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4E" w:rsidRPr="008921B1" w:rsidRDefault="0008374E" w:rsidP="006D6B3B">
      <w:pPr>
        <w:autoSpaceDE w:val="0"/>
        <w:autoSpaceDN w:val="0"/>
        <w:adjustRightInd w:val="0"/>
        <w:snapToGrid w:val="0"/>
        <w:spacing w:after="0" w:line="240" w:lineRule="auto"/>
        <w:jc w:val="center"/>
        <w:rPr>
          <w:rFonts w:ascii="Times New Roman" w:hAnsi="Times New Roman" w:cs="Times New Roman"/>
          <w:b/>
          <w:bCs/>
          <w:sz w:val="20"/>
          <w:szCs w:val="20"/>
          <w:lang w:eastAsia="zh-CN"/>
        </w:rPr>
      </w:pPr>
      <w:bookmarkStart w:id="0" w:name="_Toc421498770"/>
      <w:bookmarkStart w:id="1" w:name="_Toc421439815"/>
      <w:r w:rsidRPr="008921B1">
        <w:rPr>
          <w:rFonts w:ascii="Times New Roman" w:hAnsi="Times New Roman" w:cs="Times New Roman"/>
          <w:b/>
          <w:sz w:val="20"/>
          <w:szCs w:val="20"/>
        </w:rPr>
        <w:t xml:space="preserve">Major Health and Welfare Problems of Camels </w:t>
      </w:r>
      <w:r w:rsidRPr="008921B1">
        <w:rPr>
          <w:rFonts w:ascii="Times New Roman" w:hAnsi="Times New Roman" w:cs="Times New Roman"/>
          <w:b/>
          <w:bCs/>
          <w:sz w:val="20"/>
          <w:szCs w:val="20"/>
        </w:rPr>
        <w:t xml:space="preserve">in Dire </w:t>
      </w:r>
      <w:proofErr w:type="spellStart"/>
      <w:r w:rsidRPr="008921B1">
        <w:rPr>
          <w:rFonts w:ascii="Times New Roman" w:hAnsi="Times New Roman" w:cs="Times New Roman"/>
          <w:b/>
          <w:bCs/>
          <w:sz w:val="20"/>
          <w:szCs w:val="20"/>
        </w:rPr>
        <w:t>Dawa</w:t>
      </w:r>
      <w:proofErr w:type="spellEnd"/>
      <w:r w:rsidRPr="008921B1">
        <w:rPr>
          <w:rFonts w:ascii="Times New Roman" w:hAnsi="Times New Roman" w:cs="Times New Roman"/>
          <w:b/>
          <w:bCs/>
          <w:sz w:val="20"/>
          <w:szCs w:val="20"/>
        </w:rPr>
        <w:t xml:space="preserve"> Administration Council, Eastern Ethiopia</w:t>
      </w:r>
    </w:p>
    <w:p w:rsidR="006D6B3B" w:rsidRPr="008921B1" w:rsidRDefault="006D6B3B" w:rsidP="006D6B3B">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08374E" w:rsidRPr="008921B1" w:rsidRDefault="0008374E" w:rsidP="006D6B3B">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8921B1">
        <w:rPr>
          <w:rFonts w:ascii="Times New Roman" w:hAnsi="Times New Roman" w:cs="Times New Roman"/>
          <w:bCs/>
          <w:sz w:val="20"/>
          <w:szCs w:val="20"/>
        </w:rPr>
        <w:t>Jabir Teha</w:t>
      </w:r>
      <w:r w:rsidR="007E1067" w:rsidRPr="008921B1">
        <w:rPr>
          <w:rFonts w:ascii="Times New Roman" w:hAnsi="Times New Roman" w:cs="Times New Roman"/>
          <w:bCs/>
          <w:sz w:val="20"/>
          <w:szCs w:val="20"/>
          <w:vertAlign w:val="superscript"/>
        </w:rPr>
        <w:t>1</w:t>
      </w:r>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Lishan</w:t>
      </w:r>
      <w:proofErr w:type="spellEnd"/>
      <w:r w:rsidRPr="008921B1">
        <w:rPr>
          <w:rFonts w:ascii="Times New Roman" w:hAnsi="Times New Roman" w:cs="Times New Roman"/>
          <w:sz w:val="20"/>
          <w:szCs w:val="20"/>
        </w:rPr>
        <w:t xml:space="preserve"> Asefa</w:t>
      </w:r>
      <w:r w:rsidR="007E1067" w:rsidRPr="008921B1">
        <w:rPr>
          <w:rFonts w:ascii="Times New Roman" w:hAnsi="Times New Roman" w:cs="Times New Roman"/>
          <w:sz w:val="20"/>
          <w:szCs w:val="20"/>
          <w:vertAlign w:val="superscript"/>
        </w:rPr>
        <w:t>1</w:t>
      </w:r>
      <w:r w:rsidRPr="008921B1">
        <w:rPr>
          <w:rFonts w:ascii="Times New Roman" w:hAnsi="Times New Roman" w:cs="Times New Roman"/>
          <w:sz w:val="20"/>
          <w:szCs w:val="20"/>
        </w:rPr>
        <w:t xml:space="preserve">, </w:t>
      </w:r>
      <w:proofErr w:type="spellStart"/>
      <w:r w:rsidR="004F59C6" w:rsidRPr="008921B1">
        <w:rPr>
          <w:rFonts w:ascii="Times New Roman" w:hAnsi="Times New Roman" w:cs="Times New Roman"/>
          <w:sz w:val="20"/>
          <w:szCs w:val="20"/>
        </w:rPr>
        <w:t>Tadesse</w:t>
      </w:r>
      <w:proofErr w:type="spellEnd"/>
      <w:r w:rsidR="004F59C6" w:rsidRPr="008921B1">
        <w:rPr>
          <w:rFonts w:ascii="Times New Roman" w:hAnsi="Times New Roman" w:cs="Times New Roman"/>
          <w:sz w:val="20"/>
          <w:szCs w:val="20"/>
        </w:rPr>
        <w:t xml:space="preserve"> Birhanu</w:t>
      </w:r>
      <w:r w:rsidR="007E1067" w:rsidRPr="008921B1">
        <w:rPr>
          <w:rFonts w:ascii="Times New Roman" w:hAnsi="Times New Roman" w:cs="Times New Roman"/>
          <w:sz w:val="20"/>
          <w:szCs w:val="20"/>
          <w:vertAlign w:val="superscript"/>
        </w:rPr>
        <w:t>1, 2</w:t>
      </w:r>
      <w:r w:rsidR="004F59C6" w:rsidRPr="008921B1">
        <w:rPr>
          <w:rFonts w:ascii="Times New Roman" w:hAnsi="Times New Roman" w:cs="Times New Roman"/>
          <w:sz w:val="20"/>
          <w:szCs w:val="20"/>
        </w:rPr>
        <w:t xml:space="preserve">* and </w:t>
      </w:r>
      <w:proofErr w:type="spellStart"/>
      <w:r w:rsidRPr="008921B1">
        <w:rPr>
          <w:rFonts w:ascii="Times New Roman" w:hAnsi="Times New Roman" w:cs="Times New Roman"/>
          <w:sz w:val="20"/>
          <w:szCs w:val="20"/>
        </w:rPr>
        <w:t>Ayele</w:t>
      </w:r>
      <w:proofErr w:type="spellEnd"/>
      <w:r w:rsidRPr="008921B1">
        <w:rPr>
          <w:rFonts w:ascii="Times New Roman" w:hAnsi="Times New Roman" w:cs="Times New Roman"/>
          <w:sz w:val="20"/>
          <w:szCs w:val="20"/>
        </w:rPr>
        <w:t xml:space="preserve"> Gizachew</w:t>
      </w:r>
      <w:r w:rsidR="007E1067" w:rsidRPr="008921B1">
        <w:rPr>
          <w:rFonts w:ascii="Times New Roman" w:hAnsi="Times New Roman" w:cs="Times New Roman"/>
          <w:sz w:val="20"/>
          <w:szCs w:val="20"/>
          <w:vertAlign w:val="superscript"/>
        </w:rPr>
        <w:t>1</w:t>
      </w:r>
    </w:p>
    <w:p w:rsidR="00472BE5" w:rsidRPr="008921B1" w:rsidRDefault="00472BE5" w:rsidP="006D6B3B">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7E1067" w:rsidRPr="008921B1" w:rsidRDefault="007E1067" w:rsidP="006D6B3B">
      <w:pPr>
        <w:snapToGrid w:val="0"/>
        <w:spacing w:after="0" w:line="240" w:lineRule="auto"/>
        <w:jc w:val="center"/>
        <w:rPr>
          <w:rStyle w:val="A4"/>
          <w:rFonts w:ascii="Times New Roman" w:hAnsi="Times New Roman" w:cs="Times New Roman"/>
          <w:sz w:val="20"/>
          <w:szCs w:val="20"/>
        </w:rPr>
      </w:pPr>
      <w:r w:rsidRPr="008921B1">
        <w:rPr>
          <w:rStyle w:val="A4"/>
          <w:rFonts w:ascii="Times New Roman" w:hAnsi="Times New Roman" w:cs="Times New Roman"/>
          <w:sz w:val="20"/>
          <w:szCs w:val="20"/>
          <w:vertAlign w:val="superscript"/>
        </w:rPr>
        <w:t>1</w:t>
      </w:r>
      <w:r w:rsidRPr="008921B1">
        <w:rPr>
          <w:rStyle w:val="A4"/>
          <w:rFonts w:ascii="Times New Roman" w:hAnsi="Times New Roman" w:cs="Times New Roman"/>
          <w:sz w:val="20"/>
          <w:szCs w:val="20"/>
        </w:rPr>
        <w:t xml:space="preserve">School of Veterinary Medicine, College of Medical and Health Sciences, </w:t>
      </w:r>
      <w:proofErr w:type="spellStart"/>
      <w:r w:rsidRPr="008921B1">
        <w:rPr>
          <w:rStyle w:val="A4"/>
          <w:rFonts w:ascii="Times New Roman" w:hAnsi="Times New Roman" w:cs="Times New Roman"/>
          <w:sz w:val="20"/>
          <w:szCs w:val="20"/>
        </w:rPr>
        <w:t>Wollega</w:t>
      </w:r>
      <w:proofErr w:type="spellEnd"/>
      <w:r w:rsidRPr="008921B1">
        <w:rPr>
          <w:rStyle w:val="A4"/>
          <w:rFonts w:ascii="Times New Roman" w:hAnsi="Times New Roman" w:cs="Times New Roman"/>
          <w:sz w:val="20"/>
          <w:szCs w:val="20"/>
        </w:rPr>
        <w:t xml:space="preserve"> University,</w:t>
      </w:r>
      <w:r w:rsidRPr="008921B1">
        <w:rPr>
          <w:rFonts w:ascii="Times New Roman" w:hAnsi="Times New Roman" w:cs="Times New Roman"/>
          <w:sz w:val="20"/>
          <w:szCs w:val="20"/>
        </w:rPr>
        <w:t xml:space="preserve"> P.O. Box:395, </w:t>
      </w:r>
      <w:proofErr w:type="spellStart"/>
      <w:r w:rsidRPr="008921B1">
        <w:rPr>
          <w:rFonts w:ascii="Times New Roman" w:hAnsi="Times New Roman" w:cs="Times New Roman"/>
          <w:sz w:val="20"/>
          <w:szCs w:val="20"/>
        </w:rPr>
        <w:t>Nekemte</w:t>
      </w:r>
      <w:proofErr w:type="spellEnd"/>
      <w:r w:rsidRPr="008921B1">
        <w:rPr>
          <w:rFonts w:ascii="Times New Roman" w:hAnsi="Times New Roman" w:cs="Times New Roman"/>
          <w:sz w:val="20"/>
          <w:szCs w:val="20"/>
        </w:rPr>
        <w:t>, Ethiopia.</w:t>
      </w:r>
    </w:p>
    <w:p w:rsidR="007E1067" w:rsidRPr="008921B1" w:rsidRDefault="007E1067" w:rsidP="006D6B3B">
      <w:pPr>
        <w:snapToGrid w:val="0"/>
        <w:spacing w:after="0" w:line="240" w:lineRule="auto"/>
        <w:jc w:val="center"/>
        <w:rPr>
          <w:rFonts w:ascii="Times New Roman" w:hAnsi="Times New Roman" w:cs="Times New Roman"/>
          <w:sz w:val="20"/>
          <w:szCs w:val="20"/>
        </w:rPr>
      </w:pPr>
      <w:r w:rsidRPr="008921B1">
        <w:rPr>
          <w:rStyle w:val="A4"/>
          <w:rFonts w:ascii="Times New Roman" w:hAnsi="Times New Roman" w:cs="Times New Roman"/>
          <w:sz w:val="20"/>
          <w:szCs w:val="20"/>
          <w:vertAlign w:val="superscript"/>
        </w:rPr>
        <w:t>2</w:t>
      </w:r>
      <w:r w:rsidRPr="008921B1">
        <w:rPr>
          <w:rStyle w:val="A4"/>
          <w:rFonts w:ascii="Times New Roman" w:hAnsi="Times New Roman" w:cs="Times New Roman"/>
          <w:sz w:val="20"/>
          <w:szCs w:val="20"/>
        </w:rPr>
        <w:t>Department</w:t>
      </w:r>
      <w:r w:rsidRPr="008921B1">
        <w:rPr>
          <w:rFonts w:ascii="Times New Roman" w:hAnsi="Times New Roman" w:cs="Times New Roman"/>
          <w:sz w:val="20"/>
          <w:szCs w:val="20"/>
        </w:rPr>
        <w:t xml:space="preserve"> </w:t>
      </w:r>
      <w:r w:rsidRPr="008921B1">
        <w:rPr>
          <w:rStyle w:val="A4"/>
          <w:rFonts w:ascii="Times New Roman" w:hAnsi="Times New Roman" w:cs="Times New Roman"/>
          <w:sz w:val="20"/>
          <w:szCs w:val="20"/>
        </w:rPr>
        <w:t xml:space="preserve">of Animal Science, College of Agriculture, </w:t>
      </w:r>
      <w:proofErr w:type="spellStart"/>
      <w:r w:rsidRPr="008921B1">
        <w:rPr>
          <w:rStyle w:val="A4"/>
          <w:rFonts w:ascii="Times New Roman" w:hAnsi="Times New Roman" w:cs="Times New Roman"/>
          <w:sz w:val="20"/>
          <w:szCs w:val="20"/>
        </w:rPr>
        <w:t>Salale</w:t>
      </w:r>
      <w:proofErr w:type="spellEnd"/>
      <w:r w:rsidRPr="008921B1">
        <w:rPr>
          <w:rStyle w:val="A4"/>
          <w:rFonts w:ascii="Times New Roman" w:hAnsi="Times New Roman" w:cs="Times New Roman"/>
          <w:sz w:val="20"/>
          <w:szCs w:val="20"/>
        </w:rPr>
        <w:t xml:space="preserve"> University, </w:t>
      </w:r>
      <w:r w:rsidRPr="008921B1">
        <w:rPr>
          <w:rFonts w:ascii="Times New Roman" w:hAnsi="Times New Roman" w:cs="Times New Roman"/>
          <w:sz w:val="20"/>
          <w:szCs w:val="20"/>
        </w:rPr>
        <w:t xml:space="preserve">P.O. Box: 245, </w:t>
      </w:r>
      <w:proofErr w:type="spellStart"/>
      <w:r w:rsidRPr="008921B1">
        <w:rPr>
          <w:rFonts w:ascii="Times New Roman" w:hAnsi="Times New Roman" w:cs="Times New Roman"/>
          <w:sz w:val="20"/>
          <w:szCs w:val="20"/>
        </w:rPr>
        <w:t>Fitche</w:t>
      </w:r>
      <w:proofErr w:type="spellEnd"/>
      <w:r w:rsidRPr="008921B1">
        <w:rPr>
          <w:rFonts w:ascii="Times New Roman" w:hAnsi="Times New Roman" w:cs="Times New Roman"/>
          <w:sz w:val="20"/>
          <w:szCs w:val="20"/>
        </w:rPr>
        <w:t>, Ethiopia</w:t>
      </w:r>
    </w:p>
    <w:p w:rsidR="0008374E" w:rsidRPr="008921B1" w:rsidRDefault="0008374E" w:rsidP="006D6B3B">
      <w:pPr>
        <w:snapToGrid w:val="0"/>
        <w:spacing w:after="0" w:line="240" w:lineRule="auto"/>
        <w:jc w:val="center"/>
        <w:rPr>
          <w:rFonts w:ascii="Times New Roman" w:hAnsi="Times New Roman" w:cs="Times New Roman"/>
          <w:sz w:val="20"/>
          <w:szCs w:val="20"/>
          <w:lang w:eastAsia="zh-CN"/>
        </w:rPr>
      </w:pPr>
      <w:r w:rsidRPr="008921B1">
        <w:rPr>
          <w:rFonts w:ascii="Times New Roman" w:hAnsi="Times New Roman" w:cs="Times New Roman"/>
          <w:sz w:val="20"/>
          <w:szCs w:val="20"/>
        </w:rPr>
        <w:t xml:space="preserve">*Corresponding author: </w:t>
      </w:r>
      <w:hyperlink r:id="rId7" w:history="1">
        <w:r w:rsidR="004D62DD" w:rsidRPr="008921B1">
          <w:rPr>
            <w:rStyle w:val="Hyperlink"/>
            <w:rFonts w:ascii="Times New Roman" w:hAnsi="Times New Roman" w:cs="Times New Roman"/>
            <w:sz w:val="20"/>
            <w:szCs w:val="20"/>
          </w:rPr>
          <w:t>drbirhan@yahoo.com</w:t>
        </w:r>
      </w:hyperlink>
    </w:p>
    <w:p w:rsidR="00472BE5" w:rsidRPr="008921B1" w:rsidRDefault="00472BE5" w:rsidP="006D6B3B">
      <w:pPr>
        <w:snapToGrid w:val="0"/>
        <w:spacing w:after="0" w:line="240" w:lineRule="auto"/>
        <w:jc w:val="center"/>
        <w:rPr>
          <w:rFonts w:ascii="Times New Roman" w:hAnsi="Times New Roman" w:cs="Times New Roman"/>
          <w:sz w:val="20"/>
          <w:szCs w:val="20"/>
          <w:lang w:eastAsia="zh-CN"/>
        </w:rPr>
      </w:pPr>
    </w:p>
    <w:bookmarkEnd w:id="0"/>
    <w:bookmarkEnd w:id="1"/>
    <w:p w:rsidR="0008374E" w:rsidRPr="008921B1" w:rsidRDefault="006D6B3B" w:rsidP="006D6B3B">
      <w:pPr>
        <w:snapToGrid w:val="0"/>
        <w:spacing w:after="0" w:line="240" w:lineRule="auto"/>
        <w:jc w:val="both"/>
        <w:rPr>
          <w:rFonts w:ascii="Times New Roman" w:hAnsi="Times New Roman" w:cs="Times New Roman"/>
          <w:sz w:val="20"/>
          <w:szCs w:val="20"/>
          <w:lang w:eastAsia="zh-CN"/>
        </w:rPr>
      </w:pPr>
      <w:r w:rsidRPr="008921B1">
        <w:rPr>
          <w:rFonts w:ascii="Times New Roman" w:hAnsi="Times New Roman" w:cs="Times New Roman"/>
          <w:b/>
          <w:sz w:val="20"/>
          <w:szCs w:val="20"/>
        </w:rPr>
        <w:t>Abstract</w:t>
      </w:r>
      <w:r w:rsidRPr="008921B1">
        <w:rPr>
          <w:rFonts w:ascii="Times New Roman" w:hAnsi="Times New Roman" w:cs="Times New Roman"/>
          <w:b/>
          <w:sz w:val="20"/>
          <w:szCs w:val="20"/>
          <w:lang w:eastAsia="zh-CN"/>
        </w:rPr>
        <w:t>:</w:t>
      </w:r>
      <w:r w:rsidRPr="008921B1">
        <w:rPr>
          <w:rFonts w:ascii="Times New Roman" w:hAnsi="Times New Roman" w:cs="Times New Roman"/>
          <w:b/>
          <w:sz w:val="20"/>
          <w:szCs w:val="20"/>
        </w:rPr>
        <w:t xml:space="preserve"> </w:t>
      </w:r>
      <w:r w:rsidR="004F77AC" w:rsidRPr="008921B1">
        <w:rPr>
          <w:rFonts w:ascii="Times New Roman" w:hAnsi="Times New Roman" w:cs="Times New Roman"/>
          <w:sz w:val="20"/>
          <w:szCs w:val="20"/>
        </w:rPr>
        <w:t>A cross sectional</w:t>
      </w:r>
      <w:r w:rsidR="00E02CD0" w:rsidRPr="008921B1">
        <w:rPr>
          <w:rFonts w:ascii="Times New Roman" w:hAnsi="Times New Roman" w:cs="Times New Roman"/>
          <w:sz w:val="20"/>
          <w:szCs w:val="20"/>
        </w:rPr>
        <w:t xml:space="preserve"> study</w:t>
      </w:r>
      <w:r w:rsidR="001D20C2" w:rsidRPr="008921B1">
        <w:rPr>
          <w:rFonts w:ascii="Times New Roman" w:hAnsi="Times New Roman" w:cs="Times New Roman"/>
          <w:sz w:val="20"/>
          <w:szCs w:val="20"/>
        </w:rPr>
        <w:t xml:space="preserve"> was conduct</w:t>
      </w:r>
      <w:r w:rsidR="001C2E7F" w:rsidRPr="008921B1">
        <w:rPr>
          <w:rFonts w:ascii="Times New Roman" w:hAnsi="Times New Roman" w:cs="Times New Roman"/>
          <w:sz w:val="20"/>
          <w:szCs w:val="20"/>
        </w:rPr>
        <w:t xml:space="preserve">ed from October, 2014 to April, </w:t>
      </w:r>
      <w:r w:rsidR="004715A2" w:rsidRPr="008921B1">
        <w:rPr>
          <w:rFonts w:ascii="Times New Roman" w:hAnsi="Times New Roman" w:cs="Times New Roman"/>
          <w:sz w:val="20"/>
          <w:szCs w:val="20"/>
        </w:rPr>
        <w:t>2015at selected districts of</w:t>
      </w:r>
      <w:r w:rsidR="001D20C2" w:rsidRPr="008921B1">
        <w:rPr>
          <w:rFonts w:ascii="Times New Roman" w:hAnsi="Times New Roman" w:cs="Times New Roman"/>
          <w:sz w:val="20"/>
          <w:szCs w:val="20"/>
        </w:rPr>
        <w:t xml:space="preserve"> Dire </w:t>
      </w:r>
      <w:proofErr w:type="spellStart"/>
      <w:r w:rsidR="001D20C2" w:rsidRPr="008921B1">
        <w:rPr>
          <w:rFonts w:ascii="Times New Roman" w:hAnsi="Times New Roman" w:cs="Times New Roman"/>
          <w:sz w:val="20"/>
          <w:szCs w:val="20"/>
        </w:rPr>
        <w:t>Dawa</w:t>
      </w:r>
      <w:proofErr w:type="spellEnd"/>
      <w:r w:rsidR="001D20C2" w:rsidRPr="008921B1">
        <w:rPr>
          <w:rFonts w:ascii="Times New Roman" w:hAnsi="Times New Roman" w:cs="Times New Roman"/>
          <w:sz w:val="20"/>
          <w:szCs w:val="20"/>
        </w:rPr>
        <w:t xml:space="preserve"> administra</w:t>
      </w:r>
      <w:r w:rsidR="004715A2" w:rsidRPr="008921B1">
        <w:rPr>
          <w:rFonts w:ascii="Times New Roman" w:hAnsi="Times New Roman" w:cs="Times New Roman"/>
          <w:sz w:val="20"/>
          <w:szCs w:val="20"/>
        </w:rPr>
        <w:t xml:space="preserve">tive council, eastern Ethiopia </w:t>
      </w:r>
      <w:r w:rsidR="001D20C2" w:rsidRPr="008921B1">
        <w:rPr>
          <w:rFonts w:ascii="Times New Roman" w:hAnsi="Times New Roman" w:cs="Times New Roman"/>
          <w:sz w:val="20"/>
          <w:szCs w:val="20"/>
        </w:rPr>
        <w:t xml:space="preserve">to </w:t>
      </w:r>
      <w:r w:rsidR="00182970" w:rsidRPr="008921B1">
        <w:rPr>
          <w:rFonts w:ascii="Times New Roman" w:hAnsi="Times New Roman" w:cs="Times New Roman"/>
          <w:sz w:val="20"/>
          <w:szCs w:val="20"/>
        </w:rPr>
        <w:t xml:space="preserve">determine </w:t>
      </w:r>
      <w:r w:rsidR="001D20C2" w:rsidRPr="008921B1">
        <w:rPr>
          <w:rFonts w:ascii="Times New Roman" w:hAnsi="Times New Roman" w:cs="Times New Roman"/>
          <w:sz w:val="20"/>
          <w:szCs w:val="20"/>
        </w:rPr>
        <w:t>the major health and wel</w:t>
      </w:r>
      <w:r w:rsidR="004D62DD" w:rsidRPr="008921B1">
        <w:rPr>
          <w:rFonts w:ascii="Times New Roman" w:hAnsi="Times New Roman" w:cs="Times New Roman"/>
          <w:sz w:val="20"/>
          <w:szCs w:val="20"/>
        </w:rPr>
        <w:t>fare problems of camel</w:t>
      </w:r>
      <w:r w:rsidR="001D20C2" w:rsidRPr="008921B1">
        <w:rPr>
          <w:rFonts w:ascii="Times New Roman" w:hAnsi="Times New Roman" w:cs="Times New Roman"/>
          <w:sz w:val="20"/>
          <w:szCs w:val="20"/>
        </w:rPr>
        <w:t xml:space="preserve">. </w:t>
      </w:r>
      <w:r w:rsidR="001D20C2" w:rsidRPr="008921B1">
        <w:rPr>
          <w:rStyle w:val="Heading1Char"/>
          <w:b w:val="0"/>
          <w:sz w:val="20"/>
          <w:szCs w:val="20"/>
        </w:rPr>
        <w:t xml:space="preserve">Among </w:t>
      </w:r>
      <w:r w:rsidR="00182970" w:rsidRPr="008921B1">
        <w:rPr>
          <w:rStyle w:val="Heading1Char"/>
          <w:b w:val="0"/>
          <w:sz w:val="20"/>
          <w:szCs w:val="20"/>
        </w:rPr>
        <w:t>393</w:t>
      </w:r>
      <w:r w:rsidR="004715A2" w:rsidRPr="008921B1">
        <w:rPr>
          <w:rStyle w:val="Heading1Char"/>
          <w:b w:val="0"/>
          <w:sz w:val="20"/>
          <w:szCs w:val="20"/>
        </w:rPr>
        <w:t xml:space="preserve"> inspected camels</w:t>
      </w:r>
      <w:r w:rsidR="001D20C2" w:rsidRPr="008921B1">
        <w:rPr>
          <w:rStyle w:val="Heading1Char"/>
          <w:b w:val="0"/>
          <w:sz w:val="20"/>
          <w:szCs w:val="20"/>
        </w:rPr>
        <w:t>,</w:t>
      </w:r>
      <w:r w:rsidR="003B5CA2" w:rsidRPr="008921B1">
        <w:rPr>
          <w:rStyle w:val="Heading1Char"/>
          <w:b w:val="0"/>
          <w:sz w:val="20"/>
          <w:szCs w:val="20"/>
        </w:rPr>
        <w:t xml:space="preserve"> </w:t>
      </w:r>
      <w:r w:rsidR="001D20C2" w:rsidRPr="008921B1">
        <w:rPr>
          <w:rFonts w:ascii="Times New Roman" w:hAnsi="Times New Roman" w:cs="Times New Roman"/>
          <w:sz w:val="20"/>
          <w:szCs w:val="20"/>
        </w:rPr>
        <w:t xml:space="preserve">38.4% were </w:t>
      </w:r>
      <w:r w:rsidR="004715A2" w:rsidRPr="008921B1">
        <w:rPr>
          <w:rFonts w:ascii="Times New Roman" w:hAnsi="Times New Roman" w:cs="Times New Roman"/>
          <w:sz w:val="20"/>
          <w:szCs w:val="20"/>
        </w:rPr>
        <w:t xml:space="preserve">suffering from </w:t>
      </w:r>
      <w:r w:rsidR="00F42476" w:rsidRPr="008921B1">
        <w:rPr>
          <w:rFonts w:ascii="Times New Roman" w:hAnsi="Times New Roman" w:cs="Times New Roman"/>
          <w:sz w:val="20"/>
          <w:szCs w:val="20"/>
        </w:rPr>
        <w:t xml:space="preserve">major </w:t>
      </w:r>
      <w:r w:rsidR="004715A2" w:rsidRPr="008921B1">
        <w:rPr>
          <w:rFonts w:ascii="Times New Roman" w:hAnsi="Times New Roman" w:cs="Times New Roman"/>
          <w:sz w:val="20"/>
          <w:szCs w:val="20"/>
        </w:rPr>
        <w:t xml:space="preserve">health problems </w:t>
      </w:r>
      <w:r w:rsidR="001D20C2" w:rsidRPr="008921B1">
        <w:rPr>
          <w:rFonts w:ascii="Times New Roman" w:hAnsi="Times New Roman" w:cs="Times New Roman"/>
          <w:sz w:val="20"/>
          <w:szCs w:val="20"/>
        </w:rPr>
        <w:t xml:space="preserve">like </w:t>
      </w:r>
      <w:r w:rsidR="004715A2" w:rsidRPr="008921B1">
        <w:rPr>
          <w:rFonts w:ascii="Times New Roman" w:hAnsi="Times New Roman" w:cs="Times New Roman"/>
          <w:sz w:val="20"/>
          <w:szCs w:val="20"/>
        </w:rPr>
        <w:t>enteritis (</w:t>
      </w:r>
      <w:proofErr w:type="spellStart"/>
      <w:r w:rsidR="004715A2" w:rsidRPr="008921B1">
        <w:rPr>
          <w:rFonts w:ascii="Times New Roman" w:hAnsi="Times New Roman" w:cs="Times New Roman"/>
          <w:sz w:val="20"/>
          <w:szCs w:val="20"/>
        </w:rPr>
        <w:t>a</w:t>
      </w:r>
      <w:r w:rsidR="00F42476" w:rsidRPr="008921B1">
        <w:rPr>
          <w:rFonts w:ascii="Times New Roman" w:hAnsi="Times New Roman" w:cs="Times New Roman"/>
          <w:sz w:val="20"/>
          <w:szCs w:val="20"/>
        </w:rPr>
        <w:t>lbatii</w:t>
      </w:r>
      <w:proofErr w:type="spellEnd"/>
      <w:r w:rsidR="00F42476" w:rsidRPr="008921B1">
        <w:rPr>
          <w:rFonts w:ascii="Times New Roman" w:hAnsi="Times New Roman" w:cs="Times New Roman"/>
          <w:sz w:val="20"/>
          <w:szCs w:val="20"/>
        </w:rPr>
        <w:t>) (</w:t>
      </w:r>
      <w:r w:rsidR="00F42476" w:rsidRPr="008921B1">
        <w:rPr>
          <w:rFonts w:ascii="Times New Roman" w:eastAsia="Times New Roman" w:hAnsi="Times New Roman" w:cs="Times New Roman"/>
          <w:sz w:val="20"/>
          <w:szCs w:val="20"/>
        </w:rPr>
        <w:t xml:space="preserve">23.9%), </w:t>
      </w:r>
      <w:proofErr w:type="spellStart"/>
      <w:r w:rsidR="001D20C2" w:rsidRPr="008921B1">
        <w:rPr>
          <w:rFonts w:ascii="Times New Roman" w:eastAsia="Times New Roman" w:hAnsi="Times New Roman" w:cs="Times New Roman"/>
          <w:i/>
          <w:sz w:val="20"/>
          <w:szCs w:val="20"/>
        </w:rPr>
        <w:t>Cephalopina</w:t>
      </w:r>
      <w:proofErr w:type="spellEnd"/>
      <w:r w:rsidR="001D20C2" w:rsidRPr="008921B1">
        <w:rPr>
          <w:rFonts w:ascii="Times New Roman" w:eastAsia="Times New Roman" w:hAnsi="Times New Roman" w:cs="Times New Roman"/>
          <w:i/>
          <w:sz w:val="20"/>
          <w:szCs w:val="20"/>
        </w:rPr>
        <w:t xml:space="preserve"> </w:t>
      </w:r>
      <w:proofErr w:type="spellStart"/>
      <w:r w:rsidR="001D20C2" w:rsidRPr="008921B1">
        <w:rPr>
          <w:rFonts w:ascii="Times New Roman" w:eastAsia="Times New Roman" w:hAnsi="Times New Roman" w:cs="Times New Roman"/>
          <w:i/>
          <w:sz w:val="20"/>
          <w:szCs w:val="20"/>
        </w:rPr>
        <w:t>titillator</w:t>
      </w:r>
      <w:proofErr w:type="spellEnd"/>
      <w:r w:rsidR="001D20C2" w:rsidRPr="008921B1">
        <w:rPr>
          <w:rFonts w:ascii="Times New Roman" w:eastAsia="Times New Roman" w:hAnsi="Times New Roman" w:cs="Times New Roman"/>
          <w:sz w:val="20"/>
          <w:szCs w:val="20"/>
        </w:rPr>
        <w:t xml:space="preserve"> larvae</w:t>
      </w:r>
      <w:r w:rsidR="001D20C2" w:rsidRPr="008921B1">
        <w:rPr>
          <w:rFonts w:ascii="Times New Roman" w:hAnsi="Times New Roman" w:cs="Times New Roman"/>
          <w:sz w:val="20"/>
          <w:szCs w:val="20"/>
        </w:rPr>
        <w:t xml:space="preserve"> (</w:t>
      </w:r>
      <w:proofErr w:type="spellStart"/>
      <w:r w:rsidR="001D20C2" w:rsidRPr="008921B1">
        <w:rPr>
          <w:rFonts w:ascii="Times New Roman" w:hAnsi="Times New Roman" w:cs="Times New Roman"/>
          <w:sz w:val="20"/>
          <w:szCs w:val="20"/>
        </w:rPr>
        <w:t>Digir</w:t>
      </w:r>
      <w:proofErr w:type="spellEnd"/>
      <w:r w:rsidR="00F42476" w:rsidRPr="008921B1">
        <w:rPr>
          <w:rFonts w:ascii="Times New Roman" w:hAnsi="Times New Roman" w:cs="Times New Roman"/>
          <w:sz w:val="20"/>
          <w:szCs w:val="20"/>
        </w:rPr>
        <w:t>) (</w:t>
      </w:r>
      <w:r w:rsidR="00F42476" w:rsidRPr="008921B1">
        <w:rPr>
          <w:rFonts w:ascii="Times New Roman" w:eastAsia="Times New Roman" w:hAnsi="Times New Roman" w:cs="Times New Roman"/>
          <w:sz w:val="20"/>
          <w:szCs w:val="20"/>
        </w:rPr>
        <w:t>23.9%</w:t>
      </w:r>
      <w:r w:rsidR="001D20C2" w:rsidRPr="008921B1">
        <w:rPr>
          <w:rFonts w:ascii="Times New Roman" w:eastAsia="Times New Roman" w:hAnsi="Times New Roman" w:cs="Times New Roman"/>
          <w:sz w:val="20"/>
          <w:szCs w:val="20"/>
        </w:rPr>
        <w:t xml:space="preserve">), </w:t>
      </w:r>
      <w:r w:rsidR="000B638D" w:rsidRPr="008921B1">
        <w:rPr>
          <w:rFonts w:ascii="Times New Roman" w:hAnsi="Times New Roman" w:cs="Times New Roman"/>
          <w:sz w:val="20"/>
          <w:szCs w:val="20"/>
        </w:rPr>
        <w:t xml:space="preserve">camel contagious </w:t>
      </w:r>
      <w:proofErr w:type="spellStart"/>
      <w:r w:rsidR="000B638D" w:rsidRPr="008921B1">
        <w:rPr>
          <w:rFonts w:ascii="Times New Roman" w:hAnsi="Times New Roman" w:cs="Times New Roman"/>
          <w:sz w:val="20"/>
          <w:szCs w:val="20"/>
        </w:rPr>
        <w:t>e</w:t>
      </w:r>
      <w:r w:rsidR="001D20C2" w:rsidRPr="008921B1">
        <w:rPr>
          <w:rFonts w:ascii="Times New Roman" w:hAnsi="Times New Roman" w:cs="Times New Roman"/>
          <w:sz w:val="20"/>
          <w:szCs w:val="20"/>
        </w:rPr>
        <w:t>cthzeyma</w:t>
      </w:r>
      <w:proofErr w:type="spellEnd"/>
      <w:r w:rsidR="001D20C2" w:rsidRPr="008921B1">
        <w:rPr>
          <w:rFonts w:ascii="Times New Roman" w:hAnsi="Times New Roman" w:cs="Times New Roman"/>
          <w:sz w:val="20"/>
          <w:szCs w:val="20"/>
        </w:rPr>
        <w:t xml:space="preserve"> (</w:t>
      </w:r>
      <w:proofErr w:type="spellStart"/>
      <w:r w:rsidR="001D20C2" w:rsidRPr="008921B1">
        <w:rPr>
          <w:rFonts w:ascii="Times New Roman" w:hAnsi="Times New Roman" w:cs="Times New Roman"/>
          <w:sz w:val="20"/>
          <w:szCs w:val="20"/>
        </w:rPr>
        <w:t>Afcarro</w:t>
      </w:r>
      <w:proofErr w:type="spellEnd"/>
      <w:r w:rsidR="001D20C2" w:rsidRPr="008921B1">
        <w:rPr>
          <w:rFonts w:ascii="Times New Roman" w:hAnsi="Times New Roman" w:cs="Times New Roman"/>
          <w:sz w:val="20"/>
          <w:szCs w:val="20"/>
        </w:rPr>
        <w:t>)</w:t>
      </w:r>
      <w:r w:rsidR="00F42476" w:rsidRPr="008921B1">
        <w:rPr>
          <w:rFonts w:ascii="Times New Roman" w:hAnsi="Times New Roman" w:cs="Times New Roman"/>
          <w:sz w:val="20"/>
          <w:szCs w:val="20"/>
        </w:rPr>
        <w:t xml:space="preserve"> (</w:t>
      </w:r>
      <w:r w:rsidR="00F42476" w:rsidRPr="008921B1">
        <w:rPr>
          <w:rFonts w:ascii="Times New Roman" w:eastAsia="Times New Roman" w:hAnsi="Times New Roman" w:cs="Times New Roman"/>
          <w:sz w:val="20"/>
          <w:szCs w:val="20"/>
        </w:rPr>
        <w:t xml:space="preserve">13.2%), </w:t>
      </w:r>
      <w:r w:rsidR="000B638D" w:rsidRPr="008921B1">
        <w:rPr>
          <w:rFonts w:ascii="Times New Roman" w:hAnsi="Times New Roman" w:cs="Times New Roman"/>
          <w:sz w:val="20"/>
          <w:szCs w:val="20"/>
        </w:rPr>
        <w:t>p</w:t>
      </w:r>
      <w:r w:rsidR="001D20C2" w:rsidRPr="008921B1">
        <w:rPr>
          <w:rFonts w:ascii="Times New Roman" w:hAnsi="Times New Roman" w:cs="Times New Roman"/>
          <w:sz w:val="20"/>
          <w:szCs w:val="20"/>
        </w:rPr>
        <w:t>neumonia (</w:t>
      </w:r>
      <w:proofErr w:type="spellStart"/>
      <w:r w:rsidR="001D20C2" w:rsidRPr="008921B1">
        <w:rPr>
          <w:rFonts w:ascii="Times New Roman" w:hAnsi="Times New Roman" w:cs="Times New Roman"/>
          <w:sz w:val="20"/>
          <w:szCs w:val="20"/>
        </w:rPr>
        <w:t>Qufa</w:t>
      </w:r>
      <w:proofErr w:type="spellEnd"/>
      <w:r w:rsidR="00F42476" w:rsidRPr="008921B1">
        <w:rPr>
          <w:rFonts w:ascii="Times New Roman" w:hAnsi="Times New Roman" w:cs="Times New Roman"/>
          <w:sz w:val="20"/>
          <w:szCs w:val="20"/>
        </w:rPr>
        <w:t>) (</w:t>
      </w:r>
      <w:r w:rsidR="00F42476" w:rsidRPr="008921B1">
        <w:rPr>
          <w:rFonts w:ascii="Times New Roman" w:eastAsia="Times New Roman" w:hAnsi="Times New Roman" w:cs="Times New Roman"/>
          <w:sz w:val="20"/>
          <w:szCs w:val="20"/>
        </w:rPr>
        <w:t xml:space="preserve">9.10%) and </w:t>
      </w:r>
      <w:proofErr w:type="spellStart"/>
      <w:r w:rsidR="000B638D" w:rsidRPr="008921B1">
        <w:rPr>
          <w:rFonts w:ascii="Times New Roman" w:hAnsi="Times New Roman" w:cs="Times New Roman"/>
          <w:sz w:val="20"/>
          <w:szCs w:val="20"/>
        </w:rPr>
        <w:t>d</w:t>
      </w:r>
      <w:r w:rsidR="00F42476" w:rsidRPr="008921B1">
        <w:rPr>
          <w:rFonts w:ascii="Times New Roman" w:hAnsi="Times New Roman" w:cs="Times New Roman"/>
          <w:sz w:val="20"/>
          <w:szCs w:val="20"/>
        </w:rPr>
        <w:t>ermatophilosis</w:t>
      </w:r>
      <w:proofErr w:type="spellEnd"/>
      <w:r w:rsidR="001D20C2" w:rsidRPr="008921B1">
        <w:rPr>
          <w:rFonts w:ascii="Times New Roman" w:hAnsi="Times New Roman" w:cs="Times New Roman"/>
          <w:sz w:val="20"/>
          <w:szCs w:val="20"/>
        </w:rPr>
        <w:t xml:space="preserve"> (</w:t>
      </w:r>
      <w:proofErr w:type="spellStart"/>
      <w:r w:rsidR="001D20C2" w:rsidRPr="008921B1">
        <w:rPr>
          <w:rFonts w:ascii="Times New Roman" w:hAnsi="Times New Roman" w:cs="Times New Roman"/>
          <w:sz w:val="20"/>
          <w:szCs w:val="20"/>
        </w:rPr>
        <w:t>Citto</w:t>
      </w:r>
      <w:proofErr w:type="spellEnd"/>
      <w:r w:rsidR="001D20C2" w:rsidRPr="008921B1">
        <w:rPr>
          <w:rFonts w:ascii="Times New Roman" w:hAnsi="Times New Roman" w:cs="Times New Roman"/>
          <w:sz w:val="20"/>
          <w:szCs w:val="20"/>
        </w:rPr>
        <w:t>)</w:t>
      </w:r>
      <w:r w:rsidR="00F42476" w:rsidRPr="008921B1">
        <w:rPr>
          <w:rFonts w:ascii="Times New Roman" w:hAnsi="Times New Roman" w:cs="Times New Roman"/>
          <w:sz w:val="20"/>
          <w:szCs w:val="20"/>
        </w:rPr>
        <w:t xml:space="preserve"> (</w:t>
      </w:r>
      <w:r w:rsidR="00F42476" w:rsidRPr="008921B1">
        <w:rPr>
          <w:rFonts w:ascii="Times New Roman" w:eastAsia="Times New Roman" w:hAnsi="Times New Roman" w:cs="Times New Roman"/>
          <w:sz w:val="20"/>
          <w:szCs w:val="20"/>
        </w:rPr>
        <w:t>8.90%)</w:t>
      </w:r>
      <w:r w:rsidR="001D20C2" w:rsidRPr="008921B1">
        <w:rPr>
          <w:rFonts w:ascii="Times New Roman" w:eastAsia="Times New Roman" w:hAnsi="Times New Roman" w:cs="Times New Roman"/>
          <w:sz w:val="20"/>
          <w:szCs w:val="20"/>
        </w:rPr>
        <w:t xml:space="preserve">. </w:t>
      </w:r>
      <w:r w:rsidR="00917503" w:rsidRPr="008921B1">
        <w:rPr>
          <w:rFonts w:ascii="Times New Roman" w:hAnsi="Times New Roman" w:cs="Times New Roman"/>
          <w:sz w:val="20"/>
          <w:szCs w:val="20"/>
        </w:rPr>
        <w:t>The study also indicated that overloading (33%), lack of feed and water (15%) and poor attitude (12%) were the main welfare problems in the study area.</w:t>
      </w:r>
      <w:r w:rsidR="00F83C15" w:rsidRPr="008921B1">
        <w:rPr>
          <w:rFonts w:ascii="Times New Roman" w:hAnsi="Times New Roman" w:cs="Times New Roman"/>
          <w:sz w:val="20"/>
          <w:szCs w:val="20"/>
        </w:rPr>
        <w:t xml:space="preserve"> </w:t>
      </w:r>
      <w:r w:rsidR="00E84D5A" w:rsidRPr="008921B1">
        <w:rPr>
          <w:rFonts w:ascii="Times New Roman" w:hAnsi="Times New Roman" w:cs="Times New Roman"/>
          <w:sz w:val="20"/>
          <w:szCs w:val="20"/>
        </w:rPr>
        <w:t>T</w:t>
      </w:r>
      <w:r w:rsidR="001D20C2" w:rsidRPr="008921B1">
        <w:rPr>
          <w:rFonts w:ascii="Times New Roman" w:hAnsi="Times New Roman" w:cs="Times New Roman"/>
          <w:sz w:val="20"/>
          <w:szCs w:val="20"/>
        </w:rPr>
        <w:t xml:space="preserve">here was </w:t>
      </w:r>
      <w:r w:rsidR="00E84D5A" w:rsidRPr="008921B1">
        <w:rPr>
          <w:rFonts w:ascii="Times New Roman" w:hAnsi="Times New Roman" w:cs="Times New Roman"/>
          <w:sz w:val="20"/>
          <w:szCs w:val="20"/>
        </w:rPr>
        <w:t xml:space="preserve">also </w:t>
      </w:r>
      <w:r w:rsidR="001D20C2" w:rsidRPr="008921B1">
        <w:rPr>
          <w:rFonts w:ascii="Times New Roman" w:hAnsi="Times New Roman" w:cs="Times New Roman"/>
          <w:sz w:val="20"/>
          <w:szCs w:val="20"/>
        </w:rPr>
        <w:t>an association between sex and working activities, a higher proportion of males</w:t>
      </w:r>
      <w:r w:rsidR="00F65EAB" w:rsidRPr="008921B1">
        <w:rPr>
          <w:rFonts w:ascii="Times New Roman" w:hAnsi="Times New Roman" w:cs="Times New Roman"/>
          <w:sz w:val="20"/>
          <w:szCs w:val="20"/>
        </w:rPr>
        <w:t xml:space="preserve"> </w:t>
      </w:r>
      <w:r w:rsidR="001D20C2" w:rsidRPr="008921B1">
        <w:rPr>
          <w:rFonts w:ascii="Times New Roman" w:hAnsi="Times New Roman" w:cs="Times New Roman"/>
          <w:sz w:val="20"/>
          <w:szCs w:val="20"/>
        </w:rPr>
        <w:t>(</w:t>
      </w:r>
      <w:r w:rsidR="00E84D5A" w:rsidRPr="008921B1">
        <w:rPr>
          <w:rFonts w:ascii="Times New Roman" w:hAnsi="Times New Roman" w:cs="Times New Roman"/>
          <w:sz w:val="20"/>
          <w:szCs w:val="20"/>
        </w:rPr>
        <w:t>79.0</w:t>
      </w:r>
      <w:r w:rsidR="001D20C2" w:rsidRPr="008921B1">
        <w:rPr>
          <w:rFonts w:ascii="Times New Roman" w:hAnsi="Times New Roman" w:cs="Times New Roman"/>
          <w:sz w:val="20"/>
          <w:szCs w:val="20"/>
        </w:rPr>
        <w:t>%) were engaged in loading than females</w:t>
      </w:r>
      <w:r w:rsidR="00F57A31" w:rsidRPr="008921B1">
        <w:rPr>
          <w:rFonts w:ascii="Times New Roman" w:hAnsi="Times New Roman" w:cs="Times New Roman"/>
          <w:sz w:val="20"/>
          <w:szCs w:val="20"/>
        </w:rPr>
        <w:t xml:space="preserve"> (27.0</w:t>
      </w:r>
      <w:r w:rsidR="001D20C2" w:rsidRPr="008921B1">
        <w:rPr>
          <w:rFonts w:ascii="Times New Roman" w:hAnsi="Times New Roman" w:cs="Times New Roman"/>
          <w:sz w:val="20"/>
          <w:szCs w:val="20"/>
        </w:rPr>
        <w:t>%)</w:t>
      </w:r>
      <w:r w:rsidR="00F97CBB" w:rsidRPr="008921B1">
        <w:rPr>
          <w:rFonts w:ascii="Times New Roman" w:hAnsi="Times New Roman" w:cs="Times New Roman"/>
          <w:sz w:val="20"/>
          <w:szCs w:val="20"/>
          <w:lang w:eastAsia="zh-CN"/>
        </w:rPr>
        <w:t xml:space="preserve"> </w:t>
      </w:r>
      <w:r w:rsidR="001D20C2" w:rsidRPr="008921B1">
        <w:rPr>
          <w:rFonts w:ascii="Times New Roman" w:hAnsi="Times New Roman" w:cs="Times New Roman"/>
          <w:sz w:val="20"/>
          <w:szCs w:val="20"/>
        </w:rPr>
        <w:t>which w</w:t>
      </w:r>
      <w:r w:rsidR="00797145" w:rsidRPr="008921B1">
        <w:rPr>
          <w:rFonts w:ascii="Times New Roman" w:hAnsi="Times New Roman" w:cs="Times New Roman"/>
          <w:sz w:val="20"/>
          <w:szCs w:val="20"/>
        </w:rPr>
        <w:t>as statistically significant (p</w:t>
      </w:r>
      <w:r w:rsidR="001124A8" w:rsidRPr="008921B1">
        <w:rPr>
          <w:rFonts w:ascii="Times New Roman" w:hAnsi="Times New Roman" w:cs="Times New Roman"/>
          <w:sz w:val="20"/>
          <w:szCs w:val="20"/>
        </w:rPr>
        <w:t>=0.00</w:t>
      </w:r>
      <w:r w:rsidR="001D20C2" w:rsidRPr="008921B1">
        <w:rPr>
          <w:rFonts w:ascii="Times New Roman" w:hAnsi="Times New Roman" w:cs="Times New Roman"/>
          <w:sz w:val="20"/>
          <w:szCs w:val="20"/>
        </w:rPr>
        <w:t xml:space="preserve">). </w:t>
      </w:r>
      <w:r w:rsidR="00C71725" w:rsidRPr="008921B1">
        <w:rPr>
          <w:rFonts w:ascii="Times New Roman" w:hAnsi="Times New Roman" w:cs="Times New Roman"/>
          <w:sz w:val="20"/>
          <w:szCs w:val="20"/>
        </w:rPr>
        <w:t xml:space="preserve">The informants </w:t>
      </w:r>
      <w:r w:rsidR="00ED7CB8" w:rsidRPr="008921B1">
        <w:rPr>
          <w:rFonts w:ascii="Times New Roman" w:hAnsi="Times New Roman" w:cs="Times New Roman"/>
          <w:sz w:val="20"/>
          <w:szCs w:val="20"/>
        </w:rPr>
        <w:t xml:space="preserve">of this study </w:t>
      </w:r>
      <w:r w:rsidR="00C71725" w:rsidRPr="008921B1">
        <w:rPr>
          <w:rFonts w:ascii="Times New Roman" w:hAnsi="Times New Roman" w:cs="Times New Roman"/>
          <w:sz w:val="20"/>
          <w:szCs w:val="20"/>
        </w:rPr>
        <w:t xml:space="preserve">were indicated </w:t>
      </w:r>
      <w:r w:rsidR="00917503" w:rsidRPr="008921B1">
        <w:rPr>
          <w:rFonts w:ascii="Times New Roman" w:hAnsi="Times New Roman" w:cs="Times New Roman"/>
          <w:sz w:val="20"/>
          <w:szCs w:val="20"/>
        </w:rPr>
        <w:t>parasites</w:t>
      </w:r>
      <w:r w:rsidR="00182970" w:rsidRPr="008921B1">
        <w:rPr>
          <w:rFonts w:ascii="Times New Roman" w:hAnsi="Times New Roman" w:cs="Times New Roman"/>
          <w:sz w:val="20"/>
          <w:szCs w:val="20"/>
        </w:rPr>
        <w:t xml:space="preserve">, pneumonia and enteritis were the major </w:t>
      </w:r>
      <w:r w:rsidR="00917503" w:rsidRPr="008921B1">
        <w:rPr>
          <w:rFonts w:ascii="Times New Roman" w:hAnsi="Times New Roman" w:cs="Times New Roman"/>
          <w:sz w:val="20"/>
          <w:szCs w:val="20"/>
        </w:rPr>
        <w:t xml:space="preserve">health problems whereas overworking, malnutrition and poor attention were the major problems in study area. </w:t>
      </w:r>
      <w:r w:rsidR="00BD0B8B" w:rsidRPr="008921B1">
        <w:rPr>
          <w:rFonts w:ascii="Times New Roman" w:hAnsi="Times New Roman" w:cs="Times New Roman"/>
          <w:bCs/>
          <w:sz w:val="20"/>
          <w:szCs w:val="20"/>
        </w:rPr>
        <w:t>Th</w:t>
      </w:r>
      <w:r w:rsidR="005E4CD5" w:rsidRPr="008921B1">
        <w:rPr>
          <w:rFonts w:ascii="Times New Roman" w:hAnsi="Times New Roman" w:cs="Times New Roman"/>
          <w:bCs/>
          <w:sz w:val="20"/>
          <w:szCs w:val="20"/>
        </w:rPr>
        <w:t xml:space="preserve">us, </w:t>
      </w:r>
      <w:r w:rsidR="001D20C2" w:rsidRPr="008921B1">
        <w:rPr>
          <w:rFonts w:ascii="Times New Roman" w:hAnsi="Times New Roman" w:cs="Times New Roman"/>
          <w:sz w:val="20"/>
          <w:szCs w:val="20"/>
        </w:rPr>
        <w:t xml:space="preserve">strategic </w:t>
      </w:r>
      <w:r w:rsidR="00BD0B8B" w:rsidRPr="008921B1">
        <w:rPr>
          <w:rFonts w:ascii="Times New Roman" w:hAnsi="Times New Roman" w:cs="Times New Roman"/>
          <w:sz w:val="20"/>
          <w:szCs w:val="20"/>
        </w:rPr>
        <w:t>community education</w:t>
      </w:r>
      <w:r w:rsidR="004221AE" w:rsidRPr="008921B1">
        <w:rPr>
          <w:rFonts w:ascii="Times New Roman" w:hAnsi="Times New Roman" w:cs="Times New Roman"/>
          <w:sz w:val="20"/>
          <w:szCs w:val="20"/>
        </w:rPr>
        <w:t xml:space="preserve"> should be done</w:t>
      </w:r>
      <w:r w:rsidR="00F83C15" w:rsidRPr="008921B1">
        <w:rPr>
          <w:rFonts w:ascii="Times New Roman" w:hAnsi="Times New Roman" w:cs="Times New Roman"/>
          <w:sz w:val="20"/>
          <w:szCs w:val="20"/>
        </w:rPr>
        <w:t xml:space="preserve"> </w:t>
      </w:r>
      <w:r w:rsidR="004221AE" w:rsidRPr="008921B1">
        <w:rPr>
          <w:rFonts w:ascii="Times New Roman" w:hAnsi="Times New Roman" w:cs="Times New Roman"/>
          <w:sz w:val="20"/>
          <w:szCs w:val="20"/>
        </w:rPr>
        <w:t xml:space="preserve">in order </w:t>
      </w:r>
      <w:r w:rsidR="00BD0B8B" w:rsidRPr="008921B1">
        <w:rPr>
          <w:rFonts w:ascii="Times New Roman" w:hAnsi="Times New Roman" w:cs="Times New Roman"/>
          <w:sz w:val="20"/>
          <w:szCs w:val="20"/>
        </w:rPr>
        <w:t xml:space="preserve">to </w:t>
      </w:r>
      <w:r w:rsidR="00182970" w:rsidRPr="008921B1">
        <w:rPr>
          <w:rFonts w:ascii="Times New Roman" w:hAnsi="Times New Roman" w:cs="Times New Roman"/>
          <w:sz w:val="20"/>
          <w:szCs w:val="20"/>
        </w:rPr>
        <w:t xml:space="preserve">improve </w:t>
      </w:r>
      <w:r w:rsidR="00BD0B8B" w:rsidRPr="008921B1">
        <w:rPr>
          <w:rFonts w:ascii="Times New Roman" w:hAnsi="Times New Roman" w:cs="Times New Roman"/>
          <w:sz w:val="20"/>
          <w:szCs w:val="20"/>
        </w:rPr>
        <w:t>management</w:t>
      </w:r>
      <w:r w:rsidR="004221AE" w:rsidRPr="008921B1">
        <w:rPr>
          <w:rFonts w:ascii="Times New Roman" w:hAnsi="Times New Roman" w:cs="Times New Roman"/>
          <w:sz w:val="20"/>
          <w:szCs w:val="20"/>
        </w:rPr>
        <w:t xml:space="preserve"> system of the camel.</w:t>
      </w:r>
    </w:p>
    <w:p w:rsidR="00E81090" w:rsidRPr="008921B1" w:rsidRDefault="00E81090" w:rsidP="006D6B3B">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8921B1">
        <w:rPr>
          <w:rFonts w:ascii="Times New Roman" w:hAnsi="Times New Roman" w:cs="Times New Roman"/>
          <w:sz w:val="20"/>
          <w:szCs w:val="20"/>
        </w:rPr>
        <w:t>[</w:t>
      </w:r>
      <w:r w:rsidR="006D6B3B" w:rsidRPr="008921B1">
        <w:rPr>
          <w:rFonts w:ascii="Times New Roman" w:hAnsi="Times New Roman" w:cs="Times New Roman"/>
          <w:bCs/>
          <w:sz w:val="20"/>
          <w:szCs w:val="20"/>
        </w:rPr>
        <w:t xml:space="preserve">Jabir </w:t>
      </w:r>
      <w:proofErr w:type="spellStart"/>
      <w:r w:rsidR="006D6B3B" w:rsidRPr="008921B1">
        <w:rPr>
          <w:rFonts w:ascii="Times New Roman" w:hAnsi="Times New Roman" w:cs="Times New Roman"/>
          <w:bCs/>
          <w:sz w:val="20"/>
          <w:szCs w:val="20"/>
        </w:rPr>
        <w:t>Teha</w:t>
      </w:r>
      <w:proofErr w:type="spellEnd"/>
      <w:r w:rsidR="006D6B3B" w:rsidRPr="008921B1">
        <w:rPr>
          <w:rFonts w:ascii="Times New Roman" w:hAnsi="Times New Roman" w:cs="Times New Roman"/>
          <w:bCs/>
          <w:sz w:val="20"/>
          <w:szCs w:val="20"/>
        </w:rPr>
        <w:t>,</w:t>
      </w:r>
      <w:r w:rsidR="006D6B3B" w:rsidRPr="008921B1">
        <w:rPr>
          <w:rFonts w:ascii="Times New Roman" w:hAnsi="Times New Roman" w:cs="Times New Roman"/>
          <w:sz w:val="20"/>
          <w:szCs w:val="20"/>
        </w:rPr>
        <w:t xml:space="preserve"> </w:t>
      </w:r>
      <w:proofErr w:type="spellStart"/>
      <w:r w:rsidR="006D6B3B" w:rsidRPr="008921B1">
        <w:rPr>
          <w:rFonts w:ascii="Times New Roman" w:hAnsi="Times New Roman" w:cs="Times New Roman"/>
          <w:sz w:val="20"/>
          <w:szCs w:val="20"/>
        </w:rPr>
        <w:t>Lishan</w:t>
      </w:r>
      <w:proofErr w:type="spellEnd"/>
      <w:r w:rsidR="006D6B3B" w:rsidRPr="008921B1">
        <w:rPr>
          <w:rFonts w:ascii="Times New Roman" w:hAnsi="Times New Roman" w:cs="Times New Roman"/>
          <w:sz w:val="20"/>
          <w:szCs w:val="20"/>
        </w:rPr>
        <w:t xml:space="preserve"> </w:t>
      </w:r>
      <w:proofErr w:type="spellStart"/>
      <w:r w:rsidR="006D6B3B" w:rsidRPr="008921B1">
        <w:rPr>
          <w:rFonts w:ascii="Times New Roman" w:hAnsi="Times New Roman" w:cs="Times New Roman"/>
          <w:sz w:val="20"/>
          <w:szCs w:val="20"/>
        </w:rPr>
        <w:t>Asefa</w:t>
      </w:r>
      <w:proofErr w:type="spellEnd"/>
      <w:r w:rsidR="006D6B3B" w:rsidRPr="008921B1">
        <w:rPr>
          <w:rFonts w:ascii="Times New Roman" w:hAnsi="Times New Roman" w:cs="Times New Roman"/>
          <w:sz w:val="20"/>
          <w:szCs w:val="20"/>
        </w:rPr>
        <w:t xml:space="preserve">, </w:t>
      </w:r>
      <w:proofErr w:type="spellStart"/>
      <w:r w:rsidR="006D6B3B" w:rsidRPr="008921B1">
        <w:rPr>
          <w:rFonts w:ascii="Times New Roman" w:hAnsi="Times New Roman" w:cs="Times New Roman"/>
          <w:sz w:val="20"/>
          <w:szCs w:val="20"/>
        </w:rPr>
        <w:t>Tadesse</w:t>
      </w:r>
      <w:proofErr w:type="spellEnd"/>
      <w:r w:rsidR="006D6B3B" w:rsidRPr="008921B1">
        <w:rPr>
          <w:rFonts w:ascii="Times New Roman" w:hAnsi="Times New Roman" w:cs="Times New Roman"/>
          <w:sz w:val="20"/>
          <w:szCs w:val="20"/>
        </w:rPr>
        <w:t xml:space="preserve"> </w:t>
      </w:r>
      <w:proofErr w:type="spellStart"/>
      <w:r w:rsidR="006D6B3B" w:rsidRPr="008921B1">
        <w:rPr>
          <w:rFonts w:ascii="Times New Roman" w:hAnsi="Times New Roman" w:cs="Times New Roman"/>
          <w:sz w:val="20"/>
          <w:szCs w:val="20"/>
        </w:rPr>
        <w:t>Birhanu</w:t>
      </w:r>
      <w:proofErr w:type="spellEnd"/>
      <w:r w:rsidR="006D6B3B" w:rsidRPr="008921B1">
        <w:rPr>
          <w:rFonts w:ascii="Times New Roman" w:hAnsi="Times New Roman" w:cs="Times New Roman"/>
          <w:sz w:val="20"/>
          <w:szCs w:val="20"/>
          <w:vertAlign w:val="superscript"/>
        </w:rPr>
        <w:t xml:space="preserve"> </w:t>
      </w:r>
      <w:r w:rsidR="006D6B3B" w:rsidRPr="008921B1">
        <w:rPr>
          <w:rFonts w:ascii="Times New Roman" w:hAnsi="Times New Roman" w:cs="Times New Roman"/>
          <w:sz w:val="20"/>
          <w:szCs w:val="20"/>
        </w:rPr>
        <w:t xml:space="preserve">and </w:t>
      </w:r>
      <w:proofErr w:type="spellStart"/>
      <w:r w:rsidR="006D6B3B" w:rsidRPr="008921B1">
        <w:rPr>
          <w:rFonts w:ascii="Times New Roman" w:hAnsi="Times New Roman" w:cs="Times New Roman"/>
          <w:sz w:val="20"/>
          <w:szCs w:val="20"/>
        </w:rPr>
        <w:t>Ayele</w:t>
      </w:r>
      <w:proofErr w:type="spellEnd"/>
      <w:r w:rsidR="006D6B3B" w:rsidRPr="008921B1">
        <w:rPr>
          <w:rFonts w:ascii="Times New Roman" w:hAnsi="Times New Roman" w:cs="Times New Roman"/>
          <w:sz w:val="20"/>
          <w:szCs w:val="20"/>
        </w:rPr>
        <w:t xml:space="preserve"> </w:t>
      </w:r>
      <w:proofErr w:type="spellStart"/>
      <w:r w:rsidR="006D6B3B" w:rsidRPr="008921B1">
        <w:rPr>
          <w:rFonts w:ascii="Times New Roman" w:hAnsi="Times New Roman" w:cs="Times New Roman"/>
          <w:sz w:val="20"/>
          <w:szCs w:val="20"/>
        </w:rPr>
        <w:t>Gizachew</w:t>
      </w:r>
      <w:proofErr w:type="spellEnd"/>
      <w:r w:rsidRPr="008921B1">
        <w:rPr>
          <w:rFonts w:ascii="Times New Roman" w:hAnsi="Times New Roman" w:cs="Times New Roman"/>
          <w:sz w:val="20"/>
          <w:szCs w:val="20"/>
        </w:rPr>
        <w:t>.</w:t>
      </w:r>
      <w:proofErr w:type="gramEnd"/>
      <w:r w:rsidRPr="008921B1">
        <w:rPr>
          <w:rFonts w:ascii="Times New Roman" w:hAnsi="Times New Roman" w:cs="Times New Roman"/>
          <w:b/>
          <w:bCs/>
          <w:sz w:val="20"/>
          <w:szCs w:val="20"/>
          <w:lang w:bidi="fa-IR"/>
        </w:rPr>
        <w:t xml:space="preserve"> </w:t>
      </w:r>
      <w:proofErr w:type="gramStart"/>
      <w:r w:rsidR="006D6B3B" w:rsidRPr="008921B1">
        <w:rPr>
          <w:rFonts w:ascii="Times New Roman" w:hAnsi="Times New Roman" w:cs="Times New Roman"/>
          <w:b/>
          <w:sz w:val="20"/>
          <w:szCs w:val="20"/>
        </w:rPr>
        <w:t xml:space="preserve">Major Health and Welfare Problems of Camels </w:t>
      </w:r>
      <w:r w:rsidR="006D6B3B" w:rsidRPr="008921B1">
        <w:rPr>
          <w:rFonts w:ascii="Times New Roman" w:hAnsi="Times New Roman" w:cs="Times New Roman"/>
          <w:b/>
          <w:bCs/>
          <w:sz w:val="20"/>
          <w:szCs w:val="20"/>
        </w:rPr>
        <w:t xml:space="preserve">in Dire </w:t>
      </w:r>
      <w:proofErr w:type="spellStart"/>
      <w:r w:rsidR="006D6B3B" w:rsidRPr="008921B1">
        <w:rPr>
          <w:rFonts w:ascii="Times New Roman" w:hAnsi="Times New Roman" w:cs="Times New Roman"/>
          <w:b/>
          <w:bCs/>
          <w:sz w:val="20"/>
          <w:szCs w:val="20"/>
        </w:rPr>
        <w:t>Dawa</w:t>
      </w:r>
      <w:proofErr w:type="spellEnd"/>
      <w:r w:rsidR="006D6B3B" w:rsidRPr="008921B1">
        <w:rPr>
          <w:rFonts w:ascii="Times New Roman" w:hAnsi="Times New Roman" w:cs="Times New Roman"/>
          <w:b/>
          <w:bCs/>
          <w:sz w:val="20"/>
          <w:szCs w:val="20"/>
        </w:rPr>
        <w:t xml:space="preserve"> Administration Council, Eastern Ethiopia</w:t>
      </w:r>
      <w:r w:rsidRPr="008921B1">
        <w:rPr>
          <w:rFonts w:ascii="Times New Roman" w:eastAsia="Times New Roman" w:hAnsi="Times New Roman" w:cs="Times New Roman"/>
          <w:b/>
          <w:bCs/>
          <w:sz w:val="20"/>
          <w:szCs w:val="20"/>
          <w:lang w:bidi="fa-IR"/>
        </w:rPr>
        <w:t>.</w:t>
      </w:r>
      <w:proofErr w:type="gramEnd"/>
      <w:r w:rsidRPr="008921B1">
        <w:rPr>
          <w:rFonts w:ascii="Times New Roman" w:hAnsi="Times New Roman" w:cs="Times New Roman"/>
          <w:bCs/>
          <w:i/>
          <w:sz w:val="20"/>
          <w:szCs w:val="20"/>
        </w:rPr>
        <w:t xml:space="preserve"> Researcher</w:t>
      </w:r>
      <w:r w:rsidRPr="008921B1">
        <w:rPr>
          <w:rFonts w:ascii="Times New Roman" w:hAnsi="Times New Roman" w:cs="Times New Roman"/>
          <w:bCs/>
          <w:sz w:val="20"/>
          <w:szCs w:val="20"/>
        </w:rPr>
        <w:t xml:space="preserve"> 2017</w:t>
      </w:r>
      <w:proofErr w:type="gramStart"/>
      <w:r w:rsidRPr="008921B1">
        <w:rPr>
          <w:rFonts w:ascii="Times New Roman" w:hAnsi="Times New Roman" w:cs="Times New Roman"/>
          <w:bCs/>
          <w:sz w:val="20"/>
          <w:szCs w:val="20"/>
        </w:rPr>
        <w:t>;9</w:t>
      </w:r>
      <w:proofErr w:type="gramEnd"/>
      <w:r w:rsidRPr="008921B1">
        <w:rPr>
          <w:rFonts w:ascii="Times New Roman" w:hAnsi="Times New Roman" w:cs="Times New Roman"/>
          <w:bCs/>
          <w:sz w:val="20"/>
          <w:szCs w:val="20"/>
        </w:rPr>
        <w:t>(4):</w:t>
      </w:r>
      <w:r w:rsidR="008318F8" w:rsidRPr="008921B1">
        <w:rPr>
          <w:rFonts w:ascii="Times New Roman" w:hAnsi="Times New Roman" w:cs="Times New Roman"/>
          <w:noProof/>
          <w:color w:val="000000"/>
          <w:sz w:val="20"/>
          <w:szCs w:val="20"/>
        </w:rPr>
        <w:t>84</w:t>
      </w:r>
      <w:r w:rsidRPr="008921B1">
        <w:rPr>
          <w:rFonts w:ascii="Times New Roman" w:hAnsi="Times New Roman" w:cs="Times New Roman"/>
          <w:color w:val="000000"/>
          <w:sz w:val="20"/>
          <w:szCs w:val="20"/>
        </w:rPr>
        <w:t>-</w:t>
      </w:r>
      <w:r w:rsidR="008318F8" w:rsidRPr="008921B1">
        <w:rPr>
          <w:rFonts w:ascii="Times New Roman" w:hAnsi="Times New Roman" w:cs="Times New Roman"/>
          <w:noProof/>
          <w:color w:val="000000"/>
          <w:sz w:val="20"/>
          <w:szCs w:val="20"/>
        </w:rPr>
        <w:t>88</w:t>
      </w:r>
      <w:r w:rsidRPr="008921B1">
        <w:rPr>
          <w:rFonts w:ascii="Times New Roman" w:hAnsi="Times New Roman" w:cs="Times New Roman"/>
          <w:bCs/>
          <w:sz w:val="20"/>
          <w:szCs w:val="20"/>
        </w:rPr>
        <w:t xml:space="preserve">]. </w:t>
      </w:r>
      <w:proofErr w:type="gramStart"/>
      <w:r w:rsidRPr="008921B1">
        <w:rPr>
          <w:rFonts w:ascii="Times New Roman" w:hAnsi="Times New Roman" w:cs="Times New Roman"/>
          <w:sz w:val="20"/>
          <w:szCs w:val="20"/>
        </w:rPr>
        <w:t>ISSN 1553-9865 (print); ISSN 2163-8950 (online)</w:t>
      </w:r>
      <w:r w:rsidRPr="008921B1">
        <w:rPr>
          <w:rFonts w:ascii="Times New Roman" w:hAnsi="Times New Roman" w:cs="Times New Roman"/>
          <w:bCs/>
          <w:sz w:val="20"/>
          <w:szCs w:val="20"/>
        </w:rPr>
        <w:t>.</w:t>
      </w:r>
      <w:proofErr w:type="gramEnd"/>
      <w:r w:rsidRPr="008921B1">
        <w:rPr>
          <w:rFonts w:ascii="Times New Roman" w:hAnsi="Times New Roman" w:cs="Times New Roman"/>
          <w:bCs/>
          <w:sz w:val="20"/>
          <w:szCs w:val="20"/>
        </w:rPr>
        <w:t xml:space="preserve"> </w:t>
      </w:r>
      <w:hyperlink r:id="rId8" w:history="1">
        <w:r w:rsidRPr="008921B1">
          <w:rPr>
            <w:rStyle w:val="Hyperlink"/>
            <w:rFonts w:ascii="Times New Roman" w:hAnsi="Times New Roman" w:cs="Times New Roman"/>
            <w:sz w:val="20"/>
            <w:szCs w:val="20"/>
          </w:rPr>
          <w:t>http://www.sciencepub.net/researcher</w:t>
        </w:r>
      </w:hyperlink>
      <w:r w:rsidRPr="008921B1">
        <w:rPr>
          <w:rFonts w:ascii="Times New Roman" w:hAnsi="Times New Roman" w:cs="Times New Roman"/>
          <w:bCs/>
          <w:sz w:val="20"/>
          <w:szCs w:val="20"/>
        </w:rPr>
        <w:t xml:space="preserve">. </w:t>
      </w:r>
      <w:r w:rsidR="006D6B3B" w:rsidRPr="008921B1">
        <w:rPr>
          <w:rFonts w:ascii="Times New Roman" w:hAnsi="Times New Roman" w:cs="Times New Roman"/>
          <w:bCs/>
          <w:sz w:val="20"/>
          <w:szCs w:val="20"/>
          <w:lang w:eastAsia="zh-CN"/>
        </w:rPr>
        <w:t>11</w:t>
      </w:r>
      <w:r w:rsidRPr="008921B1">
        <w:rPr>
          <w:rFonts w:ascii="Times New Roman" w:hAnsi="Times New Roman" w:cs="Times New Roman"/>
          <w:bCs/>
          <w:sz w:val="20"/>
          <w:szCs w:val="20"/>
        </w:rPr>
        <w:t xml:space="preserve">. </w:t>
      </w:r>
      <w:proofErr w:type="gramStart"/>
      <w:r w:rsidRPr="008921B1">
        <w:rPr>
          <w:rFonts w:ascii="Times New Roman" w:hAnsi="Times New Roman" w:cs="Times New Roman"/>
          <w:color w:val="000000"/>
          <w:sz w:val="20"/>
          <w:szCs w:val="20"/>
          <w:shd w:val="clear" w:color="auto" w:fill="FFFFFF"/>
        </w:rPr>
        <w:t>doi</w:t>
      </w:r>
      <w:proofErr w:type="gramEnd"/>
      <w:r w:rsidRPr="008921B1">
        <w:rPr>
          <w:rFonts w:ascii="Times New Roman" w:hAnsi="Times New Roman" w:cs="Times New Roman"/>
          <w:color w:val="000000"/>
          <w:sz w:val="20"/>
          <w:szCs w:val="20"/>
          <w:shd w:val="clear" w:color="auto" w:fill="FFFFFF"/>
        </w:rPr>
        <w:t>:</w:t>
      </w:r>
      <w:hyperlink r:id="rId9" w:history="1">
        <w:r w:rsidRPr="008921B1">
          <w:rPr>
            <w:rStyle w:val="Hyperlink"/>
            <w:rFonts w:ascii="Times New Roman" w:hAnsi="Times New Roman" w:cs="Times New Roman"/>
            <w:sz w:val="20"/>
            <w:szCs w:val="20"/>
            <w:shd w:val="clear" w:color="auto" w:fill="FFFFFF"/>
          </w:rPr>
          <w:t>10.7537/marsrsj090417.</w:t>
        </w:r>
        <w:r w:rsidR="006D6B3B" w:rsidRPr="008921B1">
          <w:rPr>
            <w:rStyle w:val="Hyperlink"/>
            <w:rFonts w:ascii="Times New Roman" w:hAnsi="Times New Roman" w:cs="Times New Roman"/>
            <w:sz w:val="20"/>
            <w:szCs w:val="20"/>
            <w:shd w:val="clear" w:color="auto" w:fill="FFFFFF"/>
            <w:lang w:eastAsia="zh-CN"/>
          </w:rPr>
          <w:t>11</w:t>
        </w:r>
      </w:hyperlink>
      <w:r w:rsidRPr="008921B1">
        <w:rPr>
          <w:rFonts w:ascii="Times New Roman" w:hAnsi="Times New Roman" w:cs="Times New Roman"/>
          <w:color w:val="000000"/>
          <w:sz w:val="20"/>
          <w:szCs w:val="20"/>
          <w:shd w:val="clear" w:color="auto" w:fill="FFFFFF"/>
        </w:rPr>
        <w:t>.</w:t>
      </w:r>
    </w:p>
    <w:p w:rsidR="00E81090" w:rsidRPr="008921B1" w:rsidRDefault="00E81090" w:rsidP="006D6B3B">
      <w:pPr>
        <w:snapToGrid w:val="0"/>
        <w:spacing w:after="0" w:line="240" w:lineRule="auto"/>
        <w:jc w:val="both"/>
        <w:rPr>
          <w:rFonts w:ascii="Times New Roman" w:hAnsi="Times New Roman" w:cs="Times New Roman"/>
          <w:sz w:val="20"/>
          <w:szCs w:val="20"/>
          <w:lang w:eastAsia="zh-CN"/>
        </w:rPr>
      </w:pPr>
    </w:p>
    <w:p w:rsidR="00451060" w:rsidRPr="008921B1" w:rsidRDefault="001D20C2" w:rsidP="006D6B3B">
      <w:pPr>
        <w:snapToGrid w:val="0"/>
        <w:spacing w:after="0" w:line="240" w:lineRule="auto"/>
        <w:jc w:val="both"/>
        <w:rPr>
          <w:rFonts w:ascii="Times New Roman" w:hAnsi="Times New Roman" w:cs="Times New Roman"/>
          <w:sz w:val="20"/>
          <w:szCs w:val="20"/>
          <w:lang w:eastAsia="zh-CN"/>
        </w:rPr>
      </w:pPr>
      <w:r w:rsidRPr="008921B1">
        <w:rPr>
          <w:rFonts w:ascii="Times New Roman" w:hAnsi="Times New Roman" w:cs="Times New Roman"/>
          <w:b/>
          <w:sz w:val="20"/>
          <w:szCs w:val="20"/>
        </w:rPr>
        <w:t>Key words</w:t>
      </w:r>
      <w:r w:rsidR="004B1EEF" w:rsidRPr="008921B1">
        <w:rPr>
          <w:rFonts w:ascii="Times New Roman" w:hAnsi="Times New Roman" w:cs="Times New Roman"/>
          <w:b/>
          <w:sz w:val="20"/>
          <w:szCs w:val="20"/>
        </w:rPr>
        <w:t>:</w:t>
      </w:r>
      <w:r w:rsidR="003B5CA2" w:rsidRPr="008921B1">
        <w:rPr>
          <w:rFonts w:ascii="Times New Roman" w:hAnsi="Times New Roman" w:cs="Times New Roman"/>
          <w:b/>
          <w:sz w:val="20"/>
          <w:szCs w:val="20"/>
        </w:rPr>
        <w:t xml:space="preserve"> </w:t>
      </w:r>
      <w:r w:rsidR="004B1EEF" w:rsidRPr="008921B1">
        <w:rPr>
          <w:rFonts w:ascii="Times New Roman" w:hAnsi="Times New Roman" w:cs="Times New Roman"/>
          <w:sz w:val="20"/>
          <w:szCs w:val="20"/>
        </w:rPr>
        <w:t xml:space="preserve">Camel, Dire </w:t>
      </w:r>
      <w:proofErr w:type="spellStart"/>
      <w:r w:rsidR="004B1EEF" w:rsidRPr="008921B1">
        <w:rPr>
          <w:rFonts w:ascii="Times New Roman" w:hAnsi="Times New Roman" w:cs="Times New Roman"/>
          <w:sz w:val="20"/>
          <w:szCs w:val="20"/>
        </w:rPr>
        <w:t>Dawa</w:t>
      </w:r>
      <w:proofErr w:type="spellEnd"/>
      <w:r w:rsidR="004B1EEF" w:rsidRPr="008921B1">
        <w:rPr>
          <w:rFonts w:ascii="Times New Roman" w:hAnsi="Times New Roman" w:cs="Times New Roman"/>
          <w:sz w:val="20"/>
          <w:szCs w:val="20"/>
        </w:rPr>
        <w:t xml:space="preserve"> Town, </w:t>
      </w:r>
      <w:r w:rsidRPr="008921B1">
        <w:rPr>
          <w:rFonts w:ascii="Times New Roman" w:hAnsi="Times New Roman" w:cs="Times New Roman"/>
          <w:sz w:val="20"/>
          <w:szCs w:val="20"/>
        </w:rPr>
        <w:t xml:space="preserve">Group </w:t>
      </w:r>
      <w:r w:rsidR="0008374E" w:rsidRPr="008921B1">
        <w:rPr>
          <w:rFonts w:ascii="Times New Roman" w:hAnsi="Times New Roman" w:cs="Times New Roman"/>
          <w:sz w:val="20"/>
          <w:szCs w:val="20"/>
        </w:rPr>
        <w:t>Discussion,</w:t>
      </w:r>
      <w:r w:rsidR="004B1EEF" w:rsidRPr="008921B1">
        <w:rPr>
          <w:rFonts w:ascii="Times New Roman" w:hAnsi="Times New Roman" w:cs="Times New Roman"/>
          <w:sz w:val="20"/>
          <w:szCs w:val="20"/>
        </w:rPr>
        <w:t xml:space="preserve"> Health Problem,</w:t>
      </w:r>
      <w:r w:rsidR="003B5CA2" w:rsidRPr="008921B1">
        <w:rPr>
          <w:rFonts w:ascii="Times New Roman" w:hAnsi="Times New Roman" w:cs="Times New Roman"/>
          <w:sz w:val="20"/>
          <w:szCs w:val="20"/>
        </w:rPr>
        <w:t xml:space="preserve"> </w:t>
      </w:r>
      <w:r w:rsidR="004B1EEF" w:rsidRPr="008921B1">
        <w:rPr>
          <w:rFonts w:ascii="Times New Roman" w:hAnsi="Times New Roman" w:cs="Times New Roman"/>
          <w:sz w:val="20"/>
          <w:szCs w:val="20"/>
        </w:rPr>
        <w:t>Welfare Problem</w:t>
      </w:r>
    </w:p>
    <w:p w:rsidR="006D6B3B" w:rsidRPr="008921B1" w:rsidRDefault="006D6B3B" w:rsidP="006D6B3B">
      <w:pPr>
        <w:snapToGrid w:val="0"/>
        <w:spacing w:after="0" w:line="240" w:lineRule="auto"/>
        <w:jc w:val="both"/>
        <w:rPr>
          <w:rFonts w:ascii="Times New Roman" w:hAnsi="Times New Roman" w:cs="Times New Roman"/>
          <w:sz w:val="20"/>
          <w:szCs w:val="20"/>
          <w:lang w:eastAsia="zh-CN"/>
        </w:rPr>
      </w:pPr>
    </w:p>
    <w:p w:rsidR="006D6B3B" w:rsidRPr="008921B1" w:rsidRDefault="006D6B3B" w:rsidP="006D6B3B">
      <w:pPr>
        <w:pStyle w:val="Heading1"/>
        <w:keepNext w:val="0"/>
        <w:keepLines w:val="0"/>
        <w:snapToGrid w:val="0"/>
        <w:spacing w:before="0" w:line="240" w:lineRule="auto"/>
        <w:rPr>
          <w:sz w:val="20"/>
          <w:szCs w:val="20"/>
        </w:rPr>
        <w:sectPr w:rsidR="006D6B3B" w:rsidRPr="008921B1" w:rsidSect="008318F8">
          <w:headerReference w:type="default" r:id="rId10"/>
          <w:footerReference w:type="default" r:id="rId11"/>
          <w:type w:val="continuous"/>
          <w:pgSz w:w="12240" w:h="15840" w:code="1"/>
          <w:pgMar w:top="1440" w:right="1440" w:bottom="1440" w:left="1440" w:header="720" w:footer="720" w:gutter="0"/>
          <w:pgNumType w:start="84"/>
          <w:cols w:space="720"/>
          <w:docGrid w:linePitch="360"/>
        </w:sectPr>
      </w:pPr>
    </w:p>
    <w:p w:rsidR="0008374E" w:rsidRPr="008921B1" w:rsidRDefault="006D6B3B" w:rsidP="006D6B3B">
      <w:pPr>
        <w:pStyle w:val="Heading1"/>
        <w:keepNext w:val="0"/>
        <w:keepLines w:val="0"/>
        <w:snapToGrid w:val="0"/>
        <w:spacing w:before="0" w:line="240" w:lineRule="auto"/>
        <w:rPr>
          <w:sz w:val="20"/>
          <w:szCs w:val="20"/>
        </w:rPr>
      </w:pPr>
      <w:r w:rsidRPr="008921B1">
        <w:rPr>
          <w:sz w:val="20"/>
          <w:szCs w:val="20"/>
        </w:rPr>
        <w:lastRenderedPageBreak/>
        <w:t>Introduction</w:t>
      </w:r>
    </w:p>
    <w:p w:rsidR="0008374E" w:rsidRPr="008921B1" w:rsidRDefault="0008374E" w:rsidP="006D6B3B">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8921B1">
        <w:rPr>
          <w:rFonts w:ascii="Times New Roman" w:eastAsia="Calibri" w:hAnsi="Times New Roman" w:cs="Times New Roman"/>
          <w:sz w:val="20"/>
          <w:szCs w:val="20"/>
        </w:rPr>
        <w:t xml:space="preserve">In Ethiopia, camels represent a subset of major livestock resources with a population estimated at greater than 2.3 million. </w:t>
      </w:r>
      <w:r w:rsidR="00A52E3E" w:rsidRPr="008921B1">
        <w:rPr>
          <w:rFonts w:ascii="Times New Roman" w:eastAsia="Calibri" w:hAnsi="Times New Roman" w:cs="Times New Roman"/>
          <w:sz w:val="20"/>
          <w:szCs w:val="20"/>
        </w:rPr>
        <w:t>It</w:t>
      </w:r>
      <w:r w:rsidRPr="008921B1">
        <w:rPr>
          <w:rFonts w:ascii="Times New Roman" w:eastAsia="Calibri" w:hAnsi="Times New Roman" w:cs="Times New Roman"/>
          <w:sz w:val="20"/>
          <w:szCs w:val="20"/>
        </w:rPr>
        <w:t xml:space="preserve"> play</w:t>
      </w:r>
      <w:r w:rsidR="00A52E3E" w:rsidRPr="008921B1">
        <w:rPr>
          <w:rFonts w:ascii="Times New Roman" w:eastAsia="Calibri" w:hAnsi="Times New Roman" w:cs="Times New Roman"/>
          <w:sz w:val="20"/>
          <w:szCs w:val="20"/>
        </w:rPr>
        <w:t>s</w:t>
      </w:r>
      <w:r w:rsidRPr="008921B1">
        <w:rPr>
          <w:rFonts w:ascii="Times New Roman" w:eastAsia="Calibri" w:hAnsi="Times New Roman" w:cs="Times New Roman"/>
          <w:sz w:val="20"/>
          <w:szCs w:val="20"/>
        </w:rPr>
        <w:t xml:space="preserve"> a significant multi-purpose role in the arid and semi-arid parts of the country. The commonest uses of camels by the pastoralists are for transporting grain, water, salt and other goods as well as for milk a</w:t>
      </w:r>
      <w:r w:rsidR="00547DAB" w:rsidRPr="008921B1">
        <w:rPr>
          <w:rFonts w:ascii="Times New Roman" w:eastAsia="Calibri" w:hAnsi="Times New Roman" w:cs="Times New Roman"/>
          <w:sz w:val="20"/>
          <w:szCs w:val="20"/>
        </w:rPr>
        <w:t>nd meat production. A study in e</w:t>
      </w:r>
      <w:r w:rsidRPr="008921B1">
        <w:rPr>
          <w:rFonts w:ascii="Times New Roman" w:eastAsia="Calibri" w:hAnsi="Times New Roman" w:cs="Times New Roman"/>
          <w:sz w:val="20"/>
          <w:szCs w:val="20"/>
        </w:rPr>
        <w:t>astern Ethiopia indicated that camels work o</w:t>
      </w:r>
      <w:r w:rsidR="00547DAB" w:rsidRPr="008921B1">
        <w:rPr>
          <w:rFonts w:ascii="Times New Roman" w:eastAsia="Calibri" w:hAnsi="Times New Roman" w:cs="Times New Roman"/>
          <w:sz w:val="20"/>
          <w:szCs w:val="20"/>
        </w:rPr>
        <w:t xml:space="preserve">n average for 16 hours per day by </w:t>
      </w:r>
      <w:r w:rsidRPr="008921B1">
        <w:rPr>
          <w:rFonts w:ascii="Times New Roman" w:eastAsia="Calibri" w:hAnsi="Times New Roman" w:cs="Times New Roman"/>
          <w:sz w:val="20"/>
          <w:szCs w:val="20"/>
        </w:rPr>
        <w:t xml:space="preserve">traveling 60 km </w:t>
      </w:r>
      <w:r w:rsidR="003E2914" w:rsidRPr="008921B1">
        <w:rPr>
          <w:rFonts w:ascii="Times New Roman" w:eastAsia="Calibri" w:hAnsi="Times New Roman" w:cs="Times New Roman"/>
          <w:sz w:val="20"/>
          <w:szCs w:val="20"/>
        </w:rPr>
        <w:t xml:space="preserve">[1]. </w:t>
      </w:r>
      <w:r w:rsidR="00B61F4E" w:rsidRPr="008921B1">
        <w:rPr>
          <w:rFonts w:ascii="Times New Roman" w:eastAsia="Calibri" w:hAnsi="Times New Roman" w:cs="Times New Roman"/>
          <w:sz w:val="20"/>
          <w:szCs w:val="20"/>
        </w:rPr>
        <w:t>The animal is</w:t>
      </w:r>
      <w:r w:rsidRPr="008921B1">
        <w:rPr>
          <w:rFonts w:ascii="Times New Roman" w:eastAsia="Calibri" w:hAnsi="Times New Roman" w:cs="Times New Roman"/>
          <w:sz w:val="20"/>
          <w:szCs w:val="20"/>
        </w:rPr>
        <w:t xml:space="preserve"> very reliable milk producers even during the dry season and drought years when milk from cattle and goat is scarce. </w:t>
      </w:r>
      <w:r w:rsidR="00B61F4E" w:rsidRPr="008921B1">
        <w:rPr>
          <w:rFonts w:ascii="Times New Roman" w:eastAsia="Calibri" w:hAnsi="Times New Roman" w:cs="Times New Roman"/>
          <w:sz w:val="20"/>
          <w:szCs w:val="20"/>
        </w:rPr>
        <w:t>It</w:t>
      </w:r>
      <w:r w:rsidRPr="008921B1">
        <w:rPr>
          <w:rFonts w:ascii="Times New Roman" w:eastAsia="Calibri" w:hAnsi="Times New Roman" w:cs="Times New Roman"/>
          <w:sz w:val="20"/>
          <w:szCs w:val="20"/>
        </w:rPr>
        <w:t xml:space="preserve"> also possess several attributes as minimum contribution to environmental degradation, utilization of scarce natural resources (feed and water), minimum competition with other ruminants and good adaptation to harsh environment</w:t>
      </w:r>
      <w:r w:rsidR="00F65EAB" w:rsidRPr="008921B1">
        <w:rPr>
          <w:rFonts w:ascii="Times New Roman" w:eastAsia="Calibri" w:hAnsi="Times New Roman" w:cs="Times New Roman"/>
          <w:sz w:val="20"/>
          <w:szCs w:val="20"/>
        </w:rPr>
        <w:t xml:space="preserve"> </w:t>
      </w:r>
      <w:r w:rsidR="00AF58CB" w:rsidRPr="008921B1">
        <w:rPr>
          <w:rFonts w:ascii="Times New Roman" w:eastAsia="Calibri" w:hAnsi="Times New Roman" w:cs="Times New Roman"/>
          <w:sz w:val="20"/>
          <w:szCs w:val="20"/>
        </w:rPr>
        <w:t>[2].</w:t>
      </w:r>
    </w:p>
    <w:p w:rsidR="0008374E" w:rsidRPr="008921B1" w:rsidRDefault="008D73F8" w:rsidP="006D6B3B">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8921B1">
        <w:rPr>
          <w:rFonts w:ascii="Times New Roman" w:eastAsia="Calibri" w:hAnsi="Times New Roman" w:cs="Times New Roman"/>
          <w:sz w:val="20"/>
          <w:szCs w:val="20"/>
        </w:rPr>
        <w:t>T</w:t>
      </w:r>
      <w:r w:rsidR="0008374E" w:rsidRPr="008921B1">
        <w:rPr>
          <w:rFonts w:ascii="Times New Roman" w:eastAsia="Calibri" w:hAnsi="Times New Roman" w:cs="Times New Roman"/>
          <w:sz w:val="20"/>
          <w:szCs w:val="20"/>
        </w:rPr>
        <w:t>he importance of the animal is increasing from time to time both at local and global markets. As a result, the country is earning hard currency by export</w:t>
      </w:r>
      <w:r w:rsidR="00EA5054" w:rsidRPr="008921B1">
        <w:rPr>
          <w:rFonts w:ascii="Times New Roman" w:eastAsia="Calibri" w:hAnsi="Times New Roman" w:cs="Times New Roman"/>
          <w:sz w:val="20"/>
          <w:szCs w:val="20"/>
        </w:rPr>
        <w:t>ing life camels to Middle East c</w:t>
      </w:r>
      <w:r w:rsidR="0008374E" w:rsidRPr="008921B1">
        <w:rPr>
          <w:rFonts w:ascii="Times New Roman" w:eastAsia="Calibri" w:hAnsi="Times New Roman" w:cs="Times New Roman"/>
          <w:sz w:val="20"/>
          <w:szCs w:val="20"/>
        </w:rPr>
        <w:t xml:space="preserve">ountries. Moreover; camel husbandry is the main source of living for millions of pastoralists in the arid and semi-arid zones of Ethiopia, including the </w:t>
      </w:r>
      <w:proofErr w:type="spellStart"/>
      <w:r w:rsidRPr="008921B1">
        <w:rPr>
          <w:rFonts w:ascii="Times New Roman" w:eastAsia="Calibri" w:hAnsi="Times New Roman" w:cs="Times New Roman"/>
          <w:sz w:val="20"/>
          <w:szCs w:val="20"/>
        </w:rPr>
        <w:t>Hararge</w:t>
      </w:r>
      <w:proofErr w:type="spellEnd"/>
      <w:r w:rsidR="0008374E" w:rsidRPr="008921B1">
        <w:rPr>
          <w:rFonts w:ascii="Times New Roman" w:eastAsia="Calibri" w:hAnsi="Times New Roman" w:cs="Times New Roman"/>
          <w:sz w:val="20"/>
          <w:szCs w:val="20"/>
        </w:rPr>
        <w:t xml:space="preserve">, </w:t>
      </w:r>
      <w:proofErr w:type="spellStart"/>
      <w:r w:rsidR="0008374E" w:rsidRPr="008921B1">
        <w:rPr>
          <w:rFonts w:ascii="Times New Roman" w:eastAsia="Calibri" w:hAnsi="Times New Roman" w:cs="Times New Roman"/>
          <w:sz w:val="20"/>
          <w:szCs w:val="20"/>
        </w:rPr>
        <w:t>Borana</w:t>
      </w:r>
      <w:proofErr w:type="spellEnd"/>
      <w:r w:rsidR="0008374E" w:rsidRPr="008921B1">
        <w:rPr>
          <w:rFonts w:ascii="Times New Roman" w:eastAsia="Calibri" w:hAnsi="Times New Roman" w:cs="Times New Roman"/>
          <w:sz w:val="20"/>
          <w:szCs w:val="20"/>
        </w:rPr>
        <w:t>, Afar and Somali lowlands. Undoubtedly, camels represent a vital contribution to food security and human welfare in vul</w:t>
      </w:r>
      <w:r w:rsidR="006F1BA5" w:rsidRPr="008921B1">
        <w:rPr>
          <w:rFonts w:ascii="Times New Roman" w:eastAsia="Calibri" w:hAnsi="Times New Roman" w:cs="Times New Roman"/>
          <w:sz w:val="20"/>
          <w:szCs w:val="20"/>
        </w:rPr>
        <w:t xml:space="preserve">nerable households of the areas. </w:t>
      </w:r>
      <w:r w:rsidR="0008374E" w:rsidRPr="008921B1">
        <w:rPr>
          <w:rFonts w:ascii="Times New Roman" w:eastAsia="Calibri" w:hAnsi="Times New Roman" w:cs="Times New Roman"/>
          <w:sz w:val="20"/>
          <w:szCs w:val="20"/>
        </w:rPr>
        <w:t xml:space="preserve">Currently, due to population growth, increased frequencies of drought recurrence, shrinkage and </w:t>
      </w:r>
      <w:r w:rsidR="0008374E" w:rsidRPr="008921B1">
        <w:rPr>
          <w:rFonts w:ascii="Times New Roman" w:eastAsia="Calibri" w:hAnsi="Times New Roman" w:cs="Times New Roman"/>
          <w:sz w:val="20"/>
          <w:szCs w:val="20"/>
        </w:rPr>
        <w:lastRenderedPageBreak/>
        <w:t xml:space="preserve">deterioration of the rangeland by bush encroachment (grazing land for their cattle) together with increasing aridity are the major governing factor for the expansion of </w:t>
      </w:r>
      <w:r w:rsidR="00F063CE" w:rsidRPr="008921B1">
        <w:rPr>
          <w:rFonts w:ascii="Times New Roman" w:eastAsia="Calibri" w:hAnsi="Times New Roman" w:cs="Times New Roman"/>
          <w:sz w:val="20"/>
          <w:szCs w:val="20"/>
        </w:rPr>
        <w:t>camels’</w:t>
      </w:r>
      <w:r w:rsidR="0008374E" w:rsidRPr="008921B1">
        <w:rPr>
          <w:rFonts w:ascii="Times New Roman" w:eastAsia="Calibri" w:hAnsi="Times New Roman" w:cs="Times New Roman"/>
          <w:sz w:val="20"/>
          <w:szCs w:val="20"/>
        </w:rPr>
        <w:t xml:space="preserve"> production </w:t>
      </w:r>
      <w:r w:rsidR="0015053C" w:rsidRPr="008921B1">
        <w:rPr>
          <w:rFonts w:ascii="Times New Roman" w:eastAsia="Calibri" w:hAnsi="Times New Roman" w:cs="Times New Roman"/>
          <w:sz w:val="20"/>
          <w:szCs w:val="20"/>
        </w:rPr>
        <w:t>[3]</w:t>
      </w:r>
      <w:r w:rsidR="0008374E" w:rsidRPr="008921B1">
        <w:rPr>
          <w:rFonts w:ascii="Times New Roman" w:eastAsia="Calibri" w:hAnsi="Times New Roman" w:cs="Times New Roman"/>
          <w:sz w:val="20"/>
          <w:szCs w:val="20"/>
        </w:rPr>
        <w:t>. Thus</w:t>
      </w:r>
      <w:r w:rsidRPr="008921B1">
        <w:rPr>
          <w:rFonts w:ascii="Times New Roman" w:eastAsia="Calibri" w:hAnsi="Times New Roman" w:cs="Times New Roman"/>
          <w:sz w:val="20"/>
          <w:szCs w:val="20"/>
        </w:rPr>
        <w:t>,</w:t>
      </w:r>
      <w:r w:rsidR="0008374E" w:rsidRPr="008921B1">
        <w:rPr>
          <w:rFonts w:ascii="Times New Roman" w:eastAsia="Calibri" w:hAnsi="Times New Roman" w:cs="Times New Roman"/>
          <w:sz w:val="20"/>
          <w:szCs w:val="20"/>
        </w:rPr>
        <w:t xml:space="preserve"> camels have been indispensable alternative to cope up with the escalating r</w:t>
      </w:r>
      <w:r w:rsidR="00937266" w:rsidRPr="008921B1">
        <w:rPr>
          <w:rFonts w:ascii="Times New Roman" w:eastAsia="Calibri" w:hAnsi="Times New Roman" w:cs="Times New Roman"/>
          <w:sz w:val="20"/>
          <w:szCs w:val="20"/>
        </w:rPr>
        <w:t xml:space="preserve">angeland ecological challenges </w:t>
      </w:r>
      <w:r w:rsidR="0015053C" w:rsidRPr="008921B1">
        <w:rPr>
          <w:rFonts w:ascii="Times New Roman" w:eastAsia="Calibri" w:hAnsi="Times New Roman" w:cs="Times New Roman"/>
          <w:sz w:val="20"/>
          <w:szCs w:val="20"/>
        </w:rPr>
        <w:t>[4]</w:t>
      </w:r>
      <w:r w:rsidR="0008374E" w:rsidRPr="008921B1">
        <w:rPr>
          <w:rFonts w:ascii="Times New Roman" w:eastAsia="Calibri" w:hAnsi="Times New Roman" w:cs="Times New Roman"/>
          <w:sz w:val="20"/>
          <w:szCs w:val="20"/>
        </w:rPr>
        <w:t>.</w:t>
      </w:r>
    </w:p>
    <w:p w:rsidR="003B2A8A" w:rsidRPr="008921B1" w:rsidRDefault="0008374E" w:rsidP="006D6B3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921B1">
        <w:rPr>
          <w:rFonts w:ascii="Times New Roman" w:eastAsia="Calibri" w:hAnsi="Times New Roman" w:cs="Times New Roman"/>
          <w:sz w:val="20"/>
          <w:szCs w:val="20"/>
        </w:rPr>
        <w:t xml:space="preserve">Even though </w:t>
      </w:r>
      <w:r w:rsidR="00E63323" w:rsidRPr="008921B1">
        <w:rPr>
          <w:rFonts w:ascii="Times New Roman" w:eastAsia="Calibri" w:hAnsi="Times New Roman" w:cs="Times New Roman"/>
          <w:sz w:val="20"/>
          <w:szCs w:val="20"/>
        </w:rPr>
        <w:t>camel</w:t>
      </w:r>
      <w:r w:rsidRPr="008921B1">
        <w:rPr>
          <w:rFonts w:ascii="Times New Roman" w:eastAsia="Calibri" w:hAnsi="Times New Roman" w:cs="Times New Roman"/>
          <w:sz w:val="20"/>
          <w:szCs w:val="20"/>
        </w:rPr>
        <w:t xml:space="preserve"> contributes much to the national economy</w:t>
      </w:r>
      <w:r w:rsidR="001F4939" w:rsidRPr="008921B1">
        <w:rPr>
          <w:rFonts w:ascii="Times New Roman" w:eastAsia="Calibri" w:hAnsi="Times New Roman" w:cs="Times New Roman"/>
          <w:sz w:val="20"/>
          <w:szCs w:val="20"/>
        </w:rPr>
        <w:t xml:space="preserve"> of the country</w:t>
      </w:r>
      <w:r w:rsidRPr="008921B1">
        <w:rPr>
          <w:rFonts w:ascii="Times New Roman" w:eastAsia="Calibri" w:hAnsi="Times New Roman" w:cs="Times New Roman"/>
          <w:sz w:val="20"/>
          <w:szCs w:val="20"/>
        </w:rPr>
        <w:t xml:space="preserve">, </w:t>
      </w:r>
      <w:r w:rsidRPr="008921B1">
        <w:rPr>
          <w:rFonts w:ascii="Times New Roman" w:eastAsia="Calibri" w:hAnsi="Times New Roman" w:cs="Times New Roman"/>
          <w:bCs/>
          <w:sz w:val="20"/>
          <w:szCs w:val="20"/>
        </w:rPr>
        <w:t>its development is hampered by different constraints</w:t>
      </w:r>
      <w:r w:rsidR="001F4939" w:rsidRPr="008921B1">
        <w:rPr>
          <w:rFonts w:ascii="Times New Roman" w:eastAsia="Calibri" w:hAnsi="Times New Roman" w:cs="Times New Roman"/>
          <w:bCs/>
          <w:sz w:val="20"/>
          <w:szCs w:val="20"/>
        </w:rPr>
        <w:t>:</w:t>
      </w:r>
      <w:r w:rsidR="00F83C15" w:rsidRPr="008921B1">
        <w:rPr>
          <w:rFonts w:ascii="Times New Roman" w:eastAsia="Calibri" w:hAnsi="Times New Roman" w:cs="Times New Roman"/>
          <w:bCs/>
          <w:sz w:val="20"/>
          <w:szCs w:val="20"/>
        </w:rPr>
        <w:t xml:space="preserve"> </w:t>
      </w:r>
      <w:r w:rsidR="00731A15" w:rsidRPr="008921B1">
        <w:rPr>
          <w:rFonts w:ascii="Times New Roman" w:eastAsia="Calibri" w:hAnsi="Times New Roman" w:cs="Times New Roman"/>
          <w:sz w:val="20"/>
          <w:szCs w:val="20"/>
        </w:rPr>
        <w:t xml:space="preserve">widespread diseases, poor veterinary service, welfare problems and lack of attention from government </w:t>
      </w:r>
      <w:r w:rsidR="006E0E25" w:rsidRPr="008921B1">
        <w:rPr>
          <w:rFonts w:ascii="Times New Roman" w:eastAsia="Calibri" w:hAnsi="Times New Roman" w:cs="Times New Roman"/>
          <w:sz w:val="20"/>
          <w:szCs w:val="20"/>
        </w:rPr>
        <w:t>[5]</w:t>
      </w:r>
      <w:r w:rsidRPr="008921B1">
        <w:rPr>
          <w:rFonts w:ascii="Times New Roman" w:eastAsia="Calibri" w:hAnsi="Times New Roman" w:cs="Times New Roman"/>
          <w:sz w:val="20"/>
          <w:szCs w:val="20"/>
        </w:rPr>
        <w:t>. Camels are believed to be comparatively less susceptible to many diseases that affect other livestock species. However, they are still aff</w:t>
      </w:r>
      <w:r w:rsidR="003331F2" w:rsidRPr="008921B1">
        <w:rPr>
          <w:rFonts w:ascii="Times New Roman" w:eastAsia="Calibri" w:hAnsi="Times New Roman" w:cs="Times New Roman"/>
          <w:sz w:val="20"/>
          <w:szCs w:val="20"/>
        </w:rPr>
        <w:t>ected by many endemic diseases</w:t>
      </w:r>
      <w:r w:rsidR="00F063CE" w:rsidRPr="008921B1">
        <w:rPr>
          <w:rFonts w:ascii="Times New Roman" w:eastAsia="Calibri" w:hAnsi="Times New Roman" w:cs="Times New Roman"/>
          <w:sz w:val="20"/>
          <w:szCs w:val="20"/>
        </w:rPr>
        <w:t>.</w:t>
      </w:r>
      <w:r w:rsidR="003331F2" w:rsidRPr="008921B1">
        <w:rPr>
          <w:rFonts w:ascii="Times New Roman" w:eastAsia="Calibri" w:hAnsi="Times New Roman" w:cs="Times New Roman"/>
          <w:sz w:val="20"/>
          <w:szCs w:val="20"/>
        </w:rPr>
        <w:t xml:space="preserve"> </w:t>
      </w:r>
      <w:r w:rsidRPr="008921B1">
        <w:rPr>
          <w:rFonts w:ascii="Times New Roman" w:eastAsia="Calibri" w:hAnsi="Times New Roman" w:cs="Times New Roman"/>
          <w:sz w:val="20"/>
          <w:szCs w:val="20"/>
        </w:rPr>
        <w:t>Despite all its ecological and economic importance, and significant role in the life of pastoral community, until recently the animals were neglected by researchers and development planners in Ethiopia. Research agendas, promotion programs, regular vaccination and animal health service deliveries are almos</w:t>
      </w:r>
      <w:r w:rsidR="001C1A81" w:rsidRPr="008921B1">
        <w:rPr>
          <w:rFonts w:ascii="Times New Roman" w:eastAsia="Calibri" w:hAnsi="Times New Roman" w:cs="Times New Roman"/>
          <w:sz w:val="20"/>
          <w:szCs w:val="20"/>
        </w:rPr>
        <w:t>t always excluding camels. F</w:t>
      </w:r>
      <w:r w:rsidRPr="008921B1">
        <w:rPr>
          <w:rFonts w:ascii="Times New Roman" w:eastAsia="Calibri" w:hAnsi="Times New Roman" w:cs="Times New Roman"/>
          <w:sz w:val="20"/>
          <w:szCs w:val="20"/>
        </w:rPr>
        <w:t xml:space="preserve">ew previously conducted studies mainly concentrated on the prevalence of specific diseases </w:t>
      </w:r>
      <w:r w:rsidR="007D3BE9" w:rsidRPr="008921B1">
        <w:rPr>
          <w:rFonts w:ascii="Times New Roman" w:eastAsia="Calibri" w:hAnsi="Times New Roman" w:cs="Times New Roman"/>
          <w:sz w:val="20"/>
          <w:szCs w:val="20"/>
        </w:rPr>
        <w:t xml:space="preserve">[6, 7, 8, 9, </w:t>
      </w:r>
      <w:proofErr w:type="gramStart"/>
      <w:r w:rsidR="007D3BE9" w:rsidRPr="008921B1">
        <w:rPr>
          <w:rFonts w:ascii="Times New Roman" w:eastAsia="Calibri" w:hAnsi="Times New Roman" w:cs="Times New Roman"/>
          <w:sz w:val="20"/>
          <w:szCs w:val="20"/>
        </w:rPr>
        <w:t>10</w:t>
      </w:r>
      <w:proofErr w:type="gramEnd"/>
      <w:r w:rsidR="007D3BE9" w:rsidRPr="008921B1">
        <w:rPr>
          <w:rFonts w:ascii="Times New Roman" w:eastAsia="Calibri" w:hAnsi="Times New Roman" w:cs="Times New Roman"/>
          <w:sz w:val="20"/>
          <w:szCs w:val="20"/>
        </w:rPr>
        <w:t>].</w:t>
      </w:r>
      <w:r w:rsidR="00400705" w:rsidRPr="008921B1">
        <w:rPr>
          <w:rFonts w:ascii="Times New Roman" w:eastAsia="Calibri" w:hAnsi="Times New Roman" w:cs="Times New Roman"/>
          <w:sz w:val="20"/>
          <w:szCs w:val="20"/>
        </w:rPr>
        <w:t xml:space="preserve"> </w:t>
      </w:r>
      <w:r w:rsidRPr="008921B1">
        <w:rPr>
          <w:rFonts w:ascii="Times New Roman" w:eastAsia="Calibri" w:hAnsi="Times New Roman" w:cs="Times New Roman"/>
          <w:sz w:val="20"/>
          <w:szCs w:val="20"/>
        </w:rPr>
        <w:t>Therefore,</w:t>
      </w:r>
      <w:r w:rsidR="00400705" w:rsidRPr="008921B1">
        <w:rPr>
          <w:rFonts w:ascii="Times New Roman" w:eastAsia="Calibri" w:hAnsi="Times New Roman" w:cs="Times New Roman"/>
          <w:sz w:val="20"/>
          <w:szCs w:val="20"/>
        </w:rPr>
        <w:t xml:space="preserve"> </w:t>
      </w:r>
      <w:r w:rsidRPr="008921B1">
        <w:rPr>
          <w:rFonts w:ascii="Times New Roman" w:hAnsi="Times New Roman" w:cs="Times New Roman"/>
          <w:sz w:val="20"/>
          <w:szCs w:val="20"/>
        </w:rPr>
        <w:t>th</w:t>
      </w:r>
      <w:r w:rsidR="00DF46DE" w:rsidRPr="008921B1">
        <w:rPr>
          <w:rFonts w:ascii="Times New Roman" w:hAnsi="Times New Roman" w:cs="Times New Roman"/>
          <w:sz w:val="20"/>
          <w:szCs w:val="20"/>
        </w:rPr>
        <w:t xml:space="preserve">e </w:t>
      </w:r>
      <w:r w:rsidRPr="008921B1">
        <w:rPr>
          <w:rFonts w:ascii="Times New Roman" w:hAnsi="Times New Roman" w:cs="Times New Roman"/>
          <w:sz w:val="20"/>
          <w:szCs w:val="20"/>
        </w:rPr>
        <w:t xml:space="preserve">study </w:t>
      </w:r>
      <w:r w:rsidR="00DF46DE" w:rsidRPr="008921B1">
        <w:rPr>
          <w:rFonts w:ascii="Times New Roman" w:hAnsi="Times New Roman" w:cs="Times New Roman"/>
          <w:sz w:val="20"/>
          <w:szCs w:val="20"/>
        </w:rPr>
        <w:t xml:space="preserve">was designed to identify </w:t>
      </w:r>
      <w:r w:rsidRPr="008921B1">
        <w:rPr>
          <w:rFonts w:ascii="Times New Roman" w:hAnsi="Times New Roman" w:cs="Times New Roman"/>
          <w:sz w:val="20"/>
          <w:szCs w:val="20"/>
        </w:rPr>
        <w:t xml:space="preserve">major </w:t>
      </w:r>
      <w:r w:rsidR="00F137A3" w:rsidRPr="008921B1">
        <w:rPr>
          <w:rFonts w:ascii="Times New Roman" w:hAnsi="Times New Roman" w:cs="Times New Roman"/>
          <w:sz w:val="20"/>
          <w:szCs w:val="20"/>
        </w:rPr>
        <w:t>health</w:t>
      </w:r>
      <w:r w:rsidRPr="008921B1">
        <w:rPr>
          <w:rFonts w:ascii="Times New Roman" w:hAnsi="Times New Roman" w:cs="Times New Roman"/>
          <w:sz w:val="20"/>
          <w:szCs w:val="20"/>
        </w:rPr>
        <w:t xml:space="preserve"> and </w:t>
      </w:r>
      <w:r w:rsidR="00DF46DE" w:rsidRPr="008921B1">
        <w:rPr>
          <w:rFonts w:ascii="Times New Roman" w:hAnsi="Times New Roman" w:cs="Times New Roman"/>
          <w:sz w:val="20"/>
          <w:szCs w:val="20"/>
        </w:rPr>
        <w:t xml:space="preserve">welfare related </w:t>
      </w:r>
      <w:r w:rsidRPr="008921B1">
        <w:rPr>
          <w:rFonts w:ascii="Times New Roman" w:hAnsi="Times New Roman" w:cs="Times New Roman"/>
          <w:sz w:val="20"/>
          <w:szCs w:val="20"/>
        </w:rPr>
        <w:t xml:space="preserve">problems </w:t>
      </w:r>
      <w:r w:rsidR="00DF46DE" w:rsidRPr="008921B1">
        <w:rPr>
          <w:rFonts w:ascii="Times New Roman" w:hAnsi="Times New Roman" w:cs="Times New Roman"/>
          <w:sz w:val="20"/>
          <w:szCs w:val="20"/>
        </w:rPr>
        <w:t>of the camel in and around Dire</w:t>
      </w:r>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Dawa</w:t>
      </w:r>
      <w:proofErr w:type="spellEnd"/>
      <w:r w:rsidRPr="008921B1">
        <w:rPr>
          <w:rFonts w:ascii="Times New Roman" w:hAnsi="Times New Roman" w:cs="Times New Roman"/>
          <w:sz w:val="20"/>
          <w:szCs w:val="20"/>
        </w:rPr>
        <w:t xml:space="preserve"> </w:t>
      </w:r>
      <w:r w:rsidR="00B01283" w:rsidRPr="008921B1">
        <w:rPr>
          <w:rFonts w:ascii="Times New Roman" w:hAnsi="Times New Roman" w:cs="Times New Roman"/>
          <w:sz w:val="20"/>
          <w:szCs w:val="20"/>
        </w:rPr>
        <w:t>town</w:t>
      </w:r>
      <w:r w:rsidR="00DF46DE" w:rsidRPr="008921B1">
        <w:rPr>
          <w:rFonts w:ascii="Times New Roman" w:hAnsi="Times New Roman" w:cs="Times New Roman"/>
          <w:sz w:val="20"/>
          <w:szCs w:val="20"/>
        </w:rPr>
        <w:t>, Eastern Ethiopia</w:t>
      </w:r>
      <w:r w:rsidRPr="008921B1">
        <w:rPr>
          <w:rFonts w:ascii="Times New Roman" w:hAnsi="Times New Roman" w:cs="Times New Roman"/>
          <w:sz w:val="20"/>
          <w:szCs w:val="20"/>
        </w:rPr>
        <w:t>.</w:t>
      </w:r>
      <w:bookmarkStart w:id="2" w:name="_Toc421498778"/>
    </w:p>
    <w:p w:rsidR="006D6B3B" w:rsidRPr="008921B1" w:rsidRDefault="006D6B3B" w:rsidP="006D6B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08374E" w:rsidRPr="008921B1" w:rsidRDefault="006D6B3B" w:rsidP="006D6B3B">
      <w:pPr>
        <w:autoSpaceDE w:val="0"/>
        <w:autoSpaceDN w:val="0"/>
        <w:adjustRightInd w:val="0"/>
        <w:snapToGrid w:val="0"/>
        <w:spacing w:after="0" w:line="240" w:lineRule="auto"/>
        <w:jc w:val="both"/>
        <w:rPr>
          <w:rFonts w:ascii="Times New Roman" w:eastAsia="Calibri" w:hAnsi="Times New Roman" w:cs="Times New Roman"/>
          <w:b/>
          <w:sz w:val="20"/>
          <w:szCs w:val="20"/>
        </w:rPr>
      </w:pPr>
      <w:r w:rsidRPr="008921B1">
        <w:rPr>
          <w:rFonts w:ascii="Times New Roman" w:hAnsi="Times New Roman" w:cs="Times New Roman"/>
          <w:b/>
          <w:sz w:val="20"/>
          <w:szCs w:val="20"/>
        </w:rPr>
        <w:t xml:space="preserve">Materials </w:t>
      </w:r>
      <w:proofErr w:type="gramStart"/>
      <w:r w:rsidRPr="008921B1">
        <w:rPr>
          <w:rFonts w:ascii="Times New Roman" w:hAnsi="Times New Roman" w:cs="Times New Roman"/>
          <w:b/>
          <w:sz w:val="20"/>
          <w:szCs w:val="20"/>
        </w:rPr>
        <w:t>And</w:t>
      </w:r>
      <w:proofErr w:type="gramEnd"/>
      <w:r w:rsidRPr="008921B1">
        <w:rPr>
          <w:rFonts w:ascii="Times New Roman" w:hAnsi="Times New Roman" w:cs="Times New Roman"/>
          <w:b/>
          <w:sz w:val="20"/>
          <w:szCs w:val="20"/>
        </w:rPr>
        <w:t xml:space="preserve"> Method</w:t>
      </w:r>
      <w:bookmarkEnd w:id="2"/>
      <w:r w:rsidRPr="008921B1">
        <w:rPr>
          <w:rFonts w:ascii="Times New Roman" w:hAnsi="Times New Roman" w:cs="Times New Roman"/>
          <w:b/>
          <w:sz w:val="20"/>
          <w:szCs w:val="20"/>
        </w:rPr>
        <w:t>s</w:t>
      </w:r>
    </w:p>
    <w:p w:rsidR="0008374E" w:rsidRPr="008921B1" w:rsidRDefault="0008374E" w:rsidP="006D6B3B">
      <w:pPr>
        <w:pStyle w:val="Heading2"/>
        <w:keepNext w:val="0"/>
        <w:keepLines w:val="0"/>
        <w:snapToGrid w:val="0"/>
        <w:spacing w:before="0" w:line="240" w:lineRule="auto"/>
        <w:jc w:val="both"/>
        <w:rPr>
          <w:rFonts w:ascii="Times New Roman" w:hAnsi="Times New Roman" w:cs="Times New Roman"/>
          <w:color w:val="auto"/>
          <w:sz w:val="20"/>
          <w:szCs w:val="20"/>
        </w:rPr>
      </w:pPr>
      <w:bookmarkStart w:id="3" w:name="_Toc382163123"/>
      <w:bookmarkStart w:id="4" w:name="_Toc402741282"/>
      <w:bookmarkStart w:id="5" w:name="_Toc402741600"/>
      <w:bookmarkStart w:id="6" w:name="_Toc414271864"/>
      <w:bookmarkStart w:id="7" w:name="_Toc421498779"/>
      <w:r w:rsidRPr="008921B1">
        <w:rPr>
          <w:rFonts w:ascii="Times New Roman" w:hAnsi="Times New Roman" w:cs="Times New Roman"/>
          <w:color w:val="auto"/>
          <w:sz w:val="20"/>
          <w:szCs w:val="20"/>
        </w:rPr>
        <w:t xml:space="preserve">Study </w:t>
      </w:r>
      <w:r w:rsidR="00D902CA" w:rsidRPr="008921B1">
        <w:rPr>
          <w:rFonts w:ascii="Times New Roman" w:hAnsi="Times New Roman" w:cs="Times New Roman"/>
          <w:color w:val="auto"/>
          <w:sz w:val="20"/>
          <w:szCs w:val="20"/>
        </w:rPr>
        <w:t>A</w:t>
      </w:r>
      <w:r w:rsidRPr="008921B1">
        <w:rPr>
          <w:rFonts w:ascii="Times New Roman" w:hAnsi="Times New Roman" w:cs="Times New Roman"/>
          <w:color w:val="auto"/>
          <w:sz w:val="20"/>
          <w:szCs w:val="20"/>
        </w:rPr>
        <w:t>rea</w:t>
      </w:r>
      <w:bookmarkEnd w:id="3"/>
      <w:bookmarkEnd w:id="4"/>
      <w:bookmarkEnd w:id="5"/>
      <w:bookmarkEnd w:id="6"/>
      <w:bookmarkEnd w:id="7"/>
    </w:p>
    <w:p w:rsidR="0008374E" w:rsidRPr="008921B1" w:rsidRDefault="004606F4" w:rsidP="006D6B3B">
      <w:pPr>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lastRenderedPageBreak/>
        <w:t xml:space="preserve">A cross-sectional study design was </w:t>
      </w:r>
      <w:r w:rsidR="0008374E" w:rsidRPr="008921B1">
        <w:rPr>
          <w:rFonts w:ascii="Times New Roman" w:hAnsi="Times New Roman" w:cs="Times New Roman"/>
          <w:sz w:val="20"/>
          <w:szCs w:val="20"/>
        </w:rPr>
        <w:t xml:space="preserve">conducted </w:t>
      </w:r>
      <w:r w:rsidR="00B7300E" w:rsidRPr="008921B1">
        <w:rPr>
          <w:rFonts w:ascii="Times New Roman" w:hAnsi="Times New Roman" w:cs="Times New Roman"/>
          <w:sz w:val="20"/>
          <w:szCs w:val="20"/>
        </w:rPr>
        <w:t xml:space="preserve">from October, 2014 to April, 2015 </w:t>
      </w:r>
      <w:r w:rsidRPr="008921B1">
        <w:rPr>
          <w:rFonts w:ascii="Times New Roman" w:hAnsi="Times New Roman" w:cs="Times New Roman"/>
          <w:sz w:val="20"/>
          <w:szCs w:val="20"/>
        </w:rPr>
        <w:t xml:space="preserve">at selected districts of Dire </w:t>
      </w:r>
      <w:proofErr w:type="spellStart"/>
      <w:r w:rsidRPr="008921B1">
        <w:rPr>
          <w:rFonts w:ascii="Times New Roman" w:hAnsi="Times New Roman" w:cs="Times New Roman"/>
          <w:sz w:val="20"/>
          <w:szCs w:val="20"/>
        </w:rPr>
        <w:t>Dawa</w:t>
      </w:r>
      <w:proofErr w:type="spellEnd"/>
      <w:r w:rsidRPr="008921B1">
        <w:rPr>
          <w:rFonts w:ascii="Times New Roman" w:hAnsi="Times New Roman" w:cs="Times New Roman"/>
          <w:sz w:val="20"/>
          <w:szCs w:val="20"/>
        </w:rPr>
        <w:t xml:space="preserve"> administrative council, eastern Ethiopia. Dire </w:t>
      </w:r>
      <w:proofErr w:type="spellStart"/>
      <w:r w:rsidRPr="008921B1">
        <w:rPr>
          <w:rFonts w:ascii="Times New Roman" w:hAnsi="Times New Roman" w:cs="Times New Roman"/>
          <w:sz w:val="20"/>
          <w:szCs w:val="20"/>
        </w:rPr>
        <w:t>Dawa</w:t>
      </w:r>
      <w:proofErr w:type="spellEnd"/>
      <w:r w:rsidRPr="008921B1">
        <w:rPr>
          <w:rFonts w:ascii="Times New Roman" w:hAnsi="Times New Roman" w:cs="Times New Roman"/>
          <w:sz w:val="20"/>
          <w:szCs w:val="20"/>
        </w:rPr>
        <w:t xml:space="preserve"> town is located at distance of 515km east of Addis Ababa. </w:t>
      </w:r>
      <w:r w:rsidR="003F7C2C" w:rsidRPr="008921B1">
        <w:rPr>
          <w:rFonts w:ascii="Times New Roman" w:hAnsi="Times New Roman" w:cs="Times New Roman"/>
          <w:sz w:val="20"/>
          <w:szCs w:val="20"/>
        </w:rPr>
        <w:t>It</w:t>
      </w:r>
      <w:r w:rsidR="0008374E" w:rsidRPr="008921B1">
        <w:rPr>
          <w:rFonts w:ascii="Times New Roman" w:hAnsi="Times New Roman" w:cs="Times New Roman"/>
          <w:sz w:val="20"/>
          <w:szCs w:val="20"/>
        </w:rPr>
        <w:t xml:space="preserve"> is geographically found at 9</w:t>
      </w:r>
      <w:r w:rsidR="0008374E" w:rsidRPr="008921B1">
        <w:rPr>
          <w:rFonts w:ascii="Times New Roman" w:hAnsi="Times New Roman" w:cs="Times New Roman"/>
          <w:sz w:val="20"/>
          <w:szCs w:val="20"/>
          <w:vertAlign w:val="superscript"/>
        </w:rPr>
        <w:t>0</w:t>
      </w:r>
      <w:r w:rsidR="0008374E" w:rsidRPr="008921B1">
        <w:rPr>
          <w:rFonts w:ascii="Times New Roman" w:hAnsi="Times New Roman" w:cs="Times New Roman"/>
          <w:sz w:val="20"/>
          <w:szCs w:val="20"/>
        </w:rPr>
        <w:t>36</w:t>
      </w:r>
      <w:r w:rsidR="0008374E" w:rsidRPr="008921B1">
        <w:rPr>
          <w:rFonts w:ascii="Times New Roman" w:hAnsi="Times New Roman" w:cs="Times New Roman"/>
          <w:sz w:val="20"/>
          <w:szCs w:val="20"/>
          <w:vertAlign w:val="superscript"/>
        </w:rPr>
        <w:t>’</w:t>
      </w:r>
      <w:r w:rsidR="0008374E" w:rsidRPr="008921B1">
        <w:rPr>
          <w:rFonts w:ascii="Times New Roman" w:hAnsi="Times New Roman" w:cs="Times New Roman"/>
          <w:sz w:val="20"/>
          <w:szCs w:val="20"/>
        </w:rPr>
        <w:t>N and 41</w:t>
      </w:r>
      <w:r w:rsidR="0008374E" w:rsidRPr="008921B1">
        <w:rPr>
          <w:rFonts w:ascii="Times New Roman" w:hAnsi="Times New Roman" w:cs="Times New Roman"/>
          <w:sz w:val="20"/>
          <w:szCs w:val="20"/>
          <w:vertAlign w:val="superscript"/>
        </w:rPr>
        <w:t>0</w:t>
      </w:r>
      <w:r w:rsidR="0008374E" w:rsidRPr="008921B1">
        <w:rPr>
          <w:rFonts w:ascii="Times New Roman" w:hAnsi="Times New Roman" w:cs="Times New Roman"/>
          <w:sz w:val="20"/>
          <w:szCs w:val="20"/>
        </w:rPr>
        <w:t>52</w:t>
      </w:r>
      <w:r w:rsidR="0008374E" w:rsidRPr="008921B1">
        <w:rPr>
          <w:rFonts w:ascii="Times New Roman" w:hAnsi="Times New Roman" w:cs="Times New Roman"/>
          <w:sz w:val="20"/>
          <w:szCs w:val="20"/>
          <w:vertAlign w:val="superscript"/>
        </w:rPr>
        <w:t>’</w:t>
      </w:r>
      <w:r w:rsidR="0008374E" w:rsidRPr="008921B1">
        <w:rPr>
          <w:rFonts w:ascii="Times New Roman" w:hAnsi="Times New Roman" w:cs="Times New Roman"/>
          <w:sz w:val="20"/>
          <w:szCs w:val="20"/>
        </w:rPr>
        <w:t>E/9.600</w:t>
      </w:r>
      <w:r w:rsidR="0008374E" w:rsidRPr="008921B1">
        <w:rPr>
          <w:rFonts w:ascii="Times New Roman" w:hAnsi="Times New Roman" w:cs="Times New Roman"/>
          <w:sz w:val="20"/>
          <w:szCs w:val="20"/>
          <w:vertAlign w:val="superscript"/>
        </w:rPr>
        <w:t>0</w:t>
      </w:r>
      <w:r w:rsidR="0008374E" w:rsidRPr="008921B1">
        <w:rPr>
          <w:rFonts w:ascii="Times New Roman" w:hAnsi="Times New Roman" w:cs="Times New Roman"/>
          <w:sz w:val="20"/>
          <w:szCs w:val="20"/>
        </w:rPr>
        <w:t>N and 41.867</w:t>
      </w:r>
      <w:r w:rsidR="0008374E" w:rsidRPr="008921B1">
        <w:rPr>
          <w:rFonts w:ascii="Times New Roman" w:hAnsi="Times New Roman" w:cs="Times New Roman"/>
          <w:sz w:val="20"/>
          <w:szCs w:val="20"/>
          <w:vertAlign w:val="superscript"/>
        </w:rPr>
        <w:t>0</w:t>
      </w:r>
      <w:r w:rsidR="0008374E" w:rsidRPr="008921B1">
        <w:rPr>
          <w:rFonts w:ascii="Times New Roman" w:hAnsi="Times New Roman" w:cs="Times New Roman"/>
          <w:sz w:val="20"/>
          <w:szCs w:val="20"/>
        </w:rPr>
        <w:t>E. The main climatic divisions of the area are low land and mid-highland. The annua</w:t>
      </w:r>
      <w:r w:rsidR="00BA020F" w:rsidRPr="008921B1">
        <w:rPr>
          <w:rFonts w:ascii="Times New Roman" w:hAnsi="Times New Roman" w:cs="Times New Roman"/>
          <w:sz w:val="20"/>
          <w:szCs w:val="20"/>
        </w:rPr>
        <w:t>l rainfall varies from 440-</w:t>
      </w:r>
      <w:r w:rsidR="0008374E" w:rsidRPr="008921B1">
        <w:rPr>
          <w:rFonts w:ascii="Times New Roman" w:hAnsi="Times New Roman" w:cs="Times New Roman"/>
          <w:sz w:val="20"/>
          <w:szCs w:val="20"/>
        </w:rPr>
        <w:t>760</w:t>
      </w:r>
      <w:r w:rsidR="00F65EAB"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 xml:space="preserve">mm, the rainfall pattern being bimodal. The </w:t>
      </w:r>
      <w:r w:rsidR="00D902CA" w:rsidRPr="008921B1">
        <w:rPr>
          <w:rFonts w:ascii="Times New Roman" w:hAnsi="Times New Roman" w:cs="Times New Roman"/>
          <w:sz w:val="20"/>
          <w:szCs w:val="20"/>
        </w:rPr>
        <w:t xml:space="preserve">average </w:t>
      </w:r>
      <w:r w:rsidR="0008374E" w:rsidRPr="008921B1">
        <w:rPr>
          <w:rFonts w:ascii="Times New Roman" w:hAnsi="Times New Roman" w:cs="Times New Roman"/>
          <w:sz w:val="20"/>
          <w:szCs w:val="20"/>
        </w:rPr>
        <w:t xml:space="preserve">temperature </w:t>
      </w:r>
      <w:r w:rsidR="00D902CA" w:rsidRPr="008921B1">
        <w:rPr>
          <w:rFonts w:ascii="Times New Roman" w:hAnsi="Times New Roman" w:cs="Times New Roman"/>
          <w:sz w:val="20"/>
          <w:szCs w:val="20"/>
        </w:rPr>
        <w:t xml:space="preserve">of the area </w:t>
      </w:r>
      <w:r w:rsidR="0008374E" w:rsidRPr="008921B1">
        <w:rPr>
          <w:rFonts w:ascii="Times New Roman" w:hAnsi="Times New Roman" w:cs="Times New Roman"/>
          <w:sz w:val="20"/>
          <w:szCs w:val="20"/>
        </w:rPr>
        <w:t xml:space="preserve">is </w:t>
      </w:r>
      <w:r w:rsidR="00D902CA" w:rsidRPr="008921B1">
        <w:rPr>
          <w:rFonts w:ascii="Times New Roman" w:hAnsi="Times New Roman" w:cs="Times New Roman"/>
          <w:sz w:val="20"/>
          <w:szCs w:val="20"/>
        </w:rPr>
        <w:t>25.3</w:t>
      </w:r>
      <w:r w:rsidR="0008374E" w:rsidRPr="008921B1">
        <w:rPr>
          <w:rFonts w:ascii="Times New Roman" w:hAnsi="Times New Roman" w:cs="Times New Roman"/>
          <w:sz w:val="20"/>
          <w:szCs w:val="20"/>
          <w:vertAlign w:val="superscript"/>
        </w:rPr>
        <w:t>o</w:t>
      </w:r>
      <w:r w:rsidR="00D902CA" w:rsidRPr="008921B1">
        <w:rPr>
          <w:rFonts w:ascii="Times New Roman" w:hAnsi="Times New Roman" w:cs="Times New Roman"/>
          <w:sz w:val="20"/>
          <w:szCs w:val="20"/>
        </w:rPr>
        <w:t>c</w:t>
      </w:r>
      <w:r w:rsidR="001F0FFD" w:rsidRPr="008921B1">
        <w:rPr>
          <w:rFonts w:ascii="Times New Roman" w:hAnsi="Times New Roman" w:cs="Times New Roman"/>
          <w:sz w:val="20"/>
          <w:szCs w:val="20"/>
        </w:rPr>
        <w:t>, and t</w:t>
      </w:r>
      <w:r w:rsidR="00D902CA" w:rsidRPr="008921B1">
        <w:rPr>
          <w:rFonts w:ascii="Times New Roman" w:hAnsi="Times New Roman" w:cs="Times New Roman"/>
          <w:sz w:val="20"/>
          <w:szCs w:val="20"/>
        </w:rPr>
        <w:t xml:space="preserve">he camel population </w:t>
      </w:r>
      <w:r w:rsidR="001F0FFD" w:rsidRPr="008921B1">
        <w:rPr>
          <w:rFonts w:ascii="Times New Roman" w:hAnsi="Times New Roman" w:cs="Times New Roman"/>
          <w:sz w:val="20"/>
          <w:szCs w:val="20"/>
        </w:rPr>
        <w:t xml:space="preserve">of the areas </w:t>
      </w:r>
      <w:r w:rsidR="00D902CA" w:rsidRPr="008921B1">
        <w:rPr>
          <w:rFonts w:ascii="Times New Roman" w:hAnsi="Times New Roman" w:cs="Times New Roman"/>
          <w:sz w:val="20"/>
          <w:szCs w:val="20"/>
        </w:rPr>
        <w:t>has been</w:t>
      </w:r>
      <w:r w:rsidR="001F0FFD" w:rsidRPr="008921B1">
        <w:rPr>
          <w:rFonts w:ascii="Times New Roman" w:hAnsi="Times New Roman" w:cs="Times New Roman"/>
          <w:sz w:val="20"/>
          <w:szCs w:val="20"/>
        </w:rPr>
        <w:t xml:space="preserve"> found</w:t>
      </w:r>
      <w:r w:rsidR="00BE661D" w:rsidRPr="008921B1">
        <w:rPr>
          <w:rFonts w:ascii="Times New Roman" w:hAnsi="Times New Roman" w:cs="Times New Roman"/>
          <w:sz w:val="20"/>
          <w:szCs w:val="20"/>
        </w:rPr>
        <w:t xml:space="preserve"> 5,070</w:t>
      </w:r>
      <w:r w:rsidR="00354F38" w:rsidRPr="008921B1">
        <w:rPr>
          <w:rFonts w:ascii="Times New Roman" w:hAnsi="Times New Roman" w:cs="Times New Roman"/>
          <w:sz w:val="20"/>
          <w:szCs w:val="20"/>
        </w:rPr>
        <w:t xml:space="preserve"> [11]</w:t>
      </w:r>
      <w:r w:rsidR="00BE661D" w:rsidRPr="008921B1">
        <w:rPr>
          <w:rFonts w:ascii="Times New Roman" w:hAnsi="Times New Roman" w:cs="Times New Roman"/>
          <w:sz w:val="20"/>
          <w:szCs w:val="20"/>
        </w:rPr>
        <w:t>. Mixed crop and livestock</w:t>
      </w:r>
      <w:r w:rsidR="003E564A" w:rsidRPr="008921B1">
        <w:rPr>
          <w:rFonts w:ascii="Times New Roman" w:hAnsi="Times New Roman" w:cs="Times New Roman"/>
          <w:sz w:val="20"/>
          <w:szCs w:val="20"/>
        </w:rPr>
        <w:t xml:space="preserve"> farming system is the mode of a</w:t>
      </w:r>
      <w:r w:rsidR="00BE661D" w:rsidRPr="008921B1">
        <w:rPr>
          <w:rFonts w:ascii="Times New Roman" w:hAnsi="Times New Roman" w:cs="Times New Roman"/>
          <w:sz w:val="20"/>
          <w:szCs w:val="20"/>
        </w:rPr>
        <w:t>griculture in the region with camels and shoats as the major livestock</w:t>
      </w:r>
      <w:r w:rsidR="003E564A" w:rsidRPr="008921B1">
        <w:rPr>
          <w:rFonts w:ascii="Times New Roman" w:hAnsi="Times New Roman" w:cs="Times New Roman"/>
          <w:sz w:val="20"/>
          <w:szCs w:val="20"/>
        </w:rPr>
        <w:t xml:space="preserve"> which highly contribute </w:t>
      </w:r>
      <w:r w:rsidR="00BE661D" w:rsidRPr="008921B1">
        <w:rPr>
          <w:rFonts w:ascii="Times New Roman" w:hAnsi="Times New Roman" w:cs="Times New Roman"/>
          <w:sz w:val="20"/>
          <w:szCs w:val="20"/>
        </w:rPr>
        <w:t xml:space="preserve">for the livelihood of the local </w:t>
      </w:r>
      <w:r w:rsidR="003E564A" w:rsidRPr="008921B1">
        <w:rPr>
          <w:rFonts w:ascii="Times New Roman" w:hAnsi="Times New Roman" w:cs="Times New Roman"/>
          <w:sz w:val="20"/>
          <w:szCs w:val="20"/>
        </w:rPr>
        <w:t xml:space="preserve">community </w:t>
      </w:r>
      <w:r w:rsidR="00BE661D" w:rsidRPr="008921B1">
        <w:rPr>
          <w:rFonts w:ascii="Times New Roman" w:hAnsi="Times New Roman" w:cs="Times New Roman"/>
          <w:sz w:val="20"/>
          <w:szCs w:val="20"/>
        </w:rPr>
        <w:t xml:space="preserve">in addition to generating hard currency for the country </w:t>
      </w:r>
      <w:r w:rsidR="006B05F3" w:rsidRPr="008921B1">
        <w:rPr>
          <w:rFonts w:ascii="Times New Roman" w:hAnsi="Times New Roman" w:cs="Times New Roman"/>
          <w:sz w:val="20"/>
          <w:szCs w:val="20"/>
        </w:rPr>
        <w:t>[12]</w:t>
      </w:r>
      <w:r w:rsidR="0008374E" w:rsidRPr="008921B1">
        <w:rPr>
          <w:rFonts w:ascii="Times New Roman" w:hAnsi="Times New Roman" w:cs="Times New Roman"/>
          <w:sz w:val="20"/>
          <w:szCs w:val="20"/>
        </w:rPr>
        <w:t>.</w:t>
      </w:r>
      <w:bookmarkStart w:id="8" w:name="_Toc382163124"/>
      <w:bookmarkStart w:id="9" w:name="_Toc402741283"/>
      <w:bookmarkStart w:id="10" w:name="_Toc402741601"/>
      <w:bookmarkStart w:id="11" w:name="_Toc414271865"/>
      <w:bookmarkStart w:id="12" w:name="_Toc421498780"/>
    </w:p>
    <w:p w:rsidR="000B5E8E" w:rsidRPr="008921B1" w:rsidRDefault="0008374E" w:rsidP="006D6B3B">
      <w:pPr>
        <w:pStyle w:val="Heading2"/>
        <w:keepNext w:val="0"/>
        <w:keepLines w:val="0"/>
        <w:snapToGrid w:val="0"/>
        <w:spacing w:before="0" w:line="240" w:lineRule="auto"/>
        <w:jc w:val="both"/>
        <w:rPr>
          <w:rFonts w:ascii="Times New Roman" w:hAnsi="Times New Roman" w:cs="Times New Roman"/>
          <w:color w:val="auto"/>
          <w:sz w:val="20"/>
          <w:szCs w:val="20"/>
        </w:rPr>
      </w:pPr>
      <w:r w:rsidRPr="008921B1">
        <w:rPr>
          <w:rFonts w:ascii="Times New Roman" w:hAnsi="Times New Roman" w:cs="Times New Roman"/>
          <w:color w:val="auto"/>
          <w:sz w:val="20"/>
          <w:szCs w:val="20"/>
        </w:rPr>
        <w:t xml:space="preserve">Study </w:t>
      </w:r>
      <w:r w:rsidR="000B5E8E" w:rsidRPr="008921B1">
        <w:rPr>
          <w:rFonts w:ascii="Times New Roman" w:hAnsi="Times New Roman" w:cs="Times New Roman"/>
          <w:color w:val="auto"/>
          <w:sz w:val="20"/>
          <w:szCs w:val="20"/>
        </w:rPr>
        <w:t>Participants</w:t>
      </w:r>
      <w:bookmarkEnd w:id="8"/>
      <w:bookmarkEnd w:id="9"/>
      <w:bookmarkEnd w:id="10"/>
      <w:bookmarkEnd w:id="11"/>
      <w:bookmarkEnd w:id="12"/>
    </w:p>
    <w:p w:rsidR="0008374E" w:rsidRPr="008921B1" w:rsidRDefault="00F95506" w:rsidP="006D6B3B">
      <w:pPr>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V</w:t>
      </w:r>
      <w:r w:rsidR="0008374E" w:rsidRPr="008921B1">
        <w:rPr>
          <w:rFonts w:ascii="Times New Roman" w:hAnsi="Times New Roman" w:cs="Times New Roman"/>
          <w:sz w:val="20"/>
          <w:szCs w:val="20"/>
        </w:rPr>
        <w:t xml:space="preserve">oluntary camel </w:t>
      </w:r>
      <w:r w:rsidR="000B5E8E" w:rsidRPr="008921B1">
        <w:rPr>
          <w:rFonts w:ascii="Times New Roman" w:hAnsi="Times New Roman" w:cs="Times New Roman"/>
          <w:sz w:val="20"/>
          <w:szCs w:val="20"/>
        </w:rPr>
        <w:t xml:space="preserve">rearing </w:t>
      </w:r>
      <w:r w:rsidR="0008374E" w:rsidRPr="008921B1">
        <w:rPr>
          <w:rFonts w:ascii="Times New Roman" w:hAnsi="Times New Roman" w:cs="Times New Roman"/>
          <w:sz w:val="20"/>
          <w:szCs w:val="20"/>
        </w:rPr>
        <w:t xml:space="preserve">owners </w:t>
      </w:r>
      <w:r w:rsidR="000B5E8E" w:rsidRPr="008921B1">
        <w:rPr>
          <w:rFonts w:ascii="Times New Roman" w:hAnsi="Times New Roman" w:cs="Times New Roman"/>
          <w:sz w:val="20"/>
          <w:szCs w:val="20"/>
        </w:rPr>
        <w:t xml:space="preserve">who </w:t>
      </w:r>
      <w:r w:rsidR="00F83C15" w:rsidRPr="008921B1">
        <w:rPr>
          <w:rFonts w:ascii="Times New Roman" w:hAnsi="Times New Roman" w:cs="Times New Roman"/>
          <w:sz w:val="20"/>
          <w:szCs w:val="20"/>
        </w:rPr>
        <w:t>vary</w:t>
      </w:r>
      <w:r w:rsidR="00066959" w:rsidRPr="008921B1">
        <w:rPr>
          <w:rFonts w:ascii="Times New Roman" w:hAnsi="Times New Roman" w:cs="Times New Roman"/>
          <w:sz w:val="20"/>
          <w:szCs w:val="20"/>
        </w:rPr>
        <w:t xml:space="preserve"> in sex, age, </w:t>
      </w:r>
      <w:proofErr w:type="spellStart"/>
      <w:proofErr w:type="gramStart"/>
      <w:r w:rsidR="00066959" w:rsidRPr="008921B1">
        <w:rPr>
          <w:rFonts w:ascii="Times New Roman" w:hAnsi="Times New Roman" w:cs="Times New Roman"/>
          <w:sz w:val="20"/>
          <w:szCs w:val="20"/>
        </w:rPr>
        <w:t>kebeles</w:t>
      </w:r>
      <w:proofErr w:type="spellEnd"/>
      <w:proofErr w:type="gramEnd"/>
      <w:r w:rsidR="00066959" w:rsidRPr="008921B1">
        <w:rPr>
          <w:rFonts w:ascii="Times New Roman" w:hAnsi="Times New Roman" w:cs="Times New Roman"/>
          <w:sz w:val="20"/>
          <w:szCs w:val="20"/>
        </w:rPr>
        <w:t xml:space="preserve"> and </w:t>
      </w:r>
      <w:r w:rsidR="000B5E8E" w:rsidRPr="008921B1">
        <w:rPr>
          <w:rFonts w:ascii="Times New Roman" w:hAnsi="Times New Roman" w:cs="Times New Roman"/>
          <w:sz w:val="20"/>
          <w:szCs w:val="20"/>
        </w:rPr>
        <w:t xml:space="preserve">lived more than six months </w:t>
      </w:r>
      <w:r w:rsidR="0008374E" w:rsidRPr="008921B1">
        <w:rPr>
          <w:rFonts w:ascii="Times New Roman" w:hAnsi="Times New Roman" w:cs="Times New Roman"/>
          <w:sz w:val="20"/>
          <w:szCs w:val="20"/>
        </w:rPr>
        <w:t>were involved in the study</w:t>
      </w:r>
      <w:r w:rsidR="000B5E8E" w:rsidRPr="008921B1">
        <w:rPr>
          <w:rFonts w:ascii="Times New Roman" w:hAnsi="Times New Roman" w:cs="Times New Roman"/>
          <w:sz w:val="20"/>
          <w:szCs w:val="20"/>
        </w:rPr>
        <w:t>.</w:t>
      </w:r>
      <w:r w:rsidR="00F83C15" w:rsidRPr="008921B1">
        <w:rPr>
          <w:rFonts w:ascii="Times New Roman" w:hAnsi="Times New Roman" w:cs="Times New Roman"/>
          <w:sz w:val="20"/>
          <w:szCs w:val="20"/>
        </w:rPr>
        <w:t xml:space="preserve"> </w:t>
      </w:r>
      <w:r w:rsidR="00161769" w:rsidRPr="008921B1">
        <w:rPr>
          <w:rFonts w:ascii="Times New Roman" w:hAnsi="Times New Roman" w:cs="Times New Roman"/>
          <w:sz w:val="20"/>
          <w:szCs w:val="20"/>
        </w:rPr>
        <w:t>One humped camel</w:t>
      </w:r>
      <w:r w:rsidR="00F83C15" w:rsidRPr="008921B1">
        <w:rPr>
          <w:rFonts w:ascii="Times New Roman" w:hAnsi="Times New Roman" w:cs="Times New Roman"/>
          <w:sz w:val="20"/>
          <w:szCs w:val="20"/>
        </w:rPr>
        <w:t xml:space="preserve"> </w:t>
      </w:r>
      <w:r w:rsidR="00161769" w:rsidRPr="008921B1">
        <w:rPr>
          <w:rFonts w:ascii="Times New Roman" w:hAnsi="Times New Roman" w:cs="Times New Roman"/>
          <w:sz w:val="20"/>
          <w:szCs w:val="20"/>
        </w:rPr>
        <w:t>(</w:t>
      </w:r>
      <w:proofErr w:type="spellStart"/>
      <w:r w:rsidR="0008374E" w:rsidRPr="008921B1">
        <w:rPr>
          <w:rFonts w:ascii="Times New Roman" w:hAnsi="Times New Roman" w:cs="Times New Roman"/>
          <w:i/>
          <w:sz w:val="20"/>
          <w:szCs w:val="20"/>
        </w:rPr>
        <w:t>Camellus</w:t>
      </w:r>
      <w:proofErr w:type="spellEnd"/>
      <w:r w:rsidR="0008374E" w:rsidRPr="008921B1">
        <w:rPr>
          <w:rFonts w:ascii="Times New Roman" w:hAnsi="Times New Roman" w:cs="Times New Roman"/>
          <w:i/>
          <w:sz w:val="20"/>
          <w:szCs w:val="20"/>
        </w:rPr>
        <w:t xml:space="preserve"> </w:t>
      </w:r>
      <w:proofErr w:type="spellStart"/>
      <w:r w:rsidR="0008374E" w:rsidRPr="008921B1">
        <w:rPr>
          <w:rFonts w:ascii="Times New Roman" w:hAnsi="Times New Roman" w:cs="Times New Roman"/>
          <w:i/>
          <w:sz w:val="20"/>
          <w:szCs w:val="20"/>
        </w:rPr>
        <w:t>dromedarous</w:t>
      </w:r>
      <w:proofErr w:type="spellEnd"/>
      <w:r w:rsidR="00161769" w:rsidRPr="008921B1">
        <w:rPr>
          <w:rFonts w:ascii="Times New Roman" w:hAnsi="Times New Roman" w:cs="Times New Roman"/>
          <w:sz w:val="20"/>
          <w:szCs w:val="20"/>
        </w:rPr>
        <w:t>)</w:t>
      </w:r>
      <w:r w:rsidR="00F83C15"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of both sexes and all age categories reared in areas were included to conduct the study.</w:t>
      </w:r>
      <w:bookmarkStart w:id="13" w:name="_Toc382163125"/>
      <w:bookmarkStart w:id="14" w:name="_Toc402741284"/>
      <w:bookmarkStart w:id="15" w:name="_Toc402741602"/>
      <w:bookmarkStart w:id="16" w:name="_Toc414271866"/>
    </w:p>
    <w:p w:rsidR="0008374E" w:rsidRPr="008921B1" w:rsidRDefault="0008374E" w:rsidP="006D6B3B">
      <w:pPr>
        <w:pStyle w:val="Heading2"/>
        <w:keepNext w:val="0"/>
        <w:keepLines w:val="0"/>
        <w:snapToGrid w:val="0"/>
        <w:spacing w:before="0" w:line="240" w:lineRule="auto"/>
        <w:jc w:val="both"/>
        <w:rPr>
          <w:rFonts w:ascii="Times New Roman" w:hAnsi="Times New Roman" w:cs="Times New Roman"/>
          <w:color w:val="auto"/>
          <w:sz w:val="20"/>
          <w:szCs w:val="20"/>
        </w:rPr>
      </w:pPr>
      <w:bookmarkStart w:id="17" w:name="_Toc382163126"/>
      <w:bookmarkStart w:id="18" w:name="_Toc402741285"/>
      <w:bookmarkStart w:id="19" w:name="_Toc402741603"/>
      <w:bookmarkStart w:id="20" w:name="_Toc414271867"/>
      <w:bookmarkStart w:id="21" w:name="_Toc421498781"/>
      <w:bookmarkEnd w:id="13"/>
      <w:bookmarkEnd w:id="14"/>
      <w:bookmarkEnd w:id="15"/>
      <w:bookmarkEnd w:id="16"/>
      <w:r w:rsidRPr="008921B1">
        <w:rPr>
          <w:rFonts w:ascii="Times New Roman" w:hAnsi="Times New Roman" w:cs="Times New Roman"/>
          <w:color w:val="auto"/>
          <w:sz w:val="20"/>
          <w:szCs w:val="20"/>
        </w:rPr>
        <w:t>Sampling and Sample Size Determination</w:t>
      </w:r>
      <w:bookmarkEnd w:id="17"/>
      <w:bookmarkEnd w:id="18"/>
      <w:bookmarkEnd w:id="19"/>
      <w:bookmarkEnd w:id="20"/>
      <w:bookmarkEnd w:id="21"/>
    </w:p>
    <w:p w:rsidR="008E2238" w:rsidRPr="008921B1" w:rsidRDefault="0008374E" w:rsidP="006D6B3B">
      <w:pPr>
        <w:snapToGrid w:val="0"/>
        <w:spacing w:after="0" w:line="240" w:lineRule="auto"/>
        <w:ind w:firstLine="425"/>
        <w:jc w:val="both"/>
        <w:rPr>
          <w:rFonts w:ascii="Times New Roman" w:hAnsi="Times New Roman" w:cs="Times New Roman"/>
          <w:sz w:val="20"/>
          <w:szCs w:val="20"/>
          <w:lang w:eastAsia="zh-CN"/>
        </w:rPr>
      </w:pPr>
      <w:r w:rsidRPr="008921B1">
        <w:rPr>
          <w:rFonts w:ascii="Times New Roman" w:hAnsi="Times New Roman" w:cs="Times New Roman"/>
          <w:sz w:val="20"/>
          <w:szCs w:val="20"/>
        </w:rPr>
        <w:t>S</w:t>
      </w:r>
      <w:r w:rsidR="00087BC3" w:rsidRPr="008921B1">
        <w:rPr>
          <w:rFonts w:ascii="Times New Roman" w:hAnsi="Times New Roman" w:cs="Times New Roman"/>
          <w:sz w:val="20"/>
          <w:szCs w:val="20"/>
        </w:rPr>
        <w:t>imple</w:t>
      </w:r>
      <w:r w:rsidRPr="008921B1">
        <w:rPr>
          <w:rFonts w:ascii="Times New Roman" w:hAnsi="Times New Roman" w:cs="Times New Roman"/>
          <w:sz w:val="20"/>
          <w:szCs w:val="20"/>
        </w:rPr>
        <w:t xml:space="preserve"> random sampling </w:t>
      </w:r>
      <w:r w:rsidR="00087BC3" w:rsidRPr="008921B1">
        <w:rPr>
          <w:rFonts w:ascii="Times New Roman" w:hAnsi="Times New Roman" w:cs="Times New Roman"/>
          <w:sz w:val="20"/>
          <w:szCs w:val="20"/>
        </w:rPr>
        <w:t>was used to select the Peasant A</w:t>
      </w:r>
      <w:r w:rsidRPr="008921B1">
        <w:rPr>
          <w:rFonts w:ascii="Times New Roman" w:hAnsi="Times New Roman" w:cs="Times New Roman"/>
          <w:sz w:val="20"/>
          <w:szCs w:val="20"/>
        </w:rPr>
        <w:t>ssociations</w:t>
      </w:r>
      <w:r w:rsidR="00087BC3" w:rsidRPr="008921B1">
        <w:rPr>
          <w:rFonts w:ascii="Times New Roman" w:hAnsi="Times New Roman" w:cs="Times New Roman"/>
          <w:sz w:val="20"/>
          <w:szCs w:val="20"/>
        </w:rPr>
        <w:t xml:space="preserve"> (PAs)</w:t>
      </w:r>
      <w:r w:rsidRPr="008921B1">
        <w:rPr>
          <w:rFonts w:ascii="Times New Roman" w:hAnsi="Times New Roman" w:cs="Times New Roman"/>
          <w:sz w:val="20"/>
          <w:szCs w:val="20"/>
        </w:rPr>
        <w:t xml:space="preserve"> of </w:t>
      </w:r>
      <w:r w:rsidR="00066959" w:rsidRPr="008921B1">
        <w:rPr>
          <w:rFonts w:ascii="Times New Roman" w:hAnsi="Times New Roman" w:cs="Times New Roman"/>
          <w:sz w:val="20"/>
          <w:szCs w:val="20"/>
        </w:rPr>
        <w:t xml:space="preserve">the study areas </w:t>
      </w:r>
      <w:r w:rsidRPr="008921B1">
        <w:rPr>
          <w:rFonts w:ascii="Times New Roman" w:hAnsi="Times New Roman" w:cs="Times New Roman"/>
          <w:sz w:val="20"/>
          <w:szCs w:val="20"/>
        </w:rPr>
        <w:t xml:space="preserve">and set </w:t>
      </w:r>
      <w:r w:rsidR="00FA6E90" w:rsidRPr="008921B1">
        <w:rPr>
          <w:rFonts w:ascii="Times New Roman" w:hAnsi="Times New Roman" w:cs="Times New Roman"/>
          <w:sz w:val="20"/>
          <w:szCs w:val="20"/>
        </w:rPr>
        <w:t xml:space="preserve">focus </w:t>
      </w:r>
      <w:r w:rsidRPr="008921B1">
        <w:rPr>
          <w:rFonts w:ascii="Times New Roman" w:hAnsi="Times New Roman" w:cs="Times New Roman"/>
          <w:sz w:val="20"/>
          <w:szCs w:val="20"/>
        </w:rPr>
        <w:t xml:space="preserve">group discussion. </w:t>
      </w:r>
      <w:r w:rsidR="00087BC3" w:rsidRPr="008921B1">
        <w:rPr>
          <w:rFonts w:ascii="Times New Roman" w:hAnsi="Times New Roman" w:cs="Times New Roman"/>
          <w:sz w:val="20"/>
          <w:szCs w:val="20"/>
        </w:rPr>
        <w:t>From each selected PAs, two groups were formed in which each group containing 8-12 members</w:t>
      </w:r>
      <w:r w:rsidR="00FA6E90" w:rsidRPr="008921B1">
        <w:rPr>
          <w:rFonts w:ascii="Times New Roman" w:hAnsi="Times New Roman" w:cs="Times New Roman"/>
          <w:sz w:val="20"/>
          <w:szCs w:val="20"/>
        </w:rPr>
        <w:t>.</w:t>
      </w:r>
      <w:r w:rsidR="007038E1" w:rsidRPr="008921B1">
        <w:rPr>
          <w:rFonts w:ascii="Times New Roman" w:hAnsi="Times New Roman" w:cs="Times New Roman"/>
          <w:sz w:val="20"/>
          <w:szCs w:val="20"/>
        </w:rPr>
        <w:t xml:space="preserve"> </w:t>
      </w:r>
      <w:r w:rsidR="00ED1D84" w:rsidRPr="008921B1">
        <w:rPr>
          <w:rFonts w:ascii="Times New Roman" w:hAnsi="Times New Roman" w:cs="Times New Roman"/>
          <w:sz w:val="20"/>
          <w:szCs w:val="20"/>
        </w:rPr>
        <w:t>Similarly, s</w:t>
      </w:r>
      <w:r w:rsidRPr="008921B1">
        <w:rPr>
          <w:rFonts w:ascii="Times New Roman" w:hAnsi="Times New Roman" w:cs="Times New Roman"/>
          <w:sz w:val="20"/>
          <w:szCs w:val="20"/>
        </w:rPr>
        <w:t>imple random sampling was applied to select animals of every member group. The sample size was determined using the</w:t>
      </w:r>
      <w:r w:rsidR="00C306B7" w:rsidRPr="008921B1">
        <w:rPr>
          <w:rFonts w:ascii="Times New Roman" w:hAnsi="Times New Roman" w:cs="Times New Roman"/>
          <w:sz w:val="20"/>
          <w:szCs w:val="20"/>
        </w:rPr>
        <w:t xml:space="preserve"> following</w:t>
      </w:r>
      <w:r w:rsidRPr="008921B1">
        <w:rPr>
          <w:rFonts w:ascii="Times New Roman" w:hAnsi="Times New Roman" w:cs="Times New Roman"/>
          <w:sz w:val="20"/>
          <w:szCs w:val="20"/>
        </w:rPr>
        <w:t xml:space="preserve"> formula </w:t>
      </w:r>
      <w:r w:rsidR="00C306B7" w:rsidRPr="008921B1">
        <w:rPr>
          <w:rFonts w:ascii="Times New Roman" w:hAnsi="Times New Roman" w:cs="Times New Roman"/>
          <w:sz w:val="20"/>
          <w:szCs w:val="20"/>
        </w:rPr>
        <w:t>[13]</w:t>
      </w:r>
      <w:r w:rsidRPr="008921B1">
        <w:rPr>
          <w:rFonts w:ascii="Times New Roman" w:hAnsi="Times New Roman" w:cs="Times New Roman"/>
          <w:sz w:val="20"/>
          <w:szCs w:val="20"/>
        </w:rPr>
        <w:t xml:space="preserve">. </w:t>
      </w:r>
      <w:r w:rsidR="004400EC" w:rsidRPr="008921B1">
        <w:rPr>
          <w:rFonts w:ascii="Times New Roman" w:eastAsia="Times New Roman" w:hAnsi="Times New Roman" w:cs="Times New Roman"/>
          <w:sz w:val="20"/>
          <w:szCs w:val="20"/>
        </w:rPr>
        <w:t>Since there was no previous work done in this area, the expected prevalence is to be 50%. So, the sample size was determined using the following formula.</w:t>
      </w:r>
    </w:p>
    <w:p w:rsidR="006D6B3B" w:rsidRPr="008921B1" w:rsidRDefault="006D6B3B" w:rsidP="006D6B3B">
      <w:pPr>
        <w:snapToGrid w:val="0"/>
        <w:spacing w:after="0" w:line="240" w:lineRule="auto"/>
        <w:ind w:firstLine="425"/>
        <w:jc w:val="both"/>
        <w:rPr>
          <w:rFonts w:ascii="Times New Roman" w:hAnsi="Times New Roman" w:cs="Times New Roman"/>
          <w:sz w:val="20"/>
          <w:szCs w:val="20"/>
          <w:lang w:eastAsia="zh-CN"/>
        </w:rPr>
      </w:pPr>
    </w:p>
    <w:p w:rsidR="00472BE5" w:rsidRPr="008921B1" w:rsidRDefault="006D6B3B" w:rsidP="006D6B3B">
      <w:pPr>
        <w:snapToGrid w:val="0"/>
        <w:spacing w:after="0" w:line="240" w:lineRule="auto"/>
        <w:ind w:firstLine="425"/>
        <w:jc w:val="both"/>
        <w:rPr>
          <w:rFonts w:ascii="Times New Roman" w:hAnsi="Times New Roman" w:cs="Times New Roman"/>
          <w:sz w:val="20"/>
          <w:szCs w:val="20"/>
          <w:lang w:eastAsia="zh-CN"/>
        </w:rPr>
      </w:pPr>
      <w:r w:rsidRPr="008921B1">
        <w:rPr>
          <w:rFonts w:ascii="Times New Roman" w:hAnsi="Times New Roman" w:cs="Times New Roman"/>
          <w:sz w:val="20"/>
          <w:szCs w:val="20"/>
          <w:lang w:eastAsia="zh-CN"/>
        </w:rPr>
        <w:t>n=</w:t>
      </w:r>
      <m:oMath>
        <m:f>
          <m:fPr>
            <m:ctrlPr>
              <w:rPr>
                <w:rFonts w:ascii="Cambria Math" w:hAnsi="Times New Roman" w:cs="Times New Roman"/>
                <w:sz w:val="20"/>
                <w:szCs w:val="20"/>
                <w:lang w:eastAsia="zh-CN"/>
              </w:rPr>
            </m:ctrlPr>
          </m:fPr>
          <m:num>
            <m:r>
              <m:rPr>
                <m:sty m:val="b"/>
              </m:rPr>
              <w:rPr>
                <w:rFonts w:ascii="Cambria Math" w:eastAsia="Calibri" w:hAnsi="Cambria Math" w:cs="Times New Roman"/>
                <w:color w:val="000000" w:themeColor="text1"/>
                <w:sz w:val="20"/>
                <w:szCs w:val="20"/>
                <w:u w:val="single"/>
              </w:rPr>
              <m:t>1</m:t>
            </m:r>
            <m:r>
              <m:rPr>
                <m:sty m:val="b"/>
              </m:rPr>
              <w:rPr>
                <w:rFonts w:ascii="Cambria Math" w:eastAsia="Calibri" w:hAnsi="Times New Roman" w:cs="Times New Roman"/>
                <w:color w:val="000000" w:themeColor="text1"/>
                <w:sz w:val="20"/>
                <w:szCs w:val="20"/>
                <w:u w:val="single"/>
              </w:rPr>
              <m:t>.</m:t>
            </m:r>
            <m:r>
              <m:rPr>
                <m:sty m:val="b"/>
              </m:rPr>
              <w:rPr>
                <w:rFonts w:ascii="Cambria Math" w:eastAsia="Calibri" w:hAnsi="Cambria Math" w:cs="Times New Roman"/>
                <w:color w:val="000000" w:themeColor="text1"/>
                <w:sz w:val="20"/>
                <w:szCs w:val="20"/>
                <w:u w:val="single"/>
              </w:rPr>
              <m:t>96</m:t>
            </m:r>
            <m:r>
              <m:rPr>
                <m:sty m:val="b"/>
              </m:rPr>
              <w:rPr>
                <w:rFonts w:ascii="Cambria Math" w:eastAsia="Calibri" w:hAnsi="Cambria Math" w:cs="Times New Roman"/>
                <w:color w:val="000000" w:themeColor="text1"/>
                <w:sz w:val="20"/>
                <w:szCs w:val="20"/>
                <w:u w:val="single"/>
                <w:vertAlign w:val="superscript"/>
              </w:rPr>
              <m:t>2</m:t>
            </m:r>
            <m:r>
              <m:rPr>
                <m:sty m:val="b"/>
              </m:rPr>
              <w:rPr>
                <w:rFonts w:ascii="Cambria Math" w:eastAsia="Calibri" w:hAnsi="Times New Roman" w:cs="Times New Roman"/>
                <w:color w:val="000000" w:themeColor="text1"/>
                <w:sz w:val="20"/>
                <w:szCs w:val="20"/>
                <w:u w:val="single"/>
              </w:rPr>
              <m:t xml:space="preserve"> (</m:t>
            </m:r>
            <m:r>
              <m:rPr>
                <m:sty m:val="b"/>
              </m:rPr>
              <w:rPr>
                <w:rFonts w:ascii="Cambria Math" w:eastAsia="Calibri" w:hAnsi="Cambria Math" w:cs="Times New Roman"/>
                <w:color w:val="000000" w:themeColor="text1"/>
                <w:sz w:val="20"/>
                <w:szCs w:val="20"/>
                <w:u w:val="single"/>
              </w:rPr>
              <m:t>p</m:t>
            </m:r>
            <m:r>
              <m:rPr>
                <m:sty m:val="b"/>
              </m:rPr>
              <w:rPr>
                <w:rFonts w:ascii="Cambria Math" w:eastAsia="Calibri" w:hAnsi="Times New Roman" w:cs="Times New Roman"/>
                <w:color w:val="000000" w:themeColor="text1"/>
                <w:sz w:val="20"/>
                <w:szCs w:val="20"/>
                <w:u w:val="single"/>
              </w:rPr>
              <m:t>) (</m:t>
            </m:r>
            <m:r>
              <m:rPr>
                <m:sty m:val="b"/>
              </m:rPr>
              <w:rPr>
                <w:rFonts w:ascii="Cambria Math" w:eastAsia="Calibri" w:hAnsi="Cambria Math" w:cs="Times New Roman"/>
                <w:color w:val="000000" w:themeColor="text1"/>
                <w:sz w:val="20"/>
                <w:szCs w:val="20"/>
                <w:u w:val="single"/>
              </w:rPr>
              <m:t>1</m:t>
            </m:r>
            <m:r>
              <m:rPr>
                <m:sty m:val="b"/>
              </m:rPr>
              <w:rPr>
                <w:rFonts w:ascii="Times New Roman" w:eastAsia="Calibri" w:hAnsi="Times New Roman" w:cs="Times New Roman"/>
                <w:color w:val="000000" w:themeColor="text1"/>
                <w:sz w:val="20"/>
                <w:szCs w:val="20"/>
                <w:u w:val="single"/>
              </w:rPr>
              <m:t>-</m:t>
            </m:r>
            <m:r>
              <m:rPr>
                <m:sty m:val="b"/>
              </m:rPr>
              <w:rPr>
                <w:rFonts w:ascii="Cambria Math" w:eastAsia="Calibri" w:hAnsi="Cambria Math" w:cs="Times New Roman"/>
                <w:color w:val="000000" w:themeColor="text1"/>
                <w:sz w:val="20"/>
                <w:szCs w:val="20"/>
                <w:u w:val="single"/>
              </w:rPr>
              <m:t>p</m:t>
            </m:r>
            <m:r>
              <m:rPr>
                <m:sty m:val="b"/>
              </m:rPr>
              <w:rPr>
                <w:rFonts w:ascii="Cambria Math" w:eastAsia="Calibri" w:hAnsi="Times New Roman" w:cs="Times New Roman"/>
                <w:color w:val="000000" w:themeColor="text1"/>
                <w:sz w:val="20"/>
                <w:szCs w:val="20"/>
                <w:u w:val="single"/>
              </w:rPr>
              <m:t>)</m:t>
            </m:r>
          </m:num>
          <m:den>
            <m:r>
              <m:rPr>
                <m:sty m:val="b"/>
              </m:rPr>
              <w:rPr>
                <w:rFonts w:ascii="Cambria Math" w:eastAsia="Calibri" w:hAnsi="Cambria Math" w:cs="Times New Roman"/>
                <w:color w:val="000000" w:themeColor="text1"/>
                <w:sz w:val="20"/>
                <w:szCs w:val="20"/>
              </w:rPr>
              <m:t>d</m:t>
            </m:r>
            <m:r>
              <m:rPr>
                <m:sty m:val="b"/>
              </m:rPr>
              <w:rPr>
                <w:rFonts w:ascii="Cambria Math" w:eastAsia="Calibri" w:hAnsi="Cambria Math" w:cs="Times New Roman"/>
                <w:color w:val="000000" w:themeColor="text1"/>
                <w:sz w:val="20"/>
                <w:szCs w:val="20"/>
                <w:vertAlign w:val="superscript"/>
              </w:rPr>
              <m:t>2</m:t>
            </m:r>
          </m:den>
        </m:f>
      </m:oMath>
      <w:r w:rsidRPr="008921B1">
        <w:rPr>
          <w:rFonts w:ascii="Times New Roman" w:hAnsi="Times New Roman" w:cs="Times New Roman"/>
          <w:sz w:val="20"/>
          <w:szCs w:val="20"/>
          <w:lang w:eastAsia="zh-CN"/>
        </w:rPr>
        <w:t>=384</w:t>
      </w:r>
    </w:p>
    <w:p w:rsidR="006D6B3B" w:rsidRPr="008921B1" w:rsidRDefault="006D6B3B" w:rsidP="006D6B3B">
      <w:pPr>
        <w:snapToGrid w:val="0"/>
        <w:spacing w:after="0" w:line="240" w:lineRule="auto"/>
        <w:ind w:firstLine="425"/>
        <w:jc w:val="both"/>
        <w:rPr>
          <w:rFonts w:ascii="Times New Roman" w:hAnsi="Times New Roman" w:cs="Times New Roman"/>
          <w:sz w:val="20"/>
          <w:szCs w:val="20"/>
          <w:lang w:eastAsia="zh-CN"/>
        </w:rPr>
      </w:pPr>
    </w:p>
    <w:p w:rsidR="00334D35" w:rsidRPr="008921B1" w:rsidRDefault="004400EC" w:rsidP="006D6B3B">
      <w:pPr>
        <w:snapToGrid w:val="0"/>
        <w:spacing w:after="0" w:line="240" w:lineRule="auto"/>
        <w:ind w:firstLine="425"/>
        <w:jc w:val="both"/>
        <w:rPr>
          <w:rFonts w:ascii="Times New Roman" w:hAnsi="Times New Roman" w:cs="Times New Roman"/>
          <w:sz w:val="20"/>
          <w:szCs w:val="20"/>
          <w:u w:val="single"/>
        </w:rPr>
      </w:pPr>
      <w:bookmarkStart w:id="22" w:name="_GoBack"/>
      <w:bookmarkEnd w:id="22"/>
      <w:r w:rsidRPr="008921B1">
        <w:rPr>
          <w:rFonts w:ascii="Times New Roman" w:eastAsia="Times New Roman" w:hAnsi="Times New Roman" w:cs="Times New Roman"/>
          <w:sz w:val="20"/>
          <w:szCs w:val="20"/>
        </w:rPr>
        <w:t>Where; n = Sample size, exp = expected prevalence (50%), 1.96 = the value of Z at 95% confidence level and d</w:t>
      </w:r>
      <w:r w:rsidRPr="008921B1">
        <w:rPr>
          <w:rFonts w:ascii="Times New Roman" w:eastAsia="Times New Roman" w:hAnsi="Times New Roman" w:cs="Times New Roman"/>
          <w:sz w:val="20"/>
          <w:szCs w:val="20"/>
          <w:vertAlign w:val="superscript"/>
        </w:rPr>
        <w:t>2</w:t>
      </w:r>
      <w:r w:rsidRPr="008921B1">
        <w:rPr>
          <w:rFonts w:ascii="Times New Roman" w:eastAsia="Times New Roman" w:hAnsi="Times New Roman" w:cs="Times New Roman"/>
          <w:sz w:val="20"/>
          <w:szCs w:val="20"/>
        </w:rPr>
        <w:t xml:space="preserve"> = Desired absolute precision = 5%. </w:t>
      </w:r>
      <w:r w:rsidR="0049241E" w:rsidRPr="008921B1">
        <w:rPr>
          <w:rFonts w:ascii="Times New Roman" w:eastAsia="Times New Roman" w:hAnsi="Times New Roman" w:cs="Times New Roman"/>
          <w:sz w:val="20"/>
          <w:szCs w:val="20"/>
        </w:rPr>
        <w:t>To increase the precision</w:t>
      </w:r>
      <w:r w:rsidR="0049241E" w:rsidRPr="008921B1">
        <w:rPr>
          <w:rFonts w:ascii="Times New Roman" w:hAnsi="Times New Roman" w:cs="Times New Roman"/>
          <w:sz w:val="20"/>
          <w:szCs w:val="20"/>
        </w:rPr>
        <w:t>, the sample size was calculated to be 393</w:t>
      </w:r>
      <w:r w:rsidR="00660FA4" w:rsidRPr="008921B1">
        <w:rPr>
          <w:rFonts w:ascii="Times New Roman" w:hAnsi="Times New Roman" w:cs="Times New Roman"/>
          <w:sz w:val="20"/>
          <w:szCs w:val="20"/>
        </w:rPr>
        <w:t xml:space="preserve"> c</w:t>
      </w:r>
      <w:r w:rsidR="0049241E" w:rsidRPr="008921B1">
        <w:rPr>
          <w:rFonts w:ascii="Times New Roman" w:hAnsi="Times New Roman" w:cs="Times New Roman"/>
          <w:sz w:val="20"/>
          <w:szCs w:val="20"/>
        </w:rPr>
        <w:t>amels.</w:t>
      </w:r>
      <w:bookmarkStart w:id="23" w:name="_Toc382163127"/>
      <w:bookmarkStart w:id="24" w:name="_Toc402741286"/>
      <w:bookmarkStart w:id="25" w:name="_Toc402741604"/>
      <w:bookmarkStart w:id="26" w:name="_Toc414271868"/>
      <w:bookmarkStart w:id="27" w:name="_Toc421498782"/>
    </w:p>
    <w:p w:rsidR="0008374E" w:rsidRPr="008921B1" w:rsidRDefault="00066959" w:rsidP="006D6B3B">
      <w:pPr>
        <w:pStyle w:val="Heading2"/>
        <w:keepNext w:val="0"/>
        <w:keepLines w:val="0"/>
        <w:snapToGrid w:val="0"/>
        <w:spacing w:before="0" w:line="240" w:lineRule="auto"/>
        <w:jc w:val="both"/>
        <w:rPr>
          <w:rFonts w:ascii="Times New Roman" w:hAnsi="Times New Roman" w:cs="Times New Roman"/>
          <w:color w:val="auto"/>
          <w:sz w:val="20"/>
          <w:szCs w:val="20"/>
        </w:rPr>
      </w:pPr>
      <w:r w:rsidRPr="008921B1">
        <w:rPr>
          <w:rFonts w:ascii="Times New Roman" w:hAnsi="Times New Roman" w:cs="Times New Roman"/>
          <w:color w:val="auto"/>
          <w:sz w:val="20"/>
          <w:szCs w:val="20"/>
        </w:rPr>
        <w:t>Data Collection Methods</w:t>
      </w:r>
      <w:bookmarkEnd w:id="23"/>
      <w:bookmarkEnd w:id="24"/>
      <w:bookmarkEnd w:id="25"/>
      <w:bookmarkEnd w:id="26"/>
      <w:bookmarkEnd w:id="27"/>
    </w:p>
    <w:p w:rsidR="0008374E" w:rsidRPr="008921B1" w:rsidRDefault="00F65EAB" w:rsidP="006D6B3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P</w:t>
      </w:r>
      <w:r w:rsidR="0008374E" w:rsidRPr="008921B1">
        <w:rPr>
          <w:rFonts w:ascii="Times New Roman" w:hAnsi="Times New Roman" w:cs="Times New Roman"/>
          <w:sz w:val="20"/>
          <w:szCs w:val="20"/>
        </w:rPr>
        <w:t>articipatory epidemiological investigation</w:t>
      </w:r>
      <w:r w:rsidR="009C3B4E" w:rsidRPr="008921B1">
        <w:rPr>
          <w:rFonts w:ascii="Times New Roman" w:hAnsi="Times New Roman" w:cs="Times New Roman"/>
          <w:sz w:val="20"/>
          <w:szCs w:val="20"/>
        </w:rPr>
        <w:t xml:space="preserve"> (Participatory Rural Appraisal) </w:t>
      </w:r>
      <w:r w:rsidR="0008374E" w:rsidRPr="008921B1">
        <w:rPr>
          <w:rFonts w:ascii="Times New Roman" w:hAnsi="Times New Roman" w:cs="Times New Roman"/>
          <w:sz w:val="20"/>
          <w:szCs w:val="20"/>
        </w:rPr>
        <w:t xml:space="preserve">was carried out at each selected settlement using </w:t>
      </w:r>
      <w:r w:rsidR="00334D35" w:rsidRPr="008921B1">
        <w:rPr>
          <w:rFonts w:ascii="Times New Roman" w:hAnsi="Times New Roman" w:cs="Times New Roman"/>
          <w:sz w:val="20"/>
          <w:szCs w:val="20"/>
        </w:rPr>
        <w:t xml:space="preserve">8-12 </w:t>
      </w:r>
      <w:r w:rsidR="0008374E" w:rsidRPr="008921B1">
        <w:rPr>
          <w:rFonts w:ascii="Times New Roman" w:hAnsi="Times New Roman" w:cs="Times New Roman"/>
          <w:sz w:val="20"/>
          <w:szCs w:val="20"/>
        </w:rPr>
        <w:t xml:space="preserve">key informants. Information was collected using the semi-structured interview and participatory techniques (tools) and principles. The key informants were </w:t>
      </w:r>
      <w:r w:rsidR="00C13275" w:rsidRPr="008921B1">
        <w:rPr>
          <w:rFonts w:ascii="Times New Roman" w:hAnsi="Times New Roman" w:cs="Times New Roman"/>
          <w:sz w:val="20"/>
          <w:szCs w:val="20"/>
        </w:rPr>
        <w:t xml:space="preserve">both </w:t>
      </w:r>
      <w:r w:rsidR="0008374E" w:rsidRPr="008921B1">
        <w:rPr>
          <w:rFonts w:ascii="Times New Roman" w:hAnsi="Times New Roman" w:cs="Times New Roman"/>
          <w:sz w:val="20"/>
          <w:szCs w:val="20"/>
        </w:rPr>
        <w:t xml:space="preserve">men </w:t>
      </w:r>
      <w:r w:rsidR="00C13275" w:rsidRPr="008921B1">
        <w:rPr>
          <w:rFonts w:ascii="Times New Roman" w:hAnsi="Times New Roman" w:cs="Times New Roman"/>
          <w:sz w:val="20"/>
          <w:szCs w:val="20"/>
        </w:rPr>
        <w:t xml:space="preserve">and </w:t>
      </w:r>
      <w:r w:rsidR="0008374E" w:rsidRPr="008921B1">
        <w:rPr>
          <w:rFonts w:ascii="Times New Roman" w:hAnsi="Times New Roman" w:cs="Times New Roman"/>
          <w:sz w:val="20"/>
          <w:szCs w:val="20"/>
        </w:rPr>
        <w:t xml:space="preserve">women herd owners with herding experience and who have rich indigenous knowledge related to camel husbandry and health care. Scoring, proportional piling and ranking methods were employed to gather information, using corn grain (stones) and visualizations. Thus, information on health constraints, </w:t>
      </w:r>
      <w:r w:rsidR="0008374E" w:rsidRPr="008921B1">
        <w:rPr>
          <w:rFonts w:ascii="Times New Roman" w:hAnsi="Times New Roman" w:cs="Times New Roman"/>
          <w:sz w:val="20"/>
          <w:szCs w:val="20"/>
        </w:rPr>
        <w:lastRenderedPageBreak/>
        <w:t>camel diseases, management practices, traditional knowledge in health care and disease prevention, their perception on traditional knowledge and existing veterinary services were noticed and collected.</w:t>
      </w:r>
    </w:p>
    <w:p w:rsidR="009C3B4E" w:rsidRPr="008921B1" w:rsidRDefault="0008374E" w:rsidP="006D6B3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In addition to participatory discussion, semi- structured questionnaire was used to collect data on herd and individual animal disease occurrences and performances. Information on management practices, traditional health care, disease prevention measures and use of veterinary service were collected. Important diseases with their local vernacular names were listed, described and characterized for possible translation into veterinary terms or English names. The finding of participatory discussions and semi-structured questionnaire were triangulated and the validity of information was assessed.</w:t>
      </w:r>
      <w:bookmarkStart w:id="28" w:name="_Toc382163129"/>
      <w:bookmarkStart w:id="29" w:name="_Toc402741288"/>
      <w:bookmarkStart w:id="30" w:name="_Toc402741606"/>
      <w:bookmarkStart w:id="31" w:name="_Toc414271869"/>
      <w:bookmarkStart w:id="32" w:name="_Toc421498783"/>
    </w:p>
    <w:p w:rsidR="0008374E" w:rsidRPr="008921B1" w:rsidRDefault="0008374E" w:rsidP="006D6B3B">
      <w:pPr>
        <w:autoSpaceDE w:val="0"/>
        <w:autoSpaceDN w:val="0"/>
        <w:adjustRightInd w:val="0"/>
        <w:snapToGrid w:val="0"/>
        <w:spacing w:after="0" w:line="240" w:lineRule="auto"/>
        <w:jc w:val="both"/>
        <w:rPr>
          <w:rFonts w:ascii="Times New Roman" w:hAnsi="Times New Roman" w:cs="Times New Roman"/>
          <w:b/>
          <w:sz w:val="20"/>
          <w:szCs w:val="20"/>
        </w:rPr>
      </w:pPr>
      <w:r w:rsidRPr="008921B1">
        <w:rPr>
          <w:rFonts w:ascii="Times New Roman" w:hAnsi="Times New Roman" w:cs="Times New Roman"/>
          <w:b/>
          <w:sz w:val="20"/>
          <w:szCs w:val="20"/>
        </w:rPr>
        <w:t>Data Analysis</w:t>
      </w:r>
      <w:bookmarkEnd w:id="28"/>
      <w:bookmarkEnd w:id="29"/>
      <w:bookmarkEnd w:id="30"/>
      <w:bookmarkEnd w:id="31"/>
      <w:bookmarkEnd w:id="32"/>
    </w:p>
    <w:p w:rsidR="001A34AE" w:rsidRPr="008921B1" w:rsidRDefault="001A34AE" w:rsidP="006D6B3B">
      <w:pPr>
        <w:snapToGrid w:val="0"/>
        <w:spacing w:after="0" w:line="240" w:lineRule="auto"/>
        <w:ind w:firstLine="425"/>
        <w:jc w:val="both"/>
        <w:rPr>
          <w:rFonts w:ascii="Times New Roman" w:hAnsi="Times New Roman" w:cs="Times New Roman"/>
          <w:sz w:val="20"/>
          <w:szCs w:val="20"/>
        </w:rPr>
      </w:pPr>
      <w:bookmarkStart w:id="33" w:name="_Toc421498784"/>
      <w:r w:rsidRPr="008921B1">
        <w:rPr>
          <w:rFonts w:ascii="Times New Roman" w:hAnsi="Times New Roman" w:cs="Times New Roman"/>
          <w:sz w:val="20"/>
          <w:szCs w:val="20"/>
        </w:rPr>
        <w:t>The collected data were entered and analyzed by using SPSS version 21. Descriptive statistics called person Chi-Square test was used to determine the statistical significance for categorical data analyzed, confidence level was held at 95% and</w:t>
      </w:r>
      <w:r w:rsidR="006D6B3B" w:rsidRPr="008921B1">
        <w:rPr>
          <w:rFonts w:ascii="Times New Roman" w:hAnsi="Times New Roman" w:cs="Times New Roman"/>
          <w:sz w:val="20"/>
          <w:szCs w:val="20"/>
        </w:rPr>
        <w:t xml:space="preserve"> </w:t>
      </w:r>
      <w:r w:rsidR="00DF643B" w:rsidRPr="008921B1">
        <w:rPr>
          <w:rFonts w:ascii="Times New Roman" w:hAnsi="Times New Roman" w:cs="Times New Roman"/>
          <w:i/>
          <w:sz w:val="20"/>
          <w:szCs w:val="20"/>
        </w:rPr>
        <w:t>p</w:t>
      </w:r>
      <w:r w:rsidRPr="008921B1">
        <w:rPr>
          <w:rFonts w:ascii="Times New Roman" w:hAnsi="Times New Roman" w:cs="Times New Roman"/>
          <w:i/>
          <w:sz w:val="20"/>
          <w:szCs w:val="20"/>
        </w:rPr>
        <w:t>&lt;0.05</w:t>
      </w:r>
      <w:r w:rsidRPr="008921B1">
        <w:rPr>
          <w:rFonts w:ascii="Times New Roman" w:hAnsi="Times New Roman" w:cs="Times New Roman"/>
          <w:sz w:val="20"/>
          <w:szCs w:val="20"/>
        </w:rPr>
        <w:t xml:space="preserve"> was set for significance.</w:t>
      </w:r>
    </w:p>
    <w:p w:rsidR="006D6B3B" w:rsidRPr="008921B1" w:rsidRDefault="006D6B3B" w:rsidP="006D6B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846002" w:rsidRPr="008921B1" w:rsidRDefault="006D6B3B" w:rsidP="006D6B3B">
      <w:pPr>
        <w:autoSpaceDE w:val="0"/>
        <w:autoSpaceDN w:val="0"/>
        <w:adjustRightInd w:val="0"/>
        <w:snapToGrid w:val="0"/>
        <w:spacing w:after="0" w:line="240" w:lineRule="auto"/>
        <w:jc w:val="both"/>
        <w:rPr>
          <w:rStyle w:val="Heading1Char"/>
          <w:rFonts w:eastAsiaTheme="minorHAnsi"/>
          <w:b w:val="0"/>
          <w:sz w:val="20"/>
          <w:szCs w:val="20"/>
        </w:rPr>
      </w:pPr>
      <w:r w:rsidRPr="008921B1">
        <w:rPr>
          <w:rFonts w:ascii="Times New Roman" w:hAnsi="Times New Roman" w:cs="Times New Roman"/>
          <w:b/>
          <w:sz w:val="20"/>
          <w:szCs w:val="20"/>
        </w:rPr>
        <w:t>Results</w:t>
      </w:r>
      <w:bookmarkEnd w:id="33"/>
    </w:p>
    <w:p w:rsidR="0008374E" w:rsidRPr="008921B1" w:rsidRDefault="00846002" w:rsidP="006D6B3B">
      <w:pPr>
        <w:autoSpaceDE w:val="0"/>
        <w:autoSpaceDN w:val="0"/>
        <w:adjustRightInd w:val="0"/>
        <w:snapToGrid w:val="0"/>
        <w:spacing w:after="0" w:line="240" w:lineRule="auto"/>
        <w:ind w:firstLine="425"/>
        <w:jc w:val="both"/>
        <w:rPr>
          <w:rStyle w:val="Heading1Char"/>
          <w:rFonts w:eastAsiaTheme="minorEastAsia"/>
          <w:b w:val="0"/>
          <w:sz w:val="20"/>
          <w:szCs w:val="20"/>
          <w:lang w:eastAsia="zh-CN"/>
        </w:rPr>
      </w:pPr>
      <w:r w:rsidRPr="008921B1">
        <w:rPr>
          <w:rStyle w:val="Heading1Char"/>
          <w:rFonts w:eastAsiaTheme="minorHAnsi"/>
          <w:b w:val="0"/>
          <w:sz w:val="20"/>
          <w:szCs w:val="20"/>
        </w:rPr>
        <w:t>A</w:t>
      </w:r>
      <w:r w:rsidR="0008374E" w:rsidRPr="008921B1">
        <w:rPr>
          <w:rFonts w:ascii="Times New Roman" w:hAnsi="Times New Roman" w:cs="Times New Roman"/>
          <w:sz w:val="20"/>
          <w:szCs w:val="20"/>
        </w:rPr>
        <w:t xml:space="preserve"> total of 393 camels were thoroughly observed for </w:t>
      </w:r>
      <w:r w:rsidR="00503AE5" w:rsidRPr="008921B1">
        <w:rPr>
          <w:rFonts w:ascii="Times New Roman" w:hAnsi="Times New Roman" w:cs="Times New Roman"/>
          <w:sz w:val="20"/>
          <w:szCs w:val="20"/>
        </w:rPr>
        <w:t>major health and welfare related problems</w:t>
      </w:r>
      <w:r w:rsidR="0008374E" w:rsidRPr="008921B1">
        <w:rPr>
          <w:rFonts w:ascii="Times New Roman" w:hAnsi="Times New Roman" w:cs="Times New Roman"/>
          <w:sz w:val="20"/>
          <w:szCs w:val="20"/>
        </w:rPr>
        <w:t xml:space="preserve">. Out of the total, 281 (71.5%) and 112 (28.5%) </w:t>
      </w:r>
      <w:r w:rsidR="00503AE5" w:rsidRPr="008921B1">
        <w:rPr>
          <w:rFonts w:ascii="Times New Roman" w:hAnsi="Times New Roman" w:cs="Times New Roman"/>
          <w:sz w:val="20"/>
          <w:szCs w:val="20"/>
        </w:rPr>
        <w:t xml:space="preserve">animals were females and males, </w:t>
      </w:r>
      <w:r w:rsidR="0008374E" w:rsidRPr="008921B1">
        <w:rPr>
          <w:rFonts w:ascii="Times New Roman" w:hAnsi="Times New Roman" w:cs="Times New Roman"/>
          <w:sz w:val="20"/>
          <w:szCs w:val="20"/>
        </w:rPr>
        <w:t xml:space="preserve">respectively. </w:t>
      </w:r>
      <w:r w:rsidR="00503AE5" w:rsidRPr="008921B1">
        <w:rPr>
          <w:rFonts w:ascii="Times New Roman" w:hAnsi="Times New Roman" w:cs="Times New Roman"/>
          <w:sz w:val="20"/>
          <w:szCs w:val="20"/>
        </w:rPr>
        <w:t xml:space="preserve">About </w:t>
      </w:r>
      <w:r w:rsidR="0008374E" w:rsidRPr="008921B1">
        <w:rPr>
          <w:rFonts w:ascii="Times New Roman" w:hAnsi="Times New Roman" w:cs="Times New Roman"/>
          <w:sz w:val="20"/>
          <w:szCs w:val="20"/>
        </w:rPr>
        <w:t xml:space="preserve">63(16%) were under five years of age, 111(28.2%) were between 5 and 14 years, 177(45%) were between </w:t>
      </w:r>
      <w:r w:rsidR="0008374E" w:rsidRPr="008921B1">
        <w:rPr>
          <w:rStyle w:val="Heading1Char"/>
          <w:b w:val="0"/>
          <w:sz w:val="20"/>
          <w:szCs w:val="20"/>
        </w:rPr>
        <w:t xml:space="preserve">15 and 35 years of age and 42(10.7%) were over 36 years. </w:t>
      </w:r>
      <w:r w:rsidR="0008374E" w:rsidRPr="008921B1">
        <w:rPr>
          <w:rFonts w:ascii="Times New Roman" w:hAnsi="Times New Roman" w:cs="Times New Roman"/>
          <w:sz w:val="20"/>
          <w:szCs w:val="20"/>
        </w:rPr>
        <w:t xml:space="preserve">The observation on the body condition of the animals were categorized into three </w:t>
      </w:r>
      <w:r w:rsidR="006C437F" w:rsidRPr="008921B1">
        <w:rPr>
          <w:rFonts w:ascii="Times New Roman" w:hAnsi="Times New Roman" w:cs="Times New Roman"/>
          <w:sz w:val="20"/>
          <w:szCs w:val="20"/>
        </w:rPr>
        <w:t>groups of scores, such as</w:t>
      </w:r>
      <w:r w:rsidR="0008374E" w:rsidRPr="008921B1">
        <w:rPr>
          <w:rFonts w:ascii="Times New Roman" w:hAnsi="Times New Roman" w:cs="Times New Roman"/>
          <w:sz w:val="20"/>
          <w:szCs w:val="20"/>
        </w:rPr>
        <w:t xml:space="preserve"> 2 as "Thin”, 3 as "Medium"</w:t>
      </w:r>
      <w:r w:rsidR="006C437F"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 xml:space="preserve">4 </w:t>
      </w:r>
      <w:r w:rsidR="00AF6F49" w:rsidRPr="008921B1">
        <w:rPr>
          <w:rFonts w:ascii="Times New Roman" w:hAnsi="Times New Roman" w:cs="Times New Roman"/>
          <w:sz w:val="20"/>
          <w:szCs w:val="20"/>
        </w:rPr>
        <w:t>as "good</w:t>
      </w:r>
      <w:r w:rsidR="006C437F" w:rsidRPr="008921B1">
        <w:rPr>
          <w:rFonts w:ascii="Times New Roman" w:hAnsi="Times New Roman" w:cs="Times New Roman"/>
          <w:sz w:val="20"/>
          <w:szCs w:val="20"/>
        </w:rPr>
        <w:t>" and 5 as "Fat"</w:t>
      </w:r>
      <w:r w:rsidR="00F65EAB" w:rsidRPr="008921B1">
        <w:rPr>
          <w:rFonts w:ascii="Times New Roman" w:hAnsi="Times New Roman" w:cs="Times New Roman"/>
          <w:sz w:val="20"/>
          <w:szCs w:val="20"/>
        </w:rPr>
        <w:t xml:space="preserve"> </w:t>
      </w:r>
      <w:r w:rsidR="00AF6F49" w:rsidRPr="008921B1">
        <w:rPr>
          <w:rFonts w:ascii="Times New Roman" w:hAnsi="Times New Roman" w:cs="Times New Roman"/>
          <w:sz w:val="20"/>
          <w:szCs w:val="20"/>
        </w:rPr>
        <w:t>shows that 28.2</w:t>
      </w:r>
      <w:r w:rsidR="0008374E" w:rsidRPr="008921B1">
        <w:rPr>
          <w:rFonts w:ascii="Times New Roman" w:hAnsi="Times New Roman" w:cs="Times New Roman"/>
          <w:sz w:val="20"/>
          <w:szCs w:val="20"/>
        </w:rPr>
        <w:t>%,</w:t>
      </w:r>
      <w:r w:rsidR="00AF6F49" w:rsidRPr="008921B1">
        <w:rPr>
          <w:rFonts w:ascii="Times New Roman" w:hAnsi="Times New Roman" w:cs="Times New Roman"/>
          <w:sz w:val="20"/>
          <w:szCs w:val="20"/>
        </w:rPr>
        <w:t xml:space="preserve"> 47.1</w:t>
      </w:r>
      <w:r w:rsidR="0008374E" w:rsidRPr="008921B1">
        <w:rPr>
          <w:rFonts w:ascii="Times New Roman" w:hAnsi="Times New Roman" w:cs="Times New Roman"/>
          <w:sz w:val="20"/>
          <w:szCs w:val="20"/>
        </w:rPr>
        <w:t>%,</w:t>
      </w:r>
      <w:r w:rsidR="00AF6F49" w:rsidRPr="008921B1">
        <w:rPr>
          <w:rFonts w:ascii="Times New Roman" w:hAnsi="Times New Roman" w:cs="Times New Roman"/>
          <w:sz w:val="20"/>
          <w:szCs w:val="20"/>
        </w:rPr>
        <w:t xml:space="preserve"> 16.5</w:t>
      </w:r>
      <w:r w:rsidR="0008374E" w:rsidRPr="008921B1">
        <w:rPr>
          <w:rFonts w:ascii="Times New Roman" w:hAnsi="Times New Roman" w:cs="Times New Roman"/>
          <w:sz w:val="20"/>
          <w:szCs w:val="20"/>
        </w:rPr>
        <w:t>% and 8.10% of a</w:t>
      </w:r>
      <w:r w:rsidR="00CF3CCF" w:rsidRPr="008921B1">
        <w:rPr>
          <w:rFonts w:ascii="Times New Roman" w:hAnsi="Times New Roman" w:cs="Times New Roman"/>
          <w:sz w:val="20"/>
          <w:szCs w:val="20"/>
        </w:rPr>
        <w:t xml:space="preserve">nimals were thin (Poor), medium, </w:t>
      </w:r>
      <w:r w:rsidR="0008374E" w:rsidRPr="008921B1">
        <w:rPr>
          <w:rFonts w:ascii="Times New Roman" w:hAnsi="Times New Roman" w:cs="Times New Roman"/>
          <w:sz w:val="20"/>
          <w:szCs w:val="20"/>
        </w:rPr>
        <w:t xml:space="preserve">good </w:t>
      </w:r>
      <w:r w:rsidR="00CF3CCF" w:rsidRPr="008921B1">
        <w:rPr>
          <w:rFonts w:ascii="Times New Roman" w:hAnsi="Times New Roman" w:cs="Times New Roman"/>
          <w:sz w:val="20"/>
          <w:szCs w:val="20"/>
        </w:rPr>
        <w:t xml:space="preserve">and Fat </w:t>
      </w:r>
      <w:r w:rsidR="0008374E" w:rsidRPr="008921B1">
        <w:rPr>
          <w:rFonts w:ascii="Times New Roman" w:hAnsi="Times New Roman" w:cs="Times New Roman"/>
          <w:sz w:val="20"/>
          <w:szCs w:val="20"/>
        </w:rPr>
        <w:t>body condition</w:t>
      </w:r>
      <w:r w:rsidR="005B20DD" w:rsidRPr="008921B1">
        <w:rPr>
          <w:rFonts w:ascii="Times New Roman" w:hAnsi="Times New Roman" w:cs="Times New Roman"/>
          <w:sz w:val="20"/>
          <w:szCs w:val="20"/>
        </w:rPr>
        <w:t xml:space="preserve">, respectively </w:t>
      </w:r>
      <w:r w:rsidR="005B20DD" w:rsidRPr="008921B1">
        <w:rPr>
          <w:rStyle w:val="Heading1Char"/>
          <w:b w:val="0"/>
          <w:sz w:val="20"/>
          <w:szCs w:val="20"/>
        </w:rPr>
        <w:t>(</w:t>
      </w:r>
      <w:r w:rsidR="0008374E" w:rsidRPr="008921B1">
        <w:rPr>
          <w:rStyle w:val="Heading1Char"/>
          <w:b w:val="0"/>
          <w:sz w:val="20"/>
          <w:szCs w:val="20"/>
        </w:rPr>
        <w:t>Table 1).</w:t>
      </w:r>
    </w:p>
    <w:p w:rsidR="006D6B3B" w:rsidRPr="008921B1" w:rsidRDefault="006D6B3B" w:rsidP="006D6B3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8374E" w:rsidRPr="008921B1" w:rsidRDefault="0008374E" w:rsidP="006D6B3B">
      <w:pPr>
        <w:snapToGrid w:val="0"/>
        <w:spacing w:after="0" w:line="240" w:lineRule="auto"/>
        <w:jc w:val="both"/>
        <w:rPr>
          <w:rFonts w:ascii="Times New Roman" w:hAnsi="Times New Roman" w:cs="Times New Roman"/>
          <w:b/>
          <w:bCs/>
          <w:sz w:val="20"/>
          <w:szCs w:val="20"/>
        </w:rPr>
      </w:pPr>
      <w:proofErr w:type="gramStart"/>
      <w:r w:rsidRPr="008921B1">
        <w:rPr>
          <w:rFonts w:ascii="Times New Roman" w:hAnsi="Times New Roman" w:cs="Times New Roman"/>
          <w:b/>
          <w:bCs/>
          <w:sz w:val="20"/>
          <w:szCs w:val="20"/>
        </w:rPr>
        <w:t>Table 1</w:t>
      </w:r>
      <w:r w:rsidR="00E21EB9" w:rsidRPr="008921B1">
        <w:rPr>
          <w:rFonts w:ascii="Times New Roman" w:hAnsi="Times New Roman" w:cs="Times New Roman"/>
          <w:bCs/>
          <w:sz w:val="20"/>
          <w:szCs w:val="20"/>
        </w:rPr>
        <w:t xml:space="preserve">: </w:t>
      </w:r>
      <w:r w:rsidR="0066753B" w:rsidRPr="008921B1">
        <w:rPr>
          <w:rFonts w:ascii="Times New Roman" w:hAnsi="Times New Roman" w:cs="Times New Roman"/>
          <w:bCs/>
          <w:sz w:val="20"/>
          <w:szCs w:val="20"/>
        </w:rPr>
        <w:t>D</w:t>
      </w:r>
      <w:r w:rsidRPr="008921B1">
        <w:rPr>
          <w:rFonts w:ascii="Times New Roman" w:hAnsi="Times New Roman" w:cs="Times New Roman"/>
          <w:bCs/>
          <w:sz w:val="20"/>
          <w:szCs w:val="20"/>
        </w:rPr>
        <w:t xml:space="preserve">escription of </w:t>
      </w:r>
      <w:r w:rsidR="00E74B14" w:rsidRPr="008921B1">
        <w:rPr>
          <w:rFonts w:ascii="Times New Roman" w:hAnsi="Times New Roman" w:cs="Times New Roman"/>
          <w:bCs/>
          <w:sz w:val="20"/>
          <w:szCs w:val="20"/>
        </w:rPr>
        <w:t>B</w:t>
      </w:r>
      <w:r w:rsidRPr="008921B1">
        <w:rPr>
          <w:rFonts w:ascii="Times New Roman" w:hAnsi="Times New Roman" w:cs="Times New Roman"/>
          <w:bCs/>
          <w:sz w:val="20"/>
          <w:szCs w:val="20"/>
        </w:rPr>
        <w:t xml:space="preserve">ody </w:t>
      </w:r>
      <w:r w:rsidR="00E74B14" w:rsidRPr="008921B1">
        <w:rPr>
          <w:rFonts w:ascii="Times New Roman" w:hAnsi="Times New Roman" w:cs="Times New Roman"/>
          <w:bCs/>
          <w:sz w:val="20"/>
          <w:szCs w:val="20"/>
        </w:rPr>
        <w:t xml:space="preserve">Condition Scores </w:t>
      </w:r>
      <w:r w:rsidRPr="008921B1">
        <w:rPr>
          <w:rFonts w:ascii="Times New Roman" w:hAnsi="Times New Roman" w:cs="Times New Roman"/>
          <w:bCs/>
          <w:sz w:val="20"/>
          <w:szCs w:val="20"/>
        </w:rPr>
        <w:t xml:space="preserve">of camels in and around Dire </w:t>
      </w:r>
      <w:proofErr w:type="spellStart"/>
      <w:r w:rsidRPr="008921B1">
        <w:rPr>
          <w:rFonts w:ascii="Times New Roman" w:hAnsi="Times New Roman" w:cs="Times New Roman"/>
          <w:bCs/>
          <w:sz w:val="20"/>
          <w:szCs w:val="20"/>
        </w:rPr>
        <w:t>Dawa</w:t>
      </w:r>
      <w:proofErr w:type="spellEnd"/>
      <w:r w:rsidRPr="008921B1">
        <w:rPr>
          <w:rFonts w:ascii="Times New Roman" w:hAnsi="Times New Roman" w:cs="Times New Roman"/>
          <w:bCs/>
          <w:sz w:val="20"/>
          <w:szCs w:val="20"/>
        </w:rPr>
        <w:t xml:space="preserve"> </w:t>
      </w:r>
      <w:r w:rsidR="00E21EB9" w:rsidRPr="008921B1">
        <w:rPr>
          <w:rFonts w:ascii="Times New Roman" w:hAnsi="Times New Roman" w:cs="Times New Roman"/>
          <w:sz w:val="20"/>
          <w:szCs w:val="20"/>
        </w:rPr>
        <w:t>Administrative council</w:t>
      </w:r>
      <w:r w:rsidR="00E21EB9" w:rsidRPr="008921B1">
        <w:rPr>
          <w:rFonts w:ascii="Times New Roman" w:hAnsi="Times New Roman" w:cs="Times New Roman"/>
          <w:bCs/>
          <w:sz w:val="20"/>
          <w:szCs w:val="20"/>
        </w:rPr>
        <w:t>, Eastern Ethiopia</w:t>
      </w:r>
      <w:r w:rsidRPr="008921B1">
        <w:rPr>
          <w:rFonts w:ascii="Times New Roman" w:hAnsi="Times New Roman" w:cs="Times New Roman"/>
          <w:b/>
          <w:bCs/>
          <w:sz w:val="20"/>
          <w:szCs w:val="20"/>
        </w:rPr>
        <w:t>.</w:t>
      </w:r>
      <w:proofErr w:type="gramEnd"/>
    </w:p>
    <w:tbl>
      <w:tblPr>
        <w:tblStyle w:val="TableGrid"/>
        <w:tblW w:w="0" w:type="auto"/>
        <w:jc w:val="center"/>
        <w:tblLook w:val="04A0"/>
      </w:tblPr>
      <w:tblGrid>
        <w:gridCol w:w="2988"/>
        <w:gridCol w:w="1620"/>
      </w:tblGrid>
      <w:tr w:rsidR="0008374E" w:rsidRPr="008921B1" w:rsidTr="008921B1">
        <w:trPr>
          <w:cantSplit/>
          <w:jc w:val="center"/>
        </w:trPr>
        <w:tc>
          <w:tcPr>
            <w:tcW w:w="2988" w:type="dxa"/>
            <w:noWrap/>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hAnsi="Times New Roman" w:cs="Times New Roman"/>
                <w:b/>
                <w:color w:val="000000"/>
                <w:sz w:val="20"/>
                <w:szCs w:val="20"/>
              </w:rPr>
              <w:t xml:space="preserve">Body </w:t>
            </w:r>
            <w:r w:rsidR="0066753B" w:rsidRPr="008921B1">
              <w:rPr>
                <w:rFonts w:ascii="Times New Roman" w:hAnsi="Times New Roman" w:cs="Times New Roman"/>
                <w:b/>
                <w:color w:val="000000"/>
                <w:sz w:val="20"/>
                <w:szCs w:val="20"/>
              </w:rPr>
              <w:t>Condition Score</w:t>
            </w:r>
          </w:p>
        </w:tc>
        <w:tc>
          <w:tcPr>
            <w:tcW w:w="1620" w:type="dxa"/>
            <w:noWrap/>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hAnsi="Times New Roman" w:cs="Times New Roman"/>
                <w:b/>
                <w:color w:val="000000"/>
                <w:sz w:val="20"/>
                <w:szCs w:val="20"/>
              </w:rPr>
              <w:t>Per</w:t>
            </w:r>
            <w:r w:rsidR="00F018CD" w:rsidRPr="008921B1">
              <w:rPr>
                <w:rFonts w:ascii="Times New Roman" w:hAnsi="Times New Roman" w:cs="Times New Roman"/>
                <w:b/>
                <w:color w:val="000000"/>
                <w:sz w:val="20"/>
                <w:szCs w:val="20"/>
              </w:rPr>
              <w:t>c</w:t>
            </w:r>
            <w:r w:rsidR="0066753B" w:rsidRPr="008921B1">
              <w:rPr>
                <w:rFonts w:ascii="Times New Roman" w:hAnsi="Times New Roman" w:cs="Times New Roman"/>
                <w:b/>
                <w:color w:val="000000"/>
                <w:sz w:val="20"/>
                <w:szCs w:val="20"/>
              </w:rPr>
              <w:t>ent (%)</w:t>
            </w:r>
          </w:p>
        </w:tc>
      </w:tr>
      <w:tr w:rsidR="0008374E" w:rsidRPr="008921B1" w:rsidTr="008921B1">
        <w:trPr>
          <w:cantSplit/>
          <w:jc w:val="center"/>
        </w:trPr>
        <w:tc>
          <w:tcPr>
            <w:tcW w:w="2988" w:type="dxa"/>
            <w:noWrap/>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Thin(2)</w:t>
            </w:r>
          </w:p>
        </w:tc>
        <w:tc>
          <w:tcPr>
            <w:tcW w:w="1620" w:type="dxa"/>
            <w:noWrap/>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28.2</w:t>
            </w:r>
          </w:p>
        </w:tc>
      </w:tr>
      <w:tr w:rsidR="0008374E" w:rsidRPr="008921B1" w:rsidTr="008921B1">
        <w:trPr>
          <w:cantSplit/>
          <w:jc w:val="center"/>
        </w:trPr>
        <w:tc>
          <w:tcPr>
            <w:tcW w:w="2988" w:type="dxa"/>
            <w:noWrap/>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Medium(3)</w:t>
            </w:r>
          </w:p>
        </w:tc>
        <w:tc>
          <w:tcPr>
            <w:tcW w:w="1620" w:type="dxa"/>
            <w:noWrap/>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47.1</w:t>
            </w:r>
          </w:p>
        </w:tc>
      </w:tr>
      <w:tr w:rsidR="0008374E" w:rsidRPr="008921B1" w:rsidTr="008921B1">
        <w:trPr>
          <w:cantSplit/>
          <w:jc w:val="center"/>
        </w:trPr>
        <w:tc>
          <w:tcPr>
            <w:tcW w:w="2988" w:type="dxa"/>
            <w:noWrap/>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Good(4)</w:t>
            </w:r>
          </w:p>
        </w:tc>
        <w:tc>
          <w:tcPr>
            <w:tcW w:w="1620" w:type="dxa"/>
            <w:noWrap/>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16.5</w:t>
            </w:r>
          </w:p>
        </w:tc>
      </w:tr>
      <w:tr w:rsidR="0008374E" w:rsidRPr="008921B1" w:rsidTr="008921B1">
        <w:trPr>
          <w:cantSplit/>
          <w:jc w:val="center"/>
        </w:trPr>
        <w:tc>
          <w:tcPr>
            <w:tcW w:w="2988" w:type="dxa"/>
            <w:noWrap/>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Fat(5)</w:t>
            </w:r>
          </w:p>
        </w:tc>
        <w:tc>
          <w:tcPr>
            <w:tcW w:w="1620" w:type="dxa"/>
            <w:noWrap/>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8.10</w:t>
            </w:r>
          </w:p>
        </w:tc>
      </w:tr>
    </w:tbl>
    <w:p w:rsidR="006D6B3B" w:rsidRPr="008921B1" w:rsidRDefault="006D6B3B" w:rsidP="006D6B3B">
      <w:pPr>
        <w:snapToGrid w:val="0"/>
        <w:spacing w:after="0" w:line="240" w:lineRule="auto"/>
        <w:ind w:firstLine="425"/>
        <w:jc w:val="both"/>
        <w:rPr>
          <w:rFonts w:ascii="Times New Roman" w:hAnsi="Times New Roman" w:cs="Times New Roman"/>
          <w:sz w:val="20"/>
          <w:szCs w:val="20"/>
          <w:lang w:eastAsia="zh-CN"/>
        </w:rPr>
      </w:pPr>
    </w:p>
    <w:p w:rsidR="005622D9" w:rsidRPr="008921B1" w:rsidRDefault="00701614" w:rsidP="006D6B3B">
      <w:pPr>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In this</w:t>
      </w:r>
      <w:r w:rsidR="00A84A02" w:rsidRPr="008921B1">
        <w:rPr>
          <w:rFonts w:ascii="Times New Roman" w:hAnsi="Times New Roman" w:cs="Times New Roman"/>
          <w:sz w:val="20"/>
          <w:szCs w:val="20"/>
        </w:rPr>
        <w:t xml:space="preserve"> study</w:t>
      </w:r>
      <w:r w:rsidR="00DB6BB8" w:rsidRPr="008921B1">
        <w:rPr>
          <w:rFonts w:ascii="Times New Roman" w:hAnsi="Times New Roman" w:cs="Times New Roman"/>
          <w:sz w:val="20"/>
          <w:szCs w:val="20"/>
        </w:rPr>
        <w:t xml:space="preserve"> indicated that </w:t>
      </w:r>
      <w:r w:rsidR="00A84A02" w:rsidRPr="008921B1">
        <w:rPr>
          <w:rFonts w:ascii="Times New Roman" w:hAnsi="Times New Roman" w:cs="Times New Roman"/>
          <w:sz w:val="20"/>
          <w:szCs w:val="20"/>
        </w:rPr>
        <w:t xml:space="preserve">enteritis and camel nasal </w:t>
      </w:r>
      <w:proofErr w:type="spellStart"/>
      <w:r w:rsidR="00A84A02" w:rsidRPr="008921B1">
        <w:rPr>
          <w:rFonts w:ascii="Times New Roman" w:hAnsi="Times New Roman" w:cs="Times New Roman"/>
          <w:sz w:val="20"/>
          <w:szCs w:val="20"/>
        </w:rPr>
        <w:t>b</w:t>
      </w:r>
      <w:r w:rsidR="00235F42" w:rsidRPr="008921B1">
        <w:rPr>
          <w:rFonts w:ascii="Times New Roman" w:hAnsi="Times New Roman" w:cs="Times New Roman"/>
          <w:sz w:val="20"/>
          <w:szCs w:val="20"/>
        </w:rPr>
        <w:t>ot</w:t>
      </w:r>
      <w:proofErr w:type="spellEnd"/>
      <w:r w:rsidR="00235F42" w:rsidRPr="008921B1">
        <w:rPr>
          <w:rFonts w:ascii="Times New Roman" w:hAnsi="Times New Roman" w:cs="Times New Roman"/>
          <w:sz w:val="20"/>
          <w:szCs w:val="20"/>
        </w:rPr>
        <w:t xml:space="preserve">, </w:t>
      </w:r>
      <w:r w:rsidR="00A84A02" w:rsidRPr="008921B1">
        <w:rPr>
          <w:rFonts w:ascii="Times New Roman" w:hAnsi="Times New Roman" w:cs="Times New Roman"/>
          <w:sz w:val="20"/>
          <w:szCs w:val="20"/>
        </w:rPr>
        <w:t>each accounts</w:t>
      </w:r>
      <w:r w:rsidR="00235F42" w:rsidRPr="008921B1">
        <w:rPr>
          <w:rFonts w:ascii="Times New Roman" w:hAnsi="Times New Roman" w:cs="Times New Roman"/>
          <w:sz w:val="20"/>
          <w:szCs w:val="20"/>
        </w:rPr>
        <w:t>,</w:t>
      </w:r>
      <w:r w:rsidR="00A84A02" w:rsidRPr="008921B1">
        <w:rPr>
          <w:rFonts w:ascii="Times New Roman" w:hAnsi="Times New Roman" w:cs="Times New Roman"/>
          <w:sz w:val="20"/>
          <w:szCs w:val="20"/>
        </w:rPr>
        <w:t xml:space="preserve"> 94 (</w:t>
      </w:r>
      <w:r w:rsidR="00A84A02" w:rsidRPr="008921B1">
        <w:rPr>
          <w:rFonts w:ascii="Times New Roman" w:eastAsia="Times New Roman" w:hAnsi="Times New Roman" w:cs="Times New Roman"/>
          <w:bCs/>
          <w:sz w:val="20"/>
          <w:szCs w:val="20"/>
        </w:rPr>
        <w:t>23.9)</w:t>
      </w:r>
      <w:r w:rsidR="00A84A02" w:rsidRPr="008921B1">
        <w:rPr>
          <w:rFonts w:ascii="Times New Roman" w:hAnsi="Times New Roman" w:cs="Times New Roman"/>
          <w:sz w:val="20"/>
          <w:szCs w:val="20"/>
        </w:rPr>
        <w:t xml:space="preserve"> were the leading major health problems of the camel whereas; </w:t>
      </w:r>
      <w:proofErr w:type="spellStart"/>
      <w:r w:rsidR="00A84A02" w:rsidRPr="008921B1">
        <w:rPr>
          <w:rFonts w:ascii="Times New Roman" w:hAnsi="Times New Roman" w:cs="Times New Roman"/>
          <w:sz w:val="20"/>
          <w:szCs w:val="20"/>
        </w:rPr>
        <w:t>endo</w:t>
      </w:r>
      <w:proofErr w:type="spellEnd"/>
      <w:r w:rsidR="00A84A02" w:rsidRPr="008921B1">
        <w:rPr>
          <w:rFonts w:ascii="Times New Roman" w:hAnsi="Times New Roman" w:cs="Times New Roman"/>
          <w:sz w:val="20"/>
          <w:szCs w:val="20"/>
        </w:rPr>
        <w:t xml:space="preserve"> parasites were the least problem of the animal in the study area</w:t>
      </w:r>
      <w:r w:rsidR="005622D9" w:rsidRPr="008921B1">
        <w:rPr>
          <w:rFonts w:ascii="Times New Roman" w:hAnsi="Times New Roman" w:cs="Times New Roman"/>
          <w:sz w:val="20"/>
          <w:szCs w:val="20"/>
        </w:rPr>
        <w:t>. The major health and its proportion reflect by the key informants in the study area (Table 2).</w:t>
      </w:r>
    </w:p>
    <w:p w:rsidR="006D6B3B" w:rsidRPr="008921B1" w:rsidRDefault="006D6B3B" w:rsidP="006D6B3B">
      <w:pPr>
        <w:snapToGrid w:val="0"/>
        <w:spacing w:after="0" w:line="240" w:lineRule="auto"/>
        <w:jc w:val="center"/>
        <w:rPr>
          <w:rFonts w:ascii="Times New Roman" w:hAnsi="Times New Roman" w:cs="Times New Roman"/>
          <w:b/>
          <w:sz w:val="20"/>
          <w:szCs w:val="20"/>
        </w:rPr>
        <w:sectPr w:rsidR="006D6B3B" w:rsidRPr="008921B1" w:rsidSect="006D6B3B">
          <w:type w:val="continuous"/>
          <w:pgSz w:w="12240" w:h="15840" w:code="1"/>
          <w:pgMar w:top="1440" w:right="1440" w:bottom="1440" w:left="1440" w:header="720" w:footer="720" w:gutter="0"/>
          <w:cols w:num="2" w:space="550"/>
          <w:docGrid w:linePitch="360"/>
        </w:sectPr>
      </w:pPr>
    </w:p>
    <w:p w:rsidR="0008374E" w:rsidRPr="008921B1" w:rsidRDefault="0008374E" w:rsidP="006D6B3B">
      <w:pPr>
        <w:snapToGrid w:val="0"/>
        <w:spacing w:after="0" w:line="240" w:lineRule="auto"/>
        <w:jc w:val="both"/>
        <w:rPr>
          <w:rFonts w:ascii="Times New Roman" w:hAnsi="Times New Roman" w:cs="Times New Roman"/>
          <w:sz w:val="20"/>
          <w:szCs w:val="20"/>
        </w:rPr>
      </w:pPr>
      <w:r w:rsidRPr="008921B1">
        <w:rPr>
          <w:rFonts w:ascii="Times New Roman" w:hAnsi="Times New Roman" w:cs="Times New Roman"/>
          <w:b/>
          <w:sz w:val="20"/>
          <w:szCs w:val="20"/>
        </w:rPr>
        <w:lastRenderedPageBreak/>
        <w:t>Table 2</w:t>
      </w:r>
      <w:r w:rsidR="0066753B" w:rsidRPr="008921B1">
        <w:rPr>
          <w:rFonts w:ascii="Times New Roman" w:hAnsi="Times New Roman" w:cs="Times New Roman"/>
          <w:sz w:val="20"/>
          <w:szCs w:val="20"/>
        </w:rPr>
        <w:t xml:space="preserve">: </w:t>
      </w:r>
      <w:r w:rsidRPr="008921B1">
        <w:rPr>
          <w:rFonts w:ascii="Times New Roman" w:hAnsi="Times New Roman" w:cs="Times New Roman"/>
          <w:sz w:val="20"/>
          <w:szCs w:val="20"/>
        </w:rPr>
        <w:t xml:space="preserve">Describes Health Parameters of Camels in study area during Observational period at Dire </w:t>
      </w:r>
      <w:proofErr w:type="spellStart"/>
      <w:r w:rsidRPr="008921B1">
        <w:rPr>
          <w:rFonts w:ascii="Times New Roman" w:hAnsi="Times New Roman" w:cs="Times New Roman"/>
          <w:sz w:val="20"/>
          <w:szCs w:val="20"/>
        </w:rPr>
        <w:t>Dawa</w:t>
      </w:r>
      <w:proofErr w:type="spellEnd"/>
      <w:r w:rsidRPr="008921B1">
        <w:rPr>
          <w:rFonts w:ascii="Times New Roman" w:hAnsi="Times New Roman" w:cs="Times New Roman"/>
          <w:sz w:val="20"/>
          <w:szCs w:val="20"/>
        </w:rPr>
        <w:t xml:space="preserve"> </w:t>
      </w:r>
      <w:r w:rsidR="009E6E4A" w:rsidRPr="008921B1">
        <w:rPr>
          <w:rFonts w:ascii="Times New Roman" w:hAnsi="Times New Roman" w:cs="Times New Roman"/>
          <w:sz w:val="20"/>
          <w:szCs w:val="20"/>
        </w:rPr>
        <w:t>Administrative council, Eastern Ethiopia</w:t>
      </w:r>
      <w:r w:rsidRPr="008921B1">
        <w:rPr>
          <w:rFonts w:ascii="Times New Roman" w:hAnsi="Times New Roman" w:cs="Times New Roman"/>
          <w:sz w:val="20"/>
          <w:szCs w:val="20"/>
        </w:rPr>
        <w:t>.</w:t>
      </w:r>
    </w:p>
    <w:tbl>
      <w:tblPr>
        <w:tblStyle w:val="TableGrid"/>
        <w:tblW w:w="5000" w:type="pct"/>
        <w:jc w:val="center"/>
        <w:tblLook w:val="04A0"/>
      </w:tblPr>
      <w:tblGrid>
        <w:gridCol w:w="2698"/>
        <w:gridCol w:w="3195"/>
        <w:gridCol w:w="1743"/>
        <w:gridCol w:w="1940"/>
      </w:tblGrid>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Vernacular Name</w:t>
            </w:r>
          </w:p>
        </w:tc>
        <w:tc>
          <w:tcPr>
            <w:tcW w:w="1668" w:type="pct"/>
            <w:vAlign w:val="center"/>
          </w:tcPr>
          <w:p w:rsidR="00400705" w:rsidRPr="008921B1" w:rsidRDefault="00400705"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Scientific Name</w:t>
            </w:r>
          </w:p>
        </w:tc>
        <w:tc>
          <w:tcPr>
            <w:tcW w:w="910" w:type="pct"/>
            <w:vAlign w:val="center"/>
          </w:tcPr>
          <w:p w:rsidR="00400705" w:rsidRPr="008921B1" w:rsidRDefault="00400705"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Frequency</w:t>
            </w:r>
          </w:p>
        </w:tc>
        <w:tc>
          <w:tcPr>
            <w:tcW w:w="1013" w:type="pct"/>
            <w:vAlign w:val="center"/>
          </w:tcPr>
          <w:p w:rsidR="00400705" w:rsidRPr="008921B1" w:rsidRDefault="00400705" w:rsidP="006D6B3B">
            <w:pPr>
              <w:snapToGrid w:val="0"/>
              <w:jc w:val="both"/>
              <w:rPr>
                <w:rFonts w:ascii="Times New Roman" w:eastAsia="Times New Roman" w:hAnsi="Times New Roman" w:cs="Times New Roman"/>
                <w:b/>
                <w:color w:val="000000"/>
                <w:sz w:val="20"/>
                <w:szCs w:val="20"/>
              </w:rPr>
            </w:pPr>
            <w:r w:rsidRPr="008921B1">
              <w:rPr>
                <w:rFonts w:ascii="Times New Roman" w:eastAsia="Times New Roman" w:hAnsi="Times New Roman" w:cs="Times New Roman"/>
                <w:b/>
                <w:color w:val="000000"/>
                <w:sz w:val="20"/>
                <w:szCs w:val="20"/>
              </w:rPr>
              <w:t>Percent (%)</w:t>
            </w:r>
          </w:p>
        </w:tc>
      </w:tr>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Qufa</w:t>
            </w:r>
            <w:proofErr w:type="spellEnd"/>
          </w:p>
        </w:tc>
        <w:tc>
          <w:tcPr>
            <w:tcW w:w="1668" w:type="pct"/>
            <w:vAlign w:val="center"/>
          </w:tcPr>
          <w:p w:rsidR="00400705" w:rsidRPr="008921B1" w:rsidRDefault="00400705" w:rsidP="006D6B3B">
            <w:pPr>
              <w:snapToGrid w:val="0"/>
              <w:jc w:val="both"/>
              <w:rPr>
                <w:rFonts w:ascii="Times New Roman" w:eastAsia="Times New Roman" w:hAnsi="Times New Roman" w:cs="Times New Roman"/>
                <w:bCs/>
                <w:color w:val="000000"/>
                <w:sz w:val="20"/>
                <w:szCs w:val="20"/>
              </w:rPr>
            </w:pPr>
            <w:r w:rsidRPr="008921B1">
              <w:rPr>
                <w:rFonts w:ascii="Times New Roman" w:eastAsia="Times New Roman" w:hAnsi="Times New Roman" w:cs="Times New Roman"/>
                <w:bCs/>
                <w:color w:val="000000"/>
                <w:sz w:val="20"/>
                <w:szCs w:val="20"/>
              </w:rPr>
              <w:t>Pneumonia</w:t>
            </w:r>
          </w:p>
        </w:tc>
        <w:tc>
          <w:tcPr>
            <w:tcW w:w="910"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36</w:t>
            </w:r>
          </w:p>
        </w:tc>
        <w:tc>
          <w:tcPr>
            <w:tcW w:w="1013"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9.10</w:t>
            </w:r>
          </w:p>
        </w:tc>
      </w:tr>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Albatii</w:t>
            </w:r>
            <w:proofErr w:type="spellEnd"/>
          </w:p>
        </w:tc>
        <w:tc>
          <w:tcPr>
            <w:tcW w:w="1668" w:type="pct"/>
            <w:vAlign w:val="center"/>
          </w:tcPr>
          <w:p w:rsidR="00400705" w:rsidRPr="008921B1" w:rsidRDefault="00400705" w:rsidP="006D6B3B">
            <w:pPr>
              <w:snapToGrid w:val="0"/>
              <w:jc w:val="both"/>
              <w:rPr>
                <w:rFonts w:ascii="Times New Roman" w:eastAsia="Times New Roman" w:hAnsi="Times New Roman" w:cs="Times New Roman"/>
                <w:bCs/>
                <w:color w:val="000000"/>
                <w:sz w:val="20"/>
                <w:szCs w:val="20"/>
              </w:rPr>
            </w:pPr>
            <w:r w:rsidRPr="008921B1">
              <w:rPr>
                <w:rFonts w:ascii="Times New Roman" w:eastAsia="Times New Roman" w:hAnsi="Times New Roman" w:cs="Times New Roman"/>
                <w:bCs/>
                <w:color w:val="000000"/>
                <w:sz w:val="20"/>
                <w:szCs w:val="20"/>
              </w:rPr>
              <w:t>Enteritis</w:t>
            </w:r>
          </w:p>
        </w:tc>
        <w:tc>
          <w:tcPr>
            <w:tcW w:w="910"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94</w:t>
            </w:r>
          </w:p>
        </w:tc>
        <w:tc>
          <w:tcPr>
            <w:tcW w:w="1013"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23.9</w:t>
            </w:r>
          </w:p>
        </w:tc>
      </w:tr>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Afcarro</w:t>
            </w:r>
            <w:proofErr w:type="spellEnd"/>
          </w:p>
        </w:tc>
        <w:tc>
          <w:tcPr>
            <w:tcW w:w="1668" w:type="pct"/>
            <w:vAlign w:val="center"/>
          </w:tcPr>
          <w:p w:rsidR="00400705" w:rsidRPr="008921B1" w:rsidRDefault="00400705" w:rsidP="006D6B3B">
            <w:pPr>
              <w:snapToGrid w:val="0"/>
              <w:jc w:val="both"/>
              <w:rPr>
                <w:rFonts w:ascii="Times New Roman" w:eastAsia="Times New Roman" w:hAnsi="Times New Roman" w:cs="Times New Roman"/>
                <w:bCs/>
                <w:color w:val="000000"/>
                <w:sz w:val="20"/>
                <w:szCs w:val="20"/>
              </w:rPr>
            </w:pPr>
            <w:r w:rsidRPr="008921B1">
              <w:rPr>
                <w:rFonts w:ascii="Times New Roman" w:hAnsi="Times New Roman" w:cs="Times New Roman"/>
                <w:color w:val="000000"/>
                <w:sz w:val="20"/>
                <w:szCs w:val="20"/>
              </w:rPr>
              <w:t xml:space="preserve">Contagious </w:t>
            </w:r>
            <w:proofErr w:type="spellStart"/>
            <w:r w:rsidRPr="008921B1">
              <w:rPr>
                <w:rFonts w:ascii="Times New Roman" w:hAnsi="Times New Roman" w:cs="Times New Roman"/>
                <w:color w:val="000000"/>
                <w:sz w:val="20"/>
                <w:szCs w:val="20"/>
              </w:rPr>
              <w:t>Ecthzeyma</w:t>
            </w:r>
            <w:proofErr w:type="spellEnd"/>
          </w:p>
        </w:tc>
        <w:tc>
          <w:tcPr>
            <w:tcW w:w="910"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52</w:t>
            </w:r>
          </w:p>
        </w:tc>
        <w:tc>
          <w:tcPr>
            <w:tcW w:w="1013"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13.2</w:t>
            </w:r>
          </w:p>
        </w:tc>
      </w:tr>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Citto</w:t>
            </w:r>
            <w:proofErr w:type="spellEnd"/>
          </w:p>
        </w:tc>
        <w:tc>
          <w:tcPr>
            <w:tcW w:w="1668" w:type="pct"/>
            <w:vAlign w:val="center"/>
          </w:tcPr>
          <w:p w:rsidR="00400705" w:rsidRPr="008921B1" w:rsidRDefault="00400705" w:rsidP="006D6B3B">
            <w:pPr>
              <w:snapToGrid w:val="0"/>
              <w:jc w:val="both"/>
              <w:rPr>
                <w:rFonts w:ascii="Times New Roman" w:eastAsia="Times New Roman" w:hAnsi="Times New Roman" w:cs="Times New Roman"/>
                <w:bCs/>
                <w:color w:val="000000"/>
                <w:sz w:val="20"/>
                <w:szCs w:val="20"/>
              </w:rPr>
            </w:pPr>
            <w:proofErr w:type="spellStart"/>
            <w:r w:rsidRPr="008921B1">
              <w:rPr>
                <w:rFonts w:ascii="Times New Roman" w:eastAsia="Times New Roman" w:hAnsi="Times New Roman" w:cs="Times New Roman"/>
                <w:bCs/>
                <w:color w:val="000000"/>
                <w:sz w:val="20"/>
                <w:szCs w:val="20"/>
              </w:rPr>
              <w:t>Dermatophytosis</w:t>
            </w:r>
            <w:proofErr w:type="spellEnd"/>
          </w:p>
        </w:tc>
        <w:tc>
          <w:tcPr>
            <w:tcW w:w="910"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35</w:t>
            </w:r>
          </w:p>
        </w:tc>
        <w:tc>
          <w:tcPr>
            <w:tcW w:w="1013"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8.90</w:t>
            </w:r>
          </w:p>
        </w:tc>
      </w:tr>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Aaned</w:t>
            </w:r>
            <w:proofErr w:type="spellEnd"/>
          </w:p>
        </w:tc>
        <w:tc>
          <w:tcPr>
            <w:tcW w:w="1668" w:type="pct"/>
            <w:vAlign w:val="center"/>
          </w:tcPr>
          <w:p w:rsidR="00400705" w:rsidRPr="008921B1" w:rsidRDefault="00400705" w:rsidP="006D6B3B">
            <w:pPr>
              <w:snapToGrid w:val="0"/>
              <w:jc w:val="both"/>
              <w:rPr>
                <w:rFonts w:ascii="Times New Roman" w:eastAsia="Times New Roman" w:hAnsi="Times New Roman" w:cs="Times New Roman"/>
                <w:bCs/>
                <w:color w:val="000000"/>
                <w:sz w:val="20"/>
                <w:szCs w:val="20"/>
              </w:rPr>
            </w:pPr>
            <w:r w:rsidRPr="008921B1">
              <w:rPr>
                <w:rFonts w:ascii="Times New Roman" w:eastAsia="Times New Roman" w:hAnsi="Times New Roman" w:cs="Times New Roman"/>
                <w:bCs/>
                <w:color w:val="000000"/>
                <w:sz w:val="20"/>
                <w:szCs w:val="20"/>
              </w:rPr>
              <w:t>Joint ill</w:t>
            </w:r>
          </w:p>
        </w:tc>
        <w:tc>
          <w:tcPr>
            <w:tcW w:w="910"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34</w:t>
            </w:r>
          </w:p>
        </w:tc>
        <w:tc>
          <w:tcPr>
            <w:tcW w:w="1013"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8.70</w:t>
            </w:r>
          </w:p>
        </w:tc>
      </w:tr>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Digir</w:t>
            </w:r>
            <w:proofErr w:type="spellEnd"/>
          </w:p>
        </w:tc>
        <w:tc>
          <w:tcPr>
            <w:tcW w:w="1668" w:type="pct"/>
            <w:vAlign w:val="center"/>
          </w:tcPr>
          <w:p w:rsidR="00400705" w:rsidRPr="008921B1" w:rsidRDefault="00400705" w:rsidP="006D6B3B">
            <w:pPr>
              <w:snapToGrid w:val="0"/>
              <w:jc w:val="both"/>
              <w:rPr>
                <w:rFonts w:ascii="Times New Roman" w:eastAsia="Times New Roman" w:hAnsi="Times New Roman" w:cs="Times New Roman"/>
                <w:bCs/>
                <w:color w:val="000000"/>
                <w:sz w:val="20"/>
                <w:szCs w:val="20"/>
              </w:rPr>
            </w:pPr>
            <w:r w:rsidRPr="008921B1">
              <w:rPr>
                <w:rFonts w:ascii="Times New Roman" w:eastAsia="Times New Roman" w:hAnsi="Times New Roman" w:cs="Times New Roman"/>
                <w:bCs/>
                <w:color w:val="000000"/>
                <w:sz w:val="20"/>
                <w:szCs w:val="20"/>
              </w:rPr>
              <w:t xml:space="preserve">Camel Nasal </w:t>
            </w:r>
            <w:proofErr w:type="spellStart"/>
            <w:r w:rsidRPr="008921B1">
              <w:rPr>
                <w:rFonts w:ascii="Times New Roman" w:eastAsia="Times New Roman" w:hAnsi="Times New Roman" w:cs="Times New Roman"/>
                <w:bCs/>
                <w:color w:val="000000"/>
                <w:sz w:val="20"/>
                <w:szCs w:val="20"/>
              </w:rPr>
              <w:t>Bot</w:t>
            </w:r>
            <w:proofErr w:type="spellEnd"/>
          </w:p>
        </w:tc>
        <w:tc>
          <w:tcPr>
            <w:tcW w:w="910"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94</w:t>
            </w:r>
          </w:p>
        </w:tc>
        <w:tc>
          <w:tcPr>
            <w:tcW w:w="1013"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23.9</w:t>
            </w:r>
          </w:p>
        </w:tc>
      </w:tr>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Malka</w:t>
            </w:r>
            <w:proofErr w:type="spellEnd"/>
          </w:p>
        </w:tc>
        <w:tc>
          <w:tcPr>
            <w:tcW w:w="1668" w:type="pct"/>
            <w:vAlign w:val="center"/>
          </w:tcPr>
          <w:p w:rsidR="00400705" w:rsidRPr="008921B1" w:rsidRDefault="00400705" w:rsidP="006D6B3B">
            <w:pPr>
              <w:snapToGrid w:val="0"/>
              <w:jc w:val="both"/>
              <w:rPr>
                <w:rFonts w:ascii="Times New Roman" w:eastAsia="Times New Roman" w:hAnsi="Times New Roman" w:cs="Times New Roman"/>
                <w:bCs/>
                <w:color w:val="000000"/>
                <w:sz w:val="20"/>
                <w:szCs w:val="20"/>
              </w:rPr>
            </w:pPr>
            <w:r w:rsidRPr="008921B1">
              <w:rPr>
                <w:rFonts w:ascii="Times New Roman" w:eastAsia="Times New Roman" w:hAnsi="Times New Roman" w:cs="Times New Roman"/>
                <w:bCs/>
                <w:color w:val="000000"/>
                <w:sz w:val="20"/>
                <w:szCs w:val="20"/>
              </w:rPr>
              <w:t>Local swelling</w:t>
            </w:r>
          </w:p>
        </w:tc>
        <w:tc>
          <w:tcPr>
            <w:tcW w:w="910"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29</w:t>
            </w:r>
          </w:p>
        </w:tc>
        <w:tc>
          <w:tcPr>
            <w:tcW w:w="1013"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7.40</w:t>
            </w:r>
          </w:p>
        </w:tc>
      </w:tr>
      <w:tr w:rsidR="00400705" w:rsidRPr="008921B1" w:rsidTr="008921B1">
        <w:trPr>
          <w:jc w:val="center"/>
        </w:trPr>
        <w:tc>
          <w:tcPr>
            <w:tcW w:w="1408" w:type="pct"/>
            <w:noWrap/>
            <w:vAlign w:val="center"/>
            <w:hideMark/>
          </w:tcPr>
          <w:p w:rsidR="00400705" w:rsidRPr="008921B1" w:rsidRDefault="00400705" w:rsidP="006D6B3B">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Ramo</w:t>
            </w:r>
            <w:proofErr w:type="spellEnd"/>
          </w:p>
        </w:tc>
        <w:tc>
          <w:tcPr>
            <w:tcW w:w="1668" w:type="pct"/>
            <w:vAlign w:val="center"/>
          </w:tcPr>
          <w:p w:rsidR="00400705" w:rsidRPr="008921B1" w:rsidRDefault="00400705" w:rsidP="006D6B3B">
            <w:pPr>
              <w:snapToGrid w:val="0"/>
              <w:jc w:val="both"/>
              <w:rPr>
                <w:rFonts w:ascii="Times New Roman" w:eastAsia="Times New Roman" w:hAnsi="Times New Roman" w:cs="Times New Roman"/>
                <w:bCs/>
                <w:color w:val="000000"/>
                <w:sz w:val="20"/>
                <w:szCs w:val="20"/>
              </w:rPr>
            </w:pPr>
            <w:r w:rsidRPr="008921B1">
              <w:rPr>
                <w:rFonts w:ascii="Times New Roman" w:eastAsia="Times New Roman" w:hAnsi="Times New Roman" w:cs="Times New Roman"/>
                <w:bCs/>
                <w:color w:val="000000"/>
                <w:sz w:val="20"/>
                <w:szCs w:val="20"/>
              </w:rPr>
              <w:t>Endo parasite</w:t>
            </w:r>
          </w:p>
        </w:tc>
        <w:tc>
          <w:tcPr>
            <w:tcW w:w="910"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19</w:t>
            </w:r>
          </w:p>
        </w:tc>
        <w:tc>
          <w:tcPr>
            <w:tcW w:w="1013" w:type="pct"/>
            <w:vAlign w:val="center"/>
          </w:tcPr>
          <w:p w:rsidR="00400705" w:rsidRPr="008921B1" w:rsidRDefault="00400705"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bCs/>
                <w:color w:val="000000"/>
                <w:sz w:val="20"/>
                <w:szCs w:val="20"/>
              </w:rPr>
              <w:t>4.80</w:t>
            </w:r>
          </w:p>
        </w:tc>
      </w:tr>
    </w:tbl>
    <w:p w:rsidR="00451060" w:rsidRPr="008921B1" w:rsidRDefault="00451060" w:rsidP="006D6B3B">
      <w:pPr>
        <w:snapToGrid w:val="0"/>
        <w:spacing w:after="0" w:line="240" w:lineRule="auto"/>
        <w:ind w:firstLine="425"/>
        <w:jc w:val="both"/>
        <w:rPr>
          <w:rFonts w:ascii="Times New Roman" w:hAnsi="Times New Roman" w:cs="Times New Roman"/>
          <w:sz w:val="20"/>
          <w:szCs w:val="20"/>
          <w:lang w:eastAsia="zh-CN"/>
        </w:rPr>
      </w:pPr>
      <w:r w:rsidRPr="008921B1">
        <w:rPr>
          <w:rFonts w:ascii="Times New Roman" w:hAnsi="Times New Roman" w:cs="Times New Roman"/>
          <w:sz w:val="20"/>
          <w:szCs w:val="20"/>
        </w:rPr>
        <w:t xml:space="preserve">In this study, tick </w:t>
      </w:r>
      <w:r w:rsidR="008F2C80" w:rsidRPr="008921B1">
        <w:rPr>
          <w:rFonts w:ascii="Times New Roman" w:hAnsi="Times New Roman" w:cs="Times New Roman"/>
          <w:sz w:val="20"/>
          <w:szCs w:val="20"/>
        </w:rPr>
        <w:t xml:space="preserve">infestation </w:t>
      </w:r>
      <w:r w:rsidRPr="008921B1">
        <w:rPr>
          <w:rFonts w:ascii="Times New Roman" w:hAnsi="Times New Roman" w:cs="Times New Roman"/>
          <w:sz w:val="20"/>
          <w:szCs w:val="20"/>
        </w:rPr>
        <w:t>(</w:t>
      </w:r>
      <w:r w:rsidRPr="008921B1">
        <w:rPr>
          <w:rFonts w:ascii="Times New Roman" w:eastAsia="Times New Roman" w:hAnsi="Times New Roman" w:cs="Times New Roman"/>
          <w:sz w:val="20"/>
          <w:szCs w:val="20"/>
        </w:rPr>
        <w:t>28.5%)</w:t>
      </w:r>
      <w:r w:rsidRPr="008921B1">
        <w:rPr>
          <w:rFonts w:ascii="Times New Roman" w:hAnsi="Times New Roman" w:cs="Times New Roman"/>
          <w:sz w:val="20"/>
          <w:szCs w:val="20"/>
        </w:rPr>
        <w:t xml:space="preserve"> was the leading </w:t>
      </w:r>
      <w:proofErr w:type="spellStart"/>
      <w:r w:rsidRPr="008921B1">
        <w:rPr>
          <w:rFonts w:ascii="Times New Roman" w:hAnsi="Times New Roman" w:cs="Times New Roman"/>
          <w:sz w:val="20"/>
          <w:szCs w:val="20"/>
        </w:rPr>
        <w:t>ecto</w:t>
      </w:r>
      <w:proofErr w:type="spellEnd"/>
      <w:r w:rsidR="00EC24DD" w:rsidRPr="008921B1">
        <w:rPr>
          <w:rFonts w:ascii="Times New Roman" w:hAnsi="Times New Roman" w:cs="Times New Roman"/>
          <w:sz w:val="20"/>
          <w:szCs w:val="20"/>
        </w:rPr>
        <w:t>-</w:t>
      </w:r>
      <w:r w:rsidRPr="008921B1">
        <w:rPr>
          <w:rFonts w:ascii="Times New Roman" w:hAnsi="Times New Roman" w:cs="Times New Roman"/>
          <w:sz w:val="20"/>
          <w:szCs w:val="20"/>
        </w:rPr>
        <w:t xml:space="preserve">parasites of the camel whereas; </w:t>
      </w:r>
      <w:r w:rsidR="008F2C80" w:rsidRPr="008921B1">
        <w:rPr>
          <w:rFonts w:ascii="Times New Roman" w:hAnsi="Times New Roman" w:cs="Times New Roman"/>
          <w:sz w:val="20"/>
          <w:szCs w:val="20"/>
        </w:rPr>
        <w:t xml:space="preserve">lice infestation (6.10%) </w:t>
      </w:r>
      <w:r w:rsidRPr="008921B1">
        <w:rPr>
          <w:rFonts w:ascii="Times New Roman" w:hAnsi="Times New Roman" w:cs="Times New Roman"/>
          <w:sz w:val="20"/>
          <w:szCs w:val="20"/>
        </w:rPr>
        <w:t xml:space="preserve">were the least </w:t>
      </w:r>
      <w:r w:rsidR="008F2C80" w:rsidRPr="008921B1">
        <w:rPr>
          <w:rFonts w:ascii="Times New Roman" w:hAnsi="Times New Roman" w:cs="Times New Roman"/>
          <w:sz w:val="20"/>
          <w:szCs w:val="20"/>
        </w:rPr>
        <w:t xml:space="preserve">once </w:t>
      </w:r>
      <w:r w:rsidRPr="008921B1">
        <w:rPr>
          <w:rFonts w:ascii="Times New Roman" w:hAnsi="Times New Roman" w:cs="Times New Roman"/>
          <w:sz w:val="20"/>
          <w:szCs w:val="20"/>
        </w:rPr>
        <w:t xml:space="preserve">(Table </w:t>
      </w:r>
      <w:r w:rsidR="008F2C80" w:rsidRPr="008921B1">
        <w:rPr>
          <w:rFonts w:ascii="Times New Roman" w:hAnsi="Times New Roman" w:cs="Times New Roman"/>
          <w:sz w:val="20"/>
          <w:szCs w:val="20"/>
        </w:rPr>
        <w:t>3</w:t>
      </w:r>
      <w:r w:rsidRPr="008921B1">
        <w:rPr>
          <w:rFonts w:ascii="Times New Roman" w:hAnsi="Times New Roman" w:cs="Times New Roman"/>
          <w:sz w:val="20"/>
          <w:szCs w:val="20"/>
        </w:rPr>
        <w:t>).</w:t>
      </w:r>
    </w:p>
    <w:p w:rsidR="006D6B3B" w:rsidRPr="008921B1" w:rsidRDefault="006D6B3B" w:rsidP="008921B1">
      <w:pPr>
        <w:snapToGrid w:val="0"/>
        <w:spacing w:after="0" w:line="240" w:lineRule="auto"/>
        <w:rPr>
          <w:rFonts w:ascii="Times New Roman" w:hAnsi="Times New Roman" w:cs="Times New Roman"/>
          <w:b/>
          <w:sz w:val="20"/>
          <w:szCs w:val="20"/>
          <w:lang w:eastAsia="zh-CN"/>
        </w:rPr>
      </w:pPr>
      <w:bookmarkStart w:id="34" w:name="_Toc421498788"/>
    </w:p>
    <w:p w:rsidR="006D6B3B" w:rsidRPr="008921B1" w:rsidRDefault="006D6B3B" w:rsidP="006D6B3B">
      <w:pPr>
        <w:snapToGrid w:val="0"/>
        <w:spacing w:after="0" w:line="240" w:lineRule="auto"/>
        <w:jc w:val="center"/>
        <w:rPr>
          <w:rFonts w:ascii="Times New Roman" w:hAnsi="Times New Roman" w:cs="Times New Roman"/>
          <w:b/>
          <w:sz w:val="20"/>
          <w:szCs w:val="20"/>
          <w:lang w:eastAsia="zh-CN"/>
        </w:rPr>
        <w:sectPr w:rsidR="006D6B3B" w:rsidRPr="008921B1" w:rsidSect="00E81090">
          <w:type w:val="continuous"/>
          <w:pgSz w:w="12240" w:h="15840" w:code="1"/>
          <w:pgMar w:top="1440" w:right="1440" w:bottom="1440" w:left="1440" w:header="720" w:footer="720" w:gutter="0"/>
          <w:cols w:space="720"/>
          <w:docGrid w:linePitch="360"/>
        </w:sectPr>
      </w:pPr>
    </w:p>
    <w:p w:rsidR="006D6B3B" w:rsidRPr="008921B1" w:rsidRDefault="006D6B3B" w:rsidP="006D6B3B">
      <w:pPr>
        <w:snapToGrid w:val="0"/>
        <w:spacing w:after="0" w:line="240" w:lineRule="auto"/>
        <w:jc w:val="both"/>
        <w:rPr>
          <w:rFonts w:ascii="Times New Roman" w:eastAsia="Times New Roman" w:hAnsi="Times New Roman" w:cs="Times New Roman"/>
          <w:sz w:val="20"/>
          <w:szCs w:val="20"/>
        </w:rPr>
      </w:pPr>
      <w:r w:rsidRPr="008921B1">
        <w:rPr>
          <w:rFonts w:ascii="Times New Roman" w:eastAsia="Times New Roman" w:hAnsi="Times New Roman" w:cs="Times New Roman"/>
          <w:b/>
          <w:sz w:val="20"/>
          <w:szCs w:val="20"/>
        </w:rPr>
        <w:lastRenderedPageBreak/>
        <w:t>Table 3</w:t>
      </w:r>
      <w:r w:rsidRPr="008921B1">
        <w:rPr>
          <w:rFonts w:ascii="Times New Roman" w:eastAsia="Times New Roman" w:hAnsi="Times New Roman" w:cs="Times New Roman"/>
          <w:sz w:val="20"/>
          <w:szCs w:val="20"/>
        </w:rPr>
        <w:t xml:space="preserve">: Describes the prevalence of </w:t>
      </w:r>
      <w:proofErr w:type="spellStart"/>
      <w:r w:rsidRPr="008921B1">
        <w:rPr>
          <w:rFonts w:ascii="Times New Roman" w:eastAsia="Times New Roman" w:hAnsi="Times New Roman" w:cs="Times New Roman"/>
          <w:sz w:val="20"/>
          <w:szCs w:val="20"/>
        </w:rPr>
        <w:t>ecto</w:t>
      </w:r>
      <w:proofErr w:type="spellEnd"/>
      <w:r w:rsidRPr="008921B1">
        <w:rPr>
          <w:rFonts w:ascii="Times New Roman" w:eastAsia="Times New Roman" w:hAnsi="Times New Roman" w:cs="Times New Roman"/>
          <w:sz w:val="20"/>
          <w:szCs w:val="20"/>
        </w:rPr>
        <w:t xml:space="preserve">-parasite in and around Dire </w:t>
      </w:r>
      <w:proofErr w:type="spellStart"/>
      <w:r w:rsidRPr="008921B1">
        <w:rPr>
          <w:rFonts w:ascii="Times New Roman" w:eastAsia="Times New Roman" w:hAnsi="Times New Roman" w:cs="Times New Roman"/>
          <w:sz w:val="20"/>
          <w:szCs w:val="20"/>
        </w:rPr>
        <w:t>Dawa</w:t>
      </w:r>
      <w:proofErr w:type="spellEnd"/>
      <w:r w:rsidRPr="008921B1">
        <w:rPr>
          <w:rFonts w:ascii="Times New Roman" w:eastAsia="Times New Roman" w:hAnsi="Times New Roman" w:cs="Times New Roman"/>
          <w:sz w:val="20"/>
          <w:szCs w:val="20"/>
        </w:rPr>
        <w:t xml:space="preserve"> </w:t>
      </w:r>
      <w:r w:rsidRPr="008921B1">
        <w:rPr>
          <w:rFonts w:ascii="Times New Roman" w:hAnsi="Times New Roman" w:cs="Times New Roman"/>
          <w:sz w:val="20"/>
          <w:szCs w:val="20"/>
        </w:rPr>
        <w:t>Administrative council, Eastern Ethiopia</w:t>
      </w:r>
      <w:r w:rsidRPr="008921B1">
        <w:rPr>
          <w:rFonts w:ascii="Times New Roman" w:eastAsia="Times New Roman" w:hAnsi="Times New Roman" w:cs="Times New Roman"/>
          <w:sz w:val="20"/>
          <w:szCs w:val="20"/>
        </w:rPr>
        <w:t>.</w:t>
      </w:r>
    </w:p>
    <w:tbl>
      <w:tblPr>
        <w:tblStyle w:val="TableGrid"/>
        <w:tblW w:w="0" w:type="auto"/>
        <w:jc w:val="center"/>
        <w:tblLayout w:type="fixed"/>
        <w:tblLook w:val="04A0"/>
      </w:tblPr>
      <w:tblGrid>
        <w:gridCol w:w="1728"/>
        <w:gridCol w:w="1620"/>
        <w:gridCol w:w="1350"/>
      </w:tblGrid>
      <w:tr w:rsidR="006D6B3B" w:rsidRPr="008921B1" w:rsidTr="008921B1">
        <w:trPr>
          <w:cantSplit/>
          <w:jc w:val="center"/>
        </w:trPr>
        <w:tc>
          <w:tcPr>
            <w:tcW w:w="1728" w:type="dxa"/>
            <w:noWrap/>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b/>
                <w:color w:val="000000"/>
                <w:sz w:val="20"/>
                <w:szCs w:val="20"/>
              </w:rPr>
              <w:t>Ecto</w:t>
            </w:r>
            <w:proofErr w:type="spellEnd"/>
            <w:r w:rsidRPr="008921B1">
              <w:rPr>
                <w:rFonts w:ascii="Times New Roman" w:eastAsia="Times New Roman" w:hAnsi="Times New Roman" w:cs="Times New Roman"/>
                <w:b/>
                <w:color w:val="000000"/>
                <w:sz w:val="20"/>
                <w:szCs w:val="20"/>
              </w:rPr>
              <w:t>-parasites</w:t>
            </w:r>
          </w:p>
        </w:tc>
        <w:tc>
          <w:tcPr>
            <w:tcW w:w="1620" w:type="dxa"/>
          </w:tcPr>
          <w:p w:rsidR="006D6B3B" w:rsidRPr="008921B1" w:rsidRDefault="006D6B3B" w:rsidP="002A1E8D">
            <w:pPr>
              <w:snapToGrid w:val="0"/>
              <w:jc w:val="both"/>
              <w:rPr>
                <w:rFonts w:ascii="Times New Roman" w:eastAsia="Times New Roman" w:hAnsi="Times New Roman" w:cs="Times New Roman"/>
                <w:b/>
                <w:color w:val="000000"/>
                <w:sz w:val="20"/>
                <w:szCs w:val="20"/>
              </w:rPr>
            </w:pPr>
            <w:r w:rsidRPr="008921B1">
              <w:rPr>
                <w:rFonts w:ascii="Times New Roman" w:eastAsia="Times New Roman" w:hAnsi="Times New Roman" w:cs="Times New Roman"/>
                <w:b/>
                <w:color w:val="000000"/>
                <w:sz w:val="20"/>
                <w:szCs w:val="20"/>
              </w:rPr>
              <w:t>Frequency</w:t>
            </w:r>
          </w:p>
        </w:tc>
        <w:tc>
          <w:tcPr>
            <w:tcW w:w="1350" w:type="dxa"/>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Percent (%)</w:t>
            </w:r>
          </w:p>
        </w:tc>
      </w:tr>
      <w:tr w:rsidR="006D6B3B" w:rsidRPr="008921B1" w:rsidTr="008921B1">
        <w:trPr>
          <w:cantSplit/>
          <w:jc w:val="center"/>
        </w:trPr>
        <w:tc>
          <w:tcPr>
            <w:tcW w:w="1728" w:type="dxa"/>
            <w:noWrap/>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Mange</w:t>
            </w:r>
          </w:p>
        </w:tc>
        <w:tc>
          <w:tcPr>
            <w:tcW w:w="1620" w:type="dxa"/>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53</w:t>
            </w:r>
          </w:p>
        </w:tc>
        <w:tc>
          <w:tcPr>
            <w:tcW w:w="1350" w:type="dxa"/>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13.5</w:t>
            </w:r>
          </w:p>
        </w:tc>
      </w:tr>
      <w:tr w:rsidR="006D6B3B" w:rsidRPr="008921B1" w:rsidTr="008921B1">
        <w:trPr>
          <w:cantSplit/>
          <w:jc w:val="center"/>
        </w:trPr>
        <w:tc>
          <w:tcPr>
            <w:tcW w:w="1728" w:type="dxa"/>
            <w:noWrap/>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Tick</w:t>
            </w:r>
          </w:p>
        </w:tc>
        <w:tc>
          <w:tcPr>
            <w:tcW w:w="1620" w:type="dxa"/>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112</w:t>
            </w:r>
          </w:p>
        </w:tc>
        <w:tc>
          <w:tcPr>
            <w:tcW w:w="1350" w:type="dxa"/>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28.5</w:t>
            </w:r>
          </w:p>
        </w:tc>
      </w:tr>
      <w:tr w:rsidR="006D6B3B" w:rsidRPr="008921B1" w:rsidTr="008921B1">
        <w:trPr>
          <w:cantSplit/>
          <w:jc w:val="center"/>
        </w:trPr>
        <w:tc>
          <w:tcPr>
            <w:tcW w:w="1728" w:type="dxa"/>
            <w:noWrap/>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Lice</w:t>
            </w:r>
          </w:p>
        </w:tc>
        <w:tc>
          <w:tcPr>
            <w:tcW w:w="1620" w:type="dxa"/>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24</w:t>
            </w:r>
          </w:p>
        </w:tc>
        <w:tc>
          <w:tcPr>
            <w:tcW w:w="1350" w:type="dxa"/>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6.10</w:t>
            </w:r>
          </w:p>
        </w:tc>
      </w:tr>
    </w:tbl>
    <w:p w:rsidR="006D6B3B" w:rsidRPr="008921B1" w:rsidRDefault="006D6B3B" w:rsidP="006D6B3B">
      <w:pPr>
        <w:snapToGrid w:val="0"/>
        <w:spacing w:after="0" w:line="240" w:lineRule="auto"/>
        <w:ind w:firstLine="425"/>
        <w:jc w:val="both"/>
        <w:rPr>
          <w:rFonts w:ascii="Times New Roman" w:hAnsi="Times New Roman" w:cs="Times New Roman"/>
          <w:sz w:val="20"/>
          <w:szCs w:val="20"/>
        </w:rPr>
      </w:pPr>
    </w:p>
    <w:p w:rsidR="006D6B3B" w:rsidRPr="008921B1" w:rsidRDefault="006D6B3B" w:rsidP="006D6B3B">
      <w:pPr>
        <w:snapToGrid w:val="0"/>
        <w:spacing w:after="0" w:line="240" w:lineRule="auto"/>
        <w:ind w:firstLine="425"/>
        <w:jc w:val="both"/>
        <w:rPr>
          <w:rFonts w:ascii="Times New Roman" w:hAnsi="Times New Roman" w:cs="Times New Roman"/>
          <w:b/>
          <w:sz w:val="20"/>
          <w:szCs w:val="20"/>
        </w:rPr>
      </w:pPr>
      <w:r w:rsidRPr="008921B1">
        <w:rPr>
          <w:rFonts w:ascii="Times New Roman" w:hAnsi="Times New Roman" w:cs="Times New Roman"/>
          <w:sz w:val="20"/>
          <w:szCs w:val="20"/>
        </w:rPr>
        <w:t>In the present study, there was an association between sex and working activities, a higher proportion of males (79.0%) were engaged in loading than females (27.0%) which was statistically significant (p=0.00) (Table 4).</w:t>
      </w:r>
    </w:p>
    <w:p w:rsidR="006D6B3B" w:rsidRPr="008921B1" w:rsidRDefault="006D6B3B" w:rsidP="006D6B3B">
      <w:pPr>
        <w:snapToGrid w:val="0"/>
        <w:spacing w:after="0" w:line="240" w:lineRule="auto"/>
        <w:jc w:val="center"/>
        <w:rPr>
          <w:rFonts w:ascii="Times New Roman" w:hAnsi="Times New Roman" w:cs="Times New Roman"/>
          <w:b/>
          <w:sz w:val="20"/>
          <w:szCs w:val="20"/>
          <w:lang w:eastAsia="zh-CN"/>
        </w:rPr>
      </w:pPr>
    </w:p>
    <w:p w:rsidR="006D6B3B" w:rsidRPr="008921B1" w:rsidRDefault="006D6B3B" w:rsidP="006D6B3B">
      <w:pPr>
        <w:snapToGrid w:val="0"/>
        <w:spacing w:after="0" w:line="240" w:lineRule="auto"/>
        <w:jc w:val="both"/>
        <w:rPr>
          <w:rFonts w:ascii="Times New Roman" w:hAnsi="Times New Roman" w:cs="Times New Roman"/>
          <w:sz w:val="20"/>
          <w:szCs w:val="20"/>
        </w:rPr>
      </w:pPr>
      <w:r w:rsidRPr="008921B1">
        <w:rPr>
          <w:rFonts w:ascii="Times New Roman" w:hAnsi="Times New Roman" w:cs="Times New Roman"/>
          <w:b/>
          <w:sz w:val="20"/>
          <w:szCs w:val="20"/>
        </w:rPr>
        <w:t>Table 4:</w:t>
      </w:r>
      <w:r w:rsidRPr="008921B1">
        <w:rPr>
          <w:rFonts w:ascii="Times New Roman" w:hAnsi="Times New Roman" w:cs="Times New Roman"/>
          <w:sz w:val="20"/>
          <w:szCs w:val="20"/>
        </w:rPr>
        <w:t xml:space="preserve"> Describes the association of Sex and occurrence of diseases in camel while observational study, Dire </w:t>
      </w:r>
      <w:proofErr w:type="spellStart"/>
      <w:r w:rsidRPr="008921B1">
        <w:rPr>
          <w:rFonts w:ascii="Times New Roman" w:hAnsi="Times New Roman" w:cs="Times New Roman"/>
          <w:sz w:val="20"/>
          <w:szCs w:val="20"/>
        </w:rPr>
        <w:t>Dawa</w:t>
      </w:r>
      <w:proofErr w:type="spellEnd"/>
      <w:r w:rsidRPr="008921B1">
        <w:rPr>
          <w:rFonts w:ascii="Times New Roman" w:hAnsi="Times New Roman" w:cs="Times New Roman"/>
          <w:sz w:val="20"/>
          <w:szCs w:val="20"/>
        </w:rPr>
        <w:t xml:space="preserve"> administrative council, Eastern Ethiopia.</w:t>
      </w:r>
    </w:p>
    <w:tbl>
      <w:tblPr>
        <w:tblStyle w:val="TableGrid"/>
        <w:tblW w:w="0" w:type="auto"/>
        <w:jc w:val="center"/>
        <w:tblLook w:val="04A0"/>
      </w:tblPr>
      <w:tblGrid>
        <w:gridCol w:w="1583"/>
        <w:gridCol w:w="650"/>
        <w:gridCol w:w="838"/>
        <w:gridCol w:w="566"/>
        <w:gridCol w:w="861"/>
      </w:tblGrid>
      <w:tr w:rsidR="006D6B3B" w:rsidRPr="008921B1" w:rsidTr="002A1E8D">
        <w:trPr>
          <w:jc w:val="center"/>
        </w:trPr>
        <w:tc>
          <w:tcPr>
            <w:tcW w:w="0" w:type="auto"/>
            <w:noWrap/>
            <w:vAlign w:val="center"/>
            <w:hideMark/>
          </w:tcPr>
          <w:p w:rsidR="006D6B3B" w:rsidRPr="008921B1" w:rsidRDefault="006D6B3B" w:rsidP="002A1E8D">
            <w:pPr>
              <w:tabs>
                <w:tab w:val="left" w:pos="1350"/>
              </w:tabs>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Diseases</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Male</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Female</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χ2</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P-value</w:t>
            </w:r>
          </w:p>
        </w:tc>
      </w:tr>
      <w:tr w:rsidR="006D6B3B" w:rsidRPr="008921B1" w:rsidTr="002A1E8D">
        <w:trPr>
          <w:jc w:val="center"/>
        </w:trPr>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Pneumonia</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14</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80</w:t>
            </w:r>
          </w:p>
        </w:tc>
        <w:tc>
          <w:tcPr>
            <w:tcW w:w="0" w:type="auto"/>
            <w:vMerge w:val="restart"/>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27.3</w:t>
            </w:r>
          </w:p>
        </w:tc>
        <w:tc>
          <w:tcPr>
            <w:tcW w:w="0" w:type="auto"/>
            <w:vMerge w:val="restart"/>
            <w:noWrap/>
            <w:vAlign w:val="center"/>
            <w:hideMark/>
          </w:tcPr>
          <w:p w:rsidR="006D6B3B" w:rsidRPr="008921B1" w:rsidRDefault="006D6B3B" w:rsidP="002A1E8D">
            <w:pPr>
              <w:snapToGrid w:val="0"/>
              <w:jc w:val="both"/>
              <w:rPr>
                <w:rFonts w:ascii="Times New Roman" w:eastAsia="Times New Roman" w:hAnsi="Times New Roman" w:cs="Times New Roman"/>
                <w:b/>
                <w:color w:val="000000"/>
                <w:sz w:val="20"/>
                <w:szCs w:val="20"/>
              </w:rPr>
            </w:pPr>
            <w:r w:rsidRPr="008921B1">
              <w:rPr>
                <w:rFonts w:ascii="Times New Roman" w:eastAsia="Times New Roman" w:hAnsi="Times New Roman" w:cs="Times New Roman"/>
                <w:b/>
                <w:color w:val="000000"/>
                <w:sz w:val="20"/>
                <w:szCs w:val="20"/>
              </w:rPr>
              <w:t>0.00</w:t>
            </w:r>
          </w:p>
        </w:tc>
      </w:tr>
      <w:tr w:rsidR="006D6B3B" w:rsidRPr="008921B1" w:rsidTr="002A1E8D">
        <w:trPr>
          <w:jc w:val="center"/>
        </w:trPr>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CCE</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8</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44</w:t>
            </w: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r>
      <w:tr w:rsidR="006D6B3B" w:rsidRPr="008921B1" w:rsidTr="002A1E8D">
        <w:trPr>
          <w:jc w:val="center"/>
        </w:trPr>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proofErr w:type="spellStart"/>
            <w:r w:rsidRPr="008921B1">
              <w:rPr>
                <w:rFonts w:ascii="Times New Roman" w:eastAsia="Times New Roman" w:hAnsi="Times New Roman" w:cs="Times New Roman"/>
                <w:color w:val="000000"/>
                <w:sz w:val="20"/>
                <w:szCs w:val="20"/>
              </w:rPr>
              <w:t>Dermatophytosis</w:t>
            </w:r>
            <w:proofErr w:type="spellEnd"/>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9</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26</w:t>
            </w: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r>
      <w:tr w:rsidR="006D6B3B" w:rsidRPr="008921B1" w:rsidTr="002A1E8D">
        <w:trPr>
          <w:jc w:val="center"/>
        </w:trPr>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sand colic</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12</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24</w:t>
            </w: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r>
      <w:tr w:rsidR="006D6B3B" w:rsidRPr="008921B1" w:rsidTr="002A1E8D">
        <w:trPr>
          <w:jc w:val="center"/>
        </w:trPr>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Joint ill</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15</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19</w:t>
            </w: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r>
      <w:tr w:rsidR="006D6B3B" w:rsidRPr="008921B1" w:rsidTr="002A1E8D">
        <w:trPr>
          <w:jc w:val="center"/>
        </w:trPr>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 xml:space="preserve">Nasal </w:t>
            </w:r>
            <w:proofErr w:type="spellStart"/>
            <w:r w:rsidRPr="008921B1">
              <w:rPr>
                <w:rFonts w:ascii="Times New Roman" w:eastAsia="Times New Roman" w:hAnsi="Times New Roman" w:cs="Times New Roman"/>
                <w:color w:val="000000"/>
                <w:sz w:val="20"/>
                <w:szCs w:val="20"/>
              </w:rPr>
              <w:t>Bot</w:t>
            </w:r>
            <w:proofErr w:type="spellEnd"/>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37</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57</w:t>
            </w: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r>
      <w:tr w:rsidR="006D6B3B" w:rsidRPr="008921B1" w:rsidTr="002A1E8D">
        <w:trPr>
          <w:jc w:val="center"/>
        </w:trPr>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Local swelling</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13</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16</w:t>
            </w: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r>
      <w:tr w:rsidR="006D6B3B" w:rsidRPr="008921B1" w:rsidTr="002A1E8D">
        <w:trPr>
          <w:jc w:val="center"/>
        </w:trPr>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GIT parasite</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4</w:t>
            </w:r>
          </w:p>
        </w:tc>
        <w:tc>
          <w:tcPr>
            <w:tcW w:w="0" w:type="auto"/>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15</w:t>
            </w: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c>
          <w:tcPr>
            <w:tcW w:w="0" w:type="auto"/>
            <w:vMerge/>
            <w:noWrap/>
            <w:vAlign w:val="center"/>
            <w:hideMark/>
          </w:tcPr>
          <w:p w:rsidR="006D6B3B" w:rsidRPr="008921B1" w:rsidRDefault="006D6B3B" w:rsidP="002A1E8D">
            <w:pPr>
              <w:snapToGrid w:val="0"/>
              <w:jc w:val="both"/>
              <w:rPr>
                <w:rFonts w:ascii="Times New Roman" w:eastAsia="Times New Roman" w:hAnsi="Times New Roman" w:cs="Times New Roman"/>
                <w:color w:val="000000"/>
                <w:sz w:val="20"/>
                <w:szCs w:val="20"/>
              </w:rPr>
            </w:pPr>
          </w:p>
        </w:tc>
      </w:tr>
    </w:tbl>
    <w:p w:rsidR="006D6B3B" w:rsidRPr="008921B1" w:rsidRDefault="006D6B3B" w:rsidP="006D6B3B">
      <w:pPr>
        <w:snapToGrid w:val="0"/>
        <w:spacing w:after="0" w:line="240" w:lineRule="auto"/>
        <w:ind w:firstLine="425"/>
        <w:jc w:val="both"/>
        <w:rPr>
          <w:rFonts w:ascii="Times New Roman" w:hAnsi="Times New Roman" w:cs="Times New Roman"/>
          <w:sz w:val="20"/>
          <w:szCs w:val="20"/>
        </w:rPr>
      </w:pPr>
    </w:p>
    <w:p w:rsidR="006D6B3B" w:rsidRPr="008921B1" w:rsidRDefault="006D6B3B" w:rsidP="006D6B3B">
      <w:pPr>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The study also indicated that camels are actively involved in work at age between 15-35 years followed by 5-15 years (Table 6).</w:t>
      </w:r>
    </w:p>
    <w:p w:rsidR="006D6B3B" w:rsidRPr="008921B1" w:rsidRDefault="006D6B3B" w:rsidP="006D6B3B">
      <w:pPr>
        <w:snapToGrid w:val="0"/>
        <w:spacing w:after="0" w:line="240" w:lineRule="auto"/>
        <w:jc w:val="both"/>
        <w:rPr>
          <w:rFonts w:ascii="Times New Roman" w:hAnsi="Times New Roman" w:cs="Times New Roman"/>
          <w:b/>
          <w:sz w:val="20"/>
          <w:szCs w:val="20"/>
          <w:lang w:eastAsia="zh-CN"/>
        </w:rPr>
      </w:pPr>
    </w:p>
    <w:p w:rsidR="00BE67FE" w:rsidRPr="008921B1" w:rsidRDefault="00BE67FE" w:rsidP="006D6B3B">
      <w:pPr>
        <w:snapToGrid w:val="0"/>
        <w:spacing w:after="0" w:line="240" w:lineRule="auto"/>
        <w:jc w:val="both"/>
        <w:rPr>
          <w:rFonts w:ascii="Times New Roman" w:hAnsi="Times New Roman" w:cs="Times New Roman"/>
          <w:sz w:val="20"/>
          <w:szCs w:val="20"/>
        </w:rPr>
      </w:pPr>
      <w:r w:rsidRPr="008921B1">
        <w:rPr>
          <w:rFonts w:ascii="Times New Roman" w:hAnsi="Times New Roman" w:cs="Times New Roman"/>
          <w:b/>
          <w:sz w:val="20"/>
          <w:szCs w:val="20"/>
        </w:rPr>
        <w:t xml:space="preserve">Table </w:t>
      </w:r>
      <w:r w:rsidR="005622D9" w:rsidRPr="008921B1">
        <w:rPr>
          <w:rFonts w:ascii="Times New Roman" w:hAnsi="Times New Roman" w:cs="Times New Roman"/>
          <w:b/>
          <w:sz w:val="20"/>
          <w:szCs w:val="20"/>
        </w:rPr>
        <w:t>5</w:t>
      </w:r>
      <w:r w:rsidRPr="008921B1">
        <w:rPr>
          <w:rFonts w:ascii="Times New Roman" w:hAnsi="Times New Roman" w:cs="Times New Roman"/>
          <w:sz w:val="20"/>
          <w:szCs w:val="20"/>
        </w:rPr>
        <w:t>: Describes the proportions of work status with age groups during observational study,</w:t>
      </w:r>
      <w:r w:rsidR="00B528A9" w:rsidRPr="008921B1">
        <w:rPr>
          <w:rFonts w:ascii="Times New Roman" w:hAnsi="Times New Roman" w:cs="Times New Roman"/>
          <w:sz w:val="20"/>
          <w:szCs w:val="20"/>
        </w:rPr>
        <w:t xml:space="preserve"> </w:t>
      </w:r>
      <w:r w:rsidRPr="008921B1">
        <w:rPr>
          <w:rFonts w:ascii="Times New Roman" w:hAnsi="Times New Roman" w:cs="Times New Roman"/>
          <w:sz w:val="20"/>
          <w:szCs w:val="20"/>
        </w:rPr>
        <w:t xml:space="preserve">Dire </w:t>
      </w:r>
      <w:proofErr w:type="spellStart"/>
      <w:r w:rsidRPr="008921B1">
        <w:rPr>
          <w:rFonts w:ascii="Times New Roman" w:hAnsi="Times New Roman" w:cs="Times New Roman"/>
          <w:sz w:val="20"/>
          <w:szCs w:val="20"/>
        </w:rPr>
        <w:t>Dawa</w:t>
      </w:r>
      <w:proofErr w:type="spellEnd"/>
      <w:r w:rsidRPr="008921B1">
        <w:rPr>
          <w:rFonts w:ascii="Times New Roman" w:hAnsi="Times New Roman" w:cs="Times New Roman"/>
          <w:sz w:val="20"/>
          <w:szCs w:val="20"/>
        </w:rPr>
        <w:t xml:space="preserve"> Administrative council, Eastern Ethiopia.</w:t>
      </w:r>
    </w:p>
    <w:tbl>
      <w:tblPr>
        <w:tblStyle w:val="TableGrid"/>
        <w:tblW w:w="5000" w:type="pct"/>
        <w:jc w:val="center"/>
        <w:tblLook w:val="04A0"/>
      </w:tblPr>
      <w:tblGrid>
        <w:gridCol w:w="2014"/>
        <w:gridCol w:w="1479"/>
        <w:gridCol w:w="1128"/>
      </w:tblGrid>
      <w:tr w:rsidR="00BE67FE" w:rsidRPr="008921B1" w:rsidTr="008921B1">
        <w:trPr>
          <w:jc w:val="center"/>
        </w:trPr>
        <w:tc>
          <w:tcPr>
            <w:tcW w:w="2179" w:type="pct"/>
            <w:noWrap/>
            <w:vAlign w:val="center"/>
            <w:hideMark/>
          </w:tcPr>
          <w:p w:rsidR="00BE67FE" w:rsidRPr="008921B1" w:rsidRDefault="00BE67F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Age</w:t>
            </w:r>
            <w:r w:rsidR="006D6B3B" w:rsidRPr="008921B1">
              <w:rPr>
                <w:rFonts w:ascii="Times New Roman" w:eastAsia="Times New Roman" w:hAnsi="Times New Roman" w:cs="Times New Roman"/>
                <w:b/>
                <w:color w:val="000000"/>
                <w:sz w:val="20"/>
                <w:szCs w:val="20"/>
              </w:rPr>
              <w:t xml:space="preserve"> </w:t>
            </w:r>
            <w:r w:rsidRPr="008921B1">
              <w:rPr>
                <w:rFonts w:ascii="Times New Roman" w:eastAsia="Times New Roman" w:hAnsi="Times New Roman" w:cs="Times New Roman"/>
                <w:b/>
                <w:color w:val="000000"/>
                <w:sz w:val="20"/>
                <w:szCs w:val="20"/>
              </w:rPr>
              <w:t>group</w:t>
            </w:r>
          </w:p>
        </w:tc>
        <w:tc>
          <w:tcPr>
            <w:tcW w:w="1600" w:type="pct"/>
            <w:vAlign w:val="center"/>
          </w:tcPr>
          <w:p w:rsidR="00BE67FE" w:rsidRPr="008921B1" w:rsidRDefault="00BE67F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Not working</w:t>
            </w:r>
          </w:p>
        </w:tc>
        <w:tc>
          <w:tcPr>
            <w:tcW w:w="1221" w:type="pct"/>
            <w:vAlign w:val="center"/>
          </w:tcPr>
          <w:p w:rsidR="00BE67FE" w:rsidRPr="008921B1" w:rsidRDefault="00BE67F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Working</w:t>
            </w:r>
          </w:p>
        </w:tc>
      </w:tr>
      <w:tr w:rsidR="00BE67FE" w:rsidRPr="008921B1" w:rsidTr="008921B1">
        <w:trPr>
          <w:jc w:val="center"/>
        </w:trPr>
        <w:tc>
          <w:tcPr>
            <w:tcW w:w="2179" w:type="pct"/>
            <w:noWrap/>
            <w:vAlign w:val="center"/>
            <w:hideMark/>
          </w:tcPr>
          <w:p w:rsidR="00BE67FE" w:rsidRPr="008921B1" w:rsidRDefault="00BE67F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Less than 5 years</w:t>
            </w:r>
          </w:p>
        </w:tc>
        <w:tc>
          <w:tcPr>
            <w:tcW w:w="1600" w:type="pct"/>
            <w:noWrap/>
            <w:vAlign w:val="center"/>
            <w:hideMark/>
          </w:tcPr>
          <w:p w:rsidR="00BE67FE" w:rsidRPr="008921B1" w:rsidRDefault="00BE67F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100%</w:t>
            </w:r>
          </w:p>
        </w:tc>
        <w:tc>
          <w:tcPr>
            <w:tcW w:w="1221" w:type="pct"/>
            <w:noWrap/>
            <w:vAlign w:val="center"/>
            <w:hideMark/>
          </w:tcPr>
          <w:p w:rsidR="00BE67FE" w:rsidRPr="008921B1" w:rsidRDefault="00BE67F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0%</w:t>
            </w:r>
          </w:p>
        </w:tc>
      </w:tr>
      <w:tr w:rsidR="00BE67FE" w:rsidRPr="008921B1" w:rsidTr="008921B1">
        <w:trPr>
          <w:jc w:val="center"/>
        </w:trPr>
        <w:tc>
          <w:tcPr>
            <w:tcW w:w="2179" w:type="pct"/>
            <w:noWrap/>
            <w:vAlign w:val="center"/>
            <w:hideMark/>
          </w:tcPr>
          <w:p w:rsidR="00BE67FE" w:rsidRPr="008921B1" w:rsidRDefault="00BE67F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Between 5 and 15</w:t>
            </w:r>
          </w:p>
        </w:tc>
        <w:tc>
          <w:tcPr>
            <w:tcW w:w="1600" w:type="pct"/>
            <w:noWrap/>
            <w:vAlign w:val="center"/>
            <w:hideMark/>
          </w:tcPr>
          <w:p w:rsidR="00BE67FE" w:rsidRPr="008921B1" w:rsidRDefault="00BE67F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22.5%</w:t>
            </w:r>
          </w:p>
        </w:tc>
        <w:tc>
          <w:tcPr>
            <w:tcW w:w="1221" w:type="pct"/>
            <w:noWrap/>
            <w:vAlign w:val="center"/>
            <w:hideMark/>
          </w:tcPr>
          <w:p w:rsidR="00BE67FE" w:rsidRPr="008921B1" w:rsidRDefault="00BE67F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77.5%</w:t>
            </w:r>
          </w:p>
        </w:tc>
      </w:tr>
      <w:tr w:rsidR="00BE67FE" w:rsidRPr="008921B1" w:rsidTr="008921B1">
        <w:trPr>
          <w:jc w:val="center"/>
        </w:trPr>
        <w:tc>
          <w:tcPr>
            <w:tcW w:w="2179" w:type="pct"/>
            <w:noWrap/>
            <w:vAlign w:val="center"/>
            <w:hideMark/>
          </w:tcPr>
          <w:p w:rsidR="00BE67FE" w:rsidRPr="008921B1" w:rsidRDefault="00BE67F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Between 15 and 35</w:t>
            </w:r>
          </w:p>
        </w:tc>
        <w:tc>
          <w:tcPr>
            <w:tcW w:w="1600" w:type="pct"/>
            <w:noWrap/>
            <w:vAlign w:val="center"/>
            <w:hideMark/>
          </w:tcPr>
          <w:p w:rsidR="00BE67FE" w:rsidRPr="008921B1" w:rsidRDefault="00BE67F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18.1%</w:t>
            </w:r>
          </w:p>
        </w:tc>
        <w:tc>
          <w:tcPr>
            <w:tcW w:w="1221" w:type="pct"/>
            <w:noWrap/>
            <w:vAlign w:val="center"/>
            <w:hideMark/>
          </w:tcPr>
          <w:p w:rsidR="00BE67FE" w:rsidRPr="008921B1" w:rsidRDefault="00BE67F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81.9%</w:t>
            </w:r>
          </w:p>
        </w:tc>
      </w:tr>
      <w:tr w:rsidR="00BE67FE" w:rsidRPr="008921B1" w:rsidTr="008921B1">
        <w:trPr>
          <w:jc w:val="center"/>
        </w:trPr>
        <w:tc>
          <w:tcPr>
            <w:tcW w:w="2179" w:type="pct"/>
            <w:noWrap/>
            <w:vAlign w:val="center"/>
            <w:hideMark/>
          </w:tcPr>
          <w:p w:rsidR="00BE67FE" w:rsidRPr="008921B1" w:rsidRDefault="00BE67F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Over 35</w:t>
            </w:r>
          </w:p>
        </w:tc>
        <w:tc>
          <w:tcPr>
            <w:tcW w:w="1600" w:type="pct"/>
            <w:noWrap/>
            <w:vAlign w:val="center"/>
            <w:hideMark/>
          </w:tcPr>
          <w:p w:rsidR="00BE67FE" w:rsidRPr="008921B1" w:rsidRDefault="00BE67F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24.2%</w:t>
            </w:r>
          </w:p>
        </w:tc>
        <w:tc>
          <w:tcPr>
            <w:tcW w:w="1221" w:type="pct"/>
            <w:noWrap/>
            <w:vAlign w:val="center"/>
            <w:hideMark/>
          </w:tcPr>
          <w:p w:rsidR="00BE67FE" w:rsidRPr="008921B1" w:rsidRDefault="00BE67F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75.8%</w:t>
            </w:r>
          </w:p>
        </w:tc>
      </w:tr>
    </w:tbl>
    <w:p w:rsidR="008921B1" w:rsidRDefault="008921B1" w:rsidP="006D6B3B">
      <w:pPr>
        <w:pStyle w:val="Heading2"/>
        <w:keepNext w:val="0"/>
        <w:keepLines w:val="0"/>
        <w:snapToGrid w:val="0"/>
        <w:spacing w:before="0" w:line="240" w:lineRule="auto"/>
        <w:jc w:val="both"/>
        <w:rPr>
          <w:rFonts w:ascii="Times New Roman" w:hAnsi="Times New Roman" w:cs="Times New Roman" w:hint="eastAsia"/>
          <w:color w:val="auto"/>
          <w:sz w:val="20"/>
          <w:szCs w:val="20"/>
          <w:lang w:eastAsia="zh-CN"/>
        </w:rPr>
      </w:pPr>
    </w:p>
    <w:p w:rsidR="0008374E" w:rsidRPr="008921B1" w:rsidRDefault="0008374E" w:rsidP="006D6B3B">
      <w:pPr>
        <w:pStyle w:val="Heading2"/>
        <w:keepNext w:val="0"/>
        <w:keepLines w:val="0"/>
        <w:snapToGrid w:val="0"/>
        <w:spacing w:before="0" w:line="240" w:lineRule="auto"/>
        <w:jc w:val="both"/>
        <w:rPr>
          <w:rFonts w:ascii="Times New Roman" w:hAnsi="Times New Roman" w:cs="Times New Roman"/>
          <w:color w:val="auto"/>
          <w:sz w:val="20"/>
          <w:szCs w:val="20"/>
        </w:rPr>
      </w:pPr>
      <w:r w:rsidRPr="008921B1">
        <w:rPr>
          <w:rFonts w:ascii="Times New Roman" w:hAnsi="Times New Roman" w:cs="Times New Roman"/>
          <w:color w:val="auto"/>
          <w:sz w:val="20"/>
          <w:szCs w:val="20"/>
        </w:rPr>
        <w:lastRenderedPageBreak/>
        <w:t>Focus Group Discussion:</w:t>
      </w:r>
      <w:bookmarkEnd w:id="34"/>
    </w:p>
    <w:p w:rsidR="0008374E" w:rsidRPr="008921B1" w:rsidRDefault="0008374E" w:rsidP="006D6B3B">
      <w:pPr>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Here 20 focus group discussions</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were</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established and each group held</w:t>
      </w:r>
      <w:r w:rsidR="00793386" w:rsidRPr="008921B1">
        <w:rPr>
          <w:rFonts w:ascii="Times New Roman" w:hAnsi="Times New Roman" w:cs="Times New Roman"/>
          <w:sz w:val="20"/>
          <w:szCs w:val="20"/>
        </w:rPr>
        <w:t xml:space="preserve"> 8-12 members of men and women </w:t>
      </w:r>
      <w:r w:rsidRPr="008921B1">
        <w:rPr>
          <w:rFonts w:ascii="Times New Roman" w:hAnsi="Times New Roman" w:cs="Times New Roman"/>
          <w:sz w:val="20"/>
          <w:szCs w:val="20"/>
        </w:rPr>
        <w:t>wh</w:t>
      </w:r>
      <w:r w:rsidR="00793386" w:rsidRPr="008921B1">
        <w:rPr>
          <w:rFonts w:ascii="Times New Roman" w:hAnsi="Times New Roman" w:cs="Times New Roman"/>
          <w:sz w:val="20"/>
          <w:szCs w:val="20"/>
        </w:rPr>
        <w:t>o</w:t>
      </w:r>
      <w:r w:rsidR="00396317" w:rsidRPr="008921B1">
        <w:rPr>
          <w:rFonts w:ascii="Times New Roman" w:hAnsi="Times New Roman" w:cs="Times New Roman"/>
          <w:sz w:val="20"/>
          <w:szCs w:val="20"/>
        </w:rPr>
        <w:t xml:space="preserve"> </w:t>
      </w:r>
      <w:r w:rsidR="00793386" w:rsidRPr="008921B1">
        <w:rPr>
          <w:rFonts w:ascii="Times New Roman" w:hAnsi="Times New Roman" w:cs="Times New Roman"/>
          <w:sz w:val="20"/>
          <w:szCs w:val="20"/>
        </w:rPr>
        <w:t>comprise</w:t>
      </w:r>
      <w:r w:rsidRPr="008921B1">
        <w:rPr>
          <w:rFonts w:ascii="Times New Roman" w:hAnsi="Times New Roman" w:cs="Times New Roman"/>
          <w:sz w:val="20"/>
          <w:szCs w:val="20"/>
        </w:rPr>
        <w:t xml:space="preserve"> a total of 221 </w:t>
      </w:r>
      <w:r w:rsidR="00793386" w:rsidRPr="008921B1">
        <w:rPr>
          <w:rFonts w:ascii="Times New Roman" w:hAnsi="Times New Roman" w:cs="Times New Roman"/>
          <w:sz w:val="20"/>
          <w:szCs w:val="20"/>
        </w:rPr>
        <w:t xml:space="preserve">key informants </w:t>
      </w:r>
      <w:r w:rsidRPr="008921B1">
        <w:rPr>
          <w:rFonts w:ascii="Times New Roman" w:hAnsi="Times New Roman" w:cs="Times New Roman"/>
          <w:sz w:val="20"/>
          <w:szCs w:val="20"/>
        </w:rPr>
        <w:t>were participate</w:t>
      </w:r>
      <w:r w:rsidR="00793386" w:rsidRPr="008921B1">
        <w:rPr>
          <w:rFonts w:ascii="Times New Roman" w:hAnsi="Times New Roman" w:cs="Times New Roman"/>
          <w:sz w:val="20"/>
          <w:szCs w:val="20"/>
        </w:rPr>
        <w:t>d</w:t>
      </w:r>
      <w:r w:rsidRPr="008921B1">
        <w:rPr>
          <w:rFonts w:ascii="Times New Roman" w:hAnsi="Times New Roman" w:cs="Times New Roman"/>
          <w:sz w:val="20"/>
          <w:szCs w:val="20"/>
        </w:rPr>
        <w:t xml:space="preserve"> in focus group discussion in </w:t>
      </w:r>
      <w:r w:rsidR="00015B04" w:rsidRPr="008921B1">
        <w:rPr>
          <w:rFonts w:ascii="Times New Roman" w:hAnsi="Times New Roman" w:cs="Times New Roman"/>
          <w:sz w:val="20"/>
          <w:szCs w:val="20"/>
        </w:rPr>
        <w:t>10</w:t>
      </w:r>
      <w:r w:rsidRPr="008921B1">
        <w:rPr>
          <w:rFonts w:ascii="Times New Roman" w:hAnsi="Times New Roman" w:cs="Times New Roman"/>
          <w:sz w:val="20"/>
          <w:szCs w:val="20"/>
        </w:rPr>
        <w:t xml:space="preserve"> selected PA</w:t>
      </w:r>
      <w:r w:rsidR="00C82936" w:rsidRPr="008921B1">
        <w:rPr>
          <w:rFonts w:ascii="Times New Roman" w:hAnsi="Times New Roman" w:cs="Times New Roman"/>
          <w:sz w:val="20"/>
          <w:szCs w:val="20"/>
        </w:rPr>
        <w:t>s</w:t>
      </w:r>
      <w:r w:rsidRPr="008921B1">
        <w:rPr>
          <w:rFonts w:ascii="Times New Roman" w:hAnsi="Times New Roman" w:cs="Times New Roman"/>
          <w:sz w:val="20"/>
          <w:szCs w:val="20"/>
        </w:rPr>
        <w:t xml:space="preserve">. The </w:t>
      </w:r>
      <w:r w:rsidR="00C82936" w:rsidRPr="008921B1">
        <w:rPr>
          <w:rFonts w:ascii="Times New Roman" w:hAnsi="Times New Roman" w:cs="Times New Roman"/>
          <w:sz w:val="20"/>
          <w:szCs w:val="20"/>
        </w:rPr>
        <w:t xml:space="preserve">same </w:t>
      </w:r>
      <w:r w:rsidRPr="008921B1">
        <w:rPr>
          <w:rFonts w:ascii="Times New Roman" w:hAnsi="Times New Roman" w:cs="Times New Roman"/>
          <w:sz w:val="20"/>
          <w:szCs w:val="20"/>
        </w:rPr>
        <w:t xml:space="preserve">discussion method </w:t>
      </w:r>
      <w:r w:rsidR="00C82936" w:rsidRPr="008921B1">
        <w:rPr>
          <w:rFonts w:ascii="Times New Roman" w:hAnsi="Times New Roman" w:cs="Times New Roman"/>
          <w:sz w:val="20"/>
          <w:szCs w:val="20"/>
        </w:rPr>
        <w:t xml:space="preserve">was </w:t>
      </w:r>
      <w:r w:rsidRPr="008921B1">
        <w:rPr>
          <w:rFonts w:ascii="Times New Roman" w:hAnsi="Times New Roman" w:cs="Times New Roman"/>
          <w:sz w:val="20"/>
          <w:szCs w:val="20"/>
        </w:rPr>
        <w:t xml:space="preserve">applied to each focus group. </w:t>
      </w:r>
      <w:r w:rsidR="00AF3451" w:rsidRPr="008921B1">
        <w:rPr>
          <w:rFonts w:ascii="Times New Roman" w:hAnsi="Times New Roman" w:cs="Times New Roman"/>
          <w:sz w:val="20"/>
          <w:szCs w:val="20"/>
        </w:rPr>
        <w:t>Parasites,</w:t>
      </w:r>
      <w:r w:rsidR="00396317" w:rsidRPr="008921B1">
        <w:rPr>
          <w:rFonts w:ascii="Times New Roman" w:hAnsi="Times New Roman" w:cs="Times New Roman"/>
          <w:sz w:val="20"/>
          <w:szCs w:val="20"/>
        </w:rPr>
        <w:t xml:space="preserve"> </w:t>
      </w:r>
      <w:r w:rsidR="00AF3451" w:rsidRPr="008921B1">
        <w:rPr>
          <w:rFonts w:ascii="Times New Roman" w:hAnsi="Times New Roman" w:cs="Times New Roman"/>
          <w:sz w:val="20"/>
          <w:szCs w:val="20"/>
        </w:rPr>
        <w:t xml:space="preserve">pneumonia and enteritis were the major health problems whereas, over loading, </w:t>
      </w:r>
      <w:r w:rsidR="00396317" w:rsidRPr="008921B1">
        <w:rPr>
          <w:rFonts w:ascii="Times New Roman" w:hAnsi="Times New Roman" w:cs="Times New Roman"/>
          <w:sz w:val="20"/>
          <w:szCs w:val="20"/>
        </w:rPr>
        <w:t>lacks of food and water, overworking and poor attitude were</w:t>
      </w:r>
      <w:r w:rsidR="00AF3451" w:rsidRPr="008921B1">
        <w:rPr>
          <w:rFonts w:ascii="Times New Roman" w:hAnsi="Times New Roman" w:cs="Times New Roman"/>
          <w:sz w:val="20"/>
          <w:szCs w:val="20"/>
        </w:rPr>
        <w:t xml:space="preserve"> the main welfare problems of camel in the study area.</w:t>
      </w:r>
      <w:r w:rsidR="00C82936" w:rsidRPr="008921B1">
        <w:rPr>
          <w:rFonts w:ascii="Times New Roman" w:hAnsi="Times New Roman" w:cs="Times New Roman"/>
          <w:sz w:val="20"/>
          <w:szCs w:val="20"/>
        </w:rPr>
        <w:t xml:space="preserve"> </w:t>
      </w:r>
      <w:proofErr w:type="gramStart"/>
      <w:r w:rsidR="00C82936" w:rsidRPr="008921B1">
        <w:rPr>
          <w:rFonts w:ascii="Times New Roman" w:hAnsi="Times New Roman" w:cs="Times New Roman"/>
          <w:sz w:val="20"/>
          <w:szCs w:val="20"/>
        </w:rPr>
        <w:t>(</w:t>
      </w:r>
      <w:r w:rsidR="00187580" w:rsidRPr="008921B1">
        <w:rPr>
          <w:rFonts w:ascii="Times New Roman" w:hAnsi="Times New Roman" w:cs="Times New Roman"/>
          <w:sz w:val="20"/>
          <w:szCs w:val="20"/>
        </w:rPr>
        <w:t xml:space="preserve">Table </w:t>
      </w:r>
      <w:r w:rsidR="005622D9" w:rsidRPr="008921B1">
        <w:rPr>
          <w:rFonts w:ascii="Times New Roman" w:hAnsi="Times New Roman" w:cs="Times New Roman"/>
          <w:sz w:val="20"/>
          <w:szCs w:val="20"/>
        </w:rPr>
        <w:t>6</w:t>
      </w:r>
      <w:r w:rsidR="00187580" w:rsidRPr="008921B1">
        <w:rPr>
          <w:rFonts w:ascii="Times New Roman" w:hAnsi="Times New Roman" w:cs="Times New Roman"/>
          <w:sz w:val="20"/>
          <w:szCs w:val="20"/>
        </w:rPr>
        <w:t>)</w:t>
      </w:r>
      <w:r w:rsidRPr="008921B1">
        <w:rPr>
          <w:rFonts w:ascii="Times New Roman" w:hAnsi="Times New Roman" w:cs="Times New Roman"/>
          <w:sz w:val="20"/>
          <w:szCs w:val="20"/>
        </w:rPr>
        <w:t>.</w:t>
      </w:r>
      <w:proofErr w:type="gramEnd"/>
    </w:p>
    <w:p w:rsidR="006D6B3B" w:rsidRPr="008921B1" w:rsidRDefault="006D6B3B" w:rsidP="006D6B3B">
      <w:pPr>
        <w:snapToGrid w:val="0"/>
        <w:spacing w:after="0" w:line="240" w:lineRule="auto"/>
        <w:jc w:val="center"/>
        <w:rPr>
          <w:rFonts w:ascii="Times New Roman" w:hAnsi="Times New Roman" w:cs="Times New Roman"/>
          <w:b/>
          <w:sz w:val="20"/>
          <w:szCs w:val="20"/>
          <w:lang w:eastAsia="zh-CN"/>
        </w:rPr>
      </w:pPr>
    </w:p>
    <w:p w:rsidR="0008374E" w:rsidRPr="008921B1" w:rsidRDefault="00601A01" w:rsidP="006D6B3B">
      <w:pPr>
        <w:snapToGrid w:val="0"/>
        <w:spacing w:after="0" w:line="240" w:lineRule="auto"/>
        <w:jc w:val="both"/>
        <w:rPr>
          <w:rFonts w:ascii="Times New Roman" w:hAnsi="Times New Roman" w:cs="Times New Roman"/>
          <w:sz w:val="20"/>
          <w:szCs w:val="20"/>
        </w:rPr>
      </w:pPr>
      <w:r w:rsidRPr="008921B1">
        <w:rPr>
          <w:rFonts w:ascii="Times New Roman" w:hAnsi="Times New Roman" w:cs="Times New Roman"/>
          <w:b/>
          <w:sz w:val="20"/>
          <w:szCs w:val="20"/>
        </w:rPr>
        <w:t xml:space="preserve">Table </w:t>
      </w:r>
      <w:r w:rsidR="005622D9" w:rsidRPr="008921B1">
        <w:rPr>
          <w:rFonts w:ascii="Times New Roman" w:hAnsi="Times New Roman" w:cs="Times New Roman"/>
          <w:b/>
          <w:sz w:val="20"/>
          <w:szCs w:val="20"/>
        </w:rPr>
        <w:t>6</w:t>
      </w:r>
      <w:r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 xml:space="preserve">Demonstrates welfare problem of camels in observational, Dire </w:t>
      </w:r>
      <w:proofErr w:type="spellStart"/>
      <w:r w:rsidR="0008374E" w:rsidRPr="008921B1">
        <w:rPr>
          <w:rFonts w:ascii="Times New Roman" w:hAnsi="Times New Roman" w:cs="Times New Roman"/>
          <w:sz w:val="20"/>
          <w:szCs w:val="20"/>
        </w:rPr>
        <w:t>Dawa</w:t>
      </w:r>
      <w:proofErr w:type="spellEnd"/>
      <w:r w:rsidR="0008374E" w:rsidRPr="008921B1">
        <w:rPr>
          <w:rFonts w:ascii="Times New Roman" w:hAnsi="Times New Roman" w:cs="Times New Roman"/>
          <w:sz w:val="20"/>
          <w:szCs w:val="20"/>
        </w:rPr>
        <w:t xml:space="preserve"> Administrative</w:t>
      </w:r>
      <w:r w:rsidR="006F4522" w:rsidRPr="008921B1">
        <w:rPr>
          <w:rFonts w:ascii="Times New Roman" w:hAnsi="Times New Roman" w:cs="Times New Roman"/>
          <w:sz w:val="20"/>
          <w:szCs w:val="20"/>
        </w:rPr>
        <w:t xml:space="preserve"> council, Eastern Ethiopia</w:t>
      </w:r>
      <w:r w:rsidR="0008374E" w:rsidRPr="008921B1">
        <w:rPr>
          <w:rFonts w:ascii="Times New Roman" w:hAnsi="Times New Roman" w:cs="Times New Roman"/>
          <w:sz w:val="20"/>
          <w:szCs w:val="20"/>
        </w:rPr>
        <w:t>.</w:t>
      </w:r>
    </w:p>
    <w:tbl>
      <w:tblPr>
        <w:tblStyle w:val="TableGrid"/>
        <w:tblW w:w="5000" w:type="pct"/>
        <w:jc w:val="center"/>
        <w:tblLook w:val="04A0"/>
      </w:tblPr>
      <w:tblGrid>
        <w:gridCol w:w="2693"/>
        <w:gridCol w:w="788"/>
        <w:gridCol w:w="1140"/>
      </w:tblGrid>
      <w:tr w:rsidR="0008374E" w:rsidRPr="008921B1" w:rsidTr="008921B1">
        <w:trPr>
          <w:jc w:val="center"/>
        </w:trPr>
        <w:tc>
          <w:tcPr>
            <w:tcW w:w="291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Management constraints</w:t>
            </w:r>
          </w:p>
        </w:tc>
        <w:tc>
          <w:tcPr>
            <w:tcW w:w="85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Rank</w:t>
            </w:r>
          </w:p>
        </w:tc>
        <w:tc>
          <w:tcPr>
            <w:tcW w:w="1234"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b/>
                <w:color w:val="000000"/>
                <w:sz w:val="20"/>
                <w:szCs w:val="20"/>
              </w:rPr>
              <w:t>Real (%)</w:t>
            </w:r>
          </w:p>
        </w:tc>
      </w:tr>
      <w:tr w:rsidR="0008374E" w:rsidRPr="008921B1" w:rsidTr="008921B1">
        <w:trPr>
          <w:jc w:val="center"/>
        </w:trPr>
        <w:tc>
          <w:tcPr>
            <w:tcW w:w="291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Over loading</w:t>
            </w:r>
          </w:p>
        </w:tc>
        <w:tc>
          <w:tcPr>
            <w:tcW w:w="853"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w:t>
            </w:r>
          </w:p>
        </w:tc>
        <w:tc>
          <w:tcPr>
            <w:tcW w:w="1234"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33</w:t>
            </w:r>
          </w:p>
        </w:tc>
      </w:tr>
      <w:tr w:rsidR="0008374E" w:rsidRPr="008921B1" w:rsidTr="008921B1">
        <w:trPr>
          <w:jc w:val="center"/>
        </w:trPr>
        <w:tc>
          <w:tcPr>
            <w:tcW w:w="291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Lack of feed and water</w:t>
            </w:r>
          </w:p>
        </w:tc>
        <w:tc>
          <w:tcPr>
            <w:tcW w:w="853"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3</w:t>
            </w:r>
          </w:p>
        </w:tc>
        <w:tc>
          <w:tcPr>
            <w:tcW w:w="1234"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15</w:t>
            </w:r>
          </w:p>
        </w:tc>
      </w:tr>
      <w:tr w:rsidR="0008374E" w:rsidRPr="008921B1" w:rsidTr="008921B1">
        <w:trPr>
          <w:jc w:val="center"/>
        </w:trPr>
        <w:tc>
          <w:tcPr>
            <w:tcW w:w="291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Poor attitude</w:t>
            </w:r>
          </w:p>
        </w:tc>
        <w:tc>
          <w:tcPr>
            <w:tcW w:w="853"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4</w:t>
            </w:r>
          </w:p>
        </w:tc>
        <w:tc>
          <w:tcPr>
            <w:tcW w:w="1234"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12</w:t>
            </w:r>
          </w:p>
        </w:tc>
      </w:tr>
      <w:tr w:rsidR="0008374E" w:rsidRPr="008921B1" w:rsidTr="008921B1">
        <w:trPr>
          <w:jc w:val="center"/>
        </w:trPr>
        <w:tc>
          <w:tcPr>
            <w:tcW w:w="291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Lack of drug</w:t>
            </w:r>
            <w:r w:rsidR="00696F8F" w:rsidRPr="008921B1">
              <w:rPr>
                <w:rFonts w:ascii="Times New Roman" w:eastAsia="Times New Roman" w:hAnsi="Times New Roman" w:cs="Times New Roman"/>
                <w:color w:val="000000"/>
                <w:sz w:val="20"/>
                <w:szCs w:val="20"/>
              </w:rPr>
              <w:t>s</w:t>
            </w:r>
            <w:r w:rsidRPr="008921B1">
              <w:rPr>
                <w:rFonts w:ascii="Times New Roman" w:eastAsia="Times New Roman" w:hAnsi="Times New Roman" w:cs="Times New Roman"/>
                <w:color w:val="000000"/>
                <w:sz w:val="20"/>
                <w:szCs w:val="20"/>
              </w:rPr>
              <w:t xml:space="preserve"> in clinic</w:t>
            </w:r>
          </w:p>
        </w:tc>
        <w:tc>
          <w:tcPr>
            <w:tcW w:w="853"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5</w:t>
            </w:r>
          </w:p>
        </w:tc>
        <w:tc>
          <w:tcPr>
            <w:tcW w:w="1234"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9</w:t>
            </w:r>
          </w:p>
        </w:tc>
      </w:tr>
      <w:tr w:rsidR="0008374E" w:rsidRPr="008921B1" w:rsidTr="008921B1">
        <w:trPr>
          <w:jc w:val="center"/>
        </w:trPr>
        <w:tc>
          <w:tcPr>
            <w:tcW w:w="291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Diseases</w:t>
            </w:r>
          </w:p>
        </w:tc>
        <w:tc>
          <w:tcPr>
            <w:tcW w:w="853"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2</w:t>
            </w:r>
          </w:p>
        </w:tc>
        <w:tc>
          <w:tcPr>
            <w:tcW w:w="1234"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8</w:t>
            </w:r>
          </w:p>
        </w:tc>
      </w:tr>
      <w:tr w:rsidR="0008374E" w:rsidRPr="008921B1" w:rsidTr="008921B1">
        <w:trPr>
          <w:jc w:val="center"/>
        </w:trPr>
        <w:tc>
          <w:tcPr>
            <w:tcW w:w="291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Housing Problem</w:t>
            </w:r>
          </w:p>
        </w:tc>
        <w:tc>
          <w:tcPr>
            <w:tcW w:w="853"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6</w:t>
            </w:r>
          </w:p>
        </w:tc>
        <w:tc>
          <w:tcPr>
            <w:tcW w:w="1234"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7</w:t>
            </w:r>
          </w:p>
        </w:tc>
      </w:tr>
      <w:tr w:rsidR="0008374E" w:rsidRPr="008921B1" w:rsidTr="008921B1">
        <w:trPr>
          <w:jc w:val="center"/>
        </w:trPr>
        <w:tc>
          <w:tcPr>
            <w:tcW w:w="2913" w:type="pct"/>
            <w:noWrap/>
            <w:vAlign w:val="center"/>
            <w:hideMark/>
          </w:tcPr>
          <w:p w:rsidR="0008374E" w:rsidRPr="008921B1" w:rsidRDefault="0008374E" w:rsidP="006D6B3B">
            <w:pPr>
              <w:snapToGrid w:val="0"/>
              <w:jc w:val="both"/>
              <w:rPr>
                <w:rFonts w:ascii="Times New Roman" w:eastAsia="Times New Roman" w:hAnsi="Times New Roman" w:cs="Times New Roman"/>
                <w:b/>
                <w:bCs/>
                <w:color w:val="000000"/>
                <w:sz w:val="20"/>
                <w:szCs w:val="20"/>
              </w:rPr>
            </w:pPr>
            <w:r w:rsidRPr="008921B1">
              <w:rPr>
                <w:rFonts w:ascii="Times New Roman" w:eastAsia="Times New Roman" w:hAnsi="Times New Roman" w:cs="Times New Roman"/>
                <w:color w:val="000000"/>
                <w:sz w:val="20"/>
                <w:szCs w:val="20"/>
              </w:rPr>
              <w:t>Predator</w:t>
            </w:r>
          </w:p>
        </w:tc>
        <w:tc>
          <w:tcPr>
            <w:tcW w:w="853"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7</w:t>
            </w:r>
          </w:p>
        </w:tc>
        <w:tc>
          <w:tcPr>
            <w:tcW w:w="1234" w:type="pct"/>
            <w:noWrap/>
            <w:vAlign w:val="center"/>
            <w:hideMark/>
          </w:tcPr>
          <w:p w:rsidR="0008374E" w:rsidRPr="008921B1" w:rsidRDefault="0008374E" w:rsidP="006D6B3B">
            <w:pPr>
              <w:snapToGrid w:val="0"/>
              <w:jc w:val="both"/>
              <w:rPr>
                <w:rFonts w:ascii="Times New Roman" w:eastAsia="Times New Roman" w:hAnsi="Times New Roman" w:cs="Times New Roman"/>
                <w:color w:val="000000"/>
                <w:sz w:val="20"/>
                <w:szCs w:val="20"/>
              </w:rPr>
            </w:pPr>
            <w:r w:rsidRPr="008921B1">
              <w:rPr>
                <w:rFonts w:ascii="Times New Roman" w:eastAsia="Times New Roman" w:hAnsi="Times New Roman" w:cs="Times New Roman"/>
                <w:color w:val="000000"/>
                <w:sz w:val="20"/>
                <w:szCs w:val="20"/>
              </w:rPr>
              <w:t>6</w:t>
            </w:r>
          </w:p>
        </w:tc>
      </w:tr>
    </w:tbl>
    <w:p w:rsidR="006D6B3B" w:rsidRPr="008921B1" w:rsidRDefault="006D6B3B" w:rsidP="006D6B3B">
      <w:pPr>
        <w:pStyle w:val="Heading1"/>
        <w:keepNext w:val="0"/>
        <w:keepLines w:val="0"/>
        <w:snapToGrid w:val="0"/>
        <w:spacing w:before="0" w:line="240" w:lineRule="auto"/>
        <w:ind w:firstLine="425"/>
        <w:rPr>
          <w:rFonts w:eastAsiaTheme="minorEastAsia"/>
          <w:sz w:val="20"/>
          <w:szCs w:val="20"/>
          <w:lang w:eastAsia="zh-CN"/>
        </w:rPr>
      </w:pPr>
      <w:bookmarkStart w:id="35" w:name="_Toc421498789"/>
    </w:p>
    <w:p w:rsidR="0008374E" w:rsidRPr="008921B1" w:rsidRDefault="006D6B3B" w:rsidP="006D6B3B">
      <w:pPr>
        <w:pStyle w:val="Heading1"/>
        <w:keepNext w:val="0"/>
        <w:keepLines w:val="0"/>
        <w:snapToGrid w:val="0"/>
        <w:spacing w:before="0" w:line="240" w:lineRule="auto"/>
        <w:rPr>
          <w:sz w:val="20"/>
          <w:szCs w:val="20"/>
        </w:rPr>
      </w:pPr>
      <w:proofErr w:type="spellStart"/>
      <w:r w:rsidRPr="008921B1">
        <w:rPr>
          <w:sz w:val="20"/>
          <w:szCs w:val="20"/>
        </w:rPr>
        <w:t>Discusion</w:t>
      </w:r>
      <w:bookmarkEnd w:id="35"/>
      <w:proofErr w:type="spellEnd"/>
    </w:p>
    <w:p w:rsidR="0008374E" w:rsidRPr="008921B1" w:rsidRDefault="0008374E" w:rsidP="006D6B3B">
      <w:pPr>
        <w:snapToGrid w:val="0"/>
        <w:spacing w:after="0" w:line="240" w:lineRule="auto"/>
        <w:ind w:firstLine="425"/>
        <w:jc w:val="both"/>
        <w:rPr>
          <w:rFonts w:ascii="Times New Roman" w:hAnsi="Times New Roman" w:cs="Times New Roman"/>
          <w:noProof/>
          <w:sz w:val="20"/>
          <w:szCs w:val="20"/>
        </w:rPr>
      </w:pPr>
      <w:r w:rsidRPr="008921B1">
        <w:rPr>
          <w:rFonts w:ascii="Times New Roman" w:hAnsi="Times New Roman" w:cs="Times New Roman"/>
          <w:sz w:val="20"/>
          <w:szCs w:val="20"/>
        </w:rPr>
        <w:t>In this study, it was appreciated that the majority of camel observed 262</w:t>
      </w:r>
      <w:r w:rsidR="008921B1">
        <w:rPr>
          <w:rFonts w:ascii="Times New Roman" w:hAnsi="Times New Roman" w:cs="Times New Roman" w:hint="eastAsia"/>
          <w:sz w:val="20"/>
          <w:szCs w:val="20"/>
          <w:lang w:eastAsia="zh-CN"/>
        </w:rPr>
        <w:t xml:space="preserve"> </w:t>
      </w:r>
      <w:r w:rsidRPr="008921B1">
        <w:rPr>
          <w:rFonts w:ascii="Times New Roman" w:hAnsi="Times New Roman" w:cs="Times New Roman"/>
          <w:sz w:val="20"/>
          <w:szCs w:val="20"/>
        </w:rPr>
        <w:t>(66.7%) were used for work, mainly for transporting goods, milk and meat production.</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There was a variation among different age groups in working status and which was s</w:t>
      </w:r>
      <w:r w:rsidR="000466BB" w:rsidRPr="008921B1">
        <w:rPr>
          <w:rFonts w:ascii="Times New Roman" w:hAnsi="Times New Roman" w:cs="Times New Roman"/>
          <w:sz w:val="20"/>
          <w:szCs w:val="20"/>
        </w:rPr>
        <w:t>tatistically significant (p</w:t>
      </w:r>
      <w:r w:rsidR="009938B1" w:rsidRPr="008921B1">
        <w:rPr>
          <w:rFonts w:ascii="Times New Roman" w:hAnsi="Times New Roman" w:cs="Times New Roman"/>
          <w:sz w:val="20"/>
          <w:szCs w:val="20"/>
        </w:rPr>
        <w:t>&lt;0.05)</w:t>
      </w:r>
      <w:r w:rsidRPr="008921B1">
        <w:rPr>
          <w:rFonts w:ascii="Times New Roman" w:hAnsi="Times New Roman" w:cs="Times New Roman"/>
          <w:sz w:val="20"/>
          <w:szCs w:val="20"/>
        </w:rPr>
        <w:t xml:space="preserve"> and also there was an association between sex and working activities, a higher proportion of males were engaged in loading than females, which was statistically significant (</w:t>
      </w:r>
      <w:r w:rsidR="000466BB" w:rsidRPr="008921B1">
        <w:rPr>
          <w:rFonts w:ascii="Times New Roman" w:hAnsi="Times New Roman" w:cs="Times New Roman"/>
          <w:sz w:val="20"/>
          <w:szCs w:val="20"/>
        </w:rPr>
        <w:t>p</w:t>
      </w:r>
      <w:r w:rsidR="009938B1" w:rsidRPr="008921B1">
        <w:rPr>
          <w:rFonts w:ascii="Times New Roman" w:hAnsi="Times New Roman" w:cs="Times New Roman"/>
          <w:sz w:val="20"/>
          <w:szCs w:val="20"/>
        </w:rPr>
        <w:t>=0.00</w:t>
      </w:r>
      <w:r w:rsidR="00DB4356" w:rsidRPr="008921B1">
        <w:rPr>
          <w:rFonts w:ascii="Times New Roman" w:hAnsi="Times New Roman" w:cs="Times New Roman"/>
          <w:sz w:val="20"/>
          <w:szCs w:val="20"/>
        </w:rPr>
        <w:t>), where</w:t>
      </w:r>
      <w:r w:rsidRPr="008921B1">
        <w:rPr>
          <w:rFonts w:ascii="Times New Roman" w:hAnsi="Times New Roman" w:cs="Times New Roman"/>
          <w:sz w:val="20"/>
          <w:szCs w:val="20"/>
        </w:rPr>
        <w:t>as females reared for milk production. The previous study conducted in salt caravan of afar revealed that most males were used as pack animal</w:t>
      </w:r>
      <w:r w:rsidR="00095BA9" w:rsidRPr="008921B1">
        <w:rPr>
          <w:rFonts w:ascii="Times New Roman" w:hAnsi="Times New Roman" w:cs="Times New Roman"/>
          <w:sz w:val="20"/>
          <w:szCs w:val="20"/>
        </w:rPr>
        <w:t>.</w:t>
      </w:r>
      <w:r w:rsidRPr="008921B1">
        <w:rPr>
          <w:rFonts w:ascii="Times New Roman" w:hAnsi="Times New Roman" w:cs="Times New Roman"/>
          <w:sz w:val="20"/>
          <w:szCs w:val="20"/>
        </w:rPr>
        <w:t xml:space="preserve"> This was also indic</w:t>
      </w:r>
      <w:r w:rsidR="0019285F" w:rsidRPr="008921B1">
        <w:rPr>
          <w:rFonts w:ascii="Times New Roman" w:hAnsi="Times New Roman" w:cs="Times New Roman"/>
          <w:sz w:val="20"/>
          <w:szCs w:val="20"/>
        </w:rPr>
        <w:t xml:space="preserve">ated in the study conducted </w:t>
      </w:r>
      <w:r w:rsidR="003B6E58" w:rsidRPr="008921B1">
        <w:rPr>
          <w:rFonts w:ascii="Times New Roman" w:hAnsi="Times New Roman" w:cs="Times New Roman"/>
          <w:sz w:val="20"/>
          <w:szCs w:val="20"/>
        </w:rPr>
        <w:t xml:space="preserve">by [14] </w:t>
      </w:r>
      <w:r w:rsidRPr="008921B1">
        <w:rPr>
          <w:rFonts w:ascii="Times New Roman" w:hAnsi="Times New Roman" w:cs="Times New Roman"/>
          <w:sz w:val="20"/>
          <w:szCs w:val="20"/>
        </w:rPr>
        <w:t>that reports most males were used as pack animal and as they start work at the age of 5 years.</w:t>
      </w:r>
    </w:p>
    <w:p w:rsidR="0008374E" w:rsidRPr="008921B1" w:rsidRDefault="0008374E" w:rsidP="006D6B3B">
      <w:pPr>
        <w:snapToGrid w:val="0"/>
        <w:spacing w:after="0" w:line="240" w:lineRule="auto"/>
        <w:ind w:firstLine="425"/>
        <w:jc w:val="both"/>
        <w:rPr>
          <w:rFonts w:ascii="Times New Roman" w:eastAsia="Times New Roman" w:hAnsi="Times New Roman" w:cs="Times New Roman"/>
          <w:sz w:val="20"/>
          <w:szCs w:val="20"/>
        </w:rPr>
      </w:pPr>
      <w:r w:rsidRPr="008921B1">
        <w:rPr>
          <w:rFonts w:ascii="Times New Roman" w:hAnsi="Times New Roman" w:cs="Times New Roman"/>
          <w:sz w:val="20"/>
          <w:szCs w:val="20"/>
        </w:rPr>
        <w:lastRenderedPageBreak/>
        <w:t xml:space="preserve">The study revealed a wide spectrum of welfare issues on the study animals, most of which were significantly associated with the </w:t>
      </w:r>
      <w:r w:rsidR="00273342" w:rsidRPr="008921B1">
        <w:rPr>
          <w:rFonts w:ascii="Times New Roman" w:hAnsi="Times New Roman" w:cs="Times New Roman"/>
          <w:sz w:val="20"/>
          <w:szCs w:val="20"/>
        </w:rPr>
        <w:t>associated</w:t>
      </w:r>
      <w:r w:rsidRPr="008921B1">
        <w:rPr>
          <w:rFonts w:ascii="Times New Roman" w:hAnsi="Times New Roman" w:cs="Times New Roman"/>
          <w:sz w:val="20"/>
          <w:szCs w:val="20"/>
        </w:rPr>
        <w:t xml:space="preserve"> risk factors. The observation on the body condition of the animals showed that</w:t>
      </w:r>
      <w:r w:rsidRPr="008921B1">
        <w:rPr>
          <w:rFonts w:ascii="Times New Roman" w:eastAsia="Times New Roman" w:hAnsi="Times New Roman" w:cs="Times New Roman"/>
          <w:sz w:val="20"/>
          <w:szCs w:val="20"/>
        </w:rPr>
        <w:t>28.</w:t>
      </w:r>
      <w:r w:rsidR="009938B1" w:rsidRPr="008921B1">
        <w:rPr>
          <w:rFonts w:ascii="Times New Roman" w:eastAsia="Times New Roman" w:hAnsi="Times New Roman" w:cs="Times New Roman"/>
          <w:sz w:val="20"/>
          <w:szCs w:val="20"/>
        </w:rPr>
        <w:t>2%, 47.1% and 16.5</w:t>
      </w:r>
      <w:r w:rsidRPr="008921B1">
        <w:rPr>
          <w:rFonts w:ascii="Times New Roman" w:eastAsia="Times New Roman" w:hAnsi="Times New Roman" w:cs="Times New Roman"/>
          <w:sz w:val="20"/>
          <w:szCs w:val="20"/>
        </w:rPr>
        <w:t>% were under thin, medium and good body condition category respectively</w:t>
      </w:r>
      <w:r w:rsidR="006D6B3B" w:rsidRPr="008921B1">
        <w:rPr>
          <w:rFonts w:ascii="Times New Roman" w:eastAsia="Times New Roman" w:hAnsi="Times New Roman" w:cs="Times New Roman"/>
          <w:sz w:val="20"/>
          <w:szCs w:val="20"/>
        </w:rPr>
        <w:t xml:space="preserve">. </w:t>
      </w:r>
      <w:r w:rsidR="006D6B3B" w:rsidRPr="008921B1">
        <w:rPr>
          <w:rFonts w:ascii="Times New Roman" w:hAnsi="Times New Roman" w:cs="Times New Roman"/>
          <w:sz w:val="20"/>
          <w:szCs w:val="20"/>
        </w:rPr>
        <w:t>A</w:t>
      </w:r>
      <w:r w:rsidR="00EC3FE3" w:rsidRPr="008921B1">
        <w:rPr>
          <w:rFonts w:ascii="Times New Roman" w:hAnsi="Times New Roman" w:cs="Times New Roman"/>
          <w:sz w:val="20"/>
          <w:szCs w:val="20"/>
        </w:rPr>
        <w:t>bout</w:t>
      </w:r>
      <w:r w:rsidRPr="008921B1">
        <w:rPr>
          <w:rFonts w:ascii="Times New Roman" w:hAnsi="Times New Roman" w:cs="Times New Roman"/>
          <w:sz w:val="20"/>
          <w:szCs w:val="20"/>
        </w:rPr>
        <w:t xml:space="preserve">38.4% of camels </w:t>
      </w:r>
      <w:proofErr w:type="gramStart"/>
      <w:r w:rsidRPr="008921B1">
        <w:rPr>
          <w:rFonts w:ascii="Times New Roman" w:hAnsi="Times New Roman" w:cs="Times New Roman"/>
          <w:sz w:val="20"/>
          <w:szCs w:val="20"/>
        </w:rPr>
        <w:t>were</w:t>
      </w:r>
      <w:proofErr w:type="gramEnd"/>
      <w:r w:rsidRPr="008921B1">
        <w:rPr>
          <w:rFonts w:ascii="Times New Roman" w:hAnsi="Times New Roman" w:cs="Times New Roman"/>
          <w:sz w:val="20"/>
          <w:szCs w:val="20"/>
        </w:rPr>
        <w:t xml:space="preserve"> found </w:t>
      </w:r>
      <w:r w:rsidR="00273342" w:rsidRPr="008921B1">
        <w:rPr>
          <w:rFonts w:ascii="Times New Roman" w:hAnsi="Times New Roman" w:cs="Times New Roman"/>
          <w:sz w:val="20"/>
          <w:szCs w:val="20"/>
        </w:rPr>
        <w:t xml:space="preserve">to be </w:t>
      </w:r>
      <w:r w:rsidRPr="008921B1">
        <w:rPr>
          <w:rFonts w:ascii="Times New Roman" w:hAnsi="Times New Roman" w:cs="Times New Roman"/>
          <w:sz w:val="20"/>
          <w:szCs w:val="20"/>
        </w:rPr>
        <w:t>in</w:t>
      </w:r>
      <w:r w:rsidR="00273342" w:rsidRPr="008921B1">
        <w:rPr>
          <w:rFonts w:ascii="Times New Roman" w:hAnsi="Times New Roman" w:cs="Times New Roman"/>
          <w:sz w:val="20"/>
          <w:szCs w:val="20"/>
        </w:rPr>
        <w:t xml:space="preserve">fected with different diseases </w:t>
      </w:r>
      <w:r w:rsidRPr="008921B1">
        <w:rPr>
          <w:rFonts w:ascii="Times New Roman" w:hAnsi="Times New Roman" w:cs="Times New Roman"/>
          <w:sz w:val="20"/>
          <w:szCs w:val="20"/>
        </w:rPr>
        <w:t xml:space="preserve">in the study area. As indicated in the previous study that show41.5% of different diseases like </w:t>
      </w:r>
      <w:proofErr w:type="spellStart"/>
      <w:r w:rsidR="009F56D2" w:rsidRPr="008921B1">
        <w:rPr>
          <w:rFonts w:ascii="Times New Roman" w:hAnsi="Times New Roman" w:cs="Times New Roman"/>
          <w:sz w:val="20"/>
          <w:szCs w:val="20"/>
        </w:rPr>
        <w:t>t</w:t>
      </w:r>
      <w:r w:rsidRPr="008921B1">
        <w:rPr>
          <w:rFonts w:ascii="Times New Roman" w:hAnsi="Times New Roman" w:cs="Times New Roman"/>
          <w:sz w:val="20"/>
          <w:szCs w:val="20"/>
        </w:rPr>
        <w:t>rypanosomiasis</w:t>
      </w:r>
      <w:proofErr w:type="spellEnd"/>
      <w:r w:rsidRPr="008921B1">
        <w:rPr>
          <w:rFonts w:ascii="Times New Roman" w:hAnsi="Times New Roman" w:cs="Times New Roman"/>
          <w:sz w:val="20"/>
          <w:szCs w:val="20"/>
        </w:rPr>
        <w:t>, camel pox, pneumonia,</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 xml:space="preserve">camel contagious </w:t>
      </w:r>
      <w:proofErr w:type="spellStart"/>
      <w:r w:rsidRPr="008921B1">
        <w:rPr>
          <w:rFonts w:ascii="Times New Roman" w:hAnsi="Times New Roman" w:cs="Times New Roman"/>
          <w:sz w:val="20"/>
          <w:szCs w:val="20"/>
        </w:rPr>
        <w:t>ecthyma</w:t>
      </w:r>
      <w:proofErr w:type="spellEnd"/>
      <w:r w:rsidRPr="008921B1">
        <w:rPr>
          <w:rFonts w:ascii="Times New Roman" w:hAnsi="Times New Roman" w:cs="Times New Roman"/>
          <w:sz w:val="20"/>
          <w:szCs w:val="20"/>
        </w:rPr>
        <w:t>,</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skin necrosis,</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mange mite infestation and internal parasite</w:t>
      </w:r>
      <w:r w:rsidR="0019285F" w:rsidRPr="008921B1">
        <w:rPr>
          <w:rFonts w:ascii="Times New Roman" w:hAnsi="Times New Roman" w:cs="Times New Roman"/>
          <w:sz w:val="20"/>
          <w:szCs w:val="20"/>
        </w:rPr>
        <w:t>s</w:t>
      </w:r>
      <w:r w:rsidRPr="008921B1">
        <w:rPr>
          <w:rFonts w:ascii="Times New Roman" w:hAnsi="Times New Roman" w:cs="Times New Roman"/>
          <w:sz w:val="20"/>
          <w:szCs w:val="20"/>
        </w:rPr>
        <w:t xml:space="preserve"> were among the major health problems of camels in</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Ethiopia</w:t>
      </w:r>
      <w:r w:rsidR="00F65EAB" w:rsidRPr="008921B1">
        <w:rPr>
          <w:rFonts w:ascii="Times New Roman" w:hAnsi="Times New Roman" w:cs="Times New Roman"/>
          <w:sz w:val="20"/>
          <w:szCs w:val="20"/>
        </w:rPr>
        <w:t xml:space="preserve"> </w:t>
      </w:r>
      <w:r w:rsidR="002935BD" w:rsidRPr="008921B1">
        <w:rPr>
          <w:rFonts w:ascii="Times New Roman" w:hAnsi="Times New Roman" w:cs="Times New Roman"/>
          <w:sz w:val="20"/>
          <w:szCs w:val="20"/>
        </w:rPr>
        <w:t>[15, 16]</w:t>
      </w:r>
      <w:r w:rsidRPr="008921B1">
        <w:rPr>
          <w:rFonts w:ascii="Times New Roman" w:hAnsi="Times New Roman" w:cs="Times New Roman"/>
          <w:sz w:val="20"/>
          <w:szCs w:val="20"/>
        </w:rPr>
        <w:t>.</w:t>
      </w:r>
    </w:p>
    <w:p w:rsidR="0008374E" w:rsidRPr="008921B1" w:rsidRDefault="007D46D6" w:rsidP="006D6B3B">
      <w:pPr>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 xml:space="preserve">In this study, </w:t>
      </w:r>
      <w:r w:rsidR="0008374E" w:rsidRPr="008921B1">
        <w:rPr>
          <w:rFonts w:ascii="Times New Roman" w:hAnsi="Times New Roman" w:cs="Times New Roman"/>
          <w:sz w:val="20"/>
          <w:szCs w:val="20"/>
        </w:rPr>
        <w:t xml:space="preserve">pneumonia (29.3%), dehydration (18.7%) camel contagious </w:t>
      </w:r>
      <w:proofErr w:type="spellStart"/>
      <w:r w:rsidR="00396317" w:rsidRPr="008921B1">
        <w:rPr>
          <w:rFonts w:ascii="Times New Roman" w:hAnsi="Times New Roman" w:cs="Times New Roman"/>
          <w:sz w:val="20"/>
          <w:szCs w:val="20"/>
        </w:rPr>
        <w:t>Ecthyma</w:t>
      </w:r>
      <w:proofErr w:type="spellEnd"/>
      <w:r w:rsidR="00396317"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(13.2%)</w:t>
      </w:r>
      <w:r w:rsidR="00F65EAB"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tick infestation (28.5%) and others</w:t>
      </w:r>
      <w:r w:rsidR="00F65EAB"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(9.2%) was found</w:t>
      </w:r>
      <w:r w:rsidRPr="008921B1">
        <w:rPr>
          <w:rFonts w:ascii="Times New Roman" w:hAnsi="Times New Roman" w:cs="Times New Roman"/>
          <w:sz w:val="20"/>
          <w:szCs w:val="20"/>
        </w:rPr>
        <w:t xml:space="preserve"> to be</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 xml:space="preserve">the </w:t>
      </w:r>
      <w:r w:rsidR="0008374E" w:rsidRPr="008921B1">
        <w:rPr>
          <w:rFonts w:ascii="Times New Roman" w:hAnsi="Times New Roman" w:cs="Times New Roman"/>
          <w:sz w:val="20"/>
          <w:szCs w:val="20"/>
        </w:rPr>
        <w:t>most health problem within study area. This could be related to the existence of favorable factors that facilitate the occurrence of different disease</w:t>
      </w:r>
      <w:r w:rsidR="002B161E" w:rsidRPr="008921B1">
        <w:rPr>
          <w:rFonts w:ascii="Times New Roman" w:hAnsi="Times New Roman" w:cs="Times New Roman"/>
          <w:sz w:val="20"/>
          <w:szCs w:val="20"/>
        </w:rPr>
        <w:t>s</w:t>
      </w:r>
      <w:r w:rsidR="0008374E" w:rsidRPr="008921B1">
        <w:rPr>
          <w:rFonts w:ascii="Times New Roman" w:hAnsi="Times New Roman" w:cs="Times New Roman"/>
          <w:sz w:val="20"/>
          <w:szCs w:val="20"/>
        </w:rPr>
        <w:t>. It was mainly associated with stress factors such as internal parasite</w:t>
      </w:r>
      <w:r w:rsidR="002B161E" w:rsidRPr="008921B1">
        <w:rPr>
          <w:rFonts w:ascii="Times New Roman" w:hAnsi="Times New Roman" w:cs="Times New Roman"/>
          <w:sz w:val="20"/>
          <w:szCs w:val="20"/>
        </w:rPr>
        <w:t>s</w:t>
      </w:r>
      <w:r w:rsidR="0008374E" w:rsidRPr="008921B1">
        <w:rPr>
          <w:rFonts w:ascii="Times New Roman" w:hAnsi="Times New Roman" w:cs="Times New Roman"/>
          <w:sz w:val="20"/>
          <w:szCs w:val="20"/>
        </w:rPr>
        <w:t xml:space="preserve"> in case of pneumonia and other predisposing factors like overworking; overloading and malnutrition was the commonest feature that lowers camel resistance.</w:t>
      </w:r>
      <w:r w:rsidR="00396317"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Environmental and management stress like over-work,</w:t>
      </w:r>
      <w:r w:rsidR="00396317" w:rsidRPr="008921B1">
        <w:rPr>
          <w:rFonts w:ascii="Times New Roman" w:hAnsi="Times New Roman" w:cs="Times New Roman"/>
          <w:sz w:val="20"/>
          <w:szCs w:val="20"/>
        </w:rPr>
        <w:t xml:space="preserve"> </w:t>
      </w:r>
      <w:r w:rsidR="0008374E" w:rsidRPr="008921B1">
        <w:rPr>
          <w:rFonts w:ascii="Times New Roman" w:hAnsi="Times New Roman" w:cs="Times New Roman"/>
          <w:sz w:val="20"/>
          <w:szCs w:val="20"/>
        </w:rPr>
        <w:t>sudden change of climate, insufficient feed and chronic disease play an important role in disarming the defense mechanisms of the animals and increased the s</w:t>
      </w:r>
      <w:r w:rsidR="003919D0" w:rsidRPr="008921B1">
        <w:rPr>
          <w:rFonts w:ascii="Times New Roman" w:hAnsi="Times New Roman" w:cs="Times New Roman"/>
          <w:sz w:val="20"/>
          <w:szCs w:val="20"/>
        </w:rPr>
        <w:t xml:space="preserve">usceptibility to the disease </w:t>
      </w:r>
      <w:r w:rsidR="004812AA" w:rsidRPr="008921B1">
        <w:rPr>
          <w:rFonts w:ascii="Times New Roman" w:hAnsi="Times New Roman" w:cs="Times New Roman"/>
          <w:sz w:val="20"/>
          <w:szCs w:val="20"/>
        </w:rPr>
        <w:t>[17]</w:t>
      </w:r>
      <w:r w:rsidR="0008374E" w:rsidRPr="008921B1">
        <w:rPr>
          <w:rFonts w:ascii="Times New Roman" w:hAnsi="Times New Roman" w:cs="Times New Roman"/>
          <w:sz w:val="20"/>
          <w:szCs w:val="20"/>
        </w:rPr>
        <w:t>.</w:t>
      </w:r>
    </w:p>
    <w:p w:rsidR="0015361F" w:rsidRPr="008921B1" w:rsidRDefault="0008374E" w:rsidP="006D6B3B">
      <w:pPr>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 xml:space="preserve">The key respondents </w:t>
      </w:r>
      <w:r w:rsidR="0002655F" w:rsidRPr="008921B1">
        <w:rPr>
          <w:rFonts w:ascii="Times New Roman" w:hAnsi="Times New Roman" w:cs="Times New Roman"/>
          <w:sz w:val="20"/>
          <w:szCs w:val="20"/>
        </w:rPr>
        <w:t xml:space="preserve">of the study indicated that </w:t>
      </w:r>
      <w:r w:rsidRPr="008921B1">
        <w:rPr>
          <w:rFonts w:ascii="Times New Roman" w:hAnsi="Times New Roman" w:cs="Times New Roman"/>
          <w:sz w:val="20"/>
          <w:szCs w:val="20"/>
        </w:rPr>
        <w:t>th</w:t>
      </w:r>
      <w:r w:rsidR="0002655F" w:rsidRPr="008921B1">
        <w:rPr>
          <w:rFonts w:ascii="Times New Roman" w:hAnsi="Times New Roman" w:cs="Times New Roman"/>
          <w:sz w:val="20"/>
          <w:szCs w:val="20"/>
        </w:rPr>
        <w:t xml:space="preserve">e disease can occur at any time which has </w:t>
      </w:r>
      <w:r w:rsidRPr="008921B1">
        <w:rPr>
          <w:rFonts w:ascii="Times New Roman" w:hAnsi="Times New Roman" w:cs="Times New Roman"/>
          <w:sz w:val="20"/>
          <w:szCs w:val="20"/>
        </w:rPr>
        <w:t>impact on overall productivity d</w:t>
      </w:r>
      <w:r w:rsidR="007618E6" w:rsidRPr="008921B1">
        <w:rPr>
          <w:rFonts w:ascii="Times New Roman" w:hAnsi="Times New Roman" w:cs="Times New Roman"/>
          <w:sz w:val="20"/>
          <w:szCs w:val="20"/>
        </w:rPr>
        <w:t xml:space="preserve">ue to the long recovery period. </w:t>
      </w:r>
      <w:r w:rsidRPr="008921B1">
        <w:rPr>
          <w:rFonts w:ascii="Times New Roman" w:hAnsi="Times New Roman" w:cs="Times New Roman"/>
          <w:sz w:val="20"/>
          <w:szCs w:val="20"/>
        </w:rPr>
        <w:t>On group discussion</w:t>
      </w:r>
      <w:r w:rsidR="007618E6" w:rsidRPr="008921B1">
        <w:rPr>
          <w:rFonts w:ascii="Times New Roman" w:hAnsi="Times New Roman" w:cs="Times New Roman"/>
          <w:sz w:val="20"/>
          <w:szCs w:val="20"/>
        </w:rPr>
        <w:t>, the</w:t>
      </w:r>
      <w:r w:rsidR="00396317" w:rsidRPr="008921B1">
        <w:rPr>
          <w:rFonts w:ascii="Times New Roman" w:hAnsi="Times New Roman" w:cs="Times New Roman"/>
          <w:sz w:val="20"/>
          <w:szCs w:val="20"/>
        </w:rPr>
        <w:t xml:space="preserve"> </w:t>
      </w:r>
      <w:r w:rsidR="0081179D" w:rsidRPr="008921B1">
        <w:rPr>
          <w:rFonts w:ascii="Times New Roman" w:hAnsi="Times New Roman" w:cs="Times New Roman"/>
          <w:sz w:val="20"/>
          <w:szCs w:val="20"/>
        </w:rPr>
        <w:t>respondents have indicated skin diseases</w:t>
      </w:r>
      <w:r w:rsidR="00396317" w:rsidRPr="008921B1">
        <w:rPr>
          <w:rFonts w:ascii="Times New Roman" w:hAnsi="Times New Roman" w:cs="Times New Roman"/>
          <w:sz w:val="20"/>
          <w:szCs w:val="20"/>
        </w:rPr>
        <w:t xml:space="preserve"> </w:t>
      </w:r>
      <w:r w:rsidR="0081179D" w:rsidRPr="008921B1">
        <w:rPr>
          <w:rFonts w:ascii="Times New Roman" w:hAnsi="Times New Roman" w:cs="Times New Roman"/>
          <w:sz w:val="20"/>
          <w:szCs w:val="20"/>
        </w:rPr>
        <w:t xml:space="preserve">is main </w:t>
      </w:r>
      <w:r w:rsidRPr="008921B1">
        <w:rPr>
          <w:rFonts w:ascii="Times New Roman" w:hAnsi="Times New Roman" w:cs="Times New Roman"/>
          <w:sz w:val="20"/>
          <w:szCs w:val="20"/>
        </w:rPr>
        <w:t>camels</w:t>
      </w:r>
      <w:r w:rsidR="0081179D" w:rsidRPr="008921B1">
        <w:rPr>
          <w:rFonts w:ascii="Times New Roman" w:hAnsi="Times New Roman" w:cs="Times New Roman"/>
          <w:sz w:val="20"/>
          <w:szCs w:val="20"/>
        </w:rPr>
        <w:t>; health problem</w:t>
      </w:r>
      <w:r w:rsidRPr="008921B1">
        <w:rPr>
          <w:rFonts w:ascii="Times New Roman" w:hAnsi="Times New Roman" w:cs="Times New Roman"/>
          <w:sz w:val="20"/>
          <w:szCs w:val="20"/>
        </w:rPr>
        <w:t xml:space="preserve"> in this study area. This </w:t>
      </w:r>
      <w:r w:rsidR="0081179D" w:rsidRPr="008921B1">
        <w:rPr>
          <w:rFonts w:ascii="Times New Roman" w:hAnsi="Times New Roman" w:cs="Times New Roman"/>
          <w:sz w:val="20"/>
          <w:szCs w:val="20"/>
        </w:rPr>
        <w:t xml:space="preserve">is in line with other study </w:t>
      </w:r>
      <w:r w:rsidR="00F53513" w:rsidRPr="008921B1">
        <w:rPr>
          <w:rFonts w:ascii="Times New Roman" w:hAnsi="Times New Roman" w:cs="Times New Roman"/>
          <w:sz w:val="20"/>
          <w:szCs w:val="20"/>
        </w:rPr>
        <w:t>[18,</w:t>
      </w:r>
      <w:r w:rsidR="00396317" w:rsidRPr="008921B1">
        <w:rPr>
          <w:rFonts w:ascii="Times New Roman" w:hAnsi="Times New Roman" w:cs="Times New Roman"/>
          <w:sz w:val="20"/>
          <w:szCs w:val="20"/>
        </w:rPr>
        <w:t xml:space="preserve"> </w:t>
      </w:r>
      <w:r w:rsidR="00F53513" w:rsidRPr="008921B1">
        <w:rPr>
          <w:rFonts w:ascii="Times New Roman" w:hAnsi="Times New Roman" w:cs="Times New Roman"/>
          <w:sz w:val="20"/>
          <w:szCs w:val="20"/>
        </w:rPr>
        <w:t>19]</w:t>
      </w:r>
      <w:r w:rsidR="006D6B3B" w:rsidRPr="008921B1">
        <w:rPr>
          <w:rFonts w:ascii="Times New Roman" w:hAnsi="Times New Roman" w:cs="Times New Roman"/>
          <w:sz w:val="20"/>
          <w:szCs w:val="20"/>
        </w:rPr>
        <w:t>. T</w:t>
      </w:r>
      <w:r w:rsidR="0015361F" w:rsidRPr="008921B1">
        <w:rPr>
          <w:rFonts w:ascii="Times New Roman" w:hAnsi="Times New Roman" w:cs="Times New Roman"/>
          <w:sz w:val="20"/>
          <w:szCs w:val="20"/>
        </w:rPr>
        <w:t>he study also indicated that overloading</w:t>
      </w:r>
      <w:r w:rsidR="003F5AFF" w:rsidRPr="008921B1">
        <w:rPr>
          <w:rFonts w:ascii="Times New Roman" w:hAnsi="Times New Roman" w:cs="Times New Roman"/>
          <w:sz w:val="20"/>
          <w:szCs w:val="20"/>
        </w:rPr>
        <w:t xml:space="preserve"> (33%) and lack of feed and water (15%) were the </w:t>
      </w:r>
      <w:r w:rsidR="00384933" w:rsidRPr="008921B1">
        <w:rPr>
          <w:rFonts w:ascii="Times New Roman" w:hAnsi="Times New Roman" w:cs="Times New Roman"/>
          <w:sz w:val="20"/>
          <w:szCs w:val="20"/>
        </w:rPr>
        <w:t xml:space="preserve">main </w:t>
      </w:r>
      <w:r w:rsidR="003F5AFF" w:rsidRPr="008921B1">
        <w:rPr>
          <w:rFonts w:ascii="Times New Roman" w:hAnsi="Times New Roman" w:cs="Times New Roman"/>
          <w:sz w:val="20"/>
          <w:szCs w:val="20"/>
        </w:rPr>
        <w:t>welfare problem</w:t>
      </w:r>
      <w:r w:rsidR="00384933" w:rsidRPr="008921B1">
        <w:rPr>
          <w:rFonts w:ascii="Times New Roman" w:hAnsi="Times New Roman" w:cs="Times New Roman"/>
          <w:sz w:val="20"/>
          <w:szCs w:val="20"/>
        </w:rPr>
        <w:t>s</w:t>
      </w:r>
      <w:r w:rsidR="003F5AFF" w:rsidRPr="008921B1">
        <w:rPr>
          <w:rFonts w:ascii="Times New Roman" w:hAnsi="Times New Roman" w:cs="Times New Roman"/>
          <w:sz w:val="20"/>
          <w:szCs w:val="20"/>
        </w:rPr>
        <w:t xml:space="preserve"> in the study area. </w:t>
      </w:r>
      <w:r w:rsidRPr="008921B1">
        <w:rPr>
          <w:rFonts w:ascii="Times New Roman" w:hAnsi="Times New Roman" w:cs="Times New Roman"/>
          <w:sz w:val="20"/>
          <w:szCs w:val="20"/>
        </w:rPr>
        <w:t xml:space="preserve">Similar observations were reported in Somalia by </w:t>
      </w:r>
      <w:r w:rsidR="00B014E3" w:rsidRPr="008921B1">
        <w:rPr>
          <w:rFonts w:ascii="Times New Roman" w:hAnsi="Times New Roman" w:cs="Times New Roman"/>
          <w:sz w:val="20"/>
          <w:szCs w:val="20"/>
        </w:rPr>
        <w:t>[15</w:t>
      </w:r>
      <w:r w:rsidR="0089420F" w:rsidRPr="008921B1">
        <w:rPr>
          <w:rFonts w:ascii="Times New Roman" w:hAnsi="Times New Roman" w:cs="Times New Roman"/>
          <w:sz w:val="20"/>
          <w:szCs w:val="20"/>
        </w:rPr>
        <w:t>]</w:t>
      </w:r>
      <w:r w:rsidRPr="008921B1">
        <w:rPr>
          <w:rFonts w:ascii="Times New Roman" w:hAnsi="Times New Roman" w:cs="Times New Roman"/>
          <w:sz w:val="20"/>
          <w:szCs w:val="20"/>
        </w:rPr>
        <w:t>.</w:t>
      </w:r>
    </w:p>
    <w:p w:rsidR="006D6B3B" w:rsidRPr="008921B1" w:rsidRDefault="006D6B3B" w:rsidP="006D6B3B">
      <w:pPr>
        <w:pStyle w:val="Heading1"/>
        <w:keepNext w:val="0"/>
        <w:keepLines w:val="0"/>
        <w:snapToGrid w:val="0"/>
        <w:spacing w:before="0" w:line="240" w:lineRule="auto"/>
        <w:rPr>
          <w:rFonts w:eastAsiaTheme="minorEastAsia"/>
          <w:sz w:val="20"/>
          <w:szCs w:val="20"/>
          <w:lang w:eastAsia="zh-CN"/>
        </w:rPr>
      </w:pPr>
      <w:bookmarkStart w:id="36" w:name="_Toc421498790"/>
    </w:p>
    <w:p w:rsidR="0008374E" w:rsidRPr="008921B1" w:rsidRDefault="006D6B3B" w:rsidP="006D6B3B">
      <w:pPr>
        <w:pStyle w:val="Heading1"/>
        <w:keepNext w:val="0"/>
        <w:keepLines w:val="0"/>
        <w:snapToGrid w:val="0"/>
        <w:spacing w:before="0" w:line="240" w:lineRule="auto"/>
        <w:rPr>
          <w:sz w:val="20"/>
          <w:szCs w:val="20"/>
        </w:rPr>
      </w:pPr>
      <w:r w:rsidRPr="008921B1">
        <w:rPr>
          <w:sz w:val="20"/>
          <w:szCs w:val="20"/>
        </w:rPr>
        <w:t>Conclusion</w:t>
      </w:r>
      <w:bookmarkEnd w:id="36"/>
    </w:p>
    <w:p w:rsidR="00136B46" w:rsidRPr="008921B1" w:rsidRDefault="0008374E" w:rsidP="006D6B3B">
      <w:pPr>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In</w:t>
      </w:r>
      <w:r w:rsidR="00136B46" w:rsidRPr="008921B1">
        <w:rPr>
          <w:rFonts w:ascii="Times New Roman" w:hAnsi="Times New Roman" w:cs="Times New Roman"/>
          <w:sz w:val="20"/>
          <w:szCs w:val="20"/>
        </w:rPr>
        <w:t xml:space="preserve"> this study, </w:t>
      </w:r>
      <w:r w:rsidRPr="008921B1">
        <w:rPr>
          <w:rFonts w:ascii="Times New Roman" w:hAnsi="Times New Roman" w:cs="Times New Roman"/>
          <w:sz w:val="20"/>
          <w:szCs w:val="20"/>
        </w:rPr>
        <w:t>parasites,</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p</w:t>
      </w:r>
      <w:r w:rsidR="00DB4920" w:rsidRPr="008921B1">
        <w:rPr>
          <w:rFonts w:ascii="Times New Roman" w:hAnsi="Times New Roman" w:cs="Times New Roman"/>
          <w:sz w:val="20"/>
          <w:szCs w:val="20"/>
        </w:rPr>
        <w:t xml:space="preserve">neumonia and </w:t>
      </w:r>
      <w:r w:rsidR="00182970" w:rsidRPr="008921B1">
        <w:rPr>
          <w:rFonts w:ascii="Times New Roman" w:hAnsi="Times New Roman" w:cs="Times New Roman"/>
          <w:sz w:val="20"/>
          <w:szCs w:val="20"/>
        </w:rPr>
        <w:t>enteritis</w:t>
      </w:r>
      <w:r w:rsidR="00396317" w:rsidRPr="008921B1">
        <w:rPr>
          <w:rFonts w:ascii="Times New Roman" w:hAnsi="Times New Roman" w:cs="Times New Roman"/>
          <w:sz w:val="20"/>
          <w:szCs w:val="20"/>
        </w:rPr>
        <w:t xml:space="preserve"> </w:t>
      </w:r>
      <w:r w:rsidR="00873CAA" w:rsidRPr="008921B1">
        <w:rPr>
          <w:rFonts w:ascii="Times New Roman" w:hAnsi="Times New Roman" w:cs="Times New Roman"/>
          <w:sz w:val="20"/>
          <w:szCs w:val="20"/>
        </w:rPr>
        <w:t xml:space="preserve">were the major </w:t>
      </w:r>
      <w:r w:rsidR="008A6C6E" w:rsidRPr="008921B1">
        <w:rPr>
          <w:rFonts w:ascii="Times New Roman" w:hAnsi="Times New Roman" w:cs="Times New Roman"/>
          <w:sz w:val="20"/>
          <w:szCs w:val="20"/>
        </w:rPr>
        <w:t xml:space="preserve">camel </w:t>
      </w:r>
      <w:r w:rsidR="00DB4920" w:rsidRPr="008921B1">
        <w:rPr>
          <w:rFonts w:ascii="Times New Roman" w:hAnsi="Times New Roman" w:cs="Times New Roman"/>
          <w:sz w:val="20"/>
          <w:szCs w:val="20"/>
        </w:rPr>
        <w:t xml:space="preserve">health problems whereas, </w:t>
      </w:r>
      <w:r w:rsidR="00CE15C4" w:rsidRPr="008921B1">
        <w:rPr>
          <w:rFonts w:ascii="Times New Roman" w:hAnsi="Times New Roman" w:cs="Times New Roman"/>
          <w:sz w:val="20"/>
          <w:szCs w:val="20"/>
        </w:rPr>
        <w:t xml:space="preserve">over loading, </w:t>
      </w:r>
      <w:r w:rsidR="00D1503D" w:rsidRPr="008921B1">
        <w:rPr>
          <w:rFonts w:ascii="Times New Roman" w:hAnsi="Times New Roman" w:cs="Times New Roman"/>
          <w:sz w:val="20"/>
          <w:szCs w:val="20"/>
        </w:rPr>
        <w:t>lack of food and water, overworking</w:t>
      </w:r>
      <w:r w:rsidR="00396317" w:rsidRPr="008921B1">
        <w:rPr>
          <w:rFonts w:ascii="Times New Roman" w:hAnsi="Times New Roman" w:cs="Times New Roman"/>
          <w:sz w:val="20"/>
          <w:szCs w:val="20"/>
        </w:rPr>
        <w:t xml:space="preserve"> </w:t>
      </w:r>
      <w:r w:rsidR="00CE15C4" w:rsidRPr="008921B1">
        <w:rPr>
          <w:rFonts w:ascii="Times New Roman" w:hAnsi="Times New Roman" w:cs="Times New Roman"/>
          <w:sz w:val="20"/>
          <w:szCs w:val="20"/>
        </w:rPr>
        <w:t xml:space="preserve">and lack of housing are </w:t>
      </w:r>
      <w:r w:rsidR="00DD68A8" w:rsidRPr="008921B1">
        <w:rPr>
          <w:rFonts w:ascii="Times New Roman" w:hAnsi="Times New Roman" w:cs="Times New Roman"/>
          <w:sz w:val="20"/>
          <w:szCs w:val="20"/>
        </w:rPr>
        <w:t xml:space="preserve">the main </w:t>
      </w:r>
      <w:r w:rsidRPr="008921B1">
        <w:rPr>
          <w:rFonts w:ascii="Times New Roman" w:hAnsi="Times New Roman" w:cs="Times New Roman"/>
          <w:sz w:val="20"/>
          <w:szCs w:val="20"/>
        </w:rPr>
        <w:t>welfare problems</w:t>
      </w:r>
      <w:r w:rsidR="00396317" w:rsidRPr="008921B1">
        <w:rPr>
          <w:rFonts w:ascii="Times New Roman" w:hAnsi="Times New Roman" w:cs="Times New Roman"/>
          <w:sz w:val="20"/>
          <w:szCs w:val="20"/>
        </w:rPr>
        <w:t xml:space="preserve"> </w:t>
      </w:r>
      <w:r w:rsidR="004C0CC8" w:rsidRPr="008921B1">
        <w:rPr>
          <w:rFonts w:ascii="Times New Roman" w:hAnsi="Times New Roman" w:cs="Times New Roman"/>
          <w:sz w:val="20"/>
          <w:szCs w:val="20"/>
        </w:rPr>
        <w:t xml:space="preserve">of camel </w:t>
      </w:r>
      <w:r w:rsidR="00CE15C4" w:rsidRPr="008921B1">
        <w:rPr>
          <w:rFonts w:ascii="Times New Roman" w:hAnsi="Times New Roman" w:cs="Times New Roman"/>
          <w:sz w:val="20"/>
          <w:szCs w:val="20"/>
        </w:rPr>
        <w:t>in the study area</w:t>
      </w:r>
      <w:r w:rsidRPr="008921B1">
        <w:rPr>
          <w:rFonts w:ascii="Times New Roman" w:hAnsi="Times New Roman" w:cs="Times New Roman"/>
          <w:sz w:val="20"/>
          <w:szCs w:val="20"/>
        </w:rPr>
        <w:t>.</w:t>
      </w:r>
      <w:bookmarkStart w:id="37" w:name="_Toc421498791"/>
      <w:r w:rsidR="00396317" w:rsidRPr="008921B1">
        <w:rPr>
          <w:rFonts w:ascii="Times New Roman" w:hAnsi="Times New Roman" w:cs="Times New Roman"/>
          <w:sz w:val="20"/>
          <w:szCs w:val="20"/>
        </w:rPr>
        <w:t xml:space="preserve"> </w:t>
      </w:r>
      <w:r w:rsidR="00136B46" w:rsidRPr="008921B1">
        <w:rPr>
          <w:rFonts w:ascii="Times New Roman" w:hAnsi="Times New Roman" w:cs="Times New Roman"/>
          <w:bCs/>
          <w:sz w:val="20"/>
          <w:szCs w:val="20"/>
        </w:rPr>
        <w:t>Th</w:t>
      </w:r>
      <w:r w:rsidR="00DD68A8" w:rsidRPr="008921B1">
        <w:rPr>
          <w:rFonts w:ascii="Times New Roman" w:hAnsi="Times New Roman" w:cs="Times New Roman"/>
          <w:bCs/>
          <w:sz w:val="20"/>
          <w:szCs w:val="20"/>
        </w:rPr>
        <w:t>erefore</w:t>
      </w:r>
      <w:r w:rsidR="00136B46" w:rsidRPr="008921B1">
        <w:rPr>
          <w:rFonts w:ascii="Times New Roman" w:hAnsi="Times New Roman" w:cs="Times New Roman"/>
          <w:sz w:val="20"/>
          <w:szCs w:val="20"/>
        </w:rPr>
        <w:t>, strategic community education should be done in order to create awareness about management system</w:t>
      </w:r>
      <w:r w:rsidR="00B463DC" w:rsidRPr="008921B1">
        <w:rPr>
          <w:rFonts w:ascii="Times New Roman" w:hAnsi="Times New Roman" w:cs="Times New Roman"/>
          <w:sz w:val="20"/>
          <w:szCs w:val="20"/>
        </w:rPr>
        <w:t xml:space="preserve"> and animal we</w:t>
      </w:r>
      <w:r w:rsidR="005151DF" w:rsidRPr="008921B1">
        <w:rPr>
          <w:rFonts w:ascii="Times New Roman" w:hAnsi="Times New Roman" w:cs="Times New Roman"/>
          <w:sz w:val="20"/>
          <w:szCs w:val="20"/>
        </w:rPr>
        <w:t>l</w:t>
      </w:r>
      <w:r w:rsidR="00B463DC" w:rsidRPr="008921B1">
        <w:rPr>
          <w:rFonts w:ascii="Times New Roman" w:hAnsi="Times New Roman" w:cs="Times New Roman"/>
          <w:sz w:val="20"/>
          <w:szCs w:val="20"/>
        </w:rPr>
        <w:t>fare</w:t>
      </w:r>
      <w:r w:rsidR="00136B46" w:rsidRPr="008921B1">
        <w:rPr>
          <w:rFonts w:ascii="Times New Roman" w:hAnsi="Times New Roman" w:cs="Times New Roman"/>
          <w:sz w:val="20"/>
          <w:szCs w:val="20"/>
        </w:rPr>
        <w:t>.</w:t>
      </w:r>
    </w:p>
    <w:bookmarkEnd w:id="37"/>
    <w:p w:rsidR="006D6B3B" w:rsidRPr="008921B1" w:rsidRDefault="006D6B3B" w:rsidP="006D6B3B">
      <w:pPr>
        <w:pStyle w:val="Heading1"/>
        <w:keepNext w:val="0"/>
        <w:keepLines w:val="0"/>
        <w:snapToGrid w:val="0"/>
        <w:spacing w:before="0" w:line="240" w:lineRule="auto"/>
        <w:rPr>
          <w:rFonts w:eastAsiaTheme="minorEastAsia"/>
          <w:sz w:val="20"/>
          <w:szCs w:val="20"/>
          <w:lang w:eastAsia="zh-CN"/>
        </w:rPr>
      </w:pPr>
    </w:p>
    <w:p w:rsidR="00835282" w:rsidRPr="008921B1" w:rsidRDefault="006D6B3B" w:rsidP="006D6B3B">
      <w:pPr>
        <w:pStyle w:val="Heading1"/>
        <w:keepNext w:val="0"/>
        <w:keepLines w:val="0"/>
        <w:snapToGrid w:val="0"/>
        <w:spacing w:before="0" w:line="240" w:lineRule="auto"/>
        <w:rPr>
          <w:sz w:val="20"/>
          <w:szCs w:val="20"/>
        </w:rPr>
      </w:pPr>
      <w:r w:rsidRPr="008921B1">
        <w:rPr>
          <w:sz w:val="20"/>
          <w:szCs w:val="20"/>
        </w:rPr>
        <w:t>Acknowledgements</w:t>
      </w:r>
    </w:p>
    <w:p w:rsidR="00835282" w:rsidRPr="008921B1" w:rsidRDefault="00835282" w:rsidP="006D6B3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921B1">
        <w:rPr>
          <w:rFonts w:ascii="Times New Roman" w:hAnsi="Times New Roman" w:cs="Times New Roman"/>
          <w:sz w:val="20"/>
          <w:szCs w:val="20"/>
        </w:rPr>
        <w:t>The authors would like to thank School of Veterinary Medicine</w:t>
      </w:r>
      <w:r w:rsidR="00E66FEB" w:rsidRPr="008921B1">
        <w:rPr>
          <w:rFonts w:ascii="Times New Roman" w:hAnsi="Times New Roman" w:cs="Times New Roman"/>
          <w:sz w:val="20"/>
          <w:szCs w:val="20"/>
        </w:rPr>
        <w:t xml:space="preserve">, </w:t>
      </w:r>
      <w:proofErr w:type="spellStart"/>
      <w:r w:rsidR="00E66FEB" w:rsidRPr="008921B1">
        <w:rPr>
          <w:rFonts w:ascii="Times New Roman" w:hAnsi="Times New Roman" w:cs="Times New Roman"/>
          <w:sz w:val="20"/>
          <w:szCs w:val="20"/>
        </w:rPr>
        <w:t>Wollega</w:t>
      </w:r>
      <w:proofErr w:type="spellEnd"/>
      <w:r w:rsidR="00E66FEB" w:rsidRPr="008921B1">
        <w:rPr>
          <w:rFonts w:ascii="Times New Roman" w:hAnsi="Times New Roman" w:cs="Times New Roman"/>
          <w:sz w:val="20"/>
          <w:szCs w:val="20"/>
        </w:rPr>
        <w:t xml:space="preserve"> University</w:t>
      </w:r>
      <w:r w:rsidRPr="008921B1">
        <w:rPr>
          <w:rFonts w:ascii="Times New Roman" w:hAnsi="Times New Roman" w:cs="Times New Roman"/>
          <w:sz w:val="20"/>
          <w:szCs w:val="20"/>
        </w:rPr>
        <w:t xml:space="preserve"> for </w:t>
      </w:r>
      <w:r w:rsidR="00E66FEB" w:rsidRPr="008921B1">
        <w:rPr>
          <w:rFonts w:ascii="Times New Roman" w:hAnsi="Times New Roman" w:cs="Times New Roman"/>
          <w:sz w:val="20"/>
          <w:szCs w:val="20"/>
        </w:rPr>
        <w:t>financial</w:t>
      </w:r>
      <w:r w:rsidR="00532613" w:rsidRPr="008921B1">
        <w:rPr>
          <w:rFonts w:ascii="Times New Roman" w:hAnsi="Times New Roman" w:cs="Times New Roman"/>
          <w:sz w:val="20"/>
          <w:szCs w:val="20"/>
        </w:rPr>
        <w:t xml:space="preserve"> support. S</w:t>
      </w:r>
      <w:r w:rsidRPr="008921B1">
        <w:rPr>
          <w:rFonts w:ascii="Times New Roman" w:hAnsi="Times New Roman" w:cs="Times New Roman"/>
          <w:sz w:val="20"/>
          <w:szCs w:val="20"/>
        </w:rPr>
        <w:t>tudy participants and all individuals who render help during the study are highly acknowledged.</w:t>
      </w:r>
    </w:p>
    <w:p w:rsidR="006D6B3B" w:rsidRPr="008921B1" w:rsidRDefault="006D6B3B" w:rsidP="006D6B3B">
      <w:pPr>
        <w:snapToGrid w:val="0"/>
        <w:spacing w:after="0" w:line="240" w:lineRule="auto"/>
        <w:jc w:val="both"/>
        <w:rPr>
          <w:rFonts w:ascii="Times New Roman" w:hAnsi="Times New Roman" w:cs="Times New Roman"/>
          <w:b/>
          <w:sz w:val="20"/>
          <w:szCs w:val="20"/>
          <w:lang w:eastAsia="zh-CN"/>
        </w:rPr>
      </w:pPr>
    </w:p>
    <w:p w:rsidR="006D6B3B" w:rsidRPr="008921B1" w:rsidRDefault="006D6B3B" w:rsidP="006D6B3B">
      <w:pPr>
        <w:snapToGrid w:val="0"/>
        <w:spacing w:after="0" w:line="240" w:lineRule="auto"/>
        <w:jc w:val="both"/>
        <w:rPr>
          <w:rFonts w:ascii="Times New Roman" w:hAnsi="Times New Roman" w:cs="Times New Roman"/>
          <w:b/>
          <w:sz w:val="20"/>
          <w:szCs w:val="20"/>
          <w:lang w:eastAsia="zh-CN"/>
        </w:rPr>
      </w:pPr>
    </w:p>
    <w:p w:rsidR="00835282" w:rsidRPr="008921B1" w:rsidRDefault="006D6B3B" w:rsidP="006D6B3B">
      <w:pPr>
        <w:snapToGrid w:val="0"/>
        <w:spacing w:after="0" w:line="240" w:lineRule="auto"/>
        <w:jc w:val="both"/>
        <w:rPr>
          <w:rFonts w:ascii="Times New Roman" w:hAnsi="Times New Roman" w:cs="Times New Roman"/>
          <w:b/>
          <w:sz w:val="20"/>
          <w:szCs w:val="20"/>
        </w:rPr>
      </w:pPr>
      <w:r w:rsidRPr="008921B1">
        <w:rPr>
          <w:rFonts w:ascii="Times New Roman" w:hAnsi="Times New Roman" w:cs="Times New Roman"/>
          <w:b/>
          <w:sz w:val="20"/>
          <w:szCs w:val="20"/>
        </w:rPr>
        <w:lastRenderedPageBreak/>
        <w:t>Authors’ Contributions</w:t>
      </w:r>
    </w:p>
    <w:p w:rsidR="00835282" w:rsidRPr="008921B1" w:rsidRDefault="00835282" w:rsidP="006D6B3B">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8921B1">
        <w:rPr>
          <w:rFonts w:ascii="Times New Roman" w:hAnsi="Times New Roman" w:cs="Times New Roman"/>
          <w:sz w:val="20"/>
          <w:szCs w:val="20"/>
        </w:rPr>
        <w:t>Ayele</w:t>
      </w:r>
      <w:proofErr w:type="spellEnd"/>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Gizachew</w:t>
      </w:r>
      <w:proofErr w:type="spellEnd"/>
      <w:r w:rsidRPr="008921B1">
        <w:rPr>
          <w:rFonts w:ascii="Times New Roman" w:hAnsi="Times New Roman" w:cs="Times New Roman"/>
          <w:sz w:val="20"/>
          <w:szCs w:val="20"/>
        </w:rPr>
        <w:t xml:space="preserve"> designed the study and created survey instrument. </w:t>
      </w:r>
      <w:r w:rsidRPr="008921B1">
        <w:rPr>
          <w:rFonts w:ascii="Times New Roman" w:hAnsi="Times New Roman" w:cs="Times New Roman"/>
          <w:bCs/>
          <w:sz w:val="20"/>
          <w:szCs w:val="20"/>
        </w:rPr>
        <w:t xml:space="preserve">Jabir </w:t>
      </w:r>
      <w:proofErr w:type="spellStart"/>
      <w:r w:rsidR="00396317" w:rsidRPr="008921B1">
        <w:rPr>
          <w:rFonts w:ascii="Times New Roman" w:hAnsi="Times New Roman" w:cs="Times New Roman"/>
          <w:bCs/>
          <w:sz w:val="20"/>
          <w:szCs w:val="20"/>
        </w:rPr>
        <w:t>Teha</w:t>
      </w:r>
      <w:proofErr w:type="spellEnd"/>
      <w:r w:rsidR="00396317" w:rsidRPr="008921B1">
        <w:rPr>
          <w:rFonts w:ascii="Times New Roman" w:hAnsi="Times New Roman" w:cs="Times New Roman"/>
          <w:bCs/>
          <w:sz w:val="20"/>
          <w:szCs w:val="20"/>
        </w:rPr>
        <w:t xml:space="preserve"> participated</w:t>
      </w:r>
      <w:r w:rsidR="00A021F9" w:rsidRPr="008921B1">
        <w:rPr>
          <w:rFonts w:ascii="Times New Roman" w:hAnsi="Times New Roman" w:cs="Times New Roman"/>
          <w:sz w:val="20"/>
          <w:szCs w:val="20"/>
        </w:rPr>
        <w:t xml:space="preserve"> in data collection and</w:t>
      </w:r>
      <w:r w:rsidR="001D6CD1" w:rsidRPr="008921B1">
        <w:rPr>
          <w:rFonts w:ascii="Times New Roman" w:hAnsi="Times New Roman" w:cs="Times New Roman"/>
          <w:sz w:val="20"/>
          <w:szCs w:val="20"/>
        </w:rPr>
        <w:t xml:space="preserve"> manuscript writ</w:t>
      </w:r>
      <w:r w:rsidR="00F65EAB" w:rsidRPr="008921B1">
        <w:rPr>
          <w:rFonts w:ascii="Times New Roman" w:hAnsi="Times New Roman" w:cs="Times New Roman"/>
          <w:sz w:val="20"/>
          <w:szCs w:val="20"/>
        </w:rPr>
        <w:t>ing</w:t>
      </w:r>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Lishan</w:t>
      </w:r>
      <w:proofErr w:type="spellEnd"/>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Asefa</w:t>
      </w:r>
      <w:proofErr w:type="spellEnd"/>
      <w:r w:rsidRPr="008921B1">
        <w:rPr>
          <w:rFonts w:ascii="Times New Roman" w:hAnsi="Times New Roman" w:cs="Times New Roman"/>
          <w:sz w:val="20"/>
          <w:szCs w:val="20"/>
        </w:rPr>
        <w:t xml:space="preserve"> and </w:t>
      </w:r>
      <w:proofErr w:type="spellStart"/>
      <w:r w:rsidRPr="008921B1">
        <w:rPr>
          <w:rFonts w:ascii="Times New Roman" w:hAnsi="Times New Roman" w:cs="Times New Roman"/>
          <w:sz w:val="20"/>
          <w:szCs w:val="20"/>
        </w:rPr>
        <w:t>Tadesse</w:t>
      </w:r>
      <w:proofErr w:type="spellEnd"/>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Birhanu</w:t>
      </w:r>
      <w:proofErr w:type="spellEnd"/>
      <w:r w:rsidRPr="008921B1">
        <w:rPr>
          <w:rFonts w:ascii="Times New Roman" w:hAnsi="Times New Roman" w:cs="Times New Roman"/>
          <w:sz w:val="20"/>
          <w:szCs w:val="20"/>
        </w:rPr>
        <w:t xml:space="preserve"> </w:t>
      </w:r>
      <w:r w:rsidR="00E66FEB" w:rsidRPr="008921B1">
        <w:rPr>
          <w:rFonts w:ascii="Times New Roman" w:hAnsi="Times New Roman" w:cs="Times New Roman"/>
          <w:sz w:val="20"/>
          <w:szCs w:val="20"/>
        </w:rPr>
        <w:t>have</w:t>
      </w:r>
      <w:r w:rsidR="003E2F77" w:rsidRPr="008921B1">
        <w:rPr>
          <w:rFonts w:ascii="Times New Roman" w:hAnsi="Times New Roman" w:cs="Times New Roman"/>
          <w:sz w:val="20"/>
          <w:szCs w:val="20"/>
        </w:rPr>
        <w:t xml:space="preserve"> participated on</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 xml:space="preserve">data </w:t>
      </w:r>
      <w:r w:rsidR="003E2F77" w:rsidRPr="008921B1">
        <w:rPr>
          <w:rFonts w:ascii="Times New Roman" w:hAnsi="Times New Roman" w:cs="Times New Roman"/>
          <w:sz w:val="20"/>
          <w:szCs w:val="20"/>
        </w:rPr>
        <w:t>analysis</w:t>
      </w:r>
      <w:r w:rsidR="00396317" w:rsidRPr="008921B1">
        <w:rPr>
          <w:rFonts w:ascii="Times New Roman" w:hAnsi="Times New Roman" w:cs="Times New Roman"/>
          <w:sz w:val="20"/>
          <w:szCs w:val="20"/>
        </w:rPr>
        <w:t xml:space="preserve"> </w:t>
      </w:r>
      <w:r w:rsidRPr="008921B1">
        <w:rPr>
          <w:rFonts w:ascii="Times New Roman" w:hAnsi="Times New Roman" w:cs="Times New Roman"/>
          <w:sz w:val="20"/>
          <w:szCs w:val="20"/>
        </w:rPr>
        <w:t xml:space="preserve">and </w:t>
      </w:r>
      <w:r w:rsidR="00F65EAB" w:rsidRPr="008921B1">
        <w:rPr>
          <w:rFonts w:ascii="Times New Roman" w:hAnsi="Times New Roman" w:cs="Times New Roman"/>
          <w:sz w:val="20"/>
          <w:szCs w:val="20"/>
        </w:rPr>
        <w:t xml:space="preserve">manuscript </w:t>
      </w:r>
      <w:r w:rsidR="000E23F2" w:rsidRPr="008921B1">
        <w:rPr>
          <w:rFonts w:ascii="Times New Roman" w:hAnsi="Times New Roman" w:cs="Times New Roman"/>
          <w:sz w:val="20"/>
          <w:szCs w:val="20"/>
        </w:rPr>
        <w:t>wri</w:t>
      </w:r>
      <w:r w:rsidR="00F65EAB" w:rsidRPr="008921B1">
        <w:rPr>
          <w:rFonts w:ascii="Times New Roman" w:hAnsi="Times New Roman" w:cs="Times New Roman"/>
          <w:sz w:val="20"/>
          <w:szCs w:val="20"/>
        </w:rPr>
        <w:t>ting</w:t>
      </w:r>
      <w:r w:rsidRPr="008921B1">
        <w:rPr>
          <w:rFonts w:ascii="Times New Roman" w:hAnsi="Times New Roman" w:cs="Times New Roman"/>
          <w:sz w:val="20"/>
          <w:szCs w:val="20"/>
        </w:rPr>
        <w:t>.</w:t>
      </w:r>
      <w:r w:rsidR="006D6B3B" w:rsidRPr="008921B1">
        <w:rPr>
          <w:rFonts w:ascii="Times New Roman" w:hAnsi="Times New Roman" w:cs="Times New Roman"/>
          <w:sz w:val="20"/>
          <w:szCs w:val="20"/>
        </w:rPr>
        <w:t xml:space="preserve"> </w:t>
      </w:r>
      <w:r w:rsidRPr="008921B1">
        <w:rPr>
          <w:rFonts w:ascii="Times New Roman" w:hAnsi="Times New Roman" w:cs="Times New Roman"/>
          <w:sz w:val="20"/>
          <w:szCs w:val="20"/>
        </w:rPr>
        <w:t>All authors read and approved the final manuscript.</w:t>
      </w:r>
    </w:p>
    <w:p w:rsidR="006D6B3B" w:rsidRPr="008921B1" w:rsidRDefault="006D6B3B" w:rsidP="006D6B3B">
      <w:pPr>
        <w:snapToGrid w:val="0"/>
        <w:spacing w:after="0" w:line="240" w:lineRule="auto"/>
        <w:jc w:val="both"/>
        <w:rPr>
          <w:rFonts w:ascii="Times New Roman" w:hAnsi="Times New Roman" w:cs="Times New Roman"/>
          <w:b/>
          <w:sz w:val="20"/>
          <w:szCs w:val="20"/>
          <w:lang w:eastAsia="zh-CN"/>
        </w:rPr>
      </w:pPr>
    </w:p>
    <w:p w:rsidR="00835282" w:rsidRPr="008921B1" w:rsidRDefault="006D6B3B" w:rsidP="006D6B3B">
      <w:pPr>
        <w:snapToGrid w:val="0"/>
        <w:spacing w:after="0" w:line="240" w:lineRule="auto"/>
        <w:jc w:val="both"/>
        <w:rPr>
          <w:rFonts w:ascii="Times New Roman" w:hAnsi="Times New Roman" w:cs="Times New Roman"/>
          <w:b/>
          <w:sz w:val="20"/>
          <w:szCs w:val="20"/>
        </w:rPr>
      </w:pPr>
      <w:r w:rsidRPr="008921B1">
        <w:rPr>
          <w:rFonts w:ascii="Times New Roman" w:hAnsi="Times New Roman" w:cs="Times New Roman"/>
          <w:b/>
          <w:sz w:val="20"/>
          <w:szCs w:val="20"/>
        </w:rPr>
        <w:t xml:space="preserve">Conflict </w:t>
      </w:r>
      <w:proofErr w:type="gramStart"/>
      <w:r w:rsidRPr="008921B1">
        <w:rPr>
          <w:rFonts w:ascii="Times New Roman" w:hAnsi="Times New Roman" w:cs="Times New Roman"/>
          <w:b/>
          <w:sz w:val="20"/>
          <w:szCs w:val="20"/>
        </w:rPr>
        <w:t>Of</w:t>
      </w:r>
      <w:proofErr w:type="gramEnd"/>
      <w:r w:rsidRPr="008921B1">
        <w:rPr>
          <w:rFonts w:ascii="Times New Roman" w:hAnsi="Times New Roman" w:cs="Times New Roman"/>
          <w:b/>
          <w:sz w:val="20"/>
          <w:szCs w:val="20"/>
        </w:rPr>
        <w:t xml:space="preserve"> Interests</w:t>
      </w:r>
    </w:p>
    <w:p w:rsidR="00835282" w:rsidRPr="008921B1" w:rsidRDefault="00835282" w:rsidP="006D6B3B">
      <w:pPr>
        <w:pStyle w:val="Default"/>
        <w:snapToGrid w:val="0"/>
        <w:ind w:firstLine="425"/>
        <w:jc w:val="both"/>
        <w:rPr>
          <w:rFonts w:ascii="Times New Roman" w:hAnsi="Times New Roman" w:cs="Times New Roman"/>
          <w:color w:val="auto"/>
          <w:sz w:val="20"/>
          <w:szCs w:val="20"/>
        </w:rPr>
      </w:pPr>
      <w:r w:rsidRPr="008921B1">
        <w:rPr>
          <w:rFonts w:ascii="Times New Roman" w:hAnsi="Times New Roman" w:cs="Times New Roman"/>
          <w:sz w:val="20"/>
          <w:szCs w:val="20"/>
        </w:rPr>
        <w:t xml:space="preserve">The authors declare that there is no conflict of interests regarding the publication of this </w:t>
      </w:r>
      <w:r w:rsidR="004D69E4" w:rsidRPr="008921B1">
        <w:rPr>
          <w:rFonts w:ascii="Times New Roman" w:hAnsi="Times New Roman" w:cs="Times New Roman"/>
          <w:sz w:val="20"/>
          <w:szCs w:val="20"/>
        </w:rPr>
        <w:t>article</w:t>
      </w:r>
      <w:r w:rsidRPr="008921B1">
        <w:rPr>
          <w:rFonts w:ascii="Times New Roman" w:hAnsi="Times New Roman" w:cs="Times New Roman"/>
          <w:sz w:val="20"/>
          <w:szCs w:val="20"/>
        </w:rPr>
        <w:t>.</w:t>
      </w:r>
    </w:p>
    <w:p w:rsidR="006D6B3B" w:rsidRPr="008921B1" w:rsidRDefault="006D6B3B" w:rsidP="006D6B3B">
      <w:pPr>
        <w:snapToGrid w:val="0"/>
        <w:spacing w:after="0" w:line="240" w:lineRule="auto"/>
        <w:jc w:val="both"/>
        <w:rPr>
          <w:rFonts w:ascii="Times New Roman" w:hAnsi="Times New Roman" w:cs="Times New Roman"/>
          <w:b/>
          <w:sz w:val="20"/>
          <w:szCs w:val="20"/>
          <w:lang w:eastAsia="zh-CN"/>
        </w:rPr>
      </w:pPr>
    </w:p>
    <w:p w:rsidR="00835282" w:rsidRPr="008921B1" w:rsidRDefault="006D6B3B" w:rsidP="006D6B3B">
      <w:pPr>
        <w:snapToGrid w:val="0"/>
        <w:spacing w:after="0" w:line="240" w:lineRule="auto"/>
        <w:jc w:val="both"/>
        <w:rPr>
          <w:rFonts w:ascii="Times New Roman" w:hAnsi="Times New Roman" w:cs="Times New Roman"/>
          <w:b/>
          <w:sz w:val="20"/>
          <w:szCs w:val="20"/>
        </w:rPr>
      </w:pPr>
      <w:r w:rsidRPr="008921B1">
        <w:rPr>
          <w:rFonts w:ascii="Times New Roman" w:hAnsi="Times New Roman" w:cs="Times New Roman"/>
          <w:b/>
          <w:sz w:val="20"/>
          <w:szCs w:val="20"/>
        </w:rPr>
        <w:t>References</w:t>
      </w:r>
    </w:p>
    <w:p w:rsidR="004E590F" w:rsidRPr="008921B1" w:rsidRDefault="0032336C" w:rsidP="006D6B3B">
      <w:pPr>
        <w:pStyle w:val="ListParagraph"/>
        <w:numPr>
          <w:ilvl w:val="0"/>
          <w:numId w:val="11"/>
        </w:numPr>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sz w:val="20"/>
          <w:szCs w:val="20"/>
        </w:rPr>
        <w:t>Tefera</w:t>
      </w:r>
      <w:proofErr w:type="spellEnd"/>
      <w:r w:rsidRPr="008921B1">
        <w:rPr>
          <w:rFonts w:ascii="Times New Roman" w:hAnsi="Times New Roman" w:cs="Times New Roman"/>
          <w:sz w:val="20"/>
          <w:szCs w:val="20"/>
        </w:rPr>
        <w:t xml:space="preserve">, M. and </w:t>
      </w:r>
      <w:proofErr w:type="spellStart"/>
      <w:r w:rsidRPr="008921B1">
        <w:rPr>
          <w:rFonts w:ascii="Times New Roman" w:hAnsi="Times New Roman" w:cs="Times New Roman"/>
          <w:sz w:val="20"/>
          <w:szCs w:val="20"/>
        </w:rPr>
        <w:t>Gebreah</w:t>
      </w:r>
      <w:proofErr w:type="spellEnd"/>
      <w:r w:rsidRPr="008921B1">
        <w:rPr>
          <w:rFonts w:ascii="Times New Roman" w:hAnsi="Times New Roman" w:cs="Times New Roman"/>
          <w:sz w:val="20"/>
          <w:szCs w:val="20"/>
        </w:rPr>
        <w:t>, F., 2001</w:t>
      </w:r>
      <w:r w:rsidR="00185610" w:rsidRPr="008921B1">
        <w:rPr>
          <w:rFonts w:ascii="Times New Roman" w:hAnsi="Times New Roman" w:cs="Times New Roman"/>
          <w:sz w:val="20"/>
          <w:szCs w:val="20"/>
        </w:rPr>
        <w:t xml:space="preserve">. </w:t>
      </w:r>
      <w:r w:rsidRPr="008921B1">
        <w:rPr>
          <w:rFonts w:ascii="Times New Roman" w:hAnsi="Times New Roman" w:cs="Times New Roman"/>
          <w:sz w:val="20"/>
          <w:szCs w:val="20"/>
        </w:rPr>
        <w:t xml:space="preserve">A Study on the Productivity and Diseases of Camels in Eastern Ethiopia. </w:t>
      </w:r>
      <w:r w:rsidRPr="008921B1">
        <w:rPr>
          <w:rFonts w:ascii="Times New Roman" w:hAnsi="Times New Roman" w:cs="Times New Roman"/>
          <w:i/>
          <w:iCs/>
          <w:sz w:val="20"/>
          <w:szCs w:val="20"/>
        </w:rPr>
        <w:t>Tropical Animal Health and Production,</w:t>
      </w:r>
      <w:r w:rsidR="008921B1">
        <w:rPr>
          <w:rFonts w:ascii="Times New Roman" w:hAnsi="Times New Roman" w:cs="Times New Roman" w:hint="eastAsia"/>
          <w:i/>
          <w:iCs/>
          <w:sz w:val="20"/>
          <w:szCs w:val="20"/>
          <w:lang w:eastAsia="zh-CN"/>
        </w:rPr>
        <w:t xml:space="preserve"> </w:t>
      </w:r>
      <w:r w:rsidRPr="008921B1">
        <w:rPr>
          <w:rFonts w:ascii="Times New Roman" w:hAnsi="Times New Roman" w:cs="Times New Roman"/>
          <w:sz w:val="20"/>
          <w:szCs w:val="20"/>
        </w:rPr>
        <w:t>33</w:t>
      </w:r>
      <w:r w:rsidRPr="008921B1">
        <w:rPr>
          <w:rFonts w:ascii="Times New Roman" w:hAnsi="Times New Roman" w:cs="Times New Roman"/>
          <w:bCs/>
          <w:sz w:val="20"/>
          <w:szCs w:val="20"/>
        </w:rPr>
        <w:t>(4):</w:t>
      </w:r>
      <w:r w:rsidRPr="008921B1">
        <w:rPr>
          <w:rFonts w:ascii="Times New Roman" w:hAnsi="Times New Roman" w:cs="Times New Roman"/>
          <w:sz w:val="20"/>
          <w:szCs w:val="20"/>
        </w:rPr>
        <w:t xml:space="preserve"> 265-274.</w:t>
      </w:r>
    </w:p>
    <w:p w:rsidR="004E590F" w:rsidRPr="008921B1" w:rsidRDefault="0032336C" w:rsidP="006D6B3B">
      <w:pPr>
        <w:pStyle w:val="ListParagraph"/>
        <w:numPr>
          <w:ilvl w:val="0"/>
          <w:numId w:val="11"/>
        </w:numPr>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sz w:val="20"/>
          <w:szCs w:val="20"/>
        </w:rPr>
        <w:t>Getahun</w:t>
      </w:r>
      <w:proofErr w:type="spellEnd"/>
      <w:r w:rsidRPr="008921B1">
        <w:rPr>
          <w:rFonts w:ascii="Times New Roman" w:hAnsi="Times New Roman" w:cs="Times New Roman"/>
          <w:sz w:val="20"/>
          <w:szCs w:val="20"/>
        </w:rPr>
        <w:t xml:space="preserve">, T. and </w:t>
      </w:r>
      <w:proofErr w:type="spellStart"/>
      <w:r w:rsidRPr="008921B1">
        <w:rPr>
          <w:rFonts w:ascii="Times New Roman" w:hAnsi="Times New Roman" w:cs="Times New Roman"/>
          <w:sz w:val="20"/>
          <w:szCs w:val="20"/>
        </w:rPr>
        <w:t>Kassa</w:t>
      </w:r>
      <w:proofErr w:type="spellEnd"/>
      <w:r w:rsidRPr="008921B1">
        <w:rPr>
          <w:rFonts w:ascii="Times New Roman" w:hAnsi="Times New Roman" w:cs="Times New Roman"/>
          <w:sz w:val="20"/>
          <w:szCs w:val="20"/>
        </w:rPr>
        <w:t>, B.,</w:t>
      </w:r>
      <w:r w:rsidR="00185610" w:rsidRPr="008921B1">
        <w:rPr>
          <w:rFonts w:ascii="Times New Roman" w:hAnsi="Times New Roman" w:cs="Times New Roman"/>
          <w:sz w:val="20"/>
          <w:szCs w:val="20"/>
        </w:rPr>
        <w:t xml:space="preserve"> 2002. </w:t>
      </w:r>
      <w:r w:rsidRPr="008921B1">
        <w:rPr>
          <w:rFonts w:ascii="Times New Roman" w:hAnsi="Times New Roman" w:cs="Times New Roman"/>
          <w:sz w:val="20"/>
          <w:szCs w:val="20"/>
        </w:rPr>
        <w:t>Camel Husbandry Practices in Eastern Ethiopia: The Ca</w:t>
      </w:r>
      <w:r w:rsidR="006C6C9E" w:rsidRPr="008921B1">
        <w:rPr>
          <w:rFonts w:ascii="Times New Roman" w:hAnsi="Times New Roman" w:cs="Times New Roman"/>
          <w:sz w:val="20"/>
          <w:szCs w:val="20"/>
        </w:rPr>
        <w:t xml:space="preserve">se of </w:t>
      </w:r>
      <w:proofErr w:type="spellStart"/>
      <w:r w:rsidR="006C6C9E" w:rsidRPr="008921B1">
        <w:rPr>
          <w:rFonts w:ascii="Times New Roman" w:hAnsi="Times New Roman" w:cs="Times New Roman"/>
          <w:sz w:val="20"/>
          <w:szCs w:val="20"/>
        </w:rPr>
        <w:t>Jijiga</w:t>
      </w:r>
      <w:proofErr w:type="spellEnd"/>
      <w:r w:rsidR="006C6C9E" w:rsidRPr="008921B1">
        <w:rPr>
          <w:rFonts w:ascii="Times New Roman" w:hAnsi="Times New Roman" w:cs="Times New Roman"/>
          <w:sz w:val="20"/>
          <w:szCs w:val="20"/>
        </w:rPr>
        <w:t xml:space="preserve"> and </w:t>
      </w:r>
      <w:proofErr w:type="spellStart"/>
      <w:r w:rsidR="006C6C9E" w:rsidRPr="008921B1">
        <w:rPr>
          <w:rFonts w:ascii="Times New Roman" w:hAnsi="Times New Roman" w:cs="Times New Roman"/>
          <w:sz w:val="20"/>
          <w:szCs w:val="20"/>
        </w:rPr>
        <w:t>Shinile</w:t>
      </w:r>
      <w:proofErr w:type="spellEnd"/>
      <w:r w:rsidR="006C6C9E" w:rsidRPr="008921B1">
        <w:rPr>
          <w:rFonts w:ascii="Times New Roman" w:hAnsi="Times New Roman" w:cs="Times New Roman"/>
          <w:sz w:val="20"/>
          <w:szCs w:val="20"/>
        </w:rPr>
        <w:t xml:space="preserve"> Zones, Nomadic </w:t>
      </w:r>
      <w:r w:rsidRPr="008921B1">
        <w:rPr>
          <w:rFonts w:ascii="Times New Roman" w:hAnsi="Times New Roman" w:cs="Times New Roman"/>
          <w:sz w:val="20"/>
          <w:szCs w:val="20"/>
        </w:rPr>
        <w:t xml:space="preserve">Peoples, </w:t>
      </w:r>
      <w:r w:rsidRPr="008921B1">
        <w:rPr>
          <w:rFonts w:ascii="Times New Roman" w:hAnsi="Times New Roman" w:cs="Times New Roman"/>
          <w:bCs/>
          <w:sz w:val="20"/>
          <w:szCs w:val="20"/>
        </w:rPr>
        <w:t>6</w:t>
      </w:r>
      <w:r w:rsidR="00185610" w:rsidRPr="008921B1">
        <w:rPr>
          <w:rFonts w:ascii="Times New Roman" w:hAnsi="Times New Roman" w:cs="Times New Roman"/>
          <w:sz w:val="20"/>
          <w:szCs w:val="20"/>
        </w:rPr>
        <w:t>:</w:t>
      </w:r>
      <w:r w:rsidRPr="008921B1">
        <w:rPr>
          <w:rFonts w:ascii="Times New Roman" w:hAnsi="Times New Roman" w:cs="Times New Roman"/>
          <w:sz w:val="20"/>
          <w:szCs w:val="20"/>
        </w:rPr>
        <w:t>158.</w:t>
      </w:r>
    </w:p>
    <w:p w:rsidR="004E590F" w:rsidRPr="008921B1" w:rsidRDefault="004E590F" w:rsidP="006D6B3B">
      <w:pPr>
        <w:pStyle w:val="ListParagraph"/>
        <w:numPr>
          <w:ilvl w:val="0"/>
          <w:numId w:val="11"/>
        </w:numPr>
        <w:snapToGrid w:val="0"/>
        <w:spacing w:line="240" w:lineRule="auto"/>
        <w:ind w:left="425" w:hanging="425"/>
        <w:rPr>
          <w:rFonts w:ascii="Times New Roman" w:hAnsi="Times New Roman" w:cs="Times New Roman"/>
          <w:sz w:val="20"/>
          <w:szCs w:val="20"/>
        </w:rPr>
      </w:pPr>
      <w:r w:rsidRPr="008921B1">
        <w:rPr>
          <w:rFonts w:ascii="Times New Roman" w:hAnsi="Times New Roman" w:cs="Times New Roman"/>
          <w:sz w:val="20"/>
          <w:szCs w:val="20"/>
        </w:rPr>
        <w:t>Biffa, D. and Chaka, H.,</w:t>
      </w:r>
      <w:r w:rsidR="00185610" w:rsidRPr="008921B1">
        <w:rPr>
          <w:rFonts w:ascii="Times New Roman" w:hAnsi="Times New Roman" w:cs="Times New Roman"/>
          <w:sz w:val="20"/>
          <w:szCs w:val="20"/>
        </w:rPr>
        <w:t xml:space="preserve"> 2002. </w:t>
      </w:r>
      <w:r w:rsidRPr="008921B1">
        <w:rPr>
          <w:rFonts w:ascii="Times New Roman" w:hAnsi="Times New Roman" w:cs="Times New Roman"/>
          <w:sz w:val="20"/>
          <w:szCs w:val="20"/>
        </w:rPr>
        <w:t xml:space="preserve">Camel and the changing system of </w:t>
      </w:r>
      <w:proofErr w:type="spellStart"/>
      <w:r w:rsidRPr="008921B1">
        <w:rPr>
          <w:rFonts w:ascii="Times New Roman" w:hAnsi="Times New Roman" w:cs="Times New Roman"/>
          <w:sz w:val="20"/>
          <w:szCs w:val="20"/>
        </w:rPr>
        <w:t>Borana</w:t>
      </w:r>
      <w:proofErr w:type="spellEnd"/>
      <w:r w:rsidRPr="008921B1">
        <w:rPr>
          <w:rFonts w:ascii="Times New Roman" w:hAnsi="Times New Roman" w:cs="Times New Roman"/>
          <w:sz w:val="20"/>
          <w:szCs w:val="20"/>
        </w:rPr>
        <w:t xml:space="preserve"> pastoral production. In: Proceeding of the </w:t>
      </w:r>
      <w:r w:rsidRPr="008921B1">
        <w:rPr>
          <w:rFonts w:ascii="Times New Roman" w:hAnsi="Times New Roman" w:cs="Times New Roman"/>
          <w:i/>
          <w:iCs/>
          <w:sz w:val="20"/>
          <w:szCs w:val="20"/>
        </w:rPr>
        <w:t>Annual Conference of the Ethiopian Veterinary Association (EVA)</w:t>
      </w:r>
      <w:r w:rsidRPr="008921B1">
        <w:rPr>
          <w:rFonts w:ascii="Times New Roman" w:hAnsi="Times New Roman" w:cs="Times New Roman"/>
          <w:sz w:val="20"/>
          <w:szCs w:val="20"/>
        </w:rPr>
        <w:t>. June 2002. Addis Ababa, Ethiopia.</w:t>
      </w:r>
    </w:p>
    <w:p w:rsidR="00D97CF0" w:rsidRPr="008921B1" w:rsidRDefault="00685543" w:rsidP="006D6B3B">
      <w:pPr>
        <w:pStyle w:val="ListParagraph"/>
        <w:numPr>
          <w:ilvl w:val="0"/>
          <w:numId w:val="11"/>
        </w:numPr>
        <w:snapToGrid w:val="0"/>
        <w:spacing w:line="240" w:lineRule="auto"/>
        <w:ind w:left="425" w:hanging="425"/>
        <w:rPr>
          <w:rFonts w:ascii="Times New Roman" w:hAnsi="Times New Roman" w:cs="Times New Roman"/>
          <w:sz w:val="20"/>
          <w:szCs w:val="20"/>
        </w:rPr>
      </w:pPr>
      <w:r w:rsidRPr="008921B1">
        <w:rPr>
          <w:rFonts w:ascii="Times New Roman" w:hAnsi="Times New Roman" w:cs="Times New Roman"/>
          <w:sz w:val="20"/>
          <w:szCs w:val="20"/>
        </w:rPr>
        <w:t xml:space="preserve">Ministry of Agriculture </w:t>
      </w:r>
      <w:r w:rsidR="00D97CF0" w:rsidRPr="008921B1">
        <w:rPr>
          <w:rFonts w:ascii="Times New Roman" w:hAnsi="Times New Roman" w:cs="Times New Roman"/>
          <w:sz w:val="20"/>
          <w:szCs w:val="20"/>
        </w:rPr>
        <w:t>(</w:t>
      </w:r>
      <w:r w:rsidRPr="008921B1">
        <w:rPr>
          <w:rFonts w:ascii="Times New Roman" w:hAnsi="Times New Roman" w:cs="Times New Roman"/>
          <w:sz w:val="20"/>
          <w:szCs w:val="20"/>
        </w:rPr>
        <w:t>MOA</w:t>
      </w:r>
      <w:r w:rsidR="00D97CF0" w:rsidRPr="008921B1">
        <w:rPr>
          <w:rFonts w:ascii="Times New Roman" w:hAnsi="Times New Roman" w:cs="Times New Roman"/>
          <w:sz w:val="20"/>
          <w:szCs w:val="20"/>
        </w:rPr>
        <w:t>),</w:t>
      </w:r>
      <w:r w:rsidR="00185610" w:rsidRPr="008921B1">
        <w:rPr>
          <w:rFonts w:ascii="Times New Roman" w:hAnsi="Times New Roman" w:cs="Times New Roman"/>
          <w:sz w:val="20"/>
          <w:szCs w:val="20"/>
        </w:rPr>
        <w:t xml:space="preserve"> 2013. </w:t>
      </w:r>
      <w:r w:rsidR="00D97CF0" w:rsidRPr="008921B1">
        <w:rPr>
          <w:rFonts w:ascii="Times New Roman" w:hAnsi="Times New Roman" w:cs="Times New Roman"/>
          <w:sz w:val="20"/>
          <w:szCs w:val="20"/>
        </w:rPr>
        <w:t>Veterinary Service Delivery in Remote Areas. Department of Animal Health and Fisheries Resources Development Department, Addis Ababa, Ethiopia.</w:t>
      </w:r>
    </w:p>
    <w:p w:rsidR="00104A1C" w:rsidRPr="008921B1" w:rsidRDefault="00104A1C" w:rsidP="006D6B3B">
      <w:pPr>
        <w:pStyle w:val="ListParagraph"/>
        <w:numPr>
          <w:ilvl w:val="0"/>
          <w:numId w:val="11"/>
        </w:numPr>
        <w:snapToGrid w:val="0"/>
        <w:spacing w:line="240" w:lineRule="auto"/>
        <w:ind w:left="425" w:hanging="425"/>
        <w:rPr>
          <w:rFonts w:ascii="Times New Roman" w:hAnsi="Times New Roman" w:cs="Times New Roman"/>
          <w:sz w:val="20"/>
          <w:szCs w:val="20"/>
        </w:rPr>
      </w:pPr>
      <w:r w:rsidRPr="008921B1">
        <w:rPr>
          <w:rFonts w:ascii="Times New Roman" w:hAnsi="Times New Roman" w:cs="Times New Roman"/>
          <w:sz w:val="20"/>
          <w:szCs w:val="20"/>
        </w:rPr>
        <w:t>PACE,</w:t>
      </w:r>
      <w:r w:rsidR="005114A1" w:rsidRPr="008921B1">
        <w:rPr>
          <w:rFonts w:ascii="Times New Roman" w:hAnsi="Times New Roman" w:cs="Times New Roman"/>
          <w:sz w:val="20"/>
          <w:szCs w:val="20"/>
        </w:rPr>
        <w:t xml:space="preserve"> 2003. </w:t>
      </w:r>
      <w:r w:rsidRPr="008921B1">
        <w:rPr>
          <w:rFonts w:ascii="Times New Roman" w:hAnsi="Times New Roman" w:cs="Times New Roman"/>
          <w:sz w:val="20"/>
          <w:szCs w:val="20"/>
        </w:rPr>
        <w:t>Pan African control of Epizootics PACE, Global plan.</w:t>
      </w:r>
    </w:p>
    <w:p w:rsidR="00104A1C" w:rsidRPr="008921B1" w:rsidRDefault="00104A1C" w:rsidP="006D6B3B">
      <w:pPr>
        <w:pStyle w:val="ListParagraph"/>
        <w:numPr>
          <w:ilvl w:val="0"/>
          <w:numId w:val="11"/>
        </w:numPr>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sz w:val="20"/>
          <w:szCs w:val="20"/>
        </w:rPr>
        <w:t>Megersa</w:t>
      </w:r>
      <w:proofErr w:type="spellEnd"/>
      <w:r w:rsidRPr="008921B1">
        <w:rPr>
          <w:rFonts w:ascii="Times New Roman" w:hAnsi="Times New Roman" w:cs="Times New Roman"/>
          <w:sz w:val="20"/>
          <w:szCs w:val="20"/>
        </w:rPr>
        <w:t xml:space="preserve">, B., </w:t>
      </w:r>
      <w:r w:rsidR="00185610" w:rsidRPr="008921B1">
        <w:rPr>
          <w:rFonts w:ascii="Times New Roman" w:hAnsi="Times New Roman" w:cs="Times New Roman"/>
          <w:sz w:val="20"/>
          <w:szCs w:val="20"/>
        </w:rPr>
        <w:t xml:space="preserve">2010. </w:t>
      </w:r>
      <w:r w:rsidRPr="008921B1">
        <w:rPr>
          <w:rFonts w:ascii="Times New Roman" w:hAnsi="Times New Roman" w:cs="Times New Roman"/>
          <w:sz w:val="20"/>
          <w:szCs w:val="20"/>
        </w:rPr>
        <w:t xml:space="preserve">An epidemiological study of major camel diseases in the </w:t>
      </w:r>
      <w:proofErr w:type="spellStart"/>
      <w:r w:rsidRPr="008921B1">
        <w:rPr>
          <w:rFonts w:ascii="Times New Roman" w:hAnsi="Times New Roman" w:cs="Times New Roman"/>
          <w:sz w:val="20"/>
          <w:szCs w:val="20"/>
        </w:rPr>
        <w:t>Borana</w:t>
      </w:r>
      <w:proofErr w:type="spellEnd"/>
      <w:r w:rsidRPr="008921B1">
        <w:rPr>
          <w:rFonts w:ascii="Times New Roman" w:hAnsi="Times New Roman" w:cs="Times New Roman"/>
          <w:sz w:val="20"/>
          <w:szCs w:val="20"/>
        </w:rPr>
        <w:t xml:space="preserve"> lowland, Southern Ethiopia. DCG Report No. 58, Dry </w:t>
      </w:r>
      <w:r w:rsidR="000B68A9" w:rsidRPr="008921B1">
        <w:rPr>
          <w:rFonts w:ascii="Times New Roman" w:hAnsi="Times New Roman" w:cs="Times New Roman"/>
          <w:sz w:val="20"/>
          <w:szCs w:val="20"/>
        </w:rPr>
        <w:t>lands Cooperation Group, Oslo, Norway, pp</w:t>
      </w:r>
      <w:proofErr w:type="gramStart"/>
      <w:r w:rsidR="000B68A9" w:rsidRPr="008921B1">
        <w:rPr>
          <w:rFonts w:ascii="Times New Roman" w:hAnsi="Times New Roman" w:cs="Times New Roman"/>
          <w:sz w:val="20"/>
          <w:szCs w:val="20"/>
        </w:rPr>
        <w:t>:</w:t>
      </w:r>
      <w:r w:rsidRPr="008921B1">
        <w:rPr>
          <w:rFonts w:ascii="Times New Roman" w:hAnsi="Times New Roman" w:cs="Times New Roman"/>
          <w:sz w:val="20"/>
          <w:szCs w:val="20"/>
        </w:rPr>
        <w:t>62</w:t>
      </w:r>
      <w:proofErr w:type="gramEnd"/>
      <w:r w:rsidRPr="008921B1">
        <w:rPr>
          <w:rFonts w:ascii="Times New Roman" w:hAnsi="Times New Roman" w:cs="Times New Roman"/>
          <w:sz w:val="20"/>
          <w:szCs w:val="20"/>
        </w:rPr>
        <w:t>.</w:t>
      </w:r>
    </w:p>
    <w:p w:rsidR="00104A1C" w:rsidRPr="008921B1" w:rsidRDefault="00104A1C" w:rsidP="006D6B3B">
      <w:pPr>
        <w:pStyle w:val="ListParagraph"/>
        <w:numPr>
          <w:ilvl w:val="0"/>
          <w:numId w:val="11"/>
        </w:numPr>
        <w:snapToGrid w:val="0"/>
        <w:spacing w:line="240" w:lineRule="auto"/>
        <w:ind w:left="425" w:hanging="425"/>
        <w:rPr>
          <w:rFonts w:ascii="Times New Roman" w:hAnsi="Times New Roman" w:cs="Times New Roman"/>
          <w:sz w:val="20"/>
          <w:szCs w:val="20"/>
        </w:rPr>
      </w:pPr>
      <w:r w:rsidRPr="008921B1">
        <w:rPr>
          <w:rFonts w:ascii="Times New Roman" w:hAnsi="Times New Roman" w:cs="Times New Roman"/>
          <w:bCs/>
          <w:sz w:val="20"/>
          <w:szCs w:val="20"/>
          <w:lang w:val="nl-NL"/>
        </w:rPr>
        <w:t>Kassa, T., Eguale, T., Chaka, H.,</w:t>
      </w:r>
      <w:r w:rsidR="00185610" w:rsidRPr="008921B1">
        <w:rPr>
          <w:rFonts w:ascii="Times New Roman" w:hAnsi="Times New Roman" w:cs="Times New Roman"/>
          <w:bCs/>
          <w:sz w:val="20"/>
          <w:szCs w:val="20"/>
          <w:lang w:val="nl-NL"/>
        </w:rPr>
        <w:t xml:space="preserve"> 2011</w:t>
      </w:r>
      <w:r w:rsidR="006D6B3B" w:rsidRPr="008921B1">
        <w:rPr>
          <w:rFonts w:ascii="Times New Roman" w:hAnsi="Times New Roman" w:cs="Times New Roman"/>
          <w:bCs/>
          <w:sz w:val="20"/>
          <w:szCs w:val="20"/>
          <w:lang w:val="nl-NL"/>
        </w:rPr>
        <w:t xml:space="preserve">. </w:t>
      </w:r>
      <w:r w:rsidR="006D6B3B" w:rsidRPr="008921B1">
        <w:rPr>
          <w:rFonts w:ascii="Times New Roman" w:hAnsi="Times New Roman" w:cs="Times New Roman"/>
          <w:bCs/>
          <w:sz w:val="20"/>
          <w:szCs w:val="20"/>
        </w:rPr>
        <w:t>P</w:t>
      </w:r>
      <w:r w:rsidRPr="008921B1">
        <w:rPr>
          <w:rFonts w:ascii="Times New Roman" w:hAnsi="Times New Roman" w:cs="Times New Roman"/>
          <w:bCs/>
          <w:sz w:val="20"/>
          <w:szCs w:val="20"/>
        </w:rPr>
        <w:t xml:space="preserve">revalence of camel </w:t>
      </w:r>
      <w:proofErr w:type="spellStart"/>
      <w:r w:rsidRPr="008921B1">
        <w:rPr>
          <w:rFonts w:ascii="Times New Roman" w:hAnsi="Times New Roman" w:cs="Times New Roman"/>
          <w:bCs/>
          <w:sz w:val="20"/>
          <w:szCs w:val="20"/>
        </w:rPr>
        <w:t>trypanosomosis</w:t>
      </w:r>
      <w:proofErr w:type="spellEnd"/>
      <w:r w:rsidRPr="008921B1">
        <w:rPr>
          <w:rFonts w:ascii="Times New Roman" w:hAnsi="Times New Roman" w:cs="Times New Roman"/>
          <w:bCs/>
          <w:sz w:val="20"/>
          <w:szCs w:val="20"/>
        </w:rPr>
        <w:t xml:space="preserve"> and its vectors in </w:t>
      </w:r>
      <w:proofErr w:type="spellStart"/>
      <w:r w:rsidRPr="008921B1">
        <w:rPr>
          <w:rFonts w:ascii="Times New Roman" w:hAnsi="Times New Roman" w:cs="Times New Roman"/>
          <w:bCs/>
          <w:sz w:val="20"/>
          <w:szCs w:val="20"/>
        </w:rPr>
        <w:t>Fentale</w:t>
      </w:r>
      <w:proofErr w:type="spellEnd"/>
      <w:r w:rsidRPr="008921B1">
        <w:rPr>
          <w:rFonts w:ascii="Times New Roman" w:hAnsi="Times New Roman" w:cs="Times New Roman"/>
          <w:bCs/>
          <w:sz w:val="20"/>
          <w:szCs w:val="20"/>
        </w:rPr>
        <w:t xml:space="preserve"> district, South East </w:t>
      </w:r>
      <w:proofErr w:type="spellStart"/>
      <w:r w:rsidRPr="008921B1">
        <w:rPr>
          <w:rFonts w:ascii="Times New Roman" w:hAnsi="Times New Roman" w:cs="Times New Roman"/>
          <w:bCs/>
          <w:sz w:val="20"/>
          <w:szCs w:val="20"/>
        </w:rPr>
        <w:t>Shewa</w:t>
      </w:r>
      <w:proofErr w:type="spellEnd"/>
      <w:r w:rsidRPr="008921B1">
        <w:rPr>
          <w:rFonts w:ascii="Times New Roman" w:hAnsi="Times New Roman" w:cs="Times New Roman"/>
          <w:bCs/>
          <w:sz w:val="20"/>
          <w:szCs w:val="20"/>
        </w:rPr>
        <w:t xml:space="preserve"> Zone, Ethiopia. </w:t>
      </w:r>
      <w:r w:rsidRPr="008921B1">
        <w:rPr>
          <w:rFonts w:ascii="Times New Roman" w:hAnsi="Times New Roman" w:cs="Times New Roman"/>
          <w:i/>
          <w:iCs/>
          <w:sz w:val="20"/>
          <w:szCs w:val="20"/>
        </w:rPr>
        <w:t xml:space="preserve">Veterinary </w:t>
      </w:r>
      <w:proofErr w:type="spellStart"/>
      <w:r w:rsidRPr="008921B1">
        <w:rPr>
          <w:rFonts w:ascii="Times New Roman" w:hAnsi="Times New Roman" w:cs="Times New Roman"/>
          <w:i/>
          <w:iCs/>
          <w:sz w:val="20"/>
          <w:szCs w:val="20"/>
        </w:rPr>
        <w:t>skiarhiv</w:t>
      </w:r>
      <w:proofErr w:type="spellEnd"/>
      <w:r w:rsidRPr="008921B1">
        <w:rPr>
          <w:rFonts w:ascii="Times New Roman" w:hAnsi="Times New Roman" w:cs="Times New Roman"/>
          <w:i/>
          <w:iCs/>
          <w:sz w:val="20"/>
          <w:szCs w:val="20"/>
        </w:rPr>
        <w:t xml:space="preserve">, </w:t>
      </w:r>
      <w:r w:rsidRPr="008921B1">
        <w:rPr>
          <w:rFonts w:ascii="Times New Roman" w:hAnsi="Times New Roman" w:cs="Times New Roman"/>
          <w:iCs/>
          <w:sz w:val="20"/>
          <w:szCs w:val="20"/>
        </w:rPr>
        <w:t xml:space="preserve">81 </w:t>
      </w:r>
      <w:r w:rsidRPr="008921B1">
        <w:rPr>
          <w:rFonts w:ascii="Times New Roman" w:hAnsi="Times New Roman" w:cs="Times New Roman"/>
          <w:sz w:val="20"/>
          <w:szCs w:val="20"/>
        </w:rPr>
        <w:t>(5):611-62.</w:t>
      </w:r>
    </w:p>
    <w:p w:rsidR="00104A1C" w:rsidRPr="008921B1" w:rsidRDefault="00104A1C" w:rsidP="006D6B3B">
      <w:pPr>
        <w:pStyle w:val="ListParagraph"/>
        <w:numPr>
          <w:ilvl w:val="0"/>
          <w:numId w:val="11"/>
        </w:numPr>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iCs/>
          <w:sz w:val="20"/>
          <w:szCs w:val="20"/>
        </w:rPr>
        <w:t>Warsame</w:t>
      </w:r>
      <w:proofErr w:type="spellEnd"/>
      <w:r w:rsidRPr="008921B1">
        <w:rPr>
          <w:rFonts w:ascii="Times New Roman" w:hAnsi="Times New Roman" w:cs="Times New Roman"/>
          <w:iCs/>
          <w:sz w:val="20"/>
          <w:szCs w:val="20"/>
        </w:rPr>
        <w:t xml:space="preserve">, I., </w:t>
      </w:r>
      <w:proofErr w:type="spellStart"/>
      <w:r w:rsidRPr="008921B1">
        <w:rPr>
          <w:rFonts w:ascii="Times New Roman" w:hAnsi="Times New Roman" w:cs="Times New Roman"/>
          <w:iCs/>
          <w:sz w:val="20"/>
          <w:szCs w:val="20"/>
        </w:rPr>
        <w:t>Alemu</w:t>
      </w:r>
      <w:proofErr w:type="spellEnd"/>
      <w:r w:rsidRPr="008921B1">
        <w:rPr>
          <w:rFonts w:ascii="Times New Roman" w:hAnsi="Times New Roman" w:cs="Times New Roman"/>
          <w:iCs/>
          <w:sz w:val="20"/>
          <w:szCs w:val="20"/>
        </w:rPr>
        <w:t xml:space="preserve">, S., </w:t>
      </w:r>
      <w:proofErr w:type="spellStart"/>
      <w:r w:rsidRPr="008921B1">
        <w:rPr>
          <w:rFonts w:ascii="Times New Roman" w:hAnsi="Times New Roman" w:cs="Times New Roman"/>
          <w:iCs/>
          <w:sz w:val="20"/>
          <w:szCs w:val="20"/>
        </w:rPr>
        <w:t>Temesgen</w:t>
      </w:r>
      <w:proofErr w:type="spellEnd"/>
      <w:r w:rsidRPr="008921B1">
        <w:rPr>
          <w:rFonts w:ascii="Times New Roman" w:hAnsi="Times New Roman" w:cs="Times New Roman"/>
          <w:iCs/>
          <w:sz w:val="20"/>
          <w:szCs w:val="20"/>
        </w:rPr>
        <w:t xml:space="preserve">, W. and </w:t>
      </w:r>
      <w:proofErr w:type="spellStart"/>
      <w:r w:rsidRPr="008921B1">
        <w:rPr>
          <w:rFonts w:ascii="Times New Roman" w:hAnsi="Times New Roman" w:cs="Times New Roman"/>
          <w:iCs/>
          <w:sz w:val="20"/>
          <w:szCs w:val="20"/>
        </w:rPr>
        <w:t>Molla</w:t>
      </w:r>
      <w:proofErr w:type="spellEnd"/>
      <w:r w:rsidRPr="008921B1">
        <w:rPr>
          <w:rFonts w:ascii="Times New Roman" w:hAnsi="Times New Roman" w:cs="Times New Roman"/>
          <w:iCs/>
          <w:sz w:val="20"/>
          <w:szCs w:val="20"/>
        </w:rPr>
        <w:t>, W.,</w:t>
      </w:r>
      <w:r w:rsidR="00185610" w:rsidRPr="008921B1">
        <w:rPr>
          <w:rFonts w:ascii="Times New Roman" w:hAnsi="Times New Roman" w:cs="Times New Roman"/>
          <w:iCs/>
          <w:sz w:val="20"/>
          <w:szCs w:val="20"/>
        </w:rPr>
        <w:t xml:space="preserve"> 2012. </w:t>
      </w:r>
      <w:proofErr w:type="spellStart"/>
      <w:r w:rsidRPr="008921B1">
        <w:rPr>
          <w:rFonts w:ascii="Times New Roman" w:hAnsi="Times New Roman" w:cs="Times New Roman"/>
          <w:bCs/>
          <w:sz w:val="20"/>
          <w:szCs w:val="20"/>
        </w:rPr>
        <w:t>Sero</w:t>
      </w:r>
      <w:proofErr w:type="spellEnd"/>
      <w:r w:rsidRPr="008921B1">
        <w:rPr>
          <w:rFonts w:ascii="Times New Roman" w:hAnsi="Times New Roman" w:cs="Times New Roman"/>
          <w:bCs/>
          <w:sz w:val="20"/>
          <w:szCs w:val="20"/>
        </w:rPr>
        <w:t>-prevalence Camel (</w:t>
      </w:r>
      <w:proofErr w:type="spellStart"/>
      <w:r w:rsidRPr="008921B1">
        <w:rPr>
          <w:rFonts w:ascii="Times New Roman" w:hAnsi="Times New Roman" w:cs="Times New Roman"/>
          <w:bCs/>
          <w:i/>
          <w:iCs/>
          <w:sz w:val="20"/>
          <w:szCs w:val="20"/>
        </w:rPr>
        <w:t>Camelus</w:t>
      </w:r>
      <w:proofErr w:type="spellEnd"/>
      <w:r w:rsidRPr="008921B1">
        <w:rPr>
          <w:rFonts w:ascii="Times New Roman" w:hAnsi="Times New Roman" w:cs="Times New Roman"/>
          <w:bCs/>
          <w:i/>
          <w:iCs/>
          <w:sz w:val="20"/>
          <w:szCs w:val="20"/>
        </w:rPr>
        <w:t xml:space="preserve"> dromedaries</w:t>
      </w:r>
      <w:r w:rsidRPr="008921B1">
        <w:rPr>
          <w:rFonts w:ascii="Times New Roman" w:hAnsi="Times New Roman" w:cs="Times New Roman"/>
          <w:bCs/>
          <w:sz w:val="20"/>
          <w:szCs w:val="20"/>
        </w:rPr>
        <w:t xml:space="preserve">) brucellosis and Associated Risk Factors in and around </w:t>
      </w:r>
      <w:r w:rsidRPr="008921B1">
        <w:rPr>
          <w:rFonts w:ascii="Times New Roman" w:hAnsi="Times New Roman" w:cs="Times New Roman"/>
          <w:sz w:val="20"/>
          <w:szCs w:val="20"/>
        </w:rPr>
        <w:t xml:space="preserve">Dire </w:t>
      </w:r>
      <w:proofErr w:type="spellStart"/>
      <w:r w:rsidRPr="008921B1">
        <w:rPr>
          <w:rFonts w:ascii="Times New Roman" w:hAnsi="Times New Roman" w:cs="Times New Roman"/>
          <w:sz w:val="20"/>
          <w:szCs w:val="20"/>
        </w:rPr>
        <w:t>Dawa</w:t>
      </w:r>
      <w:proofErr w:type="spellEnd"/>
      <w:r w:rsidRPr="008921B1">
        <w:rPr>
          <w:rFonts w:ascii="Times New Roman" w:hAnsi="Times New Roman" w:cs="Times New Roman"/>
          <w:sz w:val="20"/>
          <w:szCs w:val="20"/>
        </w:rPr>
        <w:t xml:space="preserve"> town Administration Office of Agriculture, Ethiopia, </w:t>
      </w:r>
      <w:r w:rsidRPr="008921B1">
        <w:rPr>
          <w:rFonts w:ascii="Times New Roman" w:hAnsi="Times New Roman" w:cs="Times New Roman"/>
          <w:i/>
          <w:sz w:val="20"/>
          <w:szCs w:val="20"/>
        </w:rPr>
        <w:t xml:space="preserve">Global </w:t>
      </w:r>
      <w:proofErr w:type="spellStart"/>
      <w:r w:rsidRPr="008921B1">
        <w:rPr>
          <w:rFonts w:ascii="Times New Roman" w:hAnsi="Times New Roman" w:cs="Times New Roman"/>
          <w:i/>
          <w:sz w:val="20"/>
          <w:szCs w:val="20"/>
        </w:rPr>
        <w:t>Veterinaria</w:t>
      </w:r>
      <w:proofErr w:type="spellEnd"/>
      <w:r w:rsidRPr="008921B1">
        <w:rPr>
          <w:rFonts w:ascii="Times New Roman" w:hAnsi="Times New Roman" w:cs="Times New Roman"/>
          <w:i/>
          <w:sz w:val="20"/>
          <w:szCs w:val="20"/>
        </w:rPr>
        <w:t xml:space="preserve">, </w:t>
      </w:r>
      <w:r w:rsidRPr="008921B1">
        <w:rPr>
          <w:rFonts w:ascii="Times New Roman" w:hAnsi="Times New Roman" w:cs="Times New Roman"/>
          <w:sz w:val="20"/>
          <w:szCs w:val="20"/>
        </w:rPr>
        <w:t>8(5): 480-483.</w:t>
      </w:r>
    </w:p>
    <w:p w:rsidR="008D39C5" w:rsidRPr="008921B1" w:rsidRDefault="008D39C5" w:rsidP="006D6B3B">
      <w:pPr>
        <w:pStyle w:val="ListParagraph"/>
        <w:numPr>
          <w:ilvl w:val="0"/>
          <w:numId w:val="11"/>
        </w:numPr>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bCs/>
          <w:sz w:val="20"/>
          <w:szCs w:val="20"/>
        </w:rPr>
        <w:t>Balako</w:t>
      </w:r>
      <w:proofErr w:type="spellEnd"/>
      <w:r w:rsidRPr="008921B1">
        <w:rPr>
          <w:rFonts w:ascii="Times New Roman" w:hAnsi="Times New Roman" w:cs="Times New Roman"/>
          <w:bCs/>
          <w:sz w:val="20"/>
          <w:szCs w:val="20"/>
        </w:rPr>
        <w:t xml:space="preserve">, G., </w:t>
      </w:r>
      <w:proofErr w:type="spellStart"/>
      <w:r w:rsidRPr="008921B1">
        <w:rPr>
          <w:rFonts w:ascii="Times New Roman" w:hAnsi="Times New Roman" w:cs="Times New Roman"/>
          <w:bCs/>
          <w:sz w:val="20"/>
          <w:szCs w:val="20"/>
        </w:rPr>
        <w:t>Rebuma</w:t>
      </w:r>
      <w:proofErr w:type="spellEnd"/>
      <w:r w:rsidRPr="008921B1">
        <w:rPr>
          <w:rFonts w:ascii="Times New Roman" w:hAnsi="Times New Roman" w:cs="Times New Roman"/>
          <w:bCs/>
          <w:sz w:val="20"/>
          <w:szCs w:val="20"/>
        </w:rPr>
        <w:t xml:space="preserve">, F., Lawrence, Y., </w:t>
      </w:r>
      <w:proofErr w:type="spellStart"/>
      <w:r w:rsidRPr="008921B1">
        <w:rPr>
          <w:rFonts w:ascii="Times New Roman" w:hAnsi="Times New Roman" w:cs="Times New Roman"/>
          <w:bCs/>
          <w:sz w:val="20"/>
          <w:szCs w:val="20"/>
        </w:rPr>
        <w:t>Teshale</w:t>
      </w:r>
      <w:proofErr w:type="spellEnd"/>
      <w:r w:rsidRPr="008921B1">
        <w:rPr>
          <w:rFonts w:ascii="Times New Roman" w:hAnsi="Times New Roman" w:cs="Times New Roman"/>
          <w:bCs/>
          <w:sz w:val="20"/>
          <w:szCs w:val="20"/>
        </w:rPr>
        <w:t xml:space="preserve">, S., </w:t>
      </w:r>
      <w:proofErr w:type="spellStart"/>
      <w:r w:rsidRPr="008921B1">
        <w:rPr>
          <w:rFonts w:ascii="Times New Roman" w:hAnsi="Times New Roman" w:cs="Times New Roman"/>
          <w:bCs/>
          <w:sz w:val="20"/>
          <w:szCs w:val="20"/>
        </w:rPr>
        <w:t>Tadele</w:t>
      </w:r>
      <w:proofErr w:type="spellEnd"/>
      <w:r w:rsidRPr="008921B1">
        <w:rPr>
          <w:rFonts w:ascii="Times New Roman" w:hAnsi="Times New Roman" w:cs="Times New Roman"/>
          <w:bCs/>
          <w:sz w:val="20"/>
          <w:szCs w:val="20"/>
        </w:rPr>
        <w:t xml:space="preserve">, T. and Abraham, A., </w:t>
      </w:r>
      <w:r w:rsidR="00185610" w:rsidRPr="008921B1">
        <w:rPr>
          <w:rFonts w:ascii="Times New Roman" w:hAnsi="Times New Roman" w:cs="Times New Roman"/>
          <w:sz w:val="20"/>
          <w:szCs w:val="20"/>
        </w:rPr>
        <w:t>2013.</w:t>
      </w:r>
      <w:r w:rsidR="006D6B3B"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Sero</w:t>
      </w:r>
      <w:proofErr w:type="spellEnd"/>
      <w:r w:rsidRPr="008921B1">
        <w:rPr>
          <w:rFonts w:ascii="Times New Roman" w:hAnsi="Times New Roman" w:cs="Times New Roman"/>
          <w:sz w:val="20"/>
          <w:szCs w:val="20"/>
        </w:rPr>
        <w:t xml:space="preserve"> prevalence of Brucellosis and Q-Fever in Southeast Ethiopian Pastoral Livestock. </w:t>
      </w:r>
      <w:r w:rsidRPr="008921B1">
        <w:rPr>
          <w:rFonts w:ascii="Times New Roman" w:hAnsi="Times New Roman" w:cs="Times New Roman"/>
          <w:i/>
          <w:sz w:val="20"/>
          <w:szCs w:val="20"/>
        </w:rPr>
        <w:t xml:space="preserve">Journal of Vet. Sci. Medical Diagnostic, </w:t>
      </w:r>
      <w:r w:rsidRPr="008921B1">
        <w:rPr>
          <w:rFonts w:ascii="Times New Roman" w:hAnsi="Times New Roman" w:cs="Times New Roman"/>
          <w:sz w:val="20"/>
          <w:szCs w:val="20"/>
        </w:rPr>
        <w:t>2:1-30.</w:t>
      </w:r>
    </w:p>
    <w:p w:rsidR="00104A1C" w:rsidRPr="008921B1" w:rsidRDefault="00104A1C" w:rsidP="006D6B3B">
      <w:pPr>
        <w:pStyle w:val="ListParagraph"/>
        <w:numPr>
          <w:ilvl w:val="0"/>
          <w:numId w:val="11"/>
        </w:numPr>
        <w:snapToGrid w:val="0"/>
        <w:spacing w:line="240" w:lineRule="auto"/>
        <w:ind w:left="425" w:hanging="425"/>
        <w:rPr>
          <w:rFonts w:ascii="Times New Roman" w:hAnsi="Times New Roman" w:cs="Times New Roman"/>
          <w:sz w:val="20"/>
          <w:szCs w:val="20"/>
        </w:rPr>
      </w:pPr>
      <w:r w:rsidRPr="008921B1">
        <w:rPr>
          <w:rFonts w:ascii="Times New Roman" w:hAnsi="Times New Roman" w:cs="Times New Roman"/>
          <w:bCs/>
          <w:sz w:val="20"/>
          <w:szCs w:val="20"/>
          <w:lang w:val="nl-NL"/>
        </w:rPr>
        <w:t>Tilahun, B., Bekana, M., Belihu, K. and Zewdu, E.,</w:t>
      </w:r>
      <w:r w:rsidR="00185610" w:rsidRPr="008921B1">
        <w:rPr>
          <w:rFonts w:ascii="Times New Roman" w:hAnsi="Times New Roman" w:cs="Times New Roman"/>
          <w:bCs/>
          <w:sz w:val="20"/>
          <w:szCs w:val="20"/>
          <w:lang w:val="nl-NL"/>
        </w:rPr>
        <w:t xml:space="preserve"> 2013. </w:t>
      </w:r>
      <w:r w:rsidRPr="008921B1">
        <w:rPr>
          <w:rFonts w:ascii="Times New Roman" w:hAnsi="Times New Roman" w:cs="Times New Roman"/>
          <w:bCs/>
          <w:sz w:val="20"/>
          <w:szCs w:val="20"/>
        </w:rPr>
        <w:t xml:space="preserve">Camel brucellosis and management practices in </w:t>
      </w:r>
      <w:proofErr w:type="spellStart"/>
      <w:r w:rsidRPr="008921B1">
        <w:rPr>
          <w:rFonts w:ascii="Times New Roman" w:hAnsi="Times New Roman" w:cs="Times New Roman"/>
          <w:bCs/>
          <w:sz w:val="20"/>
          <w:szCs w:val="20"/>
        </w:rPr>
        <w:t>Jijiga</w:t>
      </w:r>
      <w:proofErr w:type="spellEnd"/>
      <w:r w:rsidRPr="008921B1">
        <w:rPr>
          <w:rFonts w:ascii="Times New Roman" w:hAnsi="Times New Roman" w:cs="Times New Roman"/>
          <w:bCs/>
          <w:sz w:val="20"/>
          <w:szCs w:val="20"/>
        </w:rPr>
        <w:t xml:space="preserve"> and </w:t>
      </w:r>
      <w:proofErr w:type="spellStart"/>
      <w:r w:rsidRPr="008921B1">
        <w:rPr>
          <w:rFonts w:ascii="Times New Roman" w:hAnsi="Times New Roman" w:cs="Times New Roman"/>
          <w:bCs/>
          <w:sz w:val="20"/>
          <w:szCs w:val="20"/>
        </w:rPr>
        <w:t>Babile</w:t>
      </w:r>
      <w:proofErr w:type="spellEnd"/>
      <w:r w:rsidRPr="008921B1">
        <w:rPr>
          <w:rFonts w:ascii="Times New Roman" w:hAnsi="Times New Roman" w:cs="Times New Roman"/>
          <w:bCs/>
          <w:sz w:val="20"/>
          <w:szCs w:val="20"/>
        </w:rPr>
        <w:t xml:space="preserve"> districts, Eastern </w:t>
      </w:r>
      <w:r w:rsidRPr="008921B1">
        <w:rPr>
          <w:rFonts w:ascii="Times New Roman" w:hAnsi="Times New Roman" w:cs="Times New Roman"/>
          <w:bCs/>
          <w:sz w:val="20"/>
          <w:szCs w:val="20"/>
        </w:rPr>
        <w:lastRenderedPageBreak/>
        <w:t>Ethiopia.</w:t>
      </w:r>
      <w:r w:rsidRPr="008921B1">
        <w:rPr>
          <w:rFonts w:ascii="Times New Roman" w:hAnsi="Times New Roman" w:cs="Times New Roman"/>
          <w:sz w:val="20"/>
          <w:szCs w:val="20"/>
        </w:rPr>
        <w:t xml:space="preserve"> College of Veterinary Medicine, </w:t>
      </w:r>
      <w:proofErr w:type="spellStart"/>
      <w:r w:rsidRPr="008921B1">
        <w:rPr>
          <w:rFonts w:ascii="Times New Roman" w:hAnsi="Times New Roman" w:cs="Times New Roman"/>
          <w:sz w:val="20"/>
          <w:szCs w:val="20"/>
        </w:rPr>
        <w:t>Haromaya</w:t>
      </w:r>
      <w:proofErr w:type="spellEnd"/>
      <w:r w:rsidRPr="008921B1">
        <w:rPr>
          <w:rFonts w:ascii="Times New Roman" w:hAnsi="Times New Roman" w:cs="Times New Roman"/>
          <w:sz w:val="20"/>
          <w:szCs w:val="20"/>
        </w:rPr>
        <w:t xml:space="preserve"> University. </w:t>
      </w:r>
      <w:r w:rsidRPr="008921B1">
        <w:rPr>
          <w:rFonts w:ascii="Times New Roman" w:hAnsi="Times New Roman" w:cs="Times New Roman"/>
          <w:i/>
          <w:sz w:val="20"/>
          <w:szCs w:val="20"/>
        </w:rPr>
        <w:t xml:space="preserve">Journal of Veterinary Medicine and Animal Health, </w:t>
      </w:r>
      <w:r w:rsidRPr="008921B1">
        <w:rPr>
          <w:rFonts w:ascii="Times New Roman" w:hAnsi="Times New Roman" w:cs="Times New Roman"/>
          <w:sz w:val="20"/>
          <w:szCs w:val="20"/>
        </w:rPr>
        <w:t>5(3):81-86.</w:t>
      </w:r>
    </w:p>
    <w:p w:rsidR="00244635" w:rsidRPr="008921B1" w:rsidRDefault="00244635" w:rsidP="006D6B3B">
      <w:pPr>
        <w:pStyle w:val="ListParagraph"/>
        <w:numPr>
          <w:ilvl w:val="0"/>
          <w:numId w:val="11"/>
        </w:numPr>
        <w:snapToGrid w:val="0"/>
        <w:spacing w:line="240" w:lineRule="auto"/>
        <w:ind w:left="425" w:hanging="425"/>
        <w:rPr>
          <w:rFonts w:ascii="Times New Roman" w:hAnsi="Times New Roman" w:cs="Times New Roman"/>
          <w:sz w:val="20"/>
          <w:szCs w:val="20"/>
        </w:rPr>
      </w:pPr>
      <w:r w:rsidRPr="008921B1">
        <w:rPr>
          <w:rFonts w:ascii="Times New Roman" w:hAnsi="Times New Roman" w:cs="Times New Roman"/>
          <w:sz w:val="20"/>
          <w:szCs w:val="20"/>
        </w:rPr>
        <w:t>National Meteorological Services Agency (NMSA), 201</w:t>
      </w:r>
      <w:r w:rsidR="005928C3" w:rsidRPr="008921B1">
        <w:rPr>
          <w:rFonts w:ascii="Times New Roman" w:hAnsi="Times New Roman" w:cs="Times New Roman"/>
          <w:sz w:val="20"/>
          <w:szCs w:val="20"/>
        </w:rPr>
        <w:t>5</w:t>
      </w:r>
      <w:r w:rsidRPr="008921B1">
        <w:rPr>
          <w:rFonts w:ascii="Times New Roman" w:hAnsi="Times New Roman" w:cs="Times New Roman"/>
          <w:sz w:val="20"/>
          <w:szCs w:val="20"/>
        </w:rPr>
        <w:t>. Monthly Report on Temperature and Rainfall Distribution, Federal Metrological Statistical Agency, Addis Ababa, Ethiopia.</w:t>
      </w:r>
    </w:p>
    <w:p w:rsidR="00244635" w:rsidRPr="008921B1" w:rsidRDefault="00735F94" w:rsidP="006D6B3B">
      <w:pPr>
        <w:pStyle w:val="ListParagraph"/>
        <w:numPr>
          <w:ilvl w:val="0"/>
          <w:numId w:val="11"/>
        </w:numPr>
        <w:autoSpaceDE w:val="0"/>
        <w:autoSpaceDN w:val="0"/>
        <w:adjustRightInd w:val="0"/>
        <w:snapToGrid w:val="0"/>
        <w:spacing w:line="240" w:lineRule="auto"/>
        <w:ind w:left="425" w:hanging="425"/>
        <w:rPr>
          <w:rFonts w:ascii="Times New Roman" w:hAnsi="Times New Roman" w:cs="Times New Roman"/>
          <w:color w:val="000000"/>
          <w:sz w:val="20"/>
          <w:szCs w:val="20"/>
        </w:rPr>
      </w:pPr>
      <w:hyperlink r:id="rId12" w:history="1">
        <w:r w:rsidR="00244635" w:rsidRPr="008921B1">
          <w:rPr>
            <w:rFonts w:ascii="Times New Roman" w:hAnsi="Times New Roman" w:cs="Times New Roman"/>
            <w:sz w:val="20"/>
            <w:szCs w:val="20"/>
          </w:rPr>
          <w:t xml:space="preserve">Central Statistical Authority of </w:t>
        </w:r>
        <w:r w:rsidR="005928C3" w:rsidRPr="008921B1">
          <w:rPr>
            <w:rFonts w:ascii="Times New Roman" w:hAnsi="Times New Roman" w:cs="Times New Roman"/>
            <w:sz w:val="20"/>
            <w:szCs w:val="20"/>
          </w:rPr>
          <w:t>Ethiopia (CSA), 2009</w:t>
        </w:r>
        <w:r w:rsidR="00244635" w:rsidRPr="008921B1">
          <w:rPr>
            <w:rFonts w:ascii="Times New Roman" w:hAnsi="Times New Roman" w:cs="Times New Roman"/>
            <w:sz w:val="20"/>
            <w:szCs w:val="20"/>
          </w:rPr>
          <w:t xml:space="preserve">. Agricultural Sample Survey AgSE2001. Report on Dire </w:t>
        </w:r>
        <w:proofErr w:type="spellStart"/>
        <w:r w:rsidR="00244635" w:rsidRPr="008921B1">
          <w:rPr>
            <w:rFonts w:ascii="Times New Roman" w:hAnsi="Times New Roman" w:cs="Times New Roman"/>
            <w:sz w:val="20"/>
            <w:szCs w:val="20"/>
          </w:rPr>
          <w:t>Dawa</w:t>
        </w:r>
        <w:proofErr w:type="spellEnd"/>
        <w:r w:rsidR="00244635" w:rsidRPr="008921B1">
          <w:rPr>
            <w:rFonts w:ascii="Times New Roman" w:hAnsi="Times New Roman" w:cs="Times New Roman"/>
            <w:sz w:val="20"/>
            <w:szCs w:val="20"/>
          </w:rPr>
          <w:t xml:space="preserve"> Region. </w:t>
        </w:r>
      </w:hyperlink>
    </w:p>
    <w:p w:rsidR="00990671" w:rsidRPr="008921B1" w:rsidRDefault="00990671" w:rsidP="006D6B3B">
      <w:pPr>
        <w:pStyle w:val="ListParagraph"/>
        <w:numPr>
          <w:ilvl w:val="0"/>
          <w:numId w:val="11"/>
        </w:numPr>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sz w:val="20"/>
          <w:szCs w:val="20"/>
        </w:rPr>
        <w:t>Thrusfield</w:t>
      </w:r>
      <w:proofErr w:type="spellEnd"/>
      <w:r w:rsidRPr="008921B1">
        <w:rPr>
          <w:rFonts w:ascii="Times New Roman" w:hAnsi="Times New Roman" w:cs="Times New Roman"/>
          <w:sz w:val="20"/>
          <w:szCs w:val="20"/>
        </w:rPr>
        <w:t>, M.,</w:t>
      </w:r>
      <w:r w:rsidR="00185610" w:rsidRPr="008921B1">
        <w:rPr>
          <w:rFonts w:ascii="Times New Roman" w:hAnsi="Times New Roman" w:cs="Times New Roman"/>
          <w:sz w:val="20"/>
          <w:szCs w:val="20"/>
        </w:rPr>
        <w:t xml:space="preserve"> 2007</w:t>
      </w:r>
      <w:r w:rsidR="006D6B3B" w:rsidRPr="008921B1">
        <w:rPr>
          <w:rFonts w:ascii="Times New Roman" w:hAnsi="Times New Roman" w:cs="Times New Roman"/>
          <w:sz w:val="20"/>
          <w:szCs w:val="20"/>
        </w:rPr>
        <w:t>. V</w:t>
      </w:r>
      <w:r w:rsidRPr="008921B1">
        <w:rPr>
          <w:rFonts w:ascii="Times New Roman" w:hAnsi="Times New Roman" w:cs="Times New Roman"/>
          <w:sz w:val="20"/>
          <w:szCs w:val="20"/>
        </w:rPr>
        <w:t>eterinary Epidemiology 3</w:t>
      </w:r>
      <w:r w:rsidRPr="008921B1">
        <w:rPr>
          <w:rFonts w:ascii="Times New Roman" w:hAnsi="Times New Roman" w:cs="Times New Roman"/>
          <w:sz w:val="20"/>
          <w:szCs w:val="20"/>
          <w:vertAlign w:val="superscript"/>
        </w:rPr>
        <w:t>rd</w:t>
      </w:r>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edn</w:t>
      </w:r>
      <w:proofErr w:type="spellEnd"/>
      <w:r w:rsidRPr="008921B1">
        <w:rPr>
          <w:rFonts w:ascii="Times New Roman" w:hAnsi="Times New Roman" w:cs="Times New Roman"/>
          <w:sz w:val="20"/>
          <w:szCs w:val="20"/>
        </w:rPr>
        <w:t>, Bl</w:t>
      </w:r>
      <w:r w:rsidR="00970F2F" w:rsidRPr="008921B1">
        <w:rPr>
          <w:rFonts w:ascii="Times New Roman" w:hAnsi="Times New Roman" w:cs="Times New Roman"/>
          <w:sz w:val="20"/>
          <w:szCs w:val="20"/>
        </w:rPr>
        <w:t>ackwell Science Ltd, Oxford, pp</w:t>
      </w:r>
      <w:proofErr w:type="gramStart"/>
      <w:r w:rsidR="00970F2F" w:rsidRPr="008921B1">
        <w:rPr>
          <w:rFonts w:ascii="Times New Roman" w:hAnsi="Times New Roman" w:cs="Times New Roman"/>
          <w:sz w:val="20"/>
          <w:szCs w:val="20"/>
        </w:rPr>
        <w:t>:</w:t>
      </w:r>
      <w:r w:rsidRPr="008921B1">
        <w:rPr>
          <w:rFonts w:ascii="Times New Roman" w:hAnsi="Times New Roman" w:cs="Times New Roman"/>
          <w:sz w:val="20"/>
          <w:szCs w:val="20"/>
        </w:rPr>
        <w:t>244</w:t>
      </w:r>
      <w:proofErr w:type="gramEnd"/>
      <w:r w:rsidRPr="008921B1">
        <w:rPr>
          <w:rFonts w:ascii="Times New Roman" w:hAnsi="Times New Roman" w:cs="Times New Roman"/>
          <w:sz w:val="20"/>
          <w:szCs w:val="20"/>
        </w:rPr>
        <w:t>-259.</w:t>
      </w:r>
    </w:p>
    <w:p w:rsidR="00CC680D" w:rsidRPr="008921B1" w:rsidRDefault="00CC680D" w:rsidP="006D6B3B">
      <w:pPr>
        <w:pStyle w:val="ListParagraph"/>
        <w:numPr>
          <w:ilvl w:val="0"/>
          <w:numId w:val="11"/>
        </w:numPr>
        <w:autoSpaceDE w:val="0"/>
        <w:autoSpaceDN w:val="0"/>
        <w:adjustRightInd w:val="0"/>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sz w:val="20"/>
          <w:szCs w:val="20"/>
        </w:rPr>
        <w:t>Gelagay</w:t>
      </w:r>
      <w:proofErr w:type="spellEnd"/>
      <w:r w:rsidRPr="008921B1">
        <w:rPr>
          <w:rFonts w:ascii="Times New Roman" w:hAnsi="Times New Roman" w:cs="Times New Roman"/>
          <w:sz w:val="20"/>
          <w:szCs w:val="20"/>
        </w:rPr>
        <w:t xml:space="preserve">, A., </w:t>
      </w:r>
      <w:proofErr w:type="spellStart"/>
      <w:r w:rsidRPr="008921B1">
        <w:rPr>
          <w:rFonts w:ascii="Times New Roman" w:hAnsi="Times New Roman" w:cs="Times New Roman"/>
          <w:sz w:val="20"/>
          <w:szCs w:val="20"/>
        </w:rPr>
        <w:t>Getachew</w:t>
      </w:r>
      <w:proofErr w:type="spellEnd"/>
      <w:r w:rsidRPr="008921B1">
        <w:rPr>
          <w:rFonts w:ascii="Times New Roman" w:hAnsi="Times New Roman" w:cs="Times New Roman"/>
          <w:sz w:val="20"/>
          <w:szCs w:val="20"/>
        </w:rPr>
        <w:t xml:space="preserve">, A. and </w:t>
      </w:r>
      <w:proofErr w:type="spellStart"/>
      <w:r w:rsidRPr="008921B1">
        <w:rPr>
          <w:rFonts w:ascii="Times New Roman" w:hAnsi="Times New Roman" w:cs="Times New Roman"/>
          <w:sz w:val="20"/>
          <w:szCs w:val="20"/>
        </w:rPr>
        <w:t>Melaku</w:t>
      </w:r>
      <w:proofErr w:type="spellEnd"/>
      <w:r w:rsidRPr="008921B1">
        <w:rPr>
          <w:rFonts w:ascii="Times New Roman" w:hAnsi="Times New Roman" w:cs="Times New Roman"/>
          <w:sz w:val="20"/>
          <w:szCs w:val="20"/>
        </w:rPr>
        <w:t>, T.,</w:t>
      </w:r>
      <w:r w:rsidR="00185610" w:rsidRPr="008921B1">
        <w:rPr>
          <w:rFonts w:ascii="Times New Roman" w:hAnsi="Times New Roman" w:cs="Times New Roman"/>
          <w:sz w:val="20"/>
          <w:szCs w:val="20"/>
        </w:rPr>
        <w:t xml:space="preserve"> 2013. </w:t>
      </w:r>
      <w:r w:rsidRPr="008921B1">
        <w:rPr>
          <w:rFonts w:ascii="Times New Roman" w:hAnsi="Times New Roman" w:cs="Times New Roman"/>
          <w:sz w:val="20"/>
          <w:szCs w:val="20"/>
        </w:rPr>
        <w:t xml:space="preserve">Food and Agriculture organization of the United Nation, Addis Ababa, Ethiopia, College of Veterinary Medicine, </w:t>
      </w:r>
      <w:r w:rsidRPr="008921B1">
        <w:rPr>
          <w:rFonts w:ascii="Times New Roman" w:hAnsi="Times New Roman" w:cs="Times New Roman"/>
          <w:bCs/>
          <w:sz w:val="20"/>
          <w:szCs w:val="20"/>
        </w:rPr>
        <w:t>7</w:t>
      </w:r>
      <w:r w:rsidRPr="008921B1">
        <w:rPr>
          <w:rFonts w:ascii="Times New Roman" w:hAnsi="Times New Roman" w:cs="Times New Roman"/>
          <w:sz w:val="20"/>
          <w:szCs w:val="20"/>
        </w:rPr>
        <w:t>:118-149.</w:t>
      </w:r>
    </w:p>
    <w:p w:rsidR="008578E8" w:rsidRPr="008921B1" w:rsidRDefault="008578E8" w:rsidP="006D6B3B">
      <w:pPr>
        <w:pStyle w:val="ListParagraph"/>
        <w:numPr>
          <w:ilvl w:val="0"/>
          <w:numId w:val="11"/>
        </w:numPr>
        <w:autoSpaceDE w:val="0"/>
        <w:autoSpaceDN w:val="0"/>
        <w:adjustRightInd w:val="0"/>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sz w:val="20"/>
          <w:szCs w:val="20"/>
        </w:rPr>
        <w:t>Catley</w:t>
      </w:r>
      <w:proofErr w:type="spellEnd"/>
      <w:r w:rsidRPr="008921B1">
        <w:rPr>
          <w:rFonts w:ascii="Times New Roman" w:hAnsi="Times New Roman" w:cs="Times New Roman"/>
          <w:sz w:val="20"/>
          <w:szCs w:val="20"/>
        </w:rPr>
        <w:t>, A. and Mohammed, A.,</w:t>
      </w:r>
      <w:r w:rsidR="00185610" w:rsidRPr="008921B1">
        <w:rPr>
          <w:rFonts w:ascii="Times New Roman" w:hAnsi="Times New Roman" w:cs="Times New Roman"/>
          <w:sz w:val="20"/>
          <w:szCs w:val="20"/>
        </w:rPr>
        <w:t xml:space="preserve"> 1995. </w:t>
      </w:r>
      <w:r w:rsidRPr="008921B1">
        <w:rPr>
          <w:rFonts w:ascii="Times New Roman" w:hAnsi="Times New Roman" w:cs="Times New Roman"/>
          <w:sz w:val="20"/>
          <w:szCs w:val="20"/>
        </w:rPr>
        <w:t xml:space="preserve">Ethno-veterinary Knowledge in </w:t>
      </w:r>
      <w:proofErr w:type="spellStart"/>
      <w:r w:rsidRPr="008921B1">
        <w:rPr>
          <w:rFonts w:ascii="Times New Roman" w:hAnsi="Times New Roman" w:cs="Times New Roman"/>
          <w:sz w:val="20"/>
          <w:szCs w:val="20"/>
        </w:rPr>
        <w:t>Sanag</w:t>
      </w:r>
      <w:proofErr w:type="spellEnd"/>
      <w:r w:rsidRPr="008921B1">
        <w:rPr>
          <w:rFonts w:ascii="Times New Roman" w:hAnsi="Times New Roman" w:cs="Times New Roman"/>
          <w:sz w:val="20"/>
          <w:szCs w:val="20"/>
        </w:rPr>
        <w:t xml:space="preserve"> region, Somaliland. Notes on local descriptions of Livestock diseases and parasites. </w:t>
      </w:r>
      <w:proofErr w:type="spellStart"/>
      <w:r w:rsidRPr="008921B1">
        <w:rPr>
          <w:rFonts w:ascii="Times New Roman" w:hAnsi="Times New Roman" w:cs="Times New Roman"/>
          <w:sz w:val="20"/>
          <w:szCs w:val="20"/>
        </w:rPr>
        <w:t>Nomadi</w:t>
      </w:r>
      <w:proofErr w:type="spellEnd"/>
      <w:r w:rsidRPr="008921B1">
        <w:rPr>
          <w:rFonts w:ascii="Times New Roman" w:hAnsi="Times New Roman" w:cs="Times New Roman"/>
          <w:sz w:val="20"/>
          <w:szCs w:val="20"/>
        </w:rPr>
        <w:t xml:space="preserve"> peoples, </w:t>
      </w:r>
      <w:r w:rsidRPr="008921B1">
        <w:rPr>
          <w:rFonts w:ascii="Times New Roman" w:hAnsi="Times New Roman" w:cs="Times New Roman"/>
          <w:bCs/>
          <w:sz w:val="20"/>
          <w:szCs w:val="20"/>
        </w:rPr>
        <w:t>36 (3):</w:t>
      </w:r>
      <w:r w:rsidRPr="008921B1">
        <w:rPr>
          <w:rFonts w:ascii="Times New Roman" w:hAnsi="Times New Roman" w:cs="Times New Roman"/>
          <w:sz w:val="20"/>
          <w:szCs w:val="20"/>
        </w:rPr>
        <w:t xml:space="preserve"> 3-16.</w:t>
      </w:r>
    </w:p>
    <w:p w:rsidR="008578E8" w:rsidRPr="008921B1" w:rsidRDefault="008578E8" w:rsidP="006D6B3B">
      <w:pPr>
        <w:pStyle w:val="ListParagraph"/>
        <w:numPr>
          <w:ilvl w:val="0"/>
          <w:numId w:val="11"/>
        </w:numPr>
        <w:autoSpaceDE w:val="0"/>
        <w:autoSpaceDN w:val="0"/>
        <w:adjustRightInd w:val="0"/>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sz w:val="20"/>
          <w:szCs w:val="20"/>
        </w:rPr>
        <w:lastRenderedPageBreak/>
        <w:t>Demeke</w:t>
      </w:r>
      <w:proofErr w:type="spellEnd"/>
      <w:r w:rsidRPr="008921B1">
        <w:rPr>
          <w:rFonts w:ascii="Times New Roman" w:hAnsi="Times New Roman" w:cs="Times New Roman"/>
          <w:sz w:val="20"/>
          <w:szCs w:val="20"/>
        </w:rPr>
        <w:t>, G.,</w:t>
      </w:r>
      <w:r w:rsidR="00185610" w:rsidRPr="008921B1">
        <w:rPr>
          <w:rFonts w:ascii="Times New Roman" w:hAnsi="Times New Roman" w:cs="Times New Roman"/>
          <w:sz w:val="20"/>
          <w:szCs w:val="20"/>
        </w:rPr>
        <w:t xml:space="preserve"> 1998. </w:t>
      </w:r>
      <w:r w:rsidRPr="008921B1">
        <w:rPr>
          <w:rFonts w:ascii="Times New Roman" w:hAnsi="Times New Roman" w:cs="Times New Roman"/>
          <w:sz w:val="20"/>
          <w:szCs w:val="20"/>
        </w:rPr>
        <w:t xml:space="preserve">Prevalence of camel trypanosomes and factors associated with the disease occurrence in </w:t>
      </w:r>
      <w:proofErr w:type="spellStart"/>
      <w:r w:rsidRPr="008921B1">
        <w:rPr>
          <w:rFonts w:ascii="Times New Roman" w:hAnsi="Times New Roman" w:cs="Times New Roman"/>
          <w:sz w:val="20"/>
          <w:szCs w:val="20"/>
        </w:rPr>
        <w:t>Liben</w:t>
      </w:r>
      <w:proofErr w:type="spellEnd"/>
      <w:r w:rsidRPr="008921B1">
        <w:rPr>
          <w:rFonts w:ascii="Times New Roman" w:hAnsi="Times New Roman" w:cs="Times New Roman"/>
          <w:sz w:val="20"/>
          <w:szCs w:val="20"/>
        </w:rPr>
        <w:t xml:space="preserve"> District, </w:t>
      </w:r>
      <w:proofErr w:type="spellStart"/>
      <w:r w:rsidRPr="008921B1">
        <w:rPr>
          <w:rFonts w:ascii="Times New Roman" w:hAnsi="Times New Roman" w:cs="Times New Roman"/>
          <w:sz w:val="20"/>
          <w:szCs w:val="20"/>
        </w:rPr>
        <w:t>Borana</w:t>
      </w:r>
      <w:proofErr w:type="spellEnd"/>
      <w:r w:rsidRPr="008921B1">
        <w:rPr>
          <w:rFonts w:ascii="Times New Roman" w:hAnsi="Times New Roman" w:cs="Times New Roman"/>
          <w:sz w:val="20"/>
          <w:szCs w:val="20"/>
        </w:rPr>
        <w:t xml:space="preserve"> zone of </w:t>
      </w:r>
      <w:proofErr w:type="spellStart"/>
      <w:r w:rsidRPr="008921B1">
        <w:rPr>
          <w:rFonts w:ascii="Times New Roman" w:hAnsi="Times New Roman" w:cs="Times New Roman"/>
          <w:sz w:val="20"/>
          <w:szCs w:val="20"/>
        </w:rPr>
        <w:t>Oromia</w:t>
      </w:r>
      <w:proofErr w:type="spellEnd"/>
      <w:r w:rsidRPr="008921B1">
        <w:rPr>
          <w:rFonts w:ascii="Times New Roman" w:hAnsi="Times New Roman" w:cs="Times New Roman"/>
          <w:sz w:val="20"/>
          <w:szCs w:val="20"/>
        </w:rPr>
        <w:t xml:space="preserve"> region, Ethiopia. </w:t>
      </w:r>
      <w:proofErr w:type="spellStart"/>
      <w:r w:rsidRPr="008921B1">
        <w:rPr>
          <w:rFonts w:ascii="Times New Roman" w:hAnsi="Times New Roman" w:cs="Times New Roman"/>
          <w:sz w:val="20"/>
          <w:szCs w:val="20"/>
        </w:rPr>
        <w:t>MSc</w:t>
      </w:r>
      <w:proofErr w:type="spellEnd"/>
      <w:r w:rsidRPr="008921B1">
        <w:rPr>
          <w:rFonts w:ascii="Times New Roman" w:hAnsi="Times New Roman" w:cs="Times New Roman"/>
          <w:sz w:val="20"/>
          <w:szCs w:val="20"/>
        </w:rPr>
        <w:t xml:space="preserve"> Thesis. Free University of Berlin, </w:t>
      </w:r>
      <w:r w:rsidR="00DD3B6A" w:rsidRPr="008921B1">
        <w:rPr>
          <w:rFonts w:ascii="Times New Roman" w:hAnsi="Times New Roman" w:cs="Times New Roman"/>
          <w:sz w:val="20"/>
          <w:szCs w:val="20"/>
        </w:rPr>
        <w:t xml:space="preserve">FVM, </w:t>
      </w:r>
      <w:r w:rsidRPr="008921B1">
        <w:rPr>
          <w:rFonts w:ascii="Times New Roman" w:hAnsi="Times New Roman" w:cs="Times New Roman"/>
          <w:sz w:val="20"/>
          <w:szCs w:val="20"/>
        </w:rPr>
        <w:t>Addi</w:t>
      </w:r>
      <w:r w:rsidR="00DD3B6A" w:rsidRPr="008921B1">
        <w:rPr>
          <w:rFonts w:ascii="Times New Roman" w:hAnsi="Times New Roman" w:cs="Times New Roman"/>
          <w:sz w:val="20"/>
          <w:szCs w:val="20"/>
        </w:rPr>
        <w:t xml:space="preserve">s Ababa University, </w:t>
      </w:r>
      <w:proofErr w:type="spellStart"/>
      <w:r w:rsidR="00DD3B6A" w:rsidRPr="008921B1">
        <w:rPr>
          <w:rFonts w:ascii="Times New Roman" w:hAnsi="Times New Roman" w:cs="Times New Roman"/>
          <w:sz w:val="20"/>
          <w:szCs w:val="20"/>
        </w:rPr>
        <w:t>Debre</w:t>
      </w:r>
      <w:proofErr w:type="spellEnd"/>
      <w:r w:rsidR="00DD3B6A" w:rsidRPr="008921B1">
        <w:rPr>
          <w:rFonts w:ascii="Times New Roman" w:hAnsi="Times New Roman" w:cs="Times New Roman"/>
          <w:sz w:val="20"/>
          <w:szCs w:val="20"/>
        </w:rPr>
        <w:t xml:space="preserve"> </w:t>
      </w:r>
      <w:proofErr w:type="spellStart"/>
      <w:r w:rsidR="00DD3B6A" w:rsidRPr="008921B1">
        <w:rPr>
          <w:rFonts w:ascii="Times New Roman" w:hAnsi="Times New Roman" w:cs="Times New Roman"/>
          <w:sz w:val="20"/>
          <w:szCs w:val="20"/>
        </w:rPr>
        <w:t>Zeit</w:t>
      </w:r>
      <w:proofErr w:type="spellEnd"/>
      <w:r w:rsidR="00DD3B6A" w:rsidRPr="008921B1">
        <w:rPr>
          <w:rFonts w:ascii="Times New Roman" w:hAnsi="Times New Roman" w:cs="Times New Roman"/>
          <w:sz w:val="20"/>
          <w:szCs w:val="20"/>
        </w:rPr>
        <w:t>, Ethiopia.</w:t>
      </w:r>
    </w:p>
    <w:p w:rsidR="00420838" w:rsidRPr="008921B1" w:rsidRDefault="00420838" w:rsidP="006D6B3B">
      <w:pPr>
        <w:pStyle w:val="ListParagraph"/>
        <w:numPr>
          <w:ilvl w:val="0"/>
          <w:numId w:val="11"/>
        </w:numPr>
        <w:snapToGrid w:val="0"/>
        <w:spacing w:line="240" w:lineRule="auto"/>
        <w:ind w:left="425" w:hanging="425"/>
        <w:rPr>
          <w:rFonts w:ascii="Times New Roman" w:hAnsi="Times New Roman" w:cs="Times New Roman"/>
          <w:sz w:val="20"/>
          <w:szCs w:val="20"/>
        </w:rPr>
      </w:pPr>
      <w:proofErr w:type="spellStart"/>
      <w:r w:rsidRPr="008921B1">
        <w:rPr>
          <w:rFonts w:ascii="Times New Roman" w:hAnsi="Times New Roman" w:cs="Times New Roman"/>
          <w:sz w:val="20"/>
          <w:szCs w:val="20"/>
        </w:rPr>
        <w:t>Radiostits</w:t>
      </w:r>
      <w:proofErr w:type="spellEnd"/>
      <w:r w:rsidRPr="008921B1">
        <w:rPr>
          <w:rFonts w:ascii="Times New Roman" w:hAnsi="Times New Roman" w:cs="Times New Roman"/>
          <w:sz w:val="20"/>
          <w:szCs w:val="20"/>
        </w:rPr>
        <w:t xml:space="preserve">, O., Gay, C., </w:t>
      </w:r>
      <w:proofErr w:type="spellStart"/>
      <w:r w:rsidRPr="008921B1">
        <w:rPr>
          <w:rFonts w:ascii="Times New Roman" w:hAnsi="Times New Roman" w:cs="Times New Roman"/>
          <w:sz w:val="20"/>
          <w:szCs w:val="20"/>
        </w:rPr>
        <w:t>Hinchcliff</w:t>
      </w:r>
      <w:proofErr w:type="spellEnd"/>
      <w:r w:rsidRPr="008921B1">
        <w:rPr>
          <w:rFonts w:ascii="Times New Roman" w:hAnsi="Times New Roman" w:cs="Times New Roman"/>
          <w:sz w:val="20"/>
          <w:szCs w:val="20"/>
        </w:rPr>
        <w:t>, W. and Constable, D.,</w:t>
      </w:r>
      <w:r w:rsidR="00185610" w:rsidRPr="008921B1">
        <w:rPr>
          <w:rFonts w:ascii="Times New Roman" w:hAnsi="Times New Roman" w:cs="Times New Roman"/>
          <w:sz w:val="20"/>
          <w:szCs w:val="20"/>
        </w:rPr>
        <w:t xml:space="preserve"> 2007. </w:t>
      </w:r>
      <w:r w:rsidRPr="008921B1">
        <w:rPr>
          <w:rFonts w:ascii="Times New Roman" w:hAnsi="Times New Roman" w:cs="Times New Roman"/>
          <w:sz w:val="20"/>
          <w:szCs w:val="20"/>
        </w:rPr>
        <w:t>Veterinary Medicine: A text Book of the diseases of cattle</w:t>
      </w:r>
      <w:r w:rsidR="006D6B3B" w:rsidRPr="008921B1">
        <w:rPr>
          <w:rFonts w:ascii="Times New Roman" w:hAnsi="Times New Roman" w:cs="Times New Roman"/>
          <w:sz w:val="20"/>
          <w:szCs w:val="20"/>
        </w:rPr>
        <w:t>, s</w:t>
      </w:r>
      <w:r w:rsidRPr="008921B1">
        <w:rPr>
          <w:rFonts w:ascii="Times New Roman" w:hAnsi="Times New Roman" w:cs="Times New Roman"/>
          <w:sz w:val="20"/>
          <w:szCs w:val="20"/>
        </w:rPr>
        <w:t>heep, pigs, Goats and Horses,</w:t>
      </w:r>
      <w:r w:rsidR="008921B1">
        <w:rPr>
          <w:rFonts w:ascii="Times New Roman" w:hAnsi="Times New Roman" w:cs="Times New Roman" w:hint="eastAsia"/>
          <w:sz w:val="20"/>
          <w:szCs w:val="20"/>
          <w:lang w:eastAsia="zh-CN"/>
        </w:rPr>
        <w:t xml:space="preserve"> </w:t>
      </w:r>
      <w:r w:rsidRPr="008921B1">
        <w:rPr>
          <w:rFonts w:ascii="Times New Roman" w:hAnsi="Times New Roman" w:cs="Times New Roman"/>
          <w:sz w:val="20"/>
          <w:szCs w:val="20"/>
        </w:rPr>
        <w:t>10</w:t>
      </w:r>
      <w:r w:rsidRPr="008921B1">
        <w:rPr>
          <w:rFonts w:ascii="Times New Roman" w:hAnsi="Times New Roman" w:cs="Times New Roman"/>
          <w:sz w:val="20"/>
          <w:szCs w:val="20"/>
          <w:vertAlign w:val="superscript"/>
        </w:rPr>
        <w:t>th</w:t>
      </w:r>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edn</w:t>
      </w:r>
      <w:proofErr w:type="spellEnd"/>
      <w:r w:rsidRPr="008921B1">
        <w:rPr>
          <w:rFonts w:ascii="Times New Roman" w:hAnsi="Times New Roman" w:cs="Times New Roman"/>
          <w:sz w:val="20"/>
          <w:szCs w:val="20"/>
        </w:rPr>
        <w:t>. Sounders com</w:t>
      </w:r>
      <w:r w:rsidR="006A1783" w:rsidRPr="008921B1">
        <w:rPr>
          <w:rFonts w:ascii="Times New Roman" w:hAnsi="Times New Roman" w:cs="Times New Roman"/>
          <w:sz w:val="20"/>
          <w:szCs w:val="20"/>
        </w:rPr>
        <w:t>pany</w:t>
      </w:r>
      <w:r w:rsidR="006D6B3B" w:rsidRPr="008921B1">
        <w:rPr>
          <w:rFonts w:ascii="Times New Roman" w:hAnsi="Times New Roman" w:cs="Times New Roman"/>
          <w:sz w:val="20"/>
          <w:szCs w:val="20"/>
        </w:rPr>
        <w:t>, P</w:t>
      </w:r>
      <w:r w:rsidR="006A1783" w:rsidRPr="008921B1">
        <w:rPr>
          <w:rFonts w:ascii="Times New Roman" w:hAnsi="Times New Roman" w:cs="Times New Roman"/>
          <w:sz w:val="20"/>
          <w:szCs w:val="20"/>
        </w:rPr>
        <w:t xml:space="preserve">hiladelphia, USA, pp: </w:t>
      </w:r>
      <w:r w:rsidRPr="008921B1">
        <w:rPr>
          <w:rFonts w:ascii="Times New Roman" w:hAnsi="Times New Roman" w:cs="Times New Roman"/>
          <w:sz w:val="20"/>
          <w:szCs w:val="20"/>
        </w:rPr>
        <w:t>471-541.</w:t>
      </w:r>
    </w:p>
    <w:p w:rsidR="006A1783" w:rsidRPr="008921B1" w:rsidRDefault="006A1783" w:rsidP="006D6B3B">
      <w:pPr>
        <w:pStyle w:val="ListParagraph"/>
        <w:numPr>
          <w:ilvl w:val="0"/>
          <w:numId w:val="11"/>
        </w:numPr>
        <w:autoSpaceDE w:val="0"/>
        <w:autoSpaceDN w:val="0"/>
        <w:adjustRightInd w:val="0"/>
        <w:snapToGrid w:val="0"/>
        <w:spacing w:line="240" w:lineRule="auto"/>
        <w:ind w:left="425" w:hanging="425"/>
        <w:rPr>
          <w:rFonts w:ascii="Times New Roman" w:hAnsi="Times New Roman" w:cs="Times New Roman"/>
          <w:sz w:val="20"/>
          <w:szCs w:val="20"/>
        </w:rPr>
      </w:pPr>
      <w:r w:rsidRPr="008921B1">
        <w:rPr>
          <w:rFonts w:ascii="Times New Roman" w:hAnsi="Times New Roman" w:cs="Times New Roman"/>
          <w:sz w:val="20"/>
          <w:szCs w:val="20"/>
        </w:rPr>
        <w:t xml:space="preserve">Schwartz H. and </w:t>
      </w:r>
      <w:proofErr w:type="spellStart"/>
      <w:r w:rsidRPr="008921B1">
        <w:rPr>
          <w:rFonts w:ascii="Times New Roman" w:hAnsi="Times New Roman" w:cs="Times New Roman"/>
          <w:sz w:val="20"/>
          <w:szCs w:val="20"/>
        </w:rPr>
        <w:t>Dioli</w:t>
      </w:r>
      <w:proofErr w:type="spellEnd"/>
      <w:r w:rsidRPr="008921B1">
        <w:rPr>
          <w:rFonts w:ascii="Times New Roman" w:hAnsi="Times New Roman" w:cs="Times New Roman"/>
          <w:sz w:val="20"/>
          <w:szCs w:val="20"/>
        </w:rPr>
        <w:t xml:space="preserve"> M.,</w:t>
      </w:r>
      <w:r w:rsidR="00185610" w:rsidRPr="008921B1">
        <w:rPr>
          <w:rFonts w:ascii="Times New Roman" w:hAnsi="Times New Roman" w:cs="Times New Roman"/>
          <w:sz w:val="20"/>
          <w:szCs w:val="20"/>
        </w:rPr>
        <w:t xml:space="preserve"> 1992. </w:t>
      </w:r>
      <w:r w:rsidRPr="008921B1">
        <w:rPr>
          <w:rFonts w:ascii="Times New Roman" w:hAnsi="Times New Roman" w:cs="Times New Roman"/>
          <w:sz w:val="20"/>
          <w:szCs w:val="20"/>
        </w:rPr>
        <w:t xml:space="preserve">The one-humped camel in Eastern Africa. A pictorial guide to diseases, health care and management. </w:t>
      </w:r>
      <w:proofErr w:type="spellStart"/>
      <w:r w:rsidRPr="008921B1">
        <w:rPr>
          <w:rFonts w:ascii="Times New Roman" w:hAnsi="Times New Roman" w:cs="Times New Roman"/>
          <w:i/>
          <w:iCs/>
          <w:sz w:val="20"/>
          <w:szCs w:val="20"/>
        </w:rPr>
        <w:t>Verlag</w:t>
      </w:r>
      <w:proofErr w:type="spellEnd"/>
      <w:r w:rsidRPr="008921B1">
        <w:rPr>
          <w:rFonts w:ascii="Times New Roman" w:hAnsi="Times New Roman" w:cs="Times New Roman"/>
          <w:i/>
          <w:iCs/>
          <w:sz w:val="20"/>
          <w:szCs w:val="20"/>
        </w:rPr>
        <w:t xml:space="preserve"> Josef </w:t>
      </w:r>
      <w:proofErr w:type="spellStart"/>
      <w:r w:rsidRPr="008921B1">
        <w:rPr>
          <w:rFonts w:ascii="Times New Roman" w:hAnsi="Times New Roman" w:cs="Times New Roman"/>
          <w:i/>
          <w:iCs/>
          <w:sz w:val="20"/>
          <w:szCs w:val="20"/>
        </w:rPr>
        <w:t>Margaf</w:t>
      </w:r>
      <w:proofErr w:type="spellEnd"/>
      <w:r w:rsidRPr="008921B1">
        <w:rPr>
          <w:rFonts w:ascii="Times New Roman" w:hAnsi="Times New Roman" w:cs="Times New Roman"/>
          <w:i/>
          <w:iCs/>
          <w:sz w:val="20"/>
          <w:szCs w:val="20"/>
        </w:rPr>
        <w:t xml:space="preserve">, </w:t>
      </w:r>
      <w:proofErr w:type="spellStart"/>
      <w:r w:rsidRPr="008921B1">
        <w:rPr>
          <w:rFonts w:ascii="Times New Roman" w:hAnsi="Times New Roman" w:cs="Times New Roman"/>
          <w:i/>
          <w:iCs/>
          <w:sz w:val="20"/>
          <w:szCs w:val="20"/>
        </w:rPr>
        <w:t>Schonwald</w:t>
      </w:r>
      <w:proofErr w:type="spellEnd"/>
      <w:r w:rsidRPr="008921B1">
        <w:rPr>
          <w:rFonts w:ascii="Times New Roman" w:hAnsi="Times New Roman" w:cs="Times New Roman"/>
          <w:i/>
          <w:iCs/>
          <w:sz w:val="20"/>
          <w:szCs w:val="20"/>
        </w:rPr>
        <w:t xml:space="preserve"> </w:t>
      </w:r>
      <w:proofErr w:type="spellStart"/>
      <w:r w:rsidRPr="008921B1">
        <w:rPr>
          <w:rFonts w:ascii="Times New Roman" w:hAnsi="Times New Roman" w:cs="Times New Roman"/>
          <w:i/>
          <w:iCs/>
          <w:sz w:val="20"/>
          <w:szCs w:val="20"/>
        </w:rPr>
        <w:t>Druck</w:t>
      </w:r>
      <w:proofErr w:type="spellEnd"/>
      <w:r w:rsidRPr="008921B1">
        <w:rPr>
          <w:rFonts w:ascii="Times New Roman" w:hAnsi="Times New Roman" w:cs="Times New Roman"/>
          <w:i/>
          <w:iCs/>
          <w:sz w:val="20"/>
          <w:szCs w:val="20"/>
        </w:rPr>
        <w:t>, Berlin</w:t>
      </w:r>
      <w:r w:rsidR="008106EA" w:rsidRPr="008921B1">
        <w:rPr>
          <w:rFonts w:ascii="Times New Roman" w:hAnsi="Times New Roman" w:cs="Times New Roman"/>
          <w:sz w:val="20"/>
          <w:szCs w:val="20"/>
        </w:rPr>
        <w:t>, pp</w:t>
      </w:r>
      <w:proofErr w:type="gramStart"/>
      <w:r w:rsidR="008106EA" w:rsidRPr="008921B1">
        <w:rPr>
          <w:rFonts w:ascii="Times New Roman" w:hAnsi="Times New Roman" w:cs="Times New Roman"/>
          <w:sz w:val="20"/>
          <w:szCs w:val="20"/>
        </w:rPr>
        <w:t>:</w:t>
      </w:r>
      <w:r w:rsidRPr="008921B1">
        <w:rPr>
          <w:rFonts w:ascii="Times New Roman" w:hAnsi="Times New Roman" w:cs="Times New Roman"/>
          <w:sz w:val="20"/>
          <w:szCs w:val="20"/>
        </w:rPr>
        <w:t>282</w:t>
      </w:r>
      <w:proofErr w:type="gramEnd"/>
      <w:r w:rsidRPr="008921B1">
        <w:rPr>
          <w:rFonts w:ascii="Times New Roman" w:hAnsi="Times New Roman" w:cs="Times New Roman"/>
          <w:sz w:val="20"/>
          <w:szCs w:val="20"/>
        </w:rPr>
        <w:t>.</w:t>
      </w:r>
    </w:p>
    <w:p w:rsidR="006D6B3B" w:rsidRPr="008921B1" w:rsidRDefault="006A1783" w:rsidP="006D6B3B">
      <w:pPr>
        <w:pStyle w:val="Footer"/>
        <w:numPr>
          <w:ilvl w:val="0"/>
          <w:numId w:val="11"/>
        </w:numPr>
        <w:snapToGrid w:val="0"/>
        <w:ind w:left="425" w:hanging="425"/>
        <w:jc w:val="both"/>
        <w:rPr>
          <w:rFonts w:ascii="Times New Roman" w:hAnsi="Times New Roman" w:cs="Times New Roman"/>
          <w:sz w:val="20"/>
          <w:szCs w:val="20"/>
        </w:rPr>
      </w:pPr>
      <w:proofErr w:type="spellStart"/>
      <w:r w:rsidRPr="008921B1">
        <w:rPr>
          <w:rFonts w:ascii="Times New Roman" w:hAnsi="Times New Roman" w:cs="Times New Roman"/>
          <w:sz w:val="20"/>
          <w:szCs w:val="20"/>
        </w:rPr>
        <w:t>Eyeruselam</w:t>
      </w:r>
      <w:proofErr w:type="spellEnd"/>
      <w:r w:rsidRPr="008921B1">
        <w:rPr>
          <w:rFonts w:ascii="Times New Roman" w:hAnsi="Times New Roman" w:cs="Times New Roman"/>
          <w:sz w:val="20"/>
          <w:szCs w:val="20"/>
        </w:rPr>
        <w:t>, B.,</w:t>
      </w:r>
      <w:r w:rsidR="00185610" w:rsidRPr="008921B1">
        <w:rPr>
          <w:rFonts w:ascii="Times New Roman" w:hAnsi="Times New Roman" w:cs="Times New Roman"/>
          <w:sz w:val="20"/>
          <w:szCs w:val="20"/>
        </w:rPr>
        <w:t xml:space="preserve"> 2008. </w:t>
      </w:r>
      <w:r w:rsidRPr="008921B1">
        <w:rPr>
          <w:rFonts w:ascii="Times New Roman" w:hAnsi="Times New Roman" w:cs="Times New Roman"/>
          <w:sz w:val="20"/>
          <w:szCs w:val="20"/>
        </w:rPr>
        <w:t xml:space="preserve">Study on major </w:t>
      </w:r>
      <w:proofErr w:type="spellStart"/>
      <w:r w:rsidRPr="008921B1">
        <w:rPr>
          <w:rFonts w:ascii="Times New Roman" w:hAnsi="Times New Roman" w:cs="Times New Roman"/>
          <w:sz w:val="20"/>
          <w:szCs w:val="20"/>
        </w:rPr>
        <w:t>ecto</w:t>
      </w:r>
      <w:proofErr w:type="spellEnd"/>
      <w:r w:rsidRPr="008921B1">
        <w:rPr>
          <w:rFonts w:ascii="Times New Roman" w:hAnsi="Times New Roman" w:cs="Times New Roman"/>
          <w:sz w:val="20"/>
          <w:szCs w:val="20"/>
        </w:rPr>
        <w:t xml:space="preserve">-parasites of camels in and around Dire </w:t>
      </w:r>
      <w:proofErr w:type="spellStart"/>
      <w:r w:rsidRPr="008921B1">
        <w:rPr>
          <w:rFonts w:ascii="Times New Roman" w:hAnsi="Times New Roman" w:cs="Times New Roman"/>
          <w:sz w:val="20"/>
          <w:szCs w:val="20"/>
        </w:rPr>
        <w:t>Dawa</w:t>
      </w:r>
      <w:proofErr w:type="spellEnd"/>
      <w:r w:rsidRPr="008921B1">
        <w:rPr>
          <w:rFonts w:ascii="Times New Roman" w:hAnsi="Times New Roman" w:cs="Times New Roman"/>
          <w:sz w:val="20"/>
          <w:szCs w:val="20"/>
        </w:rPr>
        <w:t xml:space="preserve">, Ethiopia. DVM thesis, Faculty Veterinary Medicine, Addis Ababa University, </w:t>
      </w:r>
      <w:proofErr w:type="spellStart"/>
      <w:r w:rsidRPr="008921B1">
        <w:rPr>
          <w:rFonts w:ascii="Times New Roman" w:hAnsi="Times New Roman" w:cs="Times New Roman"/>
          <w:sz w:val="20"/>
          <w:szCs w:val="20"/>
        </w:rPr>
        <w:t>Debre</w:t>
      </w:r>
      <w:proofErr w:type="spellEnd"/>
      <w:r w:rsidRPr="008921B1">
        <w:rPr>
          <w:rFonts w:ascii="Times New Roman" w:hAnsi="Times New Roman" w:cs="Times New Roman"/>
          <w:sz w:val="20"/>
          <w:szCs w:val="20"/>
        </w:rPr>
        <w:t xml:space="preserve"> </w:t>
      </w:r>
      <w:proofErr w:type="spellStart"/>
      <w:r w:rsidRPr="008921B1">
        <w:rPr>
          <w:rFonts w:ascii="Times New Roman" w:hAnsi="Times New Roman" w:cs="Times New Roman"/>
          <w:sz w:val="20"/>
          <w:szCs w:val="20"/>
        </w:rPr>
        <w:t>Zeit</w:t>
      </w:r>
      <w:proofErr w:type="spellEnd"/>
      <w:r w:rsidRPr="008921B1">
        <w:rPr>
          <w:rFonts w:ascii="Times New Roman" w:hAnsi="Times New Roman" w:cs="Times New Roman"/>
          <w:sz w:val="20"/>
          <w:szCs w:val="20"/>
        </w:rPr>
        <w:t>, Ethiopia.</w:t>
      </w:r>
    </w:p>
    <w:p w:rsidR="006D6B3B" w:rsidRPr="008921B1" w:rsidRDefault="006D6B3B" w:rsidP="006D6B3B">
      <w:pPr>
        <w:snapToGrid w:val="0"/>
        <w:spacing w:after="0" w:line="240" w:lineRule="auto"/>
        <w:ind w:left="425" w:hanging="425"/>
        <w:jc w:val="both"/>
        <w:rPr>
          <w:rFonts w:ascii="Times New Roman" w:hAnsi="Times New Roman" w:cs="Times New Roman"/>
          <w:b/>
          <w:sz w:val="20"/>
          <w:szCs w:val="20"/>
        </w:rPr>
        <w:sectPr w:rsidR="006D6B3B" w:rsidRPr="008921B1" w:rsidSect="006D6B3B">
          <w:type w:val="continuous"/>
          <w:pgSz w:w="12240" w:h="15840" w:code="1"/>
          <w:pgMar w:top="1440" w:right="1440" w:bottom="1440" w:left="1440" w:header="720" w:footer="720" w:gutter="0"/>
          <w:cols w:num="2" w:space="550"/>
          <w:docGrid w:linePitch="360"/>
        </w:sectPr>
      </w:pPr>
    </w:p>
    <w:p w:rsidR="00976268" w:rsidRPr="008921B1" w:rsidRDefault="006D6B3B" w:rsidP="006D6B3B">
      <w:pPr>
        <w:snapToGrid w:val="0"/>
        <w:spacing w:after="0" w:line="240" w:lineRule="auto"/>
        <w:ind w:left="425" w:hanging="425"/>
        <w:jc w:val="both"/>
        <w:rPr>
          <w:rFonts w:ascii="Times New Roman" w:hAnsi="Times New Roman" w:cs="Times New Roman"/>
          <w:bCs/>
          <w:sz w:val="20"/>
          <w:szCs w:val="20"/>
          <w:lang w:eastAsia="zh-CN"/>
        </w:rPr>
      </w:pPr>
      <w:r w:rsidRPr="008921B1">
        <w:rPr>
          <w:rFonts w:ascii="Times New Roman" w:hAnsi="Times New Roman" w:cs="Times New Roman" w:hint="eastAsia"/>
          <w:bCs/>
          <w:sz w:val="20"/>
          <w:szCs w:val="20"/>
          <w:lang w:eastAsia="zh-CN"/>
        </w:rPr>
        <w:lastRenderedPageBreak/>
        <w:t xml:space="preserve"> </w:t>
      </w:r>
    </w:p>
    <w:p w:rsidR="006D6B3B" w:rsidRPr="008921B1" w:rsidRDefault="006D6B3B" w:rsidP="006D6B3B">
      <w:pPr>
        <w:snapToGrid w:val="0"/>
        <w:spacing w:after="0" w:line="240" w:lineRule="auto"/>
        <w:ind w:left="425" w:hanging="425"/>
        <w:jc w:val="both"/>
        <w:rPr>
          <w:rFonts w:ascii="Times New Roman" w:hAnsi="Times New Roman" w:cs="Times New Roman"/>
          <w:bCs/>
          <w:sz w:val="20"/>
          <w:szCs w:val="20"/>
          <w:lang w:eastAsia="zh-CN"/>
        </w:rPr>
      </w:pPr>
    </w:p>
    <w:p w:rsidR="00104A1C" w:rsidRPr="008921B1" w:rsidRDefault="00976268" w:rsidP="006D6B3B">
      <w:pPr>
        <w:snapToGrid w:val="0"/>
        <w:spacing w:after="0" w:line="240" w:lineRule="auto"/>
        <w:ind w:left="425" w:hanging="425"/>
        <w:jc w:val="both"/>
        <w:rPr>
          <w:rFonts w:ascii="Times New Roman" w:hAnsi="Times New Roman" w:cs="Times New Roman"/>
          <w:bCs/>
          <w:sz w:val="20"/>
          <w:szCs w:val="20"/>
        </w:rPr>
      </w:pPr>
      <w:r w:rsidRPr="008921B1">
        <w:rPr>
          <w:rFonts w:ascii="Times New Roman" w:hAnsi="Times New Roman" w:cs="Times New Roman"/>
          <w:bCs/>
          <w:noProof/>
          <w:sz w:val="20"/>
          <w:szCs w:val="20"/>
        </w:rPr>
        <w:t>4/2</w:t>
      </w:r>
      <w:r w:rsidR="006D6B3B" w:rsidRPr="008921B1">
        <w:rPr>
          <w:rFonts w:ascii="Times New Roman" w:hAnsi="Times New Roman" w:cs="Times New Roman"/>
          <w:bCs/>
          <w:noProof/>
          <w:sz w:val="20"/>
          <w:szCs w:val="20"/>
          <w:lang w:eastAsia="zh-CN"/>
        </w:rPr>
        <w:t>3</w:t>
      </w:r>
      <w:r w:rsidRPr="008921B1">
        <w:rPr>
          <w:rFonts w:ascii="Times New Roman" w:hAnsi="Times New Roman" w:cs="Times New Roman"/>
          <w:bCs/>
          <w:noProof/>
          <w:sz w:val="20"/>
          <w:szCs w:val="20"/>
        </w:rPr>
        <w:t>/2017</w:t>
      </w:r>
    </w:p>
    <w:sectPr w:rsidR="00104A1C" w:rsidRPr="008921B1" w:rsidSect="00E8109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DE" w:rsidRDefault="005431DE" w:rsidP="00077B94">
      <w:pPr>
        <w:spacing w:after="0" w:line="240" w:lineRule="auto"/>
      </w:pPr>
      <w:r>
        <w:separator/>
      </w:r>
    </w:p>
  </w:endnote>
  <w:endnote w:type="continuationSeparator" w:id="0">
    <w:p w:rsidR="005431DE" w:rsidRDefault="005431DE" w:rsidP="00077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gsong Std R">
    <w:altName w:val="Adobe Fangsong Std R"/>
    <w:panose1 w:val="00000000000000000000"/>
    <w:charset w:val="00"/>
    <w:family w:val="roman"/>
    <w:notTrueType/>
    <w:pitch w:val="default"/>
    <w:sig w:usb0="00000003" w:usb1="00000000" w:usb2="00000000" w:usb3="00000000" w:csb0="00000001" w:csb1="00000000"/>
  </w:font>
  <w:font w:name="CAALI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94" w:rsidRPr="00E81090" w:rsidRDefault="00735F94" w:rsidP="00E81090">
    <w:pPr>
      <w:spacing w:after="0" w:line="240" w:lineRule="auto"/>
      <w:jc w:val="center"/>
      <w:rPr>
        <w:rFonts w:ascii="Times New Roman" w:hAnsi="Times New Roman" w:cs="Times New Roman"/>
        <w:sz w:val="20"/>
      </w:rPr>
    </w:pPr>
    <w:r w:rsidRPr="00E81090">
      <w:rPr>
        <w:rFonts w:ascii="Times New Roman" w:hAnsi="Times New Roman" w:cs="Times New Roman"/>
        <w:sz w:val="20"/>
      </w:rPr>
      <w:fldChar w:fldCharType="begin"/>
    </w:r>
    <w:r w:rsidR="00E81090" w:rsidRPr="00E81090">
      <w:rPr>
        <w:rFonts w:ascii="Times New Roman" w:hAnsi="Times New Roman" w:cs="Times New Roman"/>
        <w:sz w:val="20"/>
      </w:rPr>
      <w:instrText xml:space="preserve"> page </w:instrText>
    </w:r>
    <w:r w:rsidRPr="00E81090">
      <w:rPr>
        <w:rFonts w:ascii="Times New Roman" w:hAnsi="Times New Roman" w:cs="Times New Roman"/>
        <w:sz w:val="20"/>
      </w:rPr>
      <w:fldChar w:fldCharType="separate"/>
    </w:r>
    <w:r w:rsidR="008921B1">
      <w:rPr>
        <w:rFonts w:ascii="Times New Roman" w:hAnsi="Times New Roman" w:cs="Times New Roman"/>
        <w:noProof/>
        <w:sz w:val="20"/>
      </w:rPr>
      <w:t>87</w:t>
    </w:r>
    <w:r w:rsidRPr="00E8109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DE" w:rsidRDefault="005431DE" w:rsidP="00077B94">
      <w:pPr>
        <w:spacing w:after="0" w:line="240" w:lineRule="auto"/>
      </w:pPr>
      <w:r>
        <w:separator/>
      </w:r>
    </w:p>
  </w:footnote>
  <w:footnote w:type="continuationSeparator" w:id="0">
    <w:p w:rsidR="005431DE" w:rsidRDefault="005431DE" w:rsidP="00077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90" w:rsidRPr="00E81090" w:rsidRDefault="00E81090" w:rsidP="00E810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81090">
      <w:rPr>
        <w:rFonts w:ascii="Times New Roman" w:hAnsi="Times New Roman" w:cs="Times New Roman" w:hint="eastAsia"/>
        <w:iCs/>
        <w:color w:val="000000"/>
        <w:sz w:val="20"/>
        <w:szCs w:val="20"/>
      </w:rPr>
      <w:tab/>
    </w:r>
    <w:r w:rsidRPr="00E81090">
      <w:rPr>
        <w:rFonts w:ascii="Times New Roman" w:hAnsi="Times New Roman" w:cs="Times New Roman"/>
        <w:iCs/>
        <w:color w:val="000000"/>
        <w:sz w:val="20"/>
        <w:szCs w:val="20"/>
      </w:rPr>
      <w:t xml:space="preserve">Researcher </w:t>
    </w:r>
    <w:r w:rsidRPr="00E81090">
      <w:rPr>
        <w:rFonts w:ascii="Times New Roman" w:hAnsi="Times New Roman" w:cs="Times New Roman"/>
        <w:iCs/>
        <w:sz w:val="20"/>
        <w:szCs w:val="20"/>
      </w:rPr>
      <w:t>201</w:t>
    </w:r>
    <w:r w:rsidRPr="00E81090">
      <w:rPr>
        <w:rFonts w:ascii="Times New Roman" w:hAnsi="Times New Roman" w:cs="Times New Roman" w:hint="eastAsia"/>
        <w:iCs/>
        <w:sz w:val="20"/>
        <w:szCs w:val="20"/>
      </w:rPr>
      <w:t>7</w:t>
    </w:r>
    <w:proofErr w:type="gramStart"/>
    <w:r w:rsidRPr="00E81090">
      <w:rPr>
        <w:rFonts w:ascii="Times New Roman" w:hAnsi="Times New Roman" w:cs="Times New Roman"/>
        <w:iCs/>
        <w:sz w:val="20"/>
        <w:szCs w:val="20"/>
      </w:rPr>
      <w:t>;</w:t>
    </w:r>
    <w:r w:rsidRPr="00E81090">
      <w:rPr>
        <w:rFonts w:ascii="Times New Roman" w:hAnsi="Times New Roman" w:cs="Times New Roman" w:hint="eastAsia"/>
        <w:iCs/>
        <w:sz w:val="20"/>
        <w:szCs w:val="20"/>
      </w:rPr>
      <w:t>9</w:t>
    </w:r>
    <w:proofErr w:type="gramEnd"/>
    <w:r w:rsidRPr="00E81090">
      <w:rPr>
        <w:rFonts w:ascii="Times New Roman" w:hAnsi="Times New Roman" w:cs="Times New Roman"/>
        <w:iCs/>
        <w:sz w:val="20"/>
        <w:szCs w:val="20"/>
      </w:rPr>
      <w:t>(</w:t>
    </w:r>
    <w:r w:rsidRPr="00E81090">
      <w:rPr>
        <w:rFonts w:ascii="Times New Roman" w:hAnsi="Times New Roman" w:cs="Times New Roman" w:hint="eastAsia"/>
        <w:iCs/>
        <w:sz w:val="20"/>
        <w:szCs w:val="20"/>
      </w:rPr>
      <w:t>4</w:t>
    </w:r>
    <w:r w:rsidRPr="00E81090">
      <w:rPr>
        <w:rFonts w:ascii="Times New Roman" w:hAnsi="Times New Roman" w:cs="Times New Roman"/>
        <w:iCs/>
        <w:sz w:val="20"/>
        <w:szCs w:val="20"/>
      </w:rPr>
      <w:t xml:space="preserve">)  </w:t>
    </w:r>
    <w:r w:rsidRPr="00E81090">
      <w:rPr>
        <w:rFonts w:ascii="Times New Roman" w:hAnsi="Times New Roman" w:cs="Times New Roman" w:hint="eastAsia"/>
        <w:iCs/>
        <w:sz w:val="20"/>
        <w:szCs w:val="20"/>
      </w:rPr>
      <w:t xml:space="preserve"> </w:t>
    </w:r>
    <w:r w:rsidRPr="00E81090">
      <w:rPr>
        <w:rFonts w:ascii="Times New Roman" w:hAnsi="Times New Roman" w:cs="Times New Roman"/>
        <w:iCs/>
        <w:sz w:val="20"/>
        <w:szCs w:val="20"/>
      </w:rPr>
      <w:t xml:space="preserve"> </w:t>
    </w:r>
    <w:r w:rsidRPr="00E81090">
      <w:rPr>
        <w:rFonts w:ascii="Times New Roman" w:hAnsi="Times New Roman" w:cs="Times New Roman" w:hint="eastAsia"/>
        <w:iCs/>
        <w:sz w:val="20"/>
        <w:szCs w:val="20"/>
      </w:rPr>
      <w:tab/>
    </w:r>
    <w:r w:rsidRPr="00E81090">
      <w:rPr>
        <w:rFonts w:ascii="Times New Roman" w:hAnsi="Times New Roman" w:cs="Times New Roman"/>
        <w:iCs/>
        <w:sz w:val="20"/>
        <w:szCs w:val="20"/>
      </w:rPr>
      <w:t xml:space="preserve">    </w:t>
    </w:r>
    <w:r w:rsidRPr="00E81090">
      <w:rPr>
        <w:rFonts w:ascii="Times New Roman" w:hAnsi="Times New Roman" w:cs="Times New Roman"/>
        <w:sz w:val="20"/>
        <w:szCs w:val="20"/>
      </w:rPr>
      <w:t xml:space="preserve"> </w:t>
    </w:r>
    <w:hyperlink r:id="rId1" w:history="1">
      <w:r w:rsidRPr="00E81090">
        <w:rPr>
          <w:rStyle w:val="Hyperlink"/>
          <w:rFonts w:ascii="Times New Roman" w:hAnsi="Times New Roman" w:cs="Times New Roman"/>
          <w:sz w:val="20"/>
          <w:szCs w:val="20"/>
        </w:rPr>
        <w:t>http://www.sciencepub.net/researcher</w:t>
      </w:r>
    </w:hyperlink>
  </w:p>
  <w:p w:rsidR="00E81090" w:rsidRPr="00E81090" w:rsidRDefault="00E81090" w:rsidP="00E810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34830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hybridMultilevel"/>
    <w:tmpl w:val="BF28E8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B58A1CB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multilevel"/>
    <w:tmpl w:val="95A2F0B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5"/>
    <w:multiLevelType w:val="multilevel"/>
    <w:tmpl w:val="14A8E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6"/>
    <w:multiLevelType w:val="multilevel"/>
    <w:tmpl w:val="8E304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7"/>
    <w:multiLevelType w:val="hybridMultilevel"/>
    <w:tmpl w:val="8250DB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77DDC"/>
    <w:multiLevelType w:val="hybridMultilevel"/>
    <w:tmpl w:val="1C14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73E77"/>
    <w:multiLevelType w:val="hybridMultilevel"/>
    <w:tmpl w:val="DED0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EA702B"/>
    <w:multiLevelType w:val="multilevel"/>
    <w:tmpl w:val="C4E86D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0">
    <w:nsid w:val="69116E5F"/>
    <w:multiLevelType w:val="hybridMultilevel"/>
    <w:tmpl w:val="EFE61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4415E"/>
    <w:multiLevelType w:val="multilevel"/>
    <w:tmpl w:val="0E5665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
  </w:num>
  <w:num w:numId="3">
    <w:abstractNumId w:val="4"/>
  </w:num>
  <w:num w:numId="4">
    <w:abstractNumId w:val="5"/>
  </w:num>
  <w:num w:numId="5">
    <w:abstractNumId w:val="0"/>
  </w:num>
  <w:num w:numId="6">
    <w:abstractNumId w:val="6"/>
  </w:num>
  <w:num w:numId="7">
    <w:abstractNumId w:val="2"/>
  </w:num>
  <w:num w:numId="8">
    <w:abstractNumId w:val="3"/>
  </w:num>
  <w:num w:numId="9">
    <w:abstractNumId w:val="11"/>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applyBreakingRules/>
    <w:useFELayout/>
  </w:compat>
  <w:rsids>
    <w:rsidRoot w:val="001D20C2"/>
    <w:rsid w:val="00015B04"/>
    <w:rsid w:val="0002655F"/>
    <w:rsid w:val="00044EED"/>
    <w:rsid w:val="00045DDD"/>
    <w:rsid w:val="000466BB"/>
    <w:rsid w:val="00062321"/>
    <w:rsid w:val="00066959"/>
    <w:rsid w:val="0007286B"/>
    <w:rsid w:val="00077B94"/>
    <w:rsid w:val="0008374E"/>
    <w:rsid w:val="00087BC3"/>
    <w:rsid w:val="00095BA9"/>
    <w:rsid w:val="000A148C"/>
    <w:rsid w:val="000A2004"/>
    <w:rsid w:val="000B5E8E"/>
    <w:rsid w:val="000B638D"/>
    <w:rsid w:val="000B68A9"/>
    <w:rsid w:val="000D1B00"/>
    <w:rsid w:val="000D696B"/>
    <w:rsid w:val="000E23F2"/>
    <w:rsid w:val="000E3995"/>
    <w:rsid w:val="000F60D7"/>
    <w:rsid w:val="000F69BD"/>
    <w:rsid w:val="00104A1C"/>
    <w:rsid w:val="001124A8"/>
    <w:rsid w:val="00136B46"/>
    <w:rsid w:val="001440D3"/>
    <w:rsid w:val="00145773"/>
    <w:rsid w:val="0015053C"/>
    <w:rsid w:val="0015361F"/>
    <w:rsid w:val="00161769"/>
    <w:rsid w:val="00182970"/>
    <w:rsid w:val="00184D18"/>
    <w:rsid w:val="00185336"/>
    <w:rsid w:val="00185610"/>
    <w:rsid w:val="00187580"/>
    <w:rsid w:val="0019285F"/>
    <w:rsid w:val="001974E8"/>
    <w:rsid w:val="001A34AE"/>
    <w:rsid w:val="001B2EEE"/>
    <w:rsid w:val="001B434C"/>
    <w:rsid w:val="001B5344"/>
    <w:rsid w:val="001B6DBA"/>
    <w:rsid w:val="001C1A81"/>
    <w:rsid w:val="001C2E7F"/>
    <w:rsid w:val="001D20C2"/>
    <w:rsid w:val="001D6CD1"/>
    <w:rsid w:val="001E7EC7"/>
    <w:rsid w:val="001F0FFD"/>
    <w:rsid w:val="001F4939"/>
    <w:rsid w:val="002200E7"/>
    <w:rsid w:val="00235F42"/>
    <w:rsid w:val="00244635"/>
    <w:rsid w:val="00250B07"/>
    <w:rsid w:val="002567EC"/>
    <w:rsid w:val="00266DAA"/>
    <w:rsid w:val="00267BDA"/>
    <w:rsid w:val="00273342"/>
    <w:rsid w:val="002935BD"/>
    <w:rsid w:val="00296429"/>
    <w:rsid w:val="002A3CDA"/>
    <w:rsid w:val="002B1052"/>
    <w:rsid w:val="002B161E"/>
    <w:rsid w:val="002C2121"/>
    <w:rsid w:val="002D2EBE"/>
    <w:rsid w:val="002D6EA9"/>
    <w:rsid w:val="002E44DD"/>
    <w:rsid w:val="002E7239"/>
    <w:rsid w:val="002E7EF9"/>
    <w:rsid w:val="002F3898"/>
    <w:rsid w:val="00302A88"/>
    <w:rsid w:val="003146DD"/>
    <w:rsid w:val="00322580"/>
    <w:rsid w:val="0032336C"/>
    <w:rsid w:val="0032701D"/>
    <w:rsid w:val="003331F2"/>
    <w:rsid w:val="0033423A"/>
    <w:rsid w:val="00334D35"/>
    <w:rsid w:val="00346AF2"/>
    <w:rsid w:val="00353482"/>
    <w:rsid w:val="00354F38"/>
    <w:rsid w:val="003574F4"/>
    <w:rsid w:val="00362085"/>
    <w:rsid w:val="003722D6"/>
    <w:rsid w:val="00381F40"/>
    <w:rsid w:val="00384933"/>
    <w:rsid w:val="00385B5C"/>
    <w:rsid w:val="00386F85"/>
    <w:rsid w:val="00391370"/>
    <w:rsid w:val="003919D0"/>
    <w:rsid w:val="00392B2D"/>
    <w:rsid w:val="00396317"/>
    <w:rsid w:val="003A0619"/>
    <w:rsid w:val="003A2619"/>
    <w:rsid w:val="003A303B"/>
    <w:rsid w:val="003B2A8A"/>
    <w:rsid w:val="003B5997"/>
    <w:rsid w:val="003B5CA2"/>
    <w:rsid w:val="003B6E58"/>
    <w:rsid w:val="003B7BC6"/>
    <w:rsid w:val="003C440E"/>
    <w:rsid w:val="003E2914"/>
    <w:rsid w:val="003E2F77"/>
    <w:rsid w:val="003E45A4"/>
    <w:rsid w:val="003E564A"/>
    <w:rsid w:val="003F0A25"/>
    <w:rsid w:val="003F2CA2"/>
    <w:rsid w:val="003F5AFF"/>
    <w:rsid w:val="003F7C2C"/>
    <w:rsid w:val="00400705"/>
    <w:rsid w:val="004035CE"/>
    <w:rsid w:val="00420298"/>
    <w:rsid w:val="00420838"/>
    <w:rsid w:val="004221AE"/>
    <w:rsid w:val="004400EC"/>
    <w:rsid w:val="004462F6"/>
    <w:rsid w:val="00451060"/>
    <w:rsid w:val="004606F4"/>
    <w:rsid w:val="00466D4E"/>
    <w:rsid w:val="004715A2"/>
    <w:rsid w:val="00471E85"/>
    <w:rsid w:val="00472BE5"/>
    <w:rsid w:val="00474EE2"/>
    <w:rsid w:val="00477F0E"/>
    <w:rsid w:val="004812AA"/>
    <w:rsid w:val="0048546E"/>
    <w:rsid w:val="00487351"/>
    <w:rsid w:val="0049241E"/>
    <w:rsid w:val="00494C35"/>
    <w:rsid w:val="004A00D9"/>
    <w:rsid w:val="004A5987"/>
    <w:rsid w:val="004A6994"/>
    <w:rsid w:val="004B1EEF"/>
    <w:rsid w:val="004C0CC8"/>
    <w:rsid w:val="004C5154"/>
    <w:rsid w:val="004C77D9"/>
    <w:rsid w:val="004D2323"/>
    <w:rsid w:val="004D62DD"/>
    <w:rsid w:val="004D69E4"/>
    <w:rsid w:val="004E590F"/>
    <w:rsid w:val="004F59C6"/>
    <w:rsid w:val="004F77AC"/>
    <w:rsid w:val="00503A66"/>
    <w:rsid w:val="00503AE5"/>
    <w:rsid w:val="005114A1"/>
    <w:rsid w:val="00514C0E"/>
    <w:rsid w:val="005151DF"/>
    <w:rsid w:val="00532613"/>
    <w:rsid w:val="005431DE"/>
    <w:rsid w:val="00547DAB"/>
    <w:rsid w:val="005622D9"/>
    <w:rsid w:val="005703EA"/>
    <w:rsid w:val="00573B3A"/>
    <w:rsid w:val="005820D8"/>
    <w:rsid w:val="005823D3"/>
    <w:rsid w:val="005854CC"/>
    <w:rsid w:val="005856C3"/>
    <w:rsid w:val="00591138"/>
    <w:rsid w:val="005928C3"/>
    <w:rsid w:val="00594291"/>
    <w:rsid w:val="005B20DD"/>
    <w:rsid w:val="005B3427"/>
    <w:rsid w:val="005B3C11"/>
    <w:rsid w:val="005D1AE2"/>
    <w:rsid w:val="005D2966"/>
    <w:rsid w:val="005E4CD5"/>
    <w:rsid w:val="005E52AA"/>
    <w:rsid w:val="005F0035"/>
    <w:rsid w:val="006003D7"/>
    <w:rsid w:val="00600D99"/>
    <w:rsid w:val="00601A01"/>
    <w:rsid w:val="00621D48"/>
    <w:rsid w:val="00636010"/>
    <w:rsid w:val="0064776E"/>
    <w:rsid w:val="00651E85"/>
    <w:rsid w:val="006525EE"/>
    <w:rsid w:val="00656CC3"/>
    <w:rsid w:val="00660FA4"/>
    <w:rsid w:val="006661E5"/>
    <w:rsid w:val="0066753B"/>
    <w:rsid w:val="00667DE3"/>
    <w:rsid w:val="00681F3C"/>
    <w:rsid w:val="00685543"/>
    <w:rsid w:val="00687B5D"/>
    <w:rsid w:val="00696F8F"/>
    <w:rsid w:val="006A1783"/>
    <w:rsid w:val="006A397D"/>
    <w:rsid w:val="006B05F3"/>
    <w:rsid w:val="006C437F"/>
    <w:rsid w:val="006C44E4"/>
    <w:rsid w:val="006C6C9E"/>
    <w:rsid w:val="006D1802"/>
    <w:rsid w:val="006D6B3B"/>
    <w:rsid w:val="006E0E25"/>
    <w:rsid w:val="006E2CC1"/>
    <w:rsid w:val="006F1BA5"/>
    <w:rsid w:val="006F4522"/>
    <w:rsid w:val="0070025A"/>
    <w:rsid w:val="00700993"/>
    <w:rsid w:val="00701614"/>
    <w:rsid w:val="007038E1"/>
    <w:rsid w:val="007066BA"/>
    <w:rsid w:val="00715ADF"/>
    <w:rsid w:val="00731A15"/>
    <w:rsid w:val="00735F94"/>
    <w:rsid w:val="007618E6"/>
    <w:rsid w:val="0078558D"/>
    <w:rsid w:val="00793386"/>
    <w:rsid w:val="00797145"/>
    <w:rsid w:val="007A7204"/>
    <w:rsid w:val="007B0024"/>
    <w:rsid w:val="007B5828"/>
    <w:rsid w:val="007C1CC0"/>
    <w:rsid w:val="007D3BE9"/>
    <w:rsid w:val="007D46D6"/>
    <w:rsid w:val="007E1067"/>
    <w:rsid w:val="007E54C8"/>
    <w:rsid w:val="007F5480"/>
    <w:rsid w:val="008106EA"/>
    <w:rsid w:val="0081179D"/>
    <w:rsid w:val="00814E94"/>
    <w:rsid w:val="008212CB"/>
    <w:rsid w:val="008258DB"/>
    <w:rsid w:val="008318F8"/>
    <w:rsid w:val="008321E0"/>
    <w:rsid w:val="00835282"/>
    <w:rsid w:val="00846002"/>
    <w:rsid w:val="008578E8"/>
    <w:rsid w:val="00873CAA"/>
    <w:rsid w:val="008921B1"/>
    <w:rsid w:val="0089420F"/>
    <w:rsid w:val="00897345"/>
    <w:rsid w:val="008A6C6E"/>
    <w:rsid w:val="008B5EC9"/>
    <w:rsid w:val="008C4A3D"/>
    <w:rsid w:val="008D39C5"/>
    <w:rsid w:val="008D73F8"/>
    <w:rsid w:val="008E2238"/>
    <w:rsid w:val="008E543D"/>
    <w:rsid w:val="008F1AE1"/>
    <w:rsid w:val="008F2C80"/>
    <w:rsid w:val="008F3BF6"/>
    <w:rsid w:val="00904A6C"/>
    <w:rsid w:val="00910BA9"/>
    <w:rsid w:val="00914254"/>
    <w:rsid w:val="00917503"/>
    <w:rsid w:val="00932B7B"/>
    <w:rsid w:val="00937266"/>
    <w:rsid w:val="00970F2F"/>
    <w:rsid w:val="00976268"/>
    <w:rsid w:val="00983388"/>
    <w:rsid w:val="00985928"/>
    <w:rsid w:val="00990671"/>
    <w:rsid w:val="009938B1"/>
    <w:rsid w:val="00996C3F"/>
    <w:rsid w:val="00996D8A"/>
    <w:rsid w:val="009A31F8"/>
    <w:rsid w:val="009A65C2"/>
    <w:rsid w:val="009C3B4E"/>
    <w:rsid w:val="009C6AC2"/>
    <w:rsid w:val="009D76C4"/>
    <w:rsid w:val="009E5A2E"/>
    <w:rsid w:val="009E6E4A"/>
    <w:rsid w:val="009F2FA9"/>
    <w:rsid w:val="009F4D3C"/>
    <w:rsid w:val="009F56D2"/>
    <w:rsid w:val="00A021F9"/>
    <w:rsid w:val="00A04E6B"/>
    <w:rsid w:val="00A0543D"/>
    <w:rsid w:val="00A054F4"/>
    <w:rsid w:val="00A06406"/>
    <w:rsid w:val="00A40AE8"/>
    <w:rsid w:val="00A50D4B"/>
    <w:rsid w:val="00A52E3E"/>
    <w:rsid w:val="00A637AA"/>
    <w:rsid w:val="00A81541"/>
    <w:rsid w:val="00A84A02"/>
    <w:rsid w:val="00AA4EEE"/>
    <w:rsid w:val="00AB73CE"/>
    <w:rsid w:val="00AD1049"/>
    <w:rsid w:val="00AF3451"/>
    <w:rsid w:val="00AF58CB"/>
    <w:rsid w:val="00AF6900"/>
    <w:rsid w:val="00AF6F49"/>
    <w:rsid w:val="00B01283"/>
    <w:rsid w:val="00B014E3"/>
    <w:rsid w:val="00B073D6"/>
    <w:rsid w:val="00B11E2F"/>
    <w:rsid w:val="00B168E4"/>
    <w:rsid w:val="00B42C23"/>
    <w:rsid w:val="00B463DC"/>
    <w:rsid w:val="00B47E78"/>
    <w:rsid w:val="00B52031"/>
    <w:rsid w:val="00B528A9"/>
    <w:rsid w:val="00B6011D"/>
    <w:rsid w:val="00B61F4E"/>
    <w:rsid w:val="00B62C33"/>
    <w:rsid w:val="00B648A8"/>
    <w:rsid w:val="00B7300E"/>
    <w:rsid w:val="00B82140"/>
    <w:rsid w:val="00B93361"/>
    <w:rsid w:val="00B940C2"/>
    <w:rsid w:val="00BA020F"/>
    <w:rsid w:val="00BA3057"/>
    <w:rsid w:val="00BA5C60"/>
    <w:rsid w:val="00BB47F1"/>
    <w:rsid w:val="00BD0B8B"/>
    <w:rsid w:val="00BE661D"/>
    <w:rsid w:val="00BE67FE"/>
    <w:rsid w:val="00C00142"/>
    <w:rsid w:val="00C13275"/>
    <w:rsid w:val="00C306B7"/>
    <w:rsid w:val="00C37459"/>
    <w:rsid w:val="00C6783E"/>
    <w:rsid w:val="00C71725"/>
    <w:rsid w:val="00C75970"/>
    <w:rsid w:val="00C82936"/>
    <w:rsid w:val="00CC3ED0"/>
    <w:rsid w:val="00CC680D"/>
    <w:rsid w:val="00CE0248"/>
    <w:rsid w:val="00CE15C4"/>
    <w:rsid w:val="00CF3CCF"/>
    <w:rsid w:val="00CF6A95"/>
    <w:rsid w:val="00D07235"/>
    <w:rsid w:val="00D1503D"/>
    <w:rsid w:val="00D303B9"/>
    <w:rsid w:val="00D376DF"/>
    <w:rsid w:val="00D4733C"/>
    <w:rsid w:val="00D56EED"/>
    <w:rsid w:val="00D61CE0"/>
    <w:rsid w:val="00D62EB0"/>
    <w:rsid w:val="00D641B6"/>
    <w:rsid w:val="00D82CA9"/>
    <w:rsid w:val="00D902CA"/>
    <w:rsid w:val="00D951D3"/>
    <w:rsid w:val="00D97CF0"/>
    <w:rsid w:val="00DA2D46"/>
    <w:rsid w:val="00DA361E"/>
    <w:rsid w:val="00DB4030"/>
    <w:rsid w:val="00DB4356"/>
    <w:rsid w:val="00DB4920"/>
    <w:rsid w:val="00DB5A7A"/>
    <w:rsid w:val="00DB6BB8"/>
    <w:rsid w:val="00DC3159"/>
    <w:rsid w:val="00DD1609"/>
    <w:rsid w:val="00DD3B6A"/>
    <w:rsid w:val="00DD3FC2"/>
    <w:rsid w:val="00DD5A6D"/>
    <w:rsid w:val="00DD68A8"/>
    <w:rsid w:val="00DE788D"/>
    <w:rsid w:val="00DF2D09"/>
    <w:rsid w:val="00DF46DE"/>
    <w:rsid w:val="00DF53A9"/>
    <w:rsid w:val="00DF643B"/>
    <w:rsid w:val="00DF7340"/>
    <w:rsid w:val="00E00799"/>
    <w:rsid w:val="00E02CD0"/>
    <w:rsid w:val="00E134EB"/>
    <w:rsid w:val="00E21EB9"/>
    <w:rsid w:val="00E31C70"/>
    <w:rsid w:val="00E63323"/>
    <w:rsid w:val="00E66FEB"/>
    <w:rsid w:val="00E74B14"/>
    <w:rsid w:val="00E77108"/>
    <w:rsid w:val="00E773FA"/>
    <w:rsid w:val="00E81090"/>
    <w:rsid w:val="00E84D5A"/>
    <w:rsid w:val="00E87D28"/>
    <w:rsid w:val="00EA06DB"/>
    <w:rsid w:val="00EA13EF"/>
    <w:rsid w:val="00EA5054"/>
    <w:rsid w:val="00EC1DCC"/>
    <w:rsid w:val="00EC24DD"/>
    <w:rsid w:val="00EC3FE3"/>
    <w:rsid w:val="00ED1D84"/>
    <w:rsid w:val="00ED7CB8"/>
    <w:rsid w:val="00EF5783"/>
    <w:rsid w:val="00F00763"/>
    <w:rsid w:val="00F018CD"/>
    <w:rsid w:val="00F039DF"/>
    <w:rsid w:val="00F063CE"/>
    <w:rsid w:val="00F1254F"/>
    <w:rsid w:val="00F137A3"/>
    <w:rsid w:val="00F1477C"/>
    <w:rsid w:val="00F23A24"/>
    <w:rsid w:val="00F33F97"/>
    <w:rsid w:val="00F35399"/>
    <w:rsid w:val="00F42476"/>
    <w:rsid w:val="00F53513"/>
    <w:rsid w:val="00F57A31"/>
    <w:rsid w:val="00F65EAB"/>
    <w:rsid w:val="00F7161A"/>
    <w:rsid w:val="00F83C15"/>
    <w:rsid w:val="00F84FCB"/>
    <w:rsid w:val="00F903DA"/>
    <w:rsid w:val="00F95506"/>
    <w:rsid w:val="00F97CBB"/>
    <w:rsid w:val="00FA3837"/>
    <w:rsid w:val="00FA6E90"/>
    <w:rsid w:val="00FB087E"/>
    <w:rsid w:val="00FB3BF5"/>
    <w:rsid w:val="00FC298D"/>
    <w:rsid w:val="00FD7071"/>
    <w:rsid w:val="00FE1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A9"/>
  </w:style>
  <w:style w:type="paragraph" w:styleId="Heading1">
    <w:name w:val="heading 1"/>
    <w:basedOn w:val="Normal"/>
    <w:next w:val="Normal"/>
    <w:link w:val="Heading1Char"/>
    <w:uiPriority w:val="9"/>
    <w:qFormat/>
    <w:rsid w:val="001D20C2"/>
    <w:pPr>
      <w:keepNext/>
      <w:keepLines/>
      <w:spacing w:before="480" w:after="0" w:line="360" w:lineRule="auto"/>
      <w:jc w:val="both"/>
      <w:outlineLvl w:val="0"/>
    </w:pPr>
    <w:rPr>
      <w:rFonts w:ascii="Times New Roman" w:eastAsia="Calibri" w:hAnsi="Times New Roman" w:cs="Times New Roman"/>
      <w:b/>
      <w:sz w:val="24"/>
      <w:szCs w:val="24"/>
    </w:rPr>
  </w:style>
  <w:style w:type="paragraph" w:styleId="Heading2">
    <w:name w:val="heading 2"/>
    <w:basedOn w:val="Normal"/>
    <w:next w:val="Normal"/>
    <w:link w:val="Heading2Char"/>
    <w:uiPriority w:val="9"/>
    <w:unhideWhenUsed/>
    <w:qFormat/>
    <w:rsid w:val="000837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8374E"/>
    <w:pPr>
      <w:keepNext/>
      <w:keepLines/>
      <w:spacing w:before="200" w:after="0"/>
      <w:outlineLvl w:val="2"/>
    </w:pPr>
    <w:rPr>
      <w:rFonts w:asciiTheme="majorHAnsi"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0C2"/>
    <w:rPr>
      <w:rFonts w:ascii="Times New Roman" w:eastAsia="Calibri" w:hAnsi="Times New Roman" w:cs="Times New Roman"/>
      <w:b/>
      <w:sz w:val="24"/>
      <w:szCs w:val="24"/>
    </w:rPr>
  </w:style>
  <w:style w:type="character" w:styleId="Hyperlink">
    <w:name w:val="Hyperlink"/>
    <w:basedOn w:val="DefaultParagraphFont"/>
    <w:uiPriority w:val="99"/>
    <w:rsid w:val="001D20C2"/>
    <w:rPr>
      <w:color w:val="0000FF"/>
      <w:u w:val="single"/>
    </w:rPr>
  </w:style>
  <w:style w:type="paragraph" w:styleId="TOCHeading">
    <w:name w:val="TOC Heading"/>
    <w:basedOn w:val="Heading1"/>
    <w:next w:val="Normal"/>
    <w:uiPriority w:val="39"/>
    <w:qFormat/>
    <w:rsid w:val="001D20C2"/>
    <w:pPr>
      <w:outlineLvl w:val="9"/>
    </w:pPr>
    <w:rPr>
      <w:rFonts w:asciiTheme="majorHAnsi" w:eastAsiaTheme="majorEastAsia" w:hAnsiTheme="majorHAnsi"/>
      <w:color w:val="365F91"/>
      <w:sz w:val="28"/>
      <w:szCs w:val="28"/>
    </w:rPr>
  </w:style>
  <w:style w:type="paragraph" w:styleId="TOC1">
    <w:name w:val="toc 1"/>
    <w:basedOn w:val="Normal"/>
    <w:next w:val="Normal"/>
    <w:uiPriority w:val="39"/>
    <w:rsid w:val="001D20C2"/>
    <w:pPr>
      <w:spacing w:after="100"/>
    </w:pPr>
  </w:style>
  <w:style w:type="paragraph" w:styleId="TOC2">
    <w:name w:val="toc 2"/>
    <w:basedOn w:val="Normal"/>
    <w:next w:val="Normal"/>
    <w:uiPriority w:val="39"/>
    <w:rsid w:val="001D20C2"/>
    <w:pPr>
      <w:spacing w:after="100"/>
      <w:ind w:left="220"/>
    </w:pPr>
  </w:style>
  <w:style w:type="table" w:styleId="LightList-Accent3">
    <w:name w:val="Light List Accent 3"/>
    <w:basedOn w:val="TableNormal"/>
    <w:uiPriority w:val="61"/>
    <w:rsid w:val="001D20C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unhideWhenUsed/>
    <w:rsid w:val="001D2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20C2"/>
    <w:rPr>
      <w:rFonts w:ascii="Tahoma" w:hAnsi="Tahoma" w:cs="Tahoma"/>
      <w:sz w:val="16"/>
      <w:szCs w:val="16"/>
    </w:rPr>
  </w:style>
  <w:style w:type="character" w:customStyle="1" w:styleId="A4">
    <w:name w:val="A4"/>
    <w:uiPriority w:val="99"/>
    <w:rsid w:val="0008374E"/>
    <w:rPr>
      <w:rFonts w:cs="Adobe Fangsong Std R"/>
      <w:color w:val="000000"/>
      <w:sz w:val="32"/>
      <w:szCs w:val="32"/>
    </w:rPr>
  </w:style>
  <w:style w:type="character" w:customStyle="1" w:styleId="Heading2Char">
    <w:name w:val="Heading 2 Char"/>
    <w:basedOn w:val="DefaultParagraphFont"/>
    <w:link w:val="Heading2"/>
    <w:uiPriority w:val="9"/>
    <w:rsid w:val="000837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374E"/>
    <w:rPr>
      <w:rFonts w:asciiTheme="majorHAnsi" w:eastAsiaTheme="majorEastAsia" w:hAnsiTheme="majorHAnsi" w:cstheme="majorBidi"/>
      <w:b/>
      <w:bCs/>
      <w:color w:val="4F81BD"/>
    </w:rPr>
  </w:style>
  <w:style w:type="paragraph" w:styleId="Header">
    <w:name w:val="header"/>
    <w:basedOn w:val="Normal"/>
    <w:link w:val="HeaderChar"/>
    <w:uiPriority w:val="99"/>
    <w:rsid w:val="0008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74E"/>
  </w:style>
  <w:style w:type="paragraph" w:styleId="Footer">
    <w:name w:val="footer"/>
    <w:basedOn w:val="Normal"/>
    <w:link w:val="FooterChar"/>
    <w:uiPriority w:val="99"/>
    <w:rsid w:val="0008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74E"/>
  </w:style>
  <w:style w:type="paragraph" w:customStyle="1" w:styleId="Style1">
    <w:name w:val="Style1"/>
    <w:basedOn w:val="Header"/>
    <w:link w:val="Style1Char"/>
    <w:qFormat/>
    <w:rsid w:val="0008374E"/>
    <w:pPr>
      <w:jc w:val="center"/>
    </w:pPr>
  </w:style>
  <w:style w:type="character" w:customStyle="1" w:styleId="Style1Char">
    <w:name w:val="Style1 Char"/>
    <w:basedOn w:val="HeaderChar"/>
    <w:link w:val="Style1"/>
    <w:rsid w:val="0008374E"/>
  </w:style>
  <w:style w:type="paragraph" w:styleId="ListParagraph">
    <w:name w:val="List Paragraph"/>
    <w:basedOn w:val="Normal"/>
    <w:uiPriority w:val="34"/>
    <w:qFormat/>
    <w:rsid w:val="0008374E"/>
    <w:pPr>
      <w:spacing w:after="0"/>
      <w:ind w:left="720" w:hanging="907"/>
      <w:contextualSpacing/>
      <w:jc w:val="both"/>
    </w:pPr>
  </w:style>
  <w:style w:type="paragraph" w:customStyle="1" w:styleId="Default">
    <w:name w:val="Default"/>
    <w:link w:val="DefaultChar"/>
    <w:rsid w:val="0008374E"/>
    <w:pPr>
      <w:autoSpaceDE w:val="0"/>
      <w:autoSpaceDN w:val="0"/>
      <w:adjustRightInd w:val="0"/>
      <w:spacing w:after="0" w:line="240" w:lineRule="auto"/>
    </w:pPr>
    <w:rPr>
      <w:rFonts w:ascii="CAALIE+TimesNewRoman" w:hAnsi="CAALIE+TimesNewRoman" w:cs="CAALIE+TimesNewRoman"/>
      <w:color w:val="000000"/>
      <w:sz w:val="24"/>
      <w:szCs w:val="24"/>
    </w:rPr>
  </w:style>
  <w:style w:type="paragraph" w:styleId="List">
    <w:name w:val="List"/>
    <w:basedOn w:val="Default"/>
    <w:next w:val="Default"/>
    <w:uiPriority w:val="99"/>
    <w:rsid w:val="0008374E"/>
    <w:rPr>
      <w:rFonts w:cstheme="minorBidi"/>
      <w:color w:val="auto"/>
    </w:rPr>
  </w:style>
  <w:style w:type="character" w:customStyle="1" w:styleId="DefaultChar">
    <w:name w:val="Default Char"/>
    <w:basedOn w:val="DefaultParagraphFont"/>
    <w:link w:val="Default"/>
    <w:rsid w:val="0008374E"/>
    <w:rPr>
      <w:rFonts w:ascii="CAALIE+TimesNewRoman" w:hAnsi="CAALIE+TimesNewRoman" w:cs="CAALIE+TimesNewRoman"/>
      <w:color w:val="000000"/>
      <w:sz w:val="24"/>
      <w:szCs w:val="24"/>
    </w:rPr>
  </w:style>
  <w:style w:type="table" w:styleId="LightShading-Accent4">
    <w:name w:val="Light Shading Accent 4"/>
    <w:basedOn w:val="TableNormal"/>
    <w:uiPriority w:val="60"/>
    <w:rsid w:val="0008374E"/>
    <w:pPr>
      <w:spacing w:after="0" w:line="240"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08374E"/>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59"/>
    <w:rsid w:val="000837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08374E"/>
    <w:pPr>
      <w:spacing w:after="0" w:line="240" w:lineRule="auto"/>
    </w:pPr>
    <w:rPr>
      <w:rFonts w:ascii="Times New Roman" w:hAnsi="Times New Roman"/>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08374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TableNormal"/>
    <w:uiPriority w:val="61"/>
    <w:rsid w:val="0008374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08374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2">
    <w:name w:val="Light Shading Accent 2"/>
    <w:basedOn w:val="TableNormal"/>
    <w:uiPriority w:val="60"/>
    <w:rsid w:val="0008374E"/>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08374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08374E"/>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basedOn w:val="DefaultParagraphFont"/>
    <w:uiPriority w:val="99"/>
    <w:rsid w:val="0008374E"/>
    <w:rPr>
      <w:sz w:val="16"/>
      <w:szCs w:val="16"/>
    </w:rPr>
  </w:style>
  <w:style w:type="paragraph" w:styleId="CommentText">
    <w:name w:val="annotation text"/>
    <w:basedOn w:val="Normal"/>
    <w:link w:val="CommentTextChar"/>
    <w:uiPriority w:val="99"/>
    <w:rsid w:val="0008374E"/>
    <w:pPr>
      <w:spacing w:line="240" w:lineRule="auto"/>
    </w:pPr>
    <w:rPr>
      <w:sz w:val="20"/>
      <w:szCs w:val="20"/>
    </w:rPr>
  </w:style>
  <w:style w:type="character" w:customStyle="1" w:styleId="CommentTextChar">
    <w:name w:val="Comment Text Char"/>
    <w:basedOn w:val="DefaultParagraphFont"/>
    <w:link w:val="CommentText"/>
    <w:uiPriority w:val="99"/>
    <w:rsid w:val="0008374E"/>
    <w:rPr>
      <w:sz w:val="20"/>
      <w:szCs w:val="20"/>
    </w:rPr>
  </w:style>
  <w:style w:type="paragraph" w:styleId="CommentSubject">
    <w:name w:val="annotation subject"/>
    <w:basedOn w:val="CommentText"/>
    <w:next w:val="CommentText"/>
    <w:link w:val="CommentSubjectChar"/>
    <w:uiPriority w:val="99"/>
    <w:rsid w:val="0008374E"/>
    <w:rPr>
      <w:b/>
      <w:bCs/>
    </w:rPr>
  </w:style>
  <w:style w:type="character" w:customStyle="1" w:styleId="CommentSubjectChar">
    <w:name w:val="Comment Subject Char"/>
    <w:basedOn w:val="CommentTextChar"/>
    <w:link w:val="CommentSubject"/>
    <w:uiPriority w:val="99"/>
    <w:rsid w:val="0008374E"/>
    <w:rPr>
      <w:b/>
      <w:bCs/>
      <w:sz w:val="20"/>
      <w:szCs w:val="20"/>
    </w:rPr>
  </w:style>
  <w:style w:type="table" w:customStyle="1" w:styleId="LightShading2">
    <w:name w:val="Light Shading2"/>
    <w:basedOn w:val="TableNormal"/>
    <w:uiPriority w:val="60"/>
    <w:rsid w:val="0008374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5">
    <w:name w:val="Medium List 1 Accent 5"/>
    <w:basedOn w:val="TableNormal"/>
    <w:uiPriority w:val="65"/>
    <w:rsid w:val="0008374E"/>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rmalWeb">
    <w:name w:val="Normal (Web)"/>
    <w:basedOn w:val="Normal"/>
    <w:uiPriority w:val="99"/>
    <w:semiHidden/>
    <w:unhideWhenUsed/>
    <w:rsid w:val="008E223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birhan@yahoo.com" TargetMode="External"/><Relationship Id="rId12" Type="http://schemas.openxmlformats.org/officeDocument/2006/relationships/hyperlink" Target="http://www.csa.gov.et/surveys/Agricultural_Sample_Enumeration_2001/Agricultural_Sample_Enumeration_2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0417.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 is Good</dc:creator>
  <cp:lastModifiedBy>Administrator</cp:lastModifiedBy>
  <cp:revision>3</cp:revision>
  <dcterms:created xsi:type="dcterms:W3CDTF">2017-04-24T14:08:00Z</dcterms:created>
  <dcterms:modified xsi:type="dcterms:W3CDTF">2017-04-22T22:10:00Z</dcterms:modified>
</cp:coreProperties>
</file>