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434" w:rsidRPr="002A240D" w:rsidRDefault="003D6D7A" w:rsidP="0096255C">
      <w:pPr>
        <w:snapToGrid w:val="0"/>
        <w:spacing w:after="0" w:line="240" w:lineRule="auto"/>
        <w:jc w:val="center"/>
        <w:rPr>
          <w:rFonts w:ascii="Times New Roman" w:hAnsi="Times New Roman" w:cs="Times New Roman"/>
          <w:b/>
          <w:bCs/>
          <w:iCs/>
          <w:sz w:val="20"/>
          <w:szCs w:val="20"/>
          <w:lang w:eastAsia="zh-CN" w:bidi="ar-IQ"/>
        </w:rPr>
      </w:pPr>
      <w:r w:rsidRPr="002A240D">
        <w:rPr>
          <w:rFonts w:ascii="Times New Roman" w:hAnsi="Times New Roman" w:cs="Times New Roman"/>
          <w:b/>
          <w:bCs/>
          <w:iCs/>
          <w:sz w:val="20"/>
          <w:szCs w:val="20"/>
          <w:lang w:bidi="ar-IQ"/>
        </w:rPr>
        <w:t xml:space="preserve">Effect of Polyethylene </w:t>
      </w:r>
      <w:proofErr w:type="spellStart"/>
      <w:r w:rsidRPr="002A240D">
        <w:rPr>
          <w:rFonts w:ascii="Times New Roman" w:hAnsi="Times New Roman" w:cs="Times New Roman"/>
          <w:b/>
          <w:bCs/>
          <w:iCs/>
          <w:sz w:val="20"/>
          <w:szCs w:val="20"/>
          <w:lang w:bidi="ar-IQ"/>
        </w:rPr>
        <w:t>terphalet</w:t>
      </w:r>
      <w:proofErr w:type="spellEnd"/>
      <w:r w:rsidR="002A240D" w:rsidRPr="002A240D">
        <w:rPr>
          <w:rFonts w:ascii="Times New Roman" w:hAnsi="Times New Roman" w:cs="Times New Roman" w:hint="eastAsia"/>
          <w:b/>
          <w:bCs/>
          <w:iCs/>
          <w:sz w:val="20"/>
          <w:szCs w:val="20"/>
          <w:lang w:eastAsia="zh-CN" w:bidi="ar-IQ"/>
        </w:rPr>
        <w:t xml:space="preserve"> </w:t>
      </w:r>
      <w:r w:rsidRPr="002A240D">
        <w:rPr>
          <w:rFonts w:ascii="Times New Roman" w:hAnsi="Times New Roman" w:cs="Times New Roman"/>
          <w:b/>
          <w:bCs/>
          <w:iCs/>
          <w:sz w:val="20"/>
          <w:szCs w:val="20"/>
          <w:lang w:bidi="ar-IQ"/>
        </w:rPr>
        <w:t xml:space="preserve">(PET) on </w:t>
      </w:r>
      <w:r w:rsidR="00174F93" w:rsidRPr="002A240D">
        <w:rPr>
          <w:rFonts w:ascii="Times New Roman" w:hAnsi="Times New Roman" w:cs="Times New Roman"/>
          <w:b/>
          <w:bCs/>
          <w:iCs/>
          <w:sz w:val="20"/>
          <w:szCs w:val="20"/>
          <w:lang w:bidi="ar-IQ"/>
        </w:rPr>
        <w:t xml:space="preserve">mechanical and optical properties </w:t>
      </w:r>
      <w:r w:rsidRPr="002A240D">
        <w:rPr>
          <w:rFonts w:ascii="Times New Roman" w:hAnsi="Times New Roman" w:cs="Times New Roman"/>
          <w:b/>
          <w:bCs/>
          <w:iCs/>
          <w:sz w:val="20"/>
          <w:szCs w:val="20"/>
          <w:lang w:bidi="ar-IQ"/>
        </w:rPr>
        <w:t>of</w:t>
      </w:r>
      <w:r w:rsidR="00003D51" w:rsidRPr="002A240D">
        <w:rPr>
          <w:rFonts w:ascii="Times New Roman" w:hAnsi="Times New Roman" w:cs="Times New Roman"/>
          <w:b/>
          <w:bCs/>
          <w:iCs/>
          <w:sz w:val="20"/>
          <w:szCs w:val="20"/>
          <w:lang w:bidi="ar-IQ"/>
        </w:rPr>
        <w:t xml:space="preserve"> </w:t>
      </w:r>
      <w:proofErr w:type="spellStart"/>
      <w:r w:rsidR="00CC6434" w:rsidRPr="002A240D">
        <w:rPr>
          <w:rFonts w:ascii="Times New Roman" w:hAnsi="Times New Roman" w:cs="Times New Roman"/>
          <w:b/>
          <w:bCs/>
          <w:iCs/>
          <w:sz w:val="20"/>
          <w:szCs w:val="20"/>
          <w:lang w:bidi="ar-IQ"/>
        </w:rPr>
        <w:t>Polylactic</w:t>
      </w:r>
      <w:proofErr w:type="spellEnd"/>
      <w:r w:rsidR="00CC6434" w:rsidRPr="002A240D">
        <w:rPr>
          <w:rFonts w:ascii="Times New Roman" w:hAnsi="Times New Roman" w:cs="Times New Roman"/>
          <w:b/>
          <w:bCs/>
          <w:iCs/>
          <w:sz w:val="20"/>
          <w:szCs w:val="20"/>
          <w:lang w:bidi="ar-IQ"/>
        </w:rPr>
        <w:t xml:space="preserve"> acid</w:t>
      </w:r>
      <w:r w:rsidR="002A240D" w:rsidRPr="002A240D">
        <w:rPr>
          <w:rFonts w:ascii="Times New Roman" w:hAnsi="Times New Roman" w:cs="Times New Roman" w:hint="eastAsia"/>
          <w:b/>
          <w:bCs/>
          <w:iCs/>
          <w:sz w:val="20"/>
          <w:szCs w:val="20"/>
          <w:lang w:eastAsia="zh-CN" w:bidi="ar-IQ"/>
        </w:rPr>
        <w:t xml:space="preserve"> </w:t>
      </w:r>
      <w:r w:rsidR="003D6BC2" w:rsidRPr="002A240D">
        <w:rPr>
          <w:rFonts w:ascii="Times New Roman" w:hAnsi="Times New Roman" w:cs="Times New Roman"/>
          <w:b/>
          <w:bCs/>
          <w:iCs/>
          <w:sz w:val="20"/>
          <w:szCs w:val="20"/>
          <w:lang w:bidi="ar-IQ"/>
        </w:rPr>
        <w:t>(PLA)</w:t>
      </w:r>
      <w:r w:rsidR="00CC6434" w:rsidRPr="002A240D">
        <w:rPr>
          <w:rFonts w:ascii="Times New Roman" w:hAnsi="Times New Roman" w:cs="Times New Roman"/>
          <w:b/>
          <w:bCs/>
          <w:iCs/>
          <w:sz w:val="20"/>
          <w:szCs w:val="20"/>
          <w:lang w:bidi="ar-IQ"/>
        </w:rPr>
        <w:t xml:space="preserve"> for packaging application</w:t>
      </w:r>
    </w:p>
    <w:p w:rsidR="0096255C" w:rsidRPr="002A240D" w:rsidRDefault="0096255C" w:rsidP="0096255C">
      <w:pPr>
        <w:snapToGrid w:val="0"/>
        <w:spacing w:after="0" w:line="240" w:lineRule="auto"/>
        <w:jc w:val="center"/>
        <w:rPr>
          <w:rFonts w:ascii="Times New Roman" w:hAnsi="Times New Roman" w:cs="Times New Roman"/>
          <w:b/>
          <w:bCs/>
          <w:iCs/>
          <w:sz w:val="20"/>
          <w:szCs w:val="20"/>
          <w:lang w:eastAsia="zh-CN" w:bidi="ar-IQ"/>
        </w:rPr>
      </w:pPr>
    </w:p>
    <w:p w:rsidR="00CC6434" w:rsidRPr="002A240D" w:rsidRDefault="00660564" w:rsidP="0096255C">
      <w:pPr>
        <w:snapToGrid w:val="0"/>
        <w:spacing w:after="0" w:line="240" w:lineRule="auto"/>
        <w:jc w:val="center"/>
        <w:rPr>
          <w:rFonts w:ascii="Times New Roman" w:hAnsi="Times New Roman" w:cs="Times New Roman"/>
          <w:bCs/>
          <w:iCs/>
          <w:sz w:val="20"/>
          <w:szCs w:val="20"/>
          <w:lang w:eastAsia="zh-CN" w:bidi="ar-IQ"/>
        </w:rPr>
      </w:pPr>
      <w:r w:rsidRPr="002A240D">
        <w:rPr>
          <w:rFonts w:ascii="Times New Roman" w:hAnsi="Times New Roman" w:cs="Times New Roman"/>
          <w:bCs/>
          <w:iCs/>
          <w:sz w:val="20"/>
          <w:szCs w:val="20"/>
          <w:lang w:bidi="ar-IQ"/>
        </w:rPr>
        <w:t>Nadia A. Ali</w:t>
      </w:r>
    </w:p>
    <w:p w:rsidR="0096255C" w:rsidRPr="002A240D" w:rsidRDefault="0096255C" w:rsidP="0096255C">
      <w:pPr>
        <w:snapToGrid w:val="0"/>
        <w:spacing w:after="0" w:line="240" w:lineRule="auto"/>
        <w:jc w:val="center"/>
        <w:rPr>
          <w:rFonts w:ascii="Times New Roman" w:hAnsi="Times New Roman" w:cs="Times New Roman"/>
          <w:bCs/>
          <w:iCs/>
          <w:sz w:val="20"/>
          <w:szCs w:val="20"/>
          <w:lang w:eastAsia="zh-CN" w:bidi="ar-IQ"/>
        </w:rPr>
      </w:pPr>
    </w:p>
    <w:p w:rsidR="00CA2F78" w:rsidRPr="002A240D" w:rsidRDefault="00CA2F78" w:rsidP="0096255C">
      <w:pPr>
        <w:snapToGrid w:val="0"/>
        <w:spacing w:after="0" w:line="240" w:lineRule="auto"/>
        <w:jc w:val="center"/>
        <w:rPr>
          <w:rFonts w:ascii="Times New Roman" w:hAnsi="Times New Roman" w:cs="Times New Roman"/>
          <w:bCs/>
          <w:iCs/>
          <w:sz w:val="20"/>
          <w:szCs w:val="20"/>
        </w:rPr>
      </w:pPr>
      <w:r w:rsidRPr="002A240D">
        <w:rPr>
          <w:rFonts w:ascii="Times New Roman" w:hAnsi="Times New Roman" w:cs="Times New Roman"/>
          <w:bCs/>
          <w:iCs/>
          <w:sz w:val="20"/>
          <w:szCs w:val="20"/>
          <w:lang w:bidi="ar-IQ"/>
        </w:rPr>
        <w:t>Physics Department</w:t>
      </w:r>
      <w:r w:rsidR="0096255C" w:rsidRPr="002A240D">
        <w:rPr>
          <w:rFonts w:ascii="Times New Roman" w:hAnsi="Times New Roman" w:cs="Times New Roman" w:hint="eastAsia"/>
          <w:bCs/>
          <w:iCs/>
          <w:sz w:val="20"/>
          <w:szCs w:val="20"/>
          <w:lang w:eastAsia="zh-CN" w:bidi="ar-IQ"/>
        </w:rPr>
        <w:t xml:space="preserve"> </w:t>
      </w:r>
      <w:r w:rsidRPr="002A240D">
        <w:rPr>
          <w:rFonts w:ascii="Times New Roman" w:hAnsi="Times New Roman" w:cs="Times New Roman"/>
          <w:bCs/>
          <w:iCs/>
          <w:sz w:val="20"/>
          <w:szCs w:val="20"/>
          <w:lang w:bidi="ar-IQ"/>
        </w:rPr>
        <w:t>University of Baghdad</w:t>
      </w:r>
      <w:r w:rsidR="00003D51" w:rsidRPr="002A240D">
        <w:rPr>
          <w:rFonts w:ascii="Times New Roman" w:hAnsi="Times New Roman" w:cs="Times New Roman"/>
          <w:bCs/>
          <w:iCs/>
          <w:sz w:val="20"/>
          <w:szCs w:val="20"/>
          <w:lang w:bidi="ar-IQ"/>
        </w:rPr>
        <w:t>, C</w:t>
      </w:r>
      <w:r w:rsidRPr="002A240D">
        <w:rPr>
          <w:rFonts w:ascii="Times New Roman" w:hAnsi="Times New Roman" w:cs="Times New Roman"/>
          <w:bCs/>
          <w:iCs/>
          <w:sz w:val="20"/>
          <w:szCs w:val="20"/>
          <w:lang w:bidi="ar-IQ"/>
        </w:rPr>
        <w:t>ollege of Science</w:t>
      </w:r>
      <w:r w:rsidR="0096255C" w:rsidRPr="002A240D">
        <w:rPr>
          <w:rFonts w:ascii="Times New Roman" w:hAnsi="Times New Roman" w:cs="Times New Roman" w:hint="eastAsia"/>
          <w:bCs/>
          <w:iCs/>
          <w:sz w:val="20"/>
          <w:szCs w:val="20"/>
          <w:lang w:eastAsia="zh-CN" w:bidi="ar-IQ"/>
        </w:rPr>
        <w:t xml:space="preserve"> </w:t>
      </w:r>
      <w:r w:rsidR="00A70B43" w:rsidRPr="002A240D">
        <w:rPr>
          <w:rFonts w:ascii="Times New Roman" w:hAnsi="Times New Roman" w:cs="Times New Roman"/>
          <w:bCs/>
          <w:iCs/>
          <w:sz w:val="20"/>
          <w:szCs w:val="20"/>
        </w:rPr>
        <w:t>Iraq</w:t>
      </w:r>
    </w:p>
    <w:p w:rsidR="00054185" w:rsidRPr="002A240D" w:rsidRDefault="00EA70F8" w:rsidP="0096255C">
      <w:pPr>
        <w:snapToGrid w:val="0"/>
        <w:spacing w:after="0" w:line="240" w:lineRule="auto"/>
        <w:jc w:val="center"/>
        <w:rPr>
          <w:rFonts w:ascii="Times New Roman" w:hAnsi="Times New Roman" w:cs="Times New Roman"/>
          <w:sz w:val="20"/>
          <w:szCs w:val="20"/>
          <w:lang w:eastAsia="zh-CN"/>
        </w:rPr>
      </w:pPr>
      <w:hyperlink r:id="rId8" w:history="1">
        <w:r w:rsidR="00054185" w:rsidRPr="002A240D">
          <w:rPr>
            <w:rStyle w:val="Hyperlink"/>
            <w:rFonts w:ascii="Times New Roman" w:hAnsi="Times New Roman" w:cs="Times New Roman"/>
            <w:bCs/>
            <w:iCs/>
            <w:sz w:val="20"/>
            <w:szCs w:val="20"/>
            <w:lang w:bidi="ar-IQ"/>
          </w:rPr>
          <w:t>Nadia2seb@yahoo.com</w:t>
        </w:r>
      </w:hyperlink>
    </w:p>
    <w:p w:rsidR="0096255C" w:rsidRPr="002A240D" w:rsidRDefault="0096255C" w:rsidP="0096255C">
      <w:pPr>
        <w:snapToGrid w:val="0"/>
        <w:spacing w:after="0" w:line="240" w:lineRule="auto"/>
        <w:jc w:val="center"/>
        <w:rPr>
          <w:rFonts w:ascii="Times New Roman" w:hAnsi="Times New Roman" w:cs="Times New Roman"/>
          <w:b/>
          <w:bCs/>
          <w:i/>
          <w:iCs/>
          <w:sz w:val="20"/>
          <w:szCs w:val="20"/>
          <w:lang w:eastAsia="zh-CN" w:bidi="ar-IQ"/>
        </w:rPr>
      </w:pPr>
    </w:p>
    <w:p w:rsidR="00D05AC6" w:rsidRPr="002A240D" w:rsidRDefault="00F32BC3" w:rsidP="0096255C">
      <w:pPr>
        <w:snapToGrid w:val="0"/>
        <w:spacing w:after="0" w:line="240" w:lineRule="auto"/>
        <w:jc w:val="both"/>
        <w:rPr>
          <w:rFonts w:ascii="Times New Roman" w:hAnsi="Times New Roman" w:cs="Times New Roman"/>
          <w:sz w:val="20"/>
          <w:szCs w:val="20"/>
          <w:lang w:eastAsia="zh-CN" w:bidi="ar-IQ"/>
        </w:rPr>
      </w:pPr>
      <w:r w:rsidRPr="002A240D">
        <w:rPr>
          <w:rFonts w:ascii="Times New Roman" w:hAnsi="Times New Roman" w:cs="Times New Roman"/>
          <w:b/>
          <w:bCs/>
          <w:iCs/>
          <w:sz w:val="20"/>
          <w:szCs w:val="20"/>
          <w:lang w:bidi="ar-IQ"/>
        </w:rPr>
        <w:t>Abstract</w:t>
      </w:r>
      <w:r w:rsidR="00003D51" w:rsidRPr="002A240D">
        <w:rPr>
          <w:rFonts w:ascii="Times New Roman" w:hAnsi="Times New Roman" w:cs="Times New Roman"/>
          <w:b/>
          <w:bCs/>
          <w:iCs/>
          <w:sz w:val="20"/>
          <w:szCs w:val="20"/>
          <w:lang w:bidi="ar-IQ"/>
        </w:rPr>
        <w:t xml:space="preserve"> </w:t>
      </w:r>
      <w:r w:rsidR="004A275B" w:rsidRPr="002A240D">
        <w:rPr>
          <w:rFonts w:ascii="Times New Roman" w:hAnsi="Times New Roman" w:cs="Times New Roman"/>
          <w:color w:val="000000"/>
          <w:sz w:val="20"/>
          <w:szCs w:val="20"/>
          <w:shd w:val="clear" w:color="auto" w:fill="FFFFFF"/>
        </w:rPr>
        <w:t>Blends</w:t>
      </w:r>
      <w:r w:rsidR="005F7390" w:rsidRPr="002A240D">
        <w:rPr>
          <w:rFonts w:ascii="Times New Roman" w:hAnsi="Times New Roman" w:cs="Times New Roman"/>
          <w:color w:val="000000"/>
          <w:sz w:val="20"/>
          <w:szCs w:val="20"/>
          <w:shd w:val="clear" w:color="auto" w:fill="FFFFFF"/>
        </w:rPr>
        <w:t xml:space="preserve"> of </w:t>
      </w:r>
      <w:r w:rsidR="004A275B" w:rsidRPr="002A240D">
        <w:rPr>
          <w:rFonts w:ascii="Times New Roman" w:hAnsi="Times New Roman" w:cs="Times New Roman"/>
          <w:color w:val="000000"/>
          <w:sz w:val="20"/>
          <w:szCs w:val="20"/>
          <w:shd w:val="clear" w:color="auto" w:fill="FFFFFF"/>
        </w:rPr>
        <w:t xml:space="preserve">polyethylene </w:t>
      </w:r>
      <w:proofErr w:type="spellStart"/>
      <w:r w:rsidR="004A275B" w:rsidRPr="002A240D">
        <w:rPr>
          <w:rFonts w:ascii="Times New Roman" w:hAnsi="Times New Roman" w:cs="Times New Roman"/>
          <w:color w:val="000000"/>
          <w:sz w:val="20"/>
          <w:szCs w:val="20"/>
          <w:shd w:val="clear" w:color="auto" w:fill="FFFFFF"/>
        </w:rPr>
        <w:t>terphalet</w:t>
      </w:r>
      <w:proofErr w:type="spellEnd"/>
      <w:r w:rsidR="00F53EC0" w:rsidRPr="002A240D">
        <w:rPr>
          <w:rFonts w:ascii="Times New Roman" w:hAnsi="Times New Roman" w:cs="Times New Roman"/>
          <w:color w:val="000000"/>
          <w:sz w:val="20"/>
          <w:szCs w:val="20"/>
          <w:shd w:val="clear" w:color="auto" w:fill="FFFFFF"/>
        </w:rPr>
        <w:t xml:space="preserve"> </w:t>
      </w:r>
      <w:r w:rsidR="004A275B" w:rsidRPr="002A240D">
        <w:rPr>
          <w:rFonts w:ascii="Times New Roman" w:hAnsi="Times New Roman" w:cs="Times New Roman"/>
          <w:color w:val="000000"/>
          <w:sz w:val="20"/>
          <w:szCs w:val="20"/>
          <w:shd w:val="clear" w:color="auto" w:fill="FFFFFF"/>
        </w:rPr>
        <w:t>(PET</w:t>
      </w:r>
      <w:r w:rsidR="00825143" w:rsidRPr="002A240D">
        <w:rPr>
          <w:rFonts w:ascii="Times New Roman" w:hAnsi="Times New Roman" w:cs="Times New Roman"/>
          <w:color w:val="000000"/>
          <w:sz w:val="20"/>
          <w:szCs w:val="20"/>
          <w:shd w:val="clear" w:color="auto" w:fill="FFFFFF"/>
        </w:rPr>
        <w:t>) with</w:t>
      </w:r>
      <w:r w:rsidR="005F7390" w:rsidRPr="002A240D">
        <w:rPr>
          <w:rFonts w:ascii="Times New Roman" w:hAnsi="Times New Roman" w:cs="Times New Roman"/>
          <w:color w:val="000000"/>
          <w:sz w:val="20"/>
          <w:szCs w:val="20"/>
          <w:shd w:val="clear" w:color="auto" w:fill="FFFFFF"/>
        </w:rPr>
        <w:t xml:space="preserve"> </w:t>
      </w:r>
      <w:proofErr w:type="spellStart"/>
      <w:r w:rsidR="005F7390" w:rsidRPr="002A240D">
        <w:rPr>
          <w:rFonts w:ascii="Times New Roman" w:hAnsi="Times New Roman" w:cs="Times New Roman"/>
          <w:color w:val="000000"/>
          <w:sz w:val="20"/>
          <w:szCs w:val="20"/>
          <w:shd w:val="clear" w:color="auto" w:fill="FFFFFF"/>
        </w:rPr>
        <w:t>polylactic</w:t>
      </w:r>
      <w:proofErr w:type="spellEnd"/>
      <w:r w:rsidR="005F7390" w:rsidRPr="002A240D">
        <w:rPr>
          <w:rFonts w:ascii="Times New Roman" w:hAnsi="Times New Roman" w:cs="Times New Roman"/>
          <w:color w:val="000000"/>
          <w:sz w:val="20"/>
          <w:szCs w:val="20"/>
          <w:shd w:val="clear" w:color="auto" w:fill="FFFFFF"/>
        </w:rPr>
        <w:t xml:space="preserve"> acid (PLA) were investigated to </w:t>
      </w:r>
      <w:r w:rsidR="00EB7D77" w:rsidRPr="002A240D">
        <w:rPr>
          <w:rFonts w:ascii="Times New Roman" w:hAnsi="Times New Roman" w:cs="Times New Roman"/>
          <w:color w:val="000000"/>
          <w:sz w:val="20"/>
          <w:szCs w:val="20"/>
          <w:shd w:val="clear" w:color="auto" w:fill="FFFFFF"/>
        </w:rPr>
        <w:t>study</w:t>
      </w:r>
      <w:r w:rsidR="005F7390" w:rsidRPr="002A240D">
        <w:rPr>
          <w:rFonts w:ascii="Times New Roman" w:hAnsi="Times New Roman" w:cs="Times New Roman"/>
          <w:color w:val="000000"/>
          <w:sz w:val="20"/>
          <w:szCs w:val="20"/>
          <w:shd w:val="clear" w:color="auto" w:fill="FFFFFF"/>
        </w:rPr>
        <w:t xml:space="preserve"> the influence of the addit</w:t>
      </w:r>
      <w:r w:rsidR="00012F6F" w:rsidRPr="002A240D">
        <w:rPr>
          <w:rFonts w:ascii="Times New Roman" w:hAnsi="Times New Roman" w:cs="Times New Roman"/>
          <w:color w:val="000000"/>
          <w:sz w:val="20"/>
          <w:szCs w:val="20"/>
          <w:shd w:val="clear" w:color="auto" w:fill="FFFFFF"/>
        </w:rPr>
        <w:t xml:space="preserve">ive </w:t>
      </w:r>
      <w:r w:rsidR="005F7390" w:rsidRPr="002A240D">
        <w:rPr>
          <w:rFonts w:ascii="Times New Roman" w:hAnsi="Times New Roman" w:cs="Times New Roman"/>
          <w:color w:val="000000"/>
          <w:sz w:val="20"/>
          <w:szCs w:val="20"/>
          <w:shd w:val="clear" w:color="auto" w:fill="FFFFFF"/>
        </w:rPr>
        <w:t>of P</w:t>
      </w:r>
      <w:r w:rsidR="00A97E4A" w:rsidRPr="002A240D">
        <w:rPr>
          <w:rFonts w:ascii="Times New Roman" w:hAnsi="Times New Roman" w:cs="Times New Roman"/>
          <w:color w:val="000000"/>
          <w:sz w:val="20"/>
          <w:szCs w:val="20"/>
          <w:shd w:val="clear" w:color="auto" w:fill="FFFFFF"/>
        </w:rPr>
        <w:t xml:space="preserve">ET </w:t>
      </w:r>
      <w:r w:rsidR="005F7390" w:rsidRPr="002A240D">
        <w:rPr>
          <w:rFonts w:ascii="Times New Roman" w:hAnsi="Times New Roman" w:cs="Times New Roman"/>
          <w:color w:val="000000"/>
          <w:sz w:val="20"/>
          <w:szCs w:val="20"/>
          <w:shd w:val="clear" w:color="auto" w:fill="FFFFFF"/>
        </w:rPr>
        <w:t>on</w:t>
      </w:r>
      <w:r w:rsidR="002A240D" w:rsidRPr="002A240D">
        <w:rPr>
          <w:rFonts w:ascii="Times New Roman" w:hAnsi="Times New Roman" w:cs="Times New Roman" w:hint="eastAsia"/>
          <w:color w:val="000000"/>
          <w:sz w:val="20"/>
          <w:szCs w:val="20"/>
          <w:shd w:val="clear" w:color="auto" w:fill="FFFFFF"/>
          <w:lang w:eastAsia="zh-CN"/>
        </w:rPr>
        <w:t xml:space="preserve"> </w:t>
      </w:r>
      <w:r w:rsidR="00012F6F" w:rsidRPr="002A240D">
        <w:rPr>
          <w:rFonts w:ascii="Times New Roman" w:hAnsi="Times New Roman" w:cs="Times New Roman"/>
          <w:color w:val="000000"/>
          <w:sz w:val="20"/>
          <w:szCs w:val="20"/>
          <w:shd w:val="clear" w:color="auto" w:fill="FFFFFF"/>
        </w:rPr>
        <w:t>(tear,</w:t>
      </w:r>
      <w:r w:rsidR="00003D51" w:rsidRPr="002A240D">
        <w:rPr>
          <w:rFonts w:ascii="Times New Roman" w:hAnsi="Times New Roman" w:cs="Times New Roman"/>
          <w:color w:val="000000"/>
          <w:sz w:val="20"/>
          <w:szCs w:val="20"/>
          <w:shd w:val="clear" w:color="auto" w:fill="FFFFFF"/>
        </w:rPr>
        <w:t xml:space="preserve"> </w:t>
      </w:r>
      <w:r w:rsidR="00012F6F" w:rsidRPr="002A240D">
        <w:rPr>
          <w:rFonts w:ascii="Times New Roman" w:hAnsi="Times New Roman" w:cs="Times New Roman"/>
          <w:color w:val="000000"/>
          <w:sz w:val="20"/>
          <w:szCs w:val="20"/>
          <w:shd w:val="clear" w:color="auto" w:fill="FFFFFF"/>
        </w:rPr>
        <w:t>impact strength)</w:t>
      </w:r>
      <w:r w:rsidR="00003D51" w:rsidRPr="002A240D">
        <w:rPr>
          <w:rFonts w:ascii="Times New Roman" w:hAnsi="Times New Roman" w:cs="Times New Roman"/>
          <w:color w:val="000000"/>
          <w:sz w:val="20"/>
          <w:szCs w:val="20"/>
          <w:shd w:val="clear" w:color="auto" w:fill="FFFFFF"/>
        </w:rPr>
        <w:t xml:space="preserve"> </w:t>
      </w:r>
      <w:r w:rsidR="003C65C8" w:rsidRPr="002A240D">
        <w:rPr>
          <w:rFonts w:ascii="Times New Roman" w:hAnsi="Times New Roman" w:cs="Times New Roman"/>
          <w:color w:val="000000"/>
          <w:sz w:val="20"/>
          <w:szCs w:val="20"/>
          <w:shd w:val="clear" w:color="auto" w:fill="FFFFFF"/>
        </w:rPr>
        <w:t xml:space="preserve">and </w:t>
      </w:r>
      <w:r w:rsidR="00012F6F" w:rsidRPr="002A240D">
        <w:rPr>
          <w:rFonts w:ascii="Times New Roman" w:hAnsi="Times New Roman" w:cs="Times New Roman"/>
          <w:color w:val="000000"/>
          <w:sz w:val="20"/>
          <w:szCs w:val="20"/>
          <w:shd w:val="clear" w:color="auto" w:fill="FFFFFF"/>
        </w:rPr>
        <w:t>(transparency</w:t>
      </w:r>
      <w:r w:rsidR="00003D51" w:rsidRPr="002A240D">
        <w:rPr>
          <w:rFonts w:ascii="Times New Roman" w:hAnsi="Times New Roman" w:cs="Times New Roman"/>
          <w:color w:val="000000"/>
          <w:sz w:val="20"/>
          <w:szCs w:val="20"/>
          <w:shd w:val="clear" w:color="auto" w:fill="FFFFFF"/>
        </w:rPr>
        <w:t>,</w:t>
      </w:r>
      <w:r w:rsidR="00012F6F" w:rsidRPr="002A240D">
        <w:rPr>
          <w:rFonts w:ascii="Times New Roman" w:hAnsi="Times New Roman" w:cs="Times New Roman"/>
          <w:color w:val="000000"/>
          <w:sz w:val="20"/>
          <w:szCs w:val="20"/>
          <w:shd w:val="clear" w:color="auto" w:fill="FFFFFF"/>
        </w:rPr>
        <w:t xml:space="preserve"> color)</w:t>
      </w:r>
      <w:r w:rsidR="00825143" w:rsidRPr="002A240D">
        <w:rPr>
          <w:rFonts w:ascii="Times New Roman" w:hAnsi="Times New Roman" w:cs="Times New Roman"/>
          <w:color w:val="000000"/>
          <w:sz w:val="20"/>
          <w:szCs w:val="20"/>
          <w:shd w:val="clear" w:color="auto" w:fill="FFFFFF"/>
        </w:rPr>
        <w:t xml:space="preserve">. </w:t>
      </w:r>
      <w:r w:rsidR="005F7390" w:rsidRPr="002A240D">
        <w:rPr>
          <w:rFonts w:ascii="Times New Roman" w:hAnsi="Times New Roman" w:cs="Times New Roman"/>
          <w:color w:val="000000"/>
          <w:sz w:val="20"/>
          <w:szCs w:val="20"/>
          <w:shd w:val="clear" w:color="auto" w:fill="FFFFFF"/>
        </w:rPr>
        <w:t>The compositions were prepared</w:t>
      </w:r>
      <w:r w:rsidR="003C65C8" w:rsidRPr="002A240D">
        <w:rPr>
          <w:rFonts w:ascii="Times New Roman" w:hAnsi="Times New Roman" w:cs="Times New Roman"/>
          <w:color w:val="000000"/>
          <w:sz w:val="20"/>
          <w:szCs w:val="20"/>
          <w:shd w:val="clear" w:color="auto" w:fill="FFFFFF"/>
        </w:rPr>
        <w:t xml:space="preserve"> in wt (20/80), (50/50), (80/20)</w:t>
      </w:r>
      <w:r w:rsidR="00003D51" w:rsidRPr="002A240D">
        <w:rPr>
          <w:rFonts w:ascii="Times New Roman" w:hAnsi="Times New Roman" w:cs="Times New Roman"/>
          <w:color w:val="000000"/>
          <w:sz w:val="20"/>
          <w:szCs w:val="20"/>
          <w:shd w:val="clear" w:color="auto" w:fill="FFFFFF"/>
        </w:rPr>
        <w:t>.</w:t>
      </w:r>
      <w:r w:rsidR="005F7390" w:rsidRPr="002A240D">
        <w:rPr>
          <w:rFonts w:ascii="Times New Roman" w:hAnsi="Times New Roman" w:cs="Times New Roman"/>
          <w:color w:val="000000"/>
          <w:sz w:val="20"/>
          <w:szCs w:val="20"/>
          <w:shd w:val="clear" w:color="auto" w:fill="FFFFFF"/>
        </w:rPr>
        <w:t xml:space="preserve"> Mechanical properties like te</w:t>
      </w:r>
      <w:r w:rsidR="004A275B" w:rsidRPr="002A240D">
        <w:rPr>
          <w:rFonts w:ascii="Times New Roman" w:hAnsi="Times New Roman" w:cs="Times New Roman"/>
          <w:color w:val="000000"/>
          <w:sz w:val="20"/>
          <w:szCs w:val="20"/>
          <w:shd w:val="clear" w:color="auto" w:fill="FFFFFF"/>
        </w:rPr>
        <w:t xml:space="preserve">ar </w:t>
      </w:r>
      <w:r w:rsidR="005F7390" w:rsidRPr="002A240D">
        <w:rPr>
          <w:rFonts w:ascii="Times New Roman" w:hAnsi="Times New Roman" w:cs="Times New Roman"/>
          <w:color w:val="000000"/>
          <w:sz w:val="20"/>
          <w:szCs w:val="20"/>
          <w:shd w:val="clear" w:color="auto" w:fill="FFFFFF"/>
        </w:rPr>
        <w:t>strength</w:t>
      </w:r>
      <w:r w:rsidR="006A5142" w:rsidRPr="002A240D">
        <w:rPr>
          <w:rFonts w:ascii="Times New Roman" w:hAnsi="Times New Roman" w:cs="Times New Roman"/>
          <w:color w:val="000000"/>
          <w:sz w:val="20"/>
          <w:szCs w:val="20"/>
          <w:shd w:val="clear" w:color="auto" w:fill="FFFFFF"/>
        </w:rPr>
        <w:t xml:space="preserve"> </w:t>
      </w:r>
      <w:r w:rsidR="006A2CF3" w:rsidRPr="002A240D">
        <w:rPr>
          <w:rFonts w:ascii="Times New Roman" w:hAnsi="Times New Roman" w:cs="Times New Roman"/>
          <w:color w:val="000000"/>
          <w:sz w:val="20"/>
          <w:szCs w:val="20"/>
          <w:shd w:val="clear" w:color="auto" w:fill="FFFFFF"/>
        </w:rPr>
        <w:t>and Impact</w:t>
      </w:r>
      <w:r w:rsidR="006A5142" w:rsidRPr="002A240D">
        <w:rPr>
          <w:rFonts w:ascii="Times New Roman" w:hAnsi="Times New Roman" w:cs="Times New Roman"/>
          <w:sz w:val="20"/>
          <w:szCs w:val="20"/>
          <w:lang w:bidi="ar-IQ"/>
        </w:rPr>
        <w:t xml:space="preserve"> </w:t>
      </w:r>
      <w:proofErr w:type="spellStart"/>
      <w:r w:rsidR="006A5142" w:rsidRPr="002A240D">
        <w:rPr>
          <w:rFonts w:ascii="Times New Roman" w:hAnsi="Times New Roman" w:cs="Times New Roman"/>
          <w:sz w:val="20"/>
          <w:szCs w:val="20"/>
          <w:lang w:bidi="ar-IQ"/>
        </w:rPr>
        <w:t>Izod</w:t>
      </w:r>
      <w:proofErr w:type="spellEnd"/>
      <w:r w:rsidR="005F7390" w:rsidRPr="002A240D">
        <w:rPr>
          <w:rFonts w:ascii="Times New Roman" w:hAnsi="Times New Roman" w:cs="Times New Roman"/>
          <w:color w:val="000000"/>
          <w:sz w:val="20"/>
          <w:szCs w:val="20"/>
          <w:shd w:val="clear" w:color="auto" w:fill="FFFFFF"/>
        </w:rPr>
        <w:t xml:space="preserve">, </w:t>
      </w:r>
      <w:r w:rsidR="004A275B" w:rsidRPr="002A240D">
        <w:rPr>
          <w:rFonts w:ascii="Times New Roman" w:hAnsi="Times New Roman" w:cs="Times New Roman"/>
          <w:color w:val="000000"/>
          <w:sz w:val="20"/>
          <w:szCs w:val="20"/>
          <w:shd w:val="clear" w:color="auto" w:fill="FFFFFF"/>
        </w:rPr>
        <w:t xml:space="preserve">and optical properties </w:t>
      </w:r>
      <w:r w:rsidR="005F7390" w:rsidRPr="002A240D">
        <w:rPr>
          <w:rFonts w:ascii="Times New Roman" w:hAnsi="Times New Roman" w:cs="Times New Roman"/>
          <w:color w:val="000000"/>
          <w:sz w:val="20"/>
          <w:szCs w:val="20"/>
          <w:shd w:val="clear" w:color="auto" w:fill="FFFFFF"/>
        </w:rPr>
        <w:t xml:space="preserve">like </w:t>
      </w:r>
      <w:r w:rsidR="00825143" w:rsidRPr="002A240D">
        <w:rPr>
          <w:rFonts w:ascii="Times New Roman" w:hAnsi="Times New Roman" w:cs="Times New Roman"/>
          <w:color w:val="000000"/>
          <w:sz w:val="20"/>
          <w:szCs w:val="20"/>
          <w:shd w:val="clear" w:color="auto" w:fill="FFFFFF"/>
        </w:rPr>
        <w:t>colors and</w:t>
      </w:r>
      <w:r w:rsidR="005F7390" w:rsidRPr="002A240D">
        <w:rPr>
          <w:rFonts w:ascii="Times New Roman" w:hAnsi="Times New Roman" w:cs="Times New Roman"/>
          <w:color w:val="000000"/>
          <w:sz w:val="20"/>
          <w:szCs w:val="20"/>
          <w:shd w:val="clear" w:color="auto" w:fill="FFFFFF"/>
        </w:rPr>
        <w:t xml:space="preserve"> </w:t>
      </w:r>
      <w:r w:rsidR="00B94B37" w:rsidRPr="002A240D">
        <w:rPr>
          <w:rFonts w:ascii="Times New Roman" w:hAnsi="Times New Roman" w:cs="Times New Roman"/>
          <w:color w:val="000000"/>
          <w:sz w:val="20"/>
          <w:szCs w:val="20"/>
          <w:shd w:val="clear" w:color="auto" w:fill="FFFFFF"/>
        </w:rPr>
        <w:t xml:space="preserve">transparency </w:t>
      </w:r>
      <w:r w:rsidR="005F7390" w:rsidRPr="002A240D">
        <w:rPr>
          <w:rFonts w:ascii="Times New Roman" w:hAnsi="Times New Roman" w:cs="Times New Roman"/>
          <w:color w:val="000000"/>
          <w:sz w:val="20"/>
          <w:szCs w:val="20"/>
          <w:shd w:val="clear" w:color="auto" w:fill="FFFFFF"/>
        </w:rPr>
        <w:t xml:space="preserve">were also reported. </w:t>
      </w:r>
      <w:r w:rsidR="00ED0CF5" w:rsidRPr="002A240D">
        <w:rPr>
          <w:rFonts w:ascii="Times New Roman" w:hAnsi="Times New Roman" w:cs="Times New Roman"/>
          <w:color w:val="000000"/>
          <w:sz w:val="20"/>
          <w:szCs w:val="20"/>
          <w:shd w:val="clear" w:color="auto" w:fill="FFFFFF"/>
        </w:rPr>
        <w:t xml:space="preserve">Polyethylene </w:t>
      </w:r>
      <w:proofErr w:type="spellStart"/>
      <w:r w:rsidR="00ED0CF5" w:rsidRPr="002A240D">
        <w:rPr>
          <w:rFonts w:ascii="Times New Roman" w:hAnsi="Times New Roman" w:cs="Times New Roman"/>
          <w:color w:val="000000"/>
          <w:sz w:val="20"/>
          <w:szCs w:val="20"/>
          <w:shd w:val="clear" w:color="auto" w:fill="FFFFFF"/>
        </w:rPr>
        <w:t>terphaletee</w:t>
      </w:r>
      <w:proofErr w:type="spellEnd"/>
      <w:r w:rsidR="00ED0CF5" w:rsidRPr="002A240D">
        <w:rPr>
          <w:rFonts w:ascii="Times New Roman" w:hAnsi="Times New Roman" w:cs="Times New Roman"/>
          <w:color w:val="000000"/>
          <w:sz w:val="20"/>
          <w:szCs w:val="20"/>
          <w:shd w:val="clear" w:color="auto" w:fill="FFFFFF"/>
        </w:rPr>
        <w:t xml:space="preserve"> decrease the t</w:t>
      </w:r>
      <w:r w:rsidR="005F7390" w:rsidRPr="002A240D">
        <w:rPr>
          <w:rFonts w:ascii="Times New Roman" w:hAnsi="Times New Roman" w:cs="Times New Roman"/>
          <w:color w:val="000000"/>
          <w:sz w:val="20"/>
          <w:szCs w:val="20"/>
          <w:shd w:val="clear" w:color="auto" w:fill="FFFFFF"/>
        </w:rPr>
        <w:t xml:space="preserve">ear strength </w:t>
      </w:r>
      <w:r w:rsidR="00C4789B" w:rsidRPr="002A240D">
        <w:rPr>
          <w:rFonts w:ascii="Times New Roman" w:hAnsi="Times New Roman" w:cs="Times New Roman"/>
          <w:color w:val="000000"/>
          <w:sz w:val="20"/>
          <w:szCs w:val="20"/>
          <w:shd w:val="clear" w:color="auto" w:fill="FFFFFF"/>
        </w:rPr>
        <w:t>when add</w:t>
      </w:r>
      <w:r w:rsidR="00012F6F" w:rsidRPr="002A240D">
        <w:rPr>
          <w:rFonts w:ascii="Times New Roman" w:hAnsi="Times New Roman" w:cs="Times New Roman"/>
          <w:color w:val="000000"/>
          <w:sz w:val="20"/>
          <w:szCs w:val="20"/>
          <w:shd w:val="clear" w:color="auto" w:fill="FFFFFF"/>
        </w:rPr>
        <w:t>itive</w:t>
      </w:r>
      <w:r w:rsidR="00003D51" w:rsidRPr="002A240D">
        <w:rPr>
          <w:rFonts w:ascii="Times New Roman" w:hAnsi="Times New Roman" w:cs="Times New Roman"/>
          <w:color w:val="000000"/>
          <w:sz w:val="20"/>
          <w:szCs w:val="20"/>
          <w:shd w:val="clear" w:color="auto" w:fill="FFFFFF"/>
        </w:rPr>
        <w:t xml:space="preserve"> </w:t>
      </w:r>
      <w:r w:rsidR="00825143" w:rsidRPr="002A240D">
        <w:rPr>
          <w:rFonts w:ascii="Times New Roman" w:hAnsi="Times New Roman" w:cs="Times New Roman"/>
          <w:color w:val="000000"/>
          <w:sz w:val="20"/>
          <w:szCs w:val="20"/>
          <w:shd w:val="clear" w:color="auto" w:fill="FFFFFF"/>
        </w:rPr>
        <w:t>PET and</w:t>
      </w:r>
      <w:r w:rsidR="00AF20F5" w:rsidRPr="002A240D">
        <w:rPr>
          <w:rFonts w:ascii="Times New Roman" w:hAnsi="Times New Roman" w:cs="Times New Roman"/>
          <w:color w:val="000000"/>
          <w:sz w:val="20"/>
          <w:szCs w:val="20"/>
          <w:shd w:val="clear" w:color="auto" w:fill="FFFFFF"/>
        </w:rPr>
        <w:t xml:space="preserve"> </w:t>
      </w:r>
      <w:r w:rsidR="00AF20F5" w:rsidRPr="002A240D">
        <w:rPr>
          <w:rFonts w:ascii="Times New Roman" w:hAnsi="Times New Roman" w:cs="Times New Roman"/>
          <w:sz w:val="20"/>
          <w:szCs w:val="20"/>
        </w:rPr>
        <w:t>Impact</w:t>
      </w:r>
      <w:r w:rsidR="003676C8" w:rsidRPr="002A240D">
        <w:rPr>
          <w:rFonts w:ascii="Times New Roman" w:hAnsi="Times New Roman" w:cs="Times New Roman"/>
          <w:sz w:val="20"/>
          <w:szCs w:val="20"/>
        </w:rPr>
        <w:t xml:space="preserve"> </w:t>
      </w:r>
      <w:proofErr w:type="spellStart"/>
      <w:r w:rsidR="003676C8" w:rsidRPr="002A240D">
        <w:rPr>
          <w:rFonts w:ascii="Times New Roman" w:hAnsi="Times New Roman" w:cs="Times New Roman"/>
          <w:sz w:val="20"/>
          <w:szCs w:val="20"/>
        </w:rPr>
        <w:t>Izod</w:t>
      </w:r>
      <w:proofErr w:type="spellEnd"/>
      <w:r w:rsidR="003676C8" w:rsidRPr="002A240D">
        <w:rPr>
          <w:rFonts w:ascii="Times New Roman" w:hAnsi="Times New Roman" w:cs="Times New Roman"/>
          <w:sz w:val="20"/>
          <w:szCs w:val="20"/>
        </w:rPr>
        <w:t xml:space="preserve"> </w:t>
      </w:r>
      <w:r w:rsidR="00AF20F5" w:rsidRPr="002A240D">
        <w:rPr>
          <w:rFonts w:ascii="Times New Roman" w:hAnsi="Times New Roman" w:cs="Times New Roman"/>
          <w:sz w:val="20"/>
          <w:szCs w:val="20"/>
        </w:rPr>
        <w:t>strength of PLA was increased when addi</w:t>
      </w:r>
      <w:r w:rsidR="00012F6F" w:rsidRPr="002A240D">
        <w:rPr>
          <w:rFonts w:ascii="Times New Roman" w:hAnsi="Times New Roman" w:cs="Times New Roman"/>
          <w:sz w:val="20"/>
          <w:szCs w:val="20"/>
        </w:rPr>
        <w:t xml:space="preserve">tive </w:t>
      </w:r>
      <w:r w:rsidR="00AF20F5" w:rsidRPr="002A240D">
        <w:rPr>
          <w:rFonts w:ascii="Times New Roman" w:hAnsi="Times New Roman" w:cs="Times New Roman"/>
          <w:sz w:val="20"/>
          <w:szCs w:val="20"/>
        </w:rPr>
        <w:t xml:space="preserve">PET </w:t>
      </w:r>
      <w:r w:rsidR="005F7390" w:rsidRPr="002A240D">
        <w:rPr>
          <w:rFonts w:ascii="Times New Roman" w:hAnsi="Times New Roman" w:cs="Times New Roman"/>
          <w:color w:val="000000"/>
          <w:sz w:val="20"/>
          <w:szCs w:val="20"/>
          <w:shd w:val="clear" w:color="auto" w:fill="FFFFFF"/>
        </w:rPr>
        <w:t xml:space="preserve">when tested in </w:t>
      </w:r>
      <w:r w:rsidR="0067351E" w:rsidRPr="002A240D">
        <w:rPr>
          <w:rFonts w:ascii="Times New Roman" w:hAnsi="Times New Roman" w:cs="Times New Roman"/>
          <w:color w:val="000000"/>
          <w:sz w:val="20"/>
          <w:szCs w:val="20"/>
          <w:shd w:val="clear" w:color="auto" w:fill="FFFFFF"/>
        </w:rPr>
        <w:t>t</w:t>
      </w:r>
      <w:r w:rsidR="005F7390" w:rsidRPr="002A240D">
        <w:rPr>
          <w:rFonts w:ascii="Times New Roman" w:hAnsi="Times New Roman" w:cs="Times New Roman"/>
          <w:color w:val="000000"/>
          <w:sz w:val="20"/>
          <w:szCs w:val="20"/>
          <w:shd w:val="clear" w:color="auto" w:fill="FFFFFF"/>
        </w:rPr>
        <w:t xml:space="preserve">he machine directions. Optical property such as </w:t>
      </w:r>
      <w:r w:rsidR="00AF20F5" w:rsidRPr="002A240D">
        <w:rPr>
          <w:rFonts w:ascii="Times New Roman" w:hAnsi="Times New Roman" w:cs="Times New Roman"/>
          <w:color w:val="000000"/>
          <w:sz w:val="20"/>
          <w:szCs w:val="20"/>
          <w:shd w:val="clear" w:color="auto" w:fill="FFFFFF"/>
        </w:rPr>
        <w:t>colors was</w:t>
      </w:r>
      <w:r w:rsidR="005F7390" w:rsidRPr="002A240D">
        <w:rPr>
          <w:rFonts w:ascii="Times New Roman" w:hAnsi="Times New Roman" w:cs="Times New Roman"/>
          <w:color w:val="000000"/>
          <w:sz w:val="20"/>
          <w:szCs w:val="20"/>
          <w:shd w:val="clear" w:color="auto" w:fill="FFFFFF"/>
        </w:rPr>
        <w:t xml:space="preserve"> increased and the value </w:t>
      </w:r>
      <w:r w:rsidR="00B94B37" w:rsidRPr="002A240D">
        <w:rPr>
          <w:rFonts w:ascii="Times New Roman" w:hAnsi="Times New Roman" w:cs="Times New Roman"/>
          <w:color w:val="000000"/>
          <w:sz w:val="20"/>
          <w:szCs w:val="20"/>
          <w:shd w:val="clear" w:color="auto" w:fill="FFFFFF"/>
        </w:rPr>
        <w:t>of transparency</w:t>
      </w:r>
      <w:r w:rsidR="00B94B37" w:rsidRPr="002A240D">
        <w:rPr>
          <w:rFonts w:ascii="Times New Roman" w:hAnsi="Times New Roman" w:cs="Times New Roman"/>
          <w:sz w:val="20"/>
          <w:szCs w:val="20"/>
          <w:lang w:bidi="ar-IQ"/>
        </w:rPr>
        <w:t xml:space="preserve"> </w:t>
      </w:r>
      <w:r w:rsidR="005F7390" w:rsidRPr="002A240D">
        <w:rPr>
          <w:rFonts w:ascii="Times New Roman" w:hAnsi="Times New Roman" w:cs="Times New Roman"/>
          <w:color w:val="000000"/>
          <w:sz w:val="20"/>
          <w:szCs w:val="20"/>
          <w:shd w:val="clear" w:color="auto" w:fill="FFFFFF"/>
        </w:rPr>
        <w:t>was decreased as the loading of P</w:t>
      </w:r>
      <w:r w:rsidR="00AF20F5" w:rsidRPr="002A240D">
        <w:rPr>
          <w:rFonts w:ascii="Times New Roman" w:hAnsi="Times New Roman" w:cs="Times New Roman"/>
          <w:color w:val="000000"/>
          <w:sz w:val="20"/>
          <w:szCs w:val="20"/>
          <w:shd w:val="clear" w:color="auto" w:fill="FFFFFF"/>
        </w:rPr>
        <w:t xml:space="preserve">ET </w:t>
      </w:r>
      <w:r w:rsidR="005F7390" w:rsidRPr="002A240D">
        <w:rPr>
          <w:rFonts w:ascii="Times New Roman" w:hAnsi="Times New Roman" w:cs="Times New Roman"/>
          <w:color w:val="000000"/>
          <w:sz w:val="20"/>
          <w:szCs w:val="20"/>
          <w:shd w:val="clear" w:color="auto" w:fill="FFFFFF"/>
        </w:rPr>
        <w:t>increased.</w:t>
      </w:r>
    </w:p>
    <w:p w:rsidR="0096255C" w:rsidRPr="002A240D" w:rsidRDefault="0096255C" w:rsidP="0096255C">
      <w:pPr>
        <w:adjustRightInd w:val="0"/>
        <w:snapToGrid w:val="0"/>
        <w:spacing w:after="0" w:line="240" w:lineRule="auto"/>
        <w:jc w:val="both"/>
        <w:rPr>
          <w:rFonts w:ascii="Times New Roman" w:hAnsi="Times New Roman" w:cs="Times New Roman"/>
          <w:color w:val="000000"/>
          <w:sz w:val="20"/>
          <w:szCs w:val="20"/>
          <w:shd w:val="clear" w:color="auto" w:fill="FFFFFF"/>
        </w:rPr>
      </w:pPr>
      <w:r w:rsidRPr="002A240D">
        <w:rPr>
          <w:rFonts w:ascii="Times New Roman" w:hAnsi="Times New Roman" w:cs="Times New Roman" w:hint="eastAsia"/>
          <w:sz w:val="20"/>
          <w:szCs w:val="20"/>
        </w:rPr>
        <w:t>[</w:t>
      </w:r>
      <w:r w:rsidRPr="002A240D">
        <w:rPr>
          <w:rFonts w:ascii="Times New Roman" w:hAnsi="Times New Roman" w:cs="Times New Roman"/>
          <w:bCs/>
          <w:iCs/>
          <w:sz w:val="20"/>
          <w:szCs w:val="20"/>
          <w:lang w:bidi="ar-IQ"/>
        </w:rPr>
        <w:t>Nadia A. Ali</w:t>
      </w:r>
      <w:r w:rsidRPr="002A240D">
        <w:rPr>
          <w:rFonts w:ascii="Times New Roman" w:hAnsi="Times New Roman" w:cs="Times New Roman"/>
          <w:sz w:val="20"/>
          <w:szCs w:val="20"/>
        </w:rPr>
        <w:t>.</w:t>
      </w:r>
      <w:r w:rsidRPr="002A240D">
        <w:rPr>
          <w:rFonts w:ascii="Times New Roman" w:hAnsi="Times New Roman" w:cs="Times New Roman" w:hint="eastAsia"/>
          <w:b/>
          <w:bCs/>
          <w:sz w:val="20"/>
          <w:szCs w:val="20"/>
          <w:lang w:bidi="fa-IR"/>
        </w:rPr>
        <w:t xml:space="preserve"> </w:t>
      </w:r>
      <w:proofErr w:type="gramStart"/>
      <w:r w:rsidRPr="002A240D">
        <w:rPr>
          <w:rFonts w:ascii="Times New Roman" w:hAnsi="Times New Roman" w:cs="Times New Roman"/>
          <w:b/>
          <w:bCs/>
          <w:iCs/>
          <w:sz w:val="20"/>
          <w:szCs w:val="20"/>
          <w:lang w:bidi="ar-IQ"/>
        </w:rPr>
        <w:t xml:space="preserve">Effect of Polyethylene </w:t>
      </w:r>
      <w:proofErr w:type="spellStart"/>
      <w:r w:rsidRPr="002A240D">
        <w:rPr>
          <w:rFonts w:ascii="Times New Roman" w:hAnsi="Times New Roman" w:cs="Times New Roman"/>
          <w:b/>
          <w:bCs/>
          <w:iCs/>
          <w:sz w:val="20"/>
          <w:szCs w:val="20"/>
          <w:lang w:bidi="ar-IQ"/>
        </w:rPr>
        <w:t>terphalet</w:t>
      </w:r>
      <w:proofErr w:type="spellEnd"/>
      <w:r w:rsidR="002A240D" w:rsidRPr="002A240D">
        <w:rPr>
          <w:rFonts w:ascii="Times New Roman" w:hAnsi="Times New Roman" w:cs="Times New Roman" w:hint="eastAsia"/>
          <w:b/>
          <w:bCs/>
          <w:iCs/>
          <w:sz w:val="20"/>
          <w:szCs w:val="20"/>
          <w:lang w:eastAsia="zh-CN" w:bidi="ar-IQ"/>
        </w:rPr>
        <w:t xml:space="preserve"> </w:t>
      </w:r>
      <w:r w:rsidRPr="002A240D">
        <w:rPr>
          <w:rFonts w:ascii="Times New Roman" w:hAnsi="Times New Roman" w:cs="Times New Roman"/>
          <w:b/>
          <w:bCs/>
          <w:iCs/>
          <w:sz w:val="20"/>
          <w:szCs w:val="20"/>
          <w:lang w:bidi="ar-IQ"/>
        </w:rPr>
        <w:t>(PET) on mechanical and optical properties of</w:t>
      </w:r>
      <w:r w:rsidR="00003D51" w:rsidRPr="002A240D">
        <w:rPr>
          <w:rFonts w:ascii="Times New Roman" w:hAnsi="Times New Roman" w:cs="Times New Roman"/>
          <w:b/>
          <w:bCs/>
          <w:iCs/>
          <w:sz w:val="20"/>
          <w:szCs w:val="20"/>
          <w:lang w:bidi="ar-IQ"/>
        </w:rPr>
        <w:t xml:space="preserve"> </w:t>
      </w:r>
      <w:proofErr w:type="spellStart"/>
      <w:r w:rsidRPr="002A240D">
        <w:rPr>
          <w:rFonts w:ascii="Times New Roman" w:hAnsi="Times New Roman" w:cs="Times New Roman"/>
          <w:b/>
          <w:bCs/>
          <w:iCs/>
          <w:sz w:val="20"/>
          <w:szCs w:val="20"/>
          <w:lang w:bidi="ar-IQ"/>
        </w:rPr>
        <w:t>Polylactic</w:t>
      </w:r>
      <w:proofErr w:type="spellEnd"/>
      <w:r w:rsidRPr="002A240D">
        <w:rPr>
          <w:rFonts w:ascii="Times New Roman" w:hAnsi="Times New Roman" w:cs="Times New Roman"/>
          <w:b/>
          <w:bCs/>
          <w:iCs/>
          <w:sz w:val="20"/>
          <w:szCs w:val="20"/>
          <w:lang w:bidi="ar-IQ"/>
        </w:rPr>
        <w:t xml:space="preserve"> acid</w:t>
      </w:r>
      <w:r w:rsidR="002A240D" w:rsidRPr="002A240D">
        <w:rPr>
          <w:rFonts w:ascii="Times New Roman" w:hAnsi="Times New Roman" w:cs="Times New Roman" w:hint="eastAsia"/>
          <w:b/>
          <w:bCs/>
          <w:iCs/>
          <w:sz w:val="20"/>
          <w:szCs w:val="20"/>
          <w:lang w:eastAsia="zh-CN" w:bidi="ar-IQ"/>
        </w:rPr>
        <w:t xml:space="preserve"> </w:t>
      </w:r>
      <w:r w:rsidRPr="002A240D">
        <w:rPr>
          <w:rFonts w:ascii="Times New Roman" w:hAnsi="Times New Roman" w:cs="Times New Roman"/>
          <w:b/>
          <w:bCs/>
          <w:iCs/>
          <w:sz w:val="20"/>
          <w:szCs w:val="20"/>
          <w:lang w:bidi="ar-IQ"/>
        </w:rPr>
        <w:t>(PLA) for packaging application</w:t>
      </w:r>
      <w:r w:rsidRPr="002A240D">
        <w:rPr>
          <w:rFonts w:ascii="Times New Roman" w:eastAsia="Times New Roman" w:hAnsi="Times New Roman" w:cs="Times New Roman"/>
          <w:b/>
          <w:bCs/>
          <w:sz w:val="20"/>
          <w:szCs w:val="20"/>
          <w:lang w:bidi="fa-IR"/>
        </w:rPr>
        <w:t>.</w:t>
      </w:r>
      <w:proofErr w:type="gramEnd"/>
      <w:r w:rsidRPr="002A240D">
        <w:rPr>
          <w:rFonts w:ascii="Times New Roman" w:hAnsi="Times New Roman" w:cs="Times New Roman"/>
          <w:bCs/>
          <w:i/>
          <w:sz w:val="20"/>
          <w:szCs w:val="20"/>
        </w:rPr>
        <w:t xml:space="preserve"> Researcher</w:t>
      </w:r>
      <w:r w:rsidRPr="002A240D">
        <w:rPr>
          <w:rFonts w:ascii="Times New Roman" w:hAnsi="Times New Roman" w:cs="Times New Roman"/>
          <w:bCs/>
          <w:sz w:val="20"/>
          <w:szCs w:val="20"/>
        </w:rPr>
        <w:t xml:space="preserve"> 201</w:t>
      </w:r>
      <w:r w:rsidRPr="002A240D">
        <w:rPr>
          <w:rFonts w:ascii="Times New Roman" w:hAnsi="Times New Roman" w:cs="Times New Roman" w:hint="eastAsia"/>
          <w:bCs/>
          <w:sz w:val="20"/>
          <w:szCs w:val="20"/>
        </w:rPr>
        <w:t>7</w:t>
      </w:r>
      <w:proofErr w:type="gramStart"/>
      <w:r w:rsidRPr="002A240D">
        <w:rPr>
          <w:rFonts w:ascii="Times New Roman" w:hAnsi="Times New Roman" w:cs="Times New Roman"/>
          <w:bCs/>
          <w:sz w:val="20"/>
          <w:szCs w:val="20"/>
        </w:rPr>
        <w:t>;</w:t>
      </w:r>
      <w:r w:rsidRPr="002A240D">
        <w:rPr>
          <w:rFonts w:ascii="Times New Roman" w:hAnsi="Times New Roman" w:cs="Times New Roman" w:hint="eastAsia"/>
          <w:bCs/>
          <w:sz w:val="20"/>
          <w:szCs w:val="20"/>
        </w:rPr>
        <w:t>9</w:t>
      </w:r>
      <w:proofErr w:type="gramEnd"/>
      <w:r w:rsidRPr="002A240D">
        <w:rPr>
          <w:rFonts w:ascii="Times New Roman" w:hAnsi="Times New Roman" w:cs="Times New Roman"/>
          <w:bCs/>
          <w:sz w:val="20"/>
          <w:szCs w:val="20"/>
        </w:rPr>
        <w:t>(</w:t>
      </w:r>
      <w:r w:rsidRPr="002A240D">
        <w:rPr>
          <w:rFonts w:ascii="Times New Roman" w:hAnsi="Times New Roman" w:cs="Times New Roman" w:hint="eastAsia"/>
          <w:bCs/>
          <w:sz w:val="20"/>
          <w:szCs w:val="20"/>
        </w:rPr>
        <w:t>4</w:t>
      </w:r>
      <w:r w:rsidRPr="002A240D">
        <w:rPr>
          <w:rFonts w:ascii="Times New Roman" w:hAnsi="Times New Roman" w:cs="Times New Roman"/>
          <w:bCs/>
          <w:sz w:val="20"/>
          <w:szCs w:val="20"/>
        </w:rPr>
        <w:t>):</w:t>
      </w:r>
      <w:r w:rsidR="00294B91" w:rsidRPr="002A240D">
        <w:rPr>
          <w:rFonts w:ascii="Times New Roman" w:hAnsi="Times New Roman" w:cs="Times New Roman"/>
          <w:noProof/>
          <w:color w:val="000000"/>
          <w:sz w:val="20"/>
          <w:szCs w:val="20"/>
        </w:rPr>
        <w:t>95</w:t>
      </w:r>
      <w:r w:rsidRPr="002A240D">
        <w:rPr>
          <w:rFonts w:ascii="Times New Roman" w:hAnsi="Times New Roman" w:cs="Times New Roman"/>
          <w:color w:val="000000"/>
          <w:sz w:val="20"/>
          <w:szCs w:val="20"/>
        </w:rPr>
        <w:t>-</w:t>
      </w:r>
      <w:r w:rsidR="00294B91" w:rsidRPr="002A240D">
        <w:rPr>
          <w:rFonts w:ascii="Times New Roman" w:hAnsi="Times New Roman" w:cs="Times New Roman"/>
          <w:noProof/>
          <w:color w:val="000000"/>
          <w:sz w:val="20"/>
          <w:szCs w:val="20"/>
        </w:rPr>
        <w:t>98</w:t>
      </w:r>
      <w:r w:rsidRPr="002A240D">
        <w:rPr>
          <w:rFonts w:ascii="Times New Roman" w:hAnsi="Times New Roman" w:cs="Times New Roman"/>
          <w:bCs/>
          <w:sz w:val="20"/>
          <w:szCs w:val="20"/>
        </w:rPr>
        <w:t xml:space="preserve">]. </w:t>
      </w:r>
      <w:proofErr w:type="gramStart"/>
      <w:r w:rsidRPr="002A240D">
        <w:rPr>
          <w:rFonts w:ascii="Times New Roman" w:hAnsi="Times New Roman" w:cs="Times New Roman"/>
          <w:sz w:val="20"/>
          <w:szCs w:val="20"/>
        </w:rPr>
        <w:t>ISSN 1553-9865 (print); ISSN 2163-8950 (online)</w:t>
      </w:r>
      <w:r w:rsidRPr="002A240D">
        <w:rPr>
          <w:rFonts w:ascii="Times New Roman" w:hAnsi="Times New Roman" w:cs="Times New Roman"/>
          <w:bCs/>
          <w:sz w:val="20"/>
          <w:szCs w:val="20"/>
        </w:rPr>
        <w:t>.</w:t>
      </w:r>
      <w:proofErr w:type="gramEnd"/>
      <w:r w:rsidRPr="002A240D">
        <w:rPr>
          <w:rFonts w:ascii="Times New Roman" w:hAnsi="Times New Roman" w:cs="Times New Roman"/>
          <w:bCs/>
          <w:sz w:val="20"/>
          <w:szCs w:val="20"/>
        </w:rPr>
        <w:t xml:space="preserve"> </w:t>
      </w:r>
      <w:hyperlink r:id="rId9" w:history="1">
        <w:r w:rsidRPr="002A240D">
          <w:rPr>
            <w:rStyle w:val="Hyperlink"/>
            <w:rFonts w:ascii="Times New Roman" w:hAnsi="Times New Roman" w:cs="Times New Roman"/>
            <w:sz w:val="20"/>
            <w:szCs w:val="20"/>
          </w:rPr>
          <w:t>http://www.sciencepub.net/researcher</w:t>
        </w:r>
      </w:hyperlink>
      <w:r w:rsidRPr="002A240D">
        <w:rPr>
          <w:rFonts w:ascii="Times New Roman" w:hAnsi="Times New Roman" w:cs="Times New Roman"/>
          <w:bCs/>
          <w:sz w:val="20"/>
          <w:szCs w:val="20"/>
        </w:rPr>
        <w:t>.</w:t>
      </w:r>
      <w:r w:rsidRPr="002A240D">
        <w:rPr>
          <w:rFonts w:ascii="Times New Roman" w:hAnsi="Times New Roman" w:cs="Times New Roman" w:hint="eastAsia"/>
          <w:bCs/>
          <w:sz w:val="20"/>
          <w:szCs w:val="20"/>
        </w:rPr>
        <w:t xml:space="preserve"> </w:t>
      </w:r>
      <w:r w:rsidRPr="002A240D">
        <w:rPr>
          <w:rFonts w:ascii="Times New Roman" w:hAnsi="Times New Roman" w:cs="Times New Roman" w:hint="eastAsia"/>
          <w:bCs/>
          <w:sz w:val="20"/>
          <w:szCs w:val="20"/>
          <w:lang w:eastAsia="zh-CN"/>
        </w:rPr>
        <w:t>13</w:t>
      </w:r>
      <w:r w:rsidRPr="002A240D">
        <w:rPr>
          <w:rFonts w:ascii="Times New Roman" w:hAnsi="Times New Roman" w:cs="Times New Roman" w:hint="eastAsia"/>
          <w:bCs/>
          <w:sz w:val="20"/>
          <w:szCs w:val="20"/>
        </w:rPr>
        <w:t xml:space="preserve">. </w:t>
      </w:r>
      <w:proofErr w:type="gramStart"/>
      <w:r w:rsidRPr="002A240D">
        <w:rPr>
          <w:rFonts w:ascii="Times New Roman" w:hAnsi="Times New Roman" w:cs="Times New Roman"/>
          <w:color w:val="000000"/>
          <w:sz w:val="20"/>
          <w:szCs w:val="20"/>
          <w:shd w:val="clear" w:color="auto" w:fill="FFFFFF"/>
        </w:rPr>
        <w:t>doi</w:t>
      </w:r>
      <w:proofErr w:type="gramEnd"/>
      <w:r w:rsidRPr="002A240D">
        <w:rPr>
          <w:rFonts w:ascii="Times New Roman" w:hAnsi="Times New Roman" w:cs="Times New Roman"/>
          <w:color w:val="000000"/>
          <w:sz w:val="20"/>
          <w:szCs w:val="20"/>
          <w:shd w:val="clear" w:color="auto" w:fill="FFFFFF"/>
        </w:rPr>
        <w:t>:</w:t>
      </w:r>
      <w:hyperlink r:id="rId10" w:history="1">
        <w:r w:rsidRPr="002A240D">
          <w:rPr>
            <w:rStyle w:val="Hyperlink"/>
            <w:rFonts w:ascii="Times New Roman" w:hAnsi="Times New Roman" w:cs="Times New Roman"/>
            <w:sz w:val="20"/>
            <w:szCs w:val="20"/>
            <w:shd w:val="clear" w:color="auto" w:fill="FFFFFF"/>
          </w:rPr>
          <w:t>10.7537/mars</w:t>
        </w:r>
        <w:r w:rsidRPr="002A240D">
          <w:rPr>
            <w:rStyle w:val="Hyperlink"/>
            <w:rFonts w:ascii="Times New Roman" w:hAnsi="Times New Roman" w:cs="Times New Roman" w:hint="eastAsia"/>
            <w:sz w:val="20"/>
            <w:szCs w:val="20"/>
            <w:shd w:val="clear" w:color="auto" w:fill="FFFFFF"/>
          </w:rPr>
          <w:t>r</w:t>
        </w:r>
        <w:r w:rsidRPr="002A240D">
          <w:rPr>
            <w:rStyle w:val="Hyperlink"/>
            <w:rFonts w:ascii="Times New Roman" w:hAnsi="Times New Roman" w:cs="Times New Roman"/>
            <w:sz w:val="20"/>
            <w:szCs w:val="20"/>
            <w:shd w:val="clear" w:color="auto" w:fill="FFFFFF"/>
          </w:rPr>
          <w:t>sj</w:t>
        </w:r>
        <w:r w:rsidRPr="002A240D">
          <w:rPr>
            <w:rStyle w:val="Hyperlink"/>
            <w:rFonts w:ascii="Times New Roman" w:hAnsi="Times New Roman" w:cs="Times New Roman" w:hint="eastAsia"/>
            <w:sz w:val="20"/>
            <w:szCs w:val="20"/>
            <w:shd w:val="clear" w:color="auto" w:fill="FFFFFF"/>
          </w:rPr>
          <w:t>090417.</w:t>
        </w:r>
        <w:r w:rsidRPr="002A240D">
          <w:rPr>
            <w:rStyle w:val="Hyperlink"/>
            <w:rFonts w:ascii="Times New Roman" w:hAnsi="Times New Roman" w:cs="Times New Roman" w:hint="eastAsia"/>
            <w:sz w:val="20"/>
            <w:szCs w:val="20"/>
            <w:shd w:val="clear" w:color="auto" w:fill="FFFFFF"/>
            <w:lang w:eastAsia="zh-CN"/>
          </w:rPr>
          <w:t>13</w:t>
        </w:r>
      </w:hyperlink>
      <w:r w:rsidRPr="002A240D">
        <w:rPr>
          <w:rFonts w:ascii="Times New Roman" w:hAnsi="Times New Roman" w:cs="Times New Roman"/>
          <w:color w:val="000000"/>
          <w:sz w:val="20"/>
          <w:szCs w:val="20"/>
          <w:shd w:val="clear" w:color="auto" w:fill="FFFFFF"/>
        </w:rPr>
        <w:t>.</w:t>
      </w:r>
    </w:p>
    <w:p w:rsidR="0096255C" w:rsidRPr="002A240D" w:rsidRDefault="0096255C" w:rsidP="0096255C">
      <w:pPr>
        <w:snapToGrid w:val="0"/>
        <w:spacing w:after="0" w:line="240" w:lineRule="auto"/>
        <w:jc w:val="both"/>
        <w:rPr>
          <w:rFonts w:ascii="Times New Roman" w:hAnsi="Times New Roman" w:cs="Times New Roman"/>
          <w:sz w:val="20"/>
          <w:szCs w:val="20"/>
          <w:lang w:eastAsia="zh-CN" w:bidi="ar-IQ"/>
        </w:rPr>
      </w:pPr>
    </w:p>
    <w:p w:rsidR="00B94B37" w:rsidRPr="002A240D" w:rsidRDefault="00AF20F5" w:rsidP="0096255C">
      <w:pPr>
        <w:snapToGrid w:val="0"/>
        <w:spacing w:after="0" w:line="240" w:lineRule="auto"/>
        <w:jc w:val="both"/>
        <w:rPr>
          <w:rFonts w:ascii="Times New Roman" w:hAnsi="Times New Roman" w:cs="Times New Roman"/>
          <w:sz w:val="20"/>
          <w:szCs w:val="20"/>
          <w:lang w:bidi="ar-IQ"/>
        </w:rPr>
      </w:pPr>
      <w:r w:rsidRPr="002A240D">
        <w:rPr>
          <w:rFonts w:ascii="Times New Roman" w:hAnsi="Times New Roman" w:cs="Times New Roman"/>
          <w:b/>
          <w:bCs/>
          <w:iCs/>
          <w:sz w:val="20"/>
          <w:szCs w:val="20"/>
          <w:lang w:bidi="ar-IQ"/>
        </w:rPr>
        <w:t xml:space="preserve">Key </w:t>
      </w:r>
      <w:r w:rsidR="00604790" w:rsidRPr="002A240D">
        <w:rPr>
          <w:rFonts w:ascii="Times New Roman" w:hAnsi="Times New Roman" w:cs="Times New Roman"/>
          <w:b/>
          <w:bCs/>
          <w:iCs/>
          <w:sz w:val="20"/>
          <w:szCs w:val="20"/>
          <w:lang w:bidi="ar-IQ"/>
        </w:rPr>
        <w:t>words</w:t>
      </w:r>
      <w:r w:rsidR="00604790" w:rsidRPr="002A240D">
        <w:rPr>
          <w:rFonts w:ascii="Times New Roman" w:hAnsi="Times New Roman" w:cs="Times New Roman"/>
          <w:sz w:val="20"/>
          <w:szCs w:val="20"/>
          <w:lang w:bidi="ar-IQ"/>
        </w:rPr>
        <w:t>:</w:t>
      </w:r>
      <w:r w:rsidRPr="002A240D">
        <w:rPr>
          <w:rFonts w:ascii="Times New Roman" w:hAnsi="Times New Roman" w:cs="Times New Roman"/>
          <w:sz w:val="20"/>
          <w:szCs w:val="20"/>
          <w:lang w:bidi="ar-IQ"/>
        </w:rPr>
        <w:t xml:space="preserve"> PET</w:t>
      </w:r>
      <w:r w:rsidR="00003D51" w:rsidRPr="002A240D">
        <w:rPr>
          <w:rFonts w:ascii="Times New Roman" w:hAnsi="Times New Roman" w:cs="Times New Roman"/>
          <w:sz w:val="20"/>
          <w:szCs w:val="20"/>
          <w:lang w:bidi="ar-IQ"/>
        </w:rPr>
        <w:t>,</w:t>
      </w:r>
      <w:r w:rsidRPr="002A240D">
        <w:rPr>
          <w:rFonts w:ascii="Times New Roman" w:hAnsi="Times New Roman" w:cs="Times New Roman"/>
          <w:sz w:val="20"/>
          <w:szCs w:val="20"/>
          <w:lang w:bidi="ar-IQ"/>
        </w:rPr>
        <w:t xml:space="preserve"> PLA</w:t>
      </w:r>
      <w:r w:rsidR="00003D51" w:rsidRPr="002A240D">
        <w:rPr>
          <w:rFonts w:ascii="Times New Roman" w:hAnsi="Times New Roman" w:cs="Times New Roman"/>
          <w:sz w:val="20"/>
          <w:szCs w:val="20"/>
          <w:lang w:bidi="ar-IQ"/>
        </w:rPr>
        <w:t>,</w:t>
      </w:r>
      <w:r w:rsidRPr="002A240D">
        <w:rPr>
          <w:rFonts w:ascii="Times New Roman" w:hAnsi="Times New Roman" w:cs="Times New Roman"/>
          <w:sz w:val="20"/>
          <w:szCs w:val="20"/>
          <w:lang w:bidi="ar-IQ"/>
        </w:rPr>
        <w:t xml:space="preserve"> tear strength</w:t>
      </w:r>
      <w:r w:rsidR="00003D51" w:rsidRPr="002A240D">
        <w:rPr>
          <w:rFonts w:ascii="Times New Roman" w:hAnsi="Times New Roman" w:cs="Times New Roman"/>
          <w:sz w:val="20"/>
          <w:szCs w:val="20"/>
          <w:lang w:bidi="ar-IQ"/>
        </w:rPr>
        <w:t>,</w:t>
      </w:r>
      <w:r w:rsidRPr="002A240D">
        <w:rPr>
          <w:rFonts w:ascii="Times New Roman" w:hAnsi="Times New Roman" w:cs="Times New Roman"/>
          <w:sz w:val="20"/>
          <w:szCs w:val="20"/>
          <w:lang w:bidi="ar-IQ"/>
        </w:rPr>
        <w:t xml:space="preserve"> impact strength</w:t>
      </w:r>
      <w:r w:rsidR="00003D51" w:rsidRPr="002A240D">
        <w:rPr>
          <w:rFonts w:ascii="Times New Roman" w:hAnsi="Times New Roman" w:cs="Times New Roman"/>
          <w:sz w:val="20"/>
          <w:szCs w:val="20"/>
          <w:lang w:bidi="ar-IQ"/>
        </w:rPr>
        <w:t>,</w:t>
      </w:r>
      <w:r w:rsidRPr="002A240D">
        <w:rPr>
          <w:rFonts w:ascii="Times New Roman" w:hAnsi="Times New Roman" w:cs="Times New Roman"/>
          <w:sz w:val="20"/>
          <w:szCs w:val="20"/>
          <w:lang w:bidi="ar-IQ"/>
        </w:rPr>
        <w:t xml:space="preserve"> color and </w:t>
      </w:r>
      <w:r w:rsidR="00B94B37" w:rsidRPr="002A240D">
        <w:rPr>
          <w:rFonts w:ascii="Times New Roman" w:hAnsi="Times New Roman" w:cs="Times New Roman"/>
          <w:sz w:val="20"/>
          <w:szCs w:val="20"/>
          <w:lang w:bidi="ar-IQ"/>
        </w:rPr>
        <w:t>Transparency</w:t>
      </w:r>
    </w:p>
    <w:p w:rsidR="0096255C" w:rsidRPr="002A240D" w:rsidRDefault="0096255C" w:rsidP="0096255C">
      <w:pPr>
        <w:snapToGrid w:val="0"/>
        <w:spacing w:after="0" w:line="240" w:lineRule="auto"/>
        <w:jc w:val="both"/>
        <w:rPr>
          <w:rFonts w:ascii="Times New Roman" w:hAnsi="Times New Roman" w:cs="Times New Roman"/>
          <w:b/>
          <w:bCs/>
          <w:sz w:val="20"/>
          <w:szCs w:val="20"/>
          <w:lang w:eastAsia="zh-CN" w:bidi="ar-IQ"/>
        </w:rPr>
      </w:pPr>
    </w:p>
    <w:p w:rsidR="0096255C" w:rsidRPr="002A240D" w:rsidRDefault="0096255C" w:rsidP="0096255C">
      <w:pPr>
        <w:snapToGrid w:val="0"/>
        <w:spacing w:after="0" w:line="240" w:lineRule="auto"/>
        <w:jc w:val="both"/>
        <w:rPr>
          <w:rFonts w:ascii="Times New Roman" w:hAnsi="Times New Roman" w:cs="Times New Roman"/>
          <w:b/>
          <w:bCs/>
          <w:sz w:val="20"/>
          <w:szCs w:val="20"/>
          <w:lang w:eastAsia="zh-CN" w:bidi="ar-IQ"/>
        </w:rPr>
        <w:sectPr w:rsidR="0096255C" w:rsidRPr="002A240D" w:rsidSect="00294B91">
          <w:headerReference w:type="default" r:id="rId11"/>
          <w:footerReference w:type="default" r:id="rId12"/>
          <w:type w:val="continuous"/>
          <w:pgSz w:w="12240" w:h="15840" w:code="1"/>
          <w:pgMar w:top="1440" w:right="1440" w:bottom="1440" w:left="1440" w:header="720" w:footer="720" w:gutter="0"/>
          <w:pgNumType w:start="95"/>
          <w:cols w:space="720"/>
          <w:docGrid w:linePitch="360"/>
        </w:sectPr>
      </w:pPr>
    </w:p>
    <w:p w:rsidR="001A5293" w:rsidRPr="002A240D" w:rsidRDefault="00EC1BB0" w:rsidP="0096255C">
      <w:pPr>
        <w:snapToGrid w:val="0"/>
        <w:spacing w:after="0" w:line="240" w:lineRule="auto"/>
        <w:jc w:val="both"/>
        <w:rPr>
          <w:rFonts w:ascii="Times New Roman" w:hAnsi="Times New Roman" w:cs="Times New Roman"/>
          <w:b/>
          <w:bCs/>
          <w:sz w:val="20"/>
          <w:szCs w:val="20"/>
          <w:lang w:bidi="ar-IQ"/>
        </w:rPr>
      </w:pPr>
      <w:r w:rsidRPr="002A240D">
        <w:rPr>
          <w:rFonts w:ascii="Times New Roman" w:hAnsi="Times New Roman" w:cs="Times New Roman"/>
          <w:b/>
          <w:bCs/>
          <w:sz w:val="20"/>
          <w:szCs w:val="20"/>
          <w:lang w:bidi="ar-IQ"/>
        </w:rPr>
        <w:lastRenderedPageBreak/>
        <w:t>I</w:t>
      </w:r>
      <w:r w:rsidR="00003D51" w:rsidRPr="002A240D">
        <w:rPr>
          <w:rFonts w:ascii="Times New Roman" w:hAnsi="Times New Roman" w:cs="Times New Roman"/>
          <w:b/>
          <w:bCs/>
          <w:sz w:val="20"/>
          <w:szCs w:val="20"/>
          <w:lang w:bidi="ar-IQ"/>
        </w:rPr>
        <w:t>. I</w:t>
      </w:r>
      <w:r w:rsidR="00F32BC3" w:rsidRPr="002A240D">
        <w:rPr>
          <w:rFonts w:ascii="Times New Roman" w:hAnsi="Times New Roman" w:cs="Times New Roman"/>
          <w:b/>
          <w:bCs/>
          <w:sz w:val="20"/>
          <w:szCs w:val="20"/>
          <w:lang w:bidi="ar-IQ"/>
        </w:rPr>
        <w:t>ntroduction</w:t>
      </w:r>
    </w:p>
    <w:p w:rsidR="008D0C6C" w:rsidRPr="002A240D" w:rsidRDefault="00F55F11" w:rsidP="0096255C">
      <w:pPr>
        <w:pStyle w:val="Norml"/>
        <w:snapToGrid w:val="0"/>
        <w:ind w:firstLine="425"/>
        <w:jc w:val="both"/>
        <w:rPr>
          <w:sz w:val="20"/>
          <w:szCs w:val="20"/>
        </w:rPr>
      </w:pPr>
      <w:r w:rsidRPr="002A240D">
        <w:rPr>
          <w:sz w:val="20"/>
          <w:szCs w:val="20"/>
        </w:rPr>
        <w:t>Poly(lactic acid) (PLA) is known a biodegradable to be a useful material in substituting the conventional petroleum-based polymer used in packaging, due to its biodegradability and</w:t>
      </w:r>
      <w:r w:rsidR="00003D51" w:rsidRPr="002A240D">
        <w:rPr>
          <w:sz w:val="20"/>
          <w:szCs w:val="20"/>
        </w:rPr>
        <w:t xml:space="preserve"> </w:t>
      </w:r>
      <w:r w:rsidR="008D0C6C" w:rsidRPr="002A240D">
        <w:rPr>
          <w:sz w:val="20"/>
          <w:szCs w:val="20"/>
        </w:rPr>
        <w:t>used as alternatives</w:t>
      </w:r>
      <w:r w:rsidR="00574F0A" w:rsidRPr="002A240D">
        <w:rPr>
          <w:sz w:val="20"/>
          <w:szCs w:val="20"/>
        </w:rPr>
        <w:t xml:space="preserve"> polymers</w:t>
      </w:r>
      <w:r w:rsidR="00003D51" w:rsidRPr="002A240D">
        <w:rPr>
          <w:sz w:val="20"/>
          <w:szCs w:val="20"/>
        </w:rPr>
        <w:t xml:space="preserve"> </w:t>
      </w:r>
      <w:r w:rsidR="008D0C6C" w:rsidRPr="002A240D">
        <w:rPr>
          <w:sz w:val="20"/>
          <w:szCs w:val="20"/>
        </w:rPr>
        <w:t>for conventional plastics such as polyethylene PE), polypropylene (PP), and poly</w:t>
      </w:r>
      <w:r w:rsidRPr="002A240D">
        <w:rPr>
          <w:sz w:val="20"/>
          <w:szCs w:val="20"/>
        </w:rPr>
        <w:t xml:space="preserve">ethylene </w:t>
      </w:r>
      <w:proofErr w:type="spellStart"/>
      <w:r w:rsidR="008D0C6C" w:rsidRPr="002A240D">
        <w:rPr>
          <w:sz w:val="20"/>
          <w:szCs w:val="20"/>
        </w:rPr>
        <w:t>terephthalate</w:t>
      </w:r>
      <w:proofErr w:type="spellEnd"/>
      <w:r w:rsidR="008D0C6C" w:rsidRPr="002A240D">
        <w:rPr>
          <w:sz w:val="20"/>
          <w:szCs w:val="20"/>
        </w:rPr>
        <w:t xml:space="preserve"> (PET). </w:t>
      </w:r>
      <w:r w:rsidRPr="002A240D">
        <w:rPr>
          <w:sz w:val="20"/>
          <w:szCs w:val="20"/>
        </w:rPr>
        <w:t>Because</w:t>
      </w:r>
      <w:r w:rsidR="00003D51" w:rsidRPr="002A240D">
        <w:rPr>
          <w:sz w:val="20"/>
          <w:szCs w:val="20"/>
        </w:rPr>
        <w:t xml:space="preserve"> </w:t>
      </w:r>
      <w:r w:rsidR="008D0C6C" w:rsidRPr="002A240D">
        <w:rPr>
          <w:sz w:val="20"/>
          <w:szCs w:val="20"/>
        </w:rPr>
        <w:t xml:space="preserve">biodegradable plastics used for manufacturing </w:t>
      </w:r>
      <w:proofErr w:type="spellStart"/>
      <w:r w:rsidR="008D0C6C" w:rsidRPr="002A240D">
        <w:rPr>
          <w:sz w:val="20"/>
          <w:szCs w:val="20"/>
        </w:rPr>
        <w:t>packagings</w:t>
      </w:r>
      <w:proofErr w:type="spellEnd"/>
      <w:r w:rsidRPr="002A240D">
        <w:rPr>
          <w:sz w:val="20"/>
          <w:szCs w:val="20"/>
        </w:rPr>
        <w:t xml:space="preserve"> application</w:t>
      </w:r>
      <w:r w:rsidR="00003D51" w:rsidRPr="002A240D">
        <w:rPr>
          <w:sz w:val="20"/>
          <w:szCs w:val="20"/>
        </w:rPr>
        <w:t xml:space="preserve"> </w:t>
      </w:r>
      <w:r w:rsidR="008D0C6C" w:rsidRPr="002A240D">
        <w:rPr>
          <w:sz w:val="20"/>
          <w:szCs w:val="20"/>
        </w:rPr>
        <w:t xml:space="preserve">are predominantly made from renewable raw materials </w:t>
      </w:r>
      <w:r w:rsidRPr="002A240D">
        <w:rPr>
          <w:sz w:val="20"/>
          <w:szCs w:val="20"/>
        </w:rPr>
        <w:t>such as</w:t>
      </w:r>
      <w:r w:rsidR="00003D51" w:rsidRPr="002A240D">
        <w:rPr>
          <w:sz w:val="20"/>
          <w:szCs w:val="20"/>
        </w:rPr>
        <w:t>,</w:t>
      </w:r>
      <w:r w:rsidR="008D0C6C" w:rsidRPr="002A240D">
        <w:rPr>
          <w:sz w:val="20"/>
          <w:szCs w:val="20"/>
        </w:rPr>
        <w:t xml:space="preserve"> starch-based plastics, </w:t>
      </w:r>
      <w:proofErr w:type="spellStart"/>
      <w:r w:rsidR="008D0C6C" w:rsidRPr="002A240D">
        <w:rPr>
          <w:sz w:val="20"/>
          <w:szCs w:val="20"/>
        </w:rPr>
        <w:t>polylactide</w:t>
      </w:r>
      <w:proofErr w:type="spellEnd"/>
      <w:r w:rsidR="008D0C6C" w:rsidRPr="002A240D">
        <w:rPr>
          <w:sz w:val="20"/>
          <w:szCs w:val="20"/>
        </w:rPr>
        <w:t xml:space="preserve"> (PLA)</w:t>
      </w:r>
      <w:r w:rsidR="00F53EC0" w:rsidRPr="002A240D">
        <w:rPr>
          <w:sz w:val="20"/>
          <w:szCs w:val="20"/>
        </w:rPr>
        <w:t xml:space="preserve"> [1]</w:t>
      </w:r>
      <w:r w:rsidR="008D0C6C" w:rsidRPr="002A240D">
        <w:rPr>
          <w:sz w:val="20"/>
          <w:szCs w:val="20"/>
        </w:rPr>
        <w:t>.</w:t>
      </w:r>
    </w:p>
    <w:p w:rsidR="00C04B3C" w:rsidRPr="002A240D" w:rsidRDefault="000D6127" w:rsidP="0096255C">
      <w:pPr>
        <w:snapToGrid w:val="0"/>
        <w:spacing w:after="0" w:line="240" w:lineRule="auto"/>
        <w:ind w:firstLine="425"/>
        <w:jc w:val="both"/>
        <w:rPr>
          <w:rFonts w:ascii="Times New Roman" w:hAnsi="Times New Roman" w:cs="Times New Roman"/>
          <w:sz w:val="20"/>
          <w:szCs w:val="20"/>
        </w:rPr>
      </w:pPr>
      <w:proofErr w:type="gramStart"/>
      <w:r w:rsidRPr="002A240D">
        <w:rPr>
          <w:rFonts w:ascii="Times New Roman" w:hAnsi="Times New Roman" w:cs="Times New Roman"/>
          <w:sz w:val="20"/>
          <w:szCs w:val="20"/>
        </w:rPr>
        <w:t>Poly(</w:t>
      </w:r>
      <w:proofErr w:type="gramEnd"/>
      <w:r w:rsidRPr="002A240D">
        <w:rPr>
          <w:rFonts w:ascii="Times New Roman" w:hAnsi="Times New Roman" w:cs="Times New Roman"/>
          <w:sz w:val="20"/>
          <w:szCs w:val="20"/>
        </w:rPr>
        <w:t>lactic acid)</w:t>
      </w:r>
      <w:r w:rsidR="00003D51" w:rsidRPr="002A240D">
        <w:rPr>
          <w:rFonts w:ascii="Times New Roman" w:hAnsi="Times New Roman" w:cs="Times New Roman"/>
          <w:sz w:val="20"/>
          <w:szCs w:val="20"/>
        </w:rPr>
        <w:t>, i</w:t>
      </w:r>
      <w:r w:rsidRPr="002A240D">
        <w:rPr>
          <w:rFonts w:ascii="Times New Roman" w:hAnsi="Times New Roman" w:cs="Times New Roman"/>
          <w:sz w:val="20"/>
          <w:szCs w:val="20"/>
        </w:rPr>
        <w:t>s a linear aliphatic polyester, are made from lactic acid monomers</w:t>
      </w:r>
      <w:r w:rsidR="00E13A24" w:rsidRPr="002A240D">
        <w:rPr>
          <w:rFonts w:ascii="Times New Roman" w:hAnsi="Times New Roman" w:cs="Times New Roman"/>
          <w:sz w:val="20"/>
          <w:szCs w:val="20"/>
        </w:rPr>
        <w:t xml:space="preserve"> produced by condensation </w:t>
      </w:r>
      <w:proofErr w:type="spellStart"/>
      <w:r w:rsidR="00E13A24" w:rsidRPr="002A240D">
        <w:rPr>
          <w:rFonts w:ascii="Times New Roman" w:hAnsi="Times New Roman" w:cs="Times New Roman"/>
          <w:sz w:val="20"/>
          <w:szCs w:val="20"/>
        </w:rPr>
        <w:t>polymerisation</w:t>
      </w:r>
      <w:proofErr w:type="spellEnd"/>
      <w:r w:rsidR="00E13A24" w:rsidRPr="002A240D">
        <w:rPr>
          <w:rFonts w:ascii="Times New Roman" w:hAnsi="Times New Roman" w:cs="Times New Roman"/>
          <w:sz w:val="20"/>
          <w:szCs w:val="20"/>
        </w:rPr>
        <w:t xml:space="preserve"> of lactic acid.</w:t>
      </w:r>
      <w:r w:rsidRPr="002A240D">
        <w:rPr>
          <w:rFonts w:ascii="Times New Roman" w:hAnsi="Times New Roman" w:cs="Times New Roman"/>
          <w:sz w:val="20"/>
          <w:szCs w:val="20"/>
        </w:rPr>
        <w:t xml:space="preserve"> </w:t>
      </w:r>
      <w:r w:rsidR="00E13A24" w:rsidRPr="002A240D">
        <w:rPr>
          <w:rFonts w:ascii="Times New Roman" w:hAnsi="Times New Roman" w:cs="Times New Roman"/>
          <w:sz w:val="20"/>
          <w:szCs w:val="20"/>
        </w:rPr>
        <w:t>Ultimately</w:t>
      </w:r>
      <w:r w:rsidRPr="002A240D">
        <w:rPr>
          <w:rFonts w:ascii="Times New Roman" w:hAnsi="Times New Roman" w:cs="Times New Roman"/>
          <w:sz w:val="20"/>
          <w:szCs w:val="20"/>
        </w:rPr>
        <w:t xml:space="preserve"> made from lactose (or milk sugar) derived from renewable plant sources, such as starch and sugar. The building block of PLA is lactic acid (2-hydroxypropionic acid) which can exist as optically active D- or L-</w:t>
      </w:r>
      <w:proofErr w:type="spellStart"/>
      <w:r w:rsidRPr="002A240D">
        <w:rPr>
          <w:rFonts w:ascii="Times New Roman" w:hAnsi="Times New Roman" w:cs="Times New Roman"/>
          <w:sz w:val="20"/>
          <w:szCs w:val="20"/>
        </w:rPr>
        <w:t>enantiomers</w:t>
      </w:r>
      <w:proofErr w:type="spellEnd"/>
      <w:r w:rsidRPr="002A240D">
        <w:rPr>
          <w:rFonts w:ascii="Times New Roman" w:hAnsi="Times New Roman" w:cs="Times New Roman"/>
          <w:sz w:val="20"/>
          <w:szCs w:val="20"/>
        </w:rPr>
        <w:t>.</w:t>
      </w:r>
      <w:r w:rsidR="00E13A24" w:rsidRPr="002A240D">
        <w:rPr>
          <w:rFonts w:ascii="Times New Roman" w:hAnsi="Times New Roman" w:cs="Times New Roman"/>
          <w:sz w:val="20"/>
          <w:szCs w:val="20"/>
        </w:rPr>
        <w:t xml:space="preserve"> PLA has found many applications in the packaging, medical and automotive industries</w:t>
      </w:r>
      <w:r w:rsidR="00003D51" w:rsidRPr="002A240D">
        <w:rPr>
          <w:rFonts w:ascii="Times New Roman" w:hAnsi="Times New Roman" w:cs="Times New Roman"/>
          <w:sz w:val="20"/>
          <w:szCs w:val="20"/>
        </w:rPr>
        <w:t>.</w:t>
      </w:r>
      <w:r w:rsidRPr="002A240D">
        <w:rPr>
          <w:rFonts w:ascii="Times New Roman" w:hAnsi="Times New Roman" w:cs="Times New Roman"/>
          <w:sz w:val="20"/>
          <w:szCs w:val="20"/>
        </w:rPr>
        <w:t xml:space="preserve"> PLA possesses high strength, good crease-retention, grease and oil resistance and excellent aroma barrier </w:t>
      </w:r>
      <w:proofErr w:type="gramStart"/>
      <w:r w:rsidRPr="002A240D">
        <w:rPr>
          <w:rFonts w:ascii="Times New Roman" w:hAnsi="Times New Roman" w:cs="Times New Roman"/>
          <w:sz w:val="20"/>
          <w:szCs w:val="20"/>
        </w:rPr>
        <w:t>properties</w:t>
      </w:r>
      <w:r w:rsidR="00522B38" w:rsidRPr="002A240D">
        <w:rPr>
          <w:rFonts w:ascii="Times New Roman" w:hAnsi="Times New Roman" w:cs="Times New Roman"/>
          <w:sz w:val="20"/>
          <w:szCs w:val="20"/>
        </w:rPr>
        <w:t>[</w:t>
      </w:r>
      <w:proofErr w:type="gramEnd"/>
      <w:r w:rsidR="00522B38" w:rsidRPr="002A240D">
        <w:rPr>
          <w:rFonts w:ascii="Times New Roman" w:hAnsi="Times New Roman" w:cs="Times New Roman"/>
          <w:sz w:val="20"/>
          <w:szCs w:val="20"/>
        </w:rPr>
        <w:t>2]</w:t>
      </w:r>
      <w:r w:rsidRPr="002A240D">
        <w:rPr>
          <w:rFonts w:ascii="Times New Roman" w:hAnsi="Times New Roman" w:cs="Times New Roman"/>
          <w:sz w:val="20"/>
          <w:szCs w:val="20"/>
        </w:rPr>
        <w:t>.</w:t>
      </w:r>
      <w:r w:rsidR="00003D51" w:rsidRPr="002A240D">
        <w:rPr>
          <w:rFonts w:ascii="Times New Roman" w:hAnsi="Times New Roman" w:cs="Times New Roman"/>
          <w:sz w:val="20"/>
          <w:szCs w:val="20"/>
        </w:rPr>
        <w:t xml:space="preserve"> </w:t>
      </w:r>
      <w:r w:rsidR="00522B38" w:rsidRPr="002A240D">
        <w:rPr>
          <w:rFonts w:ascii="Times New Roman" w:hAnsi="Times New Roman" w:cs="Times New Roman"/>
          <w:sz w:val="20"/>
          <w:szCs w:val="20"/>
        </w:rPr>
        <w:t>From</w:t>
      </w:r>
      <w:r w:rsidR="00003D51" w:rsidRPr="002A240D">
        <w:rPr>
          <w:rFonts w:ascii="Times New Roman" w:hAnsi="Times New Roman" w:cs="Times New Roman"/>
          <w:sz w:val="20"/>
          <w:szCs w:val="20"/>
        </w:rPr>
        <w:t xml:space="preserve"> </w:t>
      </w:r>
      <w:r w:rsidR="00D85A54" w:rsidRPr="002A240D">
        <w:rPr>
          <w:rFonts w:ascii="Times New Roman" w:hAnsi="Times New Roman" w:cs="Times New Roman"/>
          <w:sz w:val="20"/>
          <w:szCs w:val="20"/>
        </w:rPr>
        <w:t>packaging field PLA is used for food trays, water bottles and flexible packaging</w:t>
      </w:r>
      <w:r w:rsidR="00522B38" w:rsidRPr="002A240D">
        <w:rPr>
          <w:rFonts w:ascii="Times New Roman" w:hAnsi="Times New Roman" w:cs="Times New Roman"/>
          <w:sz w:val="20"/>
          <w:szCs w:val="20"/>
        </w:rPr>
        <w:t xml:space="preserve"> and also </w:t>
      </w:r>
      <w:r w:rsidR="00D85A54" w:rsidRPr="002A240D">
        <w:rPr>
          <w:rFonts w:ascii="Times New Roman" w:hAnsi="Times New Roman" w:cs="Times New Roman"/>
          <w:sz w:val="20"/>
          <w:szCs w:val="20"/>
        </w:rPr>
        <w:t>applications for PLA are constantly being identified, and the automotive industry has begun producing interior and exterior car parts from biodegradable polymers [</w:t>
      </w:r>
      <w:r w:rsidR="00F836C7" w:rsidRPr="002A240D">
        <w:rPr>
          <w:rFonts w:ascii="Times New Roman" w:hAnsi="Times New Roman" w:cs="Times New Roman"/>
          <w:sz w:val="20"/>
          <w:szCs w:val="20"/>
        </w:rPr>
        <w:t>3</w:t>
      </w:r>
      <w:r w:rsidR="00D85A54" w:rsidRPr="002A240D">
        <w:rPr>
          <w:rFonts w:ascii="Times New Roman" w:hAnsi="Times New Roman" w:cs="Times New Roman"/>
          <w:sz w:val="20"/>
          <w:szCs w:val="20"/>
        </w:rPr>
        <w:t xml:space="preserve">]. </w:t>
      </w:r>
      <w:r w:rsidR="00F64137" w:rsidRPr="002A240D">
        <w:rPr>
          <w:rFonts w:ascii="Times New Roman" w:hAnsi="Times New Roman" w:cs="Times New Roman"/>
          <w:sz w:val="20"/>
          <w:szCs w:val="20"/>
        </w:rPr>
        <w:t xml:space="preserve">PLA is </w:t>
      </w:r>
      <w:r w:rsidR="00DD450F" w:rsidRPr="002A240D">
        <w:rPr>
          <w:rFonts w:ascii="Times New Roman" w:hAnsi="Times New Roman" w:cs="Times New Roman"/>
          <w:sz w:val="20"/>
          <w:szCs w:val="20"/>
        </w:rPr>
        <w:t>biomaterials</w:t>
      </w:r>
      <w:r w:rsidR="00003D51" w:rsidRPr="002A240D">
        <w:rPr>
          <w:rFonts w:ascii="Times New Roman" w:hAnsi="Times New Roman" w:cs="Times New Roman"/>
          <w:sz w:val="20"/>
          <w:szCs w:val="20"/>
        </w:rPr>
        <w:t xml:space="preserve"> </w:t>
      </w:r>
      <w:r w:rsidR="00522B38" w:rsidRPr="002A240D">
        <w:rPr>
          <w:rFonts w:ascii="Times New Roman" w:hAnsi="Times New Roman" w:cs="Times New Roman"/>
          <w:sz w:val="20"/>
          <w:szCs w:val="20"/>
        </w:rPr>
        <w:t>and</w:t>
      </w:r>
      <w:r w:rsidR="00003D51" w:rsidRPr="002A240D">
        <w:rPr>
          <w:rFonts w:ascii="Times New Roman" w:hAnsi="Times New Roman" w:cs="Times New Roman"/>
          <w:sz w:val="20"/>
          <w:szCs w:val="20"/>
        </w:rPr>
        <w:t xml:space="preserve"> </w:t>
      </w:r>
      <w:r w:rsidR="00F64137" w:rsidRPr="002A240D">
        <w:rPr>
          <w:rFonts w:ascii="Times New Roman" w:hAnsi="Times New Roman" w:cs="Times New Roman"/>
          <w:sz w:val="20"/>
          <w:szCs w:val="20"/>
        </w:rPr>
        <w:t>composted</w:t>
      </w:r>
      <w:r w:rsidR="00DD450F" w:rsidRPr="002A240D">
        <w:rPr>
          <w:rFonts w:ascii="Times New Roman" w:hAnsi="Times New Roman" w:cs="Times New Roman"/>
          <w:sz w:val="20"/>
          <w:szCs w:val="20"/>
        </w:rPr>
        <w:t xml:space="preserve"> to water and CO</w:t>
      </w:r>
      <w:r w:rsidR="00DD450F" w:rsidRPr="002A240D">
        <w:rPr>
          <w:rFonts w:ascii="Times New Roman" w:hAnsi="Times New Roman" w:cs="Times New Roman"/>
          <w:sz w:val="20"/>
          <w:szCs w:val="20"/>
          <w:vertAlign w:val="subscript"/>
        </w:rPr>
        <w:t>2</w:t>
      </w:r>
      <w:r w:rsidR="00D10741" w:rsidRPr="002A240D">
        <w:rPr>
          <w:rFonts w:ascii="Times New Roman" w:hAnsi="Times New Roman" w:cs="Times New Roman"/>
          <w:sz w:val="20"/>
          <w:szCs w:val="20"/>
          <w:vertAlign w:val="subscript"/>
        </w:rPr>
        <w:t xml:space="preserve"> </w:t>
      </w:r>
      <w:r w:rsidR="00D10741" w:rsidRPr="002A240D">
        <w:rPr>
          <w:rFonts w:ascii="Times New Roman" w:hAnsi="Times New Roman" w:cs="Times New Roman"/>
          <w:sz w:val="20"/>
          <w:szCs w:val="20"/>
        </w:rPr>
        <w:t>that</w:t>
      </w:r>
      <w:r w:rsidR="00003D51" w:rsidRPr="002A240D">
        <w:rPr>
          <w:rFonts w:ascii="Times New Roman" w:hAnsi="Times New Roman" w:cs="Times New Roman"/>
          <w:sz w:val="20"/>
          <w:szCs w:val="20"/>
          <w:vertAlign w:val="subscript"/>
        </w:rPr>
        <w:t xml:space="preserve"> </w:t>
      </w:r>
      <w:r w:rsidR="00D10741" w:rsidRPr="002A240D">
        <w:rPr>
          <w:rFonts w:ascii="Times New Roman" w:hAnsi="Times New Roman" w:cs="Times New Roman"/>
          <w:sz w:val="20"/>
          <w:szCs w:val="20"/>
        </w:rPr>
        <w:t>useful in</w:t>
      </w:r>
      <w:r w:rsidR="00F64137" w:rsidRPr="002A240D">
        <w:rPr>
          <w:rFonts w:ascii="Times New Roman" w:hAnsi="Times New Roman" w:cs="Times New Roman"/>
          <w:sz w:val="20"/>
          <w:szCs w:val="20"/>
        </w:rPr>
        <w:t xml:space="preserve"> future with the potential to replace conventional petrochemical-based plastics </w:t>
      </w:r>
      <w:r w:rsidR="00D10741" w:rsidRPr="002A240D">
        <w:rPr>
          <w:rFonts w:ascii="Times New Roman" w:hAnsi="Times New Roman" w:cs="Times New Roman"/>
          <w:sz w:val="20"/>
          <w:szCs w:val="20"/>
        </w:rPr>
        <w:t xml:space="preserve">such as </w:t>
      </w:r>
      <w:r w:rsidR="00F64137" w:rsidRPr="002A240D">
        <w:rPr>
          <w:rFonts w:ascii="Times New Roman" w:hAnsi="Times New Roman" w:cs="Times New Roman"/>
          <w:sz w:val="20"/>
          <w:szCs w:val="20"/>
        </w:rPr>
        <w:t xml:space="preserve">polyethylene </w:t>
      </w:r>
      <w:proofErr w:type="spellStart"/>
      <w:r w:rsidR="00F64137" w:rsidRPr="002A240D">
        <w:rPr>
          <w:rFonts w:ascii="Times New Roman" w:hAnsi="Times New Roman" w:cs="Times New Roman"/>
          <w:sz w:val="20"/>
          <w:szCs w:val="20"/>
        </w:rPr>
        <w:t>terephthalate</w:t>
      </w:r>
      <w:proofErr w:type="spellEnd"/>
      <w:r w:rsidR="00F64137" w:rsidRPr="002A240D">
        <w:rPr>
          <w:rFonts w:ascii="Times New Roman" w:hAnsi="Times New Roman" w:cs="Times New Roman"/>
          <w:sz w:val="20"/>
          <w:szCs w:val="20"/>
        </w:rPr>
        <w:t xml:space="preserve"> (PET)</w:t>
      </w:r>
      <w:r w:rsidR="00D10741" w:rsidRPr="002A240D">
        <w:rPr>
          <w:rFonts w:ascii="Times New Roman" w:hAnsi="Times New Roman" w:cs="Times New Roman"/>
          <w:sz w:val="20"/>
          <w:szCs w:val="20"/>
        </w:rPr>
        <w:t xml:space="preserve"> that used in packaging</w:t>
      </w:r>
      <w:r w:rsidR="00003D51" w:rsidRPr="002A240D">
        <w:rPr>
          <w:rFonts w:ascii="Times New Roman" w:hAnsi="Times New Roman" w:cs="Times New Roman"/>
          <w:sz w:val="20"/>
          <w:szCs w:val="20"/>
        </w:rPr>
        <w:t xml:space="preserve">. </w:t>
      </w:r>
      <w:r w:rsidR="00F64137" w:rsidRPr="002A240D">
        <w:rPr>
          <w:rFonts w:ascii="Times New Roman" w:hAnsi="Times New Roman" w:cs="Times New Roman"/>
          <w:sz w:val="20"/>
          <w:szCs w:val="20"/>
        </w:rPr>
        <w:t>PLA</w:t>
      </w:r>
      <w:r w:rsidR="00003D51" w:rsidRPr="002A240D">
        <w:rPr>
          <w:rFonts w:ascii="Times New Roman" w:hAnsi="Times New Roman" w:cs="Times New Roman"/>
          <w:sz w:val="20"/>
          <w:szCs w:val="20"/>
        </w:rPr>
        <w:t xml:space="preserve"> </w:t>
      </w:r>
      <w:r w:rsidR="00F64137" w:rsidRPr="002A240D">
        <w:rPr>
          <w:rFonts w:ascii="Times New Roman" w:hAnsi="Times New Roman" w:cs="Times New Roman"/>
          <w:sz w:val="20"/>
          <w:szCs w:val="20"/>
        </w:rPr>
        <w:t>stiffness is similar to that of PET</w:t>
      </w:r>
      <w:r w:rsidR="00C04B3C" w:rsidRPr="002A240D">
        <w:rPr>
          <w:rFonts w:ascii="Times New Roman" w:hAnsi="Times New Roman" w:cs="Times New Roman"/>
          <w:sz w:val="20"/>
          <w:szCs w:val="20"/>
        </w:rPr>
        <w:t xml:space="preserve"> </w:t>
      </w:r>
      <w:r w:rsidR="009D1AD9" w:rsidRPr="002A240D">
        <w:rPr>
          <w:rFonts w:ascii="Times New Roman" w:hAnsi="Times New Roman" w:cs="Times New Roman"/>
          <w:sz w:val="20"/>
          <w:szCs w:val="20"/>
        </w:rPr>
        <w:t xml:space="preserve">but </w:t>
      </w:r>
      <w:r w:rsidR="00D06259" w:rsidRPr="002A240D">
        <w:rPr>
          <w:rFonts w:ascii="Times New Roman" w:hAnsi="Times New Roman" w:cs="Times New Roman"/>
          <w:sz w:val="20"/>
          <w:szCs w:val="20"/>
        </w:rPr>
        <w:t>m</w:t>
      </w:r>
      <w:r w:rsidR="008A37F3" w:rsidRPr="002A240D">
        <w:rPr>
          <w:rFonts w:ascii="Times New Roman" w:hAnsi="Times New Roman" w:cs="Times New Roman"/>
          <w:sz w:val="20"/>
          <w:szCs w:val="20"/>
        </w:rPr>
        <w:t>ajor limitations of PLA are due to its high brittleness, low toughness and low tensile elongation</w:t>
      </w:r>
      <w:r w:rsidR="00C04B3C" w:rsidRPr="002A240D">
        <w:rPr>
          <w:rFonts w:ascii="Times New Roman" w:hAnsi="Times New Roman" w:cs="Times New Roman"/>
          <w:sz w:val="20"/>
          <w:szCs w:val="20"/>
        </w:rPr>
        <w:t xml:space="preserve"> </w:t>
      </w:r>
      <w:r w:rsidR="00F64137" w:rsidRPr="002A240D">
        <w:rPr>
          <w:rFonts w:ascii="Times New Roman" w:hAnsi="Times New Roman" w:cs="Times New Roman"/>
          <w:sz w:val="20"/>
          <w:szCs w:val="20"/>
        </w:rPr>
        <w:t>(</w:t>
      </w:r>
      <w:r w:rsidR="00296C7C" w:rsidRPr="002A240D">
        <w:rPr>
          <w:rFonts w:ascii="Times New Roman" w:hAnsi="Times New Roman" w:cs="Times New Roman"/>
          <w:sz w:val="20"/>
          <w:szCs w:val="20"/>
        </w:rPr>
        <w:t xml:space="preserve">because that </w:t>
      </w:r>
      <w:r w:rsidR="00F64137" w:rsidRPr="002A240D">
        <w:rPr>
          <w:rFonts w:ascii="Times New Roman" w:hAnsi="Times New Roman" w:cs="Times New Roman"/>
          <w:sz w:val="20"/>
          <w:szCs w:val="20"/>
        </w:rPr>
        <w:t xml:space="preserve">percentage elongation at break </w:t>
      </w:r>
      <w:r w:rsidR="00296C7C" w:rsidRPr="002A240D">
        <w:rPr>
          <w:rFonts w:ascii="Times New Roman" w:hAnsi="Times New Roman" w:cs="Times New Roman"/>
          <w:sz w:val="20"/>
          <w:szCs w:val="20"/>
        </w:rPr>
        <w:t>(6-</w:t>
      </w:r>
      <w:r w:rsidR="00F64137" w:rsidRPr="002A240D">
        <w:rPr>
          <w:rFonts w:ascii="Times New Roman" w:hAnsi="Times New Roman" w:cs="Times New Roman"/>
          <w:sz w:val="20"/>
          <w:szCs w:val="20"/>
        </w:rPr>
        <w:t xml:space="preserve"> 10%).</w:t>
      </w:r>
      <w:r w:rsidR="00CB579F" w:rsidRPr="002A240D">
        <w:rPr>
          <w:rFonts w:ascii="Times New Roman" w:hAnsi="Times New Roman" w:cs="Times New Roman"/>
          <w:sz w:val="20"/>
          <w:szCs w:val="20"/>
        </w:rPr>
        <w:t xml:space="preserve"> </w:t>
      </w:r>
      <w:r w:rsidR="00C04B3C" w:rsidRPr="002A240D">
        <w:rPr>
          <w:rFonts w:ascii="Times New Roman" w:hAnsi="Times New Roman" w:cs="Times New Roman"/>
          <w:sz w:val="20"/>
          <w:szCs w:val="20"/>
        </w:rPr>
        <w:lastRenderedPageBreak/>
        <w:t xml:space="preserve">There is very limited available information on the mechanical properties such </w:t>
      </w:r>
      <w:r w:rsidR="001D5BB1" w:rsidRPr="002A240D">
        <w:rPr>
          <w:rFonts w:ascii="Times New Roman" w:hAnsi="Times New Roman" w:cs="Times New Roman"/>
          <w:sz w:val="20"/>
          <w:szCs w:val="20"/>
        </w:rPr>
        <w:t xml:space="preserve">as </w:t>
      </w:r>
      <w:r w:rsidR="00795795" w:rsidRPr="002A240D">
        <w:rPr>
          <w:rFonts w:ascii="Times New Roman" w:hAnsi="Times New Roman" w:cs="Times New Roman"/>
          <w:sz w:val="20"/>
          <w:szCs w:val="20"/>
        </w:rPr>
        <w:t>t</w:t>
      </w:r>
      <w:r w:rsidR="001D5BB1" w:rsidRPr="002A240D">
        <w:rPr>
          <w:rFonts w:ascii="Times New Roman" w:hAnsi="Times New Roman" w:cs="Times New Roman"/>
          <w:sz w:val="20"/>
          <w:szCs w:val="20"/>
        </w:rPr>
        <w:t>ear</w:t>
      </w:r>
      <w:r w:rsidR="00C04B3C" w:rsidRPr="002A240D">
        <w:rPr>
          <w:rFonts w:ascii="Times New Roman" w:hAnsi="Times New Roman" w:cs="Times New Roman"/>
          <w:sz w:val="20"/>
          <w:szCs w:val="20"/>
        </w:rPr>
        <w:t xml:space="preserve"> resistance test</w:t>
      </w:r>
      <w:r w:rsidR="00003D51" w:rsidRPr="002A240D">
        <w:rPr>
          <w:rFonts w:ascii="Times New Roman" w:hAnsi="Times New Roman" w:cs="Times New Roman"/>
          <w:sz w:val="20"/>
          <w:szCs w:val="20"/>
        </w:rPr>
        <w:t>,</w:t>
      </w:r>
      <w:r w:rsidR="00795795" w:rsidRPr="002A240D">
        <w:rPr>
          <w:rFonts w:ascii="Times New Roman" w:hAnsi="Times New Roman" w:cs="Times New Roman"/>
          <w:sz w:val="20"/>
          <w:szCs w:val="20"/>
        </w:rPr>
        <w:t xml:space="preserve"> elongation </w:t>
      </w:r>
      <w:r w:rsidR="002B761A" w:rsidRPr="002A240D">
        <w:rPr>
          <w:rFonts w:ascii="Times New Roman" w:hAnsi="Times New Roman" w:cs="Times New Roman"/>
          <w:sz w:val="20"/>
          <w:szCs w:val="20"/>
        </w:rPr>
        <w:t>and impact strength</w:t>
      </w:r>
      <w:r w:rsidR="00003D51" w:rsidRPr="002A240D">
        <w:rPr>
          <w:rFonts w:ascii="Times New Roman" w:hAnsi="Times New Roman" w:cs="Times New Roman"/>
          <w:sz w:val="20"/>
          <w:szCs w:val="20"/>
        </w:rPr>
        <w:t xml:space="preserve"> </w:t>
      </w:r>
      <w:r w:rsidR="00C04B3C" w:rsidRPr="002A240D">
        <w:rPr>
          <w:rFonts w:ascii="Times New Roman" w:hAnsi="Times New Roman" w:cs="Times New Roman"/>
          <w:sz w:val="20"/>
          <w:szCs w:val="20"/>
        </w:rPr>
        <w:t xml:space="preserve">of </w:t>
      </w:r>
      <w:r w:rsidR="001D5BB1" w:rsidRPr="002A240D">
        <w:rPr>
          <w:rFonts w:ascii="Times New Roman" w:hAnsi="Times New Roman" w:cs="Times New Roman"/>
          <w:sz w:val="20"/>
          <w:szCs w:val="20"/>
        </w:rPr>
        <w:t>PLA</w:t>
      </w:r>
      <w:r w:rsidR="00003D51" w:rsidRPr="002A240D">
        <w:rPr>
          <w:rFonts w:ascii="Times New Roman" w:hAnsi="Times New Roman" w:cs="Times New Roman"/>
          <w:sz w:val="20"/>
          <w:szCs w:val="20"/>
        </w:rPr>
        <w:t xml:space="preserve"> </w:t>
      </w:r>
      <w:r w:rsidR="001D5BB1" w:rsidRPr="002A240D">
        <w:rPr>
          <w:rFonts w:ascii="Times New Roman" w:hAnsi="Times New Roman" w:cs="Times New Roman"/>
          <w:sz w:val="20"/>
          <w:szCs w:val="20"/>
        </w:rPr>
        <w:t>[</w:t>
      </w:r>
      <w:r w:rsidR="00607F2E" w:rsidRPr="002A240D">
        <w:rPr>
          <w:rFonts w:ascii="Times New Roman" w:hAnsi="Times New Roman" w:cs="Times New Roman"/>
          <w:sz w:val="20"/>
          <w:szCs w:val="20"/>
        </w:rPr>
        <w:t>4].</w:t>
      </w:r>
    </w:p>
    <w:p w:rsidR="002B761A" w:rsidRPr="002A240D" w:rsidRDefault="000D77A6" w:rsidP="0096255C">
      <w:pPr>
        <w:pStyle w:val="Norml"/>
        <w:snapToGrid w:val="0"/>
        <w:ind w:firstLine="425"/>
        <w:jc w:val="both"/>
        <w:rPr>
          <w:sz w:val="20"/>
          <w:szCs w:val="20"/>
        </w:rPr>
      </w:pPr>
      <w:r w:rsidRPr="002A240D">
        <w:rPr>
          <w:sz w:val="20"/>
          <w:szCs w:val="20"/>
        </w:rPr>
        <w:t>PLA will degrade approximately six weeks</w:t>
      </w:r>
      <w:r w:rsidR="00795795" w:rsidRPr="002A240D">
        <w:rPr>
          <w:sz w:val="20"/>
          <w:szCs w:val="20"/>
        </w:rPr>
        <w:t xml:space="preserve"> or one </w:t>
      </w:r>
      <w:r w:rsidR="006F3CA5" w:rsidRPr="002A240D">
        <w:rPr>
          <w:sz w:val="20"/>
          <w:szCs w:val="20"/>
        </w:rPr>
        <w:t>year’s</w:t>
      </w:r>
      <w:r w:rsidR="00795795" w:rsidRPr="002A240D">
        <w:rPr>
          <w:sz w:val="20"/>
          <w:szCs w:val="20"/>
        </w:rPr>
        <w:t xml:space="preserve"> </w:t>
      </w:r>
      <w:r w:rsidR="006F3CA5" w:rsidRPr="002A240D">
        <w:rPr>
          <w:sz w:val="20"/>
          <w:szCs w:val="20"/>
        </w:rPr>
        <w:t>t</w:t>
      </w:r>
      <w:r w:rsidRPr="002A240D">
        <w:rPr>
          <w:sz w:val="20"/>
          <w:szCs w:val="20"/>
        </w:rPr>
        <w:t xml:space="preserve">his is advantages of PLA when compared to PET. </w:t>
      </w:r>
      <w:r w:rsidR="002B761A" w:rsidRPr="002A240D">
        <w:rPr>
          <w:sz w:val="20"/>
          <w:szCs w:val="20"/>
        </w:rPr>
        <w:t xml:space="preserve">PLA has a tensile modulus of about 2-3 </w:t>
      </w:r>
      <w:proofErr w:type="spellStart"/>
      <w:proofErr w:type="gramStart"/>
      <w:r w:rsidR="002B761A" w:rsidRPr="002A240D">
        <w:rPr>
          <w:sz w:val="20"/>
          <w:szCs w:val="20"/>
        </w:rPr>
        <w:t>GPa</w:t>
      </w:r>
      <w:proofErr w:type="spellEnd"/>
      <w:proofErr w:type="gramEnd"/>
      <w:r w:rsidR="002B761A" w:rsidRPr="002A240D">
        <w:rPr>
          <w:sz w:val="20"/>
          <w:szCs w:val="20"/>
        </w:rPr>
        <w:t>, which is considerably higher.</w:t>
      </w:r>
      <w:r w:rsidR="00003D51" w:rsidRPr="002A240D">
        <w:rPr>
          <w:sz w:val="20"/>
          <w:szCs w:val="20"/>
        </w:rPr>
        <w:t xml:space="preserve"> </w:t>
      </w:r>
      <w:r w:rsidR="002B761A" w:rsidRPr="002A240D">
        <w:rPr>
          <w:sz w:val="20"/>
          <w:szCs w:val="20"/>
        </w:rPr>
        <w:t>PLA products are more brittle compared with PET or PVC packaging and</w:t>
      </w:r>
      <w:r w:rsidR="00003D51" w:rsidRPr="002A240D">
        <w:rPr>
          <w:sz w:val="20"/>
          <w:szCs w:val="20"/>
        </w:rPr>
        <w:t xml:space="preserve"> </w:t>
      </w:r>
      <w:r w:rsidR="00D303B7" w:rsidRPr="002A240D">
        <w:rPr>
          <w:sz w:val="20"/>
          <w:szCs w:val="20"/>
        </w:rPr>
        <w:t>l</w:t>
      </w:r>
      <w:r w:rsidR="002B761A" w:rsidRPr="002A240D">
        <w:rPr>
          <w:sz w:val="20"/>
          <w:szCs w:val="20"/>
        </w:rPr>
        <w:t>ow impact resistance</w:t>
      </w:r>
      <w:r w:rsidR="00D303B7" w:rsidRPr="002A240D">
        <w:rPr>
          <w:sz w:val="20"/>
          <w:szCs w:val="20"/>
        </w:rPr>
        <w:t xml:space="preserve"> therefore </w:t>
      </w:r>
      <w:r w:rsidR="002B761A" w:rsidRPr="002A240D">
        <w:rPr>
          <w:sz w:val="20"/>
          <w:szCs w:val="20"/>
        </w:rPr>
        <w:t xml:space="preserve">PLA may be more brittle than desired is some </w:t>
      </w:r>
      <w:proofErr w:type="gramStart"/>
      <w:r w:rsidR="002B761A" w:rsidRPr="002A240D">
        <w:rPr>
          <w:sz w:val="20"/>
          <w:szCs w:val="20"/>
        </w:rPr>
        <w:t>applications[</w:t>
      </w:r>
      <w:proofErr w:type="gramEnd"/>
      <w:r w:rsidR="002B761A" w:rsidRPr="002A240D">
        <w:rPr>
          <w:sz w:val="20"/>
          <w:szCs w:val="20"/>
        </w:rPr>
        <w:t>5].</w:t>
      </w:r>
    </w:p>
    <w:p w:rsidR="00B3644C" w:rsidRPr="002A240D" w:rsidRDefault="002B761A" w:rsidP="0096255C">
      <w:pPr>
        <w:pStyle w:val="Norml"/>
        <w:snapToGrid w:val="0"/>
        <w:ind w:firstLine="425"/>
        <w:jc w:val="both"/>
        <w:rPr>
          <w:color w:val="000000"/>
          <w:sz w:val="20"/>
          <w:szCs w:val="20"/>
        </w:rPr>
      </w:pPr>
      <w:proofErr w:type="gramStart"/>
      <w:r w:rsidRPr="002A240D">
        <w:rPr>
          <w:color w:val="000000"/>
          <w:sz w:val="20"/>
          <w:szCs w:val="20"/>
        </w:rPr>
        <w:t>polyethylene</w:t>
      </w:r>
      <w:proofErr w:type="gramEnd"/>
      <w:r w:rsidRPr="002A240D">
        <w:rPr>
          <w:color w:val="000000"/>
          <w:sz w:val="20"/>
          <w:szCs w:val="20"/>
        </w:rPr>
        <w:t xml:space="preserve"> </w:t>
      </w:r>
      <w:proofErr w:type="spellStart"/>
      <w:r w:rsidRPr="002A240D">
        <w:rPr>
          <w:color w:val="000000"/>
          <w:sz w:val="20"/>
          <w:szCs w:val="20"/>
        </w:rPr>
        <w:t>terphalate</w:t>
      </w:r>
      <w:proofErr w:type="spellEnd"/>
      <w:r w:rsidRPr="002A240D">
        <w:rPr>
          <w:color w:val="000000"/>
          <w:sz w:val="20"/>
          <w:szCs w:val="20"/>
        </w:rPr>
        <w:t xml:space="preserve"> </w:t>
      </w:r>
      <w:r w:rsidR="00B3644C" w:rsidRPr="002A240D">
        <w:rPr>
          <w:color w:val="000000"/>
          <w:sz w:val="20"/>
          <w:szCs w:val="20"/>
        </w:rPr>
        <w:t>(PET)</w:t>
      </w:r>
      <w:r w:rsidR="00D303B7" w:rsidRPr="002A240D">
        <w:rPr>
          <w:color w:val="000000"/>
          <w:sz w:val="20"/>
          <w:szCs w:val="20"/>
        </w:rPr>
        <w:t xml:space="preserve"> </w:t>
      </w:r>
      <w:r w:rsidR="001A3964" w:rsidRPr="002A240D">
        <w:rPr>
          <w:color w:val="000000"/>
          <w:sz w:val="20"/>
          <w:szCs w:val="20"/>
        </w:rPr>
        <w:t>is</w:t>
      </w:r>
      <w:r w:rsidR="00003D51" w:rsidRPr="002A240D">
        <w:rPr>
          <w:color w:val="000000"/>
          <w:sz w:val="20"/>
          <w:szCs w:val="20"/>
        </w:rPr>
        <w:t xml:space="preserve"> </w:t>
      </w:r>
      <w:r w:rsidRPr="002A240D">
        <w:rPr>
          <w:color w:val="000000"/>
          <w:sz w:val="20"/>
          <w:szCs w:val="20"/>
        </w:rPr>
        <w:t>being widely used in packaging applications</w:t>
      </w:r>
      <w:r w:rsidR="00003D51" w:rsidRPr="002A240D">
        <w:rPr>
          <w:color w:val="000000"/>
          <w:sz w:val="20"/>
          <w:szCs w:val="20"/>
        </w:rPr>
        <w:t xml:space="preserve">. </w:t>
      </w:r>
      <w:r w:rsidRPr="002A240D">
        <w:rPr>
          <w:sz w:val="20"/>
          <w:szCs w:val="20"/>
        </w:rPr>
        <w:t xml:space="preserve">PET is a linear thermoplastic made from ethylene glycol and </w:t>
      </w:r>
      <w:proofErr w:type="spellStart"/>
      <w:r w:rsidRPr="002A240D">
        <w:rPr>
          <w:sz w:val="20"/>
          <w:szCs w:val="20"/>
        </w:rPr>
        <w:t>terephthalic</w:t>
      </w:r>
      <w:proofErr w:type="spellEnd"/>
      <w:r w:rsidRPr="002A240D">
        <w:rPr>
          <w:sz w:val="20"/>
          <w:szCs w:val="20"/>
        </w:rPr>
        <w:t xml:space="preserve"> acid, or ethylene glycol and </w:t>
      </w:r>
      <w:proofErr w:type="spellStart"/>
      <w:r w:rsidRPr="002A240D">
        <w:rPr>
          <w:sz w:val="20"/>
          <w:szCs w:val="20"/>
        </w:rPr>
        <w:t>dimethyl</w:t>
      </w:r>
      <w:proofErr w:type="spellEnd"/>
      <w:r w:rsidRPr="002A240D">
        <w:rPr>
          <w:sz w:val="20"/>
          <w:szCs w:val="20"/>
        </w:rPr>
        <w:t xml:space="preserve"> </w:t>
      </w:r>
      <w:proofErr w:type="spellStart"/>
      <w:r w:rsidRPr="002A240D">
        <w:rPr>
          <w:sz w:val="20"/>
          <w:szCs w:val="20"/>
        </w:rPr>
        <w:t>terephthalate</w:t>
      </w:r>
      <w:proofErr w:type="spellEnd"/>
      <w:r w:rsidRPr="002A240D">
        <w:rPr>
          <w:sz w:val="20"/>
          <w:szCs w:val="20"/>
        </w:rPr>
        <w:t xml:space="preserve"> [5]. PET is used in many rigid food and beverage containers due to a good balance of physical and mechanical properties, barrier properties, </w:t>
      </w:r>
      <w:proofErr w:type="spellStart"/>
      <w:r w:rsidRPr="002A240D">
        <w:rPr>
          <w:sz w:val="20"/>
          <w:szCs w:val="20"/>
        </w:rPr>
        <w:t>processibility</w:t>
      </w:r>
      <w:proofErr w:type="spellEnd"/>
      <w:r w:rsidRPr="002A240D">
        <w:rPr>
          <w:sz w:val="20"/>
          <w:szCs w:val="20"/>
        </w:rPr>
        <w:t xml:space="preserve"> and formability,</w:t>
      </w:r>
      <w:r w:rsidR="001A3964" w:rsidRPr="002A240D">
        <w:rPr>
          <w:sz w:val="20"/>
          <w:szCs w:val="20"/>
        </w:rPr>
        <w:t xml:space="preserve"> toxicological</w:t>
      </w:r>
      <w:r w:rsidR="00003D51" w:rsidRPr="002A240D">
        <w:rPr>
          <w:sz w:val="20"/>
          <w:szCs w:val="20"/>
        </w:rPr>
        <w:t xml:space="preserve"> </w:t>
      </w:r>
      <w:r w:rsidR="001A3964" w:rsidRPr="002A240D">
        <w:rPr>
          <w:sz w:val="20"/>
          <w:szCs w:val="20"/>
        </w:rPr>
        <w:t xml:space="preserve">and </w:t>
      </w:r>
      <w:r w:rsidRPr="002A240D">
        <w:rPr>
          <w:sz w:val="20"/>
          <w:szCs w:val="20"/>
        </w:rPr>
        <w:t>ecological, and economics [6</w:t>
      </w:r>
      <w:proofErr w:type="gramStart"/>
      <w:r w:rsidR="00CA0CB1" w:rsidRPr="002A240D">
        <w:rPr>
          <w:sz w:val="20"/>
          <w:szCs w:val="20"/>
        </w:rPr>
        <w:t>,7</w:t>
      </w:r>
      <w:proofErr w:type="gramEnd"/>
      <w:r w:rsidRPr="002A240D">
        <w:rPr>
          <w:sz w:val="20"/>
          <w:szCs w:val="20"/>
        </w:rPr>
        <w:t>]</w:t>
      </w:r>
      <w:r w:rsidR="00003D51" w:rsidRPr="002A240D">
        <w:rPr>
          <w:sz w:val="20"/>
          <w:szCs w:val="20"/>
        </w:rPr>
        <w:t>. I</w:t>
      </w:r>
      <w:r w:rsidR="001A3964" w:rsidRPr="002A240D">
        <w:rPr>
          <w:sz w:val="20"/>
          <w:szCs w:val="20"/>
        </w:rPr>
        <w:t>ts</w:t>
      </w:r>
      <w:r w:rsidR="00003D51" w:rsidRPr="002A240D">
        <w:rPr>
          <w:sz w:val="20"/>
          <w:szCs w:val="20"/>
        </w:rPr>
        <w:t xml:space="preserve"> </w:t>
      </w:r>
      <w:r w:rsidRPr="002A240D">
        <w:rPr>
          <w:sz w:val="20"/>
          <w:szCs w:val="20"/>
        </w:rPr>
        <w:t xml:space="preserve">excellent mechanical </w:t>
      </w:r>
      <w:r w:rsidR="00253336" w:rsidRPr="002A240D">
        <w:rPr>
          <w:sz w:val="20"/>
          <w:szCs w:val="20"/>
        </w:rPr>
        <w:t xml:space="preserve">strength </w:t>
      </w:r>
      <w:r w:rsidRPr="002A240D">
        <w:rPr>
          <w:sz w:val="20"/>
          <w:szCs w:val="20"/>
        </w:rPr>
        <w:t>and, consequently</w:t>
      </w:r>
      <w:r w:rsidR="00253336" w:rsidRPr="002A240D">
        <w:rPr>
          <w:sz w:val="20"/>
          <w:szCs w:val="20"/>
        </w:rPr>
        <w:t xml:space="preserve"> and transmission</w:t>
      </w:r>
      <w:r w:rsidR="00003D51" w:rsidRPr="002A240D">
        <w:rPr>
          <w:sz w:val="20"/>
          <w:szCs w:val="20"/>
        </w:rPr>
        <w:t xml:space="preserve"> </w:t>
      </w:r>
      <w:r w:rsidRPr="002A240D">
        <w:rPr>
          <w:sz w:val="20"/>
          <w:szCs w:val="20"/>
        </w:rPr>
        <w:t>is one of the most abundant plastics in solid urban waste</w:t>
      </w:r>
      <w:r w:rsidR="00003D51" w:rsidRPr="002A240D">
        <w:rPr>
          <w:sz w:val="20"/>
          <w:szCs w:val="20"/>
        </w:rPr>
        <w:t>.</w:t>
      </w:r>
      <w:r w:rsidRPr="002A240D">
        <w:rPr>
          <w:sz w:val="20"/>
          <w:szCs w:val="20"/>
        </w:rPr>
        <w:t xml:space="preserve"> In order to minimize the huge environmental problem created by this non-biodegradable plastic waste [</w:t>
      </w:r>
      <w:r w:rsidR="00CA0CB1" w:rsidRPr="002A240D">
        <w:rPr>
          <w:sz w:val="20"/>
          <w:szCs w:val="20"/>
        </w:rPr>
        <w:t>8</w:t>
      </w:r>
      <w:r w:rsidRPr="002A240D">
        <w:rPr>
          <w:sz w:val="20"/>
          <w:szCs w:val="20"/>
        </w:rPr>
        <w:t>].</w:t>
      </w:r>
      <w:r w:rsidR="00025459" w:rsidRPr="002A240D">
        <w:rPr>
          <w:sz w:val="20"/>
          <w:szCs w:val="20"/>
        </w:rPr>
        <w:t xml:space="preserve"> </w:t>
      </w:r>
      <w:r w:rsidRPr="002A240D">
        <w:rPr>
          <w:sz w:val="20"/>
          <w:szCs w:val="20"/>
        </w:rPr>
        <w:t>Most of the physical and mechanical properties of PET improve as the molecular weight increases is a hard, stiff and strong material with a decent resistance to degradation upon exposure to chemicals PET</w:t>
      </w:r>
      <w:r w:rsidR="00B3644C" w:rsidRPr="002A240D">
        <w:rPr>
          <w:sz w:val="20"/>
          <w:szCs w:val="20"/>
        </w:rPr>
        <w:t xml:space="preserve">. </w:t>
      </w:r>
      <w:r w:rsidR="00CD12DA" w:rsidRPr="002A240D">
        <w:rPr>
          <w:sz w:val="20"/>
          <w:szCs w:val="20"/>
        </w:rPr>
        <w:t>S</w:t>
      </w:r>
      <w:r w:rsidR="00B3644C" w:rsidRPr="002A240D">
        <w:rPr>
          <w:sz w:val="20"/>
          <w:szCs w:val="20"/>
        </w:rPr>
        <w:t xml:space="preserve">ome of the polymer blend approaches show promise, the options become limited when the </w:t>
      </w:r>
      <w:r w:rsidR="00AA1C3B" w:rsidRPr="002A240D">
        <w:rPr>
          <w:sz w:val="20"/>
          <w:szCs w:val="20"/>
        </w:rPr>
        <w:t>biomaterials</w:t>
      </w:r>
      <w:r w:rsidR="003B76B1" w:rsidRPr="002A240D">
        <w:rPr>
          <w:sz w:val="20"/>
          <w:szCs w:val="20"/>
        </w:rPr>
        <w:t xml:space="preserve"> </w:t>
      </w:r>
      <w:r w:rsidR="00B3644C" w:rsidRPr="002A240D">
        <w:rPr>
          <w:sz w:val="20"/>
          <w:szCs w:val="20"/>
        </w:rPr>
        <w:t xml:space="preserve">carbon content and </w:t>
      </w:r>
      <w:proofErr w:type="spellStart"/>
      <w:r w:rsidR="00B3644C" w:rsidRPr="002A240D">
        <w:rPr>
          <w:sz w:val="20"/>
          <w:szCs w:val="20"/>
        </w:rPr>
        <w:t>comptability</w:t>
      </w:r>
      <w:proofErr w:type="spellEnd"/>
      <w:r w:rsidR="00B3644C" w:rsidRPr="002A240D">
        <w:rPr>
          <w:sz w:val="20"/>
          <w:szCs w:val="20"/>
        </w:rPr>
        <w:t xml:space="preserve"> of the blend are deemed </w:t>
      </w:r>
      <w:r w:rsidR="00AA1C3B" w:rsidRPr="002A240D">
        <w:rPr>
          <w:sz w:val="20"/>
          <w:szCs w:val="20"/>
        </w:rPr>
        <w:t>important [</w:t>
      </w:r>
      <w:r w:rsidR="00CA0CB1" w:rsidRPr="002A240D">
        <w:rPr>
          <w:sz w:val="20"/>
          <w:szCs w:val="20"/>
        </w:rPr>
        <w:t>9]</w:t>
      </w:r>
      <w:r w:rsidR="00B3644C" w:rsidRPr="002A240D">
        <w:rPr>
          <w:sz w:val="20"/>
          <w:szCs w:val="20"/>
        </w:rPr>
        <w:t>.</w:t>
      </w:r>
    </w:p>
    <w:p w:rsidR="00A2504D" w:rsidRPr="002A240D" w:rsidRDefault="0001724B" w:rsidP="0096255C">
      <w:pPr>
        <w:pStyle w:val="Norml"/>
        <w:snapToGrid w:val="0"/>
        <w:ind w:firstLine="425"/>
        <w:jc w:val="both"/>
        <w:rPr>
          <w:color w:val="000000" w:themeColor="text1"/>
          <w:sz w:val="20"/>
          <w:szCs w:val="20"/>
        </w:rPr>
      </w:pPr>
      <w:r w:rsidRPr="002A240D">
        <w:rPr>
          <w:color w:val="000000"/>
          <w:sz w:val="20"/>
          <w:szCs w:val="20"/>
        </w:rPr>
        <w:t xml:space="preserve">Tear </w:t>
      </w:r>
      <w:r w:rsidR="00F90EA2" w:rsidRPr="002A240D">
        <w:rPr>
          <w:color w:val="000000"/>
          <w:sz w:val="20"/>
          <w:szCs w:val="20"/>
        </w:rPr>
        <w:t xml:space="preserve">strength </w:t>
      </w:r>
      <w:r w:rsidRPr="002A240D">
        <w:rPr>
          <w:color w:val="000000"/>
          <w:sz w:val="20"/>
          <w:szCs w:val="20"/>
        </w:rPr>
        <w:t xml:space="preserve">is one of the most important properties for the packaging application films. </w:t>
      </w:r>
      <w:r w:rsidRPr="002A240D">
        <w:rPr>
          <w:sz w:val="20"/>
          <w:szCs w:val="20"/>
        </w:rPr>
        <w:t xml:space="preserve">Tear resistance as determined is a measure of the force necessary to </w:t>
      </w:r>
      <w:r w:rsidR="00AD5C00" w:rsidRPr="002A240D">
        <w:rPr>
          <w:sz w:val="20"/>
          <w:szCs w:val="20"/>
        </w:rPr>
        <w:t xml:space="preserve">primitive </w:t>
      </w:r>
      <w:r w:rsidRPr="002A240D">
        <w:rPr>
          <w:sz w:val="20"/>
          <w:szCs w:val="20"/>
        </w:rPr>
        <w:t xml:space="preserve">e tearing in </w:t>
      </w:r>
      <w:r w:rsidR="008971A8" w:rsidRPr="002A240D">
        <w:rPr>
          <w:sz w:val="20"/>
          <w:szCs w:val="20"/>
        </w:rPr>
        <w:t>materials films</w:t>
      </w:r>
      <w:r w:rsidRPr="002A240D">
        <w:rPr>
          <w:sz w:val="20"/>
          <w:szCs w:val="20"/>
        </w:rPr>
        <w:t xml:space="preserve"> tapes. This is contrasted with other methods which </w:t>
      </w:r>
      <w:r w:rsidRPr="002A240D">
        <w:rPr>
          <w:sz w:val="20"/>
          <w:szCs w:val="20"/>
        </w:rPr>
        <w:lastRenderedPageBreak/>
        <w:t>measure the force necessary to propagate a tear after it has been initiated.</w:t>
      </w:r>
      <w:r w:rsidR="00003D51" w:rsidRPr="002A240D">
        <w:rPr>
          <w:sz w:val="20"/>
          <w:szCs w:val="20"/>
        </w:rPr>
        <w:t xml:space="preserve"> </w:t>
      </w:r>
      <w:r w:rsidRPr="002A240D">
        <w:rPr>
          <w:sz w:val="20"/>
          <w:szCs w:val="20"/>
        </w:rPr>
        <w:t xml:space="preserve">Tear resistance in plastic film tapes indicates how well-integrated the material will remain when it is used to conform to irregular shapes under tensions which vary across the width of the applied </w:t>
      </w:r>
      <w:proofErr w:type="gramStart"/>
      <w:r w:rsidRPr="002A240D">
        <w:rPr>
          <w:sz w:val="20"/>
          <w:szCs w:val="20"/>
        </w:rPr>
        <w:t>strip[</w:t>
      </w:r>
      <w:proofErr w:type="gramEnd"/>
      <w:r w:rsidRPr="002A240D">
        <w:rPr>
          <w:sz w:val="20"/>
          <w:szCs w:val="20"/>
        </w:rPr>
        <w:t>9</w:t>
      </w:r>
      <w:r w:rsidR="00AF20F5" w:rsidRPr="002A240D">
        <w:rPr>
          <w:sz w:val="20"/>
          <w:szCs w:val="20"/>
        </w:rPr>
        <w:t>, 10</w:t>
      </w:r>
      <w:r w:rsidRPr="002A240D">
        <w:rPr>
          <w:sz w:val="20"/>
          <w:szCs w:val="20"/>
        </w:rPr>
        <w:t>]</w:t>
      </w:r>
      <w:r w:rsidR="00003D51" w:rsidRPr="002A240D">
        <w:rPr>
          <w:sz w:val="20"/>
          <w:szCs w:val="20"/>
        </w:rPr>
        <w:t xml:space="preserve">. </w:t>
      </w:r>
      <w:r w:rsidR="00003D51" w:rsidRPr="002A240D">
        <w:rPr>
          <w:color w:val="000000" w:themeColor="text1"/>
          <w:sz w:val="20"/>
          <w:szCs w:val="20"/>
        </w:rPr>
        <w:t>T</w:t>
      </w:r>
      <w:r w:rsidR="00A2504D" w:rsidRPr="002A240D">
        <w:rPr>
          <w:color w:val="000000" w:themeColor="text1"/>
          <w:sz w:val="20"/>
          <w:szCs w:val="20"/>
        </w:rPr>
        <w:t xml:space="preserve">ear </w:t>
      </w:r>
      <w:r w:rsidR="008971A8" w:rsidRPr="002A240D">
        <w:rPr>
          <w:color w:val="000000" w:themeColor="text1"/>
          <w:sz w:val="20"/>
          <w:szCs w:val="20"/>
        </w:rPr>
        <w:t xml:space="preserve">strength </w:t>
      </w:r>
      <w:r w:rsidR="00A2504D" w:rsidRPr="002A240D">
        <w:rPr>
          <w:color w:val="000000" w:themeColor="text1"/>
          <w:sz w:val="20"/>
          <w:szCs w:val="20"/>
        </w:rPr>
        <w:t>measured by the</w:t>
      </w:r>
      <w:r w:rsidR="00A2504D" w:rsidRPr="002A240D">
        <w:rPr>
          <w:rStyle w:val="apple-converted-space"/>
          <w:color w:val="000000" w:themeColor="text1"/>
          <w:sz w:val="20"/>
          <w:szCs w:val="20"/>
        </w:rPr>
        <w:t> </w:t>
      </w:r>
      <w:hyperlink r:id="rId13" w:tooltip="ASTM" w:history="1">
        <w:r w:rsidR="00A2504D" w:rsidRPr="002A240D">
          <w:rPr>
            <w:rStyle w:val="Hyperlink"/>
            <w:i/>
            <w:iCs/>
            <w:color w:val="000000" w:themeColor="text1"/>
            <w:sz w:val="20"/>
            <w:szCs w:val="20"/>
            <w:u w:val="none"/>
          </w:rPr>
          <w:t>ASTM</w:t>
        </w:r>
      </w:hyperlink>
      <w:r w:rsidR="00F461FE" w:rsidRPr="002A240D">
        <w:rPr>
          <w:sz w:val="20"/>
          <w:szCs w:val="20"/>
        </w:rPr>
        <w:t xml:space="preserve"> </w:t>
      </w:r>
      <w:r w:rsidR="00A2504D" w:rsidRPr="002A240D">
        <w:rPr>
          <w:i/>
          <w:iCs/>
          <w:color w:val="000000" w:themeColor="text1"/>
          <w:sz w:val="20"/>
          <w:szCs w:val="20"/>
        </w:rPr>
        <w:t>D</w:t>
      </w:r>
      <w:r w:rsidR="00F461FE" w:rsidRPr="002A240D">
        <w:rPr>
          <w:i/>
          <w:iCs/>
          <w:color w:val="000000" w:themeColor="text1"/>
          <w:sz w:val="20"/>
          <w:szCs w:val="20"/>
        </w:rPr>
        <w:t>-</w:t>
      </w:r>
      <w:r w:rsidR="00A2504D" w:rsidRPr="002A240D">
        <w:rPr>
          <w:i/>
          <w:iCs/>
          <w:color w:val="000000" w:themeColor="text1"/>
          <w:sz w:val="20"/>
          <w:szCs w:val="20"/>
        </w:rPr>
        <w:t>412</w:t>
      </w:r>
      <w:r w:rsidR="00A2504D" w:rsidRPr="002A240D">
        <w:rPr>
          <w:rStyle w:val="apple-converted-space"/>
          <w:color w:val="000000" w:themeColor="text1"/>
          <w:sz w:val="20"/>
          <w:szCs w:val="20"/>
        </w:rPr>
        <w:t> </w:t>
      </w:r>
      <w:r w:rsidR="00A2504D" w:rsidRPr="002A240D">
        <w:rPr>
          <w:color w:val="000000" w:themeColor="text1"/>
          <w:sz w:val="20"/>
          <w:szCs w:val="20"/>
        </w:rPr>
        <w:t>method (</w:t>
      </w:r>
      <w:r w:rsidR="008971A8" w:rsidRPr="002A240D">
        <w:rPr>
          <w:color w:val="000000" w:themeColor="text1"/>
          <w:sz w:val="20"/>
          <w:szCs w:val="20"/>
        </w:rPr>
        <w:t xml:space="preserve">as a </w:t>
      </w:r>
      <w:r w:rsidR="00A2504D" w:rsidRPr="002A240D">
        <w:rPr>
          <w:color w:val="000000" w:themeColor="text1"/>
          <w:sz w:val="20"/>
          <w:szCs w:val="20"/>
        </w:rPr>
        <w:t>same used measure</w:t>
      </w:r>
      <w:r w:rsidR="00A2504D" w:rsidRPr="002A240D">
        <w:rPr>
          <w:rStyle w:val="apple-converted-space"/>
          <w:color w:val="000000" w:themeColor="text1"/>
          <w:sz w:val="20"/>
          <w:szCs w:val="20"/>
        </w:rPr>
        <w:t> </w:t>
      </w:r>
      <w:r w:rsidR="008971A8" w:rsidRPr="002A240D">
        <w:rPr>
          <w:rStyle w:val="apple-converted-space"/>
          <w:color w:val="000000" w:themeColor="text1"/>
          <w:sz w:val="20"/>
          <w:szCs w:val="20"/>
        </w:rPr>
        <w:t xml:space="preserve"> the </w:t>
      </w:r>
      <w:r w:rsidR="00B57742" w:rsidRPr="002A240D">
        <w:rPr>
          <w:sz w:val="20"/>
          <w:szCs w:val="20"/>
        </w:rPr>
        <w:t>tensile strength</w:t>
      </w:r>
      <w:r w:rsidR="00A2504D" w:rsidRPr="002A240D">
        <w:rPr>
          <w:color w:val="000000" w:themeColor="text1"/>
          <w:sz w:val="20"/>
          <w:szCs w:val="20"/>
        </w:rPr>
        <w:t>,</w:t>
      </w:r>
      <w:r w:rsidR="00A2504D" w:rsidRPr="002A240D">
        <w:rPr>
          <w:rStyle w:val="apple-converted-space"/>
          <w:color w:val="000000" w:themeColor="text1"/>
          <w:sz w:val="20"/>
          <w:szCs w:val="20"/>
        </w:rPr>
        <w:t> </w:t>
      </w:r>
      <w:hyperlink r:id="rId14" w:tooltip="Elastic modulus" w:history="1">
        <w:r w:rsidR="00A2504D" w:rsidRPr="002A240D">
          <w:rPr>
            <w:rStyle w:val="Hyperlink"/>
            <w:color w:val="000000" w:themeColor="text1"/>
            <w:sz w:val="20"/>
            <w:szCs w:val="20"/>
            <w:u w:val="none"/>
          </w:rPr>
          <w:t>modulus</w:t>
        </w:r>
      </w:hyperlink>
      <w:r w:rsidR="00A2504D" w:rsidRPr="002A240D">
        <w:rPr>
          <w:rStyle w:val="apple-converted-space"/>
          <w:color w:val="000000" w:themeColor="text1"/>
          <w:sz w:val="20"/>
          <w:szCs w:val="20"/>
        </w:rPr>
        <w:t> </w:t>
      </w:r>
      <w:r w:rsidR="00A2504D" w:rsidRPr="002A240D">
        <w:rPr>
          <w:color w:val="000000" w:themeColor="text1"/>
          <w:sz w:val="20"/>
          <w:szCs w:val="20"/>
        </w:rPr>
        <w:t>and</w:t>
      </w:r>
      <w:r w:rsidR="00A2504D" w:rsidRPr="002A240D">
        <w:rPr>
          <w:rStyle w:val="apple-converted-space"/>
          <w:color w:val="000000" w:themeColor="text1"/>
          <w:sz w:val="20"/>
          <w:szCs w:val="20"/>
        </w:rPr>
        <w:t> </w:t>
      </w:r>
      <w:hyperlink r:id="rId15" w:tooltip="Deformation (mechanics)" w:history="1">
        <w:r w:rsidR="00A2504D" w:rsidRPr="002A240D">
          <w:rPr>
            <w:rStyle w:val="Hyperlink"/>
            <w:color w:val="000000" w:themeColor="text1"/>
            <w:sz w:val="20"/>
            <w:szCs w:val="20"/>
            <w:u w:val="none"/>
          </w:rPr>
          <w:t>elongation</w:t>
        </w:r>
      </w:hyperlink>
      <w:r w:rsidR="008971A8" w:rsidRPr="002A240D">
        <w:rPr>
          <w:sz w:val="20"/>
          <w:szCs w:val="20"/>
        </w:rPr>
        <w:t xml:space="preserve"> of plastics materials </w:t>
      </w:r>
      <w:r w:rsidR="00A2504D" w:rsidRPr="002A240D">
        <w:rPr>
          <w:color w:val="000000" w:themeColor="text1"/>
          <w:sz w:val="20"/>
          <w:szCs w:val="20"/>
        </w:rPr>
        <w:t>)</w:t>
      </w:r>
      <w:r w:rsidR="00003D51" w:rsidRPr="002A240D">
        <w:rPr>
          <w:color w:val="000000" w:themeColor="text1"/>
          <w:sz w:val="20"/>
          <w:szCs w:val="20"/>
        </w:rPr>
        <w:t>,</w:t>
      </w:r>
      <w:r w:rsidR="00980DF7" w:rsidRPr="002A240D">
        <w:rPr>
          <w:color w:val="000000" w:themeColor="text1"/>
          <w:sz w:val="20"/>
          <w:szCs w:val="20"/>
        </w:rPr>
        <w:t xml:space="preserve"> that</w:t>
      </w:r>
      <w:r w:rsidR="00003D51" w:rsidRPr="002A240D">
        <w:rPr>
          <w:color w:val="000000" w:themeColor="text1"/>
          <w:sz w:val="20"/>
          <w:szCs w:val="20"/>
        </w:rPr>
        <w:t xml:space="preserve"> </w:t>
      </w:r>
      <w:r w:rsidR="008971A8" w:rsidRPr="002A240D">
        <w:rPr>
          <w:color w:val="000000" w:themeColor="text1"/>
          <w:sz w:val="20"/>
          <w:szCs w:val="20"/>
        </w:rPr>
        <w:t>mean</w:t>
      </w:r>
      <w:r w:rsidR="00003D51" w:rsidRPr="002A240D">
        <w:rPr>
          <w:color w:val="000000" w:themeColor="text1"/>
          <w:sz w:val="20"/>
          <w:szCs w:val="20"/>
        </w:rPr>
        <w:t xml:space="preserve"> </w:t>
      </w:r>
      <w:r w:rsidR="00A2504D" w:rsidRPr="002A240D">
        <w:rPr>
          <w:color w:val="000000" w:themeColor="text1"/>
          <w:sz w:val="20"/>
          <w:szCs w:val="20"/>
        </w:rPr>
        <w:t>measure the resistance to the formation of a tear (</w:t>
      </w:r>
      <w:hyperlink r:id="rId16" w:tooltip="Tear initiation" w:history="1">
        <w:r w:rsidR="00A2504D" w:rsidRPr="002A240D">
          <w:rPr>
            <w:rStyle w:val="Hyperlink"/>
            <w:color w:val="000000" w:themeColor="text1"/>
            <w:sz w:val="20"/>
            <w:szCs w:val="20"/>
            <w:u w:val="none"/>
          </w:rPr>
          <w:t>tear</w:t>
        </w:r>
        <w:r w:rsidR="00AD5C00" w:rsidRPr="002A240D">
          <w:rPr>
            <w:sz w:val="20"/>
            <w:szCs w:val="20"/>
          </w:rPr>
          <w:t xml:space="preserve"> </w:t>
        </w:r>
        <w:r w:rsidR="00AD5C00" w:rsidRPr="002A240D">
          <w:rPr>
            <w:rStyle w:val="Hyperlink"/>
            <w:color w:val="000000" w:themeColor="text1"/>
            <w:sz w:val="20"/>
            <w:szCs w:val="20"/>
            <w:u w:val="none"/>
          </w:rPr>
          <w:t>primitive</w:t>
        </w:r>
        <w:r w:rsidR="00A2504D" w:rsidRPr="002A240D">
          <w:rPr>
            <w:rStyle w:val="Hyperlink"/>
            <w:color w:val="000000" w:themeColor="text1"/>
            <w:sz w:val="20"/>
            <w:szCs w:val="20"/>
            <w:u w:val="none"/>
          </w:rPr>
          <w:t xml:space="preserve"> </w:t>
        </w:r>
      </w:hyperlink>
      <w:r w:rsidR="00A2504D" w:rsidRPr="002A240D">
        <w:rPr>
          <w:color w:val="000000" w:themeColor="text1"/>
          <w:sz w:val="20"/>
          <w:szCs w:val="20"/>
        </w:rPr>
        <w:t>) and the resistance to the expansion of a tear (</w:t>
      </w:r>
      <w:hyperlink r:id="rId17" w:tooltip="Tear propagation" w:history="1">
        <w:r w:rsidR="00A2504D" w:rsidRPr="002A240D">
          <w:rPr>
            <w:rStyle w:val="Hyperlink"/>
            <w:color w:val="000000" w:themeColor="text1"/>
            <w:sz w:val="20"/>
            <w:szCs w:val="20"/>
            <w:u w:val="none"/>
          </w:rPr>
          <w:t xml:space="preserve">tear </w:t>
        </w:r>
      </w:hyperlink>
      <w:proofErr w:type="spellStart"/>
      <w:r w:rsidR="00334D20" w:rsidRPr="002A240D">
        <w:rPr>
          <w:sz w:val="20"/>
          <w:szCs w:val="20"/>
        </w:rPr>
        <w:t>sperated</w:t>
      </w:r>
      <w:proofErr w:type="spellEnd"/>
      <w:r w:rsidR="00A2504D" w:rsidRPr="002A240D">
        <w:rPr>
          <w:color w:val="000000" w:themeColor="text1"/>
          <w:sz w:val="20"/>
          <w:szCs w:val="20"/>
        </w:rPr>
        <w:t>)</w:t>
      </w:r>
      <w:r w:rsidR="00334D20" w:rsidRPr="002A240D">
        <w:rPr>
          <w:color w:val="000000" w:themeColor="text1"/>
          <w:sz w:val="20"/>
          <w:szCs w:val="20"/>
        </w:rPr>
        <w:t xml:space="preserve"> on films</w:t>
      </w:r>
      <w:r w:rsidR="00A2504D" w:rsidRPr="002A240D">
        <w:rPr>
          <w:color w:val="000000" w:themeColor="text1"/>
          <w:sz w:val="20"/>
          <w:szCs w:val="20"/>
        </w:rPr>
        <w:t xml:space="preserve">. </w:t>
      </w:r>
      <w:r w:rsidR="00334D20" w:rsidRPr="002A240D">
        <w:rPr>
          <w:color w:val="000000" w:themeColor="text1"/>
          <w:sz w:val="20"/>
          <w:szCs w:val="20"/>
        </w:rPr>
        <w:t xml:space="preserve">In any case </w:t>
      </w:r>
      <w:r w:rsidR="00A2504D" w:rsidRPr="002A240D">
        <w:rPr>
          <w:color w:val="000000" w:themeColor="text1"/>
          <w:sz w:val="20"/>
          <w:szCs w:val="20"/>
        </w:rPr>
        <w:t xml:space="preserve">of which of these two is being measured, the sample is </w:t>
      </w:r>
      <w:r w:rsidR="00334D20" w:rsidRPr="002A240D">
        <w:rPr>
          <w:color w:val="000000" w:themeColor="text1"/>
          <w:sz w:val="20"/>
          <w:szCs w:val="20"/>
        </w:rPr>
        <w:t xml:space="preserve">caught </w:t>
      </w:r>
      <w:r w:rsidR="00A2504D" w:rsidRPr="002A240D">
        <w:rPr>
          <w:color w:val="000000" w:themeColor="text1"/>
          <w:sz w:val="20"/>
          <w:szCs w:val="20"/>
        </w:rPr>
        <w:t>between two holders and a</w:t>
      </w:r>
      <w:r w:rsidR="00A2504D" w:rsidRPr="002A240D">
        <w:rPr>
          <w:rStyle w:val="apple-converted-space"/>
          <w:color w:val="000000" w:themeColor="text1"/>
          <w:sz w:val="20"/>
          <w:szCs w:val="20"/>
        </w:rPr>
        <w:t> </w:t>
      </w:r>
      <w:hyperlink r:id="rId18" w:anchor="Adjective" w:tooltip="wikt:uniform" w:history="1">
        <w:r w:rsidR="00A2504D" w:rsidRPr="002A240D">
          <w:rPr>
            <w:rStyle w:val="Hyperlink"/>
            <w:color w:val="000000" w:themeColor="text1"/>
            <w:sz w:val="20"/>
            <w:szCs w:val="20"/>
            <w:u w:val="none"/>
          </w:rPr>
          <w:t>uniform</w:t>
        </w:r>
      </w:hyperlink>
      <w:r w:rsidR="00A2504D" w:rsidRPr="002A240D">
        <w:rPr>
          <w:rStyle w:val="apple-converted-space"/>
          <w:color w:val="000000" w:themeColor="text1"/>
          <w:sz w:val="20"/>
          <w:szCs w:val="20"/>
        </w:rPr>
        <w:t> </w:t>
      </w:r>
      <w:r w:rsidR="00A2504D" w:rsidRPr="002A240D">
        <w:rPr>
          <w:color w:val="000000" w:themeColor="text1"/>
          <w:sz w:val="20"/>
          <w:szCs w:val="20"/>
        </w:rPr>
        <w:t>pulling</w:t>
      </w:r>
      <w:r w:rsidR="00A2504D" w:rsidRPr="002A240D">
        <w:rPr>
          <w:rStyle w:val="apple-converted-space"/>
          <w:color w:val="000000" w:themeColor="text1"/>
          <w:sz w:val="20"/>
          <w:szCs w:val="20"/>
        </w:rPr>
        <w:t> </w:t>
      </w:r>
      <w:proofErr w:type="gramStart"/>
      <w:r w:rsidR="00334D20" w:rsidRPr="002A240D">
        <w:rPr>
          <w:rStyle w:val="apple-converted-space"/>
          <w:color w:val="000000" w:themeColor="text1"/>
          <w:sz w:val="20"/>
          <w:szCs w:val="20"/>
        </w:rPr>
        <w:t>be</w:t>
      </w:r>
      <w:proofErr w:type="gramEnd"/>
      <w:r w:rsidR="00334D20" w:rsidRPr="002A240D">
        <w:rPr>
          <w:rStyle w:val="apple-converted-space"/>
          <w:color w:val="000000" w:themeColor="text1"/>
          <w:sz w:val="20"/>
          <w:szCs w:val="20"/>
        </w:rPr>
        <w:t xml:space="preserve"> </w:t>
      </w:r>
      <w:hyperlink r:id="rId19" w:tooltip="Force" w:history="1">
        <w:r w:rsidR="00A2504D" w:rsidRPr="002A240D">
          <w:rPr>
            <w:rStyle w:val="Hyperlink"/>
            <w:color w:val="000000" w:themeColor="text1"/>
            <w:sz w:val="20"/>
            <w:szCs w:val="20"/>
            <w:u w:val="none"/>
          </w:rPr>
          <w:t>force</w:t>
        </w:r>
      </w:hyperlink>
      <w:r w:rsidR="00A2504D" w:rsidRPr="002A240D">
        <w:rPr>
          <w:rStyle w:val="apple-converted-space"/>
          <w:color w:val="000000" w:themeColor="text1"/>
          <w:sz w:val="20"/>
          <w:szCs w:val="20"/>
        </w:rPr>
        <w:t> </w:t>
      </w:r>
      <w:r w:rsidR="00A2504D" w:rsidRPr="002A240D">
        <w:rPr>
          <w:color w:val="000000" w:themeColor="text1"/>
          <w:sz w:val="20"/>
          <w:szCs w:val="20"/>
        </w:rPr>
        <w:t xml:space="preserve">applied until the aforementioned deformation occurs. Tear </w:t>
      </w:r>
      <w:r w:rsidR="00334D20" w:rsidRPr="002A240D">
        <w:rPr>
          <w:color w:val="000000" w:themeColor="text1"/>
          <w:sz w:val="20"/>
          <w:szCs w:val="20"/>
        </w:rPr>
        <w:t xml:space="preserve">strength </w:t>
      </w:r>
      <w:r w:rsidR="00A2504D" w:rsidRPr="002A240D">
        <w:rPr>
          <w:color w:val="000000" w:themeColor="text1"/>
          <w:sz w:val="20"/>
          <w:szCs w:val="20"/>
        </w:rPr>
        <w:t>is then calculated by dividing the force applied by the thickness of the material.</w:t>
      </w:r>
      <w:hyperlink r:id="rId20" w:anchor="cite_note-RLHudson-2" w:history="1"/>
    </w:p>
    <w:p w:rsidR="00B44023" w:rsidRPr="002A240D" w:rsidRDefault="00C9399E" w:rsidP="0096255C">
      <w:pPr>
        <w:pStyle w:val="NormalWeb"/>
        <w:snapToGrid w:val="0"/>
        <w:spacing w:before="0" w:beforeAutospacing="0" w:after="0" w:afterAutospacing="0"/>
        <w:ind w:firstLine="425"/>
        <w:jc w:val="both"/>
        <w:rPr>
          <w:color w:val="000000" w:themeColor="text1"/>
          <w:sz w:val="20"/>
          <w:szCs w:val="20"/>
        </w:rPr>
      </w:pPr>
      <w:r w:rsidRPr="002A240D">
        <w:rPr>
          <w:color w:val="000000" w:themeColor="text1"/>
          <w:sz w:val="20"/>
          <w:szCs w:val="20"/>
        </w:rPr>
        <w:t xml:space="preserve">Impact </w:t>
      </w:r>
      <w:r w:rsidR="00AB242B" w:rsidRPr="002A240D">
        <w:rPr>
          <w:color w:val="000000" w:themeColor="text1"/>
          <w:sz w:val="20"/>
          <w:szCs w:val="20"/>
        </w:rPr>
        <w:t xml:space="preserve">strength </w:t>
      </w:r>
      <w:r w:rsidRPr="002A240D">
        <w:rPr>
          <w:color w:val="000000" w:themeColor="text1"/>
          <w:sz w:val="20"/>
          <w:szCs w:val="20"/>
        </w:rPr>
        <w:t xml:space="preserve">is defined as </w:t>
      </w:r>
      <w:r w:rsidR="00252EE5" w:rsidRPr="002A240D">
        <w:rPr>
          <w:color w:val="000000" w:themeColor="text1"/>
          <w:sz w:val="20"/>
          <w:szCs w:val="20"/>
        </w:rPr>
        <w:t>the absorbing of</w:t>
      </w:r>
      <w:r w:rsidRPr="002A240D">
        <w:rPr>
          <w:color w:val="000000" w:themeColor="text1"/>
          <w:sz w:val="20"/>
          <w:szCs w:val="20"/>
        </w:rPr>
        <w:t xml:space="preserve"> energy before failure</w:t>
      </w:r>
      <w:r w:rsidR="00252EE5" w:rsidRPr="002A240D">
        <w:rPr>
          <w:color w:val="000000" w:themeColor="text1"/>
          <w:sz w:val="20"/>
          <w:szCs w:val="20"/>
        </w:rPr>
        <w:t xml:space="preserve"> or is a measure of the work done to </w:t>
      </w:r>
      <w:r w:rsidR="00502376" w:rsidRPr="002A240D">
        <w:rPr>
          <w:color w:val="000000" w:themeColor="text1"/>
          <w:sz w:val="20"/>
          <w:szCs w:val="20"/>
        </w:rPr>
        <w:t>break</w:t>
      </w:r>
      <w:r w:rsidR="00252EE5" w:rsidRPr="002A240D">
        <w:rPr>
          <w:color w:val="000000" w:themeColor="text1"/>
          <w:sz w:val="20"/>
          <w:szCs w:val="20"/>
        </w:rPr>
        <w:t xml:space="preserve"> a test specimen.</w:t>
      </w:r>
      <w:r w:rsidRPr="002A240D">
        <w:rPr>
          <w:color w:val="000000" w:themeColor="text1"/>
          <w:sz w:val="20"/>
          <w:szCs w:val="20"/>
        </w:rPr>
        <w:t xml:space="preserve"> </w:t>
      </w:r>
      <w:r w:rsidR="00252EE5" w:rsidRPr="002A240D">
        <w:rPr>
          <w:color w:val="000000" w:themeColor="text1"/>
          <w:sz w:val="20"/>
          <w:szCs w:val="20"/>
        </w:rPr>
        <w:t>When the striker impacts the specimen, the specimen will absorb energy</w:t>
      </w:r>
      <w:r w:rsidR="006C2DE5" w:rsidRPr="002A240D">
        <w:rPr>
          <w:color w:val="000000" w:themeColor="text1"/>
          <w:sz w:val="20"/>
          <w:szCs w:val="20"/>
        </w:rPr>
        <w:t xml:space="preserve"> in </w:t>
      </w:r>
      <w:r w:rsidR="00E8709B" w:rsidRPr="002A240D">
        <w:rPr>
          <w:color w:val="000000" w:themeColor="text1"/>
          <w:sz w:val="20"/>
          <w:szCs w:val="20"/>
        </w:rPr>
        <w:t>KJ until</w:t>
      </w:r>
      <w:r w:rsidR="00252EE5" w:rsidRPr="002A240D">
        <w:rPr>
          <w:color w:val="000000" w:themeColor="text1"/>
          <w:sz w:val="20"/>
          <w:szCs w:val="20"/>
        </w:rPr>
        <w:t xml:space="preserve"> it yields. At this point, the specimen will begin to undergo plastic deformation at the notch. The test specimen continues to absorb energy and work hardens at the plastic zone at the notch. When the specimen can absorb no more energy, fracture </w:t>
      </w:r>
      <w:r w:rsidR="00E8709B" w:rsidRPr="002A240D">
        <w:rPr>
          <w:color w:val="000000" w:themeColor="text1"/>
          <w:sz w:val="20"/>
          <w:szCs w:val="20"/>
        </w:rPr>
        <w:t>occurs that</w:t>
      </w:r>
      <w:r w:rsidR="006C2DE5" w:rsidRPr="002A240D">
        <w:rPr>
          <w:color w:val="000000" w:themeColor="text1"/>
          <w:sz w:val="20"/>
          <w:szCs w:val="20"/>
        </w:rPr>
        <w:t xml:space="preserve"> test vary</w:t>
      </w:r>
      <w:r w:rsidR="00E8709B" w:rsidRPr="002A240D">
        <w:rPr>
          <w:color w:val="000000" w:themeColor="text1"/>
          <w:sz w:val="20"/>
          <w:szCs w:val="20"/>
        </w:rPr>
        <w:t xml:space="preserve"> </w:t>
      </w:r>
      <w:r w:rsidR="006C2DE5" w:rsidRPr="002A240D">
        <w:rPr>
          <w:color w:val="000000" w:themeColor="text1"/>
          <w:sz w:val="20"/>
          <w:szCs w:val="20"/>
        </w:rPr>
        <w:t xml:space="preserve">important in packaging </w:t>
      </w:r>
      <w:r w:rsidR="00E8709B" w:rsidRPr="002A240D">
        <w:rPr>
          <w:color w:val="000000" w:themeColor="text1"/>
          <w:sz w:val="20"/>
          <w:szCs w:val="20"/>
        </w:rPr>
        <w:t>application.</w:t>
      </w:r>
    </w:p>
    <w:p w:rsidR="00612B34" w:rsidRPr="002A240D" w:rsidRDefault="00612B34" w:rsidP="0096255C">
      <w:pPr>
        <w:pStyle w:val="Norml"/>
        <w:snapToGrid w:val="0"/>
        <w:ind w:firstLine="425"/>
        <w:jc w:val="both"/>
        <w:rPr>
          <w:sz w:val="20"/>
          <w:szCs w:val="20"/>
          <w:lang w:eastAsia="zh-CN"/>
        </w:rPr>
      </w:pPr>
      <w:r w:rsidRPr="002A240D">
        <w:rPr>
          <w:sz w:val="20"/>
          <w:szCs w:val="20"/>
        </w:rPr>
        <w:t xml:space="preserve">In this </w:t>
      </w:r>
      <w:r w:rsidR="00701182" w:rsidRPr="002A240D">
        <w:rPr>
          <w:sz w:val="20"/>
          <w:szCs w:val="20"/>
        </w:rPr>
        <w:t>research</w:t>
      </w:r>
      <w:r w:rsidR="00003D51" w:rsidRPr="002A240D">
        <w:rPr>
          <w:sz w:val="20"/>
          <w:szCs w:val="20"/>
        </w:rPr>
        <w:t>,</w:t>
      </w:r>
      <w:r w:rsidRPr="002A240D">
        <w:rPr>
          <w:sz w:val="20"/>
          <w:szCs w:val="20"/>
        </w:rPr>
        <w:t xml:space="preserve"> PET was chosen as a </w:t>
      </w:r>
      <w:r w:rsidR="006C2DE5" w:rsidRPr="002A240D">
        <w:rPr>
          <w:sz w:val="20"/>
          <w:szCs w:val="20"/>
        </w:rPr>
        <w:t>polymer</w:t>
      </w:r>
      <w:r w:rsidRPr="002A240D">
        <w:rPr>
          <w:sz w:val="20"/>
          <w:szCs w:val="20"/>
        </w:rPr>
        <w:t xml:space="preserve"> for </w:t>
      </w:r>
      <w:r w:rsidR="00701182" w:rsidRPr="002A240D">
        <w:rPr>
          <w:color w:val="000000"/>
          <w:sz w:val="20"/>
          <w:szCs w:val="20"/>
          <w:shd w:val="clear" w:color="auto" w:fill="FFFFFF"/>
        </w:rPr>
        <w:t>rapprochemen</w:t>
      </w:r>
      <w:r w:rsidR="00701182" w:rsidRPr="002A240D">
        <w:rPr>
          <w:color w:val="000000"/>
          <w:sz w:val="20"/>
          <w:szCs w:val="20"/>
          <w:u w:val="single"/>
          <w:shd w:val="clear" w:color="auto" w:fill="FFFFFF"/>
        </w:rPr>
        <w:t>t</w:t>
      </w:r>
      <w:r w:rsidRPr="002A240D">
        <w:rPr>
          <w:sz w:val="20"/>
          <w:szCs w:val="20"/>
        </w:rPr>
        <w:t xml:space="preserve"> with PLA as its </w:t>
      </w:r>
      <w:proofErr w:type="spellStart"/>
      <w:r w:rsidR="00701182" w:rsidRPr="002A240D">
        <w:rPr>
          <w:sz w:val="20"/>
          <w:szCs w:val="20"/>
        </w:rPr>
        <w:t>visiblity</w:t>
      </w:r>
      <w:proofErr w:type="spellEnd"/>
      <w:r w:rsidRPr="002A240D">
        <w:rPr>
          <w:sz w:val="20"/>
          <w:szCs w:val="20"/>
        </w:rPr>
        <w:t xml:space="preserve"> ease of processing and favorable mechanical properties make it one of the most widely used polymers in the food packaging industry </w:t>
      </w:r>
      <w:r w:rsidR="00701182" w:rsidRPr="002A240D">
        <w:rPr>
          <w:rStyle w:val="apple-converted-space"/>
          <w:color w:val="777777"/>
          <w:sz w:val="20"/>
          <w:szCs w:val="20"/>
          <w:shd w:val="clear" w:color="auto" w:fill="FFFFFF"/>
        </w:rPr>
        <w:t> </w:t>
      </w:r>
      <w:r w:rsidR="00701182" w:rsidRPr="002A240D">
        <w:rPr>
          <w:rStyle w:val="gt-baf-back"/>
          <w:color w:val="000000"/>
          <w:sz w:val="20"/>
          <w:szCs w:val="20"/>
          <w:shd w:val="clear" w:color="auto" w:fill="FFFFFF"/>
        </w:rPr>
        <w:t>parallel</w:t>
      </w:r>
      <w:r w:rsidR="00701182" w:rsidRPr="002A240D">
        <w:rPr>
          <w:color w:val="777777"/>
          <w:sz w:val="20"/>
          <w:szCs w:val="20"/>
          <w:shd w:val="clear" w:color="auto" w:fill="FFFFFF"/>
        </w:rPr>
        <w:t>,</w:t>
      </w:r>
      <w:r w:rsidRPr="002A240D">
        <w:rPr>
          <w:sz w:val="20"/>
          <w:szCs w:val="20"/>
        </w:rPr>
        <w:t xml:space="preserve"> with PET the main </w:t>
      </w:r>
      <w:r w:rsidR="00701182" w:rsidRPr="002A240D">
        <w:rPr>
          <w:rStyle w:val="apple-converted-space"/>
          <w:color w:val="777777"/>
          <w:sz w:val="20"/>
          <w:szCs w:val="20"/>
          <w:shd w:val="clear" w:color="auto" w:fill="F5F5F5"/>
        </w:rPr>
        <w:t> </w:t>
      </w:r>
      <w:r w:rsidR="00701182" w:rsidRPr="002A240D">
        <w:rPr>
          <w:rStyle w:val="gt-baf-back"/>
          <w:color w:val="000000"/>
          <w:sz w:val="20"/>
          <w:szCs w:val="20"/>
          <w:shd w:val="clear" w:color="auto" w:fill="F5F5F5"/>
        </w:rPr>
        <w:t>damage</w:t>
      </w:r>
      <w:r w:rsidR="00701182" w:rsidRPr="002A240D">
        <w:rPr>
          <w:color w:val="777777"/>
          <w:sz w:val="20"/>
          <w:szCs w:val="20"/>
          <w:shd w:val="clear" w:color="auto" w:fill="F5F5F5"/>
        </w:rPr>
        <w:t>,</w:t>
      </w:r>
      <w:r w:rsidRPr="002A240D">
        <w:rPr>
          <w:sz w:val="20"/>
          <w:szCs w:val="20"/>
        </w:rPr>
        <w:t xml:space="preserve"> of PLA with respect to material properties are primarily associated with its brittleness.</w:t>
      </w:r>
      <w:r w:rsidR="006C2DE5" w:rsidRPr="002A240D">
        <w:rPr>
          <w:sz w:val="20"/>
          <w:szCs w:val="20"/>
        </w:rPr>
        <w:t xml:space="preserve"> </w:t>
      </w:r>
      <w:r w:rsidRPr="002A240D">
        <w:rPr>
          <w:sz w:val="20"/>
          <w:szCs w:val="20"/>
        </w:rPr>
        <w:t xml:space="preserve">Goal is to improve tear resistance and impact strength </w:t>
      </w:r>
      <w:proofErr w:type="gramStart"/>
      <w:r w:rsidRPr="002A240D">
        <w:rPr>
          <w:sz w:val="20"/>
          <w:szCs w:val="20"/>
        </w:rPr>
        <w:t>have</w:t>
      </w:r>
      <w:proofErr w:type="gramEnd"/>
      <w:r w:rsidRPr="002A240D">
        <w:rPr>
          <w:sz w:val="20"/>
          <w:szCs w:val="20"/>
        </w:rPr>
        <w:t xml:space="preserve"> been developed impact resistance agents, compatible with the same PLA blend </w:t>
      </w:r>
      <w:r w:rsidR="00701182" w:rsidRPr="002A240D">
        <w:rPr>
          <w:sz w:val="20"/>
          <w:szCs w:val="20"/>
        </w:rPr>
        <w:t>with PET</w:t>
      </w:r>
      <w:r w:rsidR="00003D51" w:rsidRPr="002A240D">
        <w:rPr>
          <w:sz w:val="20"/>
          <w:szCs w:val="20"/>
        </w:rPr>
        <w:t>.</w:t>
      </w:r>
    </w:p>
    <w:p w:rsidR="0096255C" w:rsidRPr="002A240D" w:rsidRDefault="0096255C" w:rsidP="00003D51">
      <w:pPr>
        <w:snapToGrid w:val="0"/>
        <w:spacing w:after="0" w:line="240" w:lineRule="auto"/>
        <w:rPr>
          <w:rFonts w:ascii="Times New Roman" w:hAnsi="Times New Roman" w:cs="Times New Roman"/>
          <w:sz w:val="20"/>
          <w:szCs w:val="20"/>
          <w:lang w:eastAsia="zh-CN"/>
        </w:rPr>
      </w:pPr>
    </w:p>
    <w:p w:rsidR="0022084F" w:rsidRPr="002A240D" w:rsidRDefault="00EC1BB0" w:rsidP="0096255C">
      <w:pPr>
        <w:snapToGrid w:val="0"/>
        <w:spacing w:after="0" w:line="240" w:lineRule="auto"/>
        <w:jc w:val="both"/>
        <w:rPr>
          <w:rFonts w:ascii="Times New Roman" w:eastAsia="Times New Roman" w:hAnsi="Times New Roman" w:cs="Times New Roman"/>
          <w:b/>
          <w:sz w:val="20"/>
          <w:szCs w:val="20"/>
        </w:rPr>
      </w:pPr>
      <w:bookmarkStart w:id="0" w:name="_Yield_Strength_and"/>
      <w:bookmarkEnd w:id="0"/>
      <w:r w:rsidRPr="002A240D">
        <w:rPr>
          <w:rFonts w:ascii="Times New Roman" w:eastAsia="Times New Roman" w:hAnsi="Times New Roman" w:cs="Times New Roman"/>
          <w:b/>
          <w:sz w:val="20"/>
          <w:szCs w:val="20"/>
        </w:rPr>
        <w:t>II</w:t>
      </w:r>
      <w:r w:rsidR="00003D51" w:rsidRPr="002A240D">
        <w:rPr>
          <w:rFonts w:ascii="Times New Roman" w:eastAsia="Times New Roman" w:hAnsi="Times New Roman" w:cs="Times New Roman"/>
          <w:b/>
          <w:sz w:val="20"/>
          <w:szCs w:val="20"/>
        </w:rPr>
        <w:t>.</w:t>
      </w:r>
      <w:r w:rsidR="0022084F" w:rsidRPr="002A240D">
        <w:rPr>
          <w:rFonts w:ascii="Times New Roman" w:eastAsia="Times New Roman" w:hAnsi="Times New Roman" w:cs="Times New Roman"/>
          <w:b/>
          <w:sz w:val="20"/>
          <w:szCs w:val="20"/>
        </w:rPr>
        <w:t xml:space="preserve"> Materials and Methods</w:t>
      </w:r>
    </w:p>
    <w:p w:rsidR="0022084F" w:rsidRPr="002A240D" w:rsidRDefault="0022084F" w:rsidP="0096255C">
      <w:pPr>
        <w:snapToGrid w:val="0"/>
        <w:spacing w:after="0" w:line="240" w:lineRule="auto"/>
        <w:jc w:val="both"/>
        <w:rPr>
          <w:rFonts w:ascii="Times New Roman" w:eastAsia="Times New Roman" w:hAnsi="Times New Roman" w:cs="Times New Roman"/>
          <w:b/>
          <w:bCs/>
          <w:sz w:val="20"/>
          <w:szCs w:val="20"/>
        </w:rPr>
      </w:pPr>
      <w:r w:rsidRPr="002A240D">
        <w:rPr>
          <w:rFonts w:ascii="Times New Roman" w:eastAsia="Times New Roman" w:hAnsi="Times New Roman" w:cs="Times New Roman"/>
          <w:b/>
          <w:bCs/>
          <w:sz w:val="20"/>
          <w:szCs w:val="20"/>
        </w:rPr>
        <w:t>Materials</w:t>
      </w:r>
    </w:p>
    <w:p w:rsidR="00003D51" w:rsidRPr="002A240D" w:rsidRDefault="00C3269D" w:rsidP="0096255C">
      <w:pPr>
        <w:snapToGrid w:val="0"/>
        <w:spacing w:after="0" w:line="240" w:lineRule="auto"/>
        <w:ind w:firstLine="425"/>
        <w:jc w:val="both"/>
        <w:rPr>
          <w:rFonts w:ascii="Times New Roman" w:hAnsi="Times New Roman" w:cs="Times New Roman"/>
          <w:color w:val="000000" w:themeColor="text1"/>
          <w:sz w:val="20"/>
          <w:szCs w:val="20"/>
          <w:shd w:val="clear" w:color="auto" w:fill="FFFFFF"/>
          <w:lang w:bidi="he-IL"/>
        </w:rPr>
      </w:pPr>
      <w:r w:rsidRPr="002A240D">
        <w:rPr>
          <w:rFonts w:ascii="Times New Roman" w:hAnsi="Times New Roman" w:cs="Times New Roman"/>
          <w:color w:val="000000" w:themeColor="text1"/>
          <w:sz w:val="20"/>
          <w:szCs w:val="20"/>
          <w:shd w:val="clear" w:color="auto" w:fill="FFFFFF"/>
          <w:lang w:bidi="he-IL"/>
        </w:rPr>
        <w:t>Lactic acid (99.9%), Tin chloride dehydrated (</w:t>
      </w:r>
      <w:proofErr w:type="gramStart"/>
      <w:r w:rsidRPr="002A240D">
        <w:rPr>
          <w:rFonts w:ascii="Times New Roman" w:hAnsi="Times New Roman" w:cs="Times New Roman"/>
          <w:color w:val="000000" w:themeColor="text1"/>
          <w:sz w:val="20"/>
          <w:szCs w:val="20"/>
          <w:shd w:val="clear" w:color="auto" w:fill="FFFFFF"/>
          <w:lang w:bidi="he-IL"/>
        </w:rPr>
        <w:t>SnCl</w:t>
      </w:r>
      <w:r w:rsidRPr="002A240D">
        <w:rPr>
          <w:rFonts w:ascii="Times New Roman" w:hAnsi="Times New Roman" w:cs="Times New Roman"/>
          <w:color w:val="000000" w:themeColor="text1"/>
          <w:sz w:val="20"/>
          <w:szCs w:val="20"/>
          <w:shd w:val="clear" w:color="auto" w:fill="FFFFFF"/>
          <w:vertAlign w:val="subscript"/>
          <w:lang w:bidi="he-IL"/>
        </w:rPr>
        <w:t>2</w:t>
      </w:r>
      <w:r w:rsidRPr="002A240D">
        <w:rPr>
          <w:rFonts w:ascii="Times New Roman" w:hAnsi="Times New Roman" w:cs="Times New Roman"/>
          <w:color w:val="000000" w:themeColor="text1"/>
          <w:sz w:val="20"/>
          <w:szCs w:val="20"/>
          <w:shd w:val="clear" w:color="auto" w:fill="FFFFFF"/>
          <w:lang w:bidi="he-IL"/>
        </w:rPr>
        <w:t>.2H</w:t>
      </w:r>
      <w:r w:rsidRPr="002A240D">
        <w:rPr>
          <w:rFonts w:ascii="Times New Roman" w:hAnsi="Times New Roman" w:cs="Times New Roman"/>
          <w:color w:val="000000" w:themeColor="text1"/>
          <w:sz w:val="20"/>
          <w:szCs w:val="20"/>
          <w:shd w:val="clear" w:color="auto" w:fill="FFFFFF"/>
          <w:vertAlign w:val="subscript"/>
          <w:lang w:bidi="he-IL"/>
        </w:rPr>
        <w:t>2</w:t>
      </w:r>
      <w:r w:rsidRPr="002A240D">
        <w:rPr>
          <w:rFonts w:ascii="Times New Roman" w:hAnsi="Times New Roman" w:cs="Times New Roman"/>
          <w:color w:val="000000" w:themeColor="text1"/>
          <w:sz w:val="20"/>
          <w:szCs w:val="20"/>
          <w:shd w:val="clear" w:color="auto" w:fill="FFFFFF"/>
          <w:lang w:bidi="he-IL"/>
        </w:rPr>
        <w:t>O )</w:t>
      </w:r>
      <w:proofErr w:type="gramEnd"/>
      <w:r w:rsidRPr="002A240D">
        <w:rPr>
          <w:rFonts w:ascii="Times New Roman" w:hAnsi="Times New Roman" w:cs="Times New Roman"/>
          <w:color w:val="000000" w:themeColor="text1"/>
          <w:sz w:val="20"/>
          <w:szCs w:val="20"/>
          <w:shd w:val="clear" w:color="auto" w:fill="FFFFFF"/>
          <w:lang w:bidi="he-IL"/>
        </w:rPr>
        <w:t xml:space="preserve"> P-toluene </w:t>
      </w:r>
      <w:proofErr w:type="spellStart"/>
      <w:r w:rsidRPr="002A240D">
        <w:rPr>
          <w:rFonts w:ascii="Times New Roman" w:hAnsi="Times New Roman" w:cs="Times New Roman"/>
          <w:color w:val="000000" w:themeColor="text1"/>
          <w:sz w:val="20"/>
          <w:szCs w:val="20"/>
          <w:shd w:val="clear" w:color="auto" w:fill="FFFFFF"/>
          <w:lang w:bidi="he-IL"/>
        </w:rPr>
        <w:t>sulfonic</w:t>
      </w:r>
      <w:proofErr w:type="spellEnd"/>
      <w:r w:rsidRPr="002A240D">
        <w:rPr>
          <w:rFonts w:ascii="Times New Roman" w:hAnsi="Times New Roman" w:cs="Times New Roman"/>
          <w:color w:val="000000" w:themeColor="text1"/>
          <w:sz w:val="20"/>
          <w:szCs w:val="20"/>
          <w:shd w:val="clear" w:color="auto" w:fill="FFFFFF"/>
          <w:lang w:bidi="he-IL"/>
        </w:rPr>
        <w:t xml:space="preserve"> acid (TSA)</w:t>
      </w:r>
      <w:r w:rsidR="00BC4FB8" w:rsidRPr="002A240D">
        <w:rPr>
          <w:rFonts w:ascii="Times New Roman" w:hAnsi="Times New Roman" w:cs="Times New Roman"/>
          <w:color w:val="000000" w:themeColor="text1"/>
          <w:sz w:val="20"/>
          <w:szCs w:val="20"/>
          <w:shd w:val="clear" w:color="auto" w:fill="FFFFFF"/>
          <w:lang w:bidi="he-IL"/>
        </w:rPr>
        <w:t xml:space="preserve"> </w:t>
      </w:r>
      <w:r w:rsidRPr="002A240D">
        <w:rPr>
          <w:rFonts w:ascii="Times New Roman" w:hAnsi="Times New Roman" w:cs="Times New Roman"/>
          <w:color w:val="000000" w:themeColor="text1"/>
          <w:sz w:val="20"/>
          <w:szCs w:val="20"/>
          <w:shd w:val="clear" w:color="auto" w:fill="FFFFFF"/>
          <w:lang w:bidi="he-IL"/>
        </w:rPr>
        <w:t xml:space="preserve">were purchased from </w:t>
      </w:r>
      <w:proofErr w:type="spellStart"/>
      <w:r w:rsidRPr="002A240D">
        <w:rPr>
          <w:rFonts w:ascii="Times New Roman" w:hAnsi="Times New Roman" w:cs="Times New Roman"/>
          <w:color w:val="000000" w:themeColor="text1"/>
          <w:sz w:val="20"/>
          <w:szCs w:val="20"/>
          <w:shd w:val="clear" w:color="auto" w:fill="FFFFFF"/>
          <w:lang w:bidi="he-IL"/>
        </w:rPr>
        <w:t>Fluka</w:t>
      </w:r>
      <w:proofErr w:type="spellEnd"/>
      <w:r w:rsidR="00003D51" w:rsidRPr="002A240D">
        <w:rPr>
          <w:rFonts w:ascii="Times New Roman" w:hAnsi="Times New Roman" w:cs="Times New Roman"/>
          <w:color w:val="000000" w:themeColor="text1"/>
          <w:sz w:val="20"/>
          <w:szCs w:val="20"/>
          <w:shd w:val="clear" w:color="auto" w:fill="FFFFFF"/>
          <w:lang w:bidi="he-IL"/>
        </w:rPr>
        <w:t>.</w:t>
      </w:r>
      <w:r w:rsidRPr="002A240D">
        <w:rPr>
          <w:rFonts w:ascii="Times New Roman" w:hAnsi="Times New Roman" w:cs="Times New Roman"/>
          <w:color w:val="000000" w:themeColor="text1"/>
          <w:sz w:val="20"/>
          <w:szCs w:val="20"/>
          <w:shd w:val="clear" w:color="auto" w:fill="FFFFFF"/>
          <w:lang w:bidi="he-IL"/>
        </w:rPr>
        <w:t xml:space="preserve"> </w:t>
      </w:r>
      <w:proofErr w:type="spellStart"/>
      <w:r w:rsidRPr="002A240D">
        <w:rPr>
          <w:rFonts w:ascii="Times New Roman" w:hAnsi="Times New Roman" w:cs="Times New Roman"/>
          <w:color w:val="000000" w:themeColor="text1"/>
          <w:sz w:val="20"/>
          <w:szCs w:val="20"/>
          <w:shd w:val="clear" w:color="auto" w:fill="FFFFFF"/>
          <w:lang w:bidi="he-IL"/>
        </w:rPr>
        <w:t>Methylene</w:t>
      </w:r>
      <w:proofErr w:type="spellEnd"/>
      <w:r w:rsidRPr="002A240D">
        <w:rPr>
          <w:rFonts w:ascii="Times New Roman" w:hAnsi="Times New Roman" w:cs="Times New Roman"/>
          <w:color w:val="000000" w:themeColor="text1"/>
          <w:sz w:val="20"/>
          <w:szCs w:val="20"/>
          <w:shd w:val="clear" w:color="auto" w:fill="FFFFFF"/>
          <w:lang w:bidi="he-IL"/>
        </w:rPr>
        <w:t xml:space="preserve"> Chloride was purchased from Sigma-Aldric</w:t>
      </w:r>
      <w:r w:rsidR="00003D51" w:rsidRPr="002A240D">
        <w:rPr>
          <w:rFonts w:ascii="Times New Roman" w:hAnsi="Times New Roman" w:cs="Times New Roman"/>
          <w:color w:val="000000" w:themeColor="text1"/>
          <w:sz w:val="20"/>
          <w:szCs w:val="20"/>
          <w:shd w:val="clear" w:color="auto" w:fill="FFFFFF"/>
          <w:lang w:bidi="he-IL"/>
        </w:rPr>
        <w:t>h.</w:t>
      </w:r>
    </w:p>
    <w:p w:rsidR="00E17AE5" w:rsidRPr="002A240D" w:rsidRDefault="00C3269D" w:rsidP="0096255C">
      <w:pPr>
        <w:pStyle w:val="NormalWeb"/>
        <w:shd w:val="clear" w:color="auto" w:fill="FFFFFF"/>
        <w:snapToGrid w:val="0"/>
        <w:spacing w:before="0" w:beforeAutospacing="0" w:after="0" w:afterAutospacing="0"/>
        <w:jc w:val="both"/>
        <w:rPr>
          <w:b/>
          <w:bCs/>
          <w:sz w:val="20"/>
          <w:szCs w:val="20"/>
        </w:rPr>
      </w:pPr>
      <w:r w:rsidRPr="002A240D">
        <w:rPr>
          <w:b/>
          <w:bCs/>
          <w:sz w:val="20"/>
          <w:szCs w:val="20"/>
        </w:rPr>
        <w:t xml:space="preserve">Preparation of pure </w:t>
      </w:r>
      <w:proofErr w:type="spellStart"/>
      <w:r w:rsidRPr="002A240D">
        <w:rPr>
          <w:b/>
          <w:bCs/>
          <w:sz w:val="20"/>
          <w:szCs w:val="20"/>
        </w:rPr>
        <w:t>Polylactic</w:t>
      </w:r>
      <w:proofErr w:type="spellEnd"/>
      <w:r w:rsidRPr="002A240D">
        <w:rPr>
          <w:b/>
          <w:bCs/>
          <w:sz w:val="20"/>
          <w:szCs w:val="20"/>
        </w:rPr>
        <w:t xml:space="preserve"> acid</w:t>
      </w:r>
    </w:p>
    <w:p w:rsidR="00C3269D" w:rsidRPr="002A240D" w:rsidRDefault="00C3269D" w:rsidP="0096255C">
      <w:pPr>
        <w:pStyle w:val="NormalWeb"/>
        <w:shd w:val="clear" w:color="auto" w:fill="FFFFFF"/>
        <w:snapToGrid w:val="0"/>
        <w:spacing w:before="0" w:beforeAutospacing="0" w:after="0" w:afterAutospacing="0"/>
        <w:ind w:firstLine="425"/>
        <w:jc w:val="both"/>
        <w:rPr>
          <w:sz w:val="20"/>
          <w:szCs w:val="20"/>
        </w:rPr>
      </w:pPr>
      <w:r w:rsidRPr="002A240D">
        <w:rPr>
          <w:sz w:val="20"/>
          <w:szCs w:val="20"/>
        </w:rPr>
        <w:t>The reaction was conducted in 250ml</w:t>
      </w:r>
      <w:r w:rsidR="00003D51" w:rsidRPr="002A240D">
        <w:rPr>
          <w:sz w:val="20"/>
          <w:szCs w:val="20"/>
        </w:rPr>
        <w:t xml:space="preserve">, </w:t>
      </w:r>
      <w:r w:rsidR="009D37A9" w:rsidRPr="002A240D">
        <w:rPr>
          <w:sz w:val="20"/>
          <w:szCs w:val="20"/>
        </w:rPr>
        <w:t xml:space="preserve">two </w:t>
      </w:r>
      <w:r w:rsidRPr="002A240D">
        <w:rPr>
          <w:sz w:val="20"/>
          <w:szCs w:val="20"/>
        </w:rPr>
        <w:t xml:space="preserve">necked flask reactor </w:t>
      </w:r>
      <w:r w:rsidR="009D37A9" w:rsidRPr="002A240D">
        <w:rPr>
          <w:sz w:val="20"/>
          <w:szCs w:val="20"/>
        </w:rPr>
        <w:t>armed</w:t>
      </w:r>
      <w:r w:rsidRPr="002A240D">
        <w:rPr>
          <w:sz w:val="20"/>
          <w:szCs w:val="20"/>
        </w:rPr>
        <w:t xml:space="preserve"> with a magnetic stirrer and a reflux condenser</w:t>
      </w:r>
      <w:r w:rsidR="00003D51" w:rsidRPr="002A240D">
        <w:rPr>
          <w:sz w:val="20"/>
          <w:szCs w:val="20"/>
        </w:rPr>
        <w:t>.</w:t>
      </w:r>
      <w:r w:rsidR="00E41ADA" w:rsidRPr="002A240D">
        <w:rPr>
          <w:sz w:val="20"/>
          <w:szCs w:val="20"/>
        </w:rPr>
        <w:t>200</w:t>
      </w:r>
      <w:r w:rsidRPr="002A240D">
        <w:rPr>
          <w:sz w:val="20"/>
          <w:szCs w:val="20"/>
        </w:rPr>
        <w:t xml:space="preserve"> gm of aqueous solution of lactic acid </w:t>
      </w:r>
      <w:proofErr w:type="spellStart"/>
      <w:r w:rsidRPr="002A240D">
        <w:rPr>
          <w:sz w:val="20"/>
          <w:szCs w:val="20"/>
        </w:rPr>
        <w:t>acid</w:t>
      </w:r>
      <w:proofErr w:type="spellEnd"/>
      <w:r w:rsidRPr="002A240D">
        <w:rPr>
          <w:sz w:val="20"/>
          <w:szCs w:val="20"/>
        </w:rPr>
        <w:t xml:space="preserve"> was mixed with </w:t>
      </w:r>
      <w:proofErr w:type="spellStart"/>
      <w:r w:rsidRPr="002A240D">
        <w:rPr>
          <w:sz w:val="20"/>
          <w:szCs w:val="20"/>
        </w:rPr>
        <w:t>methylene</w:t>
      </w:r>
      <w:proofErr w:type="spellEnd"/>
      <w:r w:rsidRPr="002A240D">
        <w:rPr>
          <w:sz w:val="20"/>
          <w:szCs w:val="20"/>
        </w:rPr>
        <w:t xml:space="preserve"> chloride for </w:t>
      </w:r>
      <w:r w:rsidR="00E41ADA" w:rsidRPr="002A240D">
        <w:rPr>
          <w:sz w:val="20"/>
          <w:szCs w:val="20"/>
        </w:rPr>
        <w:t>8</w:t>
      </w:r>
      <w:r w:rsidRPr="002A240D">
        <w:rPr>
          <w:sz w:val="20"/>
          <w:szCs w:val="20"/>
        </w:rPr>
        <w:t>hrs at reflux</w:t>
      </w:r>
      <w:r w:rsidR="009D37A9" w:rsidRPr="002A240D">
        <w:rPr>
          <w:sz w:val="20"/>
          <w:szCs w:val="20"/>
        </w:rPr>
        <w:t>ed</w:t>
      </w:r>
      <w:r w:rsidR="00003D51" w:rsidRPr="002A240D">
        <w:rPr>
          <w:sz w:val="20"/>
          <w:szCs w:val="20"/>
        </w:rPr>
        <w:t xml:space="preserve"> </w:t>
      </w:r>
      <w:r w:rsidRPr="002A240D">
        <w:rPr>
          <w:sz w:val="20"/>
          <w:szCs w:val="20"/>
        </w:rPr>
        <w:t>temperature without any catalyst</w:t>
      </w:r>
      <w:r w:rsidR="00003D51" w:rsidRPr="002A240D">
        <w:rPr>
          <w:sz w:val="20"/>
          <w:szCs w:val="20"/>
        </w:rPr>
        <w:t>. A</w:t>
      </w:r>
      <w:r w:rsidRPr="002A240D">
        <w:rPr>
          <w:sz w:val="20"/>
          <w:szCs w:val="20"/>
        </w:rPr>
        <w:t>fter the removal of water of the condenser</w:t>
      </w:r>
      <w:r w:rsidR="00003D51" w:rsidRPr="002A240D">
        <w:rPr>
          <w:sz w:val="20"/>
          <w:szCs w:val="20"/>
        </w:rPr>
        <w:t>,</w:t>
      </w:r>
      <w:r w:rsidRPr="002A240D">
        <w:rPr>
          <w:sz w:val="20"/>
          <w:szCs w:val="20"/>
        </w:rPr>
        <w:t xml:space="preserve"> the reaction vessel was cooled at </w:t>
      </w:r>
      <w:r w:rsidR="00E41ADA" w:rsidRPr="002A240D">
        <w:rPr>
          <w:sz w:val="20"/>
          <w:szCs w:val="20"/>
        </w:rPr>
        <w:t>6</w:t>
      </w:r>
      <w:r w:rsidRPr="002A240D">
        <w:rPr>
          <w:sz w:val="20"/>
          <w:szCs w:val="20"/>
        </w:rPr>
        <w:t>0°C, the required amount of catalyst SnCl</w:t>
      </w:r>
      <w:r w:rsidRPr="002A240D">
        <w:rPr>
          <w:sz w:val="20"/>
          <w:szCs w:val="20"/>
          <w:vertAlign w:val="subscript"/>
        </w:rPr>
        <w:t>2</w:t>
      </w:r>
      <w:r w:rsidRPr="002A240D">
        <w:rPr>
          <w:sz w:val="20"/>
          <w:szCs w:val="20"/>
        </w:rPr>
        <w:t>.2H2O (0.5wt%), TSA</w:t>
      </w:r>
      <w:r w:rsidR="002A240D" w:rsidRPr="002A240D">
        <w:rPr>
          <w:rFonts w:eastAsiaTheme="minorEastAsia" w:hint="eastAsia"/>
          <w:sz w:val="20"/>
          <w:szCs w:val="20"/>
          <w:lang w:eastAsia="zh-CN"/>
        </w:rPr>
        <w:t xml:space="preserve"> </w:t>
      </w:r>
      <w:r w:rsidRPr="002A240D">
        <w:rPr>
          <w:sz w:val="20"/>
          <w:szCs w:val="20"/>
        </w:rPr>
        <w:t xml:space="preserve">(0.4wt%) were add and this was followed by slow heating of the reaction </w:t>
      </w:r>
      <w:r w:rsidR="009D37A9" w:rsidRPr="002A240D">
        <w:rPr>
          <w:sz w:val="20"/>
          <w:szCs w:val="20"/>
        </w:rPr>
        <w:t>blend t</w:t>
      </w:r>
      <w:r w:rsidRPr="002A240D">
        <w:rPr>
          <w:sz w:val="20"/>
          <w:szCs w:val="20"/>
        </w:rPr>
        <w:t xml:space="preserve">o the refluxing temperature of the solvent under mild stirring with the </w:t>
      </w:r>
      <w:r w:rsidRPr="002A240D">
        <w:rPr>
          <w:sz w:val="20"/>
          <w:szCs w:val="20"/>
        </w:rPr>
        <w:lastRenderedPageBreak/>
        <w:t>help of magnetic stirring bar</w:t>
      </w:r>
      <w:r w:rsidR="00003D51" w:rsidRPr="002A240D">
        <w:rPr>
          <w:sz w:val="20"/>
          <w:szCs w:val="20"/>
        </w:rPr>
        <w:t>.</w:t>
      </w:r>
      <w:r w:rsidRPr="002A240D">
        <w:rPr>
          <w:sz w:val="20"/>
          <w:szCs w:val="20"/>
        </w:rPr>
        <w:t xml:space="preserve"> The temperature gradually increased to 1</w:t>
      </w:r>
      <w:r w:rsidR="00E41ADA" w:rsidRPr="002A240D">
        <w:rPr>
          <w:sz w:val="20"/>
          <w:szCs w:val="20"/>
        </w:rPr>
        <w:t>4</w:t>
      </w:r>
      <w:r w:rsidRPr="002A240D">
        <w:rPr>
          <w:sz w:val="20"/>
          <w:szCs w:val="20"/>
        </w:rPr>
        <w:t xml:space="preserve">0°C in </w:t>
      </w:r>
      <w:r w:rsidR="00E41ADA" w:rsidRPr="002A240D">
        <w:rPr>
          <w:sz w:val="20"/>
          <w:szCs w:val="20"/>
        </w:rPr>
        <w:t>2</w:t>
      </w:r>
      <w:r w:rsidRPr="002A240D">
        <w:rPr>
          <w:sz w:val="20"/>
          <w:szCs w:val="20"/>
        </w:rPr>
        <w:t xml:space="preserve"> hrs, and the reaction mixture was stirred continuously. Polymerizations are done at 120-160°C for 5hrs</w:t>
      </w:r>
      <w:r w:rsidR="00003D51" w:rsidRPr="002A240D">
        <w:rPr>
          <w:sz w:val="20"/>
          <w:szCs w:val="20"/>
        </w:rPr>
        <w:t>. A</w:t>
      </w:r>
      <w:r w:rsidRPr="002A240D">
        <w:rPr>
          <w:sz w:val="20"/>
          <w:szCs w:val="20"/>
        </w:rPr>
        <w:t>t the end of the reaction, the flask was cooled, and the product was dissolved in chloroform and subsequently precipitated in methanol</w:t>
      </w:r>
      <w:r w:rsidR="00003D51" w:rsidRPr="002A240D">
        <w:rPr>
          <w:sz w:val="20"/>
          <w:szCs w:val="20"/>
        </w:rPr>
        <w:t>. T</w:t>
      </w:r>
      <w:r w:rsidRPr="002A240D">
        <w:rPr>
          <w:sz w:val="20"/>
          <w:szCs w:val="20"/>
        </w:rPr>
        <w:t xml:space="preserve">he resulting solid was filtered and dried </w:t>
      </w:r>
      <w:proofErr w:type="gramStart"/>
      <w:r w:rsidRPr="002A240D">
        <w:rPr>
          <w:sz w:val="20"/>
          <w:szCs w:val="20"/>
        </w:rPr>
        <w:t>Under</w:t>
      </w:r>
      <w:proofErr w:type="gramEnd"/>
      <w:r w:rsidRPr="002A240D">
        <w:rPr>
          <w:sz w:val="20"/>
          <w:szCs w:val="20"/>
        </w:rPr>
        <w:t xml:space="preserve"> vacuum at 60°C under vacuum </w:t>
      </w:r>
      <w:r w:rsidR="00273F53" w:rsidRPr="002A240D">
        <w:rPr>
          <w:sz w:val="20"/>
          <w:szCs w:val="20"/>
        </w:rPr>
        <w:t xml:space="preserve">at </w:t>
      </w:r>
      <w:r w:rsidRPr="002A240D">
        <w:rPr>
          <w:sz w:val="20"/>
          <w:szCs w:val="20"/>
        </w:rPr>
        <w:t>24hrs</w:t>
      </w:r>
      <w:r w:rsidR="00003D51" w:rsidRPr="002A240D">
        <w:rPr>
          <w:sz w:val="20"/>
          <w:szCs w:val="20"/>
        </w:rPr>
        <w:t>.</w:t>
      </w:r>
    </w:p>
    <w:p w:rsidR="00C3269D" w:rsidRPr="002A240D" w:rsidRDefault="00C3269D" w:rsidP="0096255C">
      <w:pPr>
        <w:pStyle w:val="NormalWeb"/>
        <w:shd w:val="clear" w:color="auto" w:fill="FFFFFF"/>
        <w:snapToGrid w:val="0"/>
        <w:spacing w:before="0" w:beforeAutospacing="0" w:after="0" w:afterAutospacing="0"/>
        <w:ind w:firstLine="425"/>
        <w:jc w:val="both"/>
        <w:rPr>
          <w:sz w:val="20"/>
          <w:szCs w:val="20"/>
        </w:rPr>
      </w:pPr>
      <w:r w:rsidRPr="002A240D">
        <w:rPr>
          <w:sz w:val="20"/>
          <w:szCs w:val="20"/>
        </w:rPr>
        <w:t>powder PLA</w:t>
      </w:r>
      <w:r w:rsidRPr="002A240D">
        <w:rPr>
          <w:color w:val="000000" w:themeColor="text1"/>
          <w:sz w:val="20"/>
          <w:szCs w:val="20"/>
        </w:rPr>
        <w:t xml:space="preserve"> weighted grade (1wt%) by using electronic balance of four digits type (Sartorius H51) and then dissolved in chloroform to obtain 20 wt% solution of PLA grade by slowly in 60°C for </w:t>
      </w:r>
      <w:r w:rsidR="00E41ADA" w:rsidRPr="002A240D">
        <w:rPr>
          <w:color w:val="000000" w:themeColor="text1"/>
          <w:sz w:val="20"/>
          <w:szCs w:val="20"/>
        </w:rPr>
        <w:t>3</w:t>
      </w:r>
      <w:r w:rsidRPr="002A240D">
        <w:rPr>
          <w:color w:val="000000" w:themeColor="text1"/>
          <w:sz w:val="20"/>
          <w:szCs w:val="20"/>
        </w:rPr>
        <w:t xml:space="preserve"> hours warming until the solution become viscous using magnetic stirrer hot plate, then cast into </w:t>
      </w:r>
      <w:proofErr w:type="spellStart"/>
      <w:r w:rsidRPr="002A240D">
        <w:rPr>
          <w:color w:val="000000" w:themeColor="text1"/>
          <w:sz w:val="20"/>
          <w:szCs w:val="20"/>
        </w:rPr>
        <w:t>petri</w:t>
      </w:r>
      <w:proofErr w:type="spellEnd"/>
      <w:r w:rsidRPr="002A240D">
        <w:rPr>
          <w:color w:val="000000" w:themeColor="text1"/>
          <w:sz w:val="20"/>
          <w:szCs w:val="20"/>
        </w:rPr>
        <w:t xml:space="preserve"> dish at </w:t>
      </w:r>
      <w:r w:rsidR="00531C03" w:rsidRPr="002A240D">
        <w:rPr>
          <w:color w:val="000000" w:themeColor="text1"/>
          <w:sz w:val="20"/>
          <w:szCs w:val="20"/>
        </w:rPr>
        <w:t xml:space="preserve">field </w:t>
      </w:r>
      <w:r w:rsidRPr="002A240D">
        <w:rPr>
          <w:color w:val="000000" w:themeColor="text1"/>
          <w:sz w:val="20"/>
          <w:szCs w:val="20"/>
        </w:rPr>
        <w:t xml:space="preserve">temperature for 24 hour to ensure </w:t>
      </w:r>
      <w:r w:rsidR="00531C03" w:rsidRPr="002A240D">
        <w:rPr>
          <w:color w:val="000000" w:themeColor="text1"/>
          <w:sz w:val="20"/>
          <w:szCs w:val="20"/>
        </w:rPr>
        <w:t xml:space="preserve">perfect </w:t>
      </w:r>
      <w:r w:rsidRPr="002A240D">
        <w:rPr>
          <w:color w:val="000000" w:themeColor="text1"/>
          <w:sz w:val="20"/>
          <w:szCs w:val="20"/>
        </w:rPr>
        <w:t>solvent removal.</w:t>
      </w:r>
    </w:p>
    <w:p w:rsidR="00B80730" w:rsidRPr="002A240D" w:rsidRDefault="00B80730" w:rsidP="0096255C">
      <w:pPr>
        <w:pStyle w:val="NormalWeb"/>
        <w:shd w:val="clear" w:color="auto" w:fill="FFFFFF"/>
        <w:snapToGrid w:val="0"/>
        <w:spacing w:before="0" w:beforeAutospacing="0" w:after="0" w:afterAutospacing="0"/>
        <w:jc w:val="both"/>
        <w:rPr>
          <w:b/>
          <w:bCs/>
          <w:sz w:val="20"/>
          <w:szCs w:val="20"/>
        </w:rPr>
      </w:pPr>
      <w:proofErr w:type="spellStart"/>
      <w:r w:rsidRPr="002A240D">
        <w:rPr>
          <w:b/>
          <w:bCs/>
          <w:sz w:val="20"/>
          <w:szCs w:val="20"/>
        </w:rPr>
        <w:t>Preperation</w:t>
      </w:r>
      <w:proofErr w:type="spellEnd"/>
      <w:r w:rsidRPr="002A240D">
        <w:rPr>
          <w:b/>
          <w:bCs/>
          <w:sz w:val="20"/>
          <w:szCs w:val="20"/>
        </w:rPr>
        <w:t xml:space="preserve"> </w:t>
      </w:r>
      <w:r w:rsidR="002B3D00" w:rsidRPr="002A240D">
        <w:rPr>
          <w:b/>
          <w:bCs/>
          <w:sz w:val="20"/>
          <w:szCs w:val="20"/>
        </w:rPr>
        <w:t>of Polyethylene</w:t>
      </w:r>
      <w:r w:rsidR="001914E3" w:rsidRPr="002A240D">
        <w:rPr>
          <w:b/>
          <w:bCs/>
          <w:sz w:val="20"/>
          <w:szCs w:val="20"/>
        </w:rPr>
        <w:t xml:space="preserve"> </w:t>
      </w:r>
      <w:proofErr w:type="spellStart"/>
      <w:r w:rsidR="001914E3" w:rsidRPr="002A240D">
        <w:rPr>
          <w:b/>
          <w:bCs/>
          <w:sz w:val="20"/>
          <w:szCs w:val="20"/>
        </w:rPr>
        <w:t>terphatalete</w:t>
      </w:r>
      <w:proofErr w:type="spellEnd"/>
      <w:r w:rsidR="001914E3" w:rsidRPr="002A240D">
        <w:rPr>
          <w:b/>
          <w:bCs/>
          <w:sz w:val="20"/>
          <w:szCs w:val="20"/>
        </w:rPr>
        <w:t xml:space="preserve"> /</w:t>
      </w:r>
      <w:proofErr w:type="spellStart"/>
      <w:r w:rsidR="00DD7DA5" w:rsidRPr="002A240D">
        <w:rPr>
          <w:b/>
          <w:bCs/>
          <w:sz w:val="20"/>
          <w:szCs w:val="20"/>
        </w:rPr>
        <w:t>Polylactic</w:t>
      </w:r>
      <w:proofErr w:type="spellEnd"/>
      <w:r w:rsidRPr="002A240D">
        <w:rPr>
          <w:b/>
          <w:bCs/>
          <w:sz w:val="20"/>
          <w:szCs w:val="20"/>
        </w:rPr>
        <w:t xml:space="preserve"> </w:t>
      </w:r>
      <w:r w:rsidR="002B3D00" w:rsidRPr="002A240D">
        <w:rPr>
          <w:b/>
          <w:bCs/>
          <w:sz w:val="20"/>
          <w:szCs w:val="20"/>
        </w:rPr>
        <w:t>acid blend</w:t>
      </w:r>
    </w:p>
    <w:p w:rsidR="00A578DD" w:rsidRPr="002A240D" w:rsidRDefault="00A578DD" w:rsidP="0096255C">
      <w:pPr>
        <w:snapToGrid w:val="0"/>
        <w:spacing w:after="0" w:line="240" w:lineRule="auto"/>
        <w:ind w:firstLine="425"/>
        <w:jc w:val="both"/>
        <w:rPr>
          <w:rFonts w:ascii="Times New Roman" w:hAnsi="Times New Roman" w:cs="Times New Roman"/>
          <w:color w:val="000000" w:themeColor="text1"/>
          <w:sz w:val="20"/>
          <w:szCs w:val="20"/>
        </w:rPr>
      </w:pPr>
      <w:r w:rsidRPr="002A240D">
        <w:rPr>
          <w:rFonts w:ascii="Times New Roman" w:hAnsi="Times New Roman" w:cs="Times New Roman"/>
          <w:sz w:val="20"/>
          <w:szCs w:val="20"/>
        </w:rPr>
        <w:t xml:space="preserve">PLA was </w:t>
      </w:r>
      <w:r w:rsidR="006717E4" w:rsidRPr="002A240D">
        <w:rPr>
          <w:rFonts w:ascii="Times New Roman" w:hAnsi="Times New Roman" w:cs="Times New Roman"/>
          <w:color w:val="000000"/>
          <w:sz w:val="20"/>
          <w:szCs w:val="20"/>
          <w:shd w:val="clear" w:color="auto" w:fill="F5F5F5"/>
        </w:rPr>
        <w:t>dehydrated</w:t>
      </w:r>
      <w:r w:rsidRPr="002A240D">
        <w:rPr>
          <w:rFonts w:ascii="Times New Roman" w:hAnsi="Times New Roman" w:cs="Times New Roman"/>
          <w:sz w:val="20"/>
          <w:szCs w:val="20"/>
        </w:rPr>
        <w:t xml:space="preserve"> in an oven at 70 °C for 4 hours to </w:t>
      </w:r>
      <w:r w:rsidR="006717E4" w:rsidRPr="002A240D">
        <w:rPr>
          <w:rFonts w:ascii="Times New Roman" w:hAnsi="Times New Roman" w:cs="Times New Roman"/>
          <w:sz w:val="20"/>
          <w:szCs w:val="20"/>
        </w:rPr>
        <w:t>reduce</w:t>
      </w:r>
      <w:r w:rsidR="00003D51" w:rsidRPr="002A240D">
        <w:rPr>
          <w:rFonts w:ascii="Times New Roman" w:hAnsi="Times New Roman" w:cs="Times New Roman"/>
          <w:sz w:val="20"/>
          <w:szCs w:val="20"/>
        </w:rPr>
        <w:t xml:space="preserve"> </w:t>
      </w:r>
      <w:r w:rsidR="006717E4" w:rsidRPr="002A240D">
        <w:rPr>
          <w:rFonts w:ascii="Times New Roman" w:hAnsi="Times New Roman" w:cs="Times New Roman"/>
          <w:sz w:val="20"/>
          <w:szCs w:val="20"/>
        </w:rPr>
        <w:t>humidity</w:t>
      </w:r>
      <w:r w:rsidRPr="002A240D">
        <w:rPr>
          <w:rFonts w:ascii="Times New Roman" w:hAnsi="Times New Roman" w:cs="Times New Roman"/>
          <w:sz w:val="20"/>
          <w:szCs w:val="20"/>
        </w:rPr>
        <w:t xml:space="preserve">. All </w:t>
      </w:r>
      <w:r w:rsidR="006717E4" w:rsidRPr="002A240D">
        <w:rPr>
          <w:rFonts w:ascii="Times New Roman" w:hAnsi="Times New Roman" w:cs="Times New Roman"/>
          <w:sz w:val="20"/>
          <w:szCs w:val="20"/>
        </w:rPr>
        <w:t xml:space="preserve">blends </w:t>
      </w:r>
      <w:r w:rsidRPr="002A240D">
        <w:rPr>
          <w:rFonts w:ascii="Times New Roman" w:hAnsi="Times New Roman" w:cs="Times New Roman"/>
          <w:sz w:val="20"/>
          <w:szCs w:val="20"/>
        </w:rPr>
        <w:t xml:space="preserve">of each </w:t>
      </w:r>
      <w:r w:rsidR="005D3CA7" w:rsidRPr="002A240D">
        <w:rPr>
          <w:rFonts w:ascii="Times New Roman" w:hAnsi="Times New Roman" w:cs="Times New Roman"/>
          <w:sz w:val="20"/>
          <w:szCs w:val="20"/>
        </w:rPr>
        <w:t>PET/</w:t>
      </w:r>
      <w:r w:rsidRPr="002A240D">
        <w:rPr>
          <w:rFonts w:ascii="Times New Roman" w:hAnsi="Times New Roman" w:cs="Times New Roman"/>
          <w:sz w:val="20"/>
          <w:szCs w:val="20"/>
        </w:rPr>
        <w:t>PLA</w:t>
      </w:r>
      <w:r w:rsidR="005D3CA7" w:rsidRPr="002A240D">
        <w:rPr>
          <w:rFonts w:ascii="Times New Roman" w:hAnsi="Times New Roman" w:cs="Times New Roman"/>
          <w:sz w:val="20"/>
          <w:szCs w:val="20"/>
        </w:rPr>
        <w:t>(20/80) (50/50), (80/20)</w:t>
      </w:r>
      <w:r w:rsidRPr="002A240D">
        <w:rPr>
          <w:rFonts w:ascii="Times New Roman" w:hAnsi="Times New Roman" w:cs="Times New Roman"/>
          <w:sz w:val="20"/>
          <w:szCs w:val="20"/>
        </w:rPr>
        <w:t xml:space="preserve"> blends</w:t>
      </w:r>
      <w:r w:rsidR="00003D51" w:rsidRPr="002A240D">
        <w:rPr>
          <w:rFonts w:ascii="Times New Roman" w:hAnsi="Times New Roman" w:cs="Times New Roman"/>
          <w:sz w:val="20"/>
          <w:szCs w:val="20"/>
        </w:rPr>
        <w:t xml:space="preserve"> </w:t>
      </w:r>
      <w:r w:rsidRPr="002A240D">
        <w:rPr>
          <w:rFonts w:ascii="Times New Roman" w:hAnsi="Times New Roman" w:cs="Times New Roman"/>
          <w:sz w:val="20"/>
          <w:szCs w:val="20"/>
        </w:rPr>
        <w:t>were mixed using an internal mixer (</w:t>
      </w:r>
      <w:proofErr w:type="spellStart"/>
      <w:r w:rsidRPr="002A240D">
        <w:rPr>
          <w:rFonts w:ascii="Times New Roman" w:hAnsi="Times New Roman" w:cs="Times New Roman"/>
          <w:sz w:val="20"/>
          <w:szCs w:val="20"/>
        </w:rPr>
        <w:t>Hakke</w:t>
      </w:r>
      <w:proofErr w:type="spellEnd"/>
      <w:r w:rsidRPr="002A240D">
        <w:rPr>
          <w:rFonts w:ascii="Times New Roman" w:hAnsi="Times New Roman" w:cs="Times New Roman"/>
          <w:sz w:val="20"/>
          <w:szCs w:val="20"/>
        </w:rPr>
        <w:t xml:space="preserve"> </w:t>
      </w:r>
      <w:proofErr w:type="spellStart"/>
      <w:r w:rsidRPr="002A240D">
        <w:rPr>
          <w:rFonts w:ascii="Times New Roman" w:hAnsi="Times New Roman" w:cs="Times New Roman"/>
          <w:sz w:val="20"/>
          <w:szCs w:val="20"/>
        </w:rPr>
        <w:t>Rheomix</w:t>
      </w:r>
      <w:proofErr w:type="spellEnd"/>
      <w:r w:rsidRPr="002A240D">
        <w:rPr>
          <w:rFonts w:ascii="Times New Roman" w:hAnsi="Times New Roman" w:cs="Times New Roman"/>
          <w:sz w:val="20"/>
          <w:szCs w:val="20"/>
        </w:rPr>
        <w:t>, 3000p) at temperature of 170 °C with a rotor speed of 60 rpm for 10 min. Compression molding (</w:t>
      </w:r>
      <w:proofErr w:type="spellStart"/>
      <w:r w:rsidRPr="002A240D">
        <w:rPr>
          <w:rFonts w:ascii="Times New Roman" w:hAnsi="Times New Roman" w:cs="Times New Roman"/>
          <w:sz w:val="20"/>
          <w:szCs w:val="20"/>
        </w:rPr>
        <w:t>LabTech</w:t>
      </w:r>
      <w:proofErr w:type="spellEnd"/>
      <w:r w:rsidRPr="002A240D">
        <w:rPr>
          <w:rFonts w:ascii="Times New Roman" w:hAnsi="Times New Roman" w:cs="Times New Roman"/>
          <w:sz w:val="20"/>
          <w:szCs w:val="20"/>
        </w:rPr>
        <w:t xml:space="preserve">, LP20- B) were used to </w:t>
      </w:r>
      <w:r w:rsidR="006717E4" w:rsidRPr="002A240D">
        <w:rPr>
          <w:rFonts w:ascii="Times New Roman" w:hAnsi="Times New Roman" w:cs="Times New Roman"/>
          <w:sz w:val="20"/>
          <w:szCs w:val="20"/>
        </w:rPr>
        <w:t>set up</w:t>
      </w:r>
      <w:r w:rsidRPr="002A240D">
        <w:rPr>
          <w:rFonts w:ascii="Times New Roman" w:hAnsi="Times New Roman" w:cs="Times New Roman"/>
          <w:sz w:val="20"/>
          <w:szCs w:val="20"/>
        </w:rPr>
        <w:t xml:space="preserve"> the </w:t>
      </w:r>
      <w:r w:rsidR="006717E4" w:rsidRPr="002A240D">
        <w:rPr>
          <w:rFonts w:ascii="Times New Roman" w:hAnsi="Times New Roman" w:cs="Times New Roman"/>
          <w:sz w:val="20"/>
          <w:szCs w:val="20"/>
        </w:rPr>
        <w:t>samples</w:t>
      </w:r>
      <w:r w:rsidR="00003D51" w:rsidRPr="002A240D">
        <w:rPr>
          <w:rFonts w:ascii="Times New Roman" w:hAnsi="Times New Roman" w:cs="Times New Roman"/>
          <w:sz w:val="20"/>
          <w:szCs w:val="20"/>
        </w:rPr>
        <w:t>.</w:t>
      </w:r>
      <w:r w:rsidRPr="002A240D">
        <w:rPr>
          <w:rFonts w:ascii="Times New Roman" w:hAnsi="Times New Roman" w:cs="Times New Roman"/>
          <w:sz w:val="20"/>
          <w:szCs w:val="20"/>
        </w:rPr>
        <w:t xml:space="preserve"> The </w:t>
      </w:r>
      <w:r w:rsidR="006717E4" w:rsidRPr="002A240D">
        <w:rPr>
          <w:rFonts w:ascii="Times New Roman" w:hAnsi="Times New Roman" w:cs="Times New Roman"/>
          <w:sz w:val="20"/>
          <w:szCs w:val="20"/>
        </w:rPr>
        <w:t>fusion</w:t>
      </w:r>
      <w:r w:rsidR="00003D51" w:rsidRPr="002A240D">
        <w:rPr>
          <w:rFonts w:ascii="Times New Roman" w:hAnsi="Times New Roman" w:cs="Times New Roman"/>
          <w:sz w:val="20"/>
          <w:szCs w:val="20"/>
        </w:rPr>
        <w:t xml:space="preserve"> </w:t>
      </w:r>
      <w:r w:rsidRPr="002A240D">
        <w:rPr>
          <w:rFonts w:ascii="Times New Roman" w:hAnsi="Times New Roman" w:cs="Times New Roman"/>
          <w:sz w:val="20"/>
          <w:szCs w:val="20"/>
        </w:rPr>
        <w:t xml:space="preserve">temperature of 165 °C and </w:t>
      </w:r>
      <w:r w:rsidR="00012BCA" w:rsidRPr="002A240D">
        <w:rPr>
          <w:rFonts w:ascii="Times New Roman" w:hAnsi="Times New Roman" w:cs="Times New Roman"/>
          <w:sz w:val="20"/>
          <w:szCs w:val="20"/>
        </w:rPr>
        <w:t xml:space="preserve">form </w:t>
      </w:r>
      <w:r w:rsidRPr="002A240D">
        <w:rPr>
          <w:rFonts w:ascii="Times New Roman" w:hAnsi="Times New Roman" w:cs="Times New Roman"/>
          <w:sz w:val="20"/>
          <w:szCs w:val="20"/>
        </w:rPr>
        <w:t>temperature of 25 °C were used.</w:t>
      </w:r>
    </w:p>
    <w:p w:rsidR="002B3D00" w:rsidRPr="002A240D" w:rsidRDefault="00DD7DA5" w:rsidP="0096255C">
      <w:pPr>
        <w:snapToGrid w:val="0"/>
        <w:spacing w:after="0" w:line="240" w:lineRule="auto"/>
        <w:jc w:val="both"/>
        <w:rPr>
          <w:rFonts w:ascii="Times New Roman" w:eastAsia="Times New Roman" w:hAnsi="Times New Roman" w:cs="Times New Roman"/>
          <w:b/>
          <w:bCs/>
          <w:sz w:val="20"/>
          <w:szCs w:val="20"/>
        </w:rPr>
      </w:pPr>
      <w:r w:rsidRPr="002A240D">
        <w:rPr>
          <w:rFonts w:ascii="Times New Roman" w:eastAsia="Times New Roman" w:hAnsi="Times New Roman" w:cs="Times New Roman"/>
          <w:b/>
          <w:bCs/>
          <w:sz w:val="20"/>
          <w:szCs w:val="20"/>
        </w:rPr>
        <w:t xml:space="preserve">Tear </w:t>
      </w:r>
      <w:r w:rsidR="002B3D00" w:rsidRPr="002A240D">
        <w:rPr>
          <w:rFonts w:ascii="Times New Roman" w:eastAsia="Times New Roman" w:hAnsi="Times New Roman" w:cs="Times New Roman"/>
          <w:b/>
          <w:bCs/>
          <w:sz w:val="20"/>
          <w:szCs w:val="20"/>
        </w:rPr>
        <w:t>T</w:t>
      </w:r>
      <w:r w:rsidRPr="002A240D">
        <w:rPr>
          <w:rFonts w:ascii="Times New Roman" w:eastAsia="Times New Roman" w:hAnsi="Times New Roman" w:cs="Times New Roman"/>
          <w:b/>
          <w:bCs/>
          <w:sz w:val="20"/>
          <w:szCs w:val="20"/>
        </w:rPr>
        <w:t>est</w:t>
      </w:r>
    </w:p>
    <w:p w:rsidR="00003D51" w:rsidRPr="002A240D" w:rsidRDefault="00CE5397" w:rsidP="0096255C">
      <w:pPr>
        <w:snapToGrid w:val="0"/>
        <w:spacing w:after="0" w:line="240" w:lineRule="auto"/>
        <w:ind w:firstLine="425"/>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 xml:space="preserve">Tear </w:t>
      </w:r>
      <w:r w:rsidR="00A167BE" w:rsidRPr="002A240D">
        <w:rPr>
          <w:rFonts w:ascii="Times New Roman" w:hAnsi="Times New Roman" w:cs="Times New Roman"/>
          <w:color w:val="000000"/>
          <w:sz w:val="20"/>
          <w:szCs w:val="20"/>
        </w:rPr>
        <w:t xml:space="preserve">intensity </w:t>
      </w:r>
      <w:r w:rsidRPr="002A240D">
        <w:rPr>
          <w:rFonts w:ascii="Times New Roman" w:hAnsi="Times New Roman" w:cs="Times New Roman"/>
          <w:color w:val="000000"/>
          <w:sz w:val="20"/>
          <w:szCs w:val="20"/>
        </w:rPr>
        <w:t xml:space="preserve">of films was </w:t>
      </w:r>
      <w:r w:rsidR="006D3581" w:rsidRPr="002A240D">
        <w:rPr>
          <w:rFonts w:ascii="Times New Roman" w:hAnsi="Times New Roman" w:cs="Times New Roman"/>
          <w:color w:val="000000"/>
          <w:sz w:val="20"/>
          <w:szCs w:val="20"/>
        </w:rPr>
        <w:t xml:space="preserve">calculated </w:t>
      </w:r>
      <w:r w:rsidRPr="002A240D">
        <w:rPr>
          <w:rFonts w:ascii="Times New Roman" w:hAnsi="Times New Roman" w:cs="Times New Roman"/>
          <w:color w:val="000000"/>
          <w:sz w:val="20"/>
          <w:szCs w:val="20"/>
        </w:rPr>
        <w:t xml:space="preserve">on the same Universal Electronic </w:t>
      </w:r>
      <w:proofErr w:type="spellStart"/>
      <w:r w:rsidRPr="002A240D">
        <w:rPr>
          <w:rFonts w:ascii="Times New Roman" w:hAnsi="Times New Roman" w:cs="Times New Roman"/>
          <w:color w:val="000000"/>
          <w:sz w:val="20"/>
          <w:szCs w:val="20"/>
        </w:rPr>
        <w:t>Dinamometer</w:t>
      </w:r>
      <w:proofErr w:type="spellEnd"/>
      <w:r w:rsidRPr="002A240D">
        <w:rPr>
          <w:rFonts w:ascii="Times New Roman" w:hAnsi="Times New Roman" w:cs="Times New Roman"/>
          <w:color w:val="000000"/>
          <w:sz w:val="20"/>
          <w:szCs w:val="20"/>
        </w:rPr>
        <w:t xml:space="preserve"> above indicated. The test was </w:t>
      </w:r>
      <w:r w:rsidR="006D3581" w:rsidRPr="002A240D">
        <w:rPr>
          <w:rFonts w:ascii="Times New Roman" w:hAnsi="Times New Roman" w:cs="Times New Roman"/>
          <w:color w:val="000000"/>
          <w:sz w:val="20"/>
          <w:szCs w:val="20"/>
        </w:rPr>
        <w:t xml:space="preserve">load </w:t>
      </w:r>
      <w:r w:rsidRPr="002A240D">
        <w:rPr>
          <w:rFonts w:ascii="Times New Roman" w:hAnsi="Times New Roman" w:cs="Times New Roman"/>
          <w:color w:val="000000"/>
          <w:sz w:val="20"/>
          <w:szCs w:val="20"/>
        </w:rPr>
        <w:t xml:space="preserve">out according to ASTM </w:t>
      </w:r>
      <w:r w:rsidR="00612B34" w:rsidRPr="002A240D">
        <w:rPr>
          <w:rFonts w:ascii="Times New Roman" w:hAnsi="Times New Roman" w:cs="Times New Roman"/>
          <w:color w:val="000000"/>
          <w:sz w:val="20"/>
          <w:szCs w:val="20"/>
        </w:rPr>
        <w:t>D</w:t>
      </w:r>
      <w:r w:rsidR="00AA5BC7" w:rsidRPr="002A240D">
        <w:rPr>
          <w:rFonts w:ascii="Times New Roman" w:hAnsi="Times New Roman" w:cs="Times New Roman"/>
          <w:color w:val="000000"/>
          <w:sz w:val="20"/>
          <w:szCs w:val="20"/>
        </w:rPr>
        <w:t>-</w:t>
      </w:r>
      <w:r w:rsidR="00223E1D" w:rsidRPr="002A240D">
        <w:rPr>
          <w:rFonts w:ascii="Times New Roman" w:hAnsi="Times New Roman" w:cs="Times New Roman"/>
          <w:color w:val="000000"/>
          <w:sz w:val="20"/>
          <w:szCs w:val="20"/>
        </w:rPr>
        <w:t>1</w:t>
      </w:r>
      <w:r w:rsidR="00D81C14" w:rsidRPr="002A240D">
        <w:rPr>
          <w:rFonts w:ascii="Times New Roman" w:hAnsi="Times New Roman" w:cs="Times New Roman"/>
          <w:color w:val="000000"/>
          <w:sz w:val="20"/>
          <w:szCs w:val="20"/>
        </w:rPr>
        <w:t>922</w:t>
      </w:r>
      <w:r w:rsidRPr="002A240D">
        <w:rPr>
          <w:rFonts w:ascii="Times New Roman" w:hAnsi="Times New Roman" w:cs="Times New Roman"/>
          <w:color w:val="000000"/>
          <w:sz w:val="20"/>
          <w:szCs w:val="20"/>
        </w:rPr>
        <w:t xml:space="preserve"> standard, using the trouser tear method. The sample size was 100 mm long and 40 mm wide having a cut of 50 mm at the center of one end. The experiments were </w:t>
      </w:r>
      <w:proofErr w:type="gramStart"/>
      <w:r w:rsidR="00B41EF2" w:rsidRPr="002A240D">
        <w:rPr>
          <w:rFonts w:ascii="Times New Roman" w:hAnsi="Times New Roman" w:cs="Times New Roman"/>
          <w:color w:val="000000"/>
          <w:sz w:val="20"/>
          <w:szCs w:val="20"/>
        </w:rPr>
        <w:t>make</w:t>
      </w:r>
      <w:proofErr w:type="gramEnd"/>
      <w:r w:rsidR="00003D51" w:rsidRPr="002A240D">
        <w:rPr>
          <w:rFonts w:ascii="Times New Roman" w:hAnsi="Times New Roman" w:cs="Times New Roman"/>
          <w:color w:val="000000"/>
          <w:sz w:val="20"/>
          <w:szCs w:val="20"/>
        </w:rPr>
        <w:t xml:space="preserve"> </w:t>
      </w:r>
      <w:r w:rsidRPr="002A240D">
        <w:rPr>
          <w:rFonts w:ascii="Times New Roman" w:hAnsi="Times New Roman" w:cs="Times New Roman"/>
          <w:color w:val="000000"/>
          <w:sz w:val="20"/>
          <w:szCs w:val="20"/>
        </w:rPr>
        <w:t xml:space="preserve">at 180 mm/min extension rate. </w:t>
      </w:r>
      <w:r w:rsidR="002B3D00" w:rsidRPr="002A240D">
        <w:rPr>
          <w:rFonts w:ascii="Times New Roman" w:hAnsi="Times New Roman" w:cs="Times New Roman"/>
          <w:color w:val="000000"/>
          <w:sz w:val="20"/>
          <w:szCs w:val="20"/>
        </w:rPr>
        <w:t xml:space="preserve">A pendulum impact tester is used to measure the force </w:t>
      </w:r>
      <w:r w:rsidR="00B41EF2" w:rsidRPr="002A240D">
        <w:rPr>
          <w:rFonts w:ascii="Times New Roman" w:hAnsi="Times New Roman" w:cs="Times New Roman"/>
          <w:color w:val="000000"/>
          <w:sz w:val="20"/>
          <w:szCs w:val="20"/>
        </w:rPr>
        <w:t>wanted</w:t>
      </w:r>
      <w:r w:rsidR="00003D51" w:rsidRPr="002A240D">
        <w:rPr>
          <w:rFonts w:ascii="Times New Roman" w:hAnsi="Times New Roman" w:cs="Times New Roman"/>
          <w:color w:val="000000"/>
          <w:sz w:val="20"/>
          <w:szCs w:val="20"/>
        </w:rPr>
        <w:t xml:space="preserve"> </w:t>
      </w:r>
      <w:r w:rsidR="002B3D00" w:rsidRPr="002A240D">
        <w:rPr>
          <w:rFonts w:ascii="Times New Roman" w:hAnsi="Times New Roman" w:cs="Times New Roman"/>
          <w:color w:val="000000"/>
          <w:sz w:val="20"/>
          <w:szCs w:val="20"/>
        </w:rPr>
        <w:t xml:space="preserve">to propagate slit a </w:t>
      </w:r>
      <w:r w:rsidR="00B41EF2" w:rsidRPr="002A240D">
        <w:rPr>
          <w:rFonts w:ascii="Times New Roman" w:hAnsi="Times New Roman" w:cs="Times New Roman"/>
          <w:color w:val="000000"/>
          <w:sz w:val="20"/>
          <w:szCs w:val="20"/>
        </w:rPr>
        <w:t>stable</w:t>
      </w:r>
      <w:r w:rsidR="002B3D00" w:rsidRPr="002A240D">
        <w:rPr>
          <w:rFonts w:ascii="Times New Roman" w:hAnsi="Times New Roman" w:cs="Times New Roman"/>
          <w:color w:val="000000"/>
          <w:sz w:val="20"/>
          <w:szCs w:val="20"/>
        </w:rPr>
        <w:t xml:space="preserve"> distance to the </w:t>
      </w:r>
      <w:r w:rsidR="00B41EF2" w:rsidRPr="002A240D">
        <w:rPr>
          <w:rFonts w:ascii="Times New Roman" w:hAnsi="Times New Roman" w:cs="Times New Roman"/>
          <w:color w:val="000000"/>
          <w:sz w:val="20"/>
          <w:szCs w:val="20"/>
        </w:rPr>
        <w:t>end</w:t>
      </w:r>
      <w:r w:rsidR="002B3D00" w:rsidRPr="002A240D">
        <w:rPr>
          <w:rFonts w:ascii="Times New Roman" w:hAnsi="Times New Roman" w:cs="Times New Roman"/>
          <w:color w:val="000000"/>
          <w:sz w:val="20"/>
          <w:szCs w:val="20"/>
        </w:rPr>
        <w:t xml:space="preserve"> of the test </w:t>
      </w:r>
      <w:r w:rsidR="00B41EF2" w:rsidRPr="002A240D">
        <w:rPr>
          <w:rFonts w:ascii="Times New Roman" w:hAnsi="Times New Roman" w:cs="Times New Roman"/>
          <w:color w:val="000000"/>
          <w:sz w:val="20"/>
          <w:szCs w:val="20"/>
        </w:rPr>
        <w:t>model</w:t>
      </w:r>
      <w:r w:rsidR="002B3D00" w:rsidRPr="002A240D">
        <w:rPr>
          <w:rFonts w:ascii="Times New Roman" w:hAnsi="Times New Roman" w:cs="Times New Roman"/>
          <w:color w:val="000000"/>
          <w:sz w:val="20"/>
          <w:szCs w:val="20"/>
        </w:rPr>
        <w:t xml:space="preserve">. </w:t>
      </w:r>
      <w:r w:rsidR="00C21489" w:rsidRPr="002A240D">
        <w:rPr>
          <w:rFonts w:ascii="Times New Roman" w:hAnsi="Times New Roman" w:cs="Times New Roman"/>
          <w:color w:val="000000"/>
          <w:sz w:val="20"/>
          <w:szCs w:val="20"/>
        </w:rPr>
        <w:t>One use</w:t>
      </w:r>
      <w:r w:rsidR="002B3D00" w:rsidRPr="002A240D">
        <w:rPr>
          <w:rFonts w:ascii="Times New Roman" w:hAnsi="Times New Roman" w:cs="Times New Roman"/>
          <w:color w:val="000000"/>
          <w:sz w:val="20"/>
          <w:szCs w:val="20"/>
        </w:rPr>
        <w:t xml:space="preserve"> of these results would be for the </w:t>
      </w:r>
      <w:r w:rsidR="00B41EF2" w:rsidRPr="002A240D">
        <w:rPr>
          <w:rFonts w:ascii="Times New Roman" w:hAnsi="Times New Roman" w:cs="Times New Roman"/>
          <w:color w:val="000000"/>
          <w:sz w:val="20"/>
          <w:szCs w:val="20"/>
          <w:shd w:val="clear" w:color="auto" w:fill="FFFFFF"/>
        </w:rPr>
        <w:t>designation</w:t>
      </w:r>
      <w:r w:rsidR="00B41EF2" w:rsidRPr="002A240D">
        <w:rPr>
          <w:rFonts w:ascii="Times New Roman" w:hAnsi="Times New Roman" w:cs="Times New Roman"/>
          <w:color w:val="000000"/>
          <w:sz w:val="20"/>
          <w:szCs w:val="20"/>
        </w:rPr>
        <w:t xml:space="preserve"> </w:t>
      </w:r>
      <w:r w:rsidR="002B3D00" w:rsidRPr="002A240D">
        <w:rPr>
          <w:rFonts w:ascii="Times New Roman" w:hAnsi="Times New Roman" w:cs="Times New Roman"/>
          <w:color w:val="000000"/>
          <w:sz w:val="20"/>
          <w:szCs w:val="20"/>
        </w:rPr>
        <w:t xml:space="preserve">of materials and thickness for plastic </w:t>
      </w:r>
      <w:r w:rsidR="00B41EF2" w:rsidRPr="002A240D">
        <w:rPr>
          <w:rFonts w:ascii="Times New Roman" w:hAnsi="Times New Roman" w:cs="Times New Roman"/>
          <w:color w:val="000000"/>
          <w:sz w:val="20"/>
          <w:szCs w:val="20"/>
        </w:rPr>
        <w:t>samples</w:t>
      </w:r>
      <w:r w:rsidR="002B3D00" w:rsidRPr="002A240D">
        <w:rPr>
          <w:rFonts w:ascii="Times New Roman" w:hAnsi="Times New Roman" w:cs="Times New Roman"/>
          <w:color w:val="000000"/>
          <w:sz w:val="20"/>
          <w:szCs w:val="20"/>
        </w:rPr>
        <w:t xml:space="preserve"> used in packagin</w:t>
      </w:r>
      <w:r w:rsidR="00003D51" w:rsidRPr="002A240D">
        <w:rPr>
          <w:rFonts w:ascii="Times New Roman" w:hAnsi="Times New Roman" w:cs="Times New Roman"/>
          <w:color w:val="000000"/>
          <w:sz w:val="20"/>
          <w:szCs w:val="20"/>
        </w:rPr>
        <w:t>g.</w:t>
      </w:r>
    </w:p>
    <w:p w:rsidR="00327BC5" w:rsidRPr="002A240D" w:rsidRDefault="00004218" w:rsidP="0096255C">
      <w:pPr>
        <w:snapToGrid w:val="0"/>
        <w:spacing w:after="0" w:line="240" w:lineRule="auto"/>
        <w:jc w:val="both"/>
        <w:rPr>
          <w:rFonts w:ascii="Times New Roman" w:hAnsi="Times New Roman" w:cs="Times New Roman"/>
          <w:b/>
          <w:bCs/>
          <w:sz w:val="20"/>
          <w:szCs w:val="20"/>
          <w:lang w:bidi="ar-IQ"/>
        </w:rPr>
      </w:pPr>
      <w:r w:rsidRPr="002A240D">
        <w:rPr>
          <w:rFonts w:ascii="Times New Roman" w:hAnsi="Times New Roman" w:cs="Times New Roman"/>
          <w:b/>
          <w:bCs/>
          <w:sz w:val="20"/>
          <w:szCs w:val="20"/>
          <w:lang w:bidi="ar-IQ"/>
        </w:rPr>
        <w:t>Impact</w:t>
      </w:r>
      <w:r w:rsidR="00327BC5" w:rsidRPr="002A240D">
        <w:rPr>
          <w:rFonts w:ascii="Times New Roman" w:hAnsi="Times New Roman" w:cs="Times New Roman"/>
          <w:b/>
          <w:bCs/>
          <w:sz w:val="20"/>
          <w:szCs w:val="20"/>
          <w:lang w:bidi="ar-IQ"/>
        </w:rPr>
        <w:t xml:space="preserve"> </w:t>
      </w:r>
      <w:proofErr w:type="spellStart"/>
      <w:r w:rsidR="0081276B" w:rsidRPr="002A240D">
        <w:rPr>
          <w:rFonts w:ascii="Times New Roman" w:hAnsi="Times New Roman" w:cs="Times New Roman"/>
          <w:b/>
          <w:bCs/>
          <w:sz w:val="20"/>
          <w:szCs w:val="20"/>
          <w:lang w:bidi="ar-IQ"/>
        </w:rPr>
        <w:t>Izod</w:t>
      </w:r>
      <w:proofErr w:type="spellEnd"/>
      <w:r w:rsidR="0081276B" w:rsidRPr="002A240D">
        <w:rPr>
          <w:rFonts w:ascii="Times New Roman" w:hAnsi="Times New Roman" w:cs="Times New Roman"/>
          <w:b/>
          <w:bCs/>
          <w:sz w:val="20"/>
          <w:szCs w:val="20"/>
          <w:lang w:bidi="ar-IQ"/>
        </w:rPr>
        <w:t xml:space="preserve"> Test</w:t>
      </w:r>
    </w:p>
    <w:p w:rsidR="0081276B" w:rsidRPr="002A240D" w:rsidRDefault="00A01DBB" w:rsidP="0096255C">
      <w:pPr>
        <w:snapToGrid w:val="0"/>
        <w:spacing w:after="0" w:line="240" w:lineRule="auto"/>
        <w:ind w:firstLine="425"/>
        <w:jc w:val="both"/>
        <w:rPr>
          <w:rFonts w:ascii="Times New Roman" w:hAnsi="Times New Roman" w:cs="Times New Roman"/>
          <w:color w:val="000000" w:themeColor="text1"/>
          <w:sz w:val="20"/>
          <w:szCs w:val="20"/>
        </w:rPr>
      </w:pPr>
      <w:r w:rsidRPr="002A240D">
        <w:rPr>
          <w:rFonts w:ascii="Times New Roman" w:hAnsi="Times New Roman" w:cs="Times New Roman"/>
          <w:sz w:val="20"/>
          <w:szCs w:val="20"/>
        </w:rPr>
        <w:t xml:space="preserve">The </w:t>
      </w:r>
      <w:proofErr w:type="spellStart"/>
      <w:r w:rsidRPr="002A240D">
        <w:rPr>
          <w:rFonts w:ascii="Times New Roman" w:hAnsi="Times New Roman" w:cs="Times New Roman"/>
          <w:sz w:val="20"/>
          <w:szCs w:val="20"/>
        </w:rPr>
        <w:t>Izod</w:t>
      </w:r>
      <w:proofErr w:type="spellEnd"/>
      <w:r w:rsidRPr="002A240D">
        <w:rPr>
          <w:rFonts w:ascii="Times New Roman" w:hAnsi="Times New Roman" w:cs="Times New Roman"/>
          <w:sz w:val="20"/>
          <w:szCs w:val="20"/>
        </w:rPr>
        <w:t xml:space="preserve"> impact testing was </w:t>
      </w:r>
      <w:r w:rsidR="00B41EF2" w:rsidRPr="002A240D">
        <w:rPr>
          <w:rFonts w:ascii="Times New Roman" w:hAnsi="Times New Roman" w:cs="Times New Roman"/>
          <w:sz w:val="20"/>
          <w:szCs w:val="20"/>
        </w:rPr>
        <w:t xml:space="preserve">perfect </w:t>
      </w:r>
      <w:r w:rsidRPr="002A240D">
        <w:rPr>
          <w:rFonts w:ascii="Times New Roman" w:hAnsi="Times New Roman" w:cs="Times New Roman"/>
          <w:sz w:val="20"/>
          <w:szCs w:val="20"/>
        </w:rPr>
        <w:t xml:space="preserve">on the </w:t>
      </w:r>
      <w:r w:rsidR="00CA770B" w:rsidRPr="002A240D">
        <w:rPr>
          <w:rFonts w:ascii="Times New Roman" w:hAnsi="Times New Roman" w:cs="Times New Roman"/>
          <w:sz w:val="20"/>
          <w:szCs w:val="20"/>
        </w:rPr>
        <w:t>same impact</w:t>
      </w:r>
      <w:r w:rsidRPr="002A240D">
        <w:rPr>
          <w:rFonts w:ascii="Times New Roman" w:hAnsi="Times New Roman" w:cs="Times New Roman"/>
          <w:sz w:val="20"/>
          <w:szCs w:val="20"/>
        </w:rPr>
        <w:t xml:space="preserve"> tester (GT-7016-A2, </w:t>
      </w:r>
      <w:proofErr w:type="spellStart"/>
      <w:r w:rsidRPr="002A240D">
        <w:rPr>
          <w:rFonts w:ascii="Times New Roman" w:hAnsi="Times New Roman" w:cs="Times New Roman"/>
          <w:sz w:val="20"/>
          <w:szCs w:val="20"/>
        </w:rPr>
        <w:t>Gotech</w:t>
      </w:r>
      <w:proofErr w:type="spellEnd"/>
      <w:r w:rsidRPr="002A240D">
        <w:rPr>
          <w:rFonts w:ascii="Times New Roman" w:hAnsi="Times New Roman" w:cs="Times New Roman"/>
          <w:sz w:val="20"/>
          <w:szCs w:val="20"/>
        </w:rPr>
        <w:t xml:space="preserve"> Testing Machines</w:t>
      </w:r>
      <w:r w:rsidR="00003D51" w:rsidRPr="002A240D">
        <w:rPr>
          <w:rFonts w:ascii="Times New Roman" w:hAnsi="Times New Roman" w:cs="Times New Roman"/>
          <w:sz w:val="20"/>
          <w:szCs w:val="20"/>
        </w:rPr>
        <w:t xml:space="preserve">, </w:t>
      </w:r>
      <w:proofErr w:type="gramStart"/>
      <w:r w:rsidR="00003D51" w:rsidRPr="002A240D">
        <w:rPr>
          <w:rFonts w:ascii="Times New Roman" w:hAnsi="Times New Roman" w:cs="Times New Roman"/>
          <w:sz w:val="20"/>
          <w:szCs w:val="20"/>
        </w:rPr>
        <w:t>T</w:t>
      </w:r>
      <w:r w:rsidRPr="002A240D">
        <w:rPr>
          <w:rFonts w:ascii="Times New Roman" w:hAnsi="Times New Roman" w:cs="Times New Roman"/>
          <w:sz w:val="20"/>
          <w:szCs w:val="20"/>
        </w:rPr>
        <w:t>aiwan</w:t>
      </w:r>
      <w:proofErr w:type="gramEnd"/>
      <w:r w:rsidRPr="002A240D">
        <w:rPr>
          <w:rFonts w:ascii="Times New Roman" w:hAnsi="Times New Roman" w:cs="Times New Roman"/>
          <w:sz w:val="20"/>
          <w:szCs w:val="20"/>
        </w:rPr>
        <w:t xml:space="preserve">) with maximum hammer energy of 4 J. </w:t>
      </w:r>
      <w:r w:rsidR="00B41EF2" w:rsidRPr="002A240D">
        <w:rPr>
          <w:rFonts w:ascii="Times New Roman" w:hAnsi="Times New Roman" w:cs="Times New Roman"/>
          <w:sz w:val="20"/>
          <w:szCs w:val="20"/>
        </w:rPr>
        <w:t>Geometry</w:t>
      </w:r>
      <w:r w:rsidR="00003D51" w:rsidRPr="002A240D">
        <w:rPr>
          <w:rFonts w:ascii="Times New Roman" w:hAnsi="Times New Roman" w:cs="Times New Roman"/>
          <w:sz w:val="20"/>
          <w:szCs w:val="20"/>
        </w:rPr>
        <w:t xml:space="preserve"> </w:t>
      </w:r>
      <w:r w:rsidRPr="002A240D">
        <w:rPr>
          <w:rFonts w:ascii="Times New Roman" w:hAnsi="Times New Roman" w:cs="Times New Roman"/>
          <w:sz w:val="20"/>
          <w:szCs w:val="20"/>
        </w:rPr>
        <w:t xml:space="preserve">of the specimens </w:t>
      </w:r>
      <w:r w:rsidR="00CA770B" w:rsidRPr="002A240D">
        <w:rPr>
          <w:rFonts w:ascii="Times New Roman" w:hAnsi="Times New Roman" w:cs="Times New Roman"/>
          <w:sz w:val="20"/>
          <w:szCs w:val="20"/>
        </w:rPr>
        <w:t>condition</w:t>
      </w:r>
      <w:r w:rsidR="00003D51" w:rsidRPr="002A240D">
        <w:rPr>
          <w:rFonts w:ascii="Times New Roman" w:hAnsi="Times New Roman" w:cs="Times New Roman"/>
          <w:sz w:val="20"/>
          <w:szCs w:val="20"/>
        </w:rPr>
        <w:t xml:space="preserve"> </w:t>
      </w:r>
      <w:r w:rsidRPr="002A240D">
        <w:rPr>
          <w:rFonts w:ascii="Times New Roman" w:hAnsi="Times New Roman" w:cs="Times New Roman"/>
          <w:sz w:val="20"/>
          <w:szCs w:val="20"/>
        </w:rPr>
        <w:t>to</w:t>
      </w:r>
      <w:r w:rsidR="00003D51" w:rsidRPr="002A240D">
        <w:rPr>
          <w:rFonts w:ascii="Times New Roman" w:hAnsi="Times New Roman" w:cs="Times New Roman"/>
          <w:sz w:val="20"/>
          <w:szCs w:val="20"/>
        </w:rPr>
        <w:t xml:space="preserve"> </w:t>
      </w:r>
      <w:r w:rsidRPr="002A240D">
        <w:rPr>
          <w:rFonts w:ascii="Times New Roman" w:hAnsi="Times New Roman" w:cs="Times New Roman"/>
          <w:sz w:val="20"/>
          <w:szCs w:val="20"/>
        </w:rPr>
        <w:t xml:space="preserve">ASTM D256 </w:t>
      </w:r>
      <w:r w:rsidR="0081276B" w:rsidRPr="002A240D">
        <w:rPr>
          <w:rFonts w:ascii="Times New Roman" w:hAnsi="Times New Roman" w:cs="Times New Roman"/>
          <w:color w:val="000000" w:themeColor="text1"/>
          <w:sz w:val="20"/>
          <w:szCs w:val="20"/>
        </w:rPr>
        <w:t xml:space="preserve">standard method of </w:t>
      </w:r>
      <w:r w:rsidR="009B2CF8" w:rsidRPr="002A240D">
        <w:rPr>
          <w:rFonts w:ascii="Times New Roman" w:hAnsi="Times New Roman" w:cs="Times New Roman"/>
          <w:color w:val="000000" w:themeColor="text1"/>
          <w:sz w:val="20"/>
          <w:szCs w:val="20"/>
        </w:rPr>
        <w:t>calculated</w:t>
      </w:r>
      <w:r w:rsidR="0081276B" w:rsidRPr="002A240D">
        <w:rPr>
          <w:rFonts w:ascii="Times New Roman" w:hAnsi="Times New Roman" w:cs="Times New Roman"/>
          <w:color w:val="000000" w:themeColor="text1"/>
          <w:sz w:val="20"/>
          <w:szCs w:val="20"/>
        </w:rPr>
        <w:t xml:space="preserve"> the impact resistance of materials. An arm held at a specific height (constant</w:t>
      </w:r>
      <w:r w:rsidR="0081276B" w:rsidRPr="002A240D">
        <w:rPr>
          <w:rStyle w:val="apple-converted-space"/>
          <w:rFonts w:ascii="Times New Roman" w:hAnsi="Times New Roman" w:cs="Times New Roman"/>
          <w:color w:val="000000" w:themeColor="text1"/>
          <w:sz w:val="20"/>
          <w:szCs w:val="20"/>
        </w:rPr>
        <w:t> </w:t>
      </w:r>
      <w:hyperlink r:id="rId21" w:tooltip="Potential energy" w:history="1">
        <w:r w:rsidR="0081276B" w:rsidRPr="002A240D">
          <w:rPr>
            <w:rStyle w:val="Hyperlink"/>
            <w:rFonts w:ascii="Times New Roman" w:hAnsi="Times New Roman" w:cs="Times New Roman"/>
            <w:color w:val="000000" w:themeColor="text1"/>
            <w:sz w:val="20"/>
            <w:szCs w:val="20"/>
            <w:u w:val="none"/>
          </w:rPr>
          <w:t>potential energy</w:t>
        </w:r>
      </w:hyperlink>
      <w:r w:rsidR="0081276B" w:rsidRPr="002A240D">
        <w:rPr>
          <w:rFonts w:ascii="Times New Roman" w:hAnsi="Times New Roman" w:cs="Times New Roman"/>
          <w:color w:val="000000" w:themeColor="text1"/>
          <w:sz w:val="20"/>
          <w:szCs w:val="20"/>
        </w:rPr>
        <w:t xml:space="preserve">) is </w:t>
      </w:r>
      <w:r w:rsidR="009B2CF8" w:rsidRPr="002A240D">
        <w:rPr>
          <w:rFonts w:ascii="Times New Roman" w:hAnsi="Times New Roman" w:cs="Times New Roman"/>
          <w:color w:val="000000" w:themeColor="text1"/>
          <w:sz w:val="20"/>
          <w:szCs w:val="20"/>
        </w:rPr>
        <w:t>freed</w:t>
      </w:r>
      <w:r w:rsidRPr="002A240D">
        <w:rPr>
          <w:rFonts w:ascii="Times New Roman" w:hAnsi="Times New Roman" w:cs="Times New Roman"/>
          <w:color w:val="000000" w:themeColor="text1"/>
          <w:sz w:val="20"/>
          <w:szCs w:val="20"/>
        </w:rPr>
        <w:t>, t</w:t>
      </w:r>
      <w:r w:rsidR="0081276B" w:rsidRPr="002A240D">
        <w:rPr>
          <w:rFonts w:ascii="Times New Roman" w:hAnsi="Times New Roman" w:cs="Times New Roman"/>
          <w:color w:val="000000" w:themeColor="text1"/>
          <w:sz w:val="20"/>
          <w:szCs w:val="20"/>
        </w:rPr>
        <w:t>he arm hits the sample</w:t>
      </w:r>
      <w:r w:rsidRPr="002A240D">
        <w:rPr>
          <w:rFonts w:ascii="Times New Roman" w:hAnsi="Times New Roman" w:cs="Times New Roman"/>
          <w:color w:val="000000" w:themeColor="text1"/>
          <w:sz w:val="20"/>
          <w:szCs w:val="20"/>
        </w:rPr>
        <w:t xml:space="preserve"> and t</w:t>
      </w:r>
      <w:r w:rsidR="0081276B" w:rsidRPr="002A240D">
        <w:rPr>
          <w:rFonts w:ascii="Times New Roman" w:hAnsi="Times New Roman" w:cs="Times New Roman"/>
          <w:color w:val="000000" w:themeColor="text1"/>
          <w:sz w:val="20"/>
          <w:szCs w:val="20"/>
        </w:rPr>
        <w:t xml:space="preserve">he specimen either </w:t>
      </w:r>
      <w:proofErr w:type="spellStart"/>
      <w:r w:rsidR="009B2CF8" w:rsidRPr="002A240D">
        <w:rPr>
          <w:rFonts w:ascii="Times New Roman" w:hAnsi="Times New Roman" w:cs="Times New Roman"/>
          <w:color w:val="000000" w:themeColor="text1"/>
          <w:sz w:val="20"/>
          <w:szCs w:val="20"/>
        </w:rPr>
        <w:t>fracure</w:t>
      </w:r>
      <w:proofErr w:type="spellEnd"/>
      <w:r w:rsidR="0081276B" w:rsidRPr="002A240D">
        <w:rPr>
          <w:rFonts w:ascii="Times New Roman" w:hAnsi="Times New Roman" w:cs="Times New Roman"/>
          <w:color w:val="000000" w:themeColor="text1"/>
          <w:sz w:val="20"/>
          <w:szCs w:val="20"/>
        </w:rPr>
        <w:t xml:space="preserve"> or the weight </w:t>
      </w:r>
      <w:r w:rsidR="009B2CF8" w:rsidRPr="002A240D">
        <w:rPr>
          <w:rFonts w:ascii="Times New Roman" w:hAnsi="Times New Roman" w:cs="Times New Roman"/>
          <w:color w:val="000000" w:themeColor="text1"/>
          <w:sz w:val="20"/>
          <w:szCs w:val="20"/>
        </w:rPr>
        <w:t xml:space="preserve">break </w:t>
      </w:r>
      <w:r w:rsidR="0081276B" w:rsidRPr="002A240D">
        <w:rPr>
          <w:rFonts w:ascii="Times New Roman" w:hAnsi="Times New Roman" w:cs="Times New Roman"/>
          <w:color w:val="000000" w:themeColor="text1"/>
          <w:sz w:val="20"/>
          <w:szCs w:val="20"/>
        </w:rPr>
        <w:t xml:space="preserve">on the specimen. From the energy absorbed by the sample, its impact energy is </w:t>
      </w:r>
      <w:r w:rsidR="009B2CF8" w:rsidRPr="002A240D">
        <w:rPr>
          <w:rFonts w:ascii="Times New Roman" w:hAnsi="Times New Roman" w:cs="Times New Roman"/>
          <w:color w:val="000000" w:themeColor="text1"/>
          <w:sz w:val="20"/>
          <w:szCs w:val="20"/>
        </w:rPr>
        <w:t>planned</w:t>
      </w:r>
      <w:r w:rsidR="0081276B" w:rsidRPr="002A240D">
        <w:rPr>
          <w:rFonts w:ascii="Times New Roman" w:hAnsi="Times New Roman" w:cs="Times New Roman"/>
          <w:color w:val="000000" w:themeColor="text1"/>
          <w:sz w:val="20"/>
          <w:szCs w:val="20"/>
        </w:rPr>
        <w:t xml:space="preserve">. A notched sample is generally used to determine impact energy and notch </w:t>
      </w:r>
      <w:r w:rsidR="009B2CF8" w:rsidRPr="002A240D">
        <w:rPr>
          <w:rFonts w:ascii="Times New Roman" w:hAnsi="Times New Roman" w:cs="Times New Roman"/>
          <w:color w:val="000000" w:themeColor="text1"/>
          <w:sz w:val="20"/>
          <w:szCs w:val="20"/>
        </w:rPr>
        <w:t>softness.</w:t>
      </w:r>
    </w:p>
    <w:p w:rsidR="003C3019" w:rsidRPr="002A240D" w:rsidRDefault="002B3D00" w:rsidP="0096255C">
      <w:pPr>
        <w:snapToGrid w:val="0"/>
        <w:spacing w:after="0" w:line="240" w:lineRule="auto"/>
        <w:jc w:val="both"/>
        <w:rPr>
          <w:rFonts w:ascii="Times New Roman" w:hAnsi="Times New Roman" w:cs="Times New Roman"/>
          <w:b/>
          <w:bCs/>
          <w:sz w:val="20"/>
          <w:szCs w:val="20"/>
          <w:lang w:bidi="ar-IQ"/>
        </w:rPr>
      </w:pPr>
      <w:r w:rsidRPr="002A240D">
        <w:rPr>
          <w:rFonts w:ascii="Times New Roman" w:hAnsi="Times New Roman" w:cs="Times New Roman"/>
          <w:b/>
          <w:bCs/>
          <w:sz w:val="20"/>
          <w:szCs w:val="20"/>
          <w:lang w:bidi="ar-IQ"/>
        </w:rPr>
        <w:t>Color</w:t>
      </w:r>
      <w:r w:rsidR="003C3019" w:rsidRPr="002A240D">
        <w:rPr>
          <w:rFonts w:ascii="Times New Roman" w:hAnsi="Times New Roman" w:cs="Times New Roman"/>
          <w:b/>
          <w:bCs/>
          <w:sz w:val="20"/>
          <w:szCs w:val="20"/>
          <w:lang w:bidi="ar-IQ"/>
        </w:rPr>
        <w:t xml:space="preserve"> </w:t>
      </w:r>
      <w:r w:rsidRPr="002A240D">
        <w:rPr>
          <w:rFonts w:ascii="Times New Roman" w:hAnsi="Times New Roman" w:cs="Times New Roman"/>
          <w:b/>
          <w:bCs/>
          <w:sz w:val="20"/>
          <w:szCs w:val="20"/>
          <w:lang w:bidi="ar-IQ"/>
        </w:rPr>
        <w:t>Test</w:t>
      </w:r>
    </w:p>
    <w:p w:rsidR="00003D51" w:rsidRPr="002A240D" w:rsidRDefault="00D50B6F" w:rsidP="0096255C">
      <w:pPr>
        <w:autoSpaceDE w:val="0"/>
        <w:autoSpaceDN w:val="0"/>
        <w:adjustRightInd w:val="0"/>
        <w:snapToGrid w:val="0"/>
        <w:spacing w:after="0" w:line="240" w:lineRule="auto"/>
        <w:ind w:firstLine="425"/>
        <w:jc w:val="both"/>
        <w:rPr>
          <w:rFonts w:ascii="Times New Roman" w:hAnsi="Times New Roman" w:cs="Times New Roman"/>
          <w:color w:val="000066"/>
          <w:sz w:val="20"/>
          <w:szCs w:val="20"/>
        </w:rPr>
      </w:pPr>
      <w:r w:rsidRPr="002A240D">
        <w:rPr>
          <w:rFonts w:ascii="Times New Roman" w:hAnsi="Times New Roman" w:cs="Times New Roman"/>
          <w:color w:val="000000"/>
          <w:sz w:val="20"/>
          <w:szCs w:val="20"/>
        </w:rPr>
        <w:t xml:space="preserve">Color </w:t>
      </w:r>
      <w:r w:rsidR="009B2CF8" w:rsidRPr="002A240D">
        <w:rPr>
          <w:rFonts w:ascii="Times New Roman" w:hAnsi="Times New Roman" w:cs="Times New Roman"/>
          <w:color w:val="000000"/>
          <w:sz w:val="20"/>
          <w:szCs w:val="20"/>
        </w:rPr>
        <w:t xml:space="preserve">advantage </w:t>
      </w:r>
      <w:r w:rsidRPr="002A240D">
        <w:rPr>
          <w:rFonts w:ascii="Times New Roman" w:hAnsi="Times New Roman" w:cs="Times New Roman"/>
          <w:color w:val="000000"/>
          <w:sz w:val="20"/>
          <w:szCs w:val="20"/>
        </w:rPr>
        <w:t xml:space="preserve">were </w:t>
      </w:r>
      <w:r w:rsidR="009B2CF8" w:rsidRPr="002A240D">
        <w:rPr>
          <w:rFonts w:ascii="Times New Roman" w:hAnsi="Times New Roman" w:cs="Times New Roman"/>
          <w:color w:val="000000"/>
          <w:sz w:val="20"/>
          <w:szCs w:val="20"/>
          <w:shd w:val="clear" w:color="auto" w:fill="FFFFFF"/>
        </w:rPr>
        <w:t>predestined</w:t>
      </w:r>
      <w:r w:rsidRPr="002A240D">
        <w:rPr>
          <w:rFonts w:ascii="Times New Roman" w:hAnsi="Times New Roman" w:cs="Times New Roman"/>
          <w:color w:val="000000"/>
          <w:sz w:val="20"/>
          <w:szCs w:val="20"/>
        </w:rPr>
        <w:t xml:space="preserve"> measuring </w:t>
      </w:r>
      <w:r w:rsidR="002E1365" w:rsidRPr="002A240D">
        <w:rPr>
          <w:rFonts w:ascii="Times New Roman" w:hAnsi="Times New Roman" w:cs="Times New Roman"/>
          <w:color w:val="000000"/>
          <w:sz w:val="20"/>
          <w:szCs w:val="20"/>
        </w:rPr>
        <w:t>color</w:t>
      </w:r>
      <w:r w:rsidRPr="002A240D">
        <w:rPr>
          <w:rFonts w:ascii="Times New Roman" w:hAnsi="Times New Roman" w:cs="Times New Roman"/>
          <w:color w:val="000000"/>
          <w:sz w:val="20"/>
          <w:szCs w:val="20"/>
        </w:rPr>
        <w:t xml:space="preserve"> </w:t>
      </w:r>
      <w:r w:rsidR="00E53D1D" w:rsidRPr="002A240D">
        <w:rPr>
          <w:rFonts w:ascii="Times New Roman" w:hAnsi="Times New Roman" w:cs="Times New Roman"/>
          <w:color w:val="000000"/>
          <w:sz w:val="20"/>
          <w:szCs w:val="20"/>
          <w:shd w:val="clear" w:color="auto" w:fill="FFFFFF"/>
        </w:rPr>
        <w:t>assortment</w:t>
      </w:r>
      <w:r w:rsidRPr="002A240D">
        <w:rPr>
          <w:rFonts w:ascii="Times New Roman" w:hAnsi="Times New Roman" w:cs="Times New Roman"/>
          <w:color w:val="000000"/>
          <w:sz w:val="20"/>
          <w:szCs w:val="20"/>
        </w:rPr>
        <w:t xml:space="preserve"> in the CIELAB </w:t>
      </w:r>
      <w:r w:rsidR="002E1365" w:rsidRPr="002A240D">
        <w:rPr>
          <w:rFonts w:ascii="Times New Roman" w:hAnsi="Times New Roman" w:cs="Times New Roman"/>
          <w:color w:val="000000"/>
          <w:sz w:val="20"/>
          <w:szCs w:val="20"/>
        </w:rPr>
        <w:t>color</w:t>
      </w:r>
      <w:r w:rsidRPr="002A240D">
        <w:rPr>
          <w:rFonts w:ascii="Times New Roman" w:hAnsi="Times New Roman" w:cs="Times New Roman"/>
          <w:color w:val="000000"/>
          <w:sz w:val="20"/>
          <w:szCs w:val="20"/>
        </w:rPr>
        <w:t xml:space="preserve"> space L* </w:t>
      </w:r>
      <w:r w:rsidRPr="002A240D">
        <w:rPr>
          <w:rFonts w:ascii="Times New Roman" w:hAnsi="Times New Roman" w:cs="Times New Roman"/>
          <w:color w:val="000000"/>
          <w:sz w:val="20"/>
          <w:szCs w:val="20"/>
        </w:rPr>
        <w:lastRenderedPageBreak/>
        <w:t>(lightness), a*(red</w:t>
      </w:r>
      <w:r w:rsidR="000373DF" w:rsidRPr="002A240D">
        <w:rPr>
          <w:rFonts w:ascii="Times New Roman" w:hAnsi="Times New Roman" w:cs="Times New Roman"/>
          <w:color w:val="000000"/>
          <w:sz w:val="20"/>
          <w:szCs w:val="20"/>
        </w:rPr>
        <w:t xml:space="preserve">ness and </w:t>
      </w:r>
      <w:r w:rsidR="002E1365" w:rsidRPr="002A240D">
        <w:rPr>
          <w:rFonts w:ascii="Times New Roman" w:hAnsi="Times New Roman" w:cs="Times New Roman"/>
          <w:color w:val="000000"/>
          <w:sz w:val="20"/>
          <w:szCs w:val="20"/>
        </w:rPr>
        <w:t>greenness)</w:t>
      </w:r>
      <w:r w:rsidRPr="002A240D">
        <w:rPr>
          <w:rFonts w:ascii="Times New Roman" w:hAnsi="Times New Roman" w:cs="Times New Roman"/>
          <w:color w:val="000000"/>
          <w:sz w:val="20"/>
          <w:szCs w:val="20"/>
        </w:rPr>
        <w:t xml:space="preserve"> and b* (yellow</w:t>
      </w:r>
      <w:r w:rsidR="000373DF" w:rsidRPr="002A240D">
        <w:rPr>
          <w:rFonts w:ascii="Times New Roman" w:hAnsi="Times New Roman" w:cs="Times New Roman"/>
          <w:color w:val="000000"/>
          <w:sz w:val="20"/>
          <w:szCs w:val="20"/>
        </w:rPr>
        <w:t xml:space="preserve">ness and </w:t>
      </w:r>
      <w:r w:rsidR="002E1365" w:rsidRPr="002A240D">
        <w:rPr>
          <w:rFonts w:ascii="Times New Roman" w:hAnsi="Times New Roman" w:cs="Times New Roman"/>
          <w:color w:val="000000"/>
          <w:sz w:val="20"/>
          <w:szCs w:val="20"/>
        </w:rPr>
        <w:t>blueness)</w:t>
      </w:r>
      <w:r w:rsidRPr="002A240D">
        <w:rPr>
          <w:rFonts w:ascii="Times New Roman" w:hAnsi="Times New Roman" w:cs="Times New Roman"/>
          <w:color w:val="000000"/>
          <w:sz w:val="20"/>
          <w:szCs w:val="20"/>
        </w:rPr>
        <w:t xml:space="preserve"> were analyzed using a</w:t>
      </w:r>
      <w:r w:rsidR="00665231" w:rsidRPr="002A240D">
        <w:rPr>
          <w:rFonts w:ascii="Times New Roman" w:hAnsi="Times New Roman" w:cs="Times New Roman"/>
          <w:color w:val="000000"/>
          <w:sz w:val="20"/>
          <w:szCs w:val="20"/>
        </w:rPr>
        <w:t xml:space="preserve"> </w:t>
      </w:r>
      <w:r w:rsidRPr="002A240D">
        <w:rPr>
          <w:rFonts w:ascii="Times New Roman" w:hAnsi="Times New Roman" w:cs="Times New Roman"/>
          <w:color w:val="000000"/>
          <w:sz w:val="20"/>
          <w:szCs w:val="20"/>
        </w:rPr>
        <w:t>KONICA CM-3600d COLORFLEX-DIFF2</w:t>
      </w:r>
      <w:r w:rsidR="00402720" w:rsidRPr="002A240D">
        <w:rPr>
          <w:rFonts w:ascii="Times New Roman" w:hAnsi="Times New Roman" w:cs="Times New Roman"/>
          <w:color w:val="000000"/>
          <w:sz w:val="20"/>
          <w:szCs w:val="20"/>
        </w:rPr>
        <w:t>.</w:t>
      </w:r>
      <w:r w:rsidRPr="002A240D">
        <w:rPr>
          <w:rFonts w:ascii="Times New Roman" w:hAnsi="Times New Roman" w:cs="Times New Roman"/>
          <w:color w:val="000000"/>
          <w:sz w:val="20"/>
          <w:szCs w:val="20"/>
        </w:rPr>
        <w:t xml:space="preserve"> The </w:t>
      </w:r>
      <w:proofErr w:type="gramStart"/>
      <w:r w:rsidR="00E53D1D" w:rsidRPr="002A240D">
        <w:rPr>
          <w:rFonts w:ascii="Times New Roman" w:hAnsi="Times New Roman" w:cs="Times New Roman"/>
          <w:color w:val="000000"/>
          <w:sz w:val="20"/>
          <w:szCs w:val="20"/>
        </w:rPr>
        <w:t>tolls</w:t>
      </w:r>
      <w:r w:rsidR="00003D51" w:rsidRPr="002A240D">
        <w:rPr>
          <w:rFonts w:ascii="Times New Roman" w:hAnsi="Times New Roman" w:cs="Times New Roman"/>
          <w:color w:val="000000"/>
          <w:sz w:val="20"/>
          <w:szCs w:val="20"/>
        </w:rPr>
        <w:t xml:space="preserve"> </w:t>
      </w:r>
      <w:r w:rsidRPr="002A240D">
        <w:rPr>
          <w:rFonts w:ascii="Times New Roman" w:hAnsi="Times New Roman" w:cs="Times New Roman"/>
          <w:color w:val="000000"/>
          <w:sz w:val="20"/>
          <w:szCs w:val="20"/>
        </w:rPr>
        <w:t>was</w:t>
      </w:r>
      <w:proofErr w:type="gramEnd"/>
      <w:r w:rsidRPr="002A240D">
        <w:rPr>
          <w:rFonts w:ascii="Times New Roman" w:hAnsi="Times New Roman" w:cs="Times New Roman"/>
          <w:color w:val="000000"/>
          <w:sz w:val="20"/>
          <w:szCs w:val="20"/>
        </w:rPr>
        <w:t xml:space="preserve"> </w:t>
      </w:r>
      <w:r w:rsidR="00E53D1D" w:rsidRPr="002A240D">
        <w:rPr>
          <w:rFonts w:ascii="Times New Roman" w:hAnsi="Times New Roman" w:cs="Times New Roman"/>
          <w:color w:val="000000"/>
          <w:sz w:val="20"/>
          <w:szCs w:val="20"/>
        </w:rPr>
        <w:t xml:space="preserve">check </w:t>
      </w:r>
      <w:r w:rsidRPr="002A240D">
        <w:rPr>
          <w:rFonts w:ascii="Times New Roman" w:hAnsi="Times New Roman" w:cs="Times New Roman"/>
          <w:color w:val="000000"/>
          <w:sz w:val="20"/>
          <w:szCs w:val="20"/>
        </w:rPr>
        <w:t>with a white standard tile. Measurements</w:t>
      </w:r>
      <w:r w:rsidR="00665231" w:rsidRPr="002A240D">
        <w:rPr>
          <w:rFonts w:ascii="Times New Roman" w:hAnsi="Times New Roman" w:cs="Times New Roman"/>
          <w:color w:val="000000"/>
          <w:sz w:val="20"/>
          <w:szCs w:val="20"/>
        </w:rPr>
        <w:t xml:space="preserve"> </w:t>
      </w:r>
      <w:r w:rsidRPr="002A240D">
        <w:rPr>
          <w:rFonts w:ascii="Times New Roman" w:hAnsi="Times New Roman" w:cs="Times New Roman"/>
          <w:color w:val="000000"/>
          <w:sz w:val="20"/>
          <w:szCs w:val="20"/>
        </w:rPr>
        <w:t xml:space="preserve">were </w:t>
      </w:r>
      <w:proofErr w:type="gramStart"/>
      <w:r w:rsidR="00E53D1D" w:rsidRPr="002A240D">
        <w:rPr>
          <w:rFonts w:ascii="Times New Roman" w:hAnsi="Times New Roman" w:cs="Times New Roman"/>
          <w:color w:val="000000"/>
          <w:sz w:val="20"/>
          <w:szCs w:val="20"/>
        </w:rPr>
        <w:t>take</w:t>
      </w:r>
      <w:proofErr w:type="gramEnd"/>
      <w:r w:rsidR="00E53D1D" w:rsidRPr="002A240D">
        <w:rPr>
          <w:rFonts w:ascii="Times New Roman" w:hAnsi="Times New Roman" w:cs="Times New Roman"/>
          <w:color w:val="000000"/>
          <w:sz w:val="20"/>
          <w:szCs w:val="20"/>
        </w:rPr>
        <w:t xml:space="preserve"> </w:t>
      </w:r>
      <w:r w:rsidRPr="002A240D">
        <w:rPr>
          <w:rFonts w:ascii="Times New Roman" w:hAnsi="Times New Roman" w:cs="Times New Roman"/>
          <w:color w:val="000000"/>
          <w:sz w:val="20"/>
          <w:szCs w:val="20"/>
        </w:rPr>
        <w:t xml:space="preserve">out in quintuplicate at </w:t>
      </w:r>
      <w:r w:rsidR="00E53D1D" w:rsidRPr="002A240D">
        <w:rPr>
          <w:rFonts w:ascii="Times New Roman" w:hAnsi="Times New Roman" w:cs="Times New Roman"/>
          <w:color w:val="000000"/>
          <w:sz w:val="20"/>
          <w:szCs w:val="20"/>
        </w:rPr>
        <w:t>passing</w:t>
      </w:r>
      <w:r w:rsidR="00003D51" w:rsidRPr="002A240D">
        <w:rPr>
          <w:rFonts w:ascii="Times New Roman" w:hAnsi="Times New Roman" w:cs="Times New Roman"/>
          <w:color w:val="000000"/>
          <w:sz w:val="20"/>
          <w:szCs w:val="20"/>
        </w:rPr>
        <w:t xml:space="preserve"> </w:t>
      </w:r>
      <w:r w:rsidRPr="002A240D">
        <w:rPr>
          <w:rFonts w:ascii="Times New Roman" w:hAnsi="Times New Roman" w:cs="Times New Roman"/>
          <w:color w:val="000000"/>
          <w:sz w:val="20"/>
          <w:szCs w:val="20"/>
        </w:rPr>
        <w:t xml:space="preserve">positions over the </w:t>
      </w:r>
      <w:r w:rsidR="00E53D1D" w:rsidRPr="002A240D">
        <w:rPr>
          <w:rFonts w:ascii="Times New Roman" w:hAnsi="Times New Roman" w:cs="Times New Roman"/>
          <w:color w:val="000000"/>
          <w:sz w:val="20"/>
          <w:szCs w:val="20"/>
        </w:rPr>
        <w:t>samples</w:t>
      </w:r>
      <w:r w:rsidRPr="002A240D">
        <w:rPr>
          <w:rFonts w:ascii="Times New Roman" w:hAnsi="Times New Roman" w:cs="Times New Roman"/>
          <w:color w:val="000000"/>
          <w:sz w:val="20"/>
          <w:szCs w:val="20"/>
        </w:rPr>
        <w:t xml:space="preserve"> surface. Average values for </w:t>
      </w:r>
      <w:r w:rsidR="000A55F9" w:rsidRPr="002A240D">
        <w:rPr>
          <w:rFonts w:ascii="Times New Roman" w:hAnsi="Times New Roman" w:cs="Times New Roman"/>
          <w:color w:val="000000"/>
          <w:sz w:val="20"/>
          <w:szCs w:val="20"/>
        </w:rPr>
        <w:t xml:space="preserve">samples </w:t>
      </w:r>
      <w:r w:rsidRPr="002A240D">
        <w:rPr>
          <w:rFonts w:ascii="Times New Roman" w:hAnsi="Times New Roman" w:cs="Times New Roman"/>
          <w:color w:val="000000"/>
          <w:sz w:val="20"/>
          <w:szCs w:val="20"/>
        </w:rPr>
        <w:t xml:space="preserve">were </w:t>
      </w:r>
      <w:r w:rsidR="00E53D1D" w:rsidRPr="002A240D">
        <w:rPr>
          <w:rFonts w:ascii="Times New Roman" w:hAnsi="Times New Roman" w:cs="Times New Roman"/>
          <w:color w:val="000000"/>
          <w:sz w:val="20"/>
          <w:szCs w:val="20"/>
        </w:rPr>
        <w:t xml:space="preserve">studied. </w:t>
      </w:r>
      <w:proofErr w:type="gramStart"/>
      <w:r w:rsidRPr="002A240D">
        <w:rPr>
          <w:rFonts w:ascii="Times New Roman" w:hAnsi="Times New Roman" w:cs="Times New Roman"/>
          <w:color w:val="000000"/>
          <w:sz w:val="20"/>
          <w:szCs w:val="20"/>
        </w:rPr>
        <w:t>Total color differences (</w:t>
      </w:r>
      <w:r w:rsidR="000A55F9" w:rsidRPr="002A240D">
        <w:rPr>
          <w:rFonts w:ascii="Times New Roman" w:hAnsi="Times New Roman" w:cs="Times New Roman"/>
          <w:color w:val="000000"/>
          <w:sz w:val="20"/>
          <w:szCs w:val="20"/>
        </w:rPr>
        <w:t>Δ</w:t>
      </w:r>
      <w:r w:rsidRPr="002A240D">
        <w:rPr>
          <w:rFonts w:ascii="Times New Roman" w:hAnsi="Times New Roman" w:cs="Times New Roman"/>
          <w:color w:val="000000"/>
          <w:sz w:val="20"/>
          <w:szCs w:val="20"/>
        </w:rPr>
        <w:t>E</w:t>
      </w:r>
      <w:r w:rsidR="002E1365" w:rsidRPr="002A240D">
        <w:rPr>
          <w:rFonts w:ascii="Times New Roman" w:hAnsi="Times New Roman" w:cs="Times New Roman"/>
          <w:color w:val="000000"/>
          <w:sz w:val="20"/>
          <w:szCs w:val="20"/>
        </w:rPr>
        <w:t>) was</w:t>
      </w:r>
      <w:proofErr w:type="gramEnd"/>
      <w:r w:rsidRPr="002A240D">
        <w:rPr>
          <w:rFonts w:ascii="Times New Roman" w:hAnsi="Times New Roman" w:cs="Times New Roman"/>
          <w:color w:val="000000"/>
          <w:sz w:val="20"/>
          <w:szCs w:val="20"/>
        </w:rPr>
        <w:t xml:space="preserve"> evaluated</w:t>
      </w:r>
      <w:r w:rsidR="002914DD" w:rsidRPr="002A240D">
        <w:rPr>
          <w:rFonts w:ascii="Times New Roman" w:hAnsi="Times New Roman" w:cs="Times New Roman"/>
          <w:color w:val="000000"/>
          <w:sz w:val="20"/>
          <w:szCs w:val="20"/>
        </w:rPr>
        <w:t xml:space="preserve"> </w:t>
      </w:r>
      <w:r w:rsidR="002E1365" w:rsidRPr="002A240D">
        <w:rPr>
          <w:rFonts w:ascii="Times New Roman" w:hAnsi="Times New Roman" w:cs="Times New Roman"/>
          <w:color w:val="000000"/>
          <w:sz w:val="20"/>
          <w:szCs w:val="20"/>
        </w:rPr>
        <w:t>by Equation</w:t>
      </w:r>
      <w:r w:rsidRPr="002A240D">
        <w:rPr>
          <w:rFonts w:ascii="Times New Roman" w:hAnsi="Times New Roman" w:cs="Times New Roman"/>
          <w:color w:val="000000"/>
          <w:sz w:val="20"/>
          <w:szCs w:val="20"/>
        </w:rPr>
        <w:t xml:space="preserve"> </w:t>
      </w:r>
      <w:r w:rsidRPr="002A240D">
        <w:rPr>
          <w:rFonts w:ascii="Times New Roman" w:hAnsi="Times New Roman" w:cs="Times New Roman"/>
          <w:color w:val="000066"/>
          <w:sz w:val="20"/>
          <w:szCs w:val="20"/>
        </w:rPr>
        <w:t>(</w:t>
      </w:r>
      <w:r w:rsidR="00EC1BB0" w:rsidRPr="002A240D">
        <w:rPr>
          <w:rFonts w:ascii="Times New Roman" w:hAnsi="Times New Roman" w:cs="Times New Roman"/>
          <w:color w:val="000066"/>
          <w:sz w:val="20"/>
          <w:szCs w:val="20"/>
        </w:rPr>
        <w:t>1</w:t>
      </w:r>
      <w:r w:rsidR="00003D51" w:rsidRPr="002A240D">
        <w:rPr>
          <w:rFonts w:ascii="Times New Roman" w:hAnsi="Times New Roman" w:cs="Times New Roman"/>
          <w:color w:val="000066"/>
          <w:sz w:val="20"/>
          <w:szCs w:val="20"/>
        </w:rPr>
        <w:t>).</w:t>
      </w:r>
    </w:p>
    <w:p w:rsidR="000A55F9" w:rsidRPr="002A240D" w:rsidRDefault="000A55F9" w:rsidP="00003D51">
      <w:pPr>
        <w:autoSpaceDE w:val="0"/>
        <w:autoSpaceDN w:val="0"/>
        <w:adjustRightInd w:val="0"/>
        <w:snapToGrid w:val="0"/>
        <w:spacing w:after="0" w:line="240" w:lineRule="auto"/>
        <w:ind w:firstLine="425"/>
        <w:jc w:val="both"/>
        <w:rPr>
          <w:rFonts w:ascii="Times New Roman" w:hAnsi="Times New Roman" w:cs="Times New Roman"/>
          <w:color w:val="000066"/>
          <w:sz w:val="20"/>
          <w:szCs w:val="20"/>
        </w:rPr>
      </w:pPr>
      <w:r w:rsidRPr="002A240D">
        <w:rPr>
          <w:rFonts w:ascii="Times New Roman" w:hAnsi="Times New Roman" w:cs="Times New Roman"/>
          <w:color w:val="000000"/>
          <w:sz w:val="20"/>
          <w:szCs w:val="20"/>
        </w:rPr>
        <w:t>ΔE</w:t>
      </w:r>
      <w:proofErr w:type="gramStart"/>
      <w:r w:rsidRPr="002A240D">
        <w:rPr>
          <w:rFonts w:ascii="Times New Roman" w:hAnsi="Times New Roman" w:cs="Times New Roman"/>
          <w:color w:val="000000"/>
          <w:sz w:val="20"/>
          <w:szCs w:val="20"/>
        </w:rPr>
        <w:t>=</w:t>
      </w:r>
      <m:oMath>
        <w:proofErr w:type="gramEnd"/>
        <m:r>
          <w:rPr>
            <w:rFonts w:ascii="Times New Roman" w:hAnsi="Times New Roman" w:cs="Times New Roman"/>
            <w:color w:val="000000"/>
            <w:sz w:val="20"/>
            <w:szCs w:val="20"/>
          </w:rPr>
          <m:t>√</m:t>
        </m:r>
      </m:oMath>
      <w:r w:rsidRPr="002A240D">
        <w:rPr>
          <w:rFonts w:ascii="Times New Roman" w:hAnsi="Times New Roman" w:cs="Times New Roman"/>
          <w:color w:val="000000"/>
          <w:sz w:val="20"/>
          <w:szCs w:val="20"/>
        </w:rPr>
        <w:t>(Δa</w:t>
      </w:r>
      <w:r w:rsidRPr="002A240D">
        <w:rPr>
          <w:rFonts w:ascii="Times New Roman" w:hAnsi="Times New Roman" w:cs="Times New Roman"/>
          <w:color w:val="000000"/>
          <w:sz w:val="20"/>
          <w:szCs w:val="20"/>
          <w:vertAlign w:val="superscript"/>
        </w:rPr>
        <w:t xml:space="preserve">2 </w:t>
      </w:r>
      <w:r w:rsidRPr="002A240D">
        <w:rPr>
          <w:rFonts w:ascii="Times New Roman" w:hAnsi="Times New Roman" w:cs="Times New Roman"/>
          <w:color w:val="000000"/>
          <w:sz w:val="20"/>
          <w:szCs w:val="20"/>
        </w:rPr>
        <w:t>+ Δb</w:t>
      </w:r>
      <w:r w:rsidRPr="002A240D">
        <w:rPr>
          <w:rFonts w:ascii="Times New Roman" w:hAnsi="Times New Roman" w:cs="Times New Roman"/>
          <w:color w:val="000000"/>
          <w:sz w:val="20"/>
          <w:szCs w:val="20"/>
          <w:vertAlign w:val="superscript"/>
        </w:rPr>
        <w:t>2</w:t>
      </w:r>
      <w:r w:rsidRPr="002A240D">
        <w:rPr>
          <w:rFonts w:ascii="Times New Roman" w:hAnsi="Times New Roman" w:cs="Times New Roman"/>
          <w:color w:val="000000"/>
          <w:sz w:val="20"/>
          <w:szCs w:val="20"/>
        </w:rPr>
        <w:t>+ ΔL</w:t>
      </w:r>
      <w:r w:rsidRPr="002A240D">
        <w:rPr>
          <w:rFonts w:ascii="Times New Roman" w:hAnsi="Times New Roman" w:cs="Times New Roman"/>
          <w:color w:val="000000"/>
          <w:sz w:val="20"/>
          <w:szCs w:val="20"/>
          <w:vertAlign w:val="superscript"/>
        </w:rPr>
        <w:t>2</w:t>
      </w:r>
      <w:r w:rsidRPr="002A240D">
        <w:rPr>
          <w:rFonts w:ascii="Times New Roman" w:hAnsi="Times New Roman" w:cs="Times New Roman"/>
          <w:color w:val="000000"/>
          <w:sz w:val="20"/>
          <w:szCs w:val="20"/>
        </w:rPr>
        <w:t>)</w:t>
      </w:r>
      <w:r w:rsidR="00003D51" w:rsidRPr="002A240D">
        <w:rPr>
          <w:rFonts w:ascii="Times New Roman" w:hAnsi="Times New Roman" w:cs="Times New Roman"/>
          <w:color w:val="000000"/>
          <w:sz w:val="20"/>
          <w:szCs w:val="20"/>
        </w:rPr>
        <w:t xml:space="preserve"> </w:t>
      </w:r>
      <w:r w:rsidR="0096255C" w:rsidRPr="002A240D">
        <w:rPr>
          <w:rFonts w:ascii="Times New Roman" w:hAnsi="Times New Roman" w:cs="Times New Roman" w:hint="eastAsia"/>
          <w:color w:val="000000"/>
          <w:sz w:val="20"/>
          <w:szCs w:val="20"/>
          <w:lang w:eastAsia="zh-CN"/>
        </w:rPr>
        <w:tab/>
      </w:r>
      <w:r w:rsidR="00003D51" w:rsidRPr="002A240D">
        <w:rPr>
          <w:rFonts w:ascii="Times New Roman" w:hAnsi="Times New Roman" w:cs="Times New Roman"/>
          <w:color w:val="000000"/>
          <w:sz w:val="20"/>
          <w:szCs w:val="20"/>
        </w:rPr>
        <w:t xml:space="preserve"> </w:t>
      </w:r>
      <w:r w:rsidR="00EC1BB0" w:rsidRPr="002A240D">
        <w:rPr>
          <w:rFonts w:ascii="Times New Roman" w:hAnsi="Times New Roman" w:cs="Times New Roman"/>
          <w:color w:val="000000"/>
          <w:sz w:val="20"/>
          <w:szCs w:val="20"/>
        </w:rPr>
        <w:t>(1)</w:t>
      </w:r>
    </w:p>
    <w:p w:rsidR="00402720" w:rsidRPr="002A240D" w:rsidRDefault="00402720" w:rsidP="00003D51">
      <w:pPr>
        <w:autoSpaceDE w:val="0"/>
        <w:autoSpaceDN w:val="0"/>
        <w:adjustRightInd w:val="0"/>
        <w:snapToGrid w:val="0"/>
        <w:spacing w:after="0" w:line="240" w:lineRule="auto"/>
        <w:ind w:firstLine="425"/>
        <w:jc w:val="both"/>
        <w:rPr>
          <w:rFonts w:ascii="Times New Roman" w:hAnsi="Times New Roman" w:cs="Times New Roman"/>
          <w:color w:val="000066"/>
          <w:sz w:val="20"/>
          <w:szCs w:val="20"/>
        </w:rPr>
      </w:pPr>
      <w:r w:rsidRPr="002A240D">
        <w:rPr>
          <w:rFonts w:ascii="Times New Roman" w:hAnsi="Times New Roman" w:cs="Times New Roman"/>
          <w:color w:val="000066"/>
          <w:sz w:val="20"/>
          <w:szCs w:val="20"/>
        </w:rPr>
        <w:t>Where</w:t>
      </w:r>
    </w:p>
    <w:p w:rsidR="00C95C54" w:rsidRPr="002A240D" w:rsidRDefault="00402720" w:rsidP="00003D51">
      <w:pPr>
        <w:autoSpaceDE w:val="0"/>
        <w:autoSpaceDN w:val="0"/>
        <w:adjustRightInd w:val="0"/>
        <w:snapToGrid w:val="0"/>
        <w:spacing w:after="0" w:line="240" w:lineRule="auto"/>
        <w:ind w:firstLine="425"/>
        <w:jc w:val="both"/>
        <w:rPr>
          <w:rFonts w:ascii="Times New Roman" w:hAnsi="Times New Roman" w:cs="Times New Roman"/>
          <w:color w:val="000066"/>
          <w:sz w:val="20"/>
          <w:szCs w:val="20"/>
        </w:rPr>
      </w:pPr>
      <w:r w:rsidRPr="002A240D">
        <w:rPr>
          <w:rFonts w:ascii="Times New Roman" w:hAnsi="Times New Roman" w:cs="Times New Roman"/>
          <w:color w:val="000000"/>
          <w:sz w:val="20"/>
          <w:szCs w:val="20"/>
        </w:rPr>
        <w:t>ΔL</w:t>
      </w:r>
      <w:r w:rsidR="002E1365" w:rsidRPr="002A240D">
        <w:rPr>
          <w:rFonts w:ascii="Times New Roman" w:hAnsi="Times New Roman" w:cs="Times New Roman"/>
          <w:color w:val="000000"/>
          <w:sz w:val="20"/>
          <w:szCs w:val="20"/>
        </w:rPr>
        <w:t xml:space="preserve"> </w:t>
      </w:r>
      <w:r w:rsidRPr="002A240D">
        <w:rPr>
          <w:rFonts w:ascii="Times New Roman" w:hAnsi="Times New Roman" w:cs="Times New Roman"/>
          <w:color w:val="000000"/>
          <w:sz w:val="20"/>
          <w:szCs w:val="20"/>
        </w:rPr>
        <w:t>=</w:t>
      </w:r>
      <w:r w:rsidR="002E1365" w:rsidRPr="002A240D">
        <w:rPr>
          <w:rFonts w:ascii="Times New Roman" w:hAnsi="Times New Roman" w:cs="Times New Roman"/>
          <w:color w:val="000000"/>
          <w:sz w:val="20"/>
          <w:szCs w:val="20"/>
        </w:rPr>
        <w:t xml:space="preserve"> </w:t>
      </w:r>
      <w:proofErr w:type="spellStart"/>
      <w:r w:rsidRPr="002A240D">
        <w:rPr>
          <w:rFonts w:ascii="Times New Roman" w:hAnsi="Times New Roman" w:cs="Times New Roman"/>
          <w:color w:val="000000"/>
          <w:sz w:val="20"/>
          <w:szCs w:val="20"/>
        </w:rPr>
        <w:t>L</w:t>
      </w:r>
      <w:r w:rsidRPr="002A240D">
        <w:rPr>
          <w:rFonts w:ascii="Times New Roman" w:hAnsi="Times New Roman" w:cs="Times New Roman"/>
          <w:color w:val="000000"/>
          <w:sz w:val="20"/>
          <w:szCs w:val="20"/>
          <w:vertAlign w:val="subscript"/>
        </w:rPr>
        <w:t>stander</w:t>
      </w:r>
      <w:r w:rsidRPr="002A240D">
        <w:rPr>
          <w:rFonts w:ascii="Times New Roman" w:hAnsi="Times New Roman" w:cs="Times New Roman"/>
          <w:color w:val="000000"/>
          <w:sz w:val="20"/>
          <w:szCs w:val="20"/>
        </w:rPr>
        <w:t>-L</w:t>
      </w:r>
      <w:r w:rsidRPr="002A240D">
        <w:rPr>
          <w:rFonts w:ascii="Times New Roman" w:hAnsi="Times New Roman" w:cs="Times New Roman"/>
          <w:color w:val="000000"/>
          <w:sz w:val="20"/>
          <w:szCs w:val="20"/>
          <w:vertAlign w:val="subscript"/>
        </w:rPr>
        <w:t>sample</w:t>
      </w:r>
      <w:proofErr w:type="spellEnd"/>
      <w:r w:rsidR="00003D51" w:rsidRPr="002A240D">
        <w:rPr>
          <w:rFonts w:ascii="Times New Roman" w:hAnsi="Times New Roman" w:cs="Times New Roman"/>
          <w:color w:val="000000"/>
          <w:sz w:val="20"/>
          <w:szCs w:val="20"/>
        </w:rPr>
        <w:t xml:space="preserve">, </w:t>
      </w:r>
      <w:proofErr w:type="spellStart"/>
      <w:r w:rsidRPr="002A240D">
        <w:rPr>
          <w:rFonts w:ascii="Times New Roman" w:hAnsi="Times New Roman" w:cs="Times New Roman"/>
          <w:color w:val="000000"/>
          <w:sz w:val="20"/>
          <w:szCs w:val="20"/>
        </w:rPr>
        <w:t>Δa</w:t>
      </w:r>
      <w:proofErr w:type="spellEnd"/>
      <w:r w:rsidR="00003D51" w:rsidRPr="002A240D">
        <w:rPr>
          <w:rFonts w:ascii="Times New Roman" w:hAnsi="Times New Roman" w:cs="Times New Roman"/>
          <w:color w:val="000000"/>
          <w:sz w:val="20"/>
          <w:szCs w:val="20"/>
        </w:rPr>
        <w:t xml:space="preserve"> </w:t>
      </w:r>
      <w:r w:rsidRPr="002A240D">
        <w:rPr>
          <w:rFonts w:ascii="Times New Roman" w:hAnsi="Times New Roman" w:cs="Times New Roman"/>
          <w:color w:val="000000"/>
          <w:sz w:val="20"/>
          <w:szCs w:val="20"/>
        </w:rPr>
        <w:t xml:space="preserve">= a </w:t>
      </w:r>
      <w:r w:rsidRPr="002A240D">
        <w:rPr>
          <w:rFonts w:ascii="Times New Roman" w:hAnsi="Times New Roman" w:cs="Times New Roman"/>
          <w:color w:val="000000"/>
          <w:sz w:val="20"/>
          <w:szCs w:val="20"/>
          <w:vertAlign w:val="subscript"/>
        </w:rPr>
        <w:t>stander</w:t>
      </w:r>
      <w:r w:rsidRPr="002A240D">
        <w:rPr>
          <w:rFonts w:ascii="Times New Roman" w:hAnsi="Times New Roman" w:cs="Times New Roman"/>
          <w:color w:val="000000"/>
          <w:sz w:val="20"/>
          <w:szCs w:val="20"/>
        </w:rPr>
        <w:t xml:space="preserve"> – a </w:t>
      </w:r>
      <w:r w:rsidRPr="002A240D">
        <w:rPr>
          <w:rFonts w:ascii="Times New Roman" w:hAnsi="Times New Roman" w:cs="Times New Roman"/>
          <w:color w:val="000000"/>
          <w:sz w:val="20"/>
          <w:szCs w:val="20"/>
          <w:vertAlign w:val="subscript"/>
        </w:rPr>
        <w:t>sample</w:t>
      </w:r>
      <w:r w:rsidR="00003D51" w:rsidRPr="002A240D">
        <w:rPr>
          <w:rFonts w:ascii="Times New Roman" w:hAnsi="Times New Roman" w:cs="Times New Roman"/>
          <w:color w:val="000000"/>
          <w:sz w:val="20"/>
          <w:szCs w:val="20"/>
        </w:rPr>
        <w:t>,</w:t>
      </w:r>
      <w:r w:rsidRPr="002A240D">
        <w:rPr>
          <w:rFonts w:ascii="Times New Roman" w:hAnsi="Times New Roman" w:cs="Times New Roman"/>
          <w:color w:val="000000"/>
          <w:sz w:val="20"/>
          <w:szCs w:val="20"/>
        </w:rPr>
        <w:t xml:space="preserve"> </w:t>
      </w:r>
      <w:proofErr w:type="spellStart"/>
      <w:r w:rsidRPr="002A240D">
        <w:rPr>
          <w:rFonts w:ascii="Times New Roman" w:hAnsi="Times New Roman" w:cs="Times New Roman"/>
          <w:color w:val="000000"/>
          <w:sz w:val="20"/>
          <w:szCs w:val="20"/>
        </w:rPr>
        <w:t>Δb</w:t>
      </w:r>
      <w:proofErr w:type="spellEnd"/>
      <w:r w:rsidRPr="002A240D">
        <w:rPr>
          <w:rFonts w:ascii="Times New Roman" w:hAnsi="Times New Roman" w:cs="Times New Roman"/>
          <w:color w:val="000000"/>
          <w:sz w:val="20"/>
          <w:szCs w:val="20"/>
        </w:rPr>
        <w:t xml:space="preserve"> = b </w:t>
      </w:r>
      <w:r w:rsidRPr="002A240D">
        <w:rPr>
          <w:rFonts w:ascii="Times New Roman" w:hAnsi="Times New Roman" w:cs="Times New Roman"/>
          <w:color w:val="000000"/>
          <w:sz w:val="20"/>
          <w:szCs w:val="20"/>
          <w:vertAlign w:val="subscript"/>
        </w:rPr>
        <w:t>stander</w:t>
      </w:r>
      <w:r w:rsidRPr="002A240D">
        <w:rPr>
          <w:rFonts w:ascii="Times New Roman" w:hAnsi="Times New Roman" w:cs="Times New Roman"/>
          <w:color w:val="000000"/>
          <w:sz w:val="20"/>
          <w:szCs w:val="20"/>
        </w:rPr>
        <w:t xml:space="preserve">-b </w:t>
      </w:r>
      <w:r w:rsidRPr="002A240D">
        <w:rPr>
          <w:rFonts w:ascii="Times New Roman" w:hAnsi="Times New Roman" w:cs="Times New Roman"/>
          <w:color w:val="000000"/>
          <w:sz w:val="20"/>
          <w:szCs w:val="20"/>
          <w:vertAlign w:val="subscript"/>
        </w:rPr>
        <w:t>sample</w:t>
      </w:r>
      <w:r w:rsidR="00003D51" w:rsidRPr="002A240D">
        <w:rPr>
          <w:rFonts w:ascii="Times New Roman" w:hAnsi="Times New Roman" w:cs="Times New Roman"/>
          <w:color w:val="000000"/>
          <w:sz w:val="20"/>
          <w:szCs w:val="20"/>
        </w:rPr>
        <w:t>,</w:t>
      </w:r>
    </w:p>
    <w:p w:rsidR="00CE5397" w:rsidRPr="002A240D" w:rsidRDefault="002E1365" w:rsidP="0096255C">
      <w:pPr>
        <w:autoSpaceDE w:val="0"/>
        <w:autoSpaceDN w:val="0"/>
        <w:adjustRightInd w:val="0"/>
        <w:snapToGrid w:val="0"/>
        <w:spacing w:after="0" w:line="240" w:lineRule="auto"/>
        <w:ind w:firstLine="425"/>
        <w:jc w:val="both"/>
        <w:rPr>
          <w:rFonts w:ascii="Times New Roman" w:hAnsi="Times New Roman" w:cs="Times New Roman"/>
          <w:sz w:val="20"/>
          <w:szCs w:val="20"/>
          <w:lang w:bidi="ar-IQ"/>
        </w:rPr>
      </w:pPr>
      <w:r w:rsidRPr="002A240D">
        <w:rPr>
          <w:rFonts w:ascii="Times New Roman" w:hAnsi="Times New Roman" w:cs="Times New Roman"/>
          <w:sz w:val="20"/>
          <w:szCs w:val="20"/>
        </w:rPr>
        <w:t>Stander</w:t>
      </w:r>
      <w:r w:rsidR="00402720" w:rsidRPr="002A240D">
        <w:rPr>
          <w:rFonts w:ascii="Times New Roman" w:hAnsi="Times New Roman" w:cs="Times New Roman"/>
          <w:sz w:val="20"/>
          <w:szCs w:val="20"/>
        </w:rPr>
        <w:t xml:space="preserve"> </w:t>
      </w:r>
      <w:r w:rsidR="00E53D1D" w:rsidRPr="002A240D">
        <w:rPr>
          <w:rFonts w:ascii="Times New Roman" w:hAnsi="Times New Roman" w:cs="Times New Roman"/>
          <w:sz w:val="20"/>
          <w:szCs w:val="20"/>
        </w:rPr>
        <w:t>rate</w:t>
      </w:r>
      <w:r w:rsidR="00402720" w:rsidRPr="002A240D">
        <w:rPr>
          <w:rFonts w:ascii="Times New Roman" w:hAnsi="Times New Roman" w:cs="Times New Roman"/>
          <w:sz w:val="20"/>
          <w:szCs w:val="20"/>
          <w:lang w:bidi="ar-IQ"/>
        </w:rPr>
        <w:t xml:space="preserve"> for white </w:t>
      </w:r>
      <w:r w:rsidR="00E53D1D" w:rsidRPr="002A240D">
        <w:rPr>
          <w:rFonts w:ascii="Times New Roman" w:hAnsi="Times New Roman" w:cs="Times New Roman"/>
          <w:sz w:val="20"/>
          <w:szCs w:val="20"/>
          <w:lang w:bidi="ar-IQ"/>
        </w:rPr>
        <w:t>sheet</w:t>
      </w:r>
      <w:r w:rsidR="00402720" w:rsidRPr="002A240D">
        <w:rPr>
          <w:rFonts w:ascii="Times New Roman" w:hAnsi="Times New Roman" w:cs="Times New Roman"/>
          <w:sz w:val="20"/>
          <w:szCs w:val="20"/>
          <w:lang w:bidi="ar-IQ"/>
        </w:rPr>
        <w:t xml:space="preserve"> were L</w:t>
      </w:r>
      <w:r w:rsidR="009F6303" w:rsidRPr="002A240D">
        <w:rPr>
          <w:rFonts w:ascii="Times New Roman" w:hAnsi="Times New Roman" w:cs="Times New Roman"/>
          <w:sz w:val="20"/>
          <w:szCs w:val="20"/>
          <w:lang w:bidi="ar-IQ"/>
        </w:rPr>
        <w:t xml:space="preserve"> </w:t>
      </w:r>
      <w:r w:rsidR="00402720" w:rsidRPr="002A240D">
        <w:rPr>
          <w:rFonts w:ascii="Times New Roman" w:hAnsi="Times New Roman" w:cs="Times New Roman"/>
          <w:sz w:val="20"/>
          <w:szCs w:val="20"/>
          <w:lang w:bidi="ar-IQ"/>
        </w:rPr>
        <w:t>=</w:t>
      </w:r>
      <w:r w:rsidR="009F6303" w:rsidRPr="002A240D">
        <w:rPr>
          <w:rFonts w:ascii="Times New Roman" w:hAnsi="Times New Roman" w:cs="Times New Roman"/>
          <w:sz w:val="20"/>
          <w:szCs w:val="20"/>
          <w:lang w:bidi="ar-IQ"/>
        </w:rPr>
        <w:t xml:space="preserve"> </w:t>
      </w:r>
      <w:r w:rsidR="00402720" w:rsidRPr="002A240D">
        <w:rPr>
          <w:rFonts w:ascii="Times New Roman" w:hAnsi="Times New Roman" w:cs="Times New Roman"/>
          <w:sz w:val="20"/>
          <w:szCs w:val="20"/>
          <w:lang w:bidi="ar-IQ"/>
        </w:rPr>
        <w:t>96.86</w:t>
      </w:r>
      <w:r w:rsidR="00CC013D" w:rsidRPr="002A240D">
        <w:rPr>
          <w:rFonts w:ascii="Times New Roman" w:hAnsi="Times New Roman" w:cs="Times New Roman"/>
          <w:sz w:val="20"/>
          <w:szCs w:val="20"/>
          <w:lang w:bidi="ar-IQ"/>
        </w:rPr>
        <w:t>, a</w:t>
      </w:r>
      <w:r w:rsidR="009F6303" w:rsidRPr="002A240D">
        <w:rPr>
          <w:rFonts w:ascii="Times New Roman" w:hAnsi="Times New Roman" w:cs="Times New Roman"/>
          <w:sz w:val="20"/>
          <w:szCs w:val="20"/>
          <w:lang w:bidi="ar-IQ"/>
        </w:rPr>
        <w:t xml:space="preserve"> </w:t>
      </w:r>
      <w:r w:rsidR="00402720" w:rsidRPr="002A240D">
        <w:rPr>
          <w:rFonts w:ascii="Times New Roman" w:hAnsi="Times New Roman" w:cs="Times New Roman"/>
          <w:sz w:val="20"/>
          <w:szCs w:val="20"/>
          <w:lang w:bidi="ar-IQ"/>
        </w:rPr>
        <w:t>=</w:t>
      </w:r>
      <w:r w:rsidR="009F6303" w:rsidRPr="002A240D">
        <w:rPr>
          <w:rFonts w:ascii="Times New Roman" w:hAnsi="Times New Roman" w:cs="Times New Roman"/>
          <w:sz w:val="20"/>
          <w:szCs w:val="20"/>
          <w:lang w:bidi="ar-IQ"/>
        </w:rPr>
        <w:t xml:space="preserve"> </w:t>
      </w:r>
      <w:r w:rsidR="00402720" w:rsidRPr="002A240D">
        <w:rPr>
          <w:rFonts w:ascii="Times New Roman" w:hAnsi="Times New Roman" w:cs="Times New Roman"/>
          <w:sz w:val="20"/>
          <w:szCs w:val="20"/>
          <w:lang w:bidi="ar-IQ"/>
        </w:rPr>
        <w:t>-</w:t>
      </w:r>
      <w:r w:rsidR="009F6303" w:rsidRPr="002A240D">
        <w:rPr>
          <w:rFonts w:ascii="Times New Roman" w:hAnsi="Times New Roman" w:cs="Times New Roman"/>
          <w:sz w:val="20"/>
          <w:szCs w:val="20"/>
          <w:lang w:bidi="ar-IQ"/>
        </w:rPr>
        <w:t xml:space="preserve"> </w:t>
      </w:r>
      <w:r w:rsidR="00402720" w:rsidRPr="002A240D">
        <w:rPr>
          <w:rFonts w:ascii="Times New Roman" w:hAnsi="Times New Roman" w:cs="Times New Roman"/>
          <w:sz w:val="20"/>
          <w:szCs w:val="20"/>
          <w:lang w:bidi="ar-IQ"/>
        </w:rPr>
        <w:t>0.02 and</w:t>
      </w:r>
      <w:r w:rsidR="00CC013D" w:rsidRPr="002A240D">
        <w:rPr>
          <w:rFonts w:ascii="Times New Roman" w:hAnsi="Times New Roman" w:cs="Times New Roman"/>
          <w:sz w:val="20"/>
          <w:szCs w:val="20"/>
          <w:lang w:bidi="ar-IQ"/>
        </w:rPr>
        <w:t>, b</w:t>
      </w:r>
      <w:r w:rsidR="009F6303" w:rsidRPr="002A240D">
        <w:rPr>
          <w:rFonts w:ascii="Times New Roman" w:hAnsi="Times New Roman" w:cs="Times New Roman"/>
          <w:sz w:val="20"/>
          <w:szCs w:val="20"/>
          <w:lang w:bidi="ar-IQ"/>
        </w:rPr>
        <w:t xml:space="preserve"> </w:t>
      </w:r>
      <w:r w:rsidR="00402720" w:rsidRPr="002A240D">
        <w:rPr>
          <w:rFonts w:ascii="Times New Roman" w:hAnsi="Times New Roman" w:cs="Times New Roman"/>
          <w:sz w:val="20"/>
          <w:szCs w:val="20"/>
          <w:lang w:bidi="ar-IQ"/>
        </w:rPr>
        <w:t xml:space="preserve">= </w:t>
      </w:r>
      <w:r w:rsidR="00CC013D" w:rsidRPr="002A240D">
        <w:rPr>
          <w:rFonts w:ascii="Times New Roman" w:hAnsi="Times New Roman" w:cs="Times New Roman"/>
          <w:sz w:val="20"/>
          <w:szCs w:val="20"/>
          <w:lang w:bidi="ar-IQ"/>
        </w:rPr>
        <w:t xml:space="preserve">1.99 respectively. </w:t>
      </w:r>
      <w:r w:rsidR="00402720" w:rsidRPr="002A240D">
        <w:rPr>
          <w:rFonts w:ascii="Times New Roman" w:hAnsi="Times New Roman" w:cs="Times New Roman"/>
          <w:sz w:val="20"/>
          <w:szCs w:val="20"/>
          <w:lang w:bidi="ar-IQ"/>
        </w:rPr>
        <w:t xml:space="preserve">Five measurements were </w:t>
      </w:r>
      <w:r w:rsidR="00E53D1D" w:rsidRPr="002A240D">
        <w:rPr>
          <w:rFonts w:ascii="Times New Roman" w:hAnsi="Times New Roman" w:cs="Times New Roman"/>
          <w:color w:val="000000"/>
          <w:sz w:val="20"/>
          <w:szCs w:val="20"/>
          <w:shd w:val="clear" w:color="auto" w:fill="FFFFFF"/>
        </w:rPr>
        <w:t>possessed</w:t>
      </w:r>
      <w:r w:rsidR="00402720" w:rsidRPr="002A240D">
        <w:rPr>
          <w:rFonts w:ascii="Times New Roman" w:hAnsi="Times New Roman" w:cs="Times New Roman"/>
          <w:sz w:val="20"/>
          <w:szCs w:val="20"/>
          <w:lang w:bidi="ar-IQ"/>
        </w:rPr>
        <w:t xml:space="preserve"> on each </w:t>
      </w:r>
      <w:r w:rsidR="002914DD" w:rsidRPr="002A240D">
        <w:rPr>
          <w:rFonts w:ascii="Times New Roman" w:hAnsi="Times New Roman" w:cs="Times New Roman"/>
          <w:sz w:val="20"/>
          <w:szCs w:val="20"/>
          <w:lang w:bidi="ar-IQ"/>
        </w:rPr>
        <w:t>film,</w:t>
      </w:r>
      <w:r w:rsidR="00402720" w:rsidRPr="002A240D">
        <w:rPr>
          <w:rFonts w:ascii="Times New Roman" w:hAnsi="Times New Roman" w:cs="Times New Roman"/>
          <w:sz w:val="20"/>
          <w:szCs w:val="20"/>
          <w:lang w:bidi="ar-IQ"/>
        </w:rPr>
        <w:t xml:space="preserve"> one at the center and four around the </w:t>
      </w:r>
      <w:r w:rsidR="00E53D1D" w:rsidRPr="002A240D">
        <w:rPr>
          <w:rFonts w:ascii="Times New Roman" w:hAnsi="Times New Roman" w:cs="Times New Roman"/>
          <w:sz w:val="20"/>
          <w:szCs w:val="20"/>
          <w:lang w:bidi="ar-IQ"/>
        </w:rPr>
        <w:t>surrounding</w:t>
      </w:r>
      <w:r w:rsidR="00003D51" w:rsidRPr="002A240D">
        <w:rPr>
          <w:rFonts w:ascii="Times New Roman" w:hAnsi="Times New Roman" w:cs="Times New Roman"/>
          <w:sz w:val="20"/>
          <w:szCs w:val="20"/>
          <w:lang w:bidi="ar-IQ"/>
        </w:rPr>
        <w:t>,</w:t>
      </w:r>
      <w:r w:rsidR="00402720" w:rsidRPr="002A240D">
        <w:rPr>
          <w:rFonts w:ascii="Times New Roman" w:hAnsi="Times New Roman" w:cs="Times New Roman"/>
          <w:sz w:val="20"/>
          <w:szCs w:val="20"/>
          <w:lang w:bidi="ar-IQ"/>
        </w:rPr>
        <w:t xml:space="preserve"> and the mean values were </w:t>
      </w:r>
      <w:r w:rsidRPr="002A240D">
        <w:rPr>
          <w:rFonts w:ascii="Times New Roman" w:hAnsi="Times New Roman" w:cs="Times New Roman"/>
          <w:sz w:val="20"/>
          <w:szCs w:val="20"/>
          <w:lang w:bidi="ar-IQ"/>
        </w:rPr>
        <w:t>used.</w:t>
      </w:r>
    </w:p>
    <w:p w:rsidR="00576D09" w:rsidRPr="002A240D" w:rsidRDefault="00997951" w:rsidP="0096255C">
      <w:pPr>
        <w:snapToGrid w:val="0"/>
        <w:spacing w:after="0" w:line="240" w:lineRule="auto"/>
        <w:jc w:val="both"/>
        <w:rPr>
          <w:rFonts w:ascii="Times New Roman" w:hAnsi="Times New Roman" w:cs="Times New Roman"/>
          <w:b/>
          <w:bCs/>
          <w:sz w:val="20"/>
          <w:szCs w:val="20"/>
          <w:lang w:bidi="ar-IQ"/>
        </w:rPr>
      </w:pPr>
      <w:r w:rsidRPr="002A240D">
        <w:rPr>
          <w:rFonts w:ascii="Times New Roman" w:hAnsi="Times New Roman" w:cs="Times New Roman"/>
          <w:b/>
          <w:bCs/>
          <w:sz w:val="20"/>
          <w:szCs w:val="20"/>
          <w:lang w:bidi="ar-IQ"/>
        </w:rPr>
        <w:t>Transparency</w:t>
      </w:r>
    </w:p>
    <w:p w:rsidR="00997951" w:rsidRPr="002A240D" w:rsidRDefault="00997951" w:rsidP="0096255C">
      <w:pPr>
        <w:snapToGrid w:val="0"/>
        <w:spacing w:after="0" w:line="240" w:lineRule="auto"/>
        <w:ind w:firstLine="425"/>
        <w:jc w:val="both"/>
        <w:rPr>
          <w:rFonts w:ascii="Times New Roman" w:hAnsi="Times New Roman" w:cs="Times New Roman"/>
          <w:sz w:val="20"/>
          <w:szCs w:val="20"/>
          <w:lang w:eastAsia="zh-CN"/>
        </w:rPr>
      </w:pPr>
      <w:r w:rsidRPr="002A240D">
        <w:rPr>
          <w:rFonts w:ascii="Times New Roman" w:hAnsi="Times New Roman" w:cs="Times New Roman"/>
          <w:sz w:val="20"/>
          <w:szCs w:val="20"/>
          <w:lang w:bidi="ar-IQ"/>
        </w:rPr>
        <w:t xml:space="preserve">Transparency of the </w:t>
      </w:r>
      <w:r w:rsidR="00E53D1D" w:rsidRPr="002A240D">
        <w:rPr>
          <w:rFonts w:ascii="Times New Roman" w:hAnsi="Times New Roman" w:cs="Times New Roman"/>
          <w:sz w:val="20"/>
          <w:szCs w:val="20"/>
          <w:lang w:bidi="ar-IQ"/>
        </w:rPr>
        <w:t xml:space="preserve">samples </w:t>
      </w:r>
      <w:r w:rsidRPr="002A240D">
        <w:rPr>
          <w:rFonts w:ascii="Times New Roman" w:hAnsi="Times New Roman" w:cs="Times New Roman"/>
          <w:sz w:val="20"/>
          <w:szCs w:val="20"/>
          <w:lang w:bidi="ar-IQ"/>
        </w:rPr>
        <w:t xml:space="preserve">was </w:t>
      </w:r>
      <w:r w:rsidR="00E53D1D" w:rsidRPr="002A240D">
        <w:rPr>
          <w:rFonts w:ascii="Times New Roman" w:hAnsi="Times New Roman" w:cs="Times New Roman"/>
          <w:sz w:val="20"/>
          <w:szCs w:val="20"/>
          <w:lang w:bidi="ar-IQ"/>
        </w:rPr>
        <w:t>calculated by</w:t>
      </w:r>
      <w:r w:rsidRPr="002A240D">
        <w:rPr>
          <w:rFonts w:ascii="Times New Roman" w:hAnsi="Times New Roman" w:cs="Times New Roman"/>
          <w:sz w:val="20"/>
          <w:szCs w:val="20"/>
          <w:lang w:bidi="ar-IQ"/>
        </w:rPr>
        <w:t xml:space="preserve"> </w:t>
      </w:r>
      <w:r w:rsidR="00E53D1D" w:rsidRPr="002A240D">
        <w:rPr>
          <w:rFonts w:ascii="Times New Roman" w:hAnsi="Times New Roman" w:cs="Times New Roman"/>
          <w:sz w:val="20"/>
          <w:szCs w:val="20"/>
          <w:lang w:bidi="ar-IQ"/>
        </w:rPr>
        <w:t xml:space="preserve">scale </w:t>
      </w:r>
      <w:r w:rsidRPr="002A240D">
        <w:rPr>
          <w:rFonts w:ascii="Times New Roman" w:hAnsi="Times New Roman" w:cs="Times New Roman"/>
          <w:sz w:val="20"/>
          <w:szCs w:val="20"/>
          <w:lang w:bidi="ar-IQ"/>
        </w:rPr>
        <w:t>the percent transmittance at 6</w:t>
      </w:r>
      <w:r w:rsidR="006153D5" w:rsidRPr="002A240D">
        <w:rPr>
          <w:rFonts w:ascii="Times New Roman" w:hAnsi="Times New Roman" w:cs="Times New Roman"/>
          <w:sz w:val="20"/>
          <w:szCs w:val="20"/>
          <w:lang w:bidi="ar-IQ"/>
        </w:rPr>
        <w:t>0</w:t>
      </w:r>
      <w:r w:rsidRPr="002A240D">
        <w:rPr>
          <w:rFonts w:ascii="Times New Roman" w:hAnsi="Times New Roman" w:cs="Times New Roman"/>
          <w:sz w:val="20"/>
          <w:szCs w:val="20"/>
          <w:lang w:bidi="ar-IQ"/>
        </w:rPr>
        <w:t xml:space="preserve">0 nm using a UV- visible </w:t>
      </w:r>
      <w:r w:rsidR="000373DF" w:rsidRPr="002A240D">
        <w:rPr>
          <w:rFonts w:ascii="Times New Roman" w:hAnsi="Times New Roman" w:cs="Times New Roman"/>
          <w:sz w:val="20"/>
          <w:szCs w:val="20"/>
          <w:lang w:bidi="ar-IQ"/>
        </w:rPr>
        <w:t>spectrophotometer Shimadzu</w:t>
      </w:r>
      <w:r w:rsidR="000373DF" w:rsidRPr="002A240D">
        <w:rPr>
          <w:rFonts w:ascii="Times New Roman" w:hAnsi="Times New Roman" w:cs="Times New Roman"/>
          <w:sz w:val="20"/>
          <w:szCs w:val="20"/>
        </w:rPr>
        <w:t xml:space="preserve"> UV.</w:t>
      </w:r>
    </w:p>
    <w:p w:rsidR="00003D51" w:rsidRPr="002A240D" w:rsidRDefault="00003D51" w:rsidP="0096255C">
      <w:pPr>
        <w:snapToGrid w:val="0"/>
        <w:spacing w:after="0" w:line="240" w:lineRule="auto"/>
        <w:ind w:firstLine="425"/>
        <w:jc w:val="both"/>
        <w:rPr>
          <w:rFonts w:ascii="Times New Roman" w:hAnsi="Times New Roman" w:cs="Times New Roman"/>
          <w:sz w:val="20"/>
          <w:szCs w:val="20"/>
          <w:lang w:eastAsia="zh-CN"/>
        </w:rPr>
      </w:pPr>
    </w:p>
    <w:p w:rsidR="00D05AC6" w:rsidRPr="002A240D" w:rsidRDefault="00EC1BB0" w:rsidP="0096255C">
      <w:pPr>
        <w:pStyle w:val="Norml"/>
        <w:snapToGrid w:val="0"/>
        <w:jc w:val="both"/>
        <w:rPr>
          <w:b/>
          <w:bCs/>
          <w:sz w:val="20"/>
          <w:szCs w:val="20"/>
          <w:lang w:bidi="ar-IQ"/>
        </w:rPr>
      </w:pPr>
      <w:r w:rsidRPr="002A240D">
        <w:rPr>
          <w:b/>
          <w:bCs/>
          <w:sz w:val="20"/>
          <w:szCs w:val="20"/>
          <w:lang w:bidi="ar-IQ"/>
        </w:rPr>
        <w:t xml:space="preserve">III. </w:t>
      </w:r>
      <w:r w:rsidR="00D05AC6" w:rsidRPr="002A240D">
        <w:rPr>
          <w:b/>
          <w:bCs/>
          <w:sz w:val="20"/>
          <w:szCs w:val="20"/>
          <w:lang w:bidi="ar-IQ"/>
        </w:rPr>
        <w:t>Results and Dissection</w:t>
      </w:r>
    </w:p>
    <w:p w:rsidR="00727443" w:rsidRPr="002A240D" w:rsidRDefault="00F32BC3" w:rsidP="0096255C">
      <w:pPr>
        <w:pStyle w:val="Norml"/>
        <w:snapToGrid w:val="0"/>
        <w:jc w:val="both"/>
        <w:rPr>
          <w:b/>
          <w:bCs/>
          <w:sz w:val="20"/>
          <w:szCs w:val="20"/>
          <w:lang w:bidi="ar-IQ"/>
        </w:rPr>
      </w:pPr>
      <w:r w:rsidRPr="002A240D">
        <w:rPr>
          <w:b/>
          <w:bCs/>
          <w:sz w:val="20"/>
          <w:szCs w:val="20"/>
          <w:lang w:bidi="ar-IQ"/>
        </w:rPr>
        <w:t>Tear strength</w:t>
      </w:r>
    </w:p>
    <w:p w:rsidR="00366BC7" w:rsidRPr="002A240D" w:rsidRDefault="00F32BC3" w:rsidP="00003D51">
      <w:pPr>
        <w:pStyle w:val="NormalWeb"/>
        <w:shd w:val="clear" w:color="auto" w:fill="FFFFFF"/>
        <w:snapToGrid w:val="0"/>
        <w:spacing w:before="0" w:beforeAutospacing="0" w:after="0" w:afterAutospacing="0"/>
        <w:ind w:firstLine="425"/>
        <w:jc w:val="both"/>
        <w:rPr>
          <w:rFonts w:eastAsiaTheme="minorEastAsia"/>
          <w:color w:val="000000" w:themeColor="text1"/>
          <w:sz w:val="20"/>
          <w:szCs w:val="20"/>
          <w:lang w:eastAsia="zh-CN"/>
        </w:rPr>
      </w:pPr>
      <w:r w:rsidRPr="002A240D">
        <w:rPr>
          <w:sz w:val="20"/>
          <w:szCs w:val="20"/>
          <w:lang w:bidi="ar-IQ"/>
        </w:rPr>
        <w:t>Generally plastic sheet with a property of brittleness will have very low tear strength</w:t>
      </w:r>
      <w:r w:rsidR="00576D09" w:rsidRPr="002A240D">
        <w:rPr>
          <w:sz w:val="20"/>
          <w:szCs w:val="20"/>
          <w:lang w:bidi="ar-IQ"/>
        </w:rPr>
        <w:t xml:space="preserve">, </w:t>
      </w:r>
      <w:r w:rsidR="009C15AA" w:rsidRPr="002A240D">
        <w:rPr>
          <w:sz w:val="20"/>
          <w:szCs w:val="20"/>
          <w:lang w:bidi="ar-IQ"/>
        </w:rPr>
        <w:t>since</w:t>
      </w:r>
      <w:r w:rsidRPr="002A240D">
        <w:rPr>
          <w:sz w:val="20"/>
          <w:szCs w:val="20"/>
          <w:lang w:bidi="ar-IQ"/>
        </w:rPr>
        <w:t xml:space="preserve"> neat PLA is a</w:t>
      </w:r>
      <w:r w:rsidR="00AA5BC7" w:rsidRPr="002A240D">
        <w:rPr>
          <w:sz w:val="20"/>
          <w:szCs w:val="20"/>
          <w:lang w:bidi="ar-IQ"/>
        </w:rPr>
        <w:t xml:space="preserve"> </w:t>
      </w:r>
      <w:proofErr w:type="spellStart"/>
      <w:r w:rsidR="00AA5BC7" w:rsidRPr="002A240D">
        <w:rPr>
          <w:sz w:val="20"/>
          <w:szCs w:val="20"/>
          <w:lang w:bidi="ar-IQ"/>
        </w:rPr>
        <w:t>vary</w:t>
      </w:r>
      <w:proofErr w:type="spellEnd"/>
      <w:r w:rsidR="00003D51" w:rsidRPr="002A240D">
        <w:rPr>
          <w:sz w:val="20"/>
          <w:szCs w:val="20"/>
          <w:lang w:bidi="ar-IQ"/>
        </w:rPr>
        <w:t xml:space="preserve"> </w:t>
      </w:r>
      <w:r w:rsidRPr="002A240D">
        <w:rPr>
          <w:sz w:val="20"/>
          <w:szCs w:val="20"/>
          <w:lang w:bidi="ar-IQ"/>
        </w:rPr>
        <w:t xml:space="preserve">brittle material it </w:t>
      </w:r>
      <w:r w:rsidR="00A01E87" w:rsidRPr="002A240D">
        <w:rPr>
          <w:sz w:val="20"/>
          <w:szCs w:val="20"/>
          <w:lang w:bidi="ar-IQ"/>
        </w:rPr>
        <w:t>shows tear</w:t>
      </w:r>
      <w:r w:rsidR="00576D09" w:rsidRPr="002A240D">
        <w:rPr>
          <w:sz w:val="20"/>
          <w:szCs w:val="20"/>
          <w:lang w:bidi="ar-IQ"/>
        </w:rPr>
        <w:t xml:space="preserve"> strength is</w:t>
      </w:r>
      <w:r w:rsidR="00C4268D" w:rsidRPr="002A240D">
        <w:rPr>
          <w:sz w:val="20"/>
          <w:szCs w:val="20"/>
          <w:lang w:bidi="ar-IQ"/>
        </w:rPr>
        <w:t xml:space="preserve"> </w:t>
      </w:r>
      <w:r w:rsidR="00E65989" w:rsidRPr="002A240D">
        <w:rPr>
          <w:sz w:val="20"/>
          <w:szCs w:val="20"/>
          <w:lang w:bidi="ar-IQ"/>
        </w:rPr>
        <w:t>0.11N</w:t>
      </w:r>
      <w:r w:rsidR="005E41BE" w:rsidRPr="002A240D">
        <w:rPr>
          <w:sz w:val="20"/>
          <w:szCs w:val="20"/>
          <w:lang w:bidi="ar-IQ"/>
        </w:rPr>
        <w:t xml:space="preserve"> and tear </w:t>
      </w:r>
      <w:r w:rsidR="00A375A7" w:rsidRPr="002A240D">
        <w:rPr>
          <w:sz w:val="20"/>
          <w:szCs w:val="20"/>
          <w:lang w:bidi="ar-IQ"/>
        </w:rPr>
        <w:t>resistance was</w:t>
      </w:r>
      <w:r w:rsidR="005E41BE" w:rsidRPr="002A240D">
        <w:rPr>
          <w:sz w:val="20"/>
          <w:szCs w:val="20"/>
          <w:lang w:bidi="ar-IQ"/>
        </w:rPr>
        <w:t xml:space="preserve"> obtained dividing the tear strength by the thickness of</w:t>
      </w:r>
      <w:r w:rsidR="00003D51" w:rsidRPr="002A240D">
        <w:rPr>
          <w:sz w:val="20"/>
          <w:szCs w:val="20"/>
          <w:lang w:bidi="ar-IQ"/>
        </w:rPr>
        <w:t xml:space="preserve"> </w:t>
      </w:r>
      <w:r w:rsidR="005E41BE" w:rsidRPr="002A240D">
        <w:rPr>
          <w:sz w:val="20"/>
          <w:szCs w:val="20"/>
          <w:lang w:bidi="ar-IQ"/>
        </w:rPr>
        <w:t>neat PLA is 3.1 N/</w:t>
      </w:r>
      <w:r w:rsidR="00A375A7" w:rsidRPr="002A240D">
        <w:rPr>
          <w:sz w:val="20"/>
          <w:szCs w:val="20"/>
          <w:lang w:bidi="ar-IQ"/>
        </w:rPr>
        <w:t>mm that</w:t>
      </w:r>
      <w:r w:rsidR="00366BC7" w:rsidRPr="002A240D">
        <w:rPr>
          <w:sz w:val="20"/>
          <w:szCs w:val="20"/>
          <w:lang w:bidi="ar-IQ"/>
        </w:rPr>
        <w:t xml:space="preserve"> appear in Table (1)</w:t>
      </w:r>
      <w:r w:rsidR="005E41BE" w:rsidRPr="002A240D">
        <w:rPr>
          <w:sz w:val="20"/>
          <w:szCs w:val="20"/>
          <w:lang w:bidi="ar-IQ"/>
        </w:rPr>
        <w:t xml:space="preserve">. </w:t>
      </w:r>
      <w:r w:rsidR="00AA5BC7" w:rsidRPr="002A240D">
        <w:rPr>
          <w:sz w:val="20"/>
          <w:szCs w:val="20"/>
          <w:lang w:bidi="ar-IQ"/>
        </w:rPr>
        <w:t>That mean</w:t>
      </w:r>
      <w:r w:rsidR="00003D51" w:rsidRPr="002A240D">
        <w:rPr>
          <w:sz w:val="20"/>
          <w:szCs w:val="20"/>
          <w:lang w:bidi="ar-IQ"/>
        </w:rPr>
        <w:t xml:space="preserve"> </w:t>
      </w:r>
      <w:r w:rsidR="00D70533" w:rsidRPr="002A240D">
        <w:rPr>
          <w:color w:val="000000" w:themeColor="text1"/>
          <w:sz w:val="20"/>
          <w:szCs w:val="20"/>
        </w:rPr>
        <w:t>low tear resistance tend to have poor resistance</w:t>
      </w:r>
      <w:r w:rsidR="00EC1BB0" w:rsidRPr="002A240D">
        <w:rPr>
          <w:color w:val="000000" w:themeColor="text1"/>
          <w:sz w:val="20"/>
          <w:szCs w:val="20"/>
        </w:rPr>
        <w:t xml:space="preserve"> </w:t>
      </w:r>
      <w:r w:rsidR="00D70533" w:rsidRPr="002A240D">
        <w:rPr>
          <w:color w:val="000000" w:themeColor="text1"/>
          <w:sz w:val="20"/>
          <w:szCs w:val="20"/>
        </w:rPr>
        <w:t>to</w:t>
      </w:r>
      <w:r w:rsidR="00D70533" w:rsidRPr="002A240D">
        <w:rPr>
          <w:rStyle w:val="apple-converted-space"/>
          <w:color w:val="000000" w:themeColor="text1"/>
          <w:sz w:val="20"/>
          <w:szCs w:val="20"/>
        </w:rPr>
        <w:t> </w:t>
      </w:r>
      <w:hyperlink r:id="rId22" w:tooltip="Abrasion (mechanical)" w:history="1">
        <w:r w:rsidR="00D70533" w:rsidRPr="002A240D">
          <w:rPr>
            <w:rStyle w:val="Hyperlink"/>
            <w:color w:val="000000" w:themeColor="text1"/>
            <w:sz w:val="20"/>
            <w:szCs w:val="20"/>
            <w:u w:val="none"/>
          </w:rPr>
          <w:t>abrasion</w:t>
        </w:r>
      </w:hyperlink>
      <w:r w:rsidR="00D70533" w:rsidRPr="002A240D">
        <w:rPr>
          <w:rStyle w:val="apple-converted-space"/>
          <w:color w:val="000000" w:themeColor="text1"/>
          <w:sz w:val="20"/>
          <w:szCs w:val="20"/>
        </w:rPr>
        <w:t> </w:t>
      </w:r>
      <w:r w:rsidR="00D70533" w:rsidRPr="002A240D">
        <w:rPr>
          <w:color w:val="000000" w:themeColor="text1"/>
          <w:sz w:val="20"/>
          <w:szCs w:val="20"/>
        </w:rPr>
        <w:t>and when damaged will quickly fail</w:t>
      </w:r>
      <w:r w:rsidR="00366BC7" w:rsidRPr="002A240D">
        <w:rPr>
          <w:color w:val="000000" w:themeColor="text1"/>
          <w:sz w:val="20"/>
          <w:szCs w:val="20"/>
        </w:rPr>
        <w:t>.</w:t>
      </w:r>
    </w:p>
    <w:p w:rsidR="00003D51" w:rsidRPr="002A240D" w:rsidRDefault="00003D51" w:rsidP="00003D51">
      <w:pPr>
        <w:pStyle w:val="NormalWeb"/>
        <w:shd w:val="clear" w:color="auto" w:fill="FFFFFF"/>
        <w:snapToGrid w:val="0"/>
        <w:spacing w:before="0" w:beforeAutospacing="0" w:after="0" w:afterAutospacing="0"/>
        <w:ind w:firstLine="425"/>
        <w:jc w:val="both"/>
        <w:rPr>
          <w:rFonts w:eastAsiaTheme="minorEastAsia"/>
          <w:color w:val="000000" w:themeColor="text1"/>
          <w:sz w:val="20"/>
          <w:szCs w:val="20"/>
          <w:lang w:eastAsia="zh-CN"/>
        </w:rPr>
      </w:pPr>
    </w:p>
    <w:p w:rsidR="00366BC7" w:rsidRPr="002A240D" w:rsidRDefault="00366BC7" w:rsidP="00003D51">
      <w:pPr>
        <w:snapToGrid w:val="0"/>
        <w:spacing w:after="0" w:line="240" w:lineRule="auto"/>
        <w:jc w:val="both"/>
        <w:rPr>
          <w:rFonts w:ascii="Times New Roman" w:hAnsi="Times New Roman" w:cs="Times New Roman"/>
          <w:b/>
          <w:bCs/>
          <w:sz w:val="20"/>
          <w:szCs w:val="20"/>
          <w:lang w:bidi="ar-IQ"/>
        </w:rPr>
      </w:pPr>
      <w:r w:rsidRPr="002A240D">
        <w:rPr>
          <w:rFonts w:ascii="Times New Roman" w:hAnsi="Times New Roman" w:cs="Times New Roman"/>
          <w:b/>
          <w:bCs/>
          <w:sz w:val="20"/>
          <w:szCs w:val="20"/>
          <w:lang w:bidi="ar-IQ"/>
        </w:rPr>
        <w:t>Table 1:</w:t>
      </w:r>
      <w:r w:rsidR="00003D51" w:rsidRPr="002A240D">
        <w:rPr>
          <w:rFonts w:ascii="Times New Roman" w:hAnsi="Times New Roman" w:cs="Times New Roman"/>
          <w:b/>
          <w:bCs/>
          <w:sz w:val="20"/>
          <w:szCs w:val="20"/>
          <w:lang w:bidi="ar-IQ"/>
        </w:rPr>
        <w:t xml:space="preserve"> </w:t>
      </w:r>
      <w:r w:rsidRPr="002A240D">
        <w:rPr>
          <w:rFonts w:ascii="Times New Roman" w:hAnsi="Times New Roman" w:cs="Times New Roman"/>
          <w:b/>
          <w:bCs/>
          <w:sz w:val="20"/>
          <w:szCs w:val="20"/>
          <w:lang w:bidi="ar-IQ"/>
        </w:rPr>
        <w:t>Tear Resistance of neat PLA and PLA blend</w:t>
      </w:r>
    </w:p>
    <w:tbl>
      <w:tblPr>
        <w:tblStyle w:val="TableGrid"/>
        <w:tblW w:w="0" w:type="auto"/>
        <w:jc w:val="center"/>
        <w:tblLook w:val="04A0"/>
      </w:tblPr>
      <w:tblGrid>
        <w:gridCol w:w="1255"/>
        <w:gridCol w:w="1563"/>
        <w:gridCol w:w="1803"/>
      </w:tblGrid>
      <w:tr w:rsidR="00366BC7" w:rsidRPr="002A240D" w:rsidTr="00003D51">
        <w:trPr>
          <w:jc w:val="center"/>
        </w:trPr>
        <w:tc>
          <w:tcPr>
            <w:tcW w:w="0" w:type="auto"/>
            <w:vAlign w:val="center"/>
          </w:tcPr>
          <w:p w:rsidR="00366BC7" w:rsidRPr="002A240D" w:rsidRDefault="00366BC7" w:rsidP="00003D51">
            <w:pPr>
              <w:snapToGrid w:val="0"/>
              <w:jc w:val="both"/>
              <w:rPr>
                <w:rFonts w:ascii="Times New Roman" w:hAnsi="Times New Roman" w:cs="Times New Roman"/>
                <w:b/>
                <w:bCs/>
                <w:color w:val="000000"/>
                <w:sz w:val="20"/>
                <w:szCs w:val="20"/>
              </w:rPr>
            </w:pPr>
            <w:r w:rsidRPr="002A240D">
              <w:rPr>
                <w:rFonts w:ascii="Times New Roman" w:hAnsi="Times New Roman" w:cs="Times New Roman"/>
                <w:b/>
                <w:bCs/>
                <w:color w:val="000000"/>
                <w:sz w:val="20"/>
                <w:szCs w:val="20"/>
              </w:rPr>
              <w:t>Materials</w:t>
            </w:r>
          </w:p>
        </w:tc>
        <w:tc>
          <w:tcPr>
            <w:tcW w:w="0" w:type="auto"/>
            <w:vAlign w:val="center"/>
          </w:tcPr>
          <w:p w:rsidR="00366BC7" w:rsidRPr="002A240D" w:rsidRDefault="00366BC7" w:rsidP="00003D51">
            <w:pPr>
              <w:snapToGrid w:val="0"/>
              <w:jc w:val="both"/>
              <w:rPr>
                <w:rFonts w:ascii="Times New Roman" w:hAnsi="Times New Roman" w:cs="Times New Roman"/>
                <w:b/>
                <w:bCs/>
                <w:color w:val="000000"/>
                <w:sz w:val="20"/>
                <w:szCs w:val="20"/>
              </w:rPr>
            </w:pPr>
            <w:r w:rsidRPr="002A240D">
              <w:rPr>
                <w:rFonts w:ascii="Times New Roman" w:hAnsi="Times New Roman" w:cs="Times New Roman"/>
                <w:b/>
                <w:bCs/>
                <w:color w:val="000000"/>
                <w:sz w:val="20"/>
                <w:szCs w:val="20"/>
              </w:rPr>
              <w:t>Tear Strength (</w:t>
            </w:r>
            <w:proofErr w:type="spellStart"/>
            <w:r w:rsidRPr="002A240D">
              <w:rPr>
                <w:rFonts w:ascii="Times New Roman" w:hAnsi="Times New Roman" w:cs="Times New Roman"/>
                <w:b/>
                <w:bCs/>
                <w:color w:val="000000"/>
                <w:sz w:val="20"/>
                <w:szCs w:val="20"/>
              </w:rPr>
              <w:t>mPa</w:t>
            </w:r>
            <w:proofErr w:type="spellEnd"/>
            <w:r w:rsidRPr="002A240D">
              <w:rPr>
                <w:rFonts w:ascii="Times New Roman" w:hAnsi="Times New Roman" w:cs="Times New Roman"/>
                <w:b/>
                <w:bCs/>
                <w:color w:val="000000"/>
                <w:sz w:val="20"/>
                <w:szCs w:val="20"/>
              </w:rPr>
              <w:t>)</w:t>
            </w:r>
          </w:p>
        </w:tc>
        <w:tc>
          <w:tcPr>
            <w:tcW w:w="0" w:type="auto"/>
            <w:vAlign w:val="center"/>
          </w:tcPr>
          <w:p w:rsidR="00366BC7" w:rsidRPr="002A240D" w:rsidRDefault="00366BC7" w:rsidP="00003D51">
            <w:pPr>
              <w:snapToGrid w:val="0"/>
              <w:jc w:val="both"/>
              <w:rPr>
                <w:rFonts w:ascii="Times New Roman" w:hAnsi="Times New Roman" w:cs="Times New Roman"/>
                <w:b/>
                <w:bCs/>
                <w:color w:val="000000"/>
                <w:sz w:val="20"/>
                <w:szCs w:val="20"/>
              </w:rPr>
            </w:pPr>
            <w:r w:rsidRPr="002A240D">
              <w:rPr>
                <w:rFonts w:ascii="Times New Roman" w:hAnsi="Times New Roman" w:cs="Times New Roman"/>
                <w:b/>
                <w:bCs/>
                <w:color w:val="000000"/>
                <w:sz w:val="20"/>
                <w:szCs w:val="20"/>
              </w:rPr>
              <w:t>Tear Resistance (N/mm)</w:t>
            </w:r>
          </w:p>
        </w:tc>
      </w:tr>
      <w:tr w:rsidR="00366BC7" w:rsidRPr="002A240D" w:rsidTr="00003D51">
        <w:trPr>
          <w:jc w:val="center"/>
        </w:trPr>
        <w:tc>
          <w:tcPr>
            <w:tcW w:w="0" w:type="auto"/>
            <w:vAlign w:val="center"/>
          </w:tcPr>
          <w:p w:rsidR="00366BC7" w:rsidRPr="002A240D" w:rsidRDefault="00366BC7" w:rsidP="00003D51">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Neat PLA</w:t>
            </w:r>
          </w:p>
        </w:tc>
        <w:tc>
          <w:tcPr>
            <w:tcW w:w="0" w:type="auto"/>
            <w:vAlign w:val="center"/>
          </w:tcPr>
          <w:p w:rsidR="00366BC7" w:rsidRPr="002A240D" w:rsidRDefault="00366BC7" w:rsidP="00003D51">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0.11N</w:t>
            </w:r>
          </w:p>
        </w:tc>
        <w:tc>
          <w:tcPr>
            <w:tcW w:w="0" w:type="auto"/>
            <w:vAlign w:val="center"/>
          </w:tcPr>
          <w:p w:rsidR="00366BC7" w:rsidRPr="002A240D" w:rsidRDefault="00366BC7" w:rsidP="00003D51">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3.1</w:t>
            </w:r>
          </w:p>
        </w:tc>
      </w:tr>
      <w:tr w:rsidR="00366BC7" w:rsidRPr="002A240D" w:rsidTr="00003D51">
        <w:trPr>
          <w:jc w:val="center"/>
        </w:trPr>
        <w:tc>
          <w:tcPr>
            <w:tcW w:w="0" w:type="auto"/>
            <w:vAlign w:val="center"/>
          </w:tcPr>
          <w:p w:rsidR="00366BC7" w:rsidRPr="002A240D" w:rsidRDefault="00366BC7" w:rsidP="00003D51">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PET/PLA 0/80</w:t>
            </w:r>
          </w:p>
        </w:tc>
        <w:tc>
          <w:tcPr>
            <w:tcW w:w="0" w:type="auto"/>
            <w:vAlign w:val="center"/>
          </w:tcPr>
          <w:p w:rsidR="00366BC7" w:rsidRPr="002A240D" w:rsidRDefault="00366BC7" w:rsidP="00003D51">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0.23</w:t>
            </w:r>
          </w:p>
        </w:tc>
        <w:tc>
          <w:tcPr>
            <w:tcW w:w="0" w:type="auto"/>
            <w:vAlign w:val="center"/>
          </w:tcPr>
          <w:p w:rsidR="00366BC7" w:rsidRPr="002A240D" w:rsidRDefault="00366BC7" w:rsidP="00003D51">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4.3</w:t>
            </w:r>
          </w:p>
        </w:tc>
      </w:tr>
      <w:tr w:rsidR="00366BC7" w:rsidRPr="002A240D" w:rsidTr="00003D51">
        <w:trPr>
          <w:jc w:val="center"/>
        </w:trPr>
        <w:tc>
          <w:tcPr>
            <w:tcW w:w="0" w:type="auto"/>
            <w:vAlign w:val="center"/>
          </w:tcPr>
          <w:p w:rsidR="00366BC7" w:rsidRPr="002A240D" w:rsidRDefault="00366BC7" w:rsidP="00003D51">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PET/PLA 0/50</w:t>
            </w:r>
          </w:p>
        </w:tc>
        <w:tc>
          <w:tcPr>
            <w:tcW w:w="0" w:type="auto"/>
            <w:vAlign w:val="center"/>
          </w:tcPr>
          <w:p w:rsidR="00366BC7" w:rsidRPr="002A240D" w:rsidRDefault="00366BC7" w:rsidP="00003D51">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0.45</w:t>
            </w:r>
          </w:p>
        </w:tc>
        <w:tc>
          <w:tcPr>
            <w:tcW w:w="0" w:type="auto"/>
            <w:vAlign w:val="center"/>
          </w:tcPr>
          <w:p w:rsidR="00366BC7" w:rsidRPr="002A240D" w:rsidRDefault="00366BC7" w:rsidP="00003D51">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5.18</w:t>
            </w:r>
          </w:p>
        </w:tc>
      </w:tr>
      <w:tr w:rsidR="00366BC7" w:rsidRPr="002A240D" w:rsidTr="00003D51">
        <w:trPr>
          <w:jc w:val="center"/>
        </w:trPr>
        <w:tc>
          <w:tcPr>
            <w:tcW w:w="0" w:type="auto"/>
            <w:vAlign w:val="center"/>
          </w:tcPr>
          <w:p w:rsidR="00366BC7" w:rsidRPr="002A240D" w:rsidRDefault="00366BC7" w:rsidP="00003D51">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PET/PLA 0/20</w:t>
            </w:r>
          </w:p>
        </w:tc>
        <w:tc>
          <w:tcPr>
            <w:tcW w:w="0" w:type="auto"/>
            <w:vAlign w:val="center"/>
          </w:tcPr>
          <w:p w:rsidR="00366BC7" w:rsidRPr="002A240D" w:rsidRDefault="00366BC7" w:rsidP="00003D51">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0.76</w:t>
            </w:r>
          </w:p>
        </w:tc>
        <w:tc>
          <w:tcPr>
            <w:tcW w:w="0" w:type="auto"/>
            <w:vAlign w:val="center"/>
          </w:tcPr>
          <w:p w:rsidR="00366BC7" w:rsidRPr="002A240D" w:rsidRDefault="00366BC7" w:rsidP="00003D51">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6.25</w:t>
            </w:r>
          </w:p>
        </w:tc>
      </w:tr>
    </w:tbl>
    <w:p w:rsidR="00003D51" w:rsidRPr="002A240D" w:rsidRDefault="00003D51" w:rsidP="0096255C">
      <w:pPr>
        <w:snapToGrid w:val="0"/>
        <w:spacing w:after="0" w:line="240" w:lineRule="auto"/>
        <w:ind w:firstLine="425"/>
        <w:jc w:val="both"/>
        <w:rPr>
          <w:rFonts w:ascii="Times New Roman" w:hAnsi="Times New Roman" w:cs="Times New Roman"/>
          <w:sz w:val="20"/>
          <w:szCs w:val="20"/>
          <w:lang w:eastAsia="zh-CN" w:bidi="ar-IQ"/>
        </w:rPr>
      </w:pPr>
    </w:p>
    <w:p w:rsidR="00004218" w:rsidRPr="002A240D" w:rsidRDefault="00004218" w:rsidP="0096255C">
      <w:pPr>
        <w:snapToGrid w:val="0"/>
        <w:spacing w:after="0" w:line="240" w:lineRule="auto"/>
        <w:ind w:firstLine="425"/>
        <w:jc w:val="both"/>
        <w:rPr>
          <w:rFonts w:ascii="Times New Roman" w:hAnsi="Times New Roman" w:cs="Times New Roman"/>
          <w:sz w:val="20"/>
          <w:szCs w:val="20"/>
          <w:lang w:bidi="ar-IQ"/>
        </w:rPr>
      </w:pPr>
      <w:r w:rsidRPr="002A240D">
        <w:rPr>
          <w:rFonts w:ascii="Times New Roman" w:hAnsi="Times New Roman" w:cs="Times New Roman"/>
          <w:sz w:val="20"/>
          <w:szCs w:val="20"/>
          <w:lang w:bidi="ar-IQ"/>
        </w:rPr>
        <w:t>I</w:t>
      </w:r>
      <w:r w:rsidR="005E41BE" w:rsidRPr="002A240D">
        <w:rPr>
          <w:rFonts w:ascii="Times New Roman" w:hAnsi="Times New Roman" w:cs="Times New Roman"/>
          <w:sz w:val="20"/>
          <w:szCs w:val="20"/>
          <w:lang w:bidi="ar-IQ"/>
        </w:rPr>
        <w:t xml:space="preserve">n </w:t>
      </w:r>
      <w:r w:rsidRPr="002A240D">
        <w:rPr>
          <w:rFonts w:ascii="Times New Roman" w:hAnsi="Times New Roman" w:cs="Times New Roman"/>
          <w:sz w:val="20"/>
          <w:szCs w:val="20"/>
          <w:lang w:bidi="ar-IQ"/>
        </w:rPr>
        <w:t>blend PET /PLA films show</w:t>
      </w:r>
      <w:r w:rsidR="005E41BE" w:rsidRPr="002A240D">
        <w:rPr>
          <w:rFonts w:ascii="Times New Roman" w:hAnsi="Times New Roman" w:cs="Times New Roman"/>
          <w:sz w:val="20"/>
          <w:szCs w:val="20"/>
          <w:lang w:bidi="ar-IQ"/>
        </w:rPr>
        <w:t>s</w:t>
      </w:r>
      <w:r w:rsidRPr="002A240D">
        <w:rPr>
          <w:rFonts w:ascii="Times New Roman" w:hAnsi="Times New Roman" w:cs="Times New Roman"/>
          <w:sz w:val="20"/>
          <w:szCs w:val="20"/>
          <w:lang w:bidi="ar-IQ"/>
        </w:rPr>
        <w:t xml:space="preserve"> better performance </w:t>
      </w:r>
      <w:r w:rsidR="00A213BF" w:rsidRPr="002A240D">
        <w:rPr>
          <w:rFonts w:ascii="Times New Roman" w:hAnsi="Times New Roman" w:cs="Times New Roman"/>
          <w:sz w:val="20"/>
          <w:szCs w:val="20"/>
          <w:lang w:bidi="ar-IQ"/>
        </w:rPr>
        <w:t xml:space="preserve">in </w:t>
      </w:r>
      <w:r w:rsidRPr="002A240D">
        <w:rPr>
          <w:rFonts w:ascii="Times New Roman" w:hAnsi="Times New Roman" w:cs="Times New Roman"/>
          <w:sz w:val="20"/>
          <w:szCs w:val="20"/>
          <w:lang w:bidi="ar-IQ"/>
        </w:rPr>
        <w:t>tear propagation than neat PLA</w:t>
      </w:r>
      <w:r w:rsidR="00A213BF" w:rsidRPr="002A240D">
        <w:rPr>
          <w:rFonts w:ascii="Times New Roman" w:hAnsi="Times New Roman" w:cs="Times New Roman"/>
          <w:sz w:val="20"/>
          <w:szCs w:val="20"/>
        </w:rPr>
        <w:t xml:space="preserve"> because that PET has better ductility, good strength, stiffness, and hardness t</w:t>
      </w:r>
      <w:r w:rsidRPr="002A240D">
        <w:rPr>
          <w:rFonts w:ascii="Times New Roman" w:hAnsi="Times New Roman" w:cs="Times New Roman"/>
          <w:sz w:val="20"/>
          <w:szCs w:val="20"/>
          <w:lang w:bidi="ar-IQ"/>
        </w:rPr>
        <w:t>his is an important issue of food packaging applications.</w:t>
      </w:r>
    </w:p>
    <w:p w:rsidR="0068365F" w:rsidRPr="002A240D" w:rsidRDefault="0068365F" w:rsidP="0096255C">
      <w:pPr>
        <w:snapToGrid w:val="0"/>
        <w:spacing w:after="0" w:line="240" w:lineRule="auto"/>
        <w:jc w:val="both"/>
        <w:rPr>
          <w:rFonts w:ascii="Times New Roman" w:hAnsi="Times New Roman" w:cs="Times New Roman"/>
          <w:b/>
          <w:bCs/>
          <w:sz w:val="20"/>
          <w:szCs w:val="20"/>
          <w:lang w:bidi="ar-IQ"/>
        </w:rPr>
      </w:pPr>
      <w:r w:rsidRPr="002A240D">
        <w:rPr>
          <w:rFonts w:ascii="Times New Roman" w:hAnsi="Times New Roman" w:cs="Times New Roman"/>
          <w:b/>
          <w:bCs/>
          <w:sz w:val="20"/>
          <w:szCs w:val="20"/>
          <w:lang w:bidi="ar-IQ"/>
        </w:rPr>
        <w:t xml:space="preserve">Impact </w:t>
      </w:r>
      <w:proofErr w:type="spellStart"/>
      <w:r w:rsidRPr="002A240D">
        <w:rPr>
          <w:rFonts w:ascii="Times New Roman" w:hAnsi="Times New Roman" w:cs="Times New Roman"/>
          <w:b/>
          <w:bCs/>
          <w:sz w:val="20"/>
          <w:szCs w:val="20"/>
          <w:lang w:bidi="ar-IQ"/>
        </w:rPr>
        <w:t>Izod</w:t>
      </w:r>
      <w:proofErr w:type="spellEnd"/>
      <w:r w:rsidRPr="002A240D">
        <w:rPr>
          <w:rFonts w:ascii="Times New Roman" w:hAnsi="Times New Roman" w:cs="Times New Roman"/>
          <w:b/>
          <w:bCs/>
          <w:sz w:val="20"/>
          <w:szCs w:val="20"/>
          <w:lang w:bidi="ar-IQ"/>
        </w:rPr>
        <w:t xml:space="preserve"> Test</w:t>
      </w:r>
    </w:p>
    <w:p w:rsidR="001869BB" w:rsidRPr="002A240D" w:rsidRDefault="001869BB" w:rsidP="00003D51">
      <w:pPr>
        <w:pStyle w:val="NormalWeb"/>
        <w:snapToGrid w:val="0"/>
        <w:spacing w:before="0" w:beforeAutospacing="0" w:after="0" w:afterAutospacing="0"/>
        <w:ind w:firstLine="425"/>
        <w:jc w:val="both"/>
        <w:rPr>
          <w:color w:val="000000" w:themeColor="text1"/>
          <w:sz w:val="20"/>
          <w:szCs w:val="20"/>
        </w:rPr>
      </w:pPr>
      <w:proofErr w:type="spellStart"/>
      <w:r w:rsidRPr="002A240D">
        <w:rPr>
          <w:color w:val="000000" w:themeColor="text1"/>
          <w:sz w:val="20"/>
          <w:szCs w:val="20"/>
        </w:rPr>
        <w:t>Polylactic</w:t>
      </w:r>
      <w:proofErr w:type="spellEnd"/>
      <w:r w:rsidRPr="002A240D">
        <w:rPr>
          <w:color w:val="000000" w:themeColor="text1"/>
          <w:sz w:val="20"/>
          <w:szCs w:val="20"/>
        </w:rPr>
        <w:t xml:space="preserve"> acid is brittle materials have lower impact </w:t>
      </w:r>
      <w:proofErr w:type="spellStart"/>
      <w:r w:rsidRPr="002A240D">
        <w:rPr>
          <w:color w:val="000000" w:themeColor="text1"/>
          <w:sz w:val="20"/>
          <w:szCs w:val="20"/>
        </w:rPr>
        <w:t>stregths</w:t>
      </w:r>
      <w:proofErr w:type="spellEnd"/>
      <w:r w:rsidRPr="002A240D">
        <w:rPr>
          <w:color w:val="000000" w:themeColor="text1"/>
          <w:sz w:val="20"/>
          <w:szCs w:val="20"/>
        </w:rPr>
        <w:t xml:space="preserve">, while Poly ethylene </w:t>
      </w:r>
      <w:proofErr w:type="spellStart"/>
      <w:r w:rsidRPr="002A240D">
        <w:rPr>
          <w:color w:val="000000" w:themeColor="text1"/>
          <w:sz w:val="20"/>
          <w:szCs w:val="20"/>
        </w:rPr>
        <w:t>terphalate</w:t>
      </w:r>
      <w:proofErr w:type="spellEnd"/>
      <w:r w:rsidRPr="002A240D">
        <w:rPr>
          <w:color w:val="000000" w:themeColor="text1"/>
          <w:sz w:val="20"/>
          <w:szCs w:val="20"/>
        </w:rPr>
        <w:t xml:space="preserve"> have one of the highest impact </w:t>
      </w:r>
      <w:r w:rsidR="00E53D1D" w:rsidRPr="002A240D">
        <w:rPr>
          <w:color w:val="000000" w:themeColor="text1"/>
          <w:sz w:val="20"/>
          <w:szCs w:val="20"/>
        </w:rPr>
        <w:t>i</w:t>
      </w:r>
      <w:r w:rsidR="00E53D1D" w:rsidRPr="002A240D">
        <w:rPr>
          <w:color w:val="000000"/>
          <w:sz w:val="20"/>
          <w:szCs w:val="20"/>
          <w:shd w:val="clear" w:color="auto" w:fill="FFFFFF"/>
        </w:rPr>
        <w:t>mpedance</w:t>
      </w:r>
      <w:r w:rsidR="00003D51" w:rsidRPr="002A240D">
        <w:rPr>
          <w:color w:val="000000"/>
          <w:sz w:val="20"/>
          <w:szCs w:val="20"/>
          <w:shd w:val="clear" w:color="auto" w:fill="FFFFFF"/>
        </w:rPr>
        <w:t xml:space="preserve"> </w:t>
      </w:r>
      <w:r w:rsidRPr="002A240D">
        <w:rPr>
          <w:color w:val="000000" w:themeColor="text1"/>
          <w:sz w:val="20"/>
          <w:szCs w:val="20"/>
        </w:rPr>
        <w:t>values that mean PET is a</w:t>
      </w:r>
      <w:r w:rsidR="00003D51" w:rsidRPr="002A240D">
        <w:rPr>
          <w:color w:val="000000" w:themeColor="text1"/>
          <w:sz w:val="20"/>
          <w:szCs w:val="20"/>
        </w:rPr>
        <w:t xml:space="preserve"> </w:t>
      </w:r>
      <w:r w:rsidR="00E53D1D" w:rsidRPr="002A240D">
        <w:rPr>
          <w:color w:val="000000" w:themeColor="text1"/>
          <w:sz w:val="20"/>
          <w:szCs w:val="20"/>
        </w:rPr>
        <w:t>rigid</w:t>
      </w:r>
      <w:r w:rsidRPr="002A240D">
        <w:rPr>
          <w:color w:val="000000" w:themeColor="text1"/>
          <w:sz w:val="20"/>
          <w:szCs w:val="20"/>
        </w:rPr>
        <w:t xml:space="preserve"> materials absorb a lot of energy, while </w:t>
      </w:r>
      <w:r w:rsidRPr="002A240D">
        <w:rPr>
          <w:color w:val="000000" w:themeColor="text1"/>
          <w:sz w:val="20"/>
          <w:szCs w:val="20"/>
        </w:rPr>
        <w:lastRenderedPageBreak/>
        <w:t xml:space="preserve">brittle materials tend to absorb very little energy </w:t>
      </w:r>
      <w:r w:rsidR="00E53D1D" w:rsidRPr="002A240D">
        <w:rPr>
          <w:color w:val="000000" w:themeColor="text1"/>
          <w:sz w:val="20"/>
          <w:szCs w:val="20"/>
        </w:rPr>
        <w:t>before</w:t>
      </w:r>
      <w:r w:rsidRPr="002A240D">
        <w:rPr>
          <w:color w:val="000000" w:themeColor="text1"/>
          <w:sz w:val="20"/>
          <w:szCs w:val="20"/>
        </w:rPr>
        <w:t xml:space="preserve"> to </w:t>
      </w:r>
      <w:r w:rsidR="00E53D1D" w:rsidRPr="002A240D">
        <w:rPr>
          <w:color w:val="000000" w:themeColor="text1"/>
          <w:sz w:val="20"/>
          <w:szCs w:val="20"/>
        </w:rPr>
        <w:t>damage</w:t>
      </w:r>
      <w:r w:rsidR="00003D51" w:rsidRPr="002A240D">
        <w:rPr>
          <w:color w:val="000000" w:themeColor="text1"/>
          <w:sz w:val="20"/>
          <w:szCs w:val="20"/>
        </w:rPr>
        <w:t>.</w:t>
      </w:r>
    </w:p>
    <w:p w:rsidR="00003D51" w:rsidRPr="002A240D" w:rsidRDefault="009648AB" w:rsidP="00003D51">
      <w:pPr>
        <w:snapToGrid w:val="0"/>
        <w:spacing w:after="0" w:line="240" w:lineRule="auto"/>
        <w:ind w:firstLine="425"/>
        <w:jc w:val="both"/>
        <w:rPr>
          <w:rFonts w:ascii="Times New Roman" w:hAnsi="Times New Roman" w:cs="Times New Roman"/>
          <w:sz w:val="20"/>
          <w:szCs w:val="20"/>
          <w:vertAlign w:val="superscript"/>
        </w:rPr>
      </w:pPr>
      <w:r w:rsidRPr="002A240D">
        <w:rPr>
          <w:rFonts w:ascii="Times New Roman" w:hAnsi="Times New Roman" w:cs="Times New Roman"/>
          <w:sz w:val="20"/>
          <w:szCs w:val="20"/>
        </w:rPr>
        <w:t xml:space="preserve">Table </w:t>
      </w:r>
      <w:r w:rsidR="00E303BA" w:rsidRPr="002A240D">
        <w:rPr>
          <w:rFonts w:ascii="Times New Roman" w:hAnsi="Times New Roman" w:cs="Times New Roman"/>
          <w:sz w:val="20"/>
          <w:szCs w:val="20"/>
        </w:rPr>
        <w:t>(</w:t>
      </w:r>
      <w:r w:rsidR="00CA0617" w:rsidRPr="002A240D">
        <w:rPr>
          <w:rFonts w:ascii="Times New Roman" w:hAnsi="Times New Roman" w:cs="Times New Roman"/>
          <w:sz w:val="20"/>
          <w:szCs w:val="20"/>
        </w:rPr>
        <w:t>2) showed</w:t>
      </w:r>
      <w:r w:rsidRPr="002A240D">
        <w:rPr>
          <w:rFonts w:ascii="Times New Roman" w:hAnsi="Times New Roman" w:cs="Times New Roman"/>
          <w:sz w:val="20"/>
          <w:szCs w:val="20"/>
        </w:rPr>
        <w:t xml:space="preserve"> the </w:t>
      </w:r>
      <w:r w:rsidR="00E303BA" w:rsidRPr="002A240D">
        <w:rPr>
          <w:rFonts w:ascii="Times New Roman" w:hAnsi="Times New Roman" w:cs="Times New Roman"/>
          <w:sz w:val="20"/>
          <w:szCs w:val="20"/>
        </w:rPr>
        <w:t xml:space="preserve">impact strength </w:t>
      </w:r>
      <w:r w:rsidRPr="002A240D">
        <w:rPr>
          <w:rFonts w:ascii="Times New Roman" w:hAnsi="Times New Roman" w:cs="Times New Roman"/>
          <w:sz w:val="20"/>
          <w:szCs w:val="20"/>
        </w:rPr>
        <w:t>of neat PLA</w:t>
      </w:r>
      <w:r w:rsidR="00E303BA" w:rsidRPr="002A240D">
        <w:rPr>
          <w:rFonts w:ascii="Times New Roman" w:hAnsi="Times New Roman" w:cs="Times New Roman"/>
          <w:sz w:val="20"/>
          <w:szCs w:val="20"/>
        </w:rPr>
        <w:t xml:space="preserve"> </w:t>
      </w:r>
      <w:r w:rsidR="00CA0617" w:rsidRPr="002A240D">
        <w:rPr>
          <w:rFonts w:ascii="Times New Roman" w:hAnsi="Times New Roman" w:cs="Times New Roman"/>
          <w:sz w:val="20"/>
          <w:szCs w:val="20"/>
        </w:rPr>
        <w:t>and PET</w:t>
      </w:r>
      <w:r w:rsidRPr="002A240D">
        <w:rPr>
          <w:rFonts w:ascii="Times New Roman" w:hAnsi="Times New Roman" w:cs="Times New Roman"/>
          <w:sz w:val="20"/>
          <w:szCs w:val="20"/>
        </w:rPr>
        <w:t xml:space="preserve">/PLA </w:t>
      </w:r>
      <w:r w:rsidR="006520FA" w:rsidRPr="002A240D">
        <w:rPr>
          <w:rFonts w:ascii="Times New Roman" w:hAnsi="Times New Roman" w:cs="Times New Roman"/>
          <w:sz w:val="20"/>
          <w:szCs w:val="20"/>
        </w:rPr>
        <w:t>blend, the</w:t>
      </w:r>
      <w:r w:rsidRPr="002A240D">
        <w:rPr>
          <w:rFonts w:ascii="Times New Roman" w:hAnsi="Times New Roman" w:cs="Times New Roman"/>
          <w:sz w:val="20"/>
          <w:szCs w:val="20"/>
        </w:rPr>
        <w:t xml:space="preserve"> results showed that the impact strength of </w:t>
      </w:r>
      <w:r w:rsidR="00F2108D" w:rsidRPr="002A240D">
        <w:rPr>
          <w:rFonts w:ascii="Times New Roman" w:hAnsi="Times New Roman" w:cs="Times New Roman"/>
          <w:sz w:val="20"/>
          <w:szCs w:val="20"/>
        </w:rPr>
        <w:t xml:space="preserve">neat </w:t>
      </w:r>
      <w:r w:rsidR="006520FA" w:rsidRPr="002A240D">
        <w:rPr>
          <w:rFonts w:ascii="Times New Roman" w:hAnsi="Times New Roman" w:cs="Times New Roman"/>
          <w:sz w:val="20"/>
          <w:szCs w:val="20"/>
        </w:rPr>
        <w:t>PLA was 3.5</w:t>
      </w:r>
      <w:r w:rsidR="00844224" w:rsidRPr="002A240D">
        <w:rPr>
          <w:rFonts w:ascii="Times New Roman" w:hAnsi="Times New Roman" w:cs="Times New Roman"/>
          <w:sz w:val="20"/>
          <w:szCs w:val="20"/>
        </w:rPr>
        <w:t xml:space="preserve"> KJ/m</w:t>
      </w:r>
      <w:r w:rsidR="00844224" w:rsidRPr="002A240D">
        <w:rPr>
          <w:rFonts w:ascii="Times New Roman" w:hAnsi="Times New Roman" w:cs="Times New Roman"/>
          <w:sz w:val="20"/>
          <w:szCs w:val="20"/>
          <w:vertAlign w:val="superscript"/>
        </w:rPr>
        <w:t>2</w:t>
      </w:r>
      <w:r w:rsidRPr="002A240D">
        <w:rPr>
          <w:rFonts w:ascii="Times New Roman" w:hAnsi="Times New Roman" w:cs="Times New Roman"/>
          <w:sz w:val="20"/>
          <w:szCs w:val="20"/>
        </w:rPr>
        <w:t xml:space="preserve">. The impact strength of the blends was insignificantly changed </w:t>
      </w:r>
      <w:r w:rsidR="009302AC" w:rsidRPr="002A240D">
        <w:rPr>
          <w:rFonts w:ascii="Times New Roman" w:hAnsi="Times New Roman" w:cs="Times New Roman"/>
          <w:sz w:val="20"/>
          <w:szCs w:val="20"/>
        </w:rPr>
        <w:t>and increasing to</w:t>
      </w:r>
      <w:r w:rsidR="00A40186" w:rsidRPr="002A240D">
        <w:rPr>
          <w:rFonts w:ascii="Times New Roman" w:hAnsi="Times New Roman" w:cs="Times New Roman"/>
          <w:sz w:val="20"/>
          <w:szCs w:val="20"/>
        </w:rPr>
        <w:t xml:space="preserve"> </w:t>
      </w:r>
      <w:proofErr w:type="gramStart"/>
      <w:r w:rsidR="00A40186" w:rsidRPr="002A240D">
        <w:rPr>
          <w:rFonts w:ascii="Times New Roman" w:hAnsi="Times New Roman" w:cs="Times New Roman"/>
          <w:sz w:val="20"/>
          <w:szCs w:val="20"/>
        </w:rPr>
        <w:t>became</w:t>
      </w:r>
      <w:proofErr w:type="gramEnd"/>
      <w:r w:rsidR="00A40186" w:rsidRPr="002A240D">
        <w:rPr>
          <w:rFonts w:ascii="Times New Roman" w:hAnsi="Times New Roman" w:cs="Times New Roman"/>
          <w:sz w:val="20"/>
          <w:szCs w:val="20"/>
        </w:rPr>
        <w:t xml:space="preserve"> 6.25 KJ/m</w:t>
      </w:r>
      <w:r w:rsidR="00003D51" w:rsidRPr="002A240D">
        <w:rPr>
          <w:rFonts w:ascii="Times New Roman" w:hAnsi="Times New Roman" w:cs="Times New Roman"/>
          <w:sz w:val="20"/>
          <w:szCs w:val="20"/>
          <w:vertAlign w:val="superscript"/>
        </w:rPr>
        <w:t>2.</w:t>
      </w:r>
    </w:p>
    <w:p w:rsidR="00003D51" w:rsidRPr="002A240D" w:rsidRDefault="00003D51" w:rsidP="00003D51">
      <w:pPr>
        <w:snapToGrid w:val="0"/>
        <w:spacing w:after="0" w:line="240" w:lineRule="auto"/>
        <w:jc w:val="both"/>
        <w:rPr>
          <w:rFonts w:ascii="Times New Roman" w:hAnsi="Times New Roman" w:cs="Times New Roman"/>
          <w:b/>
          <w:bCs/>
          <w:sz w:val="20"/>
          <w:szCs w:val="20"/>
          <w:lang w:eastAsia="zh-CN" w:bidi="ar-IQ"/>
        </w:rPr>
      </w:pPr>
    </w:p>
    <w:p w:rsidR="001C3DF8" w:rsidRPr="002A240D" w:rsidRDefault="001C3DF8" w:rsidP="00003D51">
      <w:pPr>
        <w:snapToGrid w:val="0"/>
        <w:spacing w:after="0" w:line="240" w:lineRule="auto"/>
        <w:jc w:val="both"/>
        <w:rPr>
          <w:rFonts w:ascii="Times New Roman" w:hAnsi="Times New Roman" w:cs="Times New Roman"/>
          <w:b/>
          <w:bCs/>
          <w:sz w:val="20"/>
          <w:szCs w:val="20"/>
          <w:lang w:bidi="ar-IQ"/>
        </w:rPr>
      </w:pPr>
      <w:r w:rsidRPr="002A240D">
        <w:rPr>
          <w:rFonts w:ascii="Times New Roman" w:hAnsi="Times New Roman" w:cs="Times New Roman"/>
          <w:b/>
          <w:bCs/>
          <w:sz w:val="20"/>
          <w:szCs w:val="20"/>
          <w:lang w:bidi="ar-IQ"/>
        </w:rPr>
        <w:t xml:space="preserve">Table </w:t>
      </w:r>
      <w:r w:rsidR="009648AB" w:rsidRPr="002A240D">
        <w:rPr>
          <w:rFonts w:ascii="Times New Roman" w:hAnsi="Times New Roman" w:cs="Times New Roman"/>
          <w:b/>
          <w:bCs/>
          <w:sz w:val="20"/>
          <w:szCs w:val="20"/>
          <w:lang w:bidi="ar-IQ"/>
        </w:rPr>
        <w:t>2</w:t>
      </w:r>
      <w:r w:rsidRPr="002A240D">
        <w:rPr>
          <w:rFonts w:ascii="Times New Roman" w:hAnsi="Times New Roman" w:cs="Times New Roman"/>
          <w:b/>
          <w:bCs/>
          <w:sz w:val="20"/>
          <w:szCs w:val="20"/>
          <w:lang w:bidi="ar-IQ"/>
        </w:rPr>
        <w:t>:</w:t>
      </w:r>
      <w:r w:rsidR="00003D51" w:rsidRPr="002A240D">
        <w:rPr>
          <w:rFonts w:ascii="Times New Roman" w:hAnsi="Times New Roman" w:cs="Times New Roman"/>
          <w:b/>
          <w:bCs/>
          <w:sz w:val="20"/>
          <w:szCs w:val="20"/>
          <w:lang w:bidi="ar-IQ"/>
        </w:rPr>
        <w:t xml:space="preserve"> </w:t>
      </w:r>
      <w:r w:rsidRPr="002A240D">
        <w:rPr>
          <w:rFonts w:ascii="Times New Roman" w:hAnsi="Times New Roman" w:cs="Times New Roman"/>
          <w:b/>
          <w:bCs/>
          <w:sz w:val="20"/>
          <w:szCs w:val="20"/>
          <w:lang w:bidi="ar-IQ"/>
        </w:rPr>
        <w:t>Impact strength of neat PLA and PET/PLA blend</w:t>
      </w:r>
    </w:p>
    <w:tbl>
      <w:tblPr>
        <w:tblStyle w:val="TableGrid"/>
        <w:tblW w:w="0" w:type="auto"/>
        <w:jc w:val="center"/>
        <w:tblLook w:val="04A0"/>
      </w:tblPr>
      <w:tblGrid>
        <w:gridCol w:w="1950"/>
        <w:gridCol w:w="2671"/>
      </w:tblGrid>
      <w:tr w:rsidR="006E44C4" w:rsidRPr="002A240D" w:rsidTr="00132863">
        <w:trPr>
          <w:jc w:val="center"/>
        </w:trPr>
        <w:tc>
          <w:tcPr>
            <w:tcW w:w="2373" w:type="dxa"/>
          </w:tcPr>
          <w:p w:rsidR="006E44C4" w:rsidRPr="002A240D" w:rsidRDefault="006E44C4" w:rsidP="0096255C">
            <w:pPr>
              <w:snapToGrid w:val="0"/>
              <w:jc w:val="both"/>
              <w:rPr>
                <w:rFonts w:ascii="Times New Roman" w:hAnsi="Times New Roman" w:cs="Times New Roman"/>
                <w:b/>
                <w:bCs/>
                <w:i/>
                <w:iCs/>
                <w:color w:val="000000"/>
                <w:sz w:val="20"/>
                <w:szCs w:val="20"/>
              </w:rPr>
            </w:pPr>
            <w:r w:rsidRPr="002A240D">
              <w:rPr>
                <w:rFonts w:ascii="Times New Roman" w:hAnsi="Times New Roman" w:cs="Times New Roman"/>
                <w:b/>
                <w:bCs/>
                <w:i/>
                <w:iCs/>
                <w:color w:val="000000"/>
                <w:sz w:val="20"/>
                <w:szCs w:val="20"/>
              </w:rPr>
              <w:t>Materials</w:t>
            </w:r>
          </w:p>
        </w:tc>
        <w:tc>
          <w:tcPr>
            <w:tcW w:w="3467" w:type="dxa"/>
          </w:tcPr>
          <w:p w:rsidR="006E44C4" w:rsidRPr="002A240D" w:rsidRDefault="006E44C4" w:rsidP="0096255C">
            <w:pPr>
              <w:snapToGrid w:val="0"/>
              <w:jc w:val="both"/>
              <w:rPr>
                <w:rFonts w:ascii="Times New Roman" w:hAnsi="Times New Roman" w:cs="Times New Roman"/>
                <w:b/>
                <w:bCs/>
                <w:i/>
                <w:iCs/>
                <w:color w:val="000000"/>
                <w:sz w:val="20"/>
                <w:szCs w:val="20"/>
              </w:rPr>
            </w:pPr>
            <w:r w:rsidRPr="002A240D">
              <w:rPr>
                <w:rFonts w:ascii="Times New Roman" w:hAnsi="Times New Roman" w:cs="Times New Roman"/>
                <w:b/>
                <w:bCs/>
                <w:i/>
                <w:iCs/>
                <w:color w:val="000000"/>
                <w:sz w:val="20"/>
                <w:szCs w:val="20"/>
              </w:rPr>
              <w:t>Impact strength</w:t>
            </w:r>
            <w:r w:rsidR="00003D51" w:rsidRPr="002A240D">
              <w:rPr>
                <w:rFonts w:ascii="Times New Roman" w:hAnsi="Times New Roman" w:cs="Times New Roman"/>
                <w:b/>
                <w:bCs/>
                <w:i/>
                <w:iCs/>
                <w:color w:val="000000"/>
                <w:sz w:val="20"/>
                <w:szCs w:val="20"/>
              </w:rPr>
              <w:t xml:space="preserve"> </w:t>
            </w:r>
            <w:r w:rsidRPr="002A240D">
              <w:rPr>
                <w:rFonts w:ascii="Times New Roman" w:hAnsi="Times New Roman" w:cs="Times New Roman"/>
                <w:b/>
                <w:bCs/>
                <w:i/>
                <w:iCs/>
                <w:color w:val="000000"/>
                <w:sz w:val="20"/>
                <w:szCs w:val="20"/>
              </w:rPr>
              <w:t>(KJ/m</w:t>
            </w:r>
            <w:r w:rsidRPr="002A240D">
              <w:rPr>
                <w:rFonts w:ascii="Times New Roman" w:hAnsi="Times New Roman" w:cs="Times New Roman"/>
                <w:b/>
                <w:bCs/>
                <w:i/>
                <w:iCs/>
                <w:color w:val="000000"/>
                <w:sz w:val="20"/>
                <w:szCs w:val="20"/>
                <w:vertAlign w:val="superscript"/>
              </w:rPr>
              <w:t>2</w:t>
            </w:r>
            <w:r w:rsidRPr="002A240D">
              <w:rPr>
                <w:rFonts w:ascii="Times New Roman" w:hAnsi="Times New Roman" w:cs="Times New Roman"/>
                <w:b/>
                <w:bCs/>
                <w:i/>
                <w:iCs/>
                <w:color w:val="000000"/>
                <w:sz w:val="20"/>
                <w:szCs w:val="20"/>
              </w:rPr>
              <w:t>)</w:t>
            </w:r>
          </w:p>
        </w:tc>
      </w:tr>
      <w:tr w:rsidR="006E44C4" w:rsidRPr="002A240D" w:rsidTr="00132863">
        <w:trPr>
          <w:jc w:val="center"/>
        </w:trPr>
        <w:tc>
          <w:tcPr>
            <w:tcW w:w="2373" w:type="dxa"/>
          </w:tcPr>
          <w:p w:rsidR="006E44C4" w:rsidRPr="002A240D" w:rsidRDefault="006E44C4" w:rsidP="0096255C">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Neat PLA</w:t>
            </w:r>
          </w:p>
        </w:tc>
        <w:tc>
          <w:tcPr>
            <w:tcW w:w="3467" w:type="dxa"/>
          </w:tcPr>
          <w:p w:rsidR="006E44C4" w:rsidRPr="002A240D" w:rsidRDefault="006E44C4" w:rsidP="0096255C">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3.</w:t>
            </w:r>
            <w:r w:rsidR="00230941" w:rsidRPr="002A240D">
              <w:rPr>
                <w:rFonts w:ascii="Times New Roman" w:hAnsi="Times New Roman" w:cs="Times New Roman"/>
                <w:color w:val="000000"/>
                <w:sz w:val="20"/>
                <w:szCs w:val="20"/>
              </w:rPr>
              <w:t>5</w:t>
            </w:r>
          </w:p>
        </w:tc>
      </w:tr>
      <w:tr w:rsidR="006E44C4" w:rsidRPr="002A240D" w:rsidTr="00132863">
        <w:trPr>
          <w:jc w:val="center"/>
        </w:trPr>
        <w:tc>
          <w:tcPr>
            <w:tcW w:w="2373" w:type="dxa"/>
          </w:tcPr>
          <w:p w:rsidR="006E44C4" w:rsidRPr="002A240D" w:rsidRDefault="006E44C4" w:rsidP="0096255C">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PET/PLA 20/80</w:t>
            </w:r>
          </w:p>
        </w:tc>
        <w:tc>
          <w:tcPr>
            <w:tcW w:w="3467" w:type="dxa"/>
          </w:tcPr>
          <w:p w:rsidR="006E44C4" w:rsidRPr="002A240D" w:rsidRDefault="006E44C4" w:rsidP="0096255C">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4.3</w:t>
            </w:r>
          </w:p>
        </w:tc>
      </w:tr>
      <w:tr w:rsidR="006E44C4" w:rsidRPr="002A240D" w:rsidTr="00132863">
        <w:trPr>
          <w:jc w:val="center"/>
        </w:trPr>
        <w:tc>
          <w:tcPr>
            <w:tcW w:w="2373" w:type="dxa"/>
          </w:tcPr>
          <w:p w:rsidR="006E44C4" w:rsidRPr="002A240D" w:rsidRDefault="006E44C4" w:rsidP="0096255C">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PET/PLA 50/50</w:t>
            </w:r>
          </w:p>
        </w:tc>
        <w:tc>
          <w:tcPr>
            <w:tcW w:w="3467" w:type="dxa"/>
          </w:tcPr>
          <w:p w:rsidR="006E44C4" w:rsidRPr="002A240D" w:rsidRDefault="006E44C4" w:rsidP="0096255C">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5.18</w:t>
            </w:r>
          </w:p>
        </w:tc>
      </w:tr>
      <w:tr w:rsidR="006E44C4" w:rsidRPr="002A240D" w:rsidTr="00132863">
        <w:trPr>
          <w:jc w:val="center"/>
        </w:trPr>
        <w:tc>
          <w:tcPr>
            <w:tcW w:w="2373" w:type="dxa"/>
          </w:tcPr>
          <w:p w:rsidR="006E44C4" w:rsidRPr="002A240D" w:rsidRDefault="006E44C4" w:rsidP="0096255C">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PET/PLA 80/20</w:t>
            </w:r>
          </w:p>
        </w:tc>
        <w:tc>
          <w:tcPr>
            <w:tcW w:w="3467" w:type="dxa"/>
          </w:tcPr>
          <w:p w:rsidR="006E44C4" w:rsidRPr="002A240D" w:rsidRDefault="006E44C4" w:rsidP="0096255C">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6.25</w:t>
            </w:r>
          </w:p>
        </w:tc>
      </w:tr>
    </w:tbl>
    <w:p w:rsidR="00003D51" w:rsidRPr="002A240D" w:rsidRDefault="00003D51" w:rsidP="0096255C">
      <w:pPr>
        <w:snapToGrid w:val="0"/>
        <w:spacing w:after="0" w:line="240" w:lineRule="auto"/>
        <w:ind w:firstLine="425"/>
        <w:jc w:val="both"/>
        <w:rPr>
          <w:rFonts w:ascii="Times New Roman" w:hAnsi="Times New Roman" w:cs="Times New Roman"/>
          <w:b/>
          <w:bCs/>
          <w:sz w:val="20"/>
          <w:szCs w:val="20"/>
          <w:lang w:eastAsia="zh-CN" w:bidi="ar-IQ"/>
        </w:rPr>
      </w:pPr>
    </w:p>
    <w:p w:rsidR="00727443" w:rsidRPr="002A240D" w:rsidRDefault="00A7724A" w:rsidP="00003D51">
      <w:pPr>
        <w:snapToGrid w:val="0"/>
        <w:spacing w:after="0" w:line="240" w:lineRule="auto"/>
        <w:jc w:val="both"/>
        <w:rPr>
          <w:rFonts w:ascii="Times New Roman" w:hAnsi="Times New Roman" w:cs="Times New Roman"/>
          <w:b/>
          <w:bCs/>
          <w:sz w:val="20"/>
          <w:szCs w:val="20"/>
          <w:lang w:bidi="ar-IQ"/>
        </w:rPr>
      </w:pPr>
      <w:r w:rsidRPr="002A240D">
        <w:rPr>
          <w:rFonts w:ascii="Times New Roman" w:hAnsi="Times New Roman" w:cs="Times New Roman"/>
          <w:b/>
          <w:bCs/>
          <w:sz w:val="20"/>
          <w:szCs w:val="20"/>
          <w:lang w:bidi="ar-IQ"/>
        </w:rPr>
        <w:t>Color</w:t>
      </w:r>
    </w:p>
    <w:p w:rsidR="00DA61E2" w:rsidRPr="002A240D" w:rsidRDefault="00F95836" w:rsidP="00003D51">
      <w:pPr>
        <w:snapToGrid w:val="0"/>
        <w:spacing w:after="0" w:line="240" w:lineRule="auto"/>
        <w:ind w:firstLine="425"/>
        <w:jc w:val="both"/>
        <w:rPr>
          <w:rFonts w:ascii="Times New Roman" w:hAnsi="Times New Roman" w:cs="Times New Roman"/>
          <w:color w:val="000000"/>
          <w:sz w:val="20"/>
          <w:szCs w:val="20"/>
        </w:rPr>
      </w:pPr>
      <w:r w:rsidRPr="002A240D">
        <w:rPr>
          <w:rFonts w:ascii="Times New Roman" w:hAnsi="Times New Roman" w:cs="Times New Roman"/>
          <w:sz w:val="20"/>
          <w:szCs w:val="20"/>
          <w:lang w:bidi="ar-IQ"/>
        </w:rPr>
        <w:t>Color</w:t>
      </w:r>
      <w:r w:rsidR="00003D51" w:rsidRPr="002A240D">
        <w:rPr>
          <w:rFonts w:ascii="Times New Roman" w:hAnsi="Times New Roman" w:cs="Times New Roman"/>
          <w:sz w:val="20"/>
          <w:szCs w:val="20"/>
          <w:lang w:bidi="ar-IQ"/>
        </w:rPr>
        <w:t xml:space="preserve"> </w:t>
      </w:r>
      <w:r w:rsidR="00727443" w:rsidRPr="002A240D">
        <w:rPr>
          <w:rFonts w:ascii="Times New Roman" w:hAnsi="Times New Roman" w:cs="Times New Roman"/>
          <w:sz w:val="20"/>
          <w:szCs w:val="20"/>
          <w:lang w:bidi="ar-IQ"/>
        </w:rPr>
        <w:t>is</w:t>
      </w:r>
      <w:r w:rsidR="00A7724A" w:rsidRPr="002A240D">
        <w:rPr>
          <w:rFonts w:ascii="Times New Roman" w:hAnsi="Times New Roman" w:cs="Times New Roman"/>
          <w:sz w:val="20"/>
          <w:szCs w:val="20"/>
          <w:lang w:bidi="ar-IQ"/>
        </w:rPr>
        <w:t xml:space="preserve"> </w:t>
      </w:r>
      <w:r w:rsidR="00EB11A9" w:rsidRPr="002A240D">
        <w:rPr>
          <w:rFonts w:ascii="Times New Roman" w:hAnsi="Times New Roman" w:cs="Times New Roman"/>
          <w:sz w:val="20"/>
          <w:szCs w:val="20"/>
          <w:lang w:bidi="ar-IQ"/>
        </w:rPr>
        <w:t>leading</w:t>
      </w:r>
      <w:r w:rsidR="00003D51" w:rsidRPr="002A240D">
        <w:rPr>
          <w:rFonts w:ascii="Times New Roman" w:hAnsi="Times New Roman" w:cs="Times New Roman"/>
          <w:sz w:val="20"/>
          <w:szCs w:val="20"/>
          <w:lang w:bidi="ar-IQ"/>
        </w:rPr>
        <w:t xml:space="preserve"> </w:t>
      </w:r>
      <w:r w:rsidR="00A7724A" w:rsidRPr="002A240D">
        <w:rPr>
          <w:rFonts w:ascii="Times New Roman" w:hAnsi="Times New Roman" w:cs="Times New Roman"/>
          <w:sz w:val="20"/>
          <w:szCs w:val="20"/>
          <w:lang w:bidi="ar-IQ"/>
        </w:rPr>
        <w:t xml:space="preserve">factors to be </w:t>
      </w:r>
      <w:r w:rsidR="00EB11A9" w:rsidRPr="002A240D">
        <w:rPr>
          <w:rFonts w:ascii="Times New Roman" w:hAnsi="Times New Roman" w:cs="Times New Roman"/>
          <w:sz w:val="20"/>
          <w:szCs w:val="20"/>
          <w:lang w:bidi="ar-IQ"/>
        </w:rPr>
        <w:t>look</w:t>
      </w:r>
      <w:r w:rsidR="00A7724A" w:rsidRPr="002A240D">
        <w:rPr>
          <w:rFonts w:ascii="Times New Roman" w:hAnsi="Times New Roman" w:cs="Times New Roman"/>
          <w:sz w:val="20"/>
          <w:szCs w:val="20"/>
          <w:lang w:bidi="ar-IQ"/>
        </w:rPr>
        <w:t xml:space="preserve"> in food packaging since </w:t>
      </w:r>
      <w:r w:rsidR="00727443" w:rsidRPr="002A240D">
        <w:rPr>
          <w:rFonts w:ascii="Times New Roman" w:hAnsi="Times New Roman" w:cs="Times New Roman"/>
          <w:sz w:val="20"/>
          <w:szCs w:val="20"/>
          <w:lang w:bidi="ar-IQ"/>
        </w:rPr>
        <w:t xml:space="preserve">it </w:t>
      </w:r>
      <w:r w:rsidR="00A7724A" w:rsidRPr="002A240D">
        <w:rPr>
          <w:rFonts w:ascii="Times New Roman" w:hAnsi="Times New Roman" w:cs="Times New Roman"/>
          <w:sz w:val="20"/>
          <w:szCs w:val="20"/>
          <w:lang w:bidi="ar-IQ"/>
        </w:rPr>
        <w:t xml:space="preserve">could </w:t>
      </w:r>
      <w:proofErr w:type="spellStart"/>
      <w:r w:rsidR="00EB11A9" w:rsidRPr="002A240D">
        <w:rPr>
          <w:rFonts w:ascii="Times New Roman" w:hAnsi="Times New Roman" w:cs="Times New Roman"/>
          <w:sz w:val="20"/>
          <w:szCs w:val="20"/>
          <w:lang w:bidi="ar-IQ"/>
        </w:rPr>
        <w:t>effect</w:t>
      </w:r>
      <w:proofErr w:type="spellEnd"/>
      <w:r w:rsidR="00A7724A" w:rsidRPr="002A240D">
        <w:rPr>
          <w:rFonts w:ascii="Times New Roman" w:hAnsi="Times New Roman" w:cs="Times New Roman"/>
          <w:sz w:val="20"/>
          <w:szCs w:val="20"/>
          <w:lang w:bidi="ar-IQ"/>
        </w:rPr>
        <w:t xml:space="preserve"> consumer </w:t>
      </w:r>
      <w:r w:rsidR="00EB11A9" w:rsidRPr="002A240D">
        <w:rPr>
          <w:rFonts w:ascii="Times New Roman" w:hAnsi="Times New Roman" w:cs="Times New Roman"/>
          <w:sz w:val="20"/>
          <w:szCs w:val="20"/>
          <w:lang w:bidi="ar-IQ"/>
        </w:rPr>
        <w:t>agreement</w:t>
      </w:r>
      <w:r w:rsidR="00003D51" w:rsidRPr="002A240D">
        <w:rPr>
          <w:rFonts w:ascii="Times New Roman" w:hAnsi="Times New Roman" w:cs="Times New Roman"/>
          <w:sz w:val="20"/>
          <w:szCs w:val="20"/>
          <w:lang w:bidi="ar-IQ"/>
        </w:rPr>
        <w:t xml:space="preserve"> </w:t>
      </w:r>
      <w:r w:rsidR="00A7724A" w:rsidRPr="002A240D">
        <w:rPr>
          <w:rFonts w:ascii="Times New Roman" w:hAnsi="Times New Roman" w:cs="Times New Roman"/>
          <w:sz w:val="20"/>
          <w:szCs w:val="20"/>
          <w:lang w:bidi="ar-IQ"/>
        </w:rPr>
        <w:t xml:space="preserve">and commercial </w:t>
      </w:r>
      <w:r w:rsidR="00EB11A9" w:rsidRPr="002A240D">
        <w:rPr>
          <w:rFonts w:ascii="Times New Roman" w:hAnsi="Times New Roman" w:cs="Times New Roman"/>
          <w:color w:val="000000"/>
          <w:sz w:val="20"/>
          <w:szCs w:val="20"/>
          <w:shd w:val="clear" w:color="auto" w:fill="FFFFFF"/>
        </w:rPr>
        <w:t>prosperity</w:t>
      </w:r>
      <w:r w:rsidR="00EB11A9" w:rsidRPr="002A240D">
        <w:rPr>
          <w:rFonts w:ascii="Times New Roman" w:hAnsi="Times New Roman" w:cs="Times New Roman"/>
          <w:sz w:val="20"/>
          <w:szCs w:val="20"/>
          <w:lang w:bidi="ar-IQ"/>
        </w:rPr>
        <w:t xml:space="preserve"> </w:t>
      </w:r>
      <w:r w:rsidR="00A7724A" w:rsidRPr="002A240D">
        <w:rPr>
          <w:rFonts w:ascii="Times New Roman" w:hAnsi="Times New Roman" w:cs="Times New Roman"/>
          <w:sz w:val="20"/>
          <w:szCs w:val="20"/>
          <w:lang w:bidi="ar-IQ"/>
        </w:rPr>
        <w:t xml:space="preserve">of a food </w:t>
      </w:r>
      <w:r w:rsidR="00EB11A9" w:rsidRPr="002A240D">
        <w:rPr>
          <w:rFonts w:ascii="Times New Roman" w:hAnsi="Times New Roman" w:cs="Times New Roman"/>
          <w:sz w:val="20"/>
          <w:szCs w:val="20"/>
          <w:lang w:bidi="ar-IQ"/>
        </w:rPr>
        <w:t>output</w:t>
      </w:r>
      <w:r w:rsidR="00003D51" w:rsidRPr="002A240D">
        <w:rPr>
          <w:rFonts w:ascii="Times New Roman" w:hAnsi="Times New Roman" w:cs="Times New Roman"/>
          <w:sz w:val="20"/>
          <w:szCs w:val="20"/>
          <w:lang w:bidi="ar-IQ"/>
        </w:rPr>
        <w:t>.</w:t>
      </w:r>
      <w:r w:rsidR="00EB11A9" w:rsidRPr="002A240D">
        <w:rPr>
          <w:rFonts w:ascii="Times New Roman" w:hAnsi="Times New Roman" w:cs="Times New Roman"/>
          <w:sz w:val="20"/>
          <w:szCs w:val="20"/>
          <w:lang w:bidi="ar-IQ"/>
        </w:rPr>
        <w:t xml:space="preserve"> Show </w:t>
      </w:r>
      <w:r w:rsidR="00A7724A" w:rsidRPr="002A240D">
        <w:rPr>
          <w:rFonts w:ascii="Times New Roman" w:hAnsi="Times New Roman" w:cs="Times New Roman"/>
          <w:sz w:val="20"/>
          <w:szCs w:val="20"/>
          <w:lang w:bidi="ar-IQ"/>
        </w:rPr>
        <w:t>Table (</w:t>
      </w:r>
      <w:r w:rsidRPr="002A240D">
        <w:rPr>
          <w:rFonts w:ascii="Times New Roman" w:hAnsi="Times New Roman" w:cs="Times New Roman"/>
          <w:sz w:val="20"/>
          <w:szCs w:val="20"/>
          <w:lang w:bidi="ar-IQ"/>
        </w:rPr>
        <w:t>3</w:t>
      </w:r>
      <w:r w:rsidR="00A7724A" w:rsidRPr="002A240D">
        <w:rPr>
          <w:rFonts w:ascii="Times New Roman" w:hAnsi="Times New Roman" w:cs="Times New Roman"/>
          <w:sz w:val="20"/>
          <w:szCs w:val="20"/>
          <w:lang w:bidi="ar-IQ"/>
        </w:rPr>
        <w:t>)</w:t>
      </w:r>
      <w:r w:rsidR="00003D51" w:rsidRPr="002A240D">
        <w:rPr>
          <w:rFonts w:ascii="Times New Roman" w:hAnsi="Times New Roman" w:cs="Times New Roman"/>
          <w:sz w:val="20"/>
          <w:szCs w:val="20"/>
          <w:lang w:bidi="ar-IQ"/>
        </w:rPr>
        <w:t xml:space="preserve"> </w:t>
      </w:r>
      <w:r w:rsidR="00A7724A" w:rsidRPr="002A240D">
        <w:rPr>
          <w:rFonts w:ascii="Times New Roman" w:hAnsi="Times New Roman" w:cs="Times New Roman"/>
          <w:sz w:val="20"/>
          <w:szCs w:val="20"/>
          <w:lang w:bidi="ar-IQ"/>
        </w:rPr>
        <w:t xml:space="preserve">the some differences in the CIELAB coordinates </w:t>
      </w:r>
      <w:r w:rsidR="00A7724A" w:rsidRPr="002A240D">
        <w:rPr>
          <w:rFonts w:ascii="Times New Roman" w:hAnsi="Times New Roman" w:cs="Times New Roman"/>
          <w:color w:val="000000"/>
          <w:sz w:val="20"/>
          <w:szCs w:val="20"/>
        </w:rPr>
        <w:t>L* (lightness), a*(red-green) and b* (yellow-blue)</w:t>
      </w:r>
      <w:r w:rsidR="00003D51" w:rsidRPr="002A240D">
        <w:rPr>
          <w:rFonts w:ascii="Times New Roman" w:hAnsi="Times New Roman" w:cs="Times New Roman"/>
          <w:color w:val="000000"/>
          <w:sz w:val="20"/>
          <w:szCs w:val="20"/>
        </w:rPr>
        <w:t xml:space="preserve"> </w:t>
      </w:r>
      <w:r w:rsidR="00A7724A" w:rsidRPr="002A240D">
        <w:rPr>
          <w:rFonts w:ascii="Times New Roman" w:hAnsi="Times New Roman" w:cs="Times New Roman"/>
          <w:color w:val="000000"/>
          <w:sz w:val="20"/>
          <w:szCs w:val="20"/>
        </w:rPr>
        <w:t xml:space="preserve">and </w:t>
      </w:r>
      <w:r w:rsidR="005629DF" w:rsidRPr="002A240D">
        <w:rPr>
          <w:rFonts w:ascii="Times New Roman" w:hAnsi="Times New Roman" w:cs="Times New Roman"/>
          <w:color w:val="000000"/>
          <w:sz w:val="20"/>
          <w:szCs w:val="20"/>
        </w:rPr>
        <w:t>ΔE between neat PLA and</w:t>
      </w:r>
      <w:r w:rsidR="00003D51" w:rsidRPr="002A240D">
        <w:rPr>
          <w:rFonts w:ascii="Times New Roman" w:hAnsi="Times New Roman" w:cs="Times New Roman"/>
          <w:color w:val="000000"/>
          <w:sz w:val="20"/>
          <w:szCs w:val="20"/>
        </w:rPr>
        <w:t xml:space="preserve"> </w:t>
      </w:r>
      <w:r w:rsidR="00DA61E2" w:rsidRPr="002A240D">
        <w:rPr>
          <w:rFonts w:ascii="Times New Roman" w:hAnsi="Times New Roman" w:cs="Times New Roman"/>
          <w:color w:val="000000"/>
          <w:sz w:val="20"/>
          <w:szCs w:val="20"/>
        </w:rPr>
        <w:t>PLA/PET</w:t>
      </w:r>
      <w:r w:rsidR="00003D51" w:rsidRPr="002A240D">
        <w:rPr>
          <w:rFonts w:ascii="Times New Roman" w:hAnsi="Times New Roman" w:cs="Times New Roman"/>
          <w:color w:val="000000"/>
          <w:sz w:val="20"/>
          <w:szCs w:val="20"/>
        </w:rPr>
        <w:t xml:space="preserve"> </w:t>
      </w:r>
      <w:r w:rsidRPr="002A240D">
        <w:rPr>
          <w:rFonts w:ascii="Times New Roman" w:hAnsi="Times New Roman" w:cs="Times New Roman"/>
          <w:color w:val="000000"/>
          <w:sz w:val="20"/>
          <w:szCs w:val="20"/>
        </w:rPr>
        <w:t>blends</w:t>
      </w:r>
      <w:r w:rsidR="00003D51" w:rsidRPr="002A240D">
        <w:rPr>
          <w:rFonts w:ascii="Times New Roman" w:hAnsi="Times New Roman" w:cs="Times New Roman"/>
          <w:color w:val="000000"/>
          <w:sz w:val="20"/>
          <w:szCs w:val="20"/>
        </w:rPr>
        <w:t>.</w:t>
      </w:r>
    </w:p>
    <w:p w:rsidR="00003D51" w:rsidRPr="002A240D" w:rsidRDefault="00003D51" w:rsidP="0096255C">
      <w:pPr>
        <w:snapToGrid w:val="0"/>
        <w:spacing w:after="0" w:line="240" w:lineRule="auto"/>
        <w:jc w:val="center"/>
        <w:rPr>
          <w:rFonts w:ascii="Times New Roman" w:hAnsi="Times New Roman" w:cs="Times New Roman"/>
          <w:b/>
          <w:bCs/>
          <w:sz w:val="20"/>
          <w:szCs w:val="20"/>
          <w:lang w:eastAsia="zh-CN" w:bidi="ar-IQ"/>
        </w:rPr>
      </w:pPr>
    </w:p>
    <w:p w:rsidR="00DA61E2" w:rsidRPr="002A240D" w:rsidRDefault="00DA61E2" w:rsidP="00003D51">
      <w:pPr>
        <w:snapToGrid w:val="0"/>
        <w:spacing w:after="0" w:line="240" w:lineRule="auto"/>
        <w:jc w:val="both"/>
        <w:rPr>
          <w:rFonts w:ascii="Times New Roman" w:hAnsi="Times New Roman" w:cs="Times New Roman"/>
          <w:b/>
          <w:bCs/>
          <w:sz w:val="20"/>
          <w:szCs w:val="20"/>
          <w:lang w:bidi="ar-IQ"/>
        </w:rPr>
      </w:pPr>
      <w:r w:rsidRPr="002A240D">
        <w:rPr>
          <w:rFonts w:ascii="Times New Roman" w:hAnsi="Times New Roman" w:cs="Times New Roman"/>
          <w:b/>
          <w:bCs/>
          <w:sz w:val="20"/>
          <w:szCs w:val="20"/>
          <w:lang w:bidi="ar-IQ"/>
        </w:rPr>
        <w:t xml:space="preserve">Table </w:t>
      </w:r>
      <w:r w:rsidR="00F85EB1" w:rsidRPr="002A240D">
        <w:rPr>
          <w:rFonts w:ascii="Times New Roman" w:hAnsi="Times New Roman" w:cs="Times New Roman"/>
          <w:b/>
          <w:bCs/>
          <w:sz w:val="20"/>
          <w:szCs w:val="20"/>
          <w:lang w:bidi="ar-IQ"/>
        </w:rPr>
        <w:t>(3</w:t>
      </w:r>
      <w:r w:rsidR="00A40CDD" w:rsidRPr="002A240D">
        <w:rPr>
          <w:rFonts w:ascii="Times New Roman" w:hAnsi="Times New Roman" w:cs="Times New Roman"/>
          <w:b/>
          <w:bCs/>
          <w:sz w:val="20"/>
          <w:szCs w:val="20"/>
          <w:lang w:bidi="ar-IQ"/>
        </w:rPr>
        <w:t>) Color</w:t>
      </w:r>
      <w:r w:rsidRPr="002A240D">
        <w:rPr>
          <w:rFonts w:ascii="Times New Roman" w:hAnsi="Times New Roman" w:cs="Times New Roman"/>
          <w:b/>
          <w:bCs/>
          <w:sz w:val="20"/>
          <w:szCs w:val="20"/>
          <w:lang w:bidi="ar-IQ"/>
        </w:rPr>
        <w:t xml:space="preserve"> parameter of neat PLA and PLA/PET blend</w:t>
      </w:r>
    </w:p>
    <w:tbl>
      <w:tblPr>
        <w:tblStyle w:val="TableGrid"/>
        <w:tblW w:w="0" w:type="auto"/>
        <w:jc w:val="center"/>
        <w:tblLook w:val="04A0"/>
      </w:tblPr>
      <w:tblGrid>
        <w:gridCol w:w="1252"/>
        <w:gridCol w:w="846"/>
        <w:gridCol w:w="841"/>
        <w:gridCol w:w="841"/>
        <w:gridCol w:w="841"/>
      </w:tblGrid>
      <w:tr w:rsidR="00DA61E2" w:rsidRPr="002A240D" w:rsidTr="0096255C">
        <w:trPr>
          <w:jc w:val="center"/>
        </w:trPr>
        <w:tc>
          <w:tcPr>
            <w:tcW w:w="2088" w:type="dxa"/>
          </w:tcPr>
          <w:p w:rsidR="00DA61E2" w:rsidRPr="002A240D" w:rsidRDefault="00DA61E2" w:rsidP="0096255C">
            <w:pPr>
              <w:snapToGrid w:val="0"/>
              <w:jc w:val="both"/>
              <w:rPr>
                <w:rFonts w:ascii="Times New Roman" w:hAnsi="Times New Roman" w:cs="Times New Roman"/>
                <w:b/>
                <w:bCs/>
                <w:i/>
                <w:iCs/>
                <w:color w:val="000000"/>
                <w:sz w:val="20"/>
                <w:szCs w:val="20"/>
                <w:lang w:bidi="ar-IQ"/>
              </w:rPr>
            </w:pPr>
            <w:r w:rsidRPr="002A240D">
              <w:rPr>
                <w:rFonts w:ascii="Times New Roman" w:hAnsi="Times New Roman" w:cs="Times New Roman"/>
                <w:b/>
                <w:bCs/>
                <w:i/>
                <w:iCs/>
                <w:color w:val="000000"/>
                <w:sz w:val="20"/>
                <w:szCs w:val="20"/>
                <w:lang w:bidi="ar-IQ"/>
              </w:rPr>
              <w:t>Sample</w:t>
            </w:r>
          </w:p>
        </w:tc>
        <w:tc>
          <w:tcPr>
            <w:tcW w:w="1454" w:type="dxa"/>
          </w:tcPr>
          <w:p w:rsidR="00DA61E2" w:rsidRPr="002A240D" w:rsidRDefault="00DA61E2" w:rsidP="0096255C">
            <w:pPr>
              <w:snapToGrid w:val="0"/>
              <w:jc w:val="both"/>
              <w:rPr>
                <w:rFonts w:ascii="Times New Roman" w:hAnsi="Times New Roman" w:cs="Times New Roman"/>
                <w:b/>
                <w:bCs/>
                <w:i/>
                <w:iCs/>
                <w:color w:val="000000"/>
                <w:sz w:val="20"/>
                <w:szCs w:val="20"/>
                <w:lang w:bidi="ar-IQ"/>
              </w:rPr>
            </w:pPr>
            <w:r w:rsidRPr="002A240D">
              <w:rPr>
                <w:rFonts w:ascii="Times New Roman" w:hAnsi="Times New Roman" w:cs="Times New Roman"/>
                <w:b/>
                <w:bCs/>
                <w:i/>
                <w:iCs/>
                <w:color w:val="000000"/>
                <w:sz w:val="20"/>
                <w:szCs w:val="20"/>
                <w:lang w:bidi="ar-IQ"/>
              </w:rPr>
              <w:t>L*</w:t>
            </w:r>
          </w:p>
        </w:tc>
        <w:tc>
          <w:tcPr>
            <w:tcW w:w="1771" w:type="dxa"/>
          </w:tcPr>
          <w:p w:rsidR="00DA61E2" w:rsidRPr="002A240D" w:rsidRDefault="00DA61E2" w:rsidP="0096255C">
            <w:pPr>
              <w:snapToGrid w:val="0"/>
              <w:jc w:val="both"/>
              <w:rPr>
                <w:rFonts w:ascii="Times New Roman" w:hAnsi="Times New Roman" w:cs="Times New Roman"/>
                <w:b/>
                <w:bCs/>
                <w:i/>
                <w:iCs/>
                <w:color w:val="000000"/>
                <w:sz w:val="20"/>
                <w:szCs w:val="20"/>
                <w:lang w:bidi="ar-IQ"/>
              </w:rPr>
            </w:pPr>
            <w:r w:rsidRPr="002A240D">
              <w:rPr>
                <w:rFonts w:ascii="Times New Roman" w:hAnsi="Times New Roman" w:cs="Times New Roman"/>
                <w:b/>
                <w:bCs/>
                <w:i/>
                <w:iCs/>
                <w:color w:val="000000"/>
                <w:sz w:val="20"/>
                <w:szCs w:val="20"/>
                <w:lang w:bidi="ar-IQ"/>
              </w:rPr>
              <w:t>a*</w:t>
            </w:r>
          </w:p>
        </w:tc>
        <w:tc>
          <w:tcPr>
            <w:tcW w:w="1771" w:type="dxa"/>
          </w:tcPr>
          <w:p w:rsidR="00DA61E2" w:rsidRPr="002A240D" w:rsidRDefault="00DA61E2" w:rsidP="0096255C">
            <w:pPr>
              <w:snapToGrid w:val="0"/>
              <w:jc w:val="both"/>
              <w:rPr>
                <w:rFonts w:ascii="Times New Roman" w:hAnsi="Times New Roman" w:cs="Times New Roman"/>
                <w:b/>
                <w:bCs/>
                <w:i/>
                <w:iCs/>
                <w:color w:val="000000"/>
                <w:sz w:val="20"/>
                <w:szCs w:val="20"/>
                <w:lang w:bidi="ar-IQ"/>
              </w:rPr>
            </w:pPr>
            <w:r w:rsidRPr="002A240D">
              <w:rPr>
                <w:rFonts w:ascii="Times New Roman" w:hAnsi="Times New Roman" w:cs="Times New Roman"/>
                <w:b/>
                <w:bCs/>
                <w:i/>
                <w:iCs/>
                <w:color w:val="000000"/>
                <w:sz w:val="20"/>
                <w:szCs w:val="20"/>
                <w:lang w:bidi="ar-IQ"/>
              </w:rPr>
              <w:t>b*</w:t>
            </w:r>
          </w:p>
        </w:tc>
        <w:tc>
          <w:tcPr>
            <w:tcW w:w="1772" w:type="dxa"/>
          </w:tcPr>
          <w:p w:rsidR="00DA61E2" w:rsidRPr="002A240D" w:rsidRDefault="00DA61E2" w:rsidP="0096255C">
            <w:pPr>
              <w:snapToGrid w:val="0"/>
              <w:jc w:val="both"/>
              <w:rPr>
                <w:rFonts w:ascii="Times New Roman" w:hAnsi="Times New Roman" w:cs="Times New Roman"/>
                <w:b/>
                <w:bCs/>
                <w:i/>
                <w:iCs/>
                <w:color w:val="000000"/>
                <w:sz w:val="20"/>
                <w:szCs w:val="20"/>
                <w:lang w:bidi="ar-IQ"/>
              </w:rPr>
            </w:pPr>
            <w:r w:rsidRPr="002A240D">
              <w:rPr>
                <w:rFonts w:ascii="Times New Roman" w:hAnsi="Times New Roman" w:cs="Times New Roman"/>
                <w:b/>
                <w:bCs/>
                <w:i/>
                <w:iCs/>
                <w:color w:val="000000"/>
                <w:sz w:val="20"/>
                <w:szCs w:val="20"/>
                <w:lang w:bidi="ar-IQ"/>
              </w:rPr>
              <w:t>ΔE</w:t>
            </w:r>
          </w:p>
        </w:tc>
      </w:tr>
      <w:tr w:rsidR="00DA61E2" w:rsidRPr="002A240D" w:rsidTr="0096255C">
        <w:trPr>
          <w:jc w:val="center"/>
        </w:trPr>
        <w:tc>
          <w:tcPr>
            <w:tcW w:w="2088" w:type="dxa"/>
          </w:tcPr>
          <w:p w:rsidR="00DA61E2" w:rsidRPr="002A240D" w:rsidRDefault="00DA61E2" w:rsidP="0096255C">
            <w:pPr>
              <w:snapToGrid w:val="0"/>
              <w:jc w:val="both"/>
              <w:rPr>
                <w:rFonts w:ascii="Times New Roman" w:hAnsi="Times New Roman" w:cs="Times New Roman"/>
                <w:color w:val="000000"/>
                <w:sz w:val="20"/>
                <w:szCs w:val="20"/>
                <w:lang w:bidi="ar-IQ"/>
              </w:rPr>
            </w:pPr>
            <w:r w:rsidRPr="002A240D">
              <w:rPr>
                <w:rFonts w:ascii="Times New Roman" w:hAnsi="Times New Roman" w:cs="Times New Roman"/>
                <w:color w:val="000000"/>
                <w:sz w:val="20"/>
                <w:szCs w:val="20"/>
                <w:lang w:bidi="ar-IQ"/>
              </w:rPr>
              <w:t>Neat PLA</w:t>
            </w:r>
          </w:p>
        </w:tc>
        <w:tc>
          <w:tcPr>
            <w:tcW w:w="1454" w:type="dxa"/>
          </w:tcPr>
          <w:p w:rsidR="00DA61E2" w:rsidRPr="002A240D" w:rsidRDefault="00DA61E2" w:rsidP="0096255C">
            <w:pPr>
              <w:snapToGrid w:val="0"/>
              <w:jc w:val="both"/>
              <w:rPr>
                <w:rFonts w:ascii="Times New Roman" w:hAnsi="Times New Roman" w:cs="Times New Roman"/>
                <w:color w:val="000000"/>
                <w:sz w:val="20"/>
                <w:szCs w:val="20"/>
                <w:lang w:bidi="ar-IQ"/>
              </w:rPr>
            </w:pPr>
            <w:r w:rsidRPr="002A240D">
              <w:rPr>
                <w:rFonts w:ascii="Times New Roman" w:hAnsi="Times New Roman" w:cs="Times New Roman"/>
                <w:color w:val="000000"/>
                <w:sz w:val="20"/>
                <w:szCs w:val="20"/>
                <w:lang w:bidi="ar-IQ"/>
              </w:rPr>
              <w:t>94.0</w:t>
            </w:r>
            <w:r w:rsidR="001D5F1D" w:rsidRPr="002A240D">
              <w:rPr>
                <w:rFonts w:ascii="Times New Roman" w:hAnsi="Times New Roman" w:cs="Times New Roman"/>
                <w:color w:val="000000"/>
                <w:sz w:val="20"/>
                <w:szCs w:val="20"/>
                <w:lang w:bidi="ar-IQ"/>
              </w:rPr>
              <w:t>5</w:t>
            </w:r>
          </w:p>
        </w:tc>
        <w:tc>
          <w:tcPr>
            <w:tcW w:w="1771" w:type="dxa"/>
          </w:tcPr>
          <w:p w:rsidR="00DA61E2" w:rsidRPr="002A240D" w:rsidRDefault="00DA61E2" w:rsidP="0096255C">
            <w:pPr>
              <w:snapToGrid w:val="0"/>
              <w:jc w:val="both"/>
              <w:rPr>
                <w:rFonts w:ascii="Times New Roman" w:hAnsi="Times New Roman" w:cs="Times New Roman"/>
                <w:color w:val="000000"/>
                <w:sz w:val="20"/>
                <w:szCs w:val="20"/>
                <w:lang w:bidi="ar-IQ"/>
              </w:rPr>
            </w:pPr>
            <w:r w:rsidRPr="002A240D">
              <w:rPr>
                <w:rFonts w:ascii="Times New Roman" w:hAnsi="Times New Roman" w:cs="Times New Roman"/>
                <w:color w:val="000000"/>
                <w:sz w:val="20"/>
                <w:szCs w:val="20"/>
                <w:lang w:bidi="ar-IQ"/>
              </w:rPr>
              <w:t>1.0</w:t>
            </w:r>
            <w:r w:rsidR="001D5F1D" w:rsidRPr="002A240D">
              <w:rPr>
                <w:rFonts w:ascii="Times New Roman" w:hAnsi="Times New Roman" w:cs="Times New Roman"/>
                <w:color w:val="000000"/>
                <w:sz w:val="20"/>
                <w:szCs w:val="20"/>
                <w:lang w:bidi="ar-IQ"/>
              </w:rPr>
              <w:t>1</w:t>
            </w:r>
          </w:p>
        </w:tc>
        <w:tc>
          <w:tcPr>
            <w:tcW w:w="1771" w:type="dxa"/>
          </w:tcPr>
          <w:p w:rsidR="00DA61E2" w:rsidRPr="002A240D" w:rsidRDefault="00DA61E2" w:rsidP="0096255C">
            <w:pPr>
              <w:snapToGrid w:val="0"/>
              <w:jc w:val="both"/>
              <w:rPr>
                <w:rFonts w:ascii="Times New Roman" w:hAnsi="Times New Roman" w:cs="Times New Roman"/>
                <w:color w:val="000000"/>
                <w:sz w:val="20"/>
                <w:szCs w:val="20"/>
                <w:lang w:bidi="ar-IQ"/>
              </w:rPr>
            </w:pPr>
            <w:r w:rsidRPr="002A240D">
              <w:rPr>
                <w:rFonts w:ascii="Times New Roman" w:hAnsi="Times New Roman" w:cs="Times New Roman"/>
                <w:color w:val="000000"/>
                <w:sz w:val="20"/>
                <w:szCs w:val="20"/>
                <w:lang w:bidi="ar-IQ"/>
              </w:rPr>
              <w:t>1.3</w:t>
            </w:r>
            <w:r w:rsidR="001D5F1D" w:rsidRPr="002A240D">
              <w:rPr>
                <w:rFonts w:ascii="Times New Roman" w:hAnsi="Times New Roman" w:cs="Times New Roman"/>
                <w:color w:val="000000"/>
                <w:sz w:val="20"/>
                <w:szCs w:val="20"/>
                <w:lang w:bidi="ar-IQ"/>
              </w:rPr>
              <w:t>1</w:t>
            </w:r>
          </w:p>
        </w:tc>
        <w:tc>
          <w:tcPr>
            <w:tcW w:w="1772" w:type="dxa"/>
          </w:tcPr>
          <w:p w:rsidR="00DA61E2" w:rsidRPr="002A240D" w:rsidRDefault="00DA61E2" w:rsidP="0096255C">
            <w:pPr>
              <w:snapToGrid w:val="0"/>
              <w:jc w:val="both"/>
              <w:rPr>
                <w:rFonts w:ascii="Times New Roman" w:hAnsi="Times New Roman" w:cs="Times New Roman"/>
                <w:color w:val="000000"/>
                <w:sz w:val="20"/>
                <w:szCs w:val="20"/>
                <w:lang w:bidi="ar-IQ"/>
              </w:rPr>
            </w:pPr>
            <w:r w:rsidRPr="002A240D">
              <w:rPr>
                <w:rFonts w:ascii="Times New Roman" w:hAnsi="Times New Roman" w:cs="Times New Roman"/>
                <w:color w:val="000000"/>
                <w:sz w:val="20"/>
                <w:szCs w:val="20"/>
                <w:lang w:bidi="ar-IQ"/>
              </w:rPr>
              <w:t>-</w:t>
            </w:r>
          </w:p>
        </w:tc>
      </w:tr>
      <w:tr w:rsidR="00DA61E2" w:rsidRPr="002A240D" w:rsidTr="0096255C">
        <w:trPr>
          <w:jc w:val="center"/>
        </w:trPr>
        <w:tc>
          <w:tcPr>
            <w:tcW w:w="2088" w:type="dxa"/>
          </w:tcPr>
          <w:p w:rsidR="00DA61E2" w:rsidRPr="002A240D" w:rsidRDefault="001D5F1D" w:rsidP="0096255C">
            <w:pPr>
              <w:snapToGrid w:val="0"/>
              <w:jc w:val="both"/>
              <w:rPr>
                <w:rFonts w:ascii="Times New Roman" w:hAnsi="Times New Roman" w:cs="Times New Roman"/>
                <w:color w:val="000000"/>
                <w:sz w:val="20"/>
                <w:szCs w:val="20"/>
                <w:lang w:bidi="ar-IQ"/>
              </w:rPr>
            </w:pPr>
            <w:r w:rsidRPr="002A240D">
              <w:rPr>
                <w:rFonts w:ascii="Times New Roman" w:hAnsi="Times New Roman" w:cs="Times New Roman"/>
                <w:color w:val="000000"/>
                <w:sz w:val="20"/>
                <w:szCs w:val="20"/>
              </w:rPr>
              <w:t>PET/PLA 20/80</w:t>
            </w:r>
          </w:p>
        </w:tc>
        <w:tc>
          <w:tcPr>
            <w:tcW w:w="1454" w:type="dxa"/>
          </w:tcPr>
          <w:p w:rsidR="00DA61E2" w:rsidRPr="002A240D" w:rsidRDefault="00A976BA" w:rsidP="0096255C">
            <w:pPr>
              <w:snapToGrid w:val="0"/>
              <w:jc w:val="both"/>
              <w:rPr>
                <w:rFonts w:ascii="Times New Roman" w:hAnsi="Times New Roman" w:cs="Times New Roman"/>
                <w:color w:val="000000"/>
                <w:sz w:val="20"/>
                <w:szCs w:val="20"/>
                <w:lang w:bidi="ar-IQ"/>
              </w:rPr>
            </w:pPr>
            <w:r w:rsidRPr="002A240D">
              <w:rPr>
                <w:rFonts w:ascii="Times New Roman" w:hAnsi="Times New Roman" w:cs="Times New Roman"/>
                <w:color w:val="000000"/>
                <w:sz w:val="20"/>
                <w:szCs w:val="20"/>
                <w:lang w:bidi="ar-IQ"/>
              </w:rPr>
              <w:t>94</w:t>
            </w:r>
          </w:p>
        </w:tc>
        <w:tc>
          <w:tcPr>
            <w:tcW w:w="1771" w:type="dxa"/>
          </w:tcPr>
          <w:p w:rsidR="00DA61E2" w:rsidRPr="002A240D" w:rsidRDefault="00A976BA" w:rsidP="0096255C">
            <w:pPr>
              <w:snapToGrid w:val="0"/>
              <w:jc w:val="both"/>
              <w:rPr>
                <w:rFonts w:ascii="Times New Roman" w:hAnsi="Times New Roman" w:cs="Times New Roman"/>
                <w:color w:val="000000"/>
                <w:sz w:val="20"/>
                <w:szCs w:val="20"/>
                <w:lang w:bidi="ar-IQ"/>
              </w:rPr>
            </w:pPr>
            <w:r w:rsidRPr="002A240D">
              <w:rPr>
                <w:rFonts w:ascii="Times New Roman" w:hAnsi="Times New Roman" w:cs="Times New Roman"/>
                <w:color w:val="000000"/>
                <w:sz w:val="20"/>
                <w:szCs w:val="20"/>
                <w:lang w:bidi="ar-IQ"/>
              </w:rPr>
              <w:t>0.98</w:t>
            </w:r>
          </w:p>
        </w:tc>
        <w:tc>
          <w:tcPr>
            <w:tcW w:w="1771" w:type="dxa"/>
          </w:tcPr>
          <w:p w:rsidR="00DA61E2" w:rsidRPr="002A240D" w:rsidRDefault="006922A5" w:rsidP="0096255C">
            <w:pPr>
              <w:snapToGrid w:val="0"/>
              <w:jc w:val="both"/>
              <w:rPr>
                <w:rFonts w:ascii="Times New Roman" w:hAnsi="Times New Roman" w:cs="Times New Roman"/>
                <w:color w:val="000000"/>
                <w:sz w:val="20"/>
                <w:szCs w:val="20"/>
                <w:lang w:bidi="ar-IQ"/>
              </w:rPr>
            </w:pPr>
            <w:r w:rsidRPr="002A240D">
              <w:rPr>
                <w:rFonts w:ascii="Times New Roman" w:hAnsi="Times New Roman" w:cs="Times New Roman"/>
                <w:color w:val="000000"/>
                <w:sz w:val="20"/>
                <w:szCs w:val="20"/>
                <w:lang w:bidi="ar-IQ"/>
              </w:rPr>
              <w:t>1.27</w:t>
            </w:r>
          </w:p>
        </w:tc>
        <w:tc>
          <w:tcPr>
            <w:tcW w:w="1772" w:type="dxa"/>
          </w:tcPr>
          <w:p w:rsidR="00DA61E2" w:rsidRPr="002A240D" w:rsidRDefault="00AD6FB7" w:rsidP="0096255C">
            <w:pPr>
              <w:snapToGrid w:val="0"/>
              <w:jc w:val="both"/>
              <w:rPr>
                <w:rFonts w:ascii="Times New Roman" w:hAnsi="Times New Roman" w:cs="Times New Roman"/>
                <w:color w:val="000000"/>
                <w:sz w:val="20"/>
                <w:szCs w:val="20"/>
                <w:lang w:bidi="ar-IQ"/>
              </w:rPr>
            </w:pPr>
            <w:r w:rsidRPr="002A240D">
              <w:rPr>
                <w:rFonts w:ascii="Times New Roman" w:hAnsi="Times New Roman" w:cs="Times New Roman"/>
                <w:color w:val="000000"/>
                <w:sz w:val="20"/>
                <w:szCs w:val="20"/>
                <w:lang w:bidi="ar-IQ"/>
              </w:rPr>
              <w:t>0.26</w:t>
            </w:r>
          </w:p>
        </w:tc>
      </w:tr>
      <w:tr w:rsidR="001D5F1D" w:rsidRPr="002A240D" w:rsidTr="0096255C">
        <w:trPr>
          <w:jc w:val="center"/>
        </w:trPr>
        <w:tc>
          <w:tcPr>
            <w:tcW w:w="2088" w:type="dxa"/>
          </w:tcPr>
          <w:p w:rsidR="001D5F1D" w:rsidRPr="002A240D" w:rsidRDefault="001D5F1D" w:rsidP="0096255C">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PET/PLA 50/50</w:t>
            </w:r>
          </w:p>
        </w:tc>
        <w:tc>
          <w:tcPr>
            <w:tcW w:w="1454" w:type="dxa"/>
          </w:tcPr>
          <w:p w:rsidR="001D5F1D" w:rsidRPr="002A240D" w:rsidRDefault="00A976BA" w:rsidP="0096255C">
            <w:pPr>
              <w:snapToGrid w:val="0"/>
              <w:jc w:val="both"/>
              <w:rPr>
                <w:rFonts w:ascii="Times New Roman" w:hAnsi="Times New Roman" w:cs="Times New Roman"/>
                <w:color w:val="000000"/>
                <w:sz w:val="20"/>
                <w:szCs w:val="20"/>
                <w:lang w:bidi="ar-IQ"/>
              </w:rPr>
            </w:pPr>
            <w:r w:rsidRPr="002A240D">
              <w:rPr>
                <w:rFonts w:ascii="Times New Roman" w:hAnsi="Times New Roman" w:cs="Times New Roman"/>
                <w:color w:val="000000"/>
                <w:sz w:val="20"/>
                <w:szCs w:val="20"/>
                <w:lang w:bidi="ar-IQ"/>
              </w:rPr>
              <w:t>93.85</w:t>
            </w:r>
          </w:p>
        </w:tc>
        <w:tc>
          <w:tcPr>
            <w:tcW w:w="1771" w:type="dxa"/>
          </w:tcPr>
          <w:p w:rsidR="001D5F1D" w:rsidRPr="002A240D" w:rsidRDefault="00A976BA" w:rsidP="0096255C">
            <w:pPr>
              <w:snapToGrid w:val="0"/>
              <w:jc w:val="both"/>
              <w:rPr>
                <w:rFonts w:ascii="Times New Roman" w:hAnsi="Times New Roman" w:cs="Times New Roman"/>
                <w:color w:val="000000"/>
                <w:sz w:val="20"/>
                <w:szCs w:val="20"/>
                <w:lang w:bidi="ar-IQ"/>
              </w:rPr>
            </w:pPr>
            <w:r w:rsidRPr="002A240D">
              <w:rPr>
                <w:rFonts w:ascii="Times New Roman" w:hAnsi="Times New Roman" w:cs="Times New Roman"/>
                <w:color w:val="000000"/>
                <w:sz w:val="20"/>
                <w:szCs w:val="20"/>
                <w:lang w:bidi="ar-IQ"/>
              </w:rPr>
              <w:t>0.95</w:t>
            </w:r>
          </w:p>
        </w:tc>
        <w:tc>
          <w:tcPr>
            <w:tcW w:w="1771" w:type="dxa"/>
          </w:tcPr>
          <w:p w:rsidR="001D5F1D" w:rsidRPr="002A240D" w:rsidRDefault="006922A5" w:rsidP="0096255C">
            <w:pPr>
              <w:snapToGrid w:val="0"/>
              <w:jc w:val="both"/>
              <w:rPr>
                <w:rFonts w:ascii="Times New Roman" w:hAnsi="Times New Roman" w:cs="Times New Roman"/>
                <w:color w:val="000000"/>
                <w:sz w:val="20"/>
                <w:szCs w:val="20"/>
                <w:lang w:bidi="ar-IQ"/>
              </w:rPr>
            </w:pPr>
            <w:r w:rsidRPr="002A240D">
              <w:rPr>
                <w:rFonts w:ascii="Times New Roman" w:hAnsi="Times New Roman" w:cs="Times New Roman"/>
                <w:color w:val="000000"/>
                <w:sz w:val="20"/>
                <w:szCs w:val="20"/>
                <w:lang w:bidi="ar-IQ"/>
              </w:rPr>
              <w:t>1.22</w:t>
            </w:r>
          </w:p>
        </w:tc>
        <w:tc>
          <w:tcPr>
            <w:tcW w:w="1772" w:type="dxa"/>
          </w:tcPr>
          <w:p w:rsidR="001D5F1D" w:rsidRPr="002A240D" w:rsidRDefault="00AD6FB7" w:rsidP="0096255C">
            <w:pPr>
              <w:snapToGrid w:val="0"/>
              <w:jc w:val="both"/>
              <w:rPr>
                <w:rFonts w:ascii="Times New Roman" w:hAnsi="Times New Roman" w:cs="Times New Roman"/>
                <w:color w:val="000000"/>
                <w:sz w:val="20"/>
                <w:szCs w:val="20"/>
                <w:lang w:bidi="ar-IQ"/>
              </w:rPr>
            </w:pPr>
            <w:r w:rsidRPr="002A240D">
              <w:rPr>
                <w:rFonts w:ascii="Times New Roman" w:hAnsi="Times New Roman" w:cs="Times New Roman"/>
                <w:color w:val="000000"/>
                <w:sz w:val="20"/>
                <w:szCs w:val="20"/>
                <w:lang w:bidi="ar-IQ"/>
              </w:rPr>
              <w:t>0.35</w:t>
            </w:r>
          </w:p>
        </w:tc>
      </w:tr>
      <w:tr w:rsidR="001D5F1D" w:rsidRPr="002A240D" w:rsidTr="0096255C">
        <w:trPr>
          <w:jc w:val="center"/>
        </w:trPr>
        <w:tc>
          <w:tcPr>
            <w:tcW w:w="2088" w:type="dxa"/>
          </w:tcPr>
          <w:p w:rsidR="001D5F1D" w:rsidRPr="002A240D" w:rsidRDefault="001D5F1D" w:rsidP="0096255C">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PET/PLA 80/20</w:t>
            </w:r>
          </w:p>
        </w:tc>
        <w:tc>
          <w:tcPr>
            <w:tcW w:w="1454" w:type="dxa"/>
          </w:tcPr>
          <w:p w:rsidR="001D5F1D" w:rsidRPr="002A240D" w:rsidRDefault="00A976BA" w:rsidP="0096255C">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93.12</w:t>
            </w:r>
          </w:p>
        </w:tc>
        <w:tc>
          <w:tcPr>
            <w:tcW w:w="1771" w:type="dxa"/>
          </w:tcPr>
          <w:p w:rsidR="001D5F1D" w:rsidRPr="002A240D" w:rsidRDefault="00A976BA" w:rsidP="0096255C">
            <w:pPr>
              <w:snapToGrid w:val="0"/>
              <w:jc w:val="both"/>
              <w:rPr>
                <w:rFonts w:ascii="Times New Roman" w:hAnsi="Times New Roman" w:cs="Times New Roman"/>
                <w:color w:val="000000"/>
                <w:sz w:val="20"/>
                <w:szCs w:val="20"/>
                <w:lang w:bidi="ar-IQ"/>
              </w:rPr>
            </w:pPr>
            <w:r w:rsidRPr="002A240D">
              <w:rPr>
                <w:rFonts w:ascii="Times New Roman" w:hAnsi="Times New Roman" w:cs="Times New Roman"/>
                <w:color w:val="000000"/>
                <w:sz w:val="20"/>
                <w:szCs w:val="20"/>
                <w:lang w:bidi="ar-IQ"/>
              </w:rPr>
              <w:t>0.91</w:t>
            </w:r>
          </w:p>
        </w:tc>
        <w:tc>
          <w:tcPr>
            <w:tcW w:w="1771" w:type="dxa"/>
          </w:tcPr>
          <w:p w:rsidR="001D5F1D" w:rsidRPr="002A240D" w:rsidRDefault="006922A5" w:rsidP="0096255C">
            <w:pPr>
              <w:snapToGrid w:val="0"/>
              <w:jc w:val="both"/>
              <w:rPr>
                <w:rFonts w:ascii="Times New Roman" w:hAnsi="Times New Roman" w:cs="Times New Roman"/>
                <w:color w:val="000000"/>
                <w:sz w:val="20"/>
                <w:szCs w:val="20"/>
                <w:lang w:bidi="ar-IQ"/>
              </w:rPr>
            </w:pPr>
            <w:r w:rsidRPr="002A240D">
              <w:rPr>
                <w:rFonts w:ascii="Times New Roman" w:hAnsi="Times New Roman" w:cs="Times New Roman"/>
                <w:color w:val="000000"/>
                <w:sz w:val="20"/>
                <w:szCs w:val="20"/>
                <w:lang w:bidi="ar-IQ"/>
              </w:rPr>
              <w:t>1.20</w:t>
            </w:r>
          </w:p>
        </w:tc>
        <w:tc>
          <w:tcPr>
            <w:tcW w:w="1772" w:type="dxa"/>
          </w:tcPr>
          <w:p w:rsidR="001D5F1D" w:rsidRPr="002A240D" w:rsidRDefault="00AD6FB7" w:rsidP="0096255C">
            <w:pPr>
              <w:snapToGrid w:val="0"/>
              <w:jc w:val="both"/>
              <w:rPr>
                <w:rFonts w:ascii="Times New Roman" w:hAnsi="Times New Roman" w:cs="Times New Roman"/>
                <w:color w:val="000000"/>
                <w:sz w:val="20"/>
                <w:szCs w:val="20"/>
                <w:lang w:bidi="ar-IQ"/>
              </w:rPr>
            </w:pPr>
            <w:r w:rsidRPr="002A240D">
              <w:rPr>
                <w:rFonts w:ascii="Times New Roman" w:hAnsi="Times New Roman" w:cs="Times New Roman"/>
                <w:color w:val="000000"/>
                <w:sz w:val="20"/>
                <w:szCs w:val="20"/>
                <w:lang w:bidi="ar-IQ"/>
              </w:rPr>
              <w:t>1.24</w:t>
            </w:r>
          </w:p>
        </w:tc>
      </w:tr>
    </w:tbl>
    <w:p w:rsidR="0096255C" w:rsidRPr="002A240D" w:rsidRDefault="0096255C" w:rsidP="0096255C">
      <w:pPr>
        <w:autoSpaceDE w:val="0"/>
        <w:autoSpaceDN w:val="0"/>
        <w:adjustRightInd w:val="0"/>
        <w:snapToGrid w:val="0"/>
        <w:spacing w:after="0" w:line="240" w:lineRule="auto"/>
        <w:jc w:val="center"/>
        <w:rPr>
          <w:rFonts w:ascii="Times New Roman" w:hAnsi="Times New Roman" w:cs="Times New Roman"/>
          <w:color w:val="000066"/>
          <w:sz w:val="20"/>
          <w:szCs w:val="20"/>
          <w:lang w:eastAsia="zh-CN"/>
        </w:rPr>
      </w:pPr>
    </w:p>
    <w:p w:rsidR="004811F4" w:rsidRPr="002A240D" w:rsidRDefault="004811F4" w:rsidP="00003D51">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2A240D">
        <w:rPr>
          <w:rFonts w:ascii="Times New Roman" w:hAnsi="Times New Roman" w:cs="Times New Roman"/>
          <w:color w:val="000066"/>
          <w:sz w:val="20"/>
          <w:szCs w:val="20"/>
        </w:rPr>
        <w:t xml:space="preserve">Table </w:t>
      </w:r>
      <w:r w:rsidR="00896EDA" w:rsidRPr="002A240D">
        <w:rPr>
          <w:rFonts w:ascii="Times New Roman" w:hAnsi="Times New Roman" w:cs="Times New Roman"/>
          <w:color w:val="000066"/>
          <w:sz w:val="20"/>
          <w:szCs w:val="20"/>
        </w:rPr>
        <w:t>(</w:t>
      </w:r>
      <w:r w:rsidR="00A976BA" w:rsidRPr="002A240D">
        <w:rPr>
          <w:rFonts w:ascii="Times New Roman" w:hAnsi="Times New Roman" w:cs="Times New Roman"/>
          <w:color w:val="000066"/>
          <w:sz w:val="20"/>
          <w:szCs w:val="20"/>
        </w:rPr>
        <w:t>3</w:t>
      </w:r>
      <w:r w:rsidR="00896EDA" w:rsidRPr="002A240D">
        <w:rPr>
          <w:rFonts w:ascii="Times New Roman" w:hAnsi="Times New Roman" w:cs="Times New Roman"/>
          <w:color w:val="000066"/>
          <w:sz w:val="20"/>
          <w:szCs w:val="20"/>
        </w:rPr>
        <w:t xml:space="preserve">) </w:t>
      </w:r>
      <w:r w:rsidRPr="002A240D">
        <w:rPr>
          <w:rFonts w:ascii="Times New Roman" w:hAnsi="Times New Roman" w:cs="Times New Roman"/>
          <w:color w:val="000000"/>
          <w:sz w:val="20"/>
          <w:szCs w:val="20"/>
        </w:rPr>
        <w:t xml:space="preserve">shows the results obtained from the colorimeter analysis. When </w:t>
      </w:r>
      <w:r w:rsidR="00DA78FC" w:rsidRPr="002A240D">
        <w:rPr>
          <w:rFonts w:ascii="Times New Roman" w:hAnsi="Times New Roman" w:cs="Times New Roman"/>
          <w:color w:val="000000"/>
          <w:sz w:val="20"/>
          <w:szCs w:val="20"/>
        </w:rPr>
        <w:t xml:space="preserve">polyethylene </w:t>
      </w:r>
      <w:proofErr w:type="spellStart"/>
      <w:r w:rsidR="00DA78FC" w:rsidRPr="002A240D">
        <w:rPr>
          <w:rFonts w:ascii="Times New Roman" w:hAnsi="Times New Roman" w:cs="Times New Roman"/>
          <w:color w:val="000000"/>
          <w:sz w:val="20"/>
          <w:szCs w:val="20"/>
        </w:rPr>
        <w:t>terphalete</w:t>
      </w:r>
      <w:proofErr w:type="spellEnd"/>
      <w:r w:rsidR="00003D51" w:rsidRPr="002A240D">
        <w:rPr>
          <w:rFonts w:ascii="Times New Roman" w:hAnsi="Times New Roman" w:cs="Times New Roman"/>
          <w:color w:val="000000"/>
          <w:sz w:val="20"/>
          <w:szCs w:val="20"/>
        </w:rPr>
        <w:t xml:space="preserve"> </w:t>
      </w:r>
      <w:r w:rsidRPr="002A240D">
        <w:rPr>
          <w:rFonts w:ascii="Times New Roman" w:hAnsi="Times New Roman" w:cs="Times New Roman"/>
          <w:color w:val="000000"/>
          <w:sz w:val="20"/>
          <w:szCs w:val="20"/>
        </w:rPr>
        <w:t xml:space="preserve">is </w:t>
      </w:r>
      <w:r w:rsidR="00EF1E5E" w:rsidRPr="002A240D">
        <w:rPr>
          <w:rFonts w:ascii="Times New Roman" w:hAnsi="Times New Roman" w:cs="Times New Roman"/>
          <w:color w:val="000000"/>
          <w:sz w:val="20"/>
          <w:szCs w:val="20"/>
        </w:rPr>
        <w:t xml:space="preserve">additive </w:t>
      </w:r>
      <w:r w:rsidRPr="002A240D">
        <w:rPr>
          <w:rFonts w:ascii="Times New Roman" w:hAnsi="Times New Roman" w:cs="Times New Roman"/>
          <w:color w:val="000000"/>
          <w:sz w:val="20"/>
          <w:szCs w:val="20"/>
        </w:rPr>
        <w:t>to the film, a</w:t>
      </w:r>
      <w:r w:rsidR="00DA78FC" w:rsidRPr="002A240D">
        <w:rPr>
          <w:rFonts w:ascii="Times New Roman" w:hAnsi="Times New Roman" w:cs="Times New Roman"/>
          <w:color w:val="000000"/>
          <w:sz w:val="20"/>
          <w:szCs w:val="20"/>
        </w:rPr>
        <w:t xml:space="preserve"> </w:t>
      </w:r>
      <w:r w:rsidRPr="002A240D">
        <w:rPr>
          <w:rFonts w:ascii="Times New Roman" w:hAnsi="Times New Roman" w:cs="Times New Roman"/>
          <w:color w:val="000000"/>
          <w:sz w:val="20"/>
          <w:szCs w:val="20"/>
        </w:rPr>
        <w:t xml:space="preserve">slight </w:t>
      </w:r>
      <w:r w:rsidR="00EF1E5E" w:rsidRPr="002A240D">
        <w:rPr>
          <w:rFonts w:ascii="Times New Roman" w:hAnsi="Times New Roman" w:cs="Times New Roman"/>
          <w:color w:val="000000"/>
          <w:sz w:val="20"/>
          <w:szCs w:val="20"/>
        </w:rPr>
        <w:t>low</w:t>
      </w:r>
      <w:r w:rsidRPr="002A240D">
        <w:rPr>
          <w:rFonts w:ascii="Times New Roman" w:hAnsi="Times New Roman" w:cs="Times New Roman"/>
          <w:color w:val="000000"/>
          <w:sz w:val="20"/>
          <w:szCs w:val="20"/>
        </w:rPr>
        <w:t xml:space="preserve"> in lightness values (L*) was </w:t>
      </w:r>
      <w:r w:rsidR="00EF1E5E" w:rsidRPr="002A240D">
        <w:rPr>
          <w:rFonts w:ascii="Times New Roman" w:hAnsi="Times New Roman" w:cs="Times New Roman"/>
          <w:color w:val="000000"/>
          <w:sz w:val="20"/>
          <w:szCs w:val="20"/>
        </w:rPr>
        <w:t>noticed</w:t>
      </w:r>
      <w:r w:rsidR="00003D51" w:rsidRPr="002A240D">
        <w:rPr>
          <w:rFonts w:ascii="Times New Roman" w:hAnsi="Times New Roman" w:cs="Times New Roman"/>
          <w:color w:val="000000"/>
          <w:sz w:val="20"/>
          <w:szCs w:val="20"/>
        </w:rPr>
        <w:t>.</w:t>
      </w:r>
      <w:r w:rsidR="00DA78FC" w:rsidRPr="002A240D">
        <w:rPr>
          <w:rFonts w:ascii="Times New Roman" w:hAnsi="Times New Roman" w:cs="Times New Roman"/>
          <w:color w:val="000000"/>
          <w:sz w:val="20"/>
          <w:szCs w:val="20"/>
        </w:rPr>
        <w:t xml:space="preserve"> </w:t>
      </w:r>
      <w:r w:rsidRPr="002A240D">
        <w:rPr>
          <w:rFonts w:ascii="Times New Roman" w:hAnsi="Times New Roman" w:cs="Times New Roman"/>
          <w:color w:val="000000"/>
          <w:sz w:val="20"/>
          <w:szCs w:val="20"/>
        </w:rPr>
        <w:t xml:space="preserve">However, PLA and also both </w:t>
      </w:r>
      <w:r w:rsidR="00C33C72" w:rsidRPr="002A240D">
        <w:rPr>
          <w:rFonts w:ascii="Times New Roman" w:hAnsi="Times New Roman" w:cs="Times New Roman"/>
          <w:color w:val="000000"/>
          <w:sz w:val="20"/>
          <w:szCs w:val="20"/>
        </w:rPr>
        <w:t>PET</w:t>
      </w:r>
      <w:r w:rsidR="00F06F73" w:rsidRPr="002A240D">
        <w:rPr>
          <w:rFonts w:ascii="Times New Roman" w:hAnsi="Times New Roman" w:cs="Times New Roman"/>
          <w:color w:val="000000"/>
          <w:sz w:val="20"/>
          <w:szCs w:val="20"/>
        </w:rPr>
        <w:t>/PLA</w:t>
      </w:r>
      <w:r w:rsidRPr="002A240D">
        <w:rPr>
          <w:rFonts w:ascii="Times New Roman" w:hAnsi="Times New Roman" w:cs="Times New Roman"/>
          <w:color w:val="000000"/>
          <w:sz w:val="20"/>
          <w:szCs w:val="20"/>
        </w:rPr>
        <w:t xml:space="preserve"> </w:t>
      </w:r>
      <w:r w:rsidR="00AA5BC7" w:rsidRPr="002A240D">
        <w:rPr>
          <w:rFonts w:ascii="Times New Roman" w:hAnsi="Times New Roman" w:cs="Times New Roman"/>
          <w:color w:val="000000"/>
          <w:sz w:val="20"/>
          <w:szCs w:val="20"/>
        </w:rPr>
        <w:t>blends presented</w:t>
      </w:r>
      <w:r w:rsidR="00F06F73" w:rsidRPr="002A240D">
        <w:rPr>
          <w:rFonts w:ascii="Times New Roman" w:hAnsi="Times New Roman" w:cs="Times New Roman"/>
          <w:color w:val="000000"/>
          <w:sz w:val="20"/>
          <w:szCs w:val="20"/>
        </w:rPr>
        <w:t xml:space="preserve"> </w:t>
      </w:r>
      <w:r w:rsidRPr="002A240D">
        <w:rPr>
          <w:rFonts w:ascii="Times New Roman" w:hAnsi="Times New Roman" w:cs="Times New Roman"/>
          <w:color w:val="000000"/>
          <w:sz w:val="20"/>
          <w:szCs w:val="20"/>
        </w:rPr>
        <w:t>high L* values showing their high brightness.</w:t>
      </w:r>
      <w:r w:rsidR="00F06F73" w:rsidRPr="002A240D">
        <w:rPr>
          <w:rFonts w:ascii="Times New Roman" w:hAnsi="Times New Roman" w:cs="Times New Roman"/>
          <w:color w:val="000000"/>
          <w:sz w:val="20"/>
          <w:szCs w:val="20"/>
        </w:rPr>
        <w:t xml:space="preserve"> </w:t>
      </w:r>
      <w:r w:rsidRPr="002A240D">
        <w:rPr>
          <w:rFonts w:ascii="Times New Roman" w:hAnsi="Times New Roman" w:cs="Times New Roman"/>
          <w:color w:val="000000"/>
          <w:sz w:val="20"/>
          <w:szCs w:val="20"/>
        </w:rPr>
        <w:t xml:space="preserve">Furthermore, no major differences were </w:t>
      </w:r>
      <w:r w:rsidR="00EF1E5E" w:rsidRPr="002A240D">
        <w:rPr>
          <w:rFonts w:ascii="Times New Roman" w:hAnsi="Times New Roman" w:cs="Times New Roman"/>
          <w:color w:val="000000"/>
          <w:sz w:val="20"/>
          <w:szCs w:val="20"/>
        </w:rPr>
        <w:t>set</w:t>
      </w:r>
      <w:r w:rsidRPr="002A240D">
        <w:rPr>
          <w:rFonts w:ascii="Times New Roman" w:hAnsi="Times New Roman" w:cs="Times New Roman"/>
          <w:color w:val="000000"/>
          <w:sz w:val="20"/>
          <w:szCs w:val="20"/>
        </w:rPr>
        <w:t xml:space="preserve"> for </w:t>
      </w:r>
      <w:r w:rsidR="00EF1E5E" w:rsidRPr="002A240D">
        <w:rPr>
          <w:rFonts w:ascii="Times New Roman" w:hAnsi="Times New Roman" w:cs="Times New Roman"/>
          <w:color w:val="000000"/>
          <w:sz w:val="20"/>
          <w:szCs w:val="20"/>
        </w:rPr>
        <w:t>full</w:t>
      </w:r>
      <w:r w:rsidR="00F06F73" w:rsidRPr="002A240D">
        <w:rPr>
          <w:rFonts w:ascii="Times New Roman" w:hAnsi="Times New Roman" w:cs="Times New Roman"/>
          <w:color w:val="000000"/>
          <w:sz w:val="20"/>
          <w:szCs w:val="20"/>
        </w:rPr>
        <w:t xml:space="preserve"> </w:t>
      </w:r>
      <w:r w:rsidRPr="002A240D">
        <w:rPr>
          <w:rFonts w:ascii="Times New Roman" w:hAnsi="Times New Roman" w:cs="Times New Roman"/>
          <w:color w:val="000000"/>
          <w:sz w:val="20"/>
          <w:szCs w:val="20"/>
        </w:rPr>
        <w:t>color difference values. This result suggested high transparency</w:t>
      </w:r>
      <w:r w:rsidR="00F06F73" w:rsidRPr="002A240D">
        <w:rPr>
          <w:rFonts w:ascii="Times New Roman" w:hAnsi="Times New Roman" w:cs="Times New Roman"/>
          <w:color w:val="000000"/>
          <w:sz w:val="20"/>
          <w:szCs w:val="20"/>
        </w:rPr>
        <w:t xml:space="preserve"> </w:t>
      </w:r>
      <w:r w:rsidRPr="002A240D">
        <w:rPr>
          <w:rFonts w:ascii="Times New Roman" w:hAnsi="Times New Roman" w:cs="Times New Roman"/>
          <w:color w:val="000000"/>
          <w:sz w:val="20"/>
          <w:szCs w:val="20"/>
        </w:rPr>
        <w:t xml:space="preserve">for </w:t>
      </w:r>
      <w:r w:rsidR="00EF1E5E" w:rsidRPr="002A240D">
        <w:rPr>
          <w:rFonts w:ascii="Times New Roman" w:hAnsi="Times New Roman" w:cs="Times New Roman"/>
          <w:color w:val="000000"/>
          <w:sz w:val="20"/>
          <w:szCs w:val="20"/>
        </w:rPr>
        <w:t>samples</w:t>
      </w:r>
      <w:r w:rsidRPr="002A240D">
        <w:rPr>
          <w:rFonts w:ascii="Times New Roman" w:hAnsi="Times New Roman" w:cs="Times New Roman"/>
          <w:color w:val="000000"/>
          <w:sz w:val="20"/>
          <w:szCs w:val="20"/>
        </w:rPr>
        <w:t xml:space="preserve"> containing </w:t>
      </w:r>
      <w:r w:rsidR="00F06F73" w:rsidRPr="002A240D">
        <w:rPr>
          <w:rFonts w:ascii="Times New Roman" w:hAnsi="Times New Roman" w:cs="Times New Roman"/>
          <w:color w:val="000000"/>
          <w:sz w:val="20"/>
          <w:szCs w:val="20"/>
        </w:rPr>
        <w:t>PET</w:t>
      </w:r>
      <w:r w:rsidRPr="002A240D">
        <w:rPr>
          <w:rFonts w:ascii="Times New Roman" w:hAnsi="Times New Roman" w:cs="Times New Roman"/>
          <w:color w:val="000000"/>
          <w:sz w:val="20"/>
          <w:szCs w:val="20"/>
        </w:rPr>
        <w:t xml:space="preserve"> and the </w:t>
      </w:r>
      <w:r w:rsidR="00EF1E5E" w:rsidRPr="002A240D">
        <w:rPr>
          <w:rFonts w:ascii="Times New Roman" w:hAnsi="Times New Roman" w:cs="Times New Roman"/>
          <w:color w:val="000000"/>
          <w:sz w:val="20"/>
          <w:szCs w:val="20"/>
        </w:rPr>
        <w:t xml:space="preserve">chance </w:t>
      </w:r>
      <w:r w:rsidRPr="002A240D">
        <w:rPr>
          <w:rFonts w:ascii="Times New Roman" w:hAnsi="Times New Roman" w:cs="Times New Roman"/>
          <w:color w:val="000000"/>
          <w:sz w:val="20"/>
          <w:szCs w:val="20"/>
        </w:rPr>
        <w:t xml:space="preserve">to see </w:t>
      </w:r>
      <w:r w:rsidR="00E12AA1" w:rsidRPr="002A240D">
        <w:rPr>
          <w:rFonts w:ascii="Times New Roman" w:hAnsi="Times New Roman" w:cs="Times New Roman"/>
          <w:color w:val="000000"/>
          <w:sz w:val="20"/>
          <w:szCs w:val="20"/>
        </w:rPr>
        <w:t xml:space="preserve">out of </w:t>
      </w:r>
      <w:r w:rsidRPr="002A240D">
        <w:rPr>
          <w:rFonts w:ascii="Times New Roman" w:hAnsi="Times New Roman" w:cs="Times New Roman"/>
          <w:color w:val="000000"/>
          <w:sz w:val="20"/>
          <w:szCs w:val="20"/>
        </w:rPr>
        <w:t xml:space="preserve">the film is one of the most important </w:t>
      </w:r>
      <w:r w:rsidR="00E12AA1" w:rsidRPr="002A240D">
        <w:rPr>
          <w:rFonts w:ascii="Times New Roman" w:hAnsi="Times New Roman" w:cs="Times New Roman"/>
          <w:color w:val="000000"/>
          <w:sz w:val="20"/>
          <w:szCs w:val="20"/>
        </w:rPr>
        <w:t>requirements for</w:t>
      </w:r>
      <w:r w:rsidRPr="002A240D">
        <w:rPr>
          <w:rFonts w:ascii="Times New Roman" w:hAnsi="Times New Roman" w:cs="Times New Roman"/>
          <w:color w:val="000000"/>
          <w:sz w:val="20"/>
          <w:szCs w:val="20"/>
        </w:rPr>
        <w:t xml:space="preserve"> </w:t>
      </w:r>
      <w:r w:rsidR="00AA5BC7" w:rsidRPr="002A240D">
        <w:rPr>
          <w:rFonts w:ascii="Times New Roman" w:hAnsi="Times New Roman" w:cs="Times New Roman"/>
          <w:color w:val="000000"/>
          <w:sz w:val="20"/>
          <w:szCs w:val="20"/>
        </w:rPr>
        <w:t xml:space="preserve">consumers. </w:t>
      </w:r>
      <w:r w:rsidRPr="002A240D">
        <w:rPr>
          <w:rFonts w:ascii="Times New Roman" w:hAnsi="Times New Roman" w:cs="Times New Roman"/>
          <w:color w:val="000000"/>
          <w:sz w:val="20"/>
          <w:szCs w:val="20"/>
        </w:rPr>
        <w:t>Negative values obtained</w:t>
      </w:r>
      <w:r w:rsidR="001A23C3" w:rsidRPr="002A240D">
        <w:rPr>
          <w:rFonts w:ascii="Times New Roman" w:hAnsi="Times New Roman" w:cs="Times New Roman"/>
          <w:color w:val="000000"/>
          <w:sz w:val="20"/>
          <w:szCs w:val="20"/>
        </w:rPr>
        <w:t xml:space="preserve"> </w:t>
      </w:r>
      <w:r w:rsidRPr="002A240D">
        <w:rPr>
          <w:rFonts w:ascii="Times New Roman" w:hAnsi="Times New Roman" w:cs="Times New Roman"/>
          <w:color w:val="000000"/>
          <w:sz w:val="20"/>
          <w:szCs w:val="20"/>
        </w:rPr>
        <w:t>for a* coordinate are indicative of a deviation towards</w:t>
      </w:r>
      <w:r w:rsidR="0053646A" w:rsidRPr="002A240D">
        <w:rPr>
          <w:rFonts w:ascii="Times New Roman" w:hAnsi="Times New Roman" w:cs="Times New Roman"/>
          <w:color w:val="000000"/>
          <w:sz w:val="20"/>
          <w:szCs w:val="20"/>
        </w:rPr>
        <w:t xml:space="preserve"> </w:t>
      </w:r>
      <w:r w:rsidRPr="002A240D">
        <w:rPr>
          <w:rFonts w:ascii="Times New Roman" w:hAnsi="Times New Roman" w:cs="Times New Roman"/>
          <w:color w:val="000000"/>
          <w:sz w:val="20"/>
          <w:szCs w:val="20"/>
        </w:rPr>
        <w:t xml:space="preserve">green. However, these </w:t>
      </w:r>
      <w:r w:rsidR="00E12AA1" w:rsidRPr="002A240D">
        <w:rPr>
          <w:rFonts w:ascii="Times New Roman" w:hAnsi="Times New Roman" w:cs="Times New Roman"/>
          <w:color w:val="000000"/>
          <w:sz w:val="20"/>
          <w:szCs w:val="20"/>
        </w:rPr>
        <w:t xml:space="preserve">data </w:t>
      </w:r>
      <w:r w:rsidRPr="002A240D">
        <w:rPr>
          <w:rFonts w:ascii="Times New Roman" w:hAnsi="Times New Roman" w:cs="Times New Roman"/>
          <w:color w:val="000000"/>
          <w:sz w:val="20"/>
          <w:szCs w:val="20"/>
        </w:rPr>
        <w:t>are close to zero so the green</w:t>
      </w:r>
      <w:r w:rsidR="0053646A" w:rsidRPr="002A240D">
        <w:rPr>
          <w:rFonts w:ascii="Times New Roman" w:hAnsi="Times New Roman" w:cs="Times New Roman"/>
          <w:color w:val="000000"/>
          <w:sz w:val="20"/>
          <w:szCs w:val="20"/>
        </w:rPr>
        <w:t xml:space="preserve"> </w:t>
      </w:r>
      <w:r w:rsidRPr="002A240D">
        <w:rPr>
          <w:rFonts w:ascii="Times New Roman" w:hAnsi="Times New Roman" w:cs="Times New Roman"/>
          <w:color w:val="000000"/>
          <w:sz w:val="20"/>
          <w:szCs w:val="20"/>
        </w:rPr>
        <w:t xml:space="preserve">tone was not </w:t>
      </w:r>
      <w:r w:rsidR="00E12AA1" w:rsidRPr="002A240D">
        <w:rPr>
          <w:rFonts w:ascii="Times New Roman" w:hAnsi="Times New Roman" w:cs="Times New Roman"/>
          <w:color w:val="000000"/>
          <w:sz w:val="20"/>
          <w:szCs w:val="20"/>
        </w:rPr>
        <w:t xml:space="preserve">apparent. </w:t>
      </w:r>
      <w:r w:rsidRPr="002A240D">
        <w:rPr>
          <w:rFonts w:ascii="Times New Roman" w:hAnsi="Times New Roman" w:cs="Times New Roman"/>
          <w:color w:val="000000"/>
          <w:sz w:val="20"/>
          <w:szCs w:val="20"/>
        </w:rPr>
        <w:t xml:space="preserve">Positive values obtained of b* </w:t>
      </w:r>
      <w:r w:rsidR="00E12AA1" w:rsidRPr="002A240D">
        <w:rPr>
          <w:rFonts w:ascii="Times New Roman" w:hAnsi="Times New Roman" w:cs="Times New Roman"/>
          <w:color w:val="000000"/>
          <w:sz w:val="20"/>
          <w:szCs w:val="20"/>
        </w:rPr>
        <w:t>match</w:t>
      </w:r>
      <w:r w:rsidR="00003D51" w:rsidRPr="002A240D">
        <w:rPr>
          <w:rFonts w:ascii="Times New Roman" w:hAnsi="Times New Roman" w:cs="Times New Roman"/>
          <w:color w:val="000000"/>
          <w:sz w:val="20"/>
          <w:szCs w:val="20"/>
        </w:rPr>
        <w:t xml:space="preserve"> </w:t>
      </w:r>
      <w:r w:rsidR="00E12AA1" w:rsidRPr="002A240D">
        <w:rPr>
          <w:rFonts w:ascii="Times New Roman" w:hAnsi="Times New Roman" w:cs="Times New Roman"/>
          <w:color w:val="000000"/>
          <w:sz w:val="20"/>
          <w:szCs w:val="20"/>
        </w:rPr>
        <w:t>point</w:t>
      </w:r>
      <w:r w:rsidRPr="002A240D">
        <w:rPr>
          <w:rFonts w:ascii="Times New Roman" w:hAnsi="Times New Roman" w:cs="Times New Roman"/>
          <w:color w:val="000000"/>
          <w:sz w:val="20"/>
          <w:szCs w:val="20"/>
        </w:rPr>
        <w:t xml:space="preserve"> a slight deviation towards yellow.</w:t>
      </w:r>
    </w:p>
    <w:p w:rsidR="00CE5397" w:rsidRPr="002A240D" w:rsidRDefault="00727443" w:rsidP="0096255C">
      <w:pPr>
        <w:snapToGrid w:val="0"/>
        <w:spacing w:after="0" w:line="240" w:lineRule="auto"/>
        <w:jc w:val="both"/>
        <w:rPr>
          <w:rFonts w:ascii="Times New Roman" w:hAnsi="Times New Roman" w:cs="Times New Roman"/>
          <w:b/>
          <w:bCs/>
          <w:sz w:val="20"/>
          <w:szCs w:val="20"/>
          <w:lang w:bidi="ar-IQ"/>
        </w:rPr>
      </w:pPr>
      <w:r w:rsidRPr="002A240D">
        <w:rPr>
          <w:rFonts w:ascii="Times New Roman" w:hAnsi="Times New Roman" w:cs="Times New Roman"/>
          <w:b/>
          <w:bCs/>
          <w:sz w:val="20"/>
          <w:szCs w:val="20"/>
        </w:rPr>
        <w:t>Transparency</w:t>
      </w:r>
    </w:p>
    <w:p w:rsidR="001A23C3" w:rsidRPr="002A240D" w:rsidRDefault="00AB4573" w:rsidP="0096255C">
      <w:pPr>
        <w:snapToGrid w:val="0"/>
        <w:spacing w:after="0" w:line="240" w:lineRule="auto"/>
        <w:ind w:firstLine="425"/>
        <w:jc w:val="both"/>
        <w:rPr>
          <w:rFonts w:ascii="Times New Roman" w:hAnsi="Times New Roman" w:cs="Times New Roman"/>
          <w:sz w:val="20"/>
          <w:szCs w:val="20"/>
        </w:rPr>
      </w:pPr>
      <w:r w:rsidRPr="002A240D">
        <w:rPr>
          <w:rFonts w:ascii="Times New Roman" w:hAnsi="Times New Roman" w:cs="Times New Roman"/>
          <w:sz w:val="20"/>
          <w:szCs w:val="20"/>
        </w:rPr>
        <w:t xml:space="preserve">Transparency is an important property of </w:t>
      </w:r>
      <w:r w:rsidR="00207E4C" w:rsidRPr="002A240D">
        <w:rPr>
          <w:rFonts w:ascii="Times New Roman" w:hAnsi="Times New Roman" w:cs="Times New Roman"/>
          <w:sz w:val="20"/>
          <w:szCs w:val="20"/>
        </w:rPr>
        <w:t>Packaging films</w:t>
      </w:r>
      <w:r w:rsidR="006153D5" w:rsidRPr="002A240D">
        <w:rPr>
          <w:rFonts w:ascii="Times New Roman" w:hAnsi="Times New Roman" w:cs="Times New Roman"/>
          <w:sz w:val="20"/>
          <w:szCs w:val="20"/>
        </w:rPr>
        <w:t xml:space="preserve"> used in food application.</w:t>
      </w:r>
      <w:r w:rsidRPr="002A240D">
        <w:rPr>
          <w:rFonts w:ascii="Times New Roman" w:hAnsi="Times New Roman" w:cs="Times New Roman"/>
          <w:sz w:val="20"/>
          <w:szCs w:val="20"/>
        </w:rPr>
        <w:t xml:space="preserve"> </w:t>
      </w:r>
      <w:r w:rsidR="004A1CC0" w:rsidRPr="002A240D">
        <w:rPr>
          <w:rFonts w:ascii="Times New Roman" w:hAnsi="Times New Roman" w:cs="Times New Roman"/>
          <w:sz w:val="20"/>
          <w:szCs w:val="20"/>
        </w:rPr>
        <w:t xml:space="preserve">Transparency was calculated by </w:t>
      </w:r>
      <w:r w:rsidR="00207E4C" w:rsidRPr="002A240D">
        <w:rPr>
          <w:rFonts w:ascii="Times New Roman" w:hAnsi="Times New Roman" w:cs="Times New Roman"/>
          <w:sz w:val="20"/>
          <w:szCs w:val="20"/>
        </w:rPr>
        <w:t>equation (</w:t>
      </w:r>
      <w:r w:rsidR="00EC1BB0" w:rsidRPr="002A240D">
        <w:rPr>
          <w:rFonts w:ascii="Times New Roman" w:hAnsi="Times New Roman" w:cs="Times New Roman"/>
          <w:sz w:val="20"/>
          <w:szCs w:val="20"/>
        </w:rPr>
        <w:t>2)</w:t>
      </w:r>
    </w:p>
    <w:p w:rsidR="00EC1BB0" w:rsidRPr="002A240D" w:rsidRDefault="004A1CC0" w:rsidP="0096255C">
      <w:pPr>
        <w:snapToGrid w:val="0"/>
        <w:spacing w:after="0" w:line="240" w:lineRule="auto"/>
        <w:ind w:firstLine="425"/>
        <w:jc w:val="both"/>
        <w:rPr>
          <w:rFonts w:ascii="Times New Roman" w:hAnsi="Times New Roman" w:cs="Times New Roman"/>
          <w:sz w:val="20"/>
          <w:szCs w:val="20"/>
        </w:rPr>
      </w:pPr>
      <w:r w:rsidRPr="002A240D">
        <w:rPr>
          <w:rFonts w:ascii="Times New Roman" w:hAnsi="Times New Roman" w:cs="Times New Roman"/>
          <w:sz w:val="20"/>
          <w:szCs w:val="20"/>
        </w:rPr>
        <w:lastRenderedPageBreak/>
        <w:t>Transparency= A600/</w:t>
      </w:r>
      <w:r w:rsidR="003B65B6" w:rsidRPr="002A240D">
        <w:rPr>
          <w:rFonts w:ascii="Times New Roman" w:hAnsi="Times New Roman" w:cs="Times New Roman"/>
          <w:sz w:val="20"/>
          <w:szCs w:val="20"/>
        </w:rPr>
        <w:t xml:space="preserve"> t</w:t>
      </w:r>
      <w:r w:rsidR="00003D51" w:rsidRPr="002A240D">
        <w:rPr>
          <w:rFonts w:ascii="Times New Roman" w:hAnsi="Times New Roman" w:cs="Times New Roman"/>
          <w:sz w:val="20"/>
          <w:szCs w:val="20"/>
        </w:rPr>
        <w:t xml:space="preserve"> </w:t>
      </w:r>
      <w:r w:rsidR="00003D51" w:rsidRPr="002A240D">
        <w:rPr>
          <w:rFonts w:ascii="Times New Roman" w:hAnsi="Times New Roman" w:cs="Times New Roman" w:hint="eastAsia"/>
          <w:sz w:val="20"/>
          <w:szCs w:val="20"/>
          <w:lang w:eastAsia="zh-CN"/>
        </w:rPr>
        <w:tab/>
      </w:r>
      <w:r w:rsidR="00EC1BB0" w:rsidRPr="002A240D">
        <w:rPr>
          <w:rFonts w:ascii="Times New Roman" w:hAnsi="Times New Roman" w:cs="Times New Roman"/>
          <w:sz w:val="20"/>
          <w:szCs w:val="20"/>
        </w:rPr>
        <w:t xml:space="preserve"> (2)</w:t>
      </w:r>
    </w:p>
    <w:p w:rsidR="003B65B6" w:rsidRPr="002A240D" w:rsidRDefault="002951DF" w:rsidP="0096255C">
      <w:pPr>
        <w:snapToGrid w:val="0"/>
        <w:spacing w:after="0" w:line="240" w:lineRule="auto"/>
        <w:ind w:firstLine="425"/>
        <w:jc w:val="both"/>
        <w:rPr>
          <w:rFonts w:ascii="Times New Roman" w:hAnsi="Times New Roman" w:cs="Times New Roman"/>
          <w:sz w:val="20"/>
          <w:szCs w:val="20"/>
        </w:rPr>
      </w:pPr>
      <w:proofErr w:type="gramStart"/>
      <w:r w:rsidRPr="002A240D">
        <w:rPr>
          <w:rFonts w:ascii="Times New Roman" w:hAnsi="Times New Roman" w:cs="Times New Roman"/>
          <w:sz w:val="20"/>
          <w:szCs w:val="20"/>
        </w:rPr>
        <w:t>Where</w:t>
      </w:r>
      <w:r w:rsidR="00C51691" w:rsidRPr="002A240D">
        <w:rPr>
          <w:rFonts w:ascii="Times New Roman" w:hAnsi="Times New Roman" w:cs="Times New Roman"/>
          <w:sz w:val="20"/>
          <w:szCs w:val="20"/>
        </w:rPr>
        <w:t xml:space="preserve"> A600 Absorbance at 600</w:t>
      </w:r>
      <w:r w:rsidR="009133A7" w:rsidRPr="002A240D">
        <w:rPr>
          <w:rFonts w:ascii="Times New Roman" w:hAnsi="Times New Roman" w:cs="Times New Roman"/>
          <w:sz w:val="20"/>
          <w:szCs w:val="20"/>
        </w:rPr>
        <w:t xml:space="preserve"> </w:t>
      </w:r>
      <w:r w:rsidR="00C51691" w:rsidRPr="002A240D">
        <w:rPr>
          <w:rFonts w:ascii="Times New Roman" w:hAnsi="Times New Roman" w:cs="Times New Roman"/>
          <w:sz w:val="20"/>
          <w:szCs w:val="20"/>
        </w:rPr>
        <w:t>nm and t</w:t>
      </w:r>
      <w:r w:rsidR="00003D51" w:rsidRPr="002A240D">
        <w:rPr>
          <w:rFonts w:ascii="Times New Roman" w:hAnsi="Times New Roman" w:cs="Times New Roman"/>
          <w:sz w:val="20"/>
          <w:szCs w:val="20"/>
        </w:rPr>
        <w:t xml:space="preserve"> </w:t>
      </w:r>
      <w:r w:rsidR="00C51691" w:rsidRPr="002A240D">
        <w:rPr>
          <w:rFonts w:ascii="Times New Roman" w:hAnsi="Times New Roman" w:cs="Times New Roman"/>
          <w:sz w:val="20"/>
          <w:szCs w:val="20"/>
        </w:rPr>
        <w:t xml:space="preserve">thickness at </w:t>
      </w:r>
      <w:r w:rsidR="00821815" w:rsidRPr="002A240D">
        <w:rPr>
          <w:rFonts w:ascii="Times New Roman" w:hAnsi="Times New Roman" w:cs="Times New Roman"/>
          <w:sz w:val="20"/>
          <w:szCs w:val="20"/>
        </w:rPr>
        <w:t>mm of</w:t>
      </w:r>
      <w:r w:rsidR="009133A7" w:rsidRPr="002A240D">
        <w:rPr>
          <w:rFonts w:ascii="Times New Roman" w:hAnsi="Times New Roman" w:cs="Times New Roman"/>
          <w:sz w:val="20"/>
          <w:szCs w:val="20"/>
        </w:rPr>
        <w:t xml:space="preserve"> </w:t>
      </w:r>
      <w:r w:rsidR="00821815" w:rsidRPr="002A240D">
        <w:rPr>
          <w:rFonts w:ascii="Times New Roman" w:hAnsi="Times New Roman" w:cs="Times New Roman"/>
          <w:sz w:val="20"/>
          <w:szCs w:val="20"/>
        </w:rPr>
        <w:t>samples.</w:t>
      </w:r>
      <w:proofErr w:type="gramEnd"/>
    </w:p>
    <w:p w:rsidR="00003D51" w:rsidRPr="002A240D" w:rsidRDefault="00003D51" w:rsidP="0096255C">
      <w:pPr>
        <w:snapToGrid w:val="0"/>
        <w:spacing w:after="0" w:line="240" w:lineRule="auto"/>
        <w:jc w:val="both"/>
        <w:rPr>
          <w:rFonts w:ascii="Times New Roman" w:hAnsi="Times New Roman" w:cs="Times New Roman"/>
          <w:b/>
          <w:bCs/>
          <w:sz w:val="20"/>
          <w:szCs w:val="20"/>
          <w:lang w:eastAsia="zh-CN" w:bidi="ar-IQ"/>
        </w:rPr>
      </w:pPr>
    </w:p>
    <w:p w:rsidR="0053646A" w:rsidRPr="002A240D" w:rsidRDefault="0053646A" w:rsidP="0096255C">
      <w:pPr>
        <w:snapToGrid w:val="0"/>
        <w:spacing w:after="0" w:line="240" w:lineRule="auto"/>
        <w:jc w:val="both"/>
        <w:rPr>
          <w:rFonts w:ascii="Times New Roman" w:hAnsi="Times New Roman" w:cs="Times New Roman"/>
          <w:b/>
          <w:bCs/>
          <w:sz w:val="20"/>
          <w:szCs w:val="20"/>
          <w:lang w:bidi="ar-IQ"/>
        </w:rPr>
      </w:pPr>
      <w:r w:rsidRPr="002A240D">
        <w:rPr>
          <w:rFonts w:ascii="Times New Roman" w:hAnsi="Times New Roman" w:cs="Times New Roman"/>
          <w:b/>
          <w:bCs/>
          <w:sz w:val="20"/>
          <w:szCs w:val="20"/>
          <w:lang w:bidi="ar-IQ"/>
        </w:rPr>
        <w:t>Table (4</w:t>
      </w:r>
      <w:r w:rsidR="001D2D6C" w:rsidRPr="002A240D">
        <w:rPr>
          <w:rFonts w:ascii="Times New Roman" w:hAnsi="Times New Roman" w:cs="Times New Roman"/>
          <w:b/>
          <w:bCs/>
          <w:sz w:val="20"/>
          <w:szCs w:val="20"/>
          <w:lang w:bidi="ar-IQ"/>
        </w:rPr>
        <w:t>) Transparency</w:t>
      </w:r>
      <w:r w:rsidR="001D2D6C" w:rsidRPr="002A240D">
        <w:rPr>
          <w:rFonts w:ascii="Times New Roman" w:hAnsi="Times New Roman" w:cs="Times New Roman"/>
          <w:b/>
          <w:bCs/>
          <w:sz w:val="20"/>
          <w:szCs w:val="20"/>
        </w:rPr>
        <w:t xml:space="preserve"> of</w:t>
      </w:r>
      <w:r w:rsidRPr="002A240D">
        <w:rPr>
          <w:rFonts w:ascii="Times New Roman" w:hAnsi="Times New Roman" w:cs="Times New Roman"/>
          <w:b/>
          <w:bCs/>
          <w:sz w:val="20"/>
          <w:szCs w:val="20"/>
          <w:lang w:bidi="ar-IQ"/>
        </w:rPr>
        <w:t xml:space="preserve"> neat PLA and PLA/PET blend</w:t>
      </w:r>
    </w:p>
    <w:tbl>
      <w:tblPr>
        <w:tblStyle w:val="TableGrid"/>
        <w:tblW w:w="0" w:type="auto"/>
        <w:jc w:val="center"/>
        <w:tblInd w:w="468" w:type="dxa"/>
        <w:tblLook w:val="04A0"/>
      </w:tblPr>
      <w:tblGrid>
        <w:gridCol w:w="2610"/>
        <w:gridCol w:w="1098"/>
      </w:tblGrid>
      <w:tr w:rsidR="00B32D5F" w:rsidRPr="002A240D" w:rsidTr="0096255C">
        <w:trPr>
          <w:jc w:val="center"/>
        </w:trPr>
        <w:tc>
          <w:tcPr>
            <w:tcW w:w="2610" w:type="dxa"/>
          </w:tcPr>
          <w:p w:rsidR="00B32D5F" w:rsidRPr="002A240D" w:rsidRDefault="00B32D5F" w:rsidP="0096255C">
            <w:pPr>
              <w:snapToGrid w:val="0"/>
              <w:jc w:val="both"/>
              <w:rPr>
                <w:rFonts w:ascii="Times New Roman" w:hAnsi="Times New Roman" w:cs="Times New Roman"/>
                <w:b/>
                <w:bCs/>
                <w:i/>
                <w:iCs/>
                <w:color w:val="000000"/>
                <w:sz w:val="20"/>
                <w:szCs w:val="20"/>
                <w:lang w:bidi="ar-IQ"/>
              </w:rPr>
            </w:pPr>
            <w:r w:rsidRPr="002A240D">
              <w:rPr>
                <w:rFonts w:ascii="Times New Roman" w:hAnsi="Times New Roman" w:cs="Times New Roman"/>
                <w:b/>
                <w:bCs/>
                <w:i/>
                <w:iCs/>
                <w:color w:val="000000"/>
                <w:sz w:val="20"/>
                <w:szCs w:val="20"/>
                <w:lang w:bidi="ar-IQ"/>
              </w:rPr>
              <w:t>Sample</w:t>
            </w:r>
          </w:p>
        </w:tc>
        <w:tc>
          <w:tcPr>
            <w:tcW w:w="1098" w:type="dxa"/>
          </w:tcPr>
          <w:p w:rsidR="00B32D5F" w:rsidRPr="002A240D" w:rsidRDefault="00B32D5F" w:rsidP="0096255C">
            <w:pPr>
              <w:snapToGrid w:val="0"/>
              <w:jc w:val="both"/>
              <w:rPr>
                <w:rFonts w:ascii="Times New Roman" w:hAnsi="Times New Roman" w:cs="Times New Roman"/>
                <w:b/>
                <w:bCs/>
                <w:i/>
                <w:iCs/>
                <w:color w:val="000000"/>
                <w:sz w:val="20"/>
                <w:szCs w:val="20"/>
                <w:lang w:bidi="ar-IQ"/>
              </w:rPr>
            </w:pPr>
            <w:r w:rsidRPr="002A240D">
              <w:rPr>
                <w:rFonts w:ascii="Times New Roman" w:hAnsi="Times New Roman" w:cs="Times New Roman"/>
                <w:b/>
                <w:bCs/>
                <w:i/>
                <w:iCs/>
                <w:color w:val="000000"/>
                <w:sz w:val="20"/>
                <w:szCs w:val="20"/>
                <w:lang w:bidi="ar-IQ"/>
              </w:rPr>
              <w:t>T %</w:t>
            </w:r>
          </w:p>
        </w:tc>
      </w:tr>
      <w:tr w:rsidR="00B32D5F" w:rsidRPr="002A240D" w:rsidTr="0096255C">
        <w:trPr>
          <w:jc w:val="center"/>
        </w:trPr>
        <w:tc>
          <w:tcPr>
            <w:tcW w:w="2610" w:type="dxa"/>
          </w:tcPr>
          <w:p w:rsidR="00B32D5F" w:rsidRPr="002A240D" w:rsidRDefault="00B32D5F" w:rsidP="0096255C">
            <w:pPr>
              <w:snapToGrid w:val="0"/>
              <w:jc w:val="both"/>
              <w:rPr>
                <w:rFonts w:ascii="Times New Roman" w:hAnsi="Times New Roman" w:cs="Times New Roman"/>
                <w:color w:val="000000"/>
                <w:sz w:val="20"/>
                <w:szCs w:val="20"/>
                <w:lang w:bidi="ar-IQ"/>
              </w:rPr>
            </w:pPr>
            <w:r w:rsidRPr="002A240D">
              <w:rPr>
                <w:rFonts w:ascii="Times New Roman" w:hAnsi="Times New Roman" w:cs="Times New Roman"/>
                <w:color w:val="000000"/>
                <w:sz w:val="20"/>
                <w:szCs w:val="20"/>
                <w:lang w:bidi="ar-IQ"/>
              </w:rPr>
              <w:t>Neat PLA</w:t>
            </w:r>
          </w:p>
        </w:tc>
        <w:tc>
          <w:tcPr>
            <w:tcW w:w="1098" w:type="dxa"/>
          </w:tcPr>
          <w:p w:rsidR="00B32D5F" w:rsidRPr="002A240D" w:rsidRDefault="003B65C5" w:rsidP="0096255C">
            <w:pPr>
              <w:snapToGrid w:val="0"/>
              <w:jc w:val="both"/>
              <w:rPr>
                <w:rFonts w:ascii="Times New Roman" w:hAnsi="Times New Roman" w:cs="Times New Roman"/>
                <w:color w:val="000000"/>
                <w:sz w:val="20"/>
                <w:szCs w:val="20"/>
                <w:lang w:bidi="ar-IQ"/>
              </w:rPr>
            </w:pPr>
            <w:r w:rsidRPr="002A240D">
              <w:rPr>
                <w:rFonts w:ascii="Times New Roman" w:hAnsi="Times New Roman" w:cs="Times New Roman"/>
                <w:color w:val="000000"/>
                <w:sz w:val="20"/>
                <w:szCs w:val="20"/>
                <w:lang w:bidi="ar-IQ"/>
              </w:rPr>
              <w:t>80</w:t>
            </w:r>
          </w:p>
        </w:tc>
      </w:tr>
      <w:tr w:rsidR="00B32D5F" w:rsidRPr="002A240D" w:rsidTr="0096255C">
        <w:trPr>
          <w:jc w:val="center"/>
        </w:trPr>
        <w:tc>
          <w:tcPr>
            <w:tcW w:w="2610" w:type="dxa"/>
          </w:tcPr>
          <w:p w:rsidR="00B32D5F" w:rsidRPr="002A240D" w:rsidRDefault="00B32D5F" w:rsidP="0096255C">
            <w:pPr>
              <w:snapToGrid w:val="0"/>
              <w:jc w:val="both"/>
              <w:rPr>
                <w:rFonts w:ascii="Times New Roman" w:hAnsi="Times New Roman" w:cs="Times New Roman"/>
                <w:color w:val="000000"/>
                <w:sz w:val="20"/>
                <w:szCs w:val="20"/>
                <w:lang w:bidi="ar-IQ"/>
              </w:rPr>
            </w:pPr>
            <w:r w:rsidRPr="002A240D">
              <w:rPr>
                <w:rFonts w:ascii="Times New Roman" w:hAnsi="Times New Roman" w:cs="Times New Roman"/>
                <w:color w:val="000000"/>
                <w:sz w:val="20"/>
                <w:szCs w:val="20"/>
              </w:rPr>
              <w:t>PET/PLA 20/80</w:t>
            </w:r>
          </w:p>
        </w:tc>
        <w:tc>
          <w:tcPr>
            <w:tcW w:w="1098" w:type="dxa"/>
          </w:tcPr>
          <w:p w:rsidR="00B32D5F" w:rsidRPr="002A240D" w:rsidRDefault="003B65C5" w:rsidP="0096255C">
            <w:pPr>
              <w:snapToGrid w:val="0"/>
              <w:jc w:val="both"/>
              <w:rPr>
                <w:rFonts w:ascii="Times New Roman" w:hAnsi="Times New Roman" w:cs="Times New Roman"/>
                <w:color w:val="000000"/>
                <w:sz w:val="20"/>
                <w:szCs w:val="20"/>
                <w:lang w:bidi="ar-IQ"/>
              </w:rPr>
            </w:pPr>
            <w:r w:rsidRPr="002A240D">
              <w:rPr>
                <w:rFonts w:ascii="Times New Roman" w:hAnsi="Times New Roman" w:cs="Times New Roman"/>
                <w:color w:val="000000"/>
                <w:sz w:val="20"/>
                <w:szCs w:val="20"/>
                <w:lang w:bidi="ar-IQ"/>
              </w:rPr>
              <w:t>78</w:t>
            </w:r>
          </w:p>
        </w:tc>
      </w:tr>
      <w:tr w:rsidR="00B32D5F" w:rsidRPr="002A240D" w:rsidTr="0096255C">
        <w:trPr>
          <w:jc w:val="center"/>
        </w:trPr>
        <w:tc>
          <w:tcPr>
            <w:tcW w:w="2610" w:type="dxa"/>
          </w:tcPr>
          <w:p w:rsidR="00B32D5F" w:rsidRPr="002A240D" w:rsidRDefault="00B32D5F" w:rsidP="0096255C">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PET/PLA 50/50</w:t>
            </w:r>
          </w:p>
        </w:tc>
        <w:tc>
          <w:tcPr>
            <w:tcW w:w="1098" w:type="dxa"/>
          </w:tcPr>
          <w:p w:rsidR="00B32D5F" w:rsidRPr="002A240D" w:rsidRDefault="003B65C5" w:rsidP="0096255C">
            <w:pPr>
              <w:snapToGrid w:val="0"/>
              <w:jc w:val="both"/>
              <w:rPr>
                <w:rFonts w:ascii="Times New Roman" w:hAnsi="Times New Roman" w:cs="Times New Roman"/>
                <w:color w:val="000000"/>
                <w:sz w:val="20"/>
                <w:szCs w:val="20"/>
                <w:lang w:bidi="ar-IQ"/>
              </w:rPr>
            </w:pPr>
            <w:r w:rsidRPr="002A240D">
              <w:rPr>
                <w:rFonts w:ascii="Times New Roman" w:hAnsi="Times New Roman" w:cs="Times New Roman"/>
                <w:color w:val="000000"/>
                <w:sz w:val="20"/>
                <w:szCs w:val="20"/>
                <w:lang w:bidi="ar-IQ"/>
              </w:rPr>
              <w:t>75</w:t>
            </w:r>
          </w:p>
        </w:tc>
      </w:tr>
      <w:tr w:rsidR="00B32D5F" w:rsidRPr="002A240D" w:rsidTr="0096255C">
        <w:trPr>
          <w:jc w:val="center"/>
        </w:trPr>
        <w:tc>
          <w:tcPr>
            <w:tcW w:w="2610" w:type="dxa"/>
          </w:tcPr>
          <w:p w:rsidR="00B32D5F" w:rsidRPr="002A240D" w:rsidRDefault="00B32D5F" w:rsidP="0096255C">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PET/PLA 80/20</w:t>
            </w:r>
          </w:p>
        </w:tc>
        <w:tc>
          <w:tcPr>
            <w:tcW w:w="1098" w:type="dxa"/>
          </w:tcPr>
          <w:p w:rsidR="00B32D5F" w:rsidRPr="002A240D" w:rsidRDefault="003B65C5" w:rsidP="0096255C">
            <w:pPr>
              <w:snapToGrid w:val="0"/>
              <w:jc w:val="both"/>
              <w:rPr>
                <w:rFonts w:ascii="Times New Roman" w:hAnsi="Times New Roman" w:cs="Times New Roman"/>
                <w:color w:val="000000"/>
                <w:sz w:val="20"/>
                <w:szCs w:val="20"/>
              </w:rPr>
            </w:pPr>
            <w:r w:rsidRPr="002A240D">
              <w:rPr>
                <w:rFonts w:ascii="Times New Roman" w:hAnsi="Times New Roman" w:cs="Times New Roman"/>
                <w:color w:val="000000"/>
                <w:sz w:val="20"/>
                <w:szCs w:val="20"/>
              </w:rPr>
              <w:t>74</w:t>
            </w:r>
          </w:p>
        </w:tc>
      </w:tr>
    </w:tbl>
    <w:p w:rsidR="00003D51" w:rsidRPr="002A240D" w:rsidRDefault="00003D51" w:rsidP="0096255C">
      <w:pPr>
        <w:autoSpaceDE w:val="0"/>
        <w:autoSpaceDN w:val="0"/>
        <w:adjustRightInd w:val="0"/>
        <w:snapToGrid w:val="0"/>
        <w:spacing w:after="0" w:line="240" w:lineRule="auto"/>
        <w:ind w:firstLine="425"/>
        <w:jc w:val="both"/>
        <w:rPr>
          <w:rFonts w:ascii="Times New Roman" w:hAnsi="Times New Roman" w:cs="Times New Roman"/>
          <w:color w:val="000000"/>
          <w:sz w:val="20"/>
          <w:szCs w:val="20"/>
          <w:lang w:eastAsia="zh-CN"/>
        </w:rPr>
      </w:pPr>
    </w:p>
    <w:p w:rsidR="001A23C3" w:rsidRPr="002A240D" w:rsidRDefault="001A23C3" w:rsidP="0096255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2A240D">
        <w:rPr>
          <w:rFonts w:ascii="Times New Roman" w:hAnsi="Times New Roman" w:cs="Times New Roman"/>
          <w:color w:val="000000"/>
          <w:sz w:val="20"/>
          <w:szCs w:val="20"/>
        </w:rPr>
        <w:t xml:space="preserve">Neat PLA showed the </w:t>
      </w:r>
      <w:r w:rsidR="002951DF" w:rsidRPr="002A240D">
        <w:rPr>
          <w:rFonts w:ascii="Times New Roman" w:hAnsi="Times New Roman" w:cs="Times New Roman"/>
          <w:color w:val="000000"/>
          <w:sz w:val="20"/>
          <w:szCs w:val="20"/>
        </w:rPr>
        <w:t>maximum</w:t>
      </w:r>
      <w:r w:rsidRPr="002A240D">
        <w:rPr>
          <w:rFonts w:ascii="Times New Roman" w:hAnsi="Times New Roman" w:cs="Times New Roman"/>
          <w:color w:val="000000"/>
          <w:sz w:val="20"/>
          <w:szCs w:val="20"/>
        </w:rPr>
        <w:t xml:space="preserve"> transparency </w:t>
      </w:r>
      <w:r w:rsidR="002951DF" w:rsidRPr="002A240D">
        <w:rPr>
          <w:rFonts w:ascii="Times New Roman" w:hAnsi="Times New Roman" w:cs="Times New Roman"/>
          <w:color w:val="000000"/>
          <w:sz w:val="20"/>
          <w:szCs w:val="20"/>
        </w:rPr>
        <w:t>specific</w:t>
      </w:r>
      <w:r w:rsidRPr="002A240D">
        <w:rPr>
          <w:rFonts w:ascii="Times New Roman" w:hAnsi="Times New Roman" w:cs="Times New Roman"/>
          <w:color w:val="000000"/>
          <w:sz w:val="20"/>
          <w:szCs w:val="20"/>
        </w:rPr>
        <w:t xml:space="preserve"> of the high brightness of PLA films.</w:t>
      </w:r>
      <w:r w:rsidR="001C5B9E" w:rsidRPr="002A240D">
        <w:rPr>
          <w:rFonts w:ascii="Times New Roman" w:hAnsi="Times New Roman" w:cs="Times New Roman"/>
          <w:color w:val="000000"/>
          <w:sz w:val="20"/>
          <w:szCs w:val="20"/>
        </w:rPr>
        <w:t xml:space="preserve"> </w:t>
      </w:r>
      <w:r w:rsidRPr="002A240D">
        <w:rPr>
          <w:rFonts w:ascii="Times New Roman" w:hAnsi="Times New Roman" w:cs="Times New Roman"/>
          <w:color w:val="000000"/>
          <w:sz w:val="20"/>
          <w:szCs w:val="20"/>
        </w:rPr>
        <w:t xml:space="preserve">The </w:t>
      </w:r>
      <w:r w:rsidR="002951DF" w:rsidRPr="002A240D">
        <w:rPr>
          <w:rFonts w:ascii="Times New Roman" w:hAnsi="Times New Roman" w:cs="Times New Roman"/>
          <w:color w:val="000000"/>
          <w:sz w:val="20"/>
          <w:szCs w:val="20"/>
        </w:rPr>
        <w:t>additive</w:t>
      </w:r>
      <w:r w:rsidR="00003D51" w:rsidRPr="002A240D">
        <w:rPr>
          <w:rFonts w:ascii="Times New Roman" w:hAnsi="Times New Roman" w:cs="Times New Roman"/>
          <w:color w:val="000000"/>
          <w:sz w:val="20"/>
          <w:szCs w:val="20"/>
        </w:rPr>
        <w:t xml:space="preserve"> </w:t>
      </w:r>
      <w:r w:rsidRPr="002A240D">
        <w:rPr>
          <w:rFonts w:ascii="Times New Roman" w:hAnsi="Times New Roman" w:cs="Times New Roman"/>
          <w:color w:val="000000"/>
          <w:sz w:val="20"/>
          <w:szCs w:val="20"/>
        </w:rPr>
        <w:t xml:space="preserve">of </w:t>
      </w:r>
      <w:r w:rsidR="003B65C5" w:rsidRPr="002A240D">
        <w:rPr>
          <w:rFonts w:ascii="Times New Roman" w:hAnsi="Times New Roman" w:cs="Times New Roman"/>
          <w:color w:val="000000"/>
          <w:sz w:val="20"/>
          <w:szCs w:val="20"/>
        </w:rPr>
        <w:t>PET</w:t>
      </w:r>
      <w:r w:rsidRPr="002A240D">
        <w:rPr>
          <w:rFonts w:ascii="Times New Roman" w:hAnsi="Times New Roman" w:cs="Times New Roman"/>
          <w:color w:val="000000"/>
          <w:sz w:val="20"/>
          <w:szCs w:val="20"/>
        </w:rPr>
        <w:t xml:space="preserve"> no significant</w:t>
      </w:r>
      <w:r w:rsidR="003B65C5" w:rsidRPr="002A240D">
        <w:rPr>
          <w:rFonts w:ascii="Times New Roman" w:hAnsi="Times New Roman" w:cs="Times New Roman"/>
          <w:color w:val="000000"/>
          <w:sz w:val="20"/>
          <w:szCs w:val="20"/>
        </w:rPr>
        <w:t xml:space="preserve"> </w:t>
      </w:r>
      <w:r w:rsidRPr="002A240D">
        <w:rPr>
          <w:rFonts w:ascii="Times New Roman" w:hAnsi="Times New Roman" w:cs="Times New Roman"/>
          <w:color w:val="000000"/>
          <w:sz w:val="20"/>
          <w:szCs w:val="20"/>
        </w:rPr>
        <w:t>differences between PE</w:t>
      </w:r>
      <w:r w:rsidR="00D81C14" w:rsidRPr="002A240D">
        <w:rPr>
          <w:rFonts w:ascii="Times New Roman" w:hAnsi="Times New Roman" w:cs="Times New Roman"/>
          <w:color w:val="000000"/>
          <w:sz w:val="20"/>
          <w:szCs w:val="20"/>
        </w:rPr>
        <w:t xml:space="preserve">T </w:t>
      </w:r>
      <w:r w:rsidRPr="002A240D">
        <w:rPr>
          <w:rFonts w:ascii="Times New Roman" w:hAnsi="Times New Roman" w:cs="Times New Roman"/>
          <w:color w:val="000000"/>
          <w:sz w:val="20"/>
          <w:szCs w:val="20"/>
        </w:rPr>
        <w:t xml:space="preserve">and </w:t>
      </w:r>
      <w:r w:rsidR="00904DDF" w:rsidRPr="002A240D">
        <w:rPr>
          <w:rFonts w:ascii="Times New Roman" w:hAnsi="Times New Roman" w:cs="Times New Roman"/>
          <w:color w:val="000000"/>
          <w:sz w:val="20"/>
          <w:szCs w:val="20"/>
        </w:rPr>
        <w:t>PLA were</w:t>
      </w:r>
      <w:r w:rsidRPr="002A240D">
        <w:rPr>
          <w:rFonts w:ascii="Times New Roman" w:hAnsi="Times New Roman" w:cs="Times New Roman"/>
          <w:color w:val="000000"/>
          <w:sz w:val="20"/>
          <w:szCs w:val="20"/>
        </w:rPr>
        <w:t xml:space="preserve"> observed</w:t>
      </w:r>
      <w:r w:rsidR="00D81C14" w:rsidRPr="002A240D">
        <w:rPr>
          <w:rFonts w:ascii="Times New Roman" w:hAnsi="Times New Roman" w:cs="Times New Roman"/>
          <w:color w:val="000000"/>
          <w:sz w:val="20"/>
          <w:szCs w:val="20"/>
        </w:rPr>
        <w:t>.</w:t>
      </w:r>
    </w:p>
    <w:p w:rsidR="0096255C" w:rsidRPr="002A240D" w:rsidRDefault="0096255C" w:rsidP="0096255C">
      <w:pPr>
        <w:tabs>
          <w:tab w:val="left" w:pos="3675"/>
        </w:tabs>
        <w:snapToGrid w:val="0"/>
        <w:spacing w:after="0" w:line="240" w:lineRule="auto"/>
        <w:jc w:val="both"/>
        <w:rPr>
          <w:rFonts w:ascii="Times New Roman" w:hAnsi="Times New Roman" w:cs="Times New Roman"/>
          <w:b/>
          <w:bCs/>
          <w:sz w:val="20"/>
          <w:szCs w:val="20"/>
          <w:lang w:eastAsia="zh-CN" w:bidi="ar-IQ"/>
        </w:rPr>
      </w:pPr>
    </w:p>
    <w:p w:rsidR="00E20AC2" w:rsidRPr="002A240D" w:rsidRDefault="00BC2FA9" w:rsidP="0096255C">
      <w:pPr>
        <w:tabs>
          <w:tab w:val="left" w:pos="3675"/>
        </w:tabs>
        <w:snapToGrid w:val="0"/>
        <w:spacing w:after="0" w:line="240" w:lineRule="auto"/>
        <w:jc w:val="both"/>
        <w:rPr>
          <w:rFonts w:ascii="Times New Roman" w:hAnsi="Times New Roman" w:cs="Times New Roman"/>
          <w:b/>
          <w:bCs/>
          <w:sz w:val="20"/>
          <w:szCs w:val="20"/>
          <w:lang w:bidi="ar-IQ"/>
        </w:rPr>
      </w:pPr>
      <w:r w:rsidRPr="002A240D">
        <w:rPr>
          <w:rFonts w:ascii="Times New Roman" w:hAnsi="Times New Roman" w:cs="Times New Roman"/>
          <w:b/>
          <w:bCs/>
          <w:sz w:val="20"/>
          <w:szCs w:val="20"/>
          <w:lang w:bidi="ar-IQ"/>
        </w:rPr>
        <w:t>Conclusions</w:t>
      </w:r>
    </w:p>
    <w:p w:rsidR="00BC2FA9" w:rsidRPr="002A240D" w:rsidRDefault="00830B32" w:rsidP="0096255C">
      <w:pPr>
        <w:snapToGrid w:val="0"/>
        <w:spacing w:after="0" w:line="240" w:lineRule="auto"/>
        <w:ind w:firstLine="425"/>
        <w:jc w:val="both"/>
        <w:rPr>
          <w:rFonts w:ascii="Times New Roman" w:hAnsi="Times New Roman" w:cs="Times New Roman"/>
          <w:sz w:val="20"/>
          <w:szCs w:val="20"/>
          <w:lang w:eastAsia="zh-CN"/>
        </w:rPr>
      </w:pPr>
      <w:r w:rsidRPr="002A240D">
        <w:rPr>
          <w:rFonts w:ascii="Times New Roman" w:hAnsi="Times New Roman" w:cs="Times New Roman"/>
          <w:sz w:val="20"/>
          <w:szCs w:val="20"/>
          <w:lang w:bidi="ar-IQ"/>
        </w:rPr>
        <w:t>PLA is a promising biodegradable polymer for use in food packaging</w:t>
      </w:r>
      <w:r w:rsidR="00003D51" w:rsidRPr="002A240D">
        <w:rPr>
          <w:rFonts w:ascii="Times New Roman" w:hAnsi="Times New Roman" w:cs="Times New Roman"/>
          <w:sz w:val="20"/>
          <w:szCs w:val="20"/>
          <w:lang w:bidi="ar-IQ"/>
        </w:rPr>
        <w:t>. H</w:t>
      </w:r>
      <w:r w:rsidR="009302AC" w:rsidRPr="002A240D">
        <w:rPr>
          <w:rFonts w:ascii="Times New Roman" w:hAnsi="Times New Roman" w:cs="Times New Roman"/>
          <w:sz w:val="20"/>
          <w:szCs w:val="20"/>
          <w:lang w:bidi="ar-IQ"/>
        </w:rPr>
        <w:t>owever,</w:t>
      </w:r>
      <w:r w:rsidRPr="002A240D">
        <w:rPr>
          <w:rFonts w:ascii="Times New Roman" w:hAnsi="Times New Roman" w:cs="Times New Roman"/>
          <w:sz w:val="20"/>
          <w:szCs w:val="20"/>
          <w:lang w:bidi="ar-IQ"/>
        </w:rPr>
        <w:t xml:space="preserve"> because </w:t>
      </w:r>
      <w:r w:rsidR="008F288C" w:rsidRPr="002A240D">
        <w:rPr>
          <w:rFonts w:ascii="Times New Roman" w:hAnsi="Times New Roman" w:cs="Times New Roman"/>
          <w:sz w:val="20"/>
          <w:szCs w:val="20"/>
          <w:lang w:bidi="ar-IQ"/>
        </w:rPr>
        <w:t>of its inherent brittle behavior need to be blended with PET fo</w:t>
      </w:r>
      <w:r w:rsidR="00B62B29" w:rsidRPr="002A240D">
        <w:rPr>
          <w:rFonts w:ascii="Times New Roman" w:hAnsi="Times New Roman" w:cs="Times New Roman"/>
          <w:sz w:val="20"/>
          <w:szCs w:val="20"/>
          <w:lang w:bidi="ar-IQ"/>
        </w:rPr>
        <w:t xml:space="preserve">r </w:t>
      </w:r>
      <w:r w:rsidR="008F288C" w:rsidRPr="002A240D">
        <w:rPr>
          <w:rFonts w:ascii="Times New Roman" w:hAnsi="Times New Roman" w:cs="Times New Roman"/>
          <w:sz w:val="20"/>
          <w:szCs w:val="20"/>
          <w:lang w:bidi="ar-IQ"/>
        </w:rPr>
        <w:t>some specific applications in particular production of films</w:t>
      </w:r>
      <w:r w:rsidR="00003D51" w:rsidRPr="002A240D">
        <w:rPr>
          <w:rFonts w:ascii="Times New Roman" w:hAnsi="Times New Roman" w:cs="Times New Roman"/>
          <w:sz w:val="20"/>
          <w:szCs w:val="20"/>
          <w:lang w:bidi="ar-IQ"/>
        </w:rPr>
        <w:t>. I</w:t>
      </w:r>
      <w:r w:rsidR="008F288C" w:rsidRPr="002A240D">
        <w:rPr>
          <w:rFonts w:ascii="Times New Roman" w:hAnsi="Times New Roman" w:cs="Times New Roman"/>
          <w:sz w:val="20"/>
          <w:szCs w:val="20"/>
          <w:lang w:bidi="ar-IQ"/>
        </w:rPr>
        <w:t xml:space="preserve">n the present have shown a good improvement in tear and impact strength </w:t>
      </w:r>
      <w:r w:rsidR="0084474D" w:rsidRPr="002A240D">
        <w:rPr>
          <w:rFonts w:ascii="Times New Roman" w:hAnsi="Times New Roman" w:cs="Times New Roman"/>
          <w:sz w:val="20"/>
          <w:szCs w:val="20"/>
          <w:lang w:bidi="ar-IQ"/>
        </w:rPr>
        <w:t>to make them useful for this particular application</w:t>
      </w:r>
      <w:r w:rsidR="00003D51" w:rsidRPr="002A240D">
        <w:rPr>
          <w:rFonts w:ascii="Times New Roman" w:hAnsi="Times New Roman" w:cs="Times New Roman"/>
          <w:sz w:val="20"/>
          <w:szCs w:val="20"/>
          <w:lang w:bidi="ar-IQ"/>
        </w:rPr>
        <w:t>. T</w:t>
      </w:r>
      <w:r w:rsidR="0084474D" w:rsidRPr="002A240D">
        <w:rPr>
          <w:rFonts w:ascii="Times New Roman" w:hAnsi="Times New Roman" w:cs="Times New Roman"/>
          <w:sz w:val="20"/>
          <w:szCs w:val="20"/>
          <w:lang w:bidi="ar-IQ"/>
        </w:rPr>
        <w:t>he</w:t>
      </w:r>
      <w:r w:rsidR="00003D51" w:rsidRPr="002A240D">
        <w:rPr>
          <w:rFonts w:ascii="Times New Roman" w:hAnsi="Times New Roman" w:cs="Times New Roman"/>
          <w:sz w:val="20"/>
          <w:szCs w:val="20"/>
          <w:lang w:bidi="ar-IQ"/>
        </w:rPr>
        <w:t xml:space="preserve"> </w:t>
      </w:r>
      <w:r w:rsidR="00BC2FA9" w:rsidRPr="002A240D">
        <w:rPr>
          <w:rFonts w:ascii="Times New Roman" w:hAnsi="Times New Roman" w:cs="Times New Roman"/>
          <w:sz w:val="20"/>
          <w:szCs w:val="20"/>
        </w:rPr>
        <w:t>PLA has been receiving a great deal of attention, essentially due to its degradability</w:t>
      </w:r>
      <w:r w:rsidR="00B62B29" w:rsidRPr="002A240D">
        <w:rPr>
          <w:rFonts w:ascii="Times New Roman" w:hAnsi="Times New Roman" w:cs="Times New Roman"/>
          <w:sz w:val="20"/>
          <w:szCs w:val="20"/>
        </w:rPr>
        <w:t xml:space="preserve"> and biomaterials</w:t>
      </w:r>
      <w:r w:rsidR="00003D51" w:rsidRPr="002A240D">
        <w:rPr>
          <w:rFonts w:ascii="Times New Roman" w:hAnsi="Times New Roman" w:cs="Times New Roman"/>
          <w:sz w:val="20"/>
          <w:szCs w:val="20"/>
        </w:rPr>
        <w:t>.</w:t>
      </w:r>
      <w:r w:rsidR="00BC2FA9" w:rsidRPr="002A240D">
        <w:rPr>
          <w:rFonts w:ascii="Times New Roman" w:hAnsi="Times New Roman" w:cs="Times New Roman"/>
          <w:sz w:val="20"/>
          <w:szCs w:val="20"/>
        </w:rPr>
        <w:t xml:space="preserve"> With this environmental-friendly property, along with a highly transparent appearance similar to that of polyethylene </w:t>
      </w:r>
      <w:proofErr w:type="spellStart"/>
      <w:r w:rsidR="00BC2FA9" w:rsidRPr="002A240D">
        <w:rPr>
          <w:rFonts w:ascii="Times New Roman" w:hAnsi="Times New Roman" w:cs="Times New Roman"/>
          <w:sz w:val="20"/>
          <w:szCs w:val="20"/>
        </w:rPr>
        <w:t>terephthalate</w:t>
      </w:r>
      <w:proofErr w:type="spellEnd"/>
      <w:r w:rsidR="00BC2FA9" w:rsidRPr="002A240D">
        <w:rPr>
          <w:rFonts w:ascii="Times New Roman" w:hAnsi="Times New Roman" w:cs="Times New Roman"/>
          <w:sz w:val="20"/>
          <w:szCs w:val="20"/>
        </w:rPr>
        <w:t xml:space="preserve"> (PET), PLA has undoubtedly become one of the most promising alternatives to non-biodegradable synthetic polymers conventionally derived from petroleum-based chemicals</w:t>
      </w:r>
      <w:r w:rsidR="00AC7267" w:rsidRPr="002A240D">
        <w:rPr>
          <w:rFonts w:ascii="Times New Roman" w:hAnsi="Times New Roman" w:cs="Times New Roman"/>
          <w:sz w:val="20"/>
          <w:szCs w:val="20"/>
        </w:rPr>
        <w:t>.</w:t>
      </w:r>
    </w:p>
    <w:p w:rsidR="0096255C" w:rsidRPr="002A240D" w:rsidRDefault="00003D51" w:rsidP="0096255C">
      <w:pPr>
        <w:snapToGrid w:val="0"/>
        <w:spacing w:after="0" w:line="240" w:lineRule="auto"/>
        <w:ind w:firstLine="425"/>
        <w:jc w:val="both"/>
        <w:rPr>
          <w:rFonts w:ascii="Times New Roman" w:hAnsi="Times New Roman" w:cs="Times New Roman"/>
          <w:sz w:val="20"/>
          <w:szCs w:val="20"/>
          <w:lang w:eastAsia="zh-CN" w:bidi="ar-IQ"/>
        </w:rPr>
      </w:pPr>
      <w:r w:rsidRPr="002A240D">
        <w:rPr>
          <w:rFonts w:ascii="Times New Roman" w:hAnsi="Times New Roman" w:cs="Times New Roman" w:hint="eastAsia"/>
          <w:sz w:val="20"/>
          <w:szCs w:val="20"/>
          <w:lang w:eastAsia="zh-CN" w:bidi="ar-IQ"/>
        </w:rPr>
        <w:t xml:space="preserve"> </w:t>
      </w:r>
    </w:p>
    <w:p w:rsidR="00003D51" w:rsidRPr="002A240D" w:rsidRDefault="00E80DA4" w:rsidP="00003D51">
      <w:pPr>
        <w:tabs>
          <w:tab w:val="left" w:pos="3675"/>
        </w:tabs>
        <w:snapToGrid w:val="0"/>
        <w:spacing w:after="0" w:line="240" w:lineRule="auto"/>
        <w:jc w:val="both"/>
        <w:rPr>
          <w:rFonts w:ascii="Times New Roman" w:hAnsi="Times New Roman" w:cs="Times New Roman"/>
          <w:b/>
          <w:bCs/>
          <w:sz w:val="20"/>
          <w:szCs w:val="20"/>
        </w:rPr>
      </w:pPr>
      <w:r w:rsidRPr="002A240D">
        <w:rPr>
          <w:rFonts w:ascii="Times New Roman" w:hAnsi="Times New Roman" w:cs="Times New Roman"/>
          <w:b/>
          <w:bCs/>
          <w:sz w:val="20"/>
          <w:szCs w:val="20"/>
        </w:rPr>
        <w:t>References</w:t>
      </w:r>
    </w:p>
    <w:p w:rsidR="00003D51" w:rsidRPr="00E82954" w:rsidRDefault="00E80DA4" w:rsidP="00003D51">
      <w:pPr>
        <w:pStyle w:val="ListParagraph"/>
        <w:numPr>
          <w:ilvl w:val="0"/>
          <w:numId w:val="6"/>
        </w:numPr>
        <w:tabs>
          <w:tab w:val="left" w:pos="3675"/>
        </w:tabs>
        <w:snapToGrid w:val="0"/>
        <w:spacing w:after="0" w:line="240" w:lineRule="auto"/>
        <w:jc w:val="both"/>
        <w:rPr>
          <w:rFonts w:ascii="Times New Roman" w:hAnsi="Times New Roman" w:cs="Times New Roman"/>
          <w:sz w:val="20"/>
          <w:szCs w:val="20"/>
        </w:rPr>
      </w:pPr>
      <w:r w:rsidRPr="002A240D">
        <w:rPr>
          <w:rFonts w:ascii="Times New Roman" w:hAnsi="Times New Roman" w:cs="Times New Roman"/>
          <w:sz w:val="20"/>
          <w:szCs w:val="20"/>
        </w:rPr>
        <w:t>Edmonds, Neil Ra</w:t>
      </w:r>
      <w:r w:rsidR="00003D51" w:rsidRPr="002A240D">
        <w:rPr>
          <w:rFonts w:ascii="Times New Roman" w:hAnsi="Times New Roman" w:cs="Times New Roman"/>
          <w:sz w:val="20"/>
          <w:szCs w:val="20"/>
        </w:rPr>
        <w:t>.</w:t>
      </w:r>
      <w:r w:rsidRPr="002A240D">
        <w:rPr>
          <w:rFonts w:ascii="Times New Roman" w:hAnsi="Times New Roman" w:cs="Times New Roman"/>
          <w:sz w:val="20"/>
          <w:szCs w:val="20"/>
        </w:rPr>
        <w:t xml:space="preserve">, </w:t>
      </w:r>
      <w:proofErr w:type="spellStart"/>
      <w:r w:rsidRPr="002A240D">
        <w:rPr>
          <w:rFonts w:ascii="Times New Roman" w:hAnsi="Times New Roman" w:cs="Times New Roman"/>
          <w:sz w:val="20"/>
          <w:szCs w:val="20"/>
        </w:rPr>
        <w:t>Plimmer</w:t>
      </w:r>
      <w:proofErr w:type="spellEnd"/>
      <w:r w:rsidRPr="002A240D">
        <w:rPr>
          <w:rFonts w:ascii="Times New Roman" w:hAnsi="Times New Roman" w:cs="Times New Roman"/>
          <w:sz w:val="20"/>
          <w:szCs w:val="20"/>
        </w:rPr>
        <w:t xml:space="preserve">, Peter </w:t>
      </w:r>
      <w:proofErr w:type="spellStart"/>
      <w:r w:rsidRPr="002A240D">
        <w:rPr>
          <w:rFonts w:ascii="Times New Roman" w:hAnsi="Times New Roman" w:cs="Times New Roman"/>
          <w:sz w:val="20"/>
          <w:szCs w:val="20"/>
        </w:rPr>
        <w:t>N.b</w:t>
      </w:r>
      <w:proofErr w:type="spellEnd"/>
      <w:r w:rsidR="00003D51" w:rsidRPr="002A240D">
        <w:rPr>
          <w:rFonts w:ascii="Times New Roman" w:hAnsi="Times New Roman" w:cs="Times New Roman"/>
          <w:sz w:val="20"/>
          <w:szCs w:val="20"/>
        </w:rPr>
        <w:t>,</w:t>
      </w:r>
      <w:r w:rsidRPr="002A240D">
        <w:rPr>
          <w:rFonts w:ascii="Times New Roman" w:hAnsi="Times New Roman" w:cs="Times New Roman"/>
          <w:sz w:val="20"/>
          <w:szCs w:val="20"/>
        </w:rPr>
        <w:t xml:space="preserve"> Tanner, </w:t>
      </w:r>
      <w:proofErr w:type="spellStart"/>
      <w:r w:rsidRPr="002A240D">
        <w:rPr>
          <w:rFonts w:ascii="Times New Roman" w:hAnsi="Times New Roman" w:cs="Times New Roman"/>
          <w:sz w:val="20"/>
          <w:szCs w:val="20"/>
        </w:rPr>
        <w:t>Chrisc</w:t>
      </w:r>
      <w:proofErr w:type="spellEnd"/>
      <w:r w:rsidR="00003D51" w:rsidRPr="002A240D">
        <w:rPr>
          <w:rFonts w:ascii="Times New Roman" w:hAnsi="Times New Roman" w:cs="Times New Roman"/>
          <w:sz w:val="20"/>
          <w:szCs w:val="20"/>
        </w:rPr>
        <w:t>,</w:t>
      </w:r>
      <w:r w:rsidRPr="002A240D">
        <w:rPr>
          <w:rFonts w:ascii="Times New Roman" w:hAnsi="Times New Roman" w:cs="Times New Roman"/>
          <w:sz w:val="20"/>
          <w:szCs w:val="20"/>
        </w:rPr>
        <w:t xml:space="preserve"> “High Melt Strength, Tear Resistant Blown Film Based on Poly(lactic acid”, Proceedings of PPS-30 AIP Conf. Proc. 1664, 090002-1–090002-4; </w:t>
      </w:r>
      <w:proofErr w:type="spellStart"/>
      <w:r w:rsidRPr="002A240D">
        <w:rPr>
          <w:rFonts w:ascii="Times New Roman" w:hAnsi="Times New Roman" w:cs="Times New Roman"/>
          <w:sz w:val="20"/>
          <w:szCs w:val="20"/>
        </w:rPr>
        <w:t>doi</w:t>
      </w:r>
      <w:proofErr w:type="spellEnd"/>
      <w:r w:rsidRPr="002A240D">
        <w:rPr>
          <w:rFonts w:ascii="Times New Roman" w:hAnsi="Times New Roman" w:cs="Times New Roman"/>
          <w:sz w:val="20"/>
          <w:szCs w:val="20"/>
        </w:rPr>
        <w:t>: 10.1063/1.4918465 © 2015 AIP Publishing LLC 978-0-7354-1309-2/$30.0</w:t>
      </w:r>
      <w:r w:rsidR="00003D51" w:rsidRPr="002A240D">
        <w:rPr>
          <w:rFonts w:ascii="Times New Roman" w:hAnsi="Times New Roman" w:cs="Times New Roman"/>
          <w:sz w:val="20"/>
          <w:szCs w:val="20"/>
        </w:rPr>
        <w:t>0.</w:t>
      </w:r>
    </w:p>
    <w:p w:rsidR="00003D51" w:rsidRPr="00E82954" w:rsidRDefault="00FD4432" w:rsidP="00003D51">
      <w:pPr>
        <w:pStyle w:val="ListParagraph"/>
        <w:numPr>
          <w:ilvl w:val="0"/>
          <w:numId w:val="6"/>
        </w:numPr>
        <w:snapToGrid w:val="0"/>
        <w:spacing w:after="0" w:line="240" w:lineRule="auto"/>
        <w:jc w:val="both"/>
        <w:rPr>
          <w:rFonts w:ascii="Times New Roman" w:hAnsi="Times New Roman" w:cs="Times New Roman"/>
          <w:sz w:val="20"/>
          <w:szCs w:val="20"/>
        </w:rPr>
      </w:pPr>
      <w:r w:rsidRPr="00E82954">
        <w:rPr>
          <w:rFonts w:ascii="Times New Roman" w:hAnsi="Times New Roman" w:cs="Times New Roman"/>
          <w:sz w:val="20"/>
          <w:szCs w:val="20"/>
        </w:rPr>
        <w:t xml:space="preserve">R. Auras, S. Singh and J. Singh, Performance evaluation of PLA against existing PET and PS containers, J. of test. </w:t>
      </w:r>
      <w:proofErr w:type="gramStart"/>
      <w:r w:rsidRPr="00E82954">
        <w:rPr>
          <w:rFonts w:ascii="Times New Roman" w:hAnsi="Times New Roman" w:cs="Times New Roman"/>
          <w:sz w:val="20"/>
          <w:szCs w:val="20"/>
        </w:rPr>
        <w:t>and</w:t>
      </w:r>
      <w:proofErr w:type="gramEnd"/>
      <w:r w:rsidRPr="00E82954">
        <w:rPr>
          <w:rFonts w:ascii="Times New Roman" w:hAnsi="Times New Roman" w:cs="Times New Roman"/>
          <w:sz w:val="20"/>
          <w:szCs w:val="20"/>
        </w:rPr>
        <w:t xml:space="preserve"> </w:t>
      </w:r>
      <w:proofErr w:type="spellStart"/>
      <w:r w:rsidRPr="00E82954">
        <w:rPr>
          <w:rFonts w:ascii="Times New Roman" w:hAnsi="Times New Roman" w:cs="Times New Roman"/>
          <w:sz w:val="20"/>
          <w:szCs w:val="20"/>
        </w:rPr>
        <w:t>eval</w:t>
      </w:r>
      <w:proofErr w:type="spellEnd"/>
      <w:r w:rsidRPr="00E82954">
        <w:rPr>
          <w:rFonts w:ascii="Times New Roman" w:hAnsi="Times New Roman" w:cs="Times New Roman"/>
          <w:sz w:val="20"/>
          <w:szCs w:val="20"/>
        </w:rPr>
        <w:t>., Vol. 34 (2006), 530-53</w:t>
      </w:r>
      <w:r w:rsidR="00003D51" w:rsidRPr="00E82954">
        <w:rPr>
          <w:rFonts w:ascii="Times New Roman" w:hAnsi="Times New Roman" w:cs="Times New Roman"/>
          <w:sz w:val="20"/>
          <w:szCs w:val="20"/>
        </w:rPr>
        <w:t>6.</w:t>
      </w:r>
    </w:p>
    <w:p w:rsidR="00003D51" w:rsidRPr="00E82954" w:rsidRDefault="00F85061" w:rsidP="00003D51">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E82954">
        <w:rPr>
          <w:rFonts w:ascii="Times New Roman" w:hAnsi="Times New Roman" w:cs="Times New Roman"/>
          <w:sz w:val="20"/>
          <w:szCs w:val="20"/>
        </w:rPr>
        <w:lastRenderedPageBreak/>
        <w:t>Shashi</w:t>
      </w:r>
      <w:proofErr w:type="spellEnd"/>
      <w:r w:rsidR="002A240D" w:rsidRPr="00E82954">
        <w:rPr>
          <w:rFonts w:ascii="Times New Roman" w:hAnsi="Times New Roman" w:cs="Times New Roman"/>
          <w:sz w:val="20"/>
          <w:szCs w:val="20"/>
          <w:lang w:eastAsia="zh-CN"/>
        </w:rPr>
        <w:t xml:space="preserve"> </w:t>
      </w:r>
      <w:proofErr w:type="spellStart"/>
      <w:r w:rsidRPr="00E82954">
        <w:rPr>
          <w:rFonts w:ascii="Times New Roman" w:hAnsi="Times New Roman" w:cs="Times New Roman"/>
          <w:sz w:val="20"/>
          <w:szCs w:val="20"/>
        </w:rPr>
        <w:t>Pankaj</w:t>
      </w:r>
      <w:proofErr w:type="spellEnd"/>
      <w:r w:rsidR="00003D51" w:rsidRPr="00E82954">
        <w:rPr>
          <w:rFonts w:ascii="Times New Roman" w:hAnsi="Times New Roman" w:cs="Times New Roman"/>
          <w:sz w:val="20"/>
          <w:szCs w:val="20"/>
        </w:rPr>
        <w:t xml:space="preserve">, </w:t>
      </w:r>
      <w:proofErr w:type="spellStart"/>
      <w:r w:rsidR="00003D51" w:rsidRPr="00E82954">
        <w:rPr>
          <w:rFonts w:ascii="Times New Roman" w:hAnsi="Times New Roman" w:cs="Times New Roman"/>
          <w:sz w:val="20"/>
          <w:szCs w:val="20"/>
        </w:rPr>
        <w:t>s</w:t>
      </w:r>
      <w:r w:rsidRPr="00E82954">
        <w:rPr>
          <w:rFonts w:ascii="Times New Roman" w:hAnsi="Times New Roman" w:cs="Times New Roman"/>
          <w:sz w:val="20"/>
          <w:szCs w:val="20"/>
        </w:rPr>
        <w:t>hashi</w:t>
      </w:r>
      <w:proofErr w:type="spellEnd"/>
      <w:r w:rsidR="00003D51" w:rsidRPr="00E82954">
        <w:rPr>
          <w:rFonts w:ascii="Times New Roman" w:hAnsi="Times New Roman" w:cs="Times New Roman"/>
          <w:sz w:val="20"/>
          <w:szCs w:val="20"/>
        </w:rPr>
        <w:t xml:space="preserve">. </w:t>
      </w:r>
      <w:proofErr w:type="spellStart"/>
      <w:proofErr w:type="gramStart"/>
      <w:r w:rsidR="00003D51" w:rsidRPr="00E82954">
        <w:rPr>
          <w:rFonts w:ascii="Times New Roman" w:hAnsi="Times New Roman" w:cs="Times New Roman"/>
          <w:sz w:val="20"/>
          <w:szCs w:val="20"/>
        </w:rPr>
        <w:t>p</w:t>
      </w:r>
      <w:r w:rsidRPr="00E82954">
        <w:rPr>
          <w:rFonts w:ascii="Times New Roman" w:hAnsi="Times New Roman" w:cs="Times New Roman"/>
          <w:sz w:val="20"/>
          <w:szCs w:val="20"/>
        </w:rPr>
        <w:t>ankaj</w:t>
      </w:r>
      <w:proofErr w:type="spellEnd"/>
      <w:proofErr w:type="gramEnd"/>
      <w:r w:rsidRPr="00E82954">
        <w:rPr>
          <w:rFonts w:ascii="Times New Roman" w:hAnsi="Times New Roman" w:cs="Times New Roman"/>
          <w:sz w:val="20"/>
          <w:szCs w:val="20"/>
        </w:rPr>
        <w:t>,</w:t>
      </w:r>
      <w:r w:rsidR="00003D51" w:rsidRPr="00E82954">
        <w:rPr>
          <w:rFonts w:ascii="Times New Roman" w:hAnsi="Times New Roman" w:cs="Times New Roman"/>
          <w:sz w:val="20"/>
          <w:szCs w:val="20"/>
          <w:lang w:eastAsia="zh-CN"/>
        </w:rPr>
        <w:t xml:space="preserve"> </w:t>
      </w:r>
      <w:r w:rsidRPr="00E82954">
        <w:rPr>
          <w:rFonts w:ascii="Times New Roman" w:hAnsi="Times New Roman" w:cs="Times New Roman"/>
          <w:sz w:val="20"/>
          <w:szCs w:val="20"/>
        </w:rPr>
        <w:t>Luke</w:t>
      </w:r>
      <w:r w:rsidR="00003D51" w:rsidRPr="00E82954">
        <w:rPr>
          <w:rFonts w:ascii="Times New Roman" w:hAnsi="Times New Roman" w:cs="Times New Roman"/>
          <w:sz w:val="20"/>
          <w:szCs w:val="20"/>
        </w:rPr>
        <w:t xml:space="preserve">. </w:t>
      </w:r>
      <w:proofErr w:type="spellStart"/>
      <w:proofErr w:type="gramStart"/>
      <w:r w:rsidR="00003D51" w:rsidRPr="00E82954">
        <w:rPr>
          <w:rFonts w:ascii="Times New Roman" w:hAnsi="Times New Roman" w:cs="Times New Roman"/>
          <w:sz w:val="20"/>
          <w:szCs w:val="20"/>
        </w:rPr>
        <w:t>o</w:t>
      </w:r>
      <w:r w:rsidRPr="00E82954">
        <w:rPr>
          <w:rFonts w:ascii="Times New Roman" w:hAnsi="Times New Roman" w:cs="Times New Roman"/>
          <w:sz w:val="20"/>
          <w:szCs w:val="20"/>
        </w:rPr>
        <w:t>neill</w:t>
      </w:r>
      <w:proofErr w:type="spellEnd"/>
      <w:proofErr w:type="gramEnd"/>
      <w:r w:rsidR="00003D51" w:rsidRPr="00E82954">
        <w:rPr>
          <w:rFonts w:ascii="Times New Roman" w:hAnsi="Times New Roman" w:cs="Times New Roman"/>
          <w:sz w:val="20"/>
          <w:szCs w:val="20"/>
        </w:rPr>
        <w:t xml:space="preserve">, </w:t>
      </w:r>
      <w:proofErr w:type="spellStart"/>
      <w:r w:rsidR="00003D51" w:rsidRPr="00E82954">
        <w:rPr>
          <w:rFonts w:ascii="Times New Roman" w:hAnsi="Times New Roman" w:cs="Times New Roman"/>
          <w:sz w:val="20"/>
          <w:szCs w:val="20"/>
        </w:rPr>
        <w:t>m</w:t>
      </w:r>
      <w:r w:rsidRPr="00E82954">
        <w:rPr>
          <w:rFonts w:ascii="Times New Roman" w:hAnsi="Times New Roman" w:cs="Times New Roman"/>
          <w:sz w:val="20"/>
          <w:szCs w:val="20"/>
        </w:rPr>
        <w:t>isra</w:t>
      </w:r>
      <w:proofErr w:type="spellEnd"/>
      <w:r w:rsidR="00003D51" w:rsidRPr="00E82954">
        <w:rPr>
          <w:rFonts w:ascii="Times New Roman" w:hAnsi="Times New Roman" w:cs="Times New Roman"/>
          <w:sz w:val="20"/>
          <w:szCs w:val="20"/>
        </w:rPr>
        <w:t xml:space="preserve">. </w:t>
      </w:r>
      <w:proofErr w:type="spellStart"/>
      <w:proofErr w:type="gramStart"/>
      <w:r w:rsidR="00003D51" w:rsidRPr="00E82954">
        <w:rPr>
          <w:rFonts w:ascii="Times New Roman" w:hAnsi="Times New Roman" w:cs="Times New Roman"/>
          <w:sz w:val="20"/>
          <w:szCs w:val="20"/>
        </w:rPr>
        <w:t>n</w:t>
      </w:r>
      <w:r w:rsidRPr="00E82954">
        <w:rPr>
          <w:rFonts w:ascii="Times New Roman" w:hAnsi="Times New Roman" w:cs="Times New Roman"/>
          <w:sz w:val="20"/>
          <w:szCs w:val="20"/>
        </w:rPr>
        <w:t>rusimhanath</w:t>
      </w:r>
      <w:proofErr w:type="spellEnd"/>
      <w:proofErr w:type="gramEnd"/>
      <w:r w:rsidRPr="00E82954">
        <w:rPr>
          <w:rFonts w:ascii="Times New Roman" w:hAnsi="Times New Roman" w:cs="Times New Roman"/>
          <w:sz w:val="20"/>
          <w:szCs w:val="20"/>
        </w:rPr>
        <w:t xml:space="preserve">, “Characterization of </w:t>
      </w:r>
      <w:proofErr w:type="spellStart"/>
      <w:r w:rsidRPr="00E82954">
        <w:rPr>
          <w:rFonts w:ascii="Times New Roman" w:hAnsi="Times New Roman" w:cs="Times New Roman"/>
          <w:sz w:val="20"/>
          <w:szCs w:val="20"/>
        </w:rPr>
        <w:t>Polylactic</w:t>
      </w:r>
      <w:proofErr w:type="spellEnd"/>
      <w:r w:rsidRPr="00E82954">
        <w:rPr>
          <w:rFonts w:ascii="Times New Roman" w:hAnsi="Times New Roman" w:cs="Times New Roman"/>
          <w:sz w:val="20"/>
          <w:szCs w:val="20"/>
        </w:rPr>
        <w:t xml:space="preserve"> Acid Films for Food Packaging as Affected by Dielectric Barrier Discharge Atmospheric Plasma” Dublin Institute of Technology ARROW@DIT 2013-10-1</w:t>
      </w:r>
      <w:r w:rsidR="00003D51" w:rsidRPr="00E82954">
        <w:rPr>
          <w:rFonts w:ascii="Times New Roman" w:hAnsi="Times New Roman" w:cs="Times New Roman"/>
          <w:sz w:val="20"/>
          <w:szCs w:val="20"/>
        </w:rPr>
        <w:t>8.</w:t>
      </w:r>
    </w:p>
    <w:p w:rsidR="00003D51" w:rsidRPr="00E82954" w:rsidRDefault="00430E26" w:rsidP="00003D51">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E82954">
        <w:rPr>
          <w:rFonts w:ascii="Times New Roman" w:hAnsi="Times New Roman" w:cs="Times New Roman"/>
          <w:sz w:val="20"/>
          <w:szCs w:val="20"/>
        </w:rPr>
        <w:t>Jamshidian</w:t>
      </w:r>
      <w:proofErr w:type="spellEnd"/>
      <w:r w:rsidRPr="00E82954">
        <w:rPr>
          <w:rFonts w:ascii="Times New Roman" w:hAnsi="Times New Roman" w:cs="Times New Roman"/>
          <w:sz w:val="20"/>
          <w:szCs w:val="20"/>
        </w:rPr>
        <w:t xml:space="preserve">, M., </w:t>
      </w:r>
      <w:proofErr w:type="spellStart"/>
      <w:r w:rsidRPr="00E82954">
        <w:rPr>
          <w:rFonts w:ascii="Times New Roman" w:hAnsi="Times New Roman" w:cs="Times New Roman"/>
          <w:sz w:val="20"/>
          <w:szCs w:val="20"/>
        </w:rPr>
        <w:t>Tehrany</w:t>
      </w:r>
      <w:proofErr w:type="spellEnd"/>
      <w:r w:rsidRPr="00E82954">
        <w:rPr>
          <w:rFonts w:ascii="Times New Roman" w:hAnsi="Times New Roman" w:cs="Times New Roman"/>
          <w:sz w:val="20"/>
          <w:szCs w:val="20"/>
        </w:rPr>
        <w:t xml:space="preserve">, E. A., </w:t>
      </w:r>
      <w:proofErr w:type="spellStart"/>
      <w:r w:rsidRPr="00E82954">
        <w:rPr>
          <w:rFonts w:ascii="Times New Roman" w:hAnsi="Times New Roman" w:cs="Times New Roman"/>
          <w:sz w:val="20"/>
          <w:szCs w:val="20"/>
        </w:rPr>
        <w:t>Imran</w:t>
      </w:r>
      <w:proofErr w:type="spellEnd"/>
      <w:r w:rsidRPr="00E82954">
        <w:rPr>
          <w:rFonts w:ascii="Times New Roman" w:hAnsi="Times New Roman" w:cs="Times New Roman"/>
          <w:sz w:val="20"/>
          <w:szCs w:val="20"/>
        </w:rPr>
        <w:t xml:space="preserve">, M., </w:t>
      </w:r>
      <w:proofErr w:type="spellStart"/>
      <w:r w:rsidRPr="00E82954">
        <w:rPr>
          <w:rFonts w:ascii="Times New Roman" w:hAnsi="Times New Roman" w:cs="Times New Roman"/>
          <w:sz w:val="20"/>
          <w:szCs w:val="20"/>
        </w:rPr>
        <w:t>Jacquot</w:t>
      </w:r>
      <w:proofErr w:type="spellEnd"/>
      <w:r w:rsidRPr="00E82954">
        <w:rPr>
          <w:rFonts w:ascii="Times New Roman" w:hAnsi="Times New Roman" w:cs="Times New Roman"/>
          <w:sz w:val="20"/>
          <w:szCs w:val="20"/>
        </w:rPr>
        <w:t xml:space="preserve">, M., &amp; </w:t>
      </w:r>
      <w:proofErr w:type="spellStart"/>
      <w:r w:rsidRPr="00E82954">
        <w:rPr>
          <w:rFonts w:ascii="Times New Roman" w:hAnsi="Times New Roman" w:cs="Times New Roman"/>
          <w:sz w:val="20"/>
          <w:szCs w:val="20"/>
        </w:rPr>
        <w:t>Desobry</w:t>
      </w:r>
      <w:proofErr w:type="spellEnd"/>
      <w:r w:rsidRPr="00E82954">
        <w:rPr>
          <w:rFonts w:ascii="Times New Roman" w:hAnsi="Times New Roman" w:cs="Times New Roman"/>
          <w:sz w:val="20"/>
          <w:szCs w:val="20"/>
        </w:rPr>
        <w:t xml:space="preserve">, S. (2010). Poly-Lactic Acid: Production, Applications, </w:t>
      </w:r>
      <w:proofErr w:type="spellStart"/>
      <w:r w:rsidRPr="00E82954">
        <w:rPr>
          <w:rFonts w:ascii="Times New Roman" w:hAnsi="Times New Roman" w:cs="Times New Roman"/>
          <w:sz w:val="20"/>
          <w:szCs w:val="20"/>
        </w:rPr>
        <w:t>Nanocomposites</w:t>
      </w:r>
      <w:proofErr w:type="spellEnd"/>
      <w:r w:rsidRPr="00E82954">
        <w:rPr>
          <w:rFonts w:ascii="Times New Roman" w:hAnsi="Times New Roman" w:cs="Times New Roman"/>
          <w:sz w:val="20"/>
          <w:szCs w:val="20"/>
        </w:rPr>
        <w:t>, and Release Studies. Comprehensive Reviews in Food Science and Food Safety, 9(5), 552-571.</w:t>
      </w:r>
    </w:p>
    <w:p w:rsidR="00003D51" w:rsidRPr="00E82954" w:rsidRDefault="00EA70F8" w:rsidP="00003D51">
      <w:pPr>
        <w:pStyle w:val="Heading1"/>
        <w:keepNext w:val="0"/>
        <w:keepLines w:val="0"/>
        <w:numPr>
          <w:ilvl w:val="0"/>
          <w:numId w:val="6"/>
        </w:numPr>
        <w:shd w:val="clear" w:color="auto" w:fill="FFFFFF"/>
        <w:snapToGrid w:val="0"/>
        <w:spacing w:before="0" w:line="240" w:lineRule="auto"/>
        <w:jc w:val="both"/>
        <w:textAlignment w:val="baseline"/>
        <w:rPr>
          <w:rFonts w:ascii="Times New Roman" w:hAnsi="Times New Roman" w:cs="Times New Roman"/>
          <w:b w:val="0"/>
          <w:bCs w:val="0"/>
          <w:color w:val="000000" w:themeColor="text1"/>
          <w:sz w:val="20"/>
          <w:szCs w:val="20"/>
          <w:shd w:val="clear" w:color="auto" w:fill="F9FBFC"/>
        </w:rPr>
      </w:pPr>
      <w:hyperlink r:id="rId23" w:history="1">
        <w:r w:rsidR="00FD4432" w:rsidRPr="00E82954">
          <w:rPr>
            <w:rStyle w:val="Hyperlink"/>
            <w:rFonts w:ascii="Times New Roman" w:hAnsi="Times New Roman" w:cs="Times New Roman"/>
            <w:b w:val="0"/>
            <w:bCs w:val="0"/>
            <w:color w:val="000000" w:themeColor="text1"/>
            <w:sz w:val="20"/>
            <w:szCs w:val="20"/>
            <w:u w:val="none"/>
            <w:bdr w:val="none" w:sz="0" w:space="0" w:color="auto" w:frame="1"/>
          </w:rPr>
          <w:t>B.</w:t>
        </w:r>
        <w:r w:rsidR="002A240D" w:rsidRPr="00E82954">
          <w:rPr>
            <w:rStyle w:val="Hyperlink"/>
            <w:rFonts w:ascii="Times New Roman" w:hAnsi="Times New Roman" w:cs="Times New Roman"/>
            <w:b w:val="0"/>
            <w:bCs w:val="0"/>
            <w:color w:val="000000" w:themeColor="text1"/>
            <w:sz w:val="20"/>
            <w:szCs w:val="20"/>
            <w:u w:val="none"/>
            <w:bdr w:val="none" w:sz="0" w:space="0" w:color="auto" w:frame="1"/>
            <w:lang w:eastAsia="zh-CN"/>
          </w:rPr>
          <w:t xml:space="preserve"> </w:t>
        </w:r>
        <w:proofErr w:type="spellStart"/>
        <w:r w:rsidR="00FD4432" w:rsidRPr="00E82954">
          <w:rPr>
            <w:rStyle w:val="Hyperlink"/>
            <w:rFonts w:ascii="Times New Roman" w:hAnsi="Times New Roman" w:cs="Times New Roman"/>
            <w:b w:val="0"/>
            <w:bCs w:val="0"/>
            <w:color w:val="000000" w:themeColor="text1"/>
            <w:sz w:val="20"/>
            <w:szCs w:val="20"/>
            <w:u w:val="none"/>
            <w:bdr w:val="none" w:sz="0" w:space="0" w:color="auto" w:frame="1"/>
          </w:rPr>
          <w:t>Imre</w:t>
        </w:r>
        <w:proofErr w:type="spellEnd"/>
      </w:hyperlink>
      <w:r w:rsidR="00FD4432" w:rsidRPr="00E82954">
        <w:rPr>
          <w:rFonts w:ascii="Times New Roman" w:hAnsi="Times New Roman" w:cs="Times New Roman"/>
          <w:b w:val="0"/>
          <w:bCs w:val="0"/>
          <w:color w:val="000000" w:themeColor="text1"/>
          <w:sz w:val="20"/>
          <w:szCs w:val="20"/>
        </w:rPr>
        <w:t>,</w:t>
      </w:r>
      <w:r w:rsidR="002A240D" w:rsidRPr="00E82954">
        <w:rPr>
          <w:rFonts w:ascii="Times New Roman" w:hAnsi="Times New Roman" w:cs="Times New Roman"/>
          <w:b w:val="0"/>
          <w:bCs w:val="0"/>
          <w:color w:val="000000" w:themeColor="text1"/>
          <w:sz w:val="20"/>
          <w:szCs w:val="20"/>
          <w:lang w:eastAsia="zh-CN"/>
        </w:rPr>
        <w:t xml:space="preserve"> </w:t>
      </w:r>
      <w:hyperlink r:id="rId24" w:history="1">
        <w:r w:rsidR="00FD4432" w:rsidRPr="00E82954">
          <w:rPr>
            <w:rStyle w:val="Hyperlink"/>
            <w:rFonts w:ascii="Times New Roman" w:hAnsi="Times New Roman" w:cs="Times New Roman"/>
            <w:b w:val="0"/>
            <w:bCs w:val="0"/>
            <w:color w:val="000000" w:themeColor="text1"/>
            <w:sz w:val="20"/>
            <w:szCs w:val="20"/>
            <w:u w:val="none"/>
            <w:bdr w:val="none" w:sz="0" w:space="0" w:color="auto" w:frame="1"/>
          </w:rPr>
          <w:t>B.</w:t>
        </w:r>
        <w:r w:rsidR="002A240D" w:rsidRPr="00E82954">
          <w:rPr>
            <w:rStyle w:val="Hyperlink"/>
            <w:rFonts w:ascii="Times New Roman" w:hAnsi="Times New Roman" w:cs="Times New Roman"/>
            <w:b w:val="0"/>
            <w:bCs w:val="0"/>
            <w:color w:val="000000" w:themeColor="text1"/>
            <w:sz w:val="20"/>
            <w:szCs w:val="20"/>
            <w:u w:val="none"/>
            <w:bdr w:val="none" w:sz="0" w:space="0" w:color="auto" w:frame="1"/>
            <w:lang w:eastAsia="zh-CN"/>
          </w:rPr>
          <w:t xml:space="preserve"> </w:t>
        </w:r>
        <w:proofErr w:type="spellStart"/>
        <w:r w:rsidR="00FD4432" w:rsidRPr="00E82954">
          <w:rPr>
            <w:rStyle w:val="Hyperlink"/>
            <w:rFonts w:ascii="Times New Roman" w:hAnsi="Times New Roman" w:cs="Times New Roman"/>
            <w:b w:val="0"/>
            <w:bCs w:val="0"/>
            <w:color w:val="000000" w:themeColor="text1"/>
            <w:sz w:val="20"/>
            <w:szCs w:val="20"/>
            <w:u w:val="none"/>
            <w:bdr w:val="none" w:sz="0" w:space="0" w:color="auto" w:frame="1"/>
          </w:rPr>
          <w:t>Pukánszky</w:t>
        </w:r>
        <w:proofErr w:type="spellEnd"/>
      </w:hyperlink>
      <w:r w:rsidR="002A240D" w:rsidRPr="00E82954">
        <w:rPr>
          <w:rFonts w:ascii="Times New Roman" w:hAnsi="Times New Roman" w:cs="Times New Roman"/>
          <w:sz w:val="20"/>
          <w:szCs w:val="20"/>
          <w:lang w:eastAsia="zh-CN"/>
        </w:rPr>
        <w:t xml:space="preserve"> </w:t>
      </w:r>
      <w:r w:rsidR="00FD4432" w:rsidRPr="00E82954">
        <w:rPr>
          <w:rFonts w:ascii="Times New Roman" w:hAnsi="Times New Roman" w:cs="Times New Roman"/>
          <w:b w:val="0"/>
          <w:bCs w:val="0"/>
          <w:color w:val="000000" w:themeColor="text1"/>
          <w:sz w:val="20"/>
          <w:szCs w:val="20"/>
        </w:rPr>
        <w:t>“</w:t>
      </w:r>
      <w:proofErr w:type="spellStart"/>
      <w:r w:rsidR="00FD4432" w:rsidRPr="00E82954">
        <w:rPr>
          <w:rFonts w:ascii="Times New Roman" w:hAnsi="Times New Roman" w:cs="Times New Roman"/>
          <w:b w:val="0"/>
          <w:bCs w:val="0"/>
          <w:color w:val="000000" w:themeColor="text1"/>
          <w:sz w:val="20"/>
          <w:szCs w:val="20"/>
        </w:rPr>
        <w:t>Compatibilization</w:t>
      </w:r>
      <w:proofErr w:type="spellEnd"/>
      <w:r w:rsidR="00FD4432" w:rsidRPr="00E82954">
        <w:rPr>
          <w:rFonts w:ascii="Times New Roman" w:hAnsi="Times New Roman" w:cs="Times New Roman"/>
          <w:b w:val="0"/>
          <w:bCs w:val="0"/>
          <w:color w:val="000000" w:themeColor="text1"/>
          <w:sz w:val="20"/>
          <w:szCs w:val="20"/>
        </w:rPr>
        <w:t xml:space="preserve"> in bio-based and biodegradable polymer blends, </w:t>
      </w:r>
      <w:hyperlink r:id="rId25" w:tooltip="Go to European Polymer Journal on ScienceDirect" w:history="1">
        <w:r w:rsidR="00FD4432" w:rsidRPr="00E82954">
          <w:rPr>
            <w:rStyle w:val="Hyperlink"/>
            <w:rFonts w:ascii="Times New Roman" w:hAnsi="Times New Roman" w:cs="Times New Roman"/>
            <w:b w:val="0"/>
            <w:bCs w:val="0"/>
            <w:color w:val="000000" w:themeColor="text1"/>
            <w:sz w:val="20"/>
            <w:szCs w:val="20"/>
            <w:u w:val="none"/>
            <w:bdr w:val="none" w:sz="0" w:space="0" w:color="auto" w:frame="1"/>
            <w:shd w:val="clear" w:color="auto" w:fill="F9FBFC"/>
          </w:rPr>
          <w:t xml:space="preserve">European Polymer </w:t>
        </w:r>
        <w:proofErr w:type="spellStart"/>
        <w:r w:rsidR="00FD4432" w:rsidRPr="00E82954">
          <w:rPr>
            <w:rStyle w:val="Hyperlink"/>
            <w:rFonts w:ascii="Times New Roman" w:hAnsi="Times New Roman" w:cs="Times New Roman"/>
            <w:b w:val="0"/>
            <w:bCs w:val="0"/>
            <w:color w:val="000000" w:themeColor="text1"/>
            <w:sz w:val="20"/>
            <w:szCs w:val="20"/>
            <w:u w:val="none"/>
            <w:bdr w:val="none" w:sz="0" w:space="0" w:color="auto" w:frame="1"/>
            <w:shd w:val="clear" w:color="auto" w:fill="F9FBFC"/>
          </w:rPr>
          <w:t>Journ</w:t>
        </w:r>
      </w:hyperlink>
      <w:r w:rsidR="00FD4432" w:rsidRPr="00E82954">
        <w:rPr>
          <w:rFonts w:ascii="Times New Roman" w:hAnsi="Times New Roman" w:cs="Times New Roman"/>
          <w:b w:val="0"/>
          <w:bCs w:val="0"/>
          <w:color w:val="000000" w:themeColor="text1"/>
          <w:sz w:val="20"/>
          <w:szCs w:val="20"/>
        </w:rPr>
        <w:t>l</w:t>
      </w:r>
      <w:proofErr w:type="spellEnd"/>
      <w:r w:rsidR="00003D51" w:rsidRPr="00E82954">
        <w:rPr>
          <w:rFonts w:ascii="Times New Roman" w:hAnsi="Times New Roman" w:cs="Times New Roman"/>
          <w:b w:val="0"/>
          <w:bCs w:val="0"/>
          <w:color w:val="000000" w:themeColor="text1"/>
          <w:sz w:val="20"/>
          <w:szCs w:val="20"/>
        </w:rPr>
        <w:t>,</w:t>
      </w:r>
      <w:r w:rsidR="00FD4432" w:rsidRPr="00E82954">
        <w:rPr>
          <w:rFonts w:ascii="Times New Roman" w:hAnsi="Times New Roman" w:cs="Times New Roman"/>
          <w:b w:val="0"/>
          <w:bCs w:val="0"/>
          <w:color w:val="000000" w:themeColor="text1"/>
          <w:sz w:val="20"/>
          <w:szCs w:val="20"/>
        </w:rPr>
        <w:t xml:space="preserve"> </w:t>
      </w:r>
      <w:hyperlink r:id="rId26" w:tooltip="Go to table of contents for this volume/issue" w:history="1">
        <w:r w:rsidR="00FD4432" w:rsidRPr="00E82954">
          <w:rPr>
            <w:rStyle w:val="Hyperlink"/>
            <w:rFonts w:ascii="Times New Roman" w:hAnsi="Times New Roman" w:cs="Times New Roman"/>
            <w:b w:val="0"/>
            <w:bCs w:val="0"/>
            <w:color w:val="000000" w:themeColor="text1"/>
            <w:sz w:val="20"/>
            <w:szCs w:val="20"/>
            <w:u w:val="none"/>
            <w:bdr w:val="none" w:sz="0" w:space="0" w:color="auto" w:frame="1"/>
            <w:shd w:val="clear" w:color="auto" w:fill="F9FBFC"/>
          </w:rPr>
          <w:t>Volume 49, Issue 6</w:t>
        </w:r>
      </w:hyperlink>
      <w:r w:rsidR="00FD4432" w:rsidRPr="00E82954">
        <w:rPr>
          <w:rFonts w:ascii="Times New Roman" w:hAnsi="Times New Roman" w:cs="Times New Roman"/>
          <w:b w:val="0"/>
          <w:bCs w:val="0"/>
          <w:color w:val="000000" w:themeColor="text1"/>
          <w:sz w:val="20"/>
          <w:szCs w:val="20"/>
          <w:shd w:val="clear" w:color="auto" w:fill="F9FBFC"/>
        </w:rPr>
        <w:t>, June 2013, Pages 1215–123</w:t>
      </w:r>
      <w:r w:rsidR="00003D51" w:rsidRPr="00E82954">
        <w:rPr>
          <w:rFonts w:ascii="Times New Roman" w:hAnsi="Times New Roman" w:cs="Times New Roman"/>
          <w:b w:val="0"/>
          <w:bCs w:val="0"/>
          <w:color w:val="000000" w:themeColor="text1"/>
          <w:sz w:val="20"/>
          <w:szCs w:val="20"/>
          <w:shd w:val="clear" w:color="auto" w:fill="F9FBFC"/>
        </w:rPr>
        <w:t>3.</w:t>
      </w:r>
    </w:p>
    <w:p w:rsidR="00003D51" w:rsidRPr="00E82954" w:rsidRDefault="00907001" w:rsidP="00003D51">
      <w:pPr>
        <w:pStyle w:val="ListParagraph"/>
        <w:numPr>
          <w:ilvl w:val="0"/>
          <w:numId w:val="6"/>
        </w:numPr>
        <w:tabs>
          <w:tab w:val="left" w:pos="3675"/>
        </w:tabs>
        <w:snapToGrid w:val="0"/>
        <w:spacing w:after="0" w:line="240" w:lineRule="auto"/>
        <w:jc w:val="both"/>
        <w:rPr>
          <w:rFonts w:ascii="Times New Roman" w:hAnsi="Times New Roman" w:cs="Times New Roman"/>
          <w:sz w:val="20"/>
          <w:szCs w:val="20"/>
        </w:rPr>
      </w:pPr>
      <w:r w:rsidRPr="00E82954">
        <w:rPr>
          <w:rFonts w:ascii="Times New Roman" w:hAnsi="Times New Roman" w:cs="Times New Roman"/>
          <w:sz w:val="20"/>
          <w:szCs w:val="20"/>
        </w:rPr>
        <w:t xml:space="preserve">V. </w:t>
      </w:r>
      <w:proofErr w:type="spellStart"/>
      <w:r w:rsidRPr="00E82954">
        <w:rPr>
          <w:rFonts w:ascii="Times New Roman" w:hAnsi="Times New Roman" w:cs="Times New Roman"/>
          <w:sz w:val="20"/>
          <w:szCs w:val="20"/>
        </w:rPr>
        <w:t>Tanrattanakul</w:t>
      </w:r>
      <w:proofErr w:type="spellEnd"/>
      <w:r w:rsidR="00003D51" w:rsidRPr="00E82954">
        <w:rPr>
          <w:rFonts w:ascii="Times New Roman" w:hAnsi="Times New Roman" w:cs="Times New Roman"/>
          <w:sz w:val="20"/>
          <w:szCs w:val="20"/>
        </w:rPr>
        <w:t>,</w:t>
      </w:r>
      <w:r w:rsidRPr="00E82954">
        <w:rPr>
          <w:rFonts w:ascii="Times New Roman" w:hAnsi="Times New Roman" w:cs="Times New Roman"/>
          <w:sz w:val="20"/>
          <w:szCs w:val="20"/>
        </w:rPr>
        <w:t xml:space="preserve"> P. </w:t>
      </w:r>
      <w:proofErr w:type="spellStart"/>
      <w:r w:rsidRPr="00E82954">
        <w:rPr>
          <w:rFonts w:ascii="Times New Roman" w:hAnsi="Times New Roman" w:cs="Times New Roman"/>
          <w:sz w:val="20"/>
          <w:szCs w:val="20"/>
        </w:rPr>
        <w:t>Bunkaew</w:t>
      </w:r>
      <w:proofErr w:type="spellEnd"/>
      <w:r w:rsidRPr="00E82954">
        <w:rPr>
          <w:rFonts w:ascii="Times New Roman" w:hAnsi="Times New Roman" w:cs="Times New Roman"/>
          <w:sz w:val="20"/>
          <w:szCs w:val="20"/>
        </w:rPr>
        <w:t xml:space="preserve"> “Effect of different plasticizers on the properties of bio-based thermoplastic </w:t>
      </w:r>
      <w:proofErr w:type="spellStart"/>
      <w:r w:rsidRPr="00E82954">
        <w:rPr>
          <w:rFonts w:ascii="Times New Roman" w:hAnsi="Times New Roman" w:cs="Times New Roman"/>
          <w:sz w:val="20"/>
          <w:szCs w:val="20"/>
        </w:rPr>
        <w:t>elastomer</w:t>
      </w:r>
      <w:proofErr w:type="spellEnd"/>
      <w:r w:rsidRPr="00E82954">
        <w:rPr>
          <w:rFonts w:ascii="Times New Roman" w:hAnsi="Times New Roman" w:cs="Times New Roman"/>
          <w:sz w:val="20"/>
          <w:szCs w:val="20"/>
        </w:rPr>
        <w:t xml:space="preserve"> containing </w:t>
      </w:r>
      <w:proofErr w:type="gramStart"/>
      <w:r w:rsidRPr="00E82954">
        <w:rPr>
          <w:rFonts w:ascii="Times New Roman" w:hAnsi="Times New Roman" w:cs="Times New Roman"/>
          <w:sz w:val="20"/>
          <w:szCs w:val="20"/>
        </w:rPr>
        <w:t>poly(</w:t>
      </w:r>
      <w:proofErr w:type="gramEnd"/>
      <w:r w:rsidRPr="00E82954">
        <w:rPr>
          <w:rFonts w:ascii="Times New Roman" w:hAnsi="Times New Roman" w:cs="Times New Roman"/>
          <w:sz w:val="20"/>
          <w:szCs w:val="20"/>
        </w:rPr>
        <w:t xml:space="preserve">lactic acid) and natural rubber” </w:t>
      </w:r>
      <w:proofErr w:type="spellStart"/>
      <w:r w:rsidRPr="00E82954">
        <w:rPr>
          <w:rFonts w:ascii="Times New Roman" w:hAnsi="Times New Roman" w:cs="Times New Roman"/>
          <w:sz w:val="20"/>
          <w:szCs w:val="20"/>
        </w:rPr>
        <w:t>eXPRESS</w:t>
      </w:r>
      <w:proofErr w:type="spellEnd"/>
      <w:r w:rsidRPr="00E82954">
        <w:rPr>
          <w:rFonts w:ascii="Times New Roman" w:hAnsi="Times New Roman" w:cs="Times New Roman"/>
          <w:sz w:val="20"/>
          <w:szCs w:val="20"/>
        </w:rPr>
        <w:t xml:space="preserve"> Polymer Letters Vol.8, No.6 (2014) 387–396.</w:t>
      </w:r>
    </w:p>
    <w:p w:rsidR="00003D51" w:rsidRPr="00E82954" w:rsidRDefault="00907001" w:rsidP="00003D51">
      <w:pPr>
        <w:pStyle w:val="ListParagraph"/>
        <w:numPr>
          <w:ilvl w:val="0"/>
          <w:numId w:val="6"/>
        </w:numPr>
        <w:tabs>
          <w:tab w:val="left" w:pos="3675"/>
        </w:tabs>
        <w:snapToGrid w:val="0"/>
        <w:spacing w:after="0" w:line="240" w:lineRule="auto"/>
        <w:jc w:val="both"/>
        <w:rPr>
          <w:rFonts w:ascii="Times New Roman" w:hAnsi="Times New Roman" w:cs="Times New Roman"/>
          <w:sz w:val="20"/>
          <w:szCs w:val="20"/>
        </w:rPr>
      </w:pPr>
      <w:r w:rsidRPr="00E82954">
        <w:rPr>
          <w:rFonts w:ascii="Times New Roman" w:hAnsi="Times New Roman" w:cs="Times New Roman"/>
          <w:sz w:val="20"/>
          <w:szCs w:val="20"/>
        </w:rPr>
        <w:t xml:space="preserve">Burgos, N., Martino, V. P., &amp; </w:t>
      </w:r>
      <w:proofErr w:type="spellStart"/>
      <w:r w:rsidRPr="00E82954">
        <w:rPr>
          <w:rFonts w:ascii="Times New Roman" w:hAnsi="Times New Roman" w:cs="Times New Roman"/>
          <w:sz w:val="20"/>
          <w:szCs w:val="20"/>
        </w:rPr>
        <w:t>Jiménez</w:t>
      </w:r>
      <w:proofErr w:type="spellEnd"/>
      <w:r w:rsidRPr="00E82954">
        <w:rPr>
          <w:rFonts w:ascii="Times New Roman" w:hAnsi="Times New Roman" w:cs="Times New Roman"/>
          <w:sz w:val="20"/>
          <w:szCs w:val="20"/>
        </w:rPr>
        <w:t xml:space="preserve">, A. (2013). Characterization and ageing study of poly (lactic acid) films plasticized with </w:t>
      </w:r>
      <w:proofErr w:type="spellStart"/>
      <w:r w:rsidRPr="00E82954">
        <w:rPr>
          <w:rFonts w:ascii="Times New Roman" w:hAnsi="Times New Roman" w:cs="Times New Roman"/>
          <w:sz w:val="20"/>
          <w:szCs w:val="20"/>
        </w:rPr>
        <w:t>oligomeric</w:t>
      </w:r>
      <w:proofErr w:type="spellEnd"/>
      <w:r w:rsidRPr="00E82954">
        <w:rPr>
          <w:rFonts w:ascii="Times New Roman" w:hAnsi="Times New Roman" w:cs="Times New Roman"/>
          <w:sz w:val="20"/>
          <w:szCs w:val="20"/>
        </w:rPr>
        <w:t xml:space="preserve"> lactic acid. Polymer Degradation and Stability, 98(2), 651-65</w:t>
      </w:r>
      <w:r w:rsidR="00003D51" w:rsidRPr="00E82954">
        <w:rPr>
          <w:rFonts w:ascii="Times New Roman" w:hAnsi="Times New Roman" w:cs="Times New Roman"/>
          <w:sz w:val="20"/>
          <w:szCs w:val="20"/>
        </w:rPr>
        <w:t>8.</w:t>
      </w:r>
    </w:p>
    <w:p w:rsidR="00003D51" w:rsidRPr="00E82954" w:rsidRDefault="0036441C" w:rsidP="00003D51">
      <w:pPr>
        <w:pStyle w:val="ListParagraph"/>
        <w:numPr>
          <w:ilvl w:val="0"/>
          <w:numId w:val="6"/>
        </w:numPr>
        <w:tabs>
          <w:tab w:val="left" w:pos="3675"/>
        </w:tabs>
        <w:snapToGrid w:val="0"/>
        <w:spacing w:after="0" w:line="240" w:lineRule="auto"/>
        <w:jc w:val="both"/>
        <w:rPr>
          <w:rFonts w:ascii="Times New Roman" w:hAnsi="Times New Roman" w:cs="Times New Roman"/>
          <w:sz w:val="20"/>
          <w:szCs w:val="20"/>
        </w:rPr>
      </w:pPr>
      <w:proofErr w:type="spellStart"/>
      <w:r w:rsidRPr="00E82954">
        <w:rPr>
          <w:rFonts w:ascii="Times New Roman" w:hAnsi="Times New Roman" w:cs="Times New Roman"/>
          <w:sz w:val="20"/>
          <w:szCs w:val="20"/>
        </w:rPr>
        <w:t>Buong</w:t>
      </w:r>
      <w:proofErr w:type="spellEnd"/>
      <w:r w:rsidRPr="00E82954">
        <w:rPr>
          <w:rFonts w:ascii="Times New Roman" w:hAnsi="Times New Roman" w:cs="Times New Roman"/>
          <w:sz w:val="20"/>
          <w:szCs w:val="20"/>
        </w:rPr>
        <w:t xml:space="preserve"> </w:t>
      </w:r>
      <w:proofErr w:type="spellStart"/>
      <w:r w:rsidRPr="00E82954">
        <w:rPr>
          <w:rFonts w:ascii="Times New Roman" w:hAnsi="Times New Roman" w:cs="Times New Roman"/>
          <w:sz w:val="20"/>
          <w:szCs w:val="20"/>
        </w:rPr>
        <w:t>Woei</w:t>
      </w:r>
      <w:proofErr w:type="spellEnd"/>
      <w:r w:rsidRPr="00E82954">
        <w:rPr>
          <w:rFonts w:ascii="Times New Roman" w:hAnsi="Times New Roman" w:cs="Times New Roman"/>
          <w:sz w:val="20"/>
          <w:szCs w:val="20"/>
        </w:rPr>
        <w:t xml:space="preserve"> </w:t>
      </w:r>
      <w:proofErr w:type="spellStart"/>
      <w:r w:rsidRPr="00E82954">
        <w:rPr>
          <w:rFonts w:ascii="Times New Roman" w:hAnsi="Times New Roman" w:cs="Times New Roman"/>
          <w:sz w:val="20"/>
          <w:szCs w:val="20"/>
        </w:rPr>
        <w:t>Chieng</w:t>
      </w:r>
      <w:proofErr w:type="spellEnd"/>
      <w:r w:rsidRPr="00E82954">
        <w:rPr>
          <w:rFonts w:ascii="Times New Roman" w:hAnsi="Times New Roman" w:cs="Times New Roman"/>
          <w:sz w:val="20"/>
          <w:szCs w:val="20"/>
        </w:rPr>
        <w:t xml:space="preserve"> 1, Nor </w:t>
      </w:r>
      <w:proofErr w:type="spellStart"/>
      <w:r w:rsidRPr="00E82954">
        <w:rPr>
          <w:rFonts w:ascii="Times New Roman" w:hAnsi="Times New Roman" w:cs="Times New Roman"/>
          <w:sz w:val="20"/>
          <w:szCs w:val="20"/>
        </w:rPr>
        <w:t>Azowa</w:t>
      </w:r>
      <w:proofErr w:type="spellEnd"/>
      <w:r w:rsidRPr="00E82954">
        <w:rPr>
          <w:rFonts w:ascii="Times New Roman" w:hAnsi="Times New Roman" w:cs="Times New Roman"/>
          <w:sz w:val="20"/>
          <w:szCs w:val="20"/>
        </w:rPr>
        <w:t xml:space="preserve"> Ibrahim 1, Wan </w:t>
      </w:r>
      <w:proofErr w:type="spellStart"/>
      <w:r w:rsidRPr="00E82954">
        <w:rPr>
          <w:rFonts w:ascii="Times New Roman" w:hAnsi="Times New Roman" w:cs="Times New Roman"/>
          <w:sz w:val="20"/>
          <w:szCs w:val="20"/>
        </w:rPr>
        <w:t>Md</w:t>
      </w:r>
      <w:proofErr w:type="spellEnd"/>
      <w:r w:rsidRPr="00E82954">
        <w:rPr>
          <w:rFonts w:ascii="Times New Roman" w:hAnsi="Times New Roman" w:cs="Times New Roman"/>
          <w:sz w:val="20"/>
          <w:szCs w:val="20"/>
        </w:rPr>
        <w:t xml:space="preserve"> </w:t>
      </w:r>
      <w:proofErr w:type="spellStart"/>
      <w:r w:rsidRPr="00E82954">
        <w:rPr>
          <w:rFonts w:ascii="Times New Roman" w:hAnsi="Times New Roman" w:cs="Times New Roman"/>
          <w:sz w:val="20"/>
          <w:szCs w:val="20"/>
        </w:rPr>
        <w:t>Zin</w:t>
      </w:r>
      <w:proofErr w:type="spellEnd"/>
      <w:r w:rsidRPr="00E82954">
        <w:rPr>
          <w:rFonts w:ascii="Times New Roman" w:hAnsi="Times New Roman" w:cs="Times New Roman"/>
          <w:sz w:val="20"/>
          <w:szCs w:val="20"/>
        </w:rPr>
        <w:t xml:space="preserve"> Wan </w:t>
      </w:r>
      <w:proofErr w:type="spellStart"/>
      <w:r w:rsidRPr="00E82954">
        <w:rPr>
          <w:rFonts w:ascii="Times New Roman" w:hAnsi="Times New Roman" w:cs="Times New Roman"/>
          <w:sz w:val="20"/>
          <w:szCs w:val="20"/>
        </w:rPr>
        <w:t>Yunus</w:t>
      </w:r>
      <w:proofErr w:type="spellEnd"/>
      <w:r w:rsidRPr="00E82954">
        <w:rPr>
          <w:rFonts w:ascii="Times New Roman" w:hAnsi="Times New Roman" w:cs="Times New Roman"/>
          <w:sz w:val="20"/>
          <w:szCs w:val="20"/>
        </w:rPr>
        <w:t xml:space="preserve"> 2 and </w:t>
      </w:r>
      <w:proofErr w:type="spellStart"/>
      <w:r w:rsidRPr="00E82954">
        <w:rPr>
          <w:rFonts w:ascii="Times New Roman" w:hAnsi="Times New Roman" w:cs="Times New Roman"/>
          <w:sz w:val="20"/>
          <w:szCs w:val="20"/>
        </w:rPr>
        <w:t>Mohd</w:t>
      </w:r>
      <w:proofErr w:type="spellEnd"/>
      <w:r w:rsidRPr="00E82954">
        <w:rPr>
          <w:rFonts w:ascii="Times New Roman" w:hAnsi="Times New Roman" w:cs="Times New Roman"/>
          <w:sz w:val="20"/>
          <w:szCs w:val="20"/>
        </w:rPr>
        <w:t xml:space="preserve"> </w:t>
      </w:r>
      <w:proofErr w:type="spellStart"/>
      <w:r w:rsidRPr="00E82954">
        <w:rPr>
          <w:rFonts w:ascii="Times New Roman" w:hAnsi="Times New Roman" w:cs="Times New Roman"/>
          <w:sz w:val="20"/>
          <w:szCs w:val="20"/>
        </w:rPr>
        <w:t>Zobir</w:t>
      </w:r>
      <w:proofErr w:type="spellEnd"/>
      <w:r w:rsidRPr="00E82954">
        <w:rPr>
          <w:rFonts w:ascii="Times New Roman" w:hAnsi="Times New Roman" w:cs="Times New Roman"/>
          <w:sz w:val="20"/>
          <w:szCs w:val="20"/>
        </w:rPr>
        <w:t xml:space="preserve"> Hussein” </w:t>
      </w:r>
      <w:proofErr w:type="gramStart"/>
      <w:r w:rsidRPr="00E82954">
        <w:rPr>
          <w:rFonts w:ascii="Times New Roman" w:hAnsi="Times New Roman" w:cs="Times New Roman"/>
          <w:sz w:val="20"/>
          <w:szCs w:val="20"/>
        </w:rPr>
        <w:t>Poly(</w:t>
      </w:r>
      <w:proofErr w:type="gramEnd"/>
      <w:r w:rsidRPr="00E82954">
        <w:rPr>
          <w:rFonts w:ascii="Times New Roman" w:hAnsi="Times New Roman" w:cs="Times New Roman"/>
          <w:sz w:val="20"/>
          <w:szCs w:val="20"/>
        </w:rPr>
        <w:t xml:space="preserve">lactic acid)/Poly(ethylene glycol) Polymer </w:t>
      </w:r>
      <w:proofErr w:type="spellStart"/>
      <w:r w:rsidRPr="00E82954">
        <w:rPr>
          <w:rFonts w:ascii="Times New Roman" w:hAnsi="Times New Roman" w:cs="Times New Roman"/>
          <w:sz w:val="20"/>
          <w:szCs w:val="20"/>
        </w:rPr>
        <w:t>Nanocomposites</w:t>
      </w:r>
      <w:proofErr w:type="spellEnd"/>
      <w:r w:rsidRPr="00E82954">
        <w:rPr>
          <w:rFonts w:ascii="Times New Roman" w:hAnsi="Times New Roman" w:cs="Times New Roman"/>
          <w:sz w:val="20"/>
          <w:szCs w:val="20"/>
        </w:rPr>
        <w:t xml:space="preserve">: Effects of </w:t>
      </w:r>
      <w:proofErr w:type="spellStart"/>
      <w:r w:rsidRPr="00E82954">
        <w:rPr>
          <w:rFonts w:ascii="Times New Roman" w:hAnsi="Times New Roman" w:cs="Times New Roman"/>
          <w:sz w:val="20"/>
          <w:szCs w:val="20"/>
        </w:rPr>
        <w:t>Graphene</w:t>
      </w:r>
      <w:proofErr w:type="spellEnd"/>
      <w:r w:rsidRPr="00E82954">
        <w:rPr>
          <w:rFonts w:ascii="Times New Roman" w:hAnsi="Times New Roman" w:cs="Times New Roman"/>
          <w:sz w:val="20"/>
          <w:szCs w:val="20"/>
        </w:rPr>
        <w:t xml:space="preserve"> </w:t>
      </w:r>
      <w:proofErr w:type="spellStart"/>
      <w:r w:rsidRPr="00E82954">
        <w:rPr>
          <w:rFonts w:ascii="Times New Roman" w:hAnsi="Times New Roman" w:cs="Times New Roman"/>
          <w:sz w:val="20"/>
          <w:szCs w:val="20"/>
        </w:rPr>
        <w:t>Nanoplatelets</w:t>
      </w:r>
      <w:proofErr w:type="spellEnd"/>
      <w:r w:rsidRPr="00E82954">
        <w:rPr>
          <w:rFonts w:ascii="Times New Roman" w:hAnsi="Times New Roman" w:cs="Times New Roman"/>
          <w:sz w:val="20"/>
          <w:szCs w:val="20"/>
        </w:rPr>
        <w:t>” Polymers 2014, 6, 93-104; doi:10.3390/polym601009</w:t>
      </w:r>
      <w:r w:rsidR="00003D51" w:rsidRPr="00E82954">
        <w:rPr>
          <w:rFonts w:ascii="Times New Roman" w:hAnsi="Times New Roman" w:cs="Times New Roman"/>
          <w:sz w:val="20"/>
          <w:szCs w:val="20"/>
        </w:rPr>
        <w:t>3.</w:t>
      </w:r>
    </w:p>
    <w:p w:rsidR="00003D51" w:rsidRPr="00E82954" w:rsidRDefault="00025459" w:rsidP="00003D51">
      <w:pPr>
        <w:pStyle w:val="ListParagraph"/>
        <w:numPr>
          <w:ilvl w:val="0"/>
          <w:numId w:val="6"/>
        </w:numPr>
        <w:tabs>
          <w:tab w:val="left" w:pos="3675"/>
        </w:tabs>
        <w:snapToGrid w:val="0"/>
        <w:spacing w:after="0" w:line="240" w:lineRule="auto"/>
        <w:jc w:val="both"/>
        <w:rPr>
          <w:rFonts w:ascii="Times New Roman" w:hAnsi="Times New Roman" w:cs="Times New Roman"/>
          <w:sz w:val="20"/>
          <w:szCs w:val="20"/>
        </w:rPr>
      </w:pPr>
      <w:r w:rsidRPr="00E82954">
        <w:rPr>
          <w:rFonts w:ascii="Times New Roman" w:hAnsi="Times New Roman" w:cs="Times New Roman"/>
          <w:sz w:val="20"/>
          <w:szCs w:val="20"/>
        </w:rPr>
        <w:t xml:space="preserve">R. K. </w:t>
      </w:r>
      <w:proofErr w:type="spellStart"/>
      <w:r w:rsidRPr="00E82954">
        <w:rPr>
          <w:rFonts w:ascii="Times New Roman" w:hAnsi="Times New Roman" w:cs="Times New Roman"/>
          <w:sz w:val="20"/>
          <w:szCs w:val="20"/>
        </w:rPr>
        <w:t>Krishnaswamy</w:t>
      </w:r>
      <w:proofErr w:type="spellEnd"/>
      <w:r w:rsidRPr="00E82954">
        <w:rPr>
          <w:rFonts w:ascii="Times New Roman" w:hAnsi="Times New Roman" w:cs="Times New Roman"/>
          <w:sz w:val="20"/>
          <w:szCs w:val="20"/>
        </w:rPr>
        <w:t xml:space="preserve">, “Toughening </w:t>
      </w:r>
      <w:proofErr w:type="spellStart"/>
      <w:r w:rsidRPr="00E82954">
        <w:rPr>
          <w:rFonts w:ascii="Times New Roman" w:hAnsi="Times New Roman" w:cs="Times New Roman"/>
          <w:sz w:val="20"/>
          <w:szCs w:val="20"/>
        </w:rPr>
        <w:t>Polylactic</w:t>
      </w:r>
      <w:proofErr w:type="spellEnd"/>
      <w:r w:rsidRPr="00E82954">
        <w:rPr>
          <w:rFonts w:ascii="Times New Roman" w:hAnsi="Times New Roman" w:cs="Times New Roman"/>
          <w:sz w:val="20"/>
          <w:szCs w:val="20"/>
        </w:rPr>
        <w:t xml:space="preserve"> Acid with </w:t>
      </w:r>
      <w:proofErr w:type="spellStart"/>
      <w:r w:rsidRPr="00E82954">
        <w:rPr>
          <w:rFonts w:ascii="Times New Roman" w:hAnsi="Times New Roman" w:cs="Times New Roman"/>
          <w:sz w:val="20"/>
          <w:szCs w:val="20"/>
        </w:rPr>
        <w:t>Polyhydroxyalkanoates</w:t>
      </w:r>
      <w:proofErr w:type="spellEnd"/>
      <w:r w:rsidRPr="00E82954">
        <w:rPr>
          <w:rFonts w:ascii="Times New Roman" w:hAnsi="Times New Roman" w:cs="Times New Roman"/>
          <w:sz w:val="20"/>
          <w:szCs w:val="20"/>
        </w:rPr>
        <w:t>”, United States Patent Application (May 2010).</w:t>
      </w:r>
    </w:p>
    <w:p w:rsidR="00003D51" w:rsidRPr="00E82954" w:rsidRDefault="003F55FD" w:rsidP="00003D51">
      <w:pPr>
        <w:pStyle w:val="ListParagraph"/>
        <w:numPr>
          <w:ilvl w:val="0"/>
          <w:numId w:val="6"/>
        </w:numPr>
        <w:tabs>
          <w:tab w:val="left" w:pos="3675"/>
        </w:tabs>
        <w:snapToGrid w:val="0"/>
        <w:spacing w:after="0" w:line="240" w:lineRule="auto"/>
        <w:jc w:val="both"/>
        <w:rPr>
          <w:rFonts w:ascii="Times New Roman" w:hAnsi="Times New Roman" w:cs="Times New Roman"/>
          <w:sz w:val="20"/>
          <w:szCs w:val="20"/>
        </w:rPr>
      </w:pPr>
      <w:r w:rsidRPr="00E82954">
        <w:rPr>
          <w:rFonts w:ascii="Times New Roman" w:hAnsi="Times New Roman" w:cs="Times New Roman"/>
          <w:sz w:val="20"/>
          <w:szCs w:val="20"/>
        </w:rPr>
        <w:t xml:space="preserve">Doris </w:t>
      </w:r>
      <w:proofErr w:type="spellStart"/>
      <w:r w:rsidRPr="00E82954">
        <w:rPr>
          <w:rFonts w:ascii="Times New Roman" w:hAnsi="Times New Roman" w:cs="Times New Roman"/>
          <w:sz w:val="20"/>
          <w:szCs w:val="20"/>
        </w:rPr>
        <w:t>Ribitsch</w:t>
      </w:r>
      <w:proofErr w:type="spellEnd"/>
      <w:r w:rsidR="00003D51" w:rsidRPr="00E82954">
        <w:rPr>
          <w:rFonts w:ascii="Times New Roman" w:hAnsi="Times New Roman" w:cs="Times New Roman"/>
          <w:sz w:val="20"/>
          <w:szCs w:val="20"/>
        </w:rPr>
        <w:t>,</w:t>
      </w:r>
      <w:r w:rsidRPr="00E82954">
        <w:rPr>
          <w:rFonts w:ascii="Times New Roman" w:hAnsi="Times New Roman" w:cs="Times New Roman"/>
          <w:sz w:val="20"/>
          <w:szCs w:val="20"/>
        </w:rPr>
        <w:t xml:space="preserve"> Enrique </w:t>
      </w:r>
      <w:proofErr w:type="spellStart"/>
      <w:r w:rsidRPr="00E82954">
        <w:rPr>
          <w:rFonts w:ascii="Times New Roman" w:hAnsi="Times New Roman" w:cs="Times New Roman"/>
          <w:sz w:val="20"/>
          <w:szCs w:val="20"/>
        </w:rPr>
        <w:t>Herrero</w:t>
      </w:r>
      <w:proofErr w:type="spellEnd"/>
      <w:r w:rsidRPr="00E82954">
        <w:rPr>
          <w:rFonts w:ascii="Times New Roman" w:hAnsi="Times New Roman" w:cs="Times New Roman"/>
          <w:sz w:val="20"/>
          <w:szCs w:val="20"/>
        </w:rPr>
        <w:t xml:space="preserve"> </w:t>
      </w:r>
      <w:proofErr w:type="spellStart"/>
      <w:r w:rsidRPr="00E82954">
        <w:rPr>
          <w:rFonts w:ascii="Times New Roman" w:hAnsi="Times New Roman" w:cs="Times New Roman"/>
          <w:sz w:val="20"/>
          <w:szCs w:val="20"/>
        </w:rPr>
        <w:t>Acero</w:t>
      </w:r>
      <w:proofErr w:type="spellEnd"/>
      <w:r w:rsidR="00003D51" w:rsidRPr="00E82954">
        <w:rPr>
          <w:rFonts w:ascii="Times New Roman" w:hAnsi="Times New Roman" w:cs="Times New Roman"/>
          <w:sz w:val="20"/>
          <w:szCs w:val="20"/>
        </w:rPr>
        <w:t>,</w:t>
      </w:r>
      <w:r w:rsidRPr="00E82954">
        <w:rPr>
          <w:rFonts w:ascii="Times New Roman" w:hAnsi="Times New Roman" w:cs="Times New Roman"/>
          <w:sz w:val="20"/>
          <w:szCs w:val="20"/>
        </w:rPr>
        <w:t xml:space="preserve"> </w:t>
      </w:r>
      <w:proofErr w:type="spellStart"/>
      <w:r w:rsidRPr="00E82954">
        <w:rPr>
          <w:rFonts w:ascii="Times New Roman" w:hAnsi="Times New Roman" w:cs="Times New Roman"/>
          <w:sz w:val="20"/>
          <w:szCs w:val="20"/>
        </w:rPr>
        <w:t>Katrin</w:t>
      </w:r>
      <w:proofErr w:type="spellEnd"/>
      <w:r w:rsidRPr="00E82954">
        <w:rPr>
          <w:rFonts w:ascii="Times New Roman" w:hAnsi="Times New Roman" w:cs="Times New Roman"/>
          <w:sz w:val="20"/>
          <w:szCs w:val="20"/>
        </w:rPr>
        <w:t xml:space="preserve"> </w:t>
      </w:r>
      <w:proofErr w:type="spellStart"/>
      <w:r w:rsidRPr="00E82954">
        <w:rPr>
          <w:rFonts w:ascii="Times New Roman" w:hAnsi="Times New Roman" w:cs="Times New Roman"/>
          <w:sz w:val="20"/>
          <w:szCs w:val="20"/>
        </w:rPr>
        <w:t>Greimel</w:t>
      </w:r>
      <w:proofErr w:type="spellEnd"/>
      <w:r w:rsidR="00003D51" w:rsidRPr="00E82954">
        <w:rPr>
          <w:rFonts w:ascii="Times New Roman" w:hAnsi="Times New Roman" w:cs="Times New Roman"/>
          <w:sz w:val="20"/>
          <w:szCs w:val="20"/>
        </w:rPr>
        <w:t>,</w:t>
      </w:r>
      <w:r w:rsidRPr="00E82954">
        <w:rPr>
          <w:rFonts w:ascii="Times New Roman" w:hAnsi="Times New Roman" w:cs="Times New Roman"/>
          <w:sz w:val="20"/>
          <w:szCs w:val="20"/>
        </w:rPr>
        <w:t xml:space="preserve"> Anita </w:t>
      </w:r>
      <w:proofErr w:type="spellStart"/>
      <w:r w:rsidRPr="00E82954">
        <w:rPr>
          <w:rFonts w:ascii="Times New Roman" w:hAnsi="Times New Roman" w:cs="Times New Roman"/>
          <w:sz w:val="20"/>
          <w:szCs w:val="20"/>
        </w:rPr>
        <w:t>Dellacher</w:t>
      </w:r>
      <w:proofErr w:type="spellEnd"/>
      <w:r w:rsidR="00003D51" w:rsidRPr="00E82954">
        <w:rPr>
          <w:rFonts w:ascii="Times New Roman" w:hAnsi="Times New Roman" w:cs="Times New Roman"/>
          <w:sz w:val="20"/>
          <w:szCs w:val="20"/>
        </w:rPr>
        <w:t>, S</w:t>
      </w:r>
      <w:r w:rsidRPr="00E82954">
        <w:rPr>
          <w:rFonts w:ascii="Times New Roman" w:hAnsi="Times New Roman" w:cs="Times New Roman"/>
          <w:sz w:val="20"/>
          <w:szCs w:val="20"/>
        </w:rPr>
        <w:t>abine</w:t>
      </w:r>
      <w:r w:rsidR="00B60380" w:rsidRPr="00E82954">
        <w:rPr>
          <w:rFonts w:ascii="Times New Roman" w:hAnsi="Times New Roman" w:cs="Times New Roman"/>
          <w:sz w:val="20"/>
          <w:szCs w:val="20"/>
        </w:rPr>
        <w:t xml:space="preserve"> </w:t>
      </w:r>
      <w:proofErr w:type="spellStart"/>
      <w:r w:rsidRPr="00E82954">
        <w:rPr>
          <w:rFonts w:ascii="Times New Roman" w:hAnsi="Times New Roman" w:cs="Times New Roman"/>
          <w:sz w:val="20"/>
          <w:szCs w:val="20"/>
        </w:rPr>
        <w:t>Zitzenbacher</w:t>
      </w:r>
      <w:proofErr w:type="spellEnd"/>
      <w:r w:rsidRPr="00E82954">
        <w:rPr>
          <w:rFonts w:ascii="Times New Roman" w:hAnsi="Times New Roman" w:cs="Times New Roman"/>
          <w:sz w:val="20"/>
          <w:szCs w:val="20"/>
        </w:rPr>
        <w:t xml:space="preserve">, Annemarie </w:t>
      </w:r>
      <w:proofErr w:type="spellStart"/>
      <w:r w:rsidRPr="00E82954">
        <w:rPr>
          <w:rFonts w:ascii="Times New Roman" w:hAnsi="Times New Roman" w:cs="Times New Roman"/>
          <w:sz w:val="20"/>
          <w:szCs w:val="20"/>
        </w:rPr>
        <w:t>Marold</w:t>
      </w:r>
      <w:proofErr w:type="spellEnd"/>
      <w:r w:rsidR="00003D51" w:rsidRPr="00E82954">
        <w:rPr>
          <w:rFonts w:ascii="Times New Roman" w:hAnsi="Times New Roman" w:cs="Times New Roman"/>
          <w:sz w:val="20"/>
          <w:szCs w:val="20"/>
        </w:rPr>
        <w:t>,</w:t>
      </w:r>
      <w:r w:rsidRPr="00E82954">
        <w:rPr>
          <w:rFonts w:ascii="Times New Roman" w:hAnsi="Times New Roman" w:cs="Times New Roman"/>
          <w:sz w:val="20"/>
          <w:szCs w:val="20"/>
        </w:rPr>
        <w:t xml:space="preserve"> Rosario Diaz Rodriguez</w:t>
      </w:r>
      <w:r w:rsidR="00003D51" w:rsidRPr="00E82954">
        <w:rPr>
          <w:rFonts w:ascii="Times New Roman" w:hAnsi="Times New Roman" w:cs="Times New Roman"/>
          <w:sz w:val="20"/>
          <w:szCs w:val="20"/>
        </w:rPr>
        <w:t>,</w:t>
      </w:r>
      <w:r w:rsidRPr="00E82954">
        <w:rPr>
          <w:rFonts w:ascii="Times New Roman" w:hAnsi="Times New Roman" w:cs="Times New Roman"/>
          <w:sz w:val="20"/>
          <w:szCs w:val="20"/>
        </w:rPr>
        <w:t xml:space="preserve"> Georg </w:t>
      </w:r>
      <w:proofErr w:type="spellStart"/>
      <w:r w:rsidRPr="00E82954">
        <w:rPr>
          <w:rFonts w:ascii="Times New Roman" w:hAnsi="Times New Roman" w:cs="Times New Roman"/>
          <w:sz w:val="20"/>
          <w:szCs w:val="20"/>
        </w:rPr>
        <w:t>Steinkellner</w:t>
      </w:r>
      <w:proofErr w:type="spellEnd"/>
      <w:r w:rsidRPr="00E82954">
        <w:rPr>
          <w:rFonts w:ascii="Times New Roman" w:hAnsi="Times New Roman" w:cs="Times New Roman"/>
          <w:sz w:val="20"/>
          <w:szCs w:val="20"/>
        </w:rPr>
        <w:t>, Karl Gruber</w:t>
      </w:r>
      <w:r w:rsidR="00003D51" w:rsidRPr="00E82954">
        <w:rPr>
          <w:rFonts w:ascii="Times New Roman" w:hAnsi="Times New Roman" w:cs="Times New Roman"/>
          <w:sz w:val="20"/>
          <w:szCs w:val="20"/>
        </w:rPr>
        <w:t>,</w:t>
      </w:r>
      <w:r w:rsidRPr="00E82954">
        <w:rPr>
          <w:rFonts w:ascii="Times New Roman" w:hAnsi="Times New Roman" w:cs="Times New Roman"/>
          <w:sz w:val="20"/>
          <w:szCs w:val="20"/>
        </w:rPr>
        <w:t xml:space="preserve"> </w:t>
      </w:r>
      <w:proofErr w:type="spellStart"/>
      <w:r w:rsidRPr="00E82954">
        <w:rPr>
          <w:rFonts w:ascii="Times New Roman" w:hAnsi="Times New Roman" w:cs="Times New Roman"/>
          <w:sz w:val="20"/>
          <w:szCs w:val="20"/>
        </w:rPr>
        <w:t>HelmutSchwab</w:t>
      </w:r>
      <w:proofErr w:type="spellEnd"/>
      <w:r w:rsidR="00B60380" w:rsidRPr="00E82954">
        <w:rPr>
          <w:rFonts w:ascii="Times New Roman" w:hAnsi="Times New Roman" w:cs="Times New Roman"/>
          <w:sz w:val="20"/>
          <w:szCs w:val="20"/>
        </w:rPr>
        <w:t xml:space="preserve"> </w:t>
      </w:r>
      <w:r w:rsidRPr="00E82954">
        <w:rPr>
          <w:rFonts w:ascii="Times New Roman" w:hAnsi="Times New Roman" w:cs="Times New Roman"/>
          <w:sz w:val="20"/>
          <w:szCs w:val="20"/>
        </w:rPr>
        <w:t xml:space="preserve">and Georg M. </w:t>
      </w:r>
      <w:proofErr w:type="spellStart"/>
      <w:r w:rsidRPr="00E82954">
        <w:rPr>
          <w:rFonts w:ascii="Times New Roman" w:hAnsi="Times New Roman" w:cs="Times New Roman"/>
          <w:sz w:val="20"/>
          <w:szCs w:val="20"/>
        </w:rPr>
        <w:t>Guebitz“polymers</w:t>
      </w:r>
      <w:proofErr w:type="spellEnd"/>
      <w:r w:rsidR="00B60380" w:rsidRPr="00E82954">
        <w:rPr>
          <w:rFonts w:ascii="Times New Roman" w:hAnsi="Times New Roman" w:cs="Times New Roman"/>
          <w:sz w:val="20"/>
          <w:szCs w:val="20"/>
        </w:rPr>
        <w:t xml:space="preserve"> </w:t>
      </w:r>
      <w:r w:rsidRPr="00E82954">
        <w:rPr>
          <w:rFonts w:ascii="Times New Roman" w:hAnsi="Times New Roman" w:cs="Times New Roman"/>
          <w:sz w:val="20"/>
          <w:szCs w:val="20"/>
        </w:rPr>
        <w:t xml:space="preserve">Article A New Esterase from </w:t>
      </w:r>
      <w:proofErr w:type="spellStart"/>
      <w:r w:rsidRPr="00E82954">
        <w:rPr>
          <w:rFonts w:ascii="Times New Roman" w:hAnsi="Times New Roman" w:cs="Times New Roman"/>
          <w:sz w:val="20"/>
          <w:szCs w:val="20"/>
        </w:rPr>
        <w:t>Thermobifida</w:t>
      </w:r>
      <w:proofErr w:type="spellEnd"/>
      <w:r w:rsidRPr="00E82954">
        <w:rPr>
          <w:rFonts w:ascii="Times New Roman" w:hAnsi="Times New Roman" w:cs="Times New Roman"/>
          <w:sz w:val="20"/>
          <w:szCs w:val="20"/>
        </w:rPr>
        <w:t xml:space="preserve"> </w:t>
      </w:r>
      <w:proofErr w:type="spellStart"/>
      <w:r w:rsidRPr="00E82954">
        <w:rPr>
          <w:rFonts w:ascii="Times New Roman" w:hAnsi="Times New Roman" w:cs="Times New Roman"/>
          <w:sz w:val="20"/>
          <w:szCs w:val="20"/>
        </w:rPr>
        <w:t>halotolerans</w:t>
      </w:r>
      <w:proofErr w:type="spellEnd"/>
      <w:r w:rsidRPr="00E82954">
        <w:rPr>
          <w:rFonts w:ascii="Times New Roman" w:hAnsi="Times New Roman" w:cs="Times New Roman"/>
          <w:sz w:val="20"/>
          <w:szCs w:val="20"/>
        </w:rPr>
        <w:t xml:space="preserve"> Hydrolyses Polyethylene </w:t>
      </w:r>
      <w:proofErr w:type="spellStart"/>
      <w:r w:rsidRPr="00E82954">
        <w:rPr>
          <w:rFonts w:ascii="Times New Roman" w:hAnsi="Times New Roman" w:cs="Times New Roman"/>
          <w:sz w:val="20"/>
          <w:szCs w:val="20"/>
        </w:rPr>
        <w:t>Terephthalate</w:t>
      </w:r>
      <w:proofErr w:type="spellEnd"/>
      <w:r w:rsidRPr="00E82954">
        <w:rPr>
          <w:rFonts w:ascii="Times New Roman" w:hAnsi="Times New Roman" w:cs="Times New Roman"/>
          <w:sz w:val="20"/>
          <w:szCs w:val="20"/>
        </w:rPr>
        <w:t xml:space="preserve"> (PET)and </w:t>
      </w:r>
      <w:proofErr w:type="spellStart"/>
      <w:r w:rsidRPr="00E82954">
        <w:rPr>
          <w:rFonts w:ascii="Times New Roman" w:hAnsi="Times New Roman" w:cs="Times New Roman"/>
          <w:sz w:val="20"/>
          <w:szCs w:val="20"/>
        </w:rPr>
        <w:t>Polylactic</w:t>
      </w:r>
      <w:proofErr w:type="spellEnd"/>
      <w:r w:rsidRPr="00E82954">
        <w:rPr>
          <w:rFonts w:ascii="Times New Roman" w:hAnsi="Times New Roman" w:cs="Times New Roman"/>
          <w:sz w:val="20"/>
          <w:szCs w:val="20"/>
        </w:rPr>
        <w:t xml:space="preserve"> Acid(PLA” Polymers2012,4,617-629; doi:10.3390/polym401061</w:t>
      </w:r>
      <w:r w:rsidR="00003D51" w:rsidRPr="00E82954">
        <w:rPr>
          <w:rFonts w:ascii="Times New Roman" w:hAnsi="Times New Roman" w:cs="Times New Roman"/>
          <w:sz w:val="20"/>
          <w:szCs w:val="20"/>
        </w:rPr>
        <w:t>7.</w:t>
      </w:r>
    </w:p>
    <w:p w:rsidR="00E82954" w:rsidRPr="00E82954" w:rsidRDefault="00E82954" w:rsidP="00E82954">
      <w:pPr>
        <w:pStyle w:val="ListParagraph"/>
        <w:numPr>
          <w:ilvl w:val="0"/>
          <w:numId w:val="6"/>
        </w:numPr>
        <w:shd w:val="clear" w:color="auto" w:fill="FFFFFF"/>
        <w:snapToGrid w:val="0"/>
        <w:rPr>
          <w:rFonts w:ascii="Times New Roman" w:hAnsi="Times New Roman" w:cs="Times New Roman"/>
          <w:sz w:val="20"/>
          <w:szCs w:val="20"/>
        </w:rPr>
      </w:pPr>
      <w:hyperlink r:id="rId27" w:history="1">
        <w:r w:rsidRPr="00E82954">
          <w:rPr>
            <w:rStyle w:val="Hyperlink"/>
            <w:rFonts w:ascii="Times New Roman" w:hAnsi="Times New Roman" w:cs="Times New Roman"/>
            <w:sz w:val="20"/>
            <w:szCs w:val="20"/>
          </w:rPr>
          <w:t>http://www.google.com</w:t>
        </w:r>
      </w:hyperlink>
      <w:r w:rsidRPr="00E82954">
        <w:rPr>
          <w:rFonts w:ascii="Times New Roman" w:hAnsi="Times New Roman" w:cs="Times New Roman"/>
          <w:sz w:val="20"/>
          <w:szCs w:val="20"/>
        </w:rPr>
        <w:t>. 2017.</w:t>
      </w:r>
    </w:p>
    <w:p w:rsidR="0096255C" w:rsidRPr="00E82954" w:rsidRDefault="00E82954" w:rsidP="00003D51">
      <w:pPr>
        <w:pStyle w:val="ListParagraph"/>
        <w:numPr>
          <w:ilvl w:val="0"/>
          <w:numId w:val="6"/>
        </w:numPr>
        <w:shd w:val="clear" w:color="auto" w:fill="FFFFFF"/>
        <w:tabs>
          <w:tab w:val="left" w:pos="3675"/>
        </w:tabs>
        <w:snapToGrid w:val="0"/>
        <w:spacing w:after="0" w:line="240" w:lineRule="auto"/>
        <w:ind w:left="425" w:hanging="425"/>
        <w:jc w:val="both"/>
        <w:rPr>
          <w:rFonts w:ascii="Times New Roman" w:hAnsi="Times New Roman" w:cs="Times New Roman"/>
          <w:sz w:val="20"/>
          <w:szCs w:val="20"/>
          <w:lang w:bidi="ar-IQ"/>
        </w:rPr>
      </w:pPr>
      <w:hyperlink r:id="rId28" w:history="1">
        <w:r w:rsidRPr="00E82954">
          <w:rPr>
            <w:rStyle w:val="Hyperlink"/>
            <w:rFonts w:ascii="Times New Roman" w:hAnsi="Times New Roman" w:cs="Times New Roman"/>
            <w:sz w:val="20"/>
            <w:szCs w:val="20"/>
          </w:rPr>
          <w:t>http://www.sciencepub.net</w:t>
        </w:r>
      </w:hyperlink>
      <w:r w:rsidRPr="00E82954">
        <w:rPr>
          <w:rFonts w:ascii="Times New Roman" w:hAnsi="Times New Roman" w:cs="Times New Roman"/>
          <w:sz w:val="20"/>
          <w:szCs w:val="20"/>
        </w:rPr>
        <w:t>. 2017.</w:t>
      </w:r>
    </w:p>
    <w:p w:rsidR="0096255C" w:rsidRPr="002A240D" w:rsidRDefault="0096255C" w:rsidP="00003D51">
      <w:pPr>
        <w:tabs>
          <w:tab w:val="left" w:pos="3675"/>
        </w:tabs>
        <w:snapToGrid w:val="0"/>
        <w:spacing w:after="0" w:line="240" w:lineRule="auto"/>
        <w:ind w:left="425" w:hanging="425"/>
        <w:jc w:val="both"/>
        <w:rPr>
          <w:rFonts w:ascii="Times New Roman" w:hAnsi="Times New Roman" w:cs="Times New Roman"/>
          <w:sz w:val="20"/>
          <w:szCs w:val="20"/>
          <w:lang w:bidi="ar-IQ"/>
        </w:rPr>
        <w:sectPr w:rsidR="0096255C" w:rsidRPr="002A240D" w:rsidSect="0096255C">
          <w:headerReference w:type="default" r:id="rId29"/>
          <w:footerReference w:type="default" r:id="rId30"/>
          <w:type w:val="continuous"/>
          <w:pgSz w:w="12240" w:h="15840" w:code="1"/>
          <w:pgMar w:top="1440" w:right="1440" w:bottom="1440" w:left="1440" w:header="720" w:footer="720" w:gutter="0"/>
          <w:cols w:num="2" w:space="550"/>
          <w:docGrid w:linePitch="360"/>
        </w:sectPr>
      </w:pPr>
    </w:p>
    <w:p w:rsidR="00316C0D" w:rsidRPr="002A240D" w:rsidRDefault="00316C0D" w:rsidP="00003D51">
      <w:pPr>
        <w:tabs>
          <w:tab w:val="left" w:pos="3675"/>
        </w:tabs>
        <w:snapToGrid w:val="0"/>
        <w:spacing w:after="0" w:line="240" w:lineRule="auto"/>
        <w:ind w:left="425" w:hanging="425"/>
        <w:jc w:val="both"/>
        <w:rPr>
          <w:rFonts w:ascii="Times New Roman" w:hAnsi="Times New Roman" w:cs="Times New Roman"/>
          <w:sz w:val="20"/>
          <w:szCs w:val="20"/>
          <w:lang w:eastAsia="zh-CN" w:bidi="ar-IQ"/>
        </w:rPr>
      </w:pPr>
    </w:p>
    <w:p w:rsidR="0096255C" w:rsidRPr="002A240D" w:rsidRDefault="0096255C" w:rsidP="00003D51">
      <w:pPr>
        <w:tabs>
          <w:tab w:val="left" w:pos="3675"/>
        </w:tabs>
        <w:snapToGrid w:val="0"/>
        <w:spacing w:after="0" w:line="240" w:lineRule="auto"/>
        <w:ind w:left="425" w:hanging="425"/>
        <w:jc w:val="both"/>
        <w:rPr>
          <w:rFonts w:ascii="Times New Roman" w:hAnsi="Times New Roman" w:cs="Times New Roman"/>
          <w:sz w:val="20"/>
          <w:szCs w:val="20"/>
          <w:lang w:eastAsia="zh-CN" w:bidi="ar-IQ"/>
        </w:rPr>
      </w:pPr>
    </w:p>
    <w:p w:rsidR="0096255C" w:rsidRPr="002A240D" w:rsidRDefault="0096255C" w:rsidP="00003D51">
      <w:pPr>
        <w:tabs>
          <w:tab w:val="left" w:pos="3675"/>
        </w:tabs>
        <w:snapToGrid w:val="0"/>
        <w:spacing w:after="0" w:line="240" w:lineRule="auto"/>
        <w:ind w:left="425" w:hanging="425"/>
        <w:jc w:val="both"/>
        <w:rPr>
          <w:rFonts w:ascii="Times New Roman" w:hAnsi="Times New Roman" w:cs="Times New Roman"/>
          <w:sz w:val="20"/>
          <w:szCs w:val="20"/>
          <w:lang w:eastAsia="zh-CN" w:bidi="ar-IQ"/>
        </w:rPr>
      </w:pPr>
    </w:p>
    <w:p w:rsidR="005B0E92" w:rsidRPr="002A240D" w:rsidRDefault="0096255C" w:rsidP="00003D51">
      <w:pPr>
        <w:tabs>
          <w:tab w:val="left" w:pos="3675"/>
        </w:tabs>
        <w:snapToGrid w:val="0"/>
        <w:spacing w:after="0" w:line="240" w:lineRule="auto"/>
        <w:ind w:left="425" w:hanging="425"/>
        <w:jc w:val="both"/>
        <w:rPr>
          <w:rFonts w:ascii="Times New Roman" w:hAnsi="Times New Roman" w:cs="Times New Roman"/>
          <w:sz w:val="20"/>
          <w:szCs w:val="20"/>
          <w:lang w:bidi="ar-IQ"/>
        </w:rPr>
      </w:pPr>
      <w:r w:rsidRPr="002A240D">
        <w:rPr>
          <w:rFonts w:ascii="Times New Roman" w:hAnsi="Times New Roman" w:cs="Times New Roman"/>
          <w:noProof/>
          <w:sz w:val="20"/>
          <w:szCs w:val="20"/>
          <w:lang w:bidi="ar-IQ"/>
        </w:rPr>
        <w:t>4/2</w:t>
      </w:r>
      <w:r w:rsidRPr="002A240D">
        <w:rPr>
          <w:rFonts w:ascii="Times New Roman" w:hAnsi="Times New Roman" w:cs="Times New Roman" w:hint="eastAsia"/>
          <w:noProof/>
          <w:sz w:val="20"/>
          <w:szCs w:val="20"/>
          <w:lang w:eastAsia="zh-CN" w:bidi="ar-IQ"/>
        </w:rPr>
        <w:t>4</w:t>
      </w:r>
      <w:r w:rsidRPr="002A240D">
        <w:rPr>
          <w:rFonts w:ascii="Times New Roman" w:hAnsi="Times New Roman" w:cs="Times New Roman"/>
          <w:noProof/>
          <w:sz w:val="20"/>
          <w:szCs w:val="20"/>
          <w:lang w:bidi="ar-IQ"/>
        </w:rPr>
        <w:t>/2017</w:t>
      </w:r>
    </w:p>
    <w:sectPr w:rsidR="005B0E92" w:rsidRPr="002A240D" w:rsidSect="00316C0D">
      <w:headerReference w:type="default" r:id="rId31"/>
      <w:footerReference w:type="default" r:id="rId32"/>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BF2" w:rsidRDefault="007B4BF2" w:rsidP="00147F08">
      <w:pPr>
        <w:spacing w:after="0" w:line="240" w:lineRule="auto"/>
      </w:pPr>
      <w:r>
        <w:separator/>
      </w:r>
    </w:p>
  </w:endnote>
  <w:endnote w:type="continuationSeparator" w:id="0">
    <w:p w:rsidR="007B4BF2" w:rsidRDefault="007B4BF2" w:rsidP="00147F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5C" w:rsidRPr="0096255C" w:rsidRDefault="00EA70F8" w:rsidP="0096255C">
    <w:pPr>
      <w:spacing w:after="0" w:line="240" w:lineRule="auto"/>
      <w:jc w:val="center"/>
      <w:rPr>
        <w:rFonts w:ascii="Times New Roman" w:hAnsi="Times New Roman" w:cs="Times New Roman"/>
        <w:sz w:val="20"/>
      </w:rPr>
    </w:pPr>
    <w:r w:rsidRPr="0096255C">
      <w:rPr>
        <w:rFonts w:ascii="Times New Roman" w:hAnsi="Times New Roman" w:cs="Times New Roman"/>
        <w:sz w:val="20"/>
      </w:rPr>
      <w:fldChar w:fldCharType="begin"/>
    </w:r>
    <w:r w:rsidR="0096255C" w:rsidRPr="0096255C">
      <w:rPr>
        <w:rFonts w:ascii="Times New Roman" w:hAnsi="Times New Roman" w:cs="Times New Roman"/>
        <w:sz w:val="20"/>
      </w:rPr>
      <w:instrText xml:space="preserve"> page </w:instrText>
    </w:r>
    <w:r w:rsidRPr="0096255C">
      <w:rPr>
        <w:rFonts w:ascii="Times New Roman" w:hAnsi="Times New Roman" w:cs="Times New Roman"/>
        <w:sz w:val="20"/>
      </w:rPr>
      <w:fldChar w:fldCharType="separate"/>
    </w:r>
    <w:r w:rsidR="002A240D">
      <w:rPr>
        <w:rFonts w:ascii="Times New Roman" w:hAnsi="Times New Roman" w:cs="Times New Roman"/>
        <w:noProof/>
        <w:sz w:val="20"/>
      </w:rPr>
      <w:t>95</w:t>
    </w:r>
    <w:r w:rsidRPr="0096255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5C" w:rsidRPr="0096255C" w:rsidRDefault="00EA70F8" w:rsidP="0096255C">
    <w:pPr>
      <w:spacing w:after="0" w:line="240" w:lineRule="auto"/>
      <w:jc w:val="center"/>
      <w:rPr>
        <w:rFonts w:ascii="Times New Roman" w:hAnsi="Times New Roman" w:cs="Times New Roman"/>
        <w:sz w:val="20"/>
      </w:rPr>
    </w:pPr>
    <w:r w:rsidRPr="0096255C">
      <w:rPr>
        <w:rFonts w:ascii="Times New Roman" w:hAnsi="Times New Roman" w:cs="Times New Roman"/>
        <w:sz w:val="20"/>
      </w:rPr>
      <w:fldChar w:fldCharType="begin"/>
    </w:r>
    <w:r w:rsidR="0096255C" w:rsidRPr="0096255C">
      <w:rPr>
        <w:rFonts w:ascii="Times New Roman" w:hAnsi="Times New Roman" w:cs="Times New Roman"/>
        <w:sz w:val="20"/>
      </w:rPr>
      <w:instrText xml:space="preserve"> page </w:instrText>
    </w:r>
    <w:r w:rsidRPr="0096255C">
      <w:rPr>
        <w:rFonts w:ascii="Times New Roman" w:hAnsi="Times New Roman" w:cs="Times New Roman"/>
        <w:sz w:val="20"/>
      </w:rPr>
      <w:fldChar w:fldCharType="separate"/>
    </w:r>
    <w:r w:rsidR="00E82954">
      <w:rPr>
        <w:rFonts w:ascii="Times New Roman" w:hAnsi="Times New Roman" w:cs="Times New Roman"/>
        <w:noProof/>
        <w:sz w:val="20"/>
      </w:rPr>
      <w:t>98</w:t>
    </w:r>
    <w:r w:rsidRPr="0096255C">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5C" w:rsidRPr="0096255C" w:rsidRDefault="00EA70F8" w:rsidP="0096255C">
    <w:pPr>
      <w:spacing w:after="0" w:line="240" w:lineRule="auto"/>
      <w:jc w:val="center"/>
      <w:rPr>
        <w:rFonts w:ascii="Times New Roman" w:hAnsi="Times New Roman" w:cs="Times New Roman"/>
        <w:sz w:val="20"/>
      </w:rPr>
    </w:pPr>
    <w:r w:rsidRPr="0096255C">
      <w:rPr>
        <w:rFonts w:ascii="Times New Roman" w:hAnsi="Times New Roman" w:cs="Times New Roman"/>
        <w:sz w:val="20"/>
      </w:rPr>
      <w:fldChar w:fldCharType="begin"/>
    </w:r>
    <w:r w:rsidR="0096255C" w:rsidRPr="0096255C">
      <w:rPr>
        <w:rFonts w:ascii="Times New Roman" w:hAnsi="Times New Roman" w:cs="Times New Roman"/>
        <w:sz w:val="20"/>
      </w:rPr>
      <w:instrText xml:space="preserve"> page </w:instrText>
    </w:r>
    <w:r w:rsidRPr="0096255C">
      <w:rPr>
        <w:rFonts w:ascii="Times New Roman" w:hAnsi="Times New Roman" w:cs="Times New Roman"/>
        <w:sz w:val="20"/>
      </w:rPr>
      <w:fldChar w:fldCharType="separate"/>
    </w:r>
    <w:r w:rsidR="0096255C">
      <w:rPr>
        <w:rFonts w:ascii="Times New Roman" w:hAnsi="Times New Roman" w:cs="Times New Roman"/>
        <w:noProof/>
        <w:sz w:val="20"/>
      </w:rPr>
      <w:t>1</w:t>
    </w:r>
    <w:r w:rsidRPr="0096255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BF2" w:rsidRDefault="007B4BF2" w:rsidP="00147F08">
      <w:pPr>
        <w:spacing w:after="0" w:line="240" w:lineRule="auto"/>
      </w:pPr>
      <w:r>
        <w:separator/>
      </w:r>
    </w:p>
  </w:footnote>
  <w:footnote w:type="continuationSeparator" w:id="0">
    <w:p w:rsidR="007B4BF2" w:rsidRDefault="007B4BF2" w:rsidP="00147F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5C" w:rsidRPr="0096255C" w:rsidRDefault="0096255C" w:rsidP="0096255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255C">
      <w:rPr>
        <w:rFonts w:ascii="Times New Roman" w:hAnsi="Times New Roman" w:cs="Times New Roman" w:hint="eastAsia"/>
        <w:iCs/>
        <w:color w:val="000000"/>
        <w:sz w:val="20"/>
        <w:szCs w:val="20"/>
      </w:rPr>
      <w:tab/>
    </w:r>
    <w:r w:rsidRPr="0096255C">
      <w:rPr>
        <w:rFonts w:ascii="Times New Roman" w:hAnsi="Times New Roman" w:cs="Times New Roman"/>
        <w:iCs/>
        <w:color w:val="000000"/>
        <w:sz w:val="20"/>
        <w:szCs w:val="20"/>
      </w:rPr>
      <w:t xml:space="preserve">Researcher </w:t>
    </w:r>
    <w:r w:rsidRPr="0096255C">
      <w:rPr>
        <w:rFonts w:ascii="Times New Roman" w:hAnsi="Times New Roman" w:cs="Times New Roman"/>
        <w:iCs/>
        <w:sz w:val="20"/>
        <w:szCs w:val="20"/>
      </w:rPr>
      <w:t>201</w:t>
    </w:r>
    <w:r w:rsidRPr="0096255C">
      <w:rPr>
        <w:rFonts w:ascii="Times New Roman" w:hAnsi="Times New Roman" w:cs="Times New Roman" w:hint="eastAsia"/>
        <w:iCs/>
        <w:sz w:val="20"/>
        <w:szCs w:val="20"/>
      </w:rPr>
      <w:t>7</w:t>
    </w:r>
    <w:proofErr w:type="gramStart"/>
    <w:r w:rsidRPr="0096255C">
      <w:rPr>
        <w:rFonts w:ascii="Times New Roman" w:hAnsi="Times New Roman" w:cs="Times New Roman"/>
        <w:iCs/>
        <w:sz w:val="20"/>
        <w:szCs w:val="20"/>
      </w:rPr>
      <w:t>;</w:t>
    </w:r>
    <w:r w:rsidRPr="0096255C">
      <w:rPr>
        <w:rFonts w:ascii="Times New Roman" w:hAnsi="Times New Roman" w:cs="Times New Roman" w:hint="eastAsia"/>
        <w:iCs/>
        <w:sz w:val="20"/>
        <w:szCs w:val="20"/>
      </w:rPr>
      <w:t>9</w:t>
    </w:r>
    <w:proofErr w:type="gramEnd"/>
    <w:r w:rsidRPr="0096255C">
      <w:rPr>
        <w:rFonts w:ascii="Times New Roman" w:hAnsi="Times New Roman" w:cs="Times New Roman"/>
        <w:iCs/>
        <w:sz w:val="20"/>
        <w:szCs w:val="20"/>
      </w:rPr>
      <w:t>(</w:t>
    </w:r>
    <w:r w:rsidRPr="0096255C">
      <w:rPr>
        <w:rFonts w:ascii="Times New Roman" w:hAnsi="Times New Roman" w:cs="Times New Roman" w:hint="eastAsia"/>
        <w:iCs/>
        <w:sz w:val="20"/>
        <w:szCs w:val="20"/>
      </w:rPr>
      <w:t>4</w:t>
    </w:r>
    <w:r w:rsidRPr="0096255C">
      <w:rPr>
        <w:rFonts w:ascii="Times New Roman" w:hAnsi="Times New Roman" w:cs="Times New Roman"/>
        <w:iCs/>
        <w:sz w:val="20"/>
        <w:szCs w:val="20"/>
      </w:rPr>
      <w:t xml:space="preserve">)  </w:t>
    </w:r>
    <w:r w:rsidRPr="0096255C">
      <w:rPr>
        <w:rFonts w:ascii="Times New Roman" w:hAnsi="Times New Roman" w:cs="Times New Roman" w:hint="eastAsia"/>
        <w:iCs/>
        <w:sz w:val="20"/>
        <w:szCs w:val="20"/>
      </w:rPr>
      <w:t xml:space="preserve"> </w:t>
    </w:r>
    <w:r w:rsidRPr="0096255C">
      <w:rPr>
        <w:rFonts w:ascii="Times New Roman" w:hAnsi="Times New Roman" w:cs="Times New Roman"/>
        <w:iCs/>
        <w:sz w:val="20"/>
        <w:szCs w:val="20"/>
      </w:rPr>
      <w:t xml:space="preserve"> </w:t>
    </w:r>
    <w:r w:rsidRPr="0096255C">
      <w:rPr>
        <w:rFonts w:ascii="Times New Roman" w:hAnsi="Times New Roman" w:cs="Times New Roman" w:hint="eastAsia"/>
        <w:iCs/>
        <w:sz w:val="20"/>
        <w:szCs w:val="20"/>
      </w:rPr>
      <w:tab/>
    </w:r>
    <w:r w:rsidRPr="0096255C">
      <w:rPr>
        <w:rFonts w:ascii="Times New Roman" w:hAnsi="Times New Roman" w:cs="Times New Roman"/>
        <w:iCs/>
        <w:sz w:val="20"/>
        <w:szCs w:val="20"/>
      </w:rPr>
      <w:t xml:space="preserve">    </w:t>
    </w:r>
    <w:r w:rsidRPr="0096255C">
      <w:rPr>
        <w:rFonts w:ascii="Times New Roman" w:hAnsi="Times New Roman" w:cs="Times New Roman"/>
        <w:sz w:val="20"/>
        <w:szCs w:val="20"/>
      </w:rPr>
      <w:t xml:space="preserve"> </w:t>
    </w:r>
    <w:hyperlink r:id="rId1" w:history="1">
      <w:r w:rsidRPr="0096255C">
        <w:rPr>
          <w:rStyle w:val="Hyperlink"/>
          <w:rFonts w:ascii="Times New Roman" w:hAnsi="Times New Roman" w:cs="Times New Roman"/>
          <w:sz w:val="20"/>
          <w:szCs w:val="20"/>
        </w:rPr>
        <w:t>http://www.sciencepub.net/researcher</w:t>
      </w:r>
    </w:hyperlink>
  </w:p>
  <w:p w:rsidR="0096255C" w:rsidRPr="0096255C" w:rsidRDefault="0096255C" w:rsidP="0096255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5C" w:rsidRPr="0096255C" w:rsidRDefault="0096255C" w:rsidP="0096255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255C">
      <w:rPr>
        <w:rFonts w:ascii="Times New Roman" w:hAnsi="Times New Roman" w:cs="Times New Roman" w:hint="eastAsia"/>
        <w:iCs/>
        <w:color w:val="000000"/>
        <w:sz w:val="20"/>
        <w:szCs w:val="20"/>
      </w:rPr>
      <w:tab/>
    </w:r>
    <w:r w:rsidRPr="0096255C">
      <w:rPr>
        <w:rFonts w:ascii="Times New Roman" w:hAnsi="Times New Roman" w:cs="Times New Roman"/>
        <w:iCs/>
        <w:color w:val="000000"/>
        <w:sz w:val="20"/>
        <w:szCs w:val="20"/>
      </w:rPr>
      <w:t xml:space="preserve">Researcher </w:t>
    </w:r>
    <w:r w:rsidRPr="0096255C">
      <w:rPr>
        <w:rFonts w:ascii="Times New Roman" w:hAnsi="Times New Roman" w:cs="Times New Roman"/>
        <w:iCs/>
        <w:sz w:val="20"/>
        <w:szCs w:val="20"/>
      </w:rPr>
      <w:t>201</w:t>
    </w:r>
    <w:r w:rsidRPr="0096255C">
      <w:rPr>
        <w:rFonts w:ascii="Times New Roman" w:hAnsi="Times New Roman" w:cs="Times New Roman" w:hint="eastAsia"/>
        <w:iCs/>
        <w:sz w:val="20"/>
        <w:szCs w:val="20"/>
      </w:rPr>
      <w:t>7</w:t>
    </w:r>
    <w:proofErr w:type="gramStart"/>
    <w:r w:rsidRPr="0096255C">
      <w:rPr>
        <w:rFonts w:ascii="Times New Roman" w:hAnsi="Times New Roman" w:cs="Times New Roman"/>
        <w:iCs/>
        <w:sz w:val="20"/>
        <w:szCs w:val="20"/>
      </w:rPr>
      <w:t>;</w:t>
    </w:r>
    <w:r w:rsidRPr="0096255C">
      <w:rPr>
        <w:rFonts w:ascii="Times New Roman" w:hAnsi="Times New Roman" w:cs="Times New Roman" w:hint="eastAsia"/>
        <w:iCs/>
        <w:sz w:val="20"/>
        <w:szCs w:val="20"/>
      </w:rPr>
      <w:t>9</w:t>
    </w:r>
    <w:proofErr w:type="gramEnd"/>
    <w:r w:rsidRPr="0096255C">
      <w:rPr>
        <w:rFonts w:ascii="Times New Roman" w:hAnsi="Times New Roman" w:cs="Times New Roman"/>
        <w:iCs/>
        <w:sz w:val="20"/>
        <w:szCs w:val="20"/>
      </w:rPr>
      <w:t>(</w:t>
    </w:r>
    <w:r w:rsidRPr="0096255C">
      <w:rPr>
        <w:rFonts w:ascii="Times New Roman" w:hAnsi="Times New Roman" w:cs="Times New Roman" w:hint="eastAsia"/>
        <w:iCs/>
        <w:sz w:val="20"/>
        <w:szCs w:val="20"/>
      </w:rPr>
      <w:t>4</w:t>
    </w:r>
    <w:r w:rsidRPr="0096255C">
      <w:rPr>
        <w:rFonts w:ascii="Times New Roman" w:hAnsi="Times New Roman" w:cs="Times New Roman"/>
        <w:iCs/>
        <w:sz w:val="20"/>
        <w:szCs w:val="20"/>
      </w:rPr>
      <w:t xml:space="preserve">)  </w:t>
    </w:r>
    <w:r w:rsidRPr="0096255C">
      <w:rPr>
        <w:rFonts w:ascii="Times New Roman" w:hAnsi="Times New Roman" w:cs="Times New Roman" w:hint="eastAsia"/>
        <w:iCs/>
        <w:sz w:val="20"/>
        <w:szCs w:val="20"/>
      </w:rPr>
      <w:t xml:space="preserve"> </w:t>
    </w:r>
    <w:r w:rsidRPr="0096255C">
      <w:rPr>
        <w:rFonts w:ascii="Times New Roman" w:hAnsi="Times New Roman" w:cs="Times New Roman"/>
        <w:iCs/>
        <w:sz w:val="20"/>
        <w:szCs w:val="20"/>
      </w:rPr>
      <w:t xml:space="preserve"> </w:t>
    </w:r>
    <w:r w:rsidRPr="0096255C">
      <w:rPr>
        <w:rFonts w:ascii="Times New Roman" w:hAnsi="Times New Roman" w:cs="Times New Roman" w:hint="eastAsia"/>
        <w:iCs/>
        <w:sz w:val="20"/>
        <w:szCs w:val="20"/>
      </w:rPr>
      <w:tab/>
    </w:r>
    <w:r w:rsidRPr="0096255C">
      <w:rPr>
        <w:rFonts w:ascii="Times New Roman" w:hAnsi="Times New Roman" w:cs="Times New Roman"/>
        <w:iCs/>
        <w:sz w:val="20"/>
        <w:szCs w:val="20"/>
      </w:rPr>
      <w:t xml:space="preserve">    </w:t>
    </w:r>
    <w:r w:rsidRPr="0096255C">
      <w:rPr>
        <w:rFonts w:ascii="Times New Roman" w:hAnsi="Times New Roman" w:cs="Times New Roman"/>
        <w:sz w:val="20"/>
        <w:szCs w:val="20"/>
      </w:rPr>
      <w:t xml:space="preserve"> </w:t>
    </w:r>
    <w:hyperlink r:id="rId1" w:history="1">
      <w:r w:rsidRPr="0096255C">
        <w:rPr>
          <w:rStyle w:val="Hyperlink"/>
          <w:rFonts w:ascii="Times New Roman" w:hAnsi="Times New Roman" w:cs="Times New Roman"/>
          <w:sz w:val="20"/>
          <w:szCs w:val="20"/>
        </w:rPr>
        <w:t>http://www.sciencepub.net/researcher</w:t>
      </w:r>
    </w:hyperlink>
  </w:p>
  <w:p w:rsidR="0096255C" w:rsidRPr="0096255C" w:rsidRDefault="0096255C" w:rsidP="0096255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5C" w:rsidRPr="0096255C" w:rsidRDefault="0096255C" w:rsidP="0096255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6255C">
      <w:rPr>
        <w:rFonts w:ascii="Times New Roman" w:hAnsi="Times New Roman" w:cs="Times New Roman" w:hint="eastAsia"/>
        <w:iCs/>
        <w:color w:val="000000"/>
        <w:sz w:val="20"/>
        <w:szCs w:val="20"/>
      </w:rPr>
      <w:tab/>
    </w:r>
    <w:r w:rsidRPr="0096255C">
      <w:rPr>
        <w:rFonts w:ascii="Times New Roman" w:hAnsi="Times New Roman" w:cs="Times New Roman"/>
        <w:iCs/>
        <w:color w:val="000000"/>
        <w:sz w:val="20"/>
        <w:szCs w:val="20"/>
      </w:rPr>
      <w:t xml:space="preserve">Researcher </w:t>
    </w:r>
    <w:r w:rsidRPr="0096255C">
      <w:rPr>
        <w:rFonts w:ascii="Times New Roman" w:hAnsi="Times New Roman" w:cs="Times New Roman"/>
        <w:iCs/>
        <w:sz w:val="20"/>
        <w:szCs w:val="20"/>
      </w:rPr>
      <w:t>201</w:t>
    </w:r>
    <w:r w:rsidRPr="0096255C">
      <w:rPr>
        <w:rFonts w:ascii="Times New Roman" w:hAnsi="Times New Roman" w:cs="Times New Roman" w:hint="eastAsia"/>
        <w:iCs/>
        <w:sz w:val="20"/>
        <w:szCs w:val="20"/>
      </w:rPr>
      <w:t>7</w:t>
    </w:r>
    <w:proofErr w:type="gramStart"/>
    <w:r w:rsidRPr="0096255C">
      <w:rPr>
        <w:rFonts w:ascii="Times New Roman" w:hAnsi="Times New Roman" w:cs="Times New Roman"/>
        <w:iCs/>
        <w:sz w:val="20"/>
        <w:szCs w:val="20"/>
      </w:rPr>
      <w:t>;</w:t>
    </w:r>
    <w:r w:rsidRPr="0096255C">
      <w:rPr>
        <w:rFonts w:ascii="Times New Roman" w:hAnsi="Times New Roman" w:cs="Times New Roman" w:hint="eastAsia"/>
        <w:iCs/>
        <w:sz w:val="20"/>
        <w:szCs w:val="20"/>
      </w:rPr>
      <w:t>9</w:t>
    </w:r>
    <w:proofErr w:type="gramEnd"/>
    <w:r w:rsidRPr="0096255C">
      <w:rPr>
        <w:rFonts w:ascii="Times New Roman" w:hAnsi="Times New Roman" w:cs="Times New Roman"/>
        <w:iCs/>
        <w:sz w:val="20"/>
        <w:szCs w:val="20"/>
      </w:rPr>
      <w:t>(</w:t>
    </w:r>
    <w:r w:rsidRPr="0096255C">
      <w:rPr>
        <w:rFonts w:ascii="Times New Roman" w:hAnsi="Times New Roman" w:cs="Times New Roman" w:hint="eastAsia"/>
        <w:iCs/>
        <w:sz w:val="20"/>
        <w:szCs w:val="20"/>
      </w:rPr>
      <w:t>4</w:t>
    </w:r>
    <w:r w:rsidRPr="0096255C">
      <w:rPr>
        <w:rFonts w:ascii="Times New Roman" w:hAnsi="Times New Roman" w:cs="Times New Roman"/>
        <w:iCs/>
        <w:sz w:val="20"/>
        <w:szCs w:val="20"/>
      </w:rPr>
      <w:t xml:space="preserve">)  </w:t>
    </w:r>
    <w:r w:rsidRPr="0096255C">
      <w:rPr>
        <w:rFonts w:ascii="Times New Roman" w:hAnsi="Times New Roman" w:cs="Times New Roman" w:hint="eastAsia"/>
        <w:iCs/>
        <w:sz w:val="20"/>
        <w:szCs w:val="20"/>
      </w:rPr>
      <w:t xml:space="preserve"> </w:t>
    </w:r>
    <w:r w:rsidRPr="0096255C">
      <w:rPr>
        <w:rFonts w:ascii="Times New Roman" w:hAnsi="Times New Roman" w:cs="Times New Roman"/>
        <w:iCs/>
        <w:sz w:val="20"/>
        <w:szCs w:val="20"/>
      </w:rPr>
      <w:t xml:space="preserve"> </w:t>
    </w:r>
    <w:r w:rsidRPr="0096255C">
      <w:rPr>
        <w:rFonts w:ascii="Times New Roman" w:hAnsi="Times New Roman" w:cs="Times New Roman" w:hint="eastAsia"/>
        <w:iCs/>
        <w:sz w:val="20"/>
        <w:szCs w:val="20"/>
      </w:rPr>
      <w:tab/>
    </w:r>
    <w:r w:rsidRPr="0096255C">
      <w:rPr>
        <w:rFonts w:ascii="Times New Roman" w:hAnsi="Times New Roman" w:cs="Times New Roman"/>
        <w:iCs/>
        <w:sz w:val="20"/>
        <w:szCs w:val="20"/>
      </w:rPr>
      <w:t xml:space="preserve">    </w:t>
    </w:r>
    <w:r w:rsidRPr="0096255C">
      <w:rPr>
        <w:rFonts w:ascii="Times New Roman" w:hAnsi="Times New Roman" w:cs="Times New Roman"/>
        <w:sz w:val="20"/>
        <w:szCs w:val="20"/>
      </w:rPr>
      <w:t xml:space="preserve"> </w:t>
    </w:r>
    <w:hyperlink r:id="rId1" w:history="1">
      <w:r w:rsidRPr="0096255C">
        <w:rPr>
          <w:rStyle w:val="Hyperlink"/>
          <w:rFonts w:ascii="Times New Roman" w:hAnsi="Times New Roman" w:cs="Times New Roman"/>
          <w:sz w:val="20"/>
          <w:szCs w:val="20"/>
        </w:rPr>
        <w:t>http://www.sciencepub.net/researcher</w:t>
      </w:r>
    </w:hyperlink>
  </w:p>
  <w:p w:rsidR="0096255C" w:rsidRPr="0096255C" w:rsidRDefault="0096255C" w:rsidP="0096255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2E03"/>
    <w:multiLevelType w:val="multilevel"/>
    <w:tmpl w:val="1654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93187F"/>
    <w:multiLevelType w:val="hybridMultilevel"/>
    <w:tmpl w:val="010CA88A"/>
    <w:lvl w:ilvl="0" w:tplc="88FE03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AA3DA7"/>
    <w:multiLevelType w:val="multilevel"/>
    <w:tmpl w:val="F00C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4F57BF"/>
    <w:multiLevelType w:val="multilevel"/>
    <w:tmpl w:val="227E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281836"/>
    <w:multiLevelType w:val="hybridMultilevel"/>
    <w:tmpl w:val="21A8A1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BF26F71"/>
    <w:multiLevelType w:val="hybridMultilevel"/>
    <w:tmpl w:val="711E10CC"/>
    <w:lvl w:ilvl="0" w:tplc="D890BC2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DB53DF"/>
    <w:rsid w:val="00003D51"/>
    <w:rsid w:val="00004218"/>
    <w:rsid w:val="00010D63"/>
    <w:rsid w:val="00012B67"/>
    <w:rsid w:val="00012BCA"/>
    <w:rsid w:val="00012F6F"/>
    <w:rsid w:val="0001724B"/>
    <w:rsid w:val="00025459"/>
    <w:rsid w:val="00036420"/>
    <w:rsid w:val="000373DF"/>
    <w:rsid w:val="00046312"/>
    <w:rsid w:val="00051812"/>
    <w:rsid w:val="00054185"/>
    <w:rsid w:val="00056375"/>
    <w:rsid w:val="00057B6A"/>
    <w:rsid w:val="00064ED5"/>
    <w:rsid w:val="000729A7"/>
    <w:rsid w:val="000742B0"/>
    <w:rsid w:val="00085C2B"/>
    <w:rsid w:val="000900E8"/>
    <w:rsid w:val="000904CC"/>
    <w:rsid w:val="00094B40"/>
    <w:rsid w:val="000A55F9"/>
    <w:rsid w:val="000B4D02"/>
    <w:rsid w:val="000C0A63"/>
    <w:rsid w:val="000D2A3E"/>
    <w:rsid w:val="000D6127"/>
    <w:rsid w:val="000D77A6"/>
    <w:rsid w:val="000F0604"/>
    <w:rsid w:val="00107F60"/>
    <w:rsid w:val="00115A03"/>
    <w:rsid w:val="00116DCD"/>
    <w:rsid w:val="001226DE"/>
    <w:rsid w:val="00144EF0"/>
    <w:rsid w:val="00147F08"/>
    <w:rsid w:val="001662DC"/>
    <w:rsid w:val="00166789"/>
    <w:rsid w:val="00172D0B"/>
    <w:rsid w:val="00174F93"/>
    <w:rsid w:val="001869BB"/>
    <w:rsid w:val="001914E3"/>
    <w:rsid w:val="001A0FA5"/>
    <w:rsid w:val="001A23C3"/>
    <w:rsid w:val="001A3964"/>
    <w:rsid w:val="001A47C9"/>
    <w:rsid w:val="001A5293"/>
    <w:rsid w:val="001A76A2"/>
    <w:rsid w:val="001A79A9"/>
    <w:rsid w:val="001C3DF8"/>
    <w:rsid w:val="001C5B9E"/>
    <w:rsid w:val="001C71E3"/>
    <w:rsid w:val="001D2D6C"/>
    <w:rsid w:val="001D5BB1"/>
    <w:rsid w:val="001D5F1D"/>
    <w:rsid w:val="001E1638"/>
    <w:rsid w:val="001F02DE"/>
    <w:rsid w:val="0020113D"/>
    <w:rsid w:val="00202CAA"/>
    <w:rsid w:val="00207C1D"/>
    <w:rsid w:val="00207E4C"/>
    <w:rsid w:val="0022084F"/>
    <w:rsid w:val="00223E1D"/>
    <w:rsid w:val="00230941"/>
    <w:rsid w:val="00231065"/>
    <w:rsid w:val="00252CA2"/>
    <w:rsid w:val="00252EE5"/>
    <w:rsid w:val="00253336"/>
    <w:rsid w:val="00267171"/>
    <w:rsid w:val="00267550"/>
    <w:rsid w:val="00270764"/>
    <w:rsid w:val="002739DF"/>
    <w:rsid w:val="00273F53"/>
    <w:rsid w:val="002831E0"/>
    <w:rsid w:val="002900D7"/>
    <w:rsid w:val="002914DD"/>
    <w:rsid w:val="00294B91"/>
    <w:rsid w:val="002951DF"/>
    <w:rsid w:val="00296C7C"/>
    <w:rsid w:val="002A240D"/>
    <w:rsid w:val="002A6BC4"/>
    <w:rsid w:val="002B3D00"/>
    <w:rsid w:val="002B4B67"/>
    <w:rsid w:val="002B761A"/>
    <w:rsid w:val="002D13A0"/>
    <w:rsid w:val="002D70D9"/>
    <w:rsid w:val="002E1365"/>
    <w:rsid w:val="002F33FC"/>
    <w:rsid w:val="002F422D"/>
    <w:rsid w:val="00304476"/>
    <w:rsid w:val="00307558"/>
    <w:rsid w:val="0031562A"/>
    <w:rsid w:val="00316C0D"/>
    <w:rsid w:val="003241E6"/>
    <w:rsid w:val="00327BC5"/>
    <w:rsid w:val="00333672"/>
    <w:rsid w:val="00334D20"/>
    <w:rsid w:val="0033778F"/>
    <w:rsid w:val="00345057"/>
    <w:rsid w:val="003454CF"/>
    <w:rsid w:val="0034668C"/>
    <w:rsid w:val="00351B4F"/>
    <w:rsid w:val="00352440"/>
    <w:rsid w:val="00356B79"/>
    <w:rsid w:val="00356CAD"/>
    <w:rsid w:val="00363394"/>
    <w:rsid w:val="0036441C"/>
    <w:rsid w:val="00366BC7"/>
    <w:rsid w:val="003676C8"/>
    <w:rsid w:val="00370F67"/>
    <w:rsid w:val="0038558A"/>
    <w:rsid w:val="003A2B27"/>
    <w:rsid w:val="003B5302"/>
    <w:rsid w:val="003B65B6"/>
    <w:rsid w:val="003B65C5"/>
    <w:rsid w:val="003B76B1"/>
    <w:rsid w:val="003B77DF"/>
    <w:rsid w:val="003C3019"/>
    <w:rsid w:val="003C34DE"/>
    <w:rsid w:val="003C65C8"/>
    <w:rsid w:val="003D6BC2"/>
    <w:rsid w:val="003D6D7A"/>
    <w:rsid w:val="003E2AED"/>
    <w:rsid w:val="003F55FD"/>
    <w:rsid w:val="00402720"/>
    <w:rsid w:val="0040494C"/>
    <w:rsid w:val="00404FB6"/>
    <w:rsid w:val="00406EE7"/>
    <w:rsid w:val="00430E26"/>
    <w:rsid w:val="004529F9"/>
    <w:rsid w:val="00463A3C"/>
    <w:rsid w:val="004645C7"/>
    <w:rsid w:val="004707D2"/>
    <w:rsid w:val="00474705"/>
    <w:rsid w:val="004811F4"/>
    <w:rsid w:val="00491DB2"/>
    <w:rsid w:val="004A1CC0"/>
    <w:rsid w:val="004A275B"/>
    <w:rsid w:val="004A41C6"/>
    <w:rsid w:val="004A7E53"/>
    <w:rsid w:val="004B670A"/>
    <w:rsid w:val="004C0F5E"/>
    <w:rsid w:val="004C3201"/>
    <w:rsid w:val="004E4B7E"/>
    <w:rsid w:val="004E62ED"/>
    <w:rsid w:val="004F18BE"/>
    <w:rsid w:val="004F4FEF"/>
    <w:rsid w:val="00502376"/>
    <w:rsid w:val="005222C6"/>
    <w:rsid w:val="00522B38"/>
    <w:rsid w:val="00531C03"/>
    <w:rsid w:val="0053646A"/>
    <w:rsid w:val="005459C9"/>
    <w:rsid w:val="00552D79"/>
    <w:rsid w:val="005629DF"/>
    <w:rsid w:val="00565F32"/>
    <w:rsid w:val="005664F4"/>
    <w:rsid w:val="00572731"/>
    <w:rsid w:val="00574F0A"/>
    <w:rsid w:val="00576D09"/>
    <w:rsid w:val="005B0E92"/>
    <w:rsid w:val="005B6494"/>
    <w:rsid w:val="005D3CA7"/>
    <w:rsid w:val="005D5357"/>
    <w:rsid w:val="005D64B8"/>
    <w:rsid w:val="005E2769"/>
    <w:rsid w:val="005E41BE"/>
    <w:rsid w:val="005F7390"/>
    <w:rsid w:val="006014CD"/>
    <w:rsid w:val="00604790"/>
    <w:rsid w:val="00607742"/>
    <w:rsid w:val="00607F2E"/>
    <w:rsid w:val="0061102F"/>
    <w:rsid w:val="00611679"/>
    <w:rsid w:val="00612B34"/>
    <w:rsid w:val="006153D5"/>
    <w:rsid w:val="006270A9"/>
    <w:rsid w:val="00641873"/>
    <w:rsid w:val="00643860"/>
    <w:rsid w:val="00645845"/>
    <w:rsid w:val="00646317"/>
    <w:rsid w:val="006520FA"/>
    <w:rsid w:val="00660564"/>
    <w:rsid w:val="00663A4C"/>
    <w:rsid w:val="00665231"/>
    <w:rsid w:val="00670863"/>
    <w:rsid w:val="0067117C"/>
    <w:rsid w:val="006717E4"/>
    <w:rsid w:val="00672B12"/>
    <w:rsid w:val="006730B9"/>
    <w:rsid w:val="0067351E"/>
    <w:rsid w:val="00676EF0"/>
    <w:rsid w:val="0068365F"/>
    <w:rsid w:val="00687064"/>
    <w:rsid w:val="006922A5"/>
    <w:rsid w:val="00696DEB"/>
    <w:rsid w:val="006A2CF3"/>
    <w:rsid w:val="006A5142"/>
    <w:rsid w:val="006C2DE5"/>
    <w:rsid w:val="006D3581"/>
    <w:rsid w:val="006D4C9E"/>
    <w:rsid w:val="006E14F7"/>
    <w:rsid w:val="006E44C4"/>
    <w:rsid w:val="006F3CA5"/>
    <w:rsid w:val="00701182"/>
    <w:rsid w:val="007021FF"/>
    <w:rsid w:val="0072399C"/>
    <w:rsid w:val="00724F44"/>
    <w:rsid w:val="00727443"/>
    <w:rsid w:val="0073564C"/>
    <w:rsid w:val="00742457"/>
    <w:rsid w:val="0074309D"/>
    <w:rsid w:val="00764ECF"/>
    <w:rsid w:val="00787182"/>
    <w:rsid w:val="00795795"/>
    <w:rsid w:val="007A0150"/>
    <w:rsid w:val="007A7C32"/>
    <w:rsid w:val="007B47DD"/>
    <w:rsid w:val="007B4BF2"/>
    <w:rsid w:val="007C04DD"/>
    <w:rsid w:val="007D0B9A"/>
    <w:rsid w:val="00802A2A"/>
    <w:rsid w:val="0081276B"/>
    <w:rsid w:val="00814E06"/>
    <w:rsid w:val="00821815"/>
    <w:rsid w:val="00822FC0"/>
    <w:rsid w:val="00824E3E"/>
    <w:rsid w:val="00825143"/>
    <w:rsid w:val="00830B32"/>
    <w:rsid w:val="00843616"/>
    <w:rsid w:val="00844224"/>
    <w:rsid w:val="0084474D"/>
    <w:rsid w:val="00850723"/>
    <w:rsid w:val="00852FF0"/>
    <w:rsid w:val="00854398"/>
    <w:rsid w:val="008637C7"/>
    <w:rsid w:val="00882EE8"/>
    <w:rsid w:val="00886EB9"/>
    <w:rsid w:val="00896EDA"/>
    <w:rsid w:val="008971A8"/>
    <w:rsid w:val="008A3647"/>
    <w:rsid w:val="008A37F3"/>
    <w:rsid w:val="008D0C6C"/>
    <w:rsid w:val="008E1F89"/>
    <w:rsid w:val="008E22EE"/>
    <w:rsid w:val="008E6990"/>
    <w:rsid w:val="008F1C6C"/>
    <w:rsid w:val="008F288C"/>
    <w:rsid w:val="008F4DFD"/>
    <w:rsid w:val="008F5D72"/>
    <w:rsid w:val="00904DDF"/>
    <w:rsid w:val="00906856"/>
    <w:rsid w:val="00907001"/>
    <w:rsid w:val="009133A7"/>
    <w:rsid w:val="00913516"/>
    <w:rsid w:val="009278DD"/>
    <w:rsid w:val="009302AC"/>
    <w:rsid w:val="009331D8"/>
    <w:rsid w:val="009339EA"/>
    <w:rsid w:val="009359DA"/>
    <w:rsid w:val="00953536"/>
    <w:rsid w:val="009572E1"/>
    <w:rsid w:val="009576CB"/>
    <w:rsid w:val="0096255C"/>
    <w:rsid w:val="00962C95"/>
    <w:rsid w:val="009648AB"/>
    <w:rsid w:val="00980DF7"/>
    <w:rsid w:val="0098216F"/>
    <w:rsid w:val="009876A5"/>
    <w:rsid w:val="00997951"/>
    <w:rsid w:val="00997A41"/>
    <w:rsid w:val="009A58A4"/>
    <w:rsid w:val="009A5998"/>
    <w:rsid w:val="009B2CF8"/>
    <w:rsid w:val="009C15AA"/>
    <w:rsid w:val="009C5B63"/>
    <w:rsid w:val="009D1AD9"/>
    <w:rsid w:val="009D37A9"/>
    <w:rsid w:val="009D53C2"/>
    <w:rsid w:val="009E75C5"/>
    <w:rsid w:val="009F6303"/>
    <w:rsid w:val="00A01DBB"/>
    <w:rsid w:val="00A01E87"/>
    <w:rsid w:val="00A167BE"/>
    <w:rsid w:val="00A213BF"/>
    <w:rsid w:val="00A22A76"/>
    <w:rsid w:val="00A2504D"/>
    <w:rsid w:val="00A3082D"/>
    <w:rsid w:val="00A375A7"/>
    <w:rsid w:val="00A40186"/>
    <w:rsid w:val="00A40CDD"/>
    <w:rsid w:val="00A51293"/>
    <w:rsid w:val="00A578DD"/>
    <w:rsid w:val="00A61E0E"/>
    <w:rsid w:val="00A709B5"/>
    <w:rsid w:val="00A70B43"/>
    <w:rsid w:val="00A7724A"/>
    <w:rsid w:val="00A91CEB"/>
    <w:rsid w:val="00A976BA"/>
    <w:rsid w:val="00A97E4A"/>
    <w:rsid w:val="00AA1C3B"/>
    <w:rsid w:val="00AA5BC7"/>
    <w:rsid w:val="00AB242B"/>
    <w:rsid w:val="00AB4573"/>
    <w:rsid w:val="00AB7A72"/>
    <w:rsid w:val="00AC7267"/>
    <w:rsid w:val="00AD10F7"/>
    <w:rsid w:val="00AD189A"/>
    <w:rsid w:val="00AD5C00"/>
    <w:rsid w:val="00AD6FB7"/>
    <w:rsid w:val="00AE0CCA"/>
    <w:rsid w:val="00AF20F5"/>
    <w:rsid w:val="00AF3536"/>
    <w:rsid w:val="00B06726"/>
    <w:rsid w:val="00B21B5B"/>
    <w:rsid w:val="00B21E64"/>
    <w:rsid w:val="00B31050"/>
    <w:rsid w:val="00B32D5F"/>
    <w:rsid w:val="00B3644C"/>
    <w:rsid w:val="00B41EF2"/>
    <w:rsid w:val="00B43C4D"/>
    <w:rsid w:val="00B44023"/>
    <w:rsid w:val="00B52BBB"/>
    <w:rsid w:val="00B57742"/>
    <w:rsid w:val="00B60380"/>
    <w:rsid w:val="00B6158E"/>
    <w:rsid w:val="00B61DC5"/>
    <w:rsid w:val="00B62B29"/>
    <w:rsid w:val="00B66281"/>
    <w:rsid w:val="00B66DEA"/>
    <w:rsid w:val="00B71009"/>
    <w:rsid w:val="00B80730"/>
    <w:rsid w:val="00B94B37"/>
    <w:rsid w:val="00B960B6"/>
    <w:rsid w:val="00B964DE"/>
    <w:rsid w:val="00BA3522"/>
    <w:rsid w:val="00BB0CF2"/>
    <w:rsid w:val="00BC2FA9"/>
    <w:rsid w:val="00BC4AF8"/>
    <w:rsid w:val="00BC4FB8"/>
    <w:rsid w:val="00BD45F7"/>
    <w:rsid w:val="00BE4731"/>
    <w:rsid w:val="00BF2E78"/>
    <w:rsid w:val="00C03AE7"/>
    <w:rsid w:val="00C04B3C"/>
    <w:rsid w:val="00C113CC"/>
    <w:rsid w:val="00C1146E"/>
    <w:rsid w:val="00C21489"/>
    <w:rsid w:val="00C3269D"/>
    <w:rsid w:val="00C33C72"/>
    <w:rsid w:val="00C4268D"/>
    <w:rsid w:val="00C4789B"/>
    <w:rsid w:val="00C51594"/>
    <w:rsid w:val="00C51691"/>
    <w:rsid w:val="00C52381"/>
    <w:rsid w:val="00C53668"/>
    <w:rsid w:val="00C53B8B"/>
    <w:rsid w:val="00C54492"/>
    <w:rsid w:val="00C55C48"/>
    <w:rsid w:val="00C7174E"/>
    <w:rsid w:val="00C75328"/>
    <w:rsid w:val="00C760F3"/>
    <w:rsid w:val="00C8048F"/>
    <w:rsid w:val="00C81FC7"/>
    <w:rsid w:val="00C83804"/>
    <w:rsid w:val="00C9399E"/>
    <w:rsid w:val="00C95C54"/>
    <w:rsid w:val="00CA0617"/>
    <w:rsid w:val="00CA0CB1"/>
    <w:rsid w:val="00CA2F78"/>
    <w:rsid w:val="00CA770B"/>
    <w:rsid w:val="00CB579F"/>
    <w:rsid w:val="00CC013D"/>
    <w:rsid w:val="00CC4CFA"/>
    <w:rsid w:val="00CC6434"/>
    <w:rsid w:val="00CC75DD"/>
    <w:rsid w:val="00CD12DA"/>
    <w:rsid w:val="00CD1F5F"/>
    <w:rsid w:val="00CD353F"/>
    <w:rsid w:val="00CE3F61"/>
    <w:rsid w:val="00CE5397"/>
    <w:rsid w:val="00D000B7"/>
    <w:rsid w:val="00D05AC6"/>
    <w:rsid w:val="00D06259"/>
    <w:rsid w:val="00D10741"/>
    <w:rsid w:val="00D1572C"/>
    <w:rsid w:val="00D25B90"/>
    <w:rsid w:val="00D303B7"/>
    <w:rsid w:val="00D420C0"/>
    <w:rsid w:val="00D45EA0"/>
    <w:rsid w:val="00D50B6F"/>
    <w:rsid w:val="00D64612"/>
    <w:rsid w:val="00D6594B"/>
    <w:rsid w:val="00D70533"/>
    <w:rsid w:val="00D74900"/>
    <w:rsid w:val="00D77F0A"/>
    <w:rsid w:val="00D81ABD"/>
    <w:rsid w:val="00D81C14"/>
    <w:rsid w:val="00D85A54"/>
    <w:rsid w:val="00D92AFD"/>
    <w:rsid w:val="00DA38C0"/>
    <w:rsid w:val="00DA46AD"/>
    <w:rsid w:val="00DA61E2"/>
    <w:rsid w:val="00DA78FC"/>
    <w:rsid w:val="00DB3B3C"/>
    <w:rsid w:val="00DB53DF"/>
    <w:rsid w:val="00DB634F"/>
    <w:rsid w:val="00DC51D7"/>
    <w:rsid w:val="00DD450F"/>
    <w:rsid w:val="00DD7DA5"/>
    <w:rsid w:val="00DE67FA"/>
    <w:rsid w:val="00DF2669"/>
    <w:rsid w:val="00DF7437"/>
    <w:rsid w:val="00E12AA1"/>
    <w:rsid w:val="00E13A24"/>
    <w:rsid w:val="00E15FD8"/>
    <w:rsid w:val="00E17AE5"/>
    <w:rsid w:val="00E20AC2"/>
    <w:rsid w:val="00E303BA"/>
    <w:rsid w:val="00E41ADA"/>
    <w:rsid w:val="00E459DE"/>
    <w:rsid w:val="00E53D1D"/>
    <w:rsid w:val="00E56ED0"/>
    <w:rsid w:val="00E60855"/>
    <w:rsid w:val="00E65989"/>
    <w:rsid w:val="00E67A35"/>
    <w:rsid w:val="00E751C6"/>
    <w:rsid w:val="00E80DA4"/>
    <w:rsid w:val="00E82954"/>
    <w:rsid w:val="00E8709B"/>
    <w:rsid w:val="00EA70F8"/>
    <w:rsid w:val="00EB11A9"/>
    <w:rsid w:val="00EB4B19"/>
    <w:rsid w:val="00EB74CD"/>
    <w:rsid w:val="00EB7D77"/>
    <w:rsid w:val="00EC1BB0"/>
    <w:rsid w:val="00EC5C65"/>
    <w:rsid w:val="00EC67F5"/>
    <w:rsid w:val="00ED0CF5"/>
    <w:rsid w:val="00EE0C3B"/>
    <w:rsid w:val="00EF1E5E"/>
    <w:rsid w:val="00EF4CB0"/>
    <w:rsid w:val="00F06DB7"/>
    <w:rsid w:val="00F06F73"/>
    <w:rsid w:val="00F07F55"/>
    <w:rsid w:val="00F100DB"/>
    <w:rsid w:val="00F10392"/>
    <w:rsid w:val="00F2108D"/>
    <w:rsid w:val="00F27E83"/>
    <w:rsid w:val="00F32BC3"/>
    <w:rsid w:val="00F43194"/>
    <w:rsid w:val="00F461FE"/>
    <w:rsid w:val="00F4637F"/>
    <w:rsid w:val="00F5111F"/>
    <w:rsid w:val="00F53EC0"/>
    <w:rsid w:val="00F55F11"/>
    <w:rsid w:val="00F64137"/>
    <w:rsid w:val="00F66A86"/>
    <w:rsid w:val="00F708BC"/>
    <w:rsid w:val="00F72E24"/>
    <w:rsid w:val="00F73158"/>
    <w:rsid w:val="00F81904"/>
    <w:rsid w:val="00F826F5"/>
    <w:rsid w:val="00F836C7"/>
    <w:rsid w:val="00F85061"/>
    <w:rsid w:val="00F85EB1"/>
    <w:rsid w:val="00F90EA2"/>
    <w:rsid w:val="00F95836"/>
    <w:rsid w:val="00FD44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5C7"/>
  </w:style>
  <w:style w:type="paragraph" w:styleId="Heading1">
    <w:name w:val="heading 1"/>
    <w:basedOn w:val="Normal"/>
    <w:next w:val="Normal"/>
    <w:link w:val="Heading1Char"/>
    <w:uiPriority w:val="9"/>
    <w:qFormat/>
    <w:rsid w:val="00FD44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C04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20A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l">
    <w:name w:val="Normلl"/>
    <w:basedOn w:val="Normal"/>
    <w:next w:val="Normal"/>
    <w:uiPriority w:val="99"/>
    <w:rsid w:val="001A5293"/>
    <w:pPr>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A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293"/>
    <w:rPr>
      <w:rFonts w:ascii="Tahoma" w:hAnsi="Tahoma" w:cs="Tahoma"/>
      <w:sz w:val="16"/>
      <w:szCs w:val="16"/>
    </w:rPr>
  </w:style>
  <w:style w:type="character" w:customStyle="1" w:styleId="Heading3Char">
    <w:name w:val="Heading 3 Char"/>
    <w:basedOn w:val="DefaultParagraphFont"/>
    <w:link w:val="Heading3"/>
    <w:uiPriority w:val="9"/>
    <w:rsid w:val="00E20AC2"/>
    <w:rPr>
      <w:rFonts w:ascii="Times New Roman" w:eastAsia="Times New Roman" w:hAnsi="Times New Roman" w:cs="Times New Roman"/>
      <w:b/>
      <w:bCs/>
      <w:sz w:val="27"/>
      <w:szCs w:val="27"/>
    </w:rPr>
  </w:style>
  <w:style w:type="paragraph" w:styleId="NormalWeb">
    <w:name w:val="Normal (Web)"/>
    <w:basedOn w:val="Normal"/>
    <w:uiPriority w:val="99"/>
    <w:unhideWhenUsed/>
    <w:rsid w:val="00E20A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0AC2"/>
    <w:rPr>
      <w:i/>
      <w:iCs/>
    </w:rPr>
  </w:style>
  <w:style w:type="character" w:customStyle="1" w:styleId="apple-converted-space">
    <w:name w:val="apple-converted-space"/>
    <w:basedOn w:val="DefaultParagraphFont"/>
    <w:rsid w:val="00E20AC2"/>
  </w:style>
  <w:style w:type="character" w:styleId="Hyperlink">
    <w:name w:val="Hyperlink"/>
    <w:basedOn w:val="DefaultParagraphFont"/>
    <w:uiPriority w:val="99"/>
    <w:unhideWhenUsed/>
    <w:rsid w:val="00E20AC2"/>
    <w:rPr>
      <w:color w:val="0000FF"/>
      <w:u w:val="single"/>
    </w:rPr>
  </w:style>
  <w:style w:type="table" w:styleId="TableGrid">
    <w:name w:val="Table Grid"/>
    <w:basedOn w:val="TableNormal"/>
    <w:uiPriority w:val="59"/>
    <w:rsid w:val="00DB63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dtext">
    <w:name w:val="adtext"/>
    <w:basedOn w:val="DefaultParagraphFont"/>
    <w:rsid w:val="004A41C6"/>
  </w:style>
  <w:style w:type="character" w:customStyle="1" w:styleId="mw-headline">
    <w:name w:val="mw-headline"/>
    <w:basedOn w:val="DefaultParagraphFont"/>
    <w:rsid w:val="00C9399E"/>
  </w:style>
  <w:style w:type="character" w:customStyle="1" w:styleId="mw-editsection">
    <w:name w:val="mw-editsection"/>
    <w:basedOn w:val="DefaultParagraphFont"/>
    <w:rsid w:val="00C9399E"/>
  </w:style>
  <w:style w:type="character" w:customStyle="1" w:styleId="mw-editsection-bracket">
    <w:name w:val="mw-editsection-bracket"/>
    <w:basedOn w:val="DefaultParagraphFont"/>
    <w:rsid w:val="00C9399E"/>
  </w:style>
  <w:style w:type="character" w:customStyle="1" w:styleId="Heading2Char">
    <w:name w:val="Heading 2 Char"/>
    <w:basedOn w:val="DefaultParagraphFont"/>
    <w:link w:val="Heading2"/>
    <w:uiPriority w:val="9"/>
    <w:semiHidden/>
    <w:rsid w:val="007C04DD"/>
    <w:rPr>
      <w:rFonts w:asciiTheme="majorHAnsi" w:eastAsiaTheme="majorEastAsia" w:hAnsiTheme="majorHAnsi" w:cstheme="majorBidi"/>
      <w:b/>
      <w:bCs/>
      <w:color w:val="4F81BD" w:themeColor="accent1"/>
      <w:sz w:val="26"/>
      <w:szCs w:val="26"/>
    </w:rPr>
  </w:style>
  <w:style w:type="paragraph" w:styleId="z-TopofForm">
    <w:name w:val="HTML Top of Form"/>
    <w:basedOn w:val="Normal"/>
    <w:next w:val="Normal"/>
    <w:link w:val="z-TopofFormChar"/>
    <w:hidden/>
    <w:uiPriority w:val="99"/>
    <w:semiHidden/>
    <w:unhideWhenUsed/>
    <w:rsid w:val="007C04D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C04DD"/>
    <w:rPr>
      <w:rFonts w:ascii="Arial" w:eastAsia="Times New Roman" w:hAnsi="Arial" w:cs="Arial"/>
      <w:vanish/>
      <w:sz w:val="16"/>
      <w:szCs w:val="16"/>
    </w:rPr>
  </w:style>
  <w:style w:type="paragraph" w:customStyle="1" w:styleId="first">
    <w:name w:val="first"/>
    <w:basedOn w:val="Normal"/>
    <w:rsid w:val="007C04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zoprofile-identity-box-login-text">
    <w:name w:val="azoprofile-identity-box-login-text"/>
    <w:basedOn w:val="DefaultParagraphFont"/>
    <w:rsid w:val="007C04DD"/>
  </w:style>
  <w:style w:type="character" w:customStyle="1" w:styleId="azoprofile-identity-box-provider-icons">
    <w:name w:val="azoprofile-identity-box-provider-icons"/>
    <w:basedOn w:val="DefaultParagraphFont"/>
    <w:rsid w:val="007C04DD"/>
  </w:style>
  <w:style w:type="character" w:customStyle="1" w:styleId="azoprofile-identity-box-button-arrow">
    <w:name w:val="azoprofile-identity-box-button-arrow"/>
    <w:basedOn w:val="DefaultParagraphFont"/>
    <w:rsid w:val="007C04DD"/>
  </w:style>
  <w:style w:type="character" w:customStyle="1" w:styleId="checked">
    <w:name w:val="checked"/>
    <w:basedOn w:val="DefaultParagraphFont"/>
    <w:rsid w:val="007C04DD"/>
  </w:style>
  <w:style w:type="character" w:styleId="Strong">
    <w:name w:val="Strong"/>
    <w:basedOn w:val="DefaultParagraphFont"/>
    <w:uiPriority w:val="22"/>
    <w:qFormat/>
    <w:rsid w:val="007C04DD"/>
    <w:rPr>
      <w:b/>
      <w:bCs/>
    </w:rPr>
  </w:style>
  <w:style w:type="character" w:customStyle="1" w:styleId="zkdachzxu0rmq1hh">
    <w:name w:val="zkdachzxu0rmq1hh"/>
    <w:basedOn w:val="DefaultParagraphFont"/>
    <w:rsid w:val="007C04DD"/>
  </w:style>
  <w:style w:type="paragraph" w:styleId="z-BottomofForm">
    <w:name w:val="HTML Bottom of Form"/>
    <w:basedOn w:val="Normal"/>
    <w:next w:val="Normal"/>
    <w:link w:val="z-BottomofFormChar"/>
    <w:hidden/>
    <w:uiPriority w:val="99"/>
    <w:semiHidden/>
    <w:unhideWhenUsed/>
    <w:rsid w:val="007C04D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C04DD"/>
    <w:rPr>
      <w:rFonts w:ascii="Arial" w:eastAsia="Times New Roman" w:hAnsi="Arial" w:cs="Arial"/>
      <w:vanish/>
      <w:sz w:val="16"/>
      <w:szCs w:val="16"/>
    </w:rPr>
  </w:style>
  <w:style w:type="character" w:customStyle="1" w:styleId="l51wx">
    <w:name w:val="l51wx"/>
    <w:basedOn w:val="DefaultParagraphFont"/>
    <w:rsid w:val="007C04DD"/>
  </w:style>
  <w:style w:type="character" w:customStyle="1" w:styleId="l51wpbn">
    <w:name w:val="l51wpbn"/>
    <w:basedOn w:val="DefaultParagraphFont"/>
    <w:rsid w:val="007C04DD"/>
  </w:style>
  <w:style w:type="character" w:styleId="PlaceholderText">
    <w:name w:val="Placeholder Text"/>
    <w:basedOn w:val="DefaultParagraphFont"/>
    <w:uiPriority w:val="99"/>
    <w:semiHidden/>
    <w:rsid w:val="000A55F9"/>
    <w:rPr>
      <w:color w:val="808080"/>
    </w:rPr>
  </w:style>
  <w:style w:type="paragraph" w:styleId="Header">
    <w:name w:val="header"/>
    <w:basedOn w:val="Normal"/>
    <w:link w:val="HeaderChar"/>
    <w:uiPriority w:val="99"/>
    <w:semiHidden/>
    <w:unhideWhenUsed/>
    <w:rsid w:val="00147F0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47F08"/>
  </w:style>
  <w:style w:type="paragraph" w:styleId="Footer">
    <w:name w:val="footer"/>
    <w:basedOn w:val="Normal"/>
    <w:link w:val="FooterChar"/>
    <w:uiPriority w:val="99"/>
    <w:semiHidden/>
    <w:unhideWhenUsed/>
    <w:rsid w:val="00147F08"/>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47F08"/>
  </w:style>
  <w:style w:type="paragraph" w:styleId="ListParagraph">
    <w:name w:val="List Paragraph"/>
    <w:basedOn w:val="Normal"/>
    <w:uiPriority w:val="34"/>
    <w:qFormat/>
    <w:rsid w:val="00EE0C3B"/>
    <w:pPr>
      <w:ind w:left="720"/>
      <w:contextualSpacing/>
    </w:pPr>
  </w:style>
  <w:style w:type="character" w:customStyle="1" w:styleId="Heading1Char">
    <w:name w:val="Heading 1 Char"/>
    <w:basedOn w:val="DefaultParagraphFont"/>
    <w:link w:val="Heading1"/>
    <w:uiPriority w:val="9"/>
    <w:rsid w:val="00FD4432"/>
    <w:rPr>
      <w:rFonts w:asciiTheme="majorHAnsi" w:eastAsiaTheme="majorEastAsia" w:hAnsiTheme="majorHAnsi" w:cstheme="majorBidi"/>
      <w:b/>
      <w:bCs/>
      <w:color w:val="365F91" w:themeColor="accent1" w:themeShade="BF"/>
      <w:sz w:val="28"/>
      <w:szCs w:val="28"/>
    </w:rPr>
  </w:style>
  <w:style w:type="character" w:customStyle="1" w:styleId="gt-baf-back">
    <w:name w:val="gt-baf-back"/>
    <w:basedOn w:val="DefaultParagraphFont"/>
    <w:rsid w:val="00701182"/>
  </w:style>
  <w:style w:type="character" w:customStyle="1" w:styleId="gt-cd-pos">
    <w:name w:val="gt-cd-pos"/>
    <w:basedOn w:val="DefaultParagraphFont"/>
    <w:rsid w:val="009D37A9"/>
  </w:style>
  <w:style w:type="character" w:customStyle="1" w:styleId="gt-baf-word-clickable">
    <w:name w:val="gt-baf-word-clickable"/>
    <w:basedOn w:val="DefaultParagraphFont"/>
    <w:rsid w:val="009D37A9"/>
  </w:style>
</w:styles>
</file>

<file path=word/webSettings.xml><?xml version="1.0" encoding="utf-8"?>
<w:webSettings xmlns:r="http://schemas.openxmlformats.org/officeDocument/2006/relationships" xmlns:w="http://schemas.openxmlformats.org/wordprocessingml/2006/main">
  <w:divs>
    <w:div w:id="39943208">
      <w:bodyDiv w:val="1"/>
      <w:marLeft w:val="0"/>
      <w:marRight w:val="0"/>
      <w:marTop w:val="0"/>
      <w:marBottom w:val="0"/>
      <w:divBdr>
        <w:top w:val="none" w:sz="0" w:space="0" w:color="auto"/>
        <w:left w:val="none" w:sz="0" w:space="0" w:color="auto"/>
        <w:bottom w:val="none" w:sz="0" w:space="0" w:color="auto"/>
        <w:right w:val="none" w:sz="0" w:space="0" w:color="auto"/>
      </w:divBdr>
      <w:divsChild>
        <w:div w:id="1939826690">
          <w:marLeft w:val="0"/>
          <w:marRight w:val="0"/>
          <w:marTop w:val="0"/>
          <w:marBottom w:val="0"/>
          <w:divBdr>
            <w:top w:val="none" w:sz="0" w:space="0" w:color="auto"/>
            <w:left w:val="none" w:sz="0" w:space="0" w:color="auto"/>
            <w:bottom w:val="none" w:sz="0" w:space="0" w:color="auto"/>
            <w:right w:val="none" w:sz="0" w:space="0" w:color="auto"/>
          </w:divBdr>
          <w:divsChild>
            <w:div w:id="1769151726">
              <w:marLeft w:val="0"/>
              <w:marRight w:val="0"/>
              <w:marTop w:val="0"/>
              <w:marBottom w:val="0"/>
              <w:divBdr>
                <w:top w:val="none" w:sz="0" w:space="0" w:color="auto"/>
                <w:left w:val="none" w:sz="0" w:space="0" w:color="auto"/>
                <w:bottom w:val="none" w:sz="0" w:space="0" w:color="auto"/>
                <w:right w:val="none" w:sz="0" w:space="0" w:color="auto"/>
              </w:divBdr>
              <w:divsChild>
                <w:div w:id="361975779">
                  <w:marLeft w:val="0"/>
                  <w:marRight w:val="0"/>
                  <w:marTop w:val="0"/>
                  <w:marBottom w:val="0"/>
                  <w:divBdr>
                    <w:top w:val="none" w:sz="0" w:space="0" w:color="auto"/>
                    <w:left w:val="none" w:sz="0" w:space="0" w:color="auto"/>
                    <w:bottom w:val="none" w:sz="0" w:space="0" w:color="auto"/>
                    <w:right w:val="none" w:sz="0" w:space="0" w:color="auto"/>
                  </w:divBdr>
                  <w:divsChild>
                    <w:div w:id="1408113278">
                      <w:marLeft w:val="0"/>
                      <w:marRight w:val="0"/>
                      <w:marTop w:val="0"/>
                      <w:marBottom w:val="0"/>
                      <w:divBdr>
                        <w:top w:val="none" w:sz="0" w:space="0" w:color="auto"/>
                        <w:left w:val="none" w:sz="0" w:space="0" w:color="auto"/>
                        <w:bottom w:val="none" w:sz="0" w:space="0" w:color="auto"/>
                        <w:right w:val="none" w:sz="0" w:space="0" w:color="auto"/>
                      </w:divBdr>
                      <w:divsChild>
                        <w:div w:id="582758440">
                          <w:marLeft w:val="0"/>
                          <w:marRight w:val="0"/>
                          <w:marTop w:val="0"/>
                          <w:marBottom w:val="0"/>
                          <w:divBdr>
                            <w:top w:val="none" w:sz="0" w:space="0" w:color="auto"/>
                            <w:left w:val="none" w:sz="0" w:space="0" w:color="auto"/>
                            <w:bottom w:val="none" w:sz="0" w:space="0" w:color="auto"/>
                            <w:right w:val="none" w:sz="0" w:space="0" w:color="auto"/>
                          </w:divBdr>
                          <w:divsChild>
                            <w:div w:id="685789297">
                              <w:marLeft w:val="0"/>
                              <w:marRight w:val="0"/>
                              <w:marTop w:val="15"/>
                              <w:marBottom w:val="15"/>
                              <w:divBdr>
                                <w:top w:val="none" w:sz="0" w:space="0" w:color="auto"/>
                                <w:left w:val="none" w:sz="0" w:space="0" w:color="auto"/>
                                <w:bottom w:val="none" w:sz="0" w:space="0" w:color="auto"/>
                                <w:right w:val="none" w:sz="0" w:space="0" w:color="auto"/>
                              </w:divBdr>
                              <w:divsChild>
                                <w:div w:id="920483109">
                                  <w:marLeft w:val="150"/>
                                  <w:marRight w:val="150"/>
                                  <w:marTop w:val="0"/>
                                  <w:marBottom w:val="0"/>
                                  <w:divBdr>
                                    <w:top w:val="none" w:sz="0" w:space="0" w:color="auto"/>
                                    <w:left w:val="none" w:sz="0" w:space="0" w:color="auto"/>
                                    <w:bottom w:val="none" w:sz="0" w:space="0" w:color="auto"/>
                                    <w:right w:val="none" w:sz="0" w:space="0" w:color="auto"/>
                                  </w:divBdr>
                                  <w:divsChild>
                                    <w:div w:id="2041777276">
                                      <w:marLeft w:val="0"/>
                                      <w:marRight w:val="0"/>
                                      <w:marTop w:val="0"/>
                                      <w:marBottom w:val="0"/>
                                      <w:divBdr>
                                        <w:top w:val="none" w:sz="0" w:space="0" w:color="auto"/>
                                        <w:left w:val="none" w:sz="0" w:space="0" w:color="auto"/>
                                        <w:bottom w:val="none" w:sz="0" w:space="0" w:color="auto"/>
                                        <w:right w:val="none" w:sz="0" w:space="0" w:color="auto"/>
                                      </w:divBdr>
                                      <w:divsChild>
                                        <w:div w:id="712311037">
                                          <w:marLeft w:val="0"/>
                                          <w:marRight w:val="0"/>
                                          <w:marTop w:val="0"/>
                                          <w:marBottom w:val="0"/>
                                          <w:divBdr>
                                            <w:top w:val="none" w:sz="0" w:space="0" w:color="auto"/>
                                            <w:left w:val="none" w:sz="0" w:space="0" w:color="auto"/>
                                            <w:bottom w:val="none" w:sz="0" w:space="0" w:color="auto"/>
                                            <w:right w:val="none" w:sz="0" w:space="0" w:color="auto"/>
                                          </w:divBdr>
                                          <w:divsChild>
                                            <w:div w:id="1998263725">
                                              <w:marLeft w:val="0"/>
                                              <w:marRight w:val="0"/>
                                              <w:marTop w:val="0"/>
                                              <w:marBottom w:val="0"/>
                                              <w:divBdr>
                                                <w:top w:val="none" w:sz="0" w:space="0" w:color="auto"/>
                                                <w:left w:val="none" w:sz="0" w:space="0" w:color="auto"/>
                                                <w:bottom w:val="none" w:sz="0" w:space="0" w:color="auto"/>
                                                <w:right w:val="none" w:sz="0" w:space="0" w:color="auto"/>
                                              </w:divBdr>
                                              <w:divsChild>
                                                <w:div w:id="1623801700">
                                                  <w:marLeft w:val="0"/>
                                                  <w:marRight w:val="0"/>
                                                  <w:marTop w:val="0"/>
                                                  <w:marBottom w:val="0"/>
                                                  <w:divBdr>
                                                    <w:top w:val="none" w:sz="0" w:space="0" w:color="auto"/>
                                                    <w:left w:val="none" w:sz="0" w:space="0" w:color="auto"/>
                                                    <w:bottom w:val="none" w:sz="0" w:space="0" w:color="auto"/>
                                                    <w:right w:val="none" w:sz="0" w:space="0" w:color="auto"/>
                                                  </w:divBdr>
                                                  <w:divsChild>
                                                    <w:div w:id="337855035">
                                                      <w:marLeft w:val="0"/>
                                                      <w:marRight w:val="0"/>
                                                      <w:marTop w:val="0"/>
                                                      <w:marBottom w:val="0"/>
                                                      <w:divBdr>
                                                        <w:top w:val="none" w:sz="0" w:space="0" w:color="auto"/>
                                                        <w:left w:val="none" w:sz="0" w:space="0" w:color="auto"/>
                                                        <w:bottom w:val="none" w:sz="0" w:space="0" w:color="auto"/>
                                                        <w:right w:val="none" w:sz="0" w:space="0" w:color="auto"/>
                                                      </w:divBdr>
                                                      <w:divsChild>
                                                        <w:div w:id="5709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942999">
                                      <w:marLeft w:val="0"/>
                                      <w:marRight w:val="0"/>
                                      <w:marTop w:val="0"/>
                                      <w:marBottom w:val="0"/>
                                      <w:divBdr>
                                        <w:top w:val="none" w:sz="0" w:space="0" w:color="auto"/>
                                        <w:left w:val="none" w:sz="0" w:space="0" w:color="auto"/>
                                        <w:bottom w:val="none" w:sz="0" w:space="0" w:color="auto"/>
                                        <w:right w:val="none" w:sz="0" w:space="0" w:color="auto"/>
                                      </w:divBdr>
                                      <w:divsChild>
                                        <w:div w:id="2057269627">
                                          <w:marLeft w:val="0"/>
                                          <w:marRight w:val="0"/>
                                          <w:marTop w:val="0"/>
                                          <w:marBottom w:val="0"/>
                                          <w:divBdr>
                                            <w:top w:val="none" w:sz="0" w:space="0" w:color="auto"/>
                                            <w:left w:val="none" w:sz="0" w:space="0" w:color="auto"/>
                                            <w:bottom w:val="none" w:sz="0" w:space="0" w:color="auto"/>
                                            <w:right w:val="none" w:sz="0" w:space="0" w:color="auto"/>
                                          </w:divBdr>
                                        </w:div>
                                      </w:divsChild>
                                    </w:div>
                                    <w:div w:id="1499346689">
                                      <w:marLeft w:val="0"/>
                                      <w:marRight w:val="0"/>
                                      <w:marTop w:val="0"/>
                                      <w:marBottom w:val="0"/>
                                      <w:divBdr>
                                        <w:top w:val="none" w:sz="0" w:space="0" w:color="auto"/>
                                        <w:left w:val="none" w:sz="0" w:space="0" w:color="auto"/>
                                        <w:bottom w:val="none" w:sz="0" w:space="0" w:color="auto"/>
                                        <w:right w:val="none" w:sz="0" w:space="0" w:color="auto"/>
                                      </w:divBdr>
                                      <w:divsChild>
                                        <w:div w:id="606304543">
                                          <w:marLeft w:val="0"/>
                                          <w:marRight w:val="0"/>
                                          <w:marTop w:val="0"/>
                                          <w:marBottom w:val="0"/>
                                          <w:divBdr>
                                            <w:top w:val="none" w:sz="0" w:space="0" w:color="auto"/>
                                            <w:left w:val="none" w:sz="0" w:space="0" w:color="auto"/>
                                            <w:bottom w:val="none" w:sz="0" w:space="0" w:color="auto"/>
                                            <w:right w:val="none" w:sz="0" w:space="0" w:color="auto"/>
                                          </w:divBdr>
                                          <w:divsChild>
                                            <w:div w:id="1741754210">
                                              <w:marLeft w:val="0"/>
                                              <w:marRight w:val="0"/>
                                              <w:marTop w:val="0"/>
                                              <w:marBottom w:val="0"/>
                                              <w:divBdr>
                                                <w:top w:val="none" w:sz="0" w:space="0" w:color="auto"/>
                                                <w:left w:val="none" w:sz="0" w:space="0" w:color="auto"/>
                                                <w:bottom w:val="none" w:sz="0" w:space="0" w:color="auto"/>
                                                <w:right w:val="none" w:sz="0" w:space="0" w:color="auto"/>
                                              </w:divBdr>
                                            </w:div>
                                            <w:div w:id="1361011049">
                                              <w:marLeft w:val="0"/>
                                              <w:marRight w:val="0"/>
                                              <w:marTop w:val="0"/>
                                              <w:marBottom w:val="0"/>
                                              <w:divBdr>
                                                <w:top w:val="none" w:sz="0" w:space="0" w:color="auto"/>
                                                <w:left w:val="none" w:sz="0" w:space="0" w:color="auto"/>
                                                <w:bottom w:val="none" w:sz="0" w:space="0" w:color="auto"/>
                                                <w:right w:val="none" w:sz="0" w:space="0" w:color="auto"/>
                                              </w:divBdr>
                                              <w:divsChild>
                                                <w:div w:id="1555193111">
                                                  <w:marLeft w:val="0"/>
                                                  <w:marRight w:val="0"/>
                                                  <w:marTop w:val="0"/>
                                                  <w:marBottom w:val="0"/>
                                                  <w:divBdr>
                                                    <w:top w:val="none" w:sz="0" w:space="0" w:color="auto"/>
                                                    <w:left w:val="none" w:sz="0" w:space="0" w:color="auto"/>
                                                    <w:bottom w:val="none" w:sz="0" w:space="0" w:color="auto"/>
                                                    <w:right w:val="none" w:sz="0" w:space="0" w:color="auto"/>
                                                  </w:divBdr>
                                                  <w:divsChild>
                                                    <w:div w:id="1773895104">
                                                      <w:marLeft w:val="0"/>
                                                      <w:marRight w:val="0"/>
                                                      <w:marTop w:val="0"/>
                                                      <w:marBottom w:val="0"/>
                                                      <w:divBdr>
                                                        <w:top w:val="none" w:sz="0" w:space="0" w:color="auto"/>
                                                        <w:left w:val="none" w:sz="0" w:space="0" w:color="auto"/>
                                                        <w:bottom w:val="none" w:sz="0" w:space="0" w:color="auto"/>
                                                        <w:right w:val="none" w:sz="0" w:space="0" w:color="auto"/>
                                                      </w:divBdr>
                                                      <w:divsChild>
                                                        <w:div w:id="1680232516">
                                                          <w:marLeft w:val="0"/>
                                                          <w:marRight w:val="0"/>
                                                          <w:marTop w:val="0"/>
                                                          <w:marBottom w:val="0"/>
                                                          <w:divBdr>
                                                            <w:top w:val="none" w:sz="0" w:space="0" w:color="auto"/>
                                                            <w:left w:val="none" w:sz="0" w:space="0" w:color="auto"/>
                                                            <w:bottom w:val="none" w:sz="0" w:space="0" w:color="auto"/>
                                                            <w:right w:val="none" w:sz="0" w:space="0" w:color="auto"/>
                                                          </w:divBdr>
                                                          <w:divsChild>
                                                            <w:div w:id="1718314317">
                                                              <w:marLeft w:val="0"/>
                                                              <w:marRight w:val="0"/>
                                                              <w:marTop w:val="0"/>
                                                              <w:marBottom w:val="120"/>
                                                              <w:divBdr>
                                                                <w:top w:val="none" w:sz="0" w:space="0" w:color="auto"/>
                                                                <w:left w:val="none" w:sz="0" w:space="0" w:color="auto"/>
                                                                <w:bottom w:val="none" w:sz="0" w:space="0" w:color="auto"/>
                                                                <w:right w:val="none" w:sz="0" w:space="0" w:color="auto"/>
                                                              </w:divBdr>
                                                              <w:divsChild>
                                                                <w:div w:id="779108669">
                                                                  <w:marLeft w:val="0"/>
                                                                  <w:marRight w:val="120"/>
                                                                  <w:marTop w:val="0"/>
                                                                  <w:marBottom w:val="0"/>
                                                                  <w:divBdr>
                                                                    <w:top w:val="none" w:sz="0" w:space="0" w:color="auto"/>
                                                                    <w:left w:val="none" w:sz="0" w:space="0" w:color="auto"/>
                                                                    <w:bottom w:val="none" w:sz="0" w:space="0" w:color="auto"/>
                                                                    <w:right w:val="none" w:sz="0" w:space="0" w:color="auto"/>
                                                                  </w:divBdr>
                                                                </w:div>
                                                                <w:div w:id="1796409881">
                                                                  <w:marLeft w:val="0"/>
                                                                  <w:marRight w:val="0"/>
                                                                  <w:marTop w:val="0"/>
                                                                  <w:marBottom w:val="0"/>
                                                                  <w:divBdr>
                                                                    <w:top w:val="none" w:sz="0" w:space="0" w:color="auto"/>
                                                                    <w:left w:val="none" w:sz="0" w:space="0" w:color="auto"/>
                                                                    <w:bottom w:val="none" w:sz="0" w:space="0" w:color="auto"/>
                                                                    <w:right w:val="none" w:sz="0" w:space="0" w:color="auto"/>
                                                                  </w:divBdr>
                                                                  <w:divsChild>
                                                                    <w:div w:id="1844589423">
                                                                      <w:marLeft w:val="0"/>
                                                                      <w:marRight w:val="0"/>
                                                                      <w:marTop w:val="0"/>
                                                                      <w:marBottom w:val="0"/>
                                                                      <w:divBdr>
                                                                        <w:top w:val="none" w:sz="0" w:space="0" w:color="auto"/>
                                                                        <w:left w:val="none" w:sz="0" w:space="0" w:color="auto"/>
                                                                        <w:bottom w:val="none" w:sz="0" w:space="0" w:color="auto"/>
                                                                        <w:right w:val="none" w:sz="0" w:space="0" w:color="auto"/>
                                                                      </w:divBdr>
                                                                    </w:div>
                                                                    <w:div w:id="8534181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5223574">
                                                              <w:marLeft w:val="0"/>
                                                              <w:marRight w:val="0"/>
                                                              <w:marTop w:val="150"/>
                                                              <w:marBottom w:val="150"/>
                                                              <w:divBdr>
                                                                <w:top w:val="none" w:sz="0" w:space="0" w:color="auto"/>
                                                                <w:left w:val="none" w:sz="0" w:space="0" w:color="auto"/>
                                                                <w:bottom w:val="none" w:sz="0" w:space="0" w:color="auto"/>
                                                                <w:right w:val="none" w:sz="0" w:space="0" w:color="auto"/>
                                                              </w:divBdr>
                                                            </w:div>
                                                            <w:div w:id="623923085">
                                                              <w:marLeft w:val="0"/>
                                                              <w:marRight w:val="0"/>
                                                              <w:marTop w:val="0"/>
                                                              <w:marBottom w:val="105"/>
                                                              <w:divBdr>
                                                                <w:top w:val="none" w:sz="0" w:space="0" w:color="auto"/>
                                                                <w:left w:val="none" w:sz="0" w:space="0" w:color="auto"/>
                                                                <w:bottom w:val="none" w:sz="0" w:space="0" w:color="auto"/>
                                                                <w:right w:val="none" w:sz="0" w:space="0" w:color="auto"/>
                                                              </w:divBdr>
                                                              <w:divsChild>
                                                                <w:div w:id="1098213627">
                                                                  <w:marLeft w:val="0"/>
                                                                  <w:marRight w:val="0"/>
                                                                  <w:marTop w:val="0"/>
                                                                  <w:marBottom w:val="0"/>
                                                                  <w:divBdr>
                                                                    <w:top w:val="none" w:sz="0" w:space="0" w:color="auto"/>
                                                                    <w:left w:val="none" w:sz="0" w:space="0" w:color="auto"/>
                                                                    <w:bottom w:val="none" w:sz="0" w:space="0" w:color="auto"/>
                                                                    <w:right w:val="none" w:sz="0" w:space="0" w:color="auto"/>
                                                                  </w:divBdr>
                                                                </w:div>
                                                                <w:div w:id="4395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781707">
                          <w:marLeft w:val="0"/>
                          <w:marRight w:val="0"/>
                          <w:marTop w:val="150"/>
                          <w:marBottom w:val="150"/>
                          <w:divBdr>
                            <w:top w:val="none" w:sz="0" w:space="0" w:color="auto"/>
                            <w:left w:val="none" w:sz="0" w:space="0" w:color="auto"/>
                            <w:bottom w:val="none" w:sz="0" w:space="0" w:color="auto"/>
                            <w:right w:val="none" w:sz="0" w:space="0" w:color="auto"/>
                          </w:divBdr>
                          <w:divsChild>
                            <w:div w:id="239220662">
                              <w:marLeft w:val="0"/>
                              <w:marRight w:val="0"/>
                              <w:marTop w:val="0"/>
                              <w:marBottom w:val="0"/>
                              <w:divBdr>
                                <w:top w:val="none" w:sz="0" w:space="0" w:color="auto"/>
                                <w:left w:val="none" w:sz="0" w:space="0" w:color="auto"/>
                                <w:bottom w:val="none" w:sz="0" w:space="0" w:color="auto"/>
                                <w:right w:val="none" w:sz="0" w:space="0" w:color="auto"/>
                              </w:divBdr>
                            </w:div>
                          </w:divsChild>
                        </w:div>
                        <w:div w:id="281084303">
                          <w:marLeft w:val="0"/>
                          <w:marRight w:val="0"/>
                          <w:marTop w:val="0"/>
                          <w:marBottom w:val="0"/>
                          <w:divBdr>
                            <w:top w:val="none" w:sz="0" w:space="0" w:color="auto"/>
                            <w:left w:val="none" w:sz="0" w:space="0" w:color="auto"/>
                            <w:bottom w:val="none" w:sz="0" w:space="0" w:color="auto"/>
                            <w:right w:val="none" w:sz="0" w:space="0" w:color="auto"/>
                          </w:divBdr>
                          <w:divsChild>
                            <w:div w:id="1278638663">
                              <w:marLeft w:val="0"/>
                              <w:marRight w:val="0"/>
                              <w:marTop w:val="0"/>
                              <w:marBottom w:val="0"/>
                              <w:divBdr>
                                <w:top w:val="none" w:sz="0" w:space="0" w:color="auto"/>
                                <w:left w:val="none" w:sz="0" w:space="0" w:color="auto"/>
                                <w:bottom w:val="none" w:sz="0" w:space="0" w:color="auto"/>
                                <w:right w:val="none" w:sz="0" w:space="0" w:color="auto"/>
                              </w:divBdr>
                              <w:divsChild>
                                <w:div w:id="1484807510">
                                  <w:marLeft w:val="0"/>
                                  <w:marRight w:val="0"/>
                                  <w:marTop w:val="0"/>
                                  <w:marBottom w:val="0"/>
                                  <w:divBdr>
                                    <w:top w:val="none" w:sz="0" w:space="0" w:color="auto"/>
                                    <w:left w:val="none" w:sz="0" w:space="0" w:color="auto"/>
                                    <w:bottom w:val="none" w:sz="0" w:space="0" w:color="auto"/>
                                    <w:right w:val="none" w:sz="0" w:space="0" w:color="auto"/>
                                  </w:divBdr>
                                  <w:divsChild>
                                    <w:div w:id="517545410">
                                      <w:marLeft w:val="0"/>
                                      <w:marRight w:val="0"/>
                                      <w:marTop w:val="300"/>
                                      <w:marBottom w:val="0"/>
                                      <w:divBdr>
                                        <w:top w:val="none" w:sz="0" w:space="0" w:color="auto"/>
                                        <w:left w:val="none" w:sz="0" w:space="0" w:color="auto"/>
                                        <w:bottom w:val="none" w:sz="0" w:space="0" w:color="auto"/>
                                        <w:right w:val="none" w:sz="0" w:space="0" w:color="auto"/>
                                      </w:divBdr>
                                      <w:divsChild>
                                        <w:div w:id="999042702">
                                          <w:marLeft w:val="0"/>
                                          <w:marRight w:val="0"/>
                                          <w:marTop w:val="75"/>
                                          <w:marBottom w:val="0"/>
                                          <w:divBdr>
                                            <w:top w:val="none" w:sz="0" w:space="0" w:color="auto"/>
                                            <w:left w:val="none" w:sz="0" w:space="0" w:color="auto"/>
                                            <w:bottom w:val="none" w:sz="0" w:space="0" w:color="auto"/>
                                            <w:right w:val="none" w:sz="0" w:space="0" w:color="auto"/>
                                          </w:divBdr>
                                        </w:div>
                                      </w:divsChild>
                                    </w:div>
                                    <w:div w:id="152478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652742">
                      <w:marLeft w:val="0"/>
                      <w:marRight w:val="0"/>
                      <w:marTop w:val="0"/>
                      <w:marBottom w:val="60"/>
                      <w:divBdr>
                        <w:top w:val="none" w:sz="0" w:space="0" w:color="auto"/>
                        <w:left w:val="none" w:sz="0" w:space="0" w:color="auto"/>
                        <w:bottom w:val="none" w:sz="0" w:space="0" w:color="auto"/>
                        <w:right w:val="none" w:sz="0" w:space="0" w:color="auto"/>
                      </w:divBdr>
                      <w:divsChild>
                        <w:div w:id="1522476279">
                          <w:marLeft w:val="0"/>
                          <w:marRight w:val="240"/>
                          <w:marTop w:val="0"/>
                          <w:marBottom w:val="0"/>
                          <w:divBdr>
                            <w:top w:val="none" w:sz="0" w:space="0" w:color="auto"/>
                            <w:left w:val="none" w:sz="0" w:space="0" w:color="auto"/>
                            <w:bottom w:val="none" w:sz="0" w:space="0" w:color="auto"/>
                            <w:right w:val="none" w:sz="0" w:space="0" w:color="auto"/>
                          </w:divBdr>
                          <w:divsChild>
                            <w:div w:id="594941579">
                              <w:marLeft w:val="0"/>
                              <w:marRight w:val="0"/>
                              <w:marTop w:val="0"/>
                              <w:marBottom w:val="0"/>
                              <w:divBdr>
                                <w:top w:val="none" w:sz="0" w:space="0" w:color="auto"/>
                                <w:left w:val="none" w:sz="0" w:space="0" w:color="auto"/>
                                <w:bottom w:val="none" w:sz="0" w:space="0" w:color="auto"/>
                                <w:right w:val="none" w:sz="0" w:space="0" w:color="auto"/>
                              </w:divBdr>
                              <w:divsChild>
                                <w:div w:id="1301686686">
                                  <w:marLeft w:val="0"/>
                                  <w:marRight w:val="0"/>
                                  <w:marTop w:val="0"/>
                                  <w:marBottom w:val="0"/>
                                  <w:divBdr>
                                    <w:top w:val="none" w:sz="0" w:space="0" w:color="auto"/>
                                    <w:left w:val="none" w:sz="0" w:space="0" w:color="auto"/>
                                    <w:bottom w:val="none" w:sz="0" w:space="0" w:color="auto"/>
                                    <w:right w:val="none" w:sz="0" w:space="0" w:color="auto"/>
                                  </w:divBdr>
                                  <w:divsChild>
                                    <w:div w:id="1110321347">
                                      <w:marLeft w:val="0"/>
                                      <w:marRight w:val="0"/>
                                      <w:marTop w:val="0"/>
                                      <w:marBottom w:val="0"/>
                                      <w:divBdr>
                                        <w:top w:val="none" w:sz="0" w:space="0" w:color="auto"/>
                                        <w:left w:val="none" w:sz="0" w:space="0" w:color="auto"/>
                                        <w:bottom w:val="none" w:sz="0" w:space="0" w:color="auto"/>
                                        <w:right w:val="none" w:sz="0" w:space="0" w:color="auto"/>
                                      </w:divBdr>
                                      <w:divsChild>
                                        <w:div w:id="16169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8097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310053">
          <w:marLeft w:val="0"/>
          <w:marRight w:val="0"/>
          <w:marTop w:val="0"/>
          <w:marBottom w:val="0"/>
          <w:divBdr>
            <w:top w:val="none" w:sz="0" w:space="0" w:color="auto"/>
            <w:left w:val="none" w:sz="0" w:space="0" w:color="auto"/>
            <w:bottom w:val="none" w:sz="0" w:space="0" w:color="auto"/>
            <w:right w:val="none" w:sz="0" w:space="0" w:color="auto"/>
          </w:divBdr>
          <w:divsChild>
            <w:div w:id="1005591099">
              <w:marLeft w:val="0"/>
              <w:marRight w:val="0"/>
              <w:marTop w:val="0"/>
              <w:marBottom w:val="0"/>
              <w:divBdr>
                <w:top w:val="single" w:sz="6" w:space="18" w:color="898497"/>
                <w:left w:val="single" w:sz="6" w:space="19" w:color="898497"/>
                <w:bottom w:val="none" w:sz="0" w:space="0" w:color="auto"/>
                <w:right w:val="single" w:sz="6" w:space="9" w:color="898497"/>
              </w:divBdr>
            </w:div>
          </w:divsChild>
        </w:div>
        <w:div w:id="663435932">
          <w:marLeft w:val="0"/>
          <w:marRight w:val="0"/>
          <w:marTop w:val="100"/>
          <w:marBottom w:val="100"/>
          <w:divBdr>
            <w:top w:val="none" w:sz="0" w:space="0" w:color="auto"/>
            <w:left w:val="none" w:sz="0" w:space="0" w:color="auto"/>
            <w:bottom w:val="none" w:sz="0" w:space="0" w:color="auto"/>
            <w:right w:val="none" w:sz="0" w:space="0" w:color="auto"/>
          </w:divBdr>
        </w:div>
      </w:divsChild>
    </w:div>
    <w:div w:id="102918008">
      <w:bodyDiv w:val="1"/>
      <w:marLeft w:val="0"/>
      <w:marRight w:val="0"/>
      <w:marTop w:val="0"/>
      <w:marBottom w:val="0"/>
      <w:divBdr>
        <w:top w:val="none" w:sz="0" w:space="0" w:color="auto"/>
        <w:left w:val="none" w:sz="0" w:space="0" w:color="auto"/>
        <w:bottom w:val="none" w:sz="0" w:space="0" w:color="auto"/>
        <w:right w:val="none" w:sz="0" w:space="0" w:color="auto"/>
      </w:divBdr>
    </w:div>
    <w:div w:id="780958340">
      <w:bodyDiv w:val="1"/>
      <w:marLeft w:val="0"/>
      <w:marRight w:val="0"/>
      <w:marTop w:val="0"/>
      <w:marBottom w:val="0"/>
      <w:divBdr>
        <w:top w:val="none" w:sz="0" w:space="0" w:color="auto"/>
        <w:left w:val="none" w:sz="0" w:space="0" w:color="auto"/>
        <w:bottom w:val="none" w:sz="0" w:space="0" w:color="auto"/>
        <w:right w:val="none" w:sz="0" w:space="0" w:color="auto"/>
      </w:divBdr>
    </w:div>
    <w:div w:id="863009768">
      <w:bodyDiv w:val="1"/>
      <w:marLeft w:val="0"/>
      <w:marRight w:val="0"/>
      <w:marTop w:val="0"/>
      <w:marBottom w:val="0"/>
      <w:divBdr>
        <w:top w:val="none" w:sz="0" w:space="0" w:color="auto"/>
        <w:left w:val="none" w:sz="0" w:space="0" w:color="auto"/>
        <w:bottom w:val="none" w:sz="0" w:space="0" w:color="auto"/>
        <w:right w:val="none" w:sz="0" w:space="0" w:color="auto"/>
      </w:divBdr>
      <w:divsChild>
        <w:div w:id="482083458">
          <w:marLeft w:val="0"/>
          <w:marRight w:val="0"/>
          <w:marTop w:val="0"/>
          <w:marBottom w:val="0"/>
          <w:divBdr>
            <w:top w:val="none" w:sz="0" w:space="0" w:color="auto"/>
            <w:left w:val="none" w:sz="0" w:space="0" w:color="auto"/>
            <w:bottom w:val="none" w:sz="0" w:space="0" w:color="auto"/>
            <w:right w:val="none" w:sz="0" w:space="0" w:color="auto"/>
          </w:divBdr>
        </w:div>
      </w:divsChild>
    </w:div>
    <w:div w:id="1261109847">
      <w:bodyDiv w:val="1"/>
      <w:marLeft w:val="0"/>
      <w:marRight w:val="0"/>
      <w:marTop w:val="0"/>
      <w:marBottom w:val="0"/>
      <w:divBdr>
        <w:top w:val="none" w:sz="0" w:space="0" w:color="auto"/>
        <w:left w:val="none" w:sz="0" w:space="0" w:color="auto"/>
        <w:bottom w:val="none" w:sz="0" w:space="0" w:color="auto"/>
        <w:right w:val="none" w:sz="0" w:space="0" w:color="auto"/>
      </w:divBdr>
    </w:div>
    <w:div w:id="1570111495">
      <w:bodyDiv w:val="1"/>
      <w:marLeft w:val="0"/>
      <w:marRight w:val="0"/>
      <w:marTop w:val="0"/>
      <w:marBottom w:val="0"/>
      <w:divBdr>
        <w:top w:val="none" w:sz="0" w:space="0" w:color="auto"/>
        <w:left w:val="none" w:sz="0" w:space="0" w:color="auto"/>
        <w:bottom w:val="none" w:sz="0" w:space="0" w:color="auto"/>
        <w:right w:val="none" w:sz="0" w:space="0" w:color="auto"/>
      </w:divBdr>
    </w:div>
    <w:div w:id="1694649016">
      <w:bodyDiv w:val="1"/>
      <w:marLeft w:val="0"/>
      <w:marRight w:val="0"/>
      <w:marTop w:val="0"/>
      <w:marBottom w:val="0"/>
      <w:divBdr>
        <w:top w:val="none" w:sz="0" w:space="0" w:color="auto"/>
        <w:left w:val="none" w:sz="0" w:space="0" w:color="auto"/>
        <w:bottom w:val="none" w:sz="0" w:space="0" w:color="auto"/>
        <w:right w:val="none" w:sz="0" w:space="0" w:color="auto"/>
      </w:divBdr>
      <w:divsChild>
        <w:div w:id="982808316">
          <w:marLeft w:val="0"/>
          <w:marRight w:val="0"/>
          <w:marTop w:val="120"/>
          <w:marBottom w:val="30"/>
          <w:divBdr>
            <w:top w:val="none" w:sz="0" w:space="0" w:color="auto"/>
            <w:left w:val="none" w:sz="0" w:space="0" w:color="auto"/>
            <w:bottom w:val="none" w:sz="0" w:space="0" w:color="auto"/>
            <w:right w:val="none" w:sz="0" w:space="0" w:color="auto"/>
          </w:divBdr>
        </w:div>
        <w:div w:id="1130128137">
          <w:marLeft w:val="0"/>
          <w:marRight w:val="0"/>
          <w:marTop w:val="0"/>
          <w:marBottom w:val="0"/>
          <w:divBdr>
            <w:top w:val="none" w:sz="0" w:space="0" w:color="auto"/>
            <w:left w:val="none" w:sz="0" w:space="0" w:color="auto"/>
            <w:bottom w:val="none" w:sz="0" w:space="0" w:color="auto"/>
            <w:right w:val="none" w:sz="0" w:space="0" w:color="auto"/>
          </w:divBdr>
        </w:div>
        <w:div w:id="1887595672">
          <w:marLeft w:val="0"/>
          <w:marRight w:val="60"/>
          <w:marTop w:val="15"/>
          <w:marBottom w:val="0"/>
          <w:divBdr>
            <w:top w:val="none" w:sz="0" w:space="0" w:color="auto"/>
            <w:left w:val="none" w:sz="0" w:space="0" w:color="auto"/>
            <w:bottom w:val="none" w:sz="0" w:space="0" w:color="auto"/>
            <w:right w:val="none" w:sz="0" w:space="0" w:color="auto"/>
          </w:divBdr>
        </w:div>
        <w:div w:id="438452890">
          <w:marLeft w:val="0"/>
          <w:marRight w:val="0"/>
          <w:marTop w:val="0"/>
          <w:marBottom w:val="0"/>
          <w:divBdr>
            <w:top w:val="none" w:sz="0" w:space="0" w:color="auto"/>
            <w:left w:val="none" w:sz="0" w:space="0" w:color="auto"/>
            <w:bottom w:val="none" w:sz="0" w:space="0" w:color="auto"/>
            <w:right w:val="none" w:sz="0" w:space="0" w:color="auto"/>
          </w:divBdr>
        </w:div>
        <w:div w:id="609557548">
          <w:marLeft w:val="0"/>
          <w:marRight w:val="60"/>
          <w:marTop w:val="15"/>
          <w:marBottom w:val="0"/>
          <w:divBdr>
            <w:top w:val="none" w:sz="0" w:space="0" w:color="auto"/>
            <w:left w:val="none" w:sz="0" w:space="0" w:color="auto"/>
            <w:bottom w:val="none" w:sz="0" w:space="0" w:color="auto"/>
            <w:right w:val="none" w:sz="0" w:space="0" w:color="auto"/>
          </w:divBdr>
        </w:div>
      </w:divsChild>
    </w:div>
    <w:div w:id="1934127075">
      <w:bodyDiv w:val="1"/>
      <w:marLeft w:val="0"/>
      <w:marRight w:val="0"/>
      <w:marTop w:val="0"/>
      <w:marBottom w:val="0"/>
      <w:divBdr>
        <w:top w:val="none" w:sz="0" w:space="0" w:color="auto"/>
        <w:left w:val="none" w:sz="0" w:space="0" w:color="auto"/>
        <w:bottom w:val="none" w:sz="0" w:space="0" w:color="auto"/>
        <w:right w:val="none" w:sz="0" w:space="0" w:color="auto"/>
      </w:divBdr>
    </w:div>
    <w:div w:id="198195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2seb@yahoo.com" TargetMode="External"/><Relationship Id="rId13" Type="http://schemas.openxmlformats.org/officeDocument/2006/relationships/hyperlink" Target="https://en.wikipedia.org/wiki/ASTM" TargetMode="External"/><Relationship Id="rId18" Type="http://schemas.openxmlformats.org/officeDocument/2006/relationships/hyperlink" Target="https://en.wiktionary.org/wiki/uniform" TargetMode="External"/><Relationship Id="rId26" Type="http://schemas.openxmlformats.org/officeDocument/2006/relationships/hyperlink" Target="http://www.sciencedirect.com/science/journal/00143057/49/6" TargetMode="External"/><Relationship Id="rId3" Type="http://schemas.openxmlformats.org/officeDocument/2006/relationships/styles" Target="styles.xml"/><Relationship Id="rId21" Type="http://schemas.openxmlformats.org/officeDocument/2006/relationships/hyperlink" Target="https://en.wikipedia.org/wiki/Potential_energ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n.wikipedia.org/wiki/Tear_propagation" TargetMode="External"/><Relationship Id="rId25" Type="http://schemas.openxmlformats.org/officeDocument/2006/relationships/hyperlink" Target="http://www.sciencedirect.com/science/journal/0014305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Tear_initiation" TargetMode="External"/><Relationship Id="rId20" Type="http://schemas.openxmlformats.org/officeDocument/2006/relationships/hyperlink" Target="https://en.wikipedia.org/wiki/Tear_resistanc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sciencedirect.com/science/article/pii/S0014305713000372"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n.wikipedia.org/wiki/Deformation_(mechanics)" TargetMode="External"/><Relationship Id="rId23" Type="http://schemas.openxmlformats.org/officeDocument/2006/relationships/hyperlink" Target="http://www.sciencedirect.com/science/article/pii/S0014305713000372" TargetMode="External"/><Relationship Id="rId28" Type="http://schemas.openxmlformats.org/officeDocument/2006/relationships/hyperlink" Target="http://www.sciencepub.net" TargetMode="External"/><Relationship Id="rId10" Type="http://schemas.openxmlformats.org/officeDocument/2006/relationships/hyperlink" Target="http://www.dx.doi.org/10.7537/marsrsj090417.13" TargetMode="External"/><Relationship Id="rId19" Type="http://schemas.openxmlformats.org/officeDocument/2006/relationships/hyperlink" Target="https://en.wikipedia.org/wiki/Force"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yperlink" Target="https://en.wikipedia.org/wiki/Elastic_modulus" TargetMode="External"/><Relationship Id="rId22" Type="http://schemas.openxmlformats.org/officeDocument/2006/relationships/hyperlink" Target="https://en.wikipedia.org/wiki/Abrasion_(mechanical)" TargetMode="External"/><Relationship Id="rId27" Type="http://schemas.openxmlformats.org/officeDocument/2006/relationships/hyperlink" Target="http://www.google.com"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67E35-7A4D-4D99-B5A6-A858B05B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Administrator</cp:lastModifiedBy>
  <cp:revision>4</cp:revision>
  <dcterms:created xsi:type="dcterms:W3CDTF">2017-04-25T12:37:00Z</dcterms:created>
  <dcterms:modified xsi:type="dcterms:W3CDTF">2017-04-23T23:02:00Z</dcterms:modified>
</cp:coreProperties>
</file>