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6C" w:rsidRPr="00D56B04" w:rsidRDefault="00813BAA" w:rsidP="00165E89">
      <w:pPr>
        <w:autoSpaceDE w:val="0"/>
        <w:autoSpaceDN w:val="0"/>
        <w:adjustRightInd w:val="0"/>
        <w:snapToGrid w:val="0"/>
        <w:spacing w:after="0" w:line="240" w:lineRule="auto"/>
        <w:jc w:val="center"/>
        <w:rPr>
          <w:rFonts w:ascii="Times New Roman" w:hAnsi="Times New Roman" w:cs="Times New Roman"/>
          <w:b/>
          <w:sz w:val="20"/>
          <w:szCs w:val="20"/>
        </w:rPr>
      </w:pPr>
      <w:r w:rsidRPr="00D56B04">
        <w:rPr>
          <w:rFonts w:ascii="Times New Roman" w:hAnsi="Times New Roman" w:cs="Times New Roman"/>
          <w:b/>
          <w:sz w:val="20"/>
          <w:szCs w:val="20"/>
        </w:rPr>
        <w:t xml:space="preserve">Economic Analysis of </w:t>
      </w:r>
      <w:proofErr w:type="spellStart"/>
      <w:r w:rsidRPr="00D56B04">
        <w:rPr>
          <w:rFonts w:ascii="Times New Roman" w:hAnsi="Times New Roman" w:cs="Times New Roman"/>
          <w:b/>
          <w:sz w:val="20"/>
          <w:szCs w:val="20"/>
        </w:rPr>
        <w:t>Gari</w:t>
      </w:r>
      <w:proofErr w:type="spellEnd"/>
      <w:r w:rsidRPr="00D56B04">
        <w:rPr>
          <w:rFonts w:ascii="Times New Roman" w:hAnsi="Times New Roman" w:cs="Times New Roman"/>
          <w:b/>
          <w:sz w:val="20"/>
          <w:szCs w:val="20"/>
        </w:rPr>
        <w:t xml:space="preserve"> Marketing in </w:t>
      </w:r>
      <w:proofErr w:type="spellStart"/>
      <w:r w:rsidRPr="00D56B04">
        <w:rPr>
          <w:rFonts w:ascii="Times New Roman" w:hAnsi="Times New Roman" w:cs="Times New Roman"/>
          <w:b/>
          <w:sz w:val="20"/>
          <w:szCs w:val="20"/>
        </w:rPr>
        <w:t>Osun</w:t>
      </w:r>
      <w:proofErr w:type="spellEnd"/>
      <w:r w:rsidRPr="00D56B04">
        <w:rPr>
          <w:rFonts w:ascii="Times New Roman" w:hAnsi="Times New Roman" w:cs="Times New Roman"/>
          <w:b/>
          <w:sz w:val="20"/>
          <w:szCs w:val="20"/>
        </w:rPr>
        <w:t xml:space="preserve"> State Nigeria</w:t>
      </w:r>
    </w:p>
    <w:p w:rsidR="00332E6C" w:rsidRPr="00D56B04" w:rsidRDefault="00332E6C" w:rsidP="00165E89">
      <w:pPr>
        <w:autoSpaceDE w:val="0"/>
        <w:autoSpaceDN w:val="0"/>
        <w:adjustRightInd w:val="0"/>
        <w:snapToGrid w:val="0"/>
        <w:spacing w:after="0" w:line="240" w:lineRule="auto"/>
        <w:jc w:val="center"/>
        <w:rPr>
          <w:rFonts w:ascii="Times New Roman" w:hAnsi="Times New Roman" w:cs="Times New Roman"/>
          <w:sz w:val="20"/>
          <w:szCs w:val="20"/>
        </w:rPr>
      </w:pPr>
    </w:p>
    <w:p w:rsidR="00332E6C" w:rsidRPr="00D56B04" w:rsidRDefault="00332E6C" w:rsidP="00165E89">
      <w:pPr>
        <w:autoSpaceDE w:val="0"/>
        <w:autoSpaceDN w:val="0"/>
        <w:adjustRightInd w:val="0"/>
        <w:snapToGrid w:val="0"/>
        <w:spacing w:after="0" w:line="240" w:lineRule="auto"/>
        <w:jc w:val="center"/>
        <w:rPr>
          <w:rFonts w:ascii="Times New Roman" w:eastAsia="Times New Roman" w:hAnsi="Times New Roman" w:cs="Times New Roman"/>
          <w:sz w:val="20"/>
          <w:szCs w:val="20"/>
        </w:rPr>
      </w:pPr>
      <w:proofErr w:type="spellStart"/>
      <w:r w:rsidRPr="00D56B04">
        <w:rPr>
          <w:rFonts w:ascii="Times New Roman" w:eastAsia="Times New Roman" w:hAnsi="Times New Roman" w:cs="Times New Roman"/>
          <w:sz w:val="20"/>
          <w:szCs w:val="20"/>
        </w:rPr>
        <w:t>Oluwatusin</w:t>
      </w:r>
      <w:proofErr w:type="spellEnd"/>
      <w:r w:rsidRPr="00D56B04">
        <w:rPr>
          <w:rFonts w:ascii="Times New Roman" w:eastAsia="Times New Roman" w:hAnsi="Times New Roman" w:cs="Times New Roman"/>
          <w:sz w:val="20"/>
          <w:szCs w:val="20"/>
        </w:rPr>
        <w:t>, Femi Michael</w:t>
      </w:r>
    </w:p>
    <w:p w:rsidR="004A0FB8" w:rsidRPr="00D56B04" w:rsidRDefault="004A0FB8" w:rsidP="00165E89">
      <w:pPr>
        <w:autoSpaceDE w:val="0"/>
        <w:autoSpaceDN w:val="0"/>
        <w:adjustRightInd w:val="0"/>
        <w:snapToGrid w:val="0"/>
        <w:spacing w:after="0" w:line="240" w:lineRule="auto"/>
        <w:jc w:val="center"/>
        <w:rPr>
          <w:rFonts w:ascii="Times New Roman" w:eastAsia="Times New Roman" w:hAnsi="Times New Roman" w:cs="Times New Roman"/>
          <w:sz w:val="20"/>
          <w:szCs w:val="20"/>
        </w:rPr>
      </w:pPr>
    </w:p>
    <w:p w:rsidR="00332E6C" w:rsidRPr="00D56B04" w:rsidRDefault="00332E6C" w:rsidP="00165E89">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D56B04">
        <w:rPr>
          <w:rFonts w:ascii="Times New Roman" w:eastAsia="Times New Roman" w:hAnsi="Times New Roman" w:cs="Times New Roman"/>
          <w:sz w:val="20"/>
          <w:szCs w:val="20"/>
        </w:rPr>
        <w:t>Department of Agricultural Economics</w:t>
      </w:r>
      <w:r w:rsidR="00165E89" w:rsidRPr="00D56B04">
        <w:rPr>
          <w:rFonts w:ascii="Times New Roman" w:eastAsia="Times New Roman" w:hAnsi="Times New Roman" w:cs="Times New Roman"/>
          <w:sz w:val="20"/>
          <w:szCs w:val="20"/>
        </w:rPr>
        <w:t xml:space="preserve"> </w:t>
      </w:r>
      <w:r w:rsidR="00E440A2" w:rsidRPr="00D56B04">
        <w:rPr>
          <w:rFonts w:ascii="Times New Roman" w:eastAsia="Times New Roman" w:hAnsi="Times New Roman" w:cs="Times New Roman"/>
          <w:sz w:val="20"/>
          <w:szCs w:val="20"/>
        </w:rPr>
        <w:t>&amp;</w:t>
      </w:r>
      <w:r w:rsidR="00165E89" w:rsidRPr="00D56B04">
        <w:rPr>
          <w:rFonts w:ascii="Times New Roman" w:eastAsia="Times New Roman" w:hAnsi="Times New Roman" w:cs="Times New Roman"/>
          <w:sz w:val="20"/>
          <w:szCs w:val="20"/>
        </w:rPr>
        <w:t xml:space="preserve"> </w:t>
      </w:r>
      <w:r w:rsidRPr="00D56B04">
        <w:rPr>
          <w:rFonts w:ascii="Times New Roman" w:eastAsia="Times New Roman" w:hAnsi="Times New Roman" w:cs="Times New Roman"/>
          <w:sz w:val="20"/>
          <w:szCs w:val="20"/>
        </w:rPr>
        <w:t xml:space="preserve">Extension Services, </w:t>
      </w:r>
      <w:proofErr w:type="spellStart"/>
      <w:r w:rsidRPr="00D56B04">
        <w:rPr>
          <w:rFonts w:ascii="Times New Roman" w:eastAsia="Times New Roman" w:hAnsi="Times New Roman" w:cs="Times New Roman"/>
          <w:sz w:val="20"/>
          <w:szCs w:val="20"/>
        </w:rPr>
        <w:t>Ekiti</w:t>
      </w:r>
      <w:proofErr w:type="spellEnd"/>
      <w:r w:rsidRPr="00D56B04">
        <w:rPr>
          <w:rFonts w:ascii="Times New Roman" w:eastAsia="Times New Roman" w:hAnsi="Times New Roman" w:cs="Times New Roman"/>
          <w:sz w:val="20"/>
          <w:szCs w:val="20"/>
        </w:rPr>
        <w:t xml:space="preserve"> State University</w:t>
      </w:r>
      <w:r w:rsidR="0071026E" w:rsidRPr="00D56B04">
        <w:rPr>
          <w:rFonts w:ascii="Times New Roman" w:hAnsi="Times New Roman" w:cs="Times New Roman" w:hint="eastAsia"/>
          <w:sz w:val="20"/>
          <w:szCs w:val="20"/>
          <w:lang w:eastAsia="zh-CN"/>
        </w:rPr>
        <w:t xml:space="preserve">, </w:t>
      </w:r>
      <w:r w:rsidRPr="00D56B04">
        <w:rPr>
          <w:rFonts w:ascii="Times New Roman" w:eastAsia="Times New Roman" w:hAnsi="Times New Roman" w:cs="Times New Roman"/>
          <w:sz w:val="20"/>
          <w:szCs w:val="20"/>
        </w:rPr>
        <w:t>P. M</w:t>
      </w:r>
      <w:r w:rsidR="00165E89" w:rsidRPr="00D56B04">
        <w:rPr>
          <w:rFonts w:ascii="Times New Roman" w:eastAsia="Times New Roman" w:hAnsi="Times New Roman" w:cs="Times New Roman"/>
          <w:sz w:val="20"/>
          <w:szCs w:val="20"/>
        </w:rPr>
        <w:t>. B</w:t>
      </w:r>
      <w:r w:rsidRPr="00D56B04">
        <w:rPr>
          <w:rFonts w:ascii="Times New Roman" w:eastAsia="Times New Roman" w:hAnsi="Times New Roman" w:cs="Times New Roman"/>
          <w:sz w:val="20"/>
          <w:szCs w:val="20"/>
        </w:rPr>
        <w:t xml:space="preserve"> 5363, Ado-</w:t>
      </w:r>
      <w:proofErr w:type="spellStart"/>
      <w:r w:rsidRPr="00D56B04">
        <w:rPr>
          <w:rFonts w:ascii="Times New Roman" w:eastAsia="Times New Roman" w:hAnsi="Times New Roman" w:cs="Times New Roman"/>
          <w:sz w:val="20"/>
          <w:szCs w:val="20"/>
        </w:rPr>
        <w:t>Ekiti</w:t>
      </w:r>
      <w:proofErr w:type="spellEnd"/>
      <w:r w:rsidRPr="00D56B04">
        <w:rPr>
          <w:rFonts w:ascii="Times New Roman" w:eastAsia="Times New Roman" w:hAnsi="Times New Roman" w:cs="Times New Roman"/>
          <w:sz w:val="20"/>
          <w:szCs w:val="20"/>
        </w:rPr>
        <w:t>, Nigeria</w:t>
      </w:r>
    </w:p>
    <w:p w:rsidR="00332E6C" w:rsidRPr="00D56B04" w:rsidRDefault="00332E6C" w:rsidP="00165E89">
      <w:pPr>
        <w:snapToGrid w:val="0"/>
        <w:spacing w:after="0" w:line="240" w:lineRule="auto"/>
        <w:jc w:val="center"/>
        <w:rPr>
          <w:rFonts w:ascii="Times New Roman" w:hAnsi="Times New Roman" w:cs="Times New Roman"/>
          <w:sz w:val="20"/>
          <w:szCs w:val="20"/>
          <w:lang w:eastAsia="zh-CN"/>
        </w:rPr>
      </w:pPr>
      <w:r w:rsidRPr="00D56B04">
        <w:rPr>
          <w:rFonts w:ascii="Times New Roman" w:eastAsia="Times New Roman" w:hAnsi="Times New Roman" w:cs="Times New Roman"/>
          <w:sz w:val="20"/>
          <w:szCs w:val="20"/>
        </w:rPr>
        <w:t xml:space="preserve">E-mail: </w:t>
      </w:r>
      <w:hyperlink r:id="rId8" w:history="1">
        <w:r w:rsidRPr="00D56B04">
          <w:rPr>
            <w:rStyle w:val="Hyperlink"/>
            <w:rFonts w:ascii="Times New Roman" w:eastAsia="Times New Roman" w:hAnsi="Times New Roman" w:cs="Times New Roman"/>
            <w:sz w:val="20"/>
            <w:szCs w:val="20"/>
          </w:rPr>
          <w:t>femi.oluwatusin@eksu.edu.ng</w:t>
        </w:r>
      </w:hyperlink>
    </w:p>
    <w:p w:rsidR="00165E89" w:rsidRPr="00D56B04" w:rsidRDefault="00165E89" w:rsidP="00165E89">
      <w:pPr>
        <w:snapToGrid w:val="0"/>
        <w:spacing w:after="0" w:line="240" w:lineRule="auto"/>
        <w:jc w:val="center"/>
        <w:rPr>
          <w:rFonts w:ascii="Times New Roman" w:hAnsi="Times New Roman" w:cs="Times New Roman"/>
          <w:sz w:val="20"/>
          <w:szCs w:val="20"/>
          <w:lang w:eastAsia="zh-CN"/>
        </w:rPr>
      </w:pPr>
    </w:p>
    <w:p w:rsidR="00264222" w:rsidRPr="00D56B04" w:rsidRDefault="00332E6C" w:rsidP="00165E89">
      <w:pPr>
        <w:snapToGrid w:val="0"/>
        <w:spacing w:after="0" w:line="240" w:lineRule="auto"/>
        <w:jc w:val="both"/>
        <w:rPr>
          <w:rFonts w:ascii="Times New Roman" w:hAnsi="Times New Roman" w:cs="Times New Roman"/>
          <w:color w:val="292526"/>
          <w:sz w:val="20"/>
          <w:szCs w:val="20"/>
        </w:rPr>
      </w:pPr>
      <w:r w:rsidRPr="00D56B04">
        <w:rPr>
          <w:rFonts w:ascii="Times New Roman" w:hAnsi="Times New Roman" w:cs="Times New Roman"/>
          <w:b/>
          <w:sz w:val="20"/>
          <w:szCs w:val="20"/>
        </w:rPr>
        <w:t>Abstract</w:t>
      </w:r>
      <w:r w:rsidR="00165E89" w:rsidRPr="00D56B04">
        <w:rPr>
          <w:rFonts w:ascii="Times New Roman" w:hAnsi="Times New Roman" w:cs="Times New Roman" w:hint="eastAsia"/>
          <w:b/>
          <w:sz w:val="20"/>
          <w:szCs w:val="20"/>
          <w:lang w:eastAsia="zh-CN"/>
        </w:rPr>
        <w:t xml:space="preserve">: </w:t>
      </w:r>
      <w:proofErr w:type="spellStart"/>
      <w:r w:rsidR="00627D57" w:rsidRPr="00D56B04">
        <w:rPr>
          <w:rFonts w:ascii="Times New Roman" w:hAnsi="Times New Roman" w:cs="Times New Roman"/>
          <w:color w:val="292526"/>
          <w:sz w:val="20"/>
          <w:szCs w:val="20"/>
        </w:rPr>
        <w:t>Gari</w:t>
      </w:r>
      <w:proofErr w:type="spellEnd"/>
      <w:r w:rsidR="00627D57" w:rsidRPr="00D56B04">
        <w:rPr>
          <w:rFonts w:ascii="Times New Roman" w:hAnsi="Times New Roman" w:cs="Times New Roman"/>
          <w:color w:val="292526"/>
          <w:sz w:val="20"/>
          <w:szCs w:val="20"/>
        </w:rPr>
        <w:t xml:space="preserve"> is a fermented, gritty, starch</w:t>
      </w:r>
      <w:r w:rsidR="004A0FB8" w:rsidRPr="00D56B04">
        <w:rPr>
          <w:rFonts w:ascii="Times New Roman" w:hAnsi="Times New Roman" w:cs="Times New Roman"/>
          <w:color w:val="292526"/>
          <w:sz w:val="20"/>
          <w:szCs w:val="20"/>
        </w:rPr>
        <w:t>y</w:t>
      </w:r>
      <w:r w:rsidR="00627D57" w:rsidRPr="00D56B04">
        <w:rPr>
          <w:rFonts w:ascii="Times New Roman" w:hAnsi="Times New Roman" w:cs="Times New Roman"/>
          <w:color w:val="292526"/>
          <w:sz w:val="20"/>
          <w:szCs w:val="20"/>
        </w:rPr>
        <w:t xml:space="preserve"> food</w:t>
      </w:r>
      <w:r w:rsidR="00962FD4" w:rsidRPr="00D56B04">
        <w:rPr>
          <w:rFonts w:ascii="Times New Roman" w:hAnsi="Times New Roman" w:cs="Times New Roman"/>
          <w:color w:val="292526"/>
          <w:sz w:val="20"/>
          <w:szCs w:val="20"/>
        </w:rPr>
        <w:t xml:space="preserve"> which </w:t>
      </w:r>
      <w:r w:rsidR="00C351CC" w:rsidRPr="00D56B04">
        <w:rPr>
          <w:rFonts w:ascii="Times New Roman" w:hAnsi="Times New Roman" w:cs="Times New Roman"/>
          <w:sz w:val="20"/>
          <w:szCs w:val="20"/>
        </w:rPr>
        <w:t xml:space="preserve">is fast becoming a marketable product among the rural and urban populace in Nigeria. </w:t>
      </w:r>
      <w:r w:rsidR="003607D6" w:rsidRPr="00D56B04">
        <w:rPr>
          <w:rFonts w:ascii="Times New Roman" w:hAnsi="Times New Roman" w:cs="Times New Roman"/>
          <w:sz w:val="20"/>
          <w:szCs w:val="20"/>
        </w:rPr>
        <w:t xml:space="preserve">The study was done in </w:t>
      </w:r>
      <w:proofErr w:type="spellStart"/>
      <w:r w:rsidR="003607D6" w:rsidRPr="00D56B04">
        <w:rPr>
          <w:rFonts w:ascii="Times New Roman" w:hAnsi="Times New Roman" w:cs="Times New Roman"/>
          <w:sz w:val="20"/>
          <w:szCs w:val="20"/>
        </w:rPr>
        <w:t>Osun</w:t>
      </w:r>
      <w:proofErr w:type="spellEnd"/>
      <w:r w:rsidR="003607D6" w:rsidRPr="00D56B04">
        <w:rPr>
          <w:rFonts w:ascii="Times New Roman" w:hAnsi="Times New Roman" w:cs="Times New Roman"/>
          <w:sz w:val="20"/>
          <w:szCs w:val="20"/>
        </w:rPr>
        <w:t xml:space="preserve"> State Nigeria. In order to increase income and to ensure food security among the marketers of </w:t>
      </w:r>
      <w:proofErr w:type="spellStart"/>
      <w:r w:rsidR="003607D6" w:rsidRPr="00D56B04">
        <w:rPr>
          <w:rFonts w:ascii="Times New Roman" w:hAnsi="Times New Roman" w:cs="Times New Roman"/>
          <w:sz w:val="20"/>
          <w:szCs w:val="20"/>
        </w:rPr>
        <w:t>gari</w:t>
      </w:r>
      <w:proofErr w:type="spellEnd"/>
      <w:r w:rsidR="003607D6" w:rsidRPr="00D56B04">
        <w:rPr>
          <w:rFonts w:ascii="Times New Roman" w:hAnsi="Times New Roman" w:cs="Times New Roman"/>
          <w:sz w:val="20"/>
          <w:szCs w:val="20"/>
        </w:rPr>
        <w:t xml:space="preserve"> in the study area, economic analysis of </w:t>
      </w:r>
      <w:proofErr w:type="spellStart"/>
      <w:r w:rsidR="003607D6" w:rsidRPr="00D56B04">
        <w:rPr>
          <w:rFonts w:ascii="Times New Roman" w:hAnsi="Times New Roman" w:cs="Times New Roman"/>
          <w:sz w:val="20"/>
          <w:szCs w:val="20"/>
        </w:rPr>
        <w:t>gari</w:t>
      </w:r>
      <w:proofErr w:type="spellEnd"/>
      <w:r w:rsidR="003607D6" w:rsidRPr="00D56B04">
        <w:rPr>
          <w:rFonts w:ascii="Times New Roman" w:hAnsi="Times New Roman" w:cs="Times New Roman"/>
          <w:sz w:val="20"/>
          <w:szCs w:val="20"/>
        </w:rPr>
        <w:t xml:space="preserve"> marketing was carried out.</w:t>
      </w:r>
      <w:r w:rsidR="008F2C33" w:rsidRPr="00D56B04">
        <w:rPr>
          <w:rFonts w:ascii="Times New Roman" w:hAnsi="Times New Roman" w:cs="Times New Roman"/>
          <w:sz w:val="20"/>
          <w:szCs w:val="20"/>
        </w:rPr>
        <w:t xml:space="preserve"> S</w:t>
      </w:r>
      <w:r w:rsidR="003607D6" w:rsidRPr="00D56B04">
        <w:rPr>
          <w:rFonts w:ascii="Times New Roman" w:hAnsi="Times New Roman" w:cs="Times New Roman"/>
          <w:sz w:val="20"/>
          <w:szCs w:val="20"/>
        </w:rPr>
        <w:t>pecifically,</w:t>
      </w:r>
      <w:r w:rsidR="008F2C33" w:rsidRPr="00D56B04">
        <w:rPr>
          <w:rFonts w:ascii="Times New Roman" w:hAnsi="Times New Roman" w:cs="Times New Roman"/>
          <w:sz w:val="20"/>
          <w:szCs w:val="20"/>
        </w:rPr>
        <w:t xml:space="preserve"> </w:t>
      </w:r>
      <w:r w:rsidR="003607D6" w:rsidRPr="00D56B04">
        <w:rPr>
          <w:rFonts w:ascii="Times New Roman" w:hAnsi="Times New Roman" w:cs="Times New Roman"/>
          <w:sz w:val="20"/>
          <w:szCs w:val="20"/>
        </w:rPr>
        <w:t>factors influencing the income</w:t>
      </w:r>
      <w:r w:rsidR="001106F0" w:rsidRPr="00D56B04">
        <w:rPr>
          <w:rFonts w:ascii="Times New Roman" w:hAnsi="Times New Roman" w:cs="Times New Roman"/>
          <w:sz w:val="20"/>
          <w:szCs w:val="20"/>
        </w:rPr>
        <w:t xml:space="preserve"> realized</w:t>
      </w:r>
      <w:r w:rsidR="008F2C33" w:rsidRPr="00D56B04">
        <w:rPr>
          <w:rFonts w:ascii="Times New Roman" w:hAnsi="Times New Roman" w:cs="Times New Roman"/>
          <w:sz w:val="20"/>
          <w:szCs w:val="20"/>
        </w:rPr>
        <w:t xml:space="preserve"> from the sales of </w:t>
      </w:r>
      <w:proofErr w:type="spellStart"/>
      <w:r w:rsidR="008F2C33" w:rsidRPr="00D56B04">
        <w:rPr>
          <w:rFonts w:ascii="Times New Roman" w:hAnsi="Times New Roman" w:cs="Times New Roman"/>
          <w:sz w:val="20"/>
          <w:szCs w:val="20"/>
        </w:rPr>
        <w:t>gari</w:t>
      </w:r>
      <w:proofErr w:type="spellEnd"/>
      <w:r w:rsidR="008F2C33" w:rsidRPr="00D56B04">
        <w:rPr>
          <w:rFonts w:ascii="Times New Roman" w:hAnsi="Times New Roman" w:cs="Times New Roman"/>
          <w:sz w:val="20"/>
          <w:szCs w:val="20"/>
        </w:rPr>
        <w:t xml:space="preserve"> were determined while the profitability of the business was also examined. A multi-stage sampling technique was employed to randomly select 120 respondents while a structured questionnaire was administered to retrieve information from</w:t>
      </w:r>
      <w:r w:rsidR="001D7C8D" w:rsidRPr="00D56B04">
        <w:rPr>
          <w:rFonts w:ascii="Times New Roman" w:hAnsi="Times New Roman" w:cs="Times New Roman"/>
          <w:sz w:val="20"/>
          <w:szCs w:val="20"/>
        </w:rPr>
        <w:t xml:space="preserve"> the selected </w:t>
      </w:r>
      <w:proofErr w:type="spellStart"/>
      <w:r w:rsidR="001D7C8D" w:rsidRPr="00D56B04">
        <w:rPr>
          <w:rFonts w:ascii="Times New Roman" w:hAnsi="Times New Roman" w:cs="Times New Roman"/>
          <w:sz w:val="20"/>
          <w:szCs w:val="20"/>
        </w:rPr>
        <w:t>gari</w:t>
      </w:r>
      <w:proofErr w:type="spellEnd"/>
      <w:r w:rsidR="001D7C8D" w:rsidRPr="00D56B04">
        <w:rPr>
          <w:rFonts w:ascii="Times New Roman" w:hAnsi="Times New Roman" w:cs="Times New Roman"/>
          <w:sz w:val="20"/>
          <w:szCs w:val="20"/>
        </w:rPr>
        <w:t xml:space="preserve"> marketers.</w:t>
      </w:r>
      <w:r w:rsidR="008F2C33" w:rsidRPr="00D56B04">
        <w:rPr>
          <w:rFonts w:ascii="Times New Roman" w:hAnsi="Times New Roman" w:cs="Times New Roman"/>
          <w:sz w:val="20"/>
          <w:szCs w:val="20"/>
        </w:rPr>
        <w:t xml:space="preserve"> </w:t>
      </w:r>
      <w:r w:rsidR="004A0FB8" w:rsidRPr="00D56B04">
        <w:rPr>
          <w:rFonts w:ascii="Times New Roman" w:hAnsi="Times New Roman" w:cs="Times New Roman"/>
          <w:sz w:val="20"/>
          <w:szCs w:val="20"/>
        </w:rPr>
        <w:t xml:space="preserve">The data were subjected to </w:t>
      </w:r>
      <w:r w:rsidR="008F2C33" w:rsidRPr="00D56B04">
        <w:rPr>
          <w:rFonts w:ascii="Times New Roman" w:hAnsi="Times New Roman" w:cs="Times New Roman"/>
          <w:sz w:val="20"/>
          <w:szCs w:val="20"/>
        </w:rPr>
        <w:t>descriptive statistics</w:t>
      </w:r>
      <w:r w:rsidR="001D7C8D" w:rsidRPr="00D56B04">
        <w:rPr>
          <w:rFonts w:ascii="Times New Roman" w:hAnsi="Times New Roman" w:cs="Times New Roman"/>
          <w:sz w:val="20"/>
          <w:szCs w:val="20"/>
        </w:rPr>
        <w:t xml:space="preserve">, gross margin analysis and </w:t>
      </w:r>
      <w:r w:rsidR="001D7C8D" w:rsidRPr="00D56B04">
        <w:rPr>
          <w:rFonts w:ascii="Times New Roman" w:hAnsi="Times New Roman" w:cs="Times New Roman"/>
          <w:color w:val="292526"/>
          <w:sz w:val="20"/>
          <w:szCs w:val="20"/>
        </w:rPr>
        <w:t>Ordinary Least Square multiple regression analysis. It was found out that the mean age of the marketers was 41 years. Also, most</w:t>
      </w:r>
      <w:r w:rsidR="00EE42FE" w:rsidRPr="00D56B04">
        <w:rPr>
          <w:rFonts w:ascii="Times New Roman" w:hAnsi="Times New Roman" w:cs="Times New Roman"/>
          <w:color w:val="292526"/>
          <w:sz w:val="20"/>
          <w:szCs w:val="20"/>
        </w:rPr>
        <w:t xml:space="preserve"> (92.5%)</w:t>
      </w:r>
      <w:r w:rsidR="001D7C8D" w:rsidRPr="00D56B04">
        <w:rPr>
          <w:rFonts w:ascii="Times New Roman" w:hAnsi="Times New Roman" w:cs="Times New Roman"/>
          <w:color w:val="292526"/>
          <w:sz w:val="20"/>
          <w:szCs w:val="20"/>
        </w:rPr>
        <w:t xml:space="preserve"> of the marketers were female</w:t>
      </w:r>
      <w:r w:rsidR="00EE42FE" w:rsidRPr="00D56B04">
        <w:rPr>
          <w:rFonts w:ascii="Times New Roman" w:hAnsi="Times New Roman" w:cs="Times New Roman"/>
          <w:color w:val="292526"/>
          <w:sz w:val="20"/>
          <w:szCs w:val="20"/>
        </w:rPr>
        <w:t xml:space="preserve"> and 88.3 percent had formal education.</w:t>
      </w:r>
      <w:r w:rsidR="00546EA2" w:rsidRPr="00D56B04">
        <w:rPr>
          <w:rFonts w:ascii="Times New Roman" w:hAnsi="Times New Roman" w:cs="Times New Roman"/>
          <w:color w:val="292526"/>
          <w:sz w:val="20"/>
          <w:szCs w:val="20"/>
        </w:rPr>
        <w:t xml:space="preserve"> Few (13.3%) were single while the mean marketing experience was 14 years. The mean household size was 5 persons and the main source of capital to most (40%) marketers was </w:t>
      </w:r>
      <w:proofErr w:type="spellStart"/>
      <w:r w:rsidR="00546EA2" w:rsidRPr="00D56B04">
        <w:rPr>
          <w:rFonts w:ascii="Times New Roman" w:hAnsi="Times New Roman" w:cs="Times New Roman"/>
          <w:color w:val="292526"/>
          <w:sz w:val="20"/>
          <w:szCs w:val="20"/>
        </w:rPr>
        <w:t>Esusu</w:t>
      </w:r>
      <w:proofErr w:type="spellEnd"/>
      <w:r w:rsidR="00546EA2" w:rsidRPr="00D56B04">
        <w:rPr>
          <w:rFonts w:ascii="Times New Roman" w:hAnsi="Times New Roman" w:cs="Times New Roman"/>
          <w:color w:val="292526"/>
          <w:sz w:val="20"/>
          <w:szCs w:val="20"/>
        </w:rPr>
        <w:t xml:space="preserve">. Averagely, 575.25kg of </w:t>
      </w:r>
      <w:proofErr w:type="spellStart"/>
      <w:r w:rsidR="00546EA2" w:rsidRPr="00D56B04">
        <w:rPr>
          <w:rFonts w:ascii="Times New Roman" w:hAnsi="Times New Roman" w:cs="Times New Roman"/>
          <w:color w:val="292526"/>
          <w:sz w:val="20"/>
          <w:szCs w:val="20"/>
        </w:rPr>
        <w:t>gari</w:t>
      </w:r>
      <w:proofErr w:type="spellEnd"/>
      <w:r w:rsidR="00546EA2" w:rsidRPr="00D56B04">
        <w:rPr>
          <w:rFonts w:ascii="Times New Roman" w:hAnsi="Times New Roman" w:cs="Times New Roman"/>
          <w:color w:val="292526"/>
          <w:sz w:val="20"/>
          <w:szCs w:val="20"/>
        </w:rPr>
        <w:t xml:space="preserve"> were sold weekly by the marketers</w:t>
      </w:r>
      <w:r w:rsidR="00A760D8" w:rsidRPr="00D56B04">
        <w:rPr>
          <w:rFonts w:ascii="Times New Roman" w:hAnsi="Times New Roman" w:cs="Times New Roman"/>
          <w:color w:val="292526"/>
          <w:sz w:val="20"/>
          <w:szCs w:val="20"/>
        </w:rPr>
        <w:t xml:space="preserve">. Profitability analysis revealed that </w:t>
      </w:r>
      <w:proofErr w:type="spellStart"/>
      <w:r w:rsidR="00A760D8" w:rsidRPr="00D56B04">
        <w:rPr>
          <w:rFonts w:ascii="Times New Roman" w:hAnsi="Times New Roman" w:cs="Times New Roman"/>
          <w:color w:val="292526"/>
          <w:sz w:val="20"/>
          <w:szCs w:val="20"/>
        </w:rPr>
        <w:t>gari</w:t>
      </w:r>
      <w:proofErr w:type="spellEnd"/>
      <w:r w:rsidR="00A760D8" w:rsidRPr="00D56B04">
        <w:rPr>
          <w:rFonts w:ascii="Times New Roman" w:hAnsi="Times New Roman" w:cs="Times New Roman"/>
          <w:color w:val="292526"/>
          <w:sz w:val="20"/>
          <w:szCs w:val="20"/>
        </w:rPr>
        <w:t xml:space="preserve"> marketing w</w:t>
      </w:r>
      <w:r w:rsidR="004A0FB8" w:rsidRPr="00D56B04">
        <w:rPr>
          <w:rFonts w:ascii="Times New Roman" w:hAnsi="Times New Roman" w:cs="Times New Roman"/>
          <w:color w:val="292526"/>
          <w:sz w:val="20"/>
          <w:szCs w:val="20"/>
        </w:rPr>
        <w:t xml:space="preserve">as profitable with gross margin </w:t>
      </w:r>
      <w:r w:rsidR="00A760D8" w:rsidRPr="00D56B04">
        <w:rPr>
          <w:rFonts w:ascii="Times New Roman" w:hAnsi="Times New Roman" w:cs="Times New Roman"/>
          <w:color w:val="292526"/>
          <w:sz w:val="20"/>
          <w:szCs w:val="20"/>
        </w:rPr>
        <w:t xml:space="preserve">of </w:t>
      </w:r>
      <w:r w:rsidR="00A760D8" w:rsidRPr="00D56B04">
        <w:rPr>
          <w:rFonts w:ascii="Times New Roman" w:hAnsi="Times New Roman" w:cs="Times New Roman"/>
          <w:dstrike/>
          <w:color w:val="292526"/>
          <w:sz w:val="20"/>
          <w:szCs w:val="20"/>
        </w:rPr>
        <w:t>N</w:t>
      </w:r>
      <w:r w:rsidR="001106F0" w:rsidRPr="00D56B04">
        <w:rPr>
          <w:rFonts w:ascii="Times New Roman" w:hAnsi="Times New Roman" w:cs="Times New Roman"/>
          <w:color w:val="292526"/>
          <w:sz w:val="20"/>
          <w:szCs w:val="20"/>
        </w:rPr>
        <w:t>13</w:t>
      </w:r>
      <w:proofErr w:type="gramStart"/>
      <w:r w:rsidR="001106F0" w:rsidRPr="00D56B04">
        <w:rPr>
          <w:rFonts w:ascii="Times New Roman" w:hAnsi="Times New Roman" w:cs="Times New Roman"/>
          <w:color w:val="292526"/>
          <w:sz w:val="20"/>
          <w:szCs w:val="20"/>
        </w:rPr>
        <w:t>,751.86</w:t>
      </w:r>
      <w:proofErr w:type="gramEnd"/>
      <w:r w:rsidR="001106F0" w:rsidRPr="00D56B04">
        <w:rPr>
          <w:rFonts w:ascii="Times New Roman" w:hAnsi="Times New Roman" w:cs="Times New Roman"/>
          <w:color w:val="292526"/>
          <w:sz w:val="20"/>
          <w:szCs w:val="20"/>
        </w:rPr>
        <w:t xml:space="preserve"> per week while it was showed</w:t>
      </w:r>
      <w:r w:rsidR="00165E89" w:rsidRPr="00D56B04">
        <w:rPr>
          <w:rFonts w:ascii="Times New Roman" w:hAnsi="Times New Roman" w:cs="Times New Roman"/>
          <w:color w:val="292526"/>
          <w:sz w:val="20"/>
          <w:szCs w:val="20"/>
        </w:rPr>
        <w:t xml:space="preserve"> </w:t>
      </w:r>
      <w:r w:rsidR="001106F0" w:rsidRPr="00D56B04">
        <w:rPr>
          <w:rFonts w:ascii="Times New Roman" w:hAnsi="Times New Roman" w:cs="Times New Roman"/>
          <w:color w:val="292526"/>
          <w:sz w:val="20"/>
          <w:szCs w:val="20"/>
        </w:rPr>
        <w:t xml:space="preserve">that the main determinants of the income realized from the sales of </w:t>
      </w:r>
      <w:proofErr w:type="spellStart"/>
      <w:r w:rsidR="001106F0" w:rsidRPr="00D56B04">
        <w:rPr>
          <w:rFonts w:ascii="Times New Roman" w:hAnsi="Times New Roman" w:cs="Times New Roman"/>
          <w:color w:val="292526"/>
          <w:sz w:val="20"/>
          <w:szCs w:val="20"/>
        </w:rPr>
        <w:t>gari</w:t>
      </w:r>
      <w:proofErr w:type="spellEnd"/>
      <w:r w:rsidR="001106F0" w:rsidRPr="00D56B04">
        <w:rPr>
          <w:rFonts w:ascii="Times New Roman" w:hAnsi="Times New Roman" w:cs="Times New Roman"/>
          <w:color w:val="292526"/>
          <w:sz w:val="20"/>
          <w:szCs w:val="20"/>
        </w:rPr>
        <w:t xml:space="preserve"> were </w:t>
      </w:r>
      <w:r w:rsidR="001106F0" w:rsidRPr="00D56B04">
        <w:rPr>
          <w:rFonts w:ascii="Times New Roman" w:hAnsi="Times New Roman" w:cs="Times New Roman"/>
          <w:sz w:val="20"/>
          <w:szCs w:val="20"/>
        </w:rPr>
        <w:t>marketer’s age (X</w:t>
      </w:r>
      <w:r w:rsidR="001106F0" w:rsidRPr="00D56B04">
        <w:rPr>
          <w:rFonts w:ascii="Times New Roman" w:hAnsi="Times New Roman" w:cs="Times New Roman"/>
          <w:sz w:val="20"/>
          <w:szCs w:val="20"/>
          <w:vertAlign w:val="subscript"/>
        </w:rPr>
        <w:t>1</w:t>
      </w:r>
      <w:r w:rsidR="001106F0" w:rsidRPr="00D56B04">
        <w:rPr>
          <w:rFonts w:ascii="Times New Roman" w:hAnsi="Times New Roman" w:cs="Times New Roman"/>
          <w:sz w:val="20"/>
          <w:szCs w:val="20"/>
        </w:rPr>
        <w:t>), gender (X</w:t>
      </w:r>
      <w:r w:rsidR="001106F0" w:rsidRPr="00D56B04">
        <w:rPr>
          <w:rFonts w:ascii="Times New Roman" w:hAnsi="Times New Roman" w:cs="Times New Roman"/>
          <w:sz w:val="20"/>
          <w:szCs w:val="20"/>
          <w:vertAlign w:val="subscript"/>
        </w:rPr>
        <w:t>2</w:t>
      </w:r>
      <w:r w:rsidR="001106F0" w:rsidRPr="00D56B04">
        <w:rPr>
          <w:rFonts w:ascii="Times New Roman" w:hAnsi="Times New Roman" w:cs="Times New Roman"/>
          <w:sz w:val="20"/>
          <w:szCs w:val="20"/>
        </w:rPr>
        <w:t>), access to credit (X</w:t>
      </w:r>
      <w:r w:rsidR="001106F0" w:rsidRPr="00D56B04">
        <w:rPr>
          <w:rFonts w:ascii="Times New Roman" w:hAnsi="Times New Roman" w:cs="Times New Roman"/>
          <w:sz w:val="20"/>
          <w:szCs w:val="20"/>
          <w:vertAlign w:val="subscript"/>
        </w:rPr>
        <w:t>3</w:t>
      </w:r>
      <w:r w:rsidR="001106F0" w:rsidRPr="00D56B04">
        <w:rPr>
          <w:rFonts w:ascii="Times New Roman" w:hAnsi="Times New Roman" w:cs="Times New Roman"/>
          <w:sz w:val="20"/>
          <w:szCs w:val="20"/>
        </w:rPr>
        <w:t>), household size (X</w:t>
      </w:r>
      <w:r w:rsidR="001106F0" w:rsidRPr="00D56B04">
        <w:rPr>
          <w:rFonts w:ascii="Times New Roman" w:hAnsi="Times New Roman" w:cs="Times New Roman"/>
          <w:sz w:val="20"/>
          <w:szCs w:val="20"/>
          <w:vertAlign w:val="subscript"/>
        </w:rPr>
        <w:t>5</w:t>
      </w:r>
      <w:r w:rsidR="001106F0" w:rsidRPr="00D56B04">
        <w:rPr>
          <w:rFonts w:ascii="Times New Roman" w:hAnsi="Times New Roman" w:cs="Times New Roman"/>
          <w:sz w:val="20"/>
          <w:szCs w:val="20"/>
        </w:rPr>
        <w:t xml:space="preserve">), </w:t>
      </w:r>
      <w:r w:rsidR="00772C6A" w:rsidRPr="00D56B04">
        <w:rPr>
          <w:rFonts w:ascii="Times New Roman" w:hAnsi="Times New Roman" w:cs="Times New Roman"/>
          <w:sz w:val="20"/>
          <w:szCs w:val="20"/>
        </w:rPr>
        <w:t>m</w:t>
      </w:r>
      <w:r w:rsidR="001106F0" w:rsidRPr="00D56B04">
        <w:rPr>
          <w:rFonts w:ascii="Times New Roman" w:hAnsi="Times New Roman" w:cs="Times New Roman"/>
          <w:sz w:val="20"/>
          <w:szCs w:val="20"/>
        </w:rPr>
        <w:t>arketing experience (X</w:t>
      </w:r>
      <w:r w:rsidR="001106F0" w:rsidRPr="00D56B04">
        <w:rPr>
          <w:rFonts w:ascii="Times New Roman" w:hAnsi="Times New Roman" w:cs="Times New Roman"/>
          <w:sz w:val="20"/>
          <w:szCs w:val="20"/>
          <w:vertAlign w:val="subscript"/>
        </w:rPr>
        <w:t>6</w:t>
      </w:r>
      <w:r w:rsidR="001106F0" w:rsidRPr="00D56B04">
        <w:rPr>
          <w:rFonts w:ascii="Times New Roman" w:hAnsi="Times New Roman" w:cs="Times New Roman"/>
          <w:sz w:val="20"/>
          <w:szCs w:val="20"/>
        </w:rPr>
        <w:t xml:space="preserve">), and </w:t>
      </w:r>
      <w:proofErr w:type="spellStart"/>
      <w:r w:rsidR="00772C6A" w:rsidRPr="00D56B04">
        <w:rPr>
          <w:rFonts w:ascii="Times New Roman" w:hAnsi="Times New Roman" w:cs="Times New Roman"/>
          <w:sz w:val="20"/>
          <w:szCs w:val="20"/>
        </w:rPr>
        <w:t>l</w:t>
      </w:r>
      <w:r w:rsidR="001106F0" w:rsidRPr="00D56B04">
        <w:rPr>
          <w:rFonts w:ascii="Times New Roman" w:hAnsi="Times New Roman" w:cs="Times New Roman"/>
          <w:sz w:val="20"/>
          <w:szCs w:val="20"/>
        </w:rPr>
        <w:t>abour</w:t>
      </w:r>
      <w:proofErr w:type="spellEnd"/>
      <w:r w:rsidR="001106F0" w:rsidRPr="00D56B04">
        <w:rPr>
          <w:rFonts w:ascii="Times New Roman" w:hAnsi="Times New Roman" w:cs="Times New Roman"/>
          <w:sz w:val="20"/>
          <w:szCs w:val="20"/>
        </w:rPr>
        <w:t xml:space="preserve"> ( X</w:t>
      </w:r>
      <w:r w:rsidR="001106F0" w:rsidRPr="00D56B04">
        <w:rPr>
          <w:rFonts w:ascii="Times New Roman" w:hAnsi="Times New Roman" w:cs="Times New Roman"/>
          <w:sz w:val="20"/>
          <w:szCs w:val="20"/>
          <w:vertAlign w:val="subscript"/>
        </w:rPr>
        <w:t>7</w:t>
      </w:r>
      <w:r w:rsidR="001106F0" w:rsidRPr="00D56B04">
        <w:rPr>
          <w:rFonts w:ascii="Times New Roman" w:hAnsi="Times New Roman" w:cs="Times New Roman"/>
          <w:sz w:val="20"/>
          <w:szCs w:val="20"/>
        </w:rPr>
        <w:t>).</w:t>
      </w:r>
      <w:r w:rsidR="004A0FB8" w:rsidRPr="00D56B04">
        <w:rPr>
          <w:rFonts w:ascii="Times New Roman" w:hAnsi="Times New Roman" w:cs="Times New Roman"/>
          <w:sz w:val="20"/>
          <w:szCs w:val="20"/>
        </w:rPr>
        <w:t xml:space="preserve"> In order to expand </w:t>
      </w:r>
      <w:proofErr w:type="spellStart"/>
      <w:r w:rsidR="004A0FB8" w:rsidRPr="00D56B04">
        <w:rPr>
          <w:rFonts w:ascii="Times New Roman" w:hAnsi="Times New Roman" w:cs="Times New Roman"/>
          <w:sz w:val="20"/>
          <w:szCs w:val="20"/>
        </w:rPr>
        <w:t>gari</w:t>
      </w:r>
      <w:proofErr w:type="spellEnd"/>
      <w:r w:rsidR="004A0FB8" w:rsidRPr="00D56B04">
        <w:rPr>
          <w:rFonts w:ascii="Times New Roman" w:hAnsi="Times New Roman" w:cs="Times New Roman"/>
          <w:sz w:val="20"/>
          <w:szCs w:val="20"/>
        </w:rPr>
        <w:t xml:space="preserve"> marketing business,</w:t>
      </w:r>
      <w:r w:rsidR="001106F0" w:rsidRPr="00D56B04">
        <w:rPr>
          <w:rFonts w:ascii="Times New Roman" w:hAnsi="Times New Roman" w:cs="Times New Roman"/>
          <w:color w:val="292526"/>
          <w:sz w:val="20"/>
          <w:szCs w:val="20"/>
        </w:rPr>
        <w:t xml:space="preserve"> </w:t>
      </w:r>
      <w:r w:rsidR="004A0FB8" w:rsidRPr="00D56B04">
        <w:rPr>
          <w:rFonts w:ascii="Times New Roman" w:hAnsi="Times New Roman" w:cs="Times New Roman"/>
          <w:color w:val="292526"/>
          <w:sz w:val="20"/>
          <w:szCs w:val="20"/>
        </w:rPr>
        <w:t>i</w:t>
      </w:r>
      <w:r w:rsidR="00264222" w:rsidRPr="00D56B04">
        <w:rPr>
          <w:rFonts w:ascii="Times New Roman" w:hAnsi="Times New Roman" w:cs="Times New Roman"/>
          <w:color w:val="292526"/>
          <w:sz w:val="20"/>
          <w:szCs w:val="20"/>
        </w:rPr>
        <w:t xml:space="preserve">t is recommended that </w:t>
      </w:r>
      <w:proofErr w:type="spellStart"/>
      <w:r w:rsidR="00264222" w:rsidRPr="00D56B04">
        <w:rPr>
          <w:rFonts w:ascii="Times New Roman" w:hAnsi="Times New Roman" w:cs="Times New Roman"/>
          <w:color w:val="292526"/>
          <w:sz w:val="20"/>
          <w:szCs w:val="20"/>
        </w:rPr>
        <w:t>gari</w:t>
      </w:r>
      <w:proofErr w:type="spellEnd"/>
      <w:r w:rsidR="00264222" w:rsidRPr="00D56B04">
        <w:rPr>
          <w:rFonts w:ascii="Times New Roman" w:hAnsi="Times New Roman" w:cs="Times New Roman"/>
          <w:color w:val="292526"/>
          <w:sz w:val="20"/>
          <w:szCs w:val="20"/>
        </w:rPr>
        <w:t xml:space="preserve"> marketers should be encouraged to take bank loans.</w:t>
      </w:r>
    </w:p>
    <w:p w:rsidR="00165E89" w:rsidRPr="00D56B04" w:rsidRDefault="00165E89" w:rsidP="00165E89">
      <w:pPr>
        <w:adjustRightInd w:val="0"/>
        <w:snapToGrid w:val="0"/>
        <w:spacing w:after="0" w:line="240" w:lineRule="auto"/>
        <w:jc w:val="both"/>
        <w:rPr>
          <w:rFonts w:ascii="Times New Roman" w:hAnsi="Times New Roman" w:cs="Times New Roman"/>
          <w:color w:val="000000"/>
          <w:sz w:val="20"/>
          <w:szCs w:val="20"/>
          <w:shd w:val="clear" w:color="auto" w:fill="FFFFFF"/>
        </w:rPr>
      </w:pPr>
      <w:r w:rsidRPr="00D56B04">
        <w:rPr>
          <w:rFonts w:ascii="Times New Roman" w:hAnsi="Times New Roman" w:cs="Times New Roman" w:hint="eastAsia"/>
          <w:sz w:val="20"/>
          <w:szCs w:val="20"/>
        </w:rPr>
        <w:t>[</w:t>
      </w:r>
      <w:proofErr w:type="spellStart"/>
      <w:r w:rsidRPr="00D56B04">
        <w:rPr>
          <w:rFonts w:ascii="Times New Roman" w:eastAsia="Times New Roman" w:hAnsi="Times New Roman" w:cs="Times New Roman"/>
          <w:sz w:val="20"/>
          <w:szCs w:val="20"/>
        </w:rPr>
        <w:t>Oluwatusin</w:t>
      </w:r>
      <w:proofErr w:type="spellEnd"/>
      <w:r w:rsidRPr="00D56B04">
        <w:rPr>
          <w:rFonts w:ascii="Times New Roman" w:eastAsia="Times New Roman" w:hAnsi="Times New Roman" w:cs="Times New Roman"/>
          <w:sz w:val="20"/>
          <w:szCs w:val="20"/>
        </w:rPr>
        <w:t>, Femi Michael</w:t>
      </w:r>
      <w:r w:rsidRPr="00D56B04">
        <w:rPr>
          <w:rFonts w:ascii="Times New Roman" w:hAnsi="Times New Roman" w:cs="Times New Roman"/>
          <w:sz w:val="20"/>
          <w:szCs w:val="20"/>
        </w:rPr>
        <w:t>.</w:t>
      </w:r>
      <w:r w:rsidRPr="00D56B04">
        <w:rPr>
          <w:rFonts w:ascii="Times New Roman" w:hAnsi="Times New Roman" w:cs="Times New Roman" w:hint="eastAsia"/>
          <w:b/>
          <w:bCs/>
          <w:sz w:val="20"/>
          <w:szCs w:val="20"/>
          <w:lang w:bidi="fa-IR"/>
        </w:rPr>
        <w:t xml:space="preserve"> </w:t>
      </w:r>
      <w:proofErr w:type="gramStart"/>
      <w:r w:rsidRPr="00D56B04">
        <w:rPr>
          <w:rFonts w:ascii="Times New Roman" w:hAnsi="Times New Roman" w:cs="Times New Roman"/>
          <w:b/>
          <w:sz w:val="20"/>
          <w:szCs w:val="20"/>
        </w:rPr>
        <w:t xml:space="preserve">Economic Analysis of </w:t>
      </w:r>
      <w:proofErr w:type="spellStart"/>
      <w:r w:rsidRPr="00D56B04">
        <w:rPr>
          <w:rFonts w:ascii="Times New Roman" w:hAnsi="Times New Roman" w:cs="Times New Roman"/>
          <w:b/>
          <w:sz w:val="20"/>
          <w:szCs w:val="20"/>
        </w:rPr>
        <w:t>Gari</w:t>
      </w:r>
      <w:proofErr w:type="spellEnd"/>
      <w:r w:rsidRPr="00D56B04">
        <w:rPr>
          <w:rFonts w:ascii="Times New Roman" w:hAnsi="Times New Roman" w:cs="Times New Roman"/>
          <w:b/>
          <w:sz w:val="20"/>
          <w:szCs w:val="20"/>
        </w:rPr>
        <w:t xml:space="preserve"> Marketing in </w:t>
      </w:r>
      <w:proofErr w:type="spellStart"/>
      <w:r w:rsidRPr="00D56B04">
        <w:rPr>
          <w:rFonts w:ascii="Times New Roman" w:hAnsi="Times New Roman" w:cs="Times New Roman"/>
          <w:b/>
          <w:sz w:val="20"/>
          <w:szCs w:val="20"/>
        </w:rPr>
        <w:t>Osun</w:t>
      </w:r>
      <w:proofErr w:type="spellEnd"/>
      <w:r w:rsidRPr="00D56B04">
        <w:rPr>
          <w:rFonts w:ascii="Times New Roman" w:hAnsi="Times New Roman" w:cs="Times New Roman"/>
          <w:b/>
          <w:sz w:val="20"/>
          <w:szCs w:val="20"/>
        </w:rPr>
        <w:t xml:space="preserve"> State Nigeria</w:t>
      </w:r>
      <w:r w:rsidRPr="00D56B04">
        <w:rPr>
          <w:rFonts w:ascii="Times New Roman" w:eastAsia="Times New Roman" w:hAnsi="Times New Roman" w:cs="Times New Roman"/>
          <w:b/>
          <w:bCs/>
          <w:sz w:val="20"/>
          <w:szCs w:val="20"/>
          <w:lang w:bidi="fa-IR"/>
        </w:rPr>
        <w:t>.</w:t>
      </w:r>
      <w:proofErr w:type="gramEnd"/>
      <w:r w:rsidRPr="00D56B04">
        <w:rPr>
          <w:rFonts w:ascii="Times New Roman" w:hAnsi="Times New Roman" w:cs="Times New Roman"/>
          <w:bCs/>
          <w:i/>
          <w:sz w:val="20"/>
          <w:szCs w:val="20"/>
        </w:rPr>
        <w:t xml:space="preserve"> Researcher</w:t>
      </w:r>
      <w:r w:rsidRPr="00D56B04">
        <w:rPr>
          <w:rFonts w:ascii="Times New Roman" w:hAnsi="Times New Roman" w:cs="Times New Roman"/>
          <w:bCs/>
          <w:sz w:val="20"/>
          <w:szCs w:val="20"/>
        </w:rPr>
        <w:t xml:space="preserve"> 201</w:t>
      </w:r>
      <w:r w:rsidRPr="00D56B04">
        <w:rPr>
          <w:rFonts w:ascii="Times New Roman" w:hAnsi="Times New Roman" w:cs="Times New Roman" w:hint="eastAsia"/>
          <w:bCs/>
          <w:sz w:val="20"/>
          <w:szCs w:val="20"/>
        </w:rPr>
        <w:t>7</w:t>
      </w:r>
      <w:proofErr w:type="gramStart"/>
      <w:r w:rsidRPr="00D56B04">
        <w:rPr>
          <w:rFonts w:ascii="Times New Roman" w:hAnsi="Times New Roman" w:cs="Times New Roman"/>
          <w:bCs/>
          <w:sz w:val="20"/>
          <w:szCs w:val="20"/>
        </w:rPr>
        <w:t>;</w:t>
      </w:r>
      <w:r w:rsidRPr="00D56B04">
        <w:rPr>
          <w:rFonts w:ascii="Times New Roman" w:hAnsi="Times New Roman" w:cs="Times New Roman" w:hint="eastAsia"/>
          <w:bCs/>
          <w:sz w:val="20"/>
          <w:szCs w:val="20"/>
        </w:rPr>
        <w:t>9</w:t>
      </w:r>
      <w:proofErr w:type="gramEnd"/>
      <w:r w:rsidRPr="00D56B04">
        <w:rPr>
          <w:rFonts w:ascii="Times New Roman" w:hAnsi="Times New Roman" w:cs="Times New Roman"/>
          <w:bCs/>
          <w:sz w:val="20"/>
          <w:szCs w:val="20"/>
        </w:rPr>
        <w:t>(</w:t>
      </w:r>
      <w:r w:rsidRPr="00D56B04">
        <w:rPr>
          <w:rFonts w:ascii="Times New Roman" w:hAnsi="Times New Roman" w:cs="Times New Roman" w:hint="eastAsia"/>
          <w:bCs/>
          <w:sz w:val="20"/>
          <w:szCs w:val="20"/>
        </w:rPr>
        <w:t>5</w:t>
      </w:r>
      <w:r w:rsidRPr="00D56B04">
        <w:rPr>
          <w:rFonts w:ascii="Times New Roman" w:hAnsi="Times New Roman" w:cs="Times New Roman"/>
          <w:bCs/>
          <w:sz w:val="20"/>
          <w:szCs w:val="20"/>
        </w:rPr>
        <w:t>):</w:t>
      </w:r>
      <w:r w:rsidR="008C56B1" w:rsidRPr="00D56B04">
        <w:rPr>
          <w:rFonts w:ascii="Times New Roman" w:hAnsi="Times New Roman" w:cs="Times New Roman"/>
          <w:noProof/>
          <w:color w:val="000000"/>
          <w:sz w:val="20"/>
          <w:szCs w:val="20"/>
        </w:rPr>
        <w:t>29</w:t>
      </w:r>
      <w:r w:rsidRPr="00D56B04">
        <w:rPr>
          <w:rFonts w:ascii="Times New Roman" w:hAnsi="Times New Roman" w:cs="Times New Roman"/>
          <w:color w:val="000000"/>
          <w:sz w:val="20"/>
          <w:szCs w:val="20"/>
        </w:rPr>
        <w:t>-</w:t>
      </w:r>
      <w:r w:rsidR="008C56B1" w:rsidRPr="00D56B04">
        <w:rPr>
          <w:rFonts w:ascii="Times New Roman" w:hAnsi="Times New Roman" w:cs="Times New Roman"/>
          <w:noProof/>
          <w:color w:val="000000"/>
          <w:sz w:val="20"/>
          <w:szCs w:val="20"/>
        </w:rPr>
        <w:t>34</w:t>
      </w:r>
      <w:r w:rsidRPr="00D56B04">
        <w:rPr>
          <w:rFonts w:ascii="Times New Roman" w:hAnsi="Times New Roman" w:cs="Times New Roman"/>
          <w:bCs/>
          <w:sz w:val="20"/>
          <w:szCs w:val="20"/>
        </w:rPr>
        <w:t xml:space="preserve">]. </w:t>
      </w:r>
      <w:proofErr w:type="gramStart"/>
      <w:r w:rsidRPr="00D56B04">
        <w:rPr>
          <w:rFonts w:ascii="Times New Roman" w:hAnsi="Times New Roman" w:cs="Times New Roman"/>
          <w:sz w:val="20"/>
          <w:szCs w:val="20"/>
        </w:rPr>
        <w:t>ISSN 1553-9865 (print); ISSN 2163-8950 (online)</w:t>
      </w:r>
      <w:r w:rsidRPr="00D56B04">
        <w:rPr>
          <w:rFonts w:ascii="Times New Roman" w:hAnsi="Times New Roman" w:cs="Times New Roman"/>
          <w:bCs/>
          <w:sz w:val="20"/>
          <w:szCs w:val="20"/>
        </w:rPr>
        <w:t>.</w:t>
      </w:r>
      <w:proofErr w:type="gramEnd"/>
      <w:r w:rsidRPr="00D56B04">
        <w:rPr>
          <w:rFonts w:ascii="Times New Roman" w:hAnsi="Times New Roman" w:cs="Times New Roman"/>
          <w:bCs/>
          <w:sz w:val="20"/>
          <w:szCs w:val="20"/>
        </w:rPr>
        <w:t xml:space="preserve"> </w:t>
      </w:r>
      <w:hyperlink r:id="rId9" w:history="1">
        <w:r w:rsidRPr="00D56B04">
          <w:rPr>
            <w:rStyle w:val="Hyperlink"/>
            <w:rFonts w:ascii="Times New Roman" w:hAnsi="Times New Roman" w:cs="Times New Roman"/>
            <w:color w:val="0000FF"/>
            <w:sz w:val="20"/>
            <w:szCs w:val="20"/>
          </w:rPr>
          <w:t>http://www.sciencepub.net/researcher</w:t>
        </w:r>
      </w:hyperlink>
      <w:r w:rsidRPr="00D56B04">
        <w:rPr>
          <w:rFonts w:ascii="Times New Roman" w:hAnsi="Times New Roman" w:cs="Times New Roman"/>
          <w:bCs/>
          <w:sz w:val="20"/>
          <w:szCs w:val="20"/>
        </w:rPr>
        <w:t>.</w:t>
      </w:r>
      <w:r w:rsidRPr="00D56B04">
        <w:rPr>
          <w:rFonts w:ascii="Times New Roman" w:hAnsi="Times New Roman" w:cs="Times New Roman" w:hint="eastAsia"/>
          <w:bCs/>
          <w:sz w:val="20"/>
          <w:szCs w:val="20"/>
        </w:rPr>
        <w:t xml:space="preserve"> </w:t>
      </w:r>
      <w:r w:rsidRPr="00D56B04">
        <w:rPr>
          <w:rFonts w:ascii="Times New Roman" w:hAnsi="Times New Roman" w:cs="Times New Roman" w:hint="eastAsia"/>
          <w:bCs/>
          <w:sz w:val="20"/>
          <w:szCs w:val="20"/>
          <w:lang w:eastAsia="zh-CN"/>
        </w:rPr>
        <w:t>4</w:t>
      </w:r>
      <w:r w:rsidRPr="00D56B04">
        <w:rPr>
          <w:rFonts w:ascii="Times New Roman" w:hAnsi="Times New Roman" w:cs="Times New Roman" w:hint="eastAsia"/>
          <w:bCs/>
          <w:sz w:val="20"/>
          <w:szCs w:val="20"/>
        </w:rPr>
        <w:t xml:space="preserve">. </w:t>
      </w:r>
      <w:proofErr w:type="gramStart"/>
      <w:r w:rsidRPr="00D56B04">
        <w:rPr>
          <w:rFonts w:ascii="Times New Roman" w:hAnsi="Times New Roman" w:cs="Times New Roman"/>
          <w:color w:val="000000"/>
          <w:sz w:val="20"/>
          <w:szCs w:val="20"/>
          <w:shd w:val="clear" w:color="auto" w:fill="FFFFFF"/>
        </w:rPr>
        <w:t>doi</w:t>
      </w:r>
      <w:proofErr w:type="gramEnd"/>
      <w:r w:rsidRPr="00D56B04">
        <w:rPr>
          <w:rFonts w:ascii="Times New Roman" w:hAnsi="Times New Roman" w:cs="Times New Roman"/>
          <w:color w:val="000000"/>
          <w:sz w:val="20"/>
          <w:szCs w:val="20"/>
          <w:shd w:val="clear" w:color="auto" w:fill="FFFFFF"/>
        </w:rPr>
        <w:t>:</w:t>
      </w:r>
      <w:hyperlink r:id="rId10" w:history="1">
        <w:r w:rsidRPr="00D56B04">
          <w:rPr>
            <w:rStyle w:val="Hyperlink"/>
            <w:rFonts w:ascii="Times New Roman" w:hAnsi="Times New Roman" w:cs="Times New Roman"/>
            <w:color w:val="0000FF"/>
            <w:sz w:val="20"/>
            <w:szCs w:val="20"/>
            <w:shd w:val="clear" w:color="auto" w:fill="FFFFFF"/>
          </w:rPr>
          <w:t>10.7537/mars</w:t>
        </w:r>
        <w:r w:rsidRPr="00D56B04">
          <w:rPr>
            <w:rStyle w:val="Hyperlink"/>
            <w:rFonts w:ascii="Times New Roman" w:hAnsi="Times New Roman" w:cs="Times New Roman" w:hint="eastAsia"/>
            <w:color w:val="0000FF"/>
            <w:sz w:val="20"/>
            <w:szCs w:val="20"/>
            <w:shd w:val="clear" w:color="auto" w:fill="FFFFFF"/>
          </w:rPr>
          <w:t>r</w:t>
        </w:r>
        <w:r w:rsidRPr="00D56B04">
          <w:rPr>
            <w:rStyle w:val="Hyperlink"/>
            <w:rFonts w:ascii="Times New Roman" w:hAnsi="Times New Roman" w:cs="Times New Roman"/>
            <w:color w:val="0000FF"/>
            <w:sz w:val="20"/>
            <w:szCs w:val="20"/>
            <w:shd w:val="clear" w:color="auto" w:fill="FFFFFF"/>
          </w:rPr>
          <w:t>sj</w:t>
        </w:r>
        <w:r w:rsidRPr="00D56B04">
          <w:rPr>
            <w:rStyle w:val="Hyperlink"/>
            <w:rFonts w:ascii="Times New Roman" w:hAnsi="Times New Roman" w:cs="Times New Roman" w:hint="eastAsia"/>
            <w:color w:val="0000FF"/>
            <w:sz w:val="20"/>
            <w:szCs w:val="20"/>
            <w:shd w:val="clear" w:color="auto" w:fill="FFFFFF"/>
          </w:rPr>
          <w:t>090517.</w:t>
        </w:r>
        <w:r w:rsidRPr="00D56B04">
          <w:rPr>
            <w:rStyle w:val="Hyperlink"/>
            <w:rFonts w:ascii="Times New Roman" w:hAnsi="Times New Roman" w:cs="Times New Roman" w:hint="eastAsia"/>
            <w:color w:val="0000FF"/>
            <w:sz w:val="20"/>
            <w:szCs w:val="20"/>
            <w:shd w:val="clear" w:color="auto" w:fill="FFFFFF"/>
            <w:lang w:eastAsia="zh-CN"/>
          </w:rPr>
          <w:t>04</w:t>
        </w:r>
      </w:hyperlink>
      <w:r w:rsidRPr="00D56B04">
        <w:rPr>
          <w:rFonts w:ascii="Times New Roman" w:hAnsi="Times New Roman" w:cs="Times New Roman"/>
          <w:color w:val="000000"/>
          <w:sz w:val="20"/>
          <w:szCs w:val="20"/>
          <w:shd w:val="clear" w:color="auto" w:fill="FFFFFF"/>
        </w:rPr>
        <w:t>.</w:t>
      </w:r>
    </w:p>
    <w:p w:rsidR="00264222" w:rsidRPr="00D56B04" w:rsidRDefault="00264222" w:rsidP="00165E89">
      <w:pPr>
        <w:snapToGrid w:val="0"/>
        <w:spacing w:after="0" w:line="240" w:lineRule="auto"/>
        <w:jc w:val="both"/>
        <w:rPr>
          <w:rFonts w:ascii="Times New Roman" w:hAnsi="Times New Roman" w:cs="Times New Roman"/>
          <w:color w:val="292526"/>
          <w:sz w:val="20"/>
          <w:szCs w:val="20"/>
        </w:rPr>
      </w:pPr>
    </w:p>
    <w:p w:rsidR="00264222" w:rsidRPr="00D56B04" w:rsidRDefault="00264222" w:rsidP="00165E89">
      <w:pPr>
        <w:snapToGrid w:val="0"/>
        <w:spacing w:after="0" w:line="240" w:lineRule="auto"/>
        <w:jc w:val="both"/>
        <w:rPr>
          <w:rFonts w:ascii="Times New Roman" w:hAnsi="Times New Roman" w:cs="Times New Roman"/>
          <w:color w:val="292526"/>
          <w:sz w:val="20"/>
          <w:szCs w:val="20"/>
        </w:rPr>
      </w:pPr>
      <w:r w:rsidRPr="00D56B04">
        <w:rPr>
          <w:rFonts w:ascii="Times New Roman" w:hAnsi="Times New Roman" w:cs="Times New Roman"/>
          <w:b/>
          <w:color w:val="292526"/>
          <w:sz w:val="20"/>
          <w:szCs w:val="20"/>
        </w:rPr>
        <w:t>Keywords:</w:t>
      </w:r>
      <w:r w:rsidRPr="00D56B04">
        <w:rPr>
          <w:rFonts w:ascii="Times New Roman" w:hAnsi="Times New Roman" w:cs="Times New Roman"/>
          <w:color w:val="292526"/>
          <w:sz w:val="20"/>
          <w:szCs w:val="20"/>
        </w:rPr>
        <w:t xml:space="preserve"> </w:t>
      </w:r>
      <w:proofErr w:type="spellStart"/>
      <w:r w:rsidRPr="00D56B04">
        <w:rPr>
          <w:rFonts w:ascii="Times New Roman" w:hAnsi="Times New Roman" w:cs="Times New Roman"/>
          <w:color w:val="292526"/>
          <w:sz w:val="20"/>
          <w:szCs w:val="20"/>
        </w:rPr>
        <w:t>Gari</w:t>
      </w:r>
      <w:proofErr w:type="spellEnd"/>
      <w:r w:rsidRPr="00D56B04">
        <w:rPr>
          <w:rFonts w:ascii="Times New Roman" w:hAnsi="Times New Roman" w:cs="Times New Roman"/>
          <w:color w:val="292526"/>
          <w:sz w:val="20"/>
          <w:szCs w:val="20"/>
        </w:rPr>
        <w:t>, profitability, regression, techniques, marketers.</w:t>
      </w:r>
    </w:p>
    <w:p w:rsidR="00C351CC" w:rsidRPr="00D56B04" w:rsidRDefault="00C351CC" w:rsidP="00165E89">
      <w:pPr>
        <w:snapToGrid w:val="0"/>
        <w:spacing w:after="0" w:line="240" w:lineRule="auto"/>
        <w:jc w:val="both"/>
        <w:rPr>
          <w:rFonts w:ascii="Times New Roman" w:hAnsi="Times New Roman" w:cs="Times New Roman"/>
          <w:sz w:val="20"/>
          <w:szCs w:val="20"/>
        </w:rPr>
      </w:pPr>
    </w:p>
    <w:p w:rsidR="00165E89" w:rsidRPr="00D56B04" w:rsidRDefault="00165E89" w:rsidP="00165E89">
      <w:pPr>
        <w:snapToGrid w:val="0"/>
        <w:spacing w:after="0" w:line="240" w:lineRule="auto"/>
        <w:jc w:val="both"/>
        <w:rPr>
          <w:rFonts w:ascii="Times New Roman" w:hAnsi="Times New Roman" w:cs="Times New Roman"/>
          <w:b/>
          <w:sz w:val="20"/>
          <w:szCs w:val="20"/>
        </w:rPr>
        <w:sectPr w:rsidR="00165E89" w:rsidRPr="00D56B04" w:rsidSect="008C56B1">
          <w:headerReference w:type="default" r:id="rId11"/>
          <w:footerReference w:type="default" r:id="rId12"/>
          <w:type w:val="continuous"/>
          <w:pgSz w:w="12240" w:h="15840" w:code="1"/>
          <w:pgMar w:top="1440" w:right="1440" w:bottom="1440" w:left="1440" w:header="720" w:footer="720" w:gutter="0"/>
          <w:pgNumType w:start="29"/>
          <w:cols w:space="720"/>
          <w:docGrid w:linePitch="360"/>
        </w:sectPr>
      </w:pPr>
    </w:p>
    <w:p w:rsidR="00332E6C" w:rsidRPr="00D56B04" w:rsidRDefault="00332E6C" w:rsidP="00165E89">
      <w:pPr>
        <w:snapToGrid w:val="0"/>
        <w:spacing w:after="0" w:line="240" w:lineRule="auto"/>
        <w:jc w:val="both"/>
        <w:rPr>
          <w:rFonts w:ascii="Times New Roman" w:hAnsi="Times New Roman" w:cs="Times New Roman"/>
          <w:b/>
          <w:sz w:val="20"/>
          <w:szCs w:val="20"/>
        </w:rPr>
      </w:pPr>
      <w:r w:rsidRPr="00D56B04">
        <w:rPr>
          <w:rFonts w:ascii="Times New Roman" w:hAnsi="Times New Roman" w:cs="Times New Roman"/>
          <w:b/>
          <w:sz w:val="20"/>
          <w:szCs w:val="20"/>
        </w:rPr>
        <w:lastRenderedPageBreak/>
        <w:t>Introduction</w:t>
      </w:r>
    </w:p>
    <w:p w:rsidR="00165E89" w:rsidRPr="00D56B04" w:rsidRDefault="00024144" w:rsidP="00165E89">
      <w:pPr>
        <w:snapToGrid w:val="0"/>
        <w:spacing w:after="0" w:line="240" w:lineRule="auto"/>
        <w:ind w:firstLine="425"/>
        <w:jc w:val="both"/>
        <w:rPr>
          <w:rFonts w:ascii="Times New Roman" w:hAnsi="Times New Roman" w:cs="Times New Roman"/>
          <w:color w:val="000000" w:themeColor="text1"/>
          <w:sz w:val="20"/>
          <w:szCs w:val="20"/>
        </w:rPr>
      </w:pPr>
      <w:r w:rsidRPr="00D56B04">
        <w:rPr>
          <w:rFonts w:ascii="Times New Roman" w:hAnsi="Times New Roman" w:cs="Times New Roman"/>
          <w:sz w:val="20"/>
          <w:szCs w:val="20"/>
        </w:rPr>
        <w:t xml:space="preserve">Over 75 percent of the cassava roots harvested in Africa are processed into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This coarse-grained product called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is produced from cassava roots by washing, peeling, grating, fermenting and pressing, sieving, frying and drying.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production is done by most people in West Africa through low cost traditional methods. It </w:t>
      </w:r>
      <w:r w:rsidRPr="00D56B04">
        <w:rPr>
          <w:rFonts w:ascii="Times New Roman" w:hAnsi="Times New Roman" w:cs="Times New Roman"/>
          <w:color w:val="000000" w:themeColor="text1"/>
          <w:sz w:val="20"/>
          <w:szCs w:val="20"/>
        </w:rPr>
        <w:t xml:space="preserve">can either be yellow in </w:t>
      </w:r>
      <w:proofErr w:type="spellStart"/>
      <w:r w:rsidRPr="00D56B04">
        <w:rPr>
          <w:rFonts w:ascii="Times New Roman" w:hAnsi="Times New Roman" w:cs="Times New Roman"/>
          <w:color w:val="000000" w:themeColor="text1"/>
          <w:sz w:val="20"/>
          <w:szCs w:val="20"/>
        </w:rPr>
        <w:t>colour</w:t>
      </w:r>
      <w:proofErr w:type="spellEnd"/>
      <w:r w:rsidRPr="00D56B04">
        <w:rPr>
          <w:rFonts w:ascii="Times New Roman" w:hAnsi="Times New Roman" w:cs="Times New Roman"/>
          <w:color w:val="000000" w:themeColor="text1"/>
          <w:sz w:val="20"/>
          <w:szCs w:val="20"/>
        </w:rPr>
        <w:t xml:space="preserve"> due to addition of palm oil prior to dewatering as well as white or creamy in </w:t>
      </w:r>
      <w:proofErr w:type="spellStart"/>
      <w:r w:rsidRPr="00D56B04">
        <w:rPr>
          <w:rFonts w:ascii="Times New Roman" w:hAnsi="Times New Roman" w:cs="Times New Roman"/>
          <w:color w:val="000000" w:themeColor="text1"/>
          <w:sz w:val="20"/>
          <w:szCs w:val="20"/>
        </w:rPr>
        <w:t>colour</w:t>
      </w:r>
      <w:proofErr w:type="spellEnd"/>
      <w:r w:rsidRPr="00D56B04">
        <w:rPr>
          <w:rFonts w:ascii="Times New Roman" w:hAnsi="Times New Roman" w:cs="Times New Roman"/>
          <w:color w:val="000000" w:themeColor="text1"/>
          <w:sz w:val="20"/>
          <w:szCs w:val="20"/>
        </w:rPr>
        <w:t xml:space="preserve">. Yellow </w:t>
      </w:r>
      <w:proofErr w:type="spellStart"/>
      <w:r w:rsidRPr="00D56B04">
        <w:rPr>
          <w:rFonts w:ascii="Times New Roman" w:hAnsi="Times New Roman" w:cs="Times New Roman"/>
          <w:color w:val="000000" w:themeColor="text1"/>
          <w:sz w:val="20"/>
          <w:szCs w:val="20"/>
        </w:rPr>
        <w:t>gari</w:t>
      </w:r>
      <w:proofErr w:type="spellEnd"/>
      <w:r w:rsidRPr="00D56B04">
        <w:rPr>
          <w:rFonts w:ascii="Times New Roman" w:hAnsi="Times New Roman" w:cs="Times New Roman"/>
          <w:color w:val="000000" w:themeColor="text1"/>
          <w:sz w:val="20"/>
          <w:szCs w:val="20"/>
        </w:rPr>
        <w:t xml:space="preserve"> is preferred among the rich and is rich in vitamin A and can cost twice as much, making it less available to poorer consumers (</w:t>
      </w:r>
      <w:proofErr w:type="spellStart"/>
      <w:r w:rsidRPr="00D56B04">
        <w:rPr>
          <w:rFonts w:ascii="Times New Roman" w:hAnsi="Times New Roman" w:cs="Times New Roman"/>
          <w:color w:val="000000" w:themeColor="text1"/>
          <w:sz w:val="20"/>
          <w:szCs w:val="20"/>
        </w:rPr>
        <w:t>Afolabi</w:t>
      </w:r>
      <w:proofErr w:type="spellEnd"/>
      <w:r w:rsidRPr="00D56B04">
        <w:rPr>
          <w:rFonts w:ascii="Times New Roman" w:hAnsi="Times New Roman" w:cs="Times New Roman"/>
          <w:color w:val="000000" w:themeColor="text1"/>
          <w:sz w:val="20"/>
          <w:szCs w:val="20"/>
        </w:rPr>
        <w:t>, 2009).</w:t>
      </w:r>
    </w:p>
    <w:p w:rsidR="00165E89" w:rsidRPr="00D56B04" w:rsidRDefault="00024144" w:rsidP="00165E89">
      <w:pPr>
        <w:snapToGrid w:val="0"/>
        <w:spacing w:after="0" w:line="240" w:lineRule="auto"/>
        <w:ind w:firstLine="425"/>
        <w:jc w:val="both"/>
        <w:rPr>
          <w:rFonts w:ascii="Times New Roman" w:hAnsi="Times New Roman" w:cs="Times New Roman"/>
          <w:color w:val="000000" w:themeColor="text1"/>
          <w:sz w:val="20"/>
          <w:szCs w:val="20"/>
        </w:rPr>
      </w:pPr>
      <w:r w:rsidRPr="00D56B04">
        <w:rPr>
          <w:rFonts w:ascii="Times New Roman" w:hAnsi="Times New Roman" w:cs="Times New Roman"/>
          <w:color w:val="000000" w:themeColor="text1"/>
          <w:sz w:val="20"/>
          <w:szCs w:val="20"/>
        </w:rPr>
        <w:t xml:space="preserve">In Africa, </w:t>
      </w:r>
      <w:proofErr w:type="spellStart"/>
      <w:r w:rsidRPr="00D56B04">
        <w:rPr>
          <w:rFonts w:ascii="Times New Roman" w:hAnsi="Times New Roman" w:cs="Times New Roman"/>
          <w:color w:val="000000" w:themeColor="text1"/>
          <w:sz w:val="20"/>
          <w:szCs w:val="20"/>
        </w:rPr>
        <w:t>gari</w:t>
      </w:r>
      <w:proofErr w:type="spellEnd"/>
      <w:r w:rsidRPr="00D56B04">
        <w:rPr>
          <w:rFonts w:ascii="Times New Roman" w:hAnsi="Times New Roman" w:cs="Times New Roman"/>
          <w:color w:val="000000" w:themeColor="text1"/>
          <w:sz w:val="20"/>
          <w:szCs w:val="20"/>
        </w:rPr>
        <w:t xml:space="preserve"> can be consumed in a variety of ways across cultures and countries. It is commonly consumed either as a paste made with boiled water and eaten with</w:t>
      </w:r>
      <w:r w:rsidR="00165E89" w:rsidRPr="00D56B04">
        <w:rPr>
          <w:rFonts w:ascii="Times New Roman" w:hAnsi="Times New Roman" w:cs="Times New Roman"/>
          <w:color w:val="000000" w:themeColor="text1"/>
          <w:sz w:val="20"/>
          <w:szCs w:val="20"/>
        </w:rPr>
        <w:t xml:space="preserve"> </w:t>
      </w:r>
      <w:r w:rsidRPr="00D56B04">
        <w:rPr>
          <w:rFonts w:ascii="Times New Roman" w:hAnsi="Times New Roman" w:cs="Times New Roman"/>
          <w:color w:val="000000" w:themeColor="text1"/>
          <w:sz w:val="20"/>
          <w:szCs w:val="20"/>
        </w:rPr>
        <w:t xml:space="preserve">delicious vegetable or </w:t>
      </w:r>
      <w:proofErr w:type="spellStart"/>
      <w:r w:rsidRPr="00D56B04">
        <w:rPr>
          <w:rFonts w:ascii="Times New Roman" w:hAnsi="Times New Roman" w:cs="Times New Roman"/>
          <w:color w:val="000000" w:themeColor="text1"/>
          <w:sz w:val="20"/>
          <w:szCs w:val="20"/>
        </w:rPr>
        <w:t>egusi</w:t>
      </w:r>
      <w:proofErr w:type="spellEnd"/>
      <w:r w:rsidRPr="00D56B04">
        <w:rPr>
          <w:rFonts w:ascii="Times New Roman" w:hAnsi="Times New Roman" w:cs="Times New Roman"/>
          <w:color w:val="000000" w:themeColor="text1"/>
          <w:sz w:val="20"/>
          <w:szCs w:val="20"/>
        </w:rPr>
        <w:t xml:space="preserve"> soup or as snack by soaking in cold water with sugar and milk, coconut, roasted groundnuts,</w:t>
      </w:r>
      <w:r w:rsidR="00165E89" w:rsidRPr="00D56B04">
        <w:rPr>
          <w:rFonts w:ascii="Times New Roman" w:hAnsi="Times New Roman" w:cs="Times New Roman"/>
          <w:color w:val="000000" w:themeColor="text1"/>
          <w:sz w:val="20"/>
          <w:szCs w:val="20"/>
        </w:rPr>
        <w:t xml:space="preserve"> </w:t>
      </w:r>
      <w:r w:rsidRPr="00D56B04">
        <w:rPr>
          <w:rFonts w:ascii="Times New Roman" w:hAnsi="Times New Roman" w:cs="Times New Roman"/>
          <w:color w:val="000000" w:themeColor="text1"/>
          <w:sz w:val="20"/>
          <w:szCs w:val="20"/>
        </w:rPr>
        <w:t>fried or smoked</w:t>
      </w:r>
      <w:r w:rsidR="00165E89" w:rsidRPr="00D56B04">
        <w:rPr>
          <w:rFonts w:ascii="Times New Roman" w:hAnsi="Times New Roman" w:cs="Times New Roman"/>
          <w:color w:val="000000" w:themeColor="text1"/>
          <w:sz w:val="20"/>
          <w:szCs w:val="20"/>
        </w:rPr>
        <w:t xml:space="preserve"> </w:t>
      </w:r>
      <w:r w:rsidRPr="00D56B04">
        <w:rPr>
          <w:rFonts w:ascii="Times New Roman" w:hAnsi="Times New Roman" w:cs="Times New Roman"/>
          <w:color w:val="000000" w:themeColor="text1"/>
          <w:sz w:val="20"/>
          <w:szCs w:val="20"/>
        </w:rPr>
        <w:t xml:space="preserve">fish, cooked beans as complements. </w:t>
      </w:r>
      <w:r w:rsidR="00E56A36" w:rsidRPr="00D56B04">
        <w:rPr>
          <w:rFonts w:ascii="Times New Roman" w:hAnsi="Times New Roman" w:cs="Times New Roman"/>
          <w:sz w:val="20"/>
          <w:szCs w:val="20"/>
        </w:rPr>
        <w:t>Additive</w:t>
      </w:r>
      <w:r w:rsidRPr="00D56B04">
        <w:rPr>
          <w:rFonts w:ascii="Times New Roman" w:hAnsi="Times New Roman" w:cs="Times New Roman"/>
          <w:sz w:val="20"/>
          <w:szCs w:val="20"/>
        </w:rPr>
        <w:t xml:space="preserve"> such as soya bean are sometimes used to enrich the protein content of the product.</w:t>
      </w:r>
      <w:r w:rsidR="00165E89" w:rsidRPr="00D56B04">
        <w:rPr>
          <w:rFonts w:ascii="Times New Roman" w:hAnsi="Times New Roman" w:cs="Times New Roman"/>
          <w:sz w:val="20"/>
          <w:szCs w:val="20"/>
        </w:rPr>
        <w:t xml:space="preserve">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when properly stored, has a shelf-life of six months or more.</w:t>
      </w:r>
      <w:r w:rsidRPr="00D56B04">
        <w:rPr>
          <w:rFonts w:ascii="Times New Roman" w:hAnsi="Times New Roman" w:cs="Times New Roman"/>
          <w:color w:val="000000" w:themeColor="text1"/>
          <w:sz w:val="20"/>
          <w:szCs w:val="20"/>
        </w:rPr>
        <w:t xml:space="preserve"> According to </w:t>
      </w:r>
      <w:proofErr w:type="spellStart"/>
      <w:r w:rsidRPr="00D56B04">
        <w:rPr>
          <w:rFonts w:ascii="Times New Roman" w:hAnsi="Times New Roman" w:cs="Times New Roman"/>
          <w:color w:val="000000" w:themeColor="text1"/>
          <w:sz w:val="20"/>
          <w:szCs w:val="20"/>
        </w:rPr>
        <w:t>Maziya</w:t>
      </w:r>
      <w:proofErr w:type="spellEnd"/>
      <w:r w:rsidRPr="00D56B04">
        <w:rPr>
          <w:rFonts w:ascii="Times New Roman" w:hAnsi="Times New Roman" w:cs="Times New Roman"/>
          <w:color w:val="000000" w:themeColor="text1"/>
          <w:sz w:val="20"/>
          <w:szCs w:val="20"/>
        </w:rPr>
        <w:t xml:space="preserve">-Dixon et al., (2004), </w:t>
      </w:r>
      <w:proofErr w:type="spellStart"/>
      <w:r w:rsidRPr="00D56B04">
        <w:rPr>
          <w:rFonts w:ascii="Times New Roman" w:hAnsi="Times New Roman" w:cs="Times New Roman"/>
          <w:color w:val="000000" w:themeColor="text1"/>
          <w:sz w:val="20"/>
          <w:szCs w:val="20"/>
        </w:rPr>
        <w:t>gari</w:t>
      </w:r>
      <w:proofErr w:type="spellEnd"/>
      <w:r w:rsidRPr="00D56B04">
        <w:rPr>
          <w:rFonts w:ascii="Times New Roman" w:hAnsi="Times New Roman" w:cs="Times New Roman"/>
          <w:color w:val="000000" w:themeColor="text1"/>
          <w:sz w:val="20"/>
          <w:szCs w:val="20"/>
        </w:rPr>
        <w:t xml:space="preserve"> is regarded as a “food of choice” even in the face of alternative food options in urban areas.</w:t>
      </w:r>
    </w:p>
    <w:p w:rsidR="00165E89" w:rsidRPr="00D56B04" w:rsidRDefault="00024144"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lastRenderedPageBreak/>
        <w:t xml:space="preserve">Of all the products of cassava roots that can generate income,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is the cheapest and easiest way for potential marketers to enter and exploit the processed cassava market.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is the most widely traded processed cassava product in West Africa (</w:t>
      </w:r>
      <w:proofErr w:type="spellStart"/>
      <w:r w:rsidRPr="00D56B04">
        <w:rPr>
          <w:rFonts w:ascii="Times New Roman" w:hAnsi="Times New Roman" w:cs="Times New Roman"/>
          <w:sz w:val="20"/>
          <w:szCs w:val="20"/>
        </w:rPr>
        <w:t>Iwuoha</w:t>
      </w:r>
      <w:proofErr w:type="spellEnd"/>
      <w:r w:rsidRPr="00D56B04">
        <w:rPr>
          <w:rFonts w:ascii="Times New Roman" w:hAnsi="Times New Roman" w:cs="Times New Roman"/>
          <w:sz w:val="20"/>
          <w:szCs w:val="20"/>
        </w:rPr>
        <w:t>, 2013). This product is very popular in Nigeria as it has traditionally remained cheaper than other carbohydrate sources, especially maize</w:t>
      </w:r>
      <w:r w:rsidR="00C716AF" w:rsidRPr="00D56B04">
        <w:rPr>
          <w:rFonts w:ascii="Times New Roman" w:hAnsi="Times New Roman" w:cs="Times New Roman"/>
          <w:sz w:val="20"/>
          <w:szCs w:val="20"/>
        </w:rPr>
        <w:t>, millet</w:t>
      </w:r>
      <w:r w:rsidRPr="00D56B04">
        <w:rPr>
          <w:rFonts w:ascii="Times New Roman" w:hAnsi="Times New Roman" w:cs="Times New Roman"/>
          <w:sz w:val="20"/>
          <w:szCs w:val="20"/>
        </w:rPr>
        <w:t xml:space="preserve"> and rice. It is called </w:t>
      </w:r>
      <w:r w:rsidRPr="00D56B04">
        <w:rPr>
          <w:rStyle w:val="Emphasis"/>
          <w:rFonts w:ascii="Times New Roman" w:hAnsi="Times New Roman" w:cs="Times New Roman"/>
          <w:i w:val="0"/>
          <w:sz w:val="20"/>
          <w:szCs w:val="20"/>
        </w:rPr>
        <w:t xml:space="preserve">“the common man’s food”. Recently, </w:t>
      </w:r>
      <w:r w:rsidRPr="00D56B04">
        <w:rPr>
          <w:rFonts w:ascii="Times New Roman" w:hAnsi="Times New Roman" w:cs="Times New Roman"/>
          <w:sz w:val="20"/>
          <w:szCs w:val="20"/>
        </w:rPr>
        <w:t xml:space="preserve">the price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has gone up sharply due to increase in demand for the product. For as long as a large proportion of Nigerians remains below the poverty line,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will continue to be the preferred food for many years to come. In addition to the large local market for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there is a huge opportunity, with a higher profit potential in its exportation to African emigrants in Europe, America and Asia continents.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is a popular food in Nigeria and is fast becoming a marketable product among the rural and urban populace.</w:t>
      </w:r>
    </w:p>
    <w:p w:rsidR="00AE33F9" w:rsidRPr="00D56B04" w:rsidRDefault="00024144"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Hence,</w:t>
      </w:r>
      <w:r w:rsidRPr="00D56B04">
        <w:rPr>
          <w:rFonts w:ascii="Times New Roman" w:hAnsi="Times New Roman" w:cs="Times New Roman"/>
          <w:b/>
          <w:bCs/>
          <w:sz w:val="20"/>
          <w:szCs w:val="20"/>
        </w:rPr>
        <w:t xml:space="preserve"> </w:t>
      </w:r>
      <w:r w:rsidRPr="00D56B04">
        <w:rPr>
          <w:rFonts w:ascii="Times New Roman" w:hAnsi="Times New Roman" w:cs="Times New Roman"/>
          <w:sz w:val="20"/>
          <w:szCs w:val="20"/>
        </w:rPr>
        <w:t xml:space="preserve">in order to increase incomes, to achieve food security and improve the social welfare of marketers of </w:t>
      </w:r>
      <w:proofErr w:type="spellStart"/>
      <w:r w:rsidRPr="00D56B04">
        <w:rPr>
          <w:rFonts w:ascii="Times New Roman" w:hAnsi="Times New Roman" w:cs="Times New Roman"/>
          <w:sz w:val="20"/>
          <w:szCs w:val="20"/>
        </w:rPr>
        <w:t>gari</w:t>
      </w:r>
      <w:proofErr w:type="spellEnd"/>
      <w:r w:rsidR="00C716AF" w:rsidRPr="00D56B04">
        <w:rPr>
          <w:rFonts w:ascii="Times New Roman" w:hAnsi="Times New Roman" w:cs="Times New Roman"/>
          <w:sz w:val="20"/>
          <w:szCs w:val="20"/>
        </w:rPr>
        <w:t>,</w:t>
      </w:r>
      <w:r w:rsidRPr="00D56B04">
        <w:rPr>
          <w:rFonts w:ascii="Times New Roman" w:hAnsi="Times New Roman" w:cs="Times New Roman"/>
          <w:sz w:val="20"/>
          <w:szCs w:val="20"/>
        </w:rPr>
        <w:t xml:space="preserve"> there is need to</w:t>
      </w:r>
      <w:r w:rsidR="00C716AF" w:rsidRPr="00D56B04">
        <w:rPr>
          <w:rFonts w:ascii="Times New Roman" w:hAnsi="Times New Roman" w:cs="Times New Roman"/>
          <w:sz w:val="20"/>
          <w:szCs w:val="20"/>
        </w:rPr>
        <w:t xml:space="preserve"> examine the socio-economic characteristics of the marketers and</w:t>
      </w:r>
      <w:r w:rsidRPr="00D56B04">
        <w:rPr>
          <w:rFonts w:ascii="Times New Roman" w:hAnsi="Times New Roman" w:cs="Times New Roman"/>
          <w:sz w:val="20"/>
          <w:szCs w:val="20"/>
        </w:rPr>
        <w:t xml:space="preserve"> determine the factors influencing the income earned from the sales of this product. Also the profitability of the business will be examined.</w:t>
      </w:r>
    </w:p>
    <w:p w:rsidR="003760DC" w:rsidRPr="00D56B04" w:rsidRDefault="00332E6C" w:rsidP="00165E89">
      <w:pPr>
        <w:snapToGrid w:val="0"/>
        <w:spacing w:after="0" w:line="240" w:lineRule="auto"/>
        <w:jc w:val="both"/>
        <w:rPr>
          <w:rFonts w:ascii="Times New Roman" w:hAnsi="Times New Roman" w:cs="Times New Roman"/>
          <w:b/>
          <w:color w:val="292526"/>
          <w:sz w:val="20"/>
          <w:szCs w:val="20"/>
        </w:rPr>
      </w:pPr>
      <w:r w:rsidRPr="00D56B04">
        <w:rPr>
          <w:rFonts w:ascii="Times New Roman" w:hAnsi="Times New Roman" w:cs="Times New Roman"/>
          <w:b/>
          <w:sz w:val="20"/>
          <w:szCs w:val="20"/>
        </w:rPr>
        <w:lastRenderedPageBreak/>
        <w:t>Materials and method</w:t>
      </w:r>
    </w:p>
    <w:p w:rsidR="003760DC" w:rsidRPr="00D56B04" w:rsidRDefault="00087B5D"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Study a</w:t>
      </w:r>
      <w:r w:rsidR="003760DC" w:rsidRPr="00D56B04">
        <w:rPr>
          <w:rFonts w:ascii="Times New Roman" w:hAnsi="Times New Roman" w:cs="Times New Roman"/>
          <w:color w:val="292526"/>
          <w:sz w:val="20"/>
          <w:szCs w:val="20"/>
        </w:rPr>
        <w:t>rea</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 xml:space="preserve">This study was carried out in </w:t>
      </w:r>
      <w:proofErr w:type="spellStart"/>
      <w:r w:rsidRPr="00D56B04">
        <w:rPr>
          <w:rFonts w:ascii="Times New Roman" w:hAnsi="Times New Roman" w:cs="Times New Roman"/>
          <w:color w:val="292526"/>
          <w:sz w:val="20"/>
          <w:szCs w:val="20"/>
        </w:rPr>
        <w:t>Osun</w:t>
      </w:r>
      <w:proofErr w:type="spellEnd"/>
      <w:r w:rsidRPr="00D56B04">
        <w:rPr>
          <w:rFonts w:ascii="Times New Roman" w:hAnsi="Times New Roman" w:cs="Times New Roman"/>
          <w:color w:val="292526"/>
          <w:sz w:val="20"/>
          <w:szCs w:val="20"/>
        </w:rPr>
        <w:t xml:space="preserve"> State, Nigeria</w:t>
      </w:r>
      <w:r w:rsidR="00366B88" w:rsidRPr="00D56B04">
        <w:rPr>
          <w:rFonts w:ascii="Times New Roman" w:hAnsi="Times New Roman" w:cs="Times New Roman"/>
          <w:color w:val="292526"/>
          <w:sz w:val="20"/>
          <w:szCs w:val="20"/>
        </w:rPr>
        <w:t xml:space="preserve"> (figure 1)</w:t>
      </w:r>
      <w:r w:rsidRPr="00D56B04">
        <w:rPr>
          <w:rFonts w:ascii="Times New Roman" w:hAnsi="Times New Roman" w:cs="Times New Roman"/>
          <w:color w:val="292526"/>
          <w:sz w:val="20"/>
          <w:szCs w:val="20"/>
        </w:rPr>
        <w:t>. It was carved out of Oyo State on 27</w:t>
      </w:r>
      <w:r w:rsidRPr="00D56B04">
        <w:rPr>
          <w:rFonts w:ascii="Times New Roman" w:hAnsi="Times New Roman" w:cs="Times New Roman"/>
          <w:color w:val="292526"/>
          <w:sz w:val="20"/>
          <w:szCs w:val="20"/>
          <w:vertAlign w:val="superscript"/>
        </w:rPr>
        <w:t>th</w:t>
      </w:r>
      <w:r w:rsidRPr="00D56B04">
        <w:rPr>
          <w:rFonts w:ascii="Times New Roman" w:hAnsi="Times New Roman" w:cs="Times New Roman"/>
          <w:color w:val="292526"/>
          <w:sz w:val="20"/>
          <w:szCs w:val="20"/>
        </w:rPr>
        <w:t xml:space="preserve"> of August, 1991. The State was purposively selected because of the prevalence of cassava growers and processors. This State lies between longitude 4</w:t>
      </w:r>
      <w:r w:rsidRPr="00D56B04">
        <w:rPr>
          <w:rFonts w:ascii="Times New Roman" w:hAnsi="Times New Roman" w:cs="Times New Roman"/>
          <w:color w:val="292526"/>
          <w:sz w:val="20"/>
          <w:szCs w:val="20"/>
          <w:vertAlign w:val="superscript"/>
        </w:rPr>
        <w:t>0</w:t>
      </w:r>
      <w:r w:rsidRPr="00D56B04">
        <w:rPr>
          <w:rFonts w:ascii="Times New Roman" w:hAnsi="Times New Roman" w:cs="Times New Roman"/>
          <w:color w:val="292526"/>
          <w:sz w:val="20"/>
          <w:szCs w:val="20"/>
        </w:rPr>
        <w:t>30</w:t>
      </w:r>
      <w:r w:rsidRPr="00D56B04">
        <w:rPr>
          <w:rFonts w:ascii="Times New Roman" w:hAnsi="Times New Roman" w:cs="Times New Roman"/>
          <w:color w:val="292526"/>
          <w:sz w:val="20"/>
          <w:szCs w:val="20"/>
          <w:vertAlign w:val="superscript"/>
        </w:rPr>
        <w:t>1</w:t>
      </w:r>
      <w:r w:rsidRPr="00D56B04">
        <w:rPr>
          <w:rFonts w:ascii="Times New Roman" w:hAnsi="Times New Roman" w:cs="Times New Roman"/>
          <w:color w:val="292526"/>
          <w:sz w:val="20"/>
          <w:szCs w:val="20"/>
        </w:rPr>
        <w:t xml:space="preserve"> and 6</w:t>
      </w:r>
      <w:r w:rsidRPr="00D56B04">
        <w:rPr>
          <w:rFonts w:ascii="Times New Roman" w:hAnsi="Times New Roman" w:cs="Times New Roman"/>
          <w:color w:val="292526"/>
          <w:sz w:val="20"/>
          <w:szCs w:val="20"/>
          <w:vertAlign w:val="superscript"/>
        </w:rPr>
        <w:t>O</w:t>
      </w:r>
      <w:r w:rsidRPr="00D56B04">
        <w:rPr>
          <w:rFonts w:ascii="Times New Roman" w:hAnsi="Times New Roman" w:cs="Times New Roman"/>
          <w:color w:val="292526"/>
          <w:sz w:val="20"/>
          <w:szCs w:val="20"/>
        </w:rPr>
        <w:t>00</w:t>
      </w:r>
      <w:r w:rsidRPr="00D56B04">
        <w:rPr>
          <w:rFonts w:ascii="Times New Roman" w:hAnsi="Times New Roman" w:cs="Times New Roman"/>
          <w:color w:val="292526"/>
          <w:sz w:val="20"/>
          <w:szCs w:val="20"/>
          <w:vertAlign w:val="superscript"/>
        </w:rPr>
        <w:t>1</w:t>
      </w:r>
      <w:r w:rsidR="00087B5D" w:rsidRPr="00D56B04">
        <w:rPr>
          <w:rFonts w:ascii="Times New Roman" w:hAnsi="Times New Roman" w:cs="Times New Roman"/>
          <w:color w:val="292526"/>
          <w:sz w:val="20"/>
          <w:szCs w:val="20"/>
        </w:rPr>
        <w:t xml:space="preserve"> </w:t>
      </w:r>
      <w:proofErr w:type="gramStart"/>
      <w:r w:rsidR="00087B5D" w:rsidRPr="00D56B04">
        <w:rPr>
          <w:rFonts w:ascii="Times New Roman" w:hAnsi="Times New Roman" w:cs="Times New Roman"/>
          <w:color w:val="292526"/>
          <w:sz w:val="20"/>
          <w:szCs w:val="20"/>
        </w:rPr>
        <w:t>East</w:t>
      </w:r>
      <w:proofErr w:type="gramEnd"/>
      <w:r w:rsidR="00087B5D" w:rsidRPr="00D56B04">
        <w:rPr>
          <w:rFonts w:ascii="Times New Roman" w:hAnsi="Times New Roman" w:cs="Times New Roman"/>
          <w:color w:val="292526"/>
          <w:sz w:val="20"/>
          <w:szCs w:val="20"/>
        </w:rPr>
        <w:t xml:space="preserve"> of the Greenwich M</w:t>
      </w:r>
      <w:r w:rsidRPr="00D56B04">
        <w:rPr>
          <w:rFonts w:ascii="Times New Roman" w:hAnsi="Times New Roman" w:cs="Times New Roman"/>
          <w:color w:val="292526"/>
          <w:sz w:val="20"/>
          <w:szCs w:val="20"/>
        </w:rPr>
        <w:t>eridian and latitude 4</w:t>
      </w:r>
      <w:r w:rsidRPr="00D56B04">
        <w:rPr>
          <w:rFonts w:ascii="Times New Roman" w:hAnsi="Times New Roman" w:cs="Times New Roman"/>
          <w:color w:val="292526"/>
          <w:sz w:val="20"/>
          <w:szCs w:val="20"/>
          <w:vertAlign w:val="superscript"/>
        </w:rPr>
        <w:t>0</w:t>
      </w:r>
      <w:r w:rsidRPr="00D56B04">
        <w:rPr>
          <w:rFonts w:ascii="Times New Roman" w:hAnsi="Times New Roman" w:cs="Times New Roman"/>
          <w:color w:val="292526"/>
          <w:sz w:val="20"/>
          <w:szCs w:val="20"/>
        </w:rPr>
        <w:t>75</w:t>
      </w:r>
      <w:r w:rsidRPr="00D56B04">
        <w:rPr>
          <w:rFonts w:ascii="Times New Roman" w:hAnsi="Times New Roman" w:cs="Times New Roman"/>
          <w:color w:val="292526"/>
          <w:sz w:val="20"/>
          <w:szCs w:val="20"/>
          <w:vertAlign w:val="superscript"/>
        </w:rPr>
        <w:t>1</w:t>
      </w:r>
      <w:r w:rsidRPr="00D56B04">
        <w:rPr>
          <w:rFonts w:ascii="Times New Roman" w:hAnsi="Times New Roman" w:cs="Times New Roman"/>
          <w:color w:val="292526"/>
          <w:sz w:val="20"/>
          <w:szCs w:val="20"/>
        </w:rPr>
        <w:t xml:space="preserve"> and 7</w:t>
      </w:r>
      <w:r w:rsidRPr="00D56B04">
        <w:rPr>
          <w:rFonts w:ascii="Times New Roman" w:hAnsi="Times New Roman" w:cs="Times New Roman"/>
          <w:color w:val="292526"/>
          <w:sz w:val="20"/>
          <w:szCs w:val="20"/>
          <w:vertAlign w:val="superscript"/>
        </w:rPr>
        <w:t>O</w:t>
      </w:r>
      <w:r w:rsidRPr="00D56B04">
        <w:rPr>
          <w:rFonts w:ascii="Times New Roman" w:hAnsi="Times New Roman" w:cs="Times New Roman"/>
          <w:color w:val="292526"/>
          <w:sz w:val="20"/>
          <w:szCs w:val="20"/>
        </w:rPr>
        <w:t>30</w:t>
      </w:r>
      <w:r w:rsidRPr="00D56B04">
        <w:rPr>
          <w:rFonts w:ascii="Times New Roman" w:hAnsi="Times New Roman" w:cs="Times New Roman"/>
          <w:color w:val="292526"/>
          <w:sz w:val="20"/>
          <w:szCs w:val="20"/>
          <w:vertAlign w:val="superscript"/>
        </w:rPr>
        <w:t>1</w:t>
      </w:r>
      <w:r w:rsidR="00087B5D" w:rsidRPr="00D56B04">
        <w:rPr>
          <w:rFonts w:ascii="Times New Roman" w:hAnsi="Times New Roman" w:cs="Times New Roman"/>
          <w:color w:val="292526"/>
          <w:sz w:val="20"/>
          <w:szCs w:val="20"/>
        </w:rPr>
        <w:t xml:space="preserve"> North of the E</w:t>
      </w:r>
      <w:r w:rsidRPr="00D56B04">
        <w:rPr>
          <w:rFonts w:ascii="Times New Roman" w:hAnsi="Times New Roman" w:cs="Times New Roman"/>
          <w:color w:val="292526"/>
          <w:sz w:val="20"/>
          <w:szCs w:val="20"/>
        </w:rPr>
        <w:t>quator. The State climate condition is</w:t>
      </w:r>
      <w:r w:rsidR="00087B5D" w:rsidRPr="00D56B04">
        <w:rPr>
          <w:rFonts w:ascii="Times New Roman" w:hAnsi="Times New Roman" w:cs="Times New Roman"/>
          <w:color w:val="292526"/>
          <w:sz w:val="20"/>
          <w:szCs w:val="20"/>
        </w:rPr>
        <w:t xml:space="preserve"> characterized</w:t>
      </w:r>
      <w:r w:rsidRPr="00D56B04">
        <w:rPr>
          <w:rFonts w:ascii="Times New Roman" w:hAnsi="Times New Roman" w:cs="Times New Roman"/>
          <w:color w:val="292526"/>
          <w:sz w:val="20"/>
          <w:szCs w:val="20"/>
        </w:rPr>
        <w:t xml:space="preserve"> with high temperature all the year round with heavy rainfall </w:t>
      </w:r>
      <w:r w:rsidRPr="00D56B04">
        <w:rPr>
          <w:rFonts w:ascii="Times New Roman" w:hAnsi="Times New Roman" w:cs="Times New Roman"/>
          <w:color w:val="292526"/>
          <w:sz w:val="20"/>
          <w:szCs w:val="20"/>
        </w:rPr>
        <w:lastRenderedPageBreak/>
        <w:t>during the rainy season (April to October) and dry wind during the dry season (November to March). The annual mean temperature is about 85</w:t>
      </w:r>
      <w:r w:rsidRPr="00D56B04">
        <w:rPr>
          <w:rFonts w:ascii="Times New Roman" w:hAnsi="Times New Roman" w:cs="Times New Roman"/>
          <w:color w:val="292526"/>
          <w:sz w:val="20"/>
          <w:szCs w:val="20"/>
          <w:vertAlign w:val="superscript"/>
        </w:rPr>
        <w:t>O</w:t>
      </w:r>
      <w:r w:rsidRPr="00D56B04">
        <w:rPr>
          <w:rFonts w:ascii="Times New Roman" w:hAnsi="Times New Roman" w:cs="Times New Roman"/>
          <w:color w:val="292526"/>
          <w:sz w:val="20"/>
          <w:szCs w:val="20"/>
        </w:rPr>
        <w:t>C and the annual mean rainfall is about 1600mm</w:t>
      </w:r>
      <w:r w:rsidR="00165E89" w:rsidRPr="00D56B04">
        <w:rPr>
          <w:rFonts w:ascii="Times New Roman" w:hAnsi="Times New Roman" w:cs="Times New Roman"/>
          <w:color w:val="292526"/>
          <w:sz w:val="20"/>
          <w:szCs w:val="20"/>
        </w:rPr>
        <w:t xml:space="preserve">. </w:t>
      </w:r>
      <w:proofErr w:type="gramStart"/>
      <w:r w:rsidR="00165E89" w:rsidRPr="00D56B04">
        <w:rPr>
          <w:rFonts w:ascii="Times New Roman" w:hAnsi="Times New Roman" w:cs="Times New Roman"/>
          <w:color w:val="292526"/>
          <w:sz w:val="20"/>
          <w:szCs w:val="20"/>
        </w:rPr>
        <w:t>T</w:t>
      </w:r>
      <w:r w:rsidRPr="00D56B04">
        <w:rPr>
          <w:rFonts w:ascii="Times New Roman" w:hAnsi="Times New Roman" w:cs="Times New Roman"/>
          <w:color w:val="292526"/>
          <w:sz w:val="20"/>
          <w:szCs w:val="20"/>
        </w:rPr>
        <w:t>his favorable climate condition account for reason why about 75 percent of the inhabitants were farmers.</w:t>
      </w:r>
      <w:proofErr w:type="gramEnd"/>
      <w:r w:rsidRPr="00D56B04">
        <w:rPr>
          <w:rFonts w:ascii="Times New Roman" w:hAnsi="Times New Roman" w:cs="Times New Roman"/>
          <w:color w:val="292526"/>
          <w:sz w:val="20"/>
          <w:szCs w:val="20"/>
        </w:rPr>
        <w:t xml:space="preserve"> They grow both cash and food crops like cocoa, oil palm, cassava, rice, maize etc. Apart from farming, the inhabitants also engage in other occupations like, manufacturing, trading, and artisans</w:t>
      </w:r>
      <w:r w:rsidR="00087B5D" w:rsidRPr="00D56B04">
        <w:rPr>
          <w:rFonts w:ascii="Times New Roman" w:hAnsi="Times New Roman" w:cs="Times New Roman"/>
          <w:color w:val="292526"/>
          <w:sz w:val="20"/>
          <w:szCs w:val="20"/>
        </w:rPr>
        <w:t>hip</w:t>
      </w:r>
      <w:r w:rsidRPr="00D56B04">
        <w:rPr>
          <w:rFonts w:ascii="Times New Roman" w:hAnsi="Times New Roman" w:cs="Times New Roman"/>
          <w:color w:val="292526"/>
          <w:sz w:val="20"/>
          <w:szCs w:val="20"/>
        </w:rPr>
        <w:t>.</w:t>
      </w:r>
    </w:p>
    <w:p w:rsidR="00165E89" w:rsidRPr="00D56B04" w:rsidRDefault="00165E89" w:rsidP="00165E89">
      <w:pPr>
        <w:snapToGrid w:val="0"/>
        <w:spacing w:after="0" w:line="240" w:lineRule="auto"/>
        <w:ind w:firstLine="425"/>
        <w:jc w:val="both"/>
        <w:rPr>
          <w:rFonts w:ascii="Times New Roman" w:hAnsi="Times New Roman" w:cs="Times New Roman"/>
          <w:color w:val="292526"/>
          <w:sz w:val="20"/>
          <w:szCs w:val="20"/>
        </w:rPr>
        <w:sectPr w:rsidR="00165E89" w:rsidRPr="00D56B04" w:rsidSect="00165E89">
          <w:type w:val="continuous"/>
          <w:pgSz w:w="12240" w:h="15840" w:code="1"/>
          <w:pgMar w:top="1440" w:right="1440" w:bottom="1440" w:left="1440" w:header="720" w:footer="720" w:gutter="0"/>
          <w:cols w:num="2" w:space="550"/>
          <w:docGrid w:linePitch="360"/>
        </w:sectPr>
      </w:pPr>
    </w:p>
    <w:p w:rsidR="00366B88" w:rsidRPr="00D56B04" w:rsidRDefault="00366B88" w:rsidP="00165E89">
      <w:pPr>
        <w:snapToGrid w:val="0"/>
        <w:spacing w:after="0" w:line="240" w:lineRule="auto"/>
        <w:ind w:firstLine="425"/>
        <w:jc w:val="both"/>
        <w:rPr>
          <w:rFonts w:ascii="Times New Roman" w:hAnsi="Times New Roman" w:cs="Times New Roman"/>
          <w:color w:val="292526"/>
          <w:sz w:val="20"/>
          <w:szCs w:val="20"/>
        </w:rPr>
      </w:pPr>
    </w:p>
    <w:p w:rsidR="00366B88" w:rsidRPr="00D56B04" w:rsidRDefault="00366B88" w:rsidP="00165E89">
      <w:pPr>
        <w:snapToGrid w:val="0"/>
        <w:spacing w:after="0" w:line="240" w:lineRule="auto"/>
        <w:jc w:val="center"/>
        <w:rPr>
          <w:rFonts w:ascii="Times New Roman" w:hAnsi="Times New Roman" w:cs="Times New Roman"/>
          <w:sz w:val="20"/>
          <w:szCs w:val="20"/>
        </w:rPr>
      </w:pPr>
      <w:r w:rsidRPr="00D56B04">
        <w:rPr>
          <w:rFonts w:ascii="Times New Roman" w:hAnsi="Times New Roman" w:cs="Times New Roman"/>
          <w:noProof/>
          <w:sz w:val="20"/>
          <w:szCs w:val="20"/>
          <w:lang w:eastAsia="zh-CN"/>
        </w:rPr>
        <w:drawing>
          <wp:inline distT="0" distB="0" distL="0" distR="0">
            <wp:extent cx="5356032" cy="3573067"/>
            <wp:effectExtent l="19050" t="0" r="0" b="0"/>
            <wp:docPr id="1" name="Picture 1" descr="http://thenationonlineng.net/wp-content/uploads/2016/04/Osun_state_map_local_govern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nationonlineng.net/wp-content/uploads/2016/04/Osun_state_map_local_governments.jpg"/>
                    <pic:cNvPicPr>
                      <a:picLocks noChangeAspect="1" noChangeArrowheads="1"/>
                    </pic:cNvPicPr>
                  </pic:nvPicPr>
                  <pic:blipFill>
                    <a:blip r:embed="rId13" cstate="print"/>
                    <a:srcRect/>
                    <a:stretch>
                      <a:fillRect/>
                    </a:stretch>
                  </pic:blipFill>
                  <pic:spPr bwMode="auto">
                    <a:xfrm>
                      <a:off x="0" y="0"/>
                      <a:ext cx="5358905" cy="3574984"/>
                    </a:xfrm>
                    <a:prstGeom prst="rect">
                      <a:avLst/>
                    </a:prstGeom>
                    <a:noFill/>
                    <a:ln w="9525">
                      <a:noFill/>
                      <a:miter lim="800000"/>
                      <a:headEnd/>
                      <a:tailEnd/>
                    </a:ln>
                  </pic:spPr>
                </pic:pic>
              </a:graphicData>
            </a:graphic>
          </wp:inline>
        </w:drawing>
      </w:r>
    </w:p>
    <w:p w:rsidR="00366B88" w:rsidRPr="00D56B04" w:rsidRDefault="00366B88" w:rsidP="00165E89">
      <w:pPr>
        <w:snapToGrid w:val="0"/>
        <w:spacing w:after="0" w:line="240" w:lineRule="auto"/>
        <w:jc w:val="center"/>
        <w:rPr>
          <w:rFonts w:ascii="Times New Roman" w:hAnsi="Times New Roman" w:cs="Times New Roman"/>
          <w:sz w:val="20"/>
          <w:szCs w:val="20"/>
        </w:rPr>
      </w:pPr>
      <w:r w:rsidRPr="00D56B04">
        <w:rPr>
          <w:rFonts w:ascii="Times New Roman" w:hAnsi="Times New Roman" w:cs="Times New Roman"/>
          <w:sz w:val="20"/>
          <w:szCs w:val="20"/>
        </w:rPr>
        <w:t xml:space="preserve">Figure 1: Map of </w:t>
      </w:r>
      <w:proofErr w:type="spellStart"/>
      <w:r w:rsidRPr="00D56B04">
        <w:rPr>
          <w:rFonts w:ascii="Times New Roman" w:hAnsi="Times New Roman" w:cs="Times New Roman"/>
          <w:sz w:val="20"/>
          <w:szCs w:val="20"/>
        </w:rPr>
        <w:t>Osun</w:t>
      </w:r>
      <w:proofErr w:type="spellEnd"/>
      <w:r w:rsidRPr="00D56B04">
        <w:rPr>
          <w:rFonts w:ascii="Times New Roman" w:hAnsi="Times New Roman" w:cs="Times New Roman"/>
          <w:sz w:val="20"/>
          <w:szCs w:val="20"/>
        </w:rPr>
        <w:t xml:space="preserve"> State</w:t>
      </w:r>
    </w:p>
    <w:p w:rsidR="00C9565B" w:rsidRPr="00D56B04" w:rsidRDefault="00C9565B" w:rsidP="00165E89">
      <w:pPr>
        <w:snapToGrid w:val="0"/>
        <w:spacing w:after="0" w:line="240" w:lineRule="auto"/>
        <w:ind w:firstLine="425"/>
        <w:jc w:val="both"/>
        <w:rPr>
          <w:rFonts w:ascii="Times New Roman" w:hAnsi="Times New Roman" w:cs="Times New Roman"/>
          <w:sz w:val="20"/>
          <w:szCs w:val="20"/>
        </w:rPr>
      </w:pPr>
    </w:p>
    <w:p w:rsidR="00165E89" w:rsidRPr="00D56B04" w:rsidRDefault="00165E89" w:rsidP="00165E89">
      <w:pPr>
        <w:snapToGrid w:val="0"/>
        <w:spacing w:after="0" w:line="240" w:lineRule="auto"/>
        <w:ind w:firstLine="425"/>
        <w:jc w:val="both"/>
        <w:rPr>
          <w:rFonts w:ascii="Times New Roman" w:hAnsi="Times New Roman" w:cs="Times New Roman"/>
          <w:color w:val="292526"/>
          <w:sz w:val="20"/>
          <w:szCs w:val="20"/>
        </w:rPr>
        <w:sectPr w:rsidR="00165E89" w:rsidRPr="00D56B04" w:rsidSect="00E440A2">
          <w:type w:val="continuous"/>
          <w:pgSz w:w="12240" w:h="15840" w:code="1"/>
          <w:pgMar w:top="1440" w:right="1440" w:bottom="1440" w:left="1440" w:header="720" w:footer="720" w:gutter="0"/>
          <w:cols w:space="720"/>
          <w:docGrid w:linePitch="360"/>
        </w:sectPr>
      </w:pPr>
    </w:p>
    <w:p w:rsidR="009439E0" w:rsidRPr="00D56B04" w:rsidRDefault="003760DC" w:rsidP="00165E89">
      <w:pPr>
        <w:snapToGrid w:val="0"/>
        <w:spacing w:after="0" w:line="240" w:lineRule="auto"/>
        <w:ind w:firstLine="425"/>
        <w:jc w:val="both"/>
        <w:rPr>
          <w:rFonts w:ascii="Times New Roman" w:hAnsi="Times New Roman" w:cs="Times New Roman"/>
          <w:b/>
          <w:color w:val="292526"/>
          <w:sz w:val="20"/>
          <w:szCs w:val="20"/>
        </w:rPr>
      </w:pPr>
      <w:r w:rsidRPr="00D56B04">
        <w:rPr>
          <w:rFonts w:ascii="Times New Roman" w:hAnsi="Times New Roman" w:cs="Times New Roman"/>
          <w:color w:val="292526"/>
          <w:sz w:val="20"/>
          <w:szCs w:val="20"/>
        </w:rPr>
        <w:lastRenderedPageBreak/>
        <w:t>Methods of data collection</w:t>
      </w:r>
    </w:p>
    <w:p w:rsidR="003760DC" w:rsidRPr="00D56B04" w:rsidRDefault="009439E0"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In this study, data were</w:t>
      </w:r>
      <w:r w:rsidR="003760DC" w:rsidRPr="00D56B04">
        <w:rPr>
          <w:rFonts w:ascii="Times New Roman" w:hAnsi="Times New Roman" w:cs="Times New Roman"/>
          <w:color w:val="292526"/>
          <w:sz w:val="20"/>
          <w:szCs w:val="20"/>
        </w:rPr>
        <w:t xml:space="preserve"> collected from two principal sources namely primary and secondary sources.</w:t>
      </w:r>
      <w:r w:rsidRPr="00D56B04">
        <w:rPr>
          <w:rFonts w:ascii="Times New Roman" w:hAnsi="Times New Roman" w:cs="Times New Roman"/>
          <w:color w:val="292526"/>
          <w:sz w:val="20"/>
          <w:szCs w:val="20"/>
        </w:rPr>
        <w:t xml:space="preserve"> The primary data were</w:t>
      </w:r>
      <w:r w:rsidR="003760DC" w:rsidRPr="00D56B04">
        <w:rPr>
          <w:rFonts w:ascii="Times New Roman" w:hAnsi="Times New Roman" w:cs="Times New Roman"/>
          <w:color w:val="292526"/>
          <w:sz w:val="20"/>
          <w:szCs w:val="20"/>
        </w:rPr>
        <w:t xml:space="preserve"> obtained through the use o</w:t>
      </w:r>
      <w:r w:rsidRPr="00D56B04">
        <w:rPr>
          <w:rFonts w:ascii="Times New Roman" w:hAnsi="Times New Roman" w:cs="Times New Roman"/>
          <w:color w:val="292526"/>
          <w:sz w:val="20"/>
          <w:szCs w:val="20"/>
        </w:rPr>
        <w:t xml:space="preserve">f well-structured questionnaire. </w:t>
      </w:r>
      <w:r w:rsidR="003760DC" w:rsidRPr="00D56B04">
        <w:rPr>
          <w:rFonts w:ascii="Times New Roman" w:hAnsi="Times New Roman" w:cs="Times New Roman"/>
          <w:color w:val="292526"/>
          <w:sz w:val="20"/>
          <w:szCs w:val="20"/>
        </w:rPr>
        <w:t>The questionnaire was designed to collect information on socio economic c</w:t>
      </w:r>
      <w:r w:rsidR="00C9565B" w:rsidRPr="00D56B04">
        <w:rPr>
          <w:rFonts w:ascii="Times New Roman" w:hAnsi="Times New Roman" w:cs="Times New Roman"/>
          <w:color w:val="292526"/>
          <w:sz w:val="20"/>
          <w:szCs w:val="20"/>
        </w:rPr>
        <w:t>haracteristics of the marketers and costs and returns on</w:t>
      </w:r>
      <w:r w:rsidR="003760DC" w:rsidRPr="00D56B04">
        <w:rPr>
          <w:rFonts w:ascii="Times New Roman" w:hAnsi="Times New Roman" w:cs="Times New Roman"/>
          <w:color w:val="292526"/>
          <w:sz w:val="20"/>
          <w:szCs w:val="20"/>
        </w:rPr>
        <w:t xml:space="preserve"> </w:t>
      </w:r>
      <w:proofErr w:type="spellStart"/>
      <w:r w:rsidR="003760DC" w:rsidRPr="00D56B04">
        <w:rPr>
          <w:rFonts w:ascii="Times New Roman" w:hAnsi="Times New Roman" w:cs="Times New Roman"/>
          <w:color w:val="292526"/>
          <w:sz w:val="20"/>
          <w:szCs w:val="20"/>
        </w:rPr>
        <w:t>gari</w:t>
      </w:r>
      <w:proofErr w:type="spellEnd"/>
      <w:r w:rsidR="003760DC" w:rsidRPr="00D56B04">
        <w:rPr>
          <w:rFonts w:ascii="Times New Roman" w:hAnsi="Times New Roman" w:cs="Times New Roman"/>
          <w:color w:val="292526"/>
          <w:sz w:val="20"/>
          <w:szCs w:val="20"/>
        </w:rPr>
        <w:t xml:space="preserve"> marketing</w:t>
      </w:r>
      <w:r w:rsidRPr="00D56B04">
        <w:rPr>
          <w:rFonts w:ascii="Times New Roman" w:hAnsi="Times New Roman" w:cs="Times New Roman"/>
          <w:color w:val="292526"/>
          <w:sz w:val="20"/>
          <w:szCs w:val="20"/>
        </w:rPr>
        <w:t xml:space="preserve"> in the study area. The secondary data were</w:t>
      </w:r>
      <w:r w:rsidR="003760DC" w:rsidRPr="00D56B04">
        <w:rPr>
          <w:rFonts w:ascii="Times New Roman" w:hAnsi="Times New Roman" w:cs="Times New Roman"/>
          <w:color w:val="292526"/>
          <w:sz w:val="20"/>
          <w:szCs w:val="20"/>
        </w:rPr>
        <w:t xml:space="preserve"> obtained from books, articles, journals and research reports.</w:t>
      </w:r>
    </w:p>
    <w:p w:rsidR="009439E0" w:rsidRPr="00D56B04" w:rsidRDefault="00C52DF7"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Sampling t</w:t>
      </w:r>
      <w:r w:rsidR="009439E0" w:rsidRPr="00D56B04">
        <w:rPr>
          <w:rFonts w:ascii="Times New Roman" w:hAnsi="Times New Roman" w:cs="Times New Roman"/>
          <w:color w:val="292526"/>
          <w:sz w:val="20"/>
          <w:szCs w:val="20"/>
        </w:rPr>
        <w:t>echnique</w:t>
      </w:r>
    </w:p>
    <w:p w:rsidR="00C9565B"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 xml:space="preserve">A multi-stage sampling technique was used to select respondents in </w:t>
      </w:r>
      <w:proofErr w:type="spellStart"/>
      <w:r w:rsidRPr="00D56B04">
        <w:rPr>
          <w:rFonts w:ascii="Times New Roman" w:hAnsi="Times New Roman" w:cs="Times New Roman"/>
          <w:color w:val="292526"/>
          <w:sz w:val="20"/>
          <w:szCs w:val="20"/>
        </w:rPr>
        <w:t>Osun</w:t>
      </w:r>
      <w:proofErr w:type="spellEnd"/>
      <w:r w:rsidRPr="00D56B04">
        <w:rPr>
          <w:rFonts w:ascii="Times New Roman" w:hAnsi="Times New Roman" w:cs="Times New Roman"/>
          <w:color w:val="292526"/>
          <w:sz w:val="20"/>
          <w:szCs w:val="20"/>
        </w:rPr>
        <w:t xml:space="preserve"> State. The first stage was purposive selection of </w:t>
      </w:r>
      <w:proofErr w:type="spellStart"/>
      <w:r w:rsidRPr="00D56B04">
        <w:rPr>
          <w:rFonts w:ascii="Times New Roman" w:hAnsi="Times New Roman" w:cs="Times New Roman"/>
          <w:color w:val="292526"/>
          <w:sz w:val="20"/>
          <w:szCs w:val="20"/>
        </w:rPr>
        <w:t>Ijesha</w:t>
      </w:r>
      <w:proofErr w:type="spellEnd"/>
      <w:r w:rsidRPr="00D56B04">
        <w:rPr>
          <w:rFonts w:ascii="Times New Roman" w:hAnsi="Times New Roman" w:cs="Times New Roman"/>
          <w:color w:val="292526"/>
          <w:sz w:val="20"/>
          <w:szCs w:val="20"/>
        </w:rPr>
        <w:t xml:space="preserve"> Zone while in the second </w:t>
      </w:r>
      <w:proofErr w:type="gramStart"/>
      <w:r w:rsidRPr="00D56B04">
        <w:rPr>
          <w:rFonts w:ascii="Times New Roman" w:hAnsi="Times New Roman" w:cs="Times New Roman"/>
          <w:color w:val="292526"/>
          <w:sz w:val="20"/>
          <w:szCs w:val="20"/>
        </w:rPr>
        <w:t>stage,</w:t>
      </w:r>
      <w:proofErr w:type="gramEnd"/>
      <w:r w:rsidRPr="00D56B04">
        <w:rPr>
          <w:rFonts w:ascii="Times New Roman" w:hAnsi="Times New Roman" w:cs="Times New Roman"/>
          <w:color w:val="292526"/>
          <w:sz w:val="20"/>
          <w:szCs w:val="20"/>
        </w:rPr>
        <w:t xml:space="preserve"> four Local Government Areas were randomly selected in the Zone. The third stage involved random</w:t>
      </w:r>
      <w:r w:rsidR="00C9565B" w:rsidRPr="00D56B04">
        <w:rPr>
          <w:rFonts w:ascii="Times New Roman" w:hAnsi="Times New Roman" w:cs="Times New Roman"/>
          <w:color w:val="292526"/>
          <w:sz w:val="20"/>
          <w:szCs w:val="20"/>
        </w:rPr>
        <w:t xml:space="preserve"> selection of three villages </w:t>
      </w:r>
      <w:r w:rsidRPr="00D56B04">
        <w:rPr>
          <w:rFonts w:ascii="Times New Roman" w:hAnsi="Times New Roman" w:cs="Times New Roman"/>
          <w:color w:val="292526"/>
          <w:sz w:val="20"/>
          <w:szCs w:val="20"/>
        </w:rPr>
        <w:t>from e</w:t>
      </w:r>
      <w:r w:rsidR="009439E0" w:rsidRPr="00D56B04">
        <w:rPr>
          <w:rFonts w:ascii="Times New Roman" w:hAnsi="Times New Roman" w:cs="Times New Roman"/>
          <w:color w:val="292526"/>
          <w:sz w:val="20"/>
          <w:szCs w:val="20"/>
        </w:rPr>
        <w:t xml:space="preserve">ach Local </w:t>
      </w:r>
      <w:r w:rsidR="009439E0" w:rsidRPr="00D56B04">
        <w:rPr>
          <w:rFonts w:ascii="Times New Roman" w:hAnsi="Times New Roman" w:cs="Times New Roman"/>
          <w:color w:val="292526"/>
          <w:sz w:val="20"/>
          <w:szCs w:val="20"/>
        </w:rPr>
        <w:lastRenderedPageBreak/>
        <w:t>Government Area and</w:t>
      </w:r>
      <w:r w:rsidRPr="00D56B04">
        <w:rPr>
          <w:rFonts w:ascii="Times New Roman" w:hAnsi="Times New Roman" w:cs="Times New Roman"/>
          <w:color w:val="292526"/>
          <w:sz w:val="20"/>
          <w:szCs w:val="20"/>
        </w:rPr>
        <w:t xml:space="preserve"> the last stage involve</w:t>
      </w:r>
      <w:r w:rsidR="009439E0" w:rsidRPr="00D56B04">
        <w:rPr>
          <w:rFonts w:ascii="Times New Roman" w:hAnsi="Times New Roman" w:cs="Times New Roman"/>
          <w:color w:val="292526"/>
          <w:sz w:val="20"/>
          <w:szCs w:val="20"/>
        </w:rPr>
        <w:t>d</w:t>
      </w:r>
      <w:r w:rsidRPr="00D56B04">
        <w:rPr>
          <w:rFonts w:ascii="Times New Roman" w:hAnsi="Times New Roman" w:cs="Times New Roman"/>
          <w:color w:val="292526"/>
          <w:sz w:val="20"/>
          <w:szCs w:val="20"/>
        </w:rPr>
        <w:t xml:space="preserve"> the random selection of ten </w:t>
      </w:r>
      <w:proofErr w:type="spellStart"/>
      <w:r w:rsidRPr="00D56B04">
        <w:rPr>
          <w:rFonts w:ascii="Times New Roman" w:hAnsi="Times New Roman" w:cs="Times New Roman"/>
          <w:color w:val="292526"/>
          <w:sz w:val="20"/>
          <w:szCs w:val="20"/>
        </w:rPr>
        <w:t>gari</w:t>
      </w:r>
      <w:proofErr w:type="spellEnd"/>
      <w:r w:rsidRPr="00D56B04">
        <w:rPr>
          <w:rFonts w:ascii="Times New Roman" w:hAnsi="Times New Roman" w:cs="Times New Roman"/>
          <w:color w:val="292526"/>
          <w:sz w:val="20"/>
          <w:szCs w:val="20"/>
        </w:rPr>
        <w:t xml:space="preserve"> marketers from each of the villages making thirty respondents </w:t>
      </w:r>
      <w:r w:rsidR="00C9565B" w:rsidRPr="00D56B04">
        <w:rPr>
          <w:rFonts w:ascii="Times New Roman" w:hAnsi="Times New Roman" w:cs="Times New Roman"/>
          <w:color w:val="292526"/>
          <w:sz w:val="20"/>
          <w:szCs w:val="20"/>
        </w:rPr>
        <w:t>from each Local Government Area</w:t>
      </w:r>
      <w:r w:rsidRPr="00D56B04">
        <w:rPr>
          <w:rFonts w:ascii="Times New Roman" w:hAnsi="Times New Roman" w:cs="Times New Roman"/>
          <w:color w:val="292526"/>
          <w:sz w:val="20"/>
          <w:szCs w:val="20"/>
        </w:rPr>
        <w:t xml:space="preserve"> and total sample size of 120 respondents.</w:t>
      </w:r>
    </w:p>
    <w:p w:rsidR="009439E0" w:rsidRPr="00D56B04" w:rsidRDefault="00C52DF7"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Analytical t</w:t>
      </w:r>
      <w:r w:rsidR="003760DC" w:rsidRPr="00D56B04">
        <w:rPr>
          <w:rFonts w:ascii="Times New Roman" w:hAnsi="Times New Roman" w:cs="Times New Roman"/>
          <w:color w:val="292526"/>
          <w:sz w:val="20"/>
          <w:szCs w:val="20"/>
        </w:rPr>
        <w:t>echniques</w:t>
      </w:r>
    </w:p>
    <w:p w:rsidR="00C9565B"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Descriptive statistics such as frequency, distribution and percentages were used to analyze some socio-economic characteristics of the respondents</w:t>
      </w:r>
      <w:r w:rsidR="00C9565B"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 xml:space="preserve">Gross margin analysis was used to determine the profitability of </w:t>
      </w:r>
      <w:proofErr w:type="spellStart"/>
      <w:r w:rsidRPr="00D56B04">
        <w:rPr>
          <w:rFonts w:ascii="Times New Roman" w:hAnsi="Times New Roman" w:cs="Times New Roman"/>
          <w:color w:val="292526"/>
          <w:sz w:val="20"/>
          <w:szCs w:val="20"/>
        </w:rPr>
        <w:t>gari</w:t>
      </w:r>
      <w:proofErr w:type="spellEnd"/>
      <w:r w:rsidRPr="00D56B04">
        <w:rPr>
          <w:rFonts w:ascii="Times New Roman" w:hAnsi="Times New Roman" w:cs="Times New Roman"/>
          <w:color w:val="292526"/>
          <w:sz w:val="20"/>
          <w:szCs w:val="20"/>
        </w:rPr>
        <w:t xml:space="preserve"> </w:t>
      </w:r>
      <w:r w:rsidR="009439E0" w:rsidRPr="00D56B04">
        <w:rPr>
          <w:rFonts w:ascii="Times New Roman" w:hAnsi="Times New Roman" w:cs="Times New Roman"/>
          <w:color w:val="292526"/>
          <w:sz w:val="20"/>
          <w:szCs w:val="20"/>
        </w:rPr>
        <w:t>marketing in the study area. This is presented in equation1</w:t>
      </w:r>
      <w:r w:rsidR="00C9565B"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jc w:val="center"/>
        <w:rPr>
          <w:rFonts w:ascii="Times New Roman" w:hAnsi="Times New Roman" w:cs="Times New Roman"/>
          <w:color w:val="292526"/>
          <w:sz w:val="20"/>
          <w:szCs w:val="20"/>
        </w:rPr>
      </w:pPr>
      <w:r w:rsidRPr="00D56B04">
        <w:rPr>
          <w:rFonts w:ascii="Times New Roman" w:hAnsi="Times New Roman" w:cs="Times New Roman"/>
          <w:color w:val="292526"/>
          <w:sz w:val="20"/>
          <w:szCs w:val="20"/>
        </w:rPr>
        <w:t>GM = TR – TVC</w:t>
      </w:r>
      <w:r w:rsidR="00165E89" w:rsidRPr="00D56B04">
        <w:rPr>
          <w:rFonts w:ascii="Times New Roman" w:hAnsi="Times New Roman" w:cs="Times New Roman" w:hint="eastAsia"/>
          <w:color w:val="292526"/>
          <w:sz w:val="20"/>
          <w:szCs w:val="20"/>
          <w:lang w:eastAsia="zh-CN"/>
        </w:rPr>
        <w:tab/>
      </w:r>
      <w:r w:rsidR="00165E89" w:rsidRPr="00D56B04">
        <w:rPr>
          <w:rFonts w:ascii="Times New Roman" w:hAnsi="Times New Roman" w:cs="Times New Roman" w:hint="eastAsia"/>
          <w:color w:val="292526"/>
          <w:sz w:val="20"/>
          <w:szCs w:val="20"/>
          <w:lang w:eastAsia="zh-CN"/>
        </w:rPr>
        <w:tab/>
      </w:r>
      <w:r w:rsidR="00165E89" w:rsidRPr="00D56B04">
        <w:rPr>
          <w:rFonts w:ascii="Times New Roman" w:hAnsi="Times New Roman" w:cs="Times New Roman" w:hint="eastAsia"/>
          <w:color w:val="292526"/>
          <w:sz w:val="20"/>
          <w:szCs w:val="20"/>
          <w:lang w:eastAsia="zh-CN"/>
        </w:rPr>
        <w:tab/>
      </w:r>
      <w:r w:rsidR="00165E89" w:rsidRPr="00D56B04">
        <w:rPr>
          <w:rFonts w:ascii="Times New Roman" w:hAnsi="Times New Roman" w:cs="Times New Roman" w:hint="eastAsia"/>
          <w:color w:val="292526"/>
          <w:sz w:val="20"/>
          <w:szCs w:val="20"/>
          <w:lang w:eastAsia="zh-CN"/>
        </w:rPr>
        <w:tab/>
      </w:r>
      <w:r w:rsidRPr="00D56B04">
        <w:rPr>
          <w:rFonts w:ascii="Times New Roman" w:hAnsi="Times New Roman" w:cs="Times New Roman"/>
          <w:color w:val="292526"/>
          <w:sz w:val="20"/>
          <w:szCs w:val="20"/>
        </w:rPr>
        <w:t>1</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Where</w:t>
      </w:r>
      <w:r w:rsidR="0006047A" w:rsidRPr="00D56B04">
        <w:rPr>
          <w:rFonts w:ascii="Times New Roman" w:hAnsi="Times New Roman" w:cs="Times New Roman"/>
          <w:color w:val="292526"/>
          <w:sz w:val="20"/>
          <w:szCs w:val="20"/>
        </w:rPr>
        <w:t>;</w:t>
      </w:r>
    </w:p>
    <w:p w:rsidR="003760DC" w:rsidRPr="00D56B04" w:rsidRDefault="00C9565B"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G</w:t>
      </w:r>
      <w:r w:rsidR="003760DC" w:rsidRPr="00D56B04">
        <w:rPr>
          <w:rFonts w:ascii="Times New Roman" w:hAnsi="Times New Roman" w:cs="Times New Roman"/>
          <w:color w:val="292526"/>
          <w:sz w:val="20"/>
          <w:szCs w:val="20"/>
        </w:rPr>
        <w:t>M = Gross margin</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TR = Total revenue</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lastRenderedPageBreak/>
        <w:t>TVC = Total variable cost</w:t>
      </w:r>
    </w:p>
    <w:p w:rsidR="003760DC" w:rsidRPr="00D56B04" w:rsidRDefault="0006047A"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In addition</w:t>
      </w:r>
      <w:r w:rsidR="00C9565B" w:rsidRPr="00D56B04">
        <w:rPr>
          <w:rFonts w:ascii="Times New Roman" w:hAnsi="Times New Roman" w:cs="Times New Roman"/>
          <w:color w:val="292526"/>
          <w:sz w:val="20"/>
          <w:szCs w:val="20"/>
        </w:rPr>
        <w:t>,</w:t>
      </w:r>
      <w:r w:rsidRPr="00D56B04">
        <w:rPr>
          <w:rFonts w:ascii="Times New Roman" w:hAnsi="Times New Roman" w:cs="Times New Roman"/>
          <w:color w:val="292526"/>
          <w:sz w:val="20"/>
          <w:szCs w:val="20"/>
        </w:rPr>
        <w:t xml:space="preserve"> </w:t>
      </w:r>
      <w:r w:rsidR="003760DC" w:rsidRPr="00D56B04">
        <w:rPr>
          <w:rFonts w:ascii="Times New Roman" w:hAnsi="Times New Roman" w:cs="Times New Roman"/>
          <w:color w:val="292526"/>
          <w:sz w:val="20"/>
          <w:szCs w:val="20"/>
        </w:rPr>
        <w:t>Ordinary Least Square multiple regression techniques was used to determine the relationship between the income realized by marketers and</w:t>
      </w:r>
      <w:r w:rsidRPr="00D56B04">
        <w:rPr>
          <w:rFonts w:ascii="Times New Roman" w:hAnsi="Times New Roman" w:cs="Times New Roman"/>
          <w:color w:val="292526"/>
          <w:sz w:val="20"/>
          <w:szCs w:val="20"/>
        </w:rPr>
        <w:t xml:space="preserve"> their</w:t>
      </w:r>
      <w:r w:rsidR="00165E89" w:rsidRPr="00D56B04">
        <w:rPr>
          <w:rFonts w:ascii="Times New Roman" w:hAnsi="Times New Roman" w:cs="Times New Roman"/>
          <w:color w:val="292526"/>
          <w:sz w:val="20"/>
          <w:szCs w:val="20"/>
        </w:rPr>
        <w:t xml:space="preserve"> </w:t>
      </w:r>
      <w:r w:rsidR="003760DC" w:rsidRPr="00D56B04">
        <w:rPr>
          <w:rFonts w:ascii="Times New Roman" w:hAnsi="Times New Roman" w:cs="Times New Roman"/>
          <w:color w:val="292526"/>
          <w:sz w:val="20"/>
          <w:szCs w:val="20"/>
        </w:rPr>
        <w:t xml:space="preserve">various socio- economic characteristic. </w:t>
      </w:r>
      <w:r w:rsidRPr="00D56B04">
        <w:rPr>
          <w:rFonts w:ascii="Times New Roman" w:hAnsi="Times New Roman" w:cs="Times New Roman"/>
          <w:color w:val="292526"/>
          <w:sz w:val="20"/>
          <w:szCs w:val="20"/>
        </w:rPr>
        <w:t>Four functional forms were tried. These are Linear, Semi- log, Double log (Cobb Douglas) and Exponential.</w:t>
      </w:r>
      <w:r w:rsidR="00124A0E" w:rsidRPr="00D56B04">
        <w:rPr>
          <w:rFonts w:ascii="Times New Roman" w:hAnsi="Times New Roman" w:cs="Times New Roman"/>
          <w:color w:val="292526"/>
          <w:sz w:val="20"/>
          <w:szCs w:val="20"/>
        </w:rPr>
        <w:t xml:space="preserve"> The lead equation was selected based on </w:t>
      </w:r>
      <w:proofErr w:type="spellStart"/>
      <w:r w:rsidR="00124A0E" w:rsidRPr="00D56B04">
        <w:rPr>
          <w:rFonts w:ascii="Times New Roman" w:hAnsi="Times New Roman" w:cs="Times New Roman"/>
          <w:color w:val="292526"/>
          <w:sz w:val="20"/>
          <w:szCs w:val="20"/>
        </w:rPr>
        <w:t>apriori</w:t>
      </w:r>
      <w:proofErr w:type="spellEnd"/>
      <w:r w:rsidR="00124A0E" w:rsidRPr="00D56B04">
        <w:rPr>
          <w:rFonts w:ascii="Times New Roman" w:hAnsi="Times New Roman" w:cs="Times New Roman"/>
          <w:color w:val="292526"/>
          <w:sz w:val="20"/>
          <w:szCs w:val="20"/>
        </w:rPr>
        <w:t xml:space="preserve"> expectation, economic, statistic and econometric criteria.</w:t>
      </w:r>
      <w:r w:rsidRPr="00D56B04">
        <w:rPr>
          <w:rFonts w:ascii="Times New Roman" w:hAnsi="Times New Roman" w:cs="Times New Roman"/>
          <w:color w:val="292526"/>
          <w:sz w:val="20"/>
          <w:szCs w:val="20"/>
        </w:rPr>
        <w:t xml:space="preserve"> </w:t>
      </w:r>
      <w:r w:rsidR="003760DC" w:rsidRPr="00D56B04">
        <w:rPr>
          <w:rFonts w:ascii="Times New Roman" w:hAnsi="Times New Roman" w:cs="Times New Roman"/>
          <w:color w:val="292526"/>
          <w:sz w:val="20"/>
          <w:szCs w:val="20"/>
        </w:rPr>
        <w:t xml:space="preserve">The marketing model postulated for </w:t>
      </w:r>
      <w:proofErr w:type="spellStart"/>
      <w:r w:rsidR="003760DC" w:rsidRPr="00D56B04">
        <w:rPr>
          <w:rFonts w:ascii="Times New Roman" w:hAnsi="Times New Roman" w:cs="Times New Roman"/>
          <w:color w:val="292526"/>
          <w:sz w:val="20"/>
          <w:szCs w:val="20"/>
        </w:rPr>
        <w:t>gari</w:t>
      </w:r>
      <w:proofErr w:type="spellEnd"/>
      <w:r w:rsidR="003760DC" w:rsidRPr="00D56B04">
        <w:rPr>
          <w:rFonts w:ascii="Times New Roman" w:hAnsi="Times New Roman" w:cs="Times New Roman"/>
          <w:color w:val="292526"/>
          <w:sz w:val="20"/>
          <w:szCs w:val="20"/>
        </w:rPr>
        <w:t xml:space="preserve"> marketers</w:t>
      </w:r>
      <w:r w:rsidR="00EC23CA" w:rsidRPr="00D56B04">
        <w:rPr>
          <w:rFonts w:ascii="Times New Roman" w:hAnsi="Times New Roman" w:cs="Times New Roman"/>
          <w:color w:val="292526"/>
          <w:sz w:val="20"/>
          <w:szCs w:val="20"/>
        </w:rPr>
        <w:t xml:space="preserve"> in the study area i</w:t>
      </w:r>
      <w:r w:rsidR="00C9565B" w:rsidRPr="00D56B04">
        <w:rPr>
          <w:rFonts w:ascii="Times New Roman" w:hAnsi="Times New Roman" w:cs="Times New Roman"/>
          <w:color w:val="292526"/>
          <w:sz w:val="20"/>
          <w:szCs w:val="20"/>
        </w:rPr>
        <w:t>s im</w:t>
      </w:r>
      <w:r w:rsidR="00EC23CA" w:rsidRPr="00D56B04">
        <w:rPr>
          <w:rFonts w:ascii="Times New Roman" w:hAnsi="Times New Roman" w:cs="Times New Roman"/>
          <w:color w:val="292526"/>
          <w:sz w:val="20"/>
          <w:szCs w:val="20"/>
        </w:rPr>
        <w:t xml:space="preserve">plicitly </w:t>
      </w:r>
      <w:r w:rsidR="00C9565B" w:rsidRPr="00D56B04">
        <w:rPr>
          <w:rFonts w:ascii="Times New Roman" w:hAnsi="Times New Roman" w:cs="Times New Roman"/>
          <w:color w:val="292526"/>
          <w:sz w:val="20"/>
          <w:szCs w:val="20"/>
        </w:rPr>
        <w:t>stated below in equation 2.</w:t>
      </w:r>
    </w:p>
    <w:p w:rsidR="003760DC" w:rsidRPr="00D56B04" w:rsidRDefault="003760DC" w:rsidP="00165E89">
      <w:pPr>
        <w:snapToGrid w:val="0"/>
        <w:spacing w:after="0" w:line="240" w:lineRule="auto"/>
        <w:jc w:val="center"/>
        <w:rPr>
          <w:rFonts w:ascii="Times New Roman" w:hAnsi="Times New Roman" w:cs="Times New Roman"/>
          <w:color w:val="292526"/>
          <w:sz w:val="20"/>
          <w:szCs w:val="20"/>
        </w:rPr>
      </w:pPr>
      <w:r w:rsidRPr="00D56B04">
        <w:rPr>
          <w:rFonts w:ascii="Times New Roman" w:hAnsi="Times New Roman" w:cs="Times New Roman"/>
          <w:color w:val="292526"/>
          <w:sz w:val="20"/>
          <w:szCs w:val="20"/>
        </w:rPr>
        <w:t>Y = f(X</w:t>
      </w:r>
      <w:r w:rsidRPr="00D56B04">
        <w:rPr>
          <w:rFonts w:ascii="Times New Roman" w:hAnsi="Times New Roman" w:cs="Times New Roman"/>
          <w:color w:val="292526"/>
          <w:sz w:val="20"/>
          <w:szCs w:val="20"/>
          <w:vertAlign w:val="subscript"/>
        </w:rPr>
        <w:t>1</w:t>
      </w:r>
      <w:r w:rsidRPr="00D56B04">
        <w:rPr>
          <w:rFonts w:ascii="Times New Roman" w:hAnsi="Times New Roman" w:cs="Times New Roman"/>
          <w:color w:val="292526"/>
          <w:sz w:val="20"/>
          <w:szCs w:val="20"/>
        </w:rPr>
        <w:t>, X</w:t>
      </w:r>
      <w:r w:rsidRPr="00D56B04">
        <w:rPr>
          <w:rFonts w:ascii="Times New Roman" w:hAnsi="Times New Roman" w:cs="Times New Roman"/>
          <w:color w:val="292526"/>
          <w:sz w:val="20"/>
          <w:szCs w:val="20"/>
          <w:vertAlign w:val="subscript"/>
        </w:rPr>
        <w:t>2</w:t>
      </w:r>
      <w:r w:rsidRPr="00D56B04">
        <w:rPr>
          <w:rFonts w:ascii="Times New Roman" w:hAnsi="Times New Roman" w:cs="Times New Roman"/>
          <w:color w:val="292526"/>
          <w:sz w:val="20"/>
          <w:szCs w:val="20"/>
        </w:rPr>
        <w:t>, X</w:t>
      </w:r>
      <w:r w:rsidRPr="00D56B04">
        <w:rPr>
          <w:rFonts w:ascii="Times New Roman" w:hAnsi="Times New Roman" w:cs="Times New Roman"/>
          <w:color w:val="292526"/>
          <w:sz w:val="20"/>
          <w:szCs w:val="20"/>
          <w:vertAlign w:val="subscript"/>
        </w:rPr>
        <w:t>3</w:t>
      </w:r>
      <w:r w:rsidRPr="00D56B04">
        <w:rPr>
          <w:rFonts w:ascii="Times New Roman" w:hAnsi="Times New Roman" w:cs="Times New Roman"/>
          <w:color w:val="292526"/>
          <w:sz w:val="20"/>
          <w:szCs w:val="20"/>
        </w:rPr>
        <w:t>, X</w:t>
      </w:r>
      <w:r w:rsidRPr="00D56B04">
        <w:rPr>
          <w:rFonts w:ascii="Times New Roman" w:hAnsi="Times New Roman" w:cs="Times New Roman"/>
          <w:color w:val="292526"/>
          <w:sz w:val="20"/>
          <w:szCs w:val="20"/>
          <w:vertAlign w:val="subscript"/>
        </w:rPr>
        <w:t>4</w:t>
      </w:r>
      <w:r w:rsidRPr="00D56B04">
        <w:rPr>
          <w:rFonts w:ascii="Times New Roman" w:hAnsi="Times New Roman" w:cs="Times New Roman"/>
          <w:color w:val="292526"/>
          <w:sz w:val="20"/>
          <w:szCs w:val="20"/>
        </w:rPr>
        <w:t>, X</w:t>
      </w:r>
      <w:r w:rsidRPr="00D56B04">
        <w:rPr>
          <w:rFonts w:ascii="Times New Roman" w:hAnsi="Times New Roman" w:cs="Times New Roman"/>
          <w:color w:val="292526"/>
          <w:sz w:val="20"/>
          <w:szCs w:val="20"/>
          <w:vertAlign w:val="subscript"/>
        </w:rPr>
        <w:t>5</w:t>
      </w:r>
      <w:r w:rsidRPr="00D56B04">
        <w:rPr>
          <w:rFonts w:ascii="Times New Roman" w:hAnsi="Times New Roman" w:cs="Times New Roman"/>
          <w:color w:val="292526"/>
          <w:sz w:val="20"/>
          <w:szCs w:val="20"/>
        </w:rPr>
        <w:t>, X</w:t>
      </w:r>
      <w:r w:rsidRPr="00D56B04">
        <w:rPr>
          <w:rFonts w:ascii="Times New Roman" w:hAnsi="Times New Roman" w:cs="Times New Roman"/>
          <w:color w:val="292526"/>
          <w:sz w:val="20"/>
          <w:szCs w:val="20"/>
          <w:vertAlign w:val="subscript"/>
        </w:rPr>
        <w:t>6</w:t>
      </w:r>
      <w:r w:rsidR="00165E89" w:rsidRPr="00D56B04">
        <w:rPr>
          <w:rFonts w:ascii="Times New Roman" w:hAnsi="Times New Roman" w:cs="Times New Roman"/>
          <w:color w:val="292526"/>
          <w:sz w:val="20"/>
          <w:szCs w:val="20"/>
        </w:rPr>
        <w:t>,</w:t>
      </w: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7</w:t>
      </w:r>
      <w:r w:rsidRPr="00D56B04">
        <w:rPr>
          <w:rFonts w:ascii="Times New Roman" w:hAnsi="Times New Roman" w:cs="Times New Roman"/>
          <w:color w:val="292526"/>
          <w:sz w:val="20"/>
          <w:szCs w:val="20"/>
        </w:rPr>
        <w:t>, X</w:t>
      </w:r>
      <w:r w:rsidRPr="00D56B04">
        <w:rPr>
          <w:rFonts w:ascii="Times New Roman" w:hAnsi="Times New Roman" w:cs="Times New Roman"/>
          <w:color w:val="292526"/>
          <w:sz w:val="20"/>
          <w:szCs w:val="20"/>
          <w:vertAlign w:val="subscript"/>
        </w:rPr>
        <w:t>8</w:t>
      </w:r>
      <w:r w:rsidR="0006047A" w:rsidRPr="00D56B04">
        <w:rPr>
          <w:rFonts w:ascii="Times New Roman" w:hAnsi="Times New Roman" w:cs="Times New Roman"/>
          <w:color w:val="292526"/>
          <w:sz w:val="20"/>
          <w:szCs w:val="20"/>
        </w:rPr>
        <w:t>,</w:t>
      </w:r>
      <w:r w:rsidRPr="00D56B04">
        <w:rPr>
          <w:rFonts w:ascii="Times New Roman" w:hAnsi="Times New Roman" w:cs="Times New Roman"/>
          <w:color w:val="292526"/>
          <w:sz w:val="20"/>
          <w:szCs w:val="20"/>
        </w:rPr>
        <w:t>U</w:t>
      </w:r>
      <w:r w:rsidRPr="00D56B04">
        <w:rPr>
          <w:rFonts w:ascii="Times New Roman" w:hAnsi="Times New Roman" w:cs="Times New Roman"/>
          <w:color w:val="292526"/>
          <w:sz w:val="20"/>
          <w:szCs w:val="20"/>
          <w:vertAlign w:val="subscript"/>
        </w:rPr>
        <w:t>i</w:t>
      </w:r>
      <w:r w:rsidRPr="00D56B04">
        <w:rPr>
          <w:rFonts w:ascii="Times New Roman" w:hAnsi="Times New Roman" w:cs="Times New Roman"/>
          <w:color w:val="292526"/>
          <w:sz w:val="20"/>
          <w:szCs w:val="20"/>
        </w:rPr>
        <w:t>)</w:t>
      </w:r>
      <w:r w:rsidR="00165E89" w:rsidRPr="00D56B04">
        <w:rPr>
          <w:rFonts w:ascii="Times New Roman" w:hAnsi="Times New Roman" w:cs="Times New Roman" w:hint="eastAsia"/>
          <w:color w:val="292526"/>
          <w:sz w:val="20"/>
          <w:szCs w:val="20"/>
          <w:lang w:eastAsia="zh-CN"/>
        </w:rPr>
        <w:tab/>
      </w:r>
      <w:r w:rsidRPr="00D56B04">
        <w:rPr>
          <w:rFonts w:ascii="Times New Roman" w:hAnsi="Times New Roman" w:cs="Times New Roman"/>
          <w:color w:val="292526"/>
          <w:sz w:val="20"/>
          <w:szCs w:val="20"/>
        </w:rPr>
        <w:t>2</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Where</w:t>
      </w:r>
      <w:r w:rsidR="0006047A"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 xml:space="preserve">Y = </w:t>
      </w:r>
      <w:r w:rsidR="00EC23CA" w:rsidRPr="00D56B04">
        <w:rPr>
          <w:rFonts w:ascii="Times New Roman" w:hAnsi="Times New Roman" w:cs="Times New Roman"/>
          <w:color w:val="292526"/>
          <w:sz w:val="20"/>
          <w:szCs w:val="20"/>
        </w:rPr>
        <w:t>revenue</w:t>
      </w:r>
      <w:r w:rsidR="00C9565B" w:rsidRPr="00D56B04">
        <w:rPr>
          <w:rFonts w:ascii="Times New Roman" w:hAnsi="Times New Roman" w:cs="Times New Roman"/>
          <w:color w:val="292526"/>
          <w:sz w:val="20"/>
          <w:szCs w:val="20"/>
        </w:rPr>
        <w:t xml:space="preserve"> realized</w:t>
      </w:r>
      <w:r w:rsidR="00EC23CA" w:rsidRPr="00D56B04">
        <w:rPr>
          <w:rFonts w:ascii="Times New Roman" w:hAnsi="Times New Roman" w:cs="Times New Roman"/>
          <w:color w:val="292526"/>
          <w:sz w:val="20"/>
          <w:szCs w:val="20"/>
        </w:rPr>
        <w:t xml:space="preserve"> from sales of </w:t>
      </w:r>
      <w:proofErr w:type="spellStart"/>
      <w:proofErr w:type="gramStart"/>
      <w:r w:rsidR="00EC23CA" w:rsidRPr="00D56B04">
        <w:rPr>
          <w:rFonts w:ascii="Times New Roman" w:hAnsi="Times New Roman" w:cs="Times New Roman"/>
          <w:color w:val="292526"/>
          <w:sz w:val="20"/>
          <w:szCs w:val="20"/>
        </w:rPr>
        <w:t>gari</w:t>
      </w:r>
      <w:proofErr w:type="spellEnd"/>
      <w:r w:rsidRPr="00D56B04">
        <w:rPr>
          <w:rFonts w:ascii="Times New Roman" w:hAnsi="Times New Roman" w:cs="Times New Roman"/>
          <w:color w:val="292526"/>
          <w:sz w:val="20"/>
          <w:szCs w:val="20"/>
        </w:rPr>
        <w:t>(</w:t>
      </w:r>
      <w:proofErr w:type="gramEnd"/>
      <w:r w:rsidRPr="00D56B04">
        <w:rPr>
          <w:rFonts w:ascii="Times New Roman" w:hAnsi="Times New Roman" w:cs="Times New Roman"/>
          <w:dstrike/>
          <w:color w:val="292526"/>
          <w:sz w:val="20"/>
          <w:szCs w:val="20"/>
        </w:rPr>
        <w:t>N</w:t>
      </w:r>
      <w:r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1</w:t>
      </w:r>
      <w:r w:rsidR="00EC23CA" w:rsidRPr="00D56B04">
        <w:rPr>
          <w:rFonts w:ascii="Times New Roman" w:hAnsi="Times New Roman" w:cs="Times New Roman"/>
          <w:color w:val="292526"/>
          <w:sz w:val="20"/>
          <w:szCs w:val="20"/>
        </w:rPr>
        <w:t xml:space="preserve"> = marketer’s age</w:t>
      </w:r>
      <w:r w:rsidR="00C9565B" w:rsidRPr="00D56B04">
        <w:rPr>
          <w:rFonts w:ascii="Times New Roman" w:hAnsi="Times New Roman" w:cs="Times New Roman"/>
          <w:color w:val="292526"/>
          <w:sz w:val="20"/>
          <w:szCs w:val="20"/>
        </w:rPr>
        <w:t xml:space="preserve"> (years)</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2</w:t>
      </w:r>
      <w:r w:rsidRPr="00D56B04">
        <w:rPr>
          <w:rFonts w:ascii="Times New Roman" w:hAnsi="Times New Roman" w:cs="Times New Roman"/>
          <w:color w:val="292526"/>
          <w:sz w:val="20"/>
          <w:szCs w:val="20"/>
        </w:rPr>
        <w:t xml:space="preserve"> = Gender (</w:t>
      </w:r>
      <w:r w:rsidR="00EC23CA" w:rsidRPr="00D56B04">
        <w:rPr>
          <w:rFonts w:ascii="Times New Roman" w:hAnsi="Times New Roman" w:cs="Times New Roman"/>
          <w:color w:val="292526"/>
          <w:sz w:val="20"/>
          <w:szCs w:val="20"/>
        </w:rPr>
        <w:t xml:space="preserve">1 </w:t>
      </w:r>
      <w:r w:rsidR="00C9565B" w:rsidRPr="00D56B04">
        <w:rPr>
          <w:rFonts w:ascii="Times New Roman" w:hAnsi="Times New Roman" w:cs="Times New Roman"/>
          <w:color w:val="292526"/>
          <w:sz w:val="20"/>
          <w:szCs w:val="20"/>
        </w:rPr>
        <w:t>m</w:t>
      </w:r>
      <w:r w:rsidRPr="00D56B04">
        <w:rPr>
          <w:rFonts w:ascii="Times New Roman" w:hAnsi="Times New Roman" w:cs="Times New Roman"/>
          <w:color w:val="292526"/>
          <w:sz w:val="20"/>
          <w:szCs w:val="20"/>
        </w:rPr>
        <w:t>ale</w:t>
      </w:r>
      <w:r w:rsidR="00C9565B" w:rsidRPr="00D56B04">
        <w:rPr>
          <w:rFonts w:ascii="Times New Roman" w:hAnsi="Times New Roman" w:cs="Times New Roman"/>
          <w:color w:val="292526"/>
          <w:sz w:val="20"/>
          <w:szCs w:val="20"/>
        </w:rPr>
        <w:t>, 0 o</w:t>
      </w:r>
      <w:r w:rsidRPr="00D56B04">
        <w:rPr>
          <w:rFonts w:ascii="Times New Roman" w:hAnsi="Times New Roman" w:cs="Times New Roman"/>
          <w:color w:val="292526"/>
          <w:sz w:val="20"/>
          <w:szCs w:val="20"/>
        </w:rPr>
        <w:t>therwise)</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3</w:t>
      </w:r>
      <w:r w:rsidR="00C9565B" w:rsidRPr="00D56B04">
        <w:rPr>
          <w:rFonts w:ascii="Times New Roman" w:hAnsi="Times New Roman" w:cs="Times New Roman"/>
          <w:color w:val="292526"/>
          <w:sz w:val="20"/>
          <w:szCs w:val="20"/>
        </w:rPr>
        <w:t xml:space="preserve"> = Access to credit </w:t>
      </w:r>
      <w:proofErr w:type="gramStart"/>
      <w:r w:rsidR="00C9565B" w:rsidRPr="00D56B04">
        <w:rPr>
          <w:rFonts w:ascii="Times New Roman" w:hAnsi="Times New Roman" w:cs="Times New Roman"/>
          <w:color w:val="292526"/>
          <w:sz w:val="20"/>
          <w:szCs w:val="20"/>
        </w:rPr>
        <w:t>( 1</w:t>
      </w:r>
      <w:proofErr w:type="gramEnd"/>
      <w:r w:rsidR="00C9565B" w:rsidRPr="00D56B04">
        <w:rPr>
          <w:rFonts w:ascii="Times New Roman" w:hAnsi="Times New Roman" w:cs="Times New Roman"/>
          <w:color w:val="292526"/>
          <w:sz w:val="20"/>
          <w:szCs w:val="20"/>
        </w:rPr>
        <w:t xml:space="preserve"> a</w:t>
      </w:r>
      <w:r w:rsidR="00EC23CA" w:rsidRPr="00D56B04">
        <w:rPr>
          <w:rFonts w:ascii="Times New Roman" w:hAnsi="Times New Roman" w:cs="Times New Roman"/>
          <w:color w:val="292526"/>
          <w:sz w:val="20"/>
          <w:szCs w:val="20"/>
        </w:rPr>
        <w:t>c</w:t>
      </w:r>
      <w:r w:rsidR="00C9565B" w:rsidRPr="00D56B04">
        <w:rPr>
          <w:rFonts w:ascii="Times New Roman" w:hAnsi="Times New Roman" w:cs="Times New Roman"/>
          <w:color w:val="292526"/>
          <w:sz w:val="20"/>
          <w:szCs w:val="20"/>
        </w:rPr>
        <w:t>c</w:t>
      </w:r>
      <w:r w:rsidR="00EC23CA" w:rsidRPr="00D56B04">
        <w:rPr>
          <w:rFonts w:ascii="Times New Roman" w:hAnsi="Times New Roman" w:cs="Times New Roman"/>
          <w:color w:val="292526"/>
          <w:sz w:val="20"/>
          <w:szCs w:val="20"/>
        </w:rPr>
        <w:t>ess, 0 no access</w:t>
      </w:r>
      <w:r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4</w:t>
      </w:r>
      <w:r w:rsidR="00EC23CA" w:rsidRPr="00D56B04">
        <w:rPr>
          <w:rFonts w:ascii="Times New Roman" w:hAnsi="Times New Roman" w:cs="Times New Roman"/>
          <w:color w:val="292526"/>
          <w:sz w:val="20"/>
          <w:szCs w:val="20"/>
        </w:rPr>
        <w:t xml:space="preserve"> = ordering</w:t>
      </w:r>
      <w:r w:rsidRPr="00D56B04">
        <w:rPr>
          <w:rFonts w:ascii="Times New Roman" w:hAnsi="Times New Roman" w:cs="Times New Roman"/>
          <w:color w:val="292526"/>
          <w:sz w:val="20"/>
          <w:szCs w:val="20"/>
        </w:rPr>
        <w:t xml:space="preserve"> cost</w:t>
      </w:r>
      <w:r w:rsidR="00EC23CA" w:rsidRPr="00D56B04">
        <w:rPr>
          <w:rFonts w:ascii="Times New Roman" w:hAnsi="Times New Roman" w:cs="Times New Roman"/>
          <w:color w:val="292526"/>
          <w:sz w:val="20"/>
          <w:szCs w:val="20"/>
        </w:rPr>
        <w:t>s</w:t>
      </w:r>
      <w:r w:rsidRPr="00D56B04">
        <w:rPr>
          <w:rFonts w:ascii="Times New Roman" w:hAnsi="Times New Roman" w:cs="Times New Roman"/>
          <w:color w:val="292526"/>
          <w:sz w:val="20"/>
          <w:szCs w:val="20"/>
        </w:rPr>
        <w:t xml:space="preserve"> (</w:t>
      </w:r>
      <w:r w:rsidRPr="00D56B04">
        <w:rPr>
          <w:rFonts w:ascii="Times New Roman" w:hAnsi="Times New Roman" w:cs="Times New Roman"/>
          <w:dstrike/>
          <w:color w:val="292526"/>
          <w:sz w:val="20"/>
          <w:szCs w:val="20"/>
        </w:rPr>
        <w:t>N</w:t>
      </w:r>
      <w:r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5</w:t>
      </w:r>
      <w:r w:rsidRPr="00D56B04">
        <w:rPr>
          <w:rFonts w:ascii="Times New Roman" w:hAnsi="Times New Roman" w:cs="Times New Roman"/>
          <w:color w:val="292526"/>
          <w:sz w:val="20"/>
          <w:szCs w:val="20"/>
        </w:rPr>
        <w:t xml:space="preserve"> = </w:t>
      </w:r>
      <w:r w:rsidR="00F704F4" w:rsidRPr="00D56B04">
        <w:rPr>
          <w:rFonts w:ascii="Times New Roman" w:hAnsi="Times New Roman" w:cs="Times New Roman"/>
          <w:color w:val="292526"/>
          <w:sz w:val="20"/>
          <w:szCs w:val="20"/>
        </w:rPr>
        <w:t>household size (number)</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6</w:t>
      </w:r>
      <w:r w:rsidR="00EC23CA" w:rsidRPr="00D56B04">
        <w:rPr>
          <w:rFonts w:ascii="Times New Roman" w:hAnsi="Times New Roman" w:cs="Times New Roman"/>
          <w:color w:val="292526"/>
          <w:sz w:val="20"/>
          <w:szCs w:val="20"/>
        </w:rPr>
        <w:t xml:space="preserve"> = Marketing experiences </w:t>
      </w:r>
      <w:proofErr w:type="gramStart"/>
      <w:r w:rsidR="00EC23CA" w:rsidRPr="00D56B04">
        <w:rPr>
          <w:rFonts w:ascii="Times New Roman" w:hAnsi="Times New Roman" w:cs="Times New Roman"/>
          <w:color w:val="292526"/>
          <w:sz w:val="20"/>
          <w:szCs w:val="20"/>
        </w:rPr>
        <w:t>(</w:t>
      </w:r>
      <w:r w:rsidRPr="00D56B04">
        <w:rPr>
          <w:rFonts w:ascii="Times New Roman" w:hAnsi="Times New Roman" w:cs="Times New Roman"/>
          <w:color w:val="292526"/>
          <w:sz w:val="20"/>
          <w:szCs w:val="20"/>
        </w:rPr>
        <w:t xml:space="preserve"> years</w:t>
      </w:r>
      <w:proofErr w:type="gramEnd"/>
      <w:r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7</w:t>
      </w:r>
      <w:r w:rsidRPr="00D56B04">
        <w:rPr>
          <w:rFonts w:ascii="Times New Roman" w:hAnsi="Times New Roman" w:cs="Times New Roman"/>
          <w:color w:val="292526"/>
          <w:sz w:val="20"/>
          <w:szCs w:val="20"/>
        </w:rPr>
        <w:t xml:space="preserve"> = </w:t>
      </w:r>
      <w:proofErr w:type="spellStart"/>
      <w:r w:rsidRPr="00D56B04">
        <w:rPr>
          <w:rFonts w:ascii="Times New Roman" w:hAnsi="Times New Roman" w:cs="Times New Roman"/>
          <w:color w:val="292526"/>
          <w:sz w:val="20"/>
          <w:szCs w:val="20"/>
        </w:rPr>
        <w:t>Labour</w:t>
      </w:r>
      <w:proofErr w:type="spellEnd"/>
      <w:r w:rsidR="00165E89" w:rsidRPr="00D56B04">
        <w:rPr>
          <w:rFonts w:ascii="Times New Roman" w:hAnsi="Times New Roman" w:cs="Times New Roman"/>
          <w:color w:val="292526"/>
          <w:sz w:val="20"/>
          <w:szCs w:val="20"/>
        </w:rPr>
        <w:t xml:space="preserve"> </w:t>
      </w:r>
      <w:r w:rsidR="00C9565B" w:rsidRPr="00D56B04">
        <w:rPr>
          <w:rFonts w:ascii="Times New Roman" w:hAnsi="Times New Roman" w:cs="Times New Roman"/>
          <w:color w:val="292526"/>
          <w:sz w:val="20"/>
          <w:szCs w:val="20"/>
        </w:rPr>
        <w:t>(</w:t>
      </w:r>
      <w:proofErr w:type="spellStart"/>
      <w:r w:rsidR="00C9565B" w:rsidRPr="00D56B04">
        <w:rPr>
          <w:rFonts w:ascii="Times New Roman" w:hAnsi="Times New Roman" w:cs="Times New Roman"/>
          <w:color w:val="292526"/>
          <w:sz w:val="20"/>
          <w:szCs w:val="20"/>
        </w:rPr>
        <w:t>man</w:t>
      </w:r>
      <w:r w:rsidRPr="00D56B04">
        <w:rPr>
          <w:rFonts w:ascii="Times New Roman" w:hAnsi="Times New Roman" w:cs="Times New Roman"/>
          <w:color w:val="292526"/>
          <w:sz w:val="20"/>
          <w:szCs w:val="20"/>
        </w:rPr>
        <w:t>days</w:t>
      </w:r>
      <w:proofErr w:type="spellEnd"/>
      <w:r w:rsidRPr="00D56B04">
        <w:rPr>
          <w:rFonts w:ascii="Times New Roman" w:hAnsi="Times New Roman" w:cs="Times New Roman"/>
          <w:color w:val="292526"/>
          <w:sz w:val="20"/>
          <w:szCs w:val="20"/>
        </w:rPr>
        <w:t>)</w:t>
      </w:r>
    </w:p>
    <w:p w:rsidR="003760DC" w:rsidRPr="00D56B04" w:rsidRDefault="003760DC" w:rsidP="00165E89">
      <w:pPr>
        <w:snapToGrid w:val="0"/>
        <w:spacing w:after="0" w:line="240" w:lineRule="auto"/>
        <w:ind w:firstLine="425"/>
        <w:jc w:val="both"/>
        <w:rPr>
          <w:rFonts w:ascii="Times New Roman" w:hAnsi="Times New Roman" w:cs="Times New Roman"/>
          <w:color w:val="292526"/>
          <w:sz w:val="20"/>
          <w:szCs w:val="20"/>
        </w:rPr>
      </w:pPr>
      <w:r w:rsidRPr="00D56B04">
        <w:rPr>
          <w:rFonts w:ascii="Times New Roman" w:hAnsi="Times New Roman" w:cs="Times New Roman"/>
          <w:color w:val="292526"/>
          <w:sz w:val="20"/>
          <w:szCs w:val="20"/>
        </w:rPr>
        <w:t>X</w:t>
      </w:r>
      <w:r w:rsidRPr="00D56B04">
        <w:rPr>
          <w:rFonts w:ascii="Times New Roman" w:hAnsi="Times New Roman" w:cs="Times New Roman"/>
          <w:color w:val="292526"/>
          <w:sz w:val="20"/>
          <w:szCs w:val="20"/>
          <w:vertAlign w:val="subscript"/>
        </w:rPr>
        <w:t>8</w:t>
      </w:r>
      <w:r w:rsidR="00EC23CA" w:rsidRPr="00D56B04">
        <w:rPr>
          <w:rFonts w:ascii="Times New Roman" w:hAnsi="Times New Roman" w:cs="Times New Roman"/>
          <w:color w:val="292526"/>
          <w:sz w:val="20"/>
          <w:szCs w:val="20"/>
        </w:rPr>
        <w:t xml:space="preserve"> = Holding costs </w:t>
      </w:r>
      <w:r w:rsidRPr="00D56B04">
        <w:rPr>
          <w:rFonts w:ascii="Times New Roman" w:hAnsi="Times New Roman" w:cs="Times New Roman"/>
          <w:color w:val="292526"/>
          <w:sz w:val="20"/>
          <w:szCs w:val="20"/>
        </w:rPr>
        <w:t>(</w:t>
      </w:r>
      <w:r w:rsidRPr="00D56B04">
        <w:rPr>
          <w:rFonts w:ascii="Times New Roman" w:hAnsi="Times New Roman" w:cs="Times New Roman"/>
          <w:dstrike/>
          <w:color w:val="292526"/>
          <w:sz w:val="20"/>
          <w:szCs w:val="20"/>
        </w:rPr>
        <w:t>N</w:t>
      </w:r>
      <w:r w:rsidRPr="00D56B04">
        <w:rPr>
          <w:rFonts w:ascii="Times New Roman" w:hAnsi="Times New Roman" w:cs="Times New Roman"/>
          <w:color w:val="292526"/>
          <w:sz w:val="20"/>
          <w:szCs w:val="20"/>
        </w:rPr>
        <w:t>)</w:t>
      </w:r>
    </w:p>
    <w:p w:rsidR="00037674" w:rsidRPr="00D56B04" w:rsidRDefault="003760DC" w:rsidP="00165E89">
      <w:pPr>
        <w:snapToGrid w:val="0"/>
        <w:spacing w:after="0" w:line="240" w:lineRule="auto"/>
        <w:ind w:firstLine="425"/>
        <w:jc w:val="both"/>
        <w:rPr>
          <w:rFonts w:ascii="Times New Roman" w:hAnsi="Times New Roman" w:cs="Times New Roman"/>
          <w:color w:val="292526"/>
          <w:sz w:val="20"/>
          <w:szCs w:val="20"/>
        </w:rPr>
      </w:pPr>
      <w:proofErr w:type="spellStart"/>
      <w:r w:rsidRPr="00D56B04">
        <w:rPr>
          <w:rFonts w:ascii="Times New Roman" w:hAnsi="Times New Roman" w:cs="Times New Roman"/>
          <w:color w:val="292526"/>
          <w:sz w:val="20"/>
          <w:szCs w:val="20"/>
        </w:rPr>
        <w:t>U</w:t>
      </w:r>
      <w:r w:rsidRPr="00D56B04">
        <w:rPr>
          <w:rFonts w:ascii="Times New Roman" w:hAnsi="Times New Roman" w:cs="Times New Roman"/>
          <w:color w:val="292526"/>
          <w:sz w:val="20"/>
          <w:szCs w:val="20"/>
          <w:vertAlign w:val="subscript"/>
        </w:rPr>
        <w:t>i</w:t>
      </w:r>
      <w:proofErr w:type="spellEnd"/>
      <w:r w:rsidR="00124A0E" w:rsidRPr="00D56B04">
        <w:rPr>
          <w:rFonts w:ascii="Times New Roman" w:hAnsi="Times New Roman" w:cs="Times New Roman"/>
          <w:color w:val="292526"/>
          <w:sz w:val="20"/>
          <w:szCs w:val="20"/>
        </w:rPr>
        <w:t xml:space="preserve"> = the error term</w:t>
      </w:r>
    </w:p>
    <w:p w:rsidR="00AE33F9" w:rsidRPr="00D56B04" w:rsidRDefault="00AE33F9" w:rsidP="00165E89">
      <w:pPr>
        <w:snapToGrid w:val="0"/>
        <w:spacing w:after="0" w:line="240" w:lineRule="auto"/>
        <w:jc w:val="both"/>
        <w:rPr>
          <w:rFonts w:ascii="Times New Roman" w:hAnsi="Times New Roman" w:cs="Times New Roman"/>
          <w:color w:val="292526"/>
          <w:sz w:val="20"/>
          <w:szCs w:val="20"/>
        </w:rPr>
      </w:pPr>
    </w:p>
    <w:p w:rsidR="00332E6C" w:rsidRPr="00D56B04" w:rsidRDefault="00DB492D" w:rsidP="00165E89">
      <w:pPr>
        <w:snapToGrid w:val="0"/>
        <w:spacing w:after="0" w:line="240" w:lineRule="auto"/>
        <w:jc w:val="both"/>
        <w:rPr>
          <w:rFonts w:ascii="Times New Roman" w:hAnsi="Times New Roman" w:cs="Times New Roman"/>
          <w:b/>
          <w:sz w:val="20"/>
          <w:szCs w:val="20"/>
        </w:rPr>
      </w:pPr>
      <w:r w:rsidRPr="00D56B04">
        <w:rPr>
          <w:rFonts w:ascii="Times New Roman" w:hAnsi="Times New Roman" w:cs="Times New Roman"/>
          <w:b/>
          <w:sz w:val="20"/>
          <w:szCs w:val="20"/>
        </w:rPr>
        <w:t>Results and D</w:t>
      </w:r>
      <w:r w:rsidR="00332E6C" w:rsidRPr="00D56B04">
        <w:rPr>
          <w:rFonts w:ascii="Times New Roman" w:hAnsi="Times New Roman" w:cs="Times New Roman"/>
          <w:b/>
          <w:sz w:val="20"/>
          <w:szCs w:val="20"/>
        </w:rPr>
        <w:t>iscussion</w:t>
      </w:r>
    </w:p>
    <w:p w:rsidR="009C695C" w:rsidRPr="00D56B04" w:rsidRDefault="00C9565B"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Socio-economic</w:t>
      </w:r>
      <w:r w:rsidR="00A81AFD" w:rsidRPr="00D56B04">
        <w:rPr>
          <w:rFonts w:ascii="Times New Roman" w:hAnsi="Times New Roman" w:cs="Times New Roman"/>
          <w:sz w:val="20"/>
          <w:szCs w:val="20"/>
        </w:rPr>
        <w:t xml:space="preserve"> characteristics of marketers of </w:t>
      </w:r>
      <w:proofErr w:type="spellStart"/>
      <w:r w:rsidR="00A81AFD" w:rsidRPr="00D56B04">
        <w:rPr>
          <w:rFonts w:ascii="Times New Roman" w:hAnsi="Times New Roman" w:cs="Times New Roman"/>
          <w:sz w:val="20"/>
          <w:szCs w:val="20"/>
        </w:rPr>
        <w:t>garri</w:t>
      </w:r>
      <w:proofErr w:type="spellEnd"/>
    </w:p>
    <w:p w:rsidR="00A81AFD" w:rsidRPr="00D56B04" w:rsidRDefault="00A81AFD"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Table 1 </w:t>
      </w:r>
      <w:proofErr w:type="gramStart"/>
      <w:r w:rsidRPr="00D56B04">
        <w:rPr>
          <w:rFonts w:ascii="Times New Roman" w:hAnsi="Times New Roman" w:cs="Times New Roman"/>
          <w:sz w:val="20"/>
          <w:szCs w:val="20"/>
        </w:rPr>
        <w:t>shows</w:t>
      </w:r>
      <w:proofErr w:type="gramEnd"/>
      <w:r w:rsidRPr="00D56B04">
        <w:rPr>
          <w:rFonts w:ascii="Times New Roman" w:hAnsi="Times New Roman" w:cs="Times New Roman"/>
          <w:sz w:val="20"/>
          <w:szCs w:val="20"/>
        </w:rPr>
        <w:t xml:space="preserve"> that,</w:t>
      </w:r>
      <w:r w:rsidR="0028797A" w:rsidRPr="00D56B04">
        <w:rPr>
          <w:rFonts w:ascii="Times New Roman" w:hAnsi="Times New Roman" w:cs="Times New Roman"/>
          <w:sz w:val="20"/>
          <w:szCs w:val="20"/>
        </w:rPr>
        <w:t xml:space="preserve"> about 26 percent of the respondents were below 31 years of age while about 31 percent were between 31 and 40 years. Also, 21 percent of </w:t>
      </w:r>
      <w:r w:rsidR="00FC56D3" w:rsidRPr="00D56B04">
        <w:rPr>
          <w:rFonts w:ascii="Times New Roman" w:hAnsi="Times New Roman" w:cs="Times New Roman"/>
          <w:sz w:val="20"/>
          <w:szCs w:val="20"/>
        </w:rPr>
        <w:t xml:space="preserve">the respondents were between 41 and </w:t>
      </w:r>
      <w:r w:rsidR="0028797A" w:rsidRPr="00D56B04">
        <w:rPr>
          <w:rFonts w:ascii="Times New Roman" w:hAnsi="Times New Roman" w:cs="Times New Roman"/>
          <w:sz w:val="20"/>
          <w:szCs w:val="20"/>
        </w:rPr>
        <w:t>50</w:t>
      </w:r>
      <w:r w:rsidR="00FC56D3" w:rsidRPr="00D56B04">
        <w:rPr>
          <w:rFonts w:ascii="Times New Roman" w:hAnsi="Times New Roman" w:cs="Times New Roman"/>
          <w:sz w:val="20"/>
          <w:szCs w:val="20"/>
        </w:rPr>
        <w:t xml:space="preserve"> years while about 23 </w:t>
      </w:r>
      <w:r w:rsidR="0028797A" w:rsidRPr="00D56B04">
        <w:rPr>
          <w:rFonts w:ascii="Times New Roman" w:hAnsi="Times New Roman" w:cs="Times New Roman"/>
          <w:sz w:val="20"/>
          <w:szCs w:val="20"/>
        </w:rPr>
        <w:t>percent were</w:t>
      </w:r>
      <w:r w:rsidR="00FC56D3" w:rsidRPr="00D56B04">
        <w:rPr>
          <w:rFonts w:ascii="Times New Roman" w:hAnsi="Times New Roman" w:cs="Times New Roman"/>
          <w:sz w:val="20"/>
          <w:szCs w:val="20"/>
        </w:rPr>
        <w:t xml:space="preserve"> above 50 years. The mean age of respondents was 41 years while the maximum age was 70 years and the minimum was 20 years.</w:t>
      </w:r>
      <w:r w:rsidR="0028797A" w:rsidRPr="00D56B04">
        <w:rPr>
          <w:rFonts w:ascii="Times New Roman" w:hAnsi="Times New Roman" w:cs="Times New Roman"/>
          <w:sz w:val="20"/>
          <w:szCs w:val="20"/>
        </w:rPr>
        <w:t xml:space="preserve"> This</w:t>
      </w:r>
      <w:r w:rsidR="00FC56D3" w:rsidRPr="00D56B04">
        <w:rPr>
          <w:rFonts w:ascii="Times New Roman" w:hAnsi="Times New Roman" w:cs="Times New Roman"/>
          <w:sz w:val="20"/>
          <w:szCs w:val="20"/>
        </w:rPr>
        <w:t xml:space="preserve"> implies that marketing of </w:t>
      </w:r>
      <w:proofErr w:type="spellStart"/>
      <w:r w:rsidR="00FC56D3" w:rsidRPr="00D56B04">
        <w:rPr>
          <w:rFonts w:ascii="Times New Roman" w:hAnsi="Times New Roman" w:cs="Times New Roman"/>
          <w:sz w:val="20"/>
          <w:szCs w:val="20"/>
        </w:rPr>
        <w:t>gari</w:t>
      </w:r>
      <w:proofErr w:type="spellEnd"/>
      <w:r w:rsidR="00FC56D3" w:rsidRPr="00D56B04">
        <w:rPr>
          <w:rFonts w:ascii="Times New Roman" w:hAnsi="Times New Roman" w:cs="Times New Roman"/>
          <w:sz w:val="20"/>
          <w:szCs w:val="20"/>
        </w:rPr>
        <w:t xml:space="preserve"> in the study area is dominated by those in their productive and active ages. This may be so because moving around to purchase stocks needed </w:t>
      </w:r>
      <w:r w:rsidR="0075207A" w:rsidRPr="00D56B04">
        <w:rPr>
          <w:rFonts w:ascii="Times New Roman" w:hAnsi="Times New Roman" w:cs="Times New Roman"/>
          <w:sz w:val="20"/>
          <w:szCs w:val="20"/>
        </w:rPr>
        <w:t xml:space="preserve">for sales </w:t>
      </w:r>
      <w:r w:rsidR="00FC56D3" w:rsidRPr="00D56B04">
        <w:rPr>
          <w:rFonts w:ascii="Times New Roman" w:hAnsi="Times New Roman" w:cs="Times New Roman"/>
          <w:sz w:val="20"/>
          <w:szCs w:val="20"/>
        </w:rPr>
        <w:t>require</w:t>
      </w:r>
      <w:r w:rsidR="0075207A" w:rsidRPr="00D56B04">
        <w:rPr>
          <w:rFonts w:ascii="Times New Roman" w:hAnsi="Times New Roman" w:cs="Times New Roman"/>
          <w:sz w:val="20"/>
          <w:szCs w:val="20"/>
        </w:rPr>
        <w:t>s energy and which can only be found in the young people.</w:t>
      </w:r>
      <w:r w:rsidR="00FC56D3" w:rsidRPr="00D56B04">
        <w:rPr>
          <w:rFonts w:ascii="Times New Roman" w:hAnsi="Times New Roman" w:cs="Times New Roman"/>
          <w:sz w:val="20"/>
          <w:szCs w:val="20"/>
        </w:rPr>
        <w:t xml:space="preserve"> </w:t>
      </w:r>
      <w:r w:rsidR="00C9565B" w:rsidRPr="00D56B04">
        <w:rPr>
          <w:rFonts w:ascii="Times New Roman" w:hAnsi="Times New Roman" w:cs="Times New Roman"/>
          <w:sz w:val="20"/>
          <w:szCs w:val="20"/>
        </w:rPr>
        <w:t xml:space="preserve">Also, in the study area, </w:t>
      </w:r>
      <w:proofErr w:type="spellStart"/>
      <w:r w:rsidR="00C9565B" w:rsidRPr="00D56B04">
        <w:rPr>
          <w:rFonts w:ascii="Times New Roman" w:hAnsi="Times New Roman" w:cs="Times New Roman"/>
          <w:sz w:val="20"/>
          <w:szCs w:val="20"/>
        </w:rPr>
        <w:t>gari</w:t>
      </w:r>
      <w:proofErr w:type="spellEnd"/>
      <w:r w:rsidR="00C9565B" w:rsidRPr="00D56B04">
        <w:rPr>
          <w:rFonts w:ascii="Times New Roman" w:hAnsi="Times New Roman" w:cs="Times New Roman"/>
          <w:sz w:val="20"/>
          <w:szCs w:val="20"/>
        </w:rPr>
        <w:t xml:space="preserve"> processors are scattered in the remote villages</w:t>
      </w:r>
      <w:r w:rsidR="0087527B" w:rsidRPr="00D56B04">
        <w:rPr>
          <w:rFonts w:ascii="Times New Roman" w:hAnsi="Times New Roman" w:cs="Times New Roman"/>
          <w:sz w:val="20"/>
          <w:szCs w:val="20"/>
        </w:rPr>
        <w:t xml:space="preserve"> and most of the roads leading to these villages are bad.</w:t>
      </w:r>
    </w:p>
    <w:p w:rsidR="009C695C" w:rsidRPr="00D56B04" w:rsidRDefault="0075207A"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The sex distribution</w:t>
      </w:r>
      <w:r w:rsidR="0036621B" w:rsidRPr="00D56B04">
        <w:rPr>
          <w:rFonts w:ascii="Times New Roman" w:hAnsi="Times New Roman" w:cs="Times New Roman"/>
          <w:sz w:val="20"/>
          <w:szCs w:val="20"/>
        </w:rPr>
        <w:t xml:space="preserve"> (Table 1)</w:t>
      </w:r>
      <w:r w:rsidRPr="00D56B04">
        <w:rPr>
          <w:rFonts w:ascii="Times New Roman" w:hAnsi="Times New Roman" w:cs="Times New Roman"/>
          <w:sz w:val="20"/>
          <w:szCs w:val="20"/>
        </w:rPr>
        <w:t xml:space="preserve"> of the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marketers in the study area reveals that 92.5 percent of the respondents were female while 7.5 perce</w:t>
      </w:r>
      <w:r w:rsidR="0036621B" w:rsidRPr="00D56B04">
        <w:rPr>
          <w:rFonts w:ascii="Times New Roman" w:hAnsi="Times New Roman" w:cs="Times New Roman"/>
          <w:sz w:val="20"/>
          <w:szCs w:val="20"/>
        </w:rPr>
        <w:t>nt were male</w:t>
      </w:r>
      <w:r w:rsidRPr="00D56B04">
        <w:rPr>
          <w:rFonts w:ascii="Times New Roman" w:hAnsi="Times New Roman" w:cs="Times New Roman"/>
          <w:sz w:val="20"/>
          <w:szCs w:val="20"/>
        </w:rPr>
        <w:t xml:space="preserve">. This implies that both men and women engage in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marketing but women are more in the business than men</w:t>
      </w:r>
      <w:r w:rsidR="00C87605" w:rsidRPr="00D56B04">
        <w:rPr>
          <w:rFonts w:ascii="Times New Roman" w:hAnsi="Times New Roman" w:cs="Times New Roman"/>
          <w:sz w:val="20"/>
          <w:szCs w:val="20"/>
        </w:rPr>
        <w:t>.</w:t>
      </w:r>
    </w:p>
    <w:p w:rsidR="00165E89" w:rsidRPr="00D56B04" w:rsidRDefault="00165E89" w:rsidP="00165E89">
      <w:pPr>
        <w:tabs>
          <w:tab w:val="left" w:pos="720"/>
          <w:tab w:val="left" w:pos="198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Education is among the factors that are very important in every aspect of human endeavor. Table 1 reveals that about 12 percent of the sellers had no formal education while 18.3 percent were able to complete primary education. Also, the majority (70%) had at least secondary education. The findings suggest that most marketers are literate and hence should be </w:t>
      </w:r>
      <w:r w:rsidRPr="00D56B04">
        <w:rPr>
          <w:rFonts w:ascii="Times New Roman" w:hAnsi="Times New Roman" w:cs="Times New Roman"/>
          <w:sz w:val="20"/>
          <w:szCs w:val="20"/>
        </w:rPr>
        <w:lastRenderedPageBreak/>
        <w:t>able to document their marketing activities. Also, literacy assists people to use most of the modern Information and Communication Technologies (ICTs).</w:t>
      </w:r>
    </w:p>
    <w:p w:rsidR="00165E89" w:rsidRPr="00D56B04" w:rsidRDefault="00165E89" w:rsidP="00165E89">
      <w:pPr>
        <w:tabs>
          <w:tab w:val="left" w:pos="180"/>
          <w:tab w:val="left" w:pos="270"/>
          <w:tab w:val="left" w:pos="360"/>
          <w:tab w:val="left" w:pos="864"/>
          <w:tab w:val="left" w:pos="198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In addition, the result shows that 13 percent of the respondents were single, while 49 percent were married, and 20 percent were divorced. This implies that married women dominate the marketing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in the study area. Since basic necessities of life are to be provided for members of the households by the household heads, marriage makes people to be more committed to their business activities.</w:t>
      </w:r>
    </w:p>
    <w:p w:rsidR="00165E89" w:rsidRPr="00D56B04" w:rsidRDefault="00165E89" w:rsidP="00165E89">
      <w:pPr>
        <w:snapToGrid w:val="0"/>
        <w:spacing w:after="0" w:line="240" w:lineRule="auto"/>
        <w:jc w:val="center"/>
        <w:rPr>
          <w:rFonts w:ascii="Times New Roman" w:hAnsi="Times New Roman" w:cs="Times New Roman"/>
          <w:sz w:val="20"/>
          <w:szCs w:val="20"/>
          <w:lang w:eastAsia="zh-CN"/>
        </w:rPr>
      </w:pPr>
    </w:p>
    <w:p w:rsidR="00AA6E1F" w:rsidRPr="00D56B04" w:rsidRDefault="0087527B" w:rsidP="00165E89">
      <w:pPr>
        <w:snapToGrid w:val="0"/>
        <w:spacing w:after="0" w:line="240" w:lineRule="auto"/>
        <w:jc w:val="center"/>
        <w:rPr>
          <w:rFonts w:ascii="Times New Roman" w:hAnsi="Times New Roman" w:cs="Times New Roman"/>
          <w:sz w:val="20"/>
          <w:szCs w:val="20"/>
        </w:rPr>
      </w:pPr>
      <w:r w:rsidRPr="00D56B04">
        <w:rPr>
          <w:rFonts w:ascii="Times New Roman" w:hAnsi="Times New Roman" w:cs="Times New Roman"/>
          <w:sz w:val="20"/>
          <w:szCs w:val="20"/>
        </w:rPr>
        <w:t xml:space="preserve">Table 1: </w:t>
      </w:r>
      <w:r w:rsidR="00AA6E1F" w:rsidRPr="00D56B04">
        <w:rPr>
          <w:rFonts w:ascii="Times New Roman" w:hAnsi="Times New Roman" w:cs="Times New Roman"/>
          <w:sz w:val="20"/>
          <w:szCs w:val="20"/>
        </w:rPr>
        <w:t>Respondents’ socio-</w:t>
      </w:r>
      <w:proofErr w:type="spellStart"/>
      <w:r w:rsidR="00AA6E1F" w:rsidRPr="00D56B04">
        <w:rPr>
          <w:rFonts w:ascii="Times New Roman" w:hAnsi="Times New Roman" w:cs="Times New Roman"/>
          <w:sz w:val="20"/>
          <w:szCs w:val="20"/>
        </w:rPr>
        <w:t>economics</w:t>
      </w:r>
      <w:proofErr w:type="spellEnd"/>
      <w:r w:rsidR="00AA6E1F" w:rsidRPr="00D56B04">
        <w:rPr>
          <w:rFonts w:ascii="Times New Roman" w:hAnsi="Times New Roman" w:cs="Times New Roman"/>
          <w:sz w:val="20"/>
          <w:szCs w:val="20"/>
        </w:rPr>
        <w:t xml:space="preserve"> characteristics</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326"/>
        <w:gridCol w:w="1131"/>
        <w:gridCol w:w="1164"/>
      </w:tblGrid>
      <w:tr w:rsidR="00AA6E1F" w:rsidRPr="00D56B04" w:rsidTr="00D56B04">
        <w:trPr>
          <w:cnfStyle w:val="100000000000"/>
          <w:jc w:val="center"/>
        </w:trPr>
        <w:tc>
          <w:tcPr>
            <w:tcW w:w="2516" w:type="pct"/>
            <w:tcBorders>
              <w:top w:val="none" w:sz="0" w:space="0" w:color="auto"/>
              <w:left w:val="none" w:sz="0" w:space="0" w:color="auto"/>
              <w:bottom w:val="none" w:sz="0" w:space="0" w:color="auto"/>
              <w:right w:val="none" w:sz="0" w:space="0" w:color="auto"/>
            </w:tcBorders>
          </w:tcPr>
          <w:p w:rsidR="00AA6E1F" w:rsidRPr="00D56B04" w:rsidRDefault="00AA6E1F"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Variable</w:t>
            </w:r>
          </w:p>
        </w:tc>
        <w:tc>
          <w:tcPr>
            <w:tcW w:w="1224" w:type="pct"/>
            <w:tcBorders>
              <w:top w:val="none" w:sz="0" w:space="0" w:color="auto"/>
              <w:left w:val="none" w:sz="0" w:space="0" w:color="auto"/>
              <w:bottom w:val="none" w:sz="0" w:space="0" w:color="auto"/>
              <w:right w:val="none" w:sz="0" w:space="0" w:color="auto"/>
            </w:tcBorders>
          </w:tcPr>
          <w:p w:rsidR="00AA6E1F" w:rsidRPr="00D56B04" w:rsidRDefault="00AA6E1F"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Frequency</w:t>
            </w:r>
          </w:p>
        </w:tc>
        <w:tc>
          <w:tcPr>
            <w:tcW w:w="1260" w:type="pct"/>
            <w:tcBorders>
              <w:top w:val="none" w:sz="0" w:space="0" w:color="auto"/>
              <w:left w:val="none" w:sz="0" w:space="0" w:color="auto"/>
              <w:bottom w:val="none" w:sz="0" w:space="0" w:color="auto"/>
              <w:right w:val="none" w:sz="0" w:space="0" w:color="auto"/>
            </w:tcBorders>
          </w:tcPr>
          <w:p w:rsidR="00AA6E1F" w:rsidRPr="00D56B04" w:rsidRDefault="00AA6E1F"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Percentage</w:t>
            </w:r>
          </w:p>
        </w:tc>
      </w:tr>
      <w:tr w:rsidR="00AA6E1F" w:rsidRPr="00D56B04" w:rsidTr="00D56B04">
        <w:trPr>
          <w:jc w:val="center"/>
        </w:trPr>
        <w:tc>
          <w:tcPr>
            <w:tcW w:w="2516" w:type="pct"/>
          </w:tcPr>
          <w:p w:rsidR="00AA6E1F" w:rsidRPr="00D56B04" w:rsidRDefault="00AA6E1F" w:rsidP="00165E89">
            <w:pPr>
              <w:pStyle w:val="ListParagraph"/>
              <w:tabs>
                <w:tab w:val="left" w:pos="360"/>
              </w:tabs>
              <w:snapToGrid w:val="0"/>
              <w:ind w:left="0"/>
              <w:jc w:val="both"/>
              <w:rPr>
                <w:rFonts w:ascii="Times New Roman"/>
                <w:b/>
                <w:color w:val="000000"/>
                <w:sz w:val="20"/>
                <w:szCs w:val="20"/>
              </w:rPr>
            </w:pPr>
            <w:r w:rsidRPr="00D56B04">
              <w:rPr>
                <w:rFonts w:ascii="Times New Roman"/>
                <w:b/>
                <w:color w:val="000000"/>
                <w:sz w:val="20"/>
                <w:szCs w:val="20"/>
              </w:rPr>
              <w:t>Age</w:t>
            </w:r>
          </w:p>
        </w:tc>
        <w:tc>
          <w:tcPr>
            <w:tcW w:w="1224"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p>
        </w:tc>
        <w:tc>
          <w:tcPr>
            <w:tcW w:w="1260"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p>
        </w:tc>
      </w:tr>
      <w:tr w:rsidR="00AA6E1F" w:rsidRPr="00D56B04" w:rsidTr="00D56B04">
        <w:trPr>
          <w:jc w:val="center"/>
        </w:trPr>
        <w:tc>
          <w:tcPr>
            <w:tcW w:w="2516"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&lt;31</w:t>
            </w:r>
          </w:p>
        </w:tc>
        <w:tc>
          <w:tcPr>
            <w:tcW w:w="1224"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31</w:t>
            </w:r>
          </w:p>
        </w:tc>
        <w:tc>
          <w:tcPr>
            <w:tcW w:w="1260"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25.8</w:t>
            </w:r>
          </w:p>
        </w:tc>
      </w:tr>
      <w:tr w:rsidR="00AA6E1F" w:rsidRPr="00D56B04" w:rsidTr="00D56B04">
        <w:trPr>
          <w:jc w:val="center"/>
        </w:trPr>
        <w:tc>
          <w:tcPr>
            <w:tcW w:w="2516"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31-40</w:t>
            </w:r>
          </w:p>
        </w:tc>
        <w:tc>
          <w:tcPr>
            <w:tcW w:w="1224"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37</w:t>
            </w:r>
          </w:p>
        </w:tc>
        <w:tc>
          <w:tcPr>
            <w:tcW w:w="1260"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30.8</w:t>
            </w:r>
          </w:p>
        </w:tc>
      </w:tr>
      <w:tr w:rsidR="00AA6E1F" w:rsidRPr="00D56B04" w:rsidTr="00D56B04">
        <w:trPr>
          <w:jc w:val="center"/>
        </w:trPr>
        <w:tc>
          <w:tcPr>
            <w:tcW w:w="2516"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41-50</w:t>
            </w:r>
          </w:p>
        </w:tc>
        <w:tc>
          <w:tcPr>
            <w:tcW w:w="1224"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25</w:t>
            </w:r>
          </w:p>
        </w:tc>
        <w:tc>
          <w:tcPr>
            <w:tcW w:w="1260"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20.8</w:t>
            </w:r>
          </w:p>
        </w:tc>
      </w:tr>
      <w:tr w:rsidR="00AA6E1F" w:rsidRPr="00D56B04" w:rsidTr="00D56B04">
        <w:trPr>
          <w:jc w:val="center"/>
        </w:trPr>
        <w:tc>
          <w:tcPr>
            <w:tcW w:w="2516"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51-60</w:t>
            </w:r>
          </w:p>
        </w:tc>
        <w:tc>
          <w:tcPr>
            <w:tcW w:w="1224"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17</w:t>
            </w:r>
          </w:p>
        </w:tc>
        <w:tc>
          <w:tcPr>
            <w:tcW w:w="1260"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14.2</w:t>
            </w:r>
          </w:p>
        </w:tc>
      </w:tr>
      <w:tr w:rsidR="00AA6E1F" w:rsidRPr="00D56B04" w:rsidTr="00D56B04">
        <w:trPr>
          <w:jc w:val="center"/>
        </w:trPr>
        <w:tc>
          <w:tcPr>
            <w:tcW w:w="2516"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&gt;60</w:t>
            </w:r>
          </w:p>
        </w:tc>
        <w:tc>
          <w:tcPr>
            <w:tcW w:w="1224"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10</w:t>
            </w:r>
          </w:p>
        </w:tc>
        <w:tc>
          <w:tcPr>
            <w:tcW w:w="1260" w:type="pct"/>
          </w:tcPr>
          <w:p w:rsidR="00AA6E1F" w:rsidRPr="00D56B04" w:rsidRDefault="00AA6E1F" w:rsidP="00165E89">
            <w:pPr>
              <w:pStyle w:val="ListParagraph"/>
              <w:tabs>
                <w:tab w:val="left" w:pos="360"/>
              </w:tabs>
              <w:snapToGrid w:val="0"/>
              <w:ind w:left="0"/>
              <w:jc w:val="both"/>
              <w:rPr>
                <w:rFonts w:ascii="Times New Roman"/>
                <w:color w:val="000000"/>
                <w:sz w:val="20"/>
                <w:szCs w:val="20"/>
              </w:rPr>
            </w:pPr>
            <w:r w:rsidRPr="00D56B04">
              <w:rPr>
                <w:rFonts w:ascii="Times New Roman"/>
                <w:color w:val="000000"/>
                <w:sz w:val="20"/>
                <w:szCs w:val="20"/>
              </w:rPr>
              <w:t>8.4</w:t>
            </w:r>
          </w:p>
        </w:tc>
      </w:tr>
      <w:tr w:rsidR="00AA6E1F" w:rsidRPr="00D56B04" w:rsidTr="00D56B04">
        <w:trPr>
          <w:jc w:val="center"/>
        </w:trPr>
        <w:tc>
          <w:tcPr>
            <w:tcW w:w="2516" w:type="pct"/>
          </w:tcPr>
          <w:p w:rsidR="00AA6E1F" w:rsidRPr="00D56B04" w:rsidRDefault="005908EB" w:rsidP="00165E89">
            <w:pPr>
              <w:snapToGrid w:val="0"/>
              <w:jc w:val="both"/>
              <w:rPr>
                <w:rFonts w:ascii="Times New Roman" w:hAnsi="Times New Roman" w:cs="Times New Roman"/>
                <w:b/>
                <w:color w:val="000000"/>
                <w:sz w:val="20"/>
                <w:szCs w:val="20"/>
              </w:rPr>
            </w:pPr>
            <w:r w:rsidRPr="00D56B04">
              <w:rPr>
                <w:rFonts w:ascii="Times New Roman" w:hAnsi="Times New Roman" w:cs="Times New Roman"/>
                <w:b/>
                <w:color w:val="000000"/>
                <w:sz w:val="20"/>
                <w:szCs w:val="20"/>
              </w:rPr>
              <w:t>Sex</w:t>
            </w:r>
          </w:p>
        </w:tc>
        <w:tc>
          <w:tcPr>
            <w:tcW w:w="1224" w:type="pct"/>
          </w:tcPr>
          <w:p w:rsidR="00AA6E1F" w:rsidRPr="00D56B04" w:rsidRDefault="00AA6E1F" w:rsidP="00165E89">
            <w:pPr>
              <w:snapToGrid w:val="0"/>
              <w:jc w:val="both"/>
              <w:rPr>
                <w:rFonts w:ascii="Times New Roman" w:hAnsi="Times New Roman" w:cs="Times New Roman"/>
                <w:color w:val="000000"/>
                <w:sz w:val="20"/>
                <w:szCs w:val="20"/>
              </w:rPr>
            </w:pPr>
          </w:p>
        </w:tc>
        <w:tc>
          <w:tcPr>
            <w:tcW w:w="1260" w:type="pct"/>
          </w:tcPr>
          <w:p w:rsidR="00AA6E1F" w:rsidRPr="00D56B04" w:rsidRDefault="00AA6E1F" w:rsidP="00165E89">
            <w:pPr>
              <w:snapToGrid w:val="0"/>
              <w:jc w:val="both"/>
              <w:rPr>
                <w:rFonts w:ascii="Times New Roman" w:hAnsi="Times New Roman" w:cs="Times New Roman"/>
                <w:color w:val="000000"/>
                <w:sz w:val="20"/>
                <w:szCs w:val="20"/>
              </w:rPr>
            </w:pP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Female</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111</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92.5</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Male</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9</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7.5</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b/>
                <w:color w:val="000000"/>
                <w:sz w:val="20"/>
                <w:szCs w:val="20"/>
              </w:rPr>
            </w:pPr>
            <w:r w:rsidRPr="00D56B04">
              <w:rPr>
                <w:rFonts w:ascii="Times New Roman"/>
                <w:b/>
                <w:color w:val="000000"/>
                <w:sz w:val="20"/>
                <w:szCs w:val="20"/>
              </w:rPr>
              <w:t>Education</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p>
        </w:tc>
      </w:tr>
      <w:tr w:rsidR="005908EB" w:rsidRPr="00D56B04" w:rsidTr="00D56B04">
        <w:trPr>
          <w:jc w:val="center"/>
        </w:trPr>
        <w:tc>
          <w:tcPr>
            <w:tcW w:w="2516"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No formal education</w:t>
            </w:r>
          </w:p>
        </w:tc>
        <w:tc>
          <w:tcPr>
            <w:tcW w:w="1224"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14</w:t>
            </w:r>
          </w:p>
        </w:tc>
        <w:tc>
          <w:tcPr>
            <w:tcW w:w="1260"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11.7</w:t>
            </w:r>
          </w:p>
        </w:tc>
      </w:tr>
      <w:tr w:rsidR="005908EB" w:rsidRPr="00D56B04" w:rsidTr="00D56B04">
        <w:trPr>
          <w:jc w:val="center"/>
        </w:trPr>
        <w:tc>
          <w:tcPr>
            <w:tcW w:w="2516"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Primary</w:t>
            </w:r>
          </w:p>
        </w:tc>
        <w:tc>
          <w:tcPr>
            <w:tcW w:w="1224"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22</w:t>
            </w:r>
          </w:p>
        </w:tc>
        <w:tc>
          <w:tcPr>
            <w:tcW w:w="1260"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18.3</w:t>
            </w:r>
          </w:p>
        </w:tc>
      </w:tr>
      <w:tr w:rsidR="005908EB" w:rsidRPr="00D56B04" w:rsidTr="00D56B04">
        <w:trPr>
          <w:jc w:val="center"/>
        </w:trPr>
        <w:tc>
          <w:tcPr>
            <w:tcW w:w="2516"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Secondary</w:t>
            </w:r>
          </w:p>
        </w:tc>
        <w:tc>
          <w:tcPr>
            <w:tcW w:w="1224"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47</w:t>
            </w:r>
          </w:p>
        </w:tc>
        <w:tc>
          <w:tcPr>
            <w:tcW w:w="1260"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39.2</w:t>
            </w:r>
          </w:p>
        </w:tc>
      </w:tr>
      <w:tr w:rsidR="005908EB" w:rsidRPr="00D56B04" w:rsidTr="00D56B04">
        <w:trPr>
          <w:jc w:val="center"/>
        </w:trPr>
        <w:tc>
          <w:tcPr>
            <w:tcW w:w="2516"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Tertiary</w:t>
            </w:r>
          </w:p>
        </w:tc>
        <w:tc>
          <w:tcPr>
            <w:tcW w:w="1224"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37</w:t>
            </w:r>
          </w:p>
        </w:tc>
        <w:tc>
          <w:tcPr>
            <w:tcW w:w="1260" w:type="pct"/>
          </w:tcPr>
          <w:p w:rsidR="005908EB" w:rsidRPr="00D56B04" w:rsidRDefault="005908EB" w:rsidP="00165E89">
            <w:pPr>
              <w:pStyle w:val="ListParagraph"/>
              <w:tabs>
                <w:tab w:val="left" w:pos="180"/>
                <w:tab w:val="left" w:pos="270"/>
                <w:tab w:val="left" w:pos="864"/>
                <w:tab w:val="left" w:pos="1980"/>
              </w:tabs>
              <w:snapToGrid w:val="0"/>
              <w:ind w:left="0"/>
              <w:jc w:val="both"/>
              <w:rPr>
                <w:rFonts w:ascii="Times New Roman"/>
                <w:color w:val="000000"/>
                <w:sz w:val="20"/>
                <w:szCs w:val="20"/>
              </w:rPr>
            </w:pPr>
            <w:r w:rsidRPr="00D56B04">
              <w:rPr>
                <w:rFonts w:ascii="Times New Roman"/>
                <w:color w:val="000000"/>
                <w:sz w:val="20"/>
                <w:szCs w:val="20"/>
              </w:rPr>
              <w:t>30.8</w:t>
            </w:r>
          </w:p>
        </w:tc>
      </w:tr>
      <w:tr w:rsidR="005908EB" w:rsidRPr="00D56B04" w:rsidTr="00D56B04">
        <w:trPr>
          <w:jc w:val="center"/>
        </w:trPr>
        <w:tc>
          <w:tcPr>
            <w:tcW w:w="2516"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b/>
                <w:color w:val="000000"/>
                <w:sz w:val="20"/>
                <w:szCs w:val="20"/>
              </w:rPr>
            </w:pPr>
            <w:r w:rsidRPr="00D56B04">
              <w:rPr>
                <w:rFonts w:ascii="Times New Roman" w:hAnsi="Times New Roman" w:cs="Times New Roman"/>
                <w:b/>
                <w:color w:val="000000"/>
                <w:sz w:val="20"/>
                <w:szCs w:val="20"/>
              </w:rPr>
              <w:t>Marital status</w:t>
            </w:r>
          </w:p>
        </w:tc>
        <w:tc>
          <w:tcPr>
            <w:tcW w:w="1224"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p>
        </w:tc>
        <w:tc>
          <w:tcPr>
            <w:tcW w:w="1260"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p>
        </w:tc>
      </w:tr>
      <w:tr w:rsidR="005908EB" w:rsidRPr="00D56B04" w:rsidTr="00D56B04">
        <w:trPr>
          <w:jc w:val="center"/>
        </w:trPr>
        <w:tc>
          <w:tcPr>
            <w:tcW w:w="2516"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Single</w:t>
            </w:r>
          </w:p>
        </w:tc>
        <w:tc>
          <w:tcPr>
            <w:tcW w:w="1224"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16</w:t>
            </w:r>
          </w:p>
        </w:tc>
        <w:tc>
          <w:tcPr>
            <w:tcW w:w="1260"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13.3</w:t>
            </w:r>
          </w:p>
        </w:tc>
      </w:tr>
      <w:tr w:rsidR="005908EB" w:rsidRPr="00D56B04" w:rsidTr="00D56B04">
        <w:trPr>
          <w:jc w:val="center"/>
        </w:trPr>
        <w:tc>
          <w:tcPr>
            <w:tcW w:w="2516"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Married</w:t>
            </w:r>
          </w:p>
        </w:tc>
        <w:tc>
          <w:tcPr>
            <w:tcW w:w="1224"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59</w:t>
            </w:r>
          </w:p>
        </w:tc>
        <w:tc>
          <w:tcPr>
            <w:tcW w:w="1260"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49.2</w:t>
            </w:r>
          </w:p>
        </w:tc>
      </w:tr>
      <w:tr w:rsidR="005908EB" w:rsidRPr="00D56B04" w:rsidTr="00D56B04">
        <w:trPr>
          <w:jc w:val="center"/>
        </w:trPr>
        <w:tc>
          <w:tcPr>
            <w:tcW w:w="2516"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Divorced</w:t>
            </w:r>
          </w:p>
        </w:tc>
        <w:tc>
          <w:tcPr>
            <w:tcW w:w="1224"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24</w:t>
            </w:r>
          </w:p>
        </w:tc>
        <w:tc>
          <w:tcPr>
            <w:tcW w:w="1260"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20.0</w:t>
            </w:r>
          </w:p>
        </w:tc>
      </w:tr>
      <w:tr w:rsidR="005908EB" w:rsidRPr="00D56B04" w:rsidTr="00D56B04">
        <w:trPr>
          <w:jc w:val="center"/>
        </w:trPr>
        <w:tc>
          <w:tcPr>
            <w:tcW w:w="2516"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Widowed</w:t>
            </w:r>
          </w:p>
        </w:tc>
        <w:tc>
          <w:tcPr>
            <w:tcW w:w="1224"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21</w:t>
            </w:r>
          </w:p>
        </w:tc>
        <w:tc>
          <w:tcPr>
            <w:tcW w:w="1260" w:type="pct"/>
          </w:tcPr>
          <w:p w:rsidR="005908EB" w:rsidRPr="00D56B04" w:rsidRDefault="005908EB" w:rsidP="00165E89">
            <w:pPr>
              <w:tabs>
                <w:tab w:val="left" w:pos="180"/>
                <w:tab w:val="left" w:pos="270"/>
                <w:tab w:val="left" w:pos="360"/>
                <w:tab w:val="left" w:pos="864"/>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17.5</w:t>
            </w:r>
          </w:p>
        </w:tc>
      </w:tr>
      <w:tr w:rsidR="005908EB" w:rsidRPr="00D56B04" w:rsidTr="00D56B04">
        <w:trPr>
          <w:jc w:val="center"/>
        </w:trPr>
        <w:tc>
          <w:tcPr>
            <w:tcW w:w="2516" w:type="pct"/>
          </w:tcPr>
          <w:p w:rsidR="005908EB" w:rsidRPr="00D56B04" w:rsidRDefault="005908EB" w:rsidP="00165E89">
            <w:pPr>
              <w:snapToGrid w:val="0"/>
              <w:jc w:val="both"/>
              <w:rPr>
                <w:rFonts w:ascii="Times New Roman" w:hAnsi="Times New Roman" w:cs="Times New Roman"/>
                <w:b/>
                <w:color w:val="000000"/>
                <w:sz w:val="20"/>
                <w:szCs w:val="20"/>
              </w:rPr>
            </w:pPr>
            <w:r w:rsidRPr="00D56B04">
              <w:rPr>
                <w:rFonts w:ascii="Times New Roman" w:hAnsi="Times New Roman" w:cs="Times New Roman"/>
                <w:b/>
                <w:color w:val="000000"/>
                <w:sz w:val="20"/>
                <w:szCs w:val="20"/>
              </w:rPr>
              <w:t>Marketing experience</w:t>
            </w:r>
          </w:p>
        </w:tc>
        <w:tc>
          <w:tcPr>
            <w:tcW w:w="1224" w:type="pct"/>
          </w:tcPr>
          <w:p w:rsidR="005908EB" w:rsidRPr="00D56B04" w:rsidRDefault="005908EB" w:rsidP="00165E89">
            <w:pPr>
              <w:snapToGrid w:val="0"/>
              <w:jc w:val="both"/>
              <w:rPr>
                <w:rFonts w:ascii="Times New Roman" w:hAnsi="Times New Roman" w:cs="Times New Roman"/>
                <w:color w:val="000000"/>
                <w:sz w:val="20"/>
                <w:szCs w:val="20"/>
              </w:rPr>
            </w:pPr>
          </w:p>
        </w:tc>
        <w:tc>
          <w:tcPr>
            <w:tcW w:w="1260" w:type="pct"/>
          </w:tcPr>
          <w:p w:rsidR="005908EB" w:rsidRPr="00D56B04" w:rsidRDefault="005908EB" w:rsidP="00165E89">
            <w:pPr>
              <w:snapToGrid w:val="0"/>
              <w:jc w:val="both"/>
              <w:rPr>
                <w:rFonts w:ascii="Times New Roman" w:hAnsi="Times New Roman" w:cs="Times New Roman"/>
                <w:color w:val="000000"/>
                <w:sz w:val="20"/>
                <w:szCs w:val="20"/>
              </w:rPr>
            </w:pPr>
          </w:p>
        </w:tc>
      </w:tr>
      <w:tr w:rsidR="005908EB" w:rsidRPr="00D56B04" w:rsidTr="00D56B04">
        <w:trPr>
          <w:jc w:val="center"/>
        </w:trPr>
        <w:tc>
          <w:tcPr>
            <w:tcW w:w="2516"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≤10</w:t>
            </w:r>
          </w:p>
        </w:tc>
        <w:tc>
          <w:tcPr>
            <w:tcW w:w="1224"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55</w:t>
            </w:r>
          </w:p>
        </w:tc>
        <w:tc>
          <w:tcPr>
            <w:tcW w:w="1260"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45.7</w:t>
            </w:r>
          </w:p>
        </w:tc>
      </w:tr>
      <w:tr w:rsidR="005908EB" w:rsidRPr="00D56B04" w:rsidTr="00D56B04">
        <w:trPr>
          <w:jc w:val="center"/>
        </w:trPr>
        <w:tc>
          <w:tcPr>
            <w:tcW w:w="2516"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11-20</w:t>
            </w:r>
          </w:p>
        </w:tc>
        <w:tc>
          <w:tcPr>
            <w:tcW w:w="1224"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39</w:t>
            </w:r>
          </w:p>
        </w:tc>
        <w:tc>
          <w:tcPr>
            <w:tcW w:w="1260"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32.6</w:t>
            </w:r>
          </w:p>
        </w:tc>
      </w:tr>
      <w:tr w:rsidR="005908EB" w:rsidRPr="00D56B04" w:rsidTr="00D56B04">
        <w:trPr>
          <w:jc w:val="center"/>
        </w:trPr>
        <w:tc>
          <w:tcPr>
            <w:tcW w:w="2516"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21-40</w:t>
            </w:r>
          </w:p>
        </w:tc>
        <w:tc>
          <w:tcPr>
            <w:tcW w:w="1224"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26</w:t>
            </w:r>
          </w:p>
        </w:tc>
        <w:tc>
          <w:tcPr>
            <w:tcW w:w="1260"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21.8</w:t>
            </w:r>
          </w:p>
        </w:tc>
      </w:tr>
      <w:tr w:rsidR="005908EB" w:rsidRPr="00D56B04" w:rsidTr="00D56B04">
        <w:trPr>
          <w:jc w:val="center"/>
        </w:trPr>
        <w:tc>
          <w:tcPr>
            <w:tcW w:w="2516" w:type="pct"/>
          </w:tcPr>
          <w:p w:rsidR="005908EB" w:rsidRPr="00D56B04" w:rsidRDefault="005908EB" w:rsidP="00165E89">
            <w:pPr>
              <w:snapToGrid w:val="0"/>
              <w:jc w:val="both"/>
              <w:rPr>
                <w:rFonts w:ascii="Times New Roman" w:hAnsi="Times New Roman" w:cs="Times New Roman"/>
                <w:b/>
                <w:color w:val="000000"/>
                <w:sz w:val="20"/>
                <w:szCs w:val="20"/>
              </w:rPr>
            </w:pPr>
            <w:r w:rsidRPr="00D56B04">
              <w:rPr>
                <w:rFonts w:ascii="Times New Roman" w:hAnsi="Times New Roman" w:cs="Times New Roman"/>
                <w:b/>
                <w:color w:val="000000"/>
                <w:sz w:val="20"/>
                <w:szCs w:val="20"/>
              </w:rPr>
              <w:t>Household size</w:t>
            </w:r>
          </w:p>
        </w:tc>
        <w:tc>
          <w:tcPr>
            <w:tcW w:w="1224" w:type="pct"/>
          </w:tcPr>
          <w:p w:rsidR="005908EB" w:rsidRPr="00D56B04" w:rsidRDefault="005908EB" w:rsidP="00165E89">
            <w:pPr>
              <w:snapToGrid w:val="0"/>
              <w:jc w:val="both"/>
              <w:rPr>
                <w:rFonts w:ascii="Times New Roman" w:hAnsi="Times New Roman" w:cs="Times New Roman"/>
                <w:color w:val="000000"/>
                <w:sz w:val="20"/>
                <w:szCs w:val="20"/>
              </w:rPr>
            </w:pPr>
          </w:p>
        </w:tc>
        <w:tc>
          <w:tcPr>
            <w:tcW w:w="1260" w:type="pct"/>
          </w:tcPr>
          <w:p w:rsidR="005908EB" w:rsidRPr="00D56B04" w:rsidRDefault="005908EB" w:rsidP="00165E89">
            <w:pPr>
              <w:snapToGrid w:val="0"/>
              <w:jc w:val="both"/>
              <w:rPr>
                <w:rFonts w:ascii="Times New Roman" w:hAnsi="Times New Roman" w:cs="Times New Roman"/>
                <w:color w:val="000000"/>
                <w:sz w:val="20"/>
                <w:szCs w:val="20"/>
              </w:rPr>
            </w:pP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1-3</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13</w:t>
            </w:r>
          </w:p>
        </w:tc>
        <w:tc>
          <w:tcPr>
            <w:tcW w:w="1260" w:type="pct"/>
          </w:tcPr>
          <w:p w:rsidR="005908EB" w:rsidRPr="00D56B04" w:rsidRDefault="00B8540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10.8</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4-7</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78</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65.0</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Above 7</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29</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24.2</w:t>
            </w:r>
          </w:p>
        </w:tc>
      </w:tr>
      <w:tr w:rsidR="005908EB" w:rsidRPr="00D56B04" w:rsidTr="00D56B04">
        <w:trPr>
          <w:jc w:val="center"/>
        </w:trPr>
        <w:tc>
          <w:tcPr>
            <w:tcW w:w="2516" w:type="pct"/>
          </w:tcPr>
          <w:p w:rsidR="005908EB" w:rsidRPr="00D56B04" w:rsidRDefault="005908EB" w:rsidP="00165E89">
            <w:pPr>
              <w:snapToGrid w:val="0"/>
              <w:jc w:val="both"/>
              <w:rPr>
                <w:rFonts w:ascii="Times New Roman" w:hAnsi="Times New Roman" w:cs="Times New Roman"/>
                <w:b/>
                <w:color w:val="000000"/>
                <w:sz w:val="20"/>
                <w:szCs w:val="20"/>
              </w:rPr>
            </w:pPr>
            <w:r w:rsidRPr="00D56B04">
              <w:rPr>
                <w:rFonts w:ascii="Times New Roman" w:hAnsi="Times New Roman" w:cs="Times New Roman"/>
                <w:b/>
                <w:color w:val="000000"/>
                <w:sz w:val="20"/>
                <w:szCs w:val="20"/>
              </w:rPr>
              <w:t>Source of capital</w:t>
            </w:r>
          </w:p>
        </w:tc>
        <w:tc>
          <w:tcPr>
            <w:tcW w:w="1224" w:type="pct"/>
          </w:tcPr>
          <w:p w:rsidR="005908EB" w:rsidRPr="00D56B04" w:rsidRDefault="005908EB" w:rsidP="00165E89">
            <w:pPr>
              <w:snapToGrid w:val="0"/>
              <w:jc w:val="both"/>
              <w:rPr>
                <w:rFonts w:ascii="Times New Roman" w:hAnsi="Times New Roman" w:cs="Times New Roman"/>
                <w:color w:val="000000"/>
                <w:sz w:val="20"/>
                <w:szCs w:val="20"/>
              </w:rPr>
            </w:pPr>
          </w:p>
        </w:tc>
        <w:tc>
          <w:tcPr>
            <w:tcW w:w="1260" w:type="pct"/>
          </w:tcPr>
          <w:p w:rsidR="005908EB" w:rsidRPr="00D56B04" w:rsidRDefault="005908EB" w:rsidP="00165E89">
            <w:pPr>
              <w:snapToGrid w:val="0"/>
              <w:jc w:val="both"/>
              <w:rPr>
                <w:rFonts w:ascii="Times New Roman" w:hAnsi="Times New Roman" w:cs="Times New Roman"/>
                <w:color w:val="000000"/>
                <w:sz w:val="20"/>
                <w:szCs w:val="20"/>
              </w:rPr>
            </w:pP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Personal saving</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33</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27.5</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Friend and relative</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9</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7.5</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proofErr w:type="spellStart"/>
            <w:r w:rsidRPr="00D56B04">
              <w:rPr>
                <w:rFonts w:ascii="Times New Roman"/>
                <w:color w:val="000000"/>
                <w:sz w:val="20"/>
                <w:szCs w:val="20"/>
              </w:rPr>
              <w:t>Esusu</w:t>
            </w:r>
            <w:proofErr w:type="spellEnd"/>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48</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40.0</w:t>
            </w:r>
          </w:p>
        </w:tc>
      </w:tr>
      <w:tr w:rsidR="005908EB" w:rsidRPr="00D56B04" w:rsidTr="00D56B04">
        <w:trPr>
          <w:jc w:val="center"/>
        </w:trPr>
        <w:tc>
          <w:tcPr>
            <w:tcW w:w="2516"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Money lenders</w:t>
            </w:r>
          </w:p>
        </w:tc>
        <w:tc>
          <w:tcPr>
            <w:tcW w:w="1224"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30</w:t>
            </w:r>
          </w:p>
        </w:tc>
        <w:tc>
          <w:tcPr>
            <w:tcW w:w="1260" w:type="pct"/>
          </w:tcPr>
          <w:p w:rsidR="005908EB" w:rsidRPr="00D56B04" w:rsidRDefault="005908EB" w:rsidP="00165E89">
            <w:pPr>
              <w:pStyle w:val="ListParagraph"/>
              <w:tabs>
                <w:tab w:val="left" w:pos="1980"/>
              </w:tabs>
              <w:snapToGrid w:val="0"/>
              <w:ind w:left="0"/>
              <w:jc w:val="both"/>
              <w:rPr>
                <w:rFonts w:ascii="Times New Roman"/>
                <w:color w:val="000000"/>
                <w:sz w:val="20"/>
                <w:szCs w:val="20"/>
              </w:rPr>
            </w:pPr>
            <w:r w:rsidRPr="00D56B04">
              <w:rPr>
                <w:rFonts w:ascii="Times New Roman"/>
                <w:color w:val="000000"/>
                <w:sz w:val="20"/>
                <w:szCs w:val="20"/>
              </w:rPr>
              <w:t>25.0</w:t>
            </w:r>
          </w:p>
        </w:tc>
      </w:tr>
      <w:tr w:rsidR="005908EB" w:rsidRPr="00D56B04" w:rsidTr="00D56B04">
        <w:trPr>
          <w:jc w:val="center"/>
        </w:trPr>
        <w:tc>
          <w:tcPr>
            <w:tcW w:w="2516" w:type="pct"/>
          </w:tcPr>
          <w:p w:rsidR="005908EB" w:rsidRPr="00D56B04" w:rsidRDefault="005908EB" w:rsidP="00165E89">
            <w:pPr>
              <w:snapToGrid w:val="0"/>
              <w:jc w:val="both"/>
              <w:rPr>
                <w:rFonts w:ascii="Times New Roman" w:hAnsi="Times New Roman" w:cs="Times New Roman"/>
                <w:b/>
                <w:color w:val="000000"/>
                <w:sz w:val="20"/>
                <w:szCs w:val="20"/>
              </w:rPr>
            </w:pPr>
            <w:r w:rsidRPr="00D56B04">
              <w:rPr>
                <w:rFonts w:ascii="Times New Roman" w:hAnsi="Times New Roman" w:cs="Times New Roman"/>
                <w:b/>
                <w:color w:val="000000"/>
                <w:sz w:val="20"/>
                <w:szCs w:val="20"/>
              </w:rPr>
              <w:t xml:space="preserve">Weekly sales of </w:t>
            </w:r>
            <w:proofErr w:type="spellStart"/>
            <w:r w:rsidRPr="00D56B04">
              <w:rPr>
                <w:rFonts w:ascii="Times New Roman" w:hAnsi="Times New Roman" w:cs="Times New Roman"/>
                <w:b/>
                <w:color w:val="000000"/>
                <w:sz w:val="20"/>
                <w:szCs w:val="20"/>
              </w:rPr>
              <w:t>gari</w:t>
            </w:r>
            <w:proofErr w:type="spellEnd"/>
            <w:r w:rsidRPr="00D56B04">
              <w:rPr>
                <w:rFonts w:ascii="Times New Roman" w:hAnsi="Times New Roman" w:cs="Times New Roman"/>
                <w:b/>
                <w:color w:val="000000"/>
                <w:sz w:val="20"/>
                <w:szCs w:val="20"/>
              </w:rPr>
              <w:t xml:space="preserve"> (kg)</w:t>
            </w:r>
          </w:p>
        </w:tc>
        <w:tc>
          <w:tcPr>
            <w:tcW w:w="1224" w:type="pct"/>
          </w:tcPr>
          <w:p w:rsidR="005908EB" w:rsidRPr="00D56B04" w:rsidRDefault="005908EB" w:rsidP="00165E89">
            <w:pPr>
              <w:snapToGrid w:val="0"/>
              <w:jc w:val="both"/>
              <w:rPr>
                <w:rFonts w:ascii="Times New Roman" w:hAnsi="Times New Roman" w:cs="Times New Roman"/>
                <w:color w:val="000000"/>
                <w:sz w:val="20"/>
                <w:szCs w:val="20"/>
              </w:rPr>
            </w:pPr>
          </w:p>
        </w:tc>
        <w:tc>
          <w:tcPr>
            <w:tcW w:w="1260" w:type="pct"/>
          </w:tcPr>
          <w:p w:rsidR="005908EB" w:rsidRPr="00D56B04" w:rsidRDefault="005908EB" w:rsidP="00165E89">
            <w:pPr>
              <w:snapToGrid w:val="0"/>
              <w:jc w:val="both"/>
              <w:rPr>
                <w:rFonts w:ascii="Times New Roman" w:hAnsi="Times New Roman" w:cs="Times New Roman"/>
                <w:color w:val="000000"/>
                <w:sz w:val="20"/>
                <w:szCs w:val="20"/>
              </w:rPr>
            </w:pPr>
          </w:p>
        </w:tc>
      </w:tr>
      <w:tr w:rsidR="005908EB" w:rsidRPr="00D56B04" w:rsidTr="00D56B04">
        <w:trPr>
          <w:jc w:val="center"/>
        </w:trPr>
        <w:tc>
          <w:tcPr>
            <w:tcW w:w="2516"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≤600</w:t>
            </w:r>
          </w:p>
        </w:tc>
        <w:tc>
          <w:tcPr>
            <w:tcW w:w="1224"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83</w:t>
            </w:r>
          </w:p>
        </w:tc>
        <w:tc>
          <w:tcPr>
            <w:tcW w:w="1260"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69.2</w:t>
            </w:r>
          </w:p>
        </w:tc>
      </w:tr>
      <w:tr w:rsidR="005908EB" w:rsidRPr="00D56B04" w:rsidTr="00D56B04">
        <w:trPr>
          <w:jc w:val="center"/>
        </w:trPr>
        <w:tc>
          <w:tcPr>
            <w:tcW w:w="2516"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601-800</w:t>
            </w:r>
          </w:p>
        </w:tc>
        <w:tc>
          <w:tcPr>
            <w:tcW w:w="1224"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14</w:t>
            </w:r>
          </w:p>
        </w:tc>
        <w:tc>
          <w:tcPr>
            <w:tcW w:w="1260"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11.7</w:t>
            </w:r>
          </w:p>
        </w:tc>
      </w:tr>
      <w:tr w:rsidR="005908EB" w:rsidRPr="00D56B04" w:rsidTr="00D56B04">
        <w:trPr>
          <w:jc w:val="center"/>
        </w:trPr>
        <w:tc>
          <w:tcPr>
            <w:tcW w:w="2516"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801-1000</w:t>
            </w:r>
          </w:p>
        </w:tc>
        <w:tc>
          <w:tcPr>
            <w:tcW w:w="1224"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10</w:t>
            </w:r>
          </w:p>
        </w:tc>
        <w:tc>
          <w:tcPr>
            <w:tcW w:w="1260" w:type="pct"/>
          </w:tcPr>
          <w:p w:rsidR="005908EB" w:rsidRPr="00D56B04" w:rsidRDefault="005908EB" w:rsidP="00165E89">
            <w:pPr>
              <w:tabs>
                <w:tab w:val="left" w:pos="1980"/>
              </w:tabs>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8.3</w:t>
            </w:r>
          </w:p>
        </w:tc>
      </w:tr>
      <w:tr w:rsidR="005908EB" w:rsidRPr="00D56B04" w:rsidTr="00D56B04">
        <w:trPr>
          <w:jc w:val="center"/>
        </w:trPr>
        <w:tc>
          <w:tcPr>
            <w:tcW w:w="2516" w:type="pct"/>
          </w:tcPr>
          <w:p w:rsidR="005908EB"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&gt;1000</w:t>
            </w:r>
          </w:p>
        </w:tc>
        <w:tc>
          <w:tcPr>
            <w:tcW w:w="1224" w:type="pct"/>
          </w:tcPr>
          <w:p w:rsidR="005908EB"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13</w:t>
            </w:r>
          </w:p>
        </w:tc>
        <w:tc>
          <w:tcPr>
            <w:tcW w:w="1260" w:type="pct"/>
          </w:tcPr>
          <w:p w:rsidR="005908EB"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10.8</w:t>
            </w:r>
          </w:p>
        </w:tc>
      </w:tr>
    </w:tbl>
    <w:p w:rsidR="00124A0E" w:rsidRPr="00D56B04" w:rsidRDefault="00124A0E" w:rsidP="00165E89">
      <w:pPr>
        <w:snapToGrid w:val="0"/>
        <w:spacing w:after="0" w:line="240" w:lineRule="auto"/>
        <w:ind w:firstLine="425"/>
        <w:jc w:val="both"/>
        <w:rPr>
          <w:rFonts w:ascii="Times New Roman" w:hAnsi="Times New Roman" w:cs="Times New Roman"/>
          <w:sz w:val="20"/>
          <w:szCs w:val="20"/>
        </w:rPr>
      </w:pPr>
    </w:p>
    <w:p w:rsidR="00FB144B" w:rsidRPr="00D56B04" w:rsidRDefault="00304D9F"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According to table 1, the </w:t>
      </w:r>
      <w:r w:rsidR="00036856" w:rsidRPr="00D56B04">
        <w:rPr>
          <w:rFonts w:ascii="Times New Roman" w:hAnsi="Times New Roman" w:cs="Times New Roman"/>
          <w:sz w:val="20"/>
          <w:szCs w:val="20"/>
        </w:rPr>
        <w:t xml:space="preserve">majority (54.4%) had above 10 </w:t>
      </w:r>
      <w:r w:rsidR="008D1EC6" w:rsidRPr="00D56B04">
        <w:rPr>
          <w:rFonts w:ascii="Times New Roman" w:hAnsi="Times New Roman" w:cs="Times New Roman"/>
          <w:sz w:val="20"/>
          <w:szCs w:val="20"/>
        </w:rPr>
        <w:t>years marketing</w:t>
      </w:r>
      <w:r w:rsidR="00036856" w:rsidRPr="00D56B04">
        <w:rPr>
          <w:rFonts w:ascii="Times New Roman" w:hAnsi="Times New Roman" w:cs="Times New Roman"/>
          <w:sz w:val="20"/>
          <w:szCs w:val="20"/>
        </w:rPr>
        <w:t xml:space="preserve"> experience while 45.7 </w:t>
      </w:r>
      <w:r w:rsidR="00036856" w:rsidRPr="00D56B04">
        <w:rPr>
          <w:rFonts w:ascii="Times New Roman" w:hAnsi="Times New Roman" w:cs="Times New Roman"/>
          <w:sz w:val="20"/>
          <w:szCs w:val="20"/>
        </w:rPr>
        <w:lastRenderedPageBreak/>
        <w:t xml:space="preserve">percent </w:t>
      </w:r>
      <w:r w:rsidR="00D55318" w:rsidRPr="00D56B04">
        <w:rPr>
          <w:rFonts w:ascii="Times New Roman" w:hAnsi="Times New Roman" w:cs="Times New Roman"/>
          <w:sz w:val="20"/>
          <w:szCs w:val="20"/>
        </w:rPr>
        <w:t xml:space="preserve">had </w:t>
      </w:r>
      <w:r w:rsidR="00036856" w:rsidRPr="00D56B04">
        <w:rPr>
          <w:rFonts w:ascii="Times New Roman" w:hAnsi="Times New Roman" w:cs="Times New Roman"/>
          <w:sz w:val="20"/>
          <w:szCs w:val="20"/>
        </w:rPr>
        <w:t>between 1 and 10 years. The mean marketing experience was 14 years while minimum</w:t>
      </w:r>
      <w:r w:rsidR="00D55318" w:rsidRPr="00D56B04">
        <w:rPr>
          <w:rFonts w:ascii="Times New Roman" w:hAnsi="Times New Roman" w:cs="Times New Roman"/>
          <w:sz w:val="20"/>
          <w:szCs w:val="20"/>
        </w:rPr>
        <w:t xml:space="preserve"> and maximum experiences were</w:t>
      </w:r>
      <w:r w:rsidR="00036856" w:rsidRPr="00D56B04">
        <w:rPr>
          <w:rFonts w:ascii="Times New Roman" w:hAnsi="Times New Roman" w:cs="Times New Roman"/>
          <w:sz w:val="20"/>
          <w:szCs w:val="20"/>
        </w:rPr>
        <w:t xml:space="preserve"> </w:t>
      </w:r>
      <w:r w:rsidR="00D55318" w:rsidRPr="00D56B04">
        <w:rPr>
          <w:rFonts w:ascii="Times New Roman" w:hAnsi="Times New Roman" w:cs="Times New Roman"/>
          <w:sz w:val="20"/>
          <w:szCs w:val="20"/>
        </w:rPr>
        <w:t>1</w:t>
      </w:r>
      <w:r w:rsidR="00036856" w:rsidRPr="00D56B04">
        <w:rPr>
          <w:rFonts w:ascii="Times New Roman" w:hAnsi="Times New Roman" w:cs="Times New Roman"/>
          <w:sz w:val="20"/>
          <w:szCs w:val="20"/>
        </w:rPr>
        <w:t xml:space="preserve"> year and </w:t>
      </w:r>
      <w:r w:rsidR="00D55318" w:rsidRPr="00D56B04">
        <w:rPr>
          <w:rFonts w:ascii="Times New Roman" w:hAnsi="Times New Roman" w:cs="Times New Roman"/>
          <w:sz w:val="20"/>
          <w:szCs w:val="20"/>
        </w:rPr>
        <w:t xml:space="preserve">40 </w:t>
      </w:r>
      <w:r w:rsidR="00036856" w:rsidRPr="00D56B04">
        <w:rPr>
          <w:rFonts w:ascii="Times New Roman" w:hAnsi="Times New Roman" w:cs="Times New Roman"/>
          <w:sz w:val="20"/>
          <w:szCs w:val="20"/>
        </w:rPr>
        <w:t>years</w:t>
      </w:r>
      <w:r w:rsidR="00D55318" w:rsidRPr="00D56B04">
        <w:rPr>
          <w:rFonts w:ascii="Times New Roman" w:hAnsi="Times New Roman" w:cs="Times New Roman"/>
          <w:sz w:val="20"/>
          <w:szCs w:val="20"/>
        </w:rPr>
        <w:t xml:space="preserve"> respectively</w:t>
      </w:r>
      <w:r w:rsidR="00036856" w:rsidRPr="00D56B04">
        <w:rPr>
          <w:rFonts w:ascii="Times New Roman" w:hAnsi="Times New Roman" w:cs="Times New Roman"/>
          <w:sz w:val="20"/>
          <w:szCs w:val="20"/>
        </w:rPr>
        <w:t xml:space="preserve">. </w:t>
      </w:r>
      <w:r w:rsidR="00D55318" w:rsidRPr="00D56B04">
        <w:rPr>
          <w:rFonts w:ascii="Times New Roman" w:hAnsi="Times New Roman" w:cs="Times New Roman"/>
          <w:sz w:val="20"/>
          <w:szCs w:val="20"/>
        </w:rPr>
        <w:t xml:space="preserve">This shows that seller of </w:t>
      </w:r>
      <w:proofErr w:type="spellStart"/>
      <w:r w:rsidR="00D55318" w:rsidRPr="00D56B04">
        <w:rPr>
          <w:rFonts w:ascii="Times New Roman" w:hAnsi="Times New Roman" w:cs="Times New Roman"/>
          <w:sz w:val="20"/>
          <w:szCs w:val="20"/>
        </w:rPr>
        <w:t>gari</w:t>
      </w:r>
      <w:proofErr w:type="spellEnd"/>
      <w:r w:rsidR="00D55318" w:rsidRPr="00D56B04">
        <w:rPr>
          <w:rFonts w:ascii="Times New Roman" w:hAnsi="Times New Roman" w:cs="Times New Roman"/>
          <w:sz w:val="20"/>
          <w:szCs w:val="20"/>
        </w:rPr>
        <w:t xml:space="preserve"> in the study area </w:t>
      </w:r>
      <w:r w:rsidR="00CB181C" w:rsidRPr="00D56B04">
        <w:rPr>
          <w:rFonts w:ascii="Times New Roman" w:hAnsi="Times New Roman" w:cs="Times New Roman"/>
          <w:sz w:val="20"/>
          <w:szCs w:val="20"/>
        </w:rPr>
        <w:t>are experienced</w:t>
      </w:r>
      <w:r w:rsidR="00D55318" w:rsidRPr="00D56B04">
        <w:rPr>
          <w:rFonts w:ascii="Times New Roman" w:hAnsi="Times New Roman" w:cs="Times New Roman"/>
          <w:sz w:val="20"/>
          <w:szCs w:val="20"/>
        </w:rPr>
        <w:t xml:space="preserve"> marketers</w:t>
      </w:r>
      <w:r w:rsidR="00CB181C" w:rsidRPr="00D56B04">
        <w:rPr>
          <w:rFonts w:ascii="Times New Roman" w:hAnsi="Times New Roman" w:cs="Times New Roman"/>
          <w:sz w:val="20"/>
          <w:szCs w:val="20"/>
        </w:rPr>
        <w:t xml:space="preserve"> and </w:t>
      </w:r>
      <w:r w:rsidR="00E920A1" w:rsidRPr="00D56B04">
        <w:rPr>
          <w:rFonts w:ascii="Times New Roman" w:hAnsi="Times New Roman" w:cs="Times New Roman"/>
          <w:sz w:val="20"/>
          <w:szCs w:val="20"/>
        </w:rPr>
        <w:t>hence</w:t>
      </w:r>
      <w:r w:rsidR="00CB181C" w:rsidRPr="00D56B04">
        <w:rPr>
          <w:rFonts w:ascii="Times New Roman" w:hAnsi="Times New Roman" w:cs="Times New Roman"/>
          <w:sz w:val="20"/>
          <w:szCs w:val="20"/>
        </w:rPr>
        <w:t xml:space="preserve"> expected to package the product in a way to entice the consumers of the product.</w:t>
      </w:r>
    </w:p>
    <w:p w:rsidR="00597032" w:rsidRPr="00D56B04" w:rsidRDefault="00E920A1" w:rsidP="00165E89">
      <w:pPr>
        <w:tabs>
          <w:tab w:val="left" w:pos="720"/>
        </w:tabs>
        <w:snapToGrid w:val="0"/>
        <w:spacing w:after="0" w:line="240" w:lineRule="auto"/>
        <w:ind w:firstLine="425"/>
        <w:jc w:val="both"/>
        <w:rPr>
          <w:rFonts w:ascii="Times New Roman" w:hAnsi="Times New Roman" w:cs="Times New Roman"/>
          <w:sz w:val="20"/>
          <w:szCs w:val="20"/>
        </w:rPr>
      </w:pPr>
      <w:proofErr w:type="gramStart"/>
      <w:r w:rsidRPr="00D56B04">
        <w:rPr>
          <w:rFonts w:ascii="Times New Roman" w:hAnsi="Times New Roman" w:cs="Times New Roman"/>
          <w:sz w:val="20"/>
          <w:szCs w:val="20"/>
        </w:rPr>
        <w:t>T</w:t>
      </w:r>
      <w:r w:rsidR="00FB144B" w:rsidRPr="00D56B04">
        <w:rPr>
          <w:rFonts w:ascii="Times New Roman" w:hAnsi="Times New Roman" w:cs="Times New Roman"/>
          <w:sz w:val="20"/>
          <w:szCs w:val="20"/>
        </w:rPr>
        <w:t xml:space="preserve">able 1, reveals </w:t>
      </w:r>
      <w:r w:rsidR="00B8540B" w:rsidRPr="00D56B04">
        <w:rPr>
          <w:rFonts w:ascii="Times New Roman" w:hAnsi="Times New Roman" w:cs="Times New Roman"/>
          <w:sz w:val="20"/>
          <w:szCs w:val="20"/>
        </w:rPr>
        <w:t>that 10.8</w:t>
      </w:r>
      <w:r w:rsidRPr="00D56B04">
        <w:rPr>
          <w:rFonts w:ascii="Times New Roman" w:hAnsi="Times New Roman" w:cs="Times New Roman"/>
          <w:sz w:val="20"/>
          <w:szCs w:val="20"/>
        </w:rPr>
        <w:t xml:space="preserve"> percent of the households had between 1 and 3</w:t>
      </w:r>
      <w:r w:rsidR="00902EE3" w:rsidRPr="00D56B04">
        <w:rPr>
          <w:rFonts w:ascii="Times New Roman" w:hAnsi="Times New Roman" w:cs="Times New Roman"/>
          <w:sz w:val="20"/>
          <w:szCs w:val="20"/>
        </w:rPr>
        <w:t xml:space="preserve"> household members</w:t>
      </w:r>
      <w:r w:rsidR="00FB144B" w:rsidRPr="00D56B04">
        <w:rPr>
          <w:rFonts w:ascii="Times New Roman" w:hAnsi="Times New Roman" w:cs="Times New Roman"/>
          <w:sz w:val="20"/>
          <w:szCs w:val="20"/>
        </w:rPr>
        <w:t xml:space="preserve"> while those with</w:t>
      </w:r>
      <w:r w:rsidRPr="00D56B04">
        <w:rPr>
          <w:rFonts w:ascii="Times New Roman" w:hAnsi="Times New Roman" w:cs="Times New Roman"/>
          <w:sz w:val="20"/>
          <w:szCs w:val="20"/>
        </w:rPr>
        <w:t xml:space="preserve"> between 4 and 7</w:t>
      </w:r>
      <w:r w:rsidR="00FB144B" w:rsidRPr="00D56B04">
        <w:rPr>
          <w:rFonts w:ascii="Times New Roman" w:hAnsi="Times New Roman" w:cs="Times New Roman"/>
          <w:sz w:val="20"/>
          <w:szCs w:val="20"/>
        </w:rPr>
        <w:t xml:space="preserve"> members were 65 percent.</w:t>
      </w:r>
      <w:proofErr w:type="gramEnd"/>
      <w:r w:rsidR="00FB144B" w:rsidRPr="00D56B04">
        <w:rPr>
          <w:rFonts w:ascii="Times New Roman" w:hAnsi="Times New Roman" w:cs="Times New Roman"/>
          <w:sz w:val="20"/>
          <w:szCs w:val="20"/>
        </w:rPr>
        <w:t xml:space="preserve"> A</w:t>
      </w:r>
      <w:r w:rsidRPr="00D56B04">
        <w:rPr>
          <w:rFonts w:ascii="Times New Roman" w:hAnsi="Times New Roman" w:cs="Times New Roman"/>
          <w:sz w:val="20"/>
          <w:szCs w:val="20"/>
        </w:rPr>
        <w:t>bout 24</w:t>
      </w:r>
      <w:r w:rsidR="00533E6E" w:rsidRPr="00D56B04">
        <w:rPr>
          <w:rFonts w:ascii="Times New Roman" w:hAnsi="Times New Roman" w:cs="Times New Roman"/>
          <w:sz w:val="20"/>
          <w:szCs w:val="20"/>
        </w:rPr>
        <w:t xml:space="preserve"> </w:t>
      </w:r>
      <w:r w:rsidRPr="00D56B04">
        <w:rPr>
          <w:rFonts w:ascii="Times New Roman" w:hAnsi="Times New Roman" w:cs="Times New Roman"/>
          <w:sz w:val="20"/>
          <w:szCs w:val="20"/>
        </w:rPr>
        <w:t xml:space="preserve">percent were with over 7 members. </w:t>
      </w:r>
      <w:r w:rsidR="00FB144B" w:rsidRPr="00D56B04">
        <w:rPr>
          <w:rFonts w:ascii="Times New Roman" w:hAnsi="Times New Roman" w:cs="Times New Roman"/>
          <w:sz w:val="20"/>
          <w:szCs w:val="20"/>
        </w:rPr>
        <w:t xml:space="preserve">The mean value of the household size was 5 members while the maximum and minimum were 12 members and 1 member respectively. </w:t>
      </w:r>
      <w:r w:rsidR="0038670A" w:rsidRPr="00D56B04">
        <w:rPr>
          <w:rFonts w:ascii="Times New Roman" w:hAnsi="Times New Roman" w:cs="Times New Roman"/>
          <w:sz w:val="20"/>
          <w:szCs w:val="20"/>
        </w:rPr>
        <w:t xml:space="preserve">This indicates that the household size of </w:t>
      </w:r>
      <w:proofErr w:type="spellStart"/>
      <w:r w:rsidR="0038670A" w:rsidRPr="00D56B04">
        <w:rPr>
          <w:rFonts w:ascii="Times New Roman" w:hAnsi="Times New Roman" w:cs="Times New Roman"/>
          <w:sz w:val="20"/>
          <w:szCs w:val="20"/>
        </w:rPr>
        <w:t>gari</w:t>
      </w:r>
      <w:proofErr w:type="spellEnd"/>
      <w:r w:rsidR="0038670A" w:rsidRPr="00D56B04">
        <w:rPr>
          <w:rFonts w:ascii="Times New Roman" w:hAnsi="Times New Roman" w:cs="Times New Roman"/>
          <w:sz w:val="20"/>
          <w:szCs w:val="20"/>
        </w:rPr>
        <w:t xml:space="preserve"> marketers in the study area is moderate. It implies that more resources at the </w:t>
      </w:r>
      <w:r w:rsidR="008D3202" w:rsidRPr="00D56B04">
        <w:rPr>
          <w:rFonts w:ascii="Times New Roman" w:hAnsi="Times New Roman" w:cs="Times New Roman"/>
          <w:sz w:val="20"/>
          <w:szCs w:val="20"/>
        </w:rPr>
        <w:t>marketers’</w:t>
      </w:r>
      <w:r w:rsidR="0038670A" w:rsidRPr="00D56B04">
        <w:rPr>
          <w:rFonts w:ascii="Times New Roman" w:hAnsi="Times New Roman" w:cs="Times New Roman"/>
          <w:sz w:val="20"/>
          <w:szCs w:val="20"/>
        </w:rPr>
        <w:t xml:space="preserve"> disposal will be diverted to investment</w:t>
      </w:r>
      <w:r w:rsidR="008D3202" w:rsidRPr="00D56B04">
        <w:rPr>
          <w:rFonts w:ascii="Times New Roman" w:hAnsi="Times New Roman" w:cs="Times New Roman"/>
          <w:sz w:val="20"/>
          <w:szCs w:val="20"/>
        </w:rPr>
        <w:t xml:space="preserve"> rather</w:t>
      </w:r>
      <w:r w:rsidR="0038670A" w:rsidRPr="00D56B04">
        <w:rPr>
          <w:rFonts w:ascii="Times New Roman" w:hAnsi="Times New Roman" w:cs="Times New Roman"/>
          <w:sz w:val="20"/>
          <w:szCs w:val="20"/>
        </w:rPr>
        <w:t xml:space="preserve"> than household consumption</w:t>
      </w:r>
      <w:r w:rsidR="008D3202" w:rsidRPr="00D56B04">
        <w:rPr>
          <w:rFonts w:ascii="Times New Roman" w:hAnsi="Times New Roman" w:cs="Times New Roman"/>
          <w:sz w:val="20"/>
          <w:szCs w:val="20"/>
        </w:rPr>
        <w:t>.</w:t>
      </w:r>
    </w:p>
    <w:p w:rsidR="00304D9F" w:rsidRPr="00D56B04" w:rsidRDefault="00597032"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Table 1 shows that about 28 percent of the respondents used their personal savings for their businesses while about 8 percent used capital collected from friends and relatives to run their businesses. Also, 40 percent used </w:t>
      </w:r>
      <w:proofErr w:type="spellStart"/>
      <w:r w:rsidRPr="00D56B04">
        <w:rPr>
          <w:rFonts w:ascii="Times New Roman" w:hAnsi="Times New Roman" w:cs="Times New Roman"/>
          <w:sz w:val="20"/>
          <w:szCs w:val="20"/>
        </w:rPr>
        <w:t>Esusu</w:t>
      </w:r>
      <w:proofErr w:type="spellEnd"/>
      <w:r w:rsidRPr="00D56B04">
        <w:rPr>
          <w:rFonts w:ascii="Times New Roman" w:hAnsi="Times New Roman" w:cs="Times New Roman"/>
          <w:sz w:val="20"/>
          <w:szCs w:val="20"/>
        </w:rPr>
        <w:t xml:space="preserve"> while 25 percent depended on the money lenders. The result shows that the respondents have no access to commercial banks and Government credit facilities.</w:t>
      </w:r>
    </w:p>
    <w:p w:rsidR="00FD5AF5" w:rsidRPr="00D56B04" w:rsidRDefault="000D5D12" w:rsidP="00165E89">
      <w:pPr>
        <w:tabs>
          <w:tab w:val="left" w:pos="720"/>
          <w:tab w:val="left" w:pos="198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Table 1 reveals that, 69.2 percent of the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marketers sold 600kg or less per week, while 11.7 percent sold between 601kg and 800kg per week. Also, 8.3 percent sold between 801kg and 1000kg per week, while those that sold over 1000kg per week </w:t>
      </w:r>
      <w:r w:rsidRPr="00D56B04">
        <w:rPr>
          <w:rFonts w:ascii="Times New Roman" w:hAnsi="Times New Roman" w:cs="Times New Roman"/>
          <w:sz w:val="20"/>
          <w:szCs w:val="20"/>
        </w:rPr>
        <w:lastRenderedPageBreak/>
        <w:t>were 10.8 percent</w:t>
      </w:r>
      <w:r w:rsidR="00882CDC" w:rsidRPr="00D56B04">
        <w:rPr>
          <w:rFonts w:ascii="Times New Roman" w:hAnsi="Times New Roman" w:cs="Times New Roman"/>
          <w:sz w:val="20"/>
          <w:szCs w:val="20"/>
        </w:rPr>
        <w:t xml:space="preserve">. </w:t>
      </w:r>
      <w:r w:rsidR="00597032" w:rsidRPr="00D56B04">
        <w:rPr>
          <w:rFonts w:ascii="Times New Roman" w:hAnsi="Times New Roman" w:cs="Times New Roman"/>
          <w:sz w:val="20"/>
          <w:szCs w:val="20"/>
        </w:rPr>
        <w:t>The mean value was 575.25kg while the minimum</w:t>
      </w:r>
      <w:r w:rsidR="00882CDC" w:rsidRPr="00D56B04">
        <w:rPr>
          <w:rFonts w:ascii="Times New Roman" w:hAnsi="Times New Roman" w:cs="Times New Roman"/>
          <w:sz w:val="20"/>
          <w:szCs w:val="20"/>
        </w:rPr>
        <w:t xml:space="preserve"> and maximum sales per week were</w:t>
      </w:r>
      <w:r w:rsidR="00597032" w:rsidRPr="00D56B04">
        <w:rPr>
          <w:rFonts w:ascii="Times New Roman" w:hAnsi="Times New Roman" w:cs="Times New Roman"/>
          <w:sz w:val="20"/>
          <w:szCs w:val="20"/>
        </w:rPr>
        <w:t xml:space="preserve"> 120kg and </w:t>
      </w:r>
      <w:r w:rsidR="00882CDC" w:rsidRPr="00D56B04">
        <w:rPr>
          <w:rFonts w:ascii="Times New Roman" w:hAnsi="Times New Roman" w:cs="Times New Roman"/>
          <w:sz w:val="20"/>
          <w:szCs w:val="20"/>
        </w:rPr>
        <w:t xml:space="preserve">2100kg respectively. This is an indication that </w:t>
      </w:r>
      <w:proofErr w:type="spellStart"/>
      <w:r w:rsidR="00882CDC" w:rsidRPr="00D56B04">
        <w:rPr>
          <w:rFonts w:ascii="Times New Roman" w:hAnsi="Times New Roman" w:cs="Times New Roman"/>
          <w:sz w:val="20"/>
          <w:szCs w:val="20"/>
        </w:rPr>
        <w:t>gari</w:t>
      </w:r>
      <w:proofErr w:type="spellEnd"/>
      <w:r w:rsidR="00882CDC" w:rsidRPr="00D56B04">
        <w:rPr>
          <w:rFonts w:ascii="Times New Roman" w:hAnsi="Times New Roman" w:cs="Times New Roman"/>
          <w:sz w:val="20"/>
          <w:szCs w:val="20"/>
        </w:rPr>
        <w:t xml:space="preserve"> marketing is a lucrative business in the study area.</w:t>
      </w:r>
    </w:p>
    <w:p w:rsidR="00A81AFD" w:rsidRPr="00D56B04" w:rsidRDefault="00DB492D"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Profitability a</w:t>
      </w:r>
      <w:r w:rsidR="00FD5AF5" w:rsidRPr="00D56B04">
        <w:rPr>
          <w:rFonts w:ascii="Times New Roman" w:hAnsi="Times New Roman" w:cs="Times New Roman"/>
          <w:sz w:val="20"/>
          <w:szCs w:val="20"/>
        </w:rPr>
        <w:t>nalysis</w:t>
      </w:r>
    </w:p>
    <w:p w:rsidR="002E48C7" w:rsidRPr="00D56B04" w:rsidRDefault="00FD5AF5"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The profitability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marketing in the study</w:t>
      </w:r>
      <w:r w:rsidR="004A0946" w:rsidRPr="00D56B04">
        <w:rPr>
          <w:rFonts w:ascii="Times New Roman" w:hAnsi="Times New Roman" w:cs="Times New Roman"/>
          <w:sz w:val="20"/>
          <w:szCs w:val="20"/>
        </w:rPr>
        <w:t xml:space="preserve"> area</w:t>
      </w:r>
      <w:r w:rsidRPr="00D56B04">
        <w:rPr>
          <w:rFonts w:ascii="Times New Roman" w:hAnsi="Times New Roman" w:cs="Times New Roman"/>
          <w:sz w:val="20"/>
          <w:szCs w:val="20"/>
        </w:rPr>
        <w:t xml:space="preserve"> was determined with gross margin analysis given as</w:t>
      </w:r>
      <w:r w:rsidR="002E48C7" w:rsidRPr="00D56B04">
        <w:rPr>
          <w:rFonts w:ascii="Times New Roman" w:hAnsi="Times New Roman" w:cs="Times New Roman"/>
          <w:sz w:val="20"/>
          <w:szCs w:val="20"/>
        </w:rPr>
        <w:t>:</w:t>
      </w:r>
      <w:r w:rsidR="004A0946" w:rsidRPr="00D56B04">
        <w:rPr>
          <w:rFonts w:ascii="Times New Roman" w:hAnsi="Times New Roman" w:cs="Times New Roman"/>
          <w:sz w:val="20"/>
          <w:szCs w:val="20"/>
        </w:rPr>
        <w:t xml:space="preserve"> </w:t>
      </w:r>
      <w:r w:rsidR="002E48C7" w:rsidRPr="00D56B04">
        <w:rPr>
          <w:rFonts w:ascii="Times New Roman" w:hAnsi="Times New Roman" w:cs="Times New Roman"/>
          <w:sz w:val="20"/>
          <w:szCs w:val="20"/>
        </w:rPr>
        <w:t>GM = TR – TVC</w:t>
      </w:r>
      <w:r w:rsidR="004A0946" w:rsidRPr="00D56B04">
        <w:rPr>
          <w:rFonts w:ascii="Times New Roman" w:hAnsi="Times New Roman" w:cs="Times New Roman"/>
          <w:sz w:val="20"/>
          <w:szCs w:val="20"/>
        </w:rPr>
        <w:t xml:space="preserve">. </w:t>
      </w:r>
      <w:r w:rsidR="002E48C7" w:rsidRPr="00D56B04">
        <w:rPr>
          <w:rFonts w:ascii="Times New Roman" w:hAnsi="Times New Roman" w:cs="Times New Roman"/>
          <w:sz w:val="20"/>
          <w:szCs w:val="20"/>
        </w:rPr>
        <w:t>The Average Total R</w:t>
      </w:r>
      <w:r w:rsidR="000A12E8" w:rsidRPr="00D56B04">
        <w:rPr>
          <w:rFonts w:ascii="Times New Roman" w:hAnsi="Times New Roman" w:cs="Times New Roman"/>
          <w:sz w:val="20"/>
          <w:szCs w:val="20"/>
        </w:rPr>
        <w:t>evenue was calculated as the product of</w:t>
      </w:r>
      <w:r w:rsidR="002E48C7" w:rsidRPr="00D56B04">
        <w:rPr>
          <w:rFonts w:ascii="Times New Roman" w:hAnsi="Times New Roman" w:cs="Times New Roman"/>
          <w:sz w:val="20"/>
          <w:szCs w:val="20"/>
        </w:rPr>
        <w:t xml:space="preserve"> </w:t>
      </w:r>
      <w:r w:rsidR="003568C1" w:rsidRPr="00D56B04">
        <w:rPr>
          <w:rFonts w:ascii="Times New Roman" w:hAnsi="Times New Roman" w:cs="Times New Roman"/>
          <w:sz w:val="20"/>
          <w:szCs w:val="20"/>
        </w:rPr>
        <w:t>Average Quantity Sold</w:t>
      </w:r>
      <w:r w:rsidR="000A12E8" w:rsidRPr="00D56B04">
        <w:rPr>
          <w:rFonts w:ascii="Times New Roman" w:hAnsi="Times New Roman" w:cs="Times New Roman"/>
          <w:sz w:val="20"/>
          <w:szCs w:val="20"/>
        </w:rPr>
        <w:t xml:space="preserve"> per </w:t>
      </w:r>
      <w:r w:rsidR="00C62B90" w:rsidRPr="00D56B04">
        <w:rPr>
          <w:rFonts w:ascii="Times New Roman" w:hAnsi="Times New Roman" w:cs="Times New Roman"/>
          <w:sz w:val="20"/>
          <w:szCs w:val="20"/>
        </w:rPr>
        <w:t>week and</w:t>
      </w:r>
      <w:r w:rsidR="000A12E8" w:rsidRPr="00D56B04">
        <w:rPr>
          <w:rFonts w:ascii="Times New Roman" w:hAnsi="Times New Roman" w:cs="Times New Roman"/>
          <w:sz w:val="20"/>
          <w:szCs w:val="20"/>
        </w:rPr>
        <w:t xml:space="preserve"> </w:t>
      </w:r>
      <w:r w:rsidR="00C62B90" w:rsidRPr="00D56B04">
        <w:rPr>
          <w:rFonts w:ascii="Times New Roman" w:hAnsi="Times New Roman" w:cs="Times New Roman"/>
          <w:sz w:val="20"/>
          <w:szCs w:val="20"/>
        </w:rPr>
        <w:t>Average P</w:t>
      </w:r>
      <w:r w:rsidR="000A12E8" w:rsidRPr="00D56B04">
        <w:rPr>
          <w:rFonts w:ascii="Times New Roman" w:hAnsi="Times New Roman" w:cs="Times New Roman"/>
          <w:sz w:val="20"/>
          <w:szCs w:val="20"/>
        </w:rPr>
        <w:t xml:space="preserve">rice of </w:t>
      </w:r>
      <w:proofErr w:type="spellStart"/>
      <w:r w:rsidR="000A12E8" w:rsidRPr="00D56B04">
        <w:rPr>
          <w:rFonts w:ascii="Times New Roman" w:hAnsi="Times New Roman" w:cs="Times New Roman"/>
          <w:sz w:val="20"/>
          <w:szCs w:val="20"/>
        </w:rPr>
        <w:t>gari</w:t>
      </w:r>
      <w:proofErr w:type="spellEnd"/>
      <w:r w:rsidR="000A12E8" w:rsidRPr="00D56B04">
        <w:rPr>
          <w:rFonts w:ascii="Times New Roman" w:hAnsi="Times New Roman" w:cs="Times New Roman"/>
          <w:sz w:val="20"/>
          <w:szCs w:val="20"/>
        </w:rPr>
        <w:t xml:space="preserve"> per Kg</w:t>
      </w:r>
      <w:r w:rsidR="00C62B90" w:rsidRPr="00D56B04">
        <w:rPr>
          <w:rFonts w:ascii="Times New Roman" w:hAnsi="Times New Roman" w:cs="Times New Roman"/>
          <w:sz w:val="20"/>
          <w:szCs w:val="20"/>
        </w:rPr>
        <w:t>.</w:t>
      </w:r>
    </w:p>
    <w:p w:rsidR="00C62B90" w:rsidRPr="00D56B04" w:rsidRDefault="00C62B90"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ATR = 575.25kg X</w:t>
      </w:r>
      <w:r w:rsidR="00165E89" w:rsidRPr="00D56B04">
        <w:rPr>
          <w:rFonts w:ascii="Times New Roman" w:hAnsi="Times New Roman" w:cs="Times New Roman"/>
          <w:sz w:val="20"/>
          <w:szCs w:val="20"/>
        </w:rPr>
        <w:t xml:space="preserve"> </w:t>
      </w:r>
      <w:r w:rsidRPr="00D56B04">
        <w:rPr>
          <w:rFonts w:ascii="Times New Roman" w:hAnsi="Times New Roman" w:cs="Times New Roman"/>
          <w:dstrike/>
          <w:sz w:val="20"/>
          <w:szCs w:val="20"/>
        </w:rPr>
        <w:t>N</w:t>
      </w:r>
      <w:r w:rsidRPr="00D56B04">
        <w:rPr>
          <w:rFonts w:ascii="Times New Roman" w:hAnsi="Times New Roman" w:cs="Times New Roman"/>
          <w:sz w:val="20"/>
          <w:szCs w:val="20"/>
        </w:rPr>
        <w:t>141.42</w:t>
      </w:r>
      <w:r w:rsidR="004A0946" w:rsidRPr="00D56B04">
        <w:rPr>
          <w:rFonts w:ascii="Times New Roman" w:hAnsi="Times New Roman" w:cs="Times New Roman"/>
          <w:sz w:val="20"/>
          <w:szCs w:val="20"/>
        </w:rPr>
        <w:t xml:space="preserve"> </w:t>
      </w:r>
      <w:r w:rsidRPr="00D56B04">
        <w:rPr>
          <w:rFonts w:ascii="Times New Roman" w:hAnsi="Times New Roman" w:cs="Times New Roman"/>
          <w:sz w:val="20"/>
          <w:szCs w:val="20"/>
        </w:rPr>
        <w:t xml:space="preserve">= </w:t>
      </w:r>
      <w:r w:rsidRPr="00D56B04">
        <w:rPr>
          <w:rFonts w:ascii="Times New Roman" w:hAnsi="Times New Roman" w:cs="Times New Roman"/>
          <w:dstrike/>
          <w:sz w:val="20"/>
          <w:szCs w:val="20"/>
        </w:rPr>
        <w:t>N</w:t>
      </w:r>
      <w:r w:rsidRPr="00D56B04">
        <w:rPr>
          <w:rFonts w:ascii="Times New Roman" w:hAnsi="Times New Roman" w:cs="Times New Roman"/>
          <w:sz w:val="20"/>
          <w:szCs w:val="20"/>
        </w:rPr>
        <w:t>81</w:t>
      </w:r>
      <w:proofErr w:type="gramStart"/>
      <w:r w:rsidRPr="00D56B04">
        <w:rPr>
          <w:rFonts w:ascii="Times New Roman" w:hAnsi="Times New Roman" w:cs="Times New Roman"/>
          <w:sz w:val="20"/>
          <w:szCs w:val="20"/>
        </w:rPr>
        <w:t>,351.86</w:t>
      </w:r>
      <w:proofErr w:type="gramEnd"/>
      <w:r w:rsidRPr="00D56B04">
        <w:rPr>
          <w:rFonts w:ascii="Times New Roman" w:hAnsi="Times New Roman" w:cs="Times New Roman"/>
          <w:sz w:val="20"/>
          <w:szCs w:val="20"/>
        </w:rPr>
        <w:t xml:space="preserve"> per week</w:t>
      </w:r>
      <w:r w:rsidR="004A0946" w:rsidRPr="00D56B04">
        <w:rPr>
          <w:rFonts w:ascii="Times New Roman" w:hAnsi="Times New Roman" w:cs="Times New Roman"/>
          <w:sz w:val="20"/>
          <w:szCs w:val="20"/>
        </w:rPr>
        <w:t xml:space="preserve">, while </w:t>
      </w:r>
      <w:r w:rsidRPr="00D56B04">
        <w:rPr>
          <w:rFonts w:ascii="Times New Roman" w:hAnsi="Times New Roman" w:cs="Times New Roman"/>
          <w:sz w:val="20"/>
          <w:szCs w:val="20"/>
        </w:rPr>
        <w:t>ATVC =</w:t>
      </w:r>
      <w:r w:rsidR="00165E89" w:rsidRPr="00D56B04">
        <w:rPr>
          <w:rFonts w:ascii="Times New Roman" w:hAnsi="Times New Roman" w:cs="Times New Roman"/>
          <w:sz w:val="20"/>
          <w:szCs w:val="20"/>
        </w:rPr>
        <w:t xml:space="preserve"> </w:t>
      </w:r>
      <w:r w:rsidRPr="00D56B04">
        <w:rPr>
          <w:rFonts w:ascii="Times New Roman" w:hAnsi="Times New Roman" w:cs="Times New Roman"/>
          <w:dstrike/>
          <w:sz w:val="20"/>
          <w:szCs w:val="20"/>
        </w:rPr>
        <w:t>N</w:t>
      </w:r>
      <w:r w:rsidRPr="00D56B04">
        <w:rPr>
          <w:rFonts w:ascii="Times New Roman" w:hAnsi="Times New Roman" w:cs="Times New Roman"/>
          <w:sz w:val="20"/>
          <w:szCs w:val="20"/>
        </w:rPr>
        <w:t>67,600</w:t>
      </w:r>
      <w:r w:rsidR="004A0946" w:rsidRPr="00D56B04">
        <w:rPr>
          <w:rFonts w:ascii="Times New Roman" w:hAnsi="Times New Roman" w:cs="Times New Roman"/>
          <w:sz w:val="20"/>
          <w:szCs w:val="20"/>
        </w:rPr>
        <w:t>, therefore,</w:t>
      </w:r>
    </w:p>
    <w:p w:rsidR="00FD5AF5" w:rsidRPr="00D56B04" w:rsidRDefault="00C62B90"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GM =</w:t>
      </w:r>
      <w:r w:rsidR="00165E89" w:rsidRPr="00D56B04">
        <w:rPr>
          <w:rFonts w:ascii="Times New Roman" w:hAnsi="Times New Roman" w:cs="Times New Roman"/>
          <w:sz w:val="20"/>
          <w:szCs w:val="20"/>
        </w:rPr>
        <w:t xml:space="preserve"> </w:t>
      </w:r>
      <w:r w:rsidRPr="00D56B04">
        <w:rPr>
          <w:rFonts w:ascii="Times New Roman" w:hAnsi="Times New Roman" w:cs="Times New Roman"/>
          <w:dstrike/>
          <w:sz w:val="20"/>
          <w:szCs w:val="20"/>
        </w:rPr>
        <w:t>N</w:t>
      </w:r>
      <w:r w:rsidRPr="00D56B04">
        <w:rPr>
          <w:rFonts w:ascii="Times New Roman" w:hAnsi="Times New Roman" w:cs="Times New Roman"/>
          <w:sz w:val="20"/>
          <w:szCs w:val="20"/>
        </w:rPr>
        <w:t>81</w:t>
      </w:r>
      <w:proofErr w:type="gramStart"/>
      <w:r w:rsidRPr="00D56B04">
        <w:rPr>
          <w:rFonts w:ascii="Times New Roman" w:hAnsi="Times New Roman" w:cs="Times New Roman"/>
          <w:sz w:val="20"/>
          <w:szCs w:val="20"/>
        </w:rPr>
        <w:t>,351.86</w:t>
      </w:r>
      <w:proofErr w:type="gramEnd"/>
      <w:r w:rsidRPr="00D56B04">
        <w:rPr>
          <w:rFonts w:ascii="Times New Roman" w:hAnsi="Times New Roman" w:cs="Times New Roman"/>
          <w:sz w:val="20"/>
          <w:szCs w:val="20"/>
        </w:rPr>
        <w:t xml:space="preserve"> - </w:t>
      </w:r>
      <w:r w:rsidRPr="00D56B04">
        <w:rPr>
          <w:rFonts w:ascii="Times New Roman" w:hAnsi="Times New Roman" w:cs="Times New Roman"/>
          <w:dstrike/>
          <w:sz w:val="20"/>
          <w:szCs w:val="20"/>
        </w:rPr>
        <w:t>N</w:t>
      </w:r>
      <w:r w:rsidRPr="00D56B04">
        <w:rPr>
          <w:rFonts w:ascii="Times New Roman" w:hAnsi="Times New Roman" w:cs="Times New Roman"/>
          <w:sz w:val="20"/>
          <w:szCs w:val="20"/>
        </w:rPr>
        <w:t>67,600</w:t>
      </w:r>
      <w:r w:rsidR="00165E89" w:rsidRPr="00D56B04">
        <w:rPr>
          <w:rFonts w:ascii="Times New Roman" w:hAnsi="Times New Roman" w:cs="Times New Roman"/>
          <w:sz w:val="20"/>
          <w:szCs w:val="20"/>
        </w:rPr>
        <w:t xml:space="preserve"> </w:t>
      </w:r>
      <w:r w:rsidR="004A0946" w:rsidRPr="00D56B04">
        <w:rPr>
          <w:rFonts w:ascii="Times New Roman" w:hAnsi="Times New Roman" w:cs="Times New Roman"/>
          <w:sz w:val="20"/>
          <w:szCs w:val="20"/>
        </w:rPr>
        <w:t xml:space="preserve">= </w:t>
      </w:r>
      <w:r w:rsidR="004A0946" w:rsidRPr="00D56B04">
        <w:rPr>
          <w:rFonts w:ascii="Times New Roman" w:hAnsi="Times New Roman" w:cs="Times New Roman"/>
          <w:dstrike/>
          <w:sz w:val="20"/>
          <w:szCs w:val="20"/>
        </w:rPr>
        <w:t>N</w:t>
      </w:r>
      <w:r w:rsidR="003568C1" w:rsidRPr="00D56B04">
        <w:rPr>
          <w:rFonts w:ascii="Times New Roman" w:hAnsi="Times New Roman" w:cs="Times New Roman"/>
          <w:sz w:val="20"/>
          <w:szCs w:val="20"/>
        </w:rPr>
        <w:t xml:space="preserve"> 13,751.86 per week.</w:t>
      </w:r>
      <w:r w:rsidR="004A0946" w:rsidRPr="00D56B04">
        <w:rPr>
          <w:rFonts w:ascii="Times New Roman" w:hAnsi="Times New Roman" w:cs="Times New Roman"/>
          <w:sz w:val="20"/>
          <w:szCs w:val="20"/>
        </w:rPr>
        <w:t xml:space="preserve"> ATVC is</w:t>
      </w:r>
      <w:r w:rsidR="003568C1" w:rsidRPr="00D56B04">
        <w:rPr>
          <w:rFonts w:ascii="Times New Roman" w:hAnsi="Times New Roman" w:cs="Times New Roman"/>
          <w:sz w:val="20"/>
          <w:szCs w:val="20"/>
        </w:rPr>
        <w:t xml:space="preserve"> the</w:t>
      </w:r>
      <w:r w:rsidR="004A0946" w:rsidRPr="00D56B04">
        <w:rPr>
          <w:rFonts w:ascii="Times New Roman" w:hAnsi="Times New Roman" w:cs="Times New Roman"/>
          <w:sz w:val="20"/>
          <w:szCs w:val="20"/>
        </w:rPr>
        <w:t xml:space="preserve"> Average Total Variable Cost.</w:t>
      </w:r>
      <w:r w:rsidR="00B46CC3" w:rsidRPr="00D56B04">
        <w:rPr>
          <w:rFonts w:ascii="Times New Roman" w:hAnsi="Times New Roman" w:cs="Times New Roman"/>
          <w:sz w:val="20"/>
          <w:szCs w:val="20"/>
        </w:rPr>
        <w:t xml:space="preserve"> </w:t>
      </w:r>
      <w:r w:rsidR="00FD5AF5" w:rsidRPr="00D56B04">
        <w:rPr>
          <w:rFonts w:ascii="Times New Roman" w:hAnsi="Times New Roman" w:cs="Times New Roman"/>
          <w:sz w:val="20"/>
          <w:szCs w:val="20"/>
        </w:rPr>
        <w:t>Since gr</w:t>
      </w:r>
      <w:r w:rsidR="00B46CC3" w:rsidRPr="00D56B04">
        <w:rPr>
          <w:rFonts w:ascii="Times New Roman" w:hAnsi="Times New Roman" w:cs="Times New Roman"/>
          <w:sz w:val="20"/>
          <w:szCs w:val="20"/>
        </w:rPr>
        <w:t xml:space="preserve">oss margin of </w:t>
      </w:r>
      <w:r w:rsidR="001106F0" w:rsidRPr="00D56B04">
        <w:rPr>
          <w:rFonts w:ascii="Times New Roman" w:hAnsi="Times New Roman" w:cs="Times New Roman"/>
          <w:dstrike/>
          <w:sz w:val="20"/>
          <w:szCs w:val="20"/>
        </w:rPr>
        <w:t>N</w:t>
      </w:r>
      <w:r w:rsidR="001106F0" w:rsidRPr="00D56B04">
        <w:rPr>
          <w:rFonts w:ascii="Times New Roman" w:hAnsi="Times New Roman" w:cs="Times New Roman"/>
          <w:sz w:val="20"/>
          <w:szCs w:val="20"/>
        </w:rPr>
        <w:t xml:space="preserve"> 13,751.86 per week </w:t>
      </w:r>
      <w:r w:rsidR="00B46CC3" w:rsidRPr="00D56B04">
        <w:rPr>
          <w:rFonts w:ascii="Times New Roman" w:hAnsi="Times New Roman" w:cs="Times New Roman"/>
          <w:sz w:val="20"/>
          <w:szCs w:val="20"/>
        </w:rPr>
        <w:t xml:space="preserve">was realized, </w:t>
      </w:r>
      <w:r w:rsidR="00FD5AF5" w:rsidRPr="00D56B04">
        <w:rPr>
          <w:rFonts w:ascii="Times New Roman" w:hAnsi="Times New Roman" w:cs="Times New Roman"/>
          <w:sz w:val="20"/>
          <w:szCs w:val="20"/>
        </w:rPr>
        <w:t xml:space="preserve">it shows that </w:t>
      </w:r>
      <w:proofErr w:type="spellStart"/>
      <w:r w:rsidR="00FD5AF5" w:rsidRPr="00D56B04">
        <w:rPr>
          <w:rFonts w:ascii="Times New Roman" w:hAnsi="Times New Roman" w:cs="Times New Roman"/>
          <w:sz w:val="20"/>
          <w:szCs w:val="20"/>
        </w:rPr>
        <w:t>gari</w:t>
      </w:r>
      <w:proofErr w:type="spellEnd"/>
      <w:r w:rsidR="00FD5AF5" w:rsidRPr="00D56B04">
        <w:rPr>
          <w:rFonts w:ascii="Times New Roman" w:hAnsi="Times New Roman" w:cs="Times New Roman"/>
          <w:sz w:val="20"/>
          <w:szCs w:val="20"/>
        </w:rPr>
        <w:t xml:space="preserve"> marketing is a profitable business.</w:t>
      </w:r>
    </w:p>
    <w:p w:rsidR="009C5B3E" w:rsidRPr="00D56B04" w:rsidRDefault="009C5B3E"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Regression analysis</w:t>
      </w:r>
    </w:p>
    <w:p w:rsidR="00B143F9" w:rsidRPr="00D56B04" w:rsidRDefault="009C5B3E" w:rsidP="00165E89">
      <w:pPr>
        <w:tabs>
          <w:tab w:val="left" w:pos="720"/>
        </w:tabs>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Regression analysis was used to determine the relationship between the income realized from the sales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and the socio-economic characteristics of respondents. B</w:t>
      </w:r>
      <w:r w:rsidR="003568C1" w:rsidRPr="00D56B04">
        <w:rPr>
          <w:rFonts w:ascii="Times New Roman" w:hAnsi="Times New Roman" w:cs="Times New Roman"/>
          <w:sz w:val="20"/>
          <w:szCs w:val="20"/>
        </w:rPr>
        <w:t>ased on the economic, statistic and econometric</w:t>
      </w:r>
      <w:r w:rsidRPr="00D56B04">
        <w:rPr>
          <w:rFonts w:ascii="Times New Roman" w:hAnsi="Times New Roman" w:cs="Times New Roman"/>
          <w:sz w:val="20"/>
          <w:szCs w:val="20"/>
        </w:rPr>
        <w:t xml:space="preserve"> criteria, linear function was selected as the lead equation. The results of the OLS are hereby shown in Table 2. The coefficient of multiple determination of 0.99</w:t>
      </w:r>
      <w:r w:rsidR="00CB1B32" w:rsidRPr="00D56B04">
        <w:rPr>
          <w:rFonts w:ascii="Times New Roman" w:hAnsi="Times New Roman" w:cs="Times New Roman"/>
          <w:sz w:val="20"/>
          <w:szCs w:val="20"/>
        </w:rPr>
        <w:t>0</w:t>
      </w:r>
      <w:r w:rsidR="000E7293" w:rsidRPr="00D56B04">
        <w:rPr>
          <w:rFonts w:ascii="Times New Roman" w:hAnsi="Times New Roman" w:cs="Times New Roman"/>
          <w:sz w:val="20"/>
          <w:szCs w:val="20"/>
        </w:rPr>
        <w:t xml:space="preserve"> indicates that 99 percent variations in the income realized from the sales of </w:t>
      </w:r>
      <w:proofErr w:type="spellStart"/>
      <w:r w:rsidR="000E7293" w:rsidRPr="00D56B04">
        <w:rPr>
          <w:rFonts w:ascii="Times New Roman" w:hAnsi="Times New Roman" w:cs="Times New Roman"/>
          <w:sz w:val="20"/>
          <w:szCs w:val="20"/>
        </w:rPr>
        <w:t>gari</w:t>
      </w:r>
      <w:proofErr w:type="spellEnd"/>
      <w:r w:rsidR="000E7293" w:rsidRPr="00D56B04">
        <w:rPr>
          <w:rFonts w:ascii="Times New Roman" w:hAnsi="Times New Roman" w:cs="Times New Roman"/>
          <w:sz w:val="20"/>
          <w:szCs w:val="20"/>
        </w:rPr>
        <w:t xml:space="preserve"> was due to all the independent variables included in the model while the remaining 1 percent was due to all other variables not included.</w:t>
      </w:r>
    </w:p>
    <w:p w:rsidR="00165E89" w:rsidRPr="00D56B04" w:rsidRDefault="00165E89" w:rsidP="00165E89">
      <w:pPr>
        <w:tabs>
          <w:tab w:val="left" w:pos="720"/>
        </w:tabs>
        <w:snapToGrid w:val="0"/>
        <w:spacing w:after="0" w:line="240" w:lineRule="auto"/>
        <w:ind w:firstLine="425"/>
        <w:jc w:val="both"/>
        <w:rPr>
          <w:rFonts w:ascii="Times New Roman" w:hAnsi="Times New Roman" w:cs="Times New Roman"/>
          <w:sz w:val="20"/>
          <w:szCs w:val="20"/>
        </w:rPr>
        <w:sectPr w:rsidR="00165E89" w:rsidRPr="00D56B04" w:rsidSect="00165E89">
          <w:type w:val="continuous"/>
          <w:pgSz w:w="12240" w:h="15840" w:code="1"/>
          <w:pgMar w:top="1440" w:right="1440" w:bottom="1440" w:left="1440" w:header="720" w:footer="720" w:gutter="0"/>
          <w:cols w:num="2" w:space="550"/>
          <w:docGrid w:linePitch="360"/>
        </w:sectPr>
      </w:pPr>
    </w:p>
    <w:p w:rsidR="001A23A1" w:rsidRPr="00D56B04" w:rsidRDefault="001A23A1" w:rsidP="00165E89">
      <w:pPr>
        <w:tabs>
          <w:tab w:val="left" w:pos="720"/>
        </w:tabs>
        <w:snapToGrid w:val="0"/>
        <w:spacing w:after="0" w:line="240" w:lineRule="auto"/>
        <w:ind w:firstLine="425"/>
        <w:jc w:val="both"/>
        <w:rPr>
          <w:rFonts w:ascii="Times New Roman" w:hAnsi="Times New Roman" w:cs="Times New Roman"/>
          <w:sz w:val="20"/>
          <w:szCs w:val="20"/>
        </w:rPr>
      </w:pPr>
    </w:p>
    <w:p w:rsidR="00A81AFD" w:rsidRPr="00D56B04" w:rsidRDefault="00A81AFD" w:rsidP="00165E89">
      <w:pPr>
        <w:snapToGrid w:val="0"/>
        <w:spacing w:after="0" w:line="240" w:lineRule="auto"/>
        <w:jc w:val="center"/>
        <w:rPr>
          <w:rFonts w:ascii="Times New Roman" w:hAnsi="Times New Roman" w:cs="Times New Roman"/>
          <w:sz w:val="20"/>
          <w:szCs w:val="20"/>
        </w:rPr>
      </w:pPr>
      <w:r w:rsidRPr="00D56B04">
        <w:rPr>
          <w:rFonts w:ascii="Times New Roman" w:hAnsi="Times New Roman" w:cs="Times New Roman"/>
          <w:sz w:val="20"/>
          <w:szCs w:val="20"/>
        </w:rPr>
        <w:t xml:space="preserve">Table 2: Regression analysis for marketing of </w:t>
      </w:r>
      <w:proofErr w:type="spellStart"/>
      <w:r w:rsidRPr="00D56B04">
        <w:rPr>
          <w:rFonts w:ascii="Times New Roman" w:hAnsi="Times New Roman" w:cs="Times New Roman"/>
          <w:sz w:val="20"/>
          <w:szCs w:val="20"/>
        </w:rPr>
        <w:t>gari</w:t>
      </w:r>
      <w:proofErr w:type="spellEnd"/>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879"/>
        <w:gridCol w:w="1662"/>
        <w:gridCol w:w="1773"/>
        <w:gridCol w:w="1703"/>
        <w:gridCol w:w="1559"/>
      </w:tblGrid>
      <w:tr w:rsidR="00195BD6" w:rsidRPr="00D56B04" w:rsidTr="00D56B04">
        <w:trPr>
          <w:cnfStyle w:val="100000000000"/>
          <w:jc w:val="center"/>
        </w:trPr>
        <w:tc>
          <w:tcPr>
            <w:tcW w:w="1503" w:type="pct"/>
            <w:tcBorders>
              <w:top w:val="none" w:sz="0" w:space="0" w:color="auto"/>
              <w:left w:val="none" w:sz="0" w:space="0" w:color="auto"/>
              <w:bottom w:val="none" w:sz="0" w:space="0" w:color="auto"/>
              <w:right w:val="none" w:sz="0" w:space="0" w:color="auto"/>
            </w:tcBorders>
            <w:vAlign w:val="center"/>
          </w:tcPr>
          <w:p w:rsidR="00330A74" w:rsidRPr="00D56B04" w:rsidRDefault="00A81AFD" w:rsidP="00165E89">
            <w:pPr>
              <w:snapToGrid w:val="0"/>
              <w:jc w:val="both"/>
              <w:rPr>
                <w:rFonts w:ascii="Times New Roman" w:hAnsi="Times New Roman" w:cs="Times New Roman"/>
                <w:b w:val="0"/>
                <w:color w:val="000000"/>
                <w:sz w:val="20"/>
                <w:szCs w:val="20"/>
              </w:rPr>
            </w:pPr>
            <w:r w:rsidRPr="00D56B04">
              <w:rPr>
                <w:rFonts w:ascii="Times New Roman" w:hAnsi="Times New Roman" w:cs="Times New Roman"/>
                <w:color w:val="000000"/>
                <w:sz w:val="20"/>
                <w:szCs w:val="20"/>
              </w:rPr>
              <w:t>Variable</w:t>
            </w:r>
          </w:p>
        </w:tc>
        <w:tc>
          <w:tcPr>
            <w:tcW w:w="868" w:type="pct"/>
            <w:tcBorders>
              <w:top w:val="none" w:sz="0" w:space="0" w:color="auto"/>
              <w:left w:val="none" w:sz="0" w:space="0" w:color="auto"/>
              <w:bottom w:val="none" w:sz="0" w:space="0" w:color="auto"/>
              <w:right w:val="none" w:sz="0" w:space="0" w:color="auto"/>
            </w:tcBorders>
            <w:vAlign w:val="center"/>
          </w:tcPr>
          <w:p w:rsidR="00330A74" w:rsidRPr="00D56B04" w:rsidRDefault="00330A74" w:rsidP="00165E89">
            <w:pPr>
              <w:snapToGrid w:val="0"/>
              <w:jc w:val="both"/>
              <w:rPr>
                <w:rFonts w:ascii="Times New Roman" w:hAnsi="Times New Roman" w:cs="Times New Roman"/>
                <w:b w:val="0"/>
                <w:color w:val="000000"/>
                <w:sz w:val="20"/>
                <w:szCs w:val="20"/>
              </w:rPr>
            </w:pPr>
            <w:r w:rsidRPr="00D56B04">
              <w:rPr>
                <w:rFonts w:ascii="Times New Roman" w:hAnsi="Times New Roman" w:cs="Times New Roman"/>
                <w:color w:val="000000"/>
                <w:sz w:val="20"/>
                <w:szCs w:val="20"/>
              </w:rPr>
              <w:t>Linear</w:t>
            </w:r>
          </w:p>
        </w:tc>
        <w:tc>
          <w:tcPr>
            <w:tcW w:w="926" w:type="pct"/>
            <w:tcBorders>
              <w:top w:val="none" w:sz="0" w:space="0" w:color="auto"/>
              <w:left w:val="none" w:sz="0" w:space="0" w:color="auto"/>
              <w:bottom w:val="none" w:sz="0" w:space="0" w:color="auto"/>
              <w:right w:val="none" w:sz="0" w:space="0" w:color="auto"/>
            </w:tcBorders>
            <w:vAlign w:val="center"/>
          </w:tcPr>
          <w:p w:rsidR="00330A74" w:rsidRPr="00D56B04" w:rsidRDefault="00330A74" w:rsidP="00165E89">
            <w:pPr>
              <w:snapToGrid w:val="0"/>
              <w:jc w:val="both"/>
              <w:rPr>
                <w:rFonts w:ascii="Times New Roman" w:hAnsi="Times New Roman" w:cs="Times New Roman"/>
                <w:b w:val="0"/>
                <w:color w:val="000000"/>
                <w:sz w:val="20"/>
                <w:szCs w:val="20"/>
              </w:rPr>
            </w:pPr>
            <w:r w:rsidRPr="00D56B04">
              <w:rPr>
                <w:rFonts w:ascii="Times New Roman" w:hAnsi="Times New Roman" w:cs="Times New Roman"/>
                <w:color w:val="000000"/>
                <w:sz w:val="20"/>
                <w:szCs w:val="20"/>
              </w:rPr>
              <w:t>Cobb Douglas</w:t>
            </w:r>
          </w:p>
        </w:tc>
        <w:tc>
          <w:tcPr>
            <w:tcW w:w="889" w:type="pct"/>
            <w:tcBorders>
              <w:top w:val="none" w:sz="0" w:space="0" w:color="auto"/>
              <w:left w:val="none" w:sz="0" w:space="0" w:color="auto"/>
              <w:bottom w:val="none" w:sz="0" w:space="0" w:color="auto"/>
              <w:right w:val="none" w:sz="0" w:space="0" w:color="auto"/>
            </w:tcBorders>
            <w:vAlign w:val="center"/>
          </w:tcPr>
          <w:p w:rsidR="00330A74" w:rsidRPr="00D56B04" w:rsidRDefault="00330A74" w:rsidP="00165E89">
            <w:pPr>
              <w:snapToGrid w:val="0"/>
              <w:jc w:val="both"/>
              <w:rPr>
                <w:rFonts w:ascii="Times New Roman" w:hAnsi="Times New Roman" w:cs="Times New Roman"/>
                <w:b w:val="0"/>
                <w:color w:val="000000"/>
                <w:sz w:val="20"/>
                <w:szCs w:val="20"/>
              </w:rPr>
            </w:pPr>
            <w:r w:rsidRPr="00D56B04">
              <w:rPr>
                <w:rFonts w:ascii="Times New Roman" w:hAnsi="Times New Roman" w:cs="Times New Roman"/>
                <w:color w:val="000000"/>
                <w:sz w:val="20"/>
                <w:szCs w:val="20"/>
              </w:rPr>
              <w:t>Semi -log</w:t>
            </w:r>
          </w:p>
        </w:tc>
        <w:tc>
          <w:tcPr>
            <w:tcW w:w="814" w:type="pct"/>
            <w:tcBorders>
              <w:top w:val="none" w:sz="0" w:space="0" w:color="auto"/>
              <w:left w:val="none" w:sz="0" w:space="0" w:color="auto"/>
              <w:bottom w:val="none" w:sz="0" w:space="0" w:color="auto"/>
              <w:right w:val="none" w:sz="0" w:space="0" w:color="auto"/>
            </w:tcBorders>
            <w:vAlign w:val="center"/>
          </w:tcPr>
          <w:p w:rsidR="00330A74" w:rsidRPr="00D56B04" w:rsidRDefault="00330A74" w:rsidP="00165E89">
            <w:pPr>
              <w:snapToGrid w:val="0"/>
              <w:jc w:val="both"/>
              <w:rPr>
                <w:rFonts w:ascii="Times New Roman" w:hAnsi="Times New Roman" w:cs="Times New Roman"/>
                <w:b w:val="0"/>
                <w:color w:val="000000"/>
                <w:sz w:val="20"/>
                <w:szCs w:val="20"/>
              </w:rPr>
            </w:pPr>
            <w:r w:rsidRPr="00D56B04">
              <w:rPr>
                <w:rFonts w:ascii="Times New Roman" w:hAnsi="Times New Roman" w:cs="Times New Roman"/>
                <w:color w:val="000000"/>
                <w:sz w:val="20"/>
                <w:szCs w:val="20"/>
              </w:rPr>
              <w:t>Exponential</w:t>
            </w:r>
          </w:p>
        </w:tc>
      </w:tr>
      <w:tr w:rsidR="00195BD6" w:rsidRPr="00D56B04" w:rsidTr="00D56B04">
        <w:trPr>
          <w:jc w:val="center"/>
        </w:trPr>
        <w:tc>
          <w:tcPr>
            <w:tcW w:w="1503"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Constant</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-434.177</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(-0.133)</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0.828</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(4.773)</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-767338.76</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(-16.399)</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10.220</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(103.341)</w:t>
            </w:r>
          </w:p>
        </w:tc>
      </w:tr>
      <w:tr w:rsidR="00195BD6" w:rsidRPr="00D56B04" w:rsidTr="00D56B04">
        <w:trPr>
          <w:jc w:val="center"/>
        </w:trPr>
        <w:tc>
          <w:tcPr>
            <w:tcW w:w="1503" w:type="pct"/>
            <w:vAlign w:val="center"/>
          </w:tcPr>
          <w:p w:rsidR="00330A74" w:rsidRPr="00D56B04" w:rsidRDefault="009C695C"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 xml:space="preserve">Marketer’s </w:t>
            </w:r>
            <w:r w:rsidR="00330A74" w:rsidRPr="00D56B04">
              <w:rPr>
                <w:rFonts w:ascii="Times New Roman" w:hAnsi="Times New Roman" w:cs="Times New Roman"/>
                <w:color w:val="000000"/>
                <w:sz w:val="20"/>
                <w:szCs w:val="20"/>
              </w:rPr>
              <w:t>Age (X</w:t>
            </w:r>
            <w:r w:rsidR="00330A74" w:rsidRPr="00D56B04">
              <w:rPr>
                <w:rFonts w:ascii="Times New Roman" w:hAnsi="Times New Roman" w:cs="Times New Roman"/>
                <w:color w:val="000000"/>
                <w:sz w:val="20"/>
                <w:szCs w:val="20"/>
                <w:vertAlign w:val="subscript"/>
              </w:rPr>
              <w:t>1</w:t>
            </w:r>
            <w:r w:rsidR="00330A74" w:rsidRPr="00D56B04">
              <w:rPr>
                <w:rFonts w:ascii="Times New Roman" w:hAnsi="Times New Roman" w:cs="Times New Roman"/>
                <w:color w:val="000000"/>
                <w:sz w:val="20"/>
                <w:szCs w:val="20"/>
              </w:rPr>
              <w:t>)</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-0.204*</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(-0.002)</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-0.046</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(-1.214)</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-9878.735*</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(-0.970)</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-0.017</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(-0.212)</w:t>
            </w:r>
          </w:p>
        </w:tc>
      </w:tr>
      <w:tr w:rsidR="00195BD6" w:rsidRPr="00D56B04" w:rsidTr="00D56B04">
        <w:trPr>
          <w:jc w:val="center"/>
        </w:trPr>
        <w:tc>
          <w:tcPr>
            <w:tcW w:w="1503"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Gender (X</w:t>
            </w:r>
            <w:r w:rsidRPr="00D56B04">
              <w:rPr>
                <w:rFonts w:ascii="Times New Roman" w:hAnsi="Times New Roman" w:cs="Times New Roman"/>
                <w:color w:val="000000"/>
                <w:sz w:val="20"/>
                <w:szCs w:val="20"/>
                <w:vertAlign w:val="subscript"/>
              </w:rPr>
              <w:t>2</w:t>
            </w:r>
            <w:r w:rsidRPr="00D56B04">
              <w:rPr>
                <w:rFonts w:ascii="Times New Roman" w:hAnsi="Times New Roman" w:cs="Times New Roman"/>
                <w:color w:val="000000"/>
                <w:sz w:val="20"/>
                <w:szCs w:val="20"/>
              </w:rPr>
              <w:t>)</w:t>
            </w:r>
          </w:p>
        </w:tc>
        <w:tc>
          <w:tcPr>
            <w:tcW w:w="868" w:type="pct"/>
            <w:vAlign w:val="center"/>
          </w:tcPr>
          <w:p w:rsidR="00330A74" w:rsidRPr="00D56B04" w:rsidRDefault="001655F7"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w:t>
            </w:r>
            <w:r w:rsidR="00330A74" w:rsidRPr="00D56B04">
              <w:rPr>
                <w:rFonts w:ascii="Times New Roman" w:hAnsi="Times New Roman" w:cs="Times New Roman"/>
                <w:color w:val="000000"/>
                <w:sz w:val="20"/>
                <w:szCs w:val="20"/>
              </w:rPr>
              <w:t>6702.734*</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(2.474)</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0.037</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(1.409)</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13371.208*</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(1.878)</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0.002</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(0.620)</w:t>
            </w:r>
          </w:p>
        </w:tc>
      </w:tr>
      <w:tr w:rsidR="00195BD6" w:rsidRPr="00D56B04" w:rsidTr="00D56B04">
        <w:trPr>
          <w:jc w:val="center"/>
        </w:trPr>
        <w:tc>
          <w:tcPr>
            <w:tcW w:w="1503"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Access to credit(X</w:t>
            </w:r>
            <w:r w:rsidRPr="00D56B04">
              <w:rPr>
                <w:rFonts w:ascii="Times New Roman" w:hAnsi="Times New Roman" w:cs="Times New Roman"/>
                <w:color w:val="000000"/>
                <w:sz w:val="20"/>
                <w:szCs w:val="20"/>
                <w:vertAlign w:val="subscript"/>
              </w:rPr>
              <w:t>3</w:t>
            </w:r>
            <w:r w:rsidRPr="00D56B04">
              <w:rPr>
                <w:rFonts w:ascii="Times New Roman" w:hAnsi="Times New Roman" w:cs="Times New Roman"/>
                <w:color w:val="000000"/>
                <w:sz w:val="20"/>
                <w:szCs w:val="20"/>
              </w:rPr>
              <w:t>)</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458.496*</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(0.922)</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0.006</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(0.514)</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5197.944*</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(1.766)</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-0.002</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(-0.112)</w:t>
            </w:r>
          </w:p>
        </w:tc>
      </w:tr>
      <w:tr w:rsidR="00195BD6" w:rsidRPr="00D56B04" w:rsidTr="00D56B04">
        <w:trPr>
          <w:jc w:val="center"/>
        </w:trPr>
        <w:tc>
          <w:tcPr>
            <w:tcW w:w="1503" w:type="pct"/>
            <w:vAlign w:val="center"/>
          </w:tcPr>
          <w:p w:rsidR="00330A74" w:rsidRPr="00D56B04" w:rsidRDefault="009C695C"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Ordering</w:t>
            </w:r>
            <w:r w:rsidR="00165E89" w:rsidRPr="00D56B04">
              <w:rPr>
                <w:rFonts w:ascii="Times New Roman" w:hAnsi="Times New Roman" w:cs="Times New Roman"/>
                <w:color w:val="000000"/>
                <w:sz w:val="20"/>
                <w:szCs w:val="20"/>
              </w:rPr>
              <w:t xml:space="preserve"> </w:t>
            </w:r>
            <w:r w:rsidRPr="00D56B04">
              <w:rPr>
                <w:rFonts w:ascii="Times New Roman" w:hAnsi="Times New Roman" w:cs="Times New Roman"/>
                <w:color w:val="000000"/>
                <w:sz w:val="20"/>
                <w:szCs w:val="20"/>
              </w:rPr>
              <w:t xml:space="preserve">costs </w:t>
            </w:r>
            <w:r w:rsidR="00330A74" w:rsidRPr="00D56B04">
              <w:rPr>
                <w:rFonts w:ascii="Times New Roman" w:hAnsi="Times New Roman" w:cs="Times New Roman"/>
                <w:color w:val="000000"/>
                <w:sz w:val="20"/>
                <w:szCs w:val="20"/>
              </w:rPr>
              <w:t>(X</w:t>
            </w:r>
            <w:r w:rsidR="00330A74" w:rsidRPr="00D56B04">
              <w:rPr>
                <w:rFonts w:ascii="Times New Roman" w:hAnsi="Times New Roman" w:cs="Times New Roman"/>
                <w:color w:val="000000"/>
                <w:sz w:val="20"/>
                <w:szCs w:val="20"/>
                <w:vertAlign w:val="subscript"/>
              </w:rPr>
              <w:t>4</w:t>
            </w:r>
            <w:r w:rsidR="00330A74" w:rsidRPr="00D56B04">
              <w:rPr>
                <w:rFonts w:ascii="Times New Roman" w:hAnsi="Times New Roman" w:cs="Times New Roman"/>
                <w:color w:val="000000"/>
                <w:sz w:val="20"/>
                <w:szCs w:val="20"/>
              </w:rPr>
              <w:t>)</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1.116</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(35.363)</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0.944</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(44.765)</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81102.074*</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(14.249)</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0.000012</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(12.871)</w:t>
            </w:r>
          </w:p>
        </w:tc>
      </w:tr>
      <w:tr w:rsidR="00195BD6" w:rsidRPr="00D56B04" w:rsidTr="00D56B04">
        <w:trPr>
          <w:jc w:val="center"/>
        </w:trPr>
        <w:tc>
          <w:tcPr>
            <w:tcW w:w="1503" w:type="pct"/>
            <w:vAlign w:val="center"/>
          </w:tcPr>
          <w:p w:rsidR="00330A74" w:rsidRPr="00D56B04" w:rsidRDefault="009C695C" w:rsidP="00D56B04">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Household size</w:t>
            </w:r>
            <w:r w:rsidR="00D56B04">
              <w:rPr>
                <w:rFonts w:ascii="Times New Roman" w:hAnsi="Times New Roman" w:cs="Times New Roman" w:hint="eastAsia"/>
                <w:color w:val="000000"/>
                <w:sz w:val="20"/>
                <w:szCs w:val="20"/>
                <w:lang w:eastAsia="zh-CN"/>
              </w:rPr>
              <w:t xml:space="preserve"> </w:t>
            </w:r>
            <w:r w:rsidR="00330A74" w:rsidRPr="00D56B04">
              <w:rPr>
                <w:rFonts w:ascii="Times New Roman" w:hAnsi="Times New Roman" w:cs="Times New Roman"/>
                <w:color w:val="000000"/>
                <w:sz w:val="20"/>
                <w:szCs w:val="20"/>
              </w:rPr>
              <w:t>(X</w:t>
            </w:r>
            <w:r w:rsidR="00330A74" w:rsidRPr="00D56B04">
              <w:rPr>
                <w:rFonts w:ascii="Times New Roman" w:hAnsi="Times New Roman" w:cs="Times New Roman"/>
                <w:color w:val="000000"/>
                <w:sz w:val="20"/>
                <w:szCs w:val="20"/>
                <w:vertAlign w:val="subscript"/>
              </w:rPr>
              <w:t>5</w:t>
            </w:r>
            <w:r w:rsidR="00330A74" w:rsidRPr="00D56B04">
              <w:rPr>
                <w:rFonts w:ascii="Times New Roman" w:hAnsi="Times New Roman" w:cs="Times New Roman"/>
                <w:color w:val="000000"/>
                <w:sz w:val="20"/>
                <w:szCs w:val="20"/>
              </w:rPr>
              <w:t>)</w:t>
            </w:r>
          </w:p>
        </w:tc>
        <w:tc>
          <w:tcPr>
            <w:tcW w:w="868" w:type="pct"/>
            <w:vAlign w:val="center"/>
          </w:tcPr>
          <w:p w:rsidR="00330A74" w:rsidRPr="00D56B04" w:rsidRDefault="00195BD6"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0.304*</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(0.1755)</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-0.004</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(-0.246)</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-1621.298*</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(0.372)</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0.00046</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(0.869)</w:t>
            </w:r>
          </w:p>
        </w:tc>
      </w:tr>
      <w:tr w:rsidR="00195BD6" w:rsidRPr="00D56B04" w:rsidTr="00D56B04">
        <w:trPr>
          <w:jc w:val="center"/>
        </w:trPr>
        <w:tc>
          <w:tcPr>
            <w:tcW w:w="1503"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Marketing experience(X</w:t>
            </w:r>
            <w:r w:rsidRPr="00D56B04">
              <w:rPr>
                <w:rFonts w:ascii="Times New Roman" w:hAnsi="Times New Roman" w:cs="Times New Roman"/>
                <w:color w:val="000000"/>
                <w:sz w:val="20"/>
                <w:szCs w:val="20"/>
                <w:vertAlign w:val="subscript"/>
              </w:rPr>
              <w:t>6</w:t>
            </w:r>
            <w:r w:rsidRPr="00D56B04">
              <w:rPr>
                <w:rFonts w:ascii="Times New Roman" w:hAnsi="Times New Roman" w:cs="Times New Roman"/>
                <w:color w:val="000000"/>
                <w:sz w:val="20"/>
                <w:szCs w:val="20"/>
              </w:rPr>
              <w:t>)</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83.721*</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(0.615)</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0.017</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(1.961)</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1533.097*</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(-0.398)</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0.004</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(-0.142)</w:t>
            </w:r>
          </w:p>
        </w:tc>
      </w:tr>
      <w:tr w:rsidR="00195BD6" w:rsidRPr="00D56B04" w:rsidTr="00D56B04">
        <w:trPr>
          <w:jc w:val="center"/>
        </w:trPr>
        <w:tc>
          <w:tcPr>
            <w:tcW w:w="1503" w:type="pct"/>
            <w:vAlign w:val="center"/>
          </w:tcPr>
          <w:p w:rsidR="00330A74" w:rsidRPr="00D56B04" w:rsidRDefault="00330A74" w:rsidP="00165E89">
            <w:pPr>
              <w:snapToGrid w:val="0"/>
              <w:jc w:val="both"/>
              <w:rPr>
                <w:rFonts w:ascii="Times New Roman" w:hAnsi="Times New Roman" w:cs="Times New Roman"/>
                <w:color w:val="000000"/>
                <w:sz w:val="20"/>
                <w:szCs w:val="20"/>
              </w:rPr>
            </w:pPr>
            <w:proofErr w:type="spellStart"/>
            <w:r w:rsidRPr="00D56B04">
              <w:rPr>
                <w:rFonts w:ascii="Times New Roman" w:hAnsi="Times New Roman" w:cs="Times New Roman"/>
                <w:color w:val="000000"/>
                <w:sz w:val="20"/>
                <w:szCs w:val="20"/>
              </w:rPr>
              <w:t>Labour</w:t>
            </w:r>
            <w:proofErr w:type="spellEnd"/>
            <w:r w:rsidRPr="00D56B04">
              <w:rPr>
                <w:rFonts w:ascii="Times New Roman" w:hAnsi="Times New Roman" w:cs="Times New Roman"/>
                <w:color w:val="000000"/>
                <w:sz w:val="20"/>
                <w:szCs w:val="20"/>
              </w:rPr>
              <w:t xml:space="preserve"> ( X</w:t>
            </w:r>
            <w:r w:rsidRPr="00D56B04">
              <w:rPr>
                <w:rFonts w:ascii="Times New Roman" w:hAnsi="Times New Roman" w:cs="Times New Roman"/>
                <w:color w:val="000000"/>
                <w:sz w:val="20"/>
                <w:szCs w:val="20"/>
                <w:vertAlign w:val="subscript"/>
              </w:rPr>
              <w:t>7</w:t>
            </w:r>
            <w:r w:rsidRPr="00D56B04">
              <w:rPr>
                <w:rFonts w:ascii="Times New Roman" w:hAnsi="Times New Roman" w:cs="Times New Roman"/>
                <w:color w:val="000000"/>
                <w:sz w:val="20"/>
                <w:szCs w:val="20"/>
              </w:rPr>
              <w:t>)</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8.072*</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(1.785)</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0.008</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(1.637)</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-1258.97*</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(-1.011)</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0.000035</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(0.258)</w:t>
            </w:r>
          </w:p>
        </w:tc>
      </w:tr>
      <w:tr w:rsidR="00195BD6" w:rsidRPr="00D56B04" w:rsidTr="00D56B04">
        <w:trPr>
          <w:jc w:val="center"/>
        </w:trPr>
        <w:tc>
          <w:tcPr>
            <w:tcW w:w="1503" w:type="pct"/>
            <w:vAlign w:val="center"/>
          </w:tcPr>
          <w:p w:rsidR="00330A74" w:rsidRPr="00D56B04" w:rsidRDefault="009C695C"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 xml:space="preserve">Holding cost </w:t>
            </w:r>
            <w:r w:rsidR="00330A74" w:rsidRPr="00D56B04">
              <w:rPr>
                <w:rFonts w:ascii="Times New Roman" w:hAnsi="Times New Roman" w:cs="Times New Roman"/>
                <w:color w:val="000000"/>
                <w:sz w:val="20"/>
                <w:szCs w:val="20"/>
              </w:rPr>
              <w:t>(X</w:t>
            </w:r>
            <w:r w:rsidR="00330A74" w:rsidRPr="00D56B04">
              <w:rPr>
                <w:rFonts w:ascii="Times New Roman" w:hAnsi="Times New Roman" w:cs="Times New Roman"/>
                <w:color w:val="000000"/>
                <w:sz w:val="20"/>
                <w:szCs w:val="20"/>
                <w:vertAlign w:val="subscript"/>
              </w:rPr>
              <w:t>8</w:t>
            </w:r>
            <w:r w:rsidR="00330A74" w:rsidRPr="00D56B04">
              <w:rPr>
                <w:rFonts w:ascii="Times New Roman" w:hAnsi="Times New Roman" w:cs="Times New Roman"/>
                <w:color w:val="000000"/>
                <w:sz w:val="20"/>
                <w:szCs w:val="20"/>
              </w:rPr>
              <w:t>)</w:t>
            </w:r>
          </w:p>
        </w:tc>
        <w:tc>
          <w:tcPr>
            <w:tcW w:w="868" w:type="pct"/>
            <w:vAlign w:val="center"/>
          </w:tcPr>
          <w:p w:rsidR="00330A74" w:rsidRPr="00D56B04" w:rsidRDefault="00195BD6"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5.275</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(3.212)</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0.018</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(3.279)</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1247.202*</w:t>
            </w:r>
            <w:r w:rsidR="00195BD6" w:rsidRPr="00D56B04">
              <w:rPr>
                <w:rFonts w:ascii="Times New Roman" w:hAnsi="Times New Roman" w:cs="Times New Roman"/>
                <w:color w:val="000000"/>
                <w:sz w:val="20"/>
                <w:szCs w:val="20"/>
              </w:rPr>
              <w:t>**</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(0.840)</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-0.000022</w:t>
            </w:r>
          </w:p>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(-0.445)</w:t>
            </w:r>
          </w:p>
        </w:tc>
      </w:tr>
      <w:tr w:rsidR="00195BD6" w:rsidRPr="00D56B04" w:rsidTr="00D56B04">
        <w:trPr>
          <w:jc w:val="center"/>
        </w:trPr>
        <w:tc>
          <w:tcPr>
            <w:tcW w:w="1503"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R</w:t>
            </w:r>
            <w:r w:rsidRPr="00D56B04">
              <w:rPr>
                <w:rFonts w:ascii="Times New Roman" w:hAnsi="Times New Roman" w:cs="Times New Roman"/>
                <w:color w:val="000000"/>
                <w:sz w:val="20"/>
                <w:szCs w:val="20"/>
                <w:vertAlign w:val="superscript"/>
              </w:rPr>
              <w:t>2</w:t>
            </w:r>
          </w:p>
        </w:tc>
        <w:tc>
          <w:tcPr>
            <w:tcW w:w="868"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0.990</w:t>
            </w:r>
          </w:p>
        </w:tc>
        <w:tc>
          <w:tcPr>
            <w:tcW w:w="926"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0.983</w:t>
            </w:r>
          </w:p>
        </w:tc>
        <w:tc>
          <w:tcPr>
            <w:tcW w:w="889"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0.877</w:t>
            </w:r>
          </w:p>
        </w:tc>
        <w:tc>
          <w:tcPr>
            <w:tcW w:w="814" w:type="pct"/>
            <w:vAlign w:val="center"/>
          </w:tcPr>
          <w:p w:rsidR="00330A74" w:rsidRPr="00D56B04" w:rsidRDefault="00330A74" w:rsidP="00165E89">
            <w:pPr>
              <w:snapToGrid w:val="0"/>
              <w:jc w:val="both"/>
              <w:rPr>
                <w:rFonts w:ascii="Times New Roman" w:hAnsi="Times New Roman" w:cs="Times New Roman"/>
                <w:color w:val="000000"/>
                <w:sz w:val="20"/>
                <w:szCs w:val="20"/>
              </w:rPr>
            </w:pPr>
            <w:r w:rsidRPr="00D56B04">
              <w:rPr>
                <w:rFonts w:ascii="Times New Roman" w:hAnsi="Times New Roman" w:cs="Times New Roman"/>
                <w:color w:val="000000"/>
                <w:sz w:val="20"/>
                <w:szCs w:val="20"/>
              </w:rPr>
              <w:t>0.862</w:t>
            </w:r>
          </w:p>
        </w:tc>
      </w:tr>
    </w:tbl>
    <w:p w:rsidR="00330A74" w:rsidRPr="00D56B04" w:rsidRDefault="009C695C"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 xml:space="preserve">* </w:t>
      </w:r>
      <w:proofErr w:type="gramStart"/>
      <w:r w:rsidRPr="00D56B04">
        <w:rPr>
          <w:rFonts w:ascii="Times New Roman" w:hAnsi="Times New Roman" w:cs="Times New Roman"/>
          <w:sz w:val="20"/>
          <w:szCs w:val="20"/>
        </w:rPr>
        <w:t>and</w:t>
      </w:r>
      <w:proofErr w:type="gramEnd"/>
      <w:r w:rsidRPr="00D56B04">
        <w:rPr>
          <w:rFonts w:ascii="Times New Roman" w:hAnsi="Times New Roman" w:cs="Times New Roman"/>
          <w:sz w:val="20"/>
          <w:szCs w:val="20"/>
        </w:rPr>
        <w:t xml:space="preserve"> *** significant at 1</w:t>
      </w:r>
      <w:r w:rsidR="00195BD6" w:rsidRPr="00D56B04">
        <w:rPr>
          <w:rFonts w:ascii="Times New Roman" w:hAnsi="Times New Roman" w:cs="Times New Roman"/>
          <w:sz w:val="20"/>
          <w:szCs w:val="20"/>
        </w:rPr>
        <w:t>0% and 1</w:t>
      </w:r>
      <w:r w:rsidRPr="00D56B04">
        <w:rPr>
          <w:rFonts w:ascii="Times New Roman" w:hAnsi="Times New Roman" w:cs="Times New Roman"/>
          <w:sz w:val="20"/>
          <w:szCs w:val="20"/>
        </w:rPr>
        <w:t xml:space="preserve">% respectively. </w:t>
      </w:r>
      <w:r w:rsidR="00195BD6" w:rsidRPr="00D56B04">
        <w:rPr>
          <w:rFonts w:ascii="Times New Roman" w:hAnsi="Times New Roman" w:cs="Times New Roman"/>
          <w:sz w:val="20"/>
          <w:szCs w:val="20"/>
        </w:rPr>
        <w:t xml:space="preserve">Figures in the parentheses </w:t>
      </w:r>
      <w:r w:rsidR="00A22A6B" w:rsidRPr="00D56B04">
        <w:rPr>
          <w:rFonts w:ascii="Times New Roman" w:hAnsi="Times New Roman" w:cs="Times New Roman"/>
          <w:sz w:val="20"/>
          <w:szCs w:val="20"/>
        </w:rPr>
        <w:t>are standard</w:t>
      </w:r>
      <w:r w:rsidRPr="00D56B04">
        <w:rPr>
          <w:rFonts w:ascii="Times New Roman" w:hAnsi="Times New Roman" w:cs="Times New Roman"/>
          <w:sz w:val="20"/>
          <w:szCs w:val="20"/>
        </w:rPr>
        <w:t xml:space="preserve"> errors</w:t>
      </w:r>
      <w:r w:rsidR="00195BD6" w:rsidRPr="00D56B04">
        <w:rPr>
          <w:rFonts w:ascii="Times New Roman" w:hAnsi="Times New Roman" w:cs="Times New Roman"/>
          <w:sz w:val="20"/>
          <w:szCs w:val="20"/>
        </w:rPr>
        <w:t>.</w:t>
      </w:r>
    </w:p>
    <w:p w:rsidR="00165E89" w:rsidRDefault="00165E89" w:rsidP="00165E89">
      <w:pPr>
        <w:snapToGrid w:val="0"/>
        <w:spacing w:after="0" w:line="240" w:lineRule="auto"/>
        <w:ind w:firstLine="425"/>
        <w:jc w:val="both"/>
        <w:rPr>
          <w:rFonts w:ascii="Times New Roman" w:hAnsi="Times New Roman" w:cs="Times New Roman" w:hint="eastAsia"/>
          <w:sz w:val="20"/>
          <w:szCs w:val="20"/>
          <w:lang w:eastAsia="zh-CN"/>
        </w:rPr>
      </w:pPr>
    </w:p>
    <w:p w:rsidR="00D56B04" w:rsidRDefault="00D56B04" w:rsidP="00165E89">
      <w:pPr>
        <w:snapToGrid w:val="0"/>
        <w:spacing w:after="0" w:line="240" w:lineRule="auto"/>
        <w:ind w:firstLine="425"/>
        <w:jc w:val="both"/>
        <w:rPr>
          <w:rFonts w:ascii="Times New Roman" w:hAnsi="Times New Roman" w:cs="Times New Roman" w:hint="eastAsia"/>
          <w:sz w:val="20"/>
          <w:szCs w:val="20"/>
          <w:lang w:eastAsia="zh-CN"/>
        </w:rPr>
      </w:pPr>
    </w:p>
    <w:p w:rsidR="00D56B04" w:rsidRPr="00D56B04" w:rsidRDefault="00D56B04" w:rsidP="00165E89">
      <w:pPr>
        <w:snapToGrid w:val="0"/>
        <w:spacing w:after="0" w:line="240" w:lineRule="auto"/>
        <w:ind w:firstLine="425"/>
        <w:jc w:val="both"/>
        <w:rPr>
          <w:rFonts w:ascii="Times New Roman" w:hAnsi="Times New Roman" w:cs="Times New Roman"/>
          <w:sz w:val="20"/>
          <w:szCs w:val="20"/>
          <w:lang w:eastAsia="zh-CN"/>
        </w:rPr>
      </w:pPr>
    </w:p>
    <w:p w:rsidR="00165E89" w:rsidRPr="00D56B04" w:rsidRDefault="00165E89" w:rsidP="00165E89">
      <w:pPr>
        <w:snapToGrid w:val="0"/>
        <w:spacing w:after="0" w:line="240" w:lineRule="auto"/>
        <w:ind w:firstLine="425"/>
        <w:jc w:val="both"/>
        <w:rPr>
          <w:rFonts w:ascii="Times New Roman" w:hAnsi="Times New Roman" w:cs="Times New Roman"/>
          <w:sz w:val="20"/>
          <w:szCs w:val="20"/>
          <w:lang w:eastAsia="zh-CN"/>
        </w:rPr>
        <w:sectPr w:rsidR="00165E89" w:rsidRPr="00D56B04" w:rsidSect="00E440A2">
          <w:type w:val="continuous"/>
          <w:pgSz w:w="12240" w:h="15840" w:code="1"/>
          <w:pgMar w:top="1440" w:right="1440" w:bottom="1440" w:left="1440" w:header="720" w:footer="720" w:gutter="0"/>
          <w:cols w:space="720"/>
          <w:docGrid w:linePitch="360"/>
        </w:sectPr>
      </w:pPr>
    </w:p>
    <w:p w:rsidR="001655F7" w:rsidRPr="00D56B04" w:rsidRDefault="000E7293"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lastRenderedPageBreak/>
        <w:t>Table 2 reveals that the marketer’s age</w:t>
      </w:r>
      <w:r w:rsidR="005C0FE5" w:rsidRPr="00D56B04">
        <w:rPr>
          <w:rFonts w:ascii="Times New Roman" w:hAnsi="Times New Roman" w:cs="Times New Roman"/>
          <w:sz w:val="20"/>
          <w:szCs w:val="20"/>
        </w:rPr>
        <w:t xml:space="preserve"> (X</w:t>
      </w:r>
      <w:r w:rsidR="005C0FE5" w:rsidRPr="00D56B04">
        <w:rPr>
          <w:rFonts w:ascii="Times New Roman" w:hAnsi="Times New Roman" w:cs="Times New Roman"/>
          <w:sz w:val="20"/>
          <w:szCs w:val="20"/>
          <w:vertAlign w:val="subscript"/>
        </w:rPr>
        <w:t>1</w:t>
      </w:r>
      <w:r w:rsidR="005C0FE5" w:rsidRPr="00D56B04">
        <w:rPr>
          <w:rFonts w:ascii="Times New Roman" w:hAnsi="Times New Roman" w:cs="Times New Roman"/>
          <w:sz w:val="20"/>
          <w:szCs w:val="20"/>
        </w:rPr>
        <w:t>)</w:t>
      </w:r>
      <w:r w:rsidR="00165E89" w:rsidRPr="00D56B04">
        <w:rPr>
          <w:rFonts w:ascii="Times New Roman" w:hAnsi="Times New Roman" w:cs="Times New Roman"/>
          <w:sz w:val="20"/>
          <w:szCs w:val="20"/>
        </w:rPr>
        <w:t xml:space="preserve"> </w:t>
      </w:r>
      <w:r w:rsidRPr="00D56B04">
        <w:rPr>
          <w:rFonts w:ascii="Times New Roman" w:hAnsi="Times New Roman" w:cs="Times New Roman"/>
          <w:sz w:val="20"/>
          <w:szCs w:val="20"/>
        </w:rPr>
        <w:t xml:space="preserve">had a negative relationship with the income realized from the sales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The variable was significant at 1 percent level of significance. It implies that as the age of marketer increases, the income realized decreases. This may be due to the fact that </w:t>
      </w:r>
      <w:r w:rsidR="004B503B" w:rsidRPr="00D56B04">
        <w:rPr>
          <w:rFonts w:ascii="Times New Roman" w:hAnsi="Times New Roman" w:cs="Times New Roman"/>
          <w:sz w:val="20"/>
          <w:szCs w:val="20"/>
        </w:rPr>
        <w:t>old age reduces the energy and strength needed by marketers to carry out marketing activities. It indicates that</w:t>
      </w:r>
      <w:r w:rsidR="001655F7" w:rsidRPr="00D56B04">
        <w:rPr>
          <w:rFonts w:ascii="Times New Roman" w:hAnsi="Times New Roman" w:cs="Times New Roman"/>
          <w:sz w:val="20"/>
          <w:szCs w:val="20"/>
        </w:rPr>
        <w:t>, in the business,</w:t>
      </w:r>
      <w:r w:rsidR="004B503B" w:rsidRPr="00D56B04">
        <w:rPr>
          <w:rFonts w:ascii="Times New Roman" w:hAnsi="Times New Roman" w:cs="Times New Roman"/>
          <w:sz w:val="20"/>
          <w:szCs w:val="20"/>
        </w:rPr>
        <w:t xml:space="preserve"> young </w:t>
      </w:r>
      <w:proofErr w:type="spellStart"/>
      <w:r w:rsidR="004B503B" w:rsidRPr="00D56B04">
        <w:rPr>
          <w:rFonts w:ascii="Times New Roman" w:hAnsi="Times New Roman" w:cs="Times New Roman"/>
          <w:sz w:val="20"/>
          <w:szCs w:val="20"/>
        </w:rPr>
        <w:t>gari</w:t>
      </w:r>
      <w:proofErr w:type="spellEnd"/>
      <w:r w:rsidR="004B503B" w:rsidRPr="00D56B04">
        <w:rPr>
          <w:rFonts w:ascii="Times New Roman" w:hAnsi="Times New Roman" w:cs="Times New Roman"/>
          <w:sz w:val="20"/>
          <w:szCs w:val="20"/>
        </w:rPr>
        <w:t xml:space="preserve"> marketers are </w:t>
      </w:r>
      <w:r w:rsidR="001655F7" w:rsidRPr="00D56B04">
        <w:rPr>
          <w:rFonts w:ascii="Times New Roman" w:hAnsi="Times New Roman" w:cs="Times New Roman"/>
          <w:sz w:val="20"/>
          <w:szCs w:val="20"/>
        </w:rPr>
        <w:t>expected to realize more income than those that are of age.</w:t>
      </w:r>
    </w:p>
    <w:p w:rsidR="00157810" w:rsidRPr="00D56B04" w:rsidRDefault="001655F7"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Also, gender (X</w:t>
      </w:r>
      <w:r w:rsidRPr="00D56B04">
        <w:rPr>
          <w:rFonts w:ascii="Times New Roman" w:hAnsi="Times New Roman" w:cs="Times New Roman"/>
          <w:sz w:val="20"/>
          <w:szCs w:val="20"/>
          <w:vertAlign w:val="subscript"/>
        </w:rPr>
        <w:t>2</w:t>
      </w:r>
      <w:r w:rsidRPr="00D56B04">
        <w:rPr>
          <w:rFonts w:ascii="Times New Roman" w:hAnsi="Times New Roman" w:cs="Times New Roman"/>
          <w:sz w:val="20"/>
          <w:szCs w:val="20"/>
        </w:rPr>
        <w:t>) had a significant (1%) and negative relation</w:t>
      </w:r>
      <w:r w:rsidR="004739BD" w:rsidRPr="00D56B04">
        <w:rPr>
          <w:rFonts w:ascii="Times New Roman" w:hAnsi="Times New Roman" w:cs="Times New Roman"/>
          <w:sz w:val="20"/>
          <w:szCs w:val="20"/>
        </w:rPr>
        <w:t>ship with the income realized from</w:t>
      </w:r>
      <w:r w:rsidRPr="00D56B04">
        <w:rPr>
          <w:rFonts w:ascii="Times New Roman" w:hAnsi="Times New Roman" w:cs="Times New Roman"/>
          <w:sz w:val="20"/>
          <w:szCs w:val="20"/>
        </w:rPr>
        <w:t xml:space="preserve"> the sales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This implies that less income is realized by the male marketers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when compared with their female counterpart</w:t>
      </w:r>
      <w:r w:rsidR="00157810" w:rsidRPr="00D56B04">
        <w:rPr>
          <w:rFonts w:ascii="Times New Roman" w:hAnsi="Times New Roman" w:cs="Times New Roman"/>
          <w:sz w:val="20"/>
          <w:szCs w:val="20"/>
        </w:rPr>
        <w:t>s</w:t>
      </w:r>
      <w:r w:rsidRPr="00D56B04">
        <w:rPr>
          <w:rFonts w:ascii="Times New Roman" w:hAnsi="Times New Roman" w:cs="Times New Roman"/>
          <w:sz w:val="20"/>
          <w:szCs w:val="20"/>
        </w:rPr>
        <w:t xml:space="preserve"> in the study area. It shows that </w:t>
      </w:r>
      <w:r w:rsidR="00157810" w:rsidRPr="00D56B04">
        <w:rPr>
          <w:rFonts w:ascii="Times New Roman" w:hAnsi="Times New Roman" w:cs="Times New Roman"/>
          <w:sz w:val="20"/>
          <w:szCs w:val="20"/>
        </w:rPr>
        <w:t>the business is more profitable with women than men. This may be one of the reasons why few men are found in the business.</w:t>
      </w:r>
    </w:p>
    <w:p w:rsidR="0068348A" w:rsidRPr="00D56B04" w:rsidRDefault="00157810"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In addition, access to credit (X</w:t>
      </w:r>
      <w:r w:rsidRPr="00D56B04">
        <w:rPr>
          <w:rFonts w:ascii="Times New Roman" w:hAnsi="Times New Roman" w:cs="Times New Roman"/>
          <w:sz w:val="20"/>
          <w:szCs w:val="20"/>
          <w:vertAlign w:val="subscript"/>
        </w:rPr>
        <w:t>3</w:t>
      </w:r>
      <w:r w:rsidRPr="00D56B04">
        <w:rPr>
          <w:rFonts w:ascii="Times New Roman" w:hAnsi="Times New Roman" w:cs="Times New Roman"/>
          <w:sz w:val="20"/>
          <w:szCs w:val="20"/>
        </w:rPr>
        <w:t xml:space="preserve">) was positively and significantly (1%) correlated to the income realized from the sales of </w:t>
      </w: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It shows that those that have access to credit </w:t>
      </w:r>
      <w:r w:rsidR="005A5912" w:rsidRPr="00D56B04">
        <w:rPr>
          <w:rFonts w:ascii="Times New Roman" w:hAnsi="Times New Roman" w:cs="Times New Roman"/>
          <w:sz w:val="20"/>
          <w:szCs w:val="20"/>
        </w:rPr>
        <w:t xml:space="preserve">will </w:t>
      </w:r>
      <w:r w:rsidRPr="00D56B04">
        <w:rPr>
          <w:rFonts w:ascii="Times New Roman" w:hAnsi="Times New Roman" w:cs="Times New Roman"/>
          <w:sz w:val="20"/>
          <w:szCs w:val="20"/>
        </w:rPr>
        <w:t xml:space="preserve">realize more income than those without access. This reveals the importance of </w:t>
      </w:r>
      <w:r w:rsidR="0068348A" w:rsidRPr="00D56B04">
        <w:rPr>
          <w:rFonts w:ascii="Times New Roman" w:hAnsi="Times New Roman" w:cs="Times New Roman"/>
          <w:sz w:val="20"/>
          <w:szCs w:val="20"/>
        </w:rPr>
        <w:t xml:space="preserve">credit in the marketing of </w:t>
      </w:r>
      <w:proofErr w:type="spellStart"/>
      <w:r w:rsidR="0068348A" w:rsidRPr="00D56B04">
        <w:rPr>
          <w:rFonts w:ascii="Times New Roman" w:hAnsi="Times New Roman" w:cs="Times New Roman"/>
          <w:sz w:val="20"/>
          <w:szCs w:val="20"/>
        </w:rPr>
        <w:t>gari</w:t>
      </w:r>
      <w:proofErr w:type="spellEnd"/>
      <w:r w:rsidR="0068348A" w:rsidRPr="00D56B04">
        <w:rPr>
          <w:rFonts w:ascii="Times New Roman" w:hAnsi="Times New Roman" w:cs="Times New Roman"/>
          <w:sz w:val="20"/>
          <w:szCs w:val="20"/>
        </w:rPr>
        <w:t xml:space="preserve"> since</w:t>
      </w:r>
      <w:r w:rsidR="005A5912" w:rsidRPr="00D56B04">
        <w:rPr>
          <w:rFonts w:ascii="Times New Roman" w:hAnsi="Times New Roman" w:cs="Times New Roman"/>
          <w:sz w:val="20"/>
          <w:szCs w:val="20"/>
        </w:rPr>
        <w:t xml:space="preserve"> </w:t>
      </w:r>
      <w:r w:rsidR="0068348A" w:rsidRPr="00D56B04">
        <w:rPr>
          <w:rFonts w:ascii="Times New Roman" w:hAnsi="Times New Roman" w:cs="Times New Roman"/>
          <w:sz w:val="20"/>
          <w:szCs w:val="20"/>
        </w:rPr>
        <w:t>credit</w:t>
      </w:r>
      <w:r w:rsidR="005A5912" w:rsidRPr="00D56B04">
        <w:rPr>
          <w:rFonts w:ascii="Times New Roman" w:hAnsi="Times New Roman" w:cs="Times New Roman"/>
          <w:sz w:val="20"/>
          <w:szCs w:val="20"/>
        </w:rPr>
        <w:t>s are needed to purchase, transport, package,</w:t>
      </w:r>
      <w:r w:rsidR="0068348A" w:rsidRPr="00D56B04">
        <w:rPr>
          <w:rFonts w:ascii="Times New Roman" w:hAnsi="Times New Roman" w:cs="Times New Roman"/>
          <w:sz w:val="20"/>
          <w:szCs w:val="20"/>
        </w:rPr>
        <w:t xml:space="preserve"> and store</w:t>
      </w:r>
      <w:r w:rsidR="005A5912" w:rsidRPr="00D56B04">
        <w:rPr>
          <w:rFonts w:ascii="Times New Roman" w:hAnsi="Times New Roman" w:cs="Times New Roman"/>
          <w:sz w:val="20"/>
          <w:szCs w:val="20"/>
        </w:rPr>
        <w:t xml:space="preserve"> and sell the product by marketers.</w:t>
      </w:r>
    </w:p>
    <w:p w:rsidR="00442FB7" w:rsidRPr="00D56B04" w:rsidRDefault="0068348A"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Ordering costs</w:t>
      </w:r>
      <w:r w:rsidR="00442FB7" w:rsidRPr="00D56B04">
        <w:rPr>
          <w:rFonts w:ascii="Times New Roman" w:hAnsi="Times New Roman" w:cs="Times New Roman"/>
          <w:sz w:val="20"/>
          <w:szCs w:val="20"/>
        </w:rPr>
        <w:t xml:space="preserve"> (X</w:t>
      </w:r>
      <w:r w:rsidR="00442FB7" w:rsidRPr="00D56B04">
        <w:rPr>
          <w:rFonts w:ascii="Times New Roman" w:hAnsi="Times New Roman" w:cs="Times New Roman"/>
          <w:sz w:val="20"/>
          <w:szCs w:val="20"/>
          <w:vertAlign w:val="subscript"/>
        </w:rPr>
        <w:t>4</w:t>
      </w:r>
      <w:r w:rsidR="00442FB7" w:rsidRPr="00D56B04">
        <w:rPr>
          <w:rFonts w:ascii="Times New Roman" w:hAnsi="Times New Roman" w:cs="Times New Roman"/>
          <w:sz w:val="20"/>
          <w:szCs w:val="20"/>
        </w:rPr>
        <w:t>)</w:t>
      </w:r>
      <w:r w:rsidRPr="00D56B04">
        <w:rPr>
          <w:rFonts w:ascii="Times New Roman" w:hAnsi="Times New Roman" w:cs="Times New Roman"/>
          <w:sz w:val="20"/>
          <w:szCs w:val="20"/>
        </w:rPr>
        <w:t xml:space="preserve"> which must be incurred each time an order is placed include those of requisition, purchase, trucking, receiving and placing the product in store</w:t>
      </w:r>
      <w:r w:rsidR="005C0FE5" w:rsidRPr="00D56B04">
        <w:rPr>
          <w:rFonts w:ascii="Times New Roman" w:hAnsi="Times New Roman" w:cs="Times New Roman"/>
          <w:sz w:val="20"/>
          <w:szCs w:val="20"/>
        </w:rPr>
        <w:t xml:space="preserve"> were</w:t>
      </w:r>
      <w:r w:rsidR="00442FB7" w:rsidRPr="00D56B04">
        <w:rPr>
          <w:rFonts w:ascii="Times New Roman" w:hAnsi="Times New Roman" w:cs="Times New Roman"/>
          <w:sz w:val="20"/>
          <w:szCs w:val="20"/>
        </w:rPr>
        <w:t xml:space="preserve"> positively related to the income realized from the sales of </w:t>
      </w:r>
      <w:proofErr w:type="spellStart"/>
      <w:r w:rsidR="00442FB7" w:rsidRPr="00D56B04">
        <w:rPr>
          <w:rFonts w:ascii="Times New Roman" w:hAnsi="Times New Roman" w:cs="Times New Roman"/>
          <w:sz w:val="20"/>
          <w:szCs w:val="20"/>
        </w:rPr>
        <w:t>gari</w:t>
      </w:r>
      <w:proofErr w:type="spellEnd"/>
      <w:r w:rsidR="00442FB7" w:rsidRPr="00D56B04">
        <w:rPr>
          <w:rFonts w:ascii="Times New Roman" w:hAnsi="Times New Roman" w:cs="Times New Roman"/>
          <w:sz w:val="20"/>
          <w:szCs w:val="20"/>
        </w:rPr>
        <w:t>. This indicates that as X</w:t>
      </w:r>
      <w:r w:rsidR="00442FB7" w:rsidRPr="00D56B04">
        <w:rPr>
          <w:rFonts w:ascii="Times New Roman" w:hAnsi="Times New Roman" w:cs="Times New Roman"/>
          <w:sz w:val="20"/>
          <w:szCs w:val="20"/>
          <w:vertAlign w:val="subscript"/>
        </w:rPr>
        <w:t>4</w:t>
      </w:r>
      <w:r w:rsidR="00442FB7" w:rsidRPr="00D56B04">
        <w:rPr>
          <w:rFonts w:ascii="Times New Roman" w:hAnsi="Times New Roman" w:cs="Times New Roman"/>
          <w:sz w:val="20"/>
          <w:szCs w:val="20"/>
        </w:rPr>
        <w:t xml:space="preserve"> increases (decreases), income increases (decreases). The variable was not significant at the levels (1%, 5% and 10%) of significance considered in the study.</w:t>
      </w:r>
    </w:p>
    <w:p w:rsidR="005C0FE5" w:rsidRPr="00D56B04" w:rsidRDefault="00442FB7"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Furthermore, household size (X</w:t>
      </w:r>
      <w:r w:rsidRPr="00D56B04">
        <w:rPr>
          <w:rFonts w:ascii="Times New Roman" w:hAnsi="Times New Roman" w:cs="Times New Roman"/>
          <w:sz w:val="20"/>
          <w:szCs w:val="20"/>
          <w:vertAlign w:val="subscript"/>
        </w:rPr>
        <w:t>5</w:t>
      </w:r>
      <w:r w:rsidR="00316A02" w:rsidRPr="00D56B04">
        <w:rPr>
          <w:rFonts w:ascii="Times New Roman" w:hAnsi="Times New Roman" w:cs="Times New Roman"/>
          <w:sz w:val="20"/>
          <w:szCs w:val="20"/>
        </w:rPr>
        <w:t xml:space="preserve">) had positive and significant (10%) relationship with the dependent variable. This implies that as the size of household increases more income is realized and vice versa. This may happen in a situation where the members of the household assist the marketer in the sales of the product. Also there may be increase in the income realized </w:t>
      </w:r>
      <w:r w:rsidR="00E33C34" w:rsidRPr="00D56B04">
        <w:rPr>
          <w:rFonts w:ascii="Times New Roman" w:hAnsi="Times New Roman" w:cs="Times New Roman"/>
          <w:sz w:val="20"/>
          <w:szCs w:val="20"/>
        </w:rPr>
        <w:t>when working</w:t>
      </w:r>
      <w:r w:rsidR="00316A02" w:rsidRPr="00D56B04">
        <w:rPr>
          <w:rFonts w:ascii="Times New Roman" w:hAnsi="Times New Roman" w:cs="Times New Roman"/>
          <w:sz w:val="20"/>
          <w:szCs w:val="20"/>
        </w:rPr>
        <w:t xml:space="preserve"> members of the family </w:t>
      </w:r>
      <w:r w:rsidR="005C0FE5" w:rsidRPr="00D56B04">
        <w:rPr>
          <w:rFonts w:ascii="Times New Roman" w:hAnsi="Times New Roman" w:cs="Times New Roman"/>
          <w:sz w:val="20"/>
          <w:szCs w:val="20"/>
        </w:rPr>
        <w:t xml:space="preserve">provide funds that are needed </w:t>
      </w:r>
      <w:r w:rsidR="004739BD" w:rsidRPr="00D56B04">
        <w:rPr>
          <w:rFonts w:ascii="Times New Roman" w:hAnsi="Times New Roman" w:cs="Times New Roman"/>
          <w:sz w:val="20"/>
          <w:szCs w:val="20"/>
        </w:rPr>
        <w:t xml:space="preserve">to finance </w:t>
      </w:r>
      <w:r w:rsidR="00316A02" w:rsidRPr="00D56B04">
        <w:rPr>
          <w:rFonts w:ascii="Times New Roman" w:hAnsi="Times New Roman" w:cs="Times New Roman"/>
          <w:sz w:val="20"/>
          <w:szCs w:val="20"/>
        </w:rPr>
        <w:t>the business.</w:t>
      </w:r>
    </w:p>
    <w:p w:rsidR="009E1A01" w:rsidRPr="00D56B04" w:rsidRDefault="005C0FE5" w:rsidP="00165E89">
      <w:pPr>
        <w:snapToGrid w:val="0"/>
        <w:spacing w:after="0" w:line="240" w:lineRule="auto"/>
        <w:ind w:firstLine="425"/>
        <w:jc w:val="both"/>
        <w:rPr>
          <w:rFonts w:ascii="Times New Roman" w:hAnsi="Times New Roman" w:cs="Times New Roman"/>
          <w:sz w:val="20"/>
          <w:szCs w:val="20"/>
        </w:rPr>
      </w:pPr>
      <w:r w:rsidRPr="00D56B04">
        <w:rPr>
          <w:rFonts w:ascii="Times New Roman" w:hAnsi="Times New Roman" w:cs="Times New Roman"/>
          <w:sz w:val="20"/>
          <w:szCs w:val="20"/>
        </w:rPr>
        <w:t>Marketing experience (X</w:t>
      </w:r>
      <w:r w:rsidRPr="00D56B04">
        <w:rPr>
          <w:rFonts w:ascii="Times New Roman" w:hAnsi="Times New Roman" w:cs="Times New Roman"/>
          <w:sz w:val="20"/>
          <w:szCs w:val="20"/>
          <w:vertAlign w:val="subscript"/>
        </w:rPr>
        <w:t>6</w:t>
      </w:r>
      <w:r w:rsidRPr="00D56B04">
        <w:rPr>
          <w:rFonts w:ascii="Times New Roman" w:hAnsi="Times New Roman" w:cs="Times New Roman"/>
          <w:sz w:val="20"/>
          <w:szCs w:val="20"/>
        </w:rPr>
        <w:t xml:space="preserve">) was </w:t>
      </w:r>
      <w:r w:rsidR="00746540" w:rsidRPr="00D56B04">
        <w:rPr>
          <w:rFonts w:ascii="Times New Roman" w:hAnsi="Times New Roman" w:cs="Times New Roman"/>
          <w:sz w:val="20"/>
          <w:szCs w:val="20"/>
        </w:rPr>
        <w:t xml:space="preserve">positively and significantly (1%) related to the income realized from the sales of </w:t>
      </w:r>
      <w:proofErr w:type="spellStart"/>
      <w:r w:rsidR="00746540" w:rsidRPr="00D56B04">
        <w:rPr>
          <w:rFonts w:ascii="Times New Roman" w:hAnsi="Times New Roman" w:cs="Times New Roman"/>
          <w:sz w:val="20"/>
          <w:szCs w:val="20"/>
        </w:rPr>
        <w:t>gari</w:t>
      </w:r>
      <w:proofErr w:type="spellEnd"/>
      <w:r w:rsidR="00746540" w:rsidRPr="00D56B04">
        <w:rPr>
          <w:rFonts w:ascii="Times New Roman" w:hAnsi="Times New Roman" w:cs="Times New Roman"/>
          <w:sz w:val="20"/>
          <w:szCs w:val="20"/>
        </w:rPr>
        <w:t>. This implies that increase in marketing experience leads to increase in income. It indicates that experienced marketer</w:t>
      </w:r>
      <w:r w:rsidR="00B860E1" w:rsidRPr="00D56B04">
        <w:rPr>
          <w:rFonts w:ascii="Times New Roman" w:hAnsi="Times New Roman" w:cs="Times New Roman"/>
          <w:sz w:val="20"/>
          <w:szCs w:val="20"/>
        </w:rPr>
        <w:t>s earn</w:t>
      </w:r>
      <w:r w:rsidR="00746540" w:rsidRPr="00D56B04">
        <w:rPr>
          <w:rFonts w:ascii="Times New Roman" w:hAnsi="Times New Roman" w:cs="Times New Roman"/>
          <w:sz w:val="20"/>
          <w:szCs w:val="20"/>
        </w:rPr>
        <w:t xml:space="preserve"> more income than the</w:t>
      </w:r>
      <w:r w:rsidR="00B860E1" w:rsidRPr="00D56B04">
        <w:rPr>
          <w:rFonts w:ascii="Times New Roman" w:hAnsi="Times New Roman" w:cs="Times New Roman"/>
          <w:sz w:val="20"/>
          <w:szCs w:val="20"/>
        </w:rPr>
        <w:t>ir inexperienced counterparts. This shows that over the years, skills, knowledge and strategies needed fo</w:t>
      </w:r>
      <w:r w:rsidR="004739BD" w:rsidRPr="00D56B04">
        <w:rPr>
          <w:rFonts w:ascii="Times New Roman" w:hAnsi="Times New Roman" w:cs="Times New Roman"/>
          <w:sz w:val="20"/>
          <w:szCs w:val="20"/>
        </w:rPr>
        <w:t>r an effective management of the</w:t>
      </w:r>
      <w:r w:rsidR="00B860E1" w:rsidRPr="00D56B04">
        <w:rPr>
          <w:rFonts w:ascii="Times New Roman" w:hAnsi="Times New Roman" w:cs="Times New Roman"/>
          <w:sz w:val="20"/>
          <w:szCs w:val="20"/>
        </w:rPr>
        <w:t xml:space="preserve"> business are acquired. Also, </w:t>
      </w:r>
      <w:proofErr w:type="spellStart"/>
      <w:r w:rsidR="00B860E1" w:rsidRPr="00D56B04">
        <w:rPr>
          <w:rFonts w:ascii="Times New Roman" w:hAnsi="Times New Roman" w:cs="Times New Roman"/>
          <w:sz w:val="20"/>
          <w:szCs w:val="20"/>
        </w:rPr>
        <w:t>labour</w:t>
      </w:r>
      <w:proofErr w:type="spellEnd"/>
      <w:r w:rsidR="00B860E1" w:rsidRPr="00D56B04">
        <w:rPr>
          <w:rFonts w:ascii="Times New Roman" w:hAnsi="Times New Roman" w:cs="Times New Roman"/>
          <w:sz w:val="20"/>
          <w:szCs w:val="20"/>
        </w:rPr>
        <w:t xml:space="preserve"> (X</w:t>
      </w:r>
      <w:r w:rsidR="00B860E1" w:rsidRPr="00D56B04">
        <w:rPr>
          <w:rFonts w:ascii="Times New Roman" w:hAnsi="Times New Roman" w:cs="Times New Roman"/>
          <w:sz w:val="20"/>
          <w:szCs w:val="20"/>
          <w:vertAlign w:val="subscript"/>
        </w:rPr>
        <w:t>7</w:t>
      </w:r>
      <w:r w:rsidR="00B860E1" w:rsidRPr="00D56B04">
        <w:rPr>
          <w:rFonts w:ascii="Times New Roman" w:hAnsi="Times New Roman" w:cs="Times New Roman"/>
          <w:sz w:val="20"/>
          <w:szCs w:val="20"/>
        </w:rPr>
        <w:t xml:space="preserve">) had a </w:t>
      </w:r>
      <w:r w:rsidR="00A0354B" w:rsidRPr="00D56B04">
        <w:rPr>
          <w:rFonts w:ascii="Times New Roman" w:hAnsi="Times New Roman" w:cs="Times New Roman"/>
          <w:sz w:val="20"/>
          <w:szCs w:val="20"/>
        </w:rPr>
        <w:t xml:space="preserve">positive and significant (1%) relationship with the income realized from the sales of </w:t>
      </w:r>
      <w:proofErr w:type="spellStart"/>
      <w:r w:rsidR="00A0354B" w:rsidRPr="00D56B04">
        <w:rPr>
          <w:rFonts w:ascii="Times New Roman" w:hAnsi="Times New Roman" w:cs="Times New Roman"/>
          <w:sz w:val="20"/>
          <w:szCs w:val="20"/>
        </w:rPr>
        <w:t>gari</w:t>
      </w:r>
      <w:proofErr w:type="spellEnd"/>
      <w:r w:rsidR="00A0354B" w:rsidRPr="00D56B04">
        <w:rPr>
          <w:rFonts w:ascii="Times New Roman" w:hAnsi="Times New Roman" w:cs="Times New Roman"/>
          <w:sz w:val="20"/>
          <w:szCs w:val="20"/>
        </w:rPr>
        <w:t xml:space="preserve">. This implies that the </w:t>
      </w:r>
      <w:r w:rsidR="00A0354B" w:rsidRPr="00D56B04">
        <w:rPr>
          <w:rFonts w:ascii="Times New Roman" w:hAnsi="Times New Roman" w:cs="Times New Roman"/>
          <w:sz w:val="20"/>
          <w:szCs w:val="20"/>
        </w:rPr>
        <w:lastRenderedPageBreak/>
        <w:t xml:space="preserve">more the use of this variable, the more the income and vice versa. </w:t>
      </w:r>
      <w:r w:rsidR="009D7611" w:rsidRPr="00D56B04">
        <w:rPr>
          <w:rFonts w:ascii="Times New Roman" w:hAnsi="Times New Roman" w:cs="Times New Roman"/>
          <w:sz w:val="20"/>
          <w:szCs w:val="20"/>
        </w:rPr>
        <w:t>Holding costs (X</w:t>
      </w:r>
      <w:r w:rsidR="009D7611" w:rsidRPr="00D56B04">
        <w:rPr>
          <w:rFonts w:ascii="Times New Roman" w:hAnsi="Times New Roman" w:cs="Times New Roman"/>
          <w:sz w:val="20"/>
          <w:szCs w:val="20"/>
          <w:vertAlign w:val="subscript"/>
        </w:rPr>
        <w:t>8</w:t>
      </w:r>
      <w:r w:rsidR="009D7611" w:rsidRPr="00D56B04">
        <w:rPr>
          <w:rFonts w:ascii="Times New Roman" w:hAnsi="Times New Roman" w:cs="Times New Roman"/>
          <w:sz w:val="20"/>
          <w:szCs w:val="20"/>
        </w:rPr>
        <w:t xml:space="preserve">) displayed a non significant positive relationship with the income realized from the sales of </w:t>
      </w:r>
      <w:proofErr w:type="spellStart"/>
      <w:r w:rsidR="009D7611" w:rsidRPr="00D56B04">
        <w:rPr>
          <w:rFonts w:ascii="Times New Roman" w:hAnsi="Times New Roman" w:cs="Times New Roman"/>
          <w:sz w:val="20"/>
          <w:szCs w:val="20"/>
        </w:rPr>
        <w:t>gari</w:t>
      </w:r>
      <w:proofErr w:type="spellEnd"/>
      <w:r w:rsidR="009D7611" w:rsidRPr="00D56B04">
        <w:rPr>
          <w:rFonts w:ascii="Times New Roman" w:hAnsi="Times New Roman" w:cs="Times New Roman"/>
          <w:sz w:val="20"/>
          <w:szCs w:val="20"/>
        </w:rPr>
        <w:t xml:space="preserve">. </w:t>
      </w:r>
      <w:r w:rsidR="004739BD" w:rsidRPr="00D56B04">
        <w:rPr>
          <w:rFonts w:ascii="Times New Roman" w:hAnsi="Times New Roman" w:cs="Times New Roman"/>
          <w:sz w:val="20"/>
          <w:szCs w:val="20"/>
        </w:rPr>
        <w:t xml:space="preserve">Holding costs </w:t>
      </w:r>
      <w:r w:rsidR="009D7611" w:rsidRPr="00D56B04">
        <w:rPr>
          <w:rFonts w:ascii="Times New Roman" w:hAnsi="Times New Roman" w:cs="Times New Roman"/>
          <w:sz w:val="20"/>
          <w:szCs w:val="20"/>
        </w:rPr>
        <w:t xml:space="preserve">include, depreciation, interest on loans, taxes, </w:t>
      </w:r>
      <w:proofErr w:type="gramStart"/>
      <w:r w:rsidR="009D7611" w:rsidRPr="00D56B04">
        <w:rPr>
          <w:rFonts w:ascii="Times New Roman" w:hAnsi="Times New Roman" w:cs="Times New Roman"/>
          <w:sz w:val="20"/>
          <w:szCs w:val="20"/>
        </w:rPr>
        <w:t>storage</w:t>
      </w:r>
      <w:proofErr w:type="gramEnd"/>
      <w:r w:rsidR="009D7611" w:rsidRPr="00D56B04">
        <w:rPr>
          <w:rFonts w:ascii="Times New Roman" w:hAnsi="Times New Roman" w:cs="Times New Roman"/>
          <w:sz w:val="20"/>
          <w:szCs w:val="20"/>
        </w:rPr>
        <w:t xml:space="preserve"> and preservation costs.</w:t>
      </w:r>
      <w:r w:rsidR="009B27CB" w:rsidRPr="00D56B04">
        <w:rPr>
          <w:rFonts w:ascii="Times New Roman" w:hAnsi="Times New Roman" w:cs="Times New Roman"/>
          <w:sz w:val="20"/>
          <w:szCs w:val="20"/>
        </w:rPr>
        <w:t xml:space="preserve"> It means that the more the holding cost</w:t>
      </w:r>
      <w:r w:rsidR="00301111" w:rsidRPr="00D56B04">
        <w:rPr>
          <w:rFonts w:ascii="Times New Roman" w:hAnsi="Times New Roman" w:cs="Times New Roman"/>
          <w:sz w:val="20"/>
          <w:szCs w:val="20"/>
        </w:rPr>
        <w:t>s the more the income realized and vice versa.</w:t>
      </w:r>
    </w:p>
    <w:p w:rsidR="00165E89" w:rsidRDefault="00165E89" w:rsidP="00165E89">
      <w:pPr>
        <w:snapToGrid w:val="0"/>
        <w:spacing w:after="0" w:line="240" w:lineRule="auto"/>
        <w:jc w:val="both"/>
        <w:rPr>
          <w:rFonts w:ascii="Times New Roman" w:hAnsi="Times New Roman" w:cs="Times New Roman" w:hint="eastAsia"/>
          <w:b/>
          <w:sz w:val="20"/>
          <w:szCs w:val="20"/>
          <w:lang w:eastAsia="zh-CN"/>
        </w:rPr>
      </w:pPr>
    </w:p>
    <w:p w:rsidR="00D56B04" w:rsidRPr="00D56B04" w:rsidRDefault="00D56B04" w:rsidP="00165E89">
      <w:pPr>
        <w:snapToGrid w:val="0"/>
        <w:spacing w:after="0" w:line="240" w:lineRule="auto"/>
        <w:jc w:val="both"/>
        <w:rPr>
          <w:rFonts w:ascii="Times New Roman" w:hAnsi="Times New Roman" w:cs="Times New Roman"/>
          <w:b/>
          <w:sz w:val="20"/>
          <w:szCs w:val="20"/>
          <w:lang w:eastAsia="zh-CN"/>
        </w:rPr>
      </w:pPr>
    </w:p>
    <w:p w:rsidR="00332E6C" w:rsidRPr="00D56B04" w:rsidRDefault="00DB492D" w:rsidP="00165E89">
      <w:pPr>
        <w:snapToGrid w:val="0"/>
        <w:spacing w:after="0" w:line="240" w:lineRule="auto"/>
        <w:jc w:val="both"/>
        <w:rPr>
          <w:rFonts w:ascii="Times New Roman" w:hAnsi="Times New Roman" w:cs="Times New Roman"/>
          <w:b/>
          <w:sz w:val="20"/>
          <w:szCs w:val="20"/>
        </w:rPr>
      </w:pPr>
      <w:r w:rsidRPr="00D56B04">
        <w:rPr>
          <w:rFonts w:ascii="Times New Roman" w:hAnsi="Times New Roman" w:cs="Times New Roman"/>
          <w:b/>
          <w:sz w:val="20"/>
          <w:szCs w:val="20"/>
        </w:rPr>
        <w:t>Conclusion and R</w:t>
      </w:r>
      <w:r w:rsidR="00332E6C" w:rsidRPr="00D56B04">
        <w:rPr>
          <w:rFonts w:ascii="Times New Roman" w:hAnsi="Times New Roman" w:cs="Times New Roman"/>
          <w:b/>
          <w:sz w:val="20"/>
          <w:szCs w:val="20"/>
        </w:rPr>
        <w:t>ecommendations</w:t>
      </w:r>
    </w:p>
    <w:p w:rsidR="000D3489" w:rsidRPr="00D56B04" w:rsidRDefault="0085536A" w:rsidP="00165E89">
      <w:pPr>
        <w:tabs>
          <w:tab w:val="left" w:pos="720"/>
        </w:tabs>
        <w:snapToGrid w:val="0"/>
        <w:spacing w:after="0" w:line="240" w:lineRule="auto"/>
        <w:ind w:firstLine="425"/>
        <w:jc w:val="both"/>
        <w:rPr>
          <w:rFonts w:ascii="Times New Roman" w:hAnsi="Times New Roman" w:cs="Times New Roman"/>
          <w:sz w:val="20"/>
          <w:szCs w:val="20"/>
        </w:rPr>
      </w:pPr>
      <w:proofErr w:type="spellStart"/>
      <w:r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is one of the staple food produce from cassava roots in Nigeria. The study was carried out to examine the socio</w:t>
      </w:r>
      <w:r w:rsidR="00C27223" w:rsidRPr="00D56B04">
        <w:rPr>
          <w:rFonts w:ascii="Times New Roman" w:hAnsi="Times New Roman" w:cs="Times New Roman"/>
          <w:sz w:val="20"/>
          <w:szCs w:val="20"/>
        </w:rPr>
        <w:t xml:space="preserve">-economic characteristics of </w:t>
      </w:r>
      <w:proofErr w:type="spellStart"/>
      <w:r w:rsidR="00C27223" w:rsidRPr="00D56B04">
        <w:rPr>
          <w:rFonts w:ascii="Times New Roman" w:hAnsi="Times New Roman" w:cs="Times New Roman"/>
          <w:sz w:val="20"/>
          <w:szCs w:val="20"/>
        </w:rPr>
        <w:t>gari</w:t>
      </w:r>
      <w:proofErr w:type="spellEnd"/>
      <w:r w:rsidRPr="00D56B04">
        <w:rPr>
          <w:rFonts w:ascii="Times New Roman" w:hAnsi="Times New Roman" w:cs="Times New Roman"/>
          <w:sz w:val="20"/>
          <w:szCs w:val="20"/>
        </w:rPr>
        <w:t xml:space="preserve"> marketers. Also </w:t>
      </w:r>
      <w:r w:rsidR="000D3489" w:rsidRPr="00D56B04">
        <w:rPr>
          <w:rFonts w:ascii="Times New Roman" w:hAnsi="Times New Roman" w:cs="Times New Roman"/>
          <w:sz w:val="20"/>
          <w:szCs w:val="20"/>
        </w:rPr>
        <w:t>the prof</w:t>
      </w:r>
      <w:r w:rsidRPr="00D56B04">
        <w:rPr>
          <w:rFonts w:ascii="Times New Roman" w:hAnsi="Times New Roman" w:cs="Times New Roman"/>
          <w:sz w:val="20"/>
          <w:szCs w:val="20"/>
        </w:rPr>
        <w:t>itability of the business was examined and the determinants of</w:t>
      </w:r>
      <w:r w:rsidR="000D3489" w:rsidRPr="00D56B04">
        <w:rPr>
          <w:rFonts w:ascii="Times New Roman" w:hAnsi="Times New Roman" w:cs="Times New Roman"/>
          <w:sz w:val="20"/>
          <w:szCs w:val="20"/>
        </w:rPr>
        <w:t xml:space="preserve"> the</w:t>
      </w:r>
      <w:r w:rsidRPr="00D56B04">
        <w:rPr>
          <w:rFonts w:ascii="Times New Roman" w:hAnsi="Times New Roman" w:cs="Times New Roman"/>
          <w:sz w:val="20"/>
          <w:szCs w:val="20"/>
        </w:rPr>
        <w:t xml:space="preserve"> income realized from sales of the product were determined</w:t>
      </w:r>
      <w:r w:rsidR="000D3489" w:rsidRPr="00D56B04">
        <w:rPr>
          <w:rFonts w:ascii="Times New Roman" w:hAnsi="Times New Roman" w:cs="Times New Roman"/>
          <w:sz w:val="20"/>
          <w:szCs w:val="20"/>
        </w:rPr>
        <w:t>. The results revealed that most of the marketers are young, energetic and have the strength to engage in the business. Most of the mar</w:t>
      </w:r>
      <w:r w:rsidR="00150ADD" w:rsidRPr="00D56B04">
        <w:rPr>
          <w:rFonts w:ascii="Times New Roman" w:hAnsi="Times New Roman" w:cs="Times New Roman"/>
          <w:sz w:val="20"/>
          <w:szCs w:val="20"/>
        </w:rPr>
        <w:t>ke</w:t>
      </w:r>
      <w:r w:rsidR="000D3489" w:rsidRPr="00D56B04">
        <w:rPr>
          <w:rFonts w:ascii="Times New Roman" w:hAnsi="Times New Roman" w:cs="Times New Roman"/>
          <w:sz w:val="20"/>
          <w:szCs w:val="20"/>
        </w:rPr>
        <w:t>ters are women</w:t>
      </w:r>
      <w:r w:rsidR="00150ADD" w:rsidRPr="00D56B04">
        <w:rPr>
          <w:rFonts w:ascii="Times New Roman" w:hAnsi="Times New Roman" w:cs="Times New Roman"/>
          <w:sz w:val="20"/>
          <w:szCs w:val="20"/>
        </w:rPr>
        <w:t xml:space="preserve"> and formally educated. T</w:t>
      </w:r>
      <w:r w:rsidR="00C27223" w:rsidRPr="00D56B04">
        <w:rPr>
          <w:rFonts w:ascii="Times New Roman" w:hAnsi="Times New Roman" w:cs="Times New Roman"/>
          <w:sz w:val="20"/>
          <w:szCs w:val="20"/>
        </w:rPr>
        <w:t xml:space="preserve">he majority of the sellers of </w:t>
      </w:r>
      <w:proofErr w:type="spellStart"/>
      <w:r w:rsidR="00C27223" w:rsidRPr="00D56B04">
        <w:rPr>
          <w:rFonts w:ascii="Times New Roman" w:hAnsi="Times New Roman" w:cs="Times New Roman"/>
          <w:sz w:val="20"/>
          <w:szCs w:val="20"/>
        </w:rPr>
        <w:t>gari</w:t>
      </w:r>
      <w:proofErr w:type="spellEnd"/>
      <w:r w:rsidR="00C27223" w:rsidRPr="00D56B04">
        <w:rPr>
          <w:rFonts w:ascii="Times New Roman" w:hAnsi="Times New Roman" w:cs="Times New Roman"/>
          <w:sz w:val="20"/>
          <w:szCs w:val="20"/>
        </w:rPr>
        <w:t xml:space="preserve"> in the study area are experienced marketers with moderate household size. </w:t>
      </w:r>
      <w:r w:rsidR="00611121" w:rsidRPr="00D56B04">
        <w:rPr>
          <w:rFonts w:ascii="Times New Roman" w:hAnsi="Times New Roman" w:cs="Times New Roman"/>
          <w:sz w:val="20"/>
          <w:szCs w:val="20"/>
        </w:rPr>
        <w:t>The study reveals that the marketers have no access to commercial ba</w:t>
      </w:r>
      <w:r w:rsidR="004D5412" w:rsidRPr="00D56B04">
        <w:rPr>
          <w:rFonts w:ascii="Times New Roman" w:hAnsi="Times New Roman" w:cs="Times New Roman"/>
          <w:sz w:val="20"/>
          <w:szCs w:val="20"/>
        </w:rPr>
        <w:t>nks and g</w:t>
      </w:r>
      <w:r w:rsidR="00611121" w:rsidRPr="00D56B04">
        <w:rPr>
          <w:rFonts w:ascii="Times New Roman" w:hAnsi="Times New Roman" w:cs="Times New Roman"/>
          <w:sz w:val="20"/>
          <w:szCs w:val="20"/>
        </w:rPr>
        <w:t>overnment credit facilities.</w:t>
      </w:r>
      <w:r w:rsidR="00E91277" w:rsidRPr="00D56B04">
        <w:rPr>
          <w:rFonts w:ascii="Times New Roman" w:hAnsi="Times New Roman" w:cs="Times New Roman"/>
          <w:sz w:val="20"/>
          <w:szCs w:val="20"/>
        </w:rPr>
        <w:t xml:space="preserve"> Profitability </w:t>
      </w:r>
      <w:r w:rsidR="004B51D0" w:rsidRPr="00D56B04">
        <w:rPr>
          <w:rFonts w:ascii="Times New Roman" w:hAnsi="Times New Roman" w:cs="Times New Roman"/>
          <w:sz w:val="20"/>
          <w:szCs w:val="20"/>
        </w:rPr>
        <w:t>analysis shows</w:t>
      </w:r>
      <w:r w:rsidR="00E91277" w:rsidRPr="00D56B04">
        <w:rPr>
          <w:rFonts w:ascii="Times New Roman" w:hAnsi="Times New Roman" w:cs="Times New Roman"/>
          <w:sz w:val="20"/>
          <w:szCs w:val="20"/>
        </w:rPr>
        <w:t xml:space="preserve"> that </w:t>
      </w:r>
      <w:proofErr w:type="spellStart"/>
      <w:r w:rsidR="00E91277" w:rsidRPr="00D56B04">
        <w:rPr>
          <w:rFonts w:ascii="Times New Roman" w:hAnsi="Times New Roman" w:cs="Times New Roman"/>
          <w:sz w:val="20"/>
          <w:szCs w:val="20"/>
        </w:rPr>
        <w:t>gari</w:t>
      </w:r>
      <w:proofErr w:type="spellEnd"/>
      <w:r w:rsidR="00E91277" w:rsidRPr="00D56B04">
        <w:rPr>
          <w:rFonts w:ascii="Times New Roman" w:hAnsi="Times New Roman" w:cs="Times New Roman"/>
          <w:sz w:val="20"/>
          <w:szCs w:val="20"/>
        </w:rPr>
        <w:t xml:space="preserve"> marketing is lucrative and profitable. The main determinants of income rea</w:t>
      </w:r>
      <w:r w:rsidR="001106F0" w:rsidRPr="00D56B04">
        <w:rPr>
          <w:rFonts w:ascii="Times New Roman" w:hAnsi="Times New Roman" w:cs="Times New Roman"/>
          <w:sz w:val="20"/>
          <w:szCs w:val="20"/>
        </w:rPr>
        <w:t xml:space="preserve">lized from the sales of </w:t>
      </w:r>
      <w:proofErr w:type="spellStart"/>
      <w:r w:rsidR="001106F0" w:rsidRPr="00D56B04">
        <w:rPr>
          <w:rFonts w:ascii="Times New Roman" w:hAnsi="Times New Roman" w:cs="Times New Roman"/>
          <w:sz w:val="20"/>
          <w:szCs w:val="20"/>
        </w:rPr>
        <w:t>gari</w:t>
      </w:r>
      <w:proofErr w:type="spellEnd"/>
      <w:r w:rsidR="001106F0" w:rsidRPr="00D56B04">
        <w:rPr>
          <w:rFonts w:ascii="Times New Roman" w:hAnsi="Times New Roman" w:cs="Times New Roman"/>
          <w:sz w:val="20"/>
          <w:szCs w:val="20"/>
        </w:rPr>
        <w:t xml:space="preserve"> were</w:t>
      </w:r>
      <w:r w:rsidR="004D5412" w:rsidRPr="00D56B04">
        <w:rPr>
          <w:rFonts w:ascii="Times New Roman" w:hAnsi="Times New Roman" w:cs="Times New Roman"/>
          <w:sz w:val="20"/>
          <w:szCs w:val="20"/>
        </w:rPr>
        <w:t>, m</w:t>
      </w:r>
      <w:r w:rsidR="00E91277" w:rsidRPr="00D56B04">
        <w:rPr>
          <w:rFonts w:ascii="Times New Roman" w:hAnsi="Times New Roman" w:cs="Times New Roman"/>
          <w:sz w:val="20"/>
          <w:szCs w:val="20"/>
        </w:rPr>
        <w:t xml:space="preserve">arketer’s </w:t>
      </w:r>
      <w:r w:rsidR="004D5412" w:rsidRPr="00D56B04">
        <w:rPr>
          <w:rFonts w:ascii="Times New Roman" w:hAnsi="Times New Roman" w:cs="Times New Roman"/>
          <w:sz w:val="20"/>
          <w:szCs w:val="20"/>
        </w:rPr>
        <w:t>a</w:t>
      </w:r>
      <w:r w:rsidR="00E91277" w:rsidRPr="00D56B04">
        <w:rPr>
          <w:rFonts w:ascii="Times New Roman" w:hAnsi="Times New Roman" w:cs="Times New Roman"/>
          <w:sz w:val="20"/>
          <w:szCs w:val="20"/>
        </w:rPr>
        <w:t>ge (X</w:t>
      </w:r>
      <w:r w:rsidR="00E91277" w:rsidRPr="00D56B04">
        <w:rPr>
          <w:rFonts w:ascii="Times New Roman" w:hAnsi="Times New Roman" w:cs="Times New Roman"/>
          <w:sz w:val="20"/>
          <w:szCs w:val="20"/>
          <w:vertAlign w:val="subscript"/>
        </w:rPr>
        <w:t>1</w:t>
      </w:r>
      <w:r w:rsidR="00E91277" w:rsidRPr="00D56B04">
        <w:rPr>
          <w:rFonts w:ascii="Times New Roman" w:hAnsi="Times New Roman" w:cs="Times New Roman"/>
          <w:sz w:val="20"/>
          <w:szCs w:val="20"/>
        </w:rPr>
        <w:t xml:space="preserve">), </w:t>
      </w:r>
      <w:r w:rsidR="004D5412" w:rsidRPr="00D56B04">
        <w:rPr>
          <w:rFonts w:ascii="Times New Roman" w:hAnsi="Times New Roman" w:cs="Times New Roman"/>
          <w:sz w:val="20"/>
          <w:szCs w:val="20"/>
        </w:rPr>
        <w:t>g</w:t>
      </w:r>
      <w:r w:rsidR="00E91277" w:rsidRPr="00D56B04">
        <w:rPr>
          <w:rFonts w:ascii="Times New Roman" w:hAnsi="Times New Roman" w:cs="Times New Roman"/>
          <w:sz w:val="20"/>
          <w:szCs w:val="20"/>
        </w:rPr>
        <w:t>ender (X</w:t>
      </w:r>
      <w:r w:rsidR="00E91277" w:rsidRPr="00D56B04">
        <w:rPr>
          <w:rFonts w:ascii="Times New Roman" w:hAnsi="Times New Roman" w:cs="Times New Roman"/>
          <w:sz w:val="20"/>
          <w:szCs w:val="20"/>
          <w:vertAlign w:val="subscript"/>
        </w:rPr>
        <w:t>2</w:t>
      </w:r>
      <w:r w:rsidR="00E91277" w:rsidRPr="00D56B04">
        <w:rPr>
          <w:rFonts w:ascii="Times New Roman" w:hAnsi="Times New Roman" w:cs="Times New Roman"/>
          <w:sz w:val="20"/>
          <w:szCs w:val="20"/>
        </w:rPr>
        <w:t xml:space="preserve">), </w:t>
      </w:r>
      <w:r w:rsidR="004D5412" w:rsidRPr="00D56B04">
        <w:rPr>
          <w:rFonts w:ascii="Times New Roman" w:hAnsi="Times New Roman" w:cs="Times New Roman"/>
          <w:sz w:val="20"/>
          <w:szCs w:val="20"/>
        </w:rPr>
        <w:t>a</w:t>
      </w:r>
      <w:r w:rsidR="00E91277" w:rsidRPr="00D56B04">
        <w:rPr>
          <w:rFonts w:ascii="Times New Roman" w:hAnsi="Times New Roman" w:cs="Times New Roman"/>
          <w:sz w:val="20"/>
          <w:szCs w:val="20"/>
        </w:rPr>
        <w:t>ccess to credit</w:t>
      </w:r>
      <w:r w:rsidR="004B51D0" w:rsidRPr="00D56B04">
        <w:rPr>
          <w:rFonts w:ascii="Times New Roman" w:hAnsi="Times New Roman" w:cs="Times New Roman"/>
          <w:sz w:val="20"/>
          <w:szCs w:val="20"/>
        </w:rPr>
        <w:t xml:space="preserve"> </w:t>
      </w:r>
      <w:r w:rsidR="00E91277" w:rsidRPr="00D56B04">
        <w:rPr>
          <w:rFonts w:ascii="Times New Roman" w:hAnsi="Times New Roman" w:cs="Times New Roman"/>
          <w:sz w:val="20"/>
          <w:szCs w:val="20"/>
        </w:rPr>
        <w:t>(X</w:t>
      </w:r>
      <w:r w:rsidR="00E91277" w:rsidRPr="00D56B04">
        <w:rPr>
          <w:rFonts w:ascii="Times New Roman" w:hAnsi="Times New Roman" w:cs="Times New Roman"/>
          <w:sz w:val="20"/>
          <w:szCs w:val="20"/>
          <w:vertAlign w:val="subscript"/>
        </w:rPr>
        <w:t>3</w:t>
      </w:r>
      <w:r w:rsidR="00E91277" w:rsidRPr="00D56B04">
        <w:rPr>
          <w:rFonts w:ascii="Times New Roman" w:hAnsi="Times New Roman" w:cs="Times New Roman"/>
          <w:sz w:val="20"/>
          <w:szCs w:val="20"/>
        </w:rPr>
        <w:t>), household size (X</w:t>
      </w:r>
      <w:r w:rsidR="00E91277" w:rsidRPr="00D56B04">
        <w:rPr>
          <w:rFonts w:ascii="Times New Roman" w:hAnsi="Times New Roman" w:cs="Times New Roman"/>
          <w:sz w:val="20"/>
          <w:szCs w:val="20"/>
          <w:vertAlign w:val="subscript"/>
        </w:rPr>
        <w:t>5</w:t>
      </w:r>
      <w:r w:rsidR="00E91277" w:rsidRPr="00D56B04">
        <w:rPr>
          <w:rFonts w:ascii="Times New Roman" w:hAnsi="Times New Roman" w:cs="Times New Roman"/>
          <w:sz w:val="20"/>
          <w:szCs w:val="20"/>
        </w:rPr>
        <w:t>)</w:t>
      </w:r>
      <w:r w:rsidR="004B51D0" w:rsidRPr="00D56B04">
        <w:rPr>
          <w:rFonts w:ascii="Times New Roman" w:hAnsi="Times New Roman" w:cs="Times New Roman"/>
          <w:sz w:val="20"/>
          <w:szCs w:val="20"/>
        </w:rPr>
        <w:t xml:space="preserve">, </w:t>
      </w:r>
      <w:r w:rsidR="004D5412" w:rsidRPr="00D56B04">
        <w:rPr>
          <w:rFonts w:ascii="Times New Roman" w:hAnsi="Times New Roman" w:cs="Times New Roman"/>
          <w:sz w:val="20"/>
          <w:szCs w:val="20"/>
        </w:rPr>
        <w:t>m</w:t>
      </w:r>
      <w:r w:rsidR="004B51D0" w:rsidRPr="00D56B04">
        <w:rPr>
          <w:rFonts w:ascii="Times New Roman" w:hAnsi="Times New Roman" w:cs="Times New Roman"/>
          <w:sz w:val="20"/>
          <w:szCs w:val="20"/>
        </w:rPr>
        <w:t>arketing experience (X</w:t>
      </w:r>
      <w:r w:rsidR="004B51D0" w:rsidRPr="00D56B04">
        <w:rPr>
          <w:rFonts w:ascii="Times New Roman" w:hAnsi="Times New Roman" w:cs="Times New Roman"/>
          <w:sz w:val="20"/>
          <w:szCs w:val="20"/>
          <w:vertAlign w:val="subscript"/>
        </w:rPr>
        <w:t>6</w:t>
      </w:r>
      <w:r w:rsidR="004B51D0" w:rsidRPr="00D56B04">
        <w:rPr>
          <w:rFonts w:ascii="Times New Roman" w:hAnsi="Times New Roman" w:cs="Times New Roman"/>
          <w:sz w:val="20"/>
          <w:szCs w:val="20"/>
        </w:rPr>
        <w:t xml:space="preserve">), and </w:t>
      </w:r>
      <w:proofErr w:type="spellStart"/>
      <w:r w:rsidR="004D5412" w:rsidRPr="00D56B04">
        <w:rPr>
          <w:rFonts w:ascii="Times New Roman" w:hAnsi="Times New Roman" w:cs="Times New Roman"/>
          <w:sz w:val="20"/>
          <w:szCs w:val="20"/>
        </w:rPr>
        <w:t>l</w:t>
      </w:r>
      <w:r w:rsidR="004B51D0" w:rsidRPr="00D56B04">
        <w:rPr>
          <w:rFonts w:ascii="Times New Roman" w:hAnsi="Times New Roman" w:cs="Times New Roman"/>
          <w:sz w:val="20"/>
          <w:szCs w:val="20"/>
        </w:rPr>
        <w:t>abour</w:t>
      </w:r>
      <w:proofErr w:type="spellEnd"/>
      <w:r w:rsidR="004B51D0" w:rsidRPr="00D56B04">
        <w:rPr>
          <w:rFonts w:ascii="Times New Roman" w:hAnsi="Times New Roman" w:cs="Times New Roman"/>
          <w:sz w:val="20"/>
          <w:szCs w:val="20"/>
        </w:rPr>
        <w:t xml:space="preserve"> </w:t>
      </w:r>
      <w:proofErr w:type="gramStart"/>
      <w:r w:rsidR="004B51D0" w:rsidRPr="00D56B04">
        <w:rPr>
          <w:rFonts w:ascii="Times New Roman" w:hAnsi="Times New Roman" w:cs="Times New Roman"/>
          <w:sz w:val="20"/>
          <w:szCs w:val="20"/>
        </w:rPr>
        <w:t>( X</w:t>
      </w:r>
      <w:r w:rsidR="004B51D0" w:rsidRPr="00D56B04">
        <w:rPr>
          <w:rFonts w:ascii="Times New Roman" w:hAnsi="Times New Roman" w:cs="Times New Roman"/>
          <w:sz w:val="20"/>
          <w:szCs w:val="20"/>
          <w:vertAlign w:val="subscript"/>
        </w:rPr>
        <w:t>7</w:t>
      </w:r>
      <w:proofErr w:type="gramEnd"/>
      <w:r w:rsidR="004B51D0" w:rsidRPr="00D56B04">
        <w:rPr>
          <w:rFonts w:ascii="Times New Roman" w:hAnsi="Times New Roman" w:cs="Times New Roman"/>
          <w:sz w:val="20"/>
          <w:szCs w:val="20"/>
        </w:rPr>
        <w:t xml:space="preserve">). Based on the findings </w:t>
      </w:r>
      <w:r w:rsidR="006803FC" w:rsidRPr="00D56B04">
        <w:rPr>
          <w:rFonts w:ascii="Times New Roman" w:hAnsi="Times New Roman" w:cs="Times New Roman"/>
          <w:sz w:val="20"/>
          <w:szCs w:val="20"/>
        </w:rPr>
        <w:t>of the study, the following recommendations are hereby proffered:</w:t>
      </w:r>
    </w:p>
    <w:p w:rsidR="006803FC" w:rsidRPr="00D56B04" w:rsidRDefault="006803FC" w:rsidP="00165E89">
      <w:pPr>
        <w:pStyle w:val="ListParagraph"/>
        <w:numPr>
          <w:ilvl w:val="0"/>
          <w:numId w:val="1"/>
        </w:numPr>
        <w:tabs>
          <w:tab w:val="left" w:pos="720"/>
        </w:tabs>
        <w:snapToGrid w:val="0"/>
        <w:spacing w:after="0" w:line="240" w:lineRule="auto"/>
        <w:ind w:left="0" w:firstLine="425"/>
        <w:jc w:val="both"/>
        <w:rPr>
          <w:rFonts w:ascii="Times New Roman"/>
          <w:sz w:val="20"/>
          <w:szCs w:val="20"/>
        </w:rPr>
      </w:pPr>
      <w:r w:rsidRPr="00D56B04">
        <w:rPr>
          <w:rFonts w:ascii="Times New Roman"/>
          <w:sz w:val="20"/>
          <w:szCs w:val="20"/>
        </w:rPr>
        <w:t>Since non</w:t>
      </w:r>
      <w:r w:rsidR="004B6F5E" w:rsidRPr="00D56B04">
        <w:rPr>
          <w:rFonts w:ascii="Times New Roman"/>
          <w:sz w:val="20"/>
          <w:szCs w:val="20"/>
        </w:rPr>
        <w:t>e</w:t>
      </w:r>
      <w:r w:rsidRPr="00D56B04">
        <w:rPr>
          <w:rFonts w:ascii="Times New Roman"/>
          <w:sz w:val="20"/>
          <w:szCs w:val="20"/>
        </w:rPr>
        <w:t xml:space="preserve"> of the respondents have access to bank and government loan facilities, there is need to assist the marketers with loans that are interest free. Also,</w:t>
      </w:r>
      <w:r w:rsidR="004B6F5E" w:rsidRPr="00D56B04">
        <w:rPr>
          <w:rFonts w:ascii="Times New Roman"/>
          <w:sz w:val="20"/>
          <w:szCs w:val="20"/>
        </w:rPr>
        <w:t xml:space="preserve"> </w:t>
      </w:r>
      <w:r w:rsidRPr="00D56B04">
        <w:rPr>
          <w:rFonts w:ascii="Times New Roman"/>
          <w:sz w:val="20"/>
          <w:szCs w:val="20"/>
        </w:rPr>
        <w:t>government</w:t>
      </w:r>
      <w:r w:rsidR="004B6F5E" w:rsidRPr="00D56B04">
        <w:rPr>
          <w:rFonts w:ascii="Times New Roman"/>
          <w:sz w:val="20"/>
          <w:szCs w:val="20"/>
        </w:rPr>
        <w:t xml:space="preserve"> should encourage </w:t>
      </w:r>
      <w:r w:rsidR="00F56F28" w:rsidRPr="00D56B04">
        <w:rPr>
          <w:rFonts w:ascii="Times New Roman"/>
          <w:sz w:val="20"/>
          <w:szCs w:val="20"/>
        </w:rPr>
        <w:t>commercial banks to extend credit</w:t>
      </w:r>
      <w:r w:rsidR="004D5412" w:rsidRPr="00D56B04">
        <w:rPr>
          <w:rFonts w:ascii="Times New Roman"/>
          <w:sz w:val="20"/>
          <w:szCs w:val="20"/>
        </w:rPr>
        <w:t xml:space="preserve"> facilities</w:t>
      </w:r>
      <w:r w:rsidR="00CA7B8A" w:rsidRPr="00D56B04">
        <w:rPr>
          <w:rFonts w:ascii="Times New Roman"/>
          <w:sz w:val="20"/>
          <w:szCs w:val="20"/>
        </w:rPr>
        <w:t xml:space="preserve"> to marketers without demanding for</w:t>
      </w:r>
      <w:r w:rsidR="004B6F5E" w:rsidRPr="00D56B04">
        <w:rPr>
          <w:rFonts w:ascii="Times New Roman"/>
          <w:sz w:val="20"/>
          <w:szCs w:val="20"/>
        </w:rPr>
        <w:t xml:space="preserve"> collateral </w:t>
      </w:r>
      <w:r w:rsidR="00CA7B8A" w:rsidRPr="00D56B04">
        <w:rPr>
          <w:rFonts w:ascii="Times New Roman"/>
          <w:sz w:val="20"/>
          <w:szCs w:val="20"/>
        </w:rPr>
        <w:t>securities</w:t>
      </w:r>
      <w:r w:rsidR="004B6F5E" w:rsidRPr="00D56B04">
        <w:rPr>
          <w:rFonts w:ascii="Times New Roman"/>
          <w:sz w:val="20"/>
          <w:szCs w:val="20"/>
        </w:rPr>
        <w:t xml:space="preserve"> from them.</w:t>
      </w:r>
    </w:p>
    <w:p w:rsidR="00FA66BF" w:rsidRPr="00D56B04" w:rsidRDefault="007C503F" w:rsidP="00165E89">
      <w:pPr>
        <w:pStyle w:val="ListParagraph"/>
        <w:numPr>
          <w:ilvl w:val="0"/>
          <w:numId w:val="1"/>
        </w:numPr>
        <w:tabs>
          <w:tab w:val="left" w:pos="720"/>
        </w:tabs>
        <w:snapToGrid w:val="0"/>
        <w:spacing w:after="0" w:line="240" w:lineRule="auto"/>
        <w:ind w:left="0" w:firstLine="425"/>
        <w:jc w:val="both"/>
        <w:rPr>
          <w:rFonts w:ascii="Times New Roman"/>
          <w:sz w:val="20"/>
          <w:szCs w:val="20"/>
        </w:rPr>
      </w:pPr>
      <w:r w:rsidRPr="00D56B04">
        <w:rPr>
          <w:rFonts w:ascii="Times New Roman"/>
          <w:sz w:val="20"/>
          <w:szCs w:val="20"/>
        </w:rPr>
        <w:t>In order to provide employment opportunity for men as well,</w:t>
      </w:r>
      <w:r w:rsidR="00D26E63" w:rsidRPr="00D56B04">
        <w:rPr>
          <w:rFonts w:ascii="Times New Roman"/>
          <w:sz w:val="20"/>
          <w:szCs w:val="20"/>
        </w:rPr>
        <w:t xml:space="preserve"> men</w:t>
      </w:r>
      <w:r w:rsidR="00CA7B8A" w:rsidRPr="00D56B04">
        <w:rPr>
          <w:rFonts w:ascii="Times New Roman"/>
          <w:sz w:val="20"/>
          <w:szCs w:val="20"/>
        </w:rPr>
        <w:t xml:space="preserve"> should be encouraged into this</w:t>
      </w:r>
      <w:r w:rsidRPr="00D56B04">
        <w:rPr>
          <w:rFonts w:ascii="Times New Roman"/>
          <w:sz w:val="20"/>
          <w:szCs w:val="20"/>
        </w:rPr>
        <w:t xml:space="preserve"> lucr</w:t>
      </w:r>
      <w:r w:rsidR="00CA7B8A" w:rsidRPr="00D56B04">
        <w:rPr>
          <w:rFonts w:ascii="Times New Roman"/>
          <w:sz w:val="20"/>
          <w:szCs w:val="20"/>
        </w:rPr>
        <w:t>ative and profitable business (</w:t>
      </w:r>
      <w:proofErr w:type="spellStart"/>
      <w:r w:rsidRPr="00D56B04">
        <w:rPr>
          <w:rFonts w:ascii="Times New Roman"/>
          <w:sz w:val="20"/>
          <w:szCs w:val="20"/>
        </w:rPr>
        <w:t>gari</w:t>
      </w:r>
      <w:proofErr w:type="spellEnd"/>
      <w:r w:rsidRPr="00D56B04">
        <w:rPr>
          <w:rFonts w:ascii="Times New Roman"/>
          <w:sz w:val="20"/>
          <w:szCs w:val="20"/>
        </w:rPr>
        <w:t xml:space="preserve"> marketing</w:t>
      </w:r>
      <w:r w:rsidR="00CA7B8A" w:rsidRPr="00D56B04">
        <w:rPr>
          <w:rFonts w:ascii="Times New Roman"/>
          <w:sz w:val="20"/>
          <w:szCs w:val="20"/>
        </w:rPr>
        <w:t>).</w:t>
      </w:r>
    </w:p>
    <w:p w:rsidR="009A0D59" w:rsidRDefault="009A0D59" w:rsidP="00165E89">
      <w:pPr>
        <w:snapToGrid w:val="0"/>
        <w:spacing w:after="0" w:line="240" w:lineRule="auto"/>
        <w:jc w:val="both"/>
        <w:rPr>
          <w:rFonts w:ascii="Times New Roman" w:hAnsi="Times New Roman" w:cs="Times New Roman" w:hint="eastAsia"/>
          <w:b/>
          <w:sz w:val="20"/>
          <w:szCs w:val="20"/>
          <w:lang w:eastAsia="zh-CN"/>
        </w:rPr>
      </w:pPr>
    </w:p>
    <w:p w:rsidR="00D56B04" w:rsidRPr="00D56B04" w:rsidRDefault="00D56B04" w:rsidP="00165E89">
      <w:pPr>
        <w:snapToGrid w:val="0"/>
        <w:spacing w:after="0" w:line="240" w:lineRule="auto"/>
        <w:jc w:val="both"/>
        <w:rPr>
          <w:rFonts w:ascii="Times New Roman" w:hAnsi="Times New Roman" w:cs="Times New Roman" w:hint="eastAsia"/>
          <w:b/>
          <w:sz w:val="20"/>
          <w:szCs w:val="20"/>
          <w:lang w:eastAsia="zh-CN"/>
        </w:rPr>
      </w:pPr>
    </w:p>
    <w:p w:rsidR="00332E6C" w:rsidRPr="00D56B04" w:rsidRDefault="00332E6C" w:rsidP="00165E89">
      <w:pPr>
        <w:snapToGrid w:val="0"/>
        <w:spacing w:after="0" w:line="240" w:lineRule="auto"/>
        <w:jc w:val="both"/>
        <w:rPr>
          <w:rFonts w:ascii="Times New Roman" w:hAnsi="Times New Roman" w:cs="Times New Roman"/>
          <w:b/>
          <w:sz w:val="20"/>
          <w:szCs w:val="20"/>
        </w:rPr>
      </w:pPr>
      <w:r w:rsidRPr="00D56B04">
        <w:rPr>
          <w:rFonts w:ascii="Times New Roman" w:hAnsi="Times New Roman" w:cs="Times New Roman"/>
          <w:b/>
          <w:sz w:val="20"/>
          <w:szCs w:val="20"/>
        </w:rPr>
        <w:t>References</w:t>
      </w:r>
    </w:p>
    <w:p w:rsidR="001C2D05" w:rsidRPr="00D56B04" w:rsidRDefault="001C2D05" w:rsidP="00165E89">
      <w:pPr>
        <w:pStyle w:val="ListParagraph"/>
        <w:numPr>
          <w:ilvl w:val="0"/>
          <w:numId w:val="2"/>
        </w:numPr>
        <w:tabs>
          <w:tab w:val="left" w:pos="1980"/>
        </w:tabs>
        <w:snapToGrid w:val="0"/>
        <w:spacing w:after="0" w:line="240" w:lineRule="auto"/>
        <w:ind w:left="425" w:hanging="425"/>
        <w:jc w:val="both"/>
        <w:rPr>
          <w:rFonts w:ascii="Times New Roman"/>
          <w:sz w:val="20"/>
          <w:szCs w:val="20"/>
        </w:rPr>
      </w:pPr>
      <w:proofErr w:type="spellStart"/>
      <w:r w:rsidRPr="00D56B04">
        <w:rPr>
          <w:rFonts w:ascii="Times New Roman"/>
          <w:sz w:val="20"/>
          <w:szCs w:val="20"/>
        </w:rPr>
        <w:t>Abubakar</w:t>
      </w:r>
      <w:proofErr w:type="spellEnd"/>
      <w:r w:rsidRPr="00D56B04">
        <w:rPr>
          <w:rFonts w:ascii="Times New Roman"/>
          <w:sz w:val="20"/>
          <w:szCs w:val="20"/>
        </w:rPr>
        <w:t xml:space="preserve">, A. </w:t>
      </w:r>
      <w:proofErr w:type="gramStart"/>
      <w:r w:rsidRPr="00D56B04">
        <w:rPr>
          <w:rFonts w:ascii="Times New Roman"/>
          <w:sz w:val="20"/>
          <w:szCs w:val="20"/>
        </w:rPr>
        <w:t>( 2003</w:t>
      </w:r>
      <w:proofErr w:type="gramEnd"/>
      <w:r w:rsidRPr="00D56B04">
        <w:rPr>
          <w:rFonts w:ascii="Times New Roman"/>
          <w:sz w:val="20"/>
          <w:szCs w:val="20"/>
        </w:rPr>
        <w:t xml:space="preserve">). </w:t>
      </w:r>
      <w:proofErr w:type="spellStart"/>
      <w:r w:rsidRPr="00D56B04">
        <w:rPr>
          <w:rFonts w:ascii="Times New Roman"/>
          <w:sz w:val="20"/>
          <w:szCs w:val="20"/>
        </w:rPr>
        <w:t>Empolyment</w:t>
      </w:r>
      <w:proofErr w:type="spellEnd"/>
      <w:r w:rsidRPr="00D56B04">
        <w:rPr>
          <w:rFonts w:ascii="Times New Roman"/>
          <w:sz w:val="20"/>
          <w:szCs w:val="20"/>
        </w:rPr>
        <w:t xml:space="preserve"> Creation and Opportunities in the</w:t>
      </w:r>
      <w:r w:rsidR="00165E89" w:rsidRPr="00D56B04">
        <w:rPr>
          <w:rFonts w:ascii="Times New Roman"/>
          <w:sz w:val="20"/>
          <w:szCs w:val="20"/>
        </w:rPr>
        <w:t xml:space="preserve"> </w:t>
      </w:r>
      <w:r w:rsidRPr="00D56B04">
        <w:rPr>
          <w:rFonts w:ascii="Times New Roman"/>
          <w:sz w:val="20"/>
          <w:szCs w:val="20"/>
        </w:rPr>
        <w:t>Agro-Allied Sub-Sector- The case of cassava production. Central Bank of</w:t>
      </w:r>
      <w:r w:rsidR="00165E89" w:rsidRPr="00D56B04">
        <w:rPr>
          <w:rFonts w:ascii="Times New Roman"/>
          <w:sz w:val="20"/>
          <w:szCs w:val="20"/>
        </w:rPr>
        <w:t xml:space="preserve"> </w:t>
      </w:r>
      <w:r w:rsidRPr="00D56B04">
        <w:rPr>
          <w:rFonts w:ascii="Times New Roman"/>
          <w:sz w:val="20"/>
          <w:szCs w:val="20"/>
        </w:rPr>
        <w:t>Nigeria Bullion, 27(4): 1-10.</w:t>
      </w:r>
    </w:p>
    <w:p w:rsidR="001C2D05" w:rsidRPr="00D56B04" w:rsidRDefault="001C2D05" w:rsidP="00165E89">
      <w:pPr>
        <w:pStyle w:val="ListParagraph"/>
        <w:numPr>
          <w:ilvl w:val="0"/>
          <w:numId w:val="2"/>
        </w:numPr>
        <w:tabs>
          <w:tab w:val="left" w:pos="1980"/>
        </w:tabs>
        <w:snapToGrid w:val="0"/>
        <w:spacing w:after="0" w:line="240" w:lineRule="auto"/>
        <w:ind w:left="425" w:hanging="425"/>
        <w:jc w:val="both"/>
        <w:rPr>
          <w:rFonts w:ascii="Times New Roman"/>
          <w:sz w:val="20"/>
          <w:szCs w:val="20"/>
        </w:rPr>
      </w:pPr>
      <w:proofErr w:type="spellStart"/>
      <w:r w:rsidRPr="00D56B04">
        <w:rPr>
          <w:rFonts w:ascii="Times New Roman"/>
          <w:sz w:val="20"/>
          <w:szCs w:val="20"/>
        </w:rPr>
        <w:t>Afolabi</w:t>
      </w:r>
      <w:proofErr w:type="spellEnd"/>
      <w:r w:rsidRPr="00D56B04">
        <w:rPr>
          <w:rFonts w:ascii="Times New Roman"/>
          <w:sz w:val="20"/>
          <w:szCs w:val="20"/>
        </w:rPr>
        <w:t xml:space="preserve"> J.A. (2009). An Assessment of </w:t>
      </w:r>
      <w:proofErr w:type="spellStart"/>
      <w:r w:rsidRPr="00D56B04">
        <w:rPr>
          <w:rFonts w:ascii="Times New Roman"/>
          <w:sz w:val="20"/>
          <w:szCs w:val="20"/>
        </w:rPr>
        <w:t>Gari</w:t>
      </w:r>
      <w:proofErr w:type="spellEnd"/>
      <w:r w:rsidRPr="00D56B04">
        <w:rPr>
          <w:rFonts w:ascii="Times New Roman"/>
          <w:sz w:val="20"/>
          <w:szCs w:val="20"/>
        </w:rPr>
        <w:t xml:space="preserve"> Marketing in South-</w:t>
      </w:r>
      <w:r w:rsidR="00165E89" w:rsidRPr="00D56B04">
        <w:rPr>
          <w:rFonts w:ascii="Times New Roman"/>
          <w:sz w:val="20"/>
          <w:szCs w:val="20"/>
        </w:rPr>
        <w:t xml:space="preserve"> </w:t>
      </w:r>
      <w:r w:rsidRPr="00D56B04">
        <w:rPr>
          <w:rFonts w:ascii="Times New Roman"/>
          <w:sz w:val="20"/>
          <w:szCs w:val="20"/>
        </w:rPr>
        <w:t>Western Nigeria. Journal of Social Sciences, 21(1): 33-38.</w:t>
      </w:r>
    </w:p>
    <w:p w:rsidR="00165E89" w:rsidRPr="00D56B04" w:rsidRDefault="001C2D05" w:rsidP="00165E89">
      <w:pPr>
        <w:pStyle w:val="ListParagraph"/>
        <w:numPr>
          <w:ilvl w:val="0"/>
          <w:numId w:val="2"/>
        </w:numPr>
        <w:tabs>
          <w:tab w:val="left" w:pos="1980"/>
        </w:tabs>
        <w:snapToGrid w:val="0"/>
        <w:spacing w:after="0" w:line="240" w:lineRule="auto"/>
        <w:ind w:left="425" w:hanging="425"/>
        <w:jc w:val="both"/>
        <w:rPr>
          <w:rFonts w:ascii="Times New Roman"/>
          <w:sz w:val="20"/>
          <w:szCs w:val="20"/>
          <w:lang w:eastAsia="zh-CN"/>
        </w:rPr>
      </w:pPr>
      <w:proofErr w:type="spellStart"/>
      <w:r w:rsidRPr="00D56B04">
        <w:rPr>
          <w:rFonts w:ascii="Times New Roman"/>
          <w:sz w:val="20"/>
          <w:szCs w:val="20"/>
        </w:rPr>
        <w:t>Dipeolu</w:t>
      </w:r>
      <w:proofErr w:type="spellEnd"/>
      <w:r w:rsidRPr="00D56B04">
        <w:rPr>
          <w:rFonts w:ascii="Times New Roman"/>
          <w:sz w:val="20"/>
          <w:szCs w:val="20"/>
        </w:rPr>
        <w:t xml:space="preserve"> A.O., Adebayo K, </w:t>
      </w:r>
      <w:proofErr w:type="spellStart"/>
      <w:r w:rsidRPr="00D56B04">
        <w:rPr>
          <w:rFonts w:ascii="Times New Roman"/>
          <w:sz w:val="20"/>
          <w:szCs w:val="20"/>
        </w:rPr>
        <w:t>Ayinde</w:t>
      </w:r>
      <w:proofErr w:type="spellEnd"/>
      <w:r w:rsidRPr="00D56B04">
        <w:rPr>
          <w:rFonts w:ascii="Times New Roman"/>
          <w:sz w:val="20"/>
          <w:szCs w:val="20"/>
        </w:rPr>
        <w:t xml:space="preserve"> I.A., </w:t>
      </w:r>
      <w:proofErr w:type="spellStart"/>
      <w:r w:rsidRPr="00D56B04">
        <w:rPr>
          <w:rFonts w:ascii="Times New Roman"/>
          <w:sz w:val="20"/>
          <w:szCs w:val="20"/>
        </w:rPr>
        <w:t>Oyewole</w:t>
      </w:r>
      <w:proofErr w:type="spellEnd"/>
      <w:r w:rsidRPr="00D56B04">
        <w:rPr>
          <w:rFonts w:ascii="Times New Roman"/>
          <w:sz w:val="20"/>
          <w:szCs w:val="20"/>
        </w:rPr>
        <w:t xml:space="preserve"> O.B., </w:t>
      </w:r>
      <w:proofErr w:type="spellStart"/>
      <w:r w:rsidRPr="00D56B04">
        <w:rPr>
          <w:rFonts w:ascii="Times New Roman"/>
          <w:sz w:val="20"/>
          <w:szCs w:val="20"/>
        </w:rPr>
        <w:t>Sanni</w:t>
      </w:r>
      <w:proofErr w:type="spellEnd"/>
      <w:r w:rsidRPr="00D56B04">
        <w:rPr>
          <w:rFonts w:ascii="Times New Roman"/>
          <w:sz w:val="20"/>
          <w:szCs w:val="20"/>
        </w:rPr>
        <w:t xml:space="preserve">, L.O., Pearce D.M., </w:t>
      </w:r>
      <w:proofErr w:type="spellStart"/>
      <w:r w:rsidRPr="00D56B04">
        <w:rPr>
          <w:rFonts w:ascii="Times New Roman"/>
          <w:sz w:val="20"/>
          <w:szCs w:val="20"/>
        </w:rPr>
        <w:t>Wandschneider</w:t>
      </w:r>
      <w:proofErr w:type="spellEnd"/>
      <w:r w:rsidRPr="00D56B04">
        <w:rPr>
          <w:rFonts w:ascii="Times New Roman"/>
          <w:sz w:val="20"/>
          <w:szCs w:val="20"/>
        </w:rPr>
        <w:t xml:space="preserve">, T.S., White J.L., Westby, A. (2001). </w:t>
      </w:r>
      <w:proofErr w:type="spellStart"/>
      <w:r w:rsidRPr="00D56B04">
        <w:rPr>
          <w:rFonts w:ascii="Times New Roman"/>
          <w:sz w:val="20"/>
          <w:szCs w:val="20"/>
        </w:rPr>
        <w:t>Fufu</w:t>
      </w:r>
      <w:proofErr w:type="spellEnd"/>
      <w:r w:rsidRPr="00D56B04">
        <w:rPr>
          <w:rFonts w:ascii="Times New Roman"/>
          <w:sz w:val="20"/>
          <w:szCs w:val="20"/>
        </w:rPr>
        <w:t xml:space="preserve"> Marketing in South Western Nigeria. </w:t>
      </w:r>
      <w:proofErr w:type="gramStart"/>
      <w:r w:rsidRPr="00D56B04">
        <w:rPr>
          <w:rFonts w:ascii="Times New Roman"/>
          <w:sz w:val="20"/>
          <w:szCs w:val="20"/>
        </w:rPr>
        <w:t>retrieved</w:t>
      </w:r>
      <w:proofErr w:type="gramEnd"/>
      <w:r w:rsidRPr="00D56B04">
        <w:rPr>
          <w:rFonts w:ascii="Times New Roman"/>
          <w:sz w:val="20"/>
          <w:szCs w:val="20"/>
        </w:rPr>
        <w:t xml:space="preserve"> </w:t>
      </w:r>
      <w:r w:rsidRPr="00D56B04">
        <w:rPr>
          <w:rFonts w:ascii="Times New Roman"/>
          <w:sz w:val="20"/>
          <w:szCs w:val="20"/>
        </w:rPr>
        <w:lastRenderedPageBreak/>
        <w:t>from h</w:t>
      </w:r>
      <w:r w:rsidR="00D56B04">
        <w:rPr>
          <w:rFonts w:ascii="Times New Roman" w:eastAsiaTheme="minorEastAsia" w:hint="eastAsia"/>
          <w:sz w:val="20"/>
          <w:szCs w:val="20"/>
          <w:lang w:eastAsia="zh-CN"/>
        </w:rPr>
        <w:t>ttp</w:t>
      </w:r>
      <w:r w:rsidRPr="00D56B04">
        <w:rPr>
          <w:rFonts w:ascii="Times New Roman"/>
          <w:sz w:val="20"/>
          <w:szCs w:val="20"/>
        </w:rPr>
        <w:t>://www.nri.org/research/rootcrop. A0898.</w:t>
      </w:r>
    </w:p>
    <w:p w:rsidR="00165E89" w:rsidRPr="00D56B04" w:rsidRDefault="001C2D05" w:rsidP="00165E89">
      <w:pPr>
        <w:pStyle w:val="ListParagraph"/>
        <w:numPr>
          <w:ilvl w:val="0"/>
          <w:numId w:val="2"/>
        </w:numPr>
        <w:tabs>
          <w:tab w:val="left" w:pos="1980"/>
        </w:tabs>
        <w:snapToGrid w:val="0"/>
        <w:spacing w:after="0" w:line="240" w:lineRule="auto"/>
        <w:ind w:left="425" w:hanging="425"/>
        <w:jc w:val="both"/>
        <w:rPr>
          <w:rFonts w:ascii="Times New Roman"/>
          <w:sz w:val="20"/>
          <w:szCs w:val="20"/>
          <w:lang w:eastAsia="zh-CN"/>
        </w:rPr>
      </w:pPr>
      <w:r w:rsidRPr="00D56B04">
        <w:rPr>
          <w:rFonts w:ascii="Times New Roman"/>
          <w:sz w:val="20"/>
          <w:szCs w:val="20"/>
        </w:rPr>
        <w:t>FAO (2003): Gender responsive technology for poverty alleviation in Thailand.</w:t>
      </w:r>
    </w:p>
    <w:p w:rsidR="00165E89" w:rsidRPr="00D56B04" w:rsidRDefault="001C2D05" w:rsidP="00165E89">
      <w:pPr>
        <w:pStyle w:val="ListParagraph"/>
        <w:numPr>
          <w:ilvl w:val="0"/>
          <w:numId w:val="2"/>
        </w:numPr>
        <w:autoSpaceDE w:val="0"/>
        <w:autoSpaceDN w:val="0"/>
        <w:adjustRightInd w:val="0"/>
        <w:snapToGrid w:val="0"/>
        <w:spacing w:after="0" w:line="240" w:lineRule="auto"/>
        <w:ind w:left="425" w:hanging="425"/>
        <w:jc w:val="both"/>
        <w:rPr>
          <w:rFonts w:ascii="Times New Roman"/>
          <w:sz w:val="20"/>
          <w:szCs w:val="20"/>
          <w:lang w:eastAsia="zh-CN"/>
        </w:rPr>
      </w:pPr>
      <w:r w:rsidRPr="00D56B04">
        <w:rPr>
          <w:rFonts w:ascii="Times New Roman"/>
          <w:sz w:val="20"/>
          <w:szCs w:val="20"/>
        </w:rPr>
        <w:t>FAO (2005): Proceeding of the Validation Forum on the Global Cassava development Strategy.</w:t>
      </w:r>
    </w:p>
    <w:p w:rsidR="00165E89" w:rsidRPr="00D56B04" w:rsidRDefault="001C2D05" w:rsidP="00165E89">
      <w:pPr>
        <w:pStyle w:val="ListParagraph"/>
        <w:numPr>
          <w:ilvl w:val="0"/>
          <w:numId w:val="2"/>
        </w:numPr>
        <w:autoSpaceDE w:val="0"/>
        <w:autoSpaceDN w:val="0"/>
        <w:adjustRightInd w:val="0"/>
        <w:snapToGrid w:val="0"/>
        <w:spacing w:after="0" w:line="240" w:lineRule="auto"/>
        <w:ind w:left="425" w:hanging="425"/>
        <w:jc w:val="both"/>
        <w:rPr>
          <w:rFonts w:ascii="Times New Roman"/>
          <w:sz w:val="20"/>
          <w:szCs w:val="20"/>
        </w:rPr>
      </w:pPr>
      <w:proofErr w:type="spellStart"/>
      <w:r w:rsidRPr="00D56B04">
        <w:rPr>
          <w:rFonts w:ascii="Times New Roman"/>
          <w:sz w:val="20"/>
          <w:szCs w:val="20"/>
        </w:rPr>
        <w:t>Iwuoha</w:t>
      </w:r>
      <w:proofErr w:type="spellEnd"/>
      <w:r w:rsidRPr="00D56B04">
        <w:rPr>
          <w:rFonts w:ascii="Times New Roman"/>
          <w:sz w:val="20"/>
          <w:szCs w:val="20"/>
        </w:rPr>
        <w:t xml:space="preserve"> J.P., (2013).</w:t>
      </w:r>
      <w:r w:rsidR="00165E89" w:rsidRPr="00D56B04">
        <w:rPr>
          <w:rFonts w:ascii="Times New Roman"/>
          <w:sz w:val="20"/>
          <w:szCs w:val="20"/>
        </w:rPr>
        <w:t xml:space="preserve"> </w:t>
      </w:r>
      <w:proofErr w:type="spellStart"/>
      <w:r w:rsidRPr="00D56B04">
        <w:rPr>
          <w:rFonts w:ascii="Times New Roman"/>
          <w:sz w:val="20"/>
          <w:szCs w:val="20"/>
        </w:rPr>
        <w:t>Gari</w:t>
      </w:r>
      <w:proofErr w:type="spellEnd"/>
      <w:r w:rsidRPr="00D56B04">
        <w:rPr>
          <w:rFonts w:ascii="Times New Roman"/>
          <w:sz w:val="20"/>
          <w:szCs w:val="20"/>
        </w:rPr>
        <w:t xml:space="preserve"> and cassava production- A small business that can change your life.</w:t>
      </w:r>
      <w:r w:rsidR="00165E89" w:rsidRPr="00D56B04">
        <w:rPr>
          <w:rFonts w:ascii="Times New Roman"/>
          <w:sz w:val="20"/>
          <w:szCs w:val="20"/>
        </w:rPr>
        <w:t xml:space="preserve"> </w:t>
      </w:r>
      <w:r w:rsidRPr="00D56B04">
        <w:rPr>
          <w:rFonts w:ascii="Times New Roman"/>
          <w:sz w:val="20"/>
          <w:szCs w:val="20"/>
        </w:rPr>
        <w:t>Agribusiness and food Business Ide</w:t>
      </w:r>
      <w:r w:rsidR="00165E89" w:rsidRPr="00D56B04">
        <w:rPr>
          <w:rFonts w:ascii="Times New Roman"/>
          <w:sz w:val="20"/>
          <w:szCs w:val="20"/>
        </w:rPr>
        <w:t>a.</w:t>
      </w:r>
    </w:p>
    <w:p w:rsidR="00165E89" w:rsidRPr="00D56B04" w:rsidRDefault="00AE57C9" w:rsidP="00165E89">
      <w:pPr>
        <w:pStyle w:val="ListParagraph"/>
        <w:numPr>
          <w:ilvl w:val="0"/>
          <w:numId w:val="2"/>
        </w:numPr>
        <w:tabs>
          <w:tab w:val="left" w:pos="1980"/>
        </w:tabs>
        <w:snapToGrid w:val="0"/>
        <w:spacing w:after="0" w:line="240" w:lineRule="auto"/>
        <w:ind w:left="425" w:hanging="425"/>
        <w:jc w:val="both"/>
        <w:rPr>
          <w:rFonts w:ascii="Times New Roman"/>
          <w:sz w:val="20"/>
          <w:szCs w:val="20"/>
          <w:lang w:eastAsia="zh-CN"/>
        </w:rPr>
      </w:pPr>
      <w:r w:rsidRPr="00D56B04">
        <w:rPr>
          <w:rFonts w:ascii="Times New Roman"/>
          <w:sz w:val="20"/>
          <w:szCs w:val="20"/>
        </w:rPr>
        <w:t xml:space="preserve">James, B., </w:t>
      </w:r>
      <w:proofErr w:type="spellStart"/>
      <w:r w:rsidRPr="00D56B04">
        <w:rPr>
          <w:rFonts w:ascii="Times New Roman"/>
          <w:sz w:val="20"/>
          <w:szCs w:val="20"/>
        </w:rPr>
        <w:t>Okechukwu</w:t>
      </w:r>
      <w:proofErr w:type="spellEnd"/>
      <w:r w:rsidRPr="00D56B04">
        <w:rPr>
          <w:rFonts w:ascii="Times New Roman"/>
          <w:sz w:val="20"/>
          <w:szCs w:val="20"/>
        </w:rPr>
        <w:t xml:space="preserve">, R., </w:t>
      </w:r>
      <w:proofErr w:type="spellStart"/>
      <w:r w:rsidRPr="00D56B04">
        <w:rPr>
          <w:rFonts w:ascii="Times New Roman"/>
          <w:sz w:val="20"/>
          <w:szCs w:val="20"/>
        </w:rPr>
        <w:t>Abass</w:t>
      </w:r>
      <w:proofErr w:type="spellEnd"/>
      <w:r w:rsidRPr="00D56B04">
        <w:rPr>
          <w:rFonts w:ascii="Times New Roman"/>
          <w:sz w:val="20"/>
          <w:szCs w:val="20"/>
        </w:rPr>
        <w:t xml:space="preserve">, A., </w:t>
      </w:r>
      <w:proofErr w:type="spellStart"/>
      <w:r w:rsidRPr="00D56B04">
        <w:rPr>
          <w:rFonts w:ascii="Times New Roman"/>
          <w:sz w:val="20"/>
          <w:szCs w:val="20"/>
        </w:rPr>
        <w:t>Fannah</w:t>
      </w:r>
      <w:proofErr w:type="spellEnd"/>
      <w:r w:rsidRPr="00D56B04">
        <w:rPr>
          <w:rFonts w:ascii="Times New Roman"/>
          <w:sz w:val="20"/>
          <w:szCs w:val="20"/>
        </w:rPr>
        <w:t xml:space="preserve">, S., </w:t>
      </w:r>
      <w:proofErr w:type="spellStart"/>
      <w:r w:rsidRPr="00D56B04">
        <w:rPr>
          <w:rFonts w:ascii="Times New Roman"/>
          <w:sz w:val="20"/>
          <w:szCs w:val="20"/>
        </w:rPr>
        <w:t>Maziya</w:t>
      </w:r>
      <w:proofErr w:type="spellEnd"/>
      <w:r w:rsidRPr="00D56B04">
        <w:rPr>
          <w:rFonts w:ascii="Times New Roman"/>
          <w:sz w:val="20"/>
          <w:szCs w:val="20"/>
        </w:rPr>
        <w:t xml:space="preserve">-Dixon, B., </w:t>
      </w:r>
      <w:proofErr w:type="spellStart"/>
      <w:r w:rsidRPr="00D56B04">
        <w:rPr>
          <w:rFonts w:ascii="Times New Roman"/>
          <w:sz w:val="20"/>
          <w:szCs w:val="20"/>
        </w:rPr>
        <w:t>Sanni</w:t>
      </w:r>
      <w:proofErr w:type="spellEnd"/>
      <w:r w:rsidRPr="00D56B04">
        <w:rPr>
          <w:rFonts w:ascii="Times New Roman"/>
          <w:sz w:val="20"/>
          <w:szCs w:val="20"/>
        </w:rPr>
        <w:t xml:space="preserve">, L., </w:t>
      </w:r>
      <w:proofErr w:type="spellStart"/>
      <w:r w:rsidRPr="00D56B04">
        <w:rPr>
          <w:rFonts w:ascii="Times New Roman"/>
          <w:sz w:val="20"/>
          <w:szCs w:val="20"/>
        </w:rPr>
        <w:t>Osei-Sarfoh</w:t>
      </w:r>
      <w:proofErr w:type="spellEnd"/>
      <w:r w:rsidRPr="00D56B04">
        <w:rPr>
          <w:rFonts w:ascii="Times New Roman"/>
          <w:sz w:val="20"/>
          <w:szCs w:val="20"/>
        </w:rPr>
        <w:t>, A.,</w:t>
      </w:r>
      <w:r w:rsidR="00165E89" w:rsidRPr="00D56B04">
        <w:rPr>
          <w:rFonts w:ascii="Times New Roman"/>
          <w:sz w:val="20"/>
          <w:szCs w:val="20"/>
        </w:rPr>
        <w:t xml:space="preserve"> </w:t>
      </w:r>
      <w:proofErr w:type="spellStart"/>
      <w:r w:rsidRPr="00D56B04">
        <w:rPr>
          <w:rFonts w:ascii="Times New Roman"/>
          <w:sz w:val="20"/>
          <w:szCs w:val="20"/>
        </w:rPr>
        <w:lastRenderedPageBreak/>
        <w:t>Fomba</w:t>
      </w:r>
      <w:proofErr w:type="spellEnd"/>
      <w:r w:rsidRPr="00D56B04">
        <w:rPr>
          <w:rFonts w:ascii="Times New Roman"/>
          <w:sz w:val="20"/>
          <w:szCs w:val="20"/>
        </w:rPr>
        <w:t>,</w:t>
      </w:r>
      <w:r w:rsidR="00165E89" w:rsidRPr="00D56B04">
        <w:rPr>
          <w:rFonts w:ascii="Times New Roman"/>
          <w:sz w:val="20"/>
          <w:szCs w:val="20"/>
        </w:rPr>
        <w:t xml:space="preserve"> </w:t>
      </w:r>
      <w:r w:rsidRPr="00D56B04">
        <w:rPr>
          <w:rFonts w:ascii="Times New Roman"/>
          <w:sz w:val="20"/>
          <w:szCs w:val="20"/>
        </w:rPr>
        <w:t>S</w:t>
      </w:r>
      <w:r w:rsidR="00165E89" w:rsidRPr="00D56B04">
        <w:rPr>
          <w:rFonts w:ascii="Times New Roman"/>
          <w:sz w:val="20"/>
          <w:szCs w:val="20"/>
        </w:rPr>
        <w:t>. a</w:t>
      </w:r>
      <w:r w:rsidRPr="00D56B04">
        <w:rPr>
          <w:rFonts w:ascii="Times New Roman"/>
          <w:sz w:val="20"/>
          <w:szCs w:val="20"/>
        </w:rPr>
        <w:t xml:space="preserve">nd </w:t>
      </w:r>
      <w:proofErr w:type="spellStart"/>
      <w:r w:rsidRPr="00D56B04">
        <w:rPr>
          <w:rFonts w:ascii="Times New Roman"/>
          <w:sz w:val="20"/>
          <w:szCs w:val="20"/>
        </w:rPr>
        <w:t>Lukombo</w:t>
      </w:r>
      <w:proofErr w:type="spellEnd"/>
      <w:r w:rsidRPr="00D56B04">
        <w:rPr>
          <w:rFonts w:ascii="Times New Roman"/>
          <w:sz w:val="20"/>
          <w:szCs w:val="20"/>
        </w:rPr>
        <w:t>, S</w:t>
      </w:r>
      <w:r w:rsidR="000319A3" w:rsidRPr="00D56B04">
        <w:rPr>
          <w:rFonts w:ascii="Times New Roman"/>
          <w:sz w:val="20"/>
          <w:szCs w:val="20"/>
        </w:rPr>
        <w:t xml:space="preserve">. </w:t>
      </w:r>
      <w:proofErr w:type="gramStart"/>
      <w:r w:rsidR="000319A3" w:rsidRPr="00D56B04">
        <w:rPr>
          <w:rFonts w:ascii="Times New Roman"/>
          <w:sz w:val="20"/>
          <w:szCs w:val="20"/>
        </w:rPr>
        <w:t>(</w:t>
      </w:r>
      <w:r w:rsidRPr="00D56B04">
        <w:rPr>
          <w:rFonts w:ascii="Times New Roman"/>
          <w:sz w:val="20"/>
          <w:szCs w:val="20"/>
        </w:rPr>
        <w:t xml:space="preserve"> 2012</w:t>
      </w:r>
      <w:proofErr w:type="gramEnd"/>
      <w:r w:rsidR="000319A3" w:rsidRPr="00D56B04">
        <w:rPr>
          <w:rFonts w:ascii="Times New Roman"/>
          <w:sz w:val="20"/>
          <w:szCs w:val="20"/>
        </w:rPr>
        <w:t>)</w:t>
      </w:r>
      <w:r w:rsidRPr="00D56B04">
        <w:rPr>
          <w:rFonts w:ascii="Times New Roman"/>
          <w:sz w:val="20"/>
          <w:szCs w:val="20"/>
        </w:rPr>
        <w:t xml:space="preserve">. </w:t>
      </w:r>
      <w:r w:rsidRPr="00D56B04">
        <w:rPr>
          <w:rFonts w:ascii="Times New Roman"/>
          <w:iCs/>
          <w:sz w:val="20"/>
          <w:szCs w:val="20"/>
        </w:rPr>
        <w:t xml:space="preserve">Producing </w:t>
      </w:r>
      <w:proofErr w:type="spellStart"/>
      <w:r w:rsidRPr="00D56B04">
        <w:rPr>
          <w:rFonts w:ascii="Times New Roman"/>
          <w:iCs/>
          <w:sz w:val="20"/>
          <w:szCs w:val="20"/>
        </w:rPr>
        <w:t>Gari</w:t>
      </w:r>
      <w:proofErr w:type="spellEnd"/>
      <w:r w:rsidRPr="00D56B04">
        <w:rPr>
          <w:rFonts w:ascii="Times New Roman"/>
          <w:iCs/>
          <w:sz w:val="20"/>
          <w:szCs w:val="20"/>
        </w:rPr>
        <w:t xml:space="preserve"> </w:t>
      </w:r>
      <w:r w:rsidR="000319A3" w:rsidRPr="00D56B04">
        <w:rPr>
          <w:rFonts w:ascii="Times New Roman"/>
          <w:iCs/>
          <w:sz w:val="20"/>
          <w:szCs w:val="20"/>
        </w:rPr>
        <w:t>from Cassava</w:t>
      </w:r>
      <w:r w:rsidRPr="00D56B04">
        <w:rPr>
          <w:rFonts w:ascii="Times New Roman"/>
          <w:iCs/>
          <w:sz w:val="20"/>
          <w:szCs w:val="20"/>
        </w:rPr>
        <w:t>: An illustrated</w:t>
      </w:r>
      <w:r w:rsidR="00165E89" w:rsidRPr="00D56B04">
        <w:rPr>
          <w:rFonts w:ascii="Times New Roman"/>
          <w:iCs/>
          <w:sz w:val="20"/>
          <w:szCs w:val="20"/>
        </w:rPr>
        <w:t xml:space="preserve"> </w:t>
      </w:r>
      <w:r w:rsidRPr="00D56B04">
        <w:rPr>
          <w:rFonts w:ascii="Times New Roman"/>
          <w:iCs/>
          <w:sz w:val="20"/>
          <w:szCs w:val="20"/>
        </w:rPr>
        <w:t>guide for</w:t>
      </w:r>
      <w:r w:rsidR="00165E89" w:rsidRPr="00D56B04">
        <w:rPr>
          <w:rFonts w:ascii="Times New Roman"/>
          <w:iCs/>
          <w:sz w:val="20"/>
          <w:szCs w:val="20"/>
        </w:rPr>
        <w:t xml:space="preserve"> </w:t>
      </w:r>
      <w:r w:rsidRPr="00D56B04">
        <w:rPr>
          <w:rFonts w:ascii="Times New Roman"/>
          <w:iCs/>
          <w:sz w:val="20"/>
          <w:szCs w:val="20"/>
        </w:rPr>
        <w:t>smallholder cassava</w:t>
      </w:r>
      <w:r w:rsidR="00165E89" w:rsidRPr="00D56B04">
        <w:rPr>
          <w:rFonts w:ascii="Times New Roman"/>
          <w:iCs/>
          <w:sz w:val="20"/>
          <w:szCs w:val="20"/>
        </w:rPr>
        <w:t xml:space="preserve"> </w:t>
      </w:r>
      <w:r w:rsidRPr="00D56B04">
        <w:rPr>
          <w:rFonts w:ascii="Times New Roman"/>
          <w:iCs/>
          <w:sz w:val="20"/>
          <w:szCs w:val="20"/>
        </w:rPr>
        <w:t>processors</w:t>
      </w:r>
      <w:r w:rsidRPr="00D56B04">
        <w:rPr>
          <w:rFonts w:ascii="Times New Roman"/>
          <w:sz w:val="20"/>
          <w:szCs w:val="20"/>
        </w:rPr>
        <w:t>.</w:t>
      </w:r>
      <w:r w:rsidR="000319A3" w:rsidRPr="00D56B04">
        <w:rPr>
          <w:rFonts w:ascii="Times New Roman"/>
          <w:sz w:val="20"/>
          <w:szCs w:val="20"/>
        </w:rPr>
        <w:t xml:space="preserve"> </w:t>
      </w:r>
      <w:r w:rsidRPr="00D56B04">
        <w:rPr>
          <w:rFonts w:ascii="Times New Roman"/>
          <w:sz w:val="20"/>
          <w:szCs w:val="20"/>
        </w:rPr>
        <w:t>International Institute of Tropical</w:t>
      </w:r>
      <w:r w:rsidR="00165E89" w:rsidRPr="00D56B04">
        <w:rPr>
          <w:rFonts w:ascii="Times New Roman"/>
          <w:sz w:val="20"/>
          <w:szCs w:val="20"/>
        </w:rPr>
        <w:t xml:space="preserve"> </w:t>
      </w:r>
      <w:r w:rsidRPr="00D56B04">
        <w:rPr>
          <w:rFonts w:ascii="Times New Roman"/>
          <w:sz w:val="20"/>
          <w:szCs w:val="20"/>
        </w:rPr>
        <w:t>Agriculture (IITA):</w:t>
      </w:r>
      <w:r w:rsidR="00165E89" w:rsidRPr="00D56B04">
        <w:rPr>
          <w:rFonts w:ascii="Times New Roman"/>
          <w:sz w:val="20"/>
          <w:szCs w:val="20"/>
        </w:rPr>
        <w:t xml:space="preserve"> </w:t>
      </w:r>
      <w:r w:rsidRPr="00D56B04">
        <w:rPr>
          <w:rFonts w:ascii="Times New Roman"/>
          <w:sz w:val="20"/>
          <w:szCs w:val="20"/>
        </w:rPr>
        <w:t>Ibadan, Nigeria.</w:t>
      </w:r>
    </w:p>
    <w:p w:rsidR="00E440A2" w:rsidRPr="00D56B04" w:rsidRDefault="00952C44" w:rsidP="00165E89">
      <w:pPr>
        <w:pStyle w:val="ListParagraph"/>
        <w:numPr>
          <w:ilvl w:val="0"/>
          <w:numId w:val="2"/>
        </w:numPr>
        <w:tabs>
          <w:tab w:val="left" w:pos="1980"/>
        </w:tabs>
        <w:snapToGrid w:val="0"/>
        <w:spacing w:after="0" w:line="240" w:lineRule="auto"/>
        <w:ind w:left="425" w:hanging="425"/>
        <w:jc w:val="both"/>
        <w:rPr>
          <w:rFonts w:ascii="Times New Roman"/>
          <w:sz w:val="20"/>
          <w:szCs w:val="20"/>
        </w:rPr>
      </w:pPr>
      <w:proofErr w:type="spellStart"/>
      <w:r w:rsidRPr="00D56B04">
        <w:rPr>
          <w:rFonts w:ascii="Times New Roman"/>
          <w:sz w:val="20"/>
          <w:szCs w:val="20"/>
        </w:rPr>
        <w:t>Maziya</w:t>
      </w:r>
      <w:proofErr w:type="spellEnd"/>
      <w:r w:rsidRPr="00D56B04">
        <w:rPr>
          <w:rFonts w:ascii="Times New Roman"/>
          <w:sz w:val="20"/>
          <w:szCs w:val="20"/>
        </w:rPr>
        <w:t xml:space="preserve">-Dixon B, </w:t>
      </w:r>
      <w:proofErr w:type="spellStart"/>
      <w:r w:rsidRPr="00D56B04">
        <w:rPr>
          <w:rFonts w:ascii="Times New Roman"/>
          <w:sz w:val="20"/>
          <w:szCs w:val="20"/>
        </w:rPr>
        <w:t>Akinyele</w:t>
      </w:r>
      <w:proofErr w:type="spellEnd"/>
      <w:r w:rsidRPr="00D56B04">
        <w:rPr>
          <w:rFonts w:ascii="Times New Roman"/>
          <w:sz w:val="20"/>
          <w:szCs w:val="20"/>
        </w:rPr>
        <w:t xml:space="preserve"> I.O, </w:t>
      </w:r>
      <w:proofErr w:type="spellStart"/>
      <w:r w:rsidRPr="00D56B04">
        <w:rPr>
          <w:rFonts w:ascii="Times New Roman"/>
          <w:sz w:val="20"/>
          <w:szCs w:val="20"/>
        </w:rPr>
        <w:t>Oguntona</w:t>
      </w:r>
      <w:proofErr w:type="spellEnd"/>
      <w:r w:rsidRPr="00D56B04">
        <w:rPr>
          <w:rFonts w:ascii="Times New Roman"/>
          <w:sz w:val="20"/>
          <w:szCs w:val="20"/>
        </w:rPr>
        <w:t xml:space="preserve"> E.B, </w:t>
      </w:r>
      <w:proofErr w:type="spellStart"/>
      <w:r w:rsidRPr="00D56B04">
        <w:rPr>
          <w:rFonts w:ascii="Times New Roman"/>
          <w:sz w:val="20"/>
          <w:szCs w:val="20"/>
        </w:rPr>
        <w:t>Nokoe</w:t>
      </w:r>
      <w:proofErr w:type="spellEnd"/>
      <w:r w:rsidRPr="00D56B04">
        <w:rPr>
          <w:rFonts w:ascii="Times New Roman"/>
          <w:sz w:val="20"/>
          <w:szCs w:val="20"/>
        </w:rPr>
        <w:t xml:space="preserve"> S, </w:t>
      </w:r>
      <w:proofErr w:type="spellStart"/>
      <w:r w:rsidRPr="00D56B04">
        <w:rPr>
          <w:rFonts w:ascii="Times New Roman"/>
          <w:sz w:val="20"/>
          <w:szCs w:val="20"/>
        </w:rPr>
        <w:t>Sanusi</w:t>
      </w:r>
      <w:proofErr w:type="spellEnd"/>
      <w:r w:rsidRPr="00D56B04">
        <w:rPr>
          <w:rFonts w:ascii="Times New Roman"/>
          <w:sz w:val="20"/>
          <w:szCs w:val="20"/>
        </w:rPr>
        <w:t xml:space="preserve"> R.A., and Harris E. (2004). Nigeria Food Consumption and Nutrition Survey 2001-2003. Summary Report of International Institute of Tropical Agriculture, Ibadan, Nigeria.</w:t>
      </w:r>
    </w:p>
    <w:p w:rsidR="00E440A2" w:rsidRPr="00D56B04" w:rsidRDefault="00E440A2" w:rsidP="00165E89">
      <w:pPr>
        <w:tabs>
          <w:tab w:val="left" w:pos="1980"/>
        </w:tabs>
        <w:snapToGrid w:val="0"/>
        <w:spacing w:after="0" w:line="240" w:lineRule="auto"/>
        <w:ind w:left="425" w:hanging="425"/>
        <w:jc w:val="both"/>
        <w:rPr>
          <w:rFonts w:ascii="Times New Roman" w:hAnsi="Times New Roman" w:cs="Times New Roman"/>
          <w:sz w:val="20"/>
          <w:szCs w:val="20"/>
          <w:lang w:eastAsia="zh-CN"/>
        </w:rPr>
      </w:pPr>
    </w:p>
    <w:p w:rsidR="00165E89" w:rsidRPr="00D56B04" w:rsidRDefault="00165E89" w:rsidP="00165E89">
      <w:pPr>
        <w:tabs>
          <w:tab w:val="left" w:pos="1980"/>
        </w:tabs>
        <w:snapToGrid w:val="0"/>
        <w:spacing w:after="0" w:line="240" w:lineRule="auto"/>
        <w:ind w:left="425" w:hanging="425"/>
        <w:jc w:val="both"/>
        <w:rPr>
          <w:rFonts w:ascii="Times New Roman" w:hAnsi="Times New Roman" w:cs="Times New Roman"/>
          <w:sz w:val="20"/>
          <w:szCs w:val="20"/>
          <w:lang w:eastAsia="zh-CN"/>
        </w:rPr>
        <w:sectPr w:rsidR="00165E89" w:rsidRPr="00D56B04" w:rsidSect="00165E89">
          <w:type w:val="continuous"/>
          <w:pgSz w:w="12240" w:h="15840" w:code="1"/>
          <w:pgMar w:top="1440" w:right="1440" w:bottom="1440" w:left="1440" w:header="720" w:footer="720" w:gutter="0"/>
          <w:cols w:num="2" w:space="550"/>
          <w:docGrid w:linePitch="360"/>
        </w:sectPr>
      </w:pPr>
    </w:p>
    <w:p w:rsidR="00165E89" w:rsidRPr="00D56B04" w:rsidRDefault="00165E89" w:rsidP="00165E89">
      <w:pPr>
        <w:tabs>
          <w:tab w:val="left" w:pos="1980"/>
        </w:tabs>
        <w:snapToGrid w:val="0"/>
        <w:spacing w:after="0" w:line="240" w:lineRule="auto"/>
        <w:ind w:left="425" w:hanging="425"/>
        <w:jc w:val="both"/>
        <w:rPr>
          <w:rFonts w:ascii="Times New Roman" w:hAnsi="Times New Roman" w:cs="Times New Roman"/>
          <w:sz w:val="20"/>
          <w:szCs w:val="20"/>
          <w:lang w:eastAsia="zh-CN"/>
        </w:rPr>
      </w:pPr>
    </w:p>
    <w:p w:rsidR="00165E89" w:rsidRPr="00D56B04" w:rsidRDefault="00165E89" w:rsidP="00165E89">
      <w:pPr>
        <w:tabs>
          <w:tab w:val="left" w:pos="1980"/>
        </w:tabs>
        <w:snapToGrid w:val="0"/>
        <w:spacing w:after="0" w:line="240" w:lineRule="auto"/>
        <w:ind w:left="425" w:hanging="425"/>
        <w:jc w:val="both"/>
        <w:rPr>
          <w:rFonts w:ascii="Times New Roman" w:hAnsi="Times New Roman" w:cs="Times New Roman"/>
          <w:sz w:val="20"/>
          <w:szCs w:val="20"/>
          <w:lang w:eastAsia="zh-CN"/>
        </w:rPr>
      </w:pPr>
    </w:p>
    <w:p w:rsidR="00165E89" w:rsidRPr="00D56B04" w:rsidRDefault="00165E89" w:rsidP="00165E89">
      <w:pPr>
        <w:tabs>
          <w:tab w:val="left" w:pos="1980"/>
        </w:tabs>
        <w:snapToGrid w:val="0"/>
        <w:spacing w:after="0" w:line="240" w:lineRule="auto"/>
        <w:ind w:left="425" w:hanging="425"/>
        <w:jc w:val="both"/>
        <w:rPr>
          <w:rFonts w:ascii="Times New Roman" w:hAnsi="Times New Roman" w:cs="Times New Roman"/>
          <w:sz w:val="20"/>
          <w:szCs w:val="20"/>
          <w:lang w:eastAsia="zh-CN"/>
        </w:rPr>
      </w:pPr>
    </w:p>
    <w:p w:rsidR="00952C44" w:rsidRPr="00D56B04" w:rsidRDefault="00E440A2" w:rsidP="00165E89">
      <w:pPr>
        <w:tabs>
          <w:tab w:val="left" w:pos="1980"/>
        </w:tabs>
        <w:snapToGrid w:val="0"/>
        <w:spacing w:after="0" w:line="240" w:lineRule="auto"/>
        <w:ind w:left="425" w:hanging="425"/>
        <w:jc w:val="both"/>
        <w:rPr>
          <w:rFonts w:ascii="Times New Roman" w:hAnsi="Times New Roman" w:cs="Times New Roman"/>
          <w:sz w:val="20"/>
          <w:szCs w:val="20"/>
        </w:rPr>
      </w:pPr>
      <w:r w:rsidRPr="00D56B04">
        <w:rPr>
          <w:rFonts w:ascii="Times New Roman" w:hAnsi="Times New Roman" w:cs="Times New Roman"/>
          <w:noProof/>
          <w:sz w:val="20"/>
          <w:szCs w:val="20"/>
        </w:rPr>
        <w:t>5/</w:t>
      </w:r>
      <w:r w:rsidR="00165E89" w:rsidRPr="00D56B04">
        <w:rPr>
          <w:rFonts w:ascii="Times New Roman" w:hAnsi="Times New Roman" w:cs="Times New Roman" w:hint="eastAsia"/>
          <w:noProof/>
          <w:sz w:val="20"/>
          <w:szCs w:val="20"/>
          <w:lang w:eastAsia="zh-CN"/>
        </w:rPr>
        <w:t>4</w:t>
      </w:r>
      <w:r w:rsidRPr="00D56B04">
        <w:rPr>
          <w:rFonts w:ascii="Times New Roman" w:hAnsi="Times New Roman" w:cs="Times New Roman"/>
          <w:noProof/>
          <w:sz w:val="20"/>
          <w:szCs w:val="20"/>
        </w:rPr>
        <w:t>/2017</w:t>
      </w:r>
    </w:p>
    <w:sectPr w:rsidR="00952C44" w:rsidRPr="00D56B04" w:rsidSect="00E440A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9E" w:rsidRDefault="0016589E" w:rsidP="00E440A2">
      <w:pPr>
        <w:spacing w:after="0" w:line="240" w:lineRule="auto"/>
      </w:pPr>
      <w:r>
        <w:separator/>
      </w:r>
    </w:p>
  </w:endnote>
  <w:endnote w:type="continuationSeparator" w:id="0">
    <w:p w:rsidR="0016589E" w:rsidRDefault="0016589E" w:rsidP="00E44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89" w:rsidRPr="00165E89" w:rsidRDefault="00845703" w:rsidP="00165E89">
    <w:pPr>
      <w:spacing w:after="0" w:line="240" w:lineRule="auto"/>
      <w:jc w:val="center"/>
      <w:rPr>
        <w:rFonts w:ascii="Times New Roman" w:hAnsi="Times New Roman" w:cs="Times New Roman"/>
        <w:sz w:val="20"/>
      </w:rPr>
    </w:pPr>
    <w:r w:rsidRPr="00165E89">
      <w:rPr>
        <w:rFonts w:ascii="Times New Roman" w:hAnsi="Times New Roman" w:cs="Times New Roman"/>
        <w:sz w:val="20"/>
      </w:rPr>
      <w:fldChar w:fldCharType="begin"/>
    </w:r>
    <w:r w:rsidR="00165E89" w:rsidRPr="00165E89">
      <w:rPr>
        <w:rFonts w:ascii="Times New Roman" w:hAnsi="Times New Roman" w:cs="Times New Roman"/>
        <w:sz w:val="20"/>
      </w:rPr>
      <w:instrText xml:space="preserve"> page </w:instrText>
    </w:r>
    <w:r w:rsidRPr="00165E89">
      <w:rPr>
        <w:rFonts w:ascii="Times New Roman" w:hAnsi="Times New Roman" w:cs="Times New Roman"/>
        <w:sz w:val="20"/>
      </w:rPr>
      <w:fldChar w:fldCharType="separate"/>
    </w:r>
    <w:r w:rsidR="00D56B04">
      <w:rPr>
        <w:rFonts w:ascii="Times New Roman" w:hAnsi="Times New Roman" w:cs="Times New Roman"/>
        <w:noProof/>
        <w:sz w:val="20"/>
      </w:rPr>
      <w:t>34</w:t>
    </w:r>
    <w:r w:rsidRPr="00165E8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9E" w:rsidRDefault="0016589E" w:rsidP="00E440A2">
      <w:pPr>
        <w:spacing w:after="0" w:line="240" w:lineRule="auto"/>
      </w:pPr>
      <w:r>
        <w:separator/>
      </w:r>
    </w:p>
  </w:footnote>
  <w:footnote w:type="continuationSeparator" w:id="0">
    <w:p w:rsidR="0016589E" w:rsidRDefault="0016589E" w:rsidP="00E44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E89" w:rsidRPr="00165E89" w:rsidRDefault="00165E89" w:rsidP="00165E8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65E89">
      <w:rPr>
        <w:rFonts w:ascii="Times New Roman" w:hAnsi="Times New Roman" w:cs="Times New Roman" w:hint="eastAsia"/>
        <w:iCs/>
        <w:color w:val="000000"/>
        <w:sz w:val="20"/>
        <w:szCs w:val="20"/>
      </w:rPr>
      <w:tab/>
    </w:r>
    <w:r w:rsidRPr="00165E89">
      <w:rPr>
        <w:rFonts w:ascii="Times New Roman" w:hAnsi="Times New Roman" w:cs="Times New Roman"/>
        <w:iCs/>
        <w:color w:val="000000"/>
        <w:sz w:val="20"/>
        <w:szCs w:val="20"/>
      </w:rPr>
      <w:t xml:space="preserve">Researcher </w:t>
    </w:r>
    <w:r w:rsidRPr="00165E89">
      <w:rPr>
        <w:rFonts w:ascii="Times New Roman" w:hAnsi="Times New Roman" w:cs="Times New Roman"/>
        <w:iCs/>
        <w:sz w:val="20"/>
        <w:szCs w:val="20"/>
      </w:rPr>
      <w:t>201</w:t>
    </w:r>
    <w:r w:rsidRPr="00165E89">
      <w:rPr>
        <w:rFonts w:ascii="Times New Roman" w:hAnsi="Times New Roman" w:cs="Times New Roman" w:hint="eastAsia"/>
        <w:iCs/>
        <w:sz w:val="20"/>
        <w:szCs w:val="20"/>
      </w:rPr>
      <w:t>7</w:t>
    </w:r>
    <w:proofErr w:type="gramStart"/>
    <w:r w:rsidRPr="00165E89">
      <w:rPr>
        <w:rFonts w:ascii="Times New Roman" w:hAnsi="Times New Roman" w:cs="Times New Roman"/>
        <w:iCs/>
        <w:sz w:val="20"/>
        <w:szCs w:val="20"/>
      </w:rPr>
      <w:t>;</w:t>
    </w:r>
    <w:r w:rsidRPr="00165E89">
      <w:rPr>
        <w:rFonts w:ascii="Times New Roman" w:hAnsi="Times New Roman" w:cs="Times New Roman" w:hint="eastAsia"/>
        <w:iCs/>
        <w:sz w:val="20"/>
        <w:szCs w:val="20"/>
      </w:rPr>
      <w:t>9</w:t>
    </w:r>
    <w:proofErr w:type="gramEnd"/>
    <w:r w:rsidRPr="00165E89">
      <w:rPr>
        <w:rFonts w:ascii="Times New Roman" w:hAnsi="Times New Roman" w:cs="Times New Roman"/>
        <w:iCs/>
        <w:sz w:val="20"/>
        <w:szCs w:val="20"/>
      </w:rPr>
      <w:t>(</w:t>
    </w:r>
    <w:r w:rsidRPr="00165E89">
      <w:rPr>
        <w:rFonts w:ascii="Times New Roman" w:hAnsi="Times New Roman" w:cs="Times New Roman" w:hint="eastAsia"/>
        <w:iCs/>
        <w:sz w:val="20"/>
        <w:szCs w:val="20"/>
      </w:rPr>
      <w:t>5</w:t>
    </w:r>
    <w:r w:rsidRPr="00165E89">
      <w:rPr>
        <w:rFonts w:ascii="Times New Roman" w:hAnsi="Times New Roman" w:cs="Times New Roman"/>
        <w:iCs/>
        <w:sz w:val="20"/>
        <w:szCs w:val="20"/>
      </w:rPr>
      <w:t xml:space="preserve">)  </w:t>
    </w:r>
    <w:r w:rsidRPr="00165E89">
      <w:rPr>
        <w:rFonts w:ascii="Times New Roman" w:hAnsi="Times New Roman" w:cs="Times New Roman" w:hint="eastAsia"/>
        <w:iCs/>
        <w:sz w:val="20"/>
        <w:szCs w:val="20"/>
      </w:rPr>
      <w:t xml:space="preserve"> </w:t>
    </w:r>
    <w:r w:rsidRPr="00165E89">
      <w:rPr>
        <w:rFonts w:ascii="Times New Roman" w:hAnsi="Times New Roman" w:cs="Times New Roman"/>
        <w:iCs/>
        <w:sz w:val="20"/>
        <w:szCs w:val="20"/>
      </w:rPr>
      <w:t xml:space="preserve"> </w:t>
    </w:r>
    <w:r w:rsidRPr="00165E89">
      <w:rPr>
        <w:rFonts w:ascii="Times New Roman" w:hAnsi="Times New Roman" w:cs="Times New Roman" w:hint="eastAsia"/>
        <w:iCs/>
        <w:sz w:val="20"/>
        <w:szCs w:val="20"/>
      </w:rPr>
      <w:tab/>
    </w:r>
    <w:r w:rsidRPr="00165E89">
      <w:rPr>
        <w:rFonts w:ascii="Times New Roman" w:hAnsi="Times New Roman" w:cs="Times New Roman"/>
        <w:iCs/>
        <w:sz w:val="20"/>
        <w:szCs w:val="20"/>
      </w:rPr>
      <w:t xml:space="preserve">    </w:t>
    </w:r>
    <w:r w:rsidRPr="00165E89">
      <w:rPr>
        <w:rFonts w:ascii="Times New Roman" w:hAnsi="Times New Roman" w:cs="Times New Roman"/>
        <w:sz w:val="20"/>
        <w:szCs w:val="20"/>
      </w:rPr>
      <w:t xml:space="preserve"> </w:t>
    </w:r>
    <w:hyperlink r:id="rId1" w:history="1">
      <w:r w:rsidRPr="00165E89">
        <w:rPr>
          <w:rStyle w:val="Hyperlink"/>
          <w:rFonts w:ascii="Times New Roman" w:hAnsi="Times New Roman" w:cs="Times New Roman"/>
          <w:color w:val="0000FF"/>
          <w:sz w:val="20"/>
          <w:szCs w:val="20"/>
        </w:rPr>
        <w:t>http://www.sciencepub.net/researcher</w:t>
      </w:r>
    </w:hyperlink>
  </w:p>
  <w:p w:rsidR="00165E89" w:rsidRPr="00165E89" w:rsidRDefault="00165E89" w:rsidP="00165E89">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2100E"/>
    <w:multiLevelType w:val="hybridMultilevel"/>
    <w:tmpl w:val="4F2E09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A35BBE"/>
    <w:multiLevelType w:val="hybridMultilevel"/>
    <w:tmpl w:val="AF8A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332E6C"/>
    <w:rsid w:val="00024144"/>
    <w:rsid w:val="000313A2"/>
    <w:rsid w:val="000319A3"/>
    <w:rsid w:val="00036856"/>
    <w:rsid w:val="00037674"/>
    <w:rsid w:val="00040D79"/>
    <w:rsid w:val="0006047A"/>
    <w:rsid w:val="0006346F"/>
    <w:rsid w:val="00087B5D"/>
    <w:rsid w:val="000A12E8"/>
    <w:rsid w:val="000D3489"/>
    <w:rsid w:val="000D5D12"/>
    <w:rsid w:val="000E7293"/>
    <w:rsid w:val="001010BF"/>
    <w:rsid w:val="001106F0"/>
    <w:rsid w:val="00124A0E"/>
    <w:rsid w:val="00150ADD"/>
    <w:rsid w:val="00157810"/>
    <w:rsid w:val="001655F7"/>
    <w:rsid w:val="0016589E"/>
    <w:rsid w:val="00165E89"/>
    <w:rsid w:val="00195BD6"/>
    <w:rsid w:val="001A23A1"/>
    <w:rsid w:val="001C2D05"/>
    <w:rsid w:val="001D7C8D"/>
    <w:rsid w:val="00264222"/>
    <w:rsid w:val="0028797A"/>
    <w:rsid w:val="002A58BF"/>
    <w:rsid w:val="002E0378"/>
    <w:rsid w:val="002E48C7"/>
    <w:rsid w:val="00301111"/>
    <w:rsid w:val="00304D9F"/>
    <w:rsid w:val="00316A02"/>
    <w:rsid w:val="00317421"/>
    <w:rsid w:val="00330A74"/>
    <w:rsid w:val="00332E6C"/>
    <w:rsid w:val="003568C1"/>
    <w:rsid w:val="00356F40"/>
    <w:rsid w:val="003607D6"/>
    <w:rsid w:val="0036621B"/>
    <w:rsid w:val="00366B88"/>
    <w:rsid w:val="003760DC"/>
    <w:rsid w:val="0038670A"/>
    <w:rsid w:val="003E3815"/>
    <w:rsid w:val="00442FB7"/>
    <w:rsid w:val="004739BD"/>
    <w:rsid w:val="004A0946"/>
    <w:rsid w:val="004A0FB8"/>
    <w:rsid w:val="004B503B"/>
    <w:rsid w:val="004B51D0"/>
    <w:rsid w:val="004B6F5E"/>
    <w:rsid w:val="004D5412"/>
    <w:rsid w:val="00533E6E"/>
    <w:rsid w:val="00535226"/>
    <w:rsid w:val="00546EA2"/>
    <w:rsid w:val="005908EB"/>
    <w:rsid w:val="00597032"/>
    <w:rsid w:val="005A5912"/>
    <w:rsid w:val="005C0FE5"/>
    <w:rsid w:val="00611121"/>
    <w:rsid w:val="00617DF5"/>
    <w:rsid w:val="006231B3"/>
    <w:rsid w:val="00627D57"/>
    <w:rsid w:val="006803FC"/>
    <w:rsid w:val="0068348A"/>
    <w:rsid w:val="0071026E"/>
    <w:rsid w:val="00712260"/>
    <w:rsid w:val="00746540"/>
    <w:rsid w:val="0075207A"/>
    <w:rsid w:val="007641DA"/>
    <w:rsid w:val="00772C6A"/>
    <w:rsid w:val="007C503F"/>
    <w:rsid w:val="00813BAA"/>
    <w:rsid w:val="00821E6D"/>
    <w:rsid w:val="00840F77"/>
    <w:rsid w:val="00845703"/>
    <w:rsid w:val="0084643B"/>
    <w:rsid w:val="0085536A"/>
    <w:rsid w:val="00871951"/>
    <w:rsid w:val="0087527B"/>
    <w:rsid w:val="00882CDC"/>
    <w:rsid w:val="008C56B1"/>
    <w:rsid w:val="008D1EC6"/>
    <w:rsid w:val="008D3202"/>
    <w:rsid w:val="008F2C33"/>
    <w:rsid w:val="00902EE3"/>
    <w:rsid w:val="009439E0"/>
    <w:rsid w:val="00952C44"/>
    <w:rsid w:val="00962FD4"/>
    <w:rsid w:val="009A0D59"/>
    <w:rsid w:val="009B27CB"/>
    <w:rsid w:val="009C5B3E"/>
    <w:rsid w:val="009C695C"/>
    <w:rsid w:val="009D7611"/>
    <w:rsid w:val="009E1A01"/>
    <w:rsid w:val="00A0354B"/>
    <w:rsid w:val="00A22A6B"/>
    <w:rsid w:val="00A760D8"/>
    <w:rsid w:val="00A81AFD"/>
    <w:rsid w:val="00A9322F"/>
    <w:rsid w:val="00AA6E1F"/>
    <w:rsid w:val="00AA7B41"/>
    <w:rsid w:val="00AE0AC1"/>
    <w:rsid w:val="00AE33F9"/>
    <w:rsid w:val="00AE57C9"/>
    <w:rsid w:val="00B118A0"/>
    <w:rsid w:val="00B143F9"/>
    <w:rsid w:val="00B2053C"/>
    <w:rsid w:val="00B32461"/>
    <w:rsid w:val="00B44F97"/>
    <w:rsid w:val="00B46CC3"/>
    <w:rsid w:val="00B71D7C"/>
    <w:rsid w:val="00B8540B"/>
    <w:rsid w:val="00B860E1"/>
    <w:rsid w:val="00BA07C5"/>
    <w:rsid w:val="00BC589D"/>
    <w:rsid w:val="00C27223"/>
    <w:rsid w:val="00C351CC"/>
    <w:rsid w:val="00C47043"/>
    <w:rsid w:val="00C52DF7"/>
    <w:rsid w:val="00C532DC"/>
    <w:rsid w:val="00C62B90"/>
    <w:rsid w:val="00C716AF"/>
    <w:rsid w:val="00C74A6F"/>
    <w:rsid w:val="00C87605"/>
    <w:rsid w:val="00C9565B"/>
    <w:rsid w:val="00CA7B8A"/>
    <w:rsid w:val="00CB181C"/>
    <w:rsid w:val="00CB1B32"/>
    <w:rsid w:val="00CF4895"/>
    <w:rsid w:val="00D26E63"/>
    <w:rsid w:val="00D55318"/>
    <w:rsid w:val="00D56B04"/>
    <w:rsid w:val="00DB492D"/>
    <w:rsid w:val="00DE55D4"/>
    <w:rsid w:val="00E11E8F"/>
    <w:rsid w:val="00E33C34"/>
    <w:rsid w:val="00E440A2"/>
    <w:rsid w:val="00E56A36"/>
    <w:rsid w:val="00E642ED"/>
    <w:rsid w:val="00E91277"/>
    <w:rsid w:val="00E920A1"/>
    <w:rsid w:val="00EC23CA"/>
    <w:rsid w:val="00EE42FE"/>
    <w:rsid w:val="00F56F28"/>
    <w:rsid w:val="00F704F4"/>
    <w:rsid w:val="00F97C79"/>
    <w:rsid w:val="00FA66BF"/>
    <w:rsid w:val="00FB144B"/>
    <w:rsid w:val="00FC56D3"/>
    <w:rsid w:val="00FD5A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E6C"/>
    <w:rPr>
      <w:color w:val="0000FF" w:themeColor="hyperlink"/>
      <w:u w:val="single"/>
    </w:rPr>
  </w:style>
  <w:style w:type="table" w:styleId="TableGrid">
    <w:name w:val="Table Grid"/>
    <w:basedOn w:val="TableNormal"/>
    <w:uiPriority w:val="59"/>
    <w:rsid w:val="00AA6E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6E1F"/>
    <w:pPr>
      <w:ind w:left="720"/>
      <w:contextualSpacing/>
    </w:pPr>
    <w:rPr>
      <w:rFonts w:ascii="Calibri" w:eastAsia="Times New Roman" w:hAnsi="Times New Roman" w:cs="Times New Roman"/>
    </w:rPr>
  </w:style>
  <w:style w:type="table" w:customStyle="1" w:styleId="LightShading1">
    <w:name w:val="Light Shading1"/>
    <w:basedOn w:val="TableNormal"/>
    <w:uiPriority w:val="60"/>
    <w:rsid w:val="00330A74"/>
    <w:pPr>
      <w:spacing w:after="0" w:line="240" w:lineRule="auto"/>
    </w:pPr>
    <w:rPr>
      <w:rFonts w:ascii="Calibri" w:eastAsia="Times New Roman" w:hAnsi="Times New Roman"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024144"/>
    <w:rPr>
      <w:i/>
      <w:iCs/>
    </w:rPr>
  </w:style>
  <w:style w:type="table" w:styleId="LightShading">
    <w:name w:val="Light Shading"/>
    <w:basedOn w:val="TableNormal"/>
    <w:uiPriority w:val="60"/>
    <w:rsid w:val="0087527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6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B88"/>
    <w:rPr>
      <w:rFonts w:ascii="Tahoma" w:hAnsi="Tahoma" w:cs="Tahoma"/>
      <w:sz w:val="16"/>
      <w:szCs w:val="16"/>
    </w:rPr>
  </w:style>
  <w:style w:type="paragraph" w:styleId="Header">
    <w:name w:val="header"/>
    <w:basedOn w:val="Normal"/>
    <w:link w:val="HeaderChar"/>
    <w:uiPriority w:val="99"/>
    <w:semiHidden/>
    <w:unhideWhenUsed/>
    <w:rsid w:val="00E440A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440A2"/>
    <w:rPr>
      <w:sz w:val="18"/>
      <w:szCs w:val="18"/>
    </w:rPr>
  </w:style>
  <w:style w:type="paragraph" w:styleId="Footer">
    <w:name w:val="footer"/>
    <w:basedOn w:val="Normal"/>
    <w:link w:val="FooterChar"/>
    <w:uiPriority w:val="99"/>
    <w:semiHidden/>
    <w:unhideWhenUsed/>
    <w:rsid w:val="00E440A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440A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mi.oluwatusin@eksu.edu.ng"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090517.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93B9F-4702-4276-A5D9-74D151AE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OLUWATUSIN</dc:creator>
  <cp:lastModifiedBy>Administrator</cp:lastModifiedBy>
  <cp:revision>3</cp:revision>
  <cp:lastPrinted>2017-05-02T21:06:00Z</cp:lastPrinted>
  <dcterms:created xsi:type="dcterms:W3CDTF">2017-05-05T08:45:00Z</dcterms:created>
  <dcterms:modified xsi:type="dcterms:W3CDTF">2017-05-03T20:44:00Z</dcterms:modified>
</cp:coreProperties>
</file>