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65" w:rsidRPr="002370C7" w:rsidRDefault="001F2E17" w:rsidP="000F3211">
      <w:pPr>
        <w:pStyle w:val="BodyText"/>
        <w:bidi w:val="0"/>
        <w:snapToGrid w:val="0"/>
        <w:spacing w:after="0"/>
        <w:rPr>
          <w:rFonts w:ascii="Times New Roman" w:hAnsi="Times New Roman"/>
          <w:sz w:val="20"/>
          <w:szCs w:val="20"/>
          <w:lang w:val="en-US"/>
        </w:rPr>
      </w:pPr>
      <w:r w:rsidRPr="002370C7">
        <w:rPr>
          <w:rFonts w:ascii="Times New Roman" w:hAnsi="Times New Roman"/>
          <w:sz w:val="20"/>
          <w:szCs w:val="20"/>
          <w:lang w:val="en-US"/>
        </w:rPr>
        <w:t>Effects a Recommended Recreational Program for Racquet Sports on some Physical and Technical Variables and Self-Concept of University Athletes</w:t>
      </w:r>
    </w:p>
    <w:p w:rsidR="00D26B65" w:rsidRPr="002370C7" w:rsidRDefault="00D26B65" w:rsidP="000F3211">
      <w:pPr>
        <w:pStyle w:val="BodyText"/>
        <w:bidi w:val="0"/>
        <w:snapToGrid w:val="0"/>
        <w:spacing w:after="0"/>
        <w:rPr>
          <w:rFonts w:ascii="Times New Roman" w:hAnsi="Times New Roman"/>
          <w:sz w:val="20"/>
          <w:szCs w:val="20"/>
          <w:lang w:val="en-US"/>
        </w:rPr>
      </w:pPr>
    </w:p>
    <w:p w:rsidR="00D26B65" w:rsidRPr="002370C7" w:rsidRDefault="009F2ECC" w:rsidP="000F3211">
      <w:pPr>
        <w:snapToGrid w:val="0"/>
        <w:spacing w:after="0" w:line="240" w:lineRule="auto"/>
        <w:jc w:val="center"/>
        <w:rPr>
          <w:rFonts w:ascii="Times New Roman" w:hAnsi="Times New Roman" w:cs="Times New Roman"/>
          <w:color w:val="212121"/>
          <w:sz w:val="20"/>
          <w:szCs w:val="20"/>
        </w:rPr>
      </w:pPr>
      <w:proofErr w:type="spellStart"/>
      <w:r w:rsidRPr="002370C7">
        <w:rPr>
          <w:rFonts w:ascii="Times New Roman" w:hAnsi="Times New Roman" w:cs="Times New Roman"/>
          <w:color w:val="212121"/>
          <w:sz w:val="20"/>
          <w:szCs w:val="20"/>
          <w:shd w:val="clear" w:color="auto" w:fill="FFFFFF"/>
        </w:rPr>
        <w:t>Nihad</w:t>
      </w:r>
      <w:proofErr w:type="spellEnd"/>
      <w:r w:rsidRPr="002370C7">
        <w:rPr>
          <w:rFonts w:ascii="Times New Roman" w:hAnsi="Times New Roman" w:cs="Times New Roman"/>
          <w:color w:val="212121"/>
          <w:sz w:val="20"/>
          <w:szCs w:val="20"/>
          <w:shd w:val="clear" w:color="auto" w:fill="FFFFFF"/>
        </w:rPr>
        <w:t xml:space="preserve"> </w:t>
      </w:r>
      <w:proofErr w:type="spellStart"/>
      <w:r w:rsidRPr="002370C7">
        <w:rPr>
          <w:rFonts w:ascii="Times New Roman" w:hAnsi="Times New Roman" w:cs="Times New Roman"/>
          <w:color w:val="212121"/>
          <w:sz w:val="20"/>
          <w:szCs w:val="20"/>
          <w:shd w:val="clear" w:color="auto" w:fill="FFFFFF"/>
        </w:rPr>
        <w:t>Moneer</w:t>
      </w:r>
      <w:proofErr w:type="spellEnd"/>
      <w:r w:rsidRPr="002370C7">
        <w:rPr>
          <w:rFonts w:ascii="Times New Roman" w:hAnsi="Times New Roman" w:cs="Times New Roman"/>
          <w:color w:val="212121"/>
          <w:sz w:val="20"/>
          <w:szCs w:val="20"/>
          <w:shd w:val="clear" w:color="auto" w:fill="FFFFFF"/>
        </w:rPr>
        <w:t xml:space="preserve"> Othman Al-</w:t>
      </w:r>
      <w:proofErr w:type="spellStart"/>
      <w:r w:rsidRPr="002370C7">
        <w:rPr>
          <w:rFonts w:ascii="Times New Roman" w:hAnsi="Times New Roman" w:cs="Times New Roman"/>
          <w:color w:val="212121"/>
          <w:sz w:val="20"/>
          <w:szCs w:val="20"/>
          <w:shd w:val="clear" w:color="auto" w:fill="FFFFFF"/>
        </w:rPr>
        <w:t>Bateky</w:t>
      </w:r>
      <w:proofErr w:type="spellEnd"/>
    </w:p>
    <w:p w:rsidR="00D26B65" w:rsidRPr="002370C7" w:rsidRDefault="00D26B65" w:rsidP="000F3211">
      <w:pPr>
        <w:snapToGrid w:val="0"/>
        <w:spacing w:after="0" w:line="240" w:lineRule="auto"/>
        <w:jc w:val="center"/>
        <w:rPr>
          <w:rFonts w:ascii="Times New Roman" w:hAnsi="Times New Roman" w:cs="Times New Roman"/>
          <w:color w:val="212121"/>
          <w:sz w:val="20"/>
          <w:szCs w:val="20"/>
        </w:rPr>
      </w:pPr>
    </w:p>
    <w:p w:rsidR="009F2ECC" w:rsidRPr="002370C7" w:rsidRDefault="009F2ECC" w:rsidP="000F3211">
      <w:pPr>
        <w:snapToGrid w:val="0"/>
        <w:spacing w:after="0" w:line="240" w:lineRule="auto"/>
        <w:jc w:val="center"/>
        <w:rPr>
          <w:rFonts w:ascii="Times New Roman" w:hAnsi="Times New Roman" w:cs="Times New Roman"/>
          <w:color w:val="212121"/>
          <w:sz w:val="20"/>
          <w:szCs w:val="20"/>
          <w:shd w:val="clear" w:color="auto" w:fill="FFFFFF"/>
        </w:rPr>
      </w:pPr>
      <w:r w:rsidRPr="002370C7">
        <w:rPr>
          <w:rFonts w:ascii="Times New Roman" w:hAnsi="Times New Roman" w:cs="Times New Roman"/>
          <w:color w:val="212121"/>
          <w:sz w:val="20"/>
          <w:szCs w:val="20"/>
          <w:shd w:val="clear" w:color="auto" w:fill="FFFFFF"/>
        </w:rPr>
        <w:t>Department of Health and Recreation, Faculty of Physical Education, University of Jordan, Jordan</w:t>
      </w:r>
    </w:p>
    <w:p w:rsidR="00D26B65" w:rsidRPr="002370C7" w:rsidRDefault="008915F0" w:rsidP="000F3211">
      <w:pPr>
        <w:snapToGrid w:val="0"/>
        <w:spacing w:after="0" w:line="240" w:lineRule="auto"/>
        <w:jc w:val="center"/>
        <w:rPr>
          <w:rFonts w:ascii="Times New Roman" w:hAnsi="Times New Roman" w:cs="Times New Roman"/>
          <w:sz w:val="20"/>
          <w:szCs w:val="20"/>
        </w:rPr>
      </w:pPr>
      <w:hyperlink r:id="rId8" w:history="1">
        <w:r w:rsidR="000D7CB1" w:rsidRPr="002370C7">
          <w:rPr>
            <w:rStyle w:val="Hyperlink"/>
            <w:rFonts w:ascii="Times New Roman" w:hAnsi="Times New Roman" w:cs="Times New Roman"/>
            <w:sz w:val="20"/>
            <w:szCs w:val="20"/>
          </w:rPr>
          <w:t>dr.nihad_albatikhi@yahoo.com</w:t>
        </w:r>
      </w:hyperlink>
    </w:p>
    <w:p w:rsidR="00D26B65" w:rsidRPr="002370C7" w:rsidRDefault="00D26B65" w:rsidP="000F3211">
      <w:pPr>
        <w:snapToGrid w:val="0"/>
        <w:spacing w:after="0" w:line="240" w:lineRule="auto"/>
        <w:jc w:val="center"/>
        <w:rPr>
          <w:rFonts w:ascii="Times New Roman" w:hAnsi="Times New Roman" w:cs="Times New Roman"/>
          <w:sz w:val="20"/>
          <w:szCs w:val="20"/>
        </w:rPr>
      </w:pPr>
    </w:p>
    <w:p w:rsidR="001F2E17" w:rsidRPr="002370C7" w:rsidRDefault="00950D50" w:rsidP="000F3211">
      <w:pPr>
        <w:pStyle w:val="BodyText"/>
        <w:bidi w:val="0"/>
        <w:snapToGrid w:val="0"/>
        <w:spacing w:after="0"/>
        <w:jc w:val="both"/>
        <w:rPr>
          <w:rFonts w:ascii="Times New Roman" w:hAnsi="Times New Roman"/>
          <w:b w:val="0"/>
          <w:bCs w:val="0"/>
          <w:sz w:val="20"/>
          <w:szCs w:val="20"/>
          <w:lang w:val="en-US" w:eastAsia="zh-CN"/>
        </w:rPr>
      </w:pPr>
      <w:r w:rsidRPr="002370C7">
        <w:rPr>
          <w:rFonts w:ascii="Times New Roman" w:hAnsi="Times New Roman"/>
          <w:sz w:val="20"/>
          <w:szCs w:val="20"/>
          <w:lang w:val="en-US"/>
        </w:rPr>
        <w:t xml:space="preserve">Abstract: </w:t>
      </w:r>
      <w:r w:rsidR="00F772F2" w:rsidRPr="002370C7">
        <w:rPr>
          <w:rFonts w:ascii="Times New Roman" w:hAnsi="Times New Roman"/>
          <w:b w:val="0"/>
          <w:bCs w:val="0"/>
          <w:sz w:val="20"/>
          <w:szCs w:val="20"/>
          <w:lang w:val="en-US"/>
        </w:rPr>
        <w:t xml:space="preserve">The current research aims to identify the effects of a racquet sports recreational program on some physical and technical variables and self-concept of student athletes. The researcher used the experimental approach (one-group design) with pre-, intermediate and post-measurements. The researcher purposefully chose (46) recreational student athletes – Faculty of Physical Education – Jordan University during the second semester. Only (39) students completed the program while (7) were excluded due to non-punctuality. The researcher used a test battery for physical and technical variables in addition to TSCS scale. Results indicated that: </w:t>
      </w:r>
      <w:r w:rsidR="000D7CB1" w:rsidRPr="002370C7">
        <w:rPr>
          <w:rFonts w:ascii="Times New Roman" w:hAnsi="Times New Roman"/>
          <w:b w:val="0"/>
          <w:bCs w:val="0"/>
          <w:sz w:val="20"/>
          <w:szCs w:val="20"/>
          <w:lang w:val="en-US"/>
        </w:rPr>
        <w:t xml:space="preserve">- </w:t>
      </w:r>
      <w:r w:rsidR="00F772F2" w:rsidRPr="002370C7">
        <w:rPr>
          <w:rFonts w:ascii="Times New Roman" w:hAnsi="Times New Roman"/>
          <w:b w:val="0"/>
          <w:bCs w:val="0"/>
          <w:sz w:val="20"/>
          <w:szCs w:val="20"/>
          <w:lang w:val="en-US" w:bidi="ar-EG"/>
        </w:rPr>
        <w:t xml:space="preserve">The recommended </w:t>
      </w:r>
      <w:r w:rsidR="00F772F2" w:rsidRPr="002370C7">
        <w:rPr>
          <w:rFonts w:ascii="Times New Roman" w:hAnsi="Times New Roman"/>
          <w:b w:val="0"/>
          <w:bCs w:val="0"/>
          <w:sz w:val="20"/>
          <w:szCs w:val="20"/>
          <w:lang w:val="en-US"/>
        </w:rPr>
        <w:t>racquet sports recreational program had positive effects on some physical variables of student athletes</w:t>
      </w:r>
      <w:r w:rsidR="000D7CB1" w:rsidRPr="002370C7">
        <w:rPr>
          <w:rFonts w:ascii="Times New Roman" w:hAnsi="Times New Roman"/>
          <w:b w:val="0"/>
          <w:bCs w:val="0"/>
          <w:sz w:val="20"/>
          <w:szCs w:val="20"/>
          <w:lang w:val="en-US"/>
        </w:rPr>
        <w:t>. -</w:t>
      </w:r>
      <w:r w:rsidR="00F772F2" w:rsidRPr="002370C7">
        <w:rPr>
          <w:rFonts w:ascii="Times New Roman" w:hAnsi="Times New Roman"/>
          <w:b w:val="0"/>
          <w:bCs w:val="0"/>
          <w:sz w:val="20"/>
          <w:szCs w:val="20"/>
          <w:lang w:val="en-US" w:bidi="ar-EG"/>
        </w:rPr>
        <w:t xml:space="preserve">The recommended </w:t>
      </w:r>
      <w:r w:rsidR="00F772F2" w:rsidRPr="002370C7">
        <w:rPr>
          <w:rFonts w:ascii="Times New Roman" w:hAnsi="Times New Roman"/>
          <w:b w:val="0"/>
          <w:bCs w:val="0"/>
          <w:sz w:val="20"/>
          <w:szCs w:val="20"/>
          <w:lang w:val="en-US"/>
        </w:rPr>
        <w:t>racquet sports recreational program had positive effects on some technical variables of badminton of student athletes</w:t>
      </w:r>
      <w:r w:rsidR="000D7CB1" w:rsidRPr="002370C7">
        <w:rPr>
          <w:rFonts w:ascii="Times New Roman" w:hAnsi="Times New Roman"/>
          <w:b w:val="0"/>
          <w:bCs w:val="0"/>
          <w:sz w:val="20"/>
          <w:szCs w:val="20"/>
          <w:lang w:val="en-US"/>
        </w:rPr>
        <w:t xml:space="preserve">. - </w:t>
      </w:r>
      <w:r w:rsidR="00F772F2" w:rsidRPr="002370C7">
        <w:rPr>
          <w:rFonts w:ascii="Times New Roman" w:hAnsi="Times New Roman"/>
          <w:b w:val="0"/>
          <w:bCs w:val="0"/>
          <w:sz w:val="20"/>
          <w:szCs w:val="20"/>
          <w:lang w:val="en-US" w:bidi="ar-EG"/>
        </w:rPr>
        <w:t xml:space="preserve">The recommended </w:t>
      </w:r>
      <w:r w:rsidR="00F772F2" w:rsidRPr="002370C7">
        <w:rPr>
          <w:rFonts w:ascii="Times New Roman" w:hAnsi="Times New Roman"/>
          <w:b w:val="0"/>
          <w:bCs w:val="0"/>
          <w:sz w:val="20"/>
          <w:szCs w:val="20"/>
          <w:lang w:val="en-US"/>
        </w:rPr>
        <w:t>racquet sports recreational program had positive effects on self-concept of student athletes</w:t>
      </w:r>
      <w:r w:rsidR="00D30483" w:rsidRPr="002370C7">
        <w:rPr>
          <w:rFonts w:ascii="Times New Roman" w:hAnsi="Times New Roman" w:hint="eastAsia"/>
          <w:b w:val="0"/>
          <w:bCs w:val="0"/>
          <w:sz w:val="20"/>
          <w:szCs w:val="20"/>
          <w:lang w:val="en-US" w:eastAsia="zh-CN"/>
        </w:rPr>
        <w:t>.</w:t>
      </w:r>
    </w:p>
    <w:p w:rsidR="002370C7" w:rsidRPr="002370C7" w:rsidRDefault="002370C7" w:rsidP="000F3211">
      <w:pPr>
        <w:snapToGrid w:val="0"/>
        <w:spacing w:after="0" w:line="240" w:lineRule="auto"/>
        <w:jc w:val="both"/>
        <w:rPr>
          <w:rFonts w:ascii="Times New Roman" w:hAnsi="Times New Roman" w:cs="Times New Roman"/>
          <w:color w:val="212121"/>
          <w:sz w:val="20"/>
          <w:szCs w:val="20"/>
        </w:rPr>
      </w:pPr>
      <w:r w:rsidRPr="002370C7">
        <w:rPr>
          <w:rFonts w:ascii="Times New Roman" w:hAnsi="Times New Roman" w:cs="Times New Roman" w:hint="eastAsia"/>
          <w:sz w:val="20"/>
          <w:szCs w:val="20"/>
        </w:rPr>
        <w:t>[</w:t>
      </w:r>
      <w:proofErr w:type="spellStart"/>
      <w:r w:rsidRPr="002370C7">
        <w:rPr>
          <w:rFonts w:ascii="Times New Roman" w:hAnsi="Times New Roman" w:cs="Times New Roman"/>
          <w:color w:val="212121"/>
          <w:sz w:val="20"/>
          <w:szCs w:val="20"/>
          <w:shd w:val="clear" w:color="auto" w:fill="FFFFFF"/>
        </w:rPr>
        <w:t>Nihad</w:t>
      </w:r>
      <w:proofErr w:type="spellEnd"/>
      <w:r w:rsidRPr="002370C7">
        <w:rPr>
          <w:rFonts w:ascii="Times New Roman" w:hAnsi="Times New Roman" w:cs="Times New Roman"/>
          <w:color w:val="212121"/>
          <w:sz w:val="20"/>
          <w:szCs w:val="20"/>
          <w:shd w:val="clear" w:color="auto" w:fill="FFFFFF"/>
        </w:rPr>
        <w:t xml:space="preserve"> </w:t>
      </w:r>
      <w:proofErr w:type="spellStart"/>
      <w:r w:rsidRPr="002370C7">
        <w:rPr>
          <w:rFonts w:ascii="Times New Roman" w:hAnsi="Times New Roman" w:cs="Times New Roman"/>
          <w:color w:val="212121"/>
          <w:sz w:val="20"/>
          <w:szCs w:val="20"/>
          <w:shd w:val="clear" w:color="auto" w:fill="FFFFFF"/>
        </w:rPr>
        <w:t>Moneer</w:t>
      </w:r>
      <w:proofErr w:type="spellEnd"/>
      <w:r w:rsidRPr="002370C7">
        <w:rPr>
          <w:rFonts w:ascii="Times New Roman" w:hAnsi="Times New Roman" w:cs="Times New Roman"/>
          <w:color w:val="212121"/>
          <w:sz w:val="20"/>
          <w:szCs w:val="20"/>
          <w:shd w:val="clear" w:color="auto" w:fill="FFFFFF"/>
        </w:rPr>
        <w:t xml:space="preserve"> Othman Al-</w:t>
      </w:r>
      <w:proofErr w:type="spellStart"/>
      <w:r w:rsidRPr="002370C7">
        <w:rPr>
          <w:rFonts w:ascii="Times New Roman" w:hAnsi="Times New Roman" w:cs="Times New Roman"/>
          <w:color w:val="212121"/>
          <w:sz w:val="20"/>
          <w:szCs w:val="20"/>
          <w:shd w:val="clear" w:color="auto" w:fill="FFFFFF"/>
        </w:rPr>
        <w:t>Bateky</w:t>
      </w:r>
      <w:proofErr w:type="spellEnd"/>
      <w:r w:rsidRPr="002370C7">
        <w:rPr>
          <w:rFonts w:ascii="Times New Roman" w:hAnsi="Times New Roman" w:cs="Times New Roman"/>
          <w:sz w:val="20"/>
          <w:szCs w:val="20"/>
        </w:rPr>
        <w:t>.</w:t>
      </w:r>
      <w:r w:rsidRPr="002370C7">
        <w:rPr>
          <w:rFonts w:ascii="Times New Roman" w:hAnsi="Times New Roman" w:cs="Times New Roman" w:hint="eastAsia"/>
          <w:b/>
          <w:bCs/>
          <w:sz w:val="20"/>
          <w:szCs w:val="20"/>
          <w:lang w:bidi="fa-IR"/>
        </w:rPr>
        <w:t xml:space="preserve"> </w:t>
      </w:r>
      <w:r w:rsidRPr="002370C7">
        <w:rPr>
          <w:rFonts w:ascii="Times New Roman" w:hAnsi="Times New Roman" w:cs="Times New Roman"/>
          <w:b/>
          <w:sz w:val="20"/>
          <w:szCs w:val="20"/>
          <w:lang w:val="en-US"/>
        </w:rPr>
        <w:t>Effects a Recommended Recreational Program for Racquet Sports on some Physical and Technical Variables and Self-Concept of University Athletes</w:t>
      </w:r>
      <w:r w:rsidRPr="002370C7">
        <w:rPr>
          <w:rFonts w:ascii="Times New Roman" w:eastAsia="Times New Roman" w:hAnsi="Times New Roman" w:cs="Times New Roman"/>
          <w:b/>
          <w:bCs/>
          <w:sz w:val="20"/>
          <w:szCs w:val="20"/>
          <w:lang w:bidi="fa-IR"/>
        </w:rPr>
        <w:t>.</w:t>
      </w:r>
      <w:r w:rsidRPr="002370C7">
        <w:rPr>
          <w:rFonts w:ascii="Times New Roman" w:hAnsi="Times New Roman" w:cs="Times New Roman"/>
          <w:bCs/>
          <w:i/>
          <w:sz w:val="20"/>
          <w:szCs w:val="20"/>
        </w:rPr>
        <w:t xml:space="preserve"> Researcher</w:t>
      </w:r>
      <w:r w:rsidRPr="002370C7">
        <w:rPr>
          <w:rFonts w:ascii="Times New Roman" w:hAnsi="Times New Roman" w:cs="Times New Roman"/>
          <w:bCs/>
          <w:sz w:val="20"/>
          <w:szCs w:val="20"/>
        </w:rPr>
        <w:t xml:space="preserve"> 201</w:t>
      </w:r>
      <w:r w:rsidRPr="002370C7">
        <w:rPr>
          <w:rFonts w:ascii="Times New Roman" w:hAnsi="Times New Roman" w:cs="Times New Roman" w:hint="eastAsia"/>
          <w:bCs/>
          <w:sz w:val="20"/>
          <w:szCs w:val="20"/>
        </w:rPr>
        <w:t>8</w:t>
      </w:r>
      <w:r w:rsidRPr="002370C7">
        <w:rPr>
          <w:rFonts w:ascii="Times New Roman" w:hAnsi="Times New Roman" w:cs="Times New Roman"/>
          <w:bCs/>
          <w:sz w:val="20"/>
          <w:szCs w:val="20"/>
        </w:rPr>
        <w:t>;</w:t>
      </w:r>
      <w:r w:rsidRPr="002370C7">
        <w:rPr>
          <w:rFonts w:ascii="Times New Roman" w:hAnsi="Times New Roman" w:cs="Times New Roman" w:hint="eastAsia"/>
          <w:bCs/>
          <w:sz w:val="20"/>
          <w:szCs w:val="20"/>
        </w:rPr>
        <w:t>10</w:t>
      </w:r>
      <w:r w:rsidRPr="002370C7">
        <w:rPr>
          <w:rFonts w:ascii="Times New Roman" w:hAnsi="Times New Roman" w:cs="Times New Roman"/>
          <w:bCs/>
          <w:sz w:val="20"/>
          <w:szCs w:val="20"/>
        </w:rPr>
        <w:t>(</w:t>
      </w:r>
      <w:r w:rsidRPr="002370C7">
        <w:rPr>
          <w:rFonts w:ascii="Times New Roman" w:hAnsi="Times New Roman" w:cs="Times New Roman" w:hint="eastAsia"/>
          <w:bCs/>
          <w:sz w:val="20"/>
          <w:szCs w:val="20"/>
        </w:rPr>
        <w:t>1</w:t>
      </w:r>
      <w:r w:rsidRPr="002370C7">
        <w:rPr>
          <w:rFonts w:ascii="Times New Roman" w:hAnsi="Times New Roman" w:cs="Times New Roman"/>
          <w:bCs/>
          <w:sz w:val="20"/>
          <w:szCs w:val="20"/>
        </w:rPr>
        <w:t>):</w:t>
      </w:r>
      <w:r w:rsidR="00367DC6">
        <w:rPr>
          <w:rFonts w:ascii="Times New Roman" w:hAnsi="Times New Roman" w:cs="Times New Roman"/>
          <w:noProof/>
          <w:color w:val="000000"/>
          <w:sz w:val="20"/>
          <w:szCs w:val="20"/>
        </w:rPr>
        <w:t>1-7</w:t>
      </w:r>
      <w:r w:rsidRPr="002370C7">
        <w:rPr>
          <w:rFonts w:ascii="Times New Roman" w:hAnsi="Times New Roman" w:cs="Times New Roman"/>
          <w:bCs/>
          <w:sz w:val="20"/>
          <w:szCs w:val="20"/>
        </w:rPr>
        <w:t xml:space="preserve">]. </w:t>
      </w:r>
      <w:r w:rsidRPr="002370C7">
        <w:rPr>
          <w:rFonts w:ascii="Times New Roman" w:hAnsi="Times New Roman" w:cs="Times New Roman"/>
          <w:sz w:val="20"/>
          <w:szCs w:val="20"/>
        </w:rPr>
        <w:t>ISSN 1553-9865 (print); ISSN 2163-8950 (online)</w:t>
      </w:r>
      <w:r w:rsidRPr="002370C7">
        <w:rPr>
          <w:rFonts w:ascii="Times New Roman" w:hAnsi="Times New Roman" w:cs="Times New Roman"/>
          <w:bCs/>
          <w:sz w:val="20"/>
          <w:szCs w:val="20"/>
        </w:rPr>
        <w:t xml:space="preserve">. </w:t>
      </w:r>
      <w:hyperlink r:id="rId9" w:history="1">
        <w:r w:rsidRPr="002370C7">
          <w:rPr>
            <w:rStyle w:val="Hyperlink"/>
            <w:rFonts w:ascii="Times New Roman" w:hAnsi="Times New Roman" w:cs="Times New Roman"/>
            <w:color w:val="0000FF"/>
            <w:sz w:val="20"/>
            <w:szCs w:val="20"/>
          </w:rPr>
          <w:t>http://www.sciencepub.net/researcher</w:t>
        </w:r>
      </w:hyperlink>
      <w:r w:rsidRPr="002370C7">
        <w:rPr>
          <w:rFonts w:ascii="Times New Roman" w:hAnsi="Times New Roman" w:cs="Times New Roman"/>
          <w:bCs/>
          <w:sz w:val="20"/>
          <w:szCs w:val="20"/>
        </w:rPr>
        <w:t>.</w:t>
      </w:r>
      <w:r w:rsidRPr="002370C7">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w:t>
      </w:r>
      <w:r w:rsidRPr="002370C7">
        <w:rPr>
          <w:rFonts w:ascii="Times New Roman" w:hAnsi="Times New Roman" w:cs="Times New Roman" w:hint="eastAsia"/>
          <w:bCs/>
          <w:sz w:val="20"/>
          <w:szCs w:val="20"/>
        </w:rPr>
        <w:t xml:space="preserve">. </w:t>
      </w:r>
      <w:r w:rsidRPr="002370C7">
        <w:rPr>
          <w:rFonts w:ascii="Times New Roman" w:hAnsi="Times New Roman" w:cs="Times New Roman"/>
          <w:color w:val="000000"/>
          <w:sz w:val="20"/>
          <w:szCs w:val="20"/>
          <w:shd w:val="clear" w:color="auto" w:fill="FFFFFF"/>
        </w:rPr>
        <w:t>doi:</w:t>
      </w:r>
      <w:hyperlink r:id="rId10" w:history="1">
        <w:r w:rsidRPr="002370C7">
          <w:rPr>
            <w:rStyle w:val="Hyperlink"/>
            <w:rFonts w:ascii="Times New Roman" w:hAnsi="Times New Roman" w:cs="Times New Roman"/>
            <w:color w:val="0000FF"/>
            <w:sz w:val="20"/>
            <w:szCs w:val="20"/>
            <w:shd w:val="clear" w:color="auto" w:fill="FFFFFF"/>
          </w:rPr>
          <w:t>10.7537/mars</w:t>
        </w:r>
        <w:r w:rsidRPr="002370C7">
          <w:rPr>
            <w:rStyle w:val="Hyperlink"/>
            <w:rFonts w:ascii="Times New Roman" w:hAnsi="Times New Roman" w:cs="Times New Roman" w:hint="eastAsia"/>
            <w:color w:val="0000FF"/>
            <w:sz w:val="20"/>
            <w:szCs w:val="20"/>
            <w:shd w:val="clear" w:color="auto" w:fill="FFFFFF"/>
          </w:rPr>
          <w:t>r</w:t>
        </w:r>
        <w:r w:rsidRPr="002370C7">
          <w:rPr>
            <w:rStyle w:val="Hyperlink"/>
            <w:rFonts w:ascii="Times New Roman" w:hAnsi="Times New Roman" w:cs="Times New Roman"/>
            <w:color w:val="0000FF"/>
            <w:sz w:val="20"/>
            <w:szCs w:val="20"/>
            <w:shd w:val="clear" w:color="auto" w:fill="FFFFFF"/>
          </w:rPr>
          <w:t>sj</w:t>
        </w:r>
        <w:r w:rsidRPr="002370C7">
          <w:rPr>
            <w:rStyle w:val="Hyperlink"/>
            <w:rFonts w:ascii="Times New Roman" w:hAnsi="Times New Roman" w:cs="Times New Roman" w:hint="eastAsia"/>
            <w:color w:val="0000FF"/>
            <w:sz w:val="20"/>
            <w:szCs w:val="20"/>
            <w:shd w:val="clear" w:color="auto" w:fill="FFFFFF"/>
          </w:rPr>
          <w:t>100118.</w:t>
        </w:r>
        <w:r w:rsidRPr="002370C7">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2370C7">
        <w:rPr>
          <w:rFonts w:ascii="Times New Roman" w:hAnsi="Times New Roman" w:cs="Times New Roman"/>
          <w:color w:val="000000"/>
          <w:sz w:val="20"/>
          <w:szCs w:val="20"/>
          <w:shd w:val="clear" w:color="auto" w:fill="FFFFFF"/>
        </w:rPr>
        <w:t>.</w:t>
      </w:r>
    </w:p>
    <w:p w:rsidR="0045415E" w:rsidRPr="00D26B65" w:rsidRDefault="0045415E" w:rsidP="000F3211">
      <w:pPr>
        <w:pStyle w:val="BodyText"/>
        <w:bidi w:val="0"/>
        <w:snapToGrid w:val="0"/>
        <w:spacing w:after="0"/>
        <w:jc w:val="both"/>
        <w:rPr>
          <w:rFonts w:ascii="Times New Roman" w:hAnsi="Times New Roman"/>
          <w:sz w:val="20"/>
          <w:szCs w:val="14"/>
          <w:lang w:val="en-US"/>
        </w:rPr>
      </w:pPr>
    </w:p>
    <w:p w:rsidR="001F2E17" w:rsidRPr="00D26B65" w:rsidRDefault="001F2E17" w:rsidP="000F3211">
      <w:pPr>
        <w:pStyle w:val="BodyText"/>
        <w:bidi w:val="0"/>
        <w:snapToGrid w:val="0"/>
        <w:spacing w:after="0"/>
        <w:jc w:val="both"/>
        <w:rPr>
          <w:rFonts w:ascii="Times New Roman" w:hAnsi="Times New Roman"/>
          <w:sz w:val="20"/>
          <w:szCs w:val="20"/>
          <w:lang w:val="en-US"/>
        </w:rPr>
      </w:pPr>
      <w:r w:rsidRPr="00D26B65">
        <w:rPr>
          <w:rFonts w:ascii="Times New Roman" w:hAnsi="Times New Roman"/>
          <w:sz w:val="20"/>
          <w:szCs w:val="20"/>
          <w:lang w:val="en-US"/>
        </w:rPr>
        <w:t xml:space="preserve">Key words: </w:t>
      </w:r>
      <w:r w:rsidR="00F772F2" w:rsidRPr="00D26B65">
        <w:rPr>
          <w:rFonts w:ascii="Times New Roman" w:hAnsi="Times New Roman"/>
          <w:b w:val="0"/>
          <w:bCs w:val="0"/>
          <w:sz w:val="20"/>
          <w:szCs w:val="20"/>
          <w:lang w:val="en-US"/>
        </w:rPr>
        <w:t>recreational program – racquet sports – self-concept</w:t>
      </w:r>
      <w:r w:rsidR="00F772F2" w:rsidRPr="00D26B65">
        <w:rPr>
          <w:rFonts w:ascii="Times New Roman" w:hAnsi="Times New Roman"/>
          <w:sz w:val="20"/>
          <w:szCs w:val="20"/>
          <w:lang w:val="en-US"/>
        </w:rPr>
        <w:t xml:space="preserve"> </w:t>
      </w:r>
    </w:p>
    <w:p w:rsidR="00D26B65" w:rsidRPr="00D26B65" w:rsidRDefault="00D26B65" w:rsidP="000F3211">
      <w:pPr>
        <w:pStyle w:val="BodyText"/>
        <w:bidi w:val="0"/>
        <w:snapToGrid w:val="0"/>
        <w:spacing w:after="0"/>
        <w:jc w:val="both"/>
        <w:rPr>
          <w:rFonts w:ascii="Times New Roman" w:hAnsi="Times New Roman"/>
          <w:sz w:val="20"/>
          <w:szCs w:val="20"/>
          <w:lang w:val="en-US"/>
        </w:rPr>
      </w:pPr>
    </w:p>
    <w:p w:rsidR="00D26B65" w:rsidRPr="00D26B65" w:rsidRDefault="00D26B65" w:rsidP="000F3211">
      <w:pPr>
        <w:pStyle w:val="BodyText"/>
        <w:bidi w:val="0"/>
        <w:snapToGrid w:val="0"/>
        <w:spacing w:after="0"/>
        <w:jc w:val="both"/>
        <w:rPr>
          <w:rFonts w:ascii="Times New Roman" w:hAnsi="Times New Roman"/>
          <w:sz w:val="20"/>
          <w:szCs w:val="20"/>
          <w:lang w:val="en-US"/>
        </w:rPr>
        <w:sectPr w:rsidR="00D26B65" w:rsidRPr="00D26B65" w:rsidSect="00D26B65">
          <w:headerReference w:type="default" r:id="rId11"/>
          <w:footerReference w:type="default" r:id="rId12"/>
          <w:type w:val="continuous"/>
          <w:pgSz w:w="12240" w:h="15840" w:code="1"/>
          <w:pgMar w:top="1440" w:right="1440" w:bottom="1440" w:left="1440" w:header="720" w:footer="720" w:gutter="0"/>
          <w:pgNumType w:start="1"/>
          <w:cols w:space="720"/>
          <w:docGrid w:linePitch="360"/>
        </w:sectPr>
      </w:pPr>
    </w:p>
    <w:p w:rsidR="001F2E17" w:rsidRPr="00D26B65" w:rsidRDefault="000D7CB1" w:rsidP="000F3211">
      <w:pPr>
        <w:pStyle w:val="BodyText"/>
        <w:bidi w:val="0"/>
        <w:snapToGrid w:val="0"/>
        <w:spacing w:after="0"/>
        <w:jc w:val="both"/>
        <w:rPr>
          <w:rFonts w:ascii="Times New Roman" w:hAnsi="Times New Roman"/>
          <w:sz w:val="20"/>
          <w:szCs w:val="20"/>
          <w:lang w:val="en-US"/>
        </w:rPr>
      </w:pPr>
      <w:r w:rsidRPr="00D26B65">
        <w:rPr>
          <w:rFonts w:ascii="Times New Roman" w:hAnsi="Times New Roman"/>
          <w:sz w:val="20"/>
          <w:szCs w:val="20"/>
          <w:lang w:val="en-US"/>
        </w:rPr>
        <w:lastRenderedPageBreak/>
        <w:t xml:space="preserve">1. </w:t>
      </w:r>
      <w:r w:rsidR="001F2E17" w:rsidRPr="00D26B65">
        <w:rPr>
          <w:rFonts w:ascii="Times New Roman" w:hAnsi="Times New Roman"/>
          <w:sz w:val="20"/>
          <w:szCs w:val="20"/>
          <w:lang w:val="en-US"/>
        </w:rPr>
        <w:t xml:space="preserve">Introduction: </w:t>
      </w:r>
    </w:p>
    <w:p w:rsidR="001F2E17" w:rsidRPr="00D26B65" w:rsidRDefault="0011787C"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Several studies tried to understand self-concept and its relation to some variables in sport in addition to the effect of these variables on sports participation through modifying self-concept in individuals who participate in sport (</w:t>
      </w:r>
      <w:r w:rsidR="00A11F47" w:rsidRPr="00D26B65">
        <w:rPr>
          <w:rFonts w:ascii="Times New Roman" w:hAnsi="Times New Roman"/>
          <w:b w:val="0"/>
          <w:bCs w:val="0"/>
          <w:sz w:val="20"/>
          <w:szCs w:val="20"/>
          <w:lang w:val="en-US"/>
        </w:rPr>
        <w:t>4</w:t>
      </w:r>
      <w:r w:rsidRPr="00D26B65">
        <w:rPr>
          <w:rFonts w:ascii="Times New Roman" w:hAnsi="Times New Roman"/>
          <w:b w:val="0"/>
          <w:bCs w:val="0"/>
          <w:sz w:val="20"/>
          <w:szCs w:val="20"/>
          <w:lang w:val="en-US"/>
        </w:rPr>
        <w:t>: 316). Self-concept is significantly related to body weight in adults. In addition, self-concept is related to gender as adult males have higher rates of self-concept axes compared with females (</w:t>
      </w:r>
      <w:r w:rsidR="00A11F47" w:rsidRPr="00D26B65">
        <w:rPr>
          <w:rFonts w:ascii="Times New Roman" w:hAnsi="Times New Roman"/>
          <w:b w:val="0"/>
          <w:bCs w:val="0"/>
          <w:sz w:val="20"/>
          <w:szCs w:val="20"/>
          <w:lang w:val="en-US"/>
        </w:rPr>
        <w:t>19</w:t>
      </w:r>
      <w:r w:rsidRPr="00D26B65">
        <w:rPr>
          <w:rFonts w:ascii="Times New Roman" w:hAnsi="Times New Roman"/>
          <w:b w:val="0"/>
          <w:bCs w:val="0"/>
          <w:sz w:val="20"/>
          <w:szCs w:val="20"/>
          <w:lang w:val="en-US"/>
        </w:rPr>
        <w:t xml:space="preserve">: 69-79). </w:t>
      </w:r>
    </w:p>
    <w:p w:rsidR="0011787C" w:rsidRPr="00D26B65" w:rsidRDefault="00582E45"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Mohamed Hassan </w:t>
      </w:r>
      <w:proofErr w:type="spellStart"/>
      <w:r w:rsidRPr="00D26B65">
        <w:rPr>
          <w:rFonts w:ascii="Times New Roman" w:hAnsi="Times New Roman"/>
          <w:b w:val="0"/>
          <w:bCs w:val="0"/>
          <w:sz w:val="20"/>
          <w:szCs w:val="20"/>
          <w:lang w:val="en-US"/>
        </w:rPr>
        <w:t>Allawy</w:t>
      </w:r>
      <w:proofErr w:type="spellEnd"/>
      <w:r w:rsidRPr="00D26B65">
        <w:rPr>
          <w:rFonts w:ascii="Times New Roman" w:hAnsi="Times New Roman"/>
          <w:b w:val="0"/>
          <w:bCs w:val="0"/>
          <w:sz w:val="20"/>
          <w:szCs w:val="20"/>
          <w:lang w:val="en-US"/>
        </w:rPr>
        <w:t xml:space="preserve"> indicated that during recent years several major developments occurred and became a major focus of sports psychology. One of these developments are self-concept, self-esteem and self-disclosure as major attributes of the character in sport control and identify individual’s motivation and emotions (</w:t>
      </w:r>
      <w:r w:rsidR="00A11F47" w:rsidRPr="00D26B65">
        <w:rPr>
          <w:rFonts w:ascii="Times New Roman" w:hAnsi="Times New Roman"/>
          <w:b w:val="0"/>
          <w:bCs w:val="0"/>
          <w:sz w:val="20"/>
          <w:szCs w:val="20"/>
          <w:lang w:val="en-US"/>
        </w:rPr>
        <w:t>11</w:t>
      </w:r>
      <w:r w:rsidRPr="00D26B65">
        <w:rPr>
          <w:rFonts w:ascii="Times New Roman" w:hAnsi="Times New Roman"/>
          <w:b w:val="0"/>
          <w:bCs w:val="0"/>
          <w:sz w:val="20"/>
          <w:szCs w:val="20"/>
          <w:lang w:val="en-US"/>
        </w:rPr>
        <w:t>: 5, 22). Therefore, self-concept is closely related to self-esteem and inner conviction of competency, moral and personal value and self-disclosure (</w:t>
      </w:r>
      <w:r w:rsidR="00A11F47" w:rsidRPr="00D26B65">
        <w:rPr>
          <w:rFonts w:ascii="Times New Roman" w:hAnsi="Times New Roman"/>
          <w:b w:val="0"/>
          <w:bCs w:val="0"/>
          <w:sz w:val="20"/>
          <w:szCs w:val="20"/>
          <w:lang w:val="en-US"/>
        </w:rPr>
        <w:t>2</w:t>
      </w:r>
      <w:r w:rsidRPr="00D26B65">
        <w:rPr>
          <w:rFonts w:ascii="Times New Roman" w:hAnsi="Times New Roman"/>
          <w:b w:val="0"/>
          <w:bCs w:val="0"/>
          <w:sz w:val="20"/>
          <w:szCs w:val="20"/>
          <w:lang w:val="en-US"/>
        </w:rPr>
        <w:t>: 91-92). It is not a mere reflection of a what person can see in the eyes of others. Instead, it is a true complex psychological variable that actively affects and modifies human behavior significantly (</w:t>
      </w:r>
      <w:r w:rsidR="00A11F47" w:rsidRPr="00D26B65">
        <w:rPr>
          <w:rFonts w:ascii="Times New Roman" w:hAnsi="Times New Roman"/>
          <w:b w:val="0"/>
          <w:bCs w:val="0"/>
          <w:sz w:val="20"/>
          <w:szCs w:val="20"/>
          <w:lang w:val="en-US"/>
        </w:rPr>
        <w:t>1</w:t>
      </w:r>
      <w:r w:rsidRPr="00D26B65">
        <w:rPr>
          <w:rFonts w:ascii="Times New Roman" w:hAnsi="Times New Roman"/>
          <w:b w:val="0"/>
          <w:bCs w:val="0"/>
          <w:sz w:val="20"/>
          <w:szCs w:val="20"/>
          <w:lang w:val="en-US"/>
        </w:rPr>
        <w:t>: 201) (</w:t>
      </w:r>
      <w:r w:rsidR="00A11F47" w:rsidRPr="00D26B65">
        <w:rPr>
          <w:rFonts w:ascii="Times New Roman" w:hAnsi="Times New Roman"/>
          <w:b w:val="0"/>
          <w:bCs w:val="0"/>
          <w:sz w:val="20"/>
          <w:szCs w:val="20"/>
          <w:lang w:val="en-US"/>
        </w:rPr>
        <w:t>20</w:t>
      </w:r>
      <w:r w:rsidRPr="00D26B65">
        <w:rPr>
          <w:rFonts w:ascii="Times New Roman" w:hAnsi="Times New Roman"/>
          <w:b w:val="0"/>
          <w:bCs w:val="0"/>
          <w:sz w:val="20"/>
          <w:szCs w:val="20"/>
          <w:lang w:val="en-US"/>
        </w:rPr>
        <w:t xml:space="preserve">: 93). </w:t>
      </w:r>
    </w:p>
    <w:p w:rsidR="00582E45" w:rsidRPr="00D26B65" w:rsidRDefault="00582E45" w:rsidP="000F3211">
      <w:pPr>
        <w:pStyle w:val="BodyText"/>
        <w:bidi w:val="0"/>
        <w:snapToGrid w:val="0"/>
        <w:spacing w:after="0"/>
        <w:ind w:firstLine="425"/>
        <w:jc w:val="both"/>
        <w:rPr>
          <w:rFonts w:ascii="Times New Roman" w:hAnsi="Times New Roman"/>
          <w:b w:val="0"/>
          <w:bCs w:val="0"/>
          <w:sz w:val="20"/>
          <w:szCs w:val="20"/>
          <w:lang w:val="en-US"/>
        </w:rPr>
      </w:pPr>
      <w:proofErr w:type="spellStart"/>
      <w:r w:rsidRPr="00D26B65">
        <w:rPr>
          <w:rFonts w:ascii="Times New Roman" w:hAnsi="Times New Roman"/>
          <w:b w:val="0"/>
          <w:bCs w:val="0"/>
          <w:sz w:val="20"/>
          <w:szCs w:val="20"/>
          <w:lang w:val="en-US"/>
        </w:rPr>
        <w:t>Toma</w:t>
      </w:r>
      <w:proofErr w:type="spellEnd"/>
      <w:r w:rsidRPr="00D26B65">
        <w:rPr>
          <w:rFonts w:ascii="Times New Roman" w:hAnsi="Times New Roman"/>
          <w:b w:val="0"/>
          <w:bCs w:val="0"/>
          <w:sz w:val="20"/>
          <w:szCs w:val="20"/>
          <w:lang w:val="en-US"/>
        </w:rPr>
        <w:t xml:space="preserve"> </w:t>
      </w:r>
      <w:proofErr w:type="spellStart"/>
      <w:r w:rsidRPr="00D26B65">
        <w:rPr>
          <w:rFonts w:ascii="Times New Roman" w:hAnsi="Times New Roman"/>
          <w:b w:val="0"/>
          <w:bCs w:val="0"/>
          <w:sz w:val="20"/>
          <w:szCs w:val="20"/>
          <w:lang w:val="en-US"/>
        </w:rPr>
        <w:t>Khoury</w:t>
      </w:r>
      <w:proofErr w:type="spellEnd"/>
      <w:r w:rsidRPr="00D26B65">
        <w:rPr>
          <w:rFonts w:ascii="Times New Roman" w:hAnsi="Times New Roman"/>
          <w:b w:val="0"/>
          <w:bCs w:val="0"/>
          <w:sz w:val="20"/>
          <w:szCs w:val="20"/>
          <w:lang w:val="en-US"/>
        </w:rPr>
        <w:t xml:space="preserve"> clarified Carl Rogers’ opinion in self-concept as the individual does not respond to his/her objective environment. Instead,</w:t>
      </w:r>
      <w:r w:rsidR="00AE6196" w:rsidRPr="00D26B65">
        <w:rPr>
          <w:rFonts w:ascii="Times New Roman" w:hAnsi="Times New Roman"/>
          <w:b w:val="0"/>
          <w:bCs w:val="0"/>
          <w:sz w:val="20"/>
          <w:szCs w:val="20"/>
          <w:lang w:val="en-US"/>
        </w:rPr>
        <w:t xml:space="preserve"> he/she responds to how he/she perceives it regardless any personal biases (</w:t>
      </w:r>
      <w:r w:rsidR="00A11F47" w:rsidRPr="00D26B65">
        <w:rPr>
          <w:rFonts w:ascii="Times New Roman" w:hAnsi="Times New Roman"/>
          <w:b w:val="0"/>
          <w:bCs w:val="0"/>
          <w:sz w:val="20"/>
          <w:szCs w:val="20"/>
          <w:lang w:val="en-US"/>
        </w:rPr>
        <w:t>17</w:t>
      </w:r>
      <w:r w:rsidR="00AE6196" w:rsidRPr="00D26B65">
        <w:rPr>
          <w:rFonts w:ascii="Times New Roman" w:hAnsi="Times New Roman"/>
          <w:b w:val="0"/>
          <w:bCs w:val="0"/>
          <w:sz w:val="20"/>
          <w:szCs w:val="20"/>
          <w:lang w:val="en-US"/>
        </w:rPr>
        <w:t xml:space="preserve">: 46). </w:t>
      </w:r>
    </w:p>
    <w:p w:rsidR="00AE6196" w:rsidRPr="00D26B65" w:rsidRDefault="00AE6196"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There are several categorizations for self-concept since ancient Greek philosophers like Plato and </w:t>
      </w:r>
      <w:r w:rsidRPr="00D26B65">
        <w:rPr>
          <w:rFonts w:ascii="Times New Roman" w:hAnsi="Times New Roman"/>
          <w:b w:val="0"/>
          <w:bCs w:val="0"/>
          <w:sz w:val="20"/>
          <w:szCs w:val="20"/>
          <w:lang w:val="en-US"/>
        </w:rPr>
        <w:lastRenderedPageBreak/>
        <w:t>Aristotle who dealt with self-concept as an identity.</w:t>
      </w:r>
      <w:r w:rsidR="00DE388C" w:rsidRPr="00D26B65">
        <w:rPr>
          <w:rFonts w:ascii="Times New Roman" w:hAnsi="Times New Roman"/>
          <w:b w:val="0"/>
          <w:bCs w:val="0"/>
          <w:sz w:val="20"/>
          <w:szCs w:val="20"/>
          <w:lang w:val="en-US"/>
        </w:rPr>
        <w:t xml:space="preserve"> This led to a long history of debate among thinkers. During the renaissance period they tried to distinguish senses from its mental perceptions like reasoning. James categorized self-concept into four categories: physical self, social self, martial self and spiritual self. The researcher tends to categorize self-concept into three categories: ideal self, public self and actual self. </w:t>
      </w:r>
    </w:p>
    <w:p w:rsidR="00DE388C" w:rsidRPr="00D26B65" w:rsidRDefault="00DE388C"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Conflict may rise </w:t>
      </w:r>
      <w:r w:rsidR="00226D9C" w:rsidRPr="00D26B65">
        <w:rPr>
          <w:rFonts w:ascii="Times New Roman" w:hAnsi="Times New Roman"/>
          <w:b w:val="0"/>
          <w:bCs w:val="0"/>
          <w:sz w:val="20"/>
          <w:szCs w:val="20"/>
          <w:lang w:val="en-US"/>
        </w:rPr>
        <w:t xml:space="preserve">between actual self and ideal self, and sometimes public self also, and this leads to stress and anxiety when the individual self-concept is threatened by </w:t>
      </w:r>
      <w:r w:rsidR="00DD5D31" w:rsidRPr="00D26B65">
        <w:rPr>
          <w:rFonts w:ascii="Times New Roman" w:hAnsi="Times New Roman"/>
          <w:b w:val="0"/>
          <w:bCs w:val="0"/>
          <w:sz w:val="20"/>
          <w:szCs w:val="20"/>
          <w:lang w:val="en-US"/>
        </w:rPr>
        <w:t xml:space="preserve">denial and ignorance from others so that the individual can protect </w:t>
      </w:r>
      <w:proofErr w:type="spellStart"/>
      <w:r w:rsidR="00DD5D31" w:rsidRPr="00D26B65">
        <w:rPr>
          <w:rFonts w:ascii="Times New Roman" w:hAnsi="Times New Roman"/>
          <w:b w:val="0"/>
          <w:bCs w:val="0"/>
          <w:sz w:val="20"/>
          <w:szCs w:val="20"/>
          <w:lang w:val="en-US"/>
        </w:rPr>
        <w:t>hes</w:t>
      </w:r>
      <w:proofErr w:type="spellEnd"/>
      <w:r w:rsidR="00DD5D31" w:rsidRPr="00D26B65">
        <w:rPr>
          <w:rFonts w:ascii="Times New Roman" w:hAnsi="Times New Roman"/>
          <w:b w:val="0"/>
          <w:bCs w:val="0"/>
          <w:sz w:val="20"/>
          <w:szCs w:val="20"/>
          <w:lang w:val="en-US"/>
        </w:rPr>
        <w:t>/her self-concept (</w:t>
      </w:r>
      <w:r w:rsidR="00A11F47" w:rsidRPr="00D26B65">
        <w:rPr>
          <w:rFonts w:ascii="Times New Roman" w:hAnsi="Times New Roman"/>
          <w:b w:val="0"/>
          <w:bCs w:val="0"/>
          <w:sz w:val="20"/>
          <w:szCs w:val="20"/>
          <w:lang w:val="en-US"/>
        </w:rPr>
        <w:t>2</w:t>
      </w:r>
      <w:r w:rsidR="00DD5D31" w:rsidRPr="00D26B65">
        <w:rPr>
          <w:rFonts w:ascii="Times New Roman" w:hAnsi="Times New Roman"/>
          <w:b w:val="0"/>
          <w:bCs w:val="0"/>
          <w:sz w:val="20"/>
          <w:szCs w:val="20"/>
          <w:lang w:val="en-US"/>
        </w:rPr>
        <w:t xml:space="preserve">: 89). </w:t>
      </w:r>
    </w:p>
    <w:p w:rsidR="00DD5D31" w:rsidRPr="00D26B65" w:rsidRDefault="00DD5D31" w:rsidP="000F3211">
      <w:pPr>
        <w:pStyle w:val="BodyText"/>
        <w:bidi w:val="0"/>
        <w:snapToGrid w:val="0"/>
        <w:spacing w:after="0"/>
        <w:ind w:firstLine="425"/>
        <w:jc w:val="both"/>
        <w:rPr>
          <w:rFonts w:ascii="Times New Roman" w:hAnsi="Times New Roman"/>
          <w:b w:val="0"/>
          <w:bCs w:val="0"/>
          <w:sz w:val="20"/>
          <w:szCs w:val="20"/>
          <w:lang w:val="en-US"/>
        </w:rPr>
      </w:pPr>
      <w:proofErr w:type="spellStart"/>
      <w:r w:rsidRPr="00D26B65">
        <w:rPr>
          <w:rFonts w:ascii="Times New Roman" w:hAnsi="Times New Roman"/>
          <w:b w:val="0"/>
          <w:bCs w:val="0"/>
          <w:sz w:val="20"/>
          <w:szCs w:val="20"/>
          <w:lang w:val="en-US"/>
        </w:rPr>
        <w:t>Kamal</w:t>
      </w:r>
      <w:proofErr w:type="spellEnd"/>
      <w:r w:rsidRPr="00D26B65">
        <w:rPr>
          <w:rFonts w:ascii="Times New Roman" w:hAnsi="Times New Roman"/>
          <w:b w:val="0"/>
          <w:bCs w:val="0"/>
          <w:sz w:val="20"/>
          <w:szCs w:val="20"/>
          <w:lang w:val="en-US"/>
        </w:rPr>
        <w:t xml:space="preserve"> </w:t>
      </w:r>
      <w:proofErr w:type="spellStart"/>
      <w:r w:rsidRPr="00D26B65">
        <w:rPr>
          <w:rFonts w:ascii="Times New Roman" w:hAnsi="Times New Roman"/>
          <w:b w:val="0"/>
          <w:bCs w:val="0"/>
          <w:sz w:val="20"/>
          <w:szCs w:val="20"/>
          <w:lang w:val="en-US"/>
        </w:rPr>
        <w:t>Darweesh</w:t>
      </w:r>
      <w:proofErr w:type="spellEnd"/>
      <w:r w:rsidR="00D26B65" w:rsidRPr="00D26B65">
        <w:rPr>
          <w:rFonts w:ascii="Times New Roman" w:hAnsi="Times New Roman"/>
          <w:b w:val="0"/>
          <w:bCs w:val="0"/>
          <w:sz w:val="20"/>
          <w:szCs w:val="20"/>
          <w:lang w:val="en-US"/>
        </w:rPr>
        <w:t xml:space="preserve"> &amp; </w:t>
      </w:r>
      <w:proofErr w:type="spellStart"/>
      <w:r w:rsidRPr="00D26B65">
        <w:rPr>
          <w:rFonts w:ascii="Times New Roman" w:hAnsi="Times New Roman"/>
          <w:b w:val="0"/>
          <w:bCs w:val="0"/>
          <w:sz w:val="20"/>
          <w:szCs w:val="20"/>
          <w:lang w:val="en-US"/>
        </w:rPr>
        <w:t>Amin</w:t>
      </w:r>
      <w:proofErr w:type="spellEnd"/>
      <w:r w:rsidRPr="00D26B65">
        <w:rPr>
          <w:rFonts w:ascii="Times New Roman" w:hAnsi="Times New Roman"/>
          <w:b w:val="0"/>
          <w:bCs w:val="0"/>
          <w:sz w:val="20"/>
          <w:szCs w:val="20"/>
          <w:lang w:val="en-US"/>
        </w:rPr>
        <w:t xml:space="preserve"> Al-</w:t>
      </w:r>
      <w:proofErr w:type="spellStart"/>
      <w:r w:rsidRPr="00D26B65">
        <w:rPr>
          <w:rFonts w:ascii="Times New Roman" w:hAnsi="Times New Roman"/>
          <w:b w:val="0"/>
          <w:bCs w:val="0"/>
          <w:sz w:val="20"/>
          <w:szCs w:val="20"/>
          <w:lang w:val="en-US"/>
        </w:rPr>
        <w:t>Kholy</w:t>
      </w:r>
      <w:proofErr w:type="spellEnd"/>
      <w:r w:rsidRPr="00D26B65">
        <w:rPr>
          <w:rFonts w:ascii="Times New Roman" w:hAnsi="Times New Roman"/>
          <w:b w:val="0"/>
          <w:bCs w:val="0"/>
          <w:sz w:val="20"/>
          <w:szCs w:val="20"/>
          <w:lang w:val="en-US"/>
        </w:rPr>
        <w:t xml:space="preserve"> indicated that play and recreational activities are major aspects in developing human behavior along growth stages as humans learn by playing more than any other activity (</w:t>
      </w:r>
      <w:r w:rsidR="00A11F47" w:rsidRPr="00D26B65">
        <w:rPr>
          <w:rFonts w:ascii="Times New Roman" w:hAnsi="Times New Roman"/>
          <w:b w:val="0"/>
          <w:bCs w:val="0"/>
          <w:sz w:val="20"/>
          <w:szCs w:val="20"/>
          <w:lang w:val="en-US"/>
        </w:rPr>
        <w:t>10</w:t>
      </w:r>
      <w:r w:rsidRPr="00D26B65">
        <w:rPr>
          <w:rFonts w:ascii="Times New Roman" w:hAnsi="Times New Roman"/>
          <w:b w:val="0"/>
          <w:bCs w:val="0"/>
          <w:sz w:val="20"/>
          <w:szCs w:val="20"/>
          <w:lang w:val="en-US"/>
        </w:rPr>
        <w:t xml:space="preserve">: 4). </w:t>
      </w:r>
    </w:p>
    <w:p w:rsidR="00DD5D31" w:rsidRPr="00D26B65" w:rsidRDefault="00DD5D31" w:rsidP="000F3211">
      <w:pPr>
        <w:pStyle w:val="BodyText"/>
        <w:bidi w:val="0"/>
        <w:snapToGrid w:val="0"/>
        <w:spacing w:after="0"/>
        <w:ind w:firstLine="425"/>
        <w:jc w:val="both"/>
        <w:rPr>
          <w:rFonts w:ascii="Times New Roman" w:hAnsi="Times New Roman"/>
          <w:b w:val="0"/>
          <w:bCs w:val="0"/>
          <w:sz w:val="20"/>
          <w:szCs w:val="20"/>
          <w:lang w:val="en-US"/>
        </w:rPr>
      </w:pPr>
      <w:proofErr w:type="spellStart"/>
      <w:r w:rsidRPr="00D26B65">
        <w:rPr>
          <w:rFonts w:ascii="Times New Roman" w:hAnsi="Times New Roman"/>
          <w:b w:val="0"/>
          <w:bCs w:val="0"/>
          <w:sz w:val="20"/>
          <w:szCs w:val="20"/>
          <w:lang w:val="en-US"/>
        </w:rPr>
        <w:t>Tahany</w:t>
      </w:r>
      <w:proofErr w:type="spellEnd"/>
      <w:r w:rsidRPr="00D26B65">
        <w:rPr>
          <w:rFonts w:ascii="Times New Roman" w:hAnsi="Times New Roman"/>
          <w:b w:val="0"/>
          <w:bCs w:val="0"/>
          <w:sz w:val="20"/>
          <w:szCs w:val="20"/>
          <w:lang w:val="en-US"/>
        </w:rPr>
        <w:t xml:space="preserve"> </w:t>
      </w:r>
      <w:proofErr w:type="spellStart"/>
      <w:r w:rsidRPr="00D26B65">
        <w:rPr>
          <w:rFonts w:ascii="Times New Roman" w:hAnsi="Times New Roman"/>
          <w:b w:val="0"/>
          <w:bCs w:val="0"/>
          <w:sz w:val="20"/>
          <w:szCs w:val="20"/>
          <w:lang w:val="en-US"/>
        </w:rPr>
        <w:t>Abd</w:t>
      </w:r>
      <w:proofErr w:type="spellEnd"/>
      <w:r w:rsidRPr="00D26B65">
        <w:rPr>
          <w:rFonts w:ascii="Times New Roman" w:hAnsi="Times New Roman"/>
          <w:b w:val="0"/>
          <w:bCs w:val="0"/>
          <w:sz w:val="20"/>
          <w:szCs w:val="20"/>
          <w:lang w:val="en-US"/>
        </w:rPr>
        <w:t xml:space="preserve"> El-Salam indicated that recreation promotes joy and satisfaction and eliminates shyness and this promotes self-confidence, self-assurance and self-value in addition to promoting social values acquired during participation like friendship, cooperation, optimism, desire to life, accepting others and adapting to the group (</w:t>
      </w:r>
      <w:r w:rsidR="00962012" w:rsidRPr="00D26B65">
        <w:rPr>
          <w:rFonts w:ascii="Times New Roman" w:hAnsi="Times New Roman"/>
          <w:b w:val="0"/>
          <w:bCs w:val="0"/>
          <w:sz w:val="20"/>
          <w:szCs w:val="20"/>
          <w:lang w:val="en-US"/>
        </w:rPr>
        <w:t>18</w:t>
      </w:r>
      <w:r w:rsidRPr="00D26B65">
        <w:rPr>
          <w:rFonts w:ascii="Times New Roman" w:hAnsi="Times New Roman"/>
          <w:b w:val="0"/>
          <w:bCs w:val="0"/>
          <w:sz w:val="20"/>
          <w:szCs w:val="20"/>
          <w:lang w:val="en-US"/>
        </w:rPr>
        <w:t xml:space="preserve">: 118-119). </w:t>
      </w:r>
    </w:p>
    <w:p w:rsidR="00DD5D31" w:rsidRPr="00D26B65" w:rsidRDefault="00DD5D31"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Accordingly, physical fitness is consistent with self-concept due to their </w:t>
      </w:r>
      <w:r w:rsidR="009E02B5" w:rsidRPr="00D26B65">
        <w:rPr>
          <w:rFonts w:ascii="Times New Roman" w:hAnsi="Times New Roman"/>
          <w:b w:val="0"/>
          <w:bCs w:val="0"/>
          <w:sz w:val="20"/>
          <w:szCs w:val="20"/>
          <w:lang w:val="en-US"/>
        </w:rPr>
        <w:t xml:space="preserve">mutual effects. </w:t>
      </w:r>
      <w:r w:rsidR="00346163" w:rsidRPr="00D26B65">
        <w:rPr>
          <w:rFonts w:ascii="Times New Roman" w:hAnsi="Times New Roman"/>
          <w:b w:val="0"/>
          <w:bCs w:val="0"/>
          <w:sz w:val="20"/>
          <w:szCs w:val="20"/>
          <w:lang w:val="en-US"/>
        </w:rPr>
        <w:t>Sports participation in recreational program has significant effects of self-concept. According to the researcher’s knowledge, no previous research dealt with this issue for</w:t>
      </w:r>
      <w:r w:rsidR="007C36B2" w:rsidRPr="00D26B65">
        <w:rPr>
          <w:rFonts w:ascii="Times New Roman" w:hAnsi="Times New Roman"/>
          <w:b w:val="0"/>
          <w:bCs w:val="0"/>
          <w:sz w:val="20"/>
          <w:szCs w:val="20"/>
          <w:lang w:val="en-US"/>
        </w:rPr>
        <w:t xml:space="preserve"> university</w:t>
      </w:r>
      <w:r w:rsidR="00346163" w:rsidRPr="00D26B65">
        <w:rPr>
          <w:rFonts w:ascii="Times New Roman" w:hAnsi="Times New Roman"/>
          <w:b w:val="0"/>
          <w:bCs w:val="0"/>
          <w:sz w:val="20"/>
          <w:szCs w:val="20"/>
          <w:lang w:val="en-US"/>
        </w:rPr>
        <w:t xml:space="preserve"> student </w:t>
      </w:r>
      <w:r w:rsidR="007C36B2" w:rsidRPr="00D26B65">
        <w:rPr>
          <w:rFonts w:ascii="Times New Roman" w:hAnsi="Times New Roman"/>
          <w:b w:val="0"/>
          <w:bCs w:val="0"/>
          <w:sz w:val="20"/>
          <w:szCs w:val="20"/>
          <w:lang w:val="en-US"/>
        </w:rPr>
        <w:t xml:space="preserve">athletes (beginners) who use </w:t>
      </w:r>
      <w:r w:rsidR="007C36B2" w:rsidRPr="00D26B65">
        <w:rPr>
          <w:rFonts w:ascii="Times New Roman" w:hAnsi="Times New Roman"/>
          <w:b w:val="0"/>
          <w:bCs w:val="0"/>
          <w:sz w:val="20"/>
          <w:szCs w:val="20"/>
          <w:lang w:val="en-US"/>
        </w:rPr>
        <w:lastRenderedPageBreak/>
        <w:t xml:space="preserve">modern training technology like ball canons in table tennis. </w:t>
      </w:r>
    </w:p>
    <w:p w:rsidR="007C36B2" w:rsidRPr="00D26B65" w:rsidRDefault="007C36B2"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The researcher is trying to identify, scientifically, the effects of this technology on recreational participation in racquet sports and self-concept for specialized students. </w:t>
      </w:r>
      <w:r w:rsidR="00ED550C" w:rsidRPr="00D26B65">
        <w:rPr>
          <w:rFonts w:ascii="Times New Roman" w:hAnsi="Times New Roman"/>
          <w:b w:val="0"/>
          <w:bCs w:val="0"/>
          <w:sz w:val="20"/>
          <w:szCs w:val="20"/>
          <w:lang w:val="en-US"/>
        </w:rPr>
        <w:t xml:space="preserve">It is a try to prove that sports participation changes personality traits through identifying the effects of physical training through a recreational program for racquet sports on supporting self-concept, especially as this training technology is not familiar in Jordan. Also, individuals differ in their abilities to gain psychological benefits from recreational racquet sports programs. </w:t>
      </w:r>
    </w:p>
    <w:p w:rsidR="00ED550C" w:rsidRPr="00D26B65" w:rsidRDefault="00ED550C"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This research provides a new recreational badminton program for student athletes that can be applied in Jordan that can replace other non-scientifically calibrated programs that may or may not achieve its objectives. </w:t>
      </w:r>
    </w:p>
    <w:p w:rsidR="00ED550C" w:rsidRPr="00D26B65" w:rsidRDefault="00ED550C"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The current research </w:t>
      </w:r>
      <w:r w:rsidR="006035D0" w:rsidRPr="00D26B65">
        <w:rPr>
          <w:rFonts w:ascii="Times New Roman" w:hAnsi="Times New Roman"/>
          <w:b w:val="0"/>
          <w:bCs w:val="0"/>
          <w:sz w:val="20"/>
          <w:szCs w:val="20"/>
          <w:lang w:val="en-US"/>
        </w:rPr>
        <w:t xml:space="preserve">may lead to some conclusions that identify the changes accompanying racquet sports recreational programs in the participant’s character, especially self-concept, as physical ability is very important for self-concept. </w:t>
      </w:r>
    </w:p>
    <w:p w:rsidR="006035D0" w:rsidRPr="00D26B65" w:rsidRDefault="006035D0" w:rsidP="000F3211">
      <w:pPr>
        <w:pStyle w:val="BodyText"/>
        <w:bidi w:val="0"/>
        <w:snapToGrid w:val="0"/>
        <w:spacing w:after="0"/>
        <w:jc w:val="both"/>
        <w:rPr>
          <w:rFonts w:ascii="Times New Roman" w:hAnsi="Times New Roman"/>
          <w:sz w:val="20"/>
          <w:szCs w:val="20"/>
          <w:lang w:val="en-US"/>
        </w:rPr>
      </w:pPr>
      <w:r w:rsidRPr="00D26B65">
        <w:rPr>
          <w:rFonts w:ascii="Times New Roman" w:hAnsi="Times New Roman"/>
          <w:sz w:val="20"/>
          <w:szCs w:val="20"/>
          <w:lang w:val="en-US"/>
        </w:rPr>
        <w:t xml:space="preserve">Aim: </w:t>
      </w:r>
      <w:bookmarkStart w:id="0" w:name="_Hlk493966275"/>
      <w:r w:rsidRPr="00D26B65">
        <w:rPr>
          <w:rFonts w:ascii="Times New Roman" w:hAnsi="Times New Roman"/>
          <w:b w:val="0"/>
          <w:bCs w:val="0"/>
          <w:sz w:val="20"/>
          <w:szCs w:val="20"/>
          <w:lang w:val="en-US"/>
        </w:rPr>
        <w:t xml:space="preserve">The current research aims to identify: </w:t>
      </w:r>
    </w:p>
    <w:p w:rsidR="006035D0" w:rsidRPr="00D26B65" w:rsidRDefault="006035D0" w:rsidP="000F3211">
      <w:pPr>
        <w:pStyle w:val="BodyText"/>
        <w:numPr>
          <w:ilvl w:val="0"/>
          <w:numId w:val="3"/>
        </w:numPr>
        <w:bidi w:val="0"/>
        <w:snapToGrid w:val="0"/>
        <w:spacing w:after="0"/>
        <w:ind w:left="0" w:firstLine="425"/>
        <w:jc w:val="both"/>
        <w:rPr>
          <w:rFonts w:ascii="Times New Roman" w:hAnsi="Times New Roman"/>
          <w:b w:val="0"/>
          <w:bCs w:val="0"/>
          <w:sz w:val="20"/>
          <w:szCs w:val="20"/>
          <w:lang w:val="en-US"/>
        </w:rPr>
      </w:pPr>
      <w:bookmarkStart w:id="1" w:name="_Hlk493954513"/>
      <w:r w:rsidRPr="00D26B65">
        <w:rPr>
          <w:rFonts w:ascii="Times New Roman" w:hAnsi="Times New Roman"/>
          <w:b w:val="0"/>
          <w:bCs w:val="0"/>
          <w:sz w:val="20"/>
          <w:szCs w:val="20"/>
          <w:lang w:val="en-US"/>
        </w:rPr>
        <w:t xml:space="preserve">The effects of a racquet sports recreational program on some physical </w:t>
      </w:r>
      <w:r w:rsidR="00290833" w:rsidRPr="00D26B65">
        <w:rPr>
          <w:rFonts w:ascii="Times New Roman" w:hAnsi="Times New Roman"/>
          <w:b w:val="0"/>
          <w:bCs w:val="0"/>
          <w:sz w:val="20"/>
          <w:szCs w:val="20"/>
          <w:lang w:val="en-US"/>
        </w:rPr>
        <w:t>variables</w:t>
      </w:r>
      <w:r w:rsidRPr="00D26B65">
        <w:rPr>
          <w:rFonts w:ascii="Times New Roman" w:hAnsi="Times New Roman"/>
          <w:b w:val="0"/>
          <w:bCs w:val="0"/>
          <w:sz w:val="20"/>
          <w:szCs w:val="20"/>
          <w:lang w:val="en-US"/>
        </w:rPr>
        <w:t xml:space="preserve"> of student </w:t>
      </w:r>
      <w:r w:rsidR="00290833" w:rsidRPr="00D26B65">
        <w:rPr>
          <w:rFonts w:ascii="Times New Roman" w:hAnsi="Times New Roman"/>
          <w:b w:val="0"/>
          <w:bCs w:val="0"/>
          <w:sz w:val="20"/>
          <w:szCs w:val="20"/>
          <w:lang w:val="en-US"/>
        </w:rPr>
        <w:t>athletes</w:t>
      </w:r>
      <w:bookmarkEnd w:id="1"/>
      <w:r w:rsidRPr="00D26B65">
        <w:rPr>
          <w:rFonts w:ascii="Times New Roman" w:hAnsi="Times New Roman"/>
          <w:b w:val="0"/>
          <w:bCs w:val="0"/>
          <w:sz w:val="20"/>
          <w:szCs w:val="20"/>
          <w:lang w:val="en-US"/>
        </w:rPr>
        <w:t xml:space="preserve"> </w:t>
      </w:r>
    </w:p>
    <w:p w:rsidR="00991707" w:rsidRDefault="00290833" w:rsidP="000F3211">
      <w:pPr>
        <w:pStyle w:val="BodyText"/>
        <w:numPr>
          <w:ilvl w:val="0"/>
          <w:numId w:val="3"/>
        </w:numPr>
        <w:bidi w:val="0"/>
        <w:snapToGrid w:val="0"/>
        <w:spacing w:after="0"/>
        <w:ind w:left="0"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The effects of a racquet sports recreational program on some technical variables of student athlete</w:t>
      </w:r>
      <w:r w:rsidR="00991707" w:rsidRPr="00D26B65">
        <w:rPr>
          <w:rFonts w:ascii="Times New Roman" w:hAnsi="Times New Roman"/>
          <w:b w:val="0"/>
          <w:bCs w:val="0"/>
          <w:sz w:val="20"/>
          <w:szCs w:val="20"/>
          <w:lang w:val="en-US"/>
        </w:rPr>
        <w:t>s</w:t>
      </w:r>
      <w:r w:rsidR="00991707">
        <w:rPr>
          <w:rFonts w:ascii="Times New Roman" w:hAnsi="Times New Roman"/>
          <w:b w:val="0"/>
          <w:bCs w:val="0"/>
          <w:sz w:val="20"/>
          <w:szCs w:val="20"/>
          <w:lang w:val="en-US"/>
        </w:rPr>
        <w:t>.</w:t>
      </w:r>
    </w:p>
    <w:p w:rsidR="00991707" w:rsidRDefault="00290833" w:rsidP="000F3211">
      <w:pPr>
        <w:pStyle w:val="BodyText"/>
        <w:numPr>
          <w:ilvl w:val="0"/>
          <w:numId w:val="3"/>
        </w:numPr>
        <w:bidi w:val="0"/>
        <w:snapToGrid w:val="0"/>
        <w:spacing w:after="0"/>
        <w:ind w:left="0"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lastRenderedPageBreak/>
        <w:t xml:space="preserve">The effects of a racquet sports recreational program on </w:t>
      </w:r>
      <w:bookmarkStart w:id="2" w:name="_Hlk493954598"/>
      <w:r w:rsidRPr="00D26B65">
        <w:rPr>
          <w:rFonts w:ascii="Times New Roman" w:hAnsi="Times New Roman"/>
          <w:b w:val="0"/>
          <w:bCs w:val="0"/>
          <w:sz w:val="20"/>
          <w:szCs w:val="20"/>
          <w:lang w:val="en-US"/>
        </w:rPr>
        <w:t>self-concept of student athlete</w:t>
      </w:r>
      <w:bookmarkEnd w:id="2"/>
      <w:r w:rsidR="00991707" w:rsidRPr="00D26B65">
        <w:rPr>
          <w:rFonts w:ascii="Times New Roman" w:hAnsi="Times New Roman"/>
          <w:b w:val="0"/>
          <w:bCs w:val="0"/>
          <w:sz w:val="20"/>
          <w:szCs w:val="20"/>
          <w:lang w:val="en-US"/>
        </w:rPr>
        <w:t>s</w:t>
      </w:r>
      <w:r w:rsidR="00991707">
        <w:rPr>
          <w:rFonts w:ascii="Times New Roman" w:hAnsi="Times New Roman"/>
          <w:b w:val="0"/>
          <w:bCs w:val="0"/>
          <w:sz w:val="20"/>
          <w:szCs w:val="20"/>
          <w:lang w:val="en-US"/>
        </w:rPr>
        <w:t>.</w:t>
      </w:r>
    </w:p>
    <w:p w:rsidR="00991707" w:rsidRDefault="00290833" w:rsidP="000F3211">
      <w:pPr>
        <w:pStyle w:val="BodyText"/>
        <w:numPr>
          <w:ilvl w:val="0"/>
          <w:numId w:val="3"/>
        </w:numPr>
        <w:bidi w:val="0"/>
        <w:snapToGrid w:val="0"/>
        <w:spacing w:after="0"/>
        <w:ind w:left="0"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bidi="ar-EG"/>
        </w:rPr>
        <w:t xml:space="preserve">The difference between pre- and post-measurements of </w:t>
      </w:r>
      <w:r w:rsidRPr="00D26B65">
        <w:rPr>
          <w:rFonts w:ascii="Times New Roman" w:hAnsi="Times New Roman"/>
          <w:b w:val="0"/>
          <w:bCs w:val="0"/>
          <w:sz w:val="20"/>
          <w:szCs w:val="20"/>
          <w:lang w:val="en-US"/>
        </w:rPr>
        <w:t>self-concept of student athlete</w:t>
      </w:r>
      <w:bookmarkEnd w:id="0"/>
      <w:r w:rsidR="00991707" w:rsidRPr="00D26B65">
        <w:rPr>
          <w:rFonts w:ascii="Times New Roman" w:hAnsi="Times New Roman"/>
          <w:b w:val="0"/>
          <w:bCs w:val="0"/>
          <w:sz w:val="20"/>
          <w:szCs w:val="20"/>
          <w:lang w:val="en-US"/>
        </w:rPr>
        <w:t>s</w:t>
      </w:r>
      <w:r w:rsidR="00991707">
        <w:rPr>
          <w:rFonts w:ascii="Times New Roman" w:hAnsi="Times New Roman"/>
          <w:b w:val="0"/>
          <w:bCs w:val="0"/>
          <w:sz w:val="20"/>
          <w:szCs w:val="20"/>
          <w:lang w:val="en-US"/>
        </w:rPr>
        <w:t>.</w:t>
      </w:r>
    </w:p>
    <w:p w:rsidR="00290833" w:rsidRPr="00D26B65" w:rsidRDefault="00290833" w:rsidP="000F3211">
      <w:pPr>
        <w:pStyle w:val="BodyText"/>
        <w:bidi w:val="0"/>
        <w:snapToGrid w:val="0"/>
        <w:spacing w:after="0"/>
        <w:jc w:val="both"/>
        <w:rPr>
          <w:rFonts w:ascii="Times New Roman" w:hAnsi="Times New Roman"/>
          <w:sz w:val="20"/>
          <w:szCs w:val="20"/>
          <w:lang w:val="en-US"/>
        </w:rPr>
      </w:pPr>
      <w:r w:rsidRPr="00D26B65">
        <w:rPr>
          <w:rFonts w:ascii="Times New Roman" w:hAnsi="Times New Roman"/>
          <w:sz w:val="20"/>
          <w:szCs w:val="20"/>
          <w:lang w:val="en-US"/>
        </w:rPr>
        <w:t xml:space="preserve">Research questions: </w:t>
      </w:r>
    </w:p>
    <w:p w:rsidR="00290833" w:rsidRPr="00D26B65" w:rsidRDefault="00290833" w:rsidP="000F3211">
      <w:pPr>
        <w:pStyle w:val="BodyText"/>
        <w:numPr>
          <w:ilvl w:val="0"/>
          <w:numId w:val="4"/>
        </w:numPr>
        <w:bidi w:val="0"/>
        <w:snapToGrid w:val="0"/>
        <w:spacing w:after="0"/>
        <w:ind w:left="0"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What are the effects of a racquet sports recreational program on some physical and technical variables of student athletes?</w:t>
      </w:r>
    </w:p>
    <w:p w:rsidR="00290833" w:rsidRPr="00D26B65" w:rsidRDefault="00290833" w:rsidP="000F3211">
      <w:pPr>
        <w:pStyle w:val="BodyText"/>
        <w:numPr>
          <w:ilvl w:val="0"/>
          <w:numId w:val="4"/>
        </w:numPr>
        <w:bidi w:val="0"/>
        <w:snapToGrid w:val="0"/>
        <w:spacing w:after="0"/>
        <w:ind w:left="0"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What are the effects of a racquet sports recreational program on self-concept of student athletes? </w:t>
      </w:r>
    </w:p>
    <w:p w:rsidR="00290833" w:rsidRPr="00D26B65" w:rsidRDefault="00290833" w:rsidP="000F3211">
      <w:pPr>
        <w:pStyle w:val="BodyText"/>
        <w:numPr>
          <w:ilvl w:val="0"/>
          <w:numId w:val="4"/>
        </w:numPr>
        <w:bidi w:val="0"/>
        <w:snapToGrid w:val="0"/>
        <w:spacing w:after="0"/>
        <w:ind w:left="0"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Are there any statistically significant differences </w:t>
      </w:r>
      <w:r w:rsidRPr="00D26B65">
        <w:rPr>
          <w:rFonts w:ascii="Times New Roman" w:hAnsi="Times New Roman"/>
          <w:b w:val="0"/>
          <w:bCs w:val="0"/>
          <w:sz w:val="20"/>
          <w:szCs w:val="20"/>
          <w:lang w:val="en-US" w:bidi="ar-EG"/>
        </w:rPr>
        <w:t xml:space="preserve">between pre- and post-measurements of </w:t>
      </w:r>
      <w:r w:rsidRPr="00D26B65">
        <w:rPr>
          <w:rFonts w:ascii="Times New Roman" w:hAnsi="Times New Roman"/>
          <w:b w:val="0"/>
          <w:bCs w:val="0"/>
          <w:sz w:val="20"/>
          <w:szCs w:val="20"/>
          <w:lang w:val="en-US"/>
        </w:rPr>
        <w:t xml:space="preserve">self-concept of student athletes? </w:t>
      </w:r>
    </w:p>
    <w:p w:rsidR="00290833" w:rsidRPr="00D26B65" w:rsidRDefault="00290833" w:rsidP="000F3211">
      <w:pPr>
        <w:pStyle w:val="BodyText"/>
        <w:bidi w:val="0"/>
        <w:snapToGrid w:val="0"/>
        <w:spacing w:after="0"/>
        <w:jc w:val="both"/>
        <w:rPr>
          <w:rFonts w:ascii="Times New Roman" w:hAnsi="Times New Roman"/>
          <w:sz w:val="20"/>
          <w:szCs w:val="20"/>
          <w:lang w:val="en-US"/>
        </w:rPr>
      </w:pPr>
      <w:r w:rsidRPr="00D26B65">
        <w:rPr>
          <w:rFonts w:ascii="Times New Roman" w:hAnsi="Times New Roman"/>
          <w:sz w:val="20"/>
          <w:szCs w:val="20"/>
          <w:lang w:val="en-US"/>
        </w:rPr>
        <w:t xml:space="preserve">Methods: </w:t>
      </w:r>
    </w:p>
    <w:p w:rsidR="00290833" w:rsidRPr="00D26B65" w:rsidRDefault="00290833"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Approach: </w:t>
      </w:r>
    </w:p>
    <w:p w:rsidR="00290833" w:rsidRPr="00D26B65" w:rsidRDefault="00290833" w:rsidP="000F3211">
      <w:pPr>
        <w:pStyle w:val="BodyText"/>
        <w:bidi w:val="0"/>
        <w:snapToGrid w:val="0"/>
        <w:spacing w:after="0"/>
        <w:ind w:firstLine="425"/>
        <w:jc w:val="both"/>
        <w:rPr>
          <w:rFonts w:ascii="Times New Roman" w:hAnsi="Times New Roman"/>
          <w:b w:val="0"/>
          <w:bCs w:val="0"/>
          <w:sz w:val="20"/>
          <w:szCs w:val="20"/>
          <w:lang w:val="en-US"/>
        </w:rPr>
      </w:pPr>
      <w:bookmarkStart w:id="3" w:name="_Hlk493966328"/>
      <w:r w:rsidRPr="00D26B65">
        <w:rPr>
          <w:rFonts w:ascii="Times New Roman" w:hAnsi="Times New Roman"/>
          <w:b w:val="0"/>
          <w:bCs w:val="0"/>
          <w:sz w:val="20"/>
          <w:szCs w:val="20"/>
          <w:lang w:val="en-US"/>
        </w:rPr>
        <w:t>The researcher used the experimental approach (one-group design) with pre-, intermediate and post-measurements</w:t>
      </w:r>
      <w:bookmarkEnd w:id="3"/>
      <w:r w:rsidRPr="00D26B65">
        <w:rPr>
          <w:rFonts w:ascii="Times New Roman" w:hAnsi="Times New Roman"/>
          <w:b w:val="0"/>
          <w:bCs w:val="0"/>
          <w:sz w:val="20"/>
          <w:szCs w:val="20"/>
          <w:lang w:val="en-US"/>
        </w:rPr>
        <w:t xml:space="preserve">. </w:t>
      </w:r>
    </w:p>
    <w:p w:rsidR="00290833" w:rsidRPr="00D26B65" w:rsidRDefault="00290833" w:rsidP="000F3211">
      <w:pPr>
        <w:pStyle w:val="BodyText"/>
        <w:bidi w:val="0"/>
        <w:snapToGrid w:val="0"/>
        <w:spacing w:after="0"/>
        <w:ind w:firstLine="425"/>
        <w:jc w:val="both"/>
        <w:rPr>
          <w:rFonts w:ascii="Times New Roman" w:hAnsi="Times New Roman"/>
          <w:b w:val="0"/>
          <w:bCs w:val="0"/>
          <w:sz w:val="20"/>
          <w:szCs w:val="20"/>
          <w:lang w:val="en-US"/>
        </w:rPr>
      </w:pPr>
      <w:r w:rsidRPr="00D26B65">
        <w:rPr>
          <w:rFonts w:ascii="Times New Roman" w:hAnsi="Times New Roman"/>
          <w:b w:val="0"/>
          <w:bCs w:val="0"/>
          <w:sz w:val="20"/>
          <w:szCs w:val="20"/>
          <w:lang w:val="en-US"/>
        </w:rPr>
        <w:t xml:space="preserve">Participants: </w:t>
      </w:r>
    </w:p>
    <w:p w:rsidR="00290833" w:rsidRPr="00D26B65" w:rsidRDefault="00290833" w:rsidP="000F3211">
      <w:pPr>
        <w:pStyle w:val="BodyText"/>
        <w:bidi w:val="0"/>
        <w:snapToGrid w:val="0"/>
        <w:spacing w:after="0"/>
        <w:ind w:firstLine="425"/>
        <w:jc w:val="both"/>
        <w:rPr>
          <w:rFonts w:ascii="Times New Roman" w:hAnsi="Times New Roman"/>
          <w:b w:val="0"/>
          <w:bCs w:val="0"/>
          <w:sz w:val="20"/>
          <w:szCs w:val="20"/>
          <w:lang w:val="en-US"/>
        </w:rPr>
      </w:pPr>
      <w:bookmarkStart w:id="4" w:name="_Hlk493966353"/>
      <w:r w:rsidRPr="00D26B65">
        <w:rPr>
          <w:rFonts w:ascii="Times New Roman" w:hAnsi="Times New Roman"/>
          <w:b w:val="0"/>
          <w:bCs w:val="0"/>
          <w:sz w:val="20"/>
          <w:szCs w:val="20"/>
          <w:lang w:val="en-US"/>
        </w:rPr>
        <w:t>The researcher purposefully chose (46) recreational student athletes – Faculty of Physical Education – Jordan University during the second semester. Only (39) students completed the program while (7) were excluded due to non-punctuality</w:t>
      </w:r>
      <w:bookmarkEnd w:id="4"/>
      <w:r w:rsidRPr="00D26B65">
        <w:rPr>
          <w:rFonts w:ascii="Times New Roman" w:hAnsi="Times New Roman"/>
          <w:b w:val="0"/>
          <w:bCs w:val="0"/>
          <w:sz w:val="20"/>
          <w:szCs w:val="20"/>
          <w:lang w:val="en-US"/>
        </w:rPr>
        <w:t xml:space="preserve">. Table (1) shows descriptive data on height, weight and age for all participants </w:t>
      </w:r>
      <w:r w:rsidR="00294567" w:rsidRPr="00D26B65">
        <w:rPr>
          <w:rFonts w:ascii="Times New Roman" w:hAnsi="Times New Roman"/>
          <w:b w:val="0"/>
          <w:bCs w:val="0"/>
          <w:sz w:val="20"/>
          <w:szCs w:val="20"/>
          <w:lang w:val="en-US"/>
        </w:rPr>
        <w:t xml:space="preserve">indicating data normality. </w:t>
      </w:r>
    </w:p>
    <w:p w:rsidR="00D26B65" w:rsidRPr="00D26B65" w:rsidRDefault="00D26B65" w:rsidP="000F3211">
      <w:pPr>
        <w:pStyle w:val="BodyText"/>
        <w:bidi w:val="0"/>
        <w:snapToGrid w:val="0"/>
        <w:spacing w:after="0"/>
        <w:jc w:val="both"/>
        <w:rPr>
          <w:rFonts w:ascii="Times New Roman" w:hAnsi="Times New Roman"/>
          <w:sz w:val="20"/>
          <w:szCs w:val="20"/>
          <w:lang w:val="en-US"/>
        </w:rPr>
        <w:sectPr w:rsidR="00D26B65" w:rsidRPr="00D26B65" w:rsidSect="00991707">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0D7CB1" w:rsidRPr="00D26B65" w:rsidRDefault="000D7CB1" w:rsidP="000F3211">
      <w:pPr>
        <w:pStyle w:val="BodyText"/>
        <w:bidi w:val="0"/>
        <w:snapToGrid w:val="0"/>
        <w:spacing w:after="0"/>
        <w:rPr>
          <w:rFonts w:ascii="Times New Roman" w:hAnsi="Times New Roman"/>
          <w:sz w:val="20"/>
          <w:szCs w:val="14"/>
          <w:lang w:val="en-US"/>
        </w:rPr>
      </w:pPr>
    </w:p>
    <w:p w:rsidR="00294567" w:rsidRPr="00D26B65" w:rsidRDefault="00294567" w:rsidP="000F3211">
      <w:pPr>
        <w:pStyle w:val="BodyText"/>
        <w:bidi w:val="0"/>
        <w:snapToGrid w:val="0"/>
        <w:spacing w:after="0"/>
        <w:rPr>
          <w:rFonts w:ascii="Times New Roman" w:hAnsi="Times New Roman"/>
          <w:sz w:val="20"/>
          <w:szCs w:val="20"/>
          <w:lang w:val="en-US" w:bidi="ar-EG"/>
        </w:rPr>
      </w:pPr>
      <w:r w:rsidRPr="00D26B65">
        <w:rPr>
          <w:rFonts w:ascii="Times New Roman" w:hAnsi="Times New Roman"/>
          <w:sz w:val="20"/>
          <w:szCs w:val="20"/>
          <w:lang w:val="en-US"/>
        </w:rPr>
        <w:t xml:space="preserve">Table (1): Mean, SD, median and </w:t>
      </w:r>
      <w:proofErr w:type="spellStart"/>
      <w:r w:rsidRPr="00D26B65">
        <w:rPr>
          <w:rFonts w:ascii="Times New Roman" w:hAnsi="Times New Roman"/>
          <w:sz w:val="20"/>
          <w:szCs w:val="20"/>
          <w:lang w:val="en-US"/>
        </w:rPr>
        <w:t>squewness</w:t>
      </w:r>
      <w:proofErr w:type="spellEnd"/>
      <w:r w:rsidRPr="00D26B65">
        <w:rPr>
          <w:rFonts w:ascii="Times New Roman" w:hAnsi="Times New Roman"/>
          <w:sz w:val="20"/>
          <w:szCs w:val="20"/>
          <w:lang w:val="en-US"/>
        </w:rPr>
        <w:t xml:space="preserve"> of participants on descriptive data (n=39)</w:t>
      </w:r>
    </w:p>
    <w:tbl>
      <w:tblPr>
        <w:tblW w:w="5000" w:type="pct"/>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4A0"/>
      </w:tblPr>
      <w:tblGrid>
        <w:gridCol w:w="2707"/>
        <w:gridCol w:w="1573"/>
        <w:gridCol w:w="1099"/>
        <w:gridCol w:w="1719"/>
        <w:gridCol w:w="2376"/>
      </w:tblGrid>
      <w:tr w:rsidR="0011787C" w:rsidRPr="00D26B65" w:rsidTr="00D26B65">
        <w:trPr>
          <w:jc w:val="center"/>
        </w:trPr>
        <w:tc>
          <w:tcPr>
            <w:tcW w:w="1428" w:type="pct"/>
            <w:shd w:val="clear" w:color="auto" w:fill="auto"/>
            <w:vAlign w:val="center"/>
          </w:tcPr>
          <w:p w:rsidR="00517F9D" w:rsidRPr="00D26B65" w:rsidRDefault="00D91CFA"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lang w:val="en-US"/>
              </w:rPr>
              <w:t>Variable</w:t>
            </w:r>
          </w:p>
        </w:tc>
        <w:tc>
          <w:tcPr>
            <w:tcW w:w="830" w:type="pct"/>
            <w:shd w:val="clear" w:color="auto" w:fill="auto"/>
            <w:vAlign w:val="center"/>
          </w:tcPr>
          <w:p w:rsidR="00517F9D" w:rsidRPr="00D26B65" w:rsidRDefault="00D91CFA"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Mean</w:t>
            </w:r>
          </w:p>
        </w:tc>
        <w:tc>
          <w:tcPr>
            <w:tcW w:w="580" w:type="pct"/>
            <w:shd w:val="clear" w:color="auto" w:fill="auto"/>
            <w:vAlign w:val="center"/>
          </w:tcPr>
          <w:p w:rsidR="00517F9D" w:rsidRPr="00D26B65" w:rsidRDefault="00D91CFA"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SD</w:t>
            </w:r>
          </w:p>
        </w:tc>
        <w:tc>
          <w:tcPr>
            <w:tcW w:w="907" w:type="pct"/>
            <w:shd w:val="clear" w:color="auto" w:fill="auto"/>
            <w:vAlign w:val="center"/>
          </w:tcPr>
          <w:p w:rsidR="00517F9D" w:rsidRPr="00D26B65" w:rsidRDefault="00D91CFA"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Median</w:t>
            </w:r>
          </w:p>
        </w:tc>
        <w:tc>
          <w:tcPr>
            <w:tcW w:w="1254" w:type="pct"/>
            <w:shd w:val="clear" w:color="auto" w:fill="auto"/>
            <w:vAlign w:val="center"/>
          </w:tcPr>
          <w:p w:rsidR="00517F9D" w:rsidRPr="00D26B65" w:rsidRDefault="00D91CFA" w:rsidP="000F3211">
            <w:pPr>
              <w:snapToGrid w:val="0"/>
              <w:spacing w:after="0" w:line="240" w:lineRule="auto"/>
              <w:jc w:val="both"/>
              <w:rPr>
                <w:rFonts w:ascii="Times New Roman" w:hAnsi="Times New Roman" w:cs="Times New Roman"/>
                <w:sz w:val="20"/>
                <w:szCs w:val="18"/>
                <w:lang w:bidi="ar-EG"/>
              </w:rPr>
            </w:pPr>
            <w:proofErr w:type="spellStart"/>
            <w:r w:rsidRPr="00D26B65">
              <w:rPr>
                <w:rFonts w:ascii="Times New Roman" w:hAnsi="Times New Roman" w:cs="Times New Roman"/>
                <w:sz w:val="20"/>
                <w:szCs w:val="18"/>
              </w:rPr>
              <w:t>Squewness</w:t>
            </w:r>
            <w:proofErr w:type="spellEnd"/>
          </w:p>
        </w:tc>
      </w:tr>
      <w:tr w:rsidR="0011787C" w:rsidRPr="00D26B65" w:rsidTr="00D26B65">
        <w:trPr>
          <w:jc w:val="center"/>
        </w:trPr>
        <w:tc>
          <w:tcPr>
            <w:tcW w:w="1428" w:type="pct"/>
            <w:shd w:val="clear" w:color="auto" w:fill="auto"/>
            <w:vAlign w:val="center"/>
          </w:tcPr>
          <w:p w:rsidR="00AB39E2" w:rsidRPr="00D26B65" w:rsidRDefault="00D91CFA"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Height (cm)</w:t>
            </w:r>
          </w:p>
        </w:tc>
        <w:tc>
          <w:tcPr>
            <w:tcW w:w="830"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174.5</w:t>
            </w:r>
          </w:p>
        </w:tc>
        <w:tc>
          <w:tcPr>
            <w:tcW w:w="580"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7.14</w:t>
            </w:r>
          </w:p>
        </w:tc>
        <w:tc>
          <w:tcPr>
            <w:tcW w:w="907"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171.13</w:t>
            </w:r>
          </w:p>
        </w:tc>
        <w:tc>
          <w:tcPr>
            <w:tcW w:w="125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1.415</w:t>
            </w:r>
          </w:p>
        </w:tc>
      </w:tr>
      <w:tr w:rsidR="0011787C" w:rsidRPr="00D26B65" w:rsidTr="00D26B65">
        <w:trPr>
          <w:jc w:val="center"/>
        </w:trPr>
        <w:tc>
          <w:tcPr>
            <w:tcW w:w="1428" w:type="pct"/>
            <w:shd w:val="clear" w:color="auto" w:fill="auto"/>
            <w:vAlign w:val="center"/>
          </w:tcPr>
          <w:p w:rsidR="00AB39E2" w:rsidRPr="00D26B65" w:rsidRDefault="00D91CFA"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Weight (kg)</w:t>
            </w:r>
          </w:p>
        </w:tc>
        <w:tc>
          <w:tcPr>
            <w:tcW w:w="830"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61.91</w:t>
            </w:r>
          </w:p>
        </w:tc>
        <w:tc>
          <w:tcPr>
            <w:tcW w:w="580"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3.12</w:t>
            </w:r>
          </w:p>
        </w:tc>
        <w:tc>
          <w:tcPr>
            <w:tcW w:w="907"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60.5</w:t>
            </w:r>
          </w:p>
        </w:tc>
        <w:tc>
          <w:tcPr>
            <w:tcW w:w="125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1.355</w:t>
            </w:r>
          </w:p>
        </w:tc>
      </w:tr>
      <w:tr w:rsidR="0011787C" w:rsidRPr="00D26B65" w:rsidTr="00D26B65">
        <w:trPr>
          <w:jc w:val="center"/>
        </w:trPr>
        <w:tc>
          <w:tcPr>
            <w:tcW w:w="1428" w:type="pct"/>
            <w:shd w:val="clear" w:color="auto" w:fill="auto"/>
            <w:vAlign w:val="center"/>
          </w:tcPr>
          <w:p w:rsidR="00AB39E2" w:rsidRPr="00D26B65" w:rsidRDefault="00D91CFA"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Age (month)</w:t>
            </w:r>
          </w:p>
        </w:tc>
        <w:tc>
          <w:tcPr>
            <w:tcW w:w="830"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247.32</w:t>
            </w:r>
          </w:p>
        </w:tc>
        <w:tc>
          <w:tcPr>
            <w:tcW w:w="580"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2.47</w:t>
            </w:r>
          </w:p>
        </w:tc>
        <w:tc>
          <w:tcPr>
            <w:tcW w:w="907"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244.33</w:t>
            </w:r>
          </w:p>
        </w:tc>
        <w:tc>
          <w:tcPr>
            <w:tcW w:w="125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1.210</w:t>
            </w:r>
          </w:p>
        </w:tc>
      </w:tr>
    </w:tbl>
    <w:p w:rsidR="00D26B65" w:rsidRPr="00D26B65" w:rsidRDefault="00D26B65" w:rsidP="000F3211">
      <w:pPr>
        <w:snapToGrid w:val="0"/>
        <w:spacing w:after="0" w:line="240" w:lineRule="auto"/>
        <w:ind w:firstLine="425"/>
        <w:jc w:val="both"/>
        <w:rPr>
          <w:rFonts w:ascii="Times New Roman" w:hAnsi="Times New Roman" w:cs="Times New Roman"/>
          <w:sz w:val="20"/>
          <w:szCs w:val="20"/>
        </w:rPr>
      </w:pPr>
    </w:p>
    <w:p w:rsidR="00D26B65" w:rsidRPr="00D26B65" w:rsidRDefault="00D26B65" w:rsidP="000F3211">
      <w:pPr>
        <w:snapToGrid w:val="0"/>
        <w:spacing w:after="0" w:line="240" w:lineRule="auto"/>
        <w:ind w:firstLine="425"/>
        <w:jc w:val="both"/>
        <w:rPr>
          <w:rFonts w:ascii="Times New Roman" w:hAnsi="Times New Roman" w:cs="Times New Roman"/>
          <w:sz w:val="20"/>
          <w:szCs w:val="20"/>
        </w:rPr>
        <w:sectPr w:rsidR="00D26B65" w:rsidRPr="00D26B65" w:rsidSect="00991707">
          <w:headerReference w:type="default" r:id="rId15"/>
          <w:footerReference w:type="default" r:id="rId16"/>
          <w:type w:val="continuous"/>
          <w:pgSz w:w="12240" w:h="15840" w:code="1"/>
          <w:pgMar w:top="1440" w:right="1440" w:bottom="1440" w:left="1440" w:header="720" w:footer="720" w:gutter="0"/>
          <w:cols w:space="720"/>
          <w:docGrid w:linePitch="360"/>
        </w:sectPr>
      </w:pPr>
    </w:p>
    <w:p w:rsidR="004C1F33" w:rsidRPr="00D26B65" w:rsidRDefault="004C1F33" w:rsidP="000F3211">
      <w:pPr>
        <w:snapToGrid w:val="0"/>
        <w:spacing w:after="0" w:line="240" w:lineRule="auto"/>
        <w:jc w:val="both"/>
        <w:rPr>
          <w:rFonts w:ascii="Times New Roman" w:hAnsi="Times New Roman" w:cs="Times New Roman"/>
          <w:b/>
          <w:bCs/>
          <w:sz w:val="20"/>
          <w:szCs w:val="20"/>
        </w:rPr>
      </w:pPr>
      <w:r w:rsidRPr="00D26B65">
        <w:rPr>
          <w:rFonts w:ascii="Times New Roman" w:hAnsi="Times New Roman" w:cs="Times New Roman"/>
          <w:b/>
          <w:bCs/>
          <w:sz w:val="20"/>
          <w:szCs w:val="20"/>
        </w:rPr>
        <w:lastRenderedPageBreak/>
        <w:t xml:space="preserve">Data collection instruments: </w:t>
      </w:r>
    </w:p>
    <w:p w:rsidR="00991707" w:rsidRDefault="004C1F33" w:rsidP="000F3211">
      <w:pPr>
        <w:snapToGrid w:val="0"/>
        <w:spacing w:after="0" w:line="240" w:lineRule="auto"/>
        <w:ind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A </w:t>
      </w:r>
      <w:proofErr w:type="spellStart"/>
      <w:r w:rsidRPr="00D26B65">
        <w:rPr>
          <w:rFonts w:ascii="Times New Roman" w:hAnsi="Times New Roman" w:cs="Times New Roman"/>
          <w:sz w:val="20"/>
          <w:szCs w:val="20"/>
        </w:rPr>
        <w:t>restameter</w:t>
      </w:r>
      <w:proofErr w:type="spellEnd"/>
      <w:r w:rsidRPr="00D26B65">
        <w:rPr>
          <w:rFonts w:ascii="Times New Roman" w:hAnsi="Times New Roman" w:cs="Times New Roman"/>
          <w:sz w:val="20"/>
          <w:szCs w:val="20"/>
        </w:rPr>
        <w:t xml:space="preserve"> for height – a medical balance for weights – stopwatch – table tennis robot for ball serve and receive in table tennis – authorized table tennis racquet – authorized table tennis balls – authorized squash racquet – authorized table tennis table – Tennessee Self-Concept Scale (TSCS)</w:t>
      </w:r>
      <w:r w:rsidR="00991707">
        <w:rPr>
          <w:rFonts w:ascii="Times New Roman" w:hAnsi="Times New Roman" w:cs="Times New Roman"/>
          <w:sz w:val="20"/>
          <w:szCs w:val="20"/>
        </w:rPr>
        <w:t>.</w:t>
      </w:r>
    </w:p>
    <w:p w:rsidR="00A10A64" w:rsidRPr="00D26B65" w:rsidRDefault="00A10A64" w:rsidP="000F3211">
      <w:pPr>
        <w:snapToGrid w:val="0"/>
        <w:spacing w:after="0" w:line="240" w:lineRule="auto"/>
        <w:ind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Physical and technical tests: </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Lay down bending trunk (abdominal </w:t>
      </w:r>
      <w:bookmarkStart w:id="5" w:name="_Hlk493881735"/>
      <w:r w:rsidRPr="00D26B65">
        <w:rPr>
          <w:rFonts w:ascii="Times New Roman" w:hAnsi="Times New Roman" w:cs="Times New Roman"/>
          <w:sz w:val="20"/>
          <w:szCs w:val="20"/>
        </w:rPr>
        <w:t>endurance 30 sec</w:t>
      </w:r>
      <w:bookmarkEnd w:id="5"/>
      <w:r w:rsidRPr="00D26B65">
        <w:rPr>
          <w:rFonts w:ascii="Times New Roman" w:hAnsi="Times New Roman" w:cs="Times New Roman"/>
          <w:sz w:val="20"/>
          <w:szCs w:val="20"/>
        </w:rPr>
        <w:t>)</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Inclined prostration bending arms (arms endurance 30 sec) </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Standing high jump </w:t>
      </w:r>
      <w:r w:rsidR="0042702D" w:rsidRPr="00D26B65">
        <w:rPr>
          <w:rFonts w:ascii="Times New Roman" w:hAnsi="Times New Roman" w:cs="Times New Roman"/>
          <w:sz w:val="20"/>
          <w:szCs w:val="20"/>
        </w:rPr>
        <w:t xml:space="preserve">(leg muscular power) </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D26B65">
        <w:rPr>
          <w:rFonts w:ascii="Times New Roman" w:hAnsi="Times New Roman" w:cs="Times New Roman"/>
          <w:sz w:val="20"/>
          <w:szCs w:val="20"/>
        </w:rPr>
        <w:t xml:space="preserve">Standing long jump </w:t>
      </w:r>
      <w:r w:rsidR="0042702D" w:rsidRPr="00D26B65">
        <w:rPr>
          <w:rFonts w:ascii="Times New Roman" w:hAnsi="Times New Roman" w:cs="Times New Roman"/>
          <w:sz w:val="20"/>
          <w:szCs w:val="20"/>
        </w:rPr>
        <w:t xml:space="preserve">(leg muscular power) </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Standing prostration </w:t>
      </w:r>
      <w:r w:rsidR="004C1F33" w:rsidRPr="00D26B65">
        <w:rPr>
          <w:rFonts w:ascii="Times New Roman" w:hAnsi="Times New Roman" w:cs="Times New Roman"/>
          <w:sz w:val="20"/>
          <w:szCs w:val="20"/>
        </w:rPr>
        <w:t>(agility 60 sec)</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Power agility test </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Table tennis </w:t>
      </w:r>
      <w:r w:rsidR="00082778" w:rsidRPr="00D26B65">
        <w:rPr>
          <w:rFonts w:ascii="Times New Roman" w:hAnsi="Times New Roman" w:cs="Times New Roman"/>
          <w:sz w:val="20"/>
          <w:szCs w:val="20"/>
        </w:rPr>
        <w:t>forehand</w:t>
      </w:r>
      <w:r w:rsidRPr="00D26B65">
        <w:rPr>
          <w:rFonts w:ascii="Times New Roman" w:hAnsi="Times New Roman" w:cs="Times New Roman"/>
          <w:sz w:val="20"/>
          <w:szCs w:val="20"/>
        </w:rPr>
        <w:t xml:space="preserve"> serve velocity (5 balls)</w:t>
      </w:r>
      <w:r w:rsidR="004C1F33" w:rsidRPr="00D26B65">
        <w:rPr>
          <w:rFonts w:ascii="Times New Roman" w:hAnsi="Times New Roman" w:cs="Times New Roman"/>
          <w:sz w:val="20"/>
          <w:szCs w:val="20"/>
        </w:rPr>
        <w:t xml:space="preserve"> (by the researcher) </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Table tennis </w:t>
      </w:r>
      <w:r w:rsidR="00082778" w:rsidRPr="00D26B65">
        <w:rPr>
          <w:rFonts w:ascii="Times New Roman" w:hAnsi="Times New Roman" w:cs="Times New Roman"/>
          <w:sz w:val="20"/>
          <w:szCs w:val="20"/>
        </w:rPr>
        <w:t>backhand</w:t>
      </w:r>
      <w:r w:rsidRPr="00D26B65">
        <w:rPr>
          <w:rFonts w:ascii="Times New Roman" w:hAnsi="Times New Roman" w:cs="Times New Roman"/>
          <w:sz w:val="20"/>
          <w:szCs w:val="20"/>
        </w:rPr>
        <w:t xml:space="preserve"> serve velocity (5 balls)</w:t>
      </w:r>
      <w:r w:rsidR="004C1F33" w:rsidRPr="00D26B65">
        <w:rPr>
          <w:rFonts w:ascii="Times New Roman" w:hAnsi="Times New Roman" w:cs="Times New Roman"/>
          <w:sz w:val="20"/>
          <w:szCs w:val="20"/>
        </w:rPr>
        <w:t xml:space="preserve"> (by the researcher)</w:t>
      </w:r>
    </w:p>
    <w:p w:rsidR="00A10A64" w:rsidRPr="00D26B65" w:rsidRDefault="00A10A64" w:rsidP="000F3211">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lang w:bidi="ar-EG"/>
        </w:rPr>
      </w:pPr>
      <w:r w:rsidRPr="00D26B65">
        <w:rPr>
          <w:rFonts w:ascii="Times New Roman" w:hAnsi="Times New Roman" w:cs="Times New Roman"/>
          <w:sz w:val="20"/>
          <w:szCs w:val="20"/>
        </w:rPr>
        <w:lastRenderedPageBreak/>
        <w:t>Squash Front serve velocity (5 balls)</w:t>
      </w:r>
      <w:r w:rsidR="004C1F33" w:rsidRPr="00D26B65">
        <w:rPr>
          <w:rFonts w:ascii="Times New Roman" w:hAnsi="Times New Roman" w:cs="Times New Roman"/>
          <w:sz w:val="20"/>
          <w:szCs w:val="20"/>
        </w:rPr>
        <w:t xml:space="preserve"> (by the researcher)</w:t>
      </w:r>
    </w:p>
    <w:p w:rsidR="00D26B65" w:rsidRPr="00D26B65" w:rsidRDefault="004C1F33" w:rsidP="000F3211">
      <w:pPr>
        <w:snapToGrid w:val="0"/>
        <w:spacing w:after="0" w:line="240" w:lineRule="auto"/>
        <w:ind w:firstLine="425"/>
        <w:jc w:val="both"/>
        <w:rPr>
          <w:rFonts w:ascii="Times New Roman" w:hAnsi="Times New Roman" w:cs="Times New Roman"/>
          <w:sz w:val="20"/>
          <w:szCs w:val="20"/>
        </w:rPr>
      </w:pPr>
      <w:r w:rsidRPr="00D26B65">
        <w:rPr>
          <w:rFonts w:ascii="Times New Roman" w:hAnsi="Times New Roman" w:cs="Times New Roman"/>
          <w:sz w:val="20"/>
          <w:szCs w:val="20"/>
        </w:rPr>
        <w:t xml:space="preserve">Tennessee Self-Concept Scale (TSCS): </w:t>
      </w:r>
    </w:p>
    <w:p w:rsidR="004C1F33" w:rsidRDefault="00D26B65" w:rsidP="000F3211">
      <w:pPr>
        <w:snapToGrid w:val="0"/>
        <w:spacing w:after="0" w:line="240" w:lineRule="auto"/>
        <w:ind w:firstLine="425"/>
        <w:jc w:val="both"/>
        <w:rPr>
          <w:rFonts w:ascii="Times New Roman" w:hAnsi="Times New Roman" w:cs="Times New Roman"/>
          <w:sz w:val="20"/>
          <w:szCs w:val="20"/>
          <w:lang w:eastAsia="zh-CN"/>
        </w:rPr>
      </w:pPr>
      <w:r w:rsidRPr="00D26B65">
        <w:rPr>
          <w:rFonts w:ascii="Times New Roman" w:hAnsi="Times New Roman" w:cs="Times New Roman"/>
          <w:sz w:val="20"/>
          <w:szCs w:val="20"/>
        </w:rPr>
        <w:t>T</w:t>
      </w:r>
      <w:r w:rsidR="00626BD8" w:rsidRPr="00D26B65">
        <w:rPr>
          <w:rFonts w:ascii="Times New Roman" w:hAnsi="Times New Roman" w:cs="Times New Roman"/>
          <w:sz w:val="20"/>
          <w:szCs w:val="20"/>
        </w:rPr>
        <w:t xml:space="preserve">he scale was </w:t>
      </w:r>
      <w:proofErr w:type="spellStart"/>
      <w:r w:rsidR="00626BD8" w:rsidRPr="00D26B65">
        <w:rPr>
          <w:rFonts w:ascii="Times New Roman" w:hAnsi="Times New Roman" w:cs="Times New Roman"/>
          <w:sz w:val="20"/>
          <w:szCs w:val="20"/>
        </w:rPr>
        <w:t>Arabicized</w:t>
      </w:r>
      <w:proofErr w:type="spellEnd"/>
      <w:r w:rsidR="00626BD8" w:rsidRPr="00D26B65">
        <w:rPr>
          <w:rFonts w:ascii="Times New Roman" w:hAnsi="Times New Roman" w:cs="Times New Roman"/>
          <w:sz w:val="20"/>
          <w:szCs w:val="20"/>
        </w:rPr>
        <w:t xml:space="preserve"> by Mohamed Hassan </w:t>
      </w:r>
      <w:proofErr w:type="spellStart"/>
      <w:r w:rsidR="00626BD8" w:rsidRPr="00D26B65">
        <w:rPr>
          <w:rFonts w:ascii="Times New Roman" w:hAnsi="Times New Roman" w:cs="Times New Roman"/>
          <w:sz w:val="20"/>
          <w:szCs w:val="20"/>
        </w:rPr>
        <w:t>Allawy</w:t>
      </w:r>
      <w:proofErr w:type="spellEnd"/>
      <w:r w:rsidR="00626BD8" w:rsidRPr="00D26B65">
        <w:rPr>
          <w:rFonts w:ascii="Times New Roman" w:hAnsi="Times New Roman" w:cs="Times New Roman"/>
          <w:sz w:val="20"/>
          <w:szCs w:val="20"/>
        </w:rPr>
        <w:t xml:space="preserve"> and Mohamed Al-</w:t>
      </w:r>
      <w:proofErr w:type="spellStart"/>
      <w:r w:rsidR="00626BD8" w:rsidRPr="00D26B65">
        <w:rPr>
          <w:rFonts w:ascii="Times New Roman" w:hAnsi="Times New Roman" w:cs="Times New Roman"/>
          <w:sz w:val="20"/>
          <w:szCs w:val="20"/>
        </w:rPr>
        <w:t>Araby</w:t>
      </w:r>
      <w:proofErr w:type="spellEnd"/>
      <w:r w:rsidR="00626BD8" w:rsidRPr="00D26B65">
        <w:rPr>
          <w:rFonts w:ascii="Times New Roman" w:hAnsi="Times New Roman" w:cs="Times New Roman"/>
          <w:sz w:val="20"/>
          <w:szCs w:val="20"/>
        </w:rPr>
        <w:t xml:space="preserve"> </w:t>
      </w:r>
      <w:proofErr w:type="spellStart"/>
      <w:r w:rsidR="00626BD8" w:rsidRPr="00D26B65">
        <w:rPr>
          <w:rFonts w:ascii="Times New Roman" w:hAnsi="Times New Roman" w:cs="Times New Roman"/>
          <w:sz w:val="20"/>
          <w:szCs w:val="20"/>
        </w:rPr>
        <w:t>Shamoun</w:t>
      </w:r>
      <w:proofErr w:type="spellEnd"/>
      <w:r w:rsidR="00626BD8" w:rsidRPr="00D26B65">
        <w:rPr>
          <w:rFonts w:ascii="Times New Roman" w:hAnsi="Times New Roman" w:cs="Times New Roman"/>
          <w:sz w:val="20"/>
          <w:szCs w:val="20"/>
        </w:rPr>
        <w:t xml:space="preserve">. It includes (100) items describing self on (9) axes: </w:t>
      </w:r>
    </w:p>
    <w:p w:rsidR="000F3211" w:rsidRPr="00D26B65" w:rsidRDefault="000F3211" w:rsidP="000F3211">
      <w:pPr>
        <w:snapToGrid w:val="0"/>
        <w:spacing w:after="0" w:line="240" w:lineRule="auto"/>
        <w:ind w:firstLine="425"/>
        <w:jc w:val="both"/>
        <w:rPr>
          <w:rFonts w:ascii="Times New Roman" w:hAnsi="Times New Roman" w:cs="Times New Roman"/>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12"/>
        <w:gridCol w:w="1710"/>
        <w:gridCol w:w="1297"/>
      </w:tblGrid>
      <w:tr w:rsidR="00626BD8" w:rsidRPr="00B862E1" w:rsidTr="00D26B65">
        <w:trPr>
          <w:jc w:val="center"/>
        </w:trPr>
        <w:tc>
          <w:tcPr>
            <w:tcW w:w="1672" w:type="pct"/>
            <w:shd w:val="clear" w:color="auto" w:fill="auto"/>
            <w:vAlign w:val="center"/>
          </w:tcPr>
          <w:p w:rsidR="00626BD8" w:rsidRPr="00B862E1" w:rsidRDefault="00626BD8"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 xml:space="preserve">1- Actual self </w:t>
            </w:r>
          </w:p>
        </w:tc>
        <w:tc>
          <w:tcPr>
            <w:tcW w:w="1892" w:type="pct"/>
            <w:shd w:val="clear" w:color="auto" w:fill="auto"/>
            <w:vAlign w:val="center"/>
          </w:tcPr>
          <w:p w:rsidR="00626BD8" w:rsidRPr="00B862E1" w:rsidRDefault="00626BD8"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4- Physical self</w:t>
            </w:r>
          </w:p>
        </w:tc>
        <w:tc>
          <w:tcPr>
            <w:tcW w:w="1435" w:type="pct"/>
            <w:shd w:val="clear" w:color="auto" w:fill="auto"/>
            <w:vAlign w:val="center"/>
          </w:tcPr>
          <w:p w:rsidR="00626BD8" w:rsidRPr="00B862E1" w:rsidRDefault="00626BD8"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7- Family self</w:t>
            </w:r>
          </w:p>
        </w:tc>
      </w:tr>
      <w:tr w:rsidR="00626BD8" w:rsidRPr="00B862E1" w:rsidTr="00D26B65">
        <w:trPr>
          <w:jc w:val="center"/>
        </w:trPr>
        <w:tc>
          <w:tcPr>
            <w:tcW w:w="1672" w:type="pct"/>
            <w:shd w:val="clear" w:color="auto" w:fill="auto"/>
            <w:vAlign w:val="center"/>
          </w:tcPr>
          <w:p w:rsidR="00626BD8" w:rsidRPr="00B862E1" w:rsidRDefault="0045415E"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2-</w:t>
            </w:r>
            <w:r w:rsidR="00626BD8" w:rsidRPr="00B862E1">
              <w:rPr>
                <w:rFonts w:ascii="Times New Roman" w:hAnsi="Times New Roman" w:cs="Times New Roman"/>
                <w:sz w:val="18"/>
                <w:szCs w:val="18"/>
              </w:rPr>
              <w:t xml:space="preserve">Self satisfaction </w:t>
            </w:r>
          </w:p>
        </w:tc>
        <w:tc>
          <w:tcPr>
            <w:tcW w:w="1892" w:type="pct"/>
            <w:shd w:val="clear" w:color="auto" w:fill="auto"/>
            <w:vAlign w:val="center"/>
          </w:tcPr>
          <w:p w:rsidR="00626BD8" w:rsidRPr="00B862E1" w:rsidRDefault="0045415E"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5-</w:t>
            </w:r>
            <w:r w:rsidR="00626BD8" w:rsidRPr="00B862E1">
              <w:rPr>
                <w:rFonts w:ascii="Times New Roman" w:hAnsi="Times New Roman" w:cs="Times New Roman"/>
                <w:sz w:val="18"/>
                <w:szCs w:val="18"/>
              </w:rPr>
              <w:t xml:space="preserve">Moral / Ethical self </w:t>
            </w:r>
          </w:p>
        </w:tc>
        <w:tc>
          <w:tcPr>
            <w:tcW w:w="1435" w:type="pct"/>
            <w:shd w:val="clear" w:color="auto" w:fill="auto"/>
            <w:vAlign w:val="center"/>
          </w:tcPr>
          <w:p w:rsidR="00626BD8" w:rsidRPr="00B862E1" w:rsidRDefault="00626BD8"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8- Social self</w:t>
            </w:r>
          </w:p>
        </w:tc>
      </w:tr>
      <w:tr w:rsidR="00626BD8" w:rsidRPr="00B862E1" w:rsidTr="00D26B65">
        <w:trPr>
          <w:jc w:val="center"/>
        </w:trPr>
        <w:tc>
          <w:tcPr>
            <w:tcW w:w="1672" w:type="pct"/>
            <w:shd w:val="clear" w:color="auto" w:fill="auto"/>
            <w:vAlign w:val="center"/>
          </w:tcPr>
          <w:p w:rsidR="00626BD8" w:rsidRPr="00B862E1" w:rsidRDefault="0045415E"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 xml:space="preserve">3-Self </w:t>
            </w:r>
            <w:r w:rsidR="00626BD8" w:rsidRPr="00B862E1">
              <w:rPr>
                <w:rFonts w:ascii="Times New Roman" w:hAnsi="Times New Roman" w:cs="Times New Roman"/>
                <w:sz w:val="18"/>
                <w:szCs w:val="18"/>
              </w:rPr>
              <w:t xml:space="preserve">perception </w:t>
            </w:r>
          </w:p>
        </w:tc>
        <w:tc>
          <w:tcPr>
            <w:tcW w:w="1892" w:type="pct"/>
            <w:shd w:val="clear" w:color="auto" w:fill="auto"/>
            <w:vAlign w:val="center"/>
          </w:tcPr>
          <w:p w:rsidR="00626BD8" w:rsidRPr="00B862E1" w:rsidRDefault="00626BD8"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 xml:space="preserve">6- Personal self </w:t>
            </w:r>
          </w:p>
        </w:tc>
        <w:tc>
          <w:tcPr>
            <w:tcW w:w="1435" w:type="pct"/>
            <w:shd w:val="clear" w:color="auto" w:fill="auto"/>
            <w:vAlign w:val="center"/>
          </w:tcPr>
          <w:p w:rsidR="00626BD8" w:rsidRPr="00B862E1" w:rsidRDefault="0045415E" w:rsidP="000F3211">
            <w:pPr>
              <w:snapToGrid w:val="0"/>
              <w:spacing w:after="0" w:line="240" w:lineRule="auto"/>
              <w:jc w:val="both"/>
              <w:rPr>
                <w:rFonts w:ascii="Times New Roman" w:hAnsi="Times New Roman" w:cs="Times New Roman"/>
                <w:sz w:val="18"/>
                <w:szCs w:val="18"/>
              </w:rPr>
            </w:pPr>
            <w:r w:rsidRPr="00B862E1">
              <w:rPr>
                <w:rFonts w:ascii="Times New Roman" w:hAnsi="Times New Roman" w:cs="Times New Roman"/>
                <w:sz w:val="18"/>
                <w:szCs w:val="18"/>
              </w:rPr>
              <w:t xml:space="preserve">9-Self </w:t>
            </w:r>
            <w:r w:rsidR="00626BD8" w:rsidRPr="00B862E1">
              <w:rPr>
                <w:rFonts w:ascii="Times New Roman" w:hAnsi="Times New Roman" w:cs="Times New Roman"/>
                <w:sz w:val="18"/>
                <w:szCs w:val="18"/>
              </w:rPr>
              <w:t xml:space="preserve">criticism </w:t>
            </w:r>
          </w:p>
        </w:tc>
      </w:tr>
    </w:tbl>
    <w:p w:rsidR="00950D50" w:rsidRPr="00D26B65" w:rsidRDefault="00950D50" w:rsidP="000F3211">
      <w:pPr>
        <w:snapToGrid w:val="0"/>
        <w:spacing w:after="0" w:line="240" w:lineRule="auto"/>
        <w:ind w:firstLine="425"/>
        <w:jc w:val="both"/>
        <w:rPr>
          <w:rFonts w:ascii="Times New Roman" w:hAnsi="Times New Roman" w:cs="Times New Roman"/>
          <w:sz w:val="20"/>
          <w:szCs w:val="10"/>
          <w:lang w:val="en-US" w:bidi="ar-EG"/>
        </w:rPr>
      </w:pPr>
    </w:p>
    <w:p w:rsidR="00626BD8" w:rsidRPr="00D26B65" w:rsidRDefault="00C72AFA"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The scale can be applied individually or in groups. It is suitable for all age groups from (12) years old. Each individual </w:t>
      </w:r>
      <w:r w:rsidR="00962012" w:rsidRPr="00D26B65">
        <w:rPr>
          <w:rFonts w:ascii="Times New Roman" w:hAnsi="Times New Roman" w:cs="Times New Roman"/>
          <w:sz w:val="20"/>
          <w:szCs w:val="20"/>
          <w:lang w:val="en-US" w:bidi="ar-EG"/>
        </w:rPr>
        <w:t>responds</w:t>
      </w:r>
      <w:r w:rsidRPr="00D26B65">
        <w:rPr>
          <w:rFonts w:ascii="Times New Roman" w:hAnsi="Times New Roman" w:cs="Times New Roman"/>
          <w:sz w:val="20"/>
          <w:szCs w:val="20"/>
          <w:lang w:val="en-US" w:bidi="ar-EG"/>
        </w:rPr>
        <w:t xml:space="preserve"> according to his/her own self-concept on five-point </w:t>
      </w:r>
      <w:proofErr w:type="spellStart"/>
      <w:r w:rsidRPr="00D26B65">
        <w:rPr>
          <w:rFonts w:ascii="Times New Roman" w:hAnsi="Times New Roman" w:cs="Times New Roman"/>
          <w:sz w:val="20"/>
          <w:szCs w:val="20"/>
          <w:lang w:val="en-US" w:bidi="ar-EG"/>
        </w:rPr>
        <w:t>likert</w:t>
      </w:r>
      <w:proofErr w:type="spellEnd"/>
      <w:r w:rsidRPr="00D26B65">
        <w:rPr>
          <w:rFonts w:ascii="Times New Roman" w:hAnsi="Times New Roman" w:cs="Times New Roman"/>
          <w:sz w:val="20"/>
          <w:szCs w:val="20"/>
          <w:lang w:val="en-US" w:bidi="ar-EG"/>
        </w:rPr>
        <w:t xml:space="preserve"> scale (1-5). </w:t>
      </w:r>
      <w:r w:rsidR="00220583" w:rsidRPr="00D26B65">
        <w:rPr>
          <w:rFonts w:ascii="Times New Roman" w:hAnsi="Times New Roman" w:cs="Times New Roman"/>
          <w:sz w:val="20"/>
          <w:szCs w:val="20"/>
          <w:lang w:val="en-US" w:bidi="ar-EG"/>
        </w:rPr>
        <w:t>Sum of scores for each axis identifies self-concept on this axis. The scale has no total score (</w:t>
      </w:r>
      <w:r w:rsidR="00962012" w:rsidRPr="00D26B65">
        <w:rPr>
          <w:rFonts w:ascii="Times New Roman" w:hAnsi="Times New Roman" w:cs="Times New Roman"/>
          <w:sz w:val="20"/>
          <w:szCs w:val="20"/>
          <w:lang w:val="en-US" w:bidi="ar-EG"/>
        </w:rPr>
        <w:t>2</w:t>
      </w:r>
      <w:r w:rsidR="00220583" w:rsidRPr="00D26B65">
        <w:rPr>
          <w:rFonts w:ascii="Times New Roman" w:hAnsi="Times New Roman" w:cs="Times New Roman"/>
          <w:sz w:val="20"/>
          <w:szCs w:val="20"/>
          <w:lang w:val="en-US" w:bidi="ar-EG"/>
        </w:rPr>
        <w:t xml:space="preserve">: 152-167). It is suitable for all </w:t>
      </w:r>
      <w:r w:rsidR="00D43120" w:rsidRPr="00D26B65">
        <w:rPr>
          <w:rFonts w:ascii="Times New Roman" w:hAnsi="Times New Roman" w:cs="Times New Roman"/>
          <w:sz w:val="20"/>
          <w:szCs w:val="20"/>
          <w:lang w:val="en-US" w:bidi="ar-EG"/>
        </w:rPr>
        <w:t>socio-cultural backgrounds and demographic variables (age – gender) do not affect its scores (</w:t>
      </w:r>
      <w:r w:rsidR="00962012" w:rsidRPr="00D26B65">
        <w:rPr>
          <w:rFonts w:ascii="Times New Roman" w:hAnsi="Times New Roman" w:cs="Times New Roman"/>
          <w:sz w:val="20"/>
          <w:szCs w:val="20"/>
          <w:lang w:val="en-US" w:bidi="ar-EG"/>
        </w:rPr>
        <w:t>13</w:t>
      </w:r>
      <w:r w:rsidR="00D43120" w:rsidRPr="00D26B65">
        <w:rPr>
          <w:rFonts w:ascii="Times New Roman" w:hAnsi="Times New Roman" w:cs="Times New Roman"/>
          <w:sz w:val="20"/>
          <w:szCs w:val="20"/>
          <w:lang w:val="en-US" w:bidi="ar-EG"/>
        </w:rPr>
        <w:t xml:space="preserve">: 634). </w:t>
      </w:r>
    </w:p>
    <w:p w:rsidR="00BD23D7" w:rsidRPr="00D26B65" w:rsidRDefault="00BD23D7"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lastRenderedPageBreak/>
        <w:t>The scale was validated through content validity, distinct validity, comparison with other scales and personality changes under certain conditions (</w:t>
      </w:r>
      <w:r w:rsidR="00962012" w:rsidRPr="00D26B65">
        <w:rPr>
          <w:rFonts w:ascii="Times New Roman" w:hAnsi="Times New Roman" w:cs="Times New Roman"/>
          <w:sz w:val="20"/>
          <w:szCs w:val="20"/>
          <w:lang w:val="en-US" w:bidi="ar-EG"/>
        </w:rPr>
        <w:t>13</w:t>
      </w:r>
      <w:r w:rsidRPr="00D26B65">
        <w:rPr>
          <w:rFonts w:ascii="Times New Roman" w:hAnsi="Times New Roman" w:cs="Times New Roman"/>
          <w:sz w:val="20"/>
          <w:szCs w:val="20"/>
          <w:lang w:val="en-US" w:bidi="ar-EG"/>
        </w:rPr>
        <w:t xml:space="preserve">: 8). It was applied in </w:t>
      </w:r>
      <w:proofErr w:type="spellStart"/>
      <w:r w:rsidRPr="00D26B65">
        <w:rPr>
          <w:rFonts w:ascii="Times New Roman" w:hAnsi="Times New Roman" w:cs="Times New Roman"/>
          <w:sz w:val="20"/>
          <w:szCs w:val="20"/>
          <w:lang w:val="en-US" w:bidi="ar-EG"/>
        </w:rPr>
        <w:t>Jordania</w:t>
      </w:r>
      <w:proofErr w:type="spellEnd"/>
      <w:r w:rsidRPr="00D26B65">
        <w:rPr>
          <w:rFonts w:ascii="Times New Roman" w:hAnsi="Times New Roman" w:cs="Times New Roman"/>
          <w:sz w:val="20"/>
          <w:szCs w:val="20"/>
          <w:lang w:val="en-US" w:bidi="ar-EG"/>
        </w:rPr>
        <w:t xml:space="preserve"> environment by Ben Al-</w:t>
      </w:r>
      <w:proofErr w:type="spellStart"/>
      <w:r w:rsidRPr="00D26B65">
        <w:rPr>
          <w:rFonts w:ascii="Times New Roman" w:hAnsi="Times New Roman" w:cs="Times New Roman"/>
          <w:sz w:val="20"/>
          <w:szCs w:val="20"/>
          <w:lang w:val="en-US" w:bidi="ar-EG"/>
        </w:rPr>
        <w:t>Mokhtar</w:t>
      </w:r>
      <w:proofErr w:type="spellEnd"/>
      <w:r w:rsidRPr="00D26B65">
        <w:rPr>
          <w:rFonts w:ascii="Times New Roman" w:hAnsi="Times New Roman" w:cs="Times New Roman"/>
          <w:sz w:val="20"/>
          <w:szCs w:val="20"/>
          <w:lang w:val="en-US" w:bidi="ar-EG"/>
        </w:rPr>
        <w:t xml:space="preserve">, A., </w:t>
      </w:r>
      <w:proofErr w:type="spellStart"/>
      <w:r w:rsidRPr="00D26B65">
        <w:rPr>
          <w:rFonts w:ascii="Times New Roman" w:hAnsi="Times New Roman" w:cs="Times New Roman"/>
          <w:sz w:val="20"/>
          <w:szCs w:val="20"/>
          <w:lang w:val="en-US" w:bidi="ar-EG"/>
        </w:rPr>
        <w:t>Helmy</w:t>
      </w:r>
      <w:proofErr w:type="spellEnd"/>
      <w:r w:rsidRPr="00D26B65">
        <w:rPr>
          <w:rFonts w:ascii="Times New Roman" w:hAnsi="Times New Roman" w:cs="Times New Roman"/>
          <w:sz w:val="20"/>
          <w:szCs w:val="20"/>
          <w:lang w:val="en-US" w:bidi="ar-EG"/>
        </w:rPr>
        <w:t>, R.</w:t>
      </w:r>
      <w:r w:rsidR="00D26B65" w:rsidRPr="00D26B65">
        <w:rPr>
          <w:rFonts w:ascii="Times New Roman" w:hAnsi="Times New Roman" w:cs="Times New Roman"/>
          <w:sz w:val="20"/>
          <w:szCs w:val="20"/>
          <w:lang w:val="en-US" w:bidi="ar-EG"/>
        </w:rPr>
        <w:t xml:space="preserve"> &amp; </w:t>
      </w:r>
      <w:proofErr w:type="spellStart"/>
      <w:r w:rsidRPr="00D26B65">
        <w:rPr>
          <w:rFonts w:ascii="Times New Roman" w:hAnsi="Times New Roman" w:cs="Times New Roman"/>
          <w:sz w:val="20"/>
          <w:szCs w:val="20"/>
          <w:lang w:val="en-US" w:bidi="ar-EG"/>
        </w:rPr>
        <w:t>Eyd</w:t>
      </w:r>
      <w:proofErr w:type="spellEnd"/>
      <w:r w:rsidRPr="00D26B65">
        <w:rPr>
          <w:rFonts w:ascii="Times New Roman" w:hAnsi="Times New Roman" w:cs="Times New Roman"/>
          <w:sz w:val="20"/>
          <w:szCs w:val="20"/>
          <w:lang w:val="en-US" w:bidi="ar-EG"/>
        </w:rPr>
        <w:t>, H. and Al-</w:t>
      </w:r>
      <w:proofErr w:type="spellStart"/>
      <w:r w:rsidRPr="00D26B65">
        <w:rPr>
          <w:rFonts w:ascii="Times New Roman" w:hAnsi="Times New Roman" w:cs="Times New Roman"/>
          <w:sz w:val="20"/>
          <w:szCs w:val="20"/>
          <w:lang w:val="en-US" w:bidi="ar-EG"/>
        </w:rPr>
        <w:t>Sokkary</w:t>
      </w:r>
      <w:proofErr w:type="spellEnd"/>
      <w:r w:rsidRPr="00D26B65">
        <w:rPr>
          <w:rFonts w:ascii="Times New Roman" w:hAnsi="Times New Roman" w:cs="Times New Roman"/>
          <w:sz w:val="20"/>
          <w:szCs w:val="20"/>
          <w:lang w:val="en-US" w:bidi="ar-EG"/>
        </w:rPr>
        <w:t>, A. (</w:t>
      </w:r>
      <w:r w:rsidR="00962012" w:rsidRPr="00D26B65">
        <w:rPr>
          <w:rFonts w:ascii="Times New Roman" w:hAnsi="Times New Roman" w:cs="Times New Roman"/>
          <w:sz w:val="20"/>
          <w:szCs w:val="20"/>
          <w:lang w:val="en-US" w:bidi="ar-EG"/>
        </w:rPr>
        <w:t>13</w:t>
      </w:r>
      <w:r w:rsidRPr="00D26B65">
        <w:rPr>
          <w:rFonts w:ascii="Times New Roman" w:hAnsi="Times New Roman" w:cs="Times New Roman"/>
          <w:sz w:val="20"/>
          <w:szCs w:val="20"/>
          <w:lang w:val="en-US" w:bidi="ar-EG"/>
        </w:rPr>
        <w:t>: 7-10) (</w:t>
      </w:r>
      <w:r w:rsidR="00962012" w:rsidRPr="00D26B65">
        <w:rPr>
          <w:rFonts w:ascii="Times New Roman" w:hAnsi="Times New Roman" w:cs="Times New Roman"/>
          <w:sz w:val="20"/>
          <w:szCs w:val="20"/>
          <w:lang w:val="en-US" w:bidi="ar-EG"/>
        </w:rPr>
        <w:t>12</w:t>
      </w:r>
      <w:r w:rsidRPr="00D26B65">
        <w:rPr>
          <w:rFonts w:ascii="Times New Roman" w:hAnsi="Times New Roman" w:cs="Times New Roman"/>
          <w:sz w:val="20"/>
          <w:szCs w:val="20"/>
          <w:lang w:val="en-US" w:bidi="ar-EG"/>
        </w:rPr>
        <w:t>: 126) (</w:t>
      </w:r>
      <w:r w:rsidR="00962012" w:rsidRPr="00D26B65">
        <w:rPr>
          <w:rFonts w:ascii="Times New Roman" w:hAnsi="Times New Roman" w:cs="Times New Roman"/>
          <w:sz w:val="20"/>
          <w:szCs w:val="20"/>
          <w:lang w:val="en-US" w:bidi="ar-EG"/>
        </w:rPr>
        <w:t>7</w:t>
      </w:r>
      <w:r w:rsidRPr="00D26B65">
        <w:rPr>
          <w:rFonts w:ascii="Times New Roman" w:hAnsi="Times New Roman" w:cs="Times New Roman"/>
          <w:sz w:val="20"/>
          <w:szCs w:val="20"/>
          <w:lang w:val="en-US" w:bidi="ar-EG"/>
        </w:rPr>
        <w:t xml:space="preserve">: 62-63). </w:t>
      </w:r>
    </w:p>
    <w:p w:rsidR="00BD23D7" w:rsidRPr="00D26B65" w:rsidRDefault="00BD23D7"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According to the researcher’s knowledge, this is the first study to use this scale in Jordan on athletic </w:t>
      </w:r>
      <w:r w:rsidRPr="00D26B65">
        <w:rPr>
          <w:rFonts w:ascii="Times New Roman" w:hAnsi="Times New Roman" w:cs="Times New Roman"/>
          <w:sz w:val="20"/>
          <w:szCs w:val="20"/>
          <w:lang w:val="en-US" w:bidi="ar-EG"/>
        </w:rPr>
        <w:lastRenderedPageBreak/>
        <w:t>participants. Therefore, the researcher recalculated validity and reliability of the scale to verify it again as validity and reliability are perquisites for good scale (</w:t>
      </w:r>
      <w:r w:rsidR="00962012" w:rsidRPr="00D26B65">
        <w:rPr>
          <w:rFonts w:ascii="Times New Roman" w:hAnsi="Times New Roman" w:cs="Times New Roman"/>
          <w:sz w:val="20"/>
          <w:szCs w:val="20"/>
          <w:lang w:val="en-US" w:bidi="ar-EG"/>
        </w:rPr>
        <w:t>21</w:t>
      </w:r>
      <w:r w:rsidRPr="00D26B65">
        <w:rPr>
          <w:rFonts w:ascii="Times New Roman" w:hAnsi="Times New Roman" w:cs="Times New Roman"/>
          <w:sz w:val="20"/>
          <w:szCs w:val="20"/>
          <w:lang w:val="en-US" w:bidi="ar-EG"/>
        </w:rPr>
        <w:t xml:space="preserve">: 26). Distinct validity was calculated through applying the scale to two groups (athletes = non=athletes = 20) from students of faculty of physical education – Jordan University. Table (2) shows difference significance between the two groups. </w:t>
      </w:r>
    </w:p>
    <w:p w:rsidR="00D26B65" w:rsidRPr="00D26B65" w:rsidRDefault="00D26B65" w:rsidP="000F3211">
      <w:pPr>
        <w:snapToGrid w:val="0"/>
        <w:spacing w:after="0" w:line="240" w:lineRule="auto"/>
        <w:jc w:val="both"/>
        <w:rPr>
          <w:rFonts w:ascii="Times New Roman" w:hAnsi="Times New Roman" w:cs="Times New Roman"/>
          <w:b/>
          <w:bCs/>
          <w:sz w:val="20"/>
          <w:szCs w:val="20"/>
          <w:lang w:val="en-US" w:bidi="ar-EG"/>
        </w:rPr>
        <w:sectPr w:rsidR="00D26B65" w:rsidRPr="00D26B65" w:rsidSect="00991707">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950D50" w:rsidRPr="00D26B65" w:rsidRDefault="00950D50" w:rsidP="000F3211">
      <w:pPr>
        <w:snapToGrid w:val="0"/>
        <w:spacing w:after="0" w:line="240" w:lineRule="auto"/>
        <w:jc w:val="center"/>
        <w:rPr>
          <w:rFonts w:ascii="Times New Roman" w:hAnsi="Times New Roman" w:cs="Times New Roman"/>
          <w:b/>
          <w:bCs/>
          <w:sz w:val="20"/>
          <w:szCs w:val="14"/>
          <w:lang w:val="en-US" w:bidi="ar-EG"/>
        </w:rPr>
      </w:pPr>
    </w:p>
    <w:p w:rsidR="00BD23D7" w:rsidRPr="00D26B65" w:rsidRDefault="00BD23D7" w:rsidP="000F3211">
      <w:pPr>
        <w:snapToGrid w:val="0"/>
        <w:spacing w:after="0" w:line="240" w:lineRule="auto"/>
        <w:jc w:val="center"/>
        <w:rPr>
          <w:rFonts w:ascii="Times New Roman" w:hAnsi="Times New Roman" w:cs="Times New Roman"/>
          <w:b/>
          <w:bCs/>
          <w:sz w:val="20"/>
          <w:szCs w:val="20"/>
          <w:lang w:val="en-US" w:bidi="ar-EG"/>
        </w:rPr>
      </w:pPr>
      <w:r w:rsidRPr="00D26B65">
        <w:rPr>
          <w:rFonts w:ascii="Times New Roman" w:hAnsi="Times New Roman" w:cs="Times New Roman"/>
          <w:b/>
          <w:bCs/>
          <w:sz w:val="20"/>
          <w:szCs w:val="20"/>
          <w:lang w:val="en-US" w:bidi="ar-EG"/>
        </w:rPr>
        <w:t>Table (2): Distinct validity of Tennessee Self-Concept Scale (n1=n2=20)</w:t>
      </w:r>
    </w:p>
    <w:tbl>
      <w:tblPr>
        <w:tblW w:w="5000" w:type="pct"/>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4A0"/>
      </w:tblPr>
      <w:tblGrid>
        <w:gridCol w:w="2282"/>
        <w:gridCol w:w="784"/>
        <w:gridCol w:w="604"/>
        <w:gridCol w:w="877"/>
        <w:gridCol w:w="675"/>
        <w:gridCol w:w="2260"/>
        <w:gridCol w:w="1683"/>
        <w:gridCol w:w="309"/>
      </w:tblGrid>
      <w:tr w:rsidR="00D26B65" w:rsidRPr="00D26B65" w:rsidTr="00D26B65">
        <w:trPr>
          <w:jc w:val="center"/>
        </w:trPr>
        <w:tc>
          <w:tcPr>
            <w:tcW w:w="1204" w:type="pct"/>
            <w:vMerge w:val="restar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Axes </w:t>
            </w:r>
          </w:p>
        </w:tc>
        <w:tc>
          <w:tcPr>
            <w:tcW w:w="733" w:type="pct"/>
            <w:gridSpan w:val="2"/>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Athletes </w:t>
            </w:r>
          </w:p>
        </w:tc>
        <w:tc>
          <w:tcPr>
            <w:tcW w:w="819" w:type="pct"/>
            <w:gridSpan w:val="2"/>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Non-athletes </w:t>
            </w:r>
          </w:p>
        </w:tc>
        <w:tc>
          <w:tcPr>
            <w:tcW w:w="1193" w:type="pct"/>
            <w:vMerge w:val="restar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(t) calculated value </w:t>
            </w:r>
          </w:p>
        </w:tc>
        <w:tc>
          <w:tcPr>
            <w:tcW w:w="888" w:type="pct"/>
            <w:vMerge w:val="restar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(t) table value</w:t>
            </w:r>
          </w:p>
        </w:tc>
        <w:tc>
          <w:tcPr>
            <w:tcW w:w="163" w:type="pct"/>
            <w:vMerge w:val="restar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P</w:t>
            </w:r>
          </w:p>
        </w:tc>
      </w:tr>
      <w:tr w:rsidR="00D26B65" w:rsidRPr="00D26B65" w:rsidTr="00D26B65">
        <w:trPr>
          <w:jc w:val="center"/>
        </w:trPr>
        <w:tc>
          <w:tcPr>
            <w:tcW w:w="1204" w:type="pct"/>
            <w:vMerge/>
            <w:shd w:val="clear" w:color="auto" w:fill="auto"/>
            <w:vAlign w:val="center"/>
          </w:tcPr>
          <w:p w:rsidR="00517F9D" w:rsidRPr="00D26B65" w:rsidRDefault="00517F9D" w:rsidP="000F3211">
            <w:pPr>
              <w:snapToGrid w:val="0"/>
              <w:spacing w:after="0" w:line="240" w:lineRule="auto"/>
              <w:jc w:val="both"/>
              <w:rPr>
                <w:rFonts w:ascii="Times New Roman" w:hAnsi="Times New Roman" w:cs="Times New Roman"/>
                <w:b/>
                <w:bCs/>
                <w:sz w:val="20"/>
                <w:szCs w:val="18"/>
              </w:rPr>
            </w:pPr>
          </w:p>
        </w:tc>
        <w:tc>
          <w:tcPr>
            <w:tcW w:w="414" w:type="pc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Mean</w:t>
            </w:r>
          </w:p>
        </w:tc>
        <w:tc>
          <w:tcPr>
            <w:tcW w:w="319" w:type="pc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SD</w:t>
            </w:r>
          </w:p>
        </w:tc>
        <w:tc>
          <w:tcPr>
            <w:tcW w:w="463" w:type="pc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Mean </w:t>
            </w:r>
          </w:p>
        </w:tc>
        <w:tc>
          <w:tcPr>
            <w:tcW w:w="356" w:type="pct"/>
            <w:shd w:val="clear" w:color="auto" w:fill="auto"/>
            <w:vAlign w:val="center"/>
          </w:tcPr>
          <w:p w:rsidR="00517F9D" w:rsidRPr="00D26B65" w:rsidRDefault="00E10A36" w:rsidP="000F3211">
            <w:pPr>
              <w:snapToGrid w:val="0"/>
              <w:spacing w:after="0" w:line="240" w:lineRule="auto"/>
              <w:jc w:val="both"/>
              <w:rPr>
                <w:rFonts w:ascii="Times New Roman" w:hAnsi="Times New Roman" w:cs="Times New Roman"/>
                <w:b/>
                <w:bCs/>
                <w:sz w:val="20"/>
                <w:szCs w:val="18"/>
                <w:lang w:bidi="ar-EG"/>
              </w:rPr>
            </w:pPr>
            <w:r w:rsidRPr="00D26B65">
              <w:rPr>
                <w:rFonts w:ascii="Times New Roman" w:hAnsi="Times New Roman" w:cs="Times New Roman"/>
                <w:b/>
                <w:bCs/>
                <w:sz w:val="20"/>
                <w:szCs w:val="18"/>
              </w:rPr>
              <w:t>SD</w:t>
            </w:r>
          </w:p>
        </w:tc>
        <w:tc>
          <w:tcPr>
            <w:tcW w:w="1193" w:type="pct"/>
            <w:vMerge/>
            <w:shd w:val="clear" w:color="auto" w:fill="auto"/>
            <w:vAlign w:val="center"/>
          </w:tcPr>
          <w:p w:rsidR="00517F9D" w:rsidRPr="00D26B65" w:rsidRDefault="00517F9D" w:rsidP="000F3211">
            <w:pPr>
              <w:snapToGrid w:val="0"/>
              <w:spacing w:after="0" w:line="240" w:lineRule="auto"/>
              <w:jc w:val="both"/>
              <w:rPr>
                <w:rFonts w:ascii="Times New Roman" w:hAnsi="Times New Roman" w:cs="Times New Roman"/>
                <w:sz w:val="20"/>
                <w:szCs w:val="18"/>
              </w:rPr>
            </w:pPr>
          </w:p>
        </w:tc>
        <w:tc>
          <w:tcPr>
            <w:tcW w:w="888" w:type="pct"/>
            <w:vMerge/>
            <w:shd w:val="clear" w:color="auto" w:fill="auto"/>
            <w:vAlign w:val="center"/>
          </w:tcPr>
          <w:p w:rsidR="00517F9D" w:rsidRPr="00D26B65" w:rsidRDefault="00517F9D" w:rsidP="000F3211">
            <w:pPr>
              <w:snapToGrid w:val="0"/>
              <w:spacing w:after="0" w:line="240" w:lineRule="auto"/>
              <w:jc w:val="both"/>
              <w:rPr>
                <w:rFonts w:ascii="Times New Roman" w:hAnsi="Times New Roman" w:cs="Times New Roman"/>
                <w:sz w:val="20"/>
                <w:szCs w:val="18"/>
              </w:rPr>
            </w:pPr>
          </w:p>
        </w:tc>
        <w:tc>
          <w:tcPr>
            <w:tcW w:w="163" w:type="pct"/>
            <w:vMerge/>
            <w:shd w:val="clear" w:color="auto" w:fill="auto"/>
            <w:vAlign w:val="center"/>
          </w:tcPr>
          <w:p w:rsidR="00517F9D" w:rsidRPr="00D26B65" w:rsidRDefault="00517F9D" w:rsidP="000F3211">
            <w:pPr>
              <w:snapToGrid w:val="0"/>
              <w:spacing w:after="0" w:line="240" w:lineRule="auto"/>
              <w:jc w:val="both"/>
              <w:rPr>
                <w:rFonts w:ascii="Times New Roman" w:hAnsi="Times New Roman" w:cs="Times New Roman"/>
                <w:sz w:val="20"/>
                <w:szCs w:val="18"/>
              </w:rPr>
            </w:pPr>
          </w:p>
        </w:tc>
      </w:tr>
      <w:tr w:rsidR="00D26B65" w:rsidRPr="00D26B65" w:rsidTr="00D26B65">
        <w:trPr>
          <w:jc w:val="center"/>
        </w:trPr>
        <w:tc>
          <w:tcPr>
            <w:tcW w:w="1204" w:type="pct"/>
            <w:shd w:val="clear" w:color="auto" w:fill="auto"/>
            <w:vAlign w:val="center"/>
          </w:tcPr>
          <w:p w:rsidR="00AB39E2"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Physical</w:t>
            </w:r>
            <w:r w:rsidR="004C1F33" w:rsidRPr="00D26B65">
              <w:rPr>
                <w:rFonts w:ascii="Times New Roman" w:hAnsi="Times New Roman" w:cs="Times New Roman"/>
                <w:b/>
                <w:bCs/>
                <w:sz w:val="20"/>
                <w:szCs w:val="18"/>
              </w:rPr>
              <w:t xml:space="preserve"> self</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56.66</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6.84</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53.23</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7.13</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2.10</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4C1F33"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Moral / </w:t>
            </w:r>
            <w:r w:rsidR="00E10A36" w:rsidRPr="00D26B65">
              <w:rPr>
                <w:rFonts w:ascii="Times New Roman" w:hAnsi="Times New Roman" w:cs="Times New Roman"/>
                <w:b/>
                <w:bCs/>
                <w:sz w:val="20"/>
                <w:szCs w:val="18"/>
              </w:rPr>
              <w:t>Ethical</w:t>
            </w:r>
            <w:r w:rsidRPr="00D26B65">
              <w:rPr>
                <w:rFonts w:ascii="Times New Roman" w:hAnsi="Times New Roman" w:cs="Times New Roman"/>
                <w:b/>
                <w:bCs/>
                <w:sz w:val="20"/>
                <w:szCs w:val="18"/>
              </w:rPr>
              <w:t xml:space="preserve"> self</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53.78</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5.63</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49.44</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6.48</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3.39</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Personal</w:t>
            </w:r>
            <w:r w:rsidR="004C1F33" w:rsidRPr="00D26B65">
              <w:rPr>
                <w:rFonts w:ascii="Times New Roman" w:hAnsi="Times New Roman" w:cs="Times New Roman"/>
                <w:b/>
                <w:bCs/>
                <w:sz w:val="20"/>
                <w:szCs w:val="18"/>
              </w:rPr>
              <w:t xml:space="preserve"> self</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53.82</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4.63</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51.14</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5.26</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2.56</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Family</w:t>
            </w:r>
            <w:r w:rsidR="004C1F33" w:rsidRPr="00D26B65">
              <w:rPr>
                <w:rFonts w:ascii="Times New Roman" w:hAnsi="Times New Roman" w:cs="Times New Roman"/>
                <w:b/>
                <w:bCs/>
                <w:sz w:val="20"/>
                <w:szCs w:val="18"/>
              </w:rPr>
              <w:t xml:space="preserve"> self</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85.64</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7.70</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79.22</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9.35</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3.55</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Social</w:t>
            </w:r>
            <w:r w:rsidR="004C1F33" w:rsidRPr="00D26B65">
              <w:rPr>
                <w:rFonts w:ascii="Times New Roman" w:hAnsi="Times New Roman" w:cs="Times New Roman"/>
                <w:b/>
                <w:bCs/>
                <w:sz w:val="20"/>
                <w:szCs w:val="18"/>
              </w:rPr>
              <w:t xml:space="preserve"> s</w:t>
            </w:r>
            <w:r w:rsidR="00626BD8" w:rsidRPr="00D26B65">
              <w:rPr>
                <w:rFonts w:ascii="Times New Roman" w:hAnsi="Times New Roman" w:cs="Times New Roman"/>
                <w:b/>
                <w:bCs/>
                <w:sz w:val="20"/>
                <w:szCs w:val="18"/>
              </w:rPr>
              <w:t>elf</w:t>
            </w:r>
            <w:r w:rsidRPr="00D26B65">
              <w:rPr>
                <w:rFonts w:ascii="Times New Roman" w:hAnsi="Times New Roman" w:cs="Times New Roman"/>
                <w:b/>
                <w:bCs/>
                <w:sz w:val="20"/>
                <w:szCs w:val="18"/>
              </w:rPr>
              <w:t xml:space="preserve"> </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58.42</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5.65</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54.19</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6.33</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3.34</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626BD8"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Self-Criticism</w:t>
            </w:r>
            <w:r w:rsidR="00E10A36" w:rsidRPr="00D26B65">
              <w:rPr>
                <w:rFonts w:ascii="Times New Roman" w:hAnsi="Times New Roman" w:cs="Times New Roman"/>
                <w:b/>
                <w:bCs/>
                <w:sz w:val="20"/>
                <w:szCs w:val="18"/>
              </w:rPr>
              <w:t xml:space="preserve"> </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58.79</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5.77</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54.37</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6.47</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2.65</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626BD8"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Actual</w:t>
            </w:r>
            <w:r w:rsidR="00E10A36" w:rsidRPr="00D26B65">
              <w:rPr>
                <w:rFonts w:ascii="Times New Roman" w:hAnsi="Times New Roman" w:cs="Times New Roman"/>
                <w:b/>
                <w:bCs/>
                <w:sz w:val="20"/>
                <w:szCs w:val="18"/>
              </w:rPr>
              <w:t xml:space="preserve"> self </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21.33</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4.28</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18.13</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4.98</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3.26</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626BD8"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Self-satisfaction</w:t>
            </w:r>
            <w:r w:rsidR="00D26B65" w:rsidRPr="00D26B65">
              <w:rPr>
                <w:rFonts w:ascii="Times New Roman" w:hAnsi="Times New Roman" w:cs="Times New Roman"/>
                <w:b/>
                <w:bCs/>
                <w:sz w:val="20"/>
                <w:szCs w:val="18"/>
              </w:rPr>
              <w:t xml:space="preserve"> </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76.71</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7.44</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71.45</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6.23</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3.64</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D26B65">
        <w:trPr>
          <w:jc w:val="center"/>
        </w:trPr>
        <w:tc>
          <w:tcPr>
            <w:tcW w:w="1204" w:type="pct"/>
            <w:shd w:val="clear" w:color="auto" w:fill="auto"/>
            <w:vAlign w:val="center"/>
          </w:tcPr>
          <w:p w:rsidR="00AB39E2" w:rsidRPr="00D26B65" w:rsidRDefault="00626BD8"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Self-perception </w:t>
            </w:r>
          </w:p>
        </w:tc>
        <w:tc>
          <w:tcPr>
            <w:tcW w:w="414"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95.28</w:t>
            </w:r>
          </w:p>
        </w:tc>
        <w:tc>
          <w:tcPr>
            <w:tcW w:w="319"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5.28</w:t>
            </w:r>
          </w:p>
        </w:tc>
        <w:tc>
          <w:tcPr>
            <w:tcW w:w="4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90.18</w:t>
            </w:r>
          </w:p>
        </w:tc>
        <w:tc>
          <w:tcPr>
            <w:tcW w:w="356"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7.86</w:t>
            </w:r>
          </w:p>
        </w:tc>
        <w:tc>
          <w:tcPr>
            <w:tcW w:w="119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3.61</w:t>
            </w:r>
          </w:p>
        </w:tc>
        <w:tc>
          <w:tcPr>
            <w:tcW w:w="888"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163" w:type="pct"/>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bl>
    <w:p w:rsidR="00950D50" w:rsidRPr="00D26B65" w:rsidRDefault="0045415E" w:rsidP="000F3211">
      <w:pPr>
        <w:snapToGrid w:val="0"/>
        <w:spacing w:after="0" w:line="240" w:lineRule="auto"/>
        <w:jc w:val="both"/>
        <w:rPr>
          <w:rFonts w:ascii="Times New Roman" w:hAnsi="Times New Roman" w:cs="Times New Roman"/>
          <w:sz w:val="20"/>
          <w:szCs w:val="18"/>
          <w:lang w:val="en-US" w:bidi="ar-EG"/>
        </w:rPr>
      </w:pPr>
      <w:r w:rsidRPr="00D26B65">
        <w:rPr>
          <w:rFonts w:ascii="Times New Roman" w:hAnsi="Times New Roman" w:cs="Times New Roman"/>
          <w:sz w:val="20"/>
          <w:szCs w:val="18"/>
          <w:lang w:val="en-US" w:bidi="ar-EG"/>
        </w:rPr>
        <w:t>P≤0.05</w:t>
      </w:r>
    </w:p>
    <w:p w:rsidR="00D26B65" w:rsidRPr="00D26B65" w:rsidRDefault="00D26B65" w:rsidP="000F3211">
      <w:pPr>
        <w:snapToGrid w:val="0"/>
        <w:spacing w:after="0" w:line="240" w:lineRule="auto"/>
        <w:ind w:firstLine="425"/>
        <w:jc w:val="both"/>
        <w:rPr>
          <w:rFonts w:ascii="Times New Roman" w:hAnsi="Times New Roman" w:cs="Times New Roman"/>
          <w:sz w:val="20"/>
          <w:szCs w:val="20"/>
          <w:lang w:val="en-US" w:bidi="ar-EG"/>
        </w:rPr>
      </w:pPr>
    </w:p>
    <w:p w:rsidR="00D26B65" w:rsidRPr="00D26B65" w:rsidRDefault="00D26B65" w:rsidP="000F3211">
      <w:pPr>
        <w:snapToGrid w:val="0"/>
        <w:spacing w:after="0" w:line="240" w:lineRule="auto"/>
        <w:ind w:firstLine="425"/>
        <w:jc w:val="both"/>
        <w:rPr>
          <w:rFonts w:ascii="Times New Roman" w:hAnsi="Times New Roman" w:cs="Times New Roman"/>
          <w:sz w:val="20"/>
          <w:szCs w:val="20"/>
          <w:lang w:val="en-US" w:bidi="ar-EG"/>
        </w:rPr>
        <w:sectPr w:rsidR="00D26B65" w:rsidRPr="00D26B65" w:rsidSect="00991707">
          <w:headerReference w:type="default" r:id="rId19"/>
          <w:footerReference w:type="default" r:id="rId20"/>
          <w:type w:val="continuous"/>
          <w:pgSz w:w="12240" w:h="15840" w:code="1"/>
          <w:pgMar w:top="1440" w:right="1440" w:bottom="1440" w:left="1440" w:header="720" w:footer="720" w:gutter="0"/>
          <w:cols w:space="720"/>
          <w:docGrid w:linePitch="360"/>
        </w:sectPr>
      </w:pPr>
    </w:p>
    <w:p w:rsidR="00D26B65" w:rsidRPr="00D26B65" w:rsidRDefault="00294567" w:rsidP="000F3211">
      <w:pPr>
        <w:snapToGrid w:val="0"/>
        <w:spacing w:after="0" w:line="240" w:lineRule="auto"/>
        <w:ind w:firstLine="425"/>
        <w:jc w:val="both"/>
        <w:rPr>
          <w:rFonts w:ascii="Times New Roman" w:hAnsi="Times New Roman" w:cs="Times New Roman"/>
          <w:b/>
          <w:bCs/>
          <w:sz w:val="20"/>
          <w:szCs w:val="20"/>
          <w:lang w:val="en-US" w:bidi="ar-EG"/>
        </w:rPr>
      </w:pPr>
      <w:r w:rsidRPr="00D26B65">
        <w:rPr>
          <w:rFonts w:ascii="Times New Roman" w:hAnsi="Times New Roman" w:cs="Times New Roman"/>
          <w:sz w:val="20"/>
          <w:szCs w:val="20"/>
          <w:lang w:val="en-US" w:bidi="ar-EG"/>
        </w:rPr>
        <w:lastRenderedPageBreak/>
        <w:t xml:space="preserve">Table (2) indicated statistically significant differences between athletes and non-athletes in favor of athletes as (t) calculated values were higher than its </w:t>
      </w:r>
      <w:r w:rsidRPr="00D26B65">
        <w:rPr>
          <w:rFonts w:ascii="Times New Roman" w:hAnsi="Times New Roman" w:cs="Times New Roman"/>
          <w:sz w:val="20"/>
          <w:szCs w:val="20"/>
          <w:lang w:val="en-US" w:bidi="ar-EG"/>
        </w:rPr>
        <w:lastRenderedPageBreak/>
        <w:t xml:space="preserve">table value. This indicates the scale’s validity. Table (3) shows distinct validity of technical and physical tests. </w:t>
      </w:r>
    </w:p>
    <w:p w:rsidR="00D26B65" w:rsidRPr="00D26B65" w:rsidRDefault="00D26B65" w:rsidP="000F3211">
      <w:pPr>
        <w:snapToGrid w:val="0"/>
        <w:spacing w:after="0" w:line="240" w:lineRule="auto"/>
        <w:jc w:val="both"/>
        <w:rPr>
          <w:rFonts w:ascii="Times New Roman" w:hAnsi="Times New Roman" w:cs="Times New Roman"/>
          <w:b/>
          <w:bCs/>
          <w:sz w:val="20"/>
          <w:szCs w:val="20"/>
          <w:lang w:val="en-US" w:bidi="ar-EG"/>
        </w:rPr>
        <w:sectPr w:rsidR="00D26B65" w:rsidRPr="00D26B65" w:rsidSect="00991707">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45415E" w:rsidRPr="00D26B65" w:rsidRDefault="0045415E" w:rsidP="000F3211">
      <w:pPr>
        <w:snapToGrid w:val="0"/>
        <w:spacing w:after="0" w:line="240" w:lineRule="auto"/>
        <w:jc w:val="center"/>
        <w:rPr>
          <w:rFonts w:ascii="Times New Roman" w:hAnsi="Times New Roman" w:cs="Times New Roman"/>
          <w:b/>
          <w:bCs/>
          <w:sz w:val="20"/>
          <w:szCs w:val="16"/>
          <w:lang w:val="en-US" w:bidi="ar-EG"/>
        </w:rPr>
      </w:pPr>
    </w:p>
    <w:p w:rsidR="00294567" w:rsidRPr="00D26B65" w:rsidRDefault="00294567" w:rsidP="000F3211">
      <w:pPr>
        <w:snapToGrid w:val="0"/>
        <w:spacing w:after="0" w:line="240" w:lineRule="auto"/>
        <w:jc w:val="center"/>
        <w:rPr>
          <w:rFonts w:ascii="Times New Roman" w:hAnsi="Times New Roman" w:cs="Times New Roman"/>
          <w:b/>
          <w:bCs/>
          <w:sz w:val="20"/>
          <w:szCs w:val="20"/>
          <w:lang w:val="en-US" w:bidi="ar-EG"/>
        </w:rPr>
      </w:pPr>
      <w:r w:rsidRPr="00D26B65">
        <w:rPr>
          <w:rFonts w:ascii="Times New Roman" w:hAnsi="Times New Roman" w:cs="Times New Roman"/>
          <w:b/>
          <w:bCs/>
          <w:sz w:val="20"/>
          <w:szCs w:val="20"/>
          <w:lang w:val="en-US" w:bidi="ar-EG"/>
        </w:rPr>
        <w:t>Table (3): Distinct validity of technical and physical tests (n1=n2=20)</w:t>
      </w:r>
    </w:p>
    <w:tbl>
      <w:tblPr>
        <w:tblW w:w="0" w:type="auto"/>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4A0"/>
      </w:tblPr>
      <w:tblGrid>
        <w:gridCol w:w="3791"/>
        <w:gridCol w:w="664"/>
        <w:gridCol w:w="464"/>
        <w:gridCol w:w="702"/>
        <w:gridCol w:w="490"/>
        <w:gridCol w:w="1736"/>
        <w:gridCol w:w="1292"/>
        <w:gridCol w:w="237"/>
      </w:tblGrid>
      <w:tr w:rsidR="0011787C" w:rsidRPr="00D26B65" w:rsidTr="00B862E1">
        <w:trPr>
          <w:tblHeader/>
          <w:jc w:val="center"/>
        </w:trPr>
        <w:tc>
          <w:tcPr>
            <w:tcW w:w="0" w:type="auto"/>
            <w:vMerge w:val="restart"/>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lang w:val="en-US"/>
              </w:rPr>
            </w:pPr>
            <w:r w:rsidRPr="00D26B65">
              <w:rPr>
                <w:rFonts w:ascii="Times New Roman" w:hAnsi="Times New Roman" w:cs="Times New Roman"/>
                <w:b/>
                <w:bCs/>
                <w:sz w:val="20"/>
                <w:szCs w:val="18"/>
              </w:rPr>
              <w:t xml:space="preserve">Tests </w:t>
            </w:r>
          </w:p>
        </w:tc>
        <w:tc>
          <w:tcPr>
            <w:tcW w:w="0" w:type="auto"/>
            <w:gridSpan w:val="2"/>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Athletes </w:t>
            </w:r>
          </w:p>
        </w:tc>
        <w:tc>
          <w:tcPr>
            <w:tcW w:w="0" w:type="auto"/>
            <w:gridSpan w:val="2"/>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Non-athletes </w:t>
            </w:r>
          </w:p>
        </w:tc>
        <w:tc>
          <w:tcPr>
            <w:tcW w:w="0" w:type="auto"/>
            <w:vMerge w:val="restart"/>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(t) calculated value </w:t>
            </w:r>
          </w:p>
        </w:tc>
        <w:tc>
          <w:tcPr>
            <w:tcW w:w="0" w:type="auto"/>
            <w:vMerge w:val="restart"/>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(t) table value</w:t>
            </w:r>
          </w:p>
        </w:tc>
        <w:tc>
          <w:tcPr>
            <w:tcW w:w="0" w:type="auto"/>
            <w:vMerge w:val="restart"/>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P</w:t>
            </w:r>
          </w:p>
        </w:tc>
      </w:tr>
      <w:tr w:rsidR="00D26B65" w:rsidRPr="00D26B65" w:rsidTr="00B862E1">
        <w:trPr>
          <w:jc w:val="center"/>
        </w:trPr>
        <w:tc>
          <w:tcPr>
            <w:tcW w:w="0" w:type="auto"/>
            <w:vMerge/>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sz w:val="20"/>
                <w:szCs w:val="18"/>
                <w:lang w:val="en-US"/>
              </w:rPr>
            </w:pPr>
          </w:p>
        </w:tc>
        <w:tc>
          <w:tcPr>
            <w:tcW w:w="0" w:type="auto"/>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Mean</w:t>
            </w:r>
          </w:p>
        </w:tc>
        <w:tc>
          <w:tcPr>
            <w:tcW w:w="0" w:type="auto"/>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SD</w:t>
            </w:r>
          </w:p>
        </w:tc>
        <w:tc>
          <w:tcPr>
            <w:tcW w:w="0" w:type="auto"/>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rPr>
            </w:pPr>
            <w:r w:rsidRPr="00D26B65">
              <w:rPr>
                <w:rFonts w:ascii="Times New Roman" w:hAnsi="Times New Roman" w:cs="Times New Roman"/>
                <w:b/>
                <w:bCs/>
                <w:sz w:val="20"/>
                <w:szCs w:val="18"/>
              </w:rPr>
              <w:t xml:space="preserve">Mean </w:t>
            </w:r>
          </w:p>
        </w:tc>
        <w:tc>
          <w:tcPr>
            <w:tcW w:w="0" w:type="auto"/>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lang w:bidi="ar-EG"/>
              </w:rPr>
            </w:pPr>
            <w:r w:rsidRPr="00D26B65">
              <w:rPr>
                <w:rFonts w:ascii="Times New Roman" w:hAnsi="Times New Roman" w:cs="Times New Roman"/>
                <w:b/>
                <w:bCs/>
                <w:sz w:val="20"/>
                <w:szCs w:val="18"/>
              </w:rPr>
              <w:t>SD</w:t>
            </w:r>
          </w:p>
        </w:tc>
        <w:tc>
          <w:tcPr>
            <w:tcW w:w="0" w:type="auto"/>
            <w:vMerge/>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b/>
                <w:bCs/>
                <w:sz w:val="20"/>
                <w:szCs w:val="18"/>
                <w:lang w:val="en-US"/>
              </w:rPr>
            </w:pPr>
          </w:p>
        </w:tc>
        <w:tc>
          <w:tcPr>
            <w:tcW w:w="0" w:type="auto"/>
            <w:vMerge/>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sz w:val="20"/>
                <w:szCs w:val="18"/>
                <w:lang w:val="en-US"/>
              </w:rPr>
            </w:pPr>
          </w:p>
        </w:tc>
        <w:tc>
          <w:tcPr>
            <w:tcW w:w="0" w:type="auto"/>
            <w:vMerge/>
            <w:shd w:val="clear" w:color="auto" w:fill="auto"/>
            <w:vAlign w:val="center"/>
            <w:hideMark/>
          </w:tcPr>
          <w:p w:rsidR="00E10A36" w:rsidRPr="00D26B65" w:rsidRDefault="00E10A36" w:rsidP="000F3211">
            <w:pPr>
              <w:snapToGrid w:val="0"/>
              <w:spacing w:after="0" w:line="240" w:lineRule="auto"/>
              <w:jc w:val="both"/>
              <w:rPr>
                <w:rFonts w:ascii="Times New Roman" w:hAnsi="Times New Roman" w:cs="Times New Roman"/>
                <w:sz w:val="20"/>
                <w:szCs w:val="18"/>
                <w:lang w:val="en-US"/>
              </w:rPr>
            </w:pP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rPr>
              <w:t>Lay down bending trunk</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16.57</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2.96</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14.942</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3.21</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1.933</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rPr>
              <w:t>Inclined prostration bending arms</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23.16</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3.34</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19.86</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2.99</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3.242</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rPr>
              <w:t xml:space="preserve">Standing high jump </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23.33</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2.12</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20.67</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2.18</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5.523</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rPr>
              <w:t xml:space="preserve">Standing long jump </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185.43</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3.21</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183.09</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4.25</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2.049</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rPr>
              <w:t xml:space="preserve">Standing prostration </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24.644</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2.64</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22.35</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2.79</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2.512</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 xml:space="preserve">Power agility test </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2.78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2.88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26.40</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2.18</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2.974</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rPr>
              <w:t xml:space="preserve">Table tennis </w:t>
            </w:r>
            <w:r w:rsidR="00082778" w:rsidRPr="00D26B65">
              <w:rPr>
                <w:rFonts w:ascii="Times New Roman" w:hAnsi="Times New Roman" w:cs="Times New Roman"/>
                <w:sz w:val="20"/>
                <w:szCs w:val="18"/>
              </w:rPr>
              <w:t>forehand</w:t>
            </w:r>
            <w:r w:rsidRPr="00D26B65">
              <w:rPr>
                <w:rFonts w:ascii="Times New Roman" w:hAnsi="Times New Roman" w:cs="Times New Roman"/>
                <w:sz w:val="20"/>
                <w:szCs w:val="18"/>
              </w:rPr>
              <w:t xml:space="preserve"> serve velocity (5 balls)</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9.43</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2.25</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12.55</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2.64</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3.532</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val="en-US"/>
              </w:rPr>
            </w:pPr>
            <w:r w:rsidRPr="00D26B65">
              <w:rPr>
                <w:rFonts w:ascii="Times New Roman" w:hAnsi="Times New Roman" w:cs="Times New Roman"/>
                <w:sz w:val="20"/>
                <w:szCs w:val="18"/>
              </w:rPr>
              <w:t xml:space="preserve">Table tennis </w:t>
            </w:r>
            <w:r w:rsidR="00082778" w:rsidRPr="00D26B65">
              <w:rPr>
                <w:rFonts w:ascii="Times New Roman" w:hAnsi="Times New Roman" w:cs="Times New Roman"/>
                <w:sz w:val="20"/>
                <w:szCs w:val="18"/>
              </w:rPr>
              <w:t>backhand</w:t>
            </w:r>
            <w:r w:rsidRPr="00D26B65">
              <w:rPr>
                <w:rFonts w:ascii="Times New Roman" w:hAnsi="Times New Roman" w:cs="Times New Roman"/>
                <w:sz w:val="20"/>
                <w:szCs w:val="18"/>
              </w:rPr>
              <w:t xml:space="preserve"> serve velocity (5 balls)</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12.853</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3.07</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15.28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3.47</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2.331</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r w:rsidR="00D26B65" w:rsidRPr="00D26B65" w:rsidTr="00B862E1">
        <w:trPr>
          <w:jc w:val="center"/>
        </w:trPr>
        <w:tc>
          <w:tcPr>
            <w:tcW w:w="0" w:type="auto"/>
            <w:shd w:val="clear" w:color="auto" w:fill="auto"/>
            <w:vAlign w:val="center"/>
            <w:hideMark/>
          </w:tcPr>
          <w:p w:rsidR="00AB39E2" w:rsidRPr="00D26B65" w:rsidRDefault="00484A26" w:rsidP="000F3211">
            <w:pPr>
              <w:snapToGrid w:val="0"/>
              <w:spacing w:after="0" w:line="240" w:lineRule="auto"/>
              <w:jc w:val="both"/>
              <w:rPr>
                <w:rFonts w:ascii="Times New Roman" w:hAnsi="Times New Roman" w:cs="Times New Roman"/>
                <w:sz w:val="20"/>
                <w:szCs w:val="18"/>
                <w:lang w:bidi="ar-EG"/>
              </w:rPr>
            </w:pPr>
            <w:r w:rsidRPr="00D26B65">
              <w:rPr>
                <w:rFonts w:ascii="Times New Roman" w:hAnsi="Times New Roman" w:cs="Times New Roman"/>
                <w:sz w:val="20"/>
                <w:szCs w:val="18"/>
              </w:rPr>
              <w:t>Squash Front serve velocity (5 balls)</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11.83</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2.03</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14.55</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2.69</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3.233</w:t>
            </w:r>
          </w:p>
        </w:tc>
        <w:tc>
          <w:tcPr>
            <w:tcW w:w="0" w:type="auto"/>
            <w:shd w:val="clear" w:color="auto" w:fill="auto"/>
            <w:vAlign w:val="center"/>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1.68</w:t>
            </w:r>
          </w:p>
        </w:tc>
        <w:tc>
          <w:tcPr>
            <w:tcW w:w="0" w:type="auto"/>
            <w:shd w:val="clear" w:color="auto" w:fill="auto"/>
            <w:vAlign w:val="center"/>
            <w:hideMark/>
          </w:tcPr>
          <w:p w:rsidR="00AB39E2" w:rsidRPr="00D26B65" w:rsidRDefault="00AB39E2" w:rsidP="000F3211">
            <w:pPr>
              <w:snapToGrid w:val="0"/>
              <w:spacing w:after="0" w:line="240" w:lineRule="auto"/>
              <w:jc w:val="both"/>
              <w:rPr>
                <w:rFonts w:ascii="Times New Roman" w:hAnsi="Times New Roman" w:cs="Times New Roman"/>
                <w:sz w:val="20"/>
                <w:szCs w:val="18"/>
              </w:rPr>
            </w:pPr>
            <w:r w:rsidRPr="00D26B65">
              <w:rPr>
                <w:rFonts w:ascii="Times New Roman" w:hAnsi="Times New Roman" w:cs="Times New Roman"/>
                <w:sz w:val="20"/>
                <w:szCs w:val="18"/>
              </w:rPr>
              <w:t>*</w:t>
            </w:r>
          </w:p>
        </w:tc>
      </w:tr>
    </w:tbl>
    <w:p w:rsidR="00294567" w:rsidRPr="00D26B65" w:rsidRDefault="00294567" w:rsidP="000F3211">
      <w:pPr>
        <w:snapToGrid w:val="0"/>
        <w:spacing w:after="0" w:line="240" w:lineRule="auto"/>
        <w:jc w:val="both"/>
        <w:rPr>
          <w:rFonts w:ascii="Times New Roman" w:hAnsi="Times New Roman" w:cs="Times New Roman"/>
          <w:b/>
          <w:bCs/>
          <w:i/>
          <w:iCs/>
          <w:sz w:val="20"/>
          <w:szCs w:val="20"/>
          <w:lang w:val="en-US" w:bidi="ar-EG"/>
        </w:rPr>
      </w:pPr>
      <w:r w:rsidRPr="00D26B65">
        <w:rPr>
          <w:rFonts w:ascii="Times New Roman" w:hAnsi="Times New Roman" w:cs="Times New Roman"/>
          <w:b/>
          <w:bCs/>
          <w:i/>
          <w:iCs/>
          <w:sz w:val="20"/>
          <w:szCs w:val="20"/>
          <w:lang w:val="en-US" w:bidi="ar-EG"/>
        </w:rPr>
        <w:t>P≤0.05</w:t>
      </w:r>
    </w:p>
    <w:p w:rsidR="00D26B65" w:rsidRPr="00D26B65" w:rsidRDefault="00D26B65" w:rsidP="000F3211">
      <w:pPr>
        <w:snapToGrid w:val="0"/>
        <w:spacing w:after="0" w:line="240" w:lineRule="auto"/>
        <w:ind w:firstLine="425"/>
        <w:jc w:val="both"/>
        <w:rPr>
          <w:rFonts w:ascii="Times New Roman" w:hAnsi="Times New Roman" w:cs="Times New Roman" w:hint="eastAsia"/>
          <w:sz w:val="20"/>
          <w:szCs w:val="20"/>
          <w:lang w:val="en-US" w:eastAsia="zh-CN" w:bidi="ar-EG"/>
        </w:rPr>
      </w:pPr>
    </w:p>
    <w:p w:rsidR="00D26B65" w:rsidRPr="00D26B65" w:rsidRDefault="00D26B65" w:rsidP="000F3211">
      <w:pPr>
        <w:snapToGrid w:val="0"/>
        <w:spacing w:after="0" w:line="240" w:lineRule="auto"/>
        <w:ind w:firstLine="425"/>
        <w:jc w:val="both"/>
        <w:rPr>
          <w:rFonts w:ascii="Times New Roman" w:hAnsi="Times New Roman" w:cs="Times New Roman"/>
          <w:sz w:val="20"/>
          <w:szCs w:val="20"/>
          <w:lang w:val="en-US" w:bidi="ar-EG"/>
        </w:rPr>
        <w:sectPr w:rsidR="00D26B65" w:rsidRPr="00D26B65" w:rsidSect="00991707">
          <w:headerReference w:type="default" r:id="rId23"/>
          <w:footerReference w:type="default" r:id="rId24"/>
          <w:type w:val="continuous"/>
          <w:pgSz w:w="12240" w:h="15840" w:code="1"/>
          <w:pgMar w:top="1440" w:right="1440" w:bottom="1440" w:left="1440" w:header="720" w:footer="720" w:gutter="0"/>
          <w:cols w:space="720"/>
          <w:docGrid w:linePitch="360"/>
        </w:sectPr>
      </w:pPr>
    </w:p>
    <w:p w:rsidR="00294567" w:rsidRPr="00D26B65" w:rsidRDefault="00294567"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lastRenderedPageBreak/>
        <w:t xml:space="preserve">The researcher used test/retest to verify the scale’s reliability as she applied the scale to a group of student athletes (n=27) then repeated application after two weeks. Correlations were between 0.731 for actual self and 0.549 for moral/ethical self. This indicates the scale’s reliability. </w:t>
      </w:r>
    </w:p>
    <w:p w:rsidR="00294567" w:rsidRPr="00D26B65" w:rsidRDefault="00294567"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The researcher used test/retest to verify the technical and physical tests’ reliability as she applied the scale to a group of student athletes (n=27) then repeated application after two weeks. Correlations were between 0.789 for </w:t>
      </w:r>
      <w:r w:rsidR="009B2EF8" w:rsidRPr="00D26B65">
        <w:rPr>
          <w:rFonts w:ascii="Times New Roman" w:hAnsi="Times New Roman" w:cs="Times New Roman"/>
          <w:sz w:val="20"/>
          <w:szCs w:val="20"/>
          <w:lang w:val="en-US" w:bidi="ar-EG"/>
        </w:rPr>
        <w:t xml:space="preserve">standing prostration and 0.713 for </w:t>
      </w:r>
      <w:r w:rsidR="00082778" w:rsidRPr="00D26B65">
        <w:rPr>
          <w:rFonts w:ascii="Times New Roman" w:hAnsi="Times New Roman" w:cs="Times New Roman"/>
          <w:sz w:val="20"/>
          <w:szCs w:val="20"/>
          <w:lang w:val="en-US" w:bidi="ar-EG"/>
        </w:rPr>
        <w:t>backhand</w:t>
      </w:r>
      <w:r w:rsidR="009B2EF8" w:rsidRPr="00D26B65">
        <w:rPr>
          <w:rFonts w:ascii="Times New Roman" w:hAnsi="Times New Roman" w:cs="Times New Roman"/>
          <w:sz w:val="20"/>
          <w:szCs w:val="20"/>
          <w:lang w:val="en-US" w:bidi="ar-EG"/>
        </w:rPr>
        <w:t xml:space="preserve"> serve velocity in table tennis. This indicates the tests’ reliability. </w:t>
      </w:r>
    </w:p>
    <w:p w:rsidR="002D632E" w:rsidRPr="00D26B65" w:rsidRDefault="007634A8"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lastRenderedPageBreak/>
        <w:t>The recommended recreational racquet sports program:</w:t>
      </w:r>
    </w:p>
    <w:p w:rsidR="007634A8" w:rsidRPr="00D26B65" w:rsidRDefault="007634A8"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The program lasted for (12) weeks (3 units per week). It was divided into three stages as follows:</w:t>
      </w:r>
    </w:p>
    <w:p w:rsidR="007634A8" w:rsidRPr="00D26B65" w:rsidRDefault="007634A8" w:rsidP="000F3211">
      <w:pPr>
        <w:numPr>
          <w:ilvl w:val="0"/>
          <w:numId w:val="5"/>
        </w:numPr>
        <w:snapToGrid w:val="0"/>
        <w:spacing w:after="0" w:line="240" w:lineRule="auto"/>
        <w:ind w:left="0" w:firstLine="425"/>
        <w:jc w:val="both"/>
        <w:rPr>
          <w:rFonts w:ascii="Times New Roman" w:hAnsi="Times New Roman" w:cs="Times New Roman"/>
          <w:sz w:val="20"/>
          <w:szCs w:val="20"/>
          <w:lang w:val="en-US" w:bidi="ar-EG"/>
        </w:rPr>
      </w:pPr>
      <w:r w:rsidRPr="00D26B65">
        <w:rPr>
          <w:rFonts w:ascii="Times New Roman" w:hAnsi="Times New Roman" w:cs="Times New Roman"/>
          <w:b/>
          <w:bCs/>
          <w:sz w:val="20"/>
          <w:szCs w:val="20"/>
          <w:lang w:val="en-US" w:bidi="ar-EG"/>
        </w:rPr>
        <w:t>Preliminary stage</w:t>
      </w:r>
      <w:r w:rsidRPr="00D26B65">
        <w:rPr>
          <w:rFonts w:ascii="Times New Roman" w:hAnsi="Times New Roman" w:cs="Times New Roman"/>
          <w:sz w:val="20"/>
          <w:szCs w:val="20"/>
          <w:lang w:val="en-US" w:bidi="ar-EG"/>
        </w:rPr>
        <w:t xml:space="preserve"> (4 weeks): this stage aimed to learning and mastering basic racquet sports skills. It included (13) exercises, (3) sets and (20) repetitions on 65% intensity and 2.30 minutes rest intervals. </w:t>
      </w:r>
    </w:p>
    <w:p w:rsidR="00991707" w:rsidRDefault="007634A8" w:rsidP="000F3211">
      <w:pPr>
        <w:numPr>
          <w:ilvl w:val="0"/>
          <w:numId w:val="5"/>
        </w:numPr>
        <w:snapToGrid w:val="0"/>
        <w:spacing w:after="0" w:line="240" w:lineRule="auto"/>
        <w:ind w:left="0" w:firstLine="425"/>
        <w:jc w:val="both"/>
        <w:rPr>
          <w:rFonts w:ascii="Times New Roman" w:hAnsi="Times New Roman" w:cs="Times New Roman"/>
          <w:sz w:val="20"/>
          <w:szCs w:val="20"/>
          <w:lang w:val="en-US" w:bidi="ar-EG"/>
        </w:rPr>
      </w:pPr>
      <w:r w:rsidRPr="00D26B65">
        <w:rPr>
          <w:rFonts w:ascii="Times New Roman" w:hAnsi="Times New Roman" w:cs="Times New Roman"/>
          <w:b/>
          <w:bCs/>
          <w:sz w:val="20"/>
          <w:szCs w:val="20"/>
          <w:lang w:val="en-US" w:bidi="ar-EG"/>
        </w:rPr>
        <w:t>Preparation stage</w:t>
      </w:r>
      <w:r w:rsidRPr="00D26B65">
        <w:rPr>
          <w:rFonts w:ascii="Times New Roman" w:hAnsi="Times New Roman" w:cs="Times New Roman"/>
          <w:sz w:val="20"/>
          <w:szCs w:val="20"/>
          <w:lang w:val="en-US" w:bidi="ar-EG"/>
        </w:rPr>
        <w:t xml:space="preserve"> (4): this aimed to improving basic racquet sports skills. It included (11) exercises, (3) sets and (15) repetitions on 75% intensity and 3 minutes rest interval</w:t>
      </w:r>
      <w:r w:rsidR="00991707" w:rsidRPr="00D26B65">
        <w:rPr>
          <w:rFonts w:ascii="Times New Roman" w:hAnsi="Times New Roman" w:cs="Times New Roman"/>
          <w:sz w:val="20"/>
          <w:szCs w:val="20"/>
          <w:lang w:val="en-US" w:bidi="ar-EG"/>
        </w:rPr>
        <w:t>s</w:t>
      </w:r>
      <w:r w:rsidR="00991707">
        <w:rPr>
          <w:rFonts w:ascii="Times New Roman" w:hAnsi="Times New Roman" w:cs="Times New Roman"/>
          <w:sz w:val="20"/>
          <w:szCs w:val="20"/>
          <w:lang w:val="en-US" w:bidi="ar-EG"/>
        </w:rPr>
        <w:t>.</w:t>
      </w:r>
    </w:p>
    <w:p w:rsidR="007634A8" w:rsidRPr="00D26B65" w:rsidRDefault="007634A8" w:rsidP="000F3211">
      <w:pPr>
        <w:numPr>
          <w:ilvl w:val="0"/>
          <w:numId w:val="5"/>
        </w:numPr>
        <w:snapToGrid w:val="0"/>
        <w:spacing w:after="0" w:line="240" w:lineRule="auto"/>
        <w:ind w:left="0" w:firstLine="425"/>
        <w:jc w:val="both"/>
        <w:rPr>
          <w:rFonts w:ascii="Times New Roman" w:hAnsi="Times New Roman" w:cs="Times New Roman"/>
          <w:sz w:val="20"/>
          <w:szCs w:val="20"/>
          <w:lang w:val="en-US" w:bidi="ar-EG"/>
        </w:rPr>
      </w:pPr>
      <w:r w:rsidRPr="00D26B65">
        <w:rPr>
          <w:rFonts w:ascii="Times New Roman" w:hAnsi="Times New Roman" w:cs="Times New Roman"/>
          <w:b/>
          <w:bCs/>
          <w:sz w:val="20"/>
          <w:szCs w:val="20"/>
          <w:lang w:val="en-US" w:bidi="ar-EG"/>
        </w:rPr>
        <w:lastRenderedPageBreak/>
        <w:t>Final stage</w:t>
      </w:r>
      <w:r w:rsidRPr="00D26B65">
        <w:rPr>
          <w:rFonts w:ascii="Times New Roman" w:hAnsi="Times New Roman" w:cs="Times New Roman"/>
          <w:sz w:val="20"/>
          <w:szCs w:val="20"/>
          <w:lang w:val="en-US" w:bidi="ar-EG"/>
        </w:rPr>
        <w:t xml:space="preserve"> (4): this aimed to improving basic racquet sports skills. It included (9) exercises, (3) sets and (15) repetitions on 85% intensity and 3 minutes rest intervals. </w:t>
      </w:r>
    </w:p>
    <w:p w:rsidR="007634A8" w:rsidRPr="00D26B65" w:rsidRDefault="007634A8"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The program was initiated from 10-2-2017 to </w:t>
      </w:r>
      <w:r w:rsidR="008212D9" w:rsidRPr="00D26B65">
        <w:rPr>
          <w:rFonts w:ascii="Times New Roman" w:hAnsi="Times New Roman" w:cs="Times New Roman"/>
          <w:sz w:val="20"/>
          <w:szCs w:val="20"/>
          <w:lang w:val="en-US" w:bidi="ar-EG"/>
        </w:rPr>
        <w:t>3-5-2017 under supervision of a measurement and evaluation specialist and a team of assistants. Pre-measurements were taken before application while the two intermediate measurements were taken after stage one and two then post-measurements were taken at the end of the program for physical and technical tests. For self-concept scale only pre- and post-measurements were taken.</w:t>
      </w:r>
    </w:p>
    <w:p w:rsidR="0045415E" w:rsidRPr="00D26B65" w:rsidRDefault="0045415E" w:rsidP="000F3211">
      <w:pPr>
        <w:snapToGrid w:val="0"/>
        <w:spacing w:after="0" w:line="240" w:lineRule="auto"/>
        <w:jc w:val="both"/>
        <w:rPr>
          <w:rFonts w:ascii="Times New Roman" w:hAnsi="Times New Roman" w:cs="Times New Roman"/>
          <w:b/>
          <w:bCs/>
          <w:sz w:val="20"/>
          <w:szCs w:val="20"/>
          <w:lang w:val="en-US" w:bidi="ar-EG"/>
        </w:rPr>
      </w:pPr>
    </w:p>
    <w:p w:rsidR="008212D9" w:rsidRPr="00D26B65" w:rsidRDefault="000D7CB1" w:rsidP="000F3211">
      <w:pPr>
        <w:snapToGrid w:val="0"/>
        <w:spacing w:after="0" w:line="240" w:lineRule="auto"/>
        <w:jc w:val="both"/>
        <w:rPr>
          <w:rFonts w:ascii="Times New Roman" w:hAnsi="Times New Roman" w:cs="Times New Roman"/>
          <w:b/>
          <w:bCs/>
          <w:sz w:val="20"/>
          <w:szCs w:val="20"/>
          <w:lang w:val="en-US" w:bidi="ar-EG"/>
        </w:rPr>
      </w:pPr>
      <w:r w:rsidRPr="00D26B65">
        <w:rPr>
          <w:rFonts w:ascii="Times New Roman" w:hAnsi="Times New Roman" w:cs="Times New Roman"/>
          <w:b/>
          <w:bCs/>
          <w:sz w:val="20"/>
          <w:szCs w:val="20"/>
          <w:lang w:val="en-US" w:bidi="ar-EG"/>
        </w:rPr>
        <w:t>3.</w:t>
      </w:r>
      <w:r w:rsidR="008212D9" w:rsidRPr="00D26B65">
        <w:rPr>
          <w:rFonts w:ascii="Times New Roman" w:hAnsi="Times New Roman" w:cs="Times New Roman"/>
          <w:b/>
          <w:bCs/>
          <w:sz w:val="20"/>
          <w:szCs w:val="20"/>
          <w:lang w:val="en-US" w:bidi="ar-EG"/>
        </w:rPr>
        <w:t xml:space="preserve">Results: </w:t>
      </w:r>
    </w:p>
    <w:p w:rsidR="008212D9" w:rsidRPr="00D26B65" w:rsidRDefault="008212D9"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Variance analysis (one-way ANOVA) indicated statistically significant differences among all measurements as (F) calculated values were higher than its table value for technical and physical tests. </w:t>
      </w:r>
      <w:r w:rsidRPr="00D26B65">
        <w:rPr>
          <w:rFonts w:ascii="Times New Roman" w:hAnsi="Times New Roman" w:cs="Times New Roman"/>
          <w:sz w:val="20"/>
          <w:szCs w:val="20"/>
          <w:lang w:val="en-US" w:bidi="ar-EG"/>
        </w:rPr>
        <w:lastRenderedPageBreak/>
        <w:t xml:space="preserve">This led the researcher to apply </w:t>
      </w:r>
      <w:proofErr w:type="spellStart"/>
      <w:r w:rsidRPr="00D26B65">
        <w:rPr>
          <w:rFonts w:ascii="Times New Roman" w:hAnsi="Times New Roman" w:cs="Times New Roman"/>
          <w:sz w:val="20"/>
          <w:szCs w:val="20"/>
          <w:lang w:val="en-US" w:bidi="ar-EG"/>
        </w:rPr>
        <w:t>Tukey’s</w:t>
      </w:r>
      <w:proofErr w:type="spellEnd"/>
      <w:r w:rsidRPr="00D26B65">
        <w:rPr>
          <w:rFonts w:ascii="Times New Roman" w:hAnsi="Times New Roman" w:cs="Times New Roman"/>
          <w:sz w:val="20"/>
          <w:szCs w:val="20"/>
          <w:lang w:val="en-US" w:bidi="ar-EG"/>
        </w:rPr>
        <w:t xml:space="preserve"> Honestly Significant Difference test (HAD) as seen in table (4).</w:t>
      </w:r>
    </w:p>
    <w:p w:rsidR="0045415E" w:rsidRPr="00D26B65" w:rsidRDefault="0045415E"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Table (4) indicated statistically significant differences among the four measurements on all technical and physical tests as mean differences were higher than HSD value. Only inclined prostration binding arms did not show significant differences among first intermediate, second intermediate and post-measurements indicating that the program did not affect muscular strength or endurance of participants.</w:t>
      </w:r>
    </w:p>
    <w:p w:rsidR="0045415E" w:rsidRPr="00D26B65" w:rsidRDefault="0045415E"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Next, the researcher calculated improvement rates of physical and technical variables among the four measurements according to the following equation:</w:t>
      </w:r>
    </w:p>
    <w:p w:rsidR="0045415E" w:rsidRPr="00D26B65" w:rsidRDefault="0045415E" w:rsidP="000F3211">
      <w:pPr>
        <w:snapToGrid w:val="0"/>
        <w:spacing w:after="0" w:line="240" w:lineRule="auto"/>
        <w:jc w:val="both"/>
        <w:rPr>
          <w:rFonts w:ascii="Times New Roman" w:hAnsi="Times New Roman" w:cs="Times New Roman"/>
          <w:sz w:val="20"/>
          <w:szCs w:val="20"/>
          <w:lang w:val="en-US" w:bidi="ar-EG"/>
        </w:rPr>
      </w:pPr>
      <w:r w:rsidRPr="00D26B65">
        <w:rPr>
          <w:rFonts w:ascii="Times New Roman" w:hAnsi="Times New Roman" w:cs="Times New Roman"/>
          <w:b/>
          <w:bCs/>
          <w:sz w:val="20"/>
          <w:szCs w:val="20"/>
          <w:lang w:val="en-US" w:bidi="ar-EG"/>
        </w:rPr>
        <w:t xml:space="preserve">Improvement rate = ([next measurement – previous measurement] / previous measurement) x 100 </w:t>
      </w:r>
      <w:r w:rsidRPr="00D26B65">
        <w:rPr>
          <w:rFonts w:ascii="Times New Roman" w:hAnsi="Times New Roman" w:cs="Times New Roman"/>
          <w:sz w:val="20"/>
          <w:szCs w:val="20"/>
          <w:lang w:val="en-US" w:bidi="ar-EG"/>
        </w:rPr>
        <w:t>(7: 79)</w:t>
      </w:r>
    </w:p>
    <w:p w:rsidR="0045415E" w:rsidRPr="00D26B65" w:rsidRDefault="0045415E"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Table (6) indicated statistically significant differences between pre- and post-measurements of TSCS except for family self and social self. </w:t>
      </w:r>
    </w:p>
    <w:p w:rsidR="00D26B65" w:rsidRPr="00D26B65" w:rsidRDefault="00D26B65" w:rsidP="000F3211">
      <w:pPr>
        <w:snapToGrid w:val="0"/>
        <w:spacing w:after="0" w:line="240" w:lineRule="auto"/>
        <w:jc w:val="both"/>
        <w:rPr>
          <w:rFonts w:ascii="Times New Roman" w:hAnsi="Times New Roman" w:cs="Times New Roman"/>
          <w:b/>
          <w:bCs/>
          <w:i/>
          <w:iCs/>
          <w:sz w:val="20"/>
          <w:szCs w:val="20"/>
          <w:lang w:val="en-US" w:bidi="ar-EG"/>
        </w:rPr>
        <w:sectPr w:rsidR="00D26B65" w:rsidRPr="00D26B65" w:rsidSect="00991707">
          <w:headerReference w:type="default" r:id="rId25"/>
          <w:footerReference w:type="default" r:id="rId26"/>
          <w:type w:val="continuous"/>
          <w:pgSz w:w="12240" w:h="15840" w:code="1"/>
          <w:pgMar w:top="1440" w:right="1440" w:bottom="1440" w:left="1440" w:header="720" w:footer="720" w:gutter="0"/>
          <w:cols w:num="2" w:space="550"/>
          <w:docGrid w:linePitch="360"/>
        </w:sectPr>
      </w:pPr>
    </w:p>
    <w:p w:rsidR="000D7CB1" w:rsidRPr="000F3211" w:rsidRDefault="000D7CB1" w:rsidP="000F3211">
      <w:pPr>
        <w:snapToGrid w:val="0"/>
        <w:spacing w:after="0" w:line="240" w:lineRule="auto"/>
        <w:jc w:val="both"/>
        <w:rPr>
          <w:rFonts w:ascii="Times New Roman" w:hAnsi="Times New Roman" w:cs="Times New Roman"/>
          <w:b/>
          <w:bCs/>
          <w:sz w:val="18"/>
          <w:szCs w:val="18"/>
          <w:lang w:val="en-US" w:bidi="ar-EG"/>
        </w:rPr>
      </w:pPr>
    </w:p>
    <w:p w:rsidR="008212D9" w:rsidRPr="000F3211" w:rsidRDefault="008212D9" w:rsidP="000F3211">
      <w:pPr>
        <w:snapToGrid w:val="0"/>
        <w:spacing w:after="0" w:line="240" w:lineRule="auto"/>
        <w:jc w:val="both"/>
        <w:rPr>
          <w:rFonts w:ascii="Times New Roman" w:hAnsi="Times New Roman" w:cs="Times New Roman"/>
          <w:b/>
          <w:bCs/>
          <w:sz w:val="20"/>
          <w:szCs w:val="18"/>
          <w:lang w:val="en-US" w:bidi="ar-EG"/>
        </w:rPr>
      </w:pPr>
      <w:r w:rsidRPr="000F3211">
        <w:rPr>
          <w:rFonts w:ascii="Times New Roman" w:hAnsi="Times New Roman" w:cs="Times New Roman"/>
          <w:b/>
          <w:bCs/>
          <w:sz w:val="20"/>
          <w:szCs w:val="18"/>
          <w:lang w:val="en-US" w:bidi="ar-EG"/>
        </w:rPr>
        <w:t>Table (4): HSD for pre-, first intermediate, second intermediate and post-measurements of technical and physical tests (n=39)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94"/>
        <w:gridCol w:w="1582"/>
        <w:gridCol w:w="663"/>
        <w:gridCol w:w="565"/>
        <w:gridCol w:w="447"/>
        <w:gridCol w:w="1402"/>
        <w:gridCol w:w="1556"/>
        <w:gridCol w:w="565"/>
      </w:tblGrid>
      <w:tr w:rsidR="00D26B65" w:rsidRPr="00B862E1" w:rsidTr="000F3211">
        <w:trPr>
          <w:tblHeader/>
          <w:jc w:val="center"/>
        </w:trPr>
        <w:tc>
          <w:tcPr>
            <w:tcW w:w="1421"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rPr>
            </w:pPr>
            <w:r w:rsidRPr="00B862E1">
              <w:rPr>
                <w:rFonts w:ascii="Times New Roman" w:hAnsi="Times New Roman" w:cs="Times New Roman"/>
                <w:b/>
                <w:sz w:val="16"/>
                <w:szCs w:val="16"/>
              </w:rPr>
              <w:t xml:space="preserve">Variable </w:t>
            </w:r>
          </w:p>
        </w:tc>
        <w:tc>
          <w:tcPr>
            <w:tcW w:w="835"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rPr>
            </w:pPr>
            <w:r w:rsidRPr="00B862E1">
              <w:rPr>
                <w:rFonts w:ascii="Times New Roman" w:hAnsi="Times New Roman" w:cs="Times New Roman"/>
                <w:b/>
                <w:sz w:val="16"/>
                <w:szCs w:val="16"/>
              </w:rPr>
              <w:t xml:space="preserve">Measurement </w:t>
            </w:r>
          </w:p>
        </w:tc>
        <w:tc>
          <w:tcPr>
            <w:tcW w:w="350"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rPr>
            </w:pPr>
            <w:r w:rsidRPr="00B862E1">
              <w:rPr>
                <w:rFonts w:ascii="Times New Roman" w:hAnsi="Times New Roman" w:cs="Times New Roman"/>
                <w:b/>
                <w:sz w:val="16"/>
                <w:szCs w:val="16"/>
              </w:rPr>
              <w:t>Mean</w:t>
            </w:r>
            <w:r w:rsidR="00D26B65" w:rsidRPr="00B862E1">
              <w:rPr>
                <w:rFonts w:ascii="Times New Roman" w:hAnsi="Times New Roman" w:cs="Times New Roman"/>
                <w:b/>
                <w:sz w:val="16"/>
                <w:szCs w:val="16"/>
              </w:rPr>
              <w:t xml:space="preserve"> </w:t>
            </w:r>
          </w:p>
        </w:tc>
        <w:tc>
          <w:tcPr>
            <w:tcW w:w="298"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lang w:val="en-US"/>
              </w:rPr>
            </w:pPr>
            <w:r w:rsidRPr="00B862E1">
              <w:rPr>
                <w:rFonts w:ascii="Times New Roman" w:hAnsi="Times New Roman" w:cs="Times New Roman"/>
                <w:b/>
                <w:sz w:val="16"/>
                <w:szCs w:val="16"/>
              </w:rPr>
              <w:t>HSD</w:t>
            </w:r>
          </w:p>
        </w:tc>
        <w:tc>
          <w:tcPr>
            <w:tcW w:w="23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rPr>
            </w:pPr>
            <w:r w:rsidRPr="00B862E1">
              <w:rPr>
                <w:rFonts w:ascii="Times New Roman" w:hAnsi="Times New Roman" w:cs="Times New Roman"/>
                <w:b/>
                <w:sz w:val="16"/>
                <w:szCs w:val="16"/>
              </w:rPr>
              <w:t>Pre-</w:t>
            </w:r>
          </w:p>
        </w:tc>
        <w:tc>
          <w:tcPr>
            <w:tcW w:w="740"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rPr>
            </w:pPr>
            <w:r w:rsidRPr="00B862E1">
              <w:rPr>
                <w:rFonts w:ascii="Times New Roman" w:hAnsi="Times New Roman" w:cs="Times New Roman"/>
                <w:b/>
                <w:sz w:val="16"/>
                <w:szCs w:val="16"/>
              </w:rPr>
              <w:t xml:space="preserve">First intermediate </w:t>
            </w:r>
          </w:p>
        </w:tc>
        <w:tc>
          <w:tcPr>
            <w:tcW w:w="821"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rPr>
            </w:pPr>
            <w:r w:rsidRPr="00B862E1">
              <w:rPr>
                <w:rFonts w:ascii="Times New Roman" w:hAnsi="Times New Roman" w:cs="Times New Roman"/>
                <w:b/>
                <w:sz w:val="16"/>
                <w:szCs w:val="16"/>
              </w:rPr>
              <w:t xml:space="preserve">Second intermediate </w:t>
            </w:r>
          </w:p>
        </w:tc>
        <w:tc>
          <w:tcPr>
            <w:tcW w:w="298"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b/>
                <w:sz w:val="16"/>
                <w:szCs w:val="16"/>
              </w:rPr>
            </w:pPr>
            <w:r w:rsidRPr="00B862E1">
              <w:rPr>
                <w:rFonts w:ascii="Times New Roman" w:hAnsi="Times New Roman" w:cs="Times New Roman"/>
                <w:b/>
                <w:sz w:val="16"/>
                <w:szCs w:val="16"/>
              </w:rPr>
              <w:t>Post-</w:t>
            </w:r>
          </w:p>
        </w:tc>
      </w:tr>
      <w:tr w:rsidR="00D26B65" w:rsidRPr="00B862E1" w:rsidTr="00D26B65">
        <w:trPr>
          <w:jc w:val="center"/>
        </w:trPr>
        <w:tc>
          <w:tcPr>
            <w:tcW w:w="1421" w:type="pct"/>
            <w:vMerge w:val="restart"/>
            <w:shd w:val="clear" w:color="auto" w:fill="auto"/>
            <w:vAlign w:val="center"/>
          </w:tcPr>
          <w:p w:rsidR="00AB39E2"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 xml:space="preserve">Lay down bending trunk </w:t>
            </w:r>
          </w:p>
        </w:tc>
        <w:tc>
          <w:tcPr>
            <w:tcW w:w="835" w:type="pct"/>
            <w:shd w:val="clear" w:color="auto" w:fill="auto"/>
            <w:vAlign w:val="center"/>
          </w:tcPr>
          <w:p w:rsidR="00AB39E2"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31.33</w:t>
            </w:r>
          </w:p>
        </w:tc>
        <w:tc>
          <w:tcPr>
            <w:tcW w:w="298" w:type="pct"/>
            <w:vMerge w:val="restar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hint="eastAsia"/>
                <w:sz w:val="16"/>
                <w:szCs w:val="16"/>
                <w:lang w:eastAsia="zh-CN"/>
              </w:rPr>
            </w:pPr>
            <w:r w:rsidRPr="00B862E1">
              <w:rPr>
                <w:rFonts w:ascii="Times New Roman" w:hAnsi="Times New Roman" w:cs="Times New Roman"/>
                <w:sz w:val="16"/>
                <w:szCs w:val="16"/>
              </w:rPr>
              <w:t>2.73</w:t>
            </w:r>
          </w:p>
        </w:tc>
        <w:tc>
          <w:tcPr>
            <w:tcW w:w="236" w:type="pct"/>
            <w:shd w:val="clear" w:color="auto" w:fill="D9D9D9"/>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3.23</w:t>
            </w:r>
          </w:p>
        </w:tc>
        <w:tc>
          <w:tcPr>
            <w:tcW w:w="821"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6.79</w:t>
            </w:r>
          </w:p>
        </w:tc>
        <w:tc>
          <w:tcPr>
            <w:tcW w:w="298"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9.83</w:t>
            </w:r>
          </w:p>
        </w:tc>
      </w:tr>
      <w:tr w:rsidR="00D26B65" w:rsidRPr="00B862E1" w:rsidTr="00D26B65">
        <w:trPr>
          <w:jc w:val="center"/>
        </w:trPr>
        <w:tc>
          <w:tcPr>
            <w:tcW w:w="1421"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AB39E2"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34.56</w:t>
            </w:r>
          </w:p>
        </w:tc>
        <w:tc>
          <w:tcPr>
            <w:tcW w:w="298"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740" w:type="pct"/>
            <w:shd w:val="clear" w:color="auto" w:fill="D9D9D9"/>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3.56</w:t>
            </w:r>
          </w:p>
        </w:tc>
        <w:tc>
          <w:tcPr>
            <w:tcW w:w="298"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6.59</w:t>
            </w:r>
          </w:p>
        </w:tc>
      </w:tr>
      <w:tr w:rsidR="00D26B65" w:rsidRPr="00B862E1" w:rsidTr="00D26B65">
        <w:trPr>
          <w:jc w:val="center"/>
        </w:trPr>
        <w:tc>
          <w:tcPr>
            <w:tcW w:w="1421"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AB39E2"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38.12</w:t>
            </w:r>
          </w:p>
        </w:tc>
        <w:tc>
          <w:tcPr>
            <w:tcW w:w="298"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3.03</w:t>
            </w:r>
          </w:p>
        </w:tc>
      </w:tr>
      <w:tr w:rsidR="00D26B65" w:rsidRPr="00B862E1" w:rsidTr="00D26B65">
        <w:trPr>
          <w:jc w:val="center"/>
        </w:trPr>
        <w:tc>
          <w:tcPr>
            <w:tcW w:w="1421"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AB39E2"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41.15</w:t>
            </w:r>
          </w:p>
        </w:tc>
        <w:tc>
          <w:tcPr>
            <w:tcW w:w="298"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AB39E2" w:rsidRPr="00B862E1" w:rsidRDefault="00AB39E2"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484A26"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 xml:space="preserve">Inclined prostration bending arms </w:t>
            </w: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174.62</w:t>
            </w:r>
          </w:p>
        </w:tc>
        <w:tc>
          <w:tcPr>
            <w:tcW w:w="298" w:type="pct"/>
            <w:vMerge w:val="restar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hint="eastAsia"/>
                <w:sz w:val="16"/>
                <w:szCs w:val="16"/>
                <w:lang w:eastAsia="zh-CN"/>
              </w:rPr>
            </w:pPr>
            <w:r w:rsidRPr="00B862E1">
              <w:rPr>
                <w:rFonts w:ascii="Times New Roman" w:hAnsi="Times New Roman" w:cs="Times New Roman"/>
                <w:sz w:val="16"/>
                <w:szCs w:val="16"/>
              </w:rPr>
              <w:t>8.86</w:t>
            </w:r>
          </w:p>
        </w:tc>
        <w:tc>
          <w:tcPr>
            <w:tcW w:w="236"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9.64</w:t>
            </w: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15.46</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21.84</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184.26</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5.82</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12.2</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190.08</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6.38</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196.46</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484A26"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 xml:space="preserve">Standing high jump </w:t>
            </w: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15.72</w:t>
            </w:r>
          </w:p>
        </w:tc>
        <w:tc>
          <w:tcPr>
            <w:tcW w:w="298" w:type="pct"/>
            <w:vMerge w:val="restar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hint="eastAsia"/>
                <w:sz w:val="16"/>
                <w:szCs w:val="16"/>
                <w:lang w:eastAsia="zh-CN"/>
              </w:rPr>
            </w:pPr>
            <w:r w:rsidRPr="00B862E1">
              <w:rPr>
                <w:rFonts w:ascii="Times New Roman" w:hAnsi="Times New Roman" w:cs="Times New Roman"/>
                <w:sz w:val="16"/>
                <w:szCs w:val="16"/>
              </w:rPr>
              <w:t>1.68</w:t>
            </w:r>
          </w:p>
        </w:tc>
        <w:tc>
          <w:tcPr>
            <w:tcW w:w="236"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3.56</w:t>
            </w: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6.51</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9.31</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19.28</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w:t>
            </w:r>
          </w:p>
        </w:tc>
        <w:tc>
          <w:tcPr>
            <w:tcW w:w="740"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-2.95</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5.75</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22.23</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2.8</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25.03</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484A26"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 xml:space="preserve">Standing long jump </w:t>
            </w: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17.33</w:t>
            </w:r>
          </w:p>
        </w:tc>
        <w:tc>
          <w:tcPr>
            <w:tcW w:w="298" w:type="pct"/>
            <w:vMerge w:val="restar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hint="eastAsia"/>
                <w:sz w:val="16"/>
                <w:szCs w:val="16"/>
                <w:lang w:eastAsia="zh-CN"/>
              </w:rPr>
            </w:pPr>
            <w:r w:rsidRPr="00B862E1">
              <w:rPr>
                <w:rFonts w:ascii="Times New Roman" w:hAnsi="Times New Roman" w:cs="Times New Roman"/>
                <w:sz w:val="16"/>
                <w:szCs w:val="16"/>
              </w:rPr>
              <w:t>2.15</w:t>
            </w:r>
          </w:p>
        </w:tc>
        <w:tc>
          <w:tcPr>
            <w:tcW w:w="236"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3.29</w:t>
            </w: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6.18</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9.03</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20.62</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2.89</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5.74</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23.51</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2.85</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26.36</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484A26"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 xml:space="preserve">Standing prostration </w:t>
            </w: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22.41</w:t>
            </w:r>
          </w:p>
        </w:tc>
        <w:tc>
          <w:tcPr>
            <w:tcW w:w="298" w:type="pct"/>
            <w:vMerge w:val="restar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hint="eastAsia"/>
                <w:sz w:val="16"/>
                <w:szCs w:val="16"/>
                <w:lang w:eastAsia="zh-CN"/>
              </w:rPr>
            </w:pPr>
            <w:r w:rsidRPr="00B862E1">
              <w:rPr>
                <w:rFonts w:ascii="Times New Roman" w:hAnsi="Times New Roman" w:cs="Times New Roman"/>
                <w:sz w:val="16"/>
                <w:szCs w:val="16"/>
              </w:rPr>
              <w:t>1.93</w:t>
            </w:r>
          </w:p>
        </w:tc>
        <w:tc>
          <w:tcPr>
            <w:tcW w:w="236"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3.21</w:t>
            </w: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5.82</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8.36</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25.62</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2.61</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5.15</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28.23</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2.54</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30.77</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484A26"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Power agility test </w:t>
            </w: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9.31</w:t>
            </w:r>
          </w:p>
        </w:tc>
        <w:tc>
          <w:tcPr>
            <w:tcW w:w="298" w:type="pct"/>
            <w:vMerge w:val="restar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hint="eastAsia"/>
                <w:sz w:val="16"/>
                <w:szCs w:val="16"/>
                <w:lang w:eastAsia="zh-CN"/>
              </w:rPr>
            </w:pPr>
            <w:r w:rsidRPr="00B862E1">
              <w:rPr>
                <w:rFonts w:ascii="Times New Roman" w:hAnsi="Times New Roman" w:cs="Times New Roman"/>
                <w:sz w:val="16"/>
                <w:szCs w:val="16"/>
              </w:rPr>
              <w:t>00.45</w:t>
            </w:r>
          </w:p>
        </w:tc>
        <w:tc>
          <w:tcPr>
            <w:tcW w:w="236" w:type="pct"/>
            <w:tcBorders>
              <w:bottom w:val="single" w:sz="4" w:space="0" w:color="auto"/>
            </w:tcBorders>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1.25</w:t>
            </w: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2.49</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3.59</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8.06</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1.24</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2.34</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6.82</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tcBorders>
              <w:bottom w:val="single" w:sz="4" w:space="0" w:color="auto"/>
            </w:tcBorders>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1.1</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5.72</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484A26"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Table tennis Front serve velocity (5 balls)</w:t>
            </w: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11.04</w:t>
            </w:r>
          </w:p>
        </w:tc>
        <w:tc>
          <w:tcPr>
            <w:tcW w:w="298" w:type="pct"/>
            <w:vMerge w:val="restar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00.52</w:t>
            </w:r>
          </w:p>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1.75</w:t>
            </w: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3.04</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4.23</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9.29</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1.29</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2.48</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8.00</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1.19</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6.81</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Table tennis Back serve velocity (5 balls)</w:t>
            </w:r>
          </w:p>
        </w:tc>
        <w:tc>
          <w:tcPr>
            <w:tcW w:w="835"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11.21</w:t>
            </w:r>
          </w:p>
        </w:tc>
        <w:tc>
          <w:tcPr>
            <w:tcW w:w="298"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16"/>
                <w:szCs w:val="16"/>
                <w:lang w:eastAsia="zh-CN"/>
              </w:rPr>
            </w:pPr>
            <w:r w:rsidRPr="00B862E1">
              <w:rPr>
                <w:rFonts w:ascii="Times New Roman" w:hAnsi="Times New Roman" w:cs="Times New Roman"/>
                <w:sz w:val="16"/>
                <w:szCs w:val="16"/>
              </w:rPr>
              <w:t>00.67</w:t>
            </w:r>
          </w:p>
        </w:tc>
        <w:tc>
          <w:tcPr>
            <w:tcW w:w="236" w:type="pct"/>
            <w:shd w:val="clear" w:color="auto" w:fill="D9D9D9"/>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2.43</w:t>
            </w:r>
          </w:p>
        </w:tc>
        <w:tc>
          <w:tcPr>
            <w:tcW w:w="821"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4.2</w:t>
            </w:r>
          </w:p>
        </w:tc>
        <w:tc>
          <w:tcPr>
            <w:tcW w:w="298"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4.94</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8.78</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1.77</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2.51</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7.01</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0.74</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6.27</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tcBorders>
              <w:bottom w:val="single" w:sz="4" w:space="0" w:color="auto"/>
            </w:tcBorders>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tcBorders>
              <w:bottom w:val="single" w:sz="4" w:space="0" w:color="auto"/>
            </w:tcBorders>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r>
      <w:tr w:rsidR="00D26B65" w:rsidRPr="00B862E1" w:rsidTr="00D26B65">
        <w:trPr>
          <w:jc w:val="center"/>
        </w:trPr>
        <w:tc>
          <w:tcPr>
            <w:tcW w:w="142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lang w:val="en-US"/>
              </w:rPr>
            </w:pPr>
            <w:r w:rsidRPr="00B862E1">
              <w:rPr>
                <w:rFonts w:ascii="Times New Roman" w:hAnsi="Times New Roman" w:cs="Times New Roman"/>
                <w:sz w:val="16"/>
                <w:szCs w:val="16"/>
              </w:rPr>
              <w:t>Squash Front serve velocity (5 balls)</w:t>
            </w:r>
          </w:p>
        </w:tc>
        <w:tc>
          <w:tcPr>
            <w:tcW w:w="835"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Pre-</w:t>
            </w:r>
          </w:p>
        </w:tc>
        <w:tc>
          <w:tcPr>
            <w:tcW w:w="350"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23.45</w:t>
            </w:r>
          </w:p>
        </w:tc>
        <w:tc>
          <w:tcPr>
            <w:tcW w:w="298"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1.33</w:t>
            </w:r>
          </w:p>
        </w:tc>
        <w:tc>
          <w:tcPr>
            <w:tcW w:w="236" w:type="pct"/>
            <w:shd w:val="clear" w:color="auto" w:fill="BFBFBF"/>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p>
        </w:tc>
        <w:tc>
          <w:tcPr>
            <w:tcW w:w="740" w:type="pct"/>
            <w:tcBorders>
              <w:bottom w:val="single" w:sz="4" w:space="0" w:color="auto"/>
            </w:tcBorders>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1.94</w:t>
            </w:r>
          </w:p>
        </w:tc>
        <w:tc>
          <w:tcPr>
            <w:tcW w:w="821"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3.63</w:t>
            </w:r>
          </w:p>
        </w:tc>
        <w:tc>
          <w:tcPr>
            <w:tcW w:w="298"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5.13</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First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21.51</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BFBFBF"/>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tcBorders>
              <w:bottom w:val="single" w:sz="4" w:space="0" w:color="auto"/>
            </w:tcBorders>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1.69</w:t>
            </w: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3.19</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 xml:space="preserve">Second intermediate </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19.82</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BFBFBF"/>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1.5</w:t>
            </w:r>
          </w:p>
        </w:tc>
      </w:tr>
      <w:tr w:rsidR="00D26B65" w:rsidRPr="00B862E1" w:rsidTr="00D26B65">
        <w:trPr>
          <w:jc w:val="center"/>
        </w:trPr>
        <w:tc>
          <w:tcPr>
            <w:tcW w:w="1421"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35"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Post-</w:t>
            </w:r>
          </w:p>
        </w:tc>
        <w:tc>
          <w:tcPr>
            <w:tcW w:w="35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r w:rsidRPr="00B862E1">
              <w:rPr>
                <w:rFonts w:ascii="Times New Roman" w:hAnsi="Times New Roman" w:cs="Times New Roman"/>
                <w:sz w:val="16"/>
                <w:szCs w:val="16"/>
              </w:rPr>
              <w:t>18.32</w:t>
            </w:r>
          </w:p>
        </w:tc>
        <w:tc>
          <w:tcPr>
            <w:tcW w:w="298" w:type="pct"/>
            <w:vMerge/>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36"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740"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821" w:type="pct"/>
            <w:shd w:val="clear" w:color="auto" w:fill="auto"/>
            <w:vAlign w:val="center"/>
          </w:tcPr>
          <w:p w:rsidR="00484A26" w:rsidRPr="00B862E1" w:rsidRDefault="00484A26" w:rsidP="000F3211">
            <w:pPr>
              <w:snapToGrid w:val="0"/>
              <w:spacing w:after="0" w:line="240" w:lineRule="auto"/>
              <w:jc w:val="both"/>
              <w:rPr>
                <w:rFonts w:ascii="Times New Roman" w:hAnsi="Times New Roman" w:cs="Times New Roman"/>
                <w:sz w:val="16"/>
                <w:szCs w:val="16"/>
              </w:rPr>
            </w:pPr>
          </w:p>
        </w:tc>
        <w:tc>
          <w:tcPr>
            <w:tcW w:w="298" w:type="pct"/>
            <w:shd w:val="clear" w:color="auto" w:fill="D9D9D9"/>
            <w:vAlign w:val="center"/>
          </w:tcPr>
          <w:p w:rsidR="00484A26" w:rsidRPr="00B862E1" w:rsidRDefault="00484A26" w:rsidP="000F3211">
            <w:pPr>
              <w:snapToGrid w:val="0"/>
              <w:spacing w:after="0" w:line="240" w:lineRule="auto"/>
              <w:jc w:val="both"/>
              <w:rPr>
                <w:rFonts w:ascii="Times New Roman" w:hAnsi="Times New Roman" w:cs="Times New Roman"/>
                <w:sz w:val="16"/>
                <w:szCs w:val="16"/>
                <w:lang w:val="en-US"/>
              </w:rPr>
            </w:pPr>
          </w:p>
        </w:tc>
      </w:tr>
    </w:tbl>
    <w:p w:rsidR="0045415E" w:rsidRDefault="0045415E" w:rsidP="000F3211">
      <w:pPr>
        <w:snapToGrid w:val="0"/>
        <w:spacing w:after="0" w:line="240" w:lineRule="auto"/>
        <w:ind w:firstLine="425"/>
        <w:jc w:val="both"/>
        <w:rPr>
          <w:rFonts w:ascii="Times New Roman" w:hAnsi="Times New Roman" w:cs="Times New Roman" w:hint="eastAsia"/>
          <w:sz w:val="18"/>
          <w:szCs w:val="18"/>
          <w:lang w:val="en-US" w:eastAsia="zh-CN" w:bidi="ar-EG"/>
        </w:rPr>
      </w:pPr>
    </w:p>
    <w:p w:rsidR="00B862E1" w:rsidRPr="000F3211" w:rsidRDefault="00B862E1" w:rsidP="000F3211">
      <w:pPr>
        <w:snapToGrid w:val="0"/>
        <w:spacing w:after="0" w:line="240" w:lineRule="auto"/>
        <w:ind w:firstLine="425"/>
        <w:jc w:val="both"/>
        <w:rPr>
          <w:rFonts w:ascii="Times New Roman" w:hAnsi="Times New Roman" w:cs="Times New Roman" w:hint="eastAsia"/>
          <w:sz w:val="18"/>
          <w:szCs w:val="18"/>
          <w:lang w:val="en-US" w:eastAsia="zh-CN" w:bidi="ar-EG"/>
        </w:rPr>
      </w:pPr>
    </w:p>
    <w:p w:rsidR="00B862E1" w:rsidRDefault="00B862E1" w:rsidP="000F3211">
      <w:pPr>
        <w:snapToGrid w:val="0"/>
        <w:spacing w:after="0" w:line="240" w:lineRule="auto"/>
        <w:jc w:val="center"/>
        <w:rPr>
          <w:rFonts w:ascii="Times New Roman" w:hAnsi="Times New Roman" w:cs="Times New Roman" w:hint="eastAsia"/>
          <w:b/>
          <w:bCs/>
          <w:sz w:val="20"/>
          <w:szCs w:val="18"/>
          <w:lang w:val="en-US" w:eastAsia="zh-CN" w:bidi="ar-EG"/>
        </w:rPr>
      </w:pPr>
    </w:p>
    <w:p w:rsidR="000124E8" w:rsidRPr="000F3211" w:rsidRDefault="000124E8" w:rsidP="000F3211">
      <w:pPr>
        <w:snapToGrid w:val="0"/>
        <w:spacing w:after="0" w:line="240" w:lineRule="auto"/>
        <w:jc w:val="center"/>
        <w:rPr>
          <w:rFonts w:ascii="Times New Roman" w:hAnsi="Times New Roman" w:cs="Times New Roman"/>
          <w:b/>
          <w:bCs/>
          <w:sz w:val="20"/>
          <w:szCs w:val="18"/>
          <w:lang w:val="en-US" w:bidi="ar-EG"/>
        </w:rPr>
      </w:pPr>
      <w:r w:rsidRPr="000F3211">
        <w:rPr>
          <w:rFonts w:ascii="Times New Roman" w:hAnsi="Times New Roman" w:cs="Times New Roman"/>
          <w:b/>
          <w:bCs/>
          <w:sz w:val="20"/>
          <w:szCs w:val="18"/>
          <w:lang w:val="en-US" w:bidi="ar-EG"/>
        </w:rPr>
        <w:t>Table (5): Improvement rates among the four measurements for physical and technical variables (n=39)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17"/>
        <w:gridCol w:w="664"/>
        <w:gridCol w:w="1272"/>
        <w:gridCol w:w="861"/>
        <w:gridCol w:w="1358"/>
        <w:gridCol w:w="860"/>
        <w:gridCol w:w="663"/>
        <w:gridCol w:w="860"/>
        <w:gridCol w:w="1019"/>
      </w:tblGrid>
      <w:tr w:rsidR="00D26B65" w:rsidRPr="000F3211" w:rsidTr="00D26B65">
        <w:trPr>
          <w:jc w:val="center"/>
        </w:trPr>
        <w:tc>
          <w:tcPr>
            <w:tcW w:w="1011"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 xml:space="preserve">Variable </w:t>
            </w:r>
          </w:p>
        </w:tc>
        <w:tc>
          <w:tcPr>
            <w:tcW w:w="350"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 xml:space="preserve">Pre- </w:t>
            </w:r>
          </w:p>
        </w:tc>
        <w:tc>
          <w:tcPr>
            <w:tcW w:w="671"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 xml:space="preserve">First intermediate </w:t>
            </w:r>
          </w:p>
        </w:tc>
        <w:tc>
          <w:tcPr>
            <w:tcW w:w="454"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 xml:space="preserve">Growth rate </w:t>
            </w:r>
          </w:p>
        </w:tc>
        <w:tc>
          <w:tcPr>
            <w:tcW w:w="716"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Second intermediate</w:t>
            </w:r>
          </w:p>
        </w:tc>
        <w:tc>
          <w:tcPr>
            <w:tcW w:w="454"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 xml:space="preserve">Growth rate </w:t>
            </w:r>
          </w:p>
        </w:tc>
        <w:tc>
          <w:tcPr>
            <w:tcW w:w="350"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Post-</w:t>
            </w:r>
          </w:p>
        </w:tc>
        <w:tc>
          <w:tcPr>
            <w:tcW w:w="454"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 xml:space="preserve">Growth rate </w:t>
            </w:r>
          </w:p>
        </w:tc>
        <w:tc>
          <w:tcPr>
            <w:tcW w:w="538" w:type="pct"/>
            <w:shd w:val="clear" w:color="auto" w:fill="auto"/>
            <w:vAlign w:val="center"/>
          </w:tcPr>
          <w:p w:rsidR="00517F9D"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Final growth rate</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val="en-US"/>
              </w:rPr>
            </w:pPr>
            <w:r w:rsidRPr="000F3211">
              <w:rPr>
                <w:rFonts w:ascii="Times New Roman" w:hAnsi="Times New Roman" w:cs="Times New Roman"/>
                <w:sz w:val="18"/>
                <w:szCs w:val="18"/>
              </w:rPr>
              <w:t>Lay down bending trunk</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31.33</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34.56</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10.31%</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38.12</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10.30%</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41.15</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7.95%</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31.34%</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val="en-US"/>
              </w:rPr>
            </w:pPr>
            <w:r w:rsidRPr="000F3211">
              <w:rPr>
                <w:rFonts w:ascii="Times New Roman" w:hAnsi="Times New Roman" w:cs="Times New Roman"/>
                <w:sz w:val="18"/>
                <w:szCs w:val="18"/>
              </w:rPr>
              <w:t>Inclined prostration bending arms</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174.62</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184.26</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5.23%</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190.08</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3.16%</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196.46</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3.36%</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12.51%</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val="en-US"/>
              </w:rPr>
            </w:pPr>
            <w:r w:rsidRPr="000F3211">
              <w:rPr>
                <w:rFonts w:ascii="Times New Roman" w:hAnsi="Times New Roman" w:cs="Times New Roman"/>
                <w:sz w:val="18"/>
                <w:szCs w:val="18"/>
              </w:rPr>
              <w:t xml:space="preserve">Standing high jump </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15.72</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19.28</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18.46%</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22.23</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15.30%</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25.03</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12.60%</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59.22%</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val="en-US"/>
              </w:rPr>
            </w:pPr>
            <w:r w:rsidRPr="000F3211">
              <w:rPr>
                <w:rFonts w:ascii="Times New Roman" w:hAnsi="Times New Roman" w:cs="Times New Roman"/>
                <w:sz w:val="18"/>
                <w:szCs w:val="18"/>
              </w:rPr>
              <w:t xml:space="preserve">Standing long jump </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17.33</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20.62</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15.96%</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23.51</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14.02%</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26.36</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12.12%</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52.11%</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val="en-US"/>
              </w:rPr>
            </w:pPr>
            <w:r w:rsidRPr="000F3211">
              <w:rPr>
                <w:rFonts w:ascii="Times New Roman" w:hAnsi="Times New Roman" w:cs="Times New Roman"/>
                <w:sz w:val="18"/>
                <w:szCs w:val="18"/>
              </w:rPr>
              <w:t xml:space="preserve">Standing prostration </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22.41</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25.62</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12.53%</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28.23</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10.19%</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30.77</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9.00%</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37.30%</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 xml:space="preserve">Power agility test </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9.31</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8.06</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-15.5%</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6.82</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-15.38%</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5.72</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-16.13%</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-38.56%</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val="en-US"/>
              </w:rPr>
            </w:pPr>
            <w:r w:rsidRPr="000F3211">
              <w:rPr>
                <w:rFonts w:ascii="Times New Roman" w:hAnsi="Times New Roman" w:cs="Times New Roman"/>
                <w:sz w:val="18"/>
                <w:szCs w:val="18"/>
              </w:rPr>
              <w:t>Table tennis Front serve velocity (5 balls)</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11.04</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9.29</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-18.84%</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8</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-13.89%</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6.81</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-14.88%</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-38.32%</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val="en-US"/>
              </w:rPr>
            </w:pPr>
            <w:r w:rsidRPr="000F3211">
              <w:rPr>
                <w:rFonts w:ascii="Times New Roman" w:hAnsi="Times New Roman" w:cs="Times New Roman"/>
                <w:sz w:val="18"/>
                <w:szCs w:val="18"/>
              </w:rPr>
              <w:t>Table tennis Back serve velocity (5 balls)</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11.21</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8.78</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-27.68%</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7.01</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-20.16%</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6.27</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-10.56%</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-44.07%</w:t>
            </w:r>
          </w:p>
        </w:tc>
      </w:tr>
      <w:tr w:rsidR="00D26B65" w:rsidRPr="000F3211" w:rsidTr="00D26B65">
        <w:trPr>
          <w:jc w:val="center"/>
        </w:trPr>
        <w:tc>
          <w:tcPr>
            <w:tcW w:w="101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lang w:bidi="ar-EG"/>
              </w:rPr>
            </w:pPr>
            <w:r w:rsidRPr="000F3211">
              <w:rPr>
                <w:rFonts w:ascii="Times New Roman" w:hAnsi="Times New Roman" w:cs="Times New Roman"/>
                <w:sz w:val="18"/>
                <w:szCs w:val="18"/>
              </w:rPr>
              <w:t>Squash Front serve velocity (5 balls)</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23.45</w:t>
            </w:r>
          </w:p>
        </w:tc>
        <w:tc>
          <w:tcPr>
            <w:tcW w:w="671"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21.51</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-9.02%</w:t>
            </w:r>
          </w:p>
        </w:tc>
        <w:tc>
          <w:tcPr>
            <w:tcW w:w="716"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19.82</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-7.86%</w:t>
            </w:r>
          </w:p>
        </w:tc>
        <w:tc>
          <w:tcPr>
            <w:tcW w:w="350"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18.32</w:t>
            </w:r>
          </w:p>
        </w:tc>
        <w:tc>
          <w:tcPr>
            <w:tcW w:w="454"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-7.57%</w:t>
            </w:r>
          </w:p>
        </w:tc>
        <w:tc>
          <w:tcPr>
            <w:tcW w:w="538" w:type="pct"/>
            <w:shd w:val="clear" w:color="auto" w:fill="auto"/>
            <w:vAlign w:val="center"/>
          </w:tcPr>
          <w:p w:rsidR="00484A26" w:rsidRPr="000F3211" w:rsidRDefault="00484A26" w:rsidP="000F3211">
            <w:pPr>
              <w:snapToGrid w:val="0"/>
              <w:spacing w:after="0" w:line="240" w:lineRule="auto"/>
              <w:jc w:val="both"/>
              <w:rPr>
                <w:rFonts w:ascii="Times New Roman" w:hAnsi="Times New Roman" w:cs="Times New Roman"/>
                <w:sz w:val="18"/>
                <w:szCs w:val="18"/>
              </w:rPr>
            </w:pPr>
            <w:r w:rsidRPr="000F3211">
              <w:rPr>
                <w:rFonts w:ascii="Times New Roman" w:hAnsi="Times New Roman" w:cs="Times New Roman"/>
                <w:sz w:val="18"/>
                <w:szCs w:val="18"/>
              </w:rPr>
              <w:t>-21.88%</w:t>
            </w:r>
          </w:p>
        </w:tc>
      </w:tr>
    </w:tbl>
    <w:p w:rsidR="0045415E" w:rsidRPr="000F3211" w:rsidRDefault="0045415E" w:rsidP="000F3211">
      <w:pPr>
        <w:snapToGrid w:val="0"/>
        <w:spacing w:after="0" w:line="240" w:lineRule="auto"/>
        <w:jc w:val="both"/>
        <w:rPr>
          <w:rFonts w:ascii="Times New Roman" w:hAnsi="Times New Roman" w:cs="Times New Roman"/>
          <w:b/>
          <w:bCs/>
          <w:sz w:val="18"/>
          <w:szCs w:val="18"/>
          <w:lang w:val="en-US" w:bidi="ar-EG"/>
        </w:rPr>
      </w:pPr>
    </w:p>
    <w:p w:rsidR="00B862E1" w:rsidRDefault="00B862E1" w:rsidP="000F3211">
      <w:pPr>
        <w:snapToGrid w:val="0"/>
        <w:spacing w:after="0" w:line="240" w:lineRule="auto"/>
        <w:jc w:val="center"/>
        <w:rPr>
          <w:rFonts w:ascii="Times New Roman" w:hAnsi="Times New Roman" w:cs="Times New Roman" w:hint="eastAsia"/>
          <w:b/>
          <w:bCs/>
          <w:sz w:val="18"/>
          <w:szCs w:val="18"/>
          <w:lang w:val="en-US" w:eastAsia="zh-CN" w:bidi="ar-EG"/>
        </w:rPr>
      </w:pPr>
    </w:p>
    <w:p w:rsidR="000124E8" w:rsidRPr="000F3211" w:rsidRDefault="000124E8" w:rsidP="000F3211">
      <w:pPr>
        <w:snapToGrid w:val="0"/>
        <w:spacing w:after="0" w:line="240" w:lineRule="auto"/>
        <w:jc w:val="center"/>
        <w:rPr>
          <w:rFonts w:ascii="Times New Roman" w:hAnsi="Times New Roman" w:cs="Times New Roman"/>
          <w:b/>
          <w:bCs/>
          <w:sz w:val="18"/>
          <w:szCs w:val="18"/>
          <w:lang w:val="en-US" w:bidi="ar-EG"/>
        </w:rPr>
      </w:pPr>
      <w:r w:rsidRPr="000F3211">
        <w:rPr>
          <w:rFonts w:ascii="Times New Roman" w:hAnsi="Times New Roman" w:cs="Times New Roman"/>
          <w:b/>
          <w:bCs/>
          <w:sz w:val="18"/>
          <w:szCs w:val="18"/>
          <w:lang w:val="en-US" w:bidi="ar-EG"/>
        </w:rPr>
        <w:t>Table (6): Difference significance between pre- and post-measurements on Tennessee Self-Concept Scale (TSCS) (n=39)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89"/>
        <w:gridCol w:w="1510"/>
        <w:gridCol w:w="1084"/>
        <w:gridCol w:w="959"/>
        <w:gridCol w:w="1461"/>
        <w:gridCol w:w="1537"/>
        <w:gridCol w:w="834"/>
      </w:tblGrid>
      <w:tr w:rsidR="00D26B65" w:rsidRPr="00B862E1" w:rsidTr="00D26B65">
        <w:trPr>
          <w:jc w:val="center"/>
        </w:trPr>
        <w:tc>
          <w:tcPr>
            <w:tcW w:w="1102" w:type="pct"/>
            <w:shd w:val="clear" w:color="auto" w:fill="auto"/>
            <w:vAlign w:val="center"/>
          </w:tcPr>
          <w:p w:rsidR="00517F9D"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Variable </w:t>
            </w:r>
          </w:p>
        </w:tc>
        <w:tc>
          <w:tcPr>
            <w:tcW w:w="797" w:type="pct"/>
            <w:shd w:val="clear" w:color="auto" w:fill="auto"/>
            <w:vAlign w:val="center"/>
          </w:tcPr>
          <w:p w:rsidR="00517F9D"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Measurement </w:t>
            </w:r>
          </w:p>
        </w:tc>
        <w:tc>
          <w:tcPr>
            <w:tcW w:w="572" w:type="pct"/>
            <w:shd w:val="clear" w:color="auto" w:fill="auto"/>
            <w:vAlign w:val="center"/>
          </w:tcPr>
          <w:p w:rsidR="00517F9D"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Mean </w:t>
            </w:r>
          </w:p>
        </w:tc>
        <w:tc>
          <w:tcPr>
            <w:tcW w:w="506" w:type="pct"/>
            <w:shd w:val="clear" w:color="auto" w:fill="auto"/>
            <w:vAlign w:val="center"/>
          </w:tcPr>
          <w:p w:rsidR="00517F9D"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SD</w:t>
            </w:r>
          </w:p>
        </w:tc>
        <w:tc>
          <w:tcPr>
            <w:tcW w:w="771" w:type="pct"/>
            <w:shd w:val="clear" w:color="auto" w:fill="auto"/>
            <w:vAlign w:val="center"/>
          </w:tcPr>
          <w:p w:rsidR="00517F9D"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(t) calculated</w:t>
            </w:r>
          </w:p>
        </w:tc>
        <w:tc>
          <w:tcPr>
            <w:tcW w:w="811" w:type="pct"/>
            <w:shd w:val="clear" w:color="auto" w:fill="auto"/>
            <w:vAlign w:val="center"/>
          </w:tcPr>
          <w:p w:rsidR="00517F9D"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(t) table value </w:t>
            </w:r>
          </w:p>
        </w:tc>
        <w:tc>
          <w:tcPr>
            <w:tcW w:w="440" w:type="pct"/>
            <w:shd w:val="clear" w:color="auto" w:fill="auto"/>
            <w:vAlign w:val="center"/>
          </w:tcPr>
          <w:p w:rsidR="00517F9D"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P</w:t>
            </w:r>
          </w:p>
        </w:tc>
      </w:tr>
      <w:tr w:rsidR="00D26B65" w:rsidRPr="00B862E1" w:rsidTr="00D26B65">
        <w:trPr>
          <w:jc w:val="center"/>
        </w:trPr>
        <w:tc>
          <w:tcPr>
            <w:tcW w:w="1102" w:type="pct"/>
            <w:vMerge w:val="restart"/>
            <w:shd w:val="clear" w:color="auto" w:fill="auto"/>
            <w:vAlign w:val="center"/>
          </w:tcPr>
          <w:p w:rsidR="00AB39E2"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Physical</w:t>
            </w:r>
            <w:r w:rsidR="00626BD8" w:rsidRPr="00B862E1">
              <w:rPr>
                <w:rFonts w:ascii="Times New Roman" w:hAnsi="Times New Roman" w:cs="Times New Roman"/>
                <w:sz w:val="20"/>
                <w:szCs w:val="20"/>
              </w:rPr>
              <w:t xml:space="preserve"> self</w:t>
            </w:r>
          </w:p>
        </w:tc>
        <w:tc>
          <w:tcPr>
            <w:tcW w:w="797" w:type="pct"/>
            <w:shd w:val="clear" w:color="auto" w:fill="auto"/>
            <w:vAlign w:val="center"/>
          </w:tcPr>
          <w:p w:rsidR="00AB39E2"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53.4359</w:t>
            </w:r>
          </w:p>
        </w:tc>
        <w:tc>
          <w:tcPr>
            <w:tcW w:w="506"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0.86528</w:t>
            </w:r>
          </w:p>
        </w:tc>
        <w:tc>
          <w:tcPr>
            <w:tcW w:w="771" w:type="pct"/>
            <w:vMerge w:val="restar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-10.529</w:t>
            </w:r>
          </w:p>
        </w:tc>
        <w:tc>
          <w:tcPr>
            <w:tcW w:w="811" w:type="pct"/>
            <w:vMerge w:val="restar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*00.00</w:t>
            </w:r>
          </w:p>
        </w:tc>
      </w:tr>
      <w:tr w:rsidR="00D26B65" w:rsidRPr="00B862E1" w:rsidTr="00D26B65">
        <w:trPr>
          <w:jc w:val="center"/>
        </w:trPr>
        <w:tc>
          <w:tcPr>
            <w:tcW w:w="1102"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B39E2"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58.5897</w:t>
            </w:r>
          </w:p>
        </w:tc>
        <w:tc>
          <w:tcPr>
            <w:tcW w:w="506" w:type="pct"/>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0.6761</w:t>
            </w:r>
          </w:p>
        </w:tc>
        <w:tc>
          <w:tcPr>
            <w:tcW w:w="771"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B39E2" w:rsidRPr="00B862E1" w:rsidRDefault="00AB39E2"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626BD8"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Moral / </w:t>
            </w:r>
            <w:r w:rsidR="00A10A64" w:rsidRPr="00B862E1">
              <w:rPr>
                <w:rFonts w:ascii="Times New Roman" w:hAnsi="Times New Roman" w:cs="Times New Roman"/>
                <w:sz w:val="20"/>
                <w:szCs w:val="20"/>
              </w:rPr>
              <w:t>Ethical</w:t>
            </w:r>
            <w:r w:rsidRPr="00B862E1">
              <w:rPr>
                <w:rFonts w:ascii="Times New Roman" w:hAnsi="Times New Roman" w:cs="Times New Roman"/>
                <w:sz w:val="20"/>
                <w:szCs w:val="20"/>
              </w:rPr>
              <w:t xml:space="preserve"> self</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53.1795</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0.73184</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-11.087</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*00.00</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57.2308</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0.67083</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Personal</w:t>
            </w:r>
            <w:r w:rsidR="00626BD8" w:rsidRPr="00B862E1">
              <w:rPr>
                <w:rFonts w:ascii="Times New Roman" w:hAnsi="Times New Roman" w:cs="Times New Roman"/>
                <w:sz w:val="20"/>
                <w:szCs w:val="20"/>
              </w:rPr>
              <w:t xml:space="preserve"> self</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50.7949</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0.70585</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-10.177</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*00.00</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55.7179</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0.76878</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Family</w:t>
            </w:r>
            <w:r w:rsidR="00626BD8" w:rsidRPr="00B862E1">
              <w:rPr>
                <w:rFonts w:ascii="Times New Roman" w:hAnsi="Times New Roman" w:cs="Times New Roman"/>
                <w:sz w:val="20"/>
                <w:szCs w:val="20"/>
              </w:rPr>
              <w:t xml:space="preserve"> self</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59.2308</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0.87279</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0.566</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00.574</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59.0256</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0.74247</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Social</w:t>
            </w:r>
            <w:r w:rsidR="00626BD8" w:rsidRPr="00B862E1">
              <w:rPr>
                <w:rFonts w:ascii="Times New Roman" w:hAnsi="Times New Roman" w:cs="Times New Roman"/>
                <w:sz w:val="20"/>
                <w:szCs w:val="20"/>
              </w:rPr>
              <w:t xml:space="preserve"> self</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54.4359</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0.8838</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-2.471</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00.018</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54.8974</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0.82863</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Self-criticism </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23.4872</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0.59787</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-13.137</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*00.00</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28.1282</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0.53763</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626BD8"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Actual</w:t>
            </w:r>
            <w:r w:rsidR="00A10A64" w:rsidRPr="00B862E1">
              <w:rPr>
                <w:rFonts w:ascii="Times New Roman" w:hAnsi="Times New Roman" w:cs="Times New Roman"/>
                <w:sz w:val="20"/>
                <w:szCs w:val="20"/>
              </w:rPr>
              <w:t xml:space="preserve"> self </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90.6667</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1.06175</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-9.843</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*00.00</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99.9487</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1.3799</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Self</w:t>
            </w:r>
            <w:r w:rsidR="00626BD8" w:rsidRPr="00B862E1">
              <w:rPr>
                <w:rFonts w:ascii="Times New Roman" w:hAnsi="Times New Roman" w:cs="Times New Roman"/>
                <w:sz w:val="20"/>
                <w:szCs w:val="20"/>
              </w:rPr>
              <w:t>-satisfaction</w:t>
            </w:r>
            <w:r w:rsidR="00D26B65" w:rsidRPr="00B862E1">
              <w:rPr>
                <w:rFonts w:ascii="Times New Roman" w:hAnsi="Times New Roman" w:cs="Times New Roman"/>
                <w:sz w:val="20"/>
                <w:szCs w:val="20"/>
              </w:rPr>
              <w:t xml:space="preserve"> </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104.5128</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1.75753</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-5.979</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hint="eastAsia"/>
                <w:sz w:val="20"/>
                <w:szCs w:val="20"/>
                <w:lang w:eastAsia="zh-CN"/>
              </w:rPr>
            </w:pPr>
            <w:r w:rsidRPr="00B862E1">
              <w:rPr>
                <w:rFonts w:ascii="Times New Roman" w:hAnsi="Times New Roman" w:cs="Times New Roman"/>
                <w:sz w:val="20"/>
                <w:szCs w:val="20"/>
              </w:rPr>
              <w:t>*00.00</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111.2564</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1.47618</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r w:rsidR="00D26B65" w:rsidRPr="00B862E1" w:rsidTr="00D26B65">
        <w:trPr>
          <w:jc w:val="center"/>
        </w:trPr>
        <w:tc>
          <w:tcPr>
            <w:tcW w:w="1102" w:type="pct"/>
            <w:vMerge w:val="restart"/>
            <w:shd w:val="clear" w:color="auto" w:fill="auto"/>
            <w:vAlign w:val="center"/>
          </w:tcPr>
          <w:p w:rsidR="00A10A64" w:rsidRPr="00B862E1" w:rsidRDefault="00626BD8"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Self-perception </w:t>
            </w: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Pre-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97.4103</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1.34311</w:t>
            </w:r>
          </w:p>
        </w:tc>
        <w:tc>
          <w:tcPr>
            <w:tcW w:w="77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-11.354</w:t>
            </w:r>
          </w:p>
        </w:tc>
        <w:tc>
          <w:tcPr>
            <w:tcW w:w="811"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1.68</w:t>
            </w:r>
          </w:p>
        </w:tc>
        <w:tc>
          <w:tcPr>
            <w:tcW w:w="440" w:type="pct"/>
            <w:vMerge w:val="restar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*00.00</w:t>
            </w:r>
          </w:p>
        </w:tc>
      </w:tr>
      <w:tr w:rsidR="00D26B65" w:rsidRPr="00B862E1" w:rsidTr="00D26B65">
        <w:trPr>
          <w:jc w:val="center"/>
        </w:trPr>
        <w:tc>
          <w:tcPr>
            <w:tcW w:w="1102"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797"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 xml:space="preserve">Post- </w:t>
            </w:r>
          </w:p>
        </w:tc>
        <w:tc>
          <w:tcPr>
            <w:tcW w:w="572"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106.8462</w:t>
            </w:r>
          </w:p>
        </w:tc>
        <w:tc>
          <w:tcPr>
            <w:tcW w:w="506" w:type="pct"/>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r w:rsidRPr="00B862E1">
              <w:rPr>
                <w:rFonts w:ascii="Times New Roman" w:hAnsi="Times New Roman" w:cs="Times New Roman"/>
                <w:sz w:val="20"/>
                <w:szCs w:val="20"/>
              </w:rPr>
              <w:t>1.28918</w:t>
            </w:r>
          </w:p>
        </w:tc>
        <w:tc>
          <w:tcPr>
            <w:tcW w:w="77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811"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c>
          <w:tcPr>
            <w:tcW w:w="440" w:type="pct"/>
            <w:vMerge/>
            <w:shd w:val="clear" w:color="auto" w:fill="auto"/>
            <w:vAlign w:val="center"/>
          </w:tcPr>
          <w:p w:rsidR="00A10A64" w:rsidRPr="00B862E1" w:rsidRDefault="00A10A64" w:rsidP="000F3211">
            <w:pPr>
              <w:snapToGrid w:val="0"/>
              <w:spacing w:after="0" w:line="240" w:lineRule="auto"/>
              <w:jc w:val="both"/>
              <w:rPr>
                <w:rFonts w:ascii="Times New Roman" w:hAnsi="Times New Roman" w:cs="Times New Roman"/>
                <w:sz w:val="20"/>
                <w:szCs w:val="20"/>
              </w:rPr>
            </w:pPr>
          </w:p>
        </w:tc>
      </w:tr>
    </w:tbl>
    <w:p w:rsidR="000F3211" w:rsidRDefault="000F3211" w:rsidP="000F3211">
      <w:pPr>
        <w:snapToGrid w:val="0"/>
        <w:spacing w:after="0" w:line="240" w:lineRule="auto"/>
        <w:ind w:firstLine="425"/>
        <w:jc w:val="both"/>
        <w:rPr>
          <w:rFonts w:ascii="Times New Roman" w:hAnsi="Times New Roman" w:cs="Times New Roman" w:hint="eastAsia"/>
          <w:sz w:val="18"/>
          <w:szCs w:val="18"/>
          <w:lang w:val="en-US" w:eastAsia="zh-CN" w:bidi="ar-EG"/>
        </w:rPr>
      </w:pPr>
    </w:p>
    <w:p w:rsidR="00B862E1" w:rsidRDefault="00B862E1" w:rsidP="000F3211">
      <w:pPr>
        <w:snapToGrid w:val="0"/>
        <w:spacing w:after="0" w:line="240" w:lineRule="auto"/>
        <w:ind w:firstLine="425"/>
        <w:jc w:val="both"/>
        <w:rPr>
          <w:rFonts w:ascii="Times New Roman" w:hAnsi="Times New Roman" w:cs="Times New Roman" w:hint="eastAsia"/>
          <w:sz w:val="18"/>
          <w:szCs w:val="18"/>
          <w:lang w:val="en-US" w:eastAsia="zh-CN" w:bidi="ar-EG"/>
        </w:rPr>
      </w:pPr>
    </w:p>
    <w:p w:rsidR="00D26B65" w:rsidRPr="00D26B65" w:rsidRDefault="00D26B65" w:rsidP="000F3211">
      <w:pPr>
        <w:snapToGrid w:val="0"/>
        <w:spacing w:after="0" w:line="240" w:lineRule="auto"/>
        <w:jc w:val="both"/>
        <w:rPr>
          <w:rFonts w:ascii="Times New Roman" w:hAnsi="Times New Roman" w:cs="Times New Roman"/>
          <w:b/>
          <w:bCs/>
          <w:sz w:val="20"/>
          <w:szCs w:val="20"/>
          <w:lang w:val="en-US" w:bidi="ar-EG"/>
        </w:rPr>
        <w:sectPr w:rsidR="00D26B65" w:rsidRPr="00D26B65" w:rsidSect="00991707">
          <w:headerReference w:type="default" r:id="rId27"/>
          <w:footerReference w:type="default" r:id="rId28"/>
          <w:type w:val="continuous"/>
          <w:pgSz w:w="12240" w:h="15840" w:code="1"/>
          <w:pgMar w:top="1440" w:right="1440" w:bottom="1440" w:left="1440" w:header="720" w:footer="720" w:gutter="0"/>
          <w:cols w:space="720"/>
          <w:docGrid w:linePitch="360"/>
        </w:sectPr>
      </w:pPr>
    </w:p>
    <w:p w:rsidR="00F83F12" w:rsidRPr="00D26B65" w:rsidRDefault="00482CEE" w:rsidP="000F3211">
      <w:pPr>
        <w:snapToGrid w:val="0"/>
        <w:spacing w:after="0" w:line="240" w:lineRule="auto"/>
        <w:jc w:val="both"/>
        <w:rPr>
          <w:rFonts w:ascii="Times New Roman" w:hAnsi="Times New Roman" w:cs="Times New Roman"/>
          <w:b/>
          <w:bCs/>
          <w:sz w:val="20"/>
          <w:szCs w:val="20"/>
          <w:lang w:val="en-US" w:bidi="ar-EG"/>
        </w:rPr>
      </w:pPr>
      <w:r w:rsidRPr="00D26B65">
        <w:rPr>
          <w:rFonts w:ascii="Times New Roman" w:hAnsi="Times New Roman" w:cs="Times New Roman"/>
          <w:b/>
          <w:bCs/>
          <w:sz w:val="20"/>
          <w:szCs w:val="20"/>
          <w:lang w:val="en-US" w:bidi="ar-EG"/>
        </w:rPr>
        <w:lastRenderedPageBreak/>
        <w:t xml:space="preserve">4. </w:t>
      </w:r>
      <w:r w:rsidR="00F83F12" w:rsidRPr="00D26B65">
        <w:rPr>
          <w:rFonts w:ascii="Times New Roman" w:hAnsi="Times New Roman" w:cs="Times New Roman"/>
          <w:b/>
          <w:bCs/>
          <w:sz w:val="20"/>
          <w:szCs w:val="20"/>
          <w:lang w:val="en-US" w:bidi="ar-EG"/>
        </w:rPr>
        <w:t xml:space="preserve">Discussion: </w:t>
      </w:r>
    </w:p>
    <w:p w:rsidR="00F83F12" w:rsidRPr="00D26B65" w:rsidRDefault="009A0E14"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Results indicated statistically significant differences among </w:t>
      </w:r>
      <w:r w:rsidR="00F12BBA" w:rsidRPr="00D26B65">
        <w:rPr>
          <w:rFonts w:ascii="Times New Roman" w:hAnsi="Times New Roman" w:cs="Times New Roman"/>
          <w:sz w:val="20"/>
          <w:szCs w:val="20"/>
          <w:lang w:val="en-US" w:bidi="ar-EG"/>
        </w:rPr>
        <w:t xml:space="preserve">the four measurements of physical and technical tests. Table (4) indicated statistically significant differences among the four measurements in favor of the higher mean on physical and technical tests. This clearly indicates the significant effects of the recommended recreational program on physical and technical variables under investigation. Table (5) indicated that this increase in improvement rates was continuous between each two stages of the recommended recreational program. </w:t>
      </w:r>
    </w:p>
    <w:p w:rsidR="00F12BBA" w:rsidRPr="00D26B65" w:rsidRDefault="00F12BBA"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Table (6) indicated statistically significant differences between pre- and post-measurements of TSCS, except for family self and social self, in favor of post-measurements. </w:t>
      </w:r>
      <w:r w:rsidR="002F045A" w:rsidRPr="00D26B65">
        <w:rPr>
          <w:rFonts w:ascii="Times New Roman" w:hAnsi="Times New Roman" w:cs="Times New Roman"/>
          <w:sz w:val="20"/>
          <w:szCs w:val="20"/>
          <w:lang w:val="en-US" w:bidi="ar-EG"/>
        </w:rPr>
        <w:t xml:space="preserve">This means that the </w:t>
      </w:r>
      <w:r w:rsidR="002F045A" w:rsidRPr="00D26B65">
        <w:rPr>
          <w:rFonts w:ascii="Times New Roman" w:hAnsi="Times New Roman" w:cs="Times New Roman"/>
          <w:sz w:val="20"/>
          <w:szCs w:val="20"/>
          <w:lang w:val="en-US" w:bidi="ar-EG"/>
        </w:rPr>
        <w:lastRenderedPageBreak/>
        <w:t>recommended recreational program had significant effects on self-concept of participants</w:t>
      </w:r>
      <w:r w:rsidR="007522B1" w:rsidRPr="00D26B65">
        <w:rPr>
          <w:rFonts w:ascii="Times New Roman" w:hAnsi="Times New Roman" w:cs="Times New Roman"/>
          <w:sz w:val="20"/>
          <w:szCs w:val="20"/>
          <w:lang w:val="en-US" w:bidi="ar-EG"/>
        </w:rPr>
        <w:t xml:space="preserve">. This means that such programs for beginner student athletes reveals their abilities and maximize their potentials </w:t>
      </w:r>
      <w:r w:rsidR="00CB5510" w:rsidRPr="00D26B65">
        <w:rPr>
          <w:rFonts w:ascii="Times New Roman" w:hAnsi="Times New Roman" w:cs="Times New Roman"/>
          <w:sz w:val="20"/>
          <w:szCs w:val="20"/>
          <w:lang w:val="en-US" w:bidi="ar-EG"/>
        </w:rPr>
        <w:t xml:space="preserve">especially in a society where such recreational programs are lacking. Participants of this research never participated in recreational programs before. This made them willing to achieve a main objective of reaching to their maximum potentials in sports participation. </w:t>
      </w:r>
    </w:p>
    <w:p w:rsidR="00CB5510" w:rsidRPr="00D26B65" w:rsidRDefault="00962012"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Psychologically speaking, the gains participants felt in on several aspects led to improving their self-concept. For example, physical self improves individual’s feeling of abilities, motives and objectives. </w:t>
      </w:r>
      <w:proofErr w:type="spellStart"/>
      <w:r w:rsidRPr="00D26B65">
        <w:rPr>
          <w:rFonts w:ascii="Times New Roman" w:hAnsi="Times New Roman" w:cs="Times New Roman"/>
          <w:sz w:val="20"/>
          <w:szCs w:val="20"/>
          <w:lang w:val="en-US" w:bidi="ar-EG"/>
        </w:rPr>
        <w:t>Allawy</w:t>
      </w:r>
      <w:proofErr w:type="spellEnd"/>
      <w:r w:rsidRPr="00D26B65">
        <w:rPr>
          <w:rFonts w:ascii="Times New Roman" w:hAnsi="Times New Roman" w:cs="Times New Roman"/>
          <w:sz w:val="20"/>
          <w:szCs w:val="20"/>
          <w:lang w:val="en-US" w:bidi="ar-EG"/>
        </w:rPr>
        <w:t xml:space="preserve"> and Al-</w:t>
      </w:r>
      <w:proofErr w:type="spellStart"/>
      <w:r w:rsidRPr="00D26B65">
        <w:rPr>
          <w:rFonts w:ascii="Times New Roman" w:hAnsi="Times New Roman" w:cs="Times New Roman"/>
          <w:sz w:val="20"/>
          <w:szCs w:val="20"/>
          <w:lang w:val="en-US" w:bidi="ar-EG"/>
        </w:rPr>
        <w:t>Naggar</w:t>
      </w:r>
      <w:proofErr w:type="spellEnd"/>
      <w:r w:rsidRPr="00D26B65">
        <w:rPr>
          <w:rFonts w:ascii="Times New Roman" w:hAnsi="Times New Roman" w:cs="Times New Roman"/>
          <w:sz w:val="20"/>
          <w:szCs w:val="20"/>
          <w:lang w:val="en-US" w:bidi="ar-EG"/>
        </w:rPr>
        <w:t xml:space="preserve"> indicated that athletes seek personal success, self-actualization, excellence and high level among group to be famous </w:t>
      </w:r>
      <w:r w:rsidRPr="00D26B65">
        <w:rPr>
          <w:rFonts w:ascii="Times New Roman" w:hAnsi="Times New Roman" w:cs="Times New Roman"/>
          <w:sz w:val="20"/>
          <w:szCs w:val="20"/>
          <w:lang w:val="en-US" w:bidi="ar-EG"/>
        </w:rPr>
        <w:lastRenderedPageBreak/>
        <w:t xml:space="preserve">and distinct (4: 210) (5: 133). The lack of statistically significant differences on family self and social self as seen in table (6) can be due to the nature of recreational program which is individual in nature. Racquet sports are individual sports </w:t>
      </w:r>
      <w:r w:rsidR="007C038C" w:rsidRPr="00D26B65">
        <w:rPr>
          <w:rFonts w:ascii="Times New Roman" w:hAnsi="Times New Roman" w:cs="Times New Roman"/>
          <w:sz w:val="20"/>
          <w:szCs w:val="20"/>
          <w:lang w:val="en-US" w:bidi="ar-EG"/>
        </w:rPr>
        <w:t xml:space="preserve">and have no significance in groups as individual sports only interest the athlete and this has no effect on family self and social self. </w:t>
      </w:r>
      <w:proofErr w:type="spellStart"/>
      <w:r w:rsidR="007C038C" w:rsidRPr="00D26B65">
        <w:rPr>
          <w:rFonts w:ascii="Times New Roman" w:hAnsi="Times New Roman" w:cs="Times New Roman"/>
          <w:sz w:val="20"/>
          <w:szCs w:val="20"/>
          <w:lang w:val="en-US" w:bidi="ar-EG"/>
        </w:rPr>
        <w:t>Allawy</w:t>
      </w:r>
      <w:proofErr w:type="spellEnd"/>
      <w:r w:rsidR="007C038C" w:rsidRPr="00D26B65">
        <w:rPr>
          <w:rFonts w:ascii="Times New Roman" w:hAnsi="Times New Roman" w:cs="Times New Roman"/>
          <w:sz w:val="20"/>
          <w:szCs w:val="20"/>
          <w:lang w:val="en-US" w:bidi="ar-EG"/>
        </w:rPr>
        <w:t xml:space="preserve"> and Chang indicated that family self is the individual’s sense of being a family member and social self is the value of an individual during interaction with others (3: 153) (9: 91). </w:t>
      </w:r>
    </w:p>
    <w:p w:rsidR="0045415E" w:rsidRPr="00D26B65" w:rsidRDefault="007C038C"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The researcher thinks that such recreational programs have significant effects not only on physical and technical variables but also on the psychological variables affecting athletic performance esp</w:t>
      </w:r>
      <w:r w:rsidR="0045415E" w:rsidRPr="00D26B65">
        <w:rPr>
          <w:rFonts w:ascii="Times New Roman" w:hAnsi="Times New Roman" w:cs="Times New Roman"/>
          <w:sz w:val="20"/>
          <w:szCs w:val="20"/>
          <w:lang w:val="en-US" w:bidi="ar-EG"/>
        </w:rPr>
        <w:t xml:space="preserve">ecially for beginner athletes. </w:t>
      </w:r>
    </w:p>
    <w:p w:rsidR="000D7CB1" w:rsidRPr="00D26B65" w:rsidRDefault="000D7CB1" w:rsidP="000F3211">
      <w:pPr>
        <w:snapToGrid w:val="0"/>
        <w:spacing w:after="0" w:line="240" w:lineRule="auto"/>
        <w:jc w:val="both"/>
        <w:rPr>
          <w:rFonts w:ascii="Times New Roman" w:hAnsi="Times New Roman" w:cs="Times New Roman"/>
          <w:b/>
          <w:bCs/>
          <w:sz w:val="20"/>
          <w:szCs w:val="20"/>
          <w:lang w:val="en-US" w:bidi="ar-EG"/>
        </w:rPr>
      </w:pPr>
    </w:p>
    <w:p w:rsidR="007C038C" w:rsidRPr="00D26B65" w:rsidRDefault="007C038C" w:rsidP="000F3211">
      <w:pPr>
        <w:snapToGrid w:val="0"/>
        <w:spacing w:after="0" w:line="240" w:lineRule="auto"/>
        <w:jc w:val="both"/>
        <w:rPr>
          <w:rFonts w:ascii="Times New Roman" w:hAnsi="Times New Roman" w:cs="Times New Roman"/>
          <w:b/>
          <w:bCs/>
          <w:sz w:val="20"/>
          <w:szCs w:val="20"/>
          <w:lang w:val="en-US" w:bidi="ar-EG"/>
        </w:rPr>
      </w:pPr>
      <w:r w:rsidRPr="00D26B65">
        <w:rPr>
          <w:rFonts w:ascii="Times New Roman" w:hAnsi="Times New Roman" w:cs="Times New Roman"/>
          <w:b/>
          <w:bCs/>
          <w:sz w:val="20"/>
          <w:szCs w:val="20"/>
          <w:lang w:val="en-US" w:bidi="ar-EG"/>
        </w:rPr>
        <w:t xml:space="preserve">Conclusions: </w:t>
      </w:r>
    </w:p>
    <w:p w:rsidR="007C038C" w:rsidRPr="00D26B65" w:rsidRDefault="007C038C"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According to this research aim, methods and results, the researcher concluded the following: </w:t>
      </w:r>
    </w:p>
    <w:p w:rsidR="00991707" w:rsidRDefault="007C038C" w:rsidP="000F3211">
      <w:pPr>
        <w:numPr>
          <w:ilvl w:val="0"/>
          <w:numId w:val="6"/>
        </w:numPr>
        <w:snapToGrid w:val="0"/>
        <w:spacing w:after="0" w:line="240" w:lineRule="auto"/>
        <w:ind w:left="0" w:firstLine="425"/>
        <w:jc w:val="both"/>
        <w:rPr>
          <w:rFonts w:ascii="Times New Roman" w:hAnsi="Times New Roman" w:cs="Times New Roman"/>
          <w:sz w:val="20"/>
          <w:szCs w:val="20"/>
          <w:lang w:val="en-US"/>
        </w:rPr>
      </w:pPr>
      <w:bookmarkStart w:id="6" w:name="_Hlk493966432"/>
      <w:r w:rsidRPr="00D26B65">
        <w:rPr>
          <w:rFonts w:ascii="Times New Roman" w:hAnsi="Times New Roman" w:cs="Times New Roman"/>
          <w:sz w:val="20"/>
          <w:szCs w:val="20"/>
          <w:lang w:val="en-US" w:bidi="ar-EG"/>
        </w:rPr>
        <w:t xml:space="preserve">The recommended </w:t>
      </w:r>
      <w:r w:rsidRPr="00D26B65">
        <w:rPr>
          <w:rFonts w:ascii="Times New Roman" w:hAnsi="Times New Roman" w:cs="Times New Roman"/>
          <w:sz w:val="20"/>
          <w:szCs w:val="20"/>
          <w:lang w:val="en-US"/>
        </w:rPr>
        <w:t>racquet sports recreational program had positive effects on some physical variables of student athlete</w:t>
      </w:r>
      <w:r w:rsidR="00991707" w:rsidRPr="00D26B65">
        <w:rPr>
          <w:rFonts w:ascii="Times New Roman" w:hAnsi="Times New Roman" w:cs="Times New Roman"/>
          <w:sz w:val="20"/>
          <w:szCs w:val="20"/>
          <w:lang w:val="en-US"/>
        </w:rPr>
        <w:t>s</w:t>
      </w:r>
      <w:r w:rsidR="00991707">
        <w:rPr>
          <w:rFonts w:ascii="Times New Roman" w:hAnsi="Times New Roman" w:cs="Times New Roman"/>
          <w:sz w:val="20"/>
          <w:szCs w:val="20"/>
          <w:lang w:val="en-US"/>
        </w:rPr>
        <w:t>.</w:t>
      </w:r>
    </w:p>
    <w:p w:rsidR="00991707" w:rsidRDefault="007C038C" w:rsidP="000F3211">
      <w:pPr>
        <w:numPr>
          <w:ilvl w:val="0"/>
          <w:numId w:val="6"/>
        </w:numPr>
        <w:snapToGrid w:val="0"/>
        <w:spacing w:after="0" w:line="240" w:lineRule="auto"/>
        <w:ind w:left="0" w:firstLine="425"/>
        <w:jc w:val="both"/>
        <w:rPr>
          <w:rFonts w:ascii="Times New Roman" w:hAnsi="Times New Roman" w:cs="Times New Roman"/>
          <w:sz w:val="20"/>
          <w:szCs w:val="20"/>
          <w:lang w:val="en-US"/>
        </w:rPr>
      </w:pPr>
      <w:r w:rsidRPr="00D26B65">
        <w:rPr>
          <w:rFonts w:ascii="Times New Roman" w:hAnsi="Times New Roman" w:cs="Times New Roman"/>
          <w:sz w:val="20"/>
          <w:szCs w:val="20"/>
          <w:lang w:val="en-US" w:bidi="ar-EG"/>
        </w:rPr>
        <w:t xml:space="preserve">The recommended </w:t>
      </w:r>
      <w:r w:rsidRPr="00D26B65">
        <w:rPr>
          <w:rFonts w:ascii="Times New Roman" w:hAnsi="Times New Roman" w:cs="Times New Roman"/>
          <w:sz w:val="20"/>
          <w:szCs w:val="20"/>
          <w:lang w:val="en-US"/>
        </w:rPr>
        <w:t>racquet sports recreational program had positive effects on some technical variables of badminton of student athlete</w:t>
      </w:r>
      <w:r w:rsidR="00991707" w:rsidRPr="00D26B65">
        <w:rPr>
          <w:rFonts w:ascii="Times New Roman" w:hAnsi="Times New Roman" w:cs="Times New Roman"/>
          <w:sz w:val="20"/>
          <w:szCs w:val="20"/>
          <w:lang w:val="en-US"/>
        </w:rPr>
        <w:t>s</w:t>
      </w:r>
      <w:r w:rsidR="00991707">
        <w:rPr>
          <w:rFonts w:ascii="Times New Roman" w:hAnsi="Times New Roman" w:cs="Times New Roman"/>
          <w:sz w:val="20"/>
          <w:szCs w:val="20"/>
          <w:lang w:val="en-US"/>
        </w:rPr>
        <w:t>.</w:t>
      </w:r>
    </w:p>
    <w:p w:rsidR="00991707" w:rsidRDefault="007C038C" w:rsidP="000F3211">
      <w:pPr>
        <w:numPr>
          <w:ilvl w:val="0"/>
          <w:numId w:val="6"/>
        </w:numPr>
        <w:snapToGrid w:val="0"/>
        <w:spacing w:after="0" w:line="240" w:lineRule="auto"/>
        <w:ind w:left="0" w:firstLine="425"/>
        <w:jc w:val="both"/>
        <w:rPr>
          <w:rFonts w:ascii="Times New Roman" w:hAnsi="Times New Roman" w:cs="Times New Roman"/>
          <w:sz w:val="20"/>
          <w:szCs w:val="20"/>
          <w:lang w:val="en-US"/>
        </w:rPr>
      </w:pPr>
      <w:r w:rsidRPr="00D26B65">
        <w:rPr>
          <w:rFonts w:ascii="Times New Roman" w:hAnsi="Times New Roman" w:cs="Times New Roman"/>
          <w:sz w:val="20"/>
          <w:szCs w:val="20"/>
          <w:lang w:val="en-US" w:bidi="ar-EG"/>
        </w:rPr>
        <w:t xml:space="preserve">The recommended </w:t>
      </w:r>
      <w:r w:rsidRPr="00D26B65">
        <w:rPr>
          <w:rFonts w:ascii="Times New Roman" w:hAnsi="Times New Roman" w:cs="Times New Roman"/>
          <w:sz w:val="20"/>
          <w:szCs w:val="20"/>
          <w:lang w:val="en-US"/>
        </w:rPr>
        <w:t>racquet sports recreational program had positive effects on self-concept of student athlete</w:t>
      </w:r>
      <w:bookmarkEnd w:id="6"/>
      <w:r w:rsidR="00991707" w:rsidRPr="00D26B65">
        <w:rPr>
          <w:rFonts w:ascii="Times New Roman" w:hAnsi="Times New Roman" w:cs="Times New Roman"/>
          <w:sz w:val="20"/>
          <w:szCs w:val="20"/>
          <w:lang w:val="en-US"/>
        </w:rPr>
        <w:t>s</w:t>
      </w:r>
      <w:r w:rsidR="00991707">
        <w:rPr>
          <w:rFonts w:ascii="Times New Roman" w:hAnsi="Times New Roman" w:cs="Times New Roman"/>
          <w:sz w:val="20"/>
          <w:szCs w:val="20"/>
          <w:lang w:val="en-US"/>
        </w:rPr>
        <w:t>.</w:t>
      </w:r>
    </w:p>
    <w:p w:rsidR="000F3211" w:rsidRDefault="000F3211" w:rsidP="000F3211">
      <w:pPr>
        <w:snapToGrid w:val="0"/>
        <w:spacing w:after="0" w:line="240" w:lineRule="auto"/>
        <w:jc w:val="both"/>
        <w:rPr>
          <w:rFonts w:ascii="Times New Roman" w:hAnsi="Times New Roman" w:cs="Times New Roman"/>
          <w:b/>
          <w:bCs/>
          <w:sz w:val="20"/>
          <w:szCs w:val="20"/>
          <w:lang w:val="en-US" w:eastAsia="zh-CN" w:bidi="ar-EG"/>
        </w:rPr>
      </w:pPr>
    </w:p>
    <w:p w:rsidR="007C038C" w:rsidRPr="00D26B65" w:rsidRDefault="007C038C" w:rsidP="000F3211">
      <w:pPr>
        <w:snapToGrid w:val="0"/>
        <w:spacing w:after="0" w:line="240" w:lineRule="auto"/>
        <w:jc w:val="both"/>
        <w:rPr>
          <w:rFonts w:ascii="Times New Roman" w:hAnsi="Times New Roman" w:cs="Times New Roman"/>
          <w:b/>
          <w:bCs/>
          <w:sz w:val="20"/>
          <w:szCs w:val="20"/>
          <w:lang w:val="en-US" w:bidi="ar-EG"/>
        </w:rPr>
      </w:pPr>
      <w:r w:rsidRPr="00D26B65">
        <w:rPr>
          <w:rFonts w:ascii="Times New Roman" w:hAnsi="Times New Roman" w:cs="Times New Roman"/>
          <w:b/>
          <w:bCs/>
          <w:sz w:val="20"/>
          <w:szCs w:val="20"/>
          <w:lang w:val="en-US" w:bidi="ar-EG"/>
        </w:rPr>
        <w:t xml:space="preserve">Recommendations: </w:t>
      </w:r>
    </w:p>
    <w:p w:rsidR="007C038C" w:rsidRPr="00D26B65" w:rsidRDefault="007C038C" w:rsidP="000F3211">
      <w:pPr>
        <w:snapToGrid w:val="0"/>
        <w:spacing w:after="0" w:line="240" w:lineRule="auto"/>
        <w:ind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According to these conclusions, the researcher recommends the following: </w:t>
      </w:r>
    </w:p>
    <w:p w:rsidR="007C038C" w:rsidRPr="00D26B65" w:rsidRDefault="007C038C" w:rsidP="000F3211">
      <w:pPr>
        <w:numPr>
          <w:ilvl w:val="0"/>
          <w:numId w:val="7"/>
        </w:numPr>
        <w:snapToGrid w:val="0"/>
        <w:spacing w:after="0" w:line="240" w:lineRule="auto"/>
        <w:ind w:left="0"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 xml:space="preserve">Designing more recreational programs for beginner athletes to improve their physical and technical skills </w:t>
      </w:r>
    </w:p>
    <w:p w:rsidR="007C038C" w:rsidRPr="00D26B65" w:rsidRDefault="00F772F2" w:rsidP="000F3211">
      <w:pPr>
        <w:numPr>
          <w:ilvl w:val="0"/>
          <w:numId w:val="7"/>
        </w:numPr>
        <w:snapToGrid w:val="0"/>
        <w:spacing w:after="0" w:line="240" w:lineRule="auto"/>
        <w:ind w:left="0"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Studying the effects of recreational programs on other aspects of personality for beginner athletes</w:t>
      </w:r>
    </w:p>
    <w:p w:rsidR="00F772F2" w:rsidRPr="00D26B65" w:rsidRDefault="00F772F2" w:rsidP="000F3211">
      <w:pPr>
        <w:numPr>
          <w:ilvl w:val="0"/>
          <w:numId w:val="7"/>
        </w:numPr>
        <w:snapToGrid w:val="0"/>
        <w:spacing w:after="0" w:line="240" w:lineRule="auto"/>
        <w:ind w:left="0" w:firstLine="425"/>
        <w:jc w:val="both"/>
        <w:rPr>
          <w:rFonts w:ascii="Times New Roman" w:hAnsi="Times New Roman" w:cs="Times New Roman"/>
          <w:sz w:val="20"/>
          <w:szCs w:val="20"/>
          <w:lang w:val="en-US" w:bidi="ar-EG"/>
        </w:rPr>
      </w:pPr>
      <w:r w:rsidRPr="00D26B65">
        <w:rPr>
          <w:rFonts w:ascii="Times New Roman" w:hAnsi="Times New Roman" w:cs="Times New Roman"/>
          <w:sz w:val="20"/>
          <w:szCs w:val="20"/>
          <w:lang w:val="en-US" w:bidi="ar-EG"/>
        </w:rPr>
        <w:t>Applying the recommended recreational program on female athletes to identify its effects on females</w:t>
      </w:r>
    </w:p>
    <w:p w:rsidR="0045415E" w:rsidRPr="00D26B65" w:rsidRDefault="0045415E" w:rsidP="000F3211">
      <w:pPr>
        <w:snapToGrid w:val="0"/>
        <w:spacing w:after="0" w:line="240" w:lineRule="auto"/>
        <w:jc w:val="both"/>
        <w:rPr>
          <w:rFonts w:ascii="Times New Roman" w:hAnsi="Times New Roman" w:cs="Times New Roman"/>
          <w:b/>
          <w:bCs/>
          <w:sz w:val="20"/>
          <w:szCs w:val="20"/>
          <w:lang w:val="en-US" w:bidi="ar-EG"/>
        </w:rPr>
      </w:pPr>
    </w:p>
    <w:p w:rsidR="00F772F2" w:rsidRPr="00D26B65" w:rsidRDefault="00F772F2" w:rsidP="000F3211">
      <w:pPr>
        <w:snapToGrid w:val="0"/>
        <w:spacing w:after="0" w:line="240" w:lineRule="auto"/>
        <w:jc w:val="both"/>
        <w:rPr>
          <w:rFonts w:ascii="Times New Roman" w:hAnsi="Times New Roman" w:cs="Times New Roman"/>
          <w:b/>
          <w:bCs/>
          <w:sz w:val="20"/>
          <w:szCs w:val="20"/>
          <w:lang w:val="en-US" w:bidi="ar-EG"/>
        </w:rPr>
      </w:pPr>
      <w:r w:rsidRPr="00D26B65">
        <w:rPr>
          <w:rFonts w:ascii="Times New Roman" w:hAnsi="Times New Roman" w:cs="Times New Roman"/>
          <w:b/>
          <w:bCs/>
          <w:sz w:val="20"/>
          <w:szCs w:val="20"/>
          <w:lang w:val="en-US" w:bidi="ar-EG"/>
        </w:rPr>
        <w:t xml:space="preserve">References: </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bookmarkStart w:id="7" w:name="_Ref363237518"/>
      <w:r w:rsidRPr="00D26B65">
        <w:rPr>
          <w:rFonts w:ascii="Times New Roman" w:hAnsi="Times New Roman" w:cs="Times New Roman"/>
          <w:sz w:val="20"/>
          <w:szCs w:val="20"/>
        </w:rPr>
        <w:t xml:space="preserve">Ahmed, Mohamed </w:t>
      </w:r>
      <w:proofErr w:type="spellStart"/>
      <w:r w:rsidRPr="00D26B65">
        <w:rPr>
          <w:rFonts w:ascii="Times New Roman" w:hAnsi="Times New Roman" w:cs="Times New Roman"/>
          <w:sz w:val="20"/>
          <w:szCs w:val="20"/>
        </w:rPr>
        <w:t>Esmat</w:t>
      </w:r>
      <w:proofErr w:type="spellEnd"/>
      <w:r w:rsidRPr="00D26B65">
        <w:rPr>
          <w:rFonts w:ascii="Times New Roman" w:hAnsi="Times New Roman" w:cs="Times New Roman"/>
          <w:sz w:val="20"/>
          <w:szCs w:val="20"/>
        </w:rPr>
        <w:t xml:space="preserve">. Self-concept and its relation to motor- academic achievement in students of faculty of physical education – </w:t>
      </w:r>
      <w:proofErr w:type="spellStart"/>
      <w:r w:rsidRPr="00D26B65">
        <w:rPr>
          <w:rFonts w:ascii="Times New Roman" w:hAnsi="Times New Roman" w:cs="Times New Roman"/>
          <w:sz w:val="20"/>
          <w:szCs w:val="20"/>
        </w:rPr>
        <w:t>Asiut</w:t>
      </w:r>
      <w:proofErr w:type="spellEnd"/>
      <w:r w:rsidRPr="00D26B65">
        <w:rPr>
          <w:rFonts w:ascii="Times New Roman" w:hAnsi="Times New Roman" w:cs="Times New Roman"/>
          <w:sz w:val="20"/>
          <w:szCs w:val="20"/>
        </w:rPr>
        <w:t xml:space="preserve"> University. Journal of Sciences and arts of physical education, Vol.3, no.19, 2004, faculty of physical education – </w:t>
      </w:r>
      <w:proofErr w:type="spellStart"/>
      <w:r w:rsidRPr="00D26B65">
        <w:rPr>
          <w:rFonts w:ascii="Times New Roman" w:hAnsi="Times New Roman" w:cs="Times New Roman"/>
          <w:sz w:val="20"/>
          <w:szCs w:val="20"/>
        </w:rPr>
        <w:t>Asiut</w:t>
      </w:r>
      <w:proofErr w:type="spellEnd"/>
      <w:r w:rsidRPr="00D26B65">
        <w:rPr>
          <w:rFonts w:ascii="Times New Roman" w:hAnsi="Times New Roman" w:cs="Times New Roman"/>
          <w:sz w:val="20"/>
          <w:szCs w:val="20"/>
        </w:rPr>
        <w:t xml:space="preserve"> University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Allawy</w:t>
      </w:r>
      <w:proofErr w:type="spellEnd"/>
      <w:r w:rsidRPr="00D26B65">
        <w:rPr>
          <w:rFonts w:ascii="Times New Roman" w:hAnsi="Times New Roman" w:cs="Times New Roman"/>
          <w:sz w:val="20"/>
          <w:szCs w:val="20"/>
        </w:rPr>
        <w:t>, Mohamed Hassan. Coach’s psychology and sports training. Dar Al-</w:t>
      </w:r>
      <w:proofErr w:type="spellStart"/>
      <w:r w:rsidRPr="00D26B65">
        <w:rPr>
          <w:rFonts w:ascii="Times New Roman" w:hAnsi="Times New Roman" w:cs="Times New Roman"/>
          <w:sz w:val="20"/>
          <w:szCs w:val="20"/>
        </w:rPr>
        <w:t>Maaref</w:t>
      </w:r>
      <w:proofErr w:type="spellEnd"/>
      <w:r w:rsidRPr="00D26B65">
        <w:rPr>
          <w:rFonts w:ascii="Times New Roman" w:hAnsi="Times New Roman" w:cs="Times New Roman"/>
          <w:sz w:val="20"/>
          <w:szCs w:val="20"/>
        </w:rPr>
        <w:t xml:space="preserve"> – Cairo – Egypt, 1997 (in Arabic)</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lastRenderedPageBreak/>
        <w:t>Allawy</w:t>
      </w:r>
      <w:proofErr w:type="spellEnd"/>
      <w:r w:rsidRPr="00D26B65">
        <w:rPr>
          <w:rFonts w:ascii="Times New Roman" w:hAnsi="Times New Roman" w:cs="Times New Roman"/>
          <w:sz w:val="20"/>
          <w:szCs w:val="20"/>
        </w:rPr>
        <w:t xml:space="preserve">, Mohamed Hassan. </w:t>
      </w:r>
      <w:bookmarkStart w:id="8" w:name="_Hlk493963412"/>
      <w:r w:rsidRPr="00D26B65">
        <w:rPr>
          <w:rFonts w:ascii="Times New Roman" w:hAnsi="Times New Roman" w:cs="Times New Roman"/>
          <w:sz w:val="20"/>
          <w:szCs w:val="20"/>
        </w:rPr>
        <w:t xml:space="preserve">Encyclopedia of Psychological Tests for Athletes. </w:t>
      </w:r>
      <w:proofErr w:type="spellStart"/>
      <w:r w:rsidRPr="00D26B65">
        <w:rPr>
          <w:rFonts w:ascii="Times New Roman" w:hAnsi="Times New Roman" w:cs="Times New Roman"/>
          <w:sz w:val="20"/>
          <w:szCs w:val="20"/>
        </w:rPr>
        <w:t>Markaz</w:t>
      </w:r>
      <w:proofErr w:type="spellEnd"/>
      <w:r w:rsidRPr="00D26B65">
        <w:rPr>
          <w:rFonts w:ascii="Times New Roman" w:hAnsi="Times New Roman" w:cs="Times New Roman"/>
          <w:sz w:val="20"/>
          <w:szCs w:val="20"/>
        </w:rPr>
        <w:t xml:space="preserve"> Al-</w:t>
      </w:r>
      <w:proofErr w:type="spellStart"/>
      <w:r w:rsidRPr="00D26B65">
        <w:rPr>
          <w:rFonts w:ascii="Times New Roman" w:hAnsi="Times New Roman" w:cs="Times New Roman"/>
          <w:sz w:val="20"/>
          <w:szCs w:val="20"/>
        </w:rPr>
        <w:t>Ketab</w:t>
      </w:r>
      <w:proofErr w:type="spellEnd"/>
      <w:r w:rsidRPr="00D26B65">
        <w:rPr>
          <w:rFonts w:ascii="Times New Roman" w:hAnsi="Times New Roman" w:cs="Times New Roman"/>
          <w:sz w:val="20"/>
          <w:szCs w:val="20"/>
        </w:rPr>
        <w:t xml:space="preserve"> Press – Cairo – Egypt, 1998 (in Arabic</w:t>
      </w:r>
      <w:bookmarkEnd w:id="8"/>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Allawy</w:t>
      </w:r>
      <w:proofErr w:type="spellEnd"/>
      <w:r w:rsidRPr="00D26B65">
        <w:rPr>
          <w:rFonts w:ascii="Times New Roman" w:hAnsi="Times New Roman" w:cs="Times New Roman"/>
          <w:sz w:val="20"/>
          <w:szCs w:val="20"/>
        </w:rPr>
        <w:t>, Mohamed Hassan. Sports psychology. Dar Al-</w:t>
      </w:r>
      <w:proofErr w:type="spellStart"/>
      <w:r w:rsidRPr="00D26B65">
        <w:rPr>
          <w:rFonts w:ascii="Times New Roman" w:hAnsi="Times New Roman" w:cs="Times New Roman"/>
          <w:sz w:val="20"/>
          <w:szCs w:val="20"/>
        </w:rPr>
        <w:t>Maaref</w:t>
      </w:r>
      <w:proofErr w:type="spellEnd"/>
      <w:r w:rsidRPr="00D26B65">
        <w:rPr>
          <w:rFonts w:ascii="Times New Roman" w:hAnsi="Times New Roman" w:cs="Times New Roman"/>
          <w:sz w:val="20"/>
          <w:szCs w:val="20"/>
        </w:rPr>
        <w:t xml:space="preserve"> – Cairo – Egypt, 2008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D26B65">
        <w:rPr>
          <w:rFonts w:ascii="Times New Roman" w:hAnsi="Times New Roman" w:cs="Times New Roman"/>
          <w:sz w:val="20"/>
          <w:szCs w:val="20"/>
        </w:rPr>
        <w:t>Al-</w:t>
      </w:r>
      <w:proofErr w:type="spellStart"/>
      <w:r w:rsidRPr="00D26B65">
        <w:rPr>
          <w:rFonts w:ascii="Times New Roman" w:hAnsi="Times New Roman" w:cs="Times New Roman"/>
          <w:sz w:val="20"/>
          <w:szCs w:val="20"/>
        </w:rPr>
        <w:t>Naggar</w:t>
      </w:r>
      <w:proofErr w:type="spellEnd"/>
      <w:r w:rsidRP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Hesham</w:t>
      </w:r>
      <w:proofErr w:type="spellEnd"/>
      <w:r w:rsidRPr="00D26B65">
        <w:rPr>
          <w:rFonts w:ascii="Times New Roman" w:hAnsi="Times New Roman" w:cs="Times New Roman"/>
          <w:sz w:val="20"/>
          <w:szCs w:val="20"/>
        </w:rPr>
        <w:t xml:space="preserve"> M.:</w:t>
      </w:r>
      <w:r w:rsidR="00D26B65" w:rsidRP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Effects of an educational program on some gymnastic skills for individuals with motor handicaps on self-concept. PhD dissertation, Faculty of Physical Education – Tanta University (in Arabic)</w:t>
      </w:r>
      <w:r w:rsidR="00991707">
        <w:rPr>
          <w:rFonts w:ascii="Times New Roman" w:hAnsi="Times New Roman" w:cs="Times New Roman" w:hint="eastAsia"/>
          <w:sz w:val="20"/>
          <w:szCs w:val="20"/>
          <w:lang w:eastAsia="zh-CN" w:bidi="ar-EG"/>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D26B65">
        <w:rPr>
          <w:rFonts w:ascii="Times New Roman" w:hAnsi="Times New Roman" w:cs="Times New Roman"/>
          <w:sz w:val="20"/>
          <w:szCs w:val="20"/>
        </w:rPr>
        <w:t>Al-</w:t>
      </w:r>
      <w:proofErr w:type="spellStart"/>
      <w:r w:rsidRPr="00D26B65">
        <w:rPr>
          <w:rFonts w:ascii="Times New Roman" w:hAnsi="Times New Roman" w:cs="Times New Roman"/>
          <w:sz w:val="20"/>
          <w:szCs w:val="20"/>
        </w:rPr>
        <w:t>Senterisy</w:t>
      </w:r>
      <w:proofErr w:type="spellEnd"/>
      <w:r w:rsidRPr="00D26B65">
        <w:rPr>
          <w:rFonts w:ascii="Times New Roman" w:hAnsi="Times New Roman" w:cs="Times New Roman"/>
          <w:sz w:val="20"/>
          <w:szCs w:val="20"/>
        </w:rPr>
        <w:t xml:space="preserve">, Ahmed M. Effects of an educational program on self-concept and motor ability of junior college students in </w:t>
      </w:r>
      <w:proofErr w:type="spellStart"/>
      <w:r w:rsidRPr="00D26B65">
        <w:rPr>
          <w:rFonts w:ascii="Times New Roman" w:hAnsi="Times New Roman" w:cs="Times New Roman"/>
          <w:sz w:val="20"/>
          <w:szCs w:val="20"/>
        </w:rPr>
        <w:t>Salala</w:t>
      </w:r>
      <w:proofErr w:type="spellEnd"/>
      <w:r w:rsidRPr="00D26B65">
        <w:rPr>
          <w:rFonts w:ascii="Times New Roman" w:hAnsi="Times New Roman" w:cs="Times New Roman"/>
          <w:sz w:val="20"/>
          <w:szCs w:val="20"/>
        </w:rPr>
        <w:t xml:space="preserve"> Oman. Scientific Journal of Physical Education and Sport, No.10-11 </w:t>
      </w:r>
      <w:proofErr w:type="spellStart"/>
      <w:r w:rsidRPr="00D26B65">
        <w:rPr>
          <w:rFonts w:ascii="Times New Roman" w:hAnsi="Times New Roman" w:cs="Times New Roman"/>
          <w:sz w:val="20"/>
          <w:szCs w:val="20"/>
        </w:rPr>
        <w:t>Helwan</w:t>
      </w:r>
      <w:proofErr w:type="spellEnd"/>
      <w:r w:rsidRPr="00D26B65">
        <w:rPr>
          <w:rFonts w:ascii="Times New Roman" w:hAnsi="Times New Roman" w:cs="Times New Roman"/>
          <w:sz w:val="20"/>
          <w:szCs w:val="20"/>
        </w:rPr>
        <w:t xml:space="preserve"> University 1999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D26B65">
        <w:rPr>
          <w:rFonts w:ascii="Times New Roman" w:hAnsi="Times New Roman" w:cs="Times New Roman"/>
          <w:sz w:val="20"/>
          <w:szCs w:val="20"/>
        </w:rPr>
        <w:t>Al-</w:t>
      </w:r>
      <w:proofErr w:type="spellStart"/>
      <w:r w:rsidRPr="00D26B65">
        <w:rPr>
          <w:rFonts w:ascii="Times New Roman" w:hAnsi="Times New Roman" w:cs="Times New Roman"/>
          <w:sz w:val="20"/>
          <w:szCs w:val="20"/>
        </w:rPr>
        <w:t>Sokkary</w:t>
      </w:r>
      <w:proofErr w:type="spellEnd"/>
      <w:r w:rsidRP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Amr</w:t>
      </w:r>
      <w:proofErr w:type="spellEnd"/>
      <w:r w:rsidRPr="00D26B65">
        <w:rPr>
          <w:rFonts w:ascii="Times New Roman" w:hAnsi="Times New Roman" w:cs="Times New Roman"/>
          <w:sz w:val="20"/>
          <w:szCs w:val="20"/>
        </w:rPr>
        <w:t xml:space="preserve"> Hassan. Weight training and its effects on self-concept among student athletes. Theories and Applications, Faculty of Physical Education for Men – Alexandria University, no.38, 2000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D26B65">
        <w:rPr>
          <w:rFonts w:ascii="Times New Roman" w:hAnsi="Times New Roman" w:cs="Times New Roman"/>
          <w:sz w:val="20"/>
          <w:szCs w:val="20"/>
        </w:rPr>
        <w:t xml:space="preserve">Anan, </w:t>
      </w:r>
      <w:proofErr w:type="spellStart"/>
      <w:r w:rsidRPr="00D26B65">
        <w:rPr>
          <w:rFonts w:ascii="Times New Roman" w:hAnsi="Times New Roman" w:cs="Times New Roman"/>
          <w:sz w:val="20"/>
          <w:szCs w:val="20"/>
        </w:rPr>
        <w:t>Mahmoud</w:t>
      </w:r>
      <w:proofErr w:type="spellEnd"/>
      <w:r w:rsidR="00D26B65" w:rsidRPr="00D26B65">
        <w:rPr>
          <w:rFonts w:ascii="Times New Roman" w:hAnsi="Times New Roman" w:cs="Times New Roman"/>
          <w:sz w:val="20"/>
          <w:szCs w:val="20"/>
        </w:rPr>
        <w:t xml:space="preserve"> &amp; </w:t>
      </w:r>
      <w:proofErr w:type="spellStart"/>
      <w:r w:rsidRPr="00D26B65">
        <w:rPr>
          <w:rFonts w:ascii="Times New Roman" w:hAnsi="Times New Roman" w:cs="Times New Roman"/>
          <w:sz w:val="20"/>
          <w:szCs w:val="20"/>
        </w:rPr>
        <w:t>Bahy</w:t>
      </w:r>
      <w:proofErr w:type="spellEnd"/>
      <w:r w:rsidRPr="00D26B65">
        <w:rPr>
          <w:rFonts w:ascii="Times New Roman" w:hAnsi="Times New Roman" w:cs="Times New Roman"/>
          <w:sz w:val="20"/>
          <w:szCs w:val="20"/>
        </w:rPr>
        <w:t xml:space="preserve">, Mustafa. Introduction to sports psychology. </w:t>
      </w:r>
      <w:proofErr w:type="spellStart"/>
      <w:r w:rsidRPr="00D26B65">
        <w:rPr>
          <w:rFonts w:ascii="Times New Roman" w:hAnsi="Times New Roman" w:cs="Times New Roman"/>
          <w:sz w:val="20"/>
          <w:szCs w:val="20"/>
        </w:rPr>
        <w:t>Markaz</w:t>
      </w:r>
      <w:proofErr w:type="spellEnd"/>
      <w:r w:rsidRPr="00D26B65">
        <w:rPr>
          <w:rFonts w:ascii="Times New Roman" w:hAnsi="Times New Roman" w:cs="Times New Roman"/>
          <w:sz w:val="20"/>
          <w:szCs w:val="20"/>
        </w:rPr>
        <w:t xml:space="preserve"> Al-</w:t>
      </w:r>
      <w:proofErr w:type="spellStart"/>
      <w:r w:rsidRPr="00D26B65">
        <w:rPr>
          <w:rFonts w:ascii="Times New Roman" w:hAnsi="Times New Roman" w:cs="Times New Roman"/>
          <w:sz w:val="20"/>
          <w:szCs w:val="20"/>
        </w:rPr>
        <w:t>Ketab</w:t>
      </w:r>
      <w:proofErr w:type="spellEnd"/>
      <w:r w:rsidRPr="00D26B65">
        <w:rPr>
          <w:rFonts w:ascii="Times New Roman" w:hAnsi="Times New Roman" w:cs="Times New Roman"/>
          <w:sz w:val="20"/>
          <w:szCs w:val="20"/>
        </w:rPr>
        <w:t xml:space="preserve"> Press, Cairo – Egypt 2001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D26B65">
        <w:rPr>
          <w:rFonts w:ascii="Times New Roman" w:hAnsi="Times New Roman" w:cs="Times New Roman"/>
          <w:sz w:val="20"/>
          <w:szCs w:val="20"/>
        </w:rPr>
        <w:t>Chang P.K.:” Self Esteem And Health Related Physical Fitness Of Male College Students ”Thesis D.P.E., Spring Field College, U.S.A., 1982. p. 2</w:t>
      </w:r>
      <w:r w:rsidR="00991707" w:rsidRPr="00D26B65">
        <w:rPr>
          <w:rFonts w:ascii="Times New Roman" w:hAnsi="Times New Roman" w:cs="Times New Roman"/>
          <w:sz w:val="20"/>
          <w:szCs w:val="20"/>
        </w:rPr>
        <w:t>3</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Darweesh</w:t>
      </w:r>
      <w:proofErr w:type="spellEnd"/>
      <w:r w:rsidRP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Kamal</w:t>
      </w:r>
      <w:proofErr w:type="spellEnd"/>
      <w:r w:rsidR="00D26B65" w:rsidRPr="00D26B65">
        <w:rPr>
          <w:rFonts w:ascii="Times New Roman" w:hAnsi="Times New Roman" w:cs="Times New Roman"/>
          <w:sz w:val="20"/>
          <w:szCs w:val="20"/>
        </w:rPr>
        <w:t xml:space="preserve"> &amp; </w:t>
      </w:r>
      <w:r w:rsidRPr="00D26B65">
        <w:rPr>
          <w:rFonts w:ascii="Times New Roman" w:hAnsi="Times New Roman" w:cs="Times New Roman"/>
          <w:sz w:val="20"/>
          <w:szCs w:val="20"/>
        </w:rPr>
        <w:t>Al-</w:t>
      </w:r>
      <w:proofErr w:type="spellStart"/>
      <w:r w:rsidRPr="00D26B65">
        <w:rPr>
          <w:rFonts w:ascii="Times New Roman" w:hAnsi="Times New Roman" w:cs="Times New Roman"/>
          <w:sz w:val="20"/>
          <w:szCs w:val="20"/>
        </w:rPr>
        <w:t>Khouly</w:t>
      </w:r>
      <w:proofErr w:type="spellEnd"/>
      <w:r w:rsidRP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Amin</w:t>
      </w:r>
      <w:proofErr w:type="spellEnd"/>
      <w:r w:rsidRPr="00D26B65">
        <w:rPr>
          <w:rFonts w:ascii="Times New Roman" w:hAnsi="Times New Roman" w:cs="Times New Roman"/>
          <w:sz w:val="20"/>
          <w:szCs w:val="20"/>
        </w:rPr>
        <w:t>. Principles of recreation and leisure time: introduction to humanities. Dar Al-</w:t>
      </w:r>
      <w:proofErr w:type="spellStart"/>
      <w:r w:rsidRPr="00D26B65">
        <w:rPr>
          <w:rFonts w:ascii="Times New Roman" w:hAnsi="Times New Roman" w:cs="Times New Roman"/>
          <w:sz w:val="20"/>
          <w:szCs w:val="20"/>
        </w:rPr>
        <w:t>Fikr</w:t>
      </w:r>
      <w:proofErr w:type="spellEnd"/>
      <w:r w:rsidRPr="00D26B65">
        <w:rPr>
          <w:rFonts w:ascii="Times New Roman" w:hAnsi="Times New Roman" w:cs="Times New Roman"/>
          <w:sz w:val="20"/>
          <w:szCs w:val="20"/>
        </w:rPr>
        <w:t xml:space="preserve"> Al-</w:t>
      </w:r>
      <w:proofErr w:type="spellStart"/>
      <w:r w:rsidRPr="00D26B65">
        <w:rPr>
          <w:rFonts w:ascii="Times New Roman" w:hAnsi="Times New Roman" w:cs="Times New Roman"/>
          <w:sz w:val="20"/>
          <w:szCs w:val="20"/>
        </w:rPr>
        <w:t>Araby</w:t>
      </w:r>
      <w:proofErr w:type="spellEnd"/>
      <w:r w:rsidRPr="00D26B65">
        <w:rPr>
          <w:rFonts w:ascii="Times New Roman" w:hAnsi="Times New Roman" w:cs="Times New Roman"/>
          <w:sz w:val="20"/>
          <w:szCs w:val="20"/>
        </w:rPr>
        <w:t>, Cairo – Egypt 1990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Ghanem</w:t>
      </w:r>
      <w:proofErr w:type="spellEnd"/>
      <w:r w:rsidRP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Inas</w:t>
      </w:r>
      <w:proofErr w:type="spellEnd"/>
      <w:r w:rsidRPr="00D26B65">
        <w:rPr>
          <w:rFonts w:ascii="Times New Roman" w:hAnsi="Times New Roman" w:cs="Times New Roman"/>
          <w:sz w:val="20"/>
          <w:szCs w:val="20"/>
        </w:rPr>
        <w:t xml:space="preserve"> M. Effectiveness of a sports recreation program on some ethical values and self-concept for motor handicapped. Theories and Applications, Faculty of Physical Education for Men – Alexandria University, no.51 2004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Hassanain</w:t>
      </w:r>
      <w:proofErr w:type="spellEnd"/>
      <w:r w:rsidRPr="00D26B65">
        <w:rPr>
          <w:rFonts w:ascii="Times New Roman" w:hAnsi="Times New Roman" w:cs="Times New Roman"/>
          <w:sz w:val="20"/>
          <w:szCs w:val="20"/>
        </w:rPr>
        <w:t>, Mohamed S. Measurement and Evaluation in Physical Education, Part one, 3</w:t>
      </w:r>
      <w:r w:rsidRPr="00D26B65">
        <w:rPr>
          <w:rFonts w:ascii="Times New Roman" w:hAnsi="Times New Roman" w:cs="Times New Roman"/>
          <w:sz w:val="20"/>
          <w:szCs w:val="20"/>
          <w:vertAlign w:val="superscript"/>
        </w:rPr>
        <w:t>rd</w:t>
      </w:r>
      <w:r w:rsidRPr="00D26B65">
        <w:rPr>
          <w:rFonts w:ascii="Times New Roman" w:hAnsi="Times New Roman" w:cs="Times New Roman"/>
          <w:sz w:val="20"/>
          <w:szCs w:val="20"/>
        </w:rPr>
        <w:t xml:space="preserve"> ED. Dar Al-</w:t>
      </w:r>
      <w:proofErr w:type="spellStart"/>
      <w:r w:rsidRPr="00D26B65">
        <w:rPr>
          <w:rFonts w:ascii="Times New Roman" w:hAnsi="Times New Roman" w:cs="Times New Roman"/>
          <w:sz w:val="20"/>
          <w:szCs w:val="20"/>
        </w:rPr>
        <w:t>Fikr</w:t>
      </w:r>
      <w:proofErr w:type="spellEnd"/>
      <w:r w:rsidRPr="00D26B65">
        <w:rPr>
          <w:rFonts w:ascii="Times New Roman" w:hAnsi="Times New Roman" w:cs="Times New Roman"/>
          <w:sz w:val="20"/>
          <w:szCs w:val="20"/>
        </w:rPr>
        <w:t xml:space="preserve"> Al-</w:t>
      </w:r>
      <w:proofErr w:type="spellStart"/>
      <w:r w:rsidRPr="00D26B65">
        <w:rPr>
          <w:rFonts w:ascii="Times New Roman" w:hAnsi="Times New Roman" w:cs="Times New Roman"/>
          <w:sz w:val="20"/>
          <w:szCs w:val="20"/>
        </w:rPr>
        <w:t>Araby</w:t>
      </w:r>
      <w:proofErr w:type="spellEnd"/>
      <w:r w:rsidRPr="00D26B65">
        <w:rPr>
          <w:rFonts w:ascii="Times New Roman" w:hAnsi="Times New Roman" w:cs="Times New Roman"/>
          <w:sz w:val="20"/>
          <w:szCs w:val="20"/>
        </w:rPr>
        <w:t xml:space="preserve"> – Cairo – Egypt 1995 (in 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Helmy</w:t>
      </w:r>
      <w:proofErr w:type="spellEnd"/>
      <w:r w:rsidRP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Rasheed</w:t>
      </w:r>
      <w:proofErr w:type="spellEnd"/>
      <w:r w:rsidR="00D26B65" w:rsidRPr="00D26B65">
        <w:rPr>
          <w:rFonts w:ascii="Times New Roman" w:hAnsi="Times New Roman" w:cs="Times New Roman"/>
          <w:sz w:val="20"/>
          <w:szCs w:val="20"/>
        </w:rPr>
        <w:t xml:space="preserve"> &amp; </w:t>
      </w:r>
      <w:proofErr w:type="spellStart"/>
      <w:r w:rsidRPr="00D26B65">
        <w:rPr>
          <w:rFonts w:ascii="Times New Roman" w:hAnsi="Times New Roman" w:cs="Times New Roman"/>
          <w:sz w:val="20"/>
          <w:szCs w:val="20"/>
        </w:rPr>
        <w:t>Eyd</w:t>
      </w:r>
      <w:proofErr w:type="spellEnd"/>
      <w:r w:rsidRP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Hussain</w:t>
      </w:r>
      <w:proofErr w:type="spellEnd"/>
      <w:r w:rsidRPr="00D26B65">
        <w:rPr>
          <w:rFonts w:ascii="Times New Roman" w:hAnsi="Times New Roman" w:cs="Times New Roman"/>
          <w:sz w:val="20"/>
          <w:szCs w:val="20"/>
        </w:rPr>
        <w:t xml:space="preserve">. Self-distinction scores among water polo junior players in countries of the Gulf Cooperation Council. Conference of future visions in school physical education, vol.3, Faculty of Physical Education for Men – </w:t>
      </w:r>
      <w:proofErr w:type="spellStart"/>
      <w:r w:rsidRPr="00D26B65">
        <w:rPr>
          <w:rFonts w:ascii="Times New Roman" w:hAnsi="Times New Roman" w:cs="Times New Roman"/>
          <w:sz w:val="20"/>
          <w:szCs w:val="20"/>
        </w:rPr>
        <w:t>Helwan</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University,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23-25</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December</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1992</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A11F47" w:rsidRPr="00D26B65"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bookmarkStart w:id="9" w:name="_Ref363236377"/>
      <w:r w:rsidRPr="00D26B65">
        <w:rPr>
          <w:rFonts w:ascii="Times New Roman" w:hAnsi="Times New Roman" w:cs="Times New Roman"/>
          <w:sz w:val="20"/>
          <w:szCs w:val="20"/>
        </w:rPr>
        <w:t>James,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The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Principles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Psychology.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New</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York.</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Henry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Holt,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1980.</w:t>
      </w:r>
      <w:bookmarkEnd w:id="9"/>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Kamal</w:t>
      </w:r>
      <w:proofErr w:type="spellEnd"/>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Baha</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M.</w:t>
      </w:r>
      <w:r w:rsidR="00D26B65">
        <w:rPr>
          <w:rFonts w:ascii="Times New Roman" w:hAnsi="Times New Roman" w:cs="Times New Roman"/>
          <w:sz w:val="20"/>
          <w:szCs w:val="20"/>
        </w:rPr>
        <w:t xml:space="preserve"> </w:t>
      </w:r>
      <w:r w:rsidR="00D26B65" w:rsidRPr="00D26B65">
        <w:rPr>
          <w:rFonts w:ascii="Times New Roman" w:hAnsi="Times New Roman" w:cs="Times New Roman"/>
          <w:sz w:val="20"/>
          <w:szCs w:val="20"/>
        </w:rPr>
        <w:t>&amp;</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Ali,</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Gamal</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M.</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Effects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participation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hobbies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recreational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activities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ethical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values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Asiut</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University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Students.</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Scintific</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Conference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Faculty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lastRenderedPageBreak/>
        <w:t>Physical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education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Reality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Future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Sport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Egypt.</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Asiut</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University,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Vol.3</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1994</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Khalil</w:t>
      </w:r>
      <w:proofErr w:type="spellEnd"/>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Samia</w:t>
      </w:r>
      <w:proofErr w:type="spellEnd"/>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M.</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Effects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recommended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recreational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program</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some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social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psychological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variables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female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teenagers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social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care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institutions.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Theories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Applications,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Faculty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Physical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Education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for</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Men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Alexandria</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University,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no.51</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2004</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D26B65">
        <w:rPr>
          <w:rFonts w:ascii="Times New Roman" w:hAnsi="Times New Roman" w:cs="Times New Roman"/>
          <w:sz w:val="20"/>
          <w:szCs w:val="20"/>
        </w:rPr>
        <w:t>Khoury</w:t>
      </w:r>
      <w:proofErr w:type="spellEnd"/>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Toma</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G.</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Personality,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its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criteria,</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behaviors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relation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with</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learning.</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University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Institute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for</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Studies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Press,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Beirut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Lebanon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1996</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D26B65">
        <w:rPr>
          <w:rFonts w:ascii="Times New Roman" w:hAnsi="Times New Roman" w:cs="Times New Roman"/>
          <w:sz w:val="20"/>
          <w:szCs w:val="20"/>
        </w:rPr>
        <w:t>Mohamed,</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Tahany</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A.</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Recreation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recreational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education,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1</w:t>
      </w:r>
      <w:r w:rsidRPr="00D26B65">
        <w:rPr>
          <w:rFonts w:ascii="Times New Roman" w:hAnsi="Times New Roman" w:cs="Times New Roman"/>
          <w:sz w:val="20"/>
          <w:szCs w:val="20"/>
          <w:vertAlign w:val="superscript"/>
        </w:rPr>
        <w:t>st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Dar</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Al-</w:t>
      </w:r>
      <w:proofErr w:type="spellStart"/>
      <w:r w:rsidRPr="00D26B65">
        <w:rPr>
          <w:rFonts w:ascii="Times New Roman" w:hAnsi="Times New Roman" w:cs="Times New Roman"/>
          <w:sz w:val="20"/>
          <w:szCs w:val="20"/>
        </w:rPr>
        <w:t>Fikr</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Al-</w:t>
      </w:r>
      <w:proofErr w:type="spellStart"/>
      <w:r w:rsidRPr="00D26B65">
        <w:rPr>
          <w:rFonts w:ascii="Times New Roman" w:hAnsi="Times New Roman" w:cs="Times New Roman"/>
          <w:sz w:val="20"/>
          <w:szCs w:val="20"/>
        </w:rPr>
        <w:t>Araby</w:t>
      </w:r>
      <w:proofErr w:type="spellEnd"/>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Cairo</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Egypt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2001</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Arabic</w:t>
      </w:r>
      <w:r w:rsidR="00991707" w:rsidRPr="00D26B65">
        <w:rPr>
          <w:rFonts w:ascii="Times New Roman" w:hAnsi="Times New Roman" w:cs="Times New Roman"/>
          <w:sz w:val="20"/>
          <w:szCs w:val="20"/>
        </w:rPr>
        <w:t>)</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bookmarkStart w:id="10" w:name="_Ref363235850"/>
      <w:bookmarkEnd w:id="7"/>
      <w:r w:rsidRPr="00D26B65">
        <w:rPr>
          <w:rFonts w:ascii="Times New Roman" w:hAnsi="Times New Roman" w:cs="Times New Roman"/>
          <w:sz w:val="20"/>
          <w:szCs w:val="20"/>
        </w:rPr>
        <w:lastRenderedPageBreak/>
        <w:t>O,</w:t>
      </w:r>
      <w:r w:rsidR="00D26B65">
        <w:rPr>
          <w:rFonts w:ascii="Times New Roman" w:hAnsi="Times New Roman" w:cs="Times New Roman"/>
          <w:sz w:val="20"/>
          <w:szCs w:val="20"/>
        </w:rPr>
        <w:t xml:space="preserve"> </w:t>
      </w:r>
      <w:proofErr w:type="spellStart"/>
      <w:r w:rsidRPr="00D26B65">
        <w:rPr>
          <w:rFonts w:ascii="Times New Roman" w:hAnsi="Times New Roman" w:cs="Times New Roman"/>
          <w:sz w:val="20"/>
          <w:szCs w:val="20"/>
        </w:rPr>
        <w:t>Dea</w:t>
      </w:r>
      <w:proofErr w:type="spellEnd"/>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J.A.</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Abraham</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”Association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Between</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Self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Concept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Body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Weight</w:t>
      </w:r>
      <w:r w:rsidR="00D26B65"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Gender,</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Pubertal</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Development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Among</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Male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Female</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991707" w:rsidRPr="00D26B65">
        <w:rPr>
          <w:rFonts w:ascii="Times New Roman" w:hAnsi="Times New Roman" w:cs="Times New Roman"/>
          <w:sz w:val="20"/>
          <w:szCs w:val="20"/>
        </w:rPr>
        <w:t>,</w:t>
      </w:r>
      <w:r w:rsidR="00991707">
        <w:rPr>
          <w:rFonts w:ascii="Times New Roman" w:hAnsi="Times New Roman" w:cs="Times New Roman"/>
          <w:sz w:val="20"/>
          <w:szCs w:val="20"/>
        </w:rPr>
        <w:t xml:space="preserve"> </w:t>
      </w:r>
      <w:r w:rsidR="00991707" w:rsidRPr="00D26B65">
        <w:rPr>
          <w:rFonts w:ascii="Times New Roman" w:hAnsi="Times New Roman" w:cs="Times New Roman"/>
          <w:sz w:val="20"/>
          <w:szCs w:val="20"/>
        </w:rPr>
        <w:t>U</w:t>
      </w:r>
      <w:r w:rsidRPr="00D26B65">
        <w:rPr>
          <w:rFonts w:ascii="Times New Roman" w:hAnsi="Times New Roman" w:cs="Times New Roman"/>
          <w:sz w:val="20"/>
          <w:szCs w:val="20"/>
        </w:rPr>
        <w:t>niversity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Of</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Sydney,</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Adolescence</w:t>
      </w:r>
      <w:r w:rsidR="00D26B65"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34</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(133),</w:t>
      </w:r>
      <w:r w:rsidR="00D26B65"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Australia</w:t>
      </w:r>
      <w:r w:rsidR="00D26B65"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Spring,</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1999.</w:t>
      </w:r>
      <w:bookmarkEnd w:id="10"/>
      <w:r w:rsidR="00D26B65">
        <w:rPr>
          <w:rFonts w:ascii="Times New Roman" w:hAnsi="Times New Roman" w:cs="Times New Roman"/>
          <w:sz w:val="20"/>
          <w:szCs w:val="20"/>
        </w:rPr>
        <w:t xml:space="preserve"> </w:t>
      </w:r>
      <w:r w:rsidRPr="00D26B65">
        <w:rPr>
          <w:rFonts w:ascii="Times New Roman" w:hAnsi="Times New Roman" w:cs="Times New Roman"/>
          <w:sz w:val="20"/>
          <w:szCs w:val="20"/>
        </w:rPr>
        <w:t>P</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69</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7</w:t>
      </w:r>
      <w:r w:rsidR="00991707" w:rsidRPr="00D26B65">
        <w:rPr>
          <w:rFonts w:ascii="Times New Roman" w:hAnsi="Times New Roman" w:cs="Times New Roman"/>
          <w:sz w:val="20"/>
          <w:szCs w:val="20"/>
        </w:rPr>
        <w:t>9</w:t>
      </w:r>
      <w:r w:rsidR="00991707">
        <w:rPr>
          <w:rFonts w:ascii="Times New Roman" w:hAnsi="Times New Roman" w:cs="Times New Roman"/>
          <w:sz w:val="20"/>
          <w:szCs w:val="20"/>
        </w:rPr>
        <w:t>.</w:t>
      </w:r>
    </w:p>
    <w:p w:rsidR="00991707"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D26B65">
        <w:rPr>
          <w:rFonts w:ascii="Times New Roman" w:hAnsi="Times New Roman" w:cs="Times New Roman"/>
          <w:sz w:val="20"/>
          <w:szCs w:val="20"/>
        </w:rPr>
        <w:t>Sawalha</w:t>
      </w:r>
      <w:proofErr w:type="spellEnd"/>
      <w:r w:rsidRPr="00D26B65">
        <w:rPr>
          <w:rFonts w:ascii="Times New Roman" w:hAnsi="Times New Roman" w:cs="Times New Roman"/>
          <w:sz w:val="20"/>
          <w:szCs w:val="20"/>
        </w:rPr>
        <w: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Mohamed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Ahmed.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Self-concept</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and</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its</w:t>
      </w:r>
      <w:r w:rsidR="00D26B65">
        <w:rPr>
          <w:rFonts w:ascii="Times New Roman" w:hAnsi="Times New Roman" w:cs="Times New Roman"/>
          <w:sz w:val="20"/>
          <w:szCs w:val="20"/>
        </w:rPr>
        <w:t xml:space="preserve"> </w:t>
      </w:r>
      <w:r w:rsidRPr="00D26B65">
        <w:rPr>
          <w:rFonts w:ascii="Times New Roman" w:hAnsi="Times New Roman" w:cs="Times New Roman"/>
          <w:sz w:val="20"/>
          <w:szCs w:val="20"/>
        </w:rPr>
        <w:t>relation</w:t>
      </w:r>
      <w:r w:rsidR="00D26B65">
        <w:rPr>
          <w:rFonts w:ascii="Times New Roman" w:hAnsi="Times New Roman" w:cs="Times New Roman"/>
          <w:sz w:val="20"/>
          <w:szCs w:val="20"/>
        </w:rPr>
        <w:t xml:space="preserve"> </w:t>
      </w:r>
      <w:r w:rsidRPr="00D26B65">
        <w:rPr>
          <w:rFonts w:ascii="Times New Roman" w:hAnsi="Times New Roman" w:cs="Times New Roman"/>
          <w:sz w:val="20"/>
          <w:szCs w:val="20"/>
          <w:lang w:bidi="ar-EG"/>
        </w:rPr>
        <w:t>school</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grade</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in</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transsexual</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individuals.</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Journal</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of</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Arab</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Universities</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Union</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of</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Education</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and</w:t>
      </w:r>
      <w:r w:rsidR="00D26B65">
        <w:rPr>
          <w:rFonts w:ascii="Times New Roman" w:hAnsi="Times New Roman" w:cs="Times New Roman"/>
          <w:sz w:val="20"/>
          <w:szCs w:val="20"/>
          <w:lang w:bidi="ar-EG"/>
        </w:rPr>
        <w:t xml:space="preserve"> </w:t>
      </w:r>
      <w:proofErr w:type="spellStart"/>
      <w:r w:rsidRPr="00D26B65">
        <w:rPr>
          <w:rFonts w:ascii="Times New Roman" w:hAnsi="Times New Roman" w:cs="Times New Roman"/>
          <w:sz w:val="20"/>
          <w:szCs w:val="20"/>
          <w:lang w:bidi="ar-EG"/>
        </w:rPr>
        <w:t>Psaychology</w:t>
      </w:r>
      <w:proofErr w:type="spellEnd"/>
      <w:r w:rsidRPr="00D26B65">
        <w:rPr>
          <w:rFonts w:ascii="Times New Roman" w:hAnsi="Times New Roman" w:cs="Times New Roman"/>
          <w:sz w:val="20"/>
          <w:szCs w:val="20"/>
          <w:lang w:bidi="ar-EG"/>
        </w:rPr>
        <w:t>,</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Vol.1,</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no.1,</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2003</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Damascus</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University</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Syria</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(in</w:t>
      </w:r>
      <w:r w:rsidR="00D26B65">
        <w:rPr>
          <w:rFonts w:ascii="Times New Roman" w:hAnsi="Times New Roman" w:cs="Times New Roman"/>
          <w:sz w:val="20"/>
          <w:szCs w:val="20"/>
          <w:lang w:bidi="ar-EG"/>
        </w:rPr>
        <w:t xml:space="preserve"> </w:t>
      </w:r>
      <w:r w:rsidRPr="00D26B65">
        <w:rPr>
          <w:rFonts w:ascii="Times New Roman" w:hAnsi="Times New Roman" w:cs="Times New Roman"/>
          <w:sz w:val="20"/>
          <w:szCs w:val="20"/>
          <w:lang w:bidi="ar-EG"/>
        </w:rPr>
        <w:t>Arabic</w:t>
      </w:r>
      <w:r w:rsidR="00991707" w:rsidRPr="00D26B65">
        <w:rPr>
          <w:rFonts w:ascii="Times New Roman" w:hAnsi="Times New Roman" w:cs="Times New Roman"/>
          <w:sz w:val="20"/>
          <w:szCs w:val="20"/>
          <w:lang w:bidi="ar-EG"/>
        </w:rPr>
        <w:t>)</w:t>
      </w:r>
      <w:r w:rsidR="00991707">
        <w:rPr>
          <w:rFonts w:ascii="Times New Roman" w:hAnsi="Times New Roman" w:cs="Times New Roman"/>
          <w:sz w:val="20"/>
          <w:szCs w:val="20"/>
          <w:lang w:bidi="ar-EG"/>
        </w:rPr>
        <w:t>.</w:t>
      </w:r>
    </w:p>
    <w:p w:rsidR="00D26B65" w:rsidRPr="00B862E1" w:rsidRDefault="00A11F47" w:rsidP="000F3211">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B862E1">
        <w:rPr>
          <w:rFonts w:ascii="Times New Roman" w:hAnsi="Times New Roman" w:cs="Times New Roman"/>
          <w:sz w:val="20"/>
          <w:szCs w:val="20"/>
        </w:rPr>
        <w:t>Shamoun</w:t>
      </w:r>
      <w:proofErr w:type="spellEnd"/>
      <w:r w:rsidRPr="00B862E1">
        <w:rPr>
          <w:rFonts w:ascii="Times New Roman" w:hAnsi="Times New Roman" w:cs="Times New Roman"/>
          <w:sz w:val="20"/>
          <w:szCs w:val="20"/>
        </w:rPr>
        <w:t>,</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Mohamed</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El-</w:t>
      </w:r>
      <w:proofErr w:type="spellStart"/>
      <w:r w:rsidRPr="00B862E1">
        <w:rPr>
          <w:rFonts w:ascii="Times New Roman" w:hAnsi="Times New Roman" w:cs="Times New Roman"/>
          <w:sz w:val="20"/>
          <w:szCs w:val="20"/>
        </w:rPr>
        <w:t>Araby</w:t>
      </w:r>
      <w:proofErr w:type="spellEnd"/>
      <w:r w:rsidRPr="00B862E1">
        <w:rPr>
          <w:rFonts w:ascii="Times New Roman" w:hAnsi="Times New Roman" w:cs="Times New Roman"/>
          <w:sz w:val="20"/>
          <w:szCs w:val="20"/>
        </w:rPr>
        <w:t>.</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Sports</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psychology</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and</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Psychological</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measurement.</w:t>
      </w:r>
      <w:r w:rsidR="00D26B65" w:rsidRPr="00B862E1">
        <w:rPr>
          <w:rFonts w:ascii="Times New Roman" w:hAnsi="Times New Roman" w:cs="Times New Roman"/>
          <w:sz w:val="20"/>
          <w:szCs w:val="20"/>
        </w:rPr>
        <w:t xml:space="preserve"> </w:t>
      </w:r>
      <w:proofErr w:type="spellStart"/>
      <w:r w:rsidRPr="00B862E1">
        <w:rPr>
          <w:rFonts w:ascii="Times New Roman" w:hAnsi="Times New Roman" w:cs="Times New Roman"/>
          <w:sz w:val="20"/>
          <w:szCs w:val="20"/>
        </w:rPr>
        <w:t>Markaz</w:t>
      </w:r>
      <w:proofErr w:type="spellEnd"/>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Al-</w:t>
      </w:r>
      <w:proofErr w:type="spellStart"/>
      <w:r w:rsidRPr="00B862E1">
        <w:rPr>
          <w:rFonts w:ascii="Times New Roman" w:hAnsi="Times New Roman" w:cs="Times New Roman"/>
          <w:sz w:val="20"/>
          <w:szCs w:val="20"/>
        </w:rPr>
        <w:t>Ketab</w:t>
      </w:r>
      <w:proofErr w:type="spellEnd"/>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Press</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w:t>
      </w:r>
      <w:r w:rsidR="00D26B65" w:rsidRPr="00B862E1">
        <w:rPr>
          <w:rFonts w:ascii="Times New Roman" w:hAnsi="Times New Roman" w:cs="Times New Roman"/>
          <w:sz w:val="20"/>
          <w:szCs w:val="20"/>
        </w:rPr>
        <w:t xml:space="preserve"> </w:t>
      </w:r>
      <w:r w:rsidR="0045415E" w:rsidRPr="00B862E1">
        <w:rPr>
          <w:rFonts w:ascii="Times New Roman" w:hAnsi="Times New Roman" w:cs="Times New Roman"/>
          <w:sz w:val="20"/>
          <w:szCs w:val="20"/>
        </w:rPr>
        <w:t>`</w:t>
      </w:r>
      <w:r w:rsidRPr="00B862E1">
        <w:rPr>
          <w:rFonts w:ascii="Times New Roman" w:hAnsi="Times New Roman" w:cs="Times New Roman"/>
          <w:sz w:val="20"/>
          <w:szCs w:val="20"/>
        </w:rPr>
        <w:t>Cairo</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Egypt,</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1999</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(in</w:t>
      </w:r>
      <w:r w:rsidR="00D26B65" w:rsidRPr="00B862E1">
        <w:rPr>
          <w:rFonts w:ascii="Times New Roman" w:hAnsi="Times New Roman" w:cs="Times New Roman"/>
          <w:sz w:val="20"/>
          <w:szCs w:val="20"/>
        </w:rPr>
        <w:t xml:space="preserve"> </w:t>
      </w:r>
      <w:r w:rsidRPr="00B862E1">
        <w:rPr>
          <w:rFonts w:ascii="Times New Roman" w:hAnsi="Times New Roman" w:cs="Times New Roman"/>
          <w:sz w:val="20"/>
          <w:szCs w:val="20"/>
        </w:rPr>
        <w:t>Arabic)</w:t>
      </w:r>
      <w:r w:rsidR="000D7CB1" w:rsidRPr="00B862E1">
        <w:rPr>
          <w:rFonts w:ascii="Times New Roman" w:hAnsi="Times New Roman" w:cs="Times New Roman"/>
          <w:sz w:val="20"/>
          <w:szCs w:val="20"/>
        </w:rPr>
        <w:t>.</w:t>
      </w:r>
    </w:p>
    <w:p w:rsidR="00D26B65" w:rsidRPr="00D26B65" w:rsidRDefault="00D26B65" w:rsidP="000F3211">
      <w:pPr>
        <w:pStyle w:val="ListParagraph"/>
        <w:bidi w:val="0"/>
        <w:snapToGrid w:val="0"/>
        <w:spacing w:after="0" w:line="240" w:lineRule="auto"/>
        <w:ind w:left="425" w:hanging="425"/>
        <w:jc w:val="both"/>
        <w:rPr>
          <w:rFonts w:ascii="Times New Roman" w:hAnsi="Times New Roman" w:cs="Times New Roman"/>
          <w:sz w:val="20"/>
          <w:szCs w:val="20"/>
        </w:rPr>
        <w:sectPr w:rsidR="00D26B65" w:rsidRPr="00D26B65" w:rsidSect="00991707">
          <w:headerReference w:type="default" r:id="rId29"/>
          <w:footerReference w:type="default" r:id="rId30"/>
          <w:type w:val="continuous"/>
          <w:pgSz w:w="12240" w:h="15840" w:code="1"/>
          <w:pgMar w:top="1440" w:right="1440" w:bottom="1440" w:left="1440" w:header="720" w:footer="720" w:gutter="0"/>
          <w:cols w:num="2" w:space="550"/>
          <w:docGrid w:linePitch="360"/>
        </w:sectPr>
      </w:pPr>
    </w:p>
    <w:p w:rsidR="00D26B65" w:rsidRDefault="00D26B65" w:rsidP="000F3211">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0F3211" w:rsidRDefault="000F3211" w:rsidP="000F3211">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0F3211" w:rsidRPr="00D26B65" w:rsidRDefault="000F3211" w:rsidP="000F3211">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0D7CB1" w:rsidRPr="00D26B65" w:rsidRDefault="00D26B65" w:rsidP="000F3211">
      <w:pPr>
        <w:pStyle w:val="ListParagraph"/>
        <w:bidi w:val="0"/>
        <w:snapToGrid w:val="0"/>
        <w:spacing w:after="0" w:line="240" w:lineRule="auto"/>
        <w:ind w:left="425" w:hanging="425"/>
        <w:jc w:val="both"/>
        <w:rPr>
          <w:rFonts w:ascii="Times New Roman" w:hAnsi="Times New Roman" w:cs="Times New Roman"/>
          <w:sz w:val="20"/>
          <w:szCs w:val="20"/>
        </w:rPr>
      </w:pPr>
      <w:r w:rsidRPr="00D26B65">
        <w:rPr>
          <w:rFonts w:ascii="Times New Roman" w:hAnsi="Times New Roman" w:cs="Times New Roman"/>
          <w:sz w:val="20"/>
          <w:szCs w:val="20"/>
        </w:rPr>
        <w:t>12/20/2017</w:t>
      </w:r>
    </w:p>
    <w:sectPr w:rsidR="000D7CB1" w:rsidRPr="00D26B65" w:rsidSect="00991707">
      <w:headerReference w:type="default" r:id="rId31"/>
      <w:footerReference w:type="default" r:id="rId3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16" w:rsidRDefault="00066416">
      <w:pPr>
        <w:spacing w:after="0" w:line="240" w:lineRule="auto"/>
      </w:pPr>
      <w:r>
        <w:separator/>
      </w:r>
    </w:p>
  </w:endnote>
  <w:endnote w:type="continuationSeparator" w:id="0">
    <w:p w:rsidR="00066416" w:rsidRDefault="00066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CD5842" w:rsidRDefault="008915F0" w:rsidP="00CD5842">
    <w:pPr>
      <w:spacing w:after="0" w:line="240" w:lineRule="auto"/>
      <w:jc w:val="center"/>
      <w:rPr>
        <w:rFonts w:ascii="Times New Roman" w:hAnsi="Times New Roman" w:cs="Times New Roman"/>
        <w:sz w:val="20"/>
      </w:rPr>
    </w:pPr>
    <w:r w:rsidRPr="00CD5842">
      <w:rPr>
        <w:rFonts w:ascii="Times New Roman" w:hAnsi="Times New Roman" w:cs="Times New Roman"/>
        <w:sz w:val="20"/>
      </w:rPr>
      <w:fldChar w:fldCharType="begin"/>
    </w:r>
    <w:r w:rsidR="00CD5842" w:rsidRPr="00CD5842">
      <w:rPr>
        <w:rFonts w:ascii="Times New Roman" w:hAnsi="Times New Roman" w:cs="Times New Roman"/>
        <w:sz w:val="20"/>
      </w:rPr>
      <w:instrText xml:space="preserve"> page </w:instrText>
    </w:r>
    <w:r w:rsidRPr="00CD5842">
      <w:rPr>
        <w:rFonts w:ascii="Times New Roman" w:hAnsi="Times New Roman" w:cs="Times New Roman"/>
        <w:sz w:val="20"/>
      </w:rPr>
      <w:fldChar w:fldCharType="separate"/>
    </w:r>
    <w:r w:rsidR="00B862E1">
      <w:rPr>
        <w:rFonts w:ascii="Times New Roman" w:hAnsi="Times New Roman" w:cs="Times New Roman"/>
        <w:noProof/>
        <w:sz w:val="20"/>
      </w:rPr>
      <w:t>1</w:t>
    </w:r>
    <w:r w:rsidRPr="00CD5842">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CD5842" w:rsidRDefault="008915F0" w:rsidP="00CD5842">
    <w:pPr>
      <w:spacing w:after="0" w:line="240" w:lineRule="auto"/>
      <w:jc w:val="center"/>
      <w:rPr>
        <w:rFonts w:ascii="Times New Roman" w:hAnsi="Times New Roman" w:cs="Times New Roman"/>
        <w:sz w:val="20"/>
      </w:rPr>
    </w:pPr>
    <w:r w:rsidRPr="00CD5842">
      <w:rPr>
        <w:rFonts w:ascii="Times New Roman" w:hAnsi="Times New Roman" w:cs="Times New Roman"/>
        <w:sz w:val="20"/>
      </w:rPr>
      <w:fldChar w:fldCharType="begin"/>
    </w:r>
    <w:r w:rsidR="00CD5842" w:rsidRPr="00CD5842">
      <w:rPr>
        <w:rFonts w:ascii="Times New Roman" w:hAnsi="Times New Roman" w:cs="Times New Roman"/>
        <w:sz w:val="20"/>
      </w:rPr>
      <w:instrText xml:space="preserve"> page </w:instrText>
    </w:r>
    <w:r w:rsidRPr="00CD5842">
      <w:rPr>
        <w:rFonts w:ascii="Times New Roman" w:hAnsi="Times New Roman" w:cs="Times New Roman"/>
        <w:sz w:val="20"/>
      </w:rPr>
      <w:fldChar w:fldCharType="separate"/>
    </w:r>
    <w:r w:rsidR="00B862E1">
      <w:rPr>
        <w:rFonts w:ascii="Times New Roman" w:hAnsi="Times New Roman" w:cs="Times New Roman"/>
        <w:noProof/>
        <w:sz w:val="20"/>
      </w:rPr>
      <w:t>7</w:t>
    </w:r>
    <w:r w:rsidRPr="00CD5842">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DE388C" w:rsidRDefault="008915F0" w:rsidP="00DE388C">
    <w:pPr>
      <w:pStyle w:val="Footer"/>
      <w:bidi w:val="0"/>
      <w:jc w:val="center"/>
      <w:rPr>
        <w:rFonts w:ascii="Times New Roman" w:hAnsi="Times New Roman"/>
      </w:rPr>
    </w:pPr>
    <w:r w:rsidRPr="00DE388C">
      <w:rPr>
        <w:rFonts w:ascii="Times New Roman" w:hAnsi="Times New Roman"/>
      </w:rPr>
      <w:fldChar w:fldCharType="begin"/>
    </w:r>
    <w:r w:rsidR="002370C7" w:rsidRPr="00DE388C">
      <w:rPr>
        <w:rFonts w:ascii="Times New Roman" w:hAnsi="Times New Roman"/>
      </w:rPr>
      <w:instrText xml:space="preserve"> PAGE   \* MERGEFORMAT </w:instrText>
    </w:r>
    <w:r w:rsidRPr="00DE388C">
      <w:rPr>
        <w:rFonts w:ascii="Times New Roman" w:hAnsi="Times New Roman"/>
      </w:rPr>
      <w:fldChar w:fldCharType="separate"/>
    </w:r>
    <w:r w:rsidR="002370C7">
      <w:rPr>
        <w:rFonts w:ascii="Times New Roman" w:hAnsi="Times New Roman"/>
        <w:noProof/>
      </w:rPr>
      <w:t>- 8 -</w:t>
    </w:r>
    <w:r w:rsidRPr="00DE388C">
      <w:rPr>
        <w:rFonts w:ascii="Times New Roman" w:hAnsi="Times New Roman"/>
        <w:noProof/>
      </w:rPr>
      <w:fldChar w:fldCharType="end"/>
    </w:r>
  </w:p>
  <w:p w:rsidR="002370C7" w:rsidRDefault="00237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CD5842" w:rsidRDefault="008915F0" w:rsidP="00CD5842">
    <w:pPr>
      <w:spacing w:after="0" w:line="240" w:lineRule="auto"/>
      <w:jc w:val="center"/>
      <w:rPr>
        <w:rFonts w:ascii="Times New Roman" w:hAnsi="Times New Roman" w:cs="Times New Roman"/>
        <w:sz w:val="20"/>
      </w:rPr>
    </w:pPr>
    <w:r w:rsidRPr="00CD5842">
      <w:rPr>
        <w:rFonts w:ascii="Times New Roman" w:hAnsi="Times New Roman" w:cs="Times New Roman"/>
        <w:sz w:val="20"/>
      </w:rPr>
      <w:fldChar w:fldCharType="begin"/>
    </w:r>
    <w:r w:rsidR="00CD5842" w:rsidRPr="00CD5842">
      <w:rPr>
        <w:rFonts w:ascii="Times New Roman" w:hAnsi="Times New Roman" w:cs="Times New Roman"/>
        <w:sz w:val="20"/>
      </w:rPr>
      <w:instrText xml:space="preserve"> page </w:instrText>
    </w:r>
    <w:r w:rsidRPr="00CD5842">
      <w:rPr>
        <w:rFonts w:ascii="Times New Roman" w:hAnsi="Times New Roman" w:cs="Times New Roman"/>
        <w:sz w:val="20"/>
      </w:rPr>
      <w:fldChar w:fldCharType="separate"/>
    </w:r>
    <w:r w:rsidR="00B862E1">
      <w:rPr>
        <w:rFonts w:ascii="Times New Roman" w:hAnsi="Times New Roman" w:cs="Times New Roman"/>
        <w:noProof/>
        <w:sz w:val="20"/>
      </w:rPr>
      <w:t>2</w:t>
    </w:r>
    <w:r w:rsidRPr="00CD584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DE388C" w:rsidRDefault="008915F0" w:rsidP="00DE388C">
    <w:pPr>
      <w:pStyle w:val="Footer"/>
      <w:bidi w:val="0"/>
      <w:jc w:val="center"/>
      <w:rPr>
        <w:rFonts w:ascii="Times New Roman" w:hAnsi="Times New Roman"/>
      </w:rPr>
    </w:pPr>
    <w:r w:rsidRPr="00DE388C">
      <w:rPr>
        <w:rFonts w:ascii="Times New Roman" w:hAnsi="Times New Roman"/>
      </w:rPr>
      <w:fldChar w:fldCharType="begin"/>
    </w:r>
    <w:r w:rsidR="002370C7" w:rsidRPr="00DE388C">
      <w:rPr>
        <w:rFonts w:ascii="Times New Roman" w:hAnsi="Times New Roman"/>
      </w:rPr>
      <w:instrText xml:space="preserve"> PAGE   \* MERGEFORMAT </w:instrText>
    </w:r>
    <w:r w:rsidRPr="00DE388C">
      <w:rPr>
        <w:rFonts w:ascii="Times New Roman" w:hAnsi="Times New Roman"/>
      </w:rPr>
      <w:fldChar w:fldCharType="separate"/>
    </w:r>
    <w:r w:rsidR="002370C7">
      <w:rPr>
        <w:rFonts w:ascii="Times New Roman" w:hAnsi="Times New Roman"/>
        <w:noProof/>
      </w:rPr>
      <w:t>- 1 -</w:t>
    </w:r>
    <w:r w:rsidRPr="00DE388C">
      <w:rPr>
        <w:rFonts w:ascii="Times New Roman" w:hAnsi="Times New Roman"/>
        <w:noProof/>
      </w:rPr>
      <w:fldChar w:fldCharType="end"/>
    </w:r>
  </w:p>
  <w:p w:rsidR="002370C7" w:rsidRDefault="002370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CD5842" w:rsidRDefault="008915F0" w:rsidP="00CD5842">
    <w:pPr>
      <w:spacing w:after="0" w:line="240" w:lineRule="auto"/>
      <w:jc w:val="center"/>
      <w:rPr>
        <w:rFonts w:ascii="Times New Roman" w:hAnsi="Times New Roman" w:cs="Times New Roman"/>
        <w:sz w:val="20"/>
      </w:rPr>
    </w:pPr>
    <w:r w:rsidRPr="00CD5842">
      <w:rPr>
        <w:rFonts w:ascii="Times New Roman" w:hAnsi="Times New Roman" w:cs="Times New Roman"/>
        <w:sz w:val="20"/>
      </w:rPr>
      <w:fldChar w:fldCharType="begin"/>
    </w:r>
    <w:r w:rsidR="00CD5842" w:rsidRPr="00CD5842">
      <w:rPr>
        <w:rFonts w:ascii="Times New Roman" w:hAnsi="Times New Roman" w:cs="Times New Roman"/>
        <w:sz w:val="20"/>
      </w:rPr>
      <w:instrText xml:space="preserve"> page </w:instrText>
    </w:r>
    <w:r w:rsidRPr="00CD5842">
      <w:rPr>
        <w:rFonts w:ascii="Times New Roman" w:hAnsi="Times New Roman" w:cs="Times New Roman"/>
        <w:sz w:val="20"/>
      </w:rPr>
      <w:fldChar w:fldCharType="separate"/>
    </w:r>
    <w:r w:rsidR="00B862E1">
      <w:rPr>
        <w:rFonts w:ascii="Times New Roman" w:hAnsi="Times New Roman" w:cs="Times New Roman"/>
        <w:noProof/>
        <w:sz w:val="20"/>
      </w:rPr>
      <w:t>3</w:t>
    </w:r>
    <w:r w:rsidRPr="00CD5842">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DE388C" w:rsidRDefault="008915F0" w:rsidP="00DE388C">
    <w:pPr>
      <w:pStyle w:val="Footer"/>
      <w:bidi w:val="0"/>
      <w:jc w:val="center"/>
      <w:rPr>
        <w:rFonts w:ascii="Times New Roman" w:hAnsi="Times New Roman"/>
      </w:rPr>
    </w:pPr>
    <w:r w:rsidRPr="00DE388C">
      <w:rPr>
        <w:rFonts w:ascii="Times New Roman" w:hAnsi="Times New Roman"/>
      </w:rPr>
      <w:fldChar w:fldCharType="begin"/>
    </w:r>
    <w:r w:rsidR="002370C7" w:rsidRPr="00DE388C">
      <w:rPr>
        <w:rFonts w:ascii="Times New Roman" w:hAnsi="Times New Roman"/>
      </w:rPr>
      <w:instrText xml:space="preserve"> PAGE   \* MERGEFORMAT </w:instrText>
    </w:r>
    <w:r w:rsidRPr="00DE388C">
      <w:rPr>
        <w:rFonts w:ascii="Times New Roman" w:hAnsi="Times New Roman"/>
      </w:rPr>
      <w:fldChar w:fldCharType="separate"/>
    </w:r>
    <w:r w:rsidR="002370C7">
      <w:rPr>
        <w:rFonts w:ascii="Times New Roman" w:hAnsi="Times New Roman"/>
        <w:noProof/>
      </w:rPr>
      <w:t>- 1 -</w:t>
    </w:r>
    <w:r w:rsidRPr="00DE388C">
      <w:rPr>
        <w:rFonts w:ascii="Times New Roman" w:hAnsi="Times New Roman"/>
        <w:noProof/>
      </w:rPr>
      <w:fldChar w:fldCharType="end"/>
    </w:r>
  </w:p>
  <w:p w:rsidR="002370C7" w:rsidRDefault="002370C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DE388C" w:rsidRDefault="008915F0" w:rsidP="00DE388C">
    <w:pPr>
      <w:pStyle w:val="Footer"/>
      <w:bidi w:val="0"/>
      <w:jc w:val="center"/>
      <w:rPr>
        <w:rFonts w:ascii="Times New Roman" w:hAnsi="Times New Roman"/>
      </w:rPr>
    </w:pPr>
    <w:r w:rsidRPr="00DE388C">
      <w:rPr>
        <w:rFonts w:ascii="Times New Roman" w:hAnsi="Times New Roman"/>
      </w:rPr>
      <w:fldChar w:fldCharType="begin"/>
    </w:r>
    <w:r w:rsidR="002370C7" w:rsidRPr="00DE388C">
      <w:rPr>
        <w:rFonts w:ascii="Times New Roman" w:hAnsi="Times New Roman"/>
      </w:rPr>
      <w:instrText xml:space="preserve"> PAGE   \* MERGEFORMAT </w:instrText>
    </w:r>
    <w:r w:rsidRPr="00DE388C">
      <w:rPr>
        <w:rFonts w:ascii="Times New Roman" w:hAnsi="Times New Roman"/>
      </w:rPr>
      <w:fldChar w:fldCharType="separate"/>
    </w:r>
    <w:r w:rsidR="002370C7">
      <w:rPr>
        <w:rFonts w:ascii="Times New Roman" w:hAnsi="Times New Roman"/>
        <w:noProof/>
      </w:rPr>
      <w:t>- 1 -</w:t>
    </w:r>
    <w:r w:rsidRPr="00DE388C">
      <w:rPr>
        <w:rFonts w:ascii="Times New Roman" w:hAnsi="Times New Roman"/>
        <w:noProof/>
      </w:rPr>
      <w:fldChar w:fldCharType="end"/>
    </w:r>
  </w:p>
  <w:p w:rsidR="002370C7" w:rsidRDefault="002370C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DE388C" w:rsidRDefault="008915F0" w:rsidP="00DE388C">
    <w:pPr>
      <w:pStyle w:val="Footer"/>
      <w:bidi w:val="0"/>
      <w:jc w:val="center"/>
      <w:rPr>
        <w:rFonts w:ascii="Times New Roman" w:hAnsi="Times New Roman"/>
      </w:rPr>
    </w:pPr>
    <w:r w:rsidRPr="00DE388C">
      <w:rPr>
        <w:rFonts w:ascii="Times New Roman" w:hAnsi="Times New Roman"/>
      </w:rPr>
      <w:fldChar w:fldCharType="begin"/>
    </w:r>
    <w:r w:rsidR="002370C7" w:rsidRPr="00DE388C">
      <w:rPr>
        <w:rFonts w:ascii="Times New Roman" w:hAnsi="Times New Roman"/>
      </w:rPr>
      <w:instrText xml:space="preserve"> PAGE   \* MERGEFORMAT </w:instrText>
    </w:r>
    <w:r w:rsidRPr="00DE388C">
      <w:rPr>
        <w:rFonts w:ascii="Times New Roman" w:hAnsi="Times New Roman"/>
      </w:rPr>
      <w:fldChar w:fldCharType="separate"/>
    </w:r>
    <w:r w:rsidR="002370C7">
      <w:rPr>
        <w:rFonts w:ascii="Times New Roman" w:hAnsi="Times New Roman"/>
        <w:noProof/>
      </w:rPr>
      <w:t>- 4 -</w:t>
    </w:r>
    <w:r w:rsidRPr="00DE388C">
      <w:rPr>
        <w:rFonts w:ascii="Times New Roman" w:hAnsi="Times New Roman"/>
        <w:noProof/>
      </w:rPr>
      <w:fldChar w:fldCharType="end"/>
    </w:r>
  </w:p>
  <w:p w:rsidR="002370C7" w:rsidRDefault="002370C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CD5842" w:rsidRDefault="008915F0" w:rsidP="00CD5842">
    <w:pPr>
      <w:spacing w:after="0" w:line="240" w:lineRule="auto"/>
      <w:jc w:val="center"/>
      <w:rPr>
        <w:rFonts w:ascii="Times New Roman" w:hAnsi="Times New Roman" w:cs="Times New Roman"/>
        <w:sz w:val="20"/>
      </w:rPr>
    </w:pPr>
    <w:r w:rsidRPr="00CD5842">
      <w:rPr>
        <w:rFonts w:ascii="Times New Roman" w:hAnsi="Times New Roman" w:cs="Times New Roman"/>
        <w:sz w:val="20"/>
      </w:rPr>
      <w:fldChar w:fldCharType="begin"/>
    </w:r>
    <w:r w:rsidR="00CD5842" w:rsidRPr="00CD5842">
      <w:rPr>
        <w:rFonts w:ascii="Times New Roman" w:hAnsi="Times New Roman" w:cs="Times New Roman"/>
        <w:sz w:val="20"/>
      </w:rPr>
      <w:instrText xml:space="preserve"> page </w:instrText>
    </w:r>
    <w:r w:rsidRPr="00CD5842">
      <w:rPr>
        <w:rFonts w:ascii="Times New Roman" w:hAnsi="Times New Roman" w:cs="Times New Roman"/>
        <w:sz w:val="20"/>
      </w:rPr>
      <w:fldChar w:fldCharType="separate"/>
    </w:r>
    <w:r w:rsidR="00B862E1">
      <w:rPr>
        <w:rFonts w:ascii="Times New Roman" w:hAnsi="Times New Roman" w:cs="Times New Roman"/>
        <w:noProof/>
        <w:sz w:val="20"/>
      </w:rPr>
      <w:t>4</w:t>
    </w:r>
    <w:r w:rsidRPr="00CD5842">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CD5842" w:rsidRDefault="008915F0" w:rsidP="00CD5842">
    <w:pPr>
      <w:spacing w:after="0" w:line="240" w:lineRule="auto"/>
      <w:jc w:val="center"/>
      <w:rPr>
        <w:rFonts w:ascii="Times New Roman" w:hAnsi="Times New Roman" w:cs="Times New Roman"/>
        <w:sz w:val="20"/>
      </w:rPr>
    </w:pPr>
    <w:r w:rsidRPr="00CD5842">
      <w:rPr>
        <w:rFonts w:ascii="Times New Roman" w:hAnsi="Times New Roman" w:cs="Times New Roman"/>
        <w:sz w:val="20"/>
      </w:rPr>
      <w:fldChar w:fldCharType="begin"/>
    </w:r>
    <w:r w:rsidR="00CD5842" w:rsidRPr="00CD5842">
      <w:rPr>
        <w:rFonts w:ascii="Times New Roman" w:hAnsi="Times New Roman" w:cs="Times New Roman"/>
        <w:sz w:val="20"/>
      </w:rPr>
      <w:instrText xml:space="preserve"> page </w:instrText>
    </w:r>
    <w:r w:rsidRPr="00CD5842">
      <w:rPr>
        <w:rFonts w:ascii="Times New Roman" w:hAnsi="Times New Roman" w:cs="Times New Roman"/>
        <w:sz w:val="20"/>
      </w:rPr>
      <w:fldChar w:fldCharType="separate"/>
    </w:r>
    <w:r w:rsidR="00B862E1">
      <w:rPr>
        <w:rFonts w:ascii="Times New Roman" w:hAnsi="Times New Roman" w:cs="Times New Roman"/>
        <w:noProof/>
        <w:sz w:val="20"/>
      </w:rPr>
      <w:t>5</w:t>
    </w:r>
    <w:r w:rsidRPr="00CD584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16" w:rsidRDefault="00066416">
      <w:pPr>
        <w:spacing w:after="0" w:line="240" w:lineRule="auto"/>
      </w:pPr>
      <w:r>
        <w:separator/>
      </w:r>
    </w:p>
  </w:footnote>
  <w:footnote w:type="continuationSeparator" w:id="0">
    <w:p w:rsidR="00066416" w:rsidRDefault="000664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42" w:rsidRPr="00CD5842" w:rsidRDefault="00CD5842" w:rsidP="00CD58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5842">
      <w:rPr>
        <w:rFonts w:ascii="Times New Roman" w:hAnsi="Times New Roman" w:cs="Times New Roman" w:hint="eastAsia"/>
        <w:iCs/>
        <w:color w:val="000000"/>
        <w:sz w:val="20"/>
        <w:szCs w:val="20"/>
      </w:rPr>
      <w:tab/>
    </w:r>
    <w:r w:rsidRPr="00CD5842">
      <w:rPr>
        <w:rFonts w:ascii="Times New Roman" w:hAnsi="Times New Roman" w:cs="Times New Roman"/>
        <w:iCs/>
        <w:color w:val="000000"/>
        <w:sz w:val="20"/>
        <w:szCs w:val="20"/>
      </w:rPr>
      <w:t xml:space="preserve">Researcher </w:t>
    </w:r>
    <w:r w:rsidRPr="00CD5842">
      <w:rPr>
        <w:rFonts w:ascii="Times New Roman" w:hAnsi="Times New Roman" w:cs="Times New Roman"/>
        <w:iCs/>
        <w:sz w:val="20"/>
        <w:szCs w:val="20"/>
      </w:rPr>
      <w:t>201</w:t>
    </w:r>
    <w:r w:rsidRPr="00CD5842">
      <w:rPr>
        <w:rFonts w:ascii="Times New Roman" w:hAnsi="Times New Roman" w:cs="Times New Roman" w:hint="eastAsia"/>
        <w:iCs/>
        <w:sz w:val="20"/>
        <w:szCs w:val="20"/>
      </w:rPr>
      <w:t>8</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10</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 xml:space="preserve"> </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ab/>
    </w:r>
    <w:r w:rsidRPr="00CD5842">
      <w:rPr>
        <w:rFonts w:ascii="Times New Roman" w:hAnsi="Times New Roman" w:cs="Times New Roman"/>
        <w:iCs/>
        <w:sz w:val="20"/>
        <w:szCs w:val="20"/>
      </w:rPr>
      <w:t xml:space="preserve">    </w:t>
    </w:r>
    <w:r w:rsidRPr="00CD5842">
      <w:rPr>
        <w:rFonts w:ascii="Times New Roman" w:hAnsi="Times New Roman" w:cs="Times New Roman"/>
        <w:sz w:val="20"/>
        <w:szCs w:val="20"/>
      </w:rPr>
      <w:t xml:space="preserve"> </w:t>
    </w:r>
    <w:hyperlink r:id="rId1" w:history="1">
      <w:r w:rsidRPr="00CD5842">
        <w:rPr>
          <w:rStyle w:val="Hyperlink"/>
          <w:rFonts w:ascii="Times New Roman" w:hAnsi="Times New Roman" w:cs="Times New Roman"/>
          <w:color w:val="0000FF"/>
          <w:sz w:val="20"/>
          <w:szCs w:val="20"/>
        </w:rPr>
        <w:t>http://www.sciencepub.net/researcher</w:t>
      </w:r>
    </w:hyperlink>
  </w:p>
  <w:p w:rsidR="00CD5842" w:rsidRPr="00CD5842" w:rsidRDefault="00CD5842" w:rsidP="00CD58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42" w:rsidRPr="00CD5842" w:rsidRDefault="00CD5842" w:rsidP="00CD58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5842">
      <w:rPr>
        <w:rFonts w:ascii="Times New Roman" w:hAnsi="Times New Roman" w:cs="Times New Roman" w:hint="eastAsia"/>
        <w:iCs/>
        <w:color w:val="000000"/>
        <w:sz w:val="20"/>
        <w:szCs w:val="20"/>
      </w:rPr>
      <w:tab/>
    </w:r>
    <w:r w:rsidRPr="00CD5842">
      <w:rPr>
        <w:rFonts w:ascii="Times New Roman" w:hAnsi="Times New Roman" w:cs="Times New Roman"/>
        <w:iCs/>
        <w:color w:val="000000"/>
        <w:sz w:val="20"/>
        <w:szCs w:val="20"/>
      </w:rPr>
      <w:t xml:space="preserve">Researcher </w:t>
    </w:r>
    <w:r w:rsidRPr="00CD5842">
      <w:rPr>
        <w:rFonts w:ascii="Times New Roman" w:hAnsi="Times New Roman" w:cs="Times New Roman"/>
        <w:iCs/>
        <w:sz w:val="20"/>
        <w:szCs w:val="20"/>
      </w:rPr>
      <w:t>201</w:t>
    </w:r>
    <w:r w:rsidRPr="00CD5842">
      <w:rPr>
        <w:rFonts w:ascii="Times New Roman" w:hAnsi="Times New Roman" w:cs="Times New Roman" w:hint="eastAsia"/>
        <w:iCs/>
        <w:sz w:val="20"/>
        <w:szCs w:val="20"/>
      </w:rPr>
      <w:t>8</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10</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 xml:space="preserve"> </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ab/>
    </w:r>
    <w:r w:rsidRPr="00CD5842">
      <w:rPr>
        <w:rFonts w:ascii="Times New Roman" w:hAnsi="Times New Roman" w:cs="Times New Roman"/>
        <w:iCs/>
        <w:sz w:val="20"/>
        <w:szCs w:val="20"/>
      </w:rPr>
      <w:t xml:space="preserve">    </w:t>
    </w:r>
    <w:r w:rsidRPr="00CD5842">
      <w:rPr>
        <w:rFonts w:ascii="Times New Roman" w:hAnsi="Times New Roman" w:cs="Times New Roman"/>
        <w:sz w:val="20"/>
        <w:szCs w:val="20"/>
      </w:rPr>
      <w:t xml:space="preserve"> </w:t>
    </w:r>
    <w:hyperlink r:id="rId1" w:history="1">
      <w:r w:rsidRPr="00CD5842">
        <w:rPr>
          <w:rStyle w:val="Hyperlink"/>
          <w:rFonts w:ascii="Times New Roman" w:hAnsi="Times New Roman" w:cs="Times New Roman"/>
          <w:color w:val="0000FF"/>
          <w:sz w:val="20"/>
          <w:szCs w:val="20"/>
        </w:rPr>
        <w:t>http://www.sciencepub.net/researcher</w:t>
      </w:r>
    </w:hyperlink>
  </w:p>
  <w:p w:rsidR="00CD5842" w:rsidRPr="00CD5842" w:rsidRDefault="00CD5842" w:rsidP="00CD58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0D7CB1" w:rsidRDefault="002370C7" w:rsidP="00683DA5">
    <w:pPr>
      <w:pBdr>
        <w:bottom w:val="thinThickMediumGap" w:sz="12" w:space="1" w:color="auto"/>
      </w:pBdr>
      <w:spacing w:after="0" w:line="240" w:lineRule="auto"/>
      <w:jc w:val="center"/>
      <w:rPr>
        <w:rFonts w:ascii="Times New Roman" w:hAnsi="Times New Roman" w:cs="Times New Roman"/>
        <w:iCs/>
        <w:sz w:val="20"/>
        <w:szCs w:val="20"/>
      </w:rPr>
    </w:pPr>
    <w:bookmarkStart w:id="11" w:name="OLE_LINK11"/>
    <w:bookmarkStart w:id="12" w:name="OLE_LINK12"/>
    <w:bookmarkStart w:id="13" w:name="_Hlk309780917"/>
    <w:bookmarkStart w:id="14" w:name="OLE_LINK13"/>
    <w:bookmarkStart w:id="15" w:name="OLE_LINK14"/>
    <w:bookmarkStart w:id="16" w:name="_Hlk309780930"/>
    <w:bookmarkStart w:id="17" w:name="OLE_LINK21"/>
    <w:bookmarkStart w:id="18" w:name="OLE_LINK22"/>
    <w:bookmarkStart w:id="19" w:name="_Hlk309781944"/>
    <w:bookmarkStart w:id="20" w:name="OLE_LINK23"/>
    <w:bookmarkStart w:id="21" w:name="OLE_LINK24"/>
    <w:bookmarkStart w:id="22" w:name="_Hlk309781955"/>
    <w:bookmarkStart w:id="23" w:name="OLE_LINK25"/>
    <w:bookmarkStart w:id="24" w:name="OLE_LINK26"/>
    <w:bookmarkStart w:id="25" w:name="_Hlk309781959"/>
    <w:bookmarkStart w:id="26" w:name="OLE_LINK3"/>
    <w:bookmarkStart w:id="27" w:name="OLE_LINK4"/>
    <w:bookmarkStart w:id="28" w:name="_Hlk313484667"/>
    <w:bookmarkStart w:id="29" w:name="OLE_LINK5"/>
    <w:bookmarkStart w:id="30" w:name="OLE_LINK6"/>
    <w:bookmarkStart w:id="31" w:name="_Hlk313484668"/>
    <w:r w:rsidRPr="000D7CB1">
      <w:rPr>
        <w:rFonts w:ascii="Times New Roman" w:hAnsi="Times New Roman" w:cs="Times New Roman"/>
        <w:iCs/>
        <w:color w:val="000000"/>
        <w:sz w:val="20"/>
        <w:szCs w:val="20"/>
      </w:rPr>
      <w:t xml:space="preserve">Researcher </w:t>
    </w:r>
    <w:r w:rsidRPr="000D7CB1">
      <w:rPr>
        <w:rFonts w:ascii="Times New Roman" w:hAnsi="Times New Roman" w:cs="Times New Roman"/>
        <w:iCs/>
        <w:sz w:val="20"/>
        <w:szCs w:val="20"/>
      </w:rPr>
      <w:t>201</w:t>
    </w:r>
    <w:r>
      <w:rPr>
        <w:rFonts w:ascii="Times New Roman" w:hAnsi="Times New Roman" w:cs="Times New Roman"/>
        <w:iCs/>
        <w:sz w:val="20"/>
        <w:szCs w:val="20"/>
      </w:rPr>
      <w:t>8</w:t>
    </w:r>
    <w:r w:rsidRPr="000D7CB1">
      <w:rPr>
        <w:rFonts w:ascii="Times New Roman" w:hAnsi="Times New Roman" w:cs="Times New Roman"/>
        <w:iCs/>
        <w:sz w:val="20"/>
        <w:szCs w:val="20"/>
      </w:rPr>
      <w:t>;</w:t>
    </w:r>
    <w:r>
      <w:rPr>
        <w:rFonts w:ascii="Times New Roman" w:hAnsi="Times New Roman" w:cs="Times New Roman"/>
        <w:iCs/>
        <w:sz w:val="20"/>
        <w:szCs w:val="20"/>
      </w:rPr>
      <w:t>10</w:t>
    </w:r>
    <w:r w:rsidRPr="000D7CB1">
      <w:rPr>
        <w:rFonts w:ascii="Times New Roman" w:hAnsi="Times New Roman" w:cs="Times New Roman"/>
        <w:iCs/>
        <w:sz w:val="20"/>
        <w:szCs w:val="20"/>
      </w:rPr>
      <w:t xml:space="preserve">(x)                                                                                 </w:t>
    </w:r>
    <w:hyperlink r:id="rId1" w:history="1">
      <w:r w:rsidRPr="000D7CB1">
        <w:rPr>
          <w:rStyle w:val="Hyperlink"/>
          <w:rFonts w:ascii="Times New Roman" w:hAnsi="Times New Roman" w:cs="Times New Roman"/>
          <w:sz w:val="20"/>
          <w:szCs w:val="20"/>
        </w:rPr>
        <w:t>http://www.sciencepub.net/researcher</w:t>
      </w:r>
    </w:hyperlink>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42" w:rsidRPr="00CD5842" w:rsidRDefault="00CD5842" w:rsidP="00CD58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5842">
      <w:rPr>
        <w:rFonts w:ascii="Times New Roman" w:hAnsi="Times New Roman" w:cs="Times New Roman" w:hint="eastAsia"/>
        <w:iCs/>
        <w:color w:val="000000"/>
        <w:sz w:val="20"/>
        <w:szCs w:val="20"/>
      </w:rPr>
      <w:tab/>
    </w:r>
    <w:r w:rsidRPr="00CD5842">
      <w:rPr>
        <w:rFonts w:ascii="Times New Roman" w:hAnsi="Times New Roman" w:cs="Times New Roman"/>
        <w:iCs/>
        <w:color w:val="000000"/>
        <w:sz w:val="20"/>
        <w:szCs w:val="20"/>
      </w:rPr>
      <w:t xml:space="preserve">Researcher </w:t>
    </w:r>
    <w:r w:rsidRPr="00CD5842">
      <w:rPr>
        <w:rFonts w:ascii="Times New Roman" w:hAnsi="Times New Roman" w:cs="Times New Roman"/>
        <w:iCs/>
        <w:sz w:val="20"/>
        <w:szCs w:val="20"/>
      </w:rPr>
      <w:t>201</w:t>
    </w:r>
    <w:r w:rsidRPr="00CD5842">
      <w:rPr>
        <w:rFonts w:ascii="Times New Roman" w:hAnsi="Times New Roman" w:cs="Times New Roman" w:hint="eastAsia"/>
        <w:iCs/>
        <w:sz w:val="20"/>
        <w:szCs w:val="20"/>
      </w:rPr>
      <w:t>8</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10</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 xml:space="preserve"> </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ab/>
    </w:r>
    <w:r w:rsidRPr="00CD5842">
      <w:rPr>
        <w:rFonts w:ascii="Times New Roman" w:hAnsi="Times New Roman" w:cs="Times New Roman"/>
        <w:iCs/>
        <w:sz w:val="20"/>
        <w:szCs w:val="20"/>
      </w:rPr>
      <w:t xml:space="preserve">    </w:t>
    </w:r>
    <w:r w:rsidRPr="00CD5842">
      <w:rPr>
        <w:rFonts w:ascii="Times New Roman" w:hAnsi="Times New Roman" w:cs="Times New Roman"/>
        <w:sz w:val="20"/>
        <w:szCs w:val="20"/>
      </w:rPr>
      <w:t xml:space="preserve"> </w:t>
    </w:r>
    <w:hyperlink r:id="rId1" w:history="1">
      <w:r w:rsidRPr="00CD5842">
        <w:rPr>
          <w:rStyle w:val="Hyperlink"/>
          <w:rFonts w:ascii="Times New Roman" w:hAnsi="Times New Roman" w:cs="Times New Roman"/>
          <w:color w:val="0000FF"/>
          <w:sz w:val="20"/>
          <w:szCs w:val="20"/>
        </w:rPr>
        <w:t>http://www.sciencepub.net/researcher</w:t>
      </w:r>
    </w:hyperlink>
  </w:p>
  <w:p w:rsidR="00CD5842" w:rsidRPr="00CD5842" w:rsidRDefault="00CD5842" w:rsidP="00CD58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0D7CB1" w:rsidRDefault="002370C7" w:rsidP="00683DA5">
    <w:pPr>
      <w:pBdr>
        <w:bottom w:val="thinThickMediumGap" w:sz="12" w:space="1" w:color="auto"/>
      </w:pBdr>
      <w:spacing w:after="0" w:line="240" w:lineRule="auto"/>
      <w:jc w:val="center"/>
      <w:rPr>
        <w:rFonts w:ascii="Times New Roman" w:hAnsi="Times New Roman" w:cs="Times New Roman"/>
        <w:iCs/>
        <w:sz w:val="20"/>
        <w:szCs w:val="20"/>
      </w:rPr>
    </w:pPr>
    <w:r w:rsidRPr="000D7CB1">
      <w:rPr>
        <w:rFonts w:ascii="Times New Roman" w:hAnsi="Times New Roman" w:cs="Times New Roman"/>
        <w:iCs/>
        <w:color w:val="000000"/>
        <w:sz w:val="20"/>
        <w:szCs w:val="20"/>
      </w:rPr>
      <w:t xml:space="preserve">Researcher </w:t>
    </w:r>
    <w:r w:rsidRPr="000D7CB1">
      <w:rPr>
        <w:rFonts w:ascii="Times New Roman" w:hAnsi="Times New Roman" w:cs="Times New Roman"/>
        <w:iCs/>
        <w:sz w:val="20"/>
        <w:szCs w:val="20"/>
      </w:rPr>
      <w:t>201</w:t>
    </w:r>
    <w:r>
      <w:rPr>
        <w:rFonts w:ascii="Times New Roman" w:hAnsi="Times New Roman" w:cs="Times New Roman"/>
        <w:iCs/>
        <w:sz w:val="20"/>
        <w:szCs w:val="20"/>
      </w:rPr>
      <w:t>8</w:t>
    </w:r>
    <w:r w:rsidRPr="000D7CB1">
      <w:rPr>
        <w:rFonts w:ascii="Times New Roman" w:hAnsi="Times New Roman" w:cs="Times New Roman"/>
        <w:iCs/>
        <w:sz w:val="20"/>
        <w:szCs w:val="20"/>
      </w:rPr>
      <w:t>;</w:t>
    </w:r>
    <w:r>
      <w:rPr>
        <w:rFonts w:ascii="Times New Roman" w:hAnsi="Times New Roman" w:cs="Times New Roman"/>
        <w:iCs/>
        <w:sz w:val="20"/>
        <w:szCs w:val="20"/>
      </w:rPr>
      <w:t>10</w:t>
    </w:r>
    <w:r w:rsidRPr="000D7CB1">
      <w:rPr>
        <w:rFonts w:ascii="Times New Roman" w:hAnsi="Times New Roman" w:cs="Times New Roman"/>
        <w:iCs/>
        <w:sz w:val="20"/>
        <w:szCs w:val="20"/>
      </w:rPr>
      <w:t xml:space="preserve">(x)                                                                                 </w:t>
    </w:r>
    <w:hyperlink r:id="rId1" w:history="1">
      <w:r w:rsidRPr="000D7CB1">
        <w:rPr>
          <w:rStyle w:val="Hyperlink"/>
          <w:rFonts w:ascii="Times New Roman" w:hAnsi="Times New Roman" w:cs="Times New Roman"/>
          <w:sz w:val="20"/>
          <w:szCs w:val="20"/>
        </w:rPr>
        <w:t>http://www.sciencepub.net/researcher</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42" w:rsidRPr="00CD5842" w:rsidRDefault="00CD5842" w:rsidP="00CD58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5842">
      <w:rPr>
        <w:rFonts w:ascii="Times New Roman" w:hAnsi="Times New Roman" w:cs="Times New Roman" w:hint="eastAsia"/>
        <w:iCs/>
        <w:color w:val="000000"/>
        <w:sz w:val="20"/>
        <w:szCs w:val="20"/>
      </w:rPr>
      <w:tab/>
    </w:r>
    <w:r w:rsidRPr="00CD5842">
      <w:rPr>
        <w:rFonts w:ascii="Times New Roman" w:hAnsi="Times New Roman" w:cs="Times New Roman"/>
        <w:iCs/>
        <w:color w:val="000000"/>
        <w:sz w:val="20"/>
        <w:szCs w:val="20"/>
      </w:rPr>
      <w:t xml:space="preserve">Researcher </w:t>
    </w:r>
    <w:r w:rsidRPr="00CD5842">
      <w:rPr>
        <w:rFonts w:ascii="Times New Roman" w:hAnsi="Times New Roman" w:cs="Times New Roman"/>
        <w:iCs/>
        <w:sz w:val="20"/>
        <w:szCs w:val="20"/>
      </w:rPr>
      <w:t>201</w:t>
    </w:r>
    <w:r w:rsidRPr="00CD5842">
      <w:rPr>
        <w:rFonts w:ascii="Times New Roman" w:hAnsi="Times New Roman" w:cs="Times New Roman" w:hint="eastAsia"/>
        <w:iCs/>
        <w:sz w:val="20"/>
        <w:szCs w:val="20"/>
      </w:rPr>
      <w:t>8</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10</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 xml:space="preserve"> </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ab/>
    </w:r>
    <w:r w:rsidRPr="00CD5842">
      <w:rPr>
        <w:rFonts w:ascii="Times New Roman" w:hAnsi="Times New Roman" w:cs="Times New Roman"/>
        <w:iCs/>
        <w:sz w:val="20"/>
        <w:szCs w:val="20"/>
      </w:rPr>
      <w:t xml:space="preserve">    </w:t>
    </w:r>
    <w:r w:rsidRPr="00CD5842">
      <w:rPr>
        <w:rFonts w:ascii="Times New Roman" w:hAnsi="Times New Roman" w:cs="Times New Roman"/>
        <w:sz w:val="20"/>
        <w:szCs w:val="20"/>
      </w:rPr>
      <w:t xml:space="preserve"> </w:t>
    </w:r>
    <w:hyperlink r:id="rId1" w:history="1">
      <w:r w:rsidRPr="00CD5842">
        <w:rPr>
          <w:rStyle w:val="Hyperlink"/>
          <w:rFonts w:ascii="Times New Roman" w:hAnsi="Times New Roman" w:cs="Times New Roman"/>
          <w:color w:val="0000FF"/>
          <w:sz w:val="20"/>
          <w:szCs w:val="20"/>
        </w:rPr>
        <w:t>http://www.sciencepub.net/researcher</w:t>
      </w:r>
    </w:hyperlink>
  </w:p>
  <w:p w:rsidR="00CD5842" w:rsidRPr="00CD5842" w:rsidRDefault="00CD5842" w:rsidP="00CD58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0D7CB1" w:rsidRDefault="002370C7" w:rsidP="00683DA5">
    <w:pPr>
      <w:pBdr>
        <w:bottom w:val="thinThickMediumGap" w:sz="12" w:space="1" w:color="auto"/>
      </w:pBdr>
      <w:spacing w:after="0" w:line="240" w:lineRule="auto"/>
      <w:jc w:val="center"/>
      <w:rPr>
        <w:rFonts w:ascii="Times New Roman" w:hAnsi="Times New Roman" w:cs="Times New Roman"/>
        <w:iCs/>
        <w:sz w:val="20"/>
        <w:szCs w:val="20"/>
      </w:rPr>
    </w:pPr>
    <w:r w:rsidRPr="000D7CB1">
      <w:rPr>
        <w:rFonts w:ascii="Times New Roman" w:hAnsi="Times New Roman" w:cs="Times New Roman"/>
        <w:iCs/>
        <w:color w:val="000000"/>
        <w:sz w:val="20"/>
        <w:szCs w:val="20"/>
      </w:rPr>
      <w:t xml:space="preserve">Researcher </w:t>
    </w:r>
    <w:r w:rsidRPr="000D7CB1">
      <w:rPr>
        <w:rFonts w:ascii="Times New Roman" w:hAnsi="Times New Roman" w:cs="Times New Roman"/>
        <w:iCs/>
        <w:sz w:val="20"/>
        <w:szCs w:val="20"/>
      </w:rPr>
      <w:t>201</w:t>
    </w:r>
    <w:r>
      <w:rPr>
        <w:rFonts w:ascii="Times New Roman" w:hAnsi="Times New Roman" w:cs="Times New Roman"/>
        <w:iCs/>
        <w:sz w:val="20"/>
        <w:szCs w:val="20"/>
      </w:rPr>
      <w:t>8</w:t>
    </w:r>
    <w:r w:rsidRPr="000D7CB1">
      <w:rPr>
        <w:rFonts w:ascii="Times New Roman" w:hAnsi="Times New Roman" w:cs="Times New Roman"/>
        <w:iCs/>
        <w:sz w:val="20"/>
        <w:szCs w:val="20"/>
      </w:rPr>
      <w:t>;</w:t>
    </w:r>
    <w:r>
      <w:rPr>
        <w:rFonts w:ascii="Times New Roman" w:hAnsi="Times New Roman" w:cs="Times New Roman"/>
        <w:iCs/>
        <w:sz w:val="20"/>
        <w:szCs w:val="20"/>
      </w:rPr>
      <w:t>10</w:t>
    </w:r>
    <w:r w:rsidRPr="000D7CB1">
      <w:rPr>
        <w:rFonts w:ascii="Times New Roman" w:hAnsi="Times New Roman" w:cs="Times New Roman"/>
        <w:iCs/>
        <w:sz w:val="20"/>
        <w:szCs w:val="20"/>
      </w:rPr>
      <w:t xml:space="preserve">(x)                                                                                 </w:t>
    </w:r>
    <w:hyperlink r:id="rId1" w:history="1">
      <w:r w:rsidRPr="000D7CB1">
        <w:rPr>
          <w:rStyle w:val="Hyperlink"/>
          <w:rFonts w:ascii="Times New Roman" w:hAnsi="Times New Roman" w:cs="Times New Roman"/>
          <w:sz w:val="20"/>
          <w:szCs w:val="20"/>
        </w:rPr>
        <w:t>http://www.sciencepub.net/researcher</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0D7CB1" w:rsidRDefault="002370C7" w:rsidP="00683DA5">
    <w:pPr>
      <w:pBdr>
        <w:bottom w:val="thinThickMediumGap" w:sz="12" w:space="1" w:color="auto"/>
      </w:pBdr>
      <w:spacing w:after="0" w:line="240" w:lineRule="auto"/>
      <w:jc w:val="center"/>
      <w:rPr>
        <w:rFonts w:ascii="Times New Roman" w:hAnsi="Times New Roman" w:cs="Times New Roman"/>
        <w:iCs/>
        <w:sz w:val="20"/>
        <w:szCs w:val="20"/>
      </w:rPr>
    </w:pPr>
    <w:r w:rsidRPr="000D7CB1">
      <w:rPr>
        <w:rFonts w:ascii="Times New Roman" w:hAnsi="Times New Roman" w:cs="Times New Roman"/>
        <w:iCs/>
        <w:color w:val="000000"/>
        <w:sz w:val="20"/>
        <w:szCs w:val="20"/>
      </w:rPr>
      <w:t xml:space="preserve">Researcher </w:t>
    </w:r>
    <w:r w:rsidRPr="000D7CB1">
      <w:rPr>
        <w:rFonts w:ascii="Times New Roman" w:hAnsi="Times New Roman" w:cs="Times New Roman"/>
        <w:iCs/>
        <w:sz w:val="20"/>
        <w:szCs w:val="20"/>
      </w:rPr>
      <w:t>201</w:t>
    </w:r>
    <w:r>
      <w:rPr>
        <w:rFonts w:ascii="Times New Roman" w:hAnsi="Times New Roman" w:cs="Times New Roman"/>
        <w:iCs/>
        <w:sz w:val="20"/>
        <w:szCs w:val="20"/>
      </w:rPr>
      <w:t>8</w:t>
    </w:r>
    <w:r w:rsidRPr="000D7CB1">
      <w:rPr>
        <w:rFonts w:ascii="Times New Roman" w:hAnsi="Times New Roman" w:cs="Times New Roman"/>
        <w:iCs/>
        <w:sz w:val="20"/>
        <w:szCs w:val="20"/>
      </w:rPr>
      <w:t>;</w:t>
    </w:r>
    <w:r>
      <w:rPr>
        <w:rFonts w:ascii="Times New Roman" w:hAnsi="Times New Roman" w:cs="Times New Roman"/>
        <w:iCs/>
        <w:sz w:val="20"/>
        <w:szCs w:val="20"/>
      </w:rPr>
      <w:t>10</w:t>
    </w:r>
    <w:r w:rsidRPr="000D7CB1">
      <w:rPr>
        <w:rFonts w:ascii="Times New Roman" w:hAnsi="Times New Roman" w:cs="Times New Roman"/>
        <w:iCs/>
        <w:sz w:val="20"/>
        <w:szCs w:val="20"/>
      </w:rPr>
      <w:t xml:space="preserve">(x)                                                                                 </w:t>
    </w:r>
    <w:hyperlink r:id="rId1" w:history="1">
      <w:r w:rsidRPr="000D7CB1">
        <w:rPr>
          <w:rStyle w:val="Hyperlink"/>
          <w:rFonts w:ascii="Times New Roman" w:hAnsi="Times New Roman" w:cs="Times New Roman"/>
          <w:sz w:val="20"/>
          <w:szCs w:val="20"/>
        </w:rPr>
        <w:t>http://www.sciencepub.net/researcher</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C7" w:rsidRPr="000D7CB1" w:rsidRDefault="002370C7" w:rsidP="00683DA5">
    <w:pPr>
      <w:pBdr>
        <w:bottom w:val="thinThickMediumGap" w:sz="12" w:space="1" w:color="auto"/>
      </w:pBdr>
      <w:spacing w:after="0" w:line="240" w:lineRule="auto"/>
      <w:jc w:val="center"/>
      <w:rPr>
        <w:rFonts w:ascii="Times New Roman" w:hAnsi="Times New Roman" w:cs="Times New Roman"/>
        <w:iCs/>
        <w:sz w:val="20"/>
        <w:szCs w:val="20"/>
      </w:rPr>
    </w:pPr>
    <w:r w:rsidRPr="000D7CB1">
      <w:rPr>
        <w:rFonts w:ascii="Times New Roman" w:hAnsi="Times New Roman" w:cs="Times New Roman"/>
        <w:iCs/>
        <w:color w:val="000000"/>
        <w:sz w:val="20"/>
        <w:szCs w:val="20"/>
      </w:rPr>
      <w:t xml:space="preserve">Researcher </w:t>
    </w:r>
    <w:r w:rsidRPr="000D7CB1">
      <w:rPr>
        <w:rFonts w:ascii="Times New Roman" w:hAnsi="Times New Roman" w:cs="Times New Roman"/>
        <w:iCs/>
        <w:sz w:val="20"/>
        <w:szCs w:val="20"/>
      </w:rPr>
      <w:t>201</w:t>
    </w:r>
    <w:r>
      <w:rPr>
        <w:rFonts w:ascii="Times New Roman" w:hAnsi="Times New Roman" w:cs="Times New Roman"/>
        <w:iCs/>
        <w:sz w:val="20"/>
        <w:szCs w:val="20"/>
      </w:rPr>
      <w:t>8</w:t>
    </w:r>
    <w:r w:rsidRPr="000D7CB1">
      <w:rPr>
        <w:rFonts w:ascii="Times New Roman" w:hAnsi="Times New Roman" w:cs="Times New Roman"/>
        <w:iCs/>
        <w:sz w:val="20"/>
        <w:szCs w:val="20"/>
      </w:rPr>
      <w:t>;</w:t>
    </w:r>
    <w:r>
      <w:rPr>
        <w:rFonts w:ascii="Times New Roman" w:hAnsi="Times New Roman" w:cs="Times New Roman"/>
        <w:iCs/>
        <w:sz w:val="20"/>
        <w:szCs w:val="20"/>
      </w:rPr>
      <w:t>10</w:t>
    </w:r>
    <w:r w:rsidRPr="000D7CB1">
      <w:rPr>
        <w:rFonts w:ascii="Times New Roman" w:hAnsi="Times New Roman" w:cs="Times New Roman"/>
        <w:iCs/>
        <w:sz w:val="20"/>
        <w:szCs w:val="20"/>
      </w:rPr>
      <w:t xml:space="preserve">(x)                                                                                 </w:t>
    </w:r>
    <w:hyperlink r:id="rId1" w:history="1">
      <w:r w:rsidRPr="000D7CB1">
        <w:rPr>
          <w:rStyle w:val="Hyperlink"/>
          <w:rFonts w:ascii="Times New Roman" w:hAnsi="Times New Roman" w:cs="Times New Roman"/>
          <w:sz w:val="20"/>
          <w:szCs w:val="20"/>
        </w:rPr>
        <w:t>http://www.sciencepub.net/researcher</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42" w:rsidRPr="00CD5842" w:rsidRDefault="00CD5842" w:rsidP="00CD58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5842">
      <w:rPr>
        <w:rFonts w:ascii="Times New Roman" w:hAnsi="Times New Roman" w:cs="Times New Roman" w:hint="eastAsia"/>
        <w:iCs/>
        <w:color w:val="000000"/>
        <w:sz w:val="20"/>
        <w:szCs w:val="20"/>
      </w:rPr>
      <w:tab/>
    </w:r>
    <w:r w:rsidRPr="00CD5842">
      <w:rPr>
        <w:rFonts w:ascii="Times New Roman" w:hAnsi="Times New Roman" w:cs="Times New Roman"/>
        <w:iCs/>
        <w:color w:val="000000"/>
        <w:sz w:val="20"/>
        <w:szCs w:val="20"/>
      </w:rPr>
      <w:t xml:space="preserve">Researcher </w:t>
    </w:r>
    <w:r w:rsidRPr="00CD5842">
      <w:rPr>
        <w:rFonts w:ascii="Times New Roman" w:hAnsi="Times New Roman" w:cs="Times New Roman"/>
        <w:iCs/>
        <w:sz w:val="20"/>
        <w:szCs w:val="20"/>
      </w:rPr>
      <w:t>201</w:t>
    </w:r>
    <w:r w:rsidRPr="00CD5842">
      <w:rPr>
        <w:rFonts w:ascii="Times New Roman" w:hAnsi="Times New Roman" w:cs="Times New Roman" w:hint="eastAsia"/>
        <w:iCs/>
        <w:sz w:val="20"/>
        <w:szCs w:val="20"/>
      </w:rPr>
      <w:t>8</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10</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 xml:space="preserve"> </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ab/>
    </w:r>
    <w:r w:rsidRPr="00CD5842">
      <w:rPr>
        <w:rFonts w:ascii="Times New Roman" w:hAnsi="Times New Roman" w:cs="Times New Roman"/>
        <w:iCs/>
        <w:sz w:val="20"/>
        <w:szCs w:val="20"/>
      </w:rPr>
      <w:t xml:space="preserve">    </w:t>
    </w:r>
    <w:r w:rsidRPr="00CD5842">
      <w:rPr>
        <w:rFonts w:ascii="Times New Roman" w:hAnsi="Times New Roman" w:cs="Times New Roman"/>
        <w:sz w:val="20"/>
        <w:szCs w:val="20"/>
      </w:rPr>
      <w:t xml:space="preserve"> </w:t>
    </w:r>
    <w:hyperlink r:id="rId1" w:history="1">
      <w:r w:rsidRPr="00CD5842">
        <w:rPr>
          <w:rStyle w:val="Hyperlink"/>
          <w:rFonts w:ascii="Times New Roman" w:hAnsi="Times New Roman" w:cs="Times New Roman"/>
          <w:color w:val="0000FF"/>
          <w:sz w:val="20"/>
          <w:szCs w:val="20"/>
        </w:rPr>
        <w:t>http://www.sciencepub.net/researcher</w:t>
      </w:r>
    </w:hyperlink>
  </w:p>
  <w:p w:rsidR="00CD5842" w:rsidRPr="00CD5842" w:rsidRDefault="00CD5842" w:rsidP="00CD58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42" w:rsidRPr="00CD5842" w:rsidRDefault="00CD5842" w:rsidP="00CD58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5842">
      <w:rPr>
        <w:rFonts w:ascii="Times New Roman" w:hAnsi="Times New Roman" w:cs="Times New Roman" w:hint="eastAsia"/>
        <w:iCs/>
        <w:color w:val="000000"/>
        <w:sz w:val="20"/>
        <w:szCs w:val="20"/>
      </w:rPr>
      <w:tab/>
    </w:r>
    <w:r w:rsidRPr="00CD5842">
      <w:rPr>
        <w:rFonts w:ascii="Times New Roman" w:hAnsi="Times New Roman" w:cs="Times New Roman"/>
        <w:iCs/>
        <w:color w:val="000000"/>
        <w:sz w:val="20"/>
        <w:szCs w:val="20"/>
      </w:rPr>
      <w:t xml:space="preserve">Researcher </w:t>
    </w:r>
    <w:r w:rsidRPr="00CD5842">
      <w:rPr>
        <w:rFonts w:ascii="Times New Roman" w:hAnsi="Times New Roman" w:cs="Times New Roman"/>
        <w:iCs/>
        <w:sz w:val="20"/>
        <w:szCs w:val="20"/>
      </w:rPr>
      <w:t>201</w:t>
    </w:r>
    <w:r w:rsidRPr="00CD5842">
      <w:rPr>
        <w:rFonts w:ascii="Times New Roman" w:hAnsi="Times New Roman" w:cs="Times New Roman" w:hint="eastAsia"/>
        <w:iCs/>
        <w:sz w:val="20"/>
        <w:szCs w:val="20"/>
      </w:rPr>
      <w:t>8</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10</w:t>
    </w:r>
    <w:r w:rsidRPr="00CD5842">
      <w:rPr>
        <w:rFonts w:ascii="Times New Roman" w:hAnsi="Times New Roman" w:cs="Times New Roman"/>
        <w:iCs/>
        <w:sz w:val="20"/>
        <w:szCs w:val="20"/>
      </w:rPr>
      <w:t>(</w:t>
    </w:r>
    <w:r w:rsidRPr="00CD5842">
      <w:rPr>
        <w:rFonts w:ascii="Times New Roman" w:hAnsi="Times New Roman" w:cs="Times New Roman" w:hint="eastAsia"/>
        <w:iCs/>
        <w:sz w:val="20"/>
        <w:szCs w:val="20"/>
      </w:rPr>
      <w:t>1</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 xml:space="preserve"> </w:t>
    </w:r>
    <w:r w:rsidRPr="00CD5842">
      <w:rPr>
        <w:rFonts w:ascii="Times New Roman" w:hAnsi="Times New Roman" w:cs="Times New Roman"/>
        <w:iCs/>
        <w:sz w:val="20"/>
        <w:szCs w:val="20"/>
      </w:rPr>
      <w:t xml:space="preserve"> </w:t>
    </w:r>
    <w:r w:rsidRPr="00CD5842">
      <w:rPr>
        <w:rFonts w:ascii="Times New Roman" w:hAnsi="Times New Roman" w:cs="Times New Roman" w:hint="eastAsia"/>
        <w:iCs/>
        <w:sz w:val="20"/>
        <w:szCs w:val="20"/>
      </w:rPr>
      <w:tab/>
    </w:r>
    <w:r w:rsidRPr="00CD5842">
      <w:rPr>
        <w:rFonts w:ascii="Times New Roman" w:hAnsi="Times New Roman" w:cs="Times New Roman"/>
        <w:iCs/>
        <w:sz w:val="20"/>
        <w:szCs w:val="20"/>
      </w:rPr>
      <w:t xml:space="preserve">    </w:t>
    </w:r>
    <w:r w:rsidRPr="00CD5842">
      <w:rPr>
        <w:rFonts w:ascii="Times New Roman" w:hAnsi="Times New Roman" w:cs="Times New Roman"/>
        <w:sz w:val="20"/>
        <w:szCs w:val="20"/>
      </w:rPr>
      <w:t xml:space="preserve"> </w:t>
    </w:r>
    <w:hyperlink r:id="rId1" w:history="1">
      <w:r w:rsidRPr="00CD5842">
        <w:rPr>
          <w:rStyle w:val="Hyperlink"/>
          <w:rFonts w:ascii="Times New Roman" w:hAnsi="Times New Roman" w:cs="Times New Roman"/>
          <w:color w:val="0000FF"/>
          <w:sz w:val="20"/>
          <w:szCs w:val="20"/>
        </w:rPr>
        <w:t>http://www.sciencepub.net/researcher</w:t>
      </w:r>
    </w:hyperlink>
  </w:p>
  <w:p w:rsidR="00CD5842" w:rsidRPr="00CD5842" w:rsidRDefault="00CD5842" w:rsidP="00CD58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09F1"/>
    <w:multiLevelType w:val="hybridMultilevel"/>
    <w:tmpl w:val="13B0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3029E"/>
    <w:multiLevelType w:val="hybridMultilevel"/>
    <w:tmpl w:val="4282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101C4"/>
    <w:multiLevelType w:val="hybridMultilevel"/>
    <w:tmpl w:val="B99A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A074A"/>
    <w:multiLevelType w:val="hybridMultilevel"/>
    <w:tmpl w:val="9848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0736A1"/>
    <w:multiLevelType w:val="hybridMultilevel"/>
    <w:tmpl w:val="E246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331215"/>
    <w:multiLevelType w:val="hybridMultilevel"/>
    <w:tmpl w:val="EA46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A332D"/>
    <w:multiLevelType w:val="hybridMultilevel"/>
    <w:tmpl w:val="029A1F7C"/>
    <w:lvl w:ilvl="0" w:tplc="0809000F">
      <w:start w:val="1"/>
      <w:numFmt w:val="decimal"/>
      <w:lvlText w:val="%1."/>
      <w:lvlJc w:val="left"/>
      <w:pPr>
        <w:ind w:left="501"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lTrailSpace/>
    <w:useFELayout/>
  </w:compat>
  <w:rsids>
    <w:rsidRoot w:val="00517F9D"/>
    <w:rsid w:val="000124E8"/>
    <w:rsid w:val="00016162"/>
    <w:rsid w:val="00044278"/>
    <w:rsid w:val="0005138E"/>
    <w:rsid w:val="00054A25"/>
    <w:rsid w:val="00062626"/>
    <w:rsid w:val="00066416"/>
    <w:rsid w:val="00072D93"/>
    <w:rsid w:val="00082778"/>
    <w:rsid w:val="000969DB"/>
    <w:rsid w:val="000A652A"/>
    <w:rsid w:val="000B15DB"/>
    <w:rsid w:val="000B74AD"/>
    <w:rsid w:val="000C3305"/>
    <w:rsid w:val="000D2AE3"/>
    <w:rsid w:val="000D720A"/>
    <w:rsid w:val="000D7AAD"/>
    <w:rsid w:val="000D7CB1"/>
    <w:rsid w:val="000E0E0B"/>
    <w:rsid w:val="000E6D77"/>
    <w:rsid w:val="000F050F"/>
    <w:rsid w:val="000F3211"/>
    <w:rsid w:val="00111AE1"/>
    <w:rsid w:val="0011787C"/>
    <w:rsid w:val="00130A52"/>
    <w:rsid w:val="00133704"/>
    <w:rsid w:val="00165374"/>
    <w:rsid w:val="0017713B"/>
    <w:rsid w:val="00182739"/>
    <w:rsid w:val="0019511A"/>
    <w:rsid w:val="001E75AA"/>
    <w:rsid w:val="001E7767"/>
    <w:rsid w:val="001F2D15"/>
    <w:rsid w:val="001F2E17"/>
    <w:rsid w:val="001F6478"/>
    <w:rsid w:val="0021218E"/>
    <w:rsid w:val="0021542C"/>
    <w:rsid w:val="00220583"/>
    <w:rsid w:val="00225EA3"/>
    <w:rsid w:val="00226D9C"/>
    <w:rsid w:val="002370C7"/>
    <w:rsid w:val="00270699"/>
    <w:rsid w:val="002724EB"/>
    <w:rsid w:val="00273F2E"/>
    <w:rsid w:val="00290833"/>
    <w:rsid w:val="00292DD0"/>
    <w:rsid w:val="00294567"/>
    <w:rsid w:val="002D632E"/>
    <w:rsid w:val="002D689C"/>
    <w:rsid w:val="002F045A"/>
    <w:rsid w:val="00304032"/>
    <w:rsid w:val="0030726E"/>
    <w:rsid w:val="0031347A"/>
    <w:rsid w:val="00323744"/>
    <w:rsid w:val="0033173A"/>
    <w:rsid w:val="00342F6A"/>
    <w:rsid w:val="00346163"/>
    <w:rsid w:val="00346C1F"/>
    <w:rsid w:val="00367DC6"/>
    <w:rsid w:val="00370579"/>
    <w:rsid w:val="00372564"/>
    <w:rsid w:val="00374C1B"/>
    <w:rsid w:val="003B4581"/>
    <w:rsid w:val="003D2367"/>
    <w:rsid w:val="003D66E5"/>
    <w:rsid w:val="003E1004"/>
    <w:rsid w:val="003E4697"/>
    <w:rsid w:val="00406C28"/>
    <w:rsid w:val="0042100C"/>
    <w:rsid w:val="0042702D"/>
    <w:rsid w:val="0042751B"/>
    <w:rsid w:val="0043729E"/>
    <w:rsid w:val="00443815"/>
    <w:rsid w:val="00445582"/>
    <w:rsid w:val="0045415E"/>
    <w:rsid w:val="00456486"/>
    <w:rsid w:val="00482CEE"/>
    <w:rsid w:val="00484A26"/>
    <w:rsid w:val="00487AD8"/>
    <w:rsid w:val="00496267"/>
    <w:rsid w:val="004A0510"/>
    <w:rsid w:val="004A428B"/>
    <w:rsid w:val="004C1F33"/>
    <w:rsid w:val="004C6F15"/>
    <w:rsid w:val="004D0830"/>
    <w:rsid w:val="004E7476"/>
    <w:rsid w:val="004F060B"/>
    <w:rsid w:val="004F1E02"/>
    <w:rsid w:val="004F5173"/>
    <w:rsid w:val="00517F9D"/>
    <w:rsid w:val="00535A1C"/>
    <w:rsid w:val="005373B3"/>
    <w:rsid w:val="00541400"/>
    <w:rsid w:val="005565A7"/>
    <w:rsid w:val="005743CF"/>
    <w:rsid w:val="005773C2"/>
    <w:rsid w:val="005777B5"/>
    <w:rsid w:val="00581FE6"/>
    <w:rsid w:val="00582E45"/>
    <w:rsid w:val="00596EC4"/>
    <w:rsid w:val="005979DB"/>
    <w:rsid w:val="005A61BA"/>
    <w:rsid w:val="005B4591"/>
    <w:rsid w:val="005E0F02"/>
    <w:rsid w:val="005E384D"/>
    <w:rsid w:val="005E5AA9"/>
    <w:rsid w:val="005E6A02"/>
    <w:rsid w:val="005F1E87"/>
    <w:rsid w:val="005F790A"/>
    <w:rsid w:val="006011CC"/>
    <w:rsid w:val="00602E39"/>
    <w:rsid w:val="006035D0"/>
    <w:rsid w:val="0060645D"/>
    <w:rsid w:val="00607F51"/>
    <w:rsid w:val="00616BFA"/>
    <w:rsid w:val="0062558B"/>
    <w:rsid w:val="00626BD8"/>
    <w:rsid w:val="00636DAE"/>
    <w:rsid w:val="006635C8"/>
    <w:rsid w:val="00670477"/>
    <w:rsid w:val="00683DA5"/>
    <w:rsid w:val="00690382"/>
    <w:rsid w:val="0069777E"/>
    <w:rsid w:val="006B1722"/>
    <w:rsid w:val="006B210A"/>
    <w:rsid w:val="006C47D0"/>
    <w:rsid w:val="006C4CCD"/>
    <w:rsid w:val="006C6C9E"/>
    <w:rsid w:val="006D0FA3"/>
    <w:rsid w:val="00700EA2"/>
    <w:rsid w:val="00703919"/>
    <w:rsid w:val="007231DD"/>
    <w:rsid w:val="00740E2F"/>
    <w:rsid w:val="0074683E"/>
    <w:rsid w:val="007522B1"/>
    <w:rsid w:val="007575E6"/>
    <w:rsid w:val="00761D61"/>
    <w:rsid w:val="007634A8"/>
    <w:rsid w:val="00765186"/>
    <w:rsid w:val="007734BC"/>
    <w:rsid w:val="0077391D"/>
    <w:rsid w:val="0077565F"/>
    <w:rsid w:val="00782273"/>
    <w:rsid w:val="007A1DDC"/>
    <w:rsid w:val="007A5100"/>
    <w:rsid w:val="007C038C"/>
    <w:rsid w:val="007C23E9"/>
    <w:rsid w:val="007C36B2"/>
    <w:rsid w:val="007D4EB5"/>
    <w:rsid w:val="007D7583"/>
    <w:rsid w:val="007E5B8B"/>
    <w:rsid w:val="007E6F18"/>
    <w:rsid w:val="00801908"/>
    <w:rsid w:val="00811BF4"/>
    <w:rsid w:val="00812B49"/>
    <w:rsid w:val="00812D5F"/>
    <w:rsid w:val="008212D9"/>
    <w:rsid w:val="00822F20"/>
    <w:rsid w:val="008275B6"/>
    <w:rsid w:val="00830CB6"/>
    <w:rsid w:val="008338BF"/>
    <w:rsid w:val="00834833"/>
    <w:rsid w:val="0085728F"/>
    <w:rsid w:val="00863FAC"/>
    <w:rsid w:val="00887C6B"/>
    <w:rsid w:val="008915F0"/>
    <w:rsid w:val="008A1BA9"/>
    <w:rsid w:val="008A5B85"/>
    <w:rsid w:val="008B1969"/>
    <w:rsid w:val="008B75BD"/>
    <w:rsid w:val="008B7A65"/>
    <w:rsid w:val="008C5008"/>
    <w:rsid w:val="008D3AFB"/>
    <w:rsid w:val="008D7037"/>
    <w:rsid w:val="00912E7F"/>
    <w:rsid w:val="00914C13"/>
    <w:rsid w:val="0091642E"/>
    <w:rsid w:val="00941738"/>
    <w:rsid w:val="00945CDD"/>
    <w:rsid w:val="00950D50"/>
    <w:rsid w:val="00956234"/>
    <w:rsid w:val="00962012"/>
    <w:rsid w:val="00966482"/>
    <w:rsid w:val="009679FB"/>
    <w:rsid w:val="00991707"/>
    <w:rsid w:val="009931CC"/>
    <w:rsid w:val="00995998"/>
    <w:rsid w:val="009A0E14"/>
    <w:rsid w:val="009B2EF8"/>
    <w:rsid w:val="009C0160"/>
    <w:rsid w:val="009C0783"/>
    <w:rsid w:val="009C14EF"/>
    <w:rsid w:val="009E02B5"/>
    <w:rsid w:val="009E1D3B"/>
    <w:rsid w:val="009F2ECC"/>
    <w:rsid w:val="00A024C0"/>
    <w:rsid w:val="00A047A8"/>
    <w:rsid w:val="00A06400"/>
    <w:rsid w:val="00A10A64"/>
    <w:rsid w:val="00A11F47"/>
    <w:rsid w:val="00A157F4"/>
    <w:rsid w:val="00A44D9B"/>
    <w:rsid w:val="00A459A8"/>
    <w:rsid w:val="00A730BD"/>
    <w:rsid w:val="00A7475C"/>
    <w:rsid w:val="00A95EF6"/>
    <w:rsid w:val="00AA649D"/>
    <w:rsid w:val="00AB39E2"/>
    <w:rsid w:val="00AC146F"/>
    <w:rsid w:val="00AE58E7"/>
    <w:rsid w:val="00AE6196"/>
    <w:rsid w:val="00AF002F"/>
    <w:rsid w:val="00AF251B"/>
    <w:rsid w:val="00AF2554"/>
    <w:rsid w:val="00B001B7"/>
    <w:rsid w:val="00B05971"/>
    <w:rsid w:val="00B14695"/>
    <w:rsid w:val="00B6039F"/>
    <w:rsid w:val="00B862E1"/>
    <w:rsid w:val="00BB6A78"/>
    <w:rsid w:val="00BC61F7"/>
    <w:rsid w:val="00BD23D7"/>
    <w:rsid w:val="00BD6BA7"/>
    <w:rsid w:val="00BF0889"/>
    <w:rsid w:val="00C030F2"/>
    <w:rsid w:val="00C272D7"/>
    <w:rsid w:val="00C32659"/>
    <w:rsid w:val="00C351B2"/>
    <w:rsid w:val="00C37794"/>
    <w:rsid w:val="00C44891"/>
    <w:rsid w:val="00C53E4E"/>
    <w:rsid w:val="00C57D74"/>
    <w:rsid w:val="00C63FB3"/>
    <w:rsid w:val="00C64B09"/>
    <w:rsid w:val="00C70AE1"/>
    <w:rsid w:val="00C72AFA"/>
    <w:rsid w:val="00C74B26"/>
    <w:rsid w:val="00C8188D"/>
    <w:rsid w:val="00C847CE"/>
    <w:rsid w:val="00C90210"/>
    <w:rsid w:val="00C91087"/>
    <w:rsid w:val="00CB5510"/>
    <w:rsid w:val="00CC4469"/>
    <w:rsid w:val="00CD5842"/>
    <w:rsid w:val="00CE293E"/>
    <w:rsid w:val="00CF4DF9"/>
    <w:rsid w:val="00D03115"/>
    <w:rsid w:val="00D06B84"/>
    <w:rsid w:val="00D134E8"/>
    <w:rsid w:val="00D26B65"/>
    <w:rsid w:val="00D30483"/>
    <w:rsid w:val="00D359FB"/>
    <w:rsid w:val="00D36478"/>
    <w:rsid w:val="00D43120"/>
    <w:rsid w:val="00D50616"/>
    <w:rsid w:val="00D74164"/>
    <w:rsid w:val="00D80551"/>
    <w:rsid w:val="00D91CFA"/>
    <w:rsid w:val="00D92AD0"/>
    <w:rsid w:val="00DB6946"/>
    <w:rsid w:val="00DC05E3"/>
    <w:rsid w:val="00DC50FE"/>
    <w:rsid w:val="00DD0AE6"/>
    <w:rsid w:val="00DD40B1"/>
    <w:rsid w:val="00DD5D31"/>
    <w:rsid w:val="00DD6C7E"/>
    <w:rsid w:val="00DE388C"/>
    <w:rsid w:val="00DE6644"/>
    <w:rsid w:val="00E10A36"/>
    <w:rsid w:val="00E11280"/>
    <w:rsid w:val="00E33E81"/>
    <w:rsid w:val="00E4127D"/>
    <w:rsid w:val="00E72784"/>
    <w:rsid w:val="00E728BC"/>
    <w:rsid w:val="00E72E66"/>
    <w:rsid w:val="00E77CB3"/>
    <w:rsid w:val="00E84B20"/>
    <w:rsid w:val="00EB072A"/>
    <w:rsid w:val="00EB3493"/>
    <w:rsid w:val="00EB3F41"/>
    <w:rsid w:val="00EC413C"/>
    <w:rsid w:val="00EC492A"/>
    <w:rsid w:val="00EC6152"/>
    <w:rsid w:val="00EC7E2D"/>
    <w:rsid w:val="00ED550C"/>
    <w:rsid w:val="00EE01CD"/>
    <w:rsid w:val="00EE1331"/>
    <w:rsid w:val="00EE37F2"/>
    <w:rsid w:val="00EE61A4"/>
    <w:rsid w:val="00EF27C4"/>
    <w:rsid w:val="00EF3884"/>
    <w:rsid w:val="00F12BBA"/>
    <w:rsid w:val="00F14241"/>
    <w:rsid w:val="00F14397"/>
    <w:rsid w:val="00F203FF"/>
    <w:rsid w:val="00F24A77"/>
    <w:rsid w:val="00F4746B"/>
    <w:rsid w:val="00F50CF2"/>
    <w:rsid w:val="00F613F3"/>
    <w:rsid w:val="00F62945"/>
    <w:rsid w:val="00F772F2"/>
    <w:rsid w:val="00F83F12"/>
    <w:rsid w:val="00F853DA"/>
    <w:rsid w:val="00F92C9A"/>
    <w:rsid w:val="00F950CF"/>
    <w:rsid w:val="00FA2A4B"/>
    <w:rsid w:val="00FB229A"/>
    <w:rsid w:val="00FB431A"/>
    <w:rsid w:val="00FB4AF5"/>
    <w:rsid w:val="00FC0D7A"/>
    <w:rsid w:val="00FC1064"/>
    <w:rsid w:val="00FC6E37"/>
    <w:rsid w:val="00FD25FA"/>
    <w:rsid w:val="00FE124B"/>
    <w:rsid w:val="00FE7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2A"/>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517F9D"/>
    <w:pPr>
      <w:keepNext/>
      <w:keepLines/>
      <w:bidi/>
      <w:spacing w:before="480" w:after="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517F9D"/>
    <w:rPr>
      <w:rFonts w:ascii="Cambria" w:eastAsia="Times New Roman" w:hAnsi="Cambria" w:cs="Times New Roman"/>
      <w:b/>
      <w:bCs/>
      <w:color w:val="365F91"/>
      <w:sz w:val="28"/>
      <w:szCs w:val="28"/>
      <w:lang w:val="en-US"/>
    </w:rPr>
  </w:style>
  <w:style w:type="paragraph" w:styleId="Header">
    <w:name w:val="header"/>
    <w:basedOn w:val="Normal"/>
    <w:link w:val="HeaderChar"/>
    <w:uiPriority w:val="99"/>
    <w:unhideWhenUsed/>
    <w:rsid w:val="00517F9D"/>
    <w:pPr>
      <w:tabs>
        <w:tab w:val="center" w:pos="4680"/>
        <w:tab w:val="right" w:pos="9360"/>
      </w:tabs>
      <w:bidi/>
      <w:spacing w:after="0" w:line="240" w:lineRule="auto"/>
    </w:pPr>
    <w:rPr>
      <w:rFonts w:cs="Times New Roman"/>
      <w:sz w:val="20"/>
      <w:szCs w:val="20"/>
      <w:lang w:val="en-US"/>
    </w:rPr>
  </w:style>
  <w:style w:type="character" w:customStyle="1" w:styleId="HeaderChar">
    <w:name w:val="Header Char"/>
    <w:link w:val="Header"/>
    <w:uiPriority w:val="99"/>
    <w:rsid w:val="00517F9D"/>
    <w:rPr>
      <w:lang w:val="en-US"/>
    </w:rPr>
  </w:style>
  <w:style w:type="paragraph" w:styleId="Footer">
    <w:name w:val="footer"/>
    <w:basedOn w:val="Normal"/>
    <w:link w:val="FooterChar"/>
    <w:uiPriority w:val="99"/>
    <w:unhideWhenUsed/>
    <w:rsid w:val="00517F9D"/>
    <w:pPr>
      <w:tabs>
        <w:tab w:val="center" w:pos="4680"/>
        <w:tab w:val="right" w:pos="9360"/>
      </w:tabs>
      <w:bidi/>
      <w:spacing w:after="0" w:line="240" w:lineRule="auto"/>
    </w:pPr>
    <w:rPr>
      <w:rFonts w:cs="Times New Roman"/>
      <w:sz w:val="20"/>
      <w:szCs w:val="20"/>
      <w:lang w:val="en-US"/>
    </w:rPr>
  </w:style>
  <w:style w:type="character" w:customStyle="1" w:styleId="FooterChar">
    <w:name w:val="Footer Char"/>
    <w:link w:val="Footer"/>
    <w:uiPriority w:val="99"/>
    <w:rsid w:val="00517F9D"/>
    <w:rPr>
      <w:lang w:val="en-US"/>
    </w:rPr>
  </w:style>
  <w:style w:type="paragraph" w:styleId="ListParagraph">
    <w:name w:val="List Paragraph"/>
    <w:basedOn w:val="Normal"/>
    <w:uiPriority w:val="34"/>
    <w:qFormat/>
    <w:rsid w:val="00517F9D"/>
    <w:pPr>
      <w:bidi/>
      <w:ind w:left="720"/>
      <w:contextualSpacing/>
    </w:pPr>
    <w:rPr>
      <w:lang w:val="en-US"/>
    </w:rPr>
  </w:style>
  <w:style w:type="paragraph" w:styleId="BalloonText">
    <w:name w:val="Balloon Text"/>
    <w:basedOn w:val="Normal"/>
    <w:link w:val="BalloonTextChar"/>
    <w:uiPriority w:val="99"/>
    <w:semiHidden/>
    <w:unhideWhenUsed/>
    <w:rsid w:val="00517F9D"/>
    <w:pPr>
      <w:bidi/>
      <w:spacing w:after="0" w:line="240" w:lineRule="auto"/>
    </w:pPr>
    <w:rPr>
      <w:rFonts w:ascii="Tahoma" w:hAnsi="Tahoma" w:cs="Times New Roman"/>
      <w:sz w:val="16"/>
      <w:szCs w:val="16"/>
      <w:lang w:val="en-US"/>
    </w:rPr>
  </w:style>
  <w:style w:type="character" w:customStyle="1" w:styleId="BalloonTextChar">
    <w:name w:val="Balloon Text Char"/>
    <w:link w:val="BalloonText"/>
    <w:uiPriority w:val="99"/>
    <w:semiHidden/>
    <w:rsid w:val="00517F9D"/>
    <w:rPr>
      <w:rFonts w:ascii="Tahoma" w:hAnsi="Tahoma" w:cs="Tahoma"/>
      <w:sz w:val="16"/>
      <w:szCs w:val="16"/>
      <w:lang w:val="en-US"/>
    </w:rPr>
  </w:style>
  <w:style w:type="paragraph" w:styleId="NoSpacing">
    <w:name w:val="No Spacing"/>
    <w:uiPriority w:val="1"/>
    <w:qFormat/>
    <w:rsid w:val="00517F9D"/>
    <w:pPr>
      <w:bidi/>
    </w:pPr>
    <w:rPr>
      <w:sz w:val="22"/>
      <w:szCs w:val="22"/>
      <w:lang w:eastAsia="en-US"/>
    </w:rPr>
  </w:style>
  <w:style w:type="paragraph" w:styleId="Revision">
    <w:name w:val="Revision"/>
    <w:hidden/>
    <w:uiPriority w:val="99"/>
    <w:semiHidden/>
    <w:rsid w:val="00517F9D"/>
    <w:rPr>
      <w:sz w:val="22"/>
      <w:szCs w:val="22"/>
      <w:lang w:eastAsia="en-US"/>
    </w:rPr>
  </w:style>
  <w:style w:type="character" w:styleId="CommentReference">
    <w:name w:val="annotation reference"/>
    <w:uiPriority w:val="99"/>
    <w:semiHidden/>
    <w:unhideWhenUsed/>
    <w:rsid w:val="00517F9D"/>
    <w:rPr>
      <w:sz w:val="16"/>
      <w:szCs w:val="16"/>
    </w:rPr>
  </w:style>
  <w:style w:type="paragraph" w:styleId="CommentText">
    <w:name w:val="annotation text"/>
    <w:basedOn w:val="Normal"/>
    <w:link w:val="CommentTextChar"/>
    <w:uiPriority w:val="99"/>
    <w:semiHidden/>
    <w:unhideWhenUsed/>
    <w:rsid w:val="00517F9D"/>
    <w:pPr>
      <w:bidi/>
      <w:spacing w:line="240" w:lineRule="auto"/>
    </w:pPr>
    <w:rPr>
      <w:rFonts w:cs="Times New Roman"/>
      <w:sz w:val="20"/>
      <w:szCs w:val="20"/>
      <w:lang w:val="en-US"/>
    </w:rPr>
  </w:style>
  <w:style w:type="character" w:customStyle="1" w:styleId="CommentTextChar">
    <w:name w:val="Comment Text Char"/>
    <w:link w:val="CommentText"/>
    <w:uiPriority w:val="99"/>
    <w:semiHidden/>
    <w:rsid w:val="00517F9D"/>
    <w:rPr>
      <w:sz w:val="20"/>
      <w:szCs w:val="20"/>
      <w:lang w:val="en-US"/>
    </w:rPr>
  </w:style>
  <w:style w:type="paragraph" w:styleId="CommentSubject">
    <w:name w:val="annotation subject"/>
    <w:basedOn w:val="CommentText"/>
    <w:next w:val="CommentText"/>
    <w:link w:val="CommentSubjectChar"/>
    <w:uiPriority w:val="99"/>
    <w:semiHidden/>
    <w:unhideWhenUsed/>
    <w:rsid w:val="00517F9D"/>
    <w:rPr>
      <w:b/>
      <w:bCs/>
    </w:rPr>
  </w:style>
  <w:style w:type="character" w:customStyle="1" w:styleId="CommentSubjectChar">
    <w:name w:val="Comment Subject Char"/>
    <w:link w:val="CommentSubject"/>
    <w:uiPriority w:val="99"/>
    <w:semiHidden/>
    <w:rsid w:val="00517F9D"/>
    <w:rPr>
      <w:b/>
      <w:bCs/>
      <w:sz w:val="20"/>
      <w:szCs w:val="20"/>
      <w:lang w:val="en-US"/>
    </w:rPr>
  </w:style>
  <w:style w:type="paragraph" w:styleId="Caption">
    <w:name w:val="caption"/>
    <w:basedOn w:val="Normal"/>
    <w:next w:val="Normal"/>
    <w:uiPriority w:val="35"/>
    <w:unhideWhenUsed/>
    <w:qFormat/>
    <w:rsid w:val="00AF002F"/>
    <w:pPr>
      <w:spacing w:line="240" w:lineRule="auto"/>
    </w:pPr>
    <w:rPr>
      <w:b/>
      <w:bCs/>
      <w:color w:val="4F81BD"/>
      <w:sz w:val="18"/>
      <w:szCs w:val="18"/>
    </w:rPr>
  </w:style>
  <w:style w:type="character" w:styleId="PlaceholderText">
    <w:name w:val="Placeholder Text"/>
    <w:uiPriority w:val="99"/>
    <w:semiHidden/>
    <w:rsid w:val="0077391D"/>
    <w:rPr>
      <w:color w:val="808080"/>
    </w:rPr>
  </w:style>
  <w:style w:type="paragraph" w:styleId="BodyTextIndent">
    <w:name w:val="Body Text Indent"/>
    <w:basedOn w:val="Normal"/>
    <w:link w:val="BodyTextIndentChar"/>
    <w:uiPriority w:val="99"/>
    <w:unhideWhenUsed/>
    <w:rsid w:val="005773C2"/>
    <w:pPr>
      <w:bidi/>
      <w:spacing w:line="240" w:lineRule="auto"/>
      <w:ind w:firstLine="720"/>
      <w:jc w:val="lowKashida"/>
    </w:pPr>
    <w:rPr>
      <w:rFonts w:ascii="Simplified Arabic" w:hAnsi="Simplified Arabic" w:cs="Times New Roman"/>
      <w:sz w:val="28"/>
      <w:szCs w:val="28"/>
      <w:lang w:val="en-US"/>
    </w:rPr>
  </w:style>
  <w:style w:type="character" w:customStyle="1" w:styleId="BodyTextIndentChar">
    <w:name w:val="Body Text Indent Char"/>
    <w:link w:val="BodyTextIndent"/>
    <w:uiPriority w:val="99"/>
    <w:rsid w:val="005773C2"/>
    <w:rPr>
      <w:rFonts w:ascii="Simplified Arabic" w:hAnsi="Simplified Arabic" w:cs="Simplified Arabic"/>
      <w:sz w:val="28"/>
      <w:szCs w:val="28"/>
      <w:lang w:val="en-US"/>
    </w:rPr>
  </w:style>
  <w:style w:type="paragraph" w:styleId="BodyText">
    <w:name w:val="Body Text"/>
    <w:basedOn w:val="Normal"/>
    <w:link w:val="BodyTextChar"/>
    <w:uiPriority w:val="99"/>
    <w:unhideWhenUsed/>
    <w:rsid w:val="005773C2"/>
    <w:pPr>
      <w:bidi/>
      <w:spacing w:line="240" w:lineRule="auto"/>
      <w:jc w:val="center"/>
    </w:pPr>
    <w:rPr>
      <w:rFonts w:ascii="Simplified Arabic" w:hAnsi="Simplified Arabic" w:cs="Times New Roman"/>
      <w:b/>
      <w:bCs/>
      <w:sz w:val="28"/>
      <w:szCs w:val="28"/>
    </w:rPr>
  </w:style>
  <w:style w:type="character" w:customStyle="1" w:styleId="BodyTextChar">
    <w:name w:val="Body Text Char"/>
    <w:link w:val="BodyText"/>
    <w:uiPriority w:val="99"/>
    <w:rsid w:val="005773C2"/>
    <w:rPr>
      <w:rFonts w:ascii="Simplified Arabic" w:hAnsi="Simplified Arabic" w:cs="Simplified Arabic"/>
      <w:b/>
      <w:bCs/>
      <w:sz w:val="28"/>
      <w:szCs w:val="28"/>
    </w:rPr>
  </w:style>
  <w:style w:type="paragraph" w:styleId="BodyText2">
    <w:name w:val="Body Text 2"/>
    <w:basedOn w:val="Normal"/>
    <w:link w:val="BodyText2Char"/>
    <w:uiPriority w:val="99"/>
    <w:unhideWhenUsed/>
    <w:rsid w:val="005773C2"/>
    <w:pPr>
      <w:bidi/>
      <w:spacing w:after="0" w:line="240" w:lineRule="auto"/>
      <w:jc w:val="lowKashida"/>
    </w:pPr>
    <w:rPr>
      <w:rFonts w:ascii="Simplified Arabic" w:hAnsi="Simplified Arabic" w:cs="Times New Roman"/>
      <w:sz w:val="28"/>
      <w:szCs w:val="28"/>
    </w:rPr>
  </w:style>
  <w:style w:type="character" w:customStyle="1" w:styleId="BodyText2Char">
    <w:name w:val="Body Text 2 Char"/>
    <w:link w:val="BodyText2"/>
    <w:uiPriority w:val="99"/>
    <w:rsid w:val="005773C2"/>
    <w:rPr>
      <w:rFonts w:ascii="Simplified Arabic" w:hAnsi="Simplified Arabic" w:cs="Simplified Arabic"/>
      <w:sz w:val="28"/>
      <w:szCs w:val="28"/>
    </w:rPr>
  </w:style>
  <w:style w:type="character" w:styleId="Hyperlink">
    <w:name w:val="Hyperlink"/>
    <w:uiPriority w:val="99"/>
    <w:unhideWhenUsed/>
    <w:rsid w:val="00950D50"/>
    <w:rPr>
      <w:color w:val="0563C1"/>
      <w:u w:val="single"/>
    </w:rPr>
  </w:style>
</w:styles>
</file>

<file path=word/webSettings.xml><?xml version="1.0" encoding="utf-8"?>
<w:webSettings xmlns:r="http://schemas.openxmlformats.org/officeDocument/2006/relationships" xmlns:w="http://schemas.openxmlformats.org/wordprocessingml/2006/main">
  <w:divs>
    <w:div w:id="1757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nihad_albatikhi@yahoo.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www.dx.doi.org/10.7537/marsrsj100118.01"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0633-E3F4-40CA-8CF8-E5AA676F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3767</Words>
  <Characters>21477</Characters>
  <Application>Microsoft Office Word</Application>
  <DocSecurity>0</DocSecurity>
  <Lines>178</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25194</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8126514</vt:i4>
      </vt:variant>
      <vt:variant>
        <vt:i4>0</vt:i4>
      </vt:variant>
      <vt:variant>
        <vt:i4>0</vt:i4>
      </vt:variant>
      <vt:variant>
        <vt:i4>5</vt:i4>
      </vt:variant>
      <vt:variant>
        <vt:lpwstr>mailto:dr.nihad_albatikhi@yahoo.com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abduljawad</dc:creator>
  <cp:lastModifiedBy>Administrator</cp:lastModifiedBy>
  <cp:revision>3</cp:revision>
  <cp:lastPrinted>2017-07-13T14:19:00Z</cp:lastPrinted>
  <dcterms:created xsi:type="dcterms:W3CDTF">2017-12-24T14:42:00Z</dcterms:created>
  <dcterms:modified xsi:type="dcterms:W3CDTF">2017-12-24T21:15:00Z</dcterms:modified>
</cp:coreProperties>
</file>