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890" w:rsidRPr="002153FD" w:rsidRDefault="008E1065" w:rsidP="002153FD">
      <w:pPr>
        <w:bidi w:val="0"/>
        <w:snapToGrid w:val="0"/>
        <w:spacing w:after="0" w:line="240" w:lineRule="auto"/>
        <w:jc w:val="center"/>
        <w:rPr>
          <w:rFonts w:ascii="Times New Roman" w:hAnsi="Times New Roman" w:cs="Times New Roman"/>
          <w:b/>
          <w:bCs/>
          <w:sz w:val="20"/>
          <w:szCs w:val="20"/>
          <w:lang w:bidi="ar-EG"/>
        </w:rPr>
      </w:pPr>
      <w:r w:rsidRPr="002153FD">
        <w:rPr>
          <w:rFonts w:ascii="Times New Roman" w:hAnsi="Times New Roman" w:cs="Times New Roman"/>
          <w:b/>
          <w:bCs/>
          <w:sz w:val="20"/>
          <w:szCs w:val="20"/>
          <w:lang w:bidi="ar-EG"/>
        </w:rPr>
        <w:t>Study of the shuttle movement of blood lactate in athletes</w:t>
      </w:r>
    </w:p>
    <w:p w:rsidR="001A0890" w:rsidRPr="002153FD" w:rsidRDefault="001A0890" w:rsidP="002153FD">
      <w:pPr>
        <w:bidi w:val="0"/>
        <w:snapToGrid w:val="0"/>
        <w:spacing w:after="0" w:line="240" w:lineRule="auto"/>
        <w:jc w:val="center"/>
        <w:rPr>
          <w:rFonts w:ascii="Times New Roman" w:hAnsi="Times New Roman" w:cs="Times New Roman"/>
          <w:b/>
          <w:bCs/>
          <w:sz w:val="20"/>
          <w:szCs w:val="20"/>
          <w:lang w:bidi="ar-EG"/>
        </w:rPr>
      </w:pPr>
    </w:p>
    <w:p w:rsidR="001A0890" w:rsidRPr="002153FD" w:rsidRDefault="008E1065" w:rsidP="002153FD">
      <w:pPr>
        <w:bidi w:val="0"/>
        <w:snapToGrid w:val="0"/>
        <w:spacing w:after="0" w:line="240" w:lineRule="auto"/>
        <w:jc w:val="center"/>
        <w:rPr>
          <w:rFonts w:ascii="Times New Roman" w:hAnsi="Times New Roman" w:cs="Times New Roman"/>
          <w:sz w:val="20"/>
          <w:szCs w:val="20"/>
          <w:lang w:eastAsia="zh-CN" w:bidi="ar-EG"/>
        </w:rPr>
      </w:pPr>
      <w:r w:rsidRPr="002153FD">
        <w:rPr>
          <w:rFonts w:ascii="Times New Roman" w:hAnsi="Times New Roman" w:cs="Times New Roman"/>
          <w:sz w:val="20"/>
          <w:szCs w:val="20"/>
          <w:lang w:bidi="ar-EG"/>
        </w:rPr>
        <w:t>Dr.</w:t>
      </w:r>
      <w:r w:rsidR="00827960" w:rsidRPr="002153FD">
        <w:rPr>
          <w:rFonts w:ascii="Times New Roman" w:hAnsi="Times New Roman" w:cs="Times New Roman"/>
          <w:sz w:val="20"/>
          <w:szCs w:val="20"/>
          <w:lang w:bidi="ar-EG"/>
        </w:rPr>
        <w:t xml:space="preserve"> </w:t>
      </w:r>
      <w:proofErr w:type="spellStart"/>
      <w:r w:rsidRPr="002153FD">
        <w:rPr>
          <w:rFonts w:ascii="Times New Roman" w:hAnsi="Times New Roman" w:cs="Times New Roman"/>
          <w:sz w:val="20"/>
          <w:szCs w:val="20"/>
          <w:lang w:bidi="ar-EG"/>
        </w:rPr>
        <w:t>Nawaf</w:t>
      </w:r>
      <w:proofErr w:type="spellEnd"/>
      <w:r w:rsidR="00827960" w:rsidRPr="002153FD">
        <w:rPr>
          <w:rFonts w:ascii="Times New Roman" w:hAnsi="Times New Roman" w:cs="Times New Roman"/>
          <w:sz w:val="20"/>
          <w:szCs w:val="20"/>
          <w:lang w:bidi="ar-EG"/>
        </w:rPr>
        <w:t xml:space="preserve"> </w:t>
      </w:r>
      <w:proofErr w:type="spellStart"/>
      <w:r w:rsidRPr="002153FD">
        <w:rPr>
          <w:rFonts w:ascii="Times New Roman" w:hAnsi="Times New Roman" w:cs="Times New Roman"/>
          <w:sz w:val="20"/>
          <w:szCs w:val="20"/>
          <w:lang w:bidi="ar-EG"/>
        </w:rPr>
        <w:t>Alshammari</w:t>
      </w:r>
      <w:proofErr w:type="spellEnd"/>
    </w:p>
    <w:p w:rsidR="001A0890" w:rsidRPr="002153FD" w:rsidRDefault="001A0890" w:rsidP="002153FD">
      <w:pPr>
        <w:bidi w:val="0"/>
        <w:snapToGrid w:val="0"/>
        <w:spacing w:after="0" w:line="240" w:lineRule="auto"/>
        <w:jc w:val="center"/>
        <w:rPr>
          <w:rFonts w:ascii="Times New Roman" w:hAnsi="Times New Roman" w:cs="Times New Roman"/>
          <w:sz w:val="20"/>
          <w:szCs w:val="20"/>
          <w:lang w:eastAsia="zh-CN" w:bidi="ar-EG"/>
        </w:rPr>
      </w:pPr>
    </w:p>
    <w:p w:rsidR="008E1065" w:rsidRPr="002153FD" w:rsidRDefault="008E1065" w:rsidP="002153FD">
      <w:pPr>
        <w:bidi w:val="0"/>
        <w:snapToGrid w:val="0"/>
        <w:spacing w:after="0" w:line="240" w:lineRule="auto"/>
        <w:jc w:val="center"/>
        <w:rPr>
          <w:rFonts w:ascii="Times New Roman" w:hAnsi="Times New Roman" w:cs="Times New Roman"/>
          <w:sz w:val="20"/>
          <w:szCs w:val="20"/>
          <w:cs/>
          <w:lang w:bidi="ar-EG"/>
        </w:rPr>
      </w:pPr>
      <w:r w:rsidRPr="002153FD">
        <w:rPr>
          <w:rFonts w:ascii="Times New Roman" w:hAnsi="Times New Roman" w:cs="Times New Roman"/>
          <w:sz w:val="20"/>
          <w:szCs w:val="20"/>
          <w:lang w:bidi="ar-EG"/>
        </w:rPr>
        <w:t xml:space="preserve">Associate professor, Ph.D. College of </w:t>
      </w:r>
      <w:proofErr w:type="spellStart"/>
      <w:r w:rsidRPr="002153FD">
        <w:rPr>
          <w:rFonts w:ascii="Times New Roman" w:hAnsi="Times New Roman" w:cs="Times New Roman"/>
          <w:sz w:val="20"/>
          <w:szCs w:val="20"/>
          <w:lang w:bidi="ar-EG"/>
        </w:rPr>
        <w:t>Basiuwaitc</w:t>
      </w:r>
      <w:proofErr w:type="spellEnd"/>
      <w:r w:rsidRPr="002153FD">
        <w:rPr>
          <w:rFonts w:ascii="Times New Roman" w:hAnsi="Times New Roman" w:cs="Times New Roman"/>
          <w:sz w:val="20"/>
          <w:szCs w:val="20"/>
          <w:lang w:bidi="ar-EG"/>
        </w:rPr>
        <w:t xml:space="preserve"> education, Kuwait.</w:t>
      </w:r>
      <w:r w:rsidRPr="002153FD">
        <w:rPr>
          <w:rFonts w:ascii="Times New Roman" w:hAnsi="Times New Roman" w:cs="Times New Roman"/>
          <w:sz w:val="20"/>
          <w:szCs w:val="20"/>
          <w:cs/>
          <w:lang w:bidi="ar-EG"/>
        </w:rPr>
        <w:t>‎</w:t>
      </w:r>
    </w:p>
    <w:p w:rsidR="001A0890" w:rsidRPr="002153FD" w:rsidRDefault="00FF0C73" w:rsidP="002153FD">
      <w:pPr>
        <w:bidi w:val="0"/>
        <w:snapToGrid w:val="0"/>
        <w:spacing w:after="0" w:line="240" w:lineRule="auto"/>
        <w:jc w:val="center"/>
        <w:rPr>
          <w:rFonts w:ascii="Times New Roman" w:hAnsi="Times New Roman" w:cs="Times New Roman"/>
          <w:b/>
          <w:bCs/>
          <w:sz w:val="20"/>
          <w:szCs w:val="20"/>
          <w:lang w:bidi="ar-EG"/>
        </w:rPr>
      </w:pPr>
      <w:hyperlink r:id="rId8" w:history="1">
        <w:r w:rsidR="0087684B" w:rsidRPr="002153FD">
          <w:rPr>
            <w:rStyle w:val="Hyperlink"/>
            <w:rFonts w:ascii="Times New Roman" w:hAnsi="Times New Roman" w:cs="Times New Roman"/>
            <w:sz w:val="20"/>
            <w:szCs w:val="20"/>
            <w:shd w:val="clear" w:color="auto" w:fill="FFFFFF"/>
          </w:rPr>
          <w:t>dr.nawaf_@hotmail.com</w:t>
        </w:r>
      </w:hyperlink>
    </w:p>
    <w:p w:rsidR="001A0890" w:rsidRPr="002153FD" w:rsidRDefault="001A0890" w:rsidP="002153FD">
      <w:pPr>
        <w:bidi w:val="0"/>
        <w:snapToGrid w:val="0"/>
        <w:spacing w:after="0" w:line="240" w:lineRule="auto"/>
        <w:jc w:val="center"/>
        <w:rPr>
          <w:rFonts w:ascii="Times New Roman" w:hAnsi="Times New Roman" w:cs="Times New Roman"/>
          <w:b/>
          <w:bCs/>
          <w:sz w:val="20"/>
          <w:szCs w:val="20"/>
          <w:lang w:bidi="ar-EG"/>
        </w:rPr>
      </w:pPr>
    </w:p>
    <w:p w:rsidR="001A0890" w:rsidRPr="002153FD" w:rsidRDefault="00827960" w:rsidP="002153FD">
      <w:pPr>
        <w:bidi w:val="0"/>
        <w:snapToGrid w:val="0"/>
        <w:spacing w:after="0" w:line="240" w:lineRule="auto"/>
        <w:jc w:val="both"/>
        <w:rPr>
          <w:rFonts w:ascii="Times New Roman" w:hAnsi="Times New Roman" w:cs="Times New Roman"/>
          <w:sz w:val="20"/>
          <w:szCs w:val="20"/>
          <w:lang w:bidi="ar-EG"/>
        </w:rPr>
      </w:pPr>
      <w:r w:rsidRPr="002153FD">
        <w:rPr>
          <w:rFonts w:ascii="Times New Roman" w:hAnsi="Times New Roman" w:cs="Times New Roman"/>
          <w:b/>
          <w:bCs/>
          <w:sz w:val="20"/>
          <w:szCs w:val="20"/>
          <w:lang w:bidi="ar-EG"/>
        </w:rPr>
        <w:t>Abstract:</w:t>
      </w:r>
      <w:r w:rsidR="00CB39B9" w:rsidRPr="002153FD">
        <w:rPr>
          <w:rFonts w:ascii="Times New Roman" w:hAnsi="Times New Roman" w:cs="Times New Roman"/>
          <w:sz w:val="20"/>
          <w:szCs w:val="20"/>
          <w:lang w:bidi="ar-EG"/>
        </w:rPr>
        <w:t xml:space="preserve"> The </w:t>
      </w:r>
      <w:proofErr w:type="spellStart"/>
      <w:r w:rsidR="00CB39B9" w:rsidRPr="002153FD">
        <w:rPr>
          <w:rFonts w:ascii="Times New Roman" w:hAnsi="Times New Roman" w:cs="Times New Roman"/>
          <w:sz w:val="20"/>
          <w:szCs w:val="20"/>
          <w:lang w:bidi="ar-EG"/>
        </w:rPr>
        <w:t>bioenergy</w:t>
      </w:r>
      <w:proofErr w:type="spellEnd"/>
      <w:r w:rsidR="00CB39B9" w:rsidRPr="002153FD">
        <w:rPr>
          <w:rFonts w:ascii="Times New Roman" w:hAnsi="Times New Roman" w:cs="Times New Roman"/>
          <w:sz w:val="20"/>
          <w:szCs w:val="20"/>
          <w:lang w:bidi="ar-EG"/>
        </w:rPr>
        <w:t xml:space="preserve"> study is one of the important topics in sport. The vital energy in the human body is the source of movement and muscle contractions, the athletic performance of all kinds. The body contains different systems for the production of fast or slow energy depending on the needs of the muscle and the nature of sports performance. Therefore, training energy production systems and raising its efficiency leads to raising the body efficiency in the production of energy.</w:t>
      </w:r>
      <w:r w:rsidR="006F6094" w:rsidRPr="002153FD">
        <w:rPr>
          <w:rFonts w:ascii="Times New Roman" w:hAnsi="Times New Roman" w:cs="Times New Roman"/>
          <w:sz w:val="20"/>
          <w:szCs w:val="20"/>
          <w:lang w:bidi="ar-EG"/>
        </w:rPr>
        <w:t xml:space="preserve"> </w:t>
      </w:r>
      <w:r w:rsidR="00CB39B9" w:rsidRPr="002153FD">
        <w:rPr>
          <w:rFonts w:ascii="Times New Roman" w:hAnsi="Times New Roman" w:cs="Times New Roman"/>
          <w:sz w:val="20"/>
          <w:szCs w:val="20"/>
          <w:lang w:bidi="ar-EG"/>
        </w:rPr>
        <w:t xml:space="preserve">Eating food full of carbohydrates before or during the high-intensity exercise increases the concentration of the </w:t>
      </w:r>
      <w:proofErr w:type="spellStart"/>
      <w:r w:rsidR="00CB39B9" w:rsidRPr="002153FD">
        <w:rPr>
          <w:rFonts w:ascii="Times New Roman" w:hAnsi="Times New Roman" w:cs="Times New Roman"/>
          <w:sz w:val="20"/>
          <w:szCs w:val="20"/>
          <w:lang w:bidi="ar-EG"/>
        </w:rPr>
        <w:t>Kerbs</w:t>
      </w:r>
      <w:proofErr w:type="spellEnd"/>
      <w:r w:rsidR="00CB39B9" w:rsidRPr="002153FD">
        <w:rPr>
          <w:rFonts w:ascii="Times New Roman" w:hAnsi="Times New Roman" w:cs="Times New Roman"/>
          <w:sz w:val="20"/>
          <w:szCs w:val="20"/>
          <w:lang w:bidi="ar-EG"/>
        </w:rPr>
        <w:t xml:space="preserve"> cycle rates. It was also proved that the components of the </w:t>
      </w:r>
      <w:proofErr w:type="spellStart"/>
      <w:r w:rsidR="00CB39B9" w:rsidRPr="002153FD">
        <w:rPr>
          <w:rFonts w:ascii="Times New Roman" w:hAnsi="Times New Roman" w:cs="Times New Roman"/>
          <w:sz w:val="20"/>
          <w:szCs w:val="20"/>
          <w:lang w:bidi="ar-EG"/>
        </w:rPr>
        <w:t>Kerbs</w:t>
      </w:r>
      <w:proofErr w:type="spellEnd"/>
      <w:r w:rsidR="00CB39B9" w:rsidRPr="002153FD">
        <w:rPr>
          <w:rFonts w:ascii="Times New Roman" w:hAnsi="Times New Roman" w:cs="Times New Roman"/>
          <w:sz w:val="20"/>
          <w:szCs w:val="20"/>
          <w:lang w:bidi="ar-EG"/>
        </w:rPr>
        <w:t xml:space="preserve"> cycle is neither commensurate with the intensity of the exercises nor the amount of energy consumed and also during the high-intensity short-term exercise and supposed to increase rates of lactate over the </w:t>
      </w:r>
      <w:proofErr w:type="spellStart"/>
      <w:r w:rsidR="00CB39B9" w:rsidRPr="002153FD">
        <w:rPr>
          <w:rFonts w:ascii="Times New Roman" w:hAnsi="Times New Roman" w:cs="Times New Roman"/>
          <w:sz w:val="20"/>
          <w:szCs w:val="20"/>
          <w:lang w:bidi="ar-EG"/>
        </w:rPr>
        <w:t>pyruvate</w:t>
      </w:r>
      <w:proofErr w:type="spellEnd"/>
      <w:r w:rsidR="00CB39B9" w:rsidRPr="002153FD">
        <w:rPr>
          <w:rFonts w:ascii="Times New Roman" w:hAnsi="Times New Roman" w:cs="Times New Roman"/>
          <w:sz w:val="20"/>
          <w:szCs w:val="20"/>
          <w:lang w:bidi="ar-EG"/>
        </w:rPr>
        <w:t xml:space="preserve">. As it may be accompanied by a significant increase in the rate of the components of </w:t>
      </w:r>
      <w:proofErr w:type="spellStart"/>
      <w:r w:rsidR="00CB39B9" w:rsidRPr="002153FD">
        <w:rPr>
          <w:rFonts w:ascii="Times New Roman" w:hAnsi="Times New Roman" w:cs="Times New Roman"/>
          <w:sz w:val="20"/>
          <w:szCs w:val="20"/>
          <w:lang w:bidi="ar-EG"/>
        </w:rPr>
        <w:t>Kerbes</w:t>
      </w:r>
      <w:proofErr w:type="spellEnd"/>
      <w:r w:rsidR="00CB39B9" w:rsidRPr="002153FD">
        <w:rPr>
          <w:rFonts w:ascii="Times New Roman" w:hAnsi="Times New Roman" w:cs="Times New Roman"/>
          <w:sz w:val="20"/>
          <w:szCs w:val="20"/>
          <w:lang w:bidi="ar-EG"/>
        </w:rPr>
        <w:t xml:space="preserve"> cycle and therefore these beliefs must be redrafted again and hence the researcher has shown the importance of the relationship of the components of the products of anaerobic and aerobic (Lactate / </w:t>
      </w:r>
      <w:proofErr w:type="spellStart"/>
      <w:r w:rsidR="00CB39B9" w:rsidRPr="002153FD">
        <w:rPr>
          <w:rFonts w:ascii="Times New Roman" w:hAnsi="Times New Roman" w:cs="Times New Roman"/>
          <w:sz w:val="20"/>
          <w:szCs w:val="20"/>
          <w:lang w:bidi="ar-EG"/>
        </w:rPr>
        <w:t>pyruvate</w:t>
      </w:r>
      <w:proofErr w:type="spellEnd"/>
      <w:r w:rsidR="00CB39B9" w:rsidRPr="002153FD">
        <w:rPr>
          <w:rFonts w:ascii="Times New Roman" w:hAnsi="Times New Roman" w:cs="Times New Roman"/>
          <w:sz w:val="20"/>
          <w:szCs w:val="20"/>
          <w:lang w:bidi="ar-EG"/>
        </w:rPr>
        <w:t xml:space="preserve">) </w:t>
      </w:r>
      <w:proofErr w:type="spellStart"/>
      <w:r w:rsidR="00CB39B9" w:rsidRPr="002153FD">
        <w:rPr>
          <w:rFonts w:ascii="Times New Roman" w:hAnsi="Times New Roman" w:cs="Times New Roman"/>
          <w:sz w:val="20"/>
          <w:szCs w:val="20"/>
          <w:lang w:bidi="ar-EG"/>
        </w:rPr>
        <w:t>aldolase</w:t>
      </w:r>
      <w:proofErr w:type="spellEnd"/>
      <w:r w:rsidR="001A0890" w:rsidRPr="002153FD">
        <w:rPr>
          <w:rFonts w:ascii="Times New Roman" w:hAnsi="Times New Roman" w:cs="Times New Roman"/>
          <w:sz w:val="20"/>
          <w:szCs w:val="20"/>
          <w:lang w:bidi="ar-EG"/>
        </w:rPr>
        <w:t xml:space="preserve"> </w:t>
      </w:r>
      <w:r w:rsidR="00CB39B9" w:rsidRPr="002153FD">
        <w:rPr>
          <w:rFonts w:ascii="Times New Roman" w:hAnsi="Times New Roman" w:cs="Times New Roman"/>
          <w:sz w:val="20"/>
          <w:szCs w:val="20"/>
          <w:lang w:bidi="ar-EG"/>
        </w:rPr>
        <w:t>and (PDH - LDH) enzymes and find out how they affect the high intensity short - term exercises versus long - term exercises.</w:t>
      </w:r>
      <w:r w:rsidR="006F6094" w:rsidRPr="002153FD">
        <w:rPr>
          <w:rFonts w:ascii="Times New Roman" w:hAnsi="Times New Roman" w:cs="Times New Roman"/>
          <w:sz w:val="20"/>
          <w:szCs w:val="20"/>
          <w:lang w:bidi="ar-EG"/>
        </w:rPr>
        <w:t xml:space="preserve"> </w:t>
      </w:r>
      <w:r w:rsidR="00CB39B9" w:rsidRPr="002153FD">
        <w:rPr>
          <w:rFonts w:ascii="Times New Roman" w:hAnsi="Times New Roman" w:cs="Times New Roman"/>
          <w:sz w:val="20"/>
          <w:szCs w:val="20"/>
          <w:lang w:bidi="ar-EG"/>
        </w:rPr>
        <w:t xml:space="preserve">The study aimed at identifying the relationship between the shuttle movement of lactate / </w:t>
      </w:r>
      <w:proofErr w:type="spellStart"/>
      <w:r w:rsidR="00CB39B9" w:rsidRPr="002153FD">
        <w:rPr>
          <w:rFonts w:ascii="Times New Roman" w:hAnsi="Times New Roman" w:cs="Times New Roman"/>
          <w:sz w:val="20"/>
          <w:szCs w:val="20"/>
          <w:lang w:bidi="ar-EG"/>
        </w:rPr>
        <w:t>pyruvate</w:t>
      </w:r>
      <w:proofErr w:type="spellEnd"/>
      <w:r w:rsidR="00CB39B9" w:rsidRPr="002153FD">
        <w:rPr>
          <w:rFonts w:ascii="Times New Roman" w:hAnsi="Times New Roman" w:cs="Times New Roman"/>
          <w:sz w:val="20"/>
          <w:szCs w:val="20"/>
          <w:lang w:bidi="ar-EG"/>
        </w:rPr>
        <w:t xml:space="preserve"> and the </w:t>
      </w:r>
      <w:proofErr w:type="spellStart"/>
      <w:r w:rsidR="00CB39B9" w:rsidRPr="002153FD">
        <w:rPr>
          <w:rFonts w:ascii="Times New Roman" w:hAnsi="Times New Roman" w:cs="Times New Roman"/>
          <w:sz w:val="20"/>
          <w:szCs w:val="20"/>
          <w:lang w:bidi="ar-EG"/>
        </w:rPr>
        <w:t>Glycolysis</w:t>
      </w:r>
      <w:proofErr w:type="spellEnd"/>
      <w:r w:rsidR="00CB39B9" w:rsidRPr="002153FD">
        <w:rPr>
          <w:rFonts w:ascii="Times New Roman" w:hAnsi="Times New Roman" w:cs="Times New Roman"/>
          <w:sz w:val="20"/>
          <w:szCs w:val="20"/>
          <w:lang w:bidi="ar-EG"/>
        </w:rPr>
        <w:t xml:space="preserve"> enzymes, during the physical effort in 400-meter-jogging race, 3000-meter-running race, running on the Treadmill series. The researcher used the semi-ex</w:t>
      </w:r>
      <w:bookmarkStart w:id="0" w:name="_GoBack"/>
      <w:bookmarkEnd w:id="0"/>
      <w:r w:rsidR="00CB39B9" w:rsidRPr="002153FD">
        <w:rPr>
          <w:rFonts w:ascii="Times New Roman" w:hAnsi="Times New Roman" w:cs="Times New Roman"/>
          <w:sz w:val="20"/>
          <w:szCs w:val="20"/>
          <w:lang w:bidi="ar-EG"/>
        </w:rPr>
        <w:t xml:space="preserve">perimental approach using the (before - after) measurement of one group. The research sample included the </w:t>
      </w:r>
      <w:proofErr w:type="spellStart"/>
      <w:r w:rsidR="00CB39B9" w:rsidRPr="002153FD">
        <w:rPr>
          <w:rFonts w:ascii="Times New Roman" w:hAnsi="Times New Roman" w:cs="Times New Roman"/>
          <w:sz w:val="20"/>
          <w:szCs w:val="20"/>
          <w:lang w:bidi="ar-EG"/>
        </w:rPr>
        <w:t>Kazhma</w:t>
      </w:r>
      <w:proofErr w:type="spellEnd"/>
      <w:r w:rsidR="00CB39B9" w:rsidRPr="002153FD">
        <w:rPr>
          <w:rFonts w:ascii="Times New Roman" w:hAnsi="Times New Roman" w:cs="Times New Roman"/>
          <w:sz w:val="20"/>
          <w:szCs w:val="20"/>
          <w:lang w:bidi="ar-EG"/>
        </w:rPr>
        <w:t xml:space="preserve"> Kuwaiti Club players in (2017) with the ages of 18-21 years. the number of the research society reached (13) player. The most important results were that the production of energy during the sports effort begins with anaerobic </w:t>
      </w:r>
      <w:proofErr w:type="spellStart"/>
      <w:r w:rsidR="00CB39B9" w:rsidRPr="002153FD">
        <w:rPr>
          <w:rFonts w:ascii="Times New Roman" w:hAnsi="Times New Roman" w:cs="Times New Roman"/>
          <w:sz w:val="20"/>
          <w:szCs w:val="20"/>
          <w:lang w:bidi="ar-EG"/>
        </w:rPr>
        <w:t>Glycolysis</w:t>
      </w:r>
      <w:proofErr w:type="spellEnd"/>
      <w:r w:rsidR="00CB39B9" w:rsidRPr="002153FD">
        <w:rPr>
          <w:rFonts w:ascii="Times New Roman" w:hAnsi="Times New Roman" w:cs="Times New Roman"/>
          <w:sz w:val="20"/>
          <w:szCs w:val="20"/>
          <w:lang w:bidi="ar-EG"/>
        </w:rPr>
        <w:t xml:space="preserve">, a </w:t>
      </w:r>
      <w:proofErr w:type="spellStart"/>
      <w:r w:rsidR="00CB39B9" w:rsidRPr="002153FD">
        <w:rPr>
          <w:rFonts w:ascii="Times New Roman" w:hAnsi="Times New Roman" w:cs="Times New Roman"/>
          <w:sz w:val="20"/>
          <w:szCs w:val="20"/>
          <w:lang w:bidi="ar-EG"/>
        </w:rPr>
        <w:t>pyruvate</w:t>
      </w:r>
      <w:proofErr w:type="spellEnd"/>
      <w:r w:rsidR="00CB39B9" w:rsidRPr="002153FD">
        <w:rPr>
          <w:rFonts w:ascii="Times New Roman" w:hAnsi="Times New Roman" w:cs="Times New Roman"/>
          <w:sz w:val="20"/>
          <w:szCs w:val="20"/>
          <w:lang w:bidi="ar-EG"/>
        </w:rPr>
        <w:t xml:space="preserve"> product that turns into lactate in the case of hypoxia under the influence of (LDH) Enzyme and resulting lactate either loaded on transport proteins (</w:t>
      </w:r>
      <w:proofErr w:type="spellStart"/>
      <w:r w:rsidR="00CB39B9" w:rsidRPr="002153FD">
        <w:rPr>
          <w:rFonts w:ascii="Times New Roman" w:hAnsi="Times New Roman" w:cs="Times New Roman"/>
          <w:sz w:val="20"/>
          <w:szCs w:val="20"/>
          <w:lang w:bidi="ar-EG"/>
        </w:rPr>
        <w:t>MCTs</w:t>
      </w:r>
      <w:proofErr w:type="spellEnd"/>
      <w:r w:rsidR="00CB39B9" w:rsidRPr="002153FD">
        <w:rPr>
          <w:rFonts w:ascii="Times New Roman" w:hAnsi="Times New Roman" w:cs="Times New Roman"/>
          <w:sz w:val="20"/>
          <w:szCs w:val="20"/>
          <w:lang w:bidi="ar-EG"/>
        </w:rPr>
        <w:t xml:space="preserve">) to white fiber, which is re-converted into </w:t>
      </w:r>
      <w:proofErr w:type="spellStart"/>
      <w:r w:rsidR="00CB39B9" w:rsidRPr="002153FD">
        <w:rPr>
          <w:rFonts w:ascii="Times New Roman" w:hAnsi="Times New Roman" w:cs="Times New Roman"/>
          <w:sz w:val="20"/>
          <w:szCs w:val="20"/>
          <w:lang w:bidi="ar-EG"/>
        </w:rPr>
        <w:t>pyruvate</w:t>
      </w:r>
      <w:proofErr w:type="spellEnd"/>
      <w:r w:rsidR="00CB39B9" w:rsidRPr="002153FD">
        <w:rPr>
          <w:rFonts w:ascii="Times New Roman" w:hAnsi="Times New Roman" w:cs="Times New Roman"/>
          <w:sz w:val="20"/>
          <w:szCs w:val="20"/>
          <w:lang w:bidi="ar-EG"/>
        </w:rPr>
        <w:t xml:space="preserve"> and used to enter the Krebs cycle or seep into blood and act as analogous to hormones (for </w:t>
      </w:r>
      <w:proofErr w:type="spellStart"/>
      <w:r w:rsidR="00CB39B9" w:rsidRPr="002153FD">
        <w:rPr>
          <w:rFonts w:ascii="Times New Roman" w:hAnsi="Times New Roman" w:cs="Times New Roman"/>
          <w:sz w:val="20"/>
          <w:szCs w:val="20"/>
          <w:lang w:bidi="ar-EG"/>
        </w:rPr>
        <w:t>Aktermun</w:t>
      </w:r>
      <w:proofErr w:type="spellEnd"/>
      <w:r w:rsidR="00CB39B9" w:rsidRPr="002153FD">
        <w:rPr>
          <w:rFonts w:ascii="Times New Roman" w:hAnsi="Times New Roman" w:cs="Times New Roman"/>
          <w:sz w:val="20"/>
          <w:szCs w:val="20"/>
          <w:lang w:bidi="ar-EG"/>
        </w:rPr>
        <w:t>) by influencing the metabolism of energy.</w:t>
      </w:r>
    </w:p>
    <w:p w:rsidR="002153FD" w:rsidRPr="002153FD" w:rsidRDefault="001A0890" w:rsidP="002153FD">
      <w:pPr>
        <w:bidi w:val="0"/>
        <w:snapToGrid w:val="0"/>
        <w:spacing w:after="0" w:line="240" w:lineRule="auto"/>
        <w:jc w:val="both"/>
        <w:rPr>
          <w:rFonts w:ascii="Times New Roman" w:hAnsi="Times New Roman" w:cs="Times New Roman"/>
          <w:sz w:val="20"/>
          <w:szCs w:val="20"/>
          <w:lang w:eastAsia="zh-CN" w:bidi="ar-EG"/>
        </w:rPr>
      </w:pPr>
      <w:r w:rsidRPr="002153FD">
        <w:rPr>
          <w:rFonts w:ascii="Times New Roman" w:hAnsi="Times New Roman" w:cs="Times New Roman"/>
          <w:sz w:val="20"/>
          <w:szCs w:val="20"/>
          <w:lang w:bidi="ar-EG"/>
        </w:rPr>
        <w:t>[</w:t>
      </w:r>
      <w:proofErr w:type="spellStart"/>
      <w:r w:rsidR="00827960" w:rsidRPr="002153FD">
        <w:rPr>
          <w:rFonts w:ascii="Times New Roman" w:hAnsi="Times New Roman" w:cs="Times New Roman"/>
          <w:sz w:val="20"/>
          <w:szCs w:val="20"/>
          <w:lang w:bidi="ar-EG"/>
        </w:rPr>
        <w:t>Nawaf</w:t>
      </w:r>
      <w:proofErr w:type="spellEnd"/>
      <w:r w:rsidR="00827960" w:rsidRPr="002153FD">
        <w:rPr>
          <w:rFonts w:ascii="Times New Roman" w:hAnsi="Times New Roman" w:cs="Times New Roman"/>
          <w:sz w:val="20"/>
          <w:szCs w:val="20"/>
          <w:lang w:bidi="ar-EG"/>
        </w:rPr>
        <w:t xml:space="preserve"> </w:t>
      </w:r>
      <w:proofErr w:type="spellStart"/>
      <w:r w:rsidR="00827960" w:rsidRPr="002153FD">
        <w:rPr>
          <w:rFonts w:ascii="Times New Roman" w:hAnsi="Times New Roman" w:cs="Times New Roman"/>
          <w:sz w:val="20"/>
          <w:szCs w:val="20"/>
          <w:lang w:bidi="ar-EG"/>
        </w:rPr>
        <w:t>Alshammari</w:t>
      </w:r>
      <w:proofErr w:type="spellEnd"/>
      <w:r w:rsidR="002153FD" w:rsidRPr="002153FD">
        <w:rPr>
          <w:rFonts w:ascii="Times New Roman" w:hAnsi="Times New Roman" w:cs="Times New Roman"/>
          <w:sz w:val="20"/>
          <w:szCs w:val="20"/>
        </w:rPr>
        <w:t>.</w:t>
      </w:r>
      <w:r w:rsidR="002153FD" w:rsidRPr="002153FD">
        <w:rPr>
          <w:rFonts w:ascii="Times New Roman" w:hAnsi="Times New Roman" w:cs="Times New Roman" w:hint="eastAsia"/>
          <w:b/>
          <w:bCs/>
          <w:sz w:val="20"/>
          <w:szCs w:val="20"/>
          <w:lang w:bidi="fa-IR"/>
        </w:rPr>
        <w:t xml:space="preserve"> </w:t>
      </w:r>
      <w:r w:rsidR="002153FD" w:rsidRPr="002153FD">
        <w:rPr>
          <w:rFonts w:ascii="Times New Roman" w:hAnsi="Times New Roman" w:cs="Times New Roman"/>
          <w:b/>
          <w:bCs/>
          <w:sz w:val="20"/>
          <w:szCs w:val="20"/>
          <w:lang w:bidi="ar-EG"/>
        </w:rPr>
        <w:t>Study of the shuttle movement of blood lactate in athletes</w:t>
      </w:r>
      <w:r w:rsidR="002153FD" w:rsidRPr="002153FD">
        <w:rPr>
          <w:rFonts w:ascii="Times New Roman" w:eastAsia="Times New Roman" w:hAnsi="Times New Roman" w:cs="Times New Roman"/>
          <w:b/>
          <w:bCs/>
          <w:sz w:val="20"/>
          <w:szCs w:val="20"/>
          <w:lang w:bidi="fa-IR"/>
        </w:rPr>
        <w:t>.</w:t>
      </w:r>
      <w:r w:rsidR="002153FD" w:rsidRPr="002153FD">
        <w:rPr>
          <w:rFonts w:ascii="Times New Roman" w:hAnsi="Times New Roman" w:cs="Times New Roman"/>
          <w:bCs/>
          <w:i/>
          <w:sz w:val="20"/>
          <w:szCs w:val="20"/>
        </w:rPr>
        <w:t xml:space="preserve"> Researcher</w:t>
      </w:r>
      <w:r w:rsidR="002153FD" w:rsidRPr="002153FD">
        <w:rPr>
          <w:rFonts w:ascii="Times New Roman" w:hAnsi="Times New Roman" w:cs="Times New Roman"/>
          <w:bCs/>
          <w:sz w:val="20"/>
          <w:szCs w:val="20"/>
        </w:rPr>
        <w:t xml:space="preserve"> 201</w:t>
      </w:r>
      <w:r w:rsidR="002153FD" w:rsidRPr="002153FD">
        <w:rPr>
          <w:rFonts w:ascii="Times New Roman" w:hAnsi="Times New Roman" w:cs="Times New Roman" w:hint="eastAsia"/>
          <w:bCs/>
          <w:sz w:val="20"/>
          <w:szCs w:val="20"/>
        </w:rPr>
        <w:t>8</w:t>
      </w:r>
      <w:r w:rsidR="002153FD" w:rsidRPr="002153FD">
        <w:rPr>
          <w:rFonts w:ascii="Times New Roman" w:hAnsi="Times New Roman" w:cs="Times New Roman"/>
          <w:bCs/>
          <w:sz w:val="20"/>
          <w:szCs w:val="20"/>
        </w:rPr>
        <w:t>;</w:t>
      </w:r>
      <w:r w:rsidR="002153FD" w:rsidRPr="002153FD">
        <w:rPr>
          <w:rFonts w:ascii="Times New Roman" w:hAnsi="Times New Roman" w:cs="Times New Roman" w:hint="eastAsia"/>
          <w:bCs/>
          <w:sz w:val="20"/>
          <w:szCs w:val="20"/>
        </w:rPr>
        <w:t>10</w:t>
      </w:r>
      <w:r w:rsidR="002153FD" w:rsidRPr="002153FD">
        <w:rPr>
          <w:rFonts w:ascii="Times New Roman" w:hAnsi="Times New Roman" w:cs="Times New Roman"/>
          <w:bCs/>
          <w:sz w:val="20"/>
          <w:szCs w:val="20"/>
        </w:rPr>
        <w:t>(</w:t>
      </w:r>
      <w:r w:rsidR="002153FD" w:rsidRPr="002153FD">
        <w:rPr>
          <w:rFonts w:ascii="Times New Roman" w:hAnsi="Times New Roman" w:cs="Times New Roman" w:hint="eastAsia"/>
          <w:bCs/>
          <w:sz w:val="20"/>
          <w:szCs w:val="20"/>
        </w:rPr>
        <w:t>1</w:t>
      </w:r>
      <w:r w:rsidR="002153FD" w:rsidRPr="002153FD">
        <w:rPr>
          <w:rFonts w:ascii="Times New Roman" w:hAnsi="Times New Roman" w:cs="Times New Roman"/>
          <w:bCs/>
          <w:sz w:val="20"/>
          <w:szCs w:val="20"/>
        </w:rPr>
        <w:t>):</w:t>
      </w:r>
      <w:r w:rsidR="00983057">
        <w:rPr>
          <w:rFonts w:ascii="Times New Roman" w:hAnsi="Times New Roman" w:cs="Times New Roman"/>
          <w:noProof/>
          <w:color w:val="000000"/>
          <w:sz w:val="20"/>
          <w:szCs w:val="20"/>
        </w:rPr>
        <w:t>50-58</w:t>
      </w:r>
      <w:r w:rsidR="002153FD" w:rsidRPr="002153FD">
        <w:rPr>
          <w:rFonts w:ascii="Times New Roman" w:hAnsi="Times New Roman" w:cs="Times New Roman"/>
          <w:bCs/>
          <w:sz w:val="20"/>
          <w:szCs w:val="20"/>
        </w:rPr>
        <w:t xml:space="preserve">]. </w:t>
      </w:r>
      <w:r w:rsidR="002153FD" w:rsidRPr="002153FD">
        <w:rPr>
          <w:rFonts w:ascii="Times New Roman" w:hAnsi="Times New Roman" w:cs="Times New Roman"/>
          <w:sz w:val="20"/>
          <w:szCs w:val="20"/>
        </w:rPr>
        <w:t>ISSN 1553-9865 (print); ISSN 2163-8950 (online)</w:t>
      </w:r>
      <w:r w:rsidR="002153FD" w:rsidRPr="002153FD">
        <w:rPr>
          <w:rFonts w:ascii="Times New Roman" w:hAnsi="Times New Roman" w:cs="Times New Roman"/>
          <w:bCs/>
          <w:sz w:val="20"/>
          <w:szCs w:val="20"/>
        </w:rPr>
        <w:t xml:space="preserve">. </w:t>
      </w:r>
      <w:hyperlink r:id="rId9" w:history="1">
        <w:r w:rsidR="002153FD" w:rsidRPr="002153FD">
          <w:rPr>
            <w:rStyle w:val="Hyperlink"/>
            <w:rFonts w:ascii="Times New Roman" w:hAnsi="Times New Roman" w:cs="Times New Roman"/>
            <w:color w:val="0000FF"/>
            <w:sz w:val="20"/>
            <w:szCs w:val="20"/>
          </w:rPr>
          <w:t>http://www.sciencepub.net/researcher</w:t>
        </w:r>
      </w:hyperlink>
      <w:r w:rsidR="002153FD" w:rsidRPr="002153FD">
        <w:rPr>
          <w:rFonts w:ascii="Times New Roman" w:hAnsi="Times New Roman" w:cs="Times New Roman"/>
          <w:bCs/>
          <w:sz w:val="20"/>
          <w:szCs w:val="20"/>
        </w:rPr>
        <w:t>.</w:t>
      </w:r>
      <w:r w:rsidR="002153FD" w:rsidRPr="002153FD">
        <w:rPr>
          <w:rFonts w:ascii="Times New Roman" w:hAnsi="Times New Roman" w:cs="Times New Roman" w:hint="eastAsia"/>
          <w:bCs/>
          <w:sz w:val="20"/>
          <w:szCs w:val="20"/>
        </w:rPr>
        <w:t xml:space="preserve"> </w:t>
      </w:r>
      <w:r w:rsidR="002153FD">
        <w:rPr>
          <w:rFonts w:ascii="Times New Roman" w:hAnsi="Times New Roman" w:cs="Times New Roman" w:hint="eastAsia"/>
          <w:bCs/>
          <w:sz w:val="20"/>
          <w:szCs w:val="20"/>
          <w:lang w:eastAsia="zh-CN"/>
        </w:rPr>
        <w:t>8</w:t>
      </w:r>
      <w:r w:rsidR="002153FD" w:rsidRPr="002153FD">
        <w:rPr>
          <w:rFonts w:ascii="Times New Roman" w:hAnsi="Times New Roman" w:cs="Times New Roman" w:hint="eastAsia"/>
          <w:bCs/>
          <w:sz w:val="20"/>
          <w:szCs w:val="20"/>
        </w:rPr>
        <w:t xml:space="preserve">. </w:t>
      </w:r>
      <w:r w:rsidR="002153FD" w:rsidRPr="002153FD">
        <w:rPr>
          <w:rFonts w:ascii="Times New Roman" w:hAnsi="Times New Roman" w:cs="Times New Roman"/>
          <w:color w:val="000000"/>
          <w:sz w:val="20"/>
          <w:szCs w:val="20"/>
          <w:shd w:val="clear" w:color="auto" w:fill="FFFFFF"/>
        </w:rPr>
        <w:t>doi:</w:t>
      </w:r>
      <w:hyperlink r:id="rId10" w:history="1">
        <w:r w:rsidR="002153FD" w:rsidRPr="002153FD">
          <w:rPr>
            <w:rStyle w:val="Hyperlink"/>
            <w:rFonts w:ascii="Times New Roman" w:hAnsi="Times New Roman" w:cs="Times New Roman"/>
            <w:color w:val="0000FF"/>
            <w:sz w:val="20"/>
            <w:szCs w:val="20"/>
            <w:shd w:val="clear" w:color="auto" w:fill="FFFFFF"/>
          </w:rPr>
          <w:t>10.7537/mars</w:t>
        </w:r>
        <w:r w:rsidR="002153FD" w:rsidRPr="002153FD">
          <w:rPr>
            <w:rStyle w:val="Hyperlink"/>
            <w:rFonts w:ascii="Times New Roman" w:hAnsi="Times New Roman" w:cs="Times New Roman" w:hint="eastAsia"/>
            <w:color w:val="0000FF"/>
            <w:sz w:val="20"/>
            <w:szCs w:val="20"/>
            <w:shd w:val="clear" w:color="auto" w:fill="FFFFFF"/>
          </w:rPr>
          <w:t>r</w:t>
        </w:r>
        <w:r w:rsidR="002153FD" w:rsidRPr="002153FD">
          <w:rPr>
            <w:rStyle w:val="Hyperlink"/>
            <w:rFonts w:ascii="Times New Roman" w:hAnsi="Times New Roman" w:cs="Times New Roman"/>
            <w:color w:val="0000FF"/>
            <w:sz w:val="20"/>
            <w:szCs w:val="20"/>
            <w:shd w:val="clear" w:color="auto" w:fill="FFFFFF"/>
          </w:rPr>
          <w:t>sj</w:t>
        </w:r>
        <w:r w:rsidR="002153FD" w:rsidRPr="002153FD">
          <w:rPr>
            <w:rStyle w:val="Hyperlink"/>
            <w:rFonts w:ascii="Times New Roman" w:hAnsi="Times New Roman" w:cs="Times New Roman" w:hint="eastAsia"/>
            <w:color w:val="0000FF"/>
            <w:sz w:val="20"/>
            <w:szCs w:val="20"/>
            <w:shd w:val="clear" w:color="auto" w:fill="FFFFFF"/>
          </w:rPr>
          <w:t>100118.</w:t>
        </w:r>
        <w:r w:rsidR="002153FD" w:rsidRPr="002153FD">
          <w:rPr>
            <w:rStyle w:val="Hyperlink"/>
            <w:rFonts w:ascii="Times New Roman" w:hAnsi="Times New Roman" w:cs="Times New Roman"/>
            <w:color w:val="0000FF"/>
            <w:sz w:val="20"/>
            <w:szCs w:val="20"/>
            <w:shd w:val="clear" w:color="auto" w:fill="FFFFFF"/>
          </w:rPr>
          <w:t>0</w:t>
        </w:r>
        <w:r w:rsidR="002153FD">
          <w:rPr>
            <w:rStyle w:val="Hyperlink"/>
            <w:rFonts w:ascii="Times New Roman" w:hAnsi="Times New Roman" w:cs="Times New Roman" w:hint="eastAsia"/>
            <w:color w:val="0000FF"/>
            <w:sz w:val="20"/>
            <w:szCs w:val="20"/>
            <w:shd w:val="clear" w:color="auto" w:fill="FFFFFF"/>
            <w:lang w:eastAsia="zh-CN"/>
          </w:rPr>
          <w:t>8</w:t>
        </w:r>
      </w:hyperlink>
      <w:r w:rsidR="002153FD" w:rsidRPr="002153FD">
        <w:rPr>
          <w:rFonts w:ascii="Times New Roman" w:hAnsi="Times New Roman" w:cs="Times New Roman"/>
          <w:color w:val="000000"/>
          <w:sz w:val="20"/>
          <w:szCs w:val="20"/>
          <w:shd w:val="clear" w:color="auto" w:fill="FFFFFF"/>
        </w:rPr>
        <w:t>.</w:t>
      </w:r>
    </w:p>
    <w:p w:rsidR="002153FD" w:rsidRDefault="002153FD" w:rsidP="002153FD">
      <w:pPr>
        <w:bidi w:val="0"/>
        <w:snapToGrid w:val="0"/>
        <w:spacing w:after="0" w:line="240" w:lineRule="auto"/>
        <w:jc w:val="both"/>
        <w:rPr>
          <w:rFonts w:ascii="Times New Roman" w:hAnsi="Times New Roman" w:cs="Times New Roman"/>
          <w:sz w:val="20"/>
          <w:szCs w:val="20"/>
          <w:lang w:eastAsia="zh-CN"/>
        </w:rPr>
      </w:pPr>
    </w:p>
    <w:p w:rsidR="00AD427E" w:rsidRPr="001A0890" w:rsidRDefault="00AD427E" w:rsidP="002153FD">
      <w:pPr>
        <w:bidi w:val="0"/>
        <w:snapToGrid w:val="0"/>
        <w:spacing w:after="0" w:line="240" w:lineRule="auto"/>
        <w:jc w:val="both"/>
        <w:rPr>
          <w:rFonts w:ascii="Times New Roman" w:hAnsi="Times New Roman" w:cs="Times New Roman"/>
          <w:sz w:val="20"/>
          <w:szCs w:val="20"/>
          <w:lang w:eastAsia="zh-CN" w:bidi="ar-EG"/>
        </w:rPr>
      </w:pPr>
      <w:r w:rsidRPr="002153FD">
        <w:rPr>
          <w:rFonts w:ascii="Times New Roman" w:hAnsi="Times New Roman" w:cs="Times New Roman" w:hint="eastAsia"/>
          <w:b/>
          <w:sz w:val="20"/>
          <w:szCs w:val="20"/>
          <w:lang w:eastAsia="zh-CN"/>
        </w:rPr>
        <w:t xml:space="preserve">Keywords: </w:t>
      </w:r>
      <w:r w:rsidRPr="001A0890">
        <w:rPr>
          <w:rFonts w:ascii="Times New Roman" w:hAnsi="Times New Roman" w:cs="Times New Roman"/>
          <w:bCs/>
          <w:sz w:val="20"/>
          <w:szCs w:val="20"/>
          <w:lang w:bidi="ar-EG"/>
        </w:rPr>
        <w:t>Study</w:t>
      </w:r>
      <w:r w:rsidRPr="001A0890">
        <w:rPr>
          <w:rFonts w:ascii="Times New Roman" w:hAnsi="Times New Roman" w:cs="Times New Roman" w:hint="eastAsia"/>
          <w:bCs/>
          <w:sz w:val="20"/>
          <w:szCs w:val="20"/>
          <w:lang w:eastAsia="zh-CN" w:bidi="ar-EG"/>
        </w:rPr>
        <w:t>;</w:t>
      </w:r>
      <w:r w:rsidRPr="001A0890">
        <w:rPr>
          <w:rFonts w:ascii="Times New Roman" w:hAnsi="Times New Roman" w:cs="Times New Roman"/>
          <w:bCs/>
          <w:sz w:val="20"/>
          <w:szCs w:val="20"/>
          <w:lang w:bidi="ar-EG"/>
        </w:rPr>
        <w:t xml:space="preserve"> shuttle</w:t>
      </w:r>
      <w:r w:rsidRPr="001A0890">
        <w:rPr>
          <w:rFonts w:ascii="Times New Roman" w:hAnsi="Times New Roman" w:cs="Times New Roman" w:hint="eastAsia"/>
          <w:bCs/>
          <w:sz w:val="20"/>
          <w:szCs w:val="20"/>
          <w:lang w:eastAsia="zh-CN" w:bidi="ar-EG"/>
        </w:rPr>
        <w:t>;</w:t>
      </w:r>
      <w:r w:rsidRPr="001A0890">
        <w:rPr>
          <w:rFonts w:ascii="Times New Roman" w:hAnsi="Times New Roman" w:cs="Times New Roman"/>
          <w:bCs/>
          <w:sz w:val="20"/>
          <w:szCs w:val="20"/>
          <w:lang w:bidi="ar-EG"/>
        </w:rPr>
        <w:t xml:space="preserve"> movement</w:t>
      </w:r>
      <w:r w:rsidRPr="001A0890">
        <w:rPr>
          <w:rFonts w:ascii="Times New Roman" w:hAnsi="Times New Roman" w:cs="Times New Roman" w:hint="eastAsia"/>
          <w:bCs/>
          <w:sz w:val="20"/>
          <w:szCs w:val="20"/>
          <w:lang w:eastAsia="zh-CN" w:bidi="ar-EG"/>
        </w:rPr>
        <w:t>;</w:t>
      </w:r>
      <w:r w:rsidRPr="001A0890">
        <w:rPr>
          <w:rFonts w:ascii="Times New Roman" w:hAnsi="Times New Roman" w:cs="Times New Roman"/>
          <w:bCs/>
          <w:sz w:val="20"/>
          <w:szCs w:val="20"/>
          <w:lang w:bidi="ar-EG"/>
        </w:rPr>
        <w:t xml:space="preserve"> blood</w:t>
      </w:r>
      <w:r w:rsidRPr="001A0890">
        <w:rPr>
          <w:rFonts w:ascii="Times New Roman" w:hAnsi="Times New Roman" w:cs="Times New Roman" w:hint="eastAsia"/>
          <w:bCs/>
          <w:sz w:val="20"/>
          <w:szCs w:val="20"/>
          <w:lang w:eastAsia="zh-CN" w:bidi="ar-EG"/>
        </w:rPr>
        <w:t>;</w:t>
      </w:r>
      <w:r w:rsidRPr="001A0890">
        <w:rPr>
          <w:rFonts w:ascii="Times New Roman" w:hAnsi="Times New Roman" w:cs="Times New Roman"/>
          <w:bCs/>
          <w:sz w:val="20"/>
          <w:szCs w:val="20"/>
          <w:lang w:bidi="ar-EG"/>
        </w:rPr>
        <w:t xml:space="preserve"> lactate</w:t>
      </w:r>
      <w:r w:rsidRPr="001A0890">
        <w:rPr>
          <w:rFonts w:ascii="Times New Roman" w:hAnsi="Times New Roman" w:cs="Times New Roman" w:hint="eastAsia"/>
          <w:bCs/>
          <w:sz w:val="20"/>
          <w:szCs w:val="20"/>
          <w:lang w:eastAsia="zh-CN" w:bidi="ar-EG"/>
        </w:rPr>
        <w:t>;</w:t>
      </w:r>
      <w:r w:rsidRPr="001A0890">
        <w:rPr>
          <w:rFonts w:ascii="Times New Roman" w:hAnsi="Times New Roman" w:cs="Times New Roman"/>
          <w:bCs/>
          <w:sz w:val="20"/>
          <w:szCs w:val="20"/>
          <w:lang w:bidi="ar-EG"/>
        </w:rPr>
        <w:t xml:space="preserve"> athletes</w:t>
      </w:r>
    </w:p>
    <w:p w:rsidR="001A0890" w:rsidRPr="001A0890" w:rsidRDefault="001A0890" w:rsidP="002153FD">
      <w:pPr>
        <w:bidi w:val="0"/>
        <w:snapToGrid w:val="0"/>
        <w:spacing w:after="0" w:line="240" w:lineRule="auto"/>
        <w:jc w:val="both"/>
        <w:rPr>
          <w:rFonts w:ascii="Times New Roman" w:hAnsi="Times New Roman" w:cs="Times New Roman"/>
          <w:b/>
          <w:bCs/>
          <w:sz w:val="20"/>
          <w:szCs w:val="20"/>
          <w:lang w:bidi="ar-EG"/>
        </w:rPr>
      </w:pPr>
    </w:p>
    <w:p w:rsidR="001A0890" w:rsidRPr="001A0890" w:rsidRDefault="001A0890" w:rsidP="002153FD">
      <w:pPr>
        <w:bidi w:val="0"/>
        <w:snapToGrid w:val="0"/>
        <w:spacing w:after="0" w:line="240" w:lineRule="auto"/>
        <w:jc w:val="both"/>
        <w:rPr>
          <w:rFonts w:ascii="Times New Roman" w:hAnsi="Times New Roman" w:cs="Times New Roman"/>
          <w:b/>
          <w:bCs/>
          <w:sz w:val="20"/>
          <w:szCs w:val="20"/>
          <w:lang w:bidi="ar-EG"/>
        </w:rPr>
        <w:sectPr w:rsidR="001A0890" w:rsidRPr="001A0890" w:rsidSect="00983057">
          <w:headerReference w:type="even" r:id="rId11"/>
          <w:headerReference w:type="default" r:id="rId12"/>
          <w:footerReference w:type="even" r:id="rId13"/>
          <w:footerReference w:type="default" r:id="rId14"/>
          <w:headerReference w:type="first" r:id="rId15"/>
          <w:footerReference w:type="first" r:id="rId16"/>
          <w:type w:val="continuous"/>
          <w:pgSz w:w="12242" w:h="15842" w:code="1"/>
          <w:pgMar w:top="1440" w:right="1440" w:bottom="1440" w:left="1440" w:header="720" w:footer="720" w:gutter="0"/>
          <w:pgNumType w:start="50"/>
          <w:cols w:space="708"/>
          <w:bidi/>
          <w:docGrid w:linePitch="360"/>
        </w:sectPr>
      </w:pPr>
    </w:p>
    <w:p w:rsidR="008E1065" w:rsidRPr="001A0890" w:rsidRDefault="008524DA" w:rsidP="002153FD">
      <w:pPr>
        <w:bidi w:val="0"/>
        <w:snapToGrid w:val="0"/>
        <w:spacing w:after="0" w:line="240" w:lineRule="auto"/>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lastRenderedPageBreak/>
        <w:t>Research problem and introduction</w:t>
      </w:r>
      <w:r w:rsidR="008E1065" w:rsidRPr="001A0890">
        <w:rPr>
          <w:rFonts w:ascii="Times New Roman" w:hAnsi="Times New Roman" w:cs="Times New Roman"/>
          <w:b/>
          <w:bCs/>
          <w:sz w:val="20"/>
          <w:szCs w:val="20"/>
          <w:lang w:bidi="ar-EG"/>
        </w:rPr>
        <w:t>: -</w:t>
      </w:r>
    </w:p>
    <w:p w:rsidR="00E85158" w:rsidRPr="001A0890" w:rsidRDefault="008524DA"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 xml:space="preserve">The </w:t>
      </w:r>
      <w:proofErr w:type="spellStart"/>
      <w:r w:rsidRPr="001A0890">
        <w:rPr>
          <w:rFonts w:ascii="Times New Roman" w:hAnsi="Times New Roman" w:cs="Times New Roman"/>
          <w:sz w:val="20"/>
          <w:szCs w:val="20"/>
          <w:lang w:bidi="ar-EG"/>
        </w:rPr>
        <w:t>bioenergy</w:t>
      </w:r>
      <w:proofErr w:type="spellEnd"/>
      <w:r w:rsidRPr="001A0890">
        <w:rPr>
          <w:rFonts w:ascii="Times New Roman" w:hAnsi="Times New Roman" w:cs="Times New Roman"/>
          <w:sz w:val="20"/>
          <w:szCs w:val="20"/>
          <w:lang w:bidi="ar-EG"/>
        </w:rPr>
        <w:t xml:space="preserve"> study is one of the important topics in sport. The vital energy in the human body is the source of movement and </w:t>
      </w:r>
      <w:r w:rsidR="006134B6" w:rsidRPr="001A0890">
        <w:rPr>
          <w:rFonts w:ascii="Times New Roman" w:hAnsi="Times New Roman" w:cs="Times New Roman"/>
          <w:sz w:val="20"/>
          <w:szCs w:val="20"/>
          <w:lang w:bidi="ar-EG"/>
        </w:rPr>
        <w:t>muscle contractions,</w:t>
      </w:r>
      <w:r w:rsidRPr="001A0890">
        <w:rPr>
          <w:rFonts w:ascii="Times New Roman" w:hAnsi="Times New Roman" w:cs="Times New Roman"/>
          <w:sz w:val="20"/>
          <w:szCs w:val="20"/>
          <w:lang w:bidi="ar-EG"/>
        </w:rPr>
        <w:t xml:space="preserve"> the athletic performance of all kinds. The body contains different systems for the production of fast </w:t>
      </w:r>
      <w:r w:rsidR="006134B6" w:rsidRPr="001A0890">
        <w:rPr>
          <w:rFonts w:ascii="Times New Roman" w:hAnsi="Times New Roman" w:cs="Times New Roman"/>
          <w:sz w:val="20"/>
          <w:szCs w:val="20"/>
          <w:lang w:bidi="ar-EG"/>
        </w:rPr>
        <w:t xml:space="preserve">or slow </w:t>
      </w:r>
      <w:r w:rsidRPr="001A0890">
        <w:rPr>
          <w:rFonts w:ascii="Times New Roman" w:hAnsi="Times New Roman" w:cs="Times New Roman"/>
          <w:sz w:val="20"/>
          <w:szCs w:val="20"/>
          <w:lang w:bidi="ar-EG"/>
        </w:rPr>
        <w:t>energy depending on the needs of the muscle and the nature of sports performance.</w:t>
      </w:r>
      <w:r w:rsidR="006134B6" w:rsidRPr="001A0890">
        <w:rPr>
          <w:rFonts w:ascii="Times New Roman" w:hAnsi="Times New Roman" w:cs="Times New Roman"/>
          <w:sz w:val="20"/>
          <w:szCs w:val="20"/>
          <w:lang w:bidi="ar-EG"/>
        </w:rPr>
        <w:t xml:space="preserve"> Therefore,</w:t>
      </w:r>
      <w:r w:rsidR="00AD427E" w:rsidRPr="001A0890">
        <w:rPr>
          <w:rFonts w:ascii="Times New Roman" w:hAnsi="Times New Roman" w:cs="Times New Roman" w:hint="eastAsia"/>
          <w:sz w:val="20"/>
          <w:szCs w:val="20"/>
          <w:lang w:eastAsia="zh-CN" w:bidi="ar-EG"/>
        </w:rPr>
        <w:t xml:space="preserve"> </w:t>
      </w:r>
      <w:r w:rsidR="006134B6" w:rsidRPr="001A0890">
        <w:rPr>
          <w:rFonts w:ascii="Times New Roman" w:hAnsi="Times New Roman" w:cs="Times New Roman"/>
          <w:sz w:val="20"/>
          <w:szCs w:val="20"/>
          <w:lang w:bidi="ar-EG"/>
        </w:rPr>
        <w:t xml:space="preserve">training </w:t>
      </w:r>
      <w:r w:rsidRPr="001A0890">
        <w:rPr>
          <w:rFonts w:ascii="Times New Roman" w:hAnsi="Times New Roman" w:cs="Times New Roman"/>
          <w:sz w:val="20"/>
          <w:szCs w:val="20"/>
          <w:lang w:bidi="ar-EG"/>
        </w:rPr>
        <w:t xml:space="preserve">energy production systems and raising </w:t>
      </w:r>
      <w:r w:rsidR="006134B6" w:rsidRPr="001A0890">
        <w:rPr>
          <w:rFonts w:ascii="Times New Roman" w:hAnsi="Times New Roman" w:cs="Times New Roman"/>
          <w:sz w:val="20"/>
          <w:szCs w:val="20"/>
          <w:lang w:bidi="ar-EG"/>
        </w:rPr>
        <w:t xml:space="preserve">its </w:t>
      </w:r>
      <w:r w:rsidRPr="001A0890">
        <w:rPr>
          <w:rFonts w:ascii="Times New Roman" w:hAnsi="Times New Roman" w:cs="Times New Roman"/>
          <w:sz w:val="20"/>
          <w:szCs w:val="20"/>
          <w:lang w:bidi="ar-EG"/>
        </w:rPr>
        <w:t xml:space="preserve">efficiency </w:t>
      </w:r>
      <w:r w:rsidR="006134B6" w:rsidRPr="001A0890">
        <w:rPr>
          <w:rFonts w:ascii="Times New Roman" w:hAnsi="Times New Roman" w:cs="Times New Roman"/>
          <w:sz w:val="20"/>
          <w:szCs w:val="20"/>
          <w:lang w:bidi="ar-EG"/>
        </w:rPr>
        <w:t>leads to</w:t>
      </w:r>
      <w:r w:rsidRPr="001A0890">
        <w:rPr>
          <w:rFonts w:ascii="Times New Roman" w:hAnsi="Times New Roman" w:cs="Times New Roman"/>
          <w:sz w:val="20"/>
          <w:szCs w:val="20"/>
          <w:lang w:bidi="ar-EG"/>
        </w:rPr>
        <w:t xml:space="preserve"> raising the </w:t>
      </w:r>
      <w:r w:rsidR="006134B6" w:rsidRPr="001A0890">
        <w:rPr>
          <w:rFonts w:ascii="Times New Roman" w:hAnsi="Times New Roman" w:cs="Times New Roman"/>
          <w:sz w:val="20"/>
          <w:szCs w:val="20"/>
          <w:lang w:bidi="ar-EG"/>
        </w:rPr>
        <w:t xml:space="preserve">body </w:t>
      </w:r>
      <w:r w:rsidRPr="001A0890">
        <w:rPr>
          <w:rFonts w:ascii="Times New Roman" w:hAnsi="Times New Roman" w:cs="Times New Roman"/>
          <w:sz w:val="20"/>
          <w:szCs w:val="20"/>
          <w:lang w:bidi="ar-EG"/>
        </w:rPr>
        <w:t xml:space="preserve">efficiency </w:t>
      </w:r>
      <w:r w:rsidR="006134B6" w:rsidRPr="001A0890">
        <w:rPr>
          <w:rFonts w:ascii="Times New Roman" w:hAnsi="Times New Roman" w:cs="Times New Roman"/>
          <w:sz w:val="20"/>
          <w:szCs w:val="20"/>
          <w:lang w:bidi="ar-EG"/>
        </w:rPr>
        <w:t>in the production of energy.</w:t>
      </w:r>
      <w:r w:rsidR="00AD427E" w:rsidRPr="001A0890">
        <w:rPr>
          <w:rFonts w:ascii="Times New Roman" w:hAnsi="Times New Roman" w:cs="Times New Roman" w:hint="eastAsia"/>
          <w:sz w:val="20"/>
          <w:szCs w:val="20"/>
          <w:lang w:eastAsia="zh-CN" w:bidi="ar-EG"/>
        </w:rPr>
        <w:t xml:space="preserve"> </w:t>
      </w:r>
      <w:r w:rsidR="006134B6" w:rsidRPr="001A0890">
        <w:rPr>
          <w:rFonts w:ascii="Times New Roman" w:hAnsi="Times New Roman" w:cs="Times New Roman"/>
          <w:sz w:val="20"/>
          <w:szCs w:val="20"/>
          <w:lang w:bidi="ar-EG"/>
        </w:rPr>
        <w:t>One can get</w:t>
      </w:r>
      <w:r w:rsidRPr="001A0890">
        <w:rPr>
          <w:rFonts w:ascii="Times New Roman" w:hAnsi="Times New Roman" w:cs="Times New Roman"/>
          <w:sz w:val="20"/>
          <w:szCs w:val="20"/>
          <w:lang w:bidi="ar-EG"/>
        </w:rPr>
        <w:t xml:space="preserve"> the </w:t>
      </w:r>
      <w:r w:rsidR="006134B6" w:rsidRPr="001A0890">
        <w:rPr>
          <w:rFonts w:ascii="Times New Roman" w:hAnsi="Times New Roman" w:cs="Times New Roman"/>
          <w:sz w:val="20"/>
          <w:szCs w:val="20"/>
          <w:lang w:bidi="ar-EG"/>
        </w:rPr>
        <w:t xml:space="preserve">energy compounds in the form </w:t>
      </w:r>
      <w:r w:rsidRPr="001A0890">
        <w:rPr>
          <w:rFonts w:ascii="Times New Roman" w:hAnsi="Times New Roman" w:cs="Times New Roman"/>
          <w:sz w:val="20"/>
          <w:szCs w:val="20"/>
          <w:lang w:bidi="ar-EG"/>
        </w:rPr>
        <w:t xml:space="preserve">glucose, fatty acids and amino acids </w:t>
      </w:r>
      <w:r w:rsidR="009C794E" w:rsidRPr="001A0890">
        <w:rPr>
          <w:rFonts w:ascii="Times New Roman" w:hAnsi="Times New Roman" w:cs="Times New Roman"/>
          <w:sz w:val="20"/>
          <w:szCs w:val="20"/>
          <w:lang w:bidi="ar-EG"/>
        </w:rPr>
        <w:t>which will be</w:t>
      </w:r>
      <w:r w:rsidRPr="001A0890">
        <w:rPr>
          <w:rFonts w:ascii="Times New Roman" w:hAnsi="Times New Roman" w:cs="Times New Roman"/>
          <w:sz w:val="20"/>
          <w:szCs w:val="20"/>
          <w:lang w:bidi="ar-EG"/>
        </w:rPr>
        <w:t xml:space="preserve"> stored</w:t>
      </w:r>
      <w:r w:rsidR="009C794E" w:rsidRPr="001A0890">
        <w:rPr>
          <w:rFonts w:ascii="Times New Roman" w:hAnsi="Times New Roman" w:cs="Times New Roman"/>
          <w:sz w:val="20"/>
          <w:szCs w:val="20"/>
          <w:lang w:bidi="ar-EG"/>
        </w:rPr>
        <w:t xml:space="preserve"> by</w:t>
      </w:r>
      <w:r w:rsidR="00AD427E" w:rsidRPr="001A0890">
        <w:rPr>
          <w:rFonts w:ascii="Times New Roman" w:hAnsi="Times New Roman" w:cs="Times New Roman" w:hint="eastAsia"/>
          <w:sz w:val="20"/>
          <w:szCs w:val="20"/>
          <w:lang w:eastAsia="zh-CN" w:bidi="ar-EG"/>
        </w:rPr>
        <w:t xml:space="preserve"> </w:t>
      </w:r>
      <w:r w:rsidR="009C794E" w:rsidRPr="001A0890">
        <w:rPr>
          <w:rFonts w:ascii="Times New Roman" w:hAnsi="Times New Roman" w:cs="Times New Roman"/>
          <w:sz w:val="20"/>
          <w:szCs w:val="20"/>
          <w:lang w:bidi="ar-EG"/>
        </w:rPr>
        <w:t xml:space="preserve">the body and converted into energy. This energy is </w:t>
      </w:r>
      <w:r w:rsidRPr="001A0890">
        <w:rPr>
          <w:rFonts w:ascii="Times New Roman" w:hAnsi="Times New Roman" w:cs="Times New Roman"/>
          <w:sz w:val="20"/>
          <w:szCs w:val="20"/>
          <w:lang w:bidi="ar-EG"/>
        </w:rPr>
        <w:t xml:space="preserve">used to build </w:t>
      </w:r>
      <w:r w:rsidR="00E025C8" w:rsidRPr="001A0890">
        <w:rPr>
          <w:rFonts w:ascii="Times New Roman" w:hAnsi="Times New Roman" w:cs="Times New Roman"/>
          <w:sz w:val="20"/>
          <w:szCs w:val="20"/>
          <w:lang w:bidi="ar-EG"/>
        </w:rPr>
        <w:t xml:space="preserve">Adenosine </w:t>
      </w:r>
      <w:proofErr w:type="spellStart"/>
      <w:r w:rsidR="00E025C8" w:rsidRPr="001A0890">
        <w:rPr>
          <w:rFonts w:ascii="Times New Roman" w:hAnsi="Times New Roman" w:cs="Times New Roman"/>
          <w:sz w:val="20"/>
          <w:szCs w:val="20"/>
          <w:lang w:bidi="ar-EG"/>
        </w:rPr>
        <w:t>Triphosphate</w:t>
      </w:r>
      <w:proofErr w:type="spellEnd"/>
      <w:r w:rsidR="00E025C8" w:rsidRPr="001A0890">
        <w:rPr>
          <w:rFonts w:ascii="Times New Roman" w:hAnsi="Times New Roman" w:cs="Times New Roman"/>
          <w:sz w:val="20"/>
          <w:szCs w:val="20"/>
          <w:lang w:bidi="ar-EG"/>
        </w:rPr>
        <w:t xml:space="preserve"> (ATP), </w:t>
      </w:r>
      <w:r w:rsidRPr="001A0890">
        <w:rPr>
          <w:rFonts w:ascii="Times New Roman" w:hAnsi="Times New Roman" w:cs="Times New Roman"/>
          <w:sz w:val="20"/>
          <w:szCs w:val="20"/>
          <w:lang w:bidi="ar-EG"/>
        </w:rPr>
        <w:t xml:space="preserve">a chemical source </w:t>
      </w:r>
      <w:r w:rsidR="00E025C8" w:rsidRPr="001A0890">
        <w:rPr>
          <w:rFonts w:ascii="Times New Roman" w:hAnsi="Times New Roman" w:cs="Times New Roman"/>
          <w:sz w:val="20"/>
          <w:szCs w:val="20"/>
          <w:lang w:bidi="ar-EG"/>
        </w:rPr>
        <w:t>full of</w:t>
      </w:r>
      <w:r w:rsidR="009C794E" w:rsidRPr="001A0890">
        <w:rPr>
          <w:rFonts w:ascii="Times New Roman" w:hAnsi="Times New Roman" w:cs="Times New Roman"/>
          <w:sz w:val="20"/>
          <w:szCs w:val="20"/>
          <w:lang w:bidi="ar-EG"/>
        </w:rPr>
        <w:t xml:space="preserve"> energy, which </w:t>
      </w:r>
      <w:r w:rsidR="00E025C8" w:rsidRPr="001A0890">
        <w:rPr>
          <w:rFonts w:ascii="Times New Roman" w:hAnsi="Times New Roman" w:cs="Times New Roman"/>
          <w:sz w:val="20"/>
          <w:szCs w:val="20"/>
          <w:lang w:bidi="ar-EG"/>
        </w:rPr>
        <w:t>causes</w:t>
      </w:r>
      <w:r w:rsidR="009C794E" w:rsidRPr="001A0890">
        <w:rPr>
          <w:rFonts w:ascii="Times New Roman" w:hAnsi="Times New Roman" w:cs="Times New Roman"/>
          <w:sz w:val="20"/>
          <w:szCs w:val="20"/>
          <w:lang w:bidi="ar-EG"/>
        </w:rPr>
        <w:t xml:space="preserve"> the </w:t>
      </w:r>
      <w:r w:rsidR="00E025C8" w:rsidRPr="001A0890">
        <w:rPr>
          <w:rFonts w:ascii="Times New Roman" w:hAnsi="Times New Roman" w:cs="Times New Roman"/>
          <w:sz w:val="20"/>
          <w:szCs w:val="20"/>
          <w:lang w:bidi="ar-EG"/>
        </w:rPr>
        <w:t>muscle contractions</w:t>
      </w:r>
      <w:r w:rsidRPr="001A0890">
        <w:rPr>
          <w:rFonts w:ascii="Times New Roman" w:hAnsi="Times New Roman" w:cs="Times New Roman"/>
          <w:sz w:val="20"/>
          <w:szCs w:val="20"/>
          <w:lang w:bidi="ar-EG"/>
        </w:rPr>
        <w:t>. The free energy resulting from this reaction is rapidly converted because it does not need oxygen.</w:t>
      </w:r>
      <w:r w:rsidR="00E025C8" w:rsidRPr="001A0890">
        <w:rPr>
          <w:rFonts w:ascii="Times New Roman" w:hAnsi="Times New Roman" w:cs="Times New Roman"/>
          <w:sz w:val="20"/>
          <w:szCs w:val="20"/>
          <w:lang w:bidi="ar-EG"/>
        </w:rPr>
        <w:t xml:space="preserve"> Thus,</w:t>
      </w:r>
      <w:r w:rsidR="00AD427E" w:rsidRPr="001A0890">
        <w:rPr>
          <w:rFonts w:ascii="Times New Roman" w:hAnsi="Times New Roman" w:cs="Times New Roman" w:hint="eastAsia"/>
          <w:sz w:val="20"/>
          <w:szCs w:val="20"/>
          <w:lang w:eastAsia="zh-CN" w:bidi="ar-EG"/>
        </w:rPr>
        <w:t xml:space="preserve"> </w:t>
      </w:r>
      <w:r w:rsidR="00E025C8" w:rsidRPr="001A0890">
        <w:rPr>
          <w:rFonts w:ascii="Times New Roman" w:hAnsi="Times New Roman" w:cs="Times New Roman"/>
          <w:sz w:val="20"/>
          <w:szCs w:val="20"/>
          <w:lang w:bidi="ar-EG"/>
        </w:rPr>
        <w:t xml:space="preserve">it </w:t>
      </w:r>
      <w:r w:rsidRPr="001A0890">
        <w:rPr>
          <w:rFonts w:ascii="Times New Roman" w:hAnsi="Times New Roman" w:cs="Times New Roman"/>
          <w:sz w:val="20"/>
          <w:szCs w:val="20"/>
          <w:lang w:bidi="ar-EG"/>
        </w:rPr>
        <w:t xml:space="preserve">is responsible for rapid muscle work such as the </w:t>
      </w:r>
      <w:r w:rsidR="00E025C8" w:rsidRPr="001A0890">
        <w:rPr>
          <w:rFonts w:ascii="Times New Roman" w:hAnsi="Times New Roman" w:cs="Times New Roman"/>
          <w:sz w:val="20"/>
          <w:szCs w:val="20"/>
          <w:lang w:bidi="ar-EG"/>
        </w:rPr>
        <w:t>jogging</w:t>
      </w:r>
      <w:r w:rsidRPr="001A0890">
        <w:rPr>
          <w:rFonts w:ascii="Times New Roman" w:hAnsi="Times New Roman" w:cs="Times New Roman"/>
          <w:sz w:val="20"/>
          <w:szCs w:val="20"/>
          <w:lang w:bidi="ar-EG"/>
        </w:rPr>
        <w:t xml:space="preserve">, but the amount of ATP in the body </w:t>
      </w:r>
      <w:r w:rsidR="00E85158" w:rsidRPr="001A0890">
        <w:rPr>
          <w:rFonts w:ascii="Times New Roman" w:hAnsi="Times New Roman" w:cs="Times New Roman"/>
          <w:sz w:val="20"/>
          <w:szCs w:val="20"/>
          <w:lang w:bidi="ar-EG"/>
        </w:rPr>
        <w:t xml:space="preserve">is </w:t>
      </w:r>
      <w:r w:rsidRPr="001A0890">
        <w:rPr>
          <w:rFonts w:ascii="Times New Roman" w:hAnsi="Times New Roman" w:cs="Times New Roman"/>
          <w:sz w:val="20"/>
          <w:szCs w:val="20"/>
          <w:lang w:bidi="ar-EG"/>
        </w:rPr>
        <w:t xml:space="preserve">limited enough to perform the work of muscle fast </w:t>
      </w:r>
      <w:r w:rsidR="00E85158" w:rsidRPr="001A0890">
        <w:rPr>
          <w:rFonts w:ascii="Times New Roman" w:hAnsi="Times New Roman" w:cs="Times New Roman"/>
          <w:sz w:val="20"/>
          <w:szCs w:val="20"/>
          <w:lang w:bidi="ar-EG"/>
        </w:rPr>
        <w:t>and for a short period of time.</w:t>
      </w:r>
    </w:p>
    <w:p w:rsidR="008524DA" w:rsidRPr="001A0890" w:rsidRDefault="00E85158"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lastRenderedPageBreak/>
        <w:t xml:space="preserve">To </w:t>
      </w:r>
      <w:r w:rsidR="008524DA" w:rsidRPr="001A0890">
        <w:rPr>
          <w:rFonts w:ascii="Times New Roman" w:hAnsi="Times New Roman" w:cs="Times New Roman"/>
          <w:sz w:val="20"/>
          <w:szCs w:val="20"/>
          <w:lang w:bidi="ar-EG"/>
        </w:rPr>
        <w:t>continue produc</w:t>
      </w:r>
      <w:r w:rsidRPr="001A0890">
        <w:rPr>
          <w:rFonts w:ascii="Times New Roman" w:hAnsi="Times New Roman" w:cs="Times New Roman"/>
          <w:sz w:val="20"/>
          <w:szCs w:val="20"/>
          <w:lang w:bidi="ar-EG"/>
        </w:rPr>
        <w:t>ing</w:t>
      </w:r>
      <w:r w:rsidR="00AD427E" w:rsidRPr="001A0890">
        <w:rPr>
          <w:rFonts w:ascii="Times New Roman" w:hAnsi="Times New Roman" w:cs="Times New Roman" w:hint="eastAsia"/>
          <w:sz w:val="20"/>
          <w:szCs w:val="20"/>
          <w:lang w:eastAsia="zh-CN" w:bidi="ar-EG"/>
        </w:rPr>
        <w:t xml:space="preserve"> </w:t>
      </w:r>
      <w:r w:rsidRPr="001A0890">
        <w:rPr>
          <w:rFonts w:ascii="Times New Roman" w:hAnsi="Times New Roman" w:cs="Times New Roman"/>
          <w:sz w:val="20"/>
          <w:szCs w:val="20"/>
          <w:lang w:bidi="ar-EG"/>
        </w:rPr>
        <w:t>the</w:t>
      </w:r>
      <w:r w:rsidR="008524DA" w:rsidRPr="001A0890">
        <w:rPr>
          <w:rFonts w:ascii="Times New Roman" w:hAnsi="Times New Roman" w:cs="Times New Roman"/>
          <w:sz w:val="20"/>
          <w:szCs w:val="20"/>
          <w:lang w:bidi="ar-EG"/>
        </w:rPr>
        <w:t xml:space="preserve"> energy</w:t>
      </w:r>
      <w:r w:rsidRPr="001A0890">
        <w:rPr>
          <w:rFonts w:ascii="Times New Roman" w:hAnsi="Times New Roman" w:cs="Times New Roman"/>
          <w:sz w:val="20"/>
          <w:szCs w:val="20"/>
          <w:lang w:bidi="ar-EG"/>
        </w:rPr>
        <w:t>, the player</w:t>
      </w:r>
      <w:r w:rsidR="008524DA" w:rsidRPr="001A0890">
        <w:rPr>
          <w:rFonts w:ascii="Times New Roman" w:hAnsi="Times New Roman" w:cs="Times New Roman"/>
          <w:sz w:val="20"/>
          <w:szCs w:val="20"/>
          <w:lang w:bidi="ar-EG"/>
        </w:rPr>
        <w:t xml:space="preserve"> must</w:t>
      </w:r>
      <w:r w:rsidRPr="001A0890">
        <w:rPr>
          <w:rFonts w:ascii="Times New Roman" w:hAnsi="Times New Roman" w:cs="Times New Roman"/>
          <w:sz w:val="20"/>
          <w:szCs w:val="20"/>
          <w:lang w:bidi="ar-EG"/>
        </w:rPr>
        <w:t xml:space="preserve"> have</w:t>
      </w:r>
      <w:r w:rsidR="008524DA" w:rsidRPr="001A0890">
        <w:rPr>
          <w:rFonts w:ascii="Times New Roman" w:hAnsi="Times New Roman" w:cs="Times New Roman"/>
          <w:sz w:val="20"/>
          <w:szCs w:val="20"/>
          <w:lang w:bidi="ar-EG"/>
        </w:rPr>
        <w:t xml:space="preserve"> sources to help build </w:t>
      </w:r>
      <w:r w:rsidRPr="001A0890">
        <w:rPr>
          <w:rFonts w:ascii="Times New Roman" w:hAnsi="Times New Roman" w:cs="Times New Roman"/>
          <w:sz w:val="20"/>
          <w:szCs w:val="20"/>
          <w:lang w:bidi="ar-EG"/>
        </w:rPr>
        <w:t>his/her body</w:t>
      </w:r>
      <w:r w:rsidR="008524DA" w:rsidRPr="001A0890">
        <w:rPr>
          <w:rFonts w:ascii="Times New Roman" w:hAnsi="Times New Roman" w:cs="Times New Roman"/>
          <w:sz w:val="20"/>
          <w:szCs w:val="20"/>
          <w:lang w:bidi="ar-EG"/>
        </w:rPr>
        <w:t xml:space="preserve"> on a continuous</w:t>
      </w:r>
      <w:r w:rsidRPr="001A0890">
        <w:rPr>
          <w:rFonts w:ascii="Times New Roman" w:hAnsi="Times New Roman" w:cs="Times New Roman"/>
          <w:sz w:val="20"/>
          <w:szCs w:val="20"/>
          <w:lang w:bidi="ar-EG"/>
        </w:rPr>
        <w:t>ly</w:t>
      </w:r>
      <w:r w:rsidR="008524DA" w:rsidRPr="001A0890">
        <w:rPr>
          <w:rFonts w:ascii="Times New Roman" w:hAnsi="Times New Roman" w:cs="Times New Roman"/>
          <w:sz w:val="20"/>
          <w:szCs w:val="20"/>
          <w:lang w:bidi="ar-EG"/>
        </w:rPr>
        <w:t xml:space="preserve"> through the </w:t>
      </w:r>
      <w:r w:rsidRPr="001A0890">
        <w:rPr>
          <w:rFonts w:ascii="Times New Roman" w:hAnsi="Times New Roman" w:cs="Times New Roman"/>
          <w:sz w:val="20"/>
          <w:szCs w:val="20"/>
          <w:lang w:bidi="ar-EG"/>
        </w:rPr>
        <w:t xml:space="preserve">Adenosine </w:t>
      </w:r>
      <w:proofErr w:type="spellStart"/>
      <w:r w:rsidRPr="001A0890">
        <w:rPr>
          <w:rFonts w:ascii="Times New Roman" w:hAnsi="Times New Roman" w:cs="Times New Roman"/>
          <w:sz w:val="20"/>
          <w:szCs w:val="20"/>
          <w:lang w:bidi="ar-EG"/>
        </w:rPr>
        <w:t>Triphosphate</w:t>
      </w:r>
      <w:proofErr w:type="spellEnd"/>
      <w:r w:rsidRPr="001A0890">
        <w:rPr>
          <w:rFonts w:ascii="Times New Roman" w:hAnsi="Times New Roman" w:cs="Times New Roman"/>
          <w:sz w:val="20"/>
          <w:szCs w:val="20"/>
          <w:lang w:bidi="ar-EG"/>
        </w:rPr>
        <w:t xml:space="preserve"> system </w:t>
      </w:r>
      <w:r w:rsidR="008524DA" w:rsidRPr="001A0890">
        <w:rPr>
          <w:rFonts w:ascii="Times New Roman" w:hAnsi="Times New Roman" w:cs="Times New Roman"/>
          <w:sz w:val="20"/>
          <w:szCs w:val="20"/>
          <w:lang w:bidi="ar-EG"/>
        </w:rPr>
        <w:t xml:space="preserve">(ATP-pc) </w:t>
      </w:r>
      <w:r w:rsidR="00C57B35" w:rsidRPr="001A0890">
        <w:rPr>
          <w:rFonts w:ascii="Times New Roman" w:hAnsi="Times New Roman" w:cs="Times New Roman"/>
          <w:sz w:val="20"/>
          <w:szCs w:val="20"/>
          <w:lang w:bidi="ar-EG"/>
        </w:rPr>
        <w:t>which</w:t>
      </w:r>
      <w:r w:rsidR="008524DA" w:rsidRPr="001A0890">
        <w:rPr>
          <w:rFonts w:ascii="Times New Roman" w:hAnsi="Times New Roman" w:cs="Times New Roman"/>
          <w:sz w:val="20"/>
          <w:szCs w:val="20"/>
          <w:lang w:bidi="ar-EG"/>
        </w:rPr>
        <w:t xml:space="preserve"> depends on </w:t>
      </w:r>
      <w:proofErr w:type="spellStart"/>
      <w:r w:rsidR="00C57B35" w:rsidRPr="001A0890">
        <w:rPr>
          <w:rFonts w:ascii="Times New Roman" w:hAnsi="Times New Roman" w:cs="Times New Roman"/>
          <w:sz w:val="20"/>
          <w:szCs w:val="20"/>
          <w:lang w:bidi="ar-EG"/>
        </w:rPr>
        <w:t>phosphocreatine</w:t>
      </w:r>
      <w:proofErr w:type="spellEnd"/>
      <w:r w:rsidR="00C57B35" w:rsidRPr="001A0890">
        <w:rPr>
          <w:rFonts w:ascii="Times New Roman" w:hAnsi="Times New Roman" w:cs="Times New Roman"/>
          <w:sz w:val="20"/>
          <w:szCs w:val="20"/>
          <w:lang w:bidi="ar-EG"/>
        </w:rPr>
        <w:t xml:space="preserve"> system </w:t>
      </w:r>
      <w:r w:rsidR="008524DA" w:rsidRPr="001A0890">
        <w:rPr>
          <w:rFonts w:ascii="Times New Roman" w:hAnsi="Times New Roman" w:cs="Times New Roman"/>
          <w:sz w:val="20"/>
          <w:szCs w:val="20"/>
          <w:lang w:bidi="ar-EG"/>
        </w:rPr>
        <w:t>and lactic acid (</w:t>
      </w:r>
      <w:r w:rsidR="00C57B35" w:rsidRPr="001A0890">
        <w:rPr>
          <w:rFonts w:ascii="Times New Roman" w:hAnsi="Times New Roman" w:cs="Times New Roman"/>
          <w:sz w:val="20"/>
          <w:szCs w:val="20"/>
          <w:lang w:bidi="ar-EG"/>
        </w:rPr>
        <w:t xml:space="preserve">Anaerobic </w:t>
      </w:r>
      <w:proofErr w:type="spellStart"/>
      <w:r w:rsidR="00C57B35" w:rsidRPr="001A0890">
        <w:rPr>
          <w:rFonts w:ascii="Times New Roman" w:hAnsi="Times New Roman" w:cs="Times New Roman"/>
          <w:sz w:val="20"/>
          <w:szCs w:val="20"/>
          <w:lang w:bidi="ar-EG"/>
        </w:rPr>
        <w:t>Glycolysis</w:t>
      </w:r>
      <w:proofErr w:type="spellEnd"/>
      <w:r w:rsidR="008524DA" w:rsidRPr="001A0890">
        <w:rPr>
          <w:rFonts w:ascii="Times New Roman" w:hAnsi="Times New Roman" w:cs="Times New Roman"/>
          <w:sz w:val="20"/>
          <w:szCs w:val="20"/>
          <w:lang w:bidi="ar-EG"/>
        </w:rPr>
        <w:t>)</w:t>
      </w:r>
      <w:r w:rsidR="00C57B35" w:rsidRPr="001A0890">
        <w:rPr>
          <w:rFonts w:ascii="Times New Roman" w:hAnsi="Times New Roman" w:cs="Times New Roman"/>
          <w:sz w:val="20"/>
          <w:szCs w:val="20"/>
          <w:lang w:bidi="ar-EG"/>
        </w:rPr>
        <w:t xml:space="preserve"> system</w:t>
      </w:r>
      <w:r w:rsidR="00A02B5B" w:rsidRPr="001A0890">
        <w:rPr>
          <w:rFonts w:ascii="Times New Roman" w:hAnsi="Times New Roman" w:cs="Times New Roman"/>
          <w:sz w:val="20"/>
          <w:szCs w:val="20"/>
          <w:lang w:bidi="ar-EG"/>
        </w:rPr>
        <w:t>. These two systems are the systems of producing the</w:t>
      </w:r>
      <w:r w:rsidR="00AD427E" w:rsidRPr="001A0890">
        <w:rPr>
          <w:rFonts w:ascii="Times New Roman" w:hAnsi="Times New Roman" w:cs="Times New Roman" w:hint="eastAsia"/>
          <w:sz w:val="20"/>
          <w:szCs w:val="20"/>
          <w:lang w:eastAsia="zh-CN" w:bidi="ar-EG"/>
        </w:rPr>
        <w:t xml:space="preserve"> </w:t>
      </w:r>
      <w:r w:rsidR="00A02B5B" w:rsidRPr="001A0890">
        <w:rPr>
          <w:rFonts w:ascii="Times New Roman" w:hAnsi="Times New Roman" w:cs="Times New Roman"/>
          <w:sz w:val="20"/>
          <w:szCs w:val="20"/>
          <w:lang w:bidi="ar-EG"/>
        </w:rPr>
        <w:t xml:space="preserve">anaerobic energy </w:t>
      </w:r>
      <w:r w:rsidR="008524DA" w:rsidRPr="001A0890">
        <w:rPr>
          <w:rFonts w:ascii="Times New Roman" w:hAnsi="Times New Roman" w:cs="Times New Roman"/>
          <w:sz w:val="20"/>
          <w:szCs w:val="20"/>
          <w:lang w:bidi="ar-EG"/>
        </w:rPr>
        <w:t>and oxygen system, which relies on carbohydrate and fatty acids</w:t>
      </w:r>
      <w:r w:rsidR="00A02B5B" w:rsidRPr="001A0890">
        <w:rPr>
          <w:rFonts w:ascii="Times New Roman" w:hAnsi="Times New Roman" w:cs="Times New Roman"/>
          <w:sz w:val="20"/>
          <w:szCs w:val="20"/>
          <w:lang w:bidi="ar-EG"/>
        </w:rPr>
        <w:t xml:space="preserve"> metabolism</w:t>
      </w:r>
      <w:r w:rsidR="008524DA" w:rsidRPr="001A0890">
        <w:rPr>
          <w:rFonts w:ascii="Times New Roman" w:hAnsi="Times New Roman" w:cs="Times New Roman"/>
          <w:sz w:val="20"/>
          <w:szCs w:val="20"/>
          <w:lang w:bidi="ar-EG"/>
        </w:rPr>
        <w:t xml:space="preserve">, where oxygen is available, therefore this system </w:t>
      </w:r>
      <w:r w:rsidR="00A22005" w:rsidRPr="001A0890">
        <w:rPr>
          <w:rFonts w:ascii="Times New Roman" w:hAnsi="Times New Roman" w:cs="Times New Roman"/>
          <w:sz w:val="20"/>
          <w:szCs w:val="20"/>
          <w:lang w:bidi="ar-EG"/>
        </w:rPr>
        <w:t>is called aerobic energy system.</w:t>
      </w:r>
    </w:p>
    <w:p w:rsidR="00A22005" w:rsidRPr="001A0890" w:rsidRDefault="00A22005"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 xml:space="preserve">In order to transform the energy, it undergoes a series of reactions and takes </w:t>
      </w:r>
      <w:r w:rsidR="002A06A2" w:rsidRPr="001A0890">
        <w:rPr>
          <w:rFonts w:ascii="Times New Roman" w:hAnsi="Times New Roman" w:cs="Times New Roman"/>
          <w:sz w:val="20"/>
          <w:szCs w:val="20"/>
          <w:lang w:bidi="ar-EG"/>
        </w:rPr>
        <w:t xml:space="preserve">arranged </w:t>
      </w:r>
      <w:r w:rsidRPr="001A0890">
        <w:rPr>
          <w:rFonts w:ascii="Times New Roman" w:hAnsi="Times New Roman" w:cs="Times New Roman"/>
          <w:sz w:val="20"/>
          <w:szCs w:val="20"/>
          <w:lang w:bidi="ar-EG"/>
        </w:rPr>
        <w:t xml:space="preserve">steps and does not move from one step to the </w:t>
      </w:r>
      <w:r w:rsidR="002A06A2" w:rsidRPr="001A0890">
        <w:rPr>
          <w:rFonts w:ascii="Times New Roman" w:hAnsi="Times New Roman" w:cs="Times New Roman"/>
          <w:sz w:val="20"/>
          <w:szCs w:val="20"/>
          <w:lang w:bidi="ar-EG"/>
        </w:rPr>
        <w:t>other only by a certain enzyme. Enzymes play an effective and strong</w:t>
      </w:r>
      <w:r w:rsidR="00AD427E" w:rsidRPr="001A0890">
        <w:rPr>
          <w:rFonts w:ascii="Times New Roman" w:hAnsi="Times New Roman" w:cs="Times New Roman" w:hint="eastAsia"/>
          <w:sz w:val="20"/>
          <w:szCs w:val="20"/>
          <w:lang w:eastAsia="zh-CN" w:bidi="ar-EG"/>
        </w:rPr>
        <w:t xml:space="preserve"> </w:t>
      </w:r>
      <w:r w:rsidR="002A06A2" w:rsidRPr="001A0890">
        <w:rPr>
          <w:rFonts w:ascii="Times New Roman" w:hAnsi="Times New Roman" w:cs="Times New Roman"/>
          <w:sz w:val="20"/>
          <w:szCs w:val="20"/>
          <w:lang w:bidi="ar-EG"/>
        </w:rPr>
        <w:t>role</w:t>
      </w:r>
      <w:r w:rsidRPr="001A0890">
        <w:rPr>
          <w:rFonts w:ascii="Times New Roman" w:hAnsi="Times New Roman" w:cs="Times New Roman"/>
          <w:sz w:val="20"/>
          <w:szCs w:val="20"/>
          <w:lang w:bidi="ar-EG"/>
        </w:rPr>
        <w:t xml:space="preserve"> in stimulating and accelerating the reactions required to obtain energy.</w:t>
      </w:r>
    </w:p>
    <w:p w:rsidR="00A22005" w:rsidRPr="001A0890" w:rsidRDefault="00A22005"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As a result of the increased physical effort, lactic acid accumulates in the muscle.</w:t>
      </w:r>
      <w:r w:rsidR="002A06A2" w:rsidRPr="001A0890">
        <w:rPr>
          <w:rFonts w:ascii="Times New Roman" w:hAnsi="Times New Roman" w:cs="Times New Roman"/>
          <w:sz w:val="20"/>
          <w:szCs w:val="20"/>
          <w:lang w:bidi="ar-EG"/>
        </w:rPr>
        <w:t xml:space="preserve"> While in </w:t>
      </w:r>
      <w:r w:rsidRPr="001A0890">
        <w:rPr>
          <w:rFonts w:ascii="Times New Roman" w:hAnsi="Times New Roman" w:cs="Times New Roman"/>
          <w:sz w:val="20"/>
          <w:szCs w:val="20"/>
          <w:lang w:bidi="ar-EG"/>
        </w:rPr>
        <w:t xml:space="preserve">the absence of oxygen, </w:t>
      </w:r>
      <w:r w:rsidR="002A06A2" w:rsidRPr="001A0890">
        <w:rPr>
          <w:rFonts w:ascii="Times New Roman" w:hAnsi="Times New Roman" w:cs="Times New Roman"/>
          <w:sz w:val="20"/>
          <w:szCs w:val="20"/>
          <w:lang w:bidi="ar-EG"/>
        </w:rPr>
        <w:t>transferring</w:t>
      </w:r>
      <w:r w:rsidRPr="001A0890">
        <w:rPr>
          <w:rFonts w:ascii="Times New Roman" w:hAnsi="Times New Roman" w:cs="Times New Roman"/>
          <w:sz w:val="20"/>
          <w:szCs w:val="20"/>
          <w:lang w:bidi="ar-EG"/>
        </w:rPr>
        <w:t xml:space="preserve"> lactic acid from the muscle to blood decreases. Here, the </w:t>
      </w:r>
      <w:r w:rsidR="002A06A2" w:rsidRPr="001A0890">
        <w:rPr>
          <w:rFonts w:ascii="Times New Roman" w:hAnsi="Times New Roman" w:cs="Times New Roman"/>
          <w:sz w:val="20"/>
          <w:szCs w:val="20"/>
          <w:lang w:bidi="ar-EG"/>
        </w:rPr>
        <w:t xml:space="preserve">different </w:t>
      </w:r>
      <w:r w:rsidRPr="001A0890">
        <w:rPr>
          <w:rFonts w:ascii="Times New Roman" w:hAnsi="Times New Roman" w:cs="Times New Roman"/>
          <w:sz w:val="20"/>
          <w:szCs w:val="20"/>
          <w:lang w:bidi="ar-EG"/>
        </w:rPr>
        <w:t>anaerobic</w:t>
      </w:r>
      <w:r w:rsidR="002A06A2" w:rsidRPr="001A0890">
        <w:rPr>
          <w:rFonts w:ascii="Times New Roman" w:hAnsi="Times New Roman" w:cs="Times New Roman"/>
          <w:sz w:val="20"/>
          <w:szCs w:val="20"/>
          <w:lang w:bidi="ar-EG"/>
        </w:rPr>
        <w:t xml:space="preserve"> point is the </w:t>
      </w:r>
      <w:r w:rsidRPr="001A0890">
        <w:rPr>
          <w:rFonts w:ascii="Times New Roman" w:hAnsi="Times New Roman" w:cs="Times New Roman"/>
          <w:sz w:val="20"/>
          <w:szCs w:val="20"/>
          <w:lang w:bidi="ar-EG"/>
        </w:rPr>
        <w:t xml:space="preserve">increase </w:t>
      </w:r>
      <w:r w:rsidR="002A06A2" w:rsidRPr="001A0890">
        <w:rPr>
          <w:rFonts w:ascii="Times New Roman" w:hAnsi="Times New Roman" w:cs="Times New Roman"/>
          <w:sz w:val="20"/>
          <w:szCs w:val="20"/>
          <w:lang w:bidi="ar-EG"/>
        </w:rPr>
        <w:t xml:space="preserve">of </w:t>
      </w:r>
      <w:r w:rsidRPr="001A0890">
        <w:rPr>
          <w:rFonts w:ascii="Times New Roman" w:hAnsi="Times New Roman" w:cs="Times New Roman"/>
          <w:sz w:val="20"/>
          <w:szCs w:val="20"/>
          <w:lang w:bidi="ar-EG"/>
        </w:rPr>
        <w:t xml:space="preserve">the physical </w:t>
      </w:r>
      <w:r w:rsidR="002A06A2" w:rsidRPr="001A0890">
        <w:rPr>
          <w:rFonts w:ascii="Times New Roman" w:hAnsi="Times New Roman" w:cs="Times New Roman"/>
          <w:sz w:val="20"/>
          <w:szCs w:val="20"/>
          <w:lang w:bidi="ar-EG"/>
        </w:rPr>
        <w:t>load</w:t>
      </w:r>
      <w:r w:rsidRPr="001A0890">
        <w:rPr>
          <w:rFonts w:ascii="Times New Roman" w:hAnsi="Times New Roman" w:cs="Times New Roman"/>
          <w:sz w:val="20"/>
          <w:szCs w:val="20"/>
          <w:lang w:bidi="ar-EG"/>
        </w:rPr>
        <w:t xml:space="preserve">, </w:t>
      </w:r>
      <w:r w:rsidR="002A06A2" w:rsidRPr="001A0890">
        <w:rPr>
          <w:rFonts w:ascii="Times New Roman" w:hAnsi="Times New Roman" w:cs="Times New Roman"/>
          <w:sz w:val="20"/>
          <w:szCs w:val="20"/>
          <w:lang w:bidi="ar-EG"/>
        </w:rPr>
        <w:t xml:space="preserve">which </w:t>
      </w:r>
      <w:r w:rsidRPr="001A0890">
        <w:rPr>
          <w:rFonts w:ascii="Times New Roman" w:hAnsi="Times New Roman" w:cs="Times New Roman"/>
          <w:sz w:val="20"/>
          <w:szCs w:val="20"/>
          <w:lang w:bidi="ar-EG"/>
        </w:rPr>
        <w:t xml:space="preserve">increases the rate of lactic acid transfer from the muscles to blood </w:t>
      </w:r>
      <w:r w:rsidRPr="001A0890">
        <w:rPr>
          <w:rFonts w:ascii="Times New Roman" w:hAnsi="Times New Roman" w:cs="Times New Roman"/>
          <w:sz w:val="20"/>
          <w:szCs w:val="20"/>
          <w:lang w:bidi="ar-EG"/>
        </w:rPr>
        <w:lastRenderedPageBreak/>
        <w:t xml:space="preserve">more than the rate of elimination. </w:t>
      </w:r>
      <w:r w:rsidR="002A06A2" w:rsidRPr="001A0890">
        <w:rPr>
          <w:rFonts w:ascii="Times New Roman" w:hAnsi="Times New Roman" w:cs="Times New Roman"/>
          <w:sz w:val="20"/>
          <w:szCs w:val="20"/>
          <w:lang w:bidi="ar-EG"/>
        </w:rPr>
        <w:t xml:space="preserve">So, </w:t>
      </w:r>
      <w:r w:rsidRPr="001A0890">
        <w:rPr>
          <w:rFonts w:ascii="Times New Roman" w:hAnsi="Times New Roman" w:cs="Times New Roman"/>
          <w:sz w:val="20"/>
          <w:szCs w:val="20"/>
          <w:lang w:bidi="ar-EG"/>
        </w:rPr>
        <w:t xml:space="preserve">It is clear that lactic acid is produced by the transformation of glycogen into glucose and then </w:t>
      </w:r>
      <w:r w:rsidR="002A06A2" w:rsidRPr="001A0890">
        <w:rPr>
          <w:rFonts w:ascii="Times New Roman" w:hAnsi="Times New Roman" w:cs="Times New Roman"/>
          <w:sz w:val="20"/>
          <w:szCs w:val="20"/>
          <w:lang w:bidi="ar-EG"/>
        </w:rPr>
        <w:t>to</w:t>
      </w:r>
      <w:r w:rsidRPr="001A0890">
        <w:rPr>
          <w:rFonts w:ascii="Times New Roman" w:hAnsi="Times New Roman" w:cs="Times New Roman"/>
          <w:sz w:val="20"/>
          <w:szCs w:val="20"/>
          <w:lang w:bidi="ar-EG"/>
        </w:rPr>
        <w:t xml:space="preserve"> lactic acid.</w:t>
      </w:r>
    </w:p>
    <w:p w:rsidR="00CA6438" w:rsidRPr="001A0890" w:rsidRDefault="00CA6438"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 xml:space="preserve">The working muscles’ need for oxygen is more than the availability of oxygen which results in imbalance between the supply and the available, so lactic acid turns into hydrogen and lactate ions produced by the inability of voluntary muscles to transfer oxygen to mitochondria. Once the lactate increases in blood, the liver converts lactate to </w:t>
      </w:r>
      <w:proofErr w:type="spellStart"/>
      <w:r w:rsidRPr="001A0890">
        <w:rPr>
          <w:rFonts w:ascii="Times New Roman" w:hAnsi="Times New Roman" w:cs="Times New Roman"/>
          <w:sz w:val="20"/>
          <w:szCs w:val="20"/>
          <w:lang w:bidi="ar-EG"/>
        </w:rPr>
        <w:t>Pyruvate</w:t>
      </w:r>
      <w:proofErr w:type="spellEnd"/>
      <w:r w:rsidRPr="001A0890">
        <w:rPr>
          <w:rFonts w:ascii="Times New Roman" w:hAnsi="Times New Roman" w:cs="Times New Roman"/>
          <w:sz w:val="20"/>
          <w:szCs w:val="20"/>
          <w:lang w:bidi="ar-EG"/>
        </w:rPr>
        <w:t xml:space="preserve"> by the hydrolyzed enzyme (lactate </w:t>
      </w:r>
      <w:proofErr w:type="spellStart"/>
      <w:r w:rsidRPr="001A0890">
        <w:rPr>
          <w:rFonts w:ascii="Times New Roman" w:hAnsi="Times New Roman" w:cs="Times New Roman"/>
          <w:sz w:val="20"/>
          <w:szCs w:val="20"/>
          <w:lang w:bidi="ar-EG"/>
        </w:rPr>
        <w:t>dehydrogenase</w:t>
      </w:r>
      <w:proofErr w:type="spellEnd"/>
      <w:r w:rsidRPr="001A0890">
        <w:rPr>
          <w:rFonts w:ascii="Times New Roman" w:hAnsi="Times New Roman" w:cs="Times New Roman"/>
          <w:sz w:val="20"/>
          <w:szCs w:val="20"/>
          <w:lang w:bidi="ar-EG"/>
        </w:rPr>
        <w:t xml:space="preserve">) (LDH), which converts lactate to </w:t>
      </w:r>
      <w:proofErr w:type="spellStart"/>
      <w:r w:rsidRPr="001A0890">
        <w:rPr>
          <w:rFonts w:ascii="Times New Roman" w:hAnsi="Times New Roman" w:cs="Times New Roman"/>
          <w:sz w:val="20"/>
          <w:szCs w:val="20"/>
          <w:lang w:bidi="ar-EG"/>
        </w:rPr>
        <w:t>pyruvate</w:t>
      </w:r>
      <w:proofErr w:type="spellEnd"/>
      <w:r w:rsidRPr="001A0890">
        <w:rPr>
          <w:rFonts w:ascii="Times New Roman" w:hAnsi="Times New Roman" w:cs="Times New Roman"/>
          <w:sz w:val="20"/>
          <w:szCs w:val="20"/>
          <w:lang w:bidi="ar-EG"/>
        </w:rPr>
        <w:t xml:space="preserve"> and vice versa in the </w:t>
      </w:r>
      <w:r w:rsidR="00E500CD" w:rsidRPr="001A0890">
        <w:rPr>
          <w:rFonts w:ascii="Times New Roman" w:hAnsi="Times New Roman" w:cs="Times New Roman"/>
          <w:sz w:val="20"/>
          <w:szCs w:val="20"/>
          <w:lang w:bidi="ar-EG"/>
        </w:rPr>
        <w:t xml:space="preserve">KREBS CYCLE </w:t>
      </w:r>
      <w:r w:rsidR="00E500CD" w:rsidRPr="001A0890">
        <w:rPr>
          <w:rFonts w:ascii="Times New Roman" w:hAnsi="Times New Roman" w:cs="Times New Roman"/>
          <w:sz w:val="20"/>
          <w:szCs w:val="20"/>
          <w:cs/>
          <w:lang w:bidi="ar-EG"/>
        </w:rPr>
        <w:t>‎</w:t>
      </w:r>
      <w:r w:rsidRPr="001A0890">
        <w:rPr>
          <w:rFonts w:ascii="Times New Roman" w:hAnsi="Times New Roman" w:cs="Times New Roman"/>
          <w:sz w:val="20"/>
          <w:szCs w:val="20"/>
          <w:lang w:bidi="ar-EG"/>
        </w:rPr>
        <w:t>by producing a part of the protons. The resulting proton is used as a pH stabilize</w:t>
      </w:r>
      <w:r w:rsidR="00E34628" w:rsidRPr="001A0890">
        <w:rPr>
          <w:rFonts w:ascii="Times New Roman" w:hAnsi="Times New Roman" w:cs="Times New Roman"/>
          <w:sz w:val="20"/>
          <w:szCs w:val="20"/>
          <w:lang w:bidi="ar-EG"/>
        </w:rPr>
        <w:t xml:space="preserve">r in the cell against excess PH. During the anaerobic exercises and anaerobic </w:t>
      </w:r>
      <w:proofErr w:type="spellStart"/>
      <w:r w:rsidR="00E34628" w:rsidRPr="001A0890">
        <w:rPr>
          <w:rFonts w:ascii="Times New Roman" w:hAnsi="Times New Roman" w:cs="Times New Roman"/>
          <w:sz w:val="20"/>
          <w:szCs w:val="20"/>
          <w:lang w:bidi="ar-EG"/>
        </w:rPr>
        <w:t>glycolysis</w:t>
      </w:r>
      <w:proofErr w:type="spellEnd"/>
      <w:r w:rsidR="00E34628" w:rsidRPr="001A0890">
        <w:rPr>
          <w:rFonts w:ascii="Times New Roman" w:hAnsi="Times New Roman" w:cs="Times New Roman"/>
          <w:sz w:val="20"/>
          <w:szCs w:val="20"/>
          <w:lang w:bidi="ar-EG"/>
        </w:rPr>
        <w:t xml:space="preserve"> </w:t>
      </w:r>
      <w:r w:rsidRPr="001A0890">
        <w:rPr>
          <w:rFonts w:ascii="Times New Roman" w:hAnsi="Times New Roman" w:cs="Times New Roman"/>
          <w:sz w:val="20"/>
          <w:szCs w:val="20"/>
          <w:lang w:bidi="ar-EG"/>
        </w:rPr>
        <w:t xml:space="preserve">an increase in the activity of the </w:t>
      </w:r>
      <w:proofErr w:type="spellStart"/>
      <w:r w:rsidR="00E34628" w:rsidRPr="001A0890">
        <w:rPr>
          <w:rFonts w:ascii="Times New Roman" w:hAnsi="Times New Roman" w:cs="Times New Roman"/>
          <w:sz w:val="20"/>
          <w:szCs w:val="20"/>
          <w:lang w:bidi="ar-EG"/>
        </w:rPr>
        <w:t>creatine</w:t>
      </w:r>
      <w:proofErr w:type="spellEnd"/>
      <w:r w:rsidR="00E34628" w:rsidRPr="001A0890">
        <w:rPr>
          <w:rFonts w:ascii="Times New Roman" w:hAnsi="Times New Roman" w:cs="Times New Roman"/>
          <w:sz w:val="20"/>
          <w:szCs w:val="20"/>
          <w:lang w:bidi="ar-EG"/>
        </w:rPr>
        <w:t xml:space="preserve"> </w:t>
      </w:r>
      <w:proofErr w:type="spellStart"/>
      <w:r w:rsidR="00E34628" w:rsidRPr="001A0890">
        <w:rPr>
          <w:rFonts w:ascii="Times New Roman" w:hAnsi="Times New Roman" w:cs="Times New Roman"/>
          <w:sz w:val="20"/>
          <w:szCs w:val="20"/>
          <w:lang w:bidi="ar-EG"/>
        </w:rPr>
        <w:t>kinase</w:t>
      </w:r>
      <w:proofErr w:type="spellEnd"/>
      <w:r w:rsidR="00E34628" w:rsidRPr="001A0890">
        <w:rPr>
          <w:rFonts w:ascii="Times New Roman" w:hAnsi="Times New Roman" w:cs="Times New Roman"/>
          <w:sz w:val="20"/>
          <w:szCs w:val="20"/>
          <w:lang w:bidi="ar-EG"/>
        </w:rPr>
        <w:t xml:space="preserve"> (CK)</w:t>
      </w:r>
      <w:r w:rsidRPr="001A0890">
        <w:rPr>
          <w:rFonts w:ascii="Times New Roman" w:hAnsi="Times New Roman" w:cs="Times New Roman"/>
          <w:sz w:val="20"/>
          <w:szCs w:val="20"/>
          <w:lang w:bidi="ar-EG"/>
        </w:rPr>
        <w:t xml:space="preserve">, </w:t>
      </w:r>
      <w:proofErr w:type="spellStart"/>
      <w:r w:rsidR="00E34628" w:rsidRPr="001A0890">
        <w:rPr>
          <w:rFonts w:ascii="Times New Roman" w:hAnsi="Times New Roman" w:cs="Times New Roman"/>
          <w:sz w:val="20"/>
          <w:szCs w:val="20"/>
          <w:lang w:bidi="ar-EG"/>
        </w:rPr>
        <w:t>aldolase</w:t>
      </w:r>
      <w:proofErr w:type="spellEnd"/>
      <w:r w:rsidR="00E34628" w:rsidRPr="001A0890">
        <w:rPr>
          <w:rFonts w:ascii="Times New Roman" w:hAnsi="Times New Roman" w:cs="Times New Roman"/>
          <w:sz w:val="20"/>
          <w:szCs w:val="20"/>
          <w:lang w:bidi="ar-EG"/>
        </w:rPr>
        <w:t xml:space="preserve"> (ALD)</w:t>
      </w:r>
      <w:r w:rsidRPr="001A0890">
        <w:rPr>
          <w:rFonts w:ascii="Times New Roman" w:hAnsi="Times New Roman" w:cs="Times New Roman"/>
          <w:sz w:val="20"/>
          <w:szCs w:val="20"/>
          <w:lang w:bidi="ar-EG"/>
        </w:rPr>
        <w:t xml:space="preserve">, and </w:t>
      </w:r>
      <w:proofErr w:type="spellStart"/>
      <w:r w:rsidRPr="001A0890">
        <w:rPr>
          <w:rFonts w:ascii="Times New Roman" w:hAnsi="Times New Roman" w:cs="Times New Roman"/>
          <w:sz w:val="20"/>
          <w:szCs w:val="20"/>
          <w:lang w:bidi="ar-EG"/>
        </w:rPr>
        <w:t>myolinase</w:t>
      </w:r>
      <w:proofErr w:type="spellEnd"/>
      <w:r w:rsidR="00170F48" w:rsidRPr="001A0890">
        <w:rPr>
          <w:rFonts w:ascii="Times New Roman" w:hAnsi="Times New Roman" w:cs="Times New Roman" w:hint="eastAsia"/>
          <w:sz w:val="20"/>
          <w:szCs w:val="20"/>
          <w:lang w:eastAsia="zh-CN" w:bidi="ar-EG"/>
        </w:rPr>
        <w:t xml:space="preserve"> </w:t>
      </w:r>
      <w:r w:rsidR="00E34628" w:rsidRPr="001A0890">
        <w:rPr>
          <w:rFonts w:ascii="Times New Roman" w:hAnsi="Times New Roman" w:cs="Times New Roman"/>
          <w:sz w:val="20"/>
          <w:szCs w:val="20"/>
          <w:lang w:bidi="ar-EG"/>
        </w:rPr>
        <w:t>enzymes which ar</w:t>
      </w:r>
      <w:r w:rsidR="001A0890" w:rsidRPr="001A0890">
        <w:rPr>
          <w:rFonts w:ascii="Times New Roman" w:hAnsi="Times New Roman" w:cs="Times New Roman"/>
          <w:sz w:val="20"/>
          <w:szCs w:val="20"/>
          <w:lang w:bidi="ar-EG"/>
        </w:rPr>
        <w:t>e (</w:t>
      </w:r>
      <w:r w:rsidR="00E34628" w:rsidRPr="001A0890">
        <w:rPr>
          <w:rFonts w:ascii="Times New Roman" w:hAnsi="Times New Roman" w:cs="Times New Roman"/>
          <w:sz w:val="20"/>
          <w:szCs w:val="20"/>
          <w:lang w:bidi="ar-EG"/>
        </w:rPr>
        <w:t xml:space="preserve">ATP-pc) </w:t>
      </w:r>
      <w:r w:rsidRPr="001A0890">
        <w:rPr>
          <w:rFonts w:ascii="Times New Roman" w:hAnsi="Times New Roman" w:cs="Times New Roman"/>
          <w:sz w:val="20"/>
          <w:szCs w:val="20"/>
          <w:lang w:bidi="ar-EG"/>
        </w:rPr>
        <w:t>energy enzyme</w:t>
      </w:r>
      <w:r w:rsidR="00E34628" w:rsidRPr="001A0890">
        <w:rPr>
          <w:rFonts w:ascii="Times New Roman" w:hAnsi="Times New Roman" w:cs="Times New Roman"/>
          <w:sz w:val="20"/>
          <w:szCs w:val="20"/>
          <w:lang w:bidi="ar-EG"/>
        </w:rPr>
        <w:t>s</w:t>
      </w:r>
      <w:r w:rsidRPr="001A0890">
        <w:rPr>
          <w:rFonts w:ascii="Times New Roman" w:hAnsi="Times New Roman" w:cs="Times New Roman"/>
          <w:sz w:val="20"/>
          <w:szCs w:val="20"/>
          <w:lang w:bidi="ar-EG"/>
        </w:rPr>
        <w:t xml:space="preserve"> that help to produce more energy without oxygen as it works to break down fraction Fructose 1-6 </w:t>
      </w:r>
      <w:proofErr w:type="spellStart"/>
      <w:r w:rsidRPr="001A0890">
        <w:rPr>
          <w:rFonts w:ascii="Times New Roman" w:hAnsi="Times New Roman" w:cs="Times New Roman"/>
          <w:sz w:val="20"/>
          <w:szCs w:val="20"/>
          <w:lang w:bidi="ar-EG"/>
        </w:rPr>
        <w:t>biphosphate</w:t>
      </w:r>
      <w:proofErr w:type="spellEnd"/>
      <w:r w:rsidR="00170F48" w:rsidRPr="001A0890">
        <w:rPr>
          <w:rFonts w:ascii="Times New Roman" w:hAnsi="Times New Roman" w:cs="Times New Roman" w:hint="eastAsia"/>
          <w:sz w:val="20"/>
          <w:szCs w:val="20"/>
          <w:lang w:eastAsia="zh-CN" w:bidi="ar-EG"/>
        </w:rPr>
        <w:t xml:space="preserve"> </w:t>
      </w:r>
      <w:r w:rsidR="00E34628" w:rsidRPr="001A0890">
        <w:rPr>
          <w:rFonts w:ascii="Times New Roman" w:hAnsi="Times New Roman" w:cs="Times New Roman"/>
          <w:sz w:val="20"/>
          <w:szCs w:val="20"/>
          <w:lang w:bidi="ar-EG"/>
        </w:rPr>
        <w:t xml:space="preserve">Anaerobic </w:t>
      </w:r>
      <w:proofErr w:type="spellStart"/>
      <w:r w:rsidR="00E34628" w:rsidRPr="001A0890">
        <w:rPr>
          <w:rFonts w:ascii="Times New Roman" w:hAnsi="Times New Roman" w:cs="Times New Roman"/>
          <w:sz w:val="20"/>
          <w:szCs w:val="20"/>
          <w:lang w:bidi="ar-EG"/>
        </w:rPr>
        <w:t>Glycolysis</w:t>
      </w:r>
      <w:proofErr w:type="spellEnd"/>
      <w:r w:rsidR="00E34628" w:rsidRPr="001A0890">
        <w:rPr>
          <w:rFonts w:ascii="Times New Roman" w:hAnsi="Times New Roman" w:cs="Times New Roman"/>
          <w:sz w:val="20"/>
          <w:szCs w:val="20"/>
          <w:lang w:bidi="ar-EG"/>
        </w:rPr>
        <w:t xml:space="preserve">. </w:t>
      </w:r>
      <w:r w:rsidRPr="001A0890">
        <w:rPr>
          <w:rFonts w:ascii="Times New Roman" w:hAnsi="Times New Roman" w:cs="Times New Roman"/>
          <w:sz w:val="20"/>
          <w:szCs w:val="20"/>
          <w:lang w:bidi="ar-EG"/>
        </w:rPr>
        <w:t xml:space="preserve">In the recent period of the </w:t>
      </w:r>
      <w:r w:rsidR="00001A23" w:rsidRPr="001A0890">
        <w:rPr>
          <w:rFonts w:ascii="Times New Roman" w:hAnsi="Times New Roman" w:cs="Times New Roman"/>
          <w:sz w:val="20"/>
          <w:szCs w:val="20"/>
          <w:lang w:bidi="ar-EG"/>
        </w:rPr>
        <w:t xml:space="preserve">anaerobic </w:t>
      </w:r>
      <w:proofErr w:type="spellStart"/>
      <w:r w:rsidR="00001A23" w:rsidRPr="001A0890">
        <w:rPr>
          <w:rFonts w:ascii="Times New Roman" w:hAnsi="Times New Roman" w:cs="Times New Roman"/>
          <w:sz w:val="20"/>
          <w:szCs w:val="20"/>
          <w:lang w:bidi="ar-EG"/>
        </w:rPr>
        <w:t>glycolysis</w:t>
      </w:r>
      <w:proofErr w:type="spellEnd"/>
      <w:r w:rsidRPr="001A0890">
        <w:rPr>
          <w:rFonts w:ascii="Times New Roman" w:hAnsi="Times New Roman" w:cs="Times New Roman"/>
          <w:sz w:val="20"/>
          <w:szCs w:val="20"/>
          <w:lang w:bidi="ar-EG"/>
        </w:rPr>
        <w:t xml:space="preserve">, </w:t>
      </w:r>
      <w:proofErr w:type="spellStart"/>
      <w:r w:rsidRPr="001A0890">
        <w:rPr>
          <w:rFonts w:ascii="Times New Roman" w:hAnsi="Times New Roman" w:cs="Times New Roman"/>
          <w:sz w:val="20"/>
          <w:szCs w:val="20"/>
          <w:lang w:bidi="ar-EG"/>
        </w:rPr>
        <w:t>pyruvate</w:t>
      </w:r>
      <w:proofErr w:type="spellEnd"/>
      <w:r w:rsidRPr="001A0890">
        <w:rPr>
          <w:rFonts w:ascii="Times New Roman" w:hAnsi="Times New Roman" w:cs="Times New Roman"/>
          <w:sz w:val="20"/>
          <w:szCs w:val="20"/>
          <w:lang w:bidi="ar-EG"/>
        </w:rPr>
        <w:t xml:space="preserve"> </w:t>
      </w:r>
      <w:r w:rsidR="00E34628" w:rsidRPr="001A0890">
        <w:rPr>
          <w:rFonts w:ascii="Times New Roman" w:hAnsi="Times New Roman" w:cs="Times New Roman"/>
          <w:sz w:val="20"/>
          <w:szCs w:val="20"/>
          <w:lang w:bidi="ar-EG"/>
        </w:rPr>
        <w:t>rates</w:t>
      </w:r>
      <w:r w:rsidR="00170F48" w:rsidRPr="001A0890">
        <w:rPr>
          <w:rFonts w:ascii="Times New Roman" w:hAnsi="Times New Roman" w:cs="Times New Roman" w:hint="eastAsia"/>
          <w:sz w:val="20"/>
          <w:szCs w:val="20"/>
          <w:lang w:eastAsia="zh-CN" w:bidi="ar-EG"/>
        </w:rPr>
        <w:t xml:space="preserve"> </w:t>
      </w:r>
      <w:r w:rsidR="00E34628" w:rsidRPr="001A0890">
        <w:rPr>
          <w:rFonts w:ascii="Times New Roman" w:hAnsi="Times New Roman" w:cs="Times New Roman"/>
          <w:sz w:val="20"/>
          <w:szCs w:val="20"/>
          <w:lang w:bidi="ar-EG"/>
        </w:rPr>
        <w:t xml:space="preserve">increase </w:t>
      </w:r>
      <w:r w:rsidRPr="001A0890">
        <w:rPr>
          <w:rFonts w:ascii="Times New Roman" w:hAnsi="Times New Roman" w:cs="Times New Roman"/>
          <w:sz w:val="20"/>
          <w:szCs w:val="20"/>
          <w:lang w:bidi="ar-EG"/>
        </w:rPr>
        <w:t xml:space="preserve">significantly </w:t>
      </w:r>
      <w:r w:rsidR="00E34628" w:rsidRPr="001A0890">
        <w:rPr>
          <w:rFonts w:ascii="Times New Roman" w:hAnsi="Times New Roman" w:cs="Times New Roman"/>
          <w:sz w:val="20"/>
          <w:szCs w:val="20"/>
          <w:lang w:bidi="ar-EG"/>
        </w:rPr>
        <w:t>to</w:t>
      </w:r>
      <w:r w:rsidRPr="001A0890">
        <w:rPr>
          <w:rFonts w:ascii="Times New Roman" w:hAnsi="Times New Roman" w:cs="Times New Roman"/>
          <w:sz w:val="20"/>
          <w:szCs w:val="20"/>
          <w:lang w:bidi="ar-EG"/>
        </w:rPr>
        <w:t xml:space="preserve"> enter the </w:t>
      </w:r>
      <w:r w:rsidR="00E500CD" w:rsidRPr="001A0890">
        <w:rPr>
          <w:rFonts w:ascii="Times New Roman" w:hAnsi="Times New Roman" w:cs="Times New Roman"/>
          <w:sz w:val="20"/>
          <w:szCs w:val="20"/>
          <w:lang w:bidi="ar-EG"/>
        </w:rPr>
        <w:t xml:space="preserve">KREBS CYCLE </w:t>
      </w:r>
      <w:r w:rsidR="00E500CD" w:rsidRPr="001A0890">
        <w:rPr>
          <w:rFonts w:ascii="Times New Roman" w:hAnsi="Times New Roman" w:cs="Times New Roman"/>
          <w:sz w:val="20"/>
          <w:szCs w:val="20"/>
          <w:cs/>
          <w:lang w:bidi="ar-EG"/>
        </w:rPr>
        <w:t>‎</w:t>
      </w:r>
      <w:r w:rsidRPr="001A0890">
        <w:rPr>
          <w:rFonts w:ascii="Times New Roman" w:hAnsi="Times New Roman" w:cs="Times New Roman"/>
          <w:sz w:val="20"/>
          <w:szCs w:val="20"/>
          <w:lang w:bidi="ar-EG"/>
        </w:rPr>
        <w:t xml:space="preserve">within the mitochondria by </w:t>
      </w:r>
      <w:proofErr w:type="spellStart"/>
      <w:r w:rsidR="00E34628" w:rsidRPr="001A0890">
        <w:rPr>
          <w:rFonts w:ascii="Times New Roman" w:hAnsi="Times New Roman" w:cs="Times New Roman"/>
          <w:sz w:val="20"/>
          <w:szCs w:val="20"/>
          <w:lang w:bidi="ar-EG"/>
        </w:rPr>
        <w:t>pyruvate</w:t>
      </w:r>
      <w:proofErr w:type="spellEnd"/>
      <w:r w:rsidR="00E34628" w:rsidRPr="001A0890">
        <w:rPr>
          <w:rFonts w:ascii="Times New Roman" w:hAnsi="Times New Roman" w:cs="Times New Roman"/>
          <w:sz w:val="20"/>
          <w:szCs w:val="20"/>
          <w:lang w:bidi="ar-EG"/>
        </w:rPr>
        <w:t xml:space="preserve"> </w:t>
      </w:r>
      <w:proofErr w:type="spellStart"/>
      <w:r w:rsidR="00001A23" w:rsidRPr="001A0890">
        <w:rPr>
          <w:rFonts w:ascii="Times New Roman" w:hAnsi="Times New Roman" w:cs="Times New Roman"/>
          <w:sz w:val="20"/>
          <w:szCs w:val="20"/>
          <w:lang w:bidi="ar-EG"/>
        </w:rPr>
        <w:t>dehydrogenase</w:t>
      </w:r>
      <w:proofErr w:type="spellEnd"/>
      <w:r w:rsidR="00001A23" w:rsidRPr="001A0890">
        <w:rPr>
          <w:rFonts w:ascii="Times New Roman" w:hAnsi="Times New Roman" w:cs="Times New Roman"/>
          <w:sz w:val="20"/>
          <w:szCs w:val="20"/>
          <w:lang w:bidi="ar-EG"/>
        </w:rPr>
        <w:t xml:space="preserve"> </w:t>
      </w:r>
      <w:r w:rsidRPr="001A0890">
        <w:rPr>
          <w:rFonts w:ascii="Times New Roman" w:hAnsi="Times New Roman" w:cs="Times New Roman"/>
          <w:sz w:val="20"/>
          <w:szCs w:val="20"/>
          <w:lang w:bidi="ar-EG"/>
        </w:rPr>
        <w:t xml:space="preserve">enzyme (PDH). </w:t>
      </w:r>
      <w:r w:rsidR="00001A23" w:rsidRPr="001A0890">
        <w:rPr>
          <w:rFonts w:ascii="Times New Roman" w:hAnsi="Times New Roman" w:cs="Times New Roman"/>
          <w:sz w:val="20"/>
          <w:szCs w:val="20"/>
          <w:lang w:bidi="ar-EG"/>
        </w:rPr>
        <w:t xml:space="preserve">There is another </w:t>
      </w:r>
      <w:r w:rsidRPr="001A0890">
        <w:rPr>
          <w:rFonts w:ascii="Times New Roman" w:hAnsi="Times New Roman" w:cs="Times New Roman"/>
          <w:sz w:val="20"/>
          <w:szCs w:val="20"/>
          <w:lang w:bidi="ar-EG"/>
        </w:rPr>
        <w:t xml:space="preserve">enzyme </w:t>
      </w:r>
      <w:r w:rsidR="00001A23" w:rsidRPr="001A0890">
        <w:rPr>
          <w:rFonts w:ascii="Times New Roman" w:hAnsi="Times New Roman" w:cs="Times New Roman"/>
          <w:sz w:val="20"/>
          <w:szCs w:val="20"/>
          <w:lang w:bidi="ar-EG"/>
        </w:rPr>
        <w:t xml:space="preserve">that </w:t>
      </w:r>
      <w:r w:rsidRPr="001A0890">
        <w:rPr>
          <w:rFonts w:ascii="Times New Roman" w:hAnsi="Times New Roman" w:cs="Times New Roman"/>
          <w:sz w:val="20"/>
          <w:szCs w:val="20"/>
          <w:lang w:bidi="ar-EG"/>
        </w:rPr>
        <w:t xml:space="preserve">works to oxidize the </w:t>
      </w:r>
      <w:proofErr w:type="spellStart"/>
      <w:r w:rsidRPr="001A0890">
        <w:rPr>
          <w:rFonts w:ascii="Times New Roman" w:hAnsi="Times New Roman" w:cs="Times New Roman"/>
          <w:sz w:val="20"/>
          <w:szCs w:val="20"/>
          <w:lang w:bidi="ar-EG"/>
        </w:rPr>
        <w:t>pyruvate</w:t>
      </w:r>
      <w:proofErr w:type="spellEnd"/>
      <w:r w:rsidRPr="001A0890">
        <w:rPr>
          <w:rFonts w:ascii="Times New Roman" w:hAnsi="Times New Roman" w:cs="Times New Roman"/>
          <w:sz w:val="20"/>
          <w:szCs w:val="20"/>
          <w:lang w:bidi="ar-EG"/>
        </w:rPr>
        <w:t xml:space="preserve"> to </w:t>
      </w:r>
      <w:r w:rsidR="00001A23" w:rsidRPr="001A0890">
        <w:rPr>
          <w:rFonts w:ascii="Times New Roman" w:hAnsi="Times New Roman" w:cs="Times New Roman"/>
          <w:sz w:val="20"/>
          <w:szCs w:val="20"/>
          <w:lang w:bidi="ar-EG"/>
        </w:rPr>
        <w:t>(</w:t>
      </w:r>
      <w:r w:rsidRPr="001A0890">
        <w:rPr>
          <w:rFonts w:ascii="Times New Roman" w:hAnsi="Times New Roman" w:cs="Times New Roman"/>
          <w:sz w:val="20"/>
          <w:szCs w:val="20"/>
          <w:lang w:bidi="ar-EG"/>
        </w:rPr>
        <w:t>acetyl-ka</w:t>
      </w:r>
      <w:r w:rsidR="00001A23" w:rsidRPr="001A0890">
        <w:rPr>
          <w:rFonts w:ascii="Times New Roman" w:hAnsi="Times New Roman" w:cs="Times New Roman"/>
          <w:sz w:val="20"/>
          <w:szCs w:val="20"/>
          <w:lang w:bidi="ar-EG"/>
        </w:rPr>
        <w:t xml:space="preserve">) which starts with </w:t>
      </w:r>
      <w:proofErr w:type="spellStart"/>
      <w:r w:rsidR="00001A23" w:rsidRPr="001A0890">
        <w:rPr>
          <w:rFonts w:ascii="Times New Roman" w:hAnsi="Times New Roman" w:cs="Times New Roman"/>
          <w:sz w:val="20"/>
          <w:szCs w:val="20"/>
          <w:lang w:bidi="ar-EG"/>
        </w:rPr>
        <w:t>carbs</w:t>
      </w:r>
      <w:proofErr w:type="spellEnd"/>
      <w:r w:rsidR="00001A23" w:rsidRPr="001A0890">
        <w:rPr>
          <w:rFonts w:ascii="Times New Roman" w:hAnsi="Times New Roman" w:cs="Times New Roman"/>
          <w:sz w:val="20"/>
          <w:szCs w:val="20"/>
          <w:lang w:bidi="ar-EG"/>
        </w:rPr>
        <w:t xml:space="preserve"> cycle</w:t>
      </w:r>
      <w:r w:rsidRPr="001A0890">
        <w:rPr>
          <w:rFonts w:ascii="Times New Roman" w:hAnsi="Times New Roman" w:cs="Times New Roman"/>
          <w:sz w:val="20"/>
          <w:szCs w:val="20"/>
          <w:lang w:bidi="ar-EG"/>
        </w:rPr>
        <w:t xml:space="preserve">, </w:t>
      </w:r>
      <w:r w:rsidR="00001A23" w:rsidRPr="001A0890">
        <w:rPr>
          <w:rFonts w:ascii="Times New Roman" w:hAnsi="Times New Roman" w:cs="Times New Roman"/>
          <w:sz w:val="20"/>
          <w:szCs w:val="20"/>
          <w:lang w:bidi="ar-EG"/>
        </w:rPr>
        <w:t xml:space="preserve">is called </w:t>
      </w:r>
      <w:r w:rsidRPr="001A0890">
        <w:rPr>
          <w:rFonts w:ascii="Times New Roman" w:hAnsi="Times New Roman" w:cs="Times New Roman"/>
          <w:sz w:val="20"/>
          <w:szCs w:val="20"/>
          <w:lang w:bidi="ar-EG"/>
        </w:rPr>
        <w:t>Keynes</w:t>
      </w:r>
      <w:r w:rsidR="00001A23" w:rsidRPr="001A0890">
        <w:rPr>
          <w:rFonts w:ascii="Times New Roman" w:hAnsi="Times New Roman" w:cs="Times New Roman"/>
          <w:sz w:val="20"/>
          <w:szCs w:val="20"/>
          <w:lang w:bidi="ar-EG"/>
        </w:rPr>
        <w:t xml:space="preserve"> </w:t>
      </w:r>
      <w:proofErr w:type="spellStart"/>
      <w:r w:rsidR="00001A23" w:rsidRPr="001A0890">
        <w:rPr>
          <w:rFonts w:ascii="Times New Roman" w:hAnsi="Times New Roman" w:cs="Times New Roman"/>
          <w:sz w:val="20"/>
          <w:szCs w:val="20"/>
          <w:lang w:bidi="ar-EG"/>
        </w:rPr>
        <w:t>pyruvate</w:t>
      </w:r>
      <w:proofErr w:type="spellEnd"/>
      <w:r w:rsidRPr="001A0890">
        <w:rPr>
          <w:rFonts w:ascii="Times New Roman" w:hAnsi="Times New Roman" w:cs="Times New Roman"/>
          <w:sz w:val="20"/>
          <w:szCs w:val="20"/>
          <w:lang w:bidi="ar-EG"/>
        </w:rPr>
        <w:t xml:space="preserve"> and </w:t>
      </w:r>
      <w:r w:rsidR="00001A23" w:rsidRPr="001A0890">
        <w:rPr>
          <w:rFonts w:ascii="Times New Roman" w:hAnsi="Times New Roman" w:cs="Times New Roman"/>
          <w:sz w:val="20"/>
          <w:szCs w:val="20"/>
          <w:lang w:bidi="ar-EG"/>
        </w:rPr>
        <w:t xml:space="preserve">it has another role to move the </w:t>
      </w:r>
      <w:proofErr w:type="spellStart"/>
      <w:r w:rsidR="00001A23" w:rsidRPr="001A0890">
        <w:rPr>
          <w:rFonts w:ascii="Times New Roman" w:hAnsi="Times New Roman" w:cs="Times New Roman"/>
          <w:sz w:val="20"/>
          <w:szCs w:val="20"/>
          <w:lang w:bidi="ar-EG"/>
        </w:rPr>
        <w:t>pyruvate</w:t>
      </w:r>
      <w:proofErr w:type="spellEnd"/>
      <w:r w:rsidR="00001A23" w:rsidRPr="001A0890">
        <w:rPr>
          <w:rFonts w:ascii="Times New Roman" w:hAnsi="Times New Roman" w:cs="Times New Roman"/>
          <w:sz w:val="20"/>
          <w:szCs w:val="20"/>
          <w:lang w:bidi="ar-EG"/>
        </w:rPr>
        <w:t xml:space="preserve"> </w:t>
      </w:r>
      <w:r w:rsidRPr="001A0890">
        <w:rPr>
          <w:rFonts w:ascii="Times New Roman" w:hAnsi="Times New Roman" w:cs="Times New Roman"/>
          <w:sz w:val="20"/>
          <w:szCs w:val="20"/>
          <w:lang w:bidi="ar-EG"/>
        </w:rPr>
        <w:t xml:space="preserve">from the cytoplasm into the mitochondria </w:t>
      </w:r>
      <w:r w:rsidR="00001A23" w:rsidRPr="001A0890">
        <w:rPr>
          <w:rFonts w:ascii="Times New Roman" w:hAnsi="Times New Roman" w:cs="Times New Roman"/>
          <w:sz w:val="20"/>
          <w:szCs w:val="20"/>
          <w:lang w:bidi="ar-EG"/>
        </w:rPr>
        <w:t xml:space="preserve">to perform </w:t>
      </w:r>
      <w:r w:rsidRPr="001A0890">
        <w:rPr>
          <w:rFonts w:ascii="Times New Roman" w:hAnsi="Times New Roman" w:cs="Times New Roman"/>
          <w:sz w:val="20"/>
          <w:szCs w:val="20"/>
          <w:lang w:bidi="ar-EG"/>
        </w:rPr>
        <w:t>metabolism (</w:t>
      </w:r>
      <w:r w:rsidRPr="001A0890">
        <w:rPr>
          <w:rFonts w:ascii="Times New Roman" w:hAnsi="Times New Roman" w:cs="Times New Roman"/>
          <w:b/>
          <w:bCs/>
          <w:sz w:val="20"/>
          <w:szCs w:val="20"/>
          <w:lang w:bidi="ar-EG"/>
        </w:rPr>
        <w:t>281: 277: 1</w:t>
      </w:r>
      <w:r w:rsidRPr="001A0890">
        <w:rPr>
          <w:rFonts w:ascii="Times New Roman" w:hAnsi="Times New Roman" w:cs="Times New Roman"/>
          <w:sz w:val="20"/>
          <w:szCs w:val="20"/>
          <w:lang w:bidi="ar-EG"/>
        </w:rPr>
        <w:t>) (</w:t>
      </w:r>
      <w:r w:rsidRPr="001A0890">
        <w:rPr>
          <w:rFonts w:ascii="Times New Roman" w:hAnsi="Times New Roman" w:cs="Times New Roman"/>
          <w:b/>
          <w:bCs/>
          <w:sz w:val="20"/>
          <w:szCs w:val="20"/>
          <w:lang w:bidi="ar-EG"/>
        </w:rPr>
        <w:t>79: 78: 6</w:t>
      </w:r>
      <w:r w:rsidRPr="001A0890">
        <w:rPr>
          <w:rFonts w:ascii="Times New Roman" w:hAnsi="Times New Roman" w:cs="Times New Roman"/>
          <w:sz w:val="20"/>
          <w:szCs w:val="20"/>
          <w:lang w:bidi="ar-EG"/>
        </w:rPr>
        <w:t>) (</w:t>
      </w:r>
      <w:r w:rsidRPr="001A0890">
        <w:rPr>
          <w:rFonts w:ascii="Times New Roman" w:hAnsi="Times New Roman" w:cs="Times New Roman"/>
          <w:b/>
          <w:bCs/>
          <w:sz w:val="20"/>
          <w:szCs w:val="20"/>
          <w:lang w:bidi="ar-EG"/>
        </w:rPr>
        <w:t>341: 333: 7</w:t>
      </w:r>
      <w:r w:rsidRPr="001A0890">
        <w:rPr>
          <w:rFonts w:ascii="Times New Roman" w:hAnsi="Times New Roman" w:cs="Times New Roman"/>
          <w:sz w:val="20"/>
          <w:szCs w:val="20"/>
          <w:lang w:bidi="ar-EG"/>
        </w:rPr>
        <w:t>).</w:t>
      </w:r>
    </w:p>
    <w:p w:rsidR="00EE3FE0" w:rsidRPr="001A0890" w:rsidRDefault="00EE3FE0"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When the physical performance period is more than four minutes, the energy system here is in the presence of oxygen. Oxygen is an effective factor during the chemical reactions of the</w:t>
      </w:r>
      <w:r w:rsidR="00153063" w:rsidRPr="001A0890">
        <w:rPr>
          <w:rFonts w:ascii="Times New Roman" w:hAnsi="Times New Roman" w:cs="Times New Roman"/>
          <w:sz w:val="20"/>
          <w:szCs w:val="20"/>
          <w:lang w:bidi="ar-EG"/>
        </w:rPr>
        <w:t xml:space="preserve"> Adenosine </w:t>
      </w:r>
      <w:proofErr w:type="spellStart"/>
      <w:r w:rsidR="00153063" w:rsidRPr="001A0890">
        <w:rPr>
          <w:rFonts w:ascii="Times New Roman" w:hAnsi="Times New Roman" w:cs="Times New Roman"/>
          <w:sz w:val="20"/>
          <w:szCs w:val="20"/>
          <w:lang w:bidi="ar-EG"/>
        </w:rPr>
        <w:t>Triphosphate</w:t>
      </w:r>
      <w:proofErr w:type="spellEnd"/>
      <w:r w:rsidR="00170F48" w:rsidRPr="001A0890">
        <w:rPr>
          <w:rFonts w:ascii="Times New Roman" w:hAnsi="Times New Roman" w:cs="Times New Roman" w:hint="eastAsia"/>
          <w:sz w:val="20"/>
          <w:szCs w:val="20"/>
          <w:lang w:eastAsia="zh-CN" w:bidi="ar-EG"/>
        </w:rPr>
        <w:t xml:space="preserve"> </w:t>
      </w:r>
      <w:r w:rsidR="00153063" w:rsidRPr="001A0890">
        <w:rPr>
          <w:rFonts w:ascii="Times New Roman" w:hAnsi="Times New Roman" w:cs="Times New Roman"/>
          <w:sz w:val="20"/>
          <w:szCs w:val="20"/>
          <w:lang w:bidi="ar-EG"/>
        </w:rPr>
        <w:t>(</w:t>
      </w:r>
      <w:r w:rsidRPr="001A0890">
        <w:rPr>
          <w:rFonts w:ascii="Times New Roman" w:hAnsi="Times New Roman" w:cs="Times New Roman"/>
          <w:sz w:val="20"/>
          <w:szCs w:val="20"/>
          <w:lang w:bidi="ar-EG"/>
        </w:rPr>
        <w:t>ATP</w:t>
      </w:r>
      <w:r w:rsidR="00153063" w:rsidRPr="001A0890">
        <w:rPr>
          <w:rFonts w:ascii="Times New Roman" w:hAnsi="Times New Roman" w:cs="Times New Roman"/>
          <w:sz w:val="20"/>
          <w:szCs w:val="20"/>
          <w:lang w:bidi="ar-EG"/>
        </w:rPr>
        <w:t>)</w:t>
      </w:r>
      <w:r w:rsidRPr="001A0890">
        <w:rPr>
          <w:rFonts w:ascii="Times New Roman" w:hAnsi="Times New Roman" w:cs="Times New Roman"/>
          <w:sz w:val="20"/>
          <w:szCs w:val="20"/>
          <w:lang w:bidi="ar-EG"/>
        </w:rPr>
        <w:t xml:space="preserve"> reconstruction. The oxygen system</w:t>
      </w:r>
      <w:r w:rsidR="00B354D5" w:rsidRPr="001A0890">
        <w:rPr>
          <w:rFonts w:ascii="Times New Roman" w:hAnsi="Times New Roman" w:cs="Times New Roman"/>
          <w:sz w:val="20"/>
          <w:szCs w:val="20"/>
          <w:lang w:bidi="ar-EG"/>
        </w:rPr>
        <w:t xml:space="preserve"> (aerobic)</w:t>
      </w:r>
      <w:r w:rsidRPr="001A0890">
        <w:rPr>
          <w:rFonts w:ascii="Times New Roman" w:hAnsi="Times New Roman" w:cs="Times New Roman"/>
          <w:sz w:val="20"/>
          <w:szCs w:val="20"/>
          <w:lang w:bidi="ar-EG"/>
        </w:rPr>
        <w:t xml:space="preserve"> is </w:t>
      </w:r>
      <w:r w:rsidR="00B354D5" w:rsidRPr="001A0890">
        <w:rPr>
          <w:rFonts w:ascii="Times New Roman" w:hAnsi="Times New Roman" w:cs="Times New Roman"/>
          <w:sz w:val="20"/>
          <w:szCs w:val="20"/>
          <w:lang w:bidi="ar-EG"/>
        </w:rPr>
        <w:t>done</w:t>
      </w:r>
      <w:r w:rsidRPr="001A0890">
        <w:rPr>
          <w:rFonts w:ascii="Times New Roman" w:hAnsi="Times New Roman" w:cs="Times New Roman"/>
          <w:sz w:val="20"/>
          <w:szCs w:val="20"/>
          <w:lang w:bidi="ar-EG"/>
        </w:rPr>
        <w:t xml:space="preserve"> inside the muscle cell</w:t>
      </w:r>
      <w:r w:rsidR="00B354D5" w:rsidRPr="001A0890">
        <w:rPr>
          <w:rFonts w:ascii="Times New Roman" w:hAnsi="Times New Roman" w:cs="Times New Roman"/>
          <w:sz w:val="20"/>
          <w:szCs w:val="20"/>
          <w:lang w:bidi="ar-EG"/>
        </w:rPr>
        <w:t>.</w:t>
      </w:r>
      <w:r w:rsidR="00170F48" w:rsidRPr="001A0890">
        <w:rPr>
          <w:rFonts w:ascii="Times New Roman" w:hAnsi="Times New Roman" w:cs="Times New Roman" w:hint="eastAsia"/>
          <w:sz w:val="20"/>
          <w:szCs w:val="20"/>
          <w:lang w:eastAsia="zh-CN" w:bidi="ar-EG"/>
        </w:rPr>
        <w:t xml:space="preserve"> </w:t>
      </w:r>
      <w:r w:rsidR="00B354D5" w:rsidRPr="001A0890">
        <w:rPr>
          <w:rFonts w:ascii="Times New Roman" w:hAnsi="Times New Roman" w:cs="Times New Roman"/>
          <w:sz w:val="20"/>
          <w:szCs w:val="20"/>
          <w:lang w:bidi="ar-EG"/>
        </w:rPr>
        <w:t xml:space="preserve">The </w:t>
      </w:r>
      <w:r w:rsidRPr="001A0890">
        <w:rPr>
          <w:rFonts w:ascii="Times New Roman" w:hAnsi="Times New Roman" w:cs="Times New Roman"/>
          <w:sz w:val="20"/>
          <w:szCs w:val="20"/>
          <w:lang w:bidi="ar-EG"/>
        </w:rPr>
        <w:t>chemical reactions of the</w:t>
      </w:r>
      <w:r w:rsidR="00B354D5" w:rsidRPr="001A0890">
        <w:rPr>
          <w:rFonts w:ascii="Times New Roman" w:hAnsi="Times New Roman" w:cs="Times New Roman"/>
          <w:sz w:val="20"/>
          <w:szCs w:val="20"/>
          <w:lang w:bidi="ar-EG"/>
        </w:rPr>
        <w:t xml:space="preserve"> aerobic system to transform</w:t>
      </w:r>
      <w:r w:rsidR="00170F48" w:rsidRPr="001A0890">
        <w:rPr>
          <w:rFonts w:ascii="Times New Roman" w:hAnsi="Times New Roman" w:cs="Times New Roman" w:hint="eastAsia"/>
          <w:sz w:val="20"/>
          <w:szCs w:val="20"/>
          <w:lang w:eastAsia="zh-CN" w:bidi="ar-EG"/>
        </w:rPr>
        <w:t xml:space="preserve"> </w:t>
      </w:r>
      <w:r w:rsidR="00B354D5" w:rsidRPr="001A0890">
        <w:rPr>
          <w:rFonts w:ascii="Times New Roman" w:hAnsi="Times New Roman" w:cs="Times New Roman"/>
          <w:sz w:val="20"/>
          <w:szCs w:val="20"/>
          <w:lang w:bidi="ar-EG"/>
        </w:rPr>
        <w:t>energy consist of</w:t>
      </w:r>
      <w:r w:rsidRPr="001A0890">
        <w:rPr>
          <w:rFonts w:ascii="Times New Roman" w:hAnsi="Times New Roman" w:cs="Times New Roman"/>
          <w:sz w:val="20"/>
          <w:szCs w:val="20"/>
          <w:lang w:bidi="ar-EG"/>
        </w:rPr>
        <w:t xml:space="preserve"> three sources </w:t>
      </w:r>
      <w:r w:rsidR="00B354D5" w:rsidRPr="001A0890">
        <w:rPr>
          <w:rFonts w:ascii="Times New Roman" w:hAnsi="Times New Roman" w:cs="Times New Roman"/>
          <w:sz w:val="20"/>
          <w:szCs w:val="20"/>
          <w:lang w:bidi="ar-EG"/>
        </w:rPr>
        <w:t xml:space="preserve">for the Adenosine </w:t>
      </w:r>
      <w:proofErr w:type="spellStart"/>
      <w:r w:rsidR="00B354D5" w:rsidRPr="001A0890">
        <w:rPr>
          <w:rFonts w:ascii="Times New Roman" w:hAnsi="Times New Roman" w:cs="Times New Roman"/>
          <w:sz w:val="20"/>
          <w:szCs w:val="20"/>
          <w:lang w:bidi="ar-EG"/>
        </w:rPr>
        <w:t>Triphosphate</w:t>
      </w:r>
      <w:proofErr w:type="spellEnd"/>
      <w:r w:rsidR="00B354D5" w:rsidRPr="001A0890">
        <w:rPr>
          <w:rFonts w:ascii="Times New Roman" w:hAnsi="Times New Roman" w:cs="Times New Roman"/>
          <w:sz w:val="20"/>
          <w:szCs w:val="20"/>
          <w:lang w:bidi="ar-EG"/>
        </w:rPr>
        <w:t xml:space="preserve"> (ATP) reconstruction </w:t>
      </w:r>
      <w:r w:rsidRPr="001A0890">
        <w:rPr>
          <w:rFonts w:ascii="Times New Roman" w:hAnsi="Times New Roman" w:cs="Times New Roman"/>
          <w:sz w:val="20"/>
          <w:szCs w:val="20"/>
          <w:lang w:bidi="ar-EG"/>
        </w:rPr>
        <w:t>by oxidation of carbohydrates, fats and protein</w:t>
      </w:r>
      <w:r w:rsidR="00B354D5" w:rsidRPr="001A0890">
        <w:rPr>
          <w:rFonts w:ascii="Times New Roman" w:hAnsi="Times New Roman" w:cs="Times New Roman"/>
          <w:sz w:val="20"/>
          <w:szCs w:val="20"/>
          <w:lang w:bidi="ar-EG"/>
        </w:rPr>
        <w:t>; where</w:t>
      </w:r>
      <w:r w:rsidR="00170F48" w:rsidRPr="001A0890">
        <w:rPr>
          <w:rFonts w:ascii="Times New Roman" w:hAnsi="Times New Roman" w:cs="Times New Roman" w:hint="eastAsia"/>
          <w:sz w:val="20"/>
          <w:szCs w:val="20"/>
          <w:lang w:eastAsia="zh-CN" w:bidi="ar-EG"/>
        </w:rPr>
        <w:t xml:space="preserve"> </w:t>
      </w:r>
      <w:r w:rsidR="00B354D5" w:rsidRPr="001A0890">
        <w:rPr>
          <w:rFonts w:ascii="Times New Roman" w:hAnsi="Times New Roman" w:cs="Times New Roman"/>
          <w:sz w:val="20"/>
          <w:szCs w:val="20"/>
          <w:lang w:bidi="ar-EG"/>
        </w:rPr>
        <w:t>as</w:t>
      </w:r>
      <w:r w:rsidR="00170F48" w:rsidRPr="001A0890">
        <w:rPr>
          <w:rFonts w:ascii="Times New Roman" w:hAnsi="Times New Roman" w:cs="Times New Roman" w:hint="eastAsia"/>
          <w:sz w:val="20"/>
          <w:szCs w:val="20"/>
          <w:lang w:eastAsia="zh-CN" w:bidi="ar-EG"/>
        </w:rPr>
        <w:t xml:space="preserve"> </w:t>
      </w:r>
      <w:r w:rsidR="00B354D5" w:rsidRPr="001A0890">
        <w:rPr>
          <w:rFonts w:ascii="Times New Roman" w:hAnsi="Times New Roman" w:cs="Times New Roman"/>
          <w:sz w:val="20"/>
          <w:szCs w:val="20"/>
          <w:lang w:bidi="ar-EG"/>
        </w:rPr>
        <w:t xml:space="preserve">carbohydrates </w:t>
      </w:r>
      <w:r w:rsidRPr="001A0890">
        <w:rPr>
          <w:rFonts w:ascii="Times New Roman" w:hAnsi="Times New Roman" w:cs="Times New Roman"/>
          <w:sz w:val="20"/>
          <w:szCs w:val="20"/>
          <w:lang w:bidi="ar-EG"/>
        </w:rPr>
        <w:t>are converted into glucose, which is absorbed by the blood and stored mostly in the liver and then converted to glycogen and stored in the liver. The main function of carbohydrate</w:t>
      </w:r>
      <w:r w:rsidR="00B354D5" w:rsidRPr="001A0890">
        <w:rPr>
          <w:rFonts w:ascii="Times New Roman" w:hAnsi="Times New Roman" w:cs="Times New Roman"/>
          <w:sz w:val="20"/>
          <w:szCs w:val="20"/>
          <w:lang w:bidi="ar-EG"/>
        </w:rPr>
        <w:t>s, being the main source of energy,</w:t>
      </w:r>
      <w:r w:rsidRPr="001A0890">
        <w:rPr>
          <w:rFonts w:ascii="Times New Roman" w:hAnsi="Times New Roman" w:cs="Times New Roman"/>
          <w:sz w:val="20"/>
          <w:szCs w:val="20"/>
          <w:lang w:bidi="ar-EG"/>
        </w:rPr>
        <w:t xml:space="preserve"> is to provide </w:t>
      </w:r>
      <w:r w:rsidR="00B354D5" w:rsidRPr="001A0890">
        <w:rPr>
          <w:rFonts w:ascii="Times New Roman" w:hAnsi="Times New Roman" w:cs="Times New Roman"/>
          <w:sz w:val="20"/>
          <w:szCs w:val="20"/>
          <w:lang w:bidi="ar-EG"/>
        </w:rPr>
        <w:t>the human body with</w:t>
      </w:r>
      <w:r w:rsidR="00E805AF" w:rsidRPr="001A0890">
        <w:rPr>
          <w:rFonts w:ascii="Times New Roman" w:hAnsi="Times New Roman" w:cs="Times New Roman" w:hint="eastAsia"/>
          <w:sz w:val="20"/>
          <w:szCs w:val="20"/>
          <w:lang w:eastAsia="zh-CN" w:bidi="ar-EG"/>
        </w:rPr>
        <w:t xml:space="preserve"> </w:t>
      </w:r>
      <w:r w:rsidR="00B354D5" w:rsidRPr="001A0890">
        <w:rPr>
          <w:rFonts w:ascii="Times New Roman" w:hAnsi="Times New Roman" w:cs="Times New Roman"/>
          <w:sz w:val="20"/>
          <w:szCs w:val="20"/>
          <w:lang w:bidi="ar-EG"/>
        </w:rPr>
        <w:t xml:space="preserve">energy </w:t>
      </w:r>
      <w:r w:rsidRPr="001A0890">
        <w:rPr>
          <w:rFonts w:ascii="Times New Roman" w:hAnsi="Times New Roman" w:cs="Times New Roman"/>
          <w:sz w:val="20"/>
          <w:szCs w:val="20"/>
          <w:lang w:bidi="ar-EG"/>
        </w:rPr>
        <w:t>(for</w:t>
      </w:r>
      <w:r w:rsidR="00B354D5" w:rsidRPr="001A0890">
        <w:rPr>
          <w:rFonts w:ascii="Times New Roman" w:hAnsi="Times New Roman" w:cs="Times New Roman"/>
          <w:sz w:val="20"/>
          <w:szCs w:val="20"/>
          <w:lang w:bidi="ar-EG"/>
        </w:rPr>
        <w:t xml:space="preserve"> the</w:t>
      </w:r>
      <w:r w:rsidRPr="001A0890">
        <w:rPr>
          <w:rFonts w:ascii="Times New Roman" w:hAnsi="Times New Roman" w:cs="Times New Roman"/>
          <w:sz w:val="20"/>
          <w:szCs w:val="20"/>
          <w:lang w:bidi="ar-EG"/>
        </w:rPr>
        <w:t xml:space="preserve"> two anaerobic and aerobic</w:t>
      </w:r>
      <w:r w:rsidR="00B354D5" w:rsidRPr="001A0890">
        <w:rPr>
          <w:rFonts w:ascii="Times New Roman" w:hAnsi="Times New Roman" w:cs="Times New Roman"/>
          <w:sz w:val="20"/>
          <w:szCs w:val="20"/>
          <w:lang w:bidi="ar-EG"/>
        </w:rPr>
        <w:t xml:space="preserve"> systems</w:t>
      </w:r>
      <w:r w:rsidRPr="001A0890">
        <w:rPr>
          <w:rFonts w:ascii="Times New Roman" w:hAnsi="Times New Roman" w:cs="Times New Roman"/>
          <w:sz w:val="20"/>
          <w:szCs w:val="20"/>
          <w:lang w:bidi="ar-EG"/>
        </w:rPr>
        <w:t>)</w:t>
      </w:r>
      <w:r w:rsidR="002153FD" w:rsidRPr="001A0890">
        <w:rPr>
          <w:rFonts w:ascii="Times New Roman" w:hAnsi="Times New Roman" w:cs="Times New Roman"/>
          <w:sz w:val="20"/>
          <w:szCs w:val="20"/>
          <w:lang w:bidi="ar-EG"/>
        </w:rPr>
        <w:t>.</w:t>
      </w:r>
      <w:r w:rsidR="002153FD">
        <w:rPr>
          <w:rFonts w:ascii="Times New Roman" w:hAnsi="Times New Roman" w:cs="Times New Roman"/>
          <w:sz w:val="20"/>
          <w:szCs w:val="20"/>
          <w:lang w:bidi="ar-EG"/>
        </w:rPr>
        <w:t xml:space="preserve"> </w:t>
      </w:r>
      <w:r w:rsidR="002153FD" w:rsidRPr="001A0890">
        <w:rPr>
          <w:rFonts w:ascii="Times New Roman" w:hAnsi="Times New Roman" w:cs="Times New Roman"/>
          <w:sz w:val="20"/>
          <w:szCs w:val="20"/>
          <w:lang w:bidi="ar-EG"/>
        </w:rPr>
        <w:t>T</w:t>
      </w:r>
      <w:r w:rsidR="00B354D5" w:rsidRPr="001A0890">
        <w:rPr>
          <w:rFonts w:ascii="Times New Roman" w:hAnsi="Times New Roman" w:cs="Times New Roman"/>
          <w:sz w:val="20"/>
          <w:szCs w:val="20"/>
          <w:lang w:bidi="ar-EG"/>
        </w:rPr>
        <w:t>herefore, athletes eat food full</w:t>
      </w:r>
      <w:r w:rsidRPr="001A0890">
        <w:rPr>
          <w:rFonts w:ascii="Times New Roman" w:hAnsi="Times New Roman" w:cs="Times New Roman"/>
          <w:sz w:val="20"/>
          <w:szCs w:val="20"/>
          <w:lang w:bidi="ar-EG"/>
        </w:rPr>
        <w:t xml:space="preserve"> of carbohydrates to increase aerobic capacity and </w:t>
      </w:r>
      <w:r w:rsidR="00B37661" w:rsidRPr="001A0890">
        <w:rPr>
          <w:rFonts w:ascii="Times New Roman" w:hAnsi="Times New Roman" w:cs="Times New Roman"/>
          <w:sz w:val="20"/>
          <w:szCs w:val="20"/>
          <w:lang w:bidi="ar-EG"/>
        </w:rPr>
        <w:t>doing well</w:t>
      </w:r>
      <w:r w:rsidRPr="001A0890">
        <w:rPr>
          <w:rFonts w:ascii="Times New Roman" w:hAnsi="Times New Roman" w:cs="Times New Roman"/>
          <w:sz w:val="20"/>
          <w:szCs w:val="20"/>
          <w:lang w:bidi="ar-EG"/>
        </w:rPr>
        <w:t xml:space="preserve"> in races that depend on the </w:t>
      </w:r>
      <w:r w:rsidR="00B37661" w:rsidRPr="001A0890">
        <w:rPr>
          <w:rFonts w:ascii="Times New Roman" w:hAnsi="Times New Roman" w:cs="Times New Roman"/>
          <w:sz w:val="20"/>
          <w:szCs w:val="20"/>
          <w:lang w:bidi="ar-EG"/>
        </w:rPr>
        <w:t xml:space="preserve">aerobic </w:t>
      </w:r>
      <w:r w:rsidRPr="001A0890">
        <w:rPr>
          <w:rFonts w:ascii="Times New Roman" w:hAnsi="Times New Roman" w:cs="Times New Roman"/>
          <w:sz w:val="20"/>
          <w:szCs w:val="20"/>
          <w:lang w:bidi="ar-EG"/>
        </w:rPr>
        <w:t>system for energy production as well as anaerobic races with high intensity. (</w:t>
      </w:r>
      <w:r w:rsidRPr="001A0890">
        <w:rPr>
          <w:rFonts w:ascii="Times New Roman" w:hAnsi="Times New Roman" w:cs="Times New Roman"/>
          <w:b/>
          <w:bCs/>
          <w:sz w:val="20"/>
          <w:szCs w:val="20"/>
          <w:lang w:bidi="ar-EG"/>
        </w:rPr>
        <w:t>1: 274-280</w:t>
      </w:r>
      <w:r w:rsidRPr="001A0890">
        <w:rPr>
          <w:rFonts w:ascii="Times New Roman" w:hAnsi="Times New Roman" w:cs="Times New Roman"/>
          <w:sz w:val="20"/>
          <w:szCs w:val="20"/>
          <w:lang w:bidi="ar-EG"/>
        </w:rPr>
        <w:t>)</w:t>
      </w:r>
    </w:p>
    <w:p w:rsidR="00EE3FE0" w:rsidRPr="001A0890" w:rsidRDefault="00EE3FE0"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 xml:space="preserve">It </w:t>
      </w:r>
      <w:r w:rsidR="00B37661" w:rsidRPr="001A0890">
        <w:rPr>
          <w:rFonts w:ascii="Times New Roman" w:hAnsi="Times New Roman" w:cs="Times New Roman"/>
          <w:sz w:val="20"/>
          <w:szCs w:val="20"/>
          <w:lang w:bidi="ar-EG"/>
        </w:rPr>
        <w:t>has been</w:t>
      </w:r>
      <w:r w:rsidRPr="001A0890">
        <w:rPr>
          <w:rFonts w:ascii="Times New Roman" w:hAnsi="Times New Roman" w:cs="Times New Roman"/>
          <w:sz w:val="20"/>
          <w:szCs w:val="20"/>
          <w:lang w:bidi="ar-EG"/>
        </w:rPr>
        <w:t xml:space="preserve"> found that the main reason for the formation of lactate during high-intensity </w:t>
      </w:r>
      <w:r w:rsidR="00B37661" w:rsidRPr="001A0890">
        <w:rPr>
          <w:rFonts w:ascii="Times New Roman" w:hAnsi="Times New Roman" w:cs="Times New Roman"/>
          <w:sz w:val="20"/>
          <w:szCs w:val="20"/>
          <w:lang w:bidi="ar-EG"/>
        </w:rPr>
        <w:t>physical effort is the activation</w:t>
      </w:r>
      <w:r w:rsidRPr="001A0890">
        <w:rPr>
          <w:rFonts w:ascii="Times New Roman" w:hAnsi="Times New Roman" w:cs="Times New Roman"/>
          <w:sz w:val="20"/>
          <w:szCs w:val="20"/>
          <w:lang w:bidi="ar-EG"/>
        </w:rPr>
        <w:t xml:space="preserve"> of the </w:t>
      </w:r>
      <w:r w:rsidR="00B37661" w:rsidRPr="001A0890">
        <w:rPr>
          <w:rFonts w:ascii="Times New Roman" w:hAnsi="Times New Roman" w:cs="Times New Roman"/>
          <w:sz w:val="20"/>
          <w:szCs w:val="20"/>
          <w:lang w:bidi="ar-EG"/>
        </w:rPr>
        <w:t xml:space="preserve">lactate </w:t>
      </w:r>
      <w:proofErr w:type="spellStart"/>
      <w:r w:rsidR="00B37661" w:rsidRPr="001A0890">
        <w:rPr>
          <w:rFonts w:ascii="Times New Roman" w:hAnsi="Times New Roman" w:cs="Times New Roman"/>
          <w:sz w:val="20"/>
          <w:szCs w:val="20"/>
          <w:lang w:bidi="ar-EG"/>
        </w:rPr>
        <w:t>dehydrogenase</w:t>
      </w:r>
      <w:proofErr w:type="spellEnd"/>
      <w:r w:rsidR="00E805AF" w:rsidRPr="001A0890">
        <w:rPr>
          <w:rFonts w:ascii="Times New Roman" w:hAnsi="Times New Roman" w:cs="Times New Roman" w:hint="eastAsia"/>
          <w:sz w:val="20"/>
          <w:szCs w:val="20"/>
          <w:lang w:eastAsia="zh-CN" w:bidi="ar-EG"/>
        </w:rPr>
        <w:t xml:space="preserve"> </w:t>
      </w:r>
      <w:r w:rsidRPr="001A0890">
        <w:rPr>
          <w:rFonts w:ascii="Times New Roman" w:hAnsi="Times New Roman" w:cs="Times New Roman"/>
          <w:sz w:val="20"/>
          <w:szCs w:val="20"/>
          <w:lang w:bidi="ar-EG"/>
        </w:rPr>
        <w:t xml:space="preserve">enzyme (LDH), which is affected by the low degree of </w:t>
      </w:r>
      <w:r w:rsidRPr="001A0890">
        <w:rPr>
          <w:rFonts w:ascii="Times New Roman" w:hAnsi="Times New Roman" w:cs="Times New Roman"/>
          <w:sz w:val="20"/>
          <w:szCs w:val="20"/>
          <w:lang w:bidi="ar-EG"/>
        </w:rPr>
        <w:lastRenderedPageBreak/>
        <w:t xml:space="preserve">(PH </w:t>
      </w:r>
      <w:r w:rsidR="00B37661" w:rsidRPr="001A0890">
        <w:rPr>
          <w:rFonts w:ascii="Times New Roman" w:hAnsi="Times New Roman" w:cs="Times New Roman"/>
          <w:sz w:val="20"/>
          <w:szCs w:val="20"/>
          <w:lang w:bidi="ar-EG"/>
        </w:rPr>
        <w:t xml:space="preserve">in </w:t>
      </w:r>
      <w:r w:rsidRPr="001A0890">
        <w:rPr>
          <w:rFonts w:ascii="Times New Roman" w:hAnsi="Times New Roman" w:cs="Times New Roman"/>
          <w:sz w:val="20"/>
          <w:szCs w:val="20"/>
          <w:lang w:bidi="ar-EG"/>
        </w:rPr>
        <w:t>bloo</w:t>
      </w:r>
      <w:r w:rsidR="00B37661" w:rsidRPr="001A0890">
        <w:rPr>
          <w:rFonts w:ascii="Times New Roman" w:hAnsi="Times New Roman" w:cs="Times New Roman"/>
          <w:sz w:val="20"/>
          <w:szCs w:val="20"/>
          <w:lang w:bidi="ar-EG"/>
        </w:rPr>
        <w:t xml:space="preserve">d) during the anaerobic effort. Then, </w:t>
      </w:r>
      <w:r w:rsidRPr="001A0890">
        <w:rPr>
          <w:rFonts w:ascii="Times New Roman" w:hAnsi="Times New Roman" w:cs="Times New Roman"/>
          <w:sz w:val="20"/>
          <w:szCs w:val="20"/>
          <w:lang w:bidi="ar-EG"/>
        </w:rPr>
        <w:t xml:space="preserve">the interaction of </w:t>
      </w:r>
      <w:proofErr w:type="spellStart"/>
      <w:r w:rsidRPr="001A0890">
        <w:rPr>
          <w:rFonts w:ascii="Times New Roman" w:hAnsi="Times New Roman" w:cs="Times New Roman"/>
          <w:sz w:val="20"/>
          <w:szCs w:val="20"/>
          <w:lang w:bidi="ar-EG"/>
        </w:rPr>
        <w:t>pyruvate</w:t>
      </w:r>
      <w:proofErr w:type="spellEnd"/>
      <w:r w:rsidRPr="001A0890">
        <w:rPr>
          <w:rFonts w:ascii="Times New Roman" w:hAnsi="Times New Roman" w:cs="Times New Roman"/>
          <w:sz w:val="20"/>
          <w:szCs w:val="20"/>
          <w:lang w:bidi="ar-EG"/>
        </w:rPr>
        <w:t xml:space="preserve"> </w:t>
      </w:r>
      <w:r w:rsidR="00B37661" w:rsidRPr="001A0890">
        <w:rPr>
          <w:rFonts w:ascii="Times New Roman" w:hAnsi="Times New Roman" w:cs="Times New Roman"/>
          <w:sz w:val="20"/>
          <w:szCs w:val="20"/>
          <w:lang w:bidi="ar-EG"/>
        </w:rPr>
        <w:t xml:space="preserve">is directed </w:t>
      </w:r>
      <w:r w:rsidRPr="001A0890">
        <w:rPr>
          <w:rFonts w:ascii="Times New Roman" w:hAnsi="Times New Roman" w:cs="Times New Roman"/>
          <w:sz w:val="20"/>
          <w:szCs w:val="20"/>
          <w:lang w:bidi="ar-EG"/>
        </w:rPr>
        <w:t>to lactate and vice versa</w:t>
      </w:r>
      <w:r w:rsidR="00B37661" w:rsidRPr="001A0890">
        <w:rPr>
          <w:rFonts w:ascii="Times New Roman" w:hAnsi="Times New Roman" w:cs="Times New Roman"/>
          <w:sz w:val="20"/>
          <w:szCs w:val="20"/>
          <w:lang w:bidi="ar-EG"/>
        </w:rPr>
        <w:t>.</w:t>
      </w:r>
      <w:r w:rsidR="00E805AF" w:rsidRPr="001A0890">
        <w:rPr>
          <w:rFonts w:ascii="Times New Roman" w:hAnsi="Times New Roman" w:cs="Times New Roman" w:hint="eastAsia"/>
          <w:sz w:val="20"/>
          <w:szCs w:val="20"/>
          <w:lang w:eastAsia="zh-CN" w:bidi="ar-EG"/>
        </w:rPr>
        <w:t xml:space="preserve"> </w:t>
      </w:r>
      <w:r w:rsidR="00B37661" w:rsidRPr="001A0890">
        <w:rPr>
          <w:rFonts w:ascii="Times New Roman" w:hAnsi="Times New Roman" w:cs="Times New Roman"/>
          <w:sz w:val="20"/>
          <w:szCs w:val="20"/>
          <w:lang w:bidi="ar-EG"/>
        </w:rPr>
        <w:t>On the other hand,</w:t>
      </w:r>
      <w:r w:rsidRPr="001A0890">
        <w:rPr>
          <w:rFonts w:ascii="Times New Roman" w:hAnsi="Times New Roman" w:cs="Times New Roman"/>
          <w:sz w:val="20"/>
          <w:szCs w:val="20"/>
          <w:lang w:bidi="ar-EG"/>
        </w:rPr>
        <w:t xml:space="preserve"> in </w:t>
      </w:r>
      <w:r w:rsidR="00B37661" w:rsidRPr="001A0890">
        <w:rPr>
          <w:rFonts w:ascii="Times New Roman" w:hAnsi="Times New Roman" w:cs="Times New Roman"/>
          <w:sz w:val="20"/>
          <w:szCs w:val="20"/>
          <w:lang w:bidi="ar-EG"/>
        </w:rPr>
        <w:t xml:space="preserve">high-intensity </w:t>
      </w:r>
      <w:r w:rsidRPr="001A0890">
        <w:rPr>
          <w:rFonts w:ascii="Times New Roman" w:hAnsi="Times New Roman" w:cs="Times New Roman"/>
          <w:sz w:val="20"/>
          <w:szCs w:val="20"/>
          <w:lang w:bidi="ar-EG"/>
        </w:rPr>
        <w:t xml:space="preserve">physical effort </w:t>
      </w:r>
      <w:r w:rsidR="00B37661" w:rsidRPr="001A0890">
        <w:rPr>
          <w:rFonts w:ascii="Times New Roman" w:hAnsi="Times New Roman" w:cs="Times New Roman"/>
          <w:sz w:val="20"/>
          <w:szCs w:val="20"/>
          <w:lang w:bidi="ar-EG"/>
        </w:rPr>
        <w:t xml:space="preserve">with </w:t>
      </w:r>
      <w:r w:rsidRPr="001A0890">
        <w:rPr>
          <w:rFonts w:ascii="Times New Roman" w:hAnsi="Times New Roman" w:cs="Times New Roman"/>
          <w:sz w:val="20"/>
          <w:szCs w:val="20"/>
          <w:lang w:bidi="ar-EG"/>
        </w:rPr>
        <w:t xml:space="preserve">rapid performance, the </w:t>
      </w:r>
      <w:r w:rsidR="00B37661" w:rsidRPr="001A0890">
        <w:rPr>
          <w:rFonts w:ascii="Times New Roman" w:hAnsi="Times New Roman" w:cs="Times New Roman"/>
          <w:sz w:val="20"/>
          <w:szCs w:val="20"/>
          <w:lang w:bidi="ar-EG"/>
        </w:rPr>
        <w:t xml:space="preserve">lactate </w:t>
      </w:r>
      <w:proofErr w:type="spellStart"/>
      <w:r w:rsidR="00B37661" w:rsidRPr="001A0890">
        <w:rPr>
          <w:rFonts w:ascii="Times New Roman" w:hAnsi="Times New Roman" w:cs="Times New Roman"/>
          <w:sz w:val="20"/>
          <w:szCs w:val="20"/>
          <w:lang w:bidi="ar-EG"/>
        </w:rPr>
        <w:t>dehydrogenase</w:t>
      </w:r>
      <w:proofErr w:type="spellEnd"/>
      <w:r w:rsidR="00170F48" w:rsidRPr="001A0890">
        <w:rPr>
          <w:rFonts w:ascii="Times New Roman" w:hAnsi="Times New Roman" w:cs="Times New Roman" w:hint="eastAsia"/>
          <w:sz w:val="20"/>
          <w:szCs w:val="20"/>
          <w:lang w:eastAsia="zh-CN" w:bidi="ar-EG"/>
        </w:rPr>
        <w:t xml:space="preserve"> </w:t>
      </w:r>
      <w:r w:rsidRPr="001A0890">
        <w:rPr>
          <w:rFonts w:ascii="Times New Roman" w:hAnsi="Times New Roman" w:cs="Times New Roman"/>
          <w:sz w:val="20"/>
          <w:szCs w:val="20"/>
          <w:lang w:bidi="ar-EG"/>
        </w:rPr>
        <w:t xml:space="preserve">enzyme (LDH) is highly susceptible to adhesion of </w:t>
      </w:r>
      <w:proofErr w:type="spellStart"/>
      <w:r w:rsidRPr="001A0890">
        <w:rPr>
          <w:rFonts w:ascii="Times New Roman" w:hAnsi="Times New Roman" w:cs="Times New Roman"/>
          <w:sz w:val="20"/>
          <w:szCs w:val="20"/>
          <w:lang w:bidi="ar-EG"/>
        </w:rPr>
        <w:t>pyruvate</w:t>
      </w:r>
      <w:proofErr w:type="spellEnd"/>
      <w:r w:rsidR="00B37661" w:rsidRPr="001A0890">
        <w:rPr>
          <w:rFonts w:ascii="Times New Roman" w:hAnsi="Times New Roman" w:cs="Times New Roman"/>
          <w:sz w:val="20"/>
          <w:szCs w:val="20"/>
          <w:lang w:bidi="ar-EG"/>
        </w:rPr>
        <w:t xml:space="preserve"> and converting them</w:t>
      </w:r>
      <w:r w:rsidRPr="001A0890">
        <w:rPr>
          <w:rFonts w:ascii="Times New Roman" w:hAnsi="Times New Roman" w:cs="Times New Roman"/>
          <w:sz w:val="20"/>
          <w:szCs w:val="20"/>
          <w:lang w:bidi="ar-EG"/>
        </w:rPr>
        <w:t xml:space="preserve"> to lactate</w:t>
      </w:r>
      <w:r w:rsidR="00737662" w:rsidRPr="001A0890">
        <w:rPr>
          <w:rFonts w:ascii="Times New Roman" w:hAnsi="Times New Roman" w:cs="Times New Roman"/>
          <w:sz w:val="20"/>
          <w:szCs w:val="20"/>
          <w:lang w:bidi="ar-EG"/>
        </w:rPr>
        <w:t>. However,</w:t>
      </w:r>
      <w:r w:rsidR="00170F48" w:rsidRPr="001A0890">
        <w:rPr>
          <w:rFonts w:ascii="Times New Roman" w:hAnsi="Times New Roman" w:cs="Times New Roman" w:hint="eastAsia"/>
          <w:sz w:val="20"/>
          <w:szCs w:val="20"/>
          <w:lang w:eastAsia="zh-CN" w:bidi="ar-EG"/>
        </w:rPr>
        <w:t xml:space="preserve"> </w:t>
      </w:r>
      <w:r w:rsidR="00737662" w:rsidRPr="001A0890">
        <w:rPr>
          <w:rFonts w:ascii="Times New Roman" w:hAnsi="Times New Roman" w:cs="Times New Roman"/>
          <w:sz w:val="20"/>
          <w:szCs w:val="20"/>
          <w:lang w:bidi="ar-EG"/>
        </w:rPr>
        <w:t xml:space="preserve">low-intensity </w:t>
      </w:r>
      <w:r w:rsidRPr="001A0890">
        <w:rPr>
          <w:rFonts w:ascii="Times New Roman" w:hAnsi="Times New Roman" w:cs="Times New Roman"/>
          <w:sz w:val="20"/>
          <w:szCs w:val="20"/>
          <w:lang w:bidi="ar-EG"/>
        </w:rPr>
        <w:t xml:space="preserve">effort and long performance increase the conversion of lactate to </w:t>
      </w:r>
      <w:proofErr w:type="spellStart"/>
      <w:r w:rsidRPr="001A0890">
        <w:rPr>
          <w:rFonts w:ascii="Times New Roman" w:hAnsi="Times New Roman" w:cs="Times New Roman"/>
          <w:sz w:val="20"/>
          <w:szCs w:val="20"/>
          <w:lang w:bidi="ar-EG"/>
        </w:rPr>
        <w:t>pyruvate</w:t>
      </w:r>
      <w:proofErr w:type="spellEnd"/>
      <w:r w:rsidRPr="001A0890">
        <w:rPr>
          <w:rFonts w:ascii="Times New Roman" w:hAnsi="Times New Roman" w:cs="Times New Roman"/>
          <w:sz w:val="20"/>
          <w:szCs w:val="20"/>
          <w:lang w:bidi="ar-EG"/>
        </w:rPr>
        <w:t xml:space="preserve"> and therefore it is possible to consider (lactate acid) </w:t>
      </w:r>
      <w:r w:rsidR="0034469A" w:rsidRPr="001A0890">
        <w:rPr>
          <w:rFonts w:ascii="Times New Roman" w:hAnsi="Times New Roman" w:cs="Times New Roman"/>
          <w:sz w:val="20"/>
          <w:szCs w:val="20"/>
          <w:lang w:bidi="ar-EG"/>
        </w:rPr>
        <w:t>as a source of energy in s</w:t>
      </w:r>
      <w:r w:rsidRPr="001A0890">
        <w:rPr>
          <w:rFonts w:ascii="Times New Roman" w:hAnsi="Times New Roman" w:cs="Times New Roman"/>
          <w:sz w:val="20"/>
          <w:szCs w:val="20"/>
          <w:lang w:bidi="ar-EG"/>
        </w:rPr>
        <w:t>low muscle</w:t>
      </w:r>
      <w:r w:rsidR="0034469A" w:rsidRPr="001A0890">
        <w:rPr>
          <w:rFonts w:ascii="Times New Roman" w:hAnsi="Times New Roman" w:cs="Times New Roman"/>
          <w:sz w:val="20"/>
          <w:szCs w:val="20"/>
          <w:lang w:bidi="ar-EG"/>
        </w:rPr>
        <w:t>s.</w:t>
      </w:r>
      <w:r w:rsidR="00170F48" w:rsidRPr="001A0890">
        <w:rPr>
          <w:rFonts w:ascii="Times New Roman" w:hAnsi="Times New Roman" w:cs="Times New Roman" w:hint="eastAsia"/>
          <w:sz w:val="20"/>
          <w:szCs w:val="20"/>
          <w:lang w:eastAsia="zh-CN" w:bidi="ar-EG"/>
        </w:rPr>
        <w:t xml:space="preserve"> </w:t>
      </w:r>
      <w:r w:rsidR="0034469A" w:rsidRPr="001A0890">
        <w:rPr>
          <w:rFonts w:ascii="Times New Roman" w:hAnsi="Times New Roman" w:cs="Times New Roman"/>
          <w:sz w:val="20"/>
          <w:szCs w:val="20"/>
          <w:lang w:bidi="ar-EG"/>
        </w:rPr>
        <w:t xml:space="preserve">This </w:t>
      </w:r>
      <w:r w:rsidRPr="001A0890">
        <w:rPr>
          <w:rFonts w:ascii="Times New Roman" w:hAnsi="Times New Roman" w:cs="Times New Roman"/>
          <w:sz w:val="20"/>
          <w:szCs w:val="20"/>
          <w:lang w:bidi="ar-EG"/>
        </w:rPr>
        <w:t xml:space="preserve">shows the importance of </w:t>
      </w:r>
      <w:r w:rsidR="0034469A" w:rsidRPr="001A0890">
        <w:rPr>
          <w:rFonts w:ascii="Times New Roman" w:hAnsi="Times New Roman" w:cs="Times New Roman"/>
          <w:sz w:val="20"/>
          <w:szCs w:val="20"/>
          <w:lang w:bidi="ar-EG"/>
        </w:rPr>
        <w:t xml:space="preserve">positive rest after </w:t>
      </w:r>
      <w:r w:rsidRPr="001A0890">
        <w:rPr>
          <w:rFonts w:ascii="Times New Roman" w:hAnsi="Times New Roman" w:cs="Times New Roman"/>
          <w:sz w:val="20"/>
          <w:szCs w:val="20"/>
          <w:lang w:bidi="ar-EG"/>
        </w:rPr>
        <w:t>the effort as it helps to convert lactate from muscle</w:t>
      </w:r>
      <w:r w:rsidR="0034469A" w:rsidRPr="001A0890">
        <w:rPr>
          <w:rFonts w:ascii="Times New Roman" w:hAnsi="Times New Roman" w:cs="Times New Roman"/>
          <w:sz w:val="20"/>
          <w:szCs w:val="20"/>
          <w:lang w:bidi="ar-EG"/>
        </w:rPr>
        <w:t>s</w:t>
      </w:r>
      <w:r w:rsidRPr="001A0890">
        <w:rPr>
          <w:rFonts w:ascii="Times New Roman" w:hAnsi="Times New Roman" w:cs="Times New Roman"/>
          <w:sz w:val="20"/>
          <w:szCs w:val="20"/>
          <w:lang w:bidi="ar-EG"/>
        </w:rPr>
        <w:t xml:space="preserve"> and </w:t>
      </w:r>
      <w:r w:rsidR="0034469A" w:rsidRPr="001A0890">
        <w:rPr>
          <w:rFonts w:ascii="Times New Roman" w:hAnsi="Times New Roman" w:cs="Times New Roman"/>
          <w:sz w:val="20"/>
          <w:szCs w:val="20"/>
          <w:lang w:bidi="ar-EG"/>
        </w:rPr>
        <w:t>links it</w:t>
      </w:r>
      <w:r w:rsidRPr="001A0890">
        <w:rPr>
          <w:rFonts w:ascii="Times New Roman" w:hAnsi="Times New Roman" w:cs="Times New Roman"/>
          <w:sz w:val="20"/>
          <w:szCs w:val="20"/>
          <w:lang w:bidi="ar-EG"/>
        </w:rPr>
        <w:t xml:space="preserve"> to the slow muscle</w:t>
      </w:r>
      <w:r w:rsidR="0034469A" w:rsidRPr="001A0890">
        <w:rPr>
          <w:rFonts w:ascii="Times New Roman" w:hAnsi="Times New Roman" w:cs="Times New Roman"/>
          <w:sz w:val="20"/>
          <w:szCs w:val="20"/>
          <w:lang w:bidi="ar-EG"/>
        </w:rPr>
        <w:t>s</w:t>
      </w:r>
      <w:r w:rsidRPr="001A0890">
        <w:rPr>
          <w:rFonts w:ascii="Times New Roman" w:hAnsi="Times New Roman" w:cs="Times New Roman"/>
          <w:sz w:val="20"/>
          <w:szCs w:val="20"/>
          <w:lang w:bidi="ar-EG"/>
        </w:rPr>
        <w:t xml:space="preserve"> that you use as an energy source.</w:t>
      </w:r>
    </w:p>
    <w:p w:rsidR="00EE3FE0" w:rsidRPr="001A0890" w:rsidRDefault="0034469A"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 xml:space="preserve">Scientific citation </w:t>
      </w:r>
      <w:r w:rsidR="00EE3FE0" w:rsidRPr="001A0890">
        <w:rPr>
          <w:rFonts w:ascii="Times New Roman" w:hAnsi="Times New Roman" w:cs="Times New Roman"/>
          <w:sz w:val="20"/>
          <w:szCs w:val="20"/>
          <w:lang w:bidi="ar-EG"/>
        </w:rPr>
        <w:t xml:space="preserve">confirmed that during sports training at intensity </w:t>
      </w:r>
      <w:r w:rsidRPr="001A0890">
        <w:rPr>
          <w:rFonts w:ascii="Times New Roman" w:hAnsi="Times New Roman" w:cs="Times New Roman"/>
          <w:sz w:val="20"/>
          <w:szCs w:val="20"/>
          <w:lang w:bidi="ar-EG"/>
        </w:rPr>
        <w:t>more</w:t>
      </w:r>
      <w:r w:rsidR="00EE3FE0" w:rsidRPr="001A0890">
        <w:rPr>
          <w:rFonts w:ascii="Times New Roman" w:hAnsi="Times New Roman" w:cs="Times New Roman"/>
          <w:sz w:val="20"/>
          <w:szCs w:val="20"/>
          <w:lang w:bidi="ar-EG"/>
        </w:rPr>
        <w:t xml:space="preserve"> than 50% of VO2MAX, the components of the </w:t>
      </w:r>
      <w:r w:rsidR="00E500CD" w:rsidRPr="001A0890">
        <w:rPr>
          <w:rFonts w:ascii="Times New Roman" w:hAnsi="Times New Roman" w:cs="Times New Roman"/>
          <w:sz w:val="20"/>
          <w:szCs w:val="20"/>
          <w:lang w:bidi="ar-EG"/>
        </w:rPr>
        <w:t xml:space="preserve">KREBS CYCLE </w:t>
      </w:r>
      <w:r w:rsidR="00E500CD" w:rsidRPr="001A0890">
        <w:rPr>
          <w:rFonts w:ascii="Times New Roman" w:hAnsi="Times New Roman" w:cs="Times New Roman"/>
          <w:sz w:val="20"/>
          <w:szCs w:val="20"/>
          <w:cs/>
          <w:lang w:bidi="ar-EG"/>
        </w:rPr>
        <w:t>‎</w:t>
      </w:r>
      <w:r w:rsidR="00EE3FE0" w:rsidRPr="001A0890">
        <w:rPr>
          <w:rFonts w:ascii="Times New Roman" w:hAnsi="Times New Roman" w:cs="Times New Roman"/>
          <w:sz w:val="20"/>
          <w:szCs w:val="20"/>
          <w:lang w:bidi="ar-EG"/>
        </w:rPr>
        <w:t>were found to increase in the skeletal muscles clear</w:t>
      </w:r>
      <w:r w:rsidRPr="001A0890">
        <w:rPr>
          <w:rFonts w:ascii="Times New Roman" w:hAnsi="Times New Roman" w:cs="Times New Roman"/>
          <w:sz w:val="20"/>
          <w:szCs w:val="20"/>
          <w:lang w:bidi="ar-EG"/>
        </w:rPr>
        <w:t>ly</w:t>
      </w:r>
      <w:r w:rsidR="00EE3FE0" w:rsidRPr="001A0890">
        <w:rPr>
          <w:rFonts w:ascii="Times New Roman" w:hAnsi="Times New Roman" w:cs="Times New Roman"/>
          <w:sz w:val="20"/>
          <w:szCs w:val="20"/>
          <w:lang w:bidi="ar-EG"/>
        </w:rPr>
        <w:t xml:space="preserve"> to increase the </w:t>
      </w:r>
      <w:proofErr w:type="spellStart"/>
      <w:r w:rsidRPr="001A0890">
        <w:rPr>
          <w:rFonts w:ascii="Times New Roman" w:hAnsi="Times New Roman" w:cs="Times New Roman"/>
          <w:sz w:val="20"/>
          <w:szCs w:val="20"/>
          <w:lang w:bidi="ar-EG"/>
        </w:rPr>
        <w:t>pyruvate</w:t>
      </w:r>
      <w:proofErr w:type="spellEnd"/>
      <w:r w:rsidRPr="001A0890">
        <w:rPr>
          <w:rFonts w:ascii="Times New Roman" w:hAnsi="Times New Roman" w:cs="Times New Roman"/>
          <w:sz w:val="20"/>
          <w:szCs w:val="20"/>
          <w:lang w:bidi="ar-EG"/>
        </w:rPr>
        <w:t xml:space="preserve"> </w:t>
      </w:r>
      <w:r w:rsidR="00EE3FE0" w:rsidRPr="001A0890">
        <w:rPr>
          <w:rFonts w:ascii="Times New Roman" w:hAnsi="Times New Roman" w:cs="Times New Roman"/>
          <w:sz w:val="20"/>
          <w:szCs w:val="20"/>
          <w:lang w:bidi="ar-EG"/>
        </w:rPr>
        <w:t xml:space="preserve">rates resulting from the return of the </w:t>
      </w:r>
      <w:r w:rsidRPr="001A0890">
        <w:rPr>
          <w:rFonts w:ascii="Times New Roman" w:hAnsi="Times New Roman" w:cs="Times New Roman"/>
          <w:sz w:val="20"/>
          <w:szCs w:val="20"/>
          <w:lang w:bidi="ar-EG"/>
        </w:rPr>
        <w:t xml:space="preserve">anaerobic </w:t>
      </w:r>
      <w:proofErr w:type="spellStart"/>
      <w:r w:rsidRPr="001A0890">
        <w:rPr>
          <w:rFonts w:ascii="Times New Roman" w:hAnsi="Times New Roman" w:cs="Times New Roman"/>
          <w:sz w:val="20"/>
          <w:szCs w:val="20"/>
          <w:lang w:bidi="ar-EG"/>
        </w:rPr>
        <w:t>glycolysis</w:t>
      </w:r>
      <w:proofErr w:type="spellEnd"/>
      <w:r w:rsidRPr="001A0890">
        <w:rPr>
          <w:rFonts w:ascii="Times New Roman" w:hAnsi="Times New Roman" w:cs="Times New Roman"/>
          <w:sz w:val="20"/>
          <w:szCs w:val="20"/>
          <w:lang w:bidi="ar-EG"/>
        </w:rPr>
        <w:t xml:space="preserve"> </w:t>
      </w:r>
      <w:r w:rsidR="00EE3FE0" w:rsidRPr="001A0890">
        <w:rPr>
          <w:rFonts w:ascii="Times New Roman" w:hAnsi="Times New Roman" w:cs="Times New Roman"/>
          <w:sz w:val="20"/>
          <w:szCs w:val="20"/>
          <w:lang w:bidi="ar-EG"/>
        </w:rPr>
        <w:t xml:space="preserve">which gives a high amount of </w:t>
      </w:r>
      <w:proofErr w:type="spellStart"/>
      <w:r w:rsidR="00EE3FE0" w:rsidRPr="001A0890">
        <w:rPr>
          <w:rFonts w:ascii="Times New Roman" w:hAnsi="Times New Roman" w:cs="Times New Roman"/>
          <w:sz w:val="20"/>
          <w:szCs w:val="20"/>
          <w:lang w:bidi="ar-EG"/>
        </w:rPr>
        <w:t>pyruvate</w:t>
      </w:r>
      <w:proofErr w:type="spellEnd"/>
      <w:r w:rsidR="00EE3FE0" w:rsidRPr="001A0890">
        <w:rPr>
          <w:rFonts w:ascii="Times New Roman" w:hAnsi="Times New Roman" w:cs="Times New Roman"/>
          <w:sz w:val="20"/>
          <w:szCs w:val="20"/>
          <w:lang w:bidi="ar-EG"/>
        </w:rPr>
        <w:t xml:space="preserve"> </w:t>
      </w:r>
      <w:r w:rsidRPr="001A0890">
        <w:rPr>
          <w:rFonts w:ascii="Times New Roman" w:hAnsi="Times New Roman" w:cs="Times New Roman"/>
          <w:sz w:val="20"/>
          <w:szCs w:val="20"/>
          <w:lang w:bidi="ar-EG"/>
        </w:rPr>
        <w:t>involved</w:t>
      </w:r>
      <w:r w:rsidR="00EE3FE0" w:rsidRPr="001A0890">
        <w:rPr>
          <w:rFonts w:ascii="Times New Roman" w:hAnsi="Times New Roman" w:cs="Times New Roman"/>
          <w:sz w:val="20"/>
          <w:szCs w:val="20"/>
          <w:lang w:bidi="ar-EG"/>
        </w:rPr>
        <w:t xml:space="preserve"> in </w:t>
      </w:r>
      <w:r w:rsidR="00E500CD" w:rsidRPr="001A0890">
        <w:rPr>
          <w:rFonts w:ascii="Times New Roman" w:hAnsi="Times New Roman" w:cs="Times New Roman"/>
          <w:sz w:val="20"/>
          <w:szCs w:val="20"/>
          <w:lang w:bidi="ar-EG"/>
        </w:rPr>
        <w:t xml:space="preserve">KREBS CYCLE </w:t>
      </w:r>
      <w:r w:rsidR="00E500CD" w:rsidRPr="001A0890">
        <w:rPr>
          <w:rFonts w:ascii="Times New Roman" w:hAnsi="Times New Roman" w:cs="Times New Roman"/>
          <w:sz w:val="20"/>
          <w:szCs w:val="20"/>
          <w:cs/>
          <w:lang w:bidi="ar-EG"/>
        </w:rPr>
        <w:t>‎</w:t>
      </w:r>
      <w:r w:rsidR="00650EB0" w:rsidRPr="001A0890">
        <w:rPr>
          <w:rFonts w:ascii="Times New Roman" w:hAnsi="Times New Roman" w:cs="Times New Roman"/>
          <w:sz w:val="20"/>
          <w:szCs w:val="20"/>
          <w:lang w:bidi="ar-EG"/>
        </w:rPr>
        <w:t xml:space="preserve">inside </w:t>
      </w:r>
      <w:r w:rsidR="00EE3FE0" w:rsidRPr="001A0890">
        <w:rPr>
          <w:rFonts w:ascii="Times New Roman" w:hAnsi="Times New Roman" w:cs="Times New Roman"/>
          <w:sz w:val="20"/>
          <w:szCs w:val="20"/>
          <w:lang w:bidi="ar-EG"/>
        </w:rPr>
        <w:t xml:space="preserve">mitochondria by </w:t>
      </w:r>
      <w:proofErr w:type="spellStart"/>
      <w:r w:rsidR="00EE3FE0" w:rsidRPr="001A0890">
        <w:rPr>
          <w:rFonts w:ascii="Times New Roman" w:hAnsi="Times New Roman" w:cs="Times New Roman"/>
          <w:sz w:val="20"/>
          <w:szCs w:val="20"/>
          <w:lang w:bidi="ar-EG"/>
        </w:rPr>
        <w:t>pyruvate</w:t>
      </w:r>
      <w:proofErr w:type="spellEnd"/>
      <w:r w:rsidR="00EE3FE0" w:rsidRPr="001A0890">
        <w:rPr>
          <w:rFonts w:ascii="Times New Roman" w:hAnsi="Times New Roman" w:cs="Times New Roman"/>
          <w:sz w:val="20"/>
          <w:szCs w:val="20"/>
          <w:lang w:bidi="ar-EG"/>
        </w:rPr>
        <w:t xml:space="preserve"> </w:t>
      </w:r>
      <w:proofErr w:type="spellStart"/>
      <w:r w:rsidR="00EE3FE0" w:rsidRPr="001A0890">
        <w:rPr>
          <w:rFonts w:ascii="Times New Roman" w:hAnsi="Times New Roman" w:cs="Times New Roman"/>
          <w:sz w:val="20"/>
          <w:szCs w:val="20"/>
          <w:lang w:bidi="ar-EG"/>
        </w:rPr>
        <w:t>dehydrogenase</w:t>
      </w:r>
      <w:proofErr w:type="spellEnd"/>
      <w:r w:rsidR="00EE3FE0" w:rsidRPr="001A0890">
        <w:rPr>
          <w:rFonts w:ascii="Times New Roman" w:hAnsi="Times New Roman" w:cs="Times New Roman"/>
          <w:sz w:val="20"/>
          <w:szCs w:val="20"/>
          <w:lang w:bidi="ar-EG"/>
        </w:rPr>
        <w:t xml:space="preserve"> (PDH). (</w:t>
      </w:r>
      <w:r w:rsidR="00EE3FE0" w:rsidRPr="001A0890">
        <w:rPr>
          <w:rFonts w:ascii="Times New Roman" w:hAnsi="Times New Roman" w:cs="Times New Roman"/>
          <w:b/>
          <w:bCs/>
          <w:sz w:val="20"/>
          <w:szCs w:val="20"/>
          <w:lang w:bidi="ar-EG"/>
        </w:rPr>
        <w:t>2: 151-153</w:t>
      </w:r>
      <w:r w:rsidR="00EE3FE0" w:rsidRPr="001A0890">
        <w:rPr>
          <w:rFonts w:ascii="Times New Roman" w:hAnsi="Times New Roman" w:cs="Times New Roman"/>
          <w:sz w:val="20"/>
          <w:szCs w:val="20"/>
          <w:lang w:bidi="ar-EG"/>
        </w:rPr>
        <w:t>) (</w:t>
      </w:r>
      <w:r w:rsidR="00EE3FE0" w:rsidRPr="001A0890">
        <w:rPr>
          <w:rFonts w:ascii="Times New Roman" w:hAnsi="Times New Roman" w:cs="Times New Roman"/>
          <w:b/>
          <w:bCs/>
          <w:sz w:val="20"/>
          <w:szCs w:val="20"/>
          <w:lang w:bidi="ar-EG"/>
        </w:rPr>
        <w:t>19: 264-285</w:t>
      </w:r>
      <w:r w:rsidR="00EE3FE0" w:rsidRPr="001A0890">
        <w:rPr>
          <w:rFonts w:ascii="Times New Roman" w:hAnsi="Times New Roman" w:cs="Times New Roman"/>
          <w:sz w:val="20"/>
          <w:szCs w:val="20"/>
          <w:lang w:bidi="ar-EG"/>
        </w:rPr>
        <w:t>) (</w:t>
      </w:r>
      <w:r w:rsidR="00EE3FE0" w:rsidRPr="001A0890">
        <w:rPr>
          <w:rFonts w:ascii="Times New Roman" w:hAnsi="Times New Roman" w:cs="Times New Roman"/>
          <w:b/>
          <w:bCs/>
          <w:sz w:val="20"/>
          <w:szCs w:val="20"/>
          <w:lang w:bidi="ar-EG"/>
        </w:rPr>
        <w:t>290: 13</w:t>
      </w:r>
      <w:r w:rsidR="00EE3FE0" w:rsidRPr="001A0890">
        <w:rPr>
          <w:rFonts w:ascii="Times New Roman" w:hAnsi="Times New Roman" w:cs="Times New Roman"/>
          <w:sz w:val="20"/>
          <w:szCs w:val="20"/>
          <w:lang w:bidi="ar-EG"/>
        </w:rPr>
        <w:t>) (</w:t>
      </w:r>
      <w:r w:rsidR="00EE3FE0" w:rsidRPr="001A0890">
        <w:rPr>
          <w:rFonts w:ascii="Times New Roman" w:hAnsi="Times New Roman" w:cs="Times New Roman"/>
          <w:b/>
          <w:bCs/>
          <w:sz w:val="20"/>
          <w:szCs w:val="20"/>
          <w:lang w:bidi="ar-EG"/>
        </w:rPr>
        <w:t>295: 14</w:t>
      </w:r>
      <w:r w:rsidR="00EE3FE0" w:rsidRPr="001A0890">
        <w:rPr>
          <w:rFonts w:ascii="Times New Roman" w:hAnsi="Times New Roman" w:cs="Times New Roman"/>
          <w:sz w:val="20"/>
          <w:szCs w:val="20"/>
          <w:lang w:bidi="ar-EG"/>
        </w:rPr>
        <w:t>) (</w:t>
      </w:r>
      <w:r w:rsidR="00EE3FE0" w:rsidRPr="001A0890">
        <w:rPr>
          <w:rFonts w:ascii="Times New Roman" w:hAnsi="Times New Roman" w:cs="Times New Roman"/>
          <w:b/>
          <w:bCs/>
          <w:sz w:val="20"/>
          <w:szCs w:val="20"/>
          <w:lang w:bidi="ar-EG"/>
        </w:rPr>
        <w:t>124: 20</w:t>
      </w:r>
      <w:r w:rsidR="00EE3FE0" w:rsidRPr="001A0890">
        <w:rPr>
          <w:rFonts w:ascii="Times New Roman" w:hAnsi="Times New Roman" w:cs="Times New Roman"/>
          <w:sz w:val="20"/>
          <w:szCs w:val="20"/>
          <w:lang w:bidi="ar-EG"/>
        </w:rPr>
        <w:t>).</w:t>
      </w:r>
    </w:p>
    <w:p w:rsidR="00EE3FE0" w:rsidRPr="001A0890" w:rsidRDefault="00EE3FE0"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 xml:space="preserve">It was previously thought that the factors of </w:t>
      </w:r>
      <w:r w:rsidR="00E500CD" w:rsidRPr="001A0890">
        <w:rPr>
          <w:rFonts w:ascii="Times New Roman" w:hAnsi="Times New Roman" w:cs="Times New Roman"/>
          <w:sz w:val="20"/>
          <w:szCs w:val="20"/>
          <w:lang w:bidi="ar-EG"/>
        </w:rPr>
        <w:t xml:space="preserve">KREBS CYCLE </w:t>
      </w:r>
      <w:r w:rsidR="00E500CD" w:rsidRPr="001A0890">
        <w:rPr>
          <w:rFonts w:ascii="Times New Roman" w:hAnsi="Times New Roman" w:cs="Times New Roman"/>
          <w:sz w:val="20"/>
          <w:szCs w:val="20"/>
          <w:cs/>
          <w:lang w:bidi="ar-EG"/>
        </w:rPr>
        <w:t>‎</w:t>
      </w:r>
      <w:r w:rsidRPr="001A0890">
        <w:rPr>
          <w:rFonts w:ascii="Times New Roman" w:hAnsi="Times New Roman" w:cs="Times New Roman"/>
          <w:sz w:val="20"/>
          <w:szCs w:val="20"/>
          <w:lang w:bidi="ar-EG"/>
        </w:rPr>
        <w:t xml:space="preserve">should be present </w:t>
      </w:r>
      <w:r w:rsidR="00650EB0" w:rsidRPr="001A0890">
        <w:rPr>
          <w:rFonts w:ascii="Times New Roman" w:hAnsi="Times New Roman" w:cs="Times New Roman"/>
          <w:sz w:val="20"/>
          <w:szCs w:val="20"/>
          <w:lang w:bidi="ar-EG"/>
        </w:rPr>
        <w:t>in</w:t>
      </w:r>
      <w:r w:rsidRPr="001A0890">
        <w:rPr>
          <w:rFonts w:ascii="Times New Roman" w:hAnsi="Times New Roman" w:cs="Times New Roman"/>
          <w:sz w:val="20"/>
          <w:szCs w:val="20"/>
          <w:lang w:bidi="ar-EG"/>
        </w:rPr>
        <w:t xml:space="preserve"> appropriate concentrations to maintain the cycle during the high intensity </w:t>
      </w:r>
      <w:r w:rsidR="00650EB0" w:rsidRPr="001A0890">
        <w:rPr>
          <w:rFonts w:ascii="Times New Roman" w:hAnsi="Times New Roman" w:cs="Times New Roman"/>
          <w:sz w:val="20"/>
          <w:szCs w:val="20"/>
          <w:lang w:bidi="ar-EG"/>
        </w:rPr>
        <w:t>aerobic training.</w:t>
      </w:r>
      <w:r w:rsidR="00170F48" w:rsidRPr="001A0890">
        <w:rPr>
          <w:rFonts w:ascii="Times New Roman" w:hAnsi="Times New Roman" w:cs="Times New Roman" w:hint="eastAsia"/>
          <w:sz w:val="20"/>
          <w:szCs w:val="20"/>
          <w:lang w:eastAsia="zh-CN" w:bidi="ar-EG"/>
        </w:rPr>
        <w:t xml:space="preserve"> </w:t>
      </w:r>
      <w:r w:rsidR="00650EB0" w:rsidRPr="001A0890">
        <w:rPr>
          <w:rFonts w:ascii="Times New Roman" w:hAnsi="Times New Roman" w:cs="Times New Roman"/>
          <w:sz w:val="20"/>
          <w:szCs w:val="20"/>
          <w:lang w:bidi="ar-EG"/>
        </w:rPr>
        <w:t>While</w:t>
      </w:r>
      <w:r w:rsidR="00170F48" w:rsidRPr="001A0890">
        <w:rPr>
          <w:rFonts w:ascii="Times New Roman" w:hAnsi="Times New Roman" w:cs="Times New Roman" w:hint="eastAsia"/>
          <w:sz w:val="20"/>
          <w:szCs w:val="20"/>
          <w:lang w:eastAsia="zh-CN" w:bidi="ar-EG"/>
        </w:rPr>
        <w:t xml:space="preserve"> </w:t>
      </w:r>
      <w:r w:rsidR="00650EB0" w:rsidRPr="001A0890">
        <w:rPr>
          <w:rFonts w:ascii="Times New Roman" w:hAnsi="Times New Roman" w:cs="Times New Roman"/>
          <w:sz w:val="20"/>
          <w:szCs w:val="20"/>
          <w:lang w:bidi="ar-EG"/>
        </w:rPr>
        <w:t>it is</w:t>
      </w:r>
      <w:r w:rsidRPr="001A0890">
        <w:rPr>
          <w:rFonts w:ascii="Times New Roman" w:hAnsi="Times New Roman" w:cs="Times New Roman"/>
          <w:sz w:val="20"/>
          <w:szCs w:val="20"/>
          <w:lang w:bidi="ar-EG"/>
        </w:rPr>
        <w:t xml:space="preserve"> recently matched by proofs that define this theory and </w:t>
      </w:r>
      <w:r w:rsidR="00650EB0" w:rsidRPr="001A0890">
        <w:rPr>
          <w:rFonts w:ascii="Times New Roman" w:hAnsi="Times New Roman" w:cs="Times New Roman"/>
          <w:sz w:val="20"/>
          <w:szCs w:val="20"/>
          <w:lang w:bidi="ar-EG"/>
        </w:rPr>
        <w:t>its completely opposite</w:t>
      </w:r>
      <w:r w:rsidRPr="001A0890">
        <w:rPr>
          <w:rFonts w:ascii="Times New Roman" w:hAnsi="Times New Roman" w:cs="Times New Roman"/>
          <w:sz w:val="20"/>
          <w:szCs w:val="20"/>
          <w:lang w:bidi="ar-EG"/>
        </w:rPr>
        <w:t xml:space="preserve"> now, as the components of the </w:t>
      </w:r>
      <w:r w:rsidR="00E500CD" w:rsidRPr="001A0890">
        <w:rPr>
          <w:rFonts w:ascii="Times New Roman" w:hAnsi="Times New Roman" w:cs="Times New Roman"/>
          <w:sz w:val="20"/>
          <w:szCs w:val="20"/>
          <w:lang w:bidi="ar-EG"/>
        </w:rPr>
        <w:t xml:space="preserve">KREBS CYCLE </w:t>
      </w:r>
      <w:r w:rsidR="00E500CD" w:rsidRPr="001A0890">
        <w:rPr>
          <w:rFonts w:ascii="Times New Roman" w:hAnsi="Times New Roman" w:cs="Times New Roman"/>
          <w:sz w:val="20"/>
          <w:szCs w:val="20"/>
          <w:cs/>
          <w:lang w:bidi="ar-EG"/>
        </w:rPr>
        <w:t>‎</w:t>
      </w:r>
      <w:r w:rsidRPr="001A0890">
        <w:rPr>
          <w:rFonts w:ascii="Times New Roman" w:hAnsi="Times New Roman" w:cs="Times New Roman"/>
          <w:sz w:val="20"/>
          <w:szCs w:val="20"/>
          <w:lang w:bidi="ar-EG"/>
        </w:rPr>
        <w:t xml:space="preserve">decrease significantly during the long-term </w:t>
      </w:r>
      <w:r w:rsidR="00650EB0" w:rsidRPr="001A0890">
        <w:rPr>
          <w:rFonts w:ascii="Times New Roman" w:hAnsi="Times New Roman" w:cs="Times New Roman"/>
          <w:sz w:val="20"/>
          <w:szCs w:val="20"/>
          <w:lang w:bidi="ar-EG"/>
        </w:rPr>
        <w:t xml:space="preserve">training </w:t>
      </w:r>
      <w:r w:rsidRPr="001A0890">
        <w:rPr>
          <w:rFonts w:ascii="Times New Roman" w:hAnsi="Times New Roman" w:cs="Times New Roman"/>
          <w:sz w:val="20"/>
          <w:szCs w:val="20"/>
          <w:lang w:bidi="ar-EG"/>
        </w:rPr>
        <w:t>until the stress.</w:t>
      </w:r>
    </w:p>
    <w:p w:rsidR="00EE3FE0" w:rsidRPr="001A0890" w:rsidRDefault="00650EB0"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 xml:space="preserve">The </w:t>
      </w:r>
      <w:r w:rsidR="00EE3FE0" w:rsidRPr="001A0890">
        <w:rPr>
          <w:rFonts w:ascii="Times New Roman" w:hAnsi="Times New Roman" w:cs="Times New Roman"/>
          <w:sz w:val="20"/>
          <w:szCs w:val="20"/>
          <w:lang w:bidi="ar-EG"/>
        </w:rPr>
        <w:t xml:space="preserve">researcher </w:t>
      </w:r>
      <w:r w:rsidR="008E68AD" w:rsidRPr="001A0890">
        <w:rPr>
          <w:rFonts w:ascii="Times New Roman" w:hAnsi="Times New Roman" w:cs="Times New Roman"/>
          <w:sz w:val="20"/>
          <w:szCs w:val="20"/>
          <w:lang w:bidi="ar-EG"/>
        </w:rPr>
        <w:t xml:space="preserve">thinks </w:t>
      </w:r>
      <w:r w:rsidR="00EE3FE0" w:rsidRPr="001A0890">
        <w:rPr>
          <w:rFonts w:ascii="Times New Roman" w:hAnsi="Times New Roman" w:cs="Times New Roman"/>
          <w:sz w:val="20"/>
          <w:szCs w:val="20"/>
          <w:lang w:bidi="ar-EG"/>
        </w:rPr>
        <w:t xml:space="preserve">that eating </w:t>
      </w:r>
      <w:r w:rsidR="008E68AD" w:rsidRPr="001A0890">
        <w:rPr>
          <w:rFonts w:ascii="Times New Roman" w:hAnsi="Times New Roman" w:cs="Times New Roman"/>
          <w:sz w:val="20"/>
          <w:szCs w:val="20"/>
          <w:lang w:bidi="ar-EG"/>
        </w:rPr>
        <w:t xml:space="preserve">food full of </w:t>
      </w:r>
      <w:r w:rsidR="00EE3FE0" w:rsidRPr="001A0890">
        <w:rPr>
          <w:rFonts w:ascii="Times New Roman" w:hAnsi="Times New Roman" w:cs="Times New Roman"/>
          <w:sz w:val="20"/>
          <w:szCs w:val="20"/>
          <w:lang w:bidi="ar-EG"/>
        </w:rPr>
        <w:t xml:space="preserve">carbohydrates before or during the </w:t>
      </w:r>
      <w:r w:rsidR="00756D6B" w:rsidRPr="001A0890">
        <w:rPr>
          <w:rFonts w:ascii="Times New Roman" w:hAnsi="Times New Roman" w:cs="Times New Roman"/>
          <w:sz w:val="20"/>
          <w:szCs w:val="20"/>
          <w:lang w:bidi="ar-EG"/>
        </w:rPr>
        <w:t xml:space="preserve">high-intensity </w:t>
      </w:r>
      <w:r w:rsidR="008E68AD" w:rsidRPr="001A0890">
        <w:rPr>
          <w:rFonts w:ascii="Times New Roman" w:hAnsi="Times New Roman" w:cs="Times New Roman"/>
          <w:sz w:val="20"/>
          <w:szCs w:val="20"/>
          <w:lang w:bidi="ar-EG"/>
        </w:rPr>
        <w:t xml:space="preserve">training </w:t>
      </w:r>
      <w:r w:rsidR="00EE3FE0" w:rsidRPr="001A0890">
        <w:rPr>
          <w:rFonts w:ascii="Times New Roman" w:hAnsi="Times New Roman" w:cs="Times New Roman"/>
          <w:sz w:val="20"/>
          <w:szCs w:val="20"/>
          <w:lang w:bidi="ar-EG"/>
        </w:rPr>
        <w:t xml:space="preserve">increases the concentration of the </w:t>
      </w:r>
      <w:r w:rsidR="00E500CD" w:rsidRPr="001A0890">
        <w:rPr>
          <w:rFonts w:ascii="Times New Roman" w:hAnsi="Times New Roman" w:cs="Times New Roman"/>
          <w:sz w:val="20"/>
          <w:szCs w:val="20"/>
          <w:lang w:bidi="ar-EG"/>
        </w:rPr>
        <w:t xml:space="preserve">KREBS CYCLE </w:t>
      </w:r>
      <w:r w:rsidR="00E500CD" w:rsidRPr="001A0890">
        <w:rPr>
          <w:rFonts w:ascii="Times New Roman" w:hAnsi="Times New Roman" w:cs="Times New Roman"/>
          <w:sz w:val="20"/>
          <w:szCs w:val="20"/>
          <w:cs/>
          <w:lang w:bidi="ar-EG"/>
        </w:rPr>
        <w:t>‎</w:t>
      </w:r>
      <w:r w:rsidR="00756D6B" w:rsidRPr="001A0890">
        <w:rPr>
          <w:rFonts w:ascii="Times New Roman" w:hAnsi="Times New Roman" w:cs="Times New Roman"/>
          <w:sz w:val="20"/>
          <w:szCs w:val="20"/>
          <w:lang w:bidi="ar-EG"/>
        </w:rPr>
        <w:t>rates.</w:t>
      </w:r>
      <w:r w:rsidR="00170F48" w:rsidRPr="001A0890">
        <w:rPr>
          <w:rFonts w:ascii="Times New Roman" w:hAnsi="Times New Roman" w:cs="Times New Roman" w:hint="eastAsia"/>
          <w:sz w:val="20"/>
          <w:szCs w:val="20"/>
          <w:lang w:eastAsia="zh-CN" w:bidi="ar-EG"/>
        </w:rPr>
        <w:t xml:space="preserve"> </w:t>
      </w:r>
      <w:r w:rsidR="00756D6B" w:rsidRPr="001A0890">
        <w:rPr>
          <w:rFonts w:ascii="Times New Roman" w:hAnsi="Times New Roman" w:cs="Times New Roman"/>
          <w:sz w:val="20"/>
          <w:szCs w:val="20"/>
          <w:lang w:bidi="ar-EG"/>
        </w:rPr>
        <w:t>It was</w:t>
      </w:r>
      <w:r w:rsidR="00EE3FE0" w:rsidRPr="001A0890">
        <w:rPr>
          <w:rFonts w:ascii="Times New Roman" w:hAnsi="Times New Roman" w:cs="Times New Roman"/>
          <w:sz w:val="20"/>
          <w:szCs w:val="20"/>
          <w:lang w:bidi="ar-EG"/>
        </w:rPr>
        <w:t xml:space="preserve"> also proved that the components of the </w:t>
      </w:r>
      <w:r w:rsidR="00E500CD" w:rsidRPr="001A0890">
        <w:rPr>
          <w:rFonts w:ascii="Times New Roman" w:hAnsi="Times New Roman" w:cs="Times New Roman"/>
          <w:sz w:val="20"/>
          <w:szCs w:val="20"/>
          <w:lang w:bidi="ar-EG"/>
        </w:rPr>
        <w:t xml:space="preserve">KREBS CYCLE </w:t>
      </w:r>
      <w:r w:rsidR="00E500CD" w:rsidRPr="001A0890">
        <w:rPr>
          <w:rFonts w:ascii="Times New Roman" w:hAnsi="Times New Roman" w:cs="Times New Roman"/>
          <w:sz w:val="20"/>
          <w:szCs w:val="20"/>
          <w:cs/>
          <w:lang w:bidi="ar-EG"/>
        </w:rPr>
        <w:t>‎</w:t>
      </w:r>
      <w:r w:rsidR="00EE3FE0" w:rsidRPr="001A0890">
        <w:rPr>
          <w:rFonts w:ascii="Times New Roman" w:hAnsi="Times New Roman" w:cs="Times New Roman"/>
          <w:sz w:val="20"/>
          <w:szCs w:val="20"/>
          <w:lang w:bidi="ar-EG"/>
        </w:rPr>
        <w:t xml:space="preserve">is </w:t>
      </w:r>
      <w:r w:rsidR="00756D6B" w:rsidRPr="001A0890">
        <w:rPr>
          <w:rFonts w:ascii="Times New Roman" w:hAnsi="Times New Roman" w:cs="Times New Roman"/>
          <w:sz w:val="20"/>
          <w:szCs w:val="20"/>
          <w:lang w:bidi="ar-EG"/>
        </w:rPr>
        <w:t>neither</w:t>
      </w:r>
      <w:r w:rsidR="00EE3FE0" w:rsidRPr="001A0890">
        <w:rPr>
          <w:rFonts w:ascii="Times New Roman" w:hAnsi="Times New Roman" w:cs="Times New Roman"/>
          <w:sz w:val="20"/>
          <w:szCs w:val="20"/>
          <w:lang w:bidi="ar-EG"/>
        </w:rPr>
        <w:t xml:space="preserve"> commensurate with the intensity of the </w:t>
      </w:r>
      <w:r w:rsidR="00756D6B" w:rsidRPr="001A0890">
        <w:rPr>
          <w:rFonts w:ascii="Times New Roman" w:hAnsi="Times New Roman" w:cs="Times New Roman"/>
          <w:sz w:val="20"/>
          <w:szCs w:val="20"/>
          <w:lang w:bidi="ar-EG"/>
        </w:rPr>
        <w:t>training</w:t>
      </w:r>
      <w:r w:rsidR="00170F48" w:rsidRPr="001A0890">
        <w:rPr>
          <w:rFonts w:ascii="Times New Roman" w:hAnsi="Times New Roman" w:cs="Times New Roman" w:hint="eastAsia"/>
          <w:sz w:val="20"/>
          <w:szCs w:val="20"/>
          <w:lang w:eastAsia="zh-CN" w:bidi="ar-EG"/>
        </w:rPr>
        <w:t xml:space="preserve"> </w:t>
      </w:r>
      <w:r w:rsidR="00756D6B" w:rsidRPr="001A0890">
        <w:rPr>
          <w:rFonts w:ascii="Times New Roman" w:hAnsi="Times New Roman" w:cs="Times New Roman"/>
          <w:sz w:val="20"/>
          <w:szCs w:val="20"/>
          <w:lang w:bidi="ar-EG"/>
        </w:rPr>
        <w:t>nor</w:t>
      </w:r>
      <w:r w:rsidR="00EE3FE0" w:rsidRPr="001A0890">
        <w:rPr>
          <w:rFonts w:ascii="Times New Roman" w:hAnsi="Times New Roman" w:cs="Times New Roman"/>
          <w:sz w:val="20"/>
          <w:szCs w:val="20"/>
          <w:lang w:bidi="ar-EG"/>
        </w:rPr>
        <w:t xml:space="preserve"> the amount of </w:t>
      </w:r>
      <w:r w:rsidR="00756D6B" w:rsidRPr="001A0890">
        <w:rPr>
          <w:rFonts w:ascii="Times New Roman" w:hAnsi="Times New Roman" w:cs="Times New Roman"/>
          <w:sz w:val="20"/>
          <w:szCs w:val="20"/>
          <w:lang w:bidi="ar-EG"/>
        </w:rPr>
        <w:t xml:space="preserve">consumed </w:t>
      </w:r>
      <w:r w:rsidR="00EE3FE0" w:rsidRPr="001A0890">
        <w:rPr>
          <w:rFonts w:ascii="Times New Roman" w:hAnsi="Times New Roman" w:cs="Times New Roman"/>
          <w:sz w:val="20"/>
          <w:szCs w:val="20"/>
          <w:lang w:bidi="ar-EG"/>
        </w:rPr>
        <w:t xml:space="preserve">energy and also during the </w:t>
      </w:r>
      <w:r w:rsidR="00756D6B" w:rsidRPr="001A0890">
        <w:rPr>
          <w:rFonts w:ascii="Times New Roman" w:hAnsi="Times New Roman" w:cs="Times New Roman"/>
          <w:sz w:val="20"/>
          <w:szCs w:val="20"/>
          <w:lang w:bidi="ar-EG"/>
        </w:rPr>
        <w:t xml:space="preserve">high-intensity, short-term training, in which it is </w:t>
      </w:r>
      <w:r w:rsidR="00EE3FE0" w:rsidRPr="001A0890">
        <w:rPr>
          <w:rFonts w:ascii="Times New Roman" w:hAnsi="Times New Roman" w:cs="Times New Roman"/>
          <w:sz w:val="20"/>
          <w:szCs w:val="20"/>
          <w:lang w:bidi="ar-EG"/>
        </w:rPr>
        <w:t xml:space="preserve">supposed to increase rates of lactate </w:t>
      </w:r>
      <w:r w:rsidR="00756D6B" w:rsidRPr="001A0890">
        <w:rPr>
          <w:rFonts w:ascii="Times New Roman" w:hAnsi="Times New Roman" w:cs="Times New Roman"/>
          <w:sz w:val="20"/>
          <w:szCs w:val="20"/>
          <w:lang w:bidi="ar-EG"/>
        </w:rPr>
        <w:t>over</w:t>
      </w:r>
      <w:r w:rsidR="00170F48" w:rsidRPr="001A0890">
        <w:rPr>
          <w:rFonts w:ascii="Times New Roman" w:hAnsi="Times New Roman" w:cs="Times New Roman" w:hint="eastAsia"/>
          <w:sz w:val="20"/>
          <w:szCs w:val="20"/>
          <w:lang w:eastAsia="zh-CN" w:bidi="ar-EG"/>
        </w:rPr>
        <w:t xml:space="preserve"> </w:t>
      </w:r>
      <w:r w:rsidR="00756D6B" w:rsidRPr="001A0890">
        <w:rPr>
          <w:rFonts w:ascii="Times New Roman" w:hAnsi="Times New Roman" w:cs="Times New Roman"/>
          <w:sz w:val="20"/>
          <w:szCs w:val="20"/>
          <w:lang w:bidi="ar-EG"/>
        </w:rPr>
        <w:t>the</w:t>
      </w:r>
      <w:r w:rsidR="00170F48" w:rsidRPr="001A0890">
        <w:rPr>
          <w:rFonts w:ascii="Times New Roman" w:hAnsi="Times New Roman" w:cs="Times New Roman" w:hint="eastAsia"/>
          <w:sz w:val="20"/>
          <w:szCs w:val="20"/>
          <w:lang w:eastAsia="zh-CN" w:bidi="ar-EG"/>
        </w:rPr>
        <w:t xml:space="preserve"> </w:t>
      </w:r>
      <w:proofErr w:type="spellStart"/>
      <w:r w:rsidR="0034469A" w:rsidRPr="001A0890">
        <w:rPr>
          <w:rFonts w:ascii="Times New Roman" w:hAnsi="Times New Roman" w:cs="Times New Roman"/>
          <w:sz w:val="20"/>
          <w:szCs w:val="20"/>
          <w:lang w:bidi="ar-EG"/>
        </w:rPr>
        <w:t>pyruvate</w:t>
      </w:r>
      <w:proofErr w:type="spellEnd"/>
      <w:r w:rsidR="0034469A" w:rsidRPr="001A0890">
        <w:rPr>
          <w:rFonts w:ascii="Times New Roman" w:hAnsi="Times New Roman" w:cs="Times New Roman"/>
          <w:sz w:val="20"/>
          <w:szCs w:val="20"/>
          <w:lang w:bidi="ar-EG"/>
        </w:rPr>
        <w:t xml:space="preserve"> </w:t>
      </w:r>
      <w:r w:rsidR="00756D6B" w:rsidRPr="001A0890">
        <w:rPr>
          <w:rFonts w:ascii="Times New Roman" w:hAnsi="Times New Roman" w:cs="Times New Roman"/>
          <w:sz w:val="20"/>
          <w:szCs w:val="20"/>
          <w:lang w:bidi="ar-EG"/>
        </w:rPr>
        <w:t xml:space="preserve">rates. </w:t>
      </w:r>
      <w:r w:rsidR="006272D3" w:rsidRPr="001A0890">
        <w:rPr>
          <w:rFonts w:ascii="Times New Roman" w:hAnsi="Times New Roman" w:cs="Times New Roman"/>
          <w:sz w:val="20"/>
          <w:szCs w:val="20"/>
          <w:lang w:bidi="ar-EG"/>
        </w:rPr>
        <w:t xml:space="preserve">As </w:t>
      </w:r>
      <w:r w:rsidR="00EE3FE0" w:rsidRPr="001A0890">
        <w:rPr>
          <w:rFonts w:ascii="Times New Roman" w:hAnsi="Times New Roman" w:cs="Times New Roman"/>
          <w:sz w:val="20"/>
          <w:szCs w:val="20"/>
          <w:lang w:bidi="ar-EG"/>
        </w:rPr>
        <w:t>it may</w:t>
      </w:r>
      <w:r w:rsidR="006272D3" w:rsidRPr="001A0890">
        <w:rPr>
          <w:rFonts w:ascii="Times New Roman" w:hAnsi="Times New Roman" w:cs="Times New Roman"/>
          <w:sz w:val="20"/>
          <w:szCs w:val="20"/>
          <w:lang w:bidi="ar-EG"/>
        </w:rPr>
        <w:t>, however,</w:t>
      </w:r>
      <w:r w:rsidR="00EE3FE0" w:rsidRPr="001A0890">
        <w:rPr>
          <w:rFonts w:ascii="Times New Roman" w:hAnsi="Times New Roman" w:cs="Times New Roman"/>
          <w:sz w:val="20"/>
          <w:szCs w:val="20"/>
          <w:lang w:bidi="ar-EG"/>
        </w:rPr>
        <w:t xml:space="preserve"> be accompanied by a significant increase in the rates of </w:t>
      </w:r>
      <w:r w:rsidR="006272D3" w:rsidRPr="001A0890">
        <w:rPr>
          <w:rFonts w:ascii="Times New Roman" w:hAnsi="Times New Roman" w:cs="Times New Roman"/>
          <w:sz w:val="20"/>
          <w:szCs w:val="20"/>
          <w:lang w:bidi="ar-EG"/>
        </w:rPr>
        <w:t xml:space="preserve">the </w:t>
      </w:r>
      <w:r w:rsidR="00E500CD" w:rsidRPr="001A0890">
        <w:rPr>
          <w:rFonts w:ascii="Times New Roman" w:hAnsi="Times New Roman" w:cs="Times New Roman"/>
          <w:sz w:val="20"/>
          <w:szCs w:val="20"/>
          <w:lang w:bidi="ar-EG"/>
        </w:rPr>
        <w:t xml:space="preserve">KREBS CYCLE </w:t>
      </w:r>
      <w:r w:rsidR="00E500CD" w:rsidRPr="001A0890">
        <w:rPr>
          <w:rFonts w:ascii="Times New Roman" w:hAnsi="Times New Roman" w:cs="Times New Roman"/>
          <w:sz w:val="20"/>
          <w:szCs w:val="20"/>
          <w:cs/>
          <w:lang w:bidi="ar-EG"/>
        </w:rPr>
        <w:t>‎</w:t>
      </w:r>
      <w:r w:rsidR="00EE3FE0" w:rsidRPr="001A0890">
        <w:rPr>
          <w:rFonts w:ascii="Times New Roman" w:hAnsi="Times New Roman" w:cs="Times New Roman"/>
          <w:sz w:val="20"/>
          <w:szCs w:val="20"/>
          <w:lang w:bidi="ar-EG"/>
        </w:rPr>
        <w:t>components and therefore these beliefs must be redrafted.</w:t>
      </w:r>
    </w:p>
    <w:p w:rsidR="00EE3FE0" w:rsidRPr="001A0890" w:rsidRDefault="00EE3FE0"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 xml:space="preserve">Thus, the researcher found the importance of the relationship between the components of the anaerobic and aerobic constituents (lactate / </w:t>
      </w:r>
      <w:proofErr w:type="spellStart"/>
      <w:r w:rsidRPr="001A0890">
        <w:rPr>
          <w:rFonts w:ascii="Times New Roman" w:hAnsi="Times New Roman" w:cs="Times New Roman"/>
          <w:sz w:val="20"/>
          <w:szCs w:val="20"/>
          <w:lang w:bidi="ar-EG"/>
        </w:rPr>
        <w:t>pyruvate</w:t>
      </w:r>
      <w:proofErr w:type="spellEnd"/>
      <w:r w:rsidRPr="001A0890">
        <w:rPr>
          <w:rFonts w:ascii="Times New Roman" w:hAnsi="Times New Roman" w:cs="Times New Roman"/>
          <w:sz w:val="20"/>
          <w:szCs w:val="20"/>
          <w:lang w:bidi="ar-EG"/>
        </w:rPr>
        <w:t xml:space="preserve">) and the </w:t>
      </w:r>
      <w:proofErr w:type="spellStart"/>
      <w:r w:rsidR="0066408C" w:rsidRPr="001A0890">
        <w:rPr>
          <w:rFonts w:ascii="Times New Roman" w:hAnsi="Times New Roman" w:cs="Times New Roman"/>
          <w:sz w:val="20"/>
          <w:szCs w:val="20"/>
          <w:lang w:bidi="ar-EG"/>
        </w:rPr>
        <w:t>aldolase</w:t>
      </w:r>
      <w:proofErr w:type="spellEnd"/>
      <w:r w:rsidR="0066408C" w:rsidRPr="001A0890">
        <w:rPr>
          <w:rFonts w:ascii="Times New Roman" w:hAnsi="Times New Roman" w:cs="Times New Roman"/>
          <w:sz w:val="20"/>
          <w:szCs w:val="20"/>
          <w:lang w:bidi="ar-EG"/>
        </w:rPr>
        <w:t xml:space="preserve"> (ALD), </w:t>
      </w:r>
      <w:r w:rsidRPr="001A0890">
        <w:rPr>
          <w:rFonts w:ascii="Times New Roman" w:hAnsi="Times New Roman" w:cs="Times New Roman"/>
          <w:sz w:val="20"/>
          <w:szCs w:val="20"/>
          <w:lang w:bidi="ar-EG"/>
        </w:rPr>
        <w:t xml:space="preserve">(LDH-PDH) </w:t>
      </w:r>
      <w:r w:rsidR="0066408C" w:rsidRPr="001A0890">
        <w:rPr>
          <w:rFonts w:ascii="Times New Roman" w:hAnsi="Times New Roman" w:cs="Times New Roman"/>
          <w:sz w:val="20"/>
          <w:szCs w:val="20"/>
          <w:lang w:bidi="ar-EG"/>
        </w:rPr>
        <w:t xml:space="preserve">enzymes </w:t>
      </w:r>
      <w:r w:rsidRPr="001A0890">
        <w:rPr>
          <w:rFonts w:ascii="Times New Roman" w:hAnsi="Times New Roman" w:cs="Times New Roman"/>
          <w:sz w:val="20"/>
          <w:szCs w:val="20"/>
          <w:lang w:bidi="ar-EG"/>
        </w:rPr>
        <w:t>and their effect on high-intensity short-term exercises versus long-term exercises.</w:t>
      </w:r>
    </w:p>
    <w:p w:rsidR="006F6094" w:rsidRPr="001A0890" w:rsidRDefault="008D2EE6" w:rsidP="002153FD">
      <w:pPr>
        <w:bidi w:val="0"/>
        <w:snapToGrid w:val="0"/>
        <w:spacing w:after="0" w:line="240" w:lineRule="auto"/>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Research Objectives:</w:t>
      </w:r>
    </w:p>
    <w:p w:rsidR="008D2EE6" w:rsidRPr="001A0890" w:rsidRDefault="008D2EE6" w:rsidP="002153FD">
      <w:pPr>
        <w:bidi w:val="0"/>
        <w:snapToGrid w:val="0"/>
        <w:spacing w:after="0" w:line="240" w:lineRule="auto"/>
        <w:ind w:firstLine="425"/>
        <w:jc w:val="both"/>
        <w:rPr>
          <w:rFonts w:ascii="Times New Roman" w:hAnsi="Times New Roman" w:cs="Times New Roman"/>
          <w:b/>
          <w:bCs/>
          <w:sz w:val="20"/>
          <w:szCs w:val="20"/>
          <w:lang w:bidi="ar-EG"/>
        </w:rPr>
      </w:pPr>
      <w:r w:rsidRPr="001A0890">
        <w:rPr>
          <w:rFonts w:ascii="Times New Roman" w:hAnsi="Times New Roman" w:cs="Times New Roman"/>
          <w:sz w:val="20"/>
          <w:szCs w:val="20"/>
          <w:lang w:bidi="ar-EG"/>
        </w:rPr>
        <w:t xml:space="preserve">This research aims to identify the relationship between the shuttle movement of lactate / </w:t>
      </w:r>
      <w:proofErr w:type="spellStart"/>
      <w:r w:rsidRPr="001A0890">
        <w:rPr>
          <w:rFonts w:ascii="Times New Roman" w:hAnsi="Times New Roman" w:cs="Times New Roman"/>
          <w:sz w:val="20"/>
          <w:szCs w:val="20"/>
          <w:lang w:bidi="ar-EG"/>
        </w:rPr>
        <w:t>pyruvate</w:t>
      </w:r>
      <w:proofErr w:type="spellEnd"/>
      <w:r w:rsidRPr="001A0890">
        <w:rPr>
          <w:rFonts w:ascii="Times New Roman" w:hAnsi="Times New Roman" w:cs="Times New Roman"/>
          <w:sz w:val="20"/>
          <w:szCs w:val="20"/>
          <w:lang w:bidi="ar-EG"/>
        </w:rPr>
        <w:t xml:space="preserve"> and the </w:t>
      </w:r>
      <w:proofErr w:type="spellStart"/>
      <w:r w:rsidRPr="001A0890">
        <w:rPr>
          <w:rFonts w:ascii="Times New Roman" w:hAnsi="Times New Roman" w:cs="Times New Roman"/>
          <w:sz w:val="20"/>
          <w:szCs w:val="20"/>
          <w:lang w:bidi="ar-EG"/>
        </w:rPr>
        <w:t>Glycolysis</w:t>
      </w:r>
      <w:proofErr w:type="spellEnd"/>
      <w:r w:rsidRPr="001A0890">
        <w:rPr>
          <w:rFonts w:ascii="Times New Roman" w:hAnsi="Times New Roman" w:cs="Times New Roman"/>
          <w:sz w:val="20"/>
          <w:szCs w:val="20"/>
          <w:lang w:bidi="ar-EG"/>
        </w:rPr>
        <w:t xml:space="preserve"> enzymes of:</w:t>
      </w:r>
    </w:p>
    <w:p w:rsidR="008D2EE6" w:rsidRPr="001A0890" w:rsidRDefault="008D2EE6"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 xml:space="preserve">level of anaerobic lactate / </w:t>
      </w:r>
      <w:proofErr w:type="spellStart"/>
      <w:r w:rsidRPr="001A0890">
        <w:rPr>
          <w:rFonts w:ascii="Times New Roman" w:hAnsi="Times New Roman" w:cs="Times New Roman"/>
          <w:sz w:val="20"/>
          <w:szCs w:val="20"/>
          <w:lang w:bidi="ar-EG"/>
        </w:rPr>
        <w:t>pyruvate</w:t>
      </w:r>
      <w:proofErr w:type="spellEnd"/>
      <w:r w:rsidRPr="001A0890">
        <w:rPr>
          <w:rFonts w:ascii="Times New Roman" w:hAnsi="Times New Roman" w:cs="Times New Roman"/>
          <w:sz w:val="20"/>
          <w:szCs w:val="20"/>
          <w:lang w:bidi="ar-EG"/>
        </w:rPr>
        <w:t xml:space="preserve"> in a 400 m jogging race.</w:t>
      </w:r>
    </w:p>
    <w:p w:rsidR="008D2EE6" w:rsidRPr="001A0890" w:rsidRDefault="008D2EE6"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 xml:space="preserve">level of anaerobic lactate / </w:t>
      </w:r>
      <w:proofErr w:type="spellStart"/>
      <w:r w:rsidRPr="001A0890">
        <w:rPr>
          <w:rFonts w:ascii="Times New Roman" w:hAnsi="Times New Roman" w:cs="Times New Roman"/>
          <w:sz w:val="20"/>
          <w:szCs w:val="20"/>
          <w:lang w:bidi="ar-EG"/>
        </w:rPr>
        <w:t>pyruvate</w:t>
      </w:r>
      <w:proofErr w:type="spellEnd"/>
      <w:r w:rsidRPr="001A0890">
        <w:rPr>
          <w:rFonts w:ascii="Times New Roman" w:hAnsi="Times New Roman" w:cs="Times New Roman"/>
          <w:sz w:val="20"/>
          <w:szCs w:val="20"/>
          <w:lang w:bidi="ar-EG"/>
        </w:rPr>
        <w:t xml:space="preserve"> in a 300 m </w:t>
      </w:r>
      <w:r w:rsidR="001D31F2" w:rsidRPr="001A0890">
        <w:rPr>
          <w:rFonts w:ascii="Times New Roman" w:hAnsi="Times New Roman" w:cs="Times New Roman"/>
          <w:sz w:val="20"/>
          <w:szCs w:val="20"/>
          <w:lang w:bidi="ar-EG"/>
        </w:rPr>
        <w:t>running</w:t>
      </w:r>
      <w:r w:rsidRPr="001A0890">
        <w:rPr>
          <w:rFonts w:ascii="Times New Roman" w:hAnsi="Times New Roman" w:cs="Times New Roman"/>
          <w:sz w:val="20"/>
          <w:szCs w:val="20"/>
          <w:lang w:bidi="ar-EG"/>
        </w:rPr>
        <w:t xml:space="preserve"> race.</w:t>
      </w:r>
    </w:p>
    <w:p w:rsidR="001D31F2" w:rsidRPr="001A0890" w:rsidRDefault="001D31F2"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lastRenderedPageBreak/>
        <w:t xml:space="preserve">level of anaerobic lactate / </w:t>
      </w:r>
      <w:proofErr w:type="spellStart"/>
      <w:r w:rsidRPr="001A0890">
        <w:rPr>
          <w:rFonts w:ascii="Times New Roman" w:hAnsi="Times New Roman" w:cs="Times New Roman"/>
          <w:sz w:val="20"/>
          <w:szCs w:val="20"/>
          <w:lang w:bidi="ar-EG"/>
        </w:rPr>
        <w:t>pyruvate</w:t>
      </w:r>
      <w:proofErr w:type="spellEnd"/>
      <w:r w:rsidRPr="001A0890">
        <w:rPr>
          <w:rFonts w:ascii="Times New Roman" w:hAnsi="Times New Roman" w:cs="Times New Roman"/>
          <w:sz w:val="20"/>
          <w:szCs w:val="20"/>
          <w:lang w:bidi="ar-EG"/>
        </w:rPr>
        <w:t xml:space="preserve"> in running on the </w:t>
      </w:r>
      <w:r w:rsidR="000E7D09" w:rsidRPr="001A0890">
        <w:rPr>
          <w:rFonts w:ascii="Times New Roman" w:hAnsi="Times New Roman" w:cs="Times New Roman"/>
          <w:sz w:val="20"/>
          <w:szCs w:val="20"/>
          <w:lang w:bidi="ar-EG"/>
        </w:rPr>
        <w:t>Treadmill series</w:t>
      </w:r>
      <w:r w:rsidRPr="001A0890">
        <w:rPr>
          <w:rFonts w:ascii="Times New Roman" w:hAnsi="Times New Roman" w:cs="Times New Roman"/>
          <w:sz w:val="20"/>
          <w:szCs w:val="20"/>
          <w:lang w:bidi="ar-EG"/>
        </w:rPr>
        <w:t>.</w:t>
      </w:r>
    </w:p>
    <w:p w:rsidR="002153FD" w:rsidRDefault="008D2EE6"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level of energy enzymes</w:t>
      </w:r>
      <w:r w:rsidR="001D31F2" w:rsidRPr="001A0890">
        <w:rPr>
          <w:rFonts w:ascii="Times New Roman" w:hAnsi="Times New Roman" w:cs="Times New Roman"/>
          <w:sz w:val="20"/>
          <w:szCs w:val="20"/>
          <w:lang w:bidi="ar-EG"/>
        </w:rPr>
        <w:t xml:space="preserve"> activation</w:t>
      </w:r>
      <w:r w:rsidRPr="001A0890">
        <w:rPr>
          <w:rFonts w:ascii="Times New Roman" w:hAnsi="Times New Roman" w:cs="Times New Roman"/>
          <w:sz w:val="20"/>
          <w:szCs w:val="20"/>
          <w:lang w:bidi="ar-EG"/>
        </w:rPr>
        <w:t xml:space="preserve"> (</w:t>
      </w:r>
      <w:proofErr w:type="spellStart"/>
      <w:r w:rsidR="001D31F2" w:rsidRPr="001A0890">
        <w:rPr>
          <w:rFonts w:ascii="Times New Roman" w:hAnsi="Times New Roman" w:cs="Times New Roman"/>
          <w:sz w:val="20"/>
          <w:szCs w:val="20"/>
          <w:lang w:bidi="ar-EG"/>
        </w:rPr>
        <w:t>aldolase</w:t>
      </w:r>
      <w:proofErr w:type="spellEnd"/>
      <w:r w:rsidR="001D31F2" w:rsidRPr="001A0890">
        <w:rPr>
          <w:rFonts w:ascii="Times New Roman" w:hAnsi="Times New Roman" w:cs="Times New Roman"/>
          <w:sz w:val="20"/>
          <w:szCs w:val="20"/>
          <w:lang w:bidi="ar-EG"/>
        </w:rPr>
        <w:t xml:space="preserve"> (ALD) Anaerobic </w:t>
      </w:r>
      <w:proofErr w:type="spellStart"/>
      <w:r w:rsidR="001D31F2" w:rsidRPr="001A0890">
        <w:rPr>
          <w:rFonts w:ascii="Times New Roman" w:hAnsi="Times New Roman" w:cs="Times New Roman"/>
          <w:sz w:val="20"/>
          <w:szCs w:val="20"/>
          <w:lang w:bidi="ar-EG"/>
        </w:rPr>
        <w:t>Glycolysis</w:t>
      </w:r>
      <w:proofErr w:type="spellEnd"/>
      <w:r w:rsidR="001D31F2" w:rsidRPr="001A0890">
        <w:rPr>
          <w:rFonts w:ascii="Times New Roman" w:hAnsi="Times New Roman" w:cs="Times New Roman"/>
          <w:sz w:val="20"/>
          <w:szCs w:val="20"/>
          <w:lang w:bidi="ar-EG"/>
        </w:rPr>
        <w:t xml:space="preserve"> indicator</w:t>
      </w:r>
      <w:r w:rsidRPr="001A0890">
        <w:rPr>
          <w:rFonts w:ascii="Times New Roman" w:hAnsi="Times New Roman" w:cs="Times New Roman"/>
          <w:sz w:val="20"/>
          <w:szCs w:val="20"/>
          <w:lang w:bidi="ar-EG"/>
        </w:rPr>
        <w:t xml:space="preserve">- </w:t>
      </w:r>
      <w:r w:rsidR="001D31F2" w:rsidRPr="001A0890">
        <w:rPr>
          <w:rFonts w:ascii="Times New Roman" w:hAnsi="Times New Roman" w:cs="Times New Roman"/>
          <w:sz w:val="20"/>
          <w:szCs w:val="20"/>
          <w:lang w:bidi="ar-EG"/>
        </w:rPr>
        <w:t xml:space="preserve">lactate </w:t>
      </w:r>
      <w:proofErr w:type="spellStart"/>
      <w:r w:rsidR="001D31F2" w:rsidRPr="001A0890">
        <w:rPr>
          <w:rFonts w:ascii="Times New Roman" w:hAnsi="Times New Roman" w:cs="Times New Roman"/>
          <w:sz w:val="20"/>
          <w:szCs w:val="20"/>
          <w:lang w:bidi="ar-EG"/>
        </w:rPr>
        <w:t>dehydrogenase</w:t>
      </w:r>
      <w:proofErr w:type="spellEnd"/>
      <w:r w:rsidR="001D31F2" w:rsidRPr="001A0890">
        <w:rPr>
          <w:rFonts w:ascii="Times New Roman" w:hAnsi="Times New Roman" w:cs="Times New Roman"/>
          <w:sz w:val="20"/>
          <w:szCs w:val="20"/>
          <w:lang w:bidi="ar-EG"/>
        </w:rPr>
        <w:t xml:space="preserve"> (</w:t>
      </w:r>
      <w:r w:rsidRPr="001A0890">
        <w:rPr>
          <w:rFonts w:ascii="Times New Roman" w:hAnsi="Times New Roman" w:cs="Times New Roman"/>
          <w:sz w:val="20"/>
          <w:szCs w:val="20"/>
          <w:lang w:bidi="ar-EG"/>
        </w:rPr>
        <w:t>LDH</w:t>
      </w:r>
      <w:r w:rsidR="001D31F2" w:rsidRPr="001A0890">
        <w:rPr>
          <w:rFonts w:ascii="Times New Roman" w:hAnsi="Times New Roman" w:cs="Times New Roman"/>
          <w:sz w:val="20"/>
          <w:szCs w:val="20"/>
          <w:lang w:bidi="ar-EG"/>
        </w:rPr>
        <w:t>)</w:t>
      </w:r>
      <w:r w:rsidRPr="001A0890">
        <w:rPr>
          <w:rFonts w:ascii="Times New Roman" w:hAnsi="Times New Roman" w:cs="Times New Roman"/>
          <w:sz w:val="20"/>
          <w:szCs w:val="20"/>
          <w:lang w:bidi="ar-EG"/>
        </w:rPr>
        <w:t xml:space="preserve"> enzyme</w:t>
      </w:r>
      <w:r w:rsidR="001D31F2" w:rsidRPr="001A0890">
        <w:rPr>
          <w:rFonts w:ascii="Times New Roman" w:hAnsi="Times New Roman" w:cs="Times New Roman"/>
          <w:sz w:val="20"/>
          <w:szCs w:val="20"/>
          <w:lang w:bidi="ar-EG"/>
        </w:rPr>
        <w:t>, shuttle movement indicator</w:t>
      </w:r>
      <w:r w:rsidRPr="001A0890">
        <w:rPr>
          <w:rFonts w:ascii="Times New Roman" w:hAnsi="Times New Roman" w:cs="Times New Roman"/>
          <w:sz w:val="20"/>
          <w:szCs w:val="20"/>
          <w:lang w:bidi="ar-EG"/>
        </w:rPr>
        <w:t>)</w:t>
      </w:r>
      <w:r w:rsidR="001D31F2" w:rsidRPr="001A0890">
        <w:rPr>
          <w:rFonts w:ascii="Times New Roman" w:hAnsi="Times New Roman" w:cs="Times New Roman"/>
          <w:sz w:val="20"/>
          <w:szCs w:val="20"/>
          <w:lang w:bidi="ar-EG"/>
        </w:rPr>
        <w:t>,</w:t>
      </w:r>
      <w:r w:rsidR="00E805AF" w:rsidRPr="001A0890">
        <w:rPr>
          <w:rFonts w:ascii="Times New Roman" w:hAnsi="Times New Roman" w:cs="Times New Roman" w:hint="eastAsia"/>
          <w:sz w:val="20"/>
          <w:szCs w:val="20"/>
          <w:lang w:eastAsia="zh-CN" w:bidi="ar-EG"/>
        </w:rPr>
        <w:t xml:space="preserve"> </w:t>
      </w:r>
      <w:r w:rsidR="001D31F2" w:rsidRPr="001A0890">
        <w:rPr>
          <w:rFonts w:ascii="Times New Roman" w:hAnsi="Times New Roman" w:cs="Times New Roman"/>
          <w:sz w:val="20"/>
          <w:szCs w:val="20"/>
          <w:lang w:bidi="ar-EG"/>
        </w:rPr>
        <w:t>(</w:t>
      </w:r>
      <w:proofErr w:type="spellStart"/>
      <w:r w:rsidR="00600A1C" w:rsidRPr="001A0890">
        <w:rPr>
          <w:rFonts w:ascii="Times New Roman" w:hAnsi="Times New Roman" w:cs="Times New Roman"/>
          <w:sz w:val="20"/>
          <w:szCs w:val="20"/>
          <w:lang w:bidi="ar-EG"/>
        </w:rPr>
        <w:t>pyruvate</w:t>
      </w:r>
      <w:proofErr w:type="spellEnd"/>
      <w:r w:rsidR="00600A1C" w:rsidRPr="001A0890">
        <w:rPr>
          <w:rFonts w:ascii="Times New Roman" w:hAnsi="Times New Roman" w:cs="Times New Roman"/>
          <w:sz w:val="20"/>
          <w:szCs w:val="20"/>
          <w:lang w:bidi="ar-EG"/>
        </w:rPr>
        <w:t xml:space="preserve"> </w:t>
      </w:r>
      <w:proofErr w:type="spellStart"/>
      <w:r w:rsidRPr="001A0890">
        <w:rPr>
          <w:rFonts w:ascii="Times New Roman" w:hAnsi="Times New Roman" w:cs="Times New Roman"/>
          <w:sz w:val="20"/>
          <w:szCs w:val="20"/>
          <w:lang w:bidi="ar-EG"/>
        </w:rPr>
        <w:t>dehydrogenase</w:t>
      </w:r>
      <w:proofErr w:type="spellEnd"/>
      <w:r w:rsidRPr="001A0890">
        <w:rPr>
          <w:rFonts w:ascii="Times New Roman" w:hAnsi="Times New Roman" w:cs="Times New Roman"/>
          <w:sz w:val="20"/>
          <w:szCs w:val="20"/>
          <w:lang w:bidi="ar-EG"/>
        </w:rPr>
        <w:t xml:space="preserve"> </w:t>
      </w:r>
      <w:r w:rsidR="00600A1C" w:rsidRPr="001A0890">
        <w:rPr>
          <w:rFonts w:ascii="Times New Roman" w:hAnsi="Times New Roman" w:cs="Times New Roman"/>
          <w:sz w:val="20"/>
          <w:szCs w:val="20"/>
          <w:lang w:bidi="ar-EG"/>
        </w:rPr>
        <w:t xml:space="preserve">(PDH), aerobic </w:t>
      </w:r>
      <w:r w:rsidRPr="001A0890">
        <w:rPr>
          <w:rFonts w:ascii="Times New Roman" w:hAnsi="Times New Roman" w:cs="Times New Roman"/>
          <w:sz w:val="20"/>
          <w:szCs w:val="20"/>
          <w:lang w:bidi="ar-EG"/>
        </w:rPr>
        <w:t xml:space="preserve">oxidative </w:t>
      </w:r>
      <w:r w:rsidR="00600A1C" w:rsidRPr="001A0890">
        <w:rPr>
          <w:rFonts w:ascii="Times New Roman" w:hAnsi="Times New Roman" w:cs="Times New Roman"/>
          <w:sz w:val="20"/>
          <w:szCs w:val="20"/>
          <w:lang w:bidi="ar-EG"/>
        </w:rPr>
        <w:t>indicator</w:t>
      </w:r>
      <w:r w:rsidRPr="001A0890">
        <w:rPr>
          <w:rFonts w:ascii="Times New Roman" w:hAnsi="Times New Roman" w:cs="Times New Roman"/>
          <w:sz w:val="20"/>
          <w:szCs w:val="20"/>
          <w:lang w:bidi="ar-EG"/>
        </w:rPr>
        <w:t xml:space="preserve">) during the physical effort in </w:t>
      </w:r>
      <w:r w:rsidR="00600A1C" w:rsidRPr="001A0890">
        <w:rPr>
          <w:rFonts w:ascii="Times New Roman" w:hAnsi="Times New Roman" w:cs="Times New Roman"/>
          <w:sz w:val="20"/>
          <w:szCs w:val="20"/>
          <w:lang w:bidi="ar-EG"/>
        </w:rPr>
        <w:t xml:space="preserve">a </w:t>
      </w:r>
      <w:r w:rsidRPr="001A0890">
        <w:rPr>
          <w:rFonts w:ascii="Times New Roman" w:hAnsi="Times New Roman" w:cs="Times New Roman"/>
          <w:sz w:val="20"/>
          <w:szCs w:val="20"/>
          <w:lang w:bidi="ar-EG"/>
        </w:rPr>
        <w:t xml:space="preserve">400 m </w:t>
      </w:r>
      <w:r w:rsidR="00600A1C" w:rsidRPr="001A0890">
        <w:rPr>
          <w:rFonts w:ascii="Times New Roman" w:hAnsi="Times New Roman" w:cs="Times New Roman"/>
          <w:sz w:val="20"/>
          <w:szCs w:val="20"/>
          <w:lang w:bidi="ar-EG"/>
        </w:rPr>
        <w:t>jogging</w:t>
      </w:r>
      <w:r w:rsidRPr="001A0890">
        <w:rPr>
          <w:rFonts w:ascii="Times New Roman" w:hAnsi="Times New Roman" w:cs="Times New Roman"/>
          <w:sz w:val="20"/>
          <w:szCs w:val="20"/>
          <w:lang w:bidi="ar-EG"/>
        </w:rPr>
        <w:t xml:space="preserve">, 3000 m </w:t>
      </w:r>
      <w:r w:rsidR="00600A1C" w:rsidRPr="001A0890">
        <w:rPr>
          <w:rFonts w:ascii="Times New Roman" w:hAnsi="Times New Roman" w:cs="Times New Roman"/>
          <w:sz w:val="20"/>
          <w:szCs w:val="20"/>
          <w:lang w:bidi="ar-EG"/>
        </w:rPr>
        <w:t>running</w:t>
      </w:r>
      <w:r w:rsidRPr="001A0890">
        <w:rPr>
          <w:rFonts w:ascii="Times New Roman" w:hAnsi="Times New Roman" w:cs="Times New Roman"/>
          <w:sz w:val="20"/>
          <w:szCs w:val="20"/>
          <w:lang w:bidi="ar-EG"/>
        </w:rPr>
        <w:t>,</w:t>
      </w:r>
      <w:r w:rsidR="002153FD" w:rsidRPr="001A0890">
        <w:rPr>
          <w:rFonts w:ascii="Times New Roman" w:hAnsi="Times New Roman" w:cs="Times New Roman"/>
          <w:sz w:val="20"/>
          <w:szCs w:val="20"/>
          <w:lang w:bidi="ar-EG"/>
        </w:rPr>
        <w:t>.</w:t>
      </w:r>
      <w:r w:rsidR="002153FD">
        <w:rPr>
          <w:rFonts w:ascii="Times New Roman" w:hAnsi="Times New Roman" w:cs="Times New Roman"/>
          <w:sz w:val="20"/>
          <w:szCs w:val="20"/>
          <w:lang w:bidi="ar-EG"/>
        </w:rPr>
        <w:t xml:space="preserve"> </w:t>
      </w:r>
      <w:r w:rsidR="002153FD" w:rsidRPr="001A0890">
        <w:rPr>
          <w:rFonts w:ascii="Times New Roman" w:hAnsi="Times New Roman" w:cs="Times New Roman"/>
          <w:sz w:val="20"/>
          <w:szCs w:val="20"/>
          <w:lang w:bidi="ar-EG"/>
        </w:rPr>
        <w:t>a</w:t>
      </w:r>
      <w:r w:rsidR="00600A1C" w:rsidRPr="001A0890">
        <w:rPr>
          <w:rFonts w:ascii="Times New Roman" w:hAnsi="Times New Roman" w:cs="Times New Roman"/>
          <w:sz w:val="20"/>
          <w:szCs w:val="20"/>
          <w:lang w:bidi="ar-EG"/>
        </w:rPr>
        <w:t xml:space="preserve">nd running </w:t>
      </w:r>
      <w:r w:rsidR="000E7D09" w:rsidRPr="001A0890">
        <w:rPr>
          <w:rFonts w:ascii="Times New Roman" w:hAnsi="Times New Roman" w:cs="Times New Roman"/>
          <w:sz w:val="20"/>
          <w:szCs w:val="20"/>
          <w:lang w:bidi="ar-EG"/>
        </w:rPr>
        <w:t>on the Treadmill series</w:t>
      </w:r>
      <w:r w:rsidR="002153FD" w:rsidRPr="001A0890">
        <w:rPr>
          <w:rFonts w:ascii="Times New Roman" w:hAnsi="Times New Roman" w:cs="Times New Roman"/>
          <w:sz w:val="20"/>
          <w:szCs w:val="20"/>
          <w:lang w:bidi="ar-EG"/>
        </w:rPr>
        <w:t>)</w:t>
      </w:r>
      <w:r w:rsidR="002153FD">
        <w:rPr>
          <w:rFonts w:ascii="Times New Roman" w:hAnsi="Times New Roman" w:cs="Times New Roman"/>
          <w:sz w:val="20"/>
          <w:szCs w:val="20"/>
          <w:lang w:bidi="ar-EG"/>
        </w:rPr>
        <w:t>.</w:t>
      </w:r>
    </w:p>
    <w:p w:rsidR="008D2EE6" w:rsidRPr="001A0890" w:rsidRDefault="008D2EE6" w:rsidP="002153FD">
      <w:pPr>
        <w:bidi w:val="0"/>
        <w:snapToGrid w:val="0"/>
        <w:spacing w:after="0" w:line="240" w:lineRule="auto"/>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 xml:space="preserve">Research </w:t>
      </w:r>
      <w:r w:rsidR="00394D1B" w:rsidRPr="001A0890">
        <w:rPr>
          <w:rFonts w:ascii="Times New Roman" w:hAnsi="Times New Roman" w:cs="Times New Roman"/>
          <w:b/>
          <w:bCs/>
          <w:sz w:val="20"/>
          <w:szCs w:val="20"/>
          <w:lang w:bidi="ar-EG"/>
        </w:rPr>
        <w:t>differences</w:t>
      </w:r>
      <w:r w:rsidRPr="001A0890">
        <w:rPr>
          <w:rFonts w:ascii="Times New Roman" w:hAnsi="Times New Roman" w:cs="Times New Roman"/>
          <w:b/>
          <w:bCs/>
          <w:sz w:val="20"/>
          <w:szCs w:val="20"/>
          <w:lang w:bidi="ar-EG"/>
        </w:rPr>
        <w:t>: -</w:t>
      </w:r>
    </w:p>
    <w:p w:rsidR="008D2EE6" w:rsidRPr="001A0890" w:rsidRDefault="008D2EE6"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 xml:space="preserve">There are statistically significant differences between the </w:t>
      </w:r>
      <w:r w:rsidR="00394D1B" w:rsidRPr="001A0890">
        <w:rPr>
          <w:rFonts w:ascii="Times New Roman" w:hAnsi="Times New Roman" w:cs="Times New Roman"/>
          <w:sz w:val="20"/>
          <w:szCs w:val="20"/>
          <w:lang w:bidi="ar-EG"/>
        </w:rPr>
        <w:t xml:space="preserve">anaerobic </w:t>
      </w:r>
      <w:r w:rsidRPr="001A0890">
        <w:rPr>
          <w:rFonts w:ascii="Times New Roman" w:hAnsi="Times New Roman" w:cs="Times New Roman"/>
          <w:sz w:val="20"/>
          <w:szCs w:val="20"/>
          <w:lang w:bidi="ar-EG"/>
        </w:rPr>
        <w:t xml:space="preserve">lactate / </w:t>
      </w:r>
      <w:proofErr w:type="spellStart"/>
      <w:r w:rsidR="00394D1B" w:rsidRPr="001A0890">
        <w:rPr>
          <w:rFonts w:ascii="Times New Roman" w:hAnsi="Times New Roman" w:cs="Times New Roman"/>
          <w:sz w:val="20"/>
          <w:szCs w:val="20"/>
          <w:lang w:bidi="ar-EG"/>
        </w:rPr>
        <w:t>pyruvate</w:t>
      </w:r>
      <w:proofErr w:type="spellEnd"/>
      <w:r w:rsidR="00394D1B" w:rsidRPr="001A0890">
        <w:rPr>
          <w:rFonts w:ascii="Times New Roman" w:hAnsi="Times New Roman" w:cs="Times New Roman"/>
          <w:sz w:val="20"/>
          <w:szCs w:val="20"/>
          <w:lang w:bidi="ar-EG"/>
        </w:rPr>
        <w:t xml:space="preserve"> ratio</w:t>
      </w:r>
      <w:r w:rsidR="00E805AF" w:rsidRPr="001A0890">
        <w:rPr>
          <w:rFonts w:ascii="Times New Roman" w:hAnsi="Times New Roman" w:cs="Times New Roman" w:hint="eastAsia"/>
          <w:sz w:val="20"/>
          <w:szCs w:val="20"/>
          <w:lang w:eastAsia="zh-CN" w:bidi="ar-EG"/>
        </w:rPr>
        <w:t xml:space="preserve"> </w:t>
      </w:r>
      <w:r w:rsidR="00394D1B" w:rsidRPr="001A0890">
        <w:rPr>
          <w:rFonts w:ascii="Times New Roman" w:hAnsi="Times New Roman" w:cs="Times New Roman"/>
          <w:sz w:val="20"/>
          <w:szCs w:val="20"/>
          <w:lang w:bidi="ar-EG"/>
        </w:rPr>
        <w:t>for</w:t>
      </w:r>
      <w:r w:rsidRPr="001A0890">
        <w:rPr>
          <w:rFonts w:ascii="Times New Roman" w:hAnsi="Times New Roman" w:cs="Times New Roman"/>
          <w:sz w:val="20"/>
          <w:szCs w:val="20"/>
          <w:lang w:bidi="ar-EG"/>
        </w:rPr>
        <w:t xml:space="preserve"> lactate in the 400 m </w:t>
      </w:r>
      <w:r w:rsidR="00394D1B" w:rsidRPr="001A0890">
        <w:rPr>
          <w:rFonts w:ascii="Times New Roman" w:hAnsi="Times New Roman" w:cs="Times New Roman"/>
          <w:sz w:val="20"/>
          <w:szCs w:val="20"/>
          <w:lang w:bidi="ar-EG"/>
        </w:rPr>
        <w:t>jogging</w:t>
      </w:r>
      <w:r w:rsidRPr="001A0890">
        <w:rPr>
          <w:rFonts w:ascii="Times New Roman" w:hAnsi="Times New Roman" w:cs="Times New Roman"/>
          <w:sz w:val="20"/>
          <w:szCs w:val="20"/>
          <w:lang w:bidi="ar-EG"/>
        </w:rPr>
        <w:t xml:space="preserve"> race.</w:t>
      </w:r>
    </w:p>
    <w:p w:rsidR="00394D1B" w:rsidRPr="001A0890" w:rsidRDefault="008D2EE6"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 xml:space="preserve">There are statistically significant differences between </w:t>
      </w:r>
      <w:r w:rsidR="00394D1B" w:rsidRPr="001A0890">
        <w:rPr>
          <w:rFonts w:ascii="Times New Roman" w:hAnsi="Times New Roman" w:cs="Times New Roman"/>
          <w:sz w:val="20"/>
          <w:szCs w:val="20"/>
          <w:lang w:bidi="ar-EG"/>
        </w:rPr>
        <w:t xml:space="preserve">the anaerobic lactate / </w:t>
      </w:r>
      <w:proofErr w:type="spellStart"/>
      <w:r w:rsidR="00394D1B" w:rsidRPr="001A0890">
        <w:rPr>
          <w:rFonts w:ascii="Times New Roman" w:hAnsi="Times New Roman" w:cs="Times New Roman"/>
          <w:sz w:val="20"/>
          <w:szCs w:val="20"/>
          <w:lang w:bidi="ar-EG"/>
        </w:rPr>
        <w:t>pyruvate</w:t>
      </w:r>
      <w:proofErr w:type="spellEnd"/>
      <w:r w:rsidR="00394D1B" w:rsidRPr="001A0890">
        <w:rPr>
          <w:rFonts w:ascii="Times New Roman" w:hAnsi="Times New Roman" w:cs="Times New Roman"/>
          <w:sz w:val="20"/>
          <w:szCs w:val="20"/>
          <w:lang w:bidi="ar-EG"/>
        </w:rPr>
        <w:t xml:space="preserve"> ratio for </w:t>
      </w:r>
      <w:proofErr w:type="spellStart"/>
      <w:r w:rsidR="00394D1B" w:rsidRPr="001A0890">
        <w:rPr>
          <w:rFonts w:ascii="Times New Roman" w:hAnsi="Times New Roman" w:cs="Times New Roman"/>
          <w:sz w:val="20"/>
          <w:szCs w:val="20"/>
          <w:lang w:bidi="ar-EG"/>
        </w:rPr>
        <w:t>pyruvate</w:t>
      </w:r>
      <w:proofErr w:type="spellEnd"/>
      <w:r w:rsidR="00394D1B" w:rsidRPr="001A0890">
        <w:rPr>
          <w:rFonts w:ascii="Times New Roman" w:hAnsi="Times New Roman" w:cs="Times New Roman"/>
          <w:sz w:val="20"/>
          <w:szCs w:val="20"/>
          <w:lang w:bidi="ar-EG"/>
        </w:rPr>
        <w:t xml:space="preserve"> in the 300 m running race.</w:t>
      </w:r>
    </w:p>
    <w:p w:rsidR="0085605A" w:rsidRPr="001A0890" w:rsidRDefault="008D2EE6"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 xml:space="preserve">There are statistically significant differences between </w:t>
      </w:r>
      <w:r w:rsidR="0085605A" w:rsidRPr="001A0890">
        <w:rPr>
          <w:rFonts w:ascii="Times New Roman" w:hAnsi="Times New Roman" w:cs="Times New Roman"/>
          <w:sz w:val="20"/>
          <w:szCs w:val="20"/>
          <w:lang w:bidi="ar-EG"/>
        </w:rPr>
        <w:t xml:space="preserve">the aerobic lactate / </w:t>
      </w:r>
      <w:proofErr w:type="spellStart"/>
      <w:r w:rsidR="0085605A" w:rsidRPr="001A0890">
        <w:rPr>
          <w:rFonts w:ascii="Times New Roman" w:hAnsi="Times New Roman" w:cs="Times New Roman"/>
          <w:sz w:val="20"/>
          <w:szCs w:val="20"/>
          <w:lang w:bidi="ar-EG"/>
        </w:rPr>
        <w:t>pyruvate</w:t>
      </w:r>
      <w:proofErr w:type="spellEnd"/>
      <w:r w:rsidR="0085605A" w:rsidRPr="001A0890">
        <w:rPr>
          <w:rFonts w:ascii="Times New Roman" w:hAnsi="Times New Roman" w:cs="Times New Roman"/>
          <w:sz w:val="20"/>
          <w:szCs w:val="20"/>
          <w:lang w:bidi="ar-EG"/>
        </w:rPr>
        <w:t xml:space="preserve"> ratio for </w:t>
      </w:r>
      <w:proofErr w:type="spellStart"/>
      <w:r w:rsidR="0085605A" w:rsidRPr="001A0890">
        <w:rPr>
          <w:rFonts w:ascii="Times New Roman" w:hAnsi="Times New Roman" w:cs="Times New Roman"/>
          <w:sz w:val="20"/>
          <w:szCs w:val="20"/>
          <w:lang w:bidi="ar-EG"/>
        </w:rPr>
        <w:t>pyruvate</w:t>
      </w:r>
      <w:proofErr w:type="spellEnd"/>
      <w:r w:rsidR="0085605A" w:rsidRPr="001A0890">
        <w:rPr>
          <w:rFonts w:ascii="Times New Roman" w:hAnsi="Times New Roman" w:cs="Times New Roman"/>
          <w:sz w:val="20"/>
          <w:szCs w:val="20"/>
          <w:lang w:bidi="ar-EG"/>
        </w:rPr>
        <w:t xml:space="preserve"> in running </w:t>
      </w:r>
      <w:r w:rsidR="000E7D09" w:rsidRPr="001A0890">
        <w:rPr>
          <w:rFonts w:ascii="Times New Roman" w:hAnsi="Times New Roman" w:cs="Times New Roman"/>
          <w:sz w:val="20"/>
          <w:szCs w:val="20"/>
          <w:lang w:bidi="ar-EG"/>
        </w:rPr>
        <w:t xml:space="preserve">on the Treadmill series </w:t>
      </w:r>
      <w:r w:rsidR="0085605A" w:rsidRPr="001A0890">
        <w:rPr>
          <w:rFonts w:ascii="Times New Roman" w:hAnsi="Times New Roman" w:cs="Times New Roman"/>
          <w:sz w:val="20"/>
          <w:szCs w:val="20"/>
          <w:lang w:bidi="ar-EG"/>
        </w:rPr>
        <w:t>race.</w:t>
      </w:r>
    </w:p>
    <w:p w:rsidR="002153FD" w:rsidRDefault="008D2EE6"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There are significant differences in the (</w:t>
      </w:r>
      <w:proofErr w:type="spellStart"/>
      <w:r w:rsidR="0085605A" w:rsidRPr="001A0890">
        <w:rPr>
          <w:rFonts w:ascii="Times New Roman" w:hAnsi="Times New Roman" w:cs="Times New Roman"/>
          <w:sz w:val="20"/>
          <w:szCs w:val="20"/>
          <w:lang w:bidi="ar-EG"/>
        </w:rPr>
        <w:t>Aldolase</w:t>
      </w:r>
      <w:proofErr w:type="spellEnd"/>
      <w:r w:rsidR="0085605A" w:rsidRPr="001A0890">
        <w:rPr>
          <w:rFonts w:ascii="Times New Roman" w:hAnsi="Times New Roman" w:cs="Times New Roman"/>
          <w:sz w:val="20"/>
          <w:szCs w:val="20"/>
          <w:lang w:bidi="ar-EG"/>
        </w:rPr>
        <w:t xml:space="preserve"> - </w:t>
      </w:r>
      <w:r w:rsidRPr="001A0890">
        <w:rPr>
          <w:rFonts w:ascii="Times New Roman" w:hAnsi="Times New Roman" w:cs="Times New Roman"/>
          <w:sz w:val="20"/>
          <w:szCs w:val="20"/>
          <w:lang w:bidi="ar-EG"/>
        </w:rPr>
        <w:t>LDH - PDH)</w:t>
      </w:r>
      <w:r w:rsidR="0085605A" w:rsidRPr="001A0890">
        <w:rPr>
          <w:rFonts w:ascii="Times New Roman" w:hAnsi="Times New Roman" w:cs="Times New Roman"/>
          <w:sz w:val="20"/>
          <w:szCs w:val="20"/>
          <w:lang w:bidi="ar-EG"/>
        </w:rPr>
        <w:t xml:space="preserve"> enzymes activation</w:t>
      </w:r>
      <w:r w:rsidRPr="001A0890">
        <w:rPr>
          <w:rFonts w:ascii="Times New Roman" w:hAnsi="Times New Roman" w:cs="Times New Roman"/>
          <w:sz w:val="20"/>
          <w:szCs w:val="20"/>
          <w:lang w:bidi="ar-EG"/>
        </w:rPr>
        <w:t xml:space="preserve"> for all races (400 m </w:t>
      </w:r>
      <w:r w:rsidR="0085605A" w:rsidRPr="001A0890">
        <w:rPr>
          <w:rFonts w:ascii="Times New Roman" w:hAnsi="Times New Roman" w:cs="Times New Roman"/>
          <w:sz w:val="20"/>
          <w:szCs w:val="20"/>
          <w:lang w:bidi="ar-EG"/>
        </w:rPr>
        <w:t xml:space="preserve">jogging </w:t>
      </w:r>
      <w:r w:rsidRPr="001A0890">
        <w:rPr>
          <w:rFonts w:ascii="Times New Roman" w:hAnsi="Times New Roman" w:cs="Times New Roman"/>
          <w:sz w:val="20"/>
          <w:szCs w:val="20"/>
          <w:lang w:bidi="ar-EG"/>
        </w:rPr>
        <w:t>- 3000 m</w:t>
      </w:r>
      <w:r w:rsidR="0085605A" w:rsidRPr="001A0890">
        <w:rPr>
          <w:rFonts w:ascii="Times New Roman" w:hAnsi="Times New Roman" w:cs="Times New Roman"/>
          <w:sz w:val="20"/>
          <w:szCs w:val="20"/>
          <w:lang w:bidi="ar-EG"/>
        </w:rPr>
        <w:t xml:space="preserve"> running</w:t>
      </w:r>
      <w:r w:rsidRPr="001A0890">
        <w:rPr>
          <w:rFonts w:ascii="Times New Roman" w:hAnsi="Times New Roman" w:cs="Times New Roman"/>
          <w:sz w:val="20"/>
          <w:szCs w:val="20"/>
          <w:lang w:bidi="ar-EG"/>
        </w:rPr>
        <w:t xml:space="preserve"> - running </w:t>
      </w:r>
      <w:r w:rsidR="000E7D09" w:rsidRPr="001A0890">
        <w:rPr>
          <w:rFonts w:ascii="Times New Roman" w:hAnsi="Times New Roman" w:cs="Times New Roman"/>
          <w:sz w:val="20"/>
          <w:szCs w:val="20"/>
          <w:lang w:bidi="ar-EG"/>
        </w:rPr>
        <w:t>on the Treadmill series</w:t>
      </w:r>
      <w:r w:rsidR="002153FD" w:rsidRPr="001A0890">
        <w:rPr>
          <w:rFonts w:ascii="Times New Roman" w:hAnsi="Times New Roman" w:cs="Times New Roman"/>
          <w:sz w:val="20"/>
          <w:szCs w:val="20"/>
          <w:lang w:bidi="ar-EG"/>
        </w:rPr>
        <w:t>)</w:t>
      </w:r>
      <w:r w:rsidR="002153FD">
        <w:rPr>
          <w:rFonts w:ascii="Times New Roman" w:hAnsi="Times New Roman" w:cs="Times New Roman"/>
          <w:sz w:val="20"/>
          <w:szCs w:val="20"/>
          <w:lang w:bidi="ar-EG"/>
        </w:rPr>
        <w:t>.</w:t>
      </w:r>
    </w:p>
    <w:p w:rsidR="008D2EE6" w:rsidRPr="001A0890" w:rsidRDefault="0085605A" w:rsidP="002153FD">
      <w:pPr>
        <w:bidi w:val="0"/>
        <w:snapToGrid w:val="0"/>
        <w:spacing w:after="0" w:line="240" w:lineRule="auto"/>
        <w:jc w:val="both"/>
        <w:rPr>
          <w:rFonts w:ascii="Times New Roman" w:hAnsi="Times New Roman" w:cs="Times New Roman"/>
          <w:sz w:val="20"/>
          <w:szCs w:val="20"/>
          <w:lang w:bidi="ar-EG"/>
        </w:rPr>
      </w:pPr>
      <w:r w:rsidRPr="001A0890">
        <w:rPr>
          <w:rFonts w:ascii="Times New Roman" w:hAnsi="Times New Roman" w:cs="Times New Roman"/>
          <w:b/>
          <w:bCs/>
          <w:sz w:val="20"/>
          <w:szCs w:val="20"/>
          <w:lang w:bidi="ar-EG"/>
        </w:rPr>
        <w:t>Terminology</w:t>
      </w:r>
      <w:r w:rsidR="008D2EE6" w:rsidRPr="001A0890">
        <w:rPr>
          <w:rFonts w:ascii="Times New Roman" w:hAnsi="Times New Roman" w:cs="Times New Roman"/>
          <w:sz w:val="20"/>
          <w:szCs w:val="20"/>
          <w:lang w:bidi="ar-EG"/>
        </w:rPr>
        <w:t>: -</w:t>
      </w:r>
    </w:p>
    <w:p w:rsidR="008D2EE6" w:rsidRPr="001A0890" w:rsidRDefault="002153FD" w:rsidP="002153FD">
      <w:pPr>
        <w:bidi w:val="0"/>
        <w:snapToGrid w:val="0"/>
        <w:spacing w:after="0" w:line="240" w:lineRule="auto"/>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Lactate</w:t>
      </w:r>
    </w:p>
    <w:p w:rsidR="002153FD" w:rsidRDefault="008D2EE6"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 xml:space="preserve">"A chemical compound produced by the anaerobic </w:t>
      </w:r>
      <w:proofErr w:type="spellStart"/>
      <w:r w:rsidR="0085605A" w:rsidRPr="001A0890">
        <w:rPr>
          <w:rFonts w:ascii="Times New Roman" w:hAnsi="Times New Roman" w:cs="Times New Roman"/>
          <w:sz w:val="20"/>
          <w:szCs w:val="20"/>
          <w:lang w:bidi="ar-EG"/>
        </w:rPr>
        <w:t>glycolysis</w:t>
      </w:r>
      <w:proofErr w:type="spellEnd"/>
      <w:r w:rsidR="0085605A" w:rsidRPr="001A0890">
        <w:rPr>
          <w:rFonts w:ascii="Times New Roman" w:hAnsi="Times New Roman" w:cs="Times New Roman"/>
          <w:sz w:val="20"/>
          <w:szCs w:val="20"/>
          <w:lang w:bidi="ar-EG"/>
        </w:rPr>
        <w:t xml:space="preserve"> </w:t>
      </w:r>
      <w:r w:rsidRPr="001A0890">
        <w:rPr>
          <w:rFonts w:ascii="Times New Roman" w:hAnsi="Times New Roman" w:cs="Times New Roman"/>
          <w:sz w:val="20"/>
          <w:szCs w:val="20"/>
          <w:lang w:bidi="ar-EG"/>
        </w:rPr>
        <w:t>due to the breakdown of glucose molecules in the absence of oxygen." (</w:t>
      </w:r>
      <w:r w:rsidR="002153FD" w:rsidRPr="001A0890">
        <w:rPr>
          <w:rFonts w:ascii="Times New Roman" w:hAnsi="Times New Roman" w:cs="Times New Roman"/>
          <w:b/>
          <w:bCs/>
          <w:sz w:val="20"/>
          <w:szCs w:val="20"/>
          <w:lang w:bidi="ar-EG"/>
        </w:rPr>
        <w:t>21</w:t>
      </w:r>
      <w:r w:rsidR="002153FD" w:rsidRPr="001A0890">
        <w:rPr>
          <w:rFonts w:ascii="Times New Roman" w:hAnsi="Times New Roman" w:cs="Times New Roman"/>
          <w:sz w:val="20"/>
          <w:szCs w:val="20"/>
          <w:lang w:bidi="ar-EG"/>
        </w:rPr>
        <w:t>)</w:t>
      </w:r>
      <w:r w:rsidR="002153FD">
        <w:rPr>
          <w:rFonts w:ascii="Times New Roman" w:hAnsi="Times New Roman" w:cs="Times New Roman"/>
          <w:sz w:val="20"/>
          <w:szCs w:val="20"/>
          <w:lang w:bidi="ar-EG"/>
        </w:rPr>
        <w:t>.</w:t>
      </w:r>
    </w:p>
    <w:p w:rsidR="008D2EE6" w:rsidRPr="001A0890" w:rsidRDefault="002153FD" w:rsidP="002153FD">
      <w:pPr>
        <w:bidi w:val="0"/>
        <w:snapToGrid w:val="0"/>
        <w:spacing w:after="0" w:line="240" w:lineRule="auto"/>
        <w:jc w:val="both"/>
        <w:rPr>
          <w:rFonts w:ascii="Times New Roman" w:hAnsi="Times New Roman" w:cs="Times New Roman"/>
          <w:sz w:val="20"/>
          <w:szCs w:val="20"/>
          <w:lang w:bidi="ar-EG"/>
        </w:rPr>
      </w:pPr>
      <w:proofErr w:type="spellStart"/>
      <w:r w:rsidRPr="001A0890">
        <w:rPr>
          <w:rFonts w:ascii="Times New Roman" w:hAnsi="Times New Roman" w:cs="Times New Roman"/>
          <w:b/>
          <w:bCs/>
          <w:sz w:val="20"/>
          <w:szCs w:val="20"/>
          <w:lang w:bidi="ar-EG"/>
        </w:rPr>
        <w:t>Pyruvate</w:t>
      </w:r>
      <w:proofErr w:type="spellEnd"/>
      <w:r w:rsidR="008D2EE6" w:rsidRPr="001A0890">
        <w:rPr>
          <w:rFonts w:ascii="Times New Roman" w:hAnsi="Times New Roman" w:cs="Times New Roman"/>
          <w:sz w:val="20"/>
          <w:szCs w:val="20"/>
          <w:lang w:bidi="ar-EG"/>
        </w:rPr>
        <w:t>:</w:t>
      </w:r>
    </w:p>
    <w:p w:rsidR="002153FD" w:rsidRDefault="008D2EE6"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 xml:space="preserve">"An oxidized </w:t>
      </w:r>
      <w:proofErr w:type="spellStart"/>
      <w:r w:rsidRPr="001A0890">
        <w:rPr>
          <w:rFonts w:ascii="Times New Roman" w:hAnsi="Times New Roman" w:cs="Times New Roman"/>
          <w:sz w:val="20"/>
          <w:szCs w:val="20"/>
          <w:lang w:bidi="ar-EG"/>
        </w:rPr>
        <w:t>ketone</w:t>
      </w:r>
      <w:proofErr w:type="spellEnd"/>
      <w:r w:rsidRPr="001A0890">
        <w:rPr>
          <w:rFonts w:ascii="Times New Roman" w:hAnsi="Times New Roman" w:cs="Times New Roman"/>
          <w:sz w:val="20"/>
          <w:szCs w:val="20"/>
          <w:lang w:bidi="ar-EG"/>
        </w:rPr>
        <w:t xml:space="preserve"> </w:t>
      </w:r>
      <w:r w:rsidR="00E500CD" w:rsidRPr="001A0890">
        <w:rPr>
          <w:rFonts w:ascii="Times New Roman" w:hAnsi="Times New Roman" w:cs="Times New Roman"/>
          <w:sz w:val="20"/>
          <w:szCs w:val="20"/>
          <w:lang w:bidi="ar-EG"/>
        </w:rPr>
        <w:t xml:space="preserve">with which anaerobic </w:t>
      </w:r>
      <w:proofErr w:type="spellStart"/>
      <w:r w:rsidR="00E500CD" w:rsidRPr="001A0890">
        <w:rPr>
          <w:rFonts w:ascii="Times New Roman" w:hAnsi="Times New Roman" w:cs="Times New Roman"/>
          <w:sz w:val="20"/>
          <w:szCs w:val="20"/>
          <w:lang w:bidi="ar-EG"/>
        </w:rPr>
        <w:t>glycolysis</w:t>
      </w:r>
      <w:proofErr w:type="spellEnd"/>
      <w:r w:rsidR="00E500CD" w:rsidRPr="001A0890">
        <w:rPr>
          <w:rFonts w:ascii="Times New Roman" w:hAnsi="Times New Roman" w:cs="Times New Roman"/>
          <w:sz w:val="20"/>
          <w:szCs w:val="20"/>
          <w:lang w:bidi="ar-EG"/>
        </w:rPr>
        <w:t xml:space="preserve"> starts,</w:t>
      </w:r>
      <w:r w:rsidR="00E805AF" w:rsidRPr="001A0890">
        <w:rPr>
          <w:rFonts w:ascii="Times New Roman" w:hAnsi="Times New Roman" w:cs="Times New Roman" w:hint="eastAsia"/>
          <w:sz w:val="20"/>
          <w:szCs w:val="20"/>
          <w:lang w:eastAsia="zh-CN" w:bidi="ar-EG"/>
        </w:rPr>
        <w:t xml:space="preserve"> </w:t>
      </w:r>
      <w:r w:rsidR="00E500CD" w:rsidRPr="001A0890">
        <w:rPr>
          <w:rFonts w:ascii="Times New Roman" w:hAnsi="Times New Roman" w:cs="Times New Roman"/>
          <w:sz w:val="20"/>
          <w:szCs w:val="20"/>
          <w:lang w:bidi="ar-EG"/>
        </w:rPr>
        <w:t>and</w:t>
      </w:r>
      <w:r w:rsidRPr="001A0890">
        <w:rPr>
          <w:rFonts w:ascii="Times New Roman" w:hAnsi="Times New Roman" w:cs="Times New Roman"/>
          <w:sz w:val="20"/>
          <w:szCs w:val="20"/>
          <w:lang w:bidi="ar-EG"/>
        </w:rPr>
        <w:t xml:space="preserve"> the aerobic </w:t>
      </w:r>
      <w:proofErr w:type="spellStart"/>
      <w:r w:rsidR="00E500CD" w:rsidRPr="001A0890">
        <w:rPr>
          <w:rFonts w:ascii="Times New Roman" w:hAnsi="Times New Roman" w:cs="Times New Roman"/>
          <w:sz w:val="20"/>
          <w:szCs w:val="20"/>
          <w:lang w:bidi="ar-EG"/>
        </w:rPr>
        <w:t>glycolysis</w:t>
      </w:r>
      <w:proofErr w:type="spellEnd"/>
      <w:r w:rsidR="00E500CD" w:rsidRPr="001A0890">
        <w:rPr>
          <w:rFonts w:ascii="Times New Roman" w:hAnsi="Times New Roman" w:cs="Times New Roman"/>
          <w:sz w:val="20"/>
          <w:szCs w:val="20"/>
          <w:lang w:bidi="ar-EG"/>
        </w:rPr>
        <w:t xml:space="preserve"> </w:t>
      </w:r>
      <w:r w:rsidRPr="001A0890">
        <w:rPr>
          <w:rFonts w:ascii="Times New Roman" w:hAnsi="Times New Roman" w:cs="Times New Roman"/>
          <w:sz w:val="20"/>
          <w:szCs w:val="20"/>
          <w:lang w:bidi="ar-EG"/>
        </w:rPr>
        <w:t xml:space="preserve">cycle begins with the </w:t>
      </w:r>
      <w:r w:rsidR="00E500CD" w:rsidRPr="001A0890">
        <w:rPr>
          <w:rFonts w:ascii="Times New Roman" w:hAnsi="Times New Roman" w:cs="Times New Roman"/>
          <w:sz w:val="20"/>
          <w:szCs w:val="20"/>
          <w:lang w:bidi="ar-EG"/>
        </w:rPr>
        <w:t>Krebs Cycle</w:t>
      </w:r>
      <w:r w:rsidRPr="001A0890">
        <w:rPr>
          <w:rFonts w:ascii="Times New Roman" w:hAnsi="Times New Roman" w:cs="Times New Roman"/>
          <w:sz w:val="20"/>
          <w:szCs w:val="20"/>
          <w:lang w:bidi="ar-EG"/>
        </w:rPr>
        <w:t>." (</w:t>
      </w:r>
      <w:r w:rsidR="002153FD" w:rsidRPr="001A0890">
        <w:rPr>
          <w:rFonts w:ascii="Times New Roman" w:hAnsi="Times New Roman" w:cs="Times New Roman"/>
          <w:b/>
          <w:bCs/>
          <w:sz w:val="20"/>
          <w:szCs w:val="20"/>
          <w:lang w:bidi="ar-EG"/>
        </w:rPr>
        <w:t>21</w:t>
      </w:r>
      <w:r w:rsidR="002153FD" w:rsidRPr="001A0890">
        <w:rPr>
          <w:rFonts w:ascii="Times New Roman" w:hAnsi="Times New Roman" w:cs="Times New Roman"/>
          <w:sz w:val="20"/>
          <w:szCs w:val="20"/>
          <w:lang w:bidi="ar-EG"/>
        </w:rPr>
        <w:t>)</w:t>
      </w:r>
      <w:r w:rsidR="002153FD">
        <w:rPr>
          <w:rFonts w:ascii="Times New Roman" w:hAnsi="Times New Roman" w:cs="Times New Roman"/>
          <w:sz w:val="20"/>
          <w:szCs w:val="20"/>
          <w:lang w:bidi="ar-EG"/>
        </w:rPr>
        <w:t>.</w:t>
      </w:r>
    </w:p>
    <w:p w:rsidR="008D2EE6" w:rsidRPr="001A0890" w:rsidRDefault="002153FD" w:rsidP="002153FD">
      <w:pPr>
        <w:bidi w:val="0"/>
        <w:snapToGrid w:val="0"/>
        <w:spacing w:after="0" w:line="240" w:lineRule="auto"/>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 xml:space="preserve">Lactate De </w:t>
      </w:r>
      <w:proofErr w:type="spellStart"/>
      <w:r w:rsidRPr="001A0890">
        <w:rPr>
          <w:rFonts w:ascii="Times New Roman" w:hAnsi="Times New Roman" w:cs="Times New Roman"/>
          <w:b/>
          <w:bCs/>
          <w:sz w:val="20"/>
          <w:szCs w:val="20"/>
          <w:lang w:bidi="ar-EG"/>
        </w:rPr>
        <w:t>Hydrogenase</w:t>
      </w:r>
      <w:proofErr w:type="spellEnd"/>
      <w:r w:rsidRPr="001A0890">
        <w:rPr>
          <w:rFonts w:ascii="Times New Roman" w:hAnsi="Times New Roman" w:cs="Times New Roman"/>
          <w:b/>
          <w:bCs/>
          <w:sz w:val="20"/>
          <w:szCs w:val="20"/>
          <w:lang w:bidi="ar-EG"/>
        </w:rPr>
        <w:t xml:space="preserve"> (</w:t>
      </w:r>
      <w:proofErr w:type="spellStart"/>
      <w:r w:rsidRPr="001A0890">
        <w:rPr>
          <w:rFonts w:ascii="Times New Roman" w:hAnsi="Times New Roman" w:cs="Times New Roman"/>
          <w:b/>
          <w:bCs/>
          <w:sz w:val="20"/>
          <w:szCs w:val="20"/>
          <w:lang w:bidi="ar-EG"/>
        </w:rPr>
        <w:t>Ldh</w:t>
      </w:r>
      <w:proofErr w:type="spellEnd"/>
      <w:r w:rsidRPr="001A0890">
        <w:rPr>
          <w:rFonts w:ascii="Times New Roman" w:hAnsi="Times New Roman" w:cs="Times New Roman"/>
          <w:b/>
          <w:bCs/>
          <w:sz w:val="20"/>
          <w:szCs w:val="20"/>
          <w:lang w:bidi="ar-EG"/>
        </w:rPr>
        <w:t>)</w:t>
      </w:r>
    </w:p>
    <w:p w:rsidR="002153FD" w:rsidRDefault="008D2EE6"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 xml:space="preserve">"A hydrolyzed enzyme that converts lactate into </w:t>
      </w:r>
      <w:proofErr w:type="spellStart"/>
      <w:r w:rsidRPr="001A0890">
        <w:rPr>
          <w:rFonts w:ascii="Times New Roman" w:hAnsi="Times New Roman" w:cs="Times New Roman"/>
          <w:sz w:val="20"/>
          <w:szCs w:val="20"/>
          <w:lang w:bidi="ar-EG"/>
        </w:rPr>
        <w:t>pyruvate</w:t>
      </w:r>
      <w:proofErr w:type="spellEnd"/>
      <w:r w:rsidRPr="001A0890">
        <w:rPr>
          <w:rFonts w:ascii="Times New Roman" w:hAnsi="Times New Roman" w:cs="Times New Roman"/>
          <w:sz w:val="20"/>
          <w:szCs w:val="20"/>
          <w:lang w:bidi="ar-EG"/>
        </w:rPr>
        <w:t xml:space="preserve"> and vice versa." (</w:t>
      </w:r>
      <w:r w:rsidR="002153FD" w:rsidRPr="001A0890">
        <w:rPr>
          <w:rFonts w:ascii="Times New Roman" w:hAnsi="Times New Roman" w:cs="Times New Roman"/>
          <w:b/>
          <w:bCs/>
          <w:sz w:val="20"/>
          <w:szCs w:val="20"/>
          <w:lang w:bidi="ar-EG"/>
        </w:rPr>
        <w:t>1237: 13</w:t>
      </w:r>
      <w:r w:rsidR="002153FD" w:rsidRPr="001A0890">
        <w:rPr>
          <w:rFonts w:ascii="Times New Roman" w:hAnsi="Times New Roman" w:cs="Times New Roman"/>
          <w:sz w:val="20"/>
          <w:szCs w:val="20"/>
          <w:lang w:bidi="ar-EG"/>
        </w:rPr>
        <w:t>)</w:t>
      </w:r>
      <w:r w:rsidR="002153FD">
        <w:rPr>
          <w:rFonts w:ascii="Times New Roman" w:hAnsi="Times New Roman" w:cs="Times New Roman"/>
          <w:sz w:val="20"/>
          <w:szCs w:val="20"/>
          <w:lang w:bidi="ar-EG"/>
        </w:rPr>
        <w:t>.</w:t>
      </w:r>
    </w:p>
    <w:p w:rsidR="008D2EE6" w:rsidRPr="001A0890" w:rsidRDefault="002153FD" w:rsidP="002153FD">
      <w:pPr>
        <w:bidi w:val="0"/>
        <w:snapToGrid w:val="0"/>
        <w:spacing w:after="0" w:line="240" w:lineRule="auto"/>
        <w:jc w:val="both"/>
        <w:rPr>
          <w:rFonts w:ascii="Times New Roman" w:hAnsi="Times New Roman" w:cs="Times New Roman"/>
          <w:b/>
          <w:bCs/>
          <w:sz w:val="20"/>
          <w:szCs w:val="20"/>
          <w:lang w:bidi="ar-EG"/>
        </w:rPr>
      </w:pPr>
      <w:proofErr w:type="spellStart"/>
      <w:r w:rsidRPr="001A0890">
        <w:rPr>
          <w:rFonts w:ascii="Times New Roman" w:hAnsi="Times New Roman" w:cs="Times New Roman"/>
          <w:b/>
          <w:bCs/>
          <w:sz w:val="20"/>
          <w:szCs w:val="20"/>
          <w:lang w:bidi="ar-EG"/>
        </w:rPr>
        <w:t>Kinase</w:t>
      </w:r>
      <w:proofErr w:type="spellEnd"/>
      <w:r w:rsidRPr="001A0890">
        <w:rPr>
          <w:rFonts w:ascii="Times New Roman" w:hAnsi="Times New Roman" w:cs="Times New Roman"/>
          <w:b/>
          <w:bCs/>
          <w:sz w:val="20"/>
          <w:szCs w:val="20"/>
          <w:lang w:bidi="ar-EG"/>
        </w:rPr>
        <w:t xml:space="preserve"> </w:t>
      </w:r>
      <w:proofErr w:type="spellStart"/>
      <w:r w:rsidRPr="001A0890">
        <w:rPr>
          <w:rFonts w:ascii="Times New Roman" w:hAnsi="Times New Roman" w:cs="Times New Roman"/>
          <w:b/>
          <w:bCs/>
          <w:sz w:val="20"/>
          <w:szCs w:val="20"/>
          <w:lang w:bidi="ar-EG"/>
        </w:rPr>
        <w:t>Pyruvate</w:t>
      </w:r>
      <w:proofErr w:type="spellEnd"/>
    </w:p>
    <w:p w:rsidR="002153FD" w:rsidRDefault="008D2EE6"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 xml:space="preserve">"An enzyme </w:t>
      </w:r>
      <w:r w:rsidR="00E500CD" w:rsidRPr="001A0890">
        <w:rPr>
          <w:rFonts w:ascii="Times New Roman" w:hAnsi="Times New Roman" w:cs="Times New Roman"/>
          <w:sz w:val="20"/>
          <w:szCs w:val="20"/>
          <w:lang w:bidi="ar-EG"/>
        </w:rPr>
        <w:t>helps with</w:t>
      </w:r>
      <w:r w:rsidRPr="001A0890">
        <w:rPr>
          <w:rFonts w:ascii="Times New Roman" w:hAnsi="Times New Roman" w:cs="Times New Roman"/>
          <w:sz w:val="20"/>
          <w:szCs w:val="20"/>
          <w:lang w:bidi="ar-EG"/>
        </w:rPr>
        <w:t xml:space="preserve"> the </w:t>
      </w:r>
      <w:proofErr w:type="spellStart"/>
      <w:r w:rsidR="00E500CD" w:rsidRPr="001A0890">
        <w:rPr>
          <w:rFonts w:ascii="Times New Roman" w:hAnsi="Times New Roman" w:cs="Times New Roman"/>
          <w:sz w:val="20"/>
          <w:szCs w:val="20"/>
          <w:lang w:bidi="ar-EG"/>
        </w:rPr>
        <w:t>pyruvate</w:t>
      </w:r>
      <w:proofErr w:type="spellEnd"/>
      <w:r w:rsidR="00E500CD" w:rsidRPr="001A0890">
        <w:rPr>
          <w:rFonts w:ascii="Times New Roman" w:hAnsi="Times New Roman" w:cs="Times New Roman"/>
          <w:sz w:val="20"/>
          <w:szCs w:val="20"/>
          <w:lang w:bidi="ar-EG"/>
        </w:rPr>
        <w:t xml:space="preserve"> </w:t>
      </w:r>
      <w:r w:rsidRPr="001A0890">
        <w:rPr>
          <w:rFonts w:ascii="Times New Roman" w:hAnsi="Times New Roman" w:cs="Times New Roman"/>
          <w:sz w:val="20"/>
          <w:szCs w:val="20"/>
          <w:lang w:bidi="ar-EG"/>
        </w:rPr>
        <w:t xml:space="preserve">oxidation to </w:t>
      </w:r>
      <w:proofErr w:type="spellStart"/>
      <w:r w:rsidRPr="001A0890">
        <w:rPr>
          <w:rFonts w:ascii="Times New Roman" w:hAnsi="Times New Roman" w:cs="Times New Roman"/>
          <w:sz w:val="20"/>
          <w:szCs w:val="20"/>
          <w:lang w:bidi="ar-EG"/>
        </w:rPr>
        <w:t>acetylchol</w:t>
      </w:r>
      <w:proofErr w:type="spellEnd"/>
      <w:r w:rsidRPr="001A0890">
        <w:rPr>
          <w:rFonts w:ascii="Times New Roman" w:hAnsi="Times New Roman" w:cs="Times New Roman"/>
          <w:sz w:val="20"/>
          <w:szCs w:val="20"/>
          <w:lang w:bidi="ar-EG"/>
        </w:rPr>
        <w:t>, which starts with the Krebs</w:t>
      </w:r>
      <w:r w:rsidR="00E500CD" w:rsidRPr="001A0890">
        <w:rPr>
          <w:rFonts w:ascii="Times New Roman" w:hAnsi="Times New Roman" w:cs="Times New Roman"/>
          <w:sz w:val="20"/>
          <w:szCs w:val="20"/>
          <w:lang w:bidi="ar-EG"/>
        </w:rPr>
        <w:t xml:space="preserve"> cycle, and has another </w:t>
      </w:r>
      <w:r w:rsidRPr="001A0890">
        <w:rPr>
          <w:rFonts w:ascii="Times New Roman" w:hAnsi="Times New Roman" w:cs="Times New Roman"/>
          <w:sz w:val="20"/>
          <w:szCs w:val="20"/>
          <w:lang w:bidi="ar-EG"/>
        </w:rPr>
        <w:t xml:space="preserve">role to carry </w:t>
      </w:r>
      <w:proofErr w:type="spellStart"/>
      <w:r w:rsidRPr="001A0890">
        <w:rPr>
          <w:rFonts w:ascii="Times New Roman" w:hAnsi="Times New Roman" w:cs="Times New Roman"/>
          <w:sz w:val="20"/>
          <w:szCs w:val="20"/>
          <w:lang w:bidi="ar-EG"/>
        </w:rPr>
        <w:t>pyruvate</w:t>
      </w:r>
      <w:proofErr w:type="spellEnd"/>
      <w:r w:rsidRPr="001A0890">
        <w:rPr>
          <w:rFonts w:ascii="Times New Roman" w:hAnsi="Times New Roman" w:cs="Times New Roman"/>
          <w:sz w:val="20"/>
          <w:szCs w:val="20"/>
          <w:lang w:bidi="ar-EG"/>
        </w:rPr>
        <w:t xml:space="preserve"> from the cytoplasm into mitochondrial </w:t>
      </w:r>
      <w:r w:rsidR="00BE4743" w:rsidRPr="001A0890">
        <w:rPr>
          <w:rFonts w:ascii="Times New Roman" w:hAnsi="Times New Roman" w:cs="Times New Roman"/>
          <w:sz w:val="20"/>
          <w:szCs w:val="20"/>
          <w:lang w:bidi="ar-EG"/>
        </w:rPr>
        <w:t xml:space="preserve">for </w:t>
      </w:r>
      <w:r w:rsidRPr="001A0890">
        <w:rPr>
          <w:rFonts w:ascii="Times New Roman" w:hAnsi="Times New Roman" w:cs="Times New Roman"/>
          <w:sz w:val="20"/>
          <w:szCs w:val="20"/>
          <w:lang w:bidi="ar-EG"/>
        </w:rPr>
        <w:t>metabolism." (</w:t>
      </w:r>
      <w:r w:rsidR="002153FD" w:rsidRPr="001A0890">
        <w:rPr>
          <w:rFonts w:ascii="Times New Roman" w:hAnsi="Times New Roman" w:cs="Times New Roman"/>
          <w:b/>
          <w:bCs/>
          <w:sz w:val="20"/>
          <w:szCs w:val="20"/>
          <w:lang w:bidi="ar-EG"/>
        </w:rPr>
        <w:t>21</w:t>
      </w:r>
      <w:r w:rsidR="002153FD" w:rsidRPr="001A0890">
        <w:rPr>
          <w:rFonts w:ascii="Times New Roman" w:hAnsi="Times New Roman" w:cs="Times New Roman"/>
          <w:sz w:val="20"/>
          <w:szCs w:val="20"/>
          <w:lang w:bidi="ar-EG"/>
        </w:rPr>
        <w:t>)</w:t>
      </w:r>
      <w:r w:rsidR="002153FD">
        <w:rPr>
          <w:rFonts w:ascii="Times New Roman" w:hAnsi="Times New Roman" w:cs="Times New Roman"/>
          <w:sz w:val="20"/>
          <w:szCs w:val="20"/>
          <w:lang w:bidi="ar-EG"/>
        </w:rPr>
        <w:t>.</w:t>
      </w:r>
    </w:p>
    <w:p w:rsidR="008D2EE6" w:rsidRPr="001A0890" w:rsidRDefault="002153FD" w:rsidP="002153FD">
      <w:pPr>
        <w:bidi w:val="0"/>
        <w:snapToGrid w:val="0"/>
        <w:spacing w:after="0" w:line="240" w:lineRule="auto"/>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Anaerobic Threshold - At</w:t>
      </w:r>
    </w:p>
    <w:p w:rsidR="002153FD" w:rsidRDefault="008D2EE6"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"Increas</w:t>
      </w:r>
      <w:r w:rsidR="00BE4743" w:rsidRPr="001A0890">
        <w:rPr>
          <w:rFonts w:ascii="Times New Roman" w:hAnsi="Times New Roman" w:cs="Times New Roman"/>
          <w:sz w:val="20"/>
          <w:szCs w:val="20"/>
          <w:lang w:bidi="ar-EG"/>
        </w:rPr>
        <w:t>ing the</w:t>
      </w:r>
      <w:r w:rsidRPr="001A0890">
        <w:rPr>
          <w:rFonts w:ascii="Times New Roman" w:hAnsi="Times New Roman" w:cs="Times New Roman"/>
          <w:sz w:val="20"/>
          <w:szCs w:val="20"/>
          <w:lang w:bidi="ar-EG"/>
        </w:rPr>
        <w:t xml:space="preserve"> physical </w:t>
      </w:r>
      <w:r w:rsidR="00BE4743" w:rsidRPr="001A0890">
        <w:rPr>
          <w:rFonts w:ascii="Times New Roman" w:hAnsi="Times New Roman" w:cs="Times New Roman"/>
          <w:sz w:val="20"/>
          <w:szCs w:val="20"/>
          <w:lang w:bidi="ar-EG"/>
        </w:rPr>
        <w:t>load</w:t>
      </w:r>
      <w:r w:rsidRPr="001A0890">
        <w:rPr>
          <w:rFonts w:ascii="Times New Roman" w:hAnsi="Times New Roman" w:cs="Times New Roman"/>
          <w:sz w:val="20"/>
          <w:szCs w:val="20"/>
          <w:lang w:bidi="ar-EG"/>
        </w:rPr>
        <w:t xml:space="preserve"> intensity </w:t>
      </w:r>
      <w:r w:rsidR="00BE4743" w:rsidRPr="001A0890">
        <w:rPr>
          <w:rFonts w:ascii="Times New Roman" w:hAnsi="Times New Roman" w:cs="Times New Roman"/>
          <w:sz w:val="20"/>
          <w:szCs w:val="20"/>
          <w:lang w:bidi="ar-EG"/>
        </w:rPr>
        <w:t xml:space="preserve">which </w:t>
      </w:r>
      <w:r w:rsidRPr="001A0890">
        <w:rPr>
          <w:rFonts w:ascii="Times New Roman" w:hAnsi="Times New Roman" w:cs="Times New Roman"/>
          <w:sz w:val="20"/>
          <w:szCs w:val="20"/>
          <w:lang w:bidi="ar-EG"/>
        </w:rPr>
        <w:t>increases the rate of transfer</w:t>
      </w:r>
      <w:r w:rsidR="00BE4743" w:rsidRPr="001A0890">
        <w:rPr>
          <w:rFonts w:ascii="Times New Roman" w:hAnsi="Times New Roman" w:cs="Times New Roman"/>
          <w:sz w:val="20"/>
          <w:szCs w:val="20"/>
          <w:lang w:bidi="ar-EG"/>
        </w:rPr>
        <w:t>ring</w:t>
      </w:r>
      <w:r w:rsidRPr="001A0890">
        <w:rPr>
          <w:rFonts w:ascii="Times New Roman" w:hAnsi="Times New Roman" w:cs="Times New Roman"/>
          <w:sz w:val="20"/>
          <w:szCs w:val="20"/>
          <w:lang w:bidi="ar-EG"/>
        </w:rPr>
        <w:t xml:space="preserve"> lactic acid from the muscles to blood with a higher rate of disposal." (</w:t>
      </w:r>
      <w:r w:rsidR="002153FD" w:rsidRPr="001A0890">
        <w:rPr>
          <w:rFonts w:ascii="Times New Roman" w:hAnsi="Times New Roman" w:cs="Times New Roman"/>
          <w:b/>
          <w:bCs/>
          <w:sz w:val="20"/>
          <w:szCs w:val="20"/>
          <w:lang w:bidi="ar-EG"/>
        </w:rPr>
        <w:t>285: 4</w:t>
      </w:r>
      <w:r w:rsidR="002153FD" w:rsidRPr="001A0890">
        <w:rPr>
          <w:rFonts w:ascii="Times New Roman" w:hAnsi="Times New Roman" w:cs="Times New Roman"/>
          <w:sz w:val="20"/>
          <w:szCs w:val="20"/>
          <w:lang w:bidi="ar-EG"/>
        </w:rPr>
        <w:t>)</w:t>
      </w:r>
      <w:r w:rsidR="002153FD">
        <w:rPr>
          <w:rFonts w:ascii="Times New Roman" w:hAnsi="Times New Roman" w:cs="Times New Roman"/>
          <w:sz w:val="20"/>
          <w:szCs w:val="20"/>
          <w:lang w:bidi="ar-EG"/>
        </w:rPr>
        <w:t>.</w:t>
      </w:r>
    </w:p>
    <w:p w:rsidR="008D2EE6" w:rsidRPr="001A0890" w:rsidRDefault="002153FD" w:rsidP="002153FD">
      <w:pPr>
        <w:bidi w:val="0"/>
        <w:snapToGrid w:val="0"/>
        <w:spacing w:after="0" w:line="240" w:lineRule="auto"/>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Krebs Cycle:</w:t>
      </w:r>
    </w:p>
    <w:p w:rsidR="002153FD" w:rsidRDefault="008D2EE6"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"A series of chemical reactions at the end of complete oxidation." (</w:t>
      </w:r>
      <w:r w:rsidR="002153FD" w:rsidRPr="001A0890">
        <w:rPr>
          <w:rFonts w:ascii="Times New Roman" w:hAnsi="Times New Roman" w:cs="Times New Roman"/>
          <w:b/>
          <w:bCs/>
          <w:sz w:val="20"/>
          <w:szCs w:val="20"/>
          <w:lang w:bidi="ar-EG"/>
        </w:rPr>
        <w:t>286: 1</w:t>
      </w:r>
      <w:r w:rsidR="002153FD" w:rsidRPr="001A0890">
        <w:rPr>
          <w:rFonts w:ascii="Times New Roman" w:hAnsi="Times New Roman" w:cs="Times New Roman"/>
          <w:sz w:val="20"/>
          <w:szCs w:val="20"/>
          <w:lang w:bidi="ar-EG"/>
        </w:rPr>
        <w:t>)</w:t>
      </w:r>
      <w:r w:rsidR="002153FD">
        <w:rPr>
          <w:rFonts w:ascii="Times New Roman" w:hAnsi="Times New Roman" w:cs="Times New Roman"/>
          <w:sz w:val="20"/>
          <w:szCs w:val="20"/>
          <w:lang w:bidi="ar-EG"/>
        </w:rPr>
        <w:t>.</w:t>
      </w:r>
    </w:p>
    <w:p w:rsidR="008D2EE6" w:rsidRPr="001A0890" w:rsidRDefault="002153FD" w:rsidP="002153FD">
      <w:pPr>
        <w:bidi w:val="0"/>
        <w:snapToGrid w:val="0"/>
        <w:spacing w:after="0" w:line="240" w:lineRule="auto"/>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 xml:space="preserve">Aerobic </w:t>
      </w:r>
      <w:proofErr w:type="spellStart"/>
      <w:r w:rsidRPr="001A0890">
        <w:rPr>
          <w:rFonts w:ascii="Times New Roman" w:hAnsi="Times New Roman" w:cs="Times New Roman"/>
          <w:b/>
          <w:bCs/>
          <w:sz w:val="20"/>
          <w:szCs w:val="20"/>
          <w:lang w:bidi="ar-EG"/>
        </w:rPr>
        <w:t>Glycolysis</w:t>
      </w:r>
      <w:proofErr w:type="spellEnd"/>
    </w:p>
    <w:p w:rsidR="002153FD" w:rsidRDefault="008D2EE6"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 xml:space="preserve">"A series of chemical reactions after anaerobic </w:t>
      </w:r>
      <w:proofErr w:type="spellStart"/>
      <w:r w:rsidR="00BE4743" w:rsidRPr="001A0890">
        <w:rPr>
          <w:rFonts w:ascii="Times New Roman" w:hAnsi="Times New Roman" w:cs="Times New Roman"/>
          <w:sz w:val="20"/>
          <w:szCs w:val="20"/>
          <w:lang w:bidi="ar-EG"/>
        </w:rPr>
        <w:t>glycolysis</w:t>
      </w:r>
      <w:proofErr w:type="spellEnd"/>
      <w:r w:rsidR="00BE4743" w:rsidRPr="001A0890">
        <w:rPr>
          <w:rFonts w:ascii="Times New Roman" w:hAnsi="Times New Roman" w:cs="Times New Roman"/>
          <w:sz w:val="20"/>
          <w:szCs w:val="20"/>
          <w:lang w:bidi="ar-EG"/>
        </w:rPr>
        <w:t xml:space="preserve"> </w:t>
      </w:r>
      <w:r w:rsidRPr="001A0890">
        <w:rPr>
          <w:rFonts w:ascii="Times New Roman" w:hAnsi="Times New Roman" w:cs="Times New Roman"/>
          <w:sz w:val="20"/>
          <w:szCs w:val="20"/>
          <w:lang w:bidi="ar-EG"/>
        </w:rPr>
        <w:t>in the presence of oxygen." (</w:t>
      </w:r>
      <w:r w:rsidR="002153FD" w:rsidRPr="001A0890">
        <w:rPr>
          <w:rFonts w:ascii="Times New Roman" w:hAnsi="Times New Roman" w:cs="Times New Roman"/>
          <w:b/>
          <w:bCs/>
          <w:sz w:val="20"/>
          <w:szCs w:val="20"/>
          <w:lang w:bidi="ar-EG"/>
        </w:rPr>
        <w:t>266: 4</w:t>
      </w:r>
      <w:r w:rsidR="002153FD" w:rsidRPr="001A0890">
        <w:rPr>
          <w:rFonts w:ascii="Times New Roman" w:hAnsi="Times New Roman" w:cs="Times New Roman"/>
          <w:sz w:val="20"/>
          <w:szCs w:val="20"/>
          <w:lang w:bidi="ar-EG"/>
        </w:rPr>
        <w:t>)</w:t>
      </w:r>
      <w:r w:rsidR="002153FD">
        <w:rPr>
          <w:rFonts w:ascii="Times New Roman" w:hAnsi="Times New Roman" w:cs="Times New Roman"/>
          <w:sz w:val="20"/>
          <w:szCs w:val="20"/>
          <w:lang w:bidi="ar-EG"/>
        </w:rPr>
        <w:t>.</w:t>
      </w:r>
    </w:p>
    <w:p w:rsidR="008D2EE6" w:rsidRPr="001A0890" w:rsidRDefault="002153FD" w:rsidP="002153FD">
      <w:pPr>
        <w:bidi w:val="0"/>
        <w:snapToGrid w:val="0"/>
        <w:spacing w:after="0" w:line="240" w:lineRule="auto"/>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 xml:space="preserve">Anaerobic </w:t>
      </w:r>
      <w:proofErr w:type="spellStart"/>
      <w:r w:rsidRPr="001A0890">
        <w:rPr>
          <w:rFonts w:ascii="Times New Roman" w:hAnsi="Times New Roman" w:cs="Times New Roman"/>
          <w:b/>
          <w:bCs/>
          <w:sz w:val="20"/>
          <w:szCs w:val="20"/>
          <w:lang w:bidi="ar-EG"/>
        </w:rPr>
        <w:t>Glycolysis</w:t>
      </w:r>
      <w:proofErr w:type="spellEnd"/>
    </w:p>
    <w:p w:rsidR="002153FD" w:rsidRDefault="008D2EE6"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"Reconstruction of ATP by partial fracture of glucose or glycogen in the absence of oxygen". (</w:t>
      </w:r>
      <w:r w:rsidR="002153FD" w:rsidRPr="001A0890">
        <w:rPr>
          <w:rFonts w:ascii="Times New Roman" w:hAnsi="Times New Roman" w:cs="Times New Roman"/>
          <w:b/>
          <w:bCs/>
          <w:sz w:val="20"/>
          <w:szCs w:val="20"/>
          <w:lang w:bidi="ar-EG"/>
        </w:rPr>
        <w:t>265: 4</w:t>
      </w:r>
      <w:r w:rsidR="002153FD" w:rsidRPr="001A0890">
        <w:rPr>
          <w:rFonts w:ascii="Times New Roman" w:hAnsi="Times New Roman" w:cs="Times New Roman"/>
          <w:sz w:val="20"/>
          <w:szCs w:val="20"/>
          <w:lang w:bidi="ar-EG"/>
        </w:rPr>
        <w:t>)</w:t>
      </w:r>
      <w:r w:rsidR="002153FD">
        <w:rPr>
          <w:rFonts w:ascii="Times New Roman" w:hAnsi="Times New Roman" w:cs="Times New Roman"/>
          <w:sz w:val="20"/>
          <w:szCs w:val="20"/>
          <w:lang w:bidi="ar-EG"/>
        </w:rPr>
        <w:t>.</w:t>
      </w:r>
    </w:p>
    <w:p w:rsidR="008D2EE6" w:rsidRPr="001A0890" w:rsidRDefault="002153FD" w:rsidP="002153FD">
      <w:pPr>
        <w:bidi w:val="0"/>
        <w:snapToGrid w:val="0"/>
        <w:spacing w:after="0" w:line="240" w:lineRule="auto"/>
        <w:jc w:val="both"/>
        <w:rPr>
          <w:rFonts w:ascii="Times New Roman" w:hAnsi="Times New Roman" w:cs="Times New Roman"/>
          <w:b/>
          <w:bCs/>
          <w:sz w:val="20"/>
          <w:szCs w:val="20"/>
          <w:lang w:bidi="ar-EG"/>
        </w:rPr>
      </w:pPr>
      <w:proofErr w:type="spellStart"/>
      <w:r w:rsidRPr="001A0890">
        <w:rPr>
          <w:rFonts w:ascii="Times New Roman" w:hAnsi="Times New Roman" w:cs="Times New Roman"/>
          <w:b/>
          <w:bCs/>
          <w:sz w:val="20"/>
          <w:szCs w:val="20"/>
          <w:lang w:bidi="ar-EG"/>
        </w:rPr>
        <w:t>Aldolase</w:t>
      </w:r>
      <w:proofErr w:type="spellEnd"/>
      <w:r w:rsidRPr="001A0890">
        <w:rPr>
          <w:rFonts w:ascii="Times New Roman" w:hAnsi="Times New Roman" w:cs="Times New Roman"/>
          <w:b/>
          <w:bCs/>
          <w:sz w:val="20"/>
          <w:szCs w:val="20"/>
          <w:lang w:bidi="ar-EG"/>
        </w:rPr>
        <w:t>:</w:t>
      </w:r>
    </w:p>
    <w:p w:rsidR="002153FD" w:rsidRDefault="008D2EE6"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lastRenderedPageBreak/>
        <w:t xml:space="preserve">"An enzyme fracturing </w:t>
      </w:r>
      <w:r w:rsidR="00BE4743" w:rsidRPr="001A0890">
        <w:rPr>
          <w:rFonts w:ascii="Times New Roman" w:hAnsi="Times New Roman" w:cs="Times New Roman"/>
          <w:sz w:val="20"/>
          <w:szCs w:val="20"/>
          <w:lang w:bidi="ar-EG"/>
        </w:rPr>
        <w:t>fructose</w:t>
      </w:r>
      <w:r w:rsidRPr="001A0890">
        <w:rPr>
          <w:rFonts w:ascii="Times New Roman" w:hAnsi="Times New Roman" w:cs="Times New Roman"/>
          <w:sz w:val="20"/>
          <w:szCs w:val="20"/>
          <w:lang w:bidi="ar-EG"/>
        </w:rPr>
        <w:t xml:space="preserve"> 1-6 </w:t>
      </w:r>
      <w:proofErr w:type="spellStart"/>
      <w:r w:rsidRPr="001A0890">
        <w:rPr>
          <w:rFonts w:ascii="Times New Roman" w:hAnsi="Times New Roman" w:cs="Times New Roman"/>
          <w:sz w:val="20"/>
          <w:szCs w:val="20"/>
          <w:lang w:bidi="ar-EG"/>
        </w:rPr>
        <w:t>biphosphate</w:t>
      </w:r>
      <w:proofErr w:type="spellEnd"/>
      <w:r w:rsidRPr="001A0890">
        <w:rPr>
          <w:rFonts w:ascii="Times New Roman" w:hAnsi="Times New Roman" w:cs="Times New Roman"/>
          <w:sz w:val="20"/>
          <w:szCs w:val="20"/>
          <w:lang w:bidi="ar-EG"/>
        </w:rPr>
        <w:t xml:space="preserve"> during anaerobic </w:t>
      </w:r>
      <w:proofErr w:type="spellStart"/>
      <w:r w:rsidR="00BE4743" w:rsidRPr="001A0890">
        <w:rPr>
          <w:rFonts w:ascii="Times New Roman" w:hAnsi="Times New Roman" w:cs="Times New Roman"/>
          <w:sz w:val="20"/>
          <w:szCs w:val="20"/>
          <w:lang w:bidi="ar-EG"/>
        </w:rPr>
        <w:t>glycolysis</w:t>
      </w:r>
      <w:proofErr w:type="spellEnd"/>
      <w:r w:rsidR="00BE4743" w:rsidRPr="001A0890">
        <w:rPr>
          <w:rFonts w:ascii="Times New Roman" w:hAnsi="Times New Roman" w:cs="Times New Roman"/>
          <w:sz w:val="20"/>
          <w:szCs w:val="20"/>
          <w:lang w:bidi="ar-EG"/>
        </w:rPr>
        <w:t xml:space="preserve"> </w:t>
      </w:r>
      <w:r w:rsidRPr="001A0890">
        <w:rPr>
          <w:rFonts w:ascii="Times New Roman" w:hAnsi="Times New Roman" w:cs="Times New Roman"/>
          <w:sz w:val="20"/>
          <w:szCs w:val="20"/>
          <w:lang w:bidi="ar-EG"/>
        </w:rPr>
        <w:t>"</w:t>
      </w:r>
      <w:r w:rsidR="001A0890" w:rsidRPr="001A0890">
        <w:rPr>
          <w:rFonts w:ascii="Times New Roman" w:hAnsi="Times New Roman" w:cs="Times New Roman"/>
          <w:sz w:val="20"/>
          <w:szCs w:val="20"/>
          <w:lang w:bidi="ar-EG"/>
        </w:rPr>
        <w:t xml:space="preserve"> </w:t>
      </w:r>
      <w:r w:rsidRPr="001A0890">
        <w:rPr>
          <w:rFonts w:ascii="Times New Roman" w:hAnsi="Times New Roman" w:cs="Times New Roman"/>
          <w:sz w:val="20"/>
          <w:szCs w:val="20"/>
          <w:lang w:bidi="ar-EG"/>
        </w:rPr>
        <w:t>(</w:t>
      </w:r>
      <w:r w:rsidR="002153FD" w:rsidRPr="001A0890">
        <w:rPr>
          <w:rFonts w:ascii="Times New Roman" w:hAnsi="Times New Roman" w:cs="Times New Roman"/>
          <w:b/>
          <w:bCs/>
          <w:sz w:val="20"/>
          <w:szCs w:val="20"/>
          <w:lang w:bidi="ar-EG"/>
        </w:rPr>
        <w:t>230: 21</w:t>
      </w:r>
      <w:r w:rsidR="002153FD" w:rsidRPr="001A0890">
        <w:rPr>
          <w:rFonts w:ascii="Times New Roman" w:hAnsi="Times New Roman" w:cs="Times New Roman"/>
          <w:sz w:val="20"/>
          <w:szCs w:val="20"/>
          <w:lang w:bidi="ar-EG"/>
        </w:rPr>
        <w:t>)</w:t>
      </w:r>
      <w:r w:rsidR="002153FD">
        <w:rPr>
          <w:rFonts w:ascii="Times New Roman" w:hAnsi="Times New Roman" w:cs="Times New Roman"/>
          <w:sz w:val="20"/>
          <w:szCs w:val="20"/>
          <w:lang w:bidi="ar-EG"/>
        </w:rPr>
        <w:t>.</w:t>
      </w:r>
    </w:p>
    <w:p w:rsidR="008D2EE6" w:rsidRPr="001A0890" w:rsidRDefault="002153FD" w:rsidP="002153FD">
      <w:pPr>
        <w:bidi w:val="0"/>
        <w:snapToGrid w:val="0"/>
        <w:spacing w:after="0" w:line="240" w:lineRule="auto"/>
        <w:jc w:val="both"/>
        <w:rPr>
          <w:rFonts w:ascii="Times New Roman" w:hAnsi="Times New Roman" w:cs="Times New Roman"/>
          <w:b/>
          <w:bCs/>
          <w:sz w:val="20"/>
          <w:szCs w:val="20"/>
          <w:lang w:bidi="ar-EG"/>
        </w:rPr>
      </w:pPr>
      <w:proofErr w:type="spellStart"/>
      <w:r w:rsidRPr="001A0890">
        <w:rPr>
          <w:rFonts w:ascii="Times New Roman" w:hAnsi="Times New Roman" w:cs="Times New Roman"/>
          <w:b/>
          <w:bCs/>
          <w:sz w:val="20"/>
          <w:szCs w:val="20"/>
          <w:lang w:bidi="ar-EG"/>
        </w:rPr>
        <w:t>Caytonat</w:t>
      </w:r>
      <w:proofErr w:type="spellEnd"/>
    </w:p>
    <w:p w:rsidR="002153FD" w:rsidRDefault="008D2EE6"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 xml:space="preserve">"Hydrocarbons containing a </w:t>
      </w:r>
      <w:proofErr w:type="spellStart"/>
      <w:r w:rsidR="00BE4743" w:rsidRPr="001A0890">
        <w:rPr>
          <w:rFonts w:ascii="Times New Roman" w:hAnsi="Times New Roman" w:cs="Times New Roman"/>
          <w:sz w:val="20"/>
          <w:szCs w:val="20"/>
          <w:lang w:bidi="ar-EG"/>
        </w:rPr>
        <w:t>cayton</w:t>
      </w:r>
      <w:proofErr w:type="spellEnd"/>
      <w:r w:rsidRPr="001A0890">
        <w:rPr>
          <w:rFonts w:ascii="Times New Roman" w:hAnsi="Times New Roman" w:cs="Times New Roman"/>
          <w:sz w:val="20"/>
          <w:szCs w:val="20"/>
          <w:lang w:bidi="ar-EG"/>
        </w:rPr>
        <w:t xml:space="preserve"> group (</w:t>
      </w:r>
      <w:r w:rsidR="00BE4743" w:rsidRPr="001A0890">
        <w:rPr>
          <w:rFonts w:ascii="Times New Roman" w:hAnsi="Times New Roman" w:cs="Times New Roman"/>
          <w:sz w:val="20"/>
          <w:szCs w:val="20"/>
          <w:lang w:bidi="ar-EG"/>
        </w:rPr>
        <w:t>c=0)</w:t>
      </w:r>
      <w:r w:rsidRPr="001A0890">
        <w:rPr>
          <w:rFonts w:ascii="Times New Roman" w:hAnsi="Times New Roman" w:cs="Times New Roman"/>
          <w:sz w:val="20"/>
          <w:szCs w:val="20"/>
          <w:lang w:bidi="ar-EG"/>
        </w:rPr>
        <w:t xml:space="preserve"> and naturally produced from fat cracking or some amino acids." (</w:t>
      </w:r>
      <w:r w:rsidR="002153FD" w:rsidRPr="001A0890">
        <w:rPr>
          <w:rFonts w:ascii="Times New Roman" w:hAnsi="Times New Roman" w:cs="Times New Roman"/>
          <w:b/>
          <w:bCs/>
          <w:sz w:val="20"/>
          <w:szCs w:val="20"/>
          <w:lang w:bidi="ar-EG"/>
        </w:rPr>
        <w:t>135: 20</w:t>
      </w:r>
      <w:r w:rsidR="002153FD" w:rsidRPr="001A0890">
        <w:rPr>
          <w:rFonts w:ascii="Times New Roman" w:hAnsi="Times New Roman" w:cs="Times New Roman"/>
          <w:sz w:val="20"/>
          <w:szCs w:val="20"/>
          <w:lang w:bidi="ar-EG"/>
        </w:rPr>
        <w:t>)</w:t>
      </w:r>
      <w:r w:rsidR="002153FD">
        <w:rPr>
          <w:rFonts w:ascii="Times New Roman" w:hAnsi="Times New Roman" w:cs="Times New Roman"/>
          <w:sz w:val="20"/>
          <w:szCs w:val="20"/>
          <w:lang w:bidi="ar-EG"/>
        </w:rPr>
        <w:t>.</w:t>
      </w:r>
    </w:p>
    <w:p w:rsidR="002736F9" w:rsidRPr="001A0890" w:rsidRDefault="002736F9" w:rsidP="002153FD">
      <w:pPr>
        <w:bidi w:val="0"/>
        <w:snapToGrid w:val="0"/>
        <w:spacing w:after="0" w:line="240" w:lineRule="auto"/>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Previous studies: -</w:t>
      </w:r>
    </w:p>
    <w:p w:rsidR="002736F9" w:rsidRPr="001A0890"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Parry et al. (</w:t>
      </w:r>
      <w:r w:rsidRPr="001A0890">
        <w:rPr>
          <w:rFonts w:ascii="Times New Roman" w:hAnsi="Times New Roman" w:cs="Times New Roman"/>
          <w:b/>
          <w:bCs/>
          <w:sz w:val="20"/>
          <w:szCs w:val="20"/>
          <w:lang w:bidi="ar-EG"/>
        </w:rPr>
        <w:t>2000</w:t>
      </w:r>
      <w:r w:rsidRPr="001A0890">
        <w:rPr>
          <w:rFonts w:ascii="Times New Roman" w:hAnsi="Times New Roman" w:cs="Times New Roman"/>
          <w:sz w:val="20"/>
          <w:szCs w:val="20"/>
          <w:lang w:bidi="ar-EG"/>
        </w:rPr>
        <w:t xml:space="preserve">) </w:t>
      </w:r>
      <w:r w:rsidR="000E7D09" w:rsidRPr="001A0890">
        <w:rPr>
          <w:rFonts w:ascii="Times New Roman" w:hAnsi="Times New Roman" w:cs="Times New Roman"/>
          <w:sz w:val="20"/>
          <w:szCs w:val="20"/>
          <w:lang w:bidi="ar-EG"/>
        </w:rPr>
        <w:t>(</w:t>
      </w:r>
      <w:r w:rsidR="000E7D09" w:rsidRPr="001A0890">
        <w:rPr>
          <w:rFonts w:ascii="Times New Roman" w:hAnsi="Times New Roman" w:cs="Times New Roman"/>
          <w:b/>
          <w:bCs/>
          <w:sz w:val="20"/>
          <w:szCs w:val="20"/>
          <w:lang w:bidi="ar-EG"/>
        </w:rPr>
        <w:t>16</w:t>
      </w:r>
      <w:r w:rsidR="000E7D09" w:rsidRPr="001A0890">
        <w:rPr>
          <w:rFonts w:ascii="Times New Roman" w:hAnsi="Times New Roman" w:cs="Times New Roman"/>
          <w:sz w:val="20"/>
          <w:szCs w:val="20"/>
          <w:lang w:bidi="ar-EG"/>
        </w:rPr>
        <w:t xml:space="preserve">) </w:t>
      </w:r>
      <w:r w:rsidRPr="001A0890">
        <w:rPr>
          <w:rFonts w:ascii="Times New Roman" w:hAnsi="Times New Roman" w:cs="Times New Roman"/>
          <w:sz w:val="20"/>
          <w:szCs w:val="20"/>
          <w:lang w:bidi="ar-EG"/>
        </w:rPr>
        <w:t xml:space="preserve">conducted </w:t>
      </w:r>
      <w:r w:rsidR="00255C1A" w:rsidRPr="001A0890">
        <w:rPr>
          <w:rFonts w:ascii="Times New Roman" w:hAnsi="Times New Roman" w:cs="Times New Roman"/>
          <w:sz w:val="20"/>
          <w:szCs w:val="20"/>
          <w:lang w:bidi="ar-EG"/>
        </w:rPr>
        <w:t>16</w:t>
      </w:r>
      <w:r w:rsidRPr="001A0890">
        <w:rPr>
          <w:rFonts w:ascii="Times New Roman" w:hAnsi="Times New Roman" w:cs="Times New Roman"/>
          <w:sz w:val="20"/>
          <w:szCs w:val="20"/>
          <w:lang w:bidi="ar-EG"/>
        </w:rPr>
        <w:t xml:space="preserve"> stud</w:t>
      </w:r>
      <w:r w:rsidR="00255C1A" w:rsidRPr="001A0890">
        <w:rPr>
          <w:rFonts w:ascii="Times New Roman" w:hAnsi="Times New Roman" w:cs="Times New Roman"/>
          <w:sz w:val="20"/>
          <w:szCs w:val="20"/>
          <w:lang w:bidi="ar-EG"/>
        </w:rPr>
        <w:t>ies</w:t>
      </w:r>
      <w:r w:rsidRPr="001A0890">
        <w:rPr>
          <w:rFonts w:ascii="Times New Roman" w:hAnsi="Times New Roman" w:cs="Times New Roman"/>
          <w:sz w:val="20"/>
          <w:szCs w:val="20"/>
          <w:lang w:bidi="ar-EG"/>
        </w:rPr>
        <w:t xml:space="preserve"> entitled "The effect of interruptions on the performance and energy production of high intensity exercises". The researchers used the experimental method on a sample of (</w:t>
      </w:r>
      <w:r w:rsidRPr="001A0890">
        <w:rPr>
          <w:rFonts w:ascii="Times New Roman" w:hAnsi="Times New Roman" w:cs="Times New Roman"/>
          <w:b/>
          <w:bCs/>
          <w:sz w:val="20"/>
          <w:szCs w:val="20"/>
          <w:lang w:bidi="ar-EG"/>
        </w:rPr>
        <w:t>10</w:t>
      </w:r>
      <w:r w:rsidRPr="001A0890">
        <w:rPr>
          <w:rFonts w:ascii="Times New Roman" w:hAnsi="Times New Roman" w:cs="Times New Roman"/>
          <w:sz w:val="20"/>
          <w:szCs w:val="20"/>
          <w:lang w:bidi="ar-EG"/>
        </w:rPr>
        <w:t xml:space="preserve">) Players divided into two </w:t>
      </w:r>
      <w:r w:rsidR="00255C1A" w:rsidRPr="001A0890">
        <w:rPr>
          <w:rFonts w:ascii="Times New Roman" w:hAnsi="Times New Roman" w:cs="Times New Roman"/>
          <w:sz w:val="20"/>
          <w:szCs w:val="20"/>
          <w:lang w:bidi="ar-EG"/>
        </w:rPr>
        <w:t xml:space="preserve">groups, </w:t>
      </w:r>
      <w:r w:rsidRPr="001A0890">
        <w:rPr>
          <w:rFonts w:ascii="Times New Roman" w:hAnsi="Times New Roman" w:cs="Times New Roman"/>
          <w:sz w:val="20"/>
          <w:szCs w:val="20"/>
          <w:lang w:bidi="ar-EG"/>
        </w:rPr>
        <w:t xml:space="preserve">each group </w:t>
      </w:r>
      <w:r w:rsidR="00255C1A" w:rsidRPr="001A0890">
        <w:rPr>
          <w:rFonts w:ascii="Times New Roman" w:hAnsi="Times New Roman" w:cs="Times New Roman"/>
          <w:sz w:val="20"/>
          <w:szCs w:val="20"/>
          <w:lang w:bidi="ar-EG"/>
        </w:rPr>
        <w:t xml:space="preserve">has </w:t>
      </w:r>
      <w:r w:rsidRPr="001A0890">
        <w:rPr>
          <w:rFonts w:ascii="Times New Roman" w:hAnsi="Times New Roman" w:cs="Times New Roman"/>
          <w:sz w:val="20"/>
          <w:szCs w:val="20"/>
          <w:lang w:bidi="ar-EG"/>
        </w:rPr>
        <w:t>(</w:t>
      </w:r>
      <w:r w:rsidRPr="001A0890">
        <w:rPr>
          <w:rFonts w:ascii="Times New Roman" w:hAnsi="Times New Roman" w:cs="Times New Roman"/>
          <w:b/>
          <w:bCs/>
          <w:sz w:val="20"/>
          <w:szCs w:val="20"/>
          <w:lang w:bidi="ar-EG"/>
        </w:rPr>
        <w:t>5</w:t>
      </w:r>
      <w:r w:rsidRPr="001A0890">
        <w:rPr>
          <w:rFonts w:ascii="Times New Roman" w:hAnsi="Times New Roman" w:cs="Times New Roman"/>
          <w:sz w:val="20"/>
          <w:szCs w:val="20"/>
          <w:lang w:bidi="ar-EG"/>
        </w:rPr>
        <w:t>) players</w:t>
      </w:r>
      <w:r w:rsidR="00255C1A" w:rsidRPr="001A0890">
        <w:rPr>
          <w:rFonts w:ascii="Times New Roman" w:hAnsi="Times New Roman" w:cs="Times New Roman"/>
          <w:sz w:val="20"/>
          <w:szCs w:val="20"/>
          <w:lang w:bidi="ar-EG"/>
        </w:rPr>
        <w:t>.</w:t>
      </w:r>
      <w:r w:rsidR="00E805AF" w:rsidRPr="001A0890">
        <w:rPr>
          <w:rFonts w:ascii="Times New Roman" w:hAnsi="Times New Roman" w:cs="Times New Roman" w:hint="eastAsia"/>
          <w:sz w:val="20"/>
          <w:szCs w:val="20"/>
          <w:lang w:eastAsia="zh-CN" w:bidi="ar-EG"/>
        </w:rPr>
        <w:t xml:space="preserve"> </w:t>
      </w:r>
      <w:r w:rsidR="00255C1A" w:rsidRPr="001A0890">
        <w:rPr>
          <w:rFonts w:ascii="Times New Roman" w:hAnsi="Times New Roman" w:cs="Times New Roman"/>
          <w:sz w:val="20"/>
          <w:szCs w:val="20"/>
          <w:lang w:bidi="ar-EG"/>
        </w:rPr>
        <w:t xml:space="preserve">The </w:t>
      </w:r>
      <w:r w:rsidRPr="001A0890">
        <w:rPr>
          <w:rFonts w:ascii="Times New Roman" w:hAnsi="Times New Roman" w:cs="Times New Roman"/>
          <w:sz w:val="20"/>
          <w:szCs w:val="20"/>
          <w:lang w:bidi="ar-EG"/>
        </w:rPr>
        <w:t xml:space="preserve">first group </w:t>
      </w:r>
      <w:r w:rsidR="00255C1A" w:rsidRPr="001A0890">
        <w:rPr>
          <w:rFonts w:ascii="Times New Roman" w:hAnsi="Times New Roman" w:cs="Times New Roman"/>
          <w:sz w:val="20"/>
          <w:szCs w:val="20"/>
          <w:lang w:bidi="ar-EG"/>
        </w:rPr>
        <w:t>will perform running</w:t>
      </w:r>
      <w:r w:rsidRPr="001A0890">
        <w:rPr>
          <w:rFonts w:ascii="Times New Roman" w:hAnsi="Times New Roman" w:cs="Times New Roman"/>
          <w:sz w:val="20"/>
          <w:szCs w:val="20"/>
          <w:lang w:bidi="ar-EG"/>
        </w:rPr>
        <w:t xml:space="preserve"> on the </w:t>
      </w:r>
      <w:proofErr w:type="spellStart"/>
      <w:r w:rsidR="00255C1A" w:rsidRPr="001A0890">
        <w:rPr>
          <w:rFonts w:ascii="Times New Roman" w:hAnsi="Times New Roman" w:cs="Times New Roman"/>
          <w:sz w:val="20"/>
          <w:szCs w:val="20"/>
          <w:lang w:bidi="ar-EG"/>
        </w:rPr>
        <w:t>argometric</w:t>
      </w:r>
      <w:proofErr w:type="spellEnd"/>
      <w:r w:rsidR="00E805AF" w:rsidRPr="001A0890">
        <w:rPr>
          <w:rFonts w:ascii="Times New Roman" w:hAnsi="Times New Roman" w:cs="Times New Roman" w:hint="eastAsia"/>
          <w:sz w:val="20"/>
          <w:szCs w:val="20"/>
          <w:lang w:eastAsia="zh-CN" w:bidi="ar-EG"/>
        </w:rPr>
        <w:t xml:space="preserve"> </w:t>
      </w:r>
      <w:r w:rsidRPr="001A0890">
        <w:rPr>
          <w:rFonts w:ascii="Times New Roman" w:hAnsi="Times New Roman" w:cs="Times New Roman"/>
          <w:sz w:val="20"/>
          <w:szCs w:val="20"/>
          <w:lang w:bidi="ar-EG"/>
        </w:rPr>
        <w:t>wheel for 30 seconds strongly less than the maximum for two weeks without rest</w:t>
      </w:r>
      <w:r w:rsidR="00255C1A" w:rsidRPr="001A0890">
        <w:rPr>
          <w:rFonts w:ascii="Times New Roman" w:hAnsi="Times New Roman" w:cs="Times New Roman"/>
          <w:sz w:val="20"/>
          <w:szCs w:val="20"/>
          <w:lang w:bidi="ar-EG"/>
        </w:rPr>
        <w:t>.</w:t>
      </w:r>
      <w:r w:rsidR="00E805AF" w:rsidRPr="001A0890">
        <w:rPr>
          <w:rFonts w:ascii="Times New Roman" w:hAnsi="Times New Roman" w:cs="Times New Roman" w:hint="eastAsia"/>
          <w:sz w:val="20"/>
          <w:szCs w:val="20"/>
          <w:lang w:eastAsia="zh-CN" w:bidi="ar-EG"/>
        </w:rPr>
        <w:t xml:space="preserve"> </w:t>
      </w:r>
      <w:r w:rsidR="00255C1A" w:rsidRPr="001A0890">
        <w:rPr>
          <w:rFonts w:ascii="Times New Roman" w:hAnsi="Times New Roman" w:cs="Times New Roman"/>
          <w:sz w:val="20"/>
          <w:szCs w:val="20"/>
          <w:lang w:bidi="ar-EG"/>
        </w:rPr>
        <w:t xml:space="preserve">The </w:t>
      </w:r>
      <w:r w:rsidRPr="001A0890">
        <w:rPr>
          <w:rFonts w:ascii="Times New Roman" w:hAnsi="Times New Roman" w:cs="Times New Roman"/>
          <w:sz w:val="20"/>
          <w:szCs w:val="20"/>
          <w:lang w:bidi="ar-EG"/>
        </w:rPr>
        <w:t xml:space="preserve">second group </w:t>
      </w:r>
      <w:r w:rsidR="00255C1A" w:rsidRPr="001A0890">
        <w:rPr>
          <w:rFonts w:ascii="Times New Roman" w:hAnsi="Times New Roman" w:cs="Times New Roman"/>
          <w:sz w:val="20"/>
          <w:szCs w:val="20"/>
          <w:lang w:bidi="ar-EG"/>
        </w:rPr>
        <w:t xml:space="preserve">will perform </w:t>
      </w:r>
      <w:r w:rsidRPr="001A0890">
        <w:rPr>
          <w:rFonts w:ascii="Times New Roman" w:hAnsi="Times New Roman" w:cs="Times New Roman"/>
          <w:sz w:val="20"/>
          <w:szCs w:val="20"/>
          <w:lang w:bidi="ar-EG"/>
        </w:rPr>
        <w:t xml:space="preserve">the same program for six weeks strongly less than the maximum rate of one day and then two </w:t>
      </w:r>
      <w:r w:rsidR="00255C1A" w:rsidRPr="001A0890">
        <w:rPr>
          <w:rFonts w:ascii="Times New Roman" w:hAnsi="Times New Roman" w:cs="Times New Roman"/>
          <w:sz w:val="20"/>
          <w:szCs w:val="20"/>
          <w:lang w:bidi="ar-EG"/>
        </w:rPr>
        <w:t xml:space="preserve">days </w:t>
      </w:r>
      <w:r w:rsidRPr="001A0890">
        <w:rPr>
          <w:rFonts w:ascii="Times New Roman" w:hAnsi="Times New Roman" w:cs="Times New Roman"/>
          <w:sz w:val="20"/>
          <w:szCs w:val="20"/>
          <w:lang w:bidi="ar-EG"/>
        </w:rPr>
        <w:t xml:space="preserve">rest </w:t>
      </w:r>
      <w:r w:rsidR="00255C1A" w:rsidRPr="001A0890">
        <w:rPr>
          <w:rFonts w:ascii="Times New Roman" w:hAnsi="Times New Roman" w:cs="Times New Roman"/>
          <w:sz w:val="20"/>
          <w:szCs w:val="20"/>
          <w:lang w:bidi="ar-EG"/>
        </w:rPr>
        <w:t xml:space="preserve">after </w:t>
      </w:r>
      <w:r w:rsidRPr="001A0890">
        <w:rPr>
          <w:rFonts w:ascii="Times New Roman" w:hAnsi="Times New Roman" w:cs="Times New Roman"/>
          <w:sz w:val="20"/>
          <w:szCs w:val="20"/>
          <w:lang w:bidi="ar-EG"/>
        </w:rPr>
        <w:t>each training unit</w:t>
      </w:r>
      <w:r w:rsidR="00255C1A" w:rsidRPr="001A0890">
        <w:rPr>
          <w:rFonts w:ascii="Times New Roman" w:hAnsi="Times New Roman" w:cs="Times New Roman"/>
          <w:sz w:val="20"/>
          <w:szCs w:val="20"/>
          <w:lang w:bidi="ar-EG"/>
        </w:rPr>
        <w:t>.</w:t>
      </w:r>
      <w:r w:rsidR="00E805AF" w:rsidRPr="001A0890">
        <w:rPr>
          <w:rFonts w:ascii="Times New Roman" w:hAnsi="Times New Roman" w:cs="Times New Roman" w:hint="eastAsia"/>
          <w:sz w:val="20"/>
          <w:szCs w:val="20"/>
          <w:lang w:eastAsia="zh-CN" w:bidi="ar-EG"/>
        </w:rPr>
        <w:t xml:space="preserve"> </w:t>
      </w:r>
      <w:r w:rsidR="00255C1A" w:rsidRPr="001A0890">
        <w:rPr>
          <w:rFonts w:ascii="Times New Roman" w:hAnsi="Times New Roman" w:cs="Times New Roman"/>
          <w:sz w:val="20"/>
          <w:szCs w:val="20"/>
          <w:lang w:bidi="ar-EG"/>
        </w:rPr>
        <w:t xml:space="preserve">Samples </w:t>
      </w:r>
      <w:r w:rsidRPr="001A0890">
        <w:rPr>
          <w:rFonts w:ascii="Times New Roman" w:hAnsi="Times New Roman" w:cs="Times New Roman"/>
          <w:sz w:val="20"/>
          <w:szCs w:val="20"/>
          <w:lang w:bidi="ar-EG"/>
        </w:rPr>
        <w:t>were taken from the two groups of lateral femo</w:t>
      </w:r>
      <w:r w:rsidR="00255C1A" w:rsidRPr="001A0890">
        <w:rPr>
          <w:rFonts w:ascii="Times New Roman" w:hAnsi="Times New Roman" w:cs="Times New Roman"/>
          <w:sz w:val="20"/>
          <w:szCs w:val="20"/>
          <w:lang w:bidi="ar-EG"/>
        </w:rPr>
        <w:t xml:space="preserve">ral muscle before and after starting the </w:t>
      </w:r>
      <w:proofErr w:type="spellStart"/>
      <w:r w:rsidR="00255C1A" w:rsidRPr="001A0890">
        <w:rPr>
          <w:rFonts w:ascii="Times New Roman" w:hAnsi="Times New Roman" w:cs="Times New Roman"/>
          <w:sz w:val="20"/>
          <w:szCs w:val="20"/>
          <w:lang w:bidi="ar-EG"/>
        </w:rPr>
        <w:t>argometric</w:t>
      </w:r>
      <w:proofErr w:type="spellEnd"/>
      <w:r w:rsidR="00255C1A" w:rsidRPr="001A0890">
        <w:rPr>
          <w:rFonts w:ascii="Times New Roman" w:hAnsi="Times New Roman" w:cs="Times New Roman"/>
          <w:sz w:val="20"/>
          <w:szCs w:val="20"/>
          <w:lang w:bidi="ar-EG"/>
        </w:rPr>
        <w:t xml:space="preserve"> wheel. </w:t>
      </w:r>
      <w:r w:rsidRPr="001A0890">
        <w:rPr>
          <w:rFonts w:ascii="Times New Roman" w:hAnsi="Times New Roman" w:cs="Times New Roman"/>
          <w:sz w:val="20"/>
          <w:szCs w:val="20"/>
          <w:lang w:bidi="ar-EG"/>
        </w:rPr>
        <w:t xml:space="preserve">The results showed that there is a statistically significant increase in the </w:t>
      </w:r>
      <w:r w:rsidR="00255C1A" w:rsidRPr="001A0890">
        <w:rPr>
          <w:rFonts w:ascii="Times New Roman" w:hAnsi="Times New Roman" w:cs="Times New Roman"/>
          <w:sz w:val="20"/>
          <w:szCs w:val="20"/>
          <w:lang w:bidi="ar-EG"/>
        </w:rPr>
        <w:t>rates</w:t>
      </w:r>
      <w:r w:rsidRPr="001A0890">
        <w:rPr>
          <w:rFonts w:ascii="Times New Roman" w:hAnsi="Times New Roman" w:cs="Times New Roman"/>
          <w:sz w:val="20"/>
          <w:szCs w:val="20"/>
          <w:lang w:bidi="ar-EG"/>
        </w:rPr>
        <w:t xml:space="preserve"> of the</w:t>
      </w:r>
      <w:r w:rsidR="001A0890" w:rsidRPr="001A0890">
        <w:rPr>
          <w:rFonts w:ascii="Times New Roman" w:hAnsi="Times New Roman" w:cs="Times New Roman"/>
          <w:sz w:val="20"/>
          <w:szCs w:val="20"/>
          <w:lang w:bidi="ar-EG"/>
        </w:rPr>
        <w:t xml:space="preserve"> </w:t>
      </w:r>
      <w:proofErr w:type="spellStart"/>
      <w:r w:rsidR="00433422" w:rsidRPr="001A0890">
        <w:rPr>
          <w:rFonts w:ascii="Times New Roman" w:hAnsi="Times New Roman" w:cs="Times New Roman"/>
          <w:sz w:val="20"/>
          <w:szCs w:val="20"/>
          <w:lang w:bidi="ar-EG"/>
        </w:rPr>
        <w:t>Glycolysis</w:t>
      </w:r>
      <w:proofErr w:type="spellEnd"/>
      <w:r w:rsidR="00433422" w:rsidRPr="001A0890">
        <w:rPr>
          <w:rFonts w:ascii="Times New Roman" w:hAnsi="Times New Roman" w:cs="Times New Roman"/>
          <w:sz w:val="20"/>
          <w:szCs w:val="20"/>
          <w:lang w:bidi="ar-EG"/>
        </w:rPr>
        <w:t xml:space="preserve"> </w:t>
      </w:r>
      <w:r w:rsidRPr="001A0890">
        <w:rPr>
          <w:rFonts w:ascii="Times New Roman" w:hAnsi="Times New Roman" w:cs="Times New Roman"/>
          <w:sz w:val="20"/>
          <w:szCs w:val="20"/>
          <w:lang w:bidi="ar-EG"/>
        </w:rPr>
        <w:t>enzymes (</w:t>
      </w:r>
      <w:proofErr w:type="spellStart"/>
      <w:r w:rsidRPr="001A0890">
        <w:rPr>
          <w:rFonts w:ascii="Times New Roman" w:hAnsi="Times New Roman" w:cs="Times New Roman"/>
          <w:sz w:val="20"/>
          <w:szCs w:val="20"/>
          <w:lang w:bidi="ar-EG"/>
        </w:rPr>
        <w:t>phosphofructocenease-aldolase</w:t>
      </w:r>
      <w:proofErr w:type="spellEnd"/>
      <w:r w:rsidRPr="001A0890">
        <w:rPr>
          <w:rFonts w:ascii="Times New Roman" w:hAnsi="Times New Roman" w:cs="Times New Roman"/>
          <w:sz w:val="20"/>
          <w:szCs w:val="20"/>
          <w:lang w:bidi="ar-EG"/>
        </w:rPr>
        <w:t xml:space="preserve">) and also the </w:t>
      </w:r>
      <w:r w:rsidR="00433422" w:rsidRPr="001A0890">
        <w:rPr>
          <w:rFonts w:ascii="Times New Roman" w:hAnsi="Times New Roman" w:cs="Times New Roman"/>
          <w:sz w:val="20"/>
          <w:szCs w:val="20"/>
          <w:lang w:bidi="ar-EG"/>
        </w:rPr>
        <w:t xml:space="preserve">aerobic </w:t>
      </w:r>
      <w:r w:rsidRPr="001A0890">
        <w:rPr>
          <w:rFonts w:ascii="Times New Roman" w:hAnsi="Times New Roman" w:cs="Times New Roman"/>
          <w:sz w:val="20"/>
          <w:szCs w:val="20"/>
          <w:lang w:bidi="ar-EG"/>
        </w:rPr>
        <w:t xml:space="preserve">oxidation enzymes such as citrate (coenzyme, </w:t>
      </w:r>
      <w:proofErr w:type="spellStart"/>
      <w:r w:rsidRPr="001A0890">
        <w:rPr>
          <w:rFonts w:ascii="Times New Roman" w:hAnsi="Times New Roman" w:cs="Times New Roman"/>
          <w:sz w:val="20"/>
          <w:szCs w:val="20"/>
          <w:lang w:bidi="ar-EG"/>
        </w:rPr>
        <w:t>dehydrogenase</w:t>
      </w:r>
      <w:proofErr w:type="spellEnd"/>
      <w:r w:rsidRPr="001A0890">
        <w:rPr>
          <w:rFonts w:ascii="Times New Roman" w:hAnsi="Times New Roman" w:cs="Times New Roman"/>
          <w:sz w:val="20"/>
          <w:szCs w:val="20"/>
          <w:lang w:bidi="ar-EG"/>
        </w:rPr>
        <w:t xml:space="preserve">) in the two groups. </w:t>
      </w:r>
      <w:r w:rsidR="00FE3888" w:rsidRPr="001A0890">
        <w:rPr>
          <w:rFonts w:ascii="Times New Roman" w:hAnsi="Times New Roman" w:cs="Times New Roman"/>
          <w:sz w:val="20"/>
          <w:szCs w:val="20"/>
          <w:lang w:bidi="ar-EG"/>
        </w:rPr>
        <w:t>As for</w:t>
      </w:r>
      <w:r w:rsidRPr="001A0890">
        <w:rPr>
          <w:rFonts w:ascii="Times New Roman" w:hAnsi="Times New Roman" w:cs="Times New Roman"/>
          <w:sz w:val="20"/>
          <w:szCs w:val="20"/>
          <w:lang w:bidi="ar-EG"/>
        </w:rPr>
        <w:t xml:space="preserve"> the </w:t>
      </w:r>
      <w:proofErr w:type="spellStart"/>
      <w:r w:rsidRPr="001A0890">
        <w:rPr>
          <w:rFonts w:ascii="Times New Roman" w:hAnsi="Times New Roman" w:cs="Times New Roman"/>
          <w:sz w:val="20"/>
          <w:szCs w:val="20"/>
          <w:lang w:bidi="ar-EG"/>
        </w:rPr>
        <w:t>creatine</w:t>
      </w:r>
      <w:proofErr w:type="spellEnd"/>
      <w:r w:rsidRPr="001A0890">
        <w:rPr>
          <w:rFonts w:ascii="Times New Roman" w:hAnsi="Times New Roman" w:cs="Times New Roman"/>
          <w:sz w:val="20"/>
          <w:szCs w:val="20"/>
          <w:lang w:bidi="ar-EG"/>
        </w:rPr>
        <w:t xml:space="preserve"> </w:t>
      </w:r>
      <w:proofErr w:type="spellStart"/>
      <w:r w:rsidRPr="001A0890">
        <w:rPr>
          <w:rFonts w:ascii="Times New Roman" w:hAnsi="Times New Roman" w:cs="Times New Roman"/>
          <w:sz w:val="20"/>
          <w:szCs w:val="20"/>
          <w:lang w:bidi="ar-EG"/>
        </w:rPr>
        <w:t>kinase</w:t>
      </w:r>
      <w:proofErr w:type="spellEnd"/>
      <w:r w:rsidR="00FE3888" w:rsidRPr="001A0890">
        <w:rPr>
          <w:rFonts w:ascii="Times New Roman" w:hAnsi="Times New Roman" w:cs="Times New Roman"/>
          <w:sz w:val="20"/>
          <w:szCs w:val="20"/>
          <w:lang w:bidi="ar-EG"/>
        </w:rPr>
        <w:t xml:space="preserve"> enzyme</w:t>
      </w:r>
      <w:r w:rsidRPr="001A0890">
        <w:rPr>
          <w:rFonts w:ascii="Times New Roman" w:hAnsi="Times New Roman" w:cs="Times New Roman"/>
          <w:sz w:val="20"/>
          <w:szCs w:val="20"/>
          <w:lang w:bidi="ar-EG"/>
        </w:rPr>
        <w:t xml:space="preserve">, </w:t>
      </w:r>
      <w:proofErr w:type="spellStart"/>
      <w:r w:rsidRPr="001A0890">
        <w:rPr>
          <w:rFonts w:ascii="Times New Roman" w:hAnsi="Times New Roman" w:cs="Times New Roman"/>
          <w:sz w:val="20"/>
          <w:szCs w:val="20"/>
          <w:lang w:bidi="ar-EG"/>
        </w:rPr>
        <w:t>pyruvate</w:t>
      </w:r>
      <w:proofErr w:type="spellEnd"/>
      <w:r w:rsidRPr="001A0890">
        <w:rPr>
          <w:rFonts w:ascii="Times New Roman" w:hAnsi="Times New Roman" w:cs="Times New Roman"/>
          <w:sz w:val="20"/>
          <w:szCs w:val="20"/>
          <w:lang w:bidi="ar-EG"/>
        </w:rPr>
        <w:t xml:space="preserve"> </w:t>
      </w:r>
      <w:proofErr w:type="spellStart"/>
      <w:r w:rsidRPr="001A0890">
        <w:rPr>
          <w:rFonts w:ascii="Times New Roman" w:hAnsi="Times New Roman" w:cs="Times New Roman"/>
          <w:sz w:val="20"/>
          <w:szCs w:val="20"/>
          <w:lang w:bidi="ar-EG"/>
        </w:rPr>
        <w:t>kinase</w:t>
      </w:r>
      <w:proofErr w:type="spellEnd"/>
      <w:r w:rsidRPr="001A0890">
        <w:rPr>
          <w:rFonts w:ascii="Times New Roman" w:hAnsi="Times New Roman" w:cs="Times New Roman"/>
          <w:sz w:val="20"/>
          <w:szCs w:val="20"/>
          <w:lang w:bidi="ar-EG"/>
        </w:rPr>
        <w:t xml:space="preserve"> and lactate </w:t>
      </w:r>
      <w:proofErr w:type="spellStart"/>
      <w:r w:rsidRPr="001A0890">
        <w:rPr>
          <w:rFonts w:ascii="Times New Roman" w:hAnsi="Times New Roman" w:cs="Times New Roman"/>
          <w:sz w:val="20"/>
          <w:szCs w:val="20"/>
          <w:lang w:bidi="ar-EG"/>
        </w:rPr>
        <w:t>Hydrogenase</w:t>
      </w:r>
      <w:proofErr w:type="spellEnd"/>
      <w:r w:rsidR="00FE3888" w:rsidRPr="001A0890">
        <w:rPr>
          <w:rFonts w:ascii="Times New Roman" w:hAnsi="Times New Roman" w:cs="Times New Roman"/>
          <w:sz w:val="20"/>
          <w:szCs w:val="20"/>
          <w:lang w:bidi="ar-EG"/>
        </w:rPr>
        <w:t>,</w:t>
      </w:r>
      <w:r w:rsidR="00E805AF" w:rsidRPr="001A0890">
        <w:rPr>
          <w:rFonts w:ascii="Times New Roman" w:hAnsi="Times New Roman" w:cs="Times New Roman" w:hint="eastAsia"/>
          <w:sz w:val="20"/>
          <w:szCs w:val="20"/>
          <w:lang w:eastAsia="zh-CN" w:bidi="ar-EG"/>
        </w:rPr>
        <w:t xml:space="preserve"> </w:t>
      </w:r>
      <w:r w:rsidR="00FE3888" w:rsidRPr="001A0890">
        <w:rPr>
          <w:rFonts w:ascii="Times New Roman" w:hAnsi="Times New Roman" w:cs="Times New Roman"/>
          <w:sz w:val="20"/>
          <w:szCs w:val="20"/>
          <w:lang w:bidi="ar-EG"/>
        </w:rPr>
        <w:t xml:space="preserve">these </w:t>
      </w:r>
      <w:r w:rsidRPr="001A0890">
        <w:rPr>
          <w:rFonts w:ascii="Times New Roman" w:hAnsi="Times New Roman" w:cs="Times New Roman"/>
          <w:sz w:val="20"/>
          <w:szCs w:val="20"/>
          <w:lang w:bidi="ar-EG"/>
        </w:rPr>
        <w:t>enzymes gave a statistically significant increase in the group that underwent only the first program (for two weeks).</w:t>
      </w:r>
    </w:p>
    <w:p w:rsidR="002736F9" w:rsidRPr="001A0890"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 xml:space="preserve">2. SPRIET et al. (2000) (23) conducted a study entitled "Enzymes </w:t>
      </w:r>
      <w:r w:rsidR="00621DB1" w:rsidRPr="001A0890">
        <w:rPr>
          <w:rFonts w:ascii="Times New Roman" w:hAnsi="Times New Roman" w:cs="Times New Roman"/>
          <w:sz w:val="20"/>
          <w:szCs w:val="20"/>
          <w:lang w:bidi="ar-EG"/>
        </w:rPr>
        <w:t xml:space="preserve">necessary </w:t>
      </w:r>
      <w:r w:rsidRPr="001A0890">
        <w:rPr>
          <w:rFonts w:ascii="Times New Roman" w:hAnsi="Times New Roman" w:cs="Times New Roman"/>
          <w:sz w:val="20"/>
          <w:szCs w:val="20"/>
          <w:lang w:bidi="ar-EG"/>
        </w:rPr>
        <w:t xml:space="preserve">for the production of lactate in skeletal muscles during </w:t>
      </w:r>
      <w:r w:rsidR="00621DB1" w:rsidRPr="001A0890">
        <w:rPr>
          <w:rFonts w:ascii="Times New Roman" w:hAnsi="Times New Roman" w:cs="Times New Roman"/>
          <w:sz w:val="20"/>
          <w:szCs w:val="20"/>
          <w:lang w:bidi="ar-EG"/>
        </w:rPr>
        <w:t>sports training</w:t>
      </w:r>
      <w:r w:rsidRPr="001A0890">
        <w:rPr>
          <w:rFonts w:ascii="Times New Roman" w:hAnsi="Times New Roman" w:cs="Times New Roman"/>
          <w:sz w:val="20"/>
          <w:szCs w:val="20"/>
          <w:lang w:bidi="ar-EG"/>
        </w:rPr>
        <w:t>" in order to identify the effect of different intensity exercises ranging from (25-35%) on the enzymes and transformation</w:t>
      </w:r>
      <w:r w:rsidR="00621DB1" w:rsidRPr="001A0890">
        <w:rPr>
          <w:rFonts w:ascii="Times New Roman" w:hAnsi="Times New Roman" w:cs="Times New Roman"/>
          <w:sz w:val="20"/>
          <w:szCs w:val="20"/>
          <w:lang w:bidi="ar-EG"/>
        </w:rPr>
        <w:t xml:space="preserve"> of</w:t>
      </w:r>
      <w:r w:rsidRPr="001A0890">
        <w:rPr>
          <w:rFonts w:ascii="Times New Roman" w:hAnsi="Times New Roman" w:cs="Times New Roman"/>
          <w:sz w:val="20"/>
          <w:szCs w:val="20"/>
          <w:lang w:bidi="ar-EG"/>
        </w:rPr>
        <w:t xml:space="preserve"> </w:t>
      </w:r>
      <w:proofErr w:type="spellStart"/>
      <w:r w:rsidRPr="001A0890">
        <w:rPr>
          <w:rFonts w:ascii="Times New Roman" w:hAnsi="Times New Roman" w:cs="Times New Roman"/>
          <w:sz w:val="20"/>
          <w:szCs w:val="20"/>
          <w:lang w:bidi="ar-EG"/>
        </w:rPr>
        <w:t>Pyruvate</w:t>
      </w:r>
      <w:proofErr w:type="spellEnd"/>
      <w:r w:rsidRPr="001A0890">
        <w:rPr>
          <w:rFonts w:ascii="Times New Roman" w:hAnsi="Times New Roman" w:cs="Times New Roman"/>
          <w:sz w:val="20"/>
          <w:szCs w:val="20"/>
          <w:lang w:bidi="ar-EG"/>
        </w:rPr>
        <w:t xml:space="preserve"> in cytoplasm of VO2MAX </w:t>
      </w:r>
      <w:r w:rsidR="00621DB1" w:rsidRPr="001A0890">
        <w:rPr>
          <w:rFonts w:ascii="Times New Roman" w:hAnsi="Times New Roman" w:cs="Times New Roman"/>
          <w:sz w:val="20"/>
          <w:szCs w:val="20"/>
          <w:lang w:bidi="ar-EG"/>
        </w:rPr>
        <w:t xml:space="preserve">skeletal muscles </w:t>
      </w:r>
      <w:r w:rsidRPr="001A0890">
        <w:rPr>
          <w:rFonts w:ascii="Times New Roman" w:hAnsi="Times New Roman" w:cs="Times New Roman"/>
          <w:sz w:val="20"/>
          <w:szCs w:val="20"/>
          <w:lang w:bidi="ar-EG"/>
        </w:rPr>
        <w:t xml:space="preserve">cells in order to reach </w:t>
      </w:r>
      <w:r w:rsidR="00621DB1" w:rsidRPr="001A0890">
        <w:rPr>
          <w:rFonts w:ascii="Times New Roman" w:hAnsi="Times New Roman" w:cs="Times New Roman"/>
          <w:sz w:val="20"/>
          <w:szCs w:val="20"/>
          <w:lang w:bidi="ar-EG"/>
        </w:rPr>
        <w:t>balance</w:t>
      </w:r>
      <w:r w:rsidRPr="001A0890">
        <w:rPr>
          <w:rFonts w:ascii="Times New Roman" w:hAnsi="Times New Roman" w:cs="Times New Roman"/>
          <w:sz w:val="20"/>
          <w:szCs w:val="20"/>
          <w:lang w:bidi="ar-EG"/>
        </w:rPr>
        <w:t xml:space="preserve"> under the influence of </w:t>
      </w:r>
      <w:r w:rsidR="00621DB1" w:rsidRPr="001A0890">
        <w:rPr>
          <w:rFonts w:ascii="Times New Roman" w:hAnsi="Times New Roman" w:cs="Times New Roman"/>
          <w:sz w:val="20"/>
          <w:szCs w:val="20"/>
          <w:lang w:bidi="ar-EG"/>
        </w:rPr>
        <w:t>(</w:t>
      </w:r>
      <w:r w:rsidRPr="001A0890">
        <w:rPr>
          <w:rFonts w:ascii="Times New Roman" w:hAnsi="Times New Roman" w:cs="Times New Roman"/>
          <w:sz w:val="20"/>
          <w:szCs w:val="20"/>
          <w:lang w:bidi="ar-EG"/>
        </w:rPr>
        <w:t xml:space="preserve">lactate </w:t>
      </w:r>
      <w:proofErr w:type="spellStart"/>
      <w:r w:rsidRPr="001A0890">
        <w:rPr>
          <w:rFonts w:ascii="Times New Roman" w:hAnsi="Times New Roman" w:cs="Times New Roman"/>
          <w:sz w:val="20"/>
          <w:szCs w:val="20"/>
          <w:lang w:bidi="ar-EG"/>
        </w:rPr>
        <w:t>hydrogease</w:t>
      </w:r>
      <w:proofErr w:type="spellEnd"/>
      <w:r w:rsidR="00621DB1" w:rsidRPr="001A0890">
        <w:rPr>
          <w:rFonts w:ascii="Times New Roman" w:hAnsi="Times New Roman" w:cs="Times New Roman"/>
          <w:sz w:val="20"/>
          <w:szCs w:val="20"/>
          <w:lang w:bidi="ar-EG"/>
        </w:rPr>
        <w:t>)</w:t>
      </w:r>
      <w:r w:rsidRPr="001A0890">
        <w:rPr>
          <w:rFonts w:ascii="Times New Roman" w:hAnsi="Times New Roman" w:cs="Times New Roman"/>
          <w:sz w:val="20"/>
          <w:szCs w:val="20"/>
          <w:lang w:bidi="ar-EG"/>
        </w:rPr>
        <w:t xml:space="preserve"> and </w:t>
      </w:r>
      <w:proofErr w:type="spellStart"/>
      <w:r w:rsidRPr="001A0890">
        <w:rPr>
          <w:rFonts w:ascii="Times New Roman" w:hAnsi="Times New Roman" w:cs="Times New Roman"/>
          <w:sz w:val="20"/>
          <w:szCs w:val="20"/>
          <w:lang w:bidi="ar-EG"/>
        </w:rPr>
        <w:t>pyruvate</w:t>
      </w:r>
      <w:proofErr w:type="spellEnd"/>
      <w:r w:rsidRPr="001A0890">
        <w:rPr>
          <w:rFonts w:ascii="Times New Roman" w:hAnsi="Times New Roman" w:cs="Times New Roman"/>
          <w:sz w:val="20"/>
          <w:szCs w:val="20"/>
          <w:lang w:bidi="ar-EG"/>
        </w:rPr>
        <w:t xml:space="preserve"> </w:t>
      </w:r>
      <w:proofErr w:type="spellStart"/>
      <w:r w:rsidRPr="001A0890">
        <w:rPr>
          <w:rFonts w:ascii="Times New Roman" w:hAnsi="Times New Roman" w:cs="Times New Roman"/>
          <w:sz w:val="20"/>
          <w:szCs w:val="20"/>
          <w:lang w:bidi="ar-EG"/>
        </w:rPr>
        <w:t>dehydrogenase</w:t>
      </w:r>
      <w:proofErr w:type="spellEnd"/>
      <w:r w:rsidR="00FE39F5" w:rsidRPr="001A0890">
        <w:rPr>
          <w:rFonts w:ascii="Times New Roman" w:hAnsi="Times New Roman" w:cs="Times New Roman"/>
          <w:sz w:val="20"/>
          <w:szCs w:val="20"/>
          <w:lang w:bidi="ar-EG"/>
        </w:rPr>
        <w:t xml:space="preserve"> enzymes.</w:t>
      </w:r>
      <w:r w:rsidR="001A0890" w:rsidRPr="001A0890">
        <w:rPr>
          <w:rFonts w:ascii="Times New Roman" w:hAnsi="Times New Roman" w:cs="Times New Roman"/>
          <w:sz w:val="20"/>
          <w:szCs w:val="20"/>
          <w:lang w:bidi="ar-EG"/>
        </w:rPr>
        <w:t>,</w:t>
      </w:r>
      <w:r w:rsidRPr="001A0890">
        <w:rPr>
          <w:rFonts w:ascii="Times New Roman" w:hAnsi="Times New Roman" w:cs="Times New Roman"/>
          <w:sz w:val="20"/>
          <w:szCs w:val="20"/>
          <w:lang w:bidi="ar-EG"/>
        </w:rPr>
        <w:t xml:space="preserve"> </w:t>
      </w:r>
      <w:r w:rsidR="00FE39F5" w:rsidRPr="001A0890">
        <w:rPr>
          <w:rFonts w:ascii="Times New Roman" w:hAnsi="Times New Roman" w:cs="Times New Roman"/>
          <w:sz w:val="20"/>
          <w:szCs w:val="20"/>
          <w:lang w:bidi="ar-EG"/>
        </w:rPr>
        <w:t>It also aims at</w:t>
      </w:r>
      <w:r w:rsidRPr="001A0890">
        <w:rPr>
          <w:rFonts w:ascii="Times New Roman" w:hAnsi="Times New Roman" w:cs="Times New Roman"/>
          <w:sz w:val="20"/>
          <w:szCs w:val="20"/>
          <w:lang w:bidi="ar-EG"/>
        </w:rPr>
        <w:t xml:space="preserve"> establish</w:t>
      </w:r>
      <w:r w:rsidR="00FE39F5" w:rsidRPr="001A0890">
        <w:rPr>
          <w:rFonts w:ascii="Times New Roman" w:hAnsi="Times New Roman" w:cs="Times New Roman"/>
          <w:sz w:val="20"/>
          <w:szCs w:val="20"/>
          <w:lang w:bidi="ar-EG"/>
        </w:rPr>
        <w:t>ing</w:t>
      </w:r>
      <w:r w:rsidRPr="001A0890">
        <w:rPr>
          <w:rFonts w:ascii="Times New Roman" w:hAnsi="Times New Roman" w:cs="Times New Roman"/>
          <w:sz w:val="20"/>
          <w:szCs w:val="20"/>
          <w:lang w:bidi="ar-EG"/>
        </w:rPr>
        <w:t xml:space="preserve"> a relationship between the production of lactate and the enzymes</w:t>
      </w:r>
      <w:r w:rsidR="00FE39F5" w:rsidRPr="001A0890">
        <w:rPr>
          <w:rFonts w:ascii="Times New Roman" w:hAnsi="Times New Roman" w:cs="Times New Roman"/>
          <w:sz w:val="20"/>
          <w:szCs w:val="20"/>
          <w:lang w:bidi="ar-EG"/>
        </w:rPr>
        <w:t xml:space="preserve"> activation</w:t>
      </w:r>
      <w:r w:rsidRPr="001A0890">
        <w:rPr>
          <w:rFonts w:ascii="Times New Roman" w:hAnsi="Times New Roman" w:cs="Times New Roman"/>
          <w:sz w:val="20"/>
          <w:szCs w:val="20"/>
          <w:lang w:bidi="ar-EG"/>
        </w:rPr>
        <w:t xml:space="preserve"> in blood that control the ratio of glycogen analysis to glucose analysis</w:t>
      </w:r>
      <w:r w:rsidR="00FE39F5" w:rsidRPr="001A0890">
        <w:rPr>
          <w:rFonts w:ascii="Times New Roman" w:hAnsi="Times New Roman" w:cs="Times New Roman"/>
          <w:sz w:val="20"/>
          <w:szCs w:val="20"/>
          <w:lang w:bidi="ar-EG"/>
        </w:rPr>
        <w:t xml:space="preserve"> (</w:t>
      </w:r>
      <w:proofErr w:type="spellStart"/>
      <w:r w:rsidR="00FE39F5" w:rsidRPr="001A0890">
        <w:rPr>
          <w:rFonts w:ascii="Times New Roman" w:hAnsi="Times New Roman" w:cs="Times New Roman"/>
          <w:sz w:val="20"/>
          <w:szCs w:val="20"/>
          <w:lang w:bidi="ar-EG"/>
        </w:rPr>
        <w:t>glycolysis</w:t>
      </w:r>
      <w:proofErr w:type="spellEnd"/>
      <w:r w:rsidR="00FE39F5" w:rsidRPr="001A0890">
        <w:rPr>
          <w:rFonts w:ascii="Times New Roman" w:hAnsi="Times New Roman" w:cs="Times New Roman"/>
          <w:sz w:val="20"/>
          <w:szCs w:val="20"/>
          <w:lang w:bidi="ar-EG"/>
        </w:rPr>
        <w:t>)</w:t>
      </w:r>
      <w:r w:rsidR="002153FD" w:rsidRPr="001A0890">
        <w:rPr>
          <w:rFonts w:ascii="Times New Roman" w:hAnsi="Times New Roman" w:cs="Times New Roman"/>
          <w:sz w:val="20"/>
          <w:szCs w:val="20"/>
          <w:lang w:bidi="ar-EG"/>
        </w:rPr>
        <w:t>.</w:t>
      </w:r>
      <w:r w:rsidR="002153FD">
        <w:rPr>
          <w:rFonts w:ascii="Times New Roman" w:hAnsi="Times New Roman" w:cs="Times New Roman"/>
          <w:sz w:val="20"/>
          <w:szCs w:val="20"/>
          <w:lang w:bidi="ar-EG"/>
        </w:rPr>
        <w:t xml:space="preserve"> </w:t>
      </w:r>
      <w:r w:rsidR="002153FD" w:rsidRPr="001A0890">
        <w:rPr>
          <w:rFonts w:ascii="Times New Roman" w:hAnsi="Times New Roman" w:cs="Times New Roman"/>
          <w:sz w:val="20"/>
          <w:szCs w:val="20"/>
          <w:lang w:bidi="ar-EG"/>
        </w:rPr>
        <w:t>I</w:t>
      </w:r>
      <w:r w:rsidR="00FE39F5" w:rsidRPr="001A0890">
        <w:rPr>
          <w:rFonts w:ascii="Times New Roman" w:hAnsi="Times New Roman" w:cs="Times New Roman"/>
          <w:sz w:val="20"/>
          <w:szCs w:val="20"/>
          <w:lang w:bidi="ar-EG"/>
        </w:rPr>
        <w:t>t also</w:t>
      </w:r>
      <w:r w:rsidRPr="001A0890">
        <w:rPr>
          <w:rFonts w:ascii="Times New Roman" w:hAnsi="Times New Roman" w:cs="Times New Roman"/>
          <w:sz w:val="20"/>
          <w:szCs w:val="20"/>
          <w:lang w:bidi="ar-EG"/>
        </w:rPr>
        <w:t xml:space="preserve"> transfer</w:t>
      </w:r>
      <w:r w:rsidR="00FE39F5" w:rsidRPr="001A0890">
        <w:rPr>
          <w:rFonts w:ascii="Times New Roman" w:hAnsi="Times New Roman" w:cs="Times New Roman"/>
          <w:sz w:val="20"/>
          <w:szCs w:val="20"/>
          <w:lang w:bidi="ar-EG"/>
        </w:rPr>
        <w:t>s</w:t>
      </w:r>
      <w:r w:rsidRPr="001A0890">
        <w:rPr>
          <w:rFonts w:ascii="Times New Roman" w:hAnsi="Times New Roman" w:cs="Times New Roman"/>
          <w:sz w:val="20"/>
          <w:szCs w:val="20"/>
          <w:lang w:bidi="ar-EG"/>
        </w:rPr>
        <w:t xml:space="preserve"> the products to the mitochondria and </w:t>
      </w:r>
      <w:r w:rsidR="00FE39F5" w:rsidRPr="001A0890">
        <w:rPr>
          <w:rFonts w:ascii="Times New Roman" w:hAnsi="Times New Roman" w:cs="Times New Roman"/>
          <w:sz w:val="20"/>
          <w:szCs w:val="20"/>
          <w:lang w:bidi="ar-EG"/>
        </w:rPr>
        <w:t>cause them to enter</w:t>
      </w:r>
      <w:r w:rsidRPr="001A0890">
        <w:rPr>
          <w:rFonts w:ascii="Times New Roman" w:hAnsi="Times New Roman" w:cs="Times New Roman"/>
          <w:sz w:val="20"/>
          <w:szCs w:val="20"/>
          <w:lang w:bidi="ar-EG"/>
        </w:rPr>
        <w:t xml:space="preserve"> into </w:t>
      </w:r>
      <w:proofErr w:type="spellStart"/>
      <w:r w:rsidR="00FE39F5" w:rsidRPr="001A0890">
        <w:rPr>
          <w:rFonts w:ascii="Times New Roman" w:hAnsi="Times New Roman" w:cs="Times New Roman"/>
          <w:sz w:val="20"/>
          <w:szCs w:val="20"/>
          <w:lang w:bidi="ar-EG"/>
        </w:rPr>
        <w:t>krebs</w:t>
      </w:r>
      <w:proofErr w:type="spellEnd"/>
      <w:r w:rsidR="00FE39F5" w:rsidRPr="001A0890">
        <w:rPr>
          <w:rFonts w:ascii="Times New Roman" w:hAnsi="Times New Roman" w:cs="Times New Roman"/>
          <w:sz w:val="20"/>
          <w:szCs w:val="20"/>
          <w:lang w:bidi="ar-EG"/>
        </w:rPr>
        <w:t xml:space="preserve"> cycle.</w:t>
      </w:r>
      <w:r w:rsidR="00E805AF" w:rsidRPr="001A0890">
        <w:rPr>
          <w:rFonts w:ascii="Times New Roman" w:hAnsi="Times New Roman" w:cs="Times New Roman" w:hint="eastAsia"/>
          <w:sz w:val="20"/>
          <w:szCs w:val="20"/>
          <w:lang w:eastAsia="zh-CN" w:bidi="ar-EG"/>
        </w:rPr>
        <w:t xml:space="preserve"> </w:t>
      </w:r>
      <w:r w:rsidR="00FE39F5" w:rsidRPr="001A0890">
        <w:rPr>
          <w:rFonts w:ascii="Times New Roman" w:hAnsi="Times New Roman" w:cs="Times New Roman"/>
          <w:sz w:val="20"/>
          <w:szCs w:val="20"/>
          <w:lang w:bidi="ar-EG"/>
        </w:rPr>
        <w:t>The</w:t>
      </w:r>
      <w:r w:rsidR="00E805AF" w:rsidRPr="001A0890">
        <w:rPr>
          <w:rFonts w:ascii="Times New Roman" w:hAnsi="Times New Roman" w:cs="Times New Roman" w:hint="eastAsia"/>
          <w:sz w:val="20"/>
          <w:szCs w:val="20"/>
          <w:lang w:eastAsia="zh-CN" w:bidi="ar-EG"/>
        </w:rPr>
        <w:t xml:space="preserve"> </w:t>
      </w:r>
      <w:r w:rsidR="00FE39F5" w:rsidRPr="001A0890">
        <w:rPr>
          <w:rFonts w:ascii="Times New Roman" w:hAnsi="Times New Roman" w:cs="Times New Roman"/>
          <w:sz w:val="20"/>
          <w:szCs w:val="20"/>
          <w:lang w:bidi="ar-EG"/>
        </w:rPr>
        <w:t>results are,</w:t>
      </w:r>
      <w:r w:rsidRPr="001A0890">
        <w:rPr>
          <w:rFonts w:ascii="Times New Roman" w:hAnsi="Times New Roman" w:cs="Times New Roman"/>
          <w:sz w:val="20"/>
          <w:szCs w:val="20"/>
          <w:lang w:bidi="ar-EG"/>
        </w:rPr>
        <w:t xml:space="preserve"> at the level of low-intensity exercise, the </w:t>
      </w:r>
      <w:proofErr w:type="spellStart"/>
      <w:r w:rsidRPr="001A0890">
        <w:rPr>
          <w:rFonts w:ascii="Times New Roman" w:hAnsi="Times New Roman" w:cs="Times New Roman"/>
          <w:sz w:val="20"/>
          <w:szCs w:val="20"/>
          <w:lang w:bidi="ar-EG"/>
        </w:rPr>
        <w:t>pyruvate</w:t>
      </w:r>
      <w:proofErr w:type="spellEnd"/>
      <w:r w:rsidRPr="001A0890">
        <w:rPr>
          <w:rFonts w:ascii="Times New Roman" w:hAnsi="Times New Roman" w:cs="Times New Roman"/>
          <w:sz w:val="20"/>
          <w:szCs w:val="20"/>
          <w:lang w:bidi="ar-EG"/>
        </w:rPr>
        <w:t xml:space="preserve"> and enzyme production rates (</w:t>
      </w:r>
      <w:proofErr w:type="spellStart"/>
      <w:r w:rsidRPr="001A0890">
        <w:rPr>
          <w:rFonts w:ascii="Times New Roman" w:hAnsi="Times New Roman" w:cs="Times New Roman"/>
          <w:sz w:val="20"/>
          <w:szCs w:val="20"/>
          <w:lang w:bidi="ar-EG"/>
        </w:rPr>
        <w:t>dehydrogenase</w:t>
      </w:r>
      <w:proofErr w:type="spellEnd"/>
      <w:r w:rsidRPr="001A0890">
        <w:rPr>
          <w:rFonts w:ascii="Times New Roman" w:hAnsi="Times New Roman" w:cs="Times New Roman"/>
          <w:sz w:val="20"/>
          <w:szCs w:val="20"/>
          <w:lang w:bidi="ar-EG"/>
        </w:rPr>
        <w:t>) are low and increase lactate slightly.</w:t>
      </w:r>
    </w:p>
    <w:p w:rsidR="002736F9" w:rsidRPr="001A0890"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3 - HOWARTH et al. (</w:t>
      </w:r>
      <w:r w:rsidRPr="001A0890">
        <w:rPr>
          <w:rFonts w:ascii="Times New Roman" w:hAnsi="Times New Roman" w:cs="Times New Roman"/>
          <w:b/>
          <w:bCs/>
          <w:sz w:val="20"/>
          <w:szCs w:val="20"/>
          <w:lang w:bidi="ar-EG"/>
        </w:rPr>
        <w:t>2004</w:t>
      </w:r>
      <w:r w:rsidRPr="001A0890">
        <w:rPr>
          <w:rFonts w:ascii="Times New Roman" w:hAnsi="Times New Roman" w:cs="Times New Roman"/>
          <w:sz w:val="20"/>
          <w:szCs w:val="20"/>
          <w:lang w:bidi="ar-EG"/>
        </w:rPr>
        <w:t>) (</w:t>
      </w:r>
      <w:r w:rsidRPr="001A0890">
        <w:rPr>
          <w:rFonts w:ascii="Times New Roman" w:hAnsi="Times New Roman" w:cs="Times New Roman"/>
          <w:b/>
          <w:bCs/>
          <w:sz w:val="20"/>
          <w:szCs w:val="20"/>
          <w:lang w:bidi="ar-EG"/>
        </w:rPr>
        <w:t>14</w:t>
      </w:r>
      <w:r w:rsidRPr="001A0890">
        <w:rPr>
          <w:rFonts w:ascii="Times New Roman" w:hAnsi="Times New Roman" w:cs="Times New Roman"/>
          <w:sz w:val="20"/>
          <w:szCs w:val="20"/>
          <w:lang w:bidi="ar-EG"/>
        </w:rPr>
        <w:t xml:space="preserve">) conducted a study entitled "The impact of endurance on the rates of </w:t>
      </w:r>
      <w:proofErr w:type="spellStart"/>
      <w:r w:rsidR="00FE39F5" w:rsidRPr="001A0890">
        <w:rPr>
          <w:rFonts w:ascii="Times New Roman" w:hAnsi="Times New Roman" w:cs="Times New Roman"/>
          <w:sz w:val="20"/>
          <w:szCs w:val="20"/>
          <w:lang w:bidi="ar-EG"/>
        </w:rPr>
        <w:t>Ke</w:t>
      </w:r>
      <w:r w:rsidRPr="001A0890">
        <w:rPr>
          <w:rFonts w:ascii="Times New Roman" w:hAnsi="Times New Roman" w:cs="Times New Roman"/>
          <w:sz w:val="20"/>
          <w:szCs w:val="20"/>
          <w:lang w:bidi="ar-EG"/>
        </w:rPr>
        <w:t>rbs</w:t>
      </w:r>
      <w:proofErr w:type="spellEnd"/>
      <w:r w:rsidR="00FE39F5" w:rsidRPr="001A0890">
        <w:rPr>
          <w:rFonts w:ascii="Times New Roman" w:hAnsi="Times New Roman" w:cs="Times New Roman"/>
          <w:sz w:val="20"/>
          <w:szCs w:val="20"/>
          <w:lang w:bidi="ar-EG"/>
        </w:rPr>
        <w:t xml:space="preserve"> Cycle construction</w:t>
      </w:r>
      <w:r w:rsidRPr="001A0890">
        <w:rPr>
          <w:rFonts w:ascii="Times New Roman" w:hAnsi="Times New Roman" w:cs="Times New Roman"/>
          <w:sz w:val="20"/>
          <w:szCs w:val="20"/>
          <w:lang w:bidi="ar-EG"/>
        </w:rPr>
        <w:t xml:space="preserve">" in order to identify the effects of endurance exercises on the rates of the </w:t>
      </w:r>
      <w:proofErr w:type="spellStart"/>
      <w:r w:rsidR="00D27BF6" w:rsidRPr="001A0890">
        <w:rPr>
          <w:rFonts w:ascii="Times New Roman" w:hAnsi="Times New Roman" w:cs="Times New Roman"/>
          <w:sz w:val="20"/>
          <w:szCs w:val="20"/>
          <w:lang w:bidi="ar-EG"/>
        </w:rPr>
        <w:t>Kerbs</w:t>
      </w:r>
      <w:proofErr w:type="spellEnd"/>
      <w:r w:rsidR="00D27BF6" w:rsidRPr="001A0890">
        <w:rPr>
          <w:rFonts w:ascii="Times New Roman" w:hAnsi="Times New Roman" w:cs="Times New Roman"/>
          <w:sz w:val="20"/>
          <w:szCs w:val="20"/>
          <w:lang w:bidi="ar-EG"/>
        </w:rPr>
        <w:t xml:space="preserve"> Cycle elements </w:t>
      </w:r>
      <w:r w:rsidRPr="001A0890">
        <w:rPr>
          <w:rFonts w:ascii="Times New Roman" w:hAnsi="Times New Roman" w:cs="Times New Roman"/>
          <w:sz w:val="20"/>
          <w:szCs w:val="20"/>
          <w:lang w:bidi="ar-EG"/>
        </w:rPr>
        <w:t>negative</w:t>
      </w:r>
      <w:r w:rsidR="00D27BF6" w:rsidRPr="001A0890">
        <w:rPr>
          <w:rFonts w:ascii="Times New Roman" w:hAnsi="Times New Roman" w:cs="Times New Roman"/>
          <w:sz w:val="20"/>
          <w:szCs w:val="20"/>
          <w:lang w:bidi="ar-EG"/>
        </w:rPr>
        <w:t>ly</w:t>
      </w:r>
      <w:r w:rsidRPr="001A0890">
        <w:rPr>
          <w:rFonts w:ascii="Times New Roman" w:hAnsi="Times New Roman" w:cs="Times New Roman"/>
          <w:sz w:val="20"/>
          <w:szCs w:val="20"/>
          <w:lang w:bidi="ar-EG"/>
        </w:rPr>
        <w:t xml:space="preserve"> and positive</w:t>
      </w:r>
      <w:r w:rsidR="00D27BF6" w:rsidRPr="001A0890">
        <w:rPr>
          <w:rFonts w:ascii="Times New Roman" w:hAnsi="Times New Roman" w:cs="Times New Roman"/>
          <w:sz w:val="20"/>
          <w:szCs w:val="20"/>
          <w:lang w:bidi="ar-EG"/>
        </w:rPr>
        <w:t>ly. The scholars used the e</w:t>
      </w:r>
      <w:r w:rsidR="00266C9A" w:rsidRPr="001A0890">
        <w:rPr>
          <w:rFonts w:ascii="Times New Roman" w:hAnsi="Times New Roman" w:cs="Times New Roman"/>
          <w:sz w:val="20"/>
          <w:szCs w:val="20"/>
          <w:lang w:bidi="ar-EG"/>
        </w:rPr>
        <w:t xml:space="preserve">xperimental approach on a sample of </w:t>
      </w:r>
      <w:r w:rsidR="00266C9A" w:rsidRPr="001A0890">
        <w:rPr>
          <w:rFonts w:ascii="Times New Roman" w:hAnsi="Times New Roman" w:cs="Times New Roman"/>
          <w:b/>
          <w:bCs/>
          <w:sz w:val="20"/>
          <w:szCs w:val="20"/>
          <w:lang w:bidi="ar-EG"/>
        </w:rPr>
        <w:t>eight</w:t>
      </w:r>
      <w:r w:rsidRPr="001A0890">
        <w:rPr>
          <w:rFonts w:ascii="Times New Roman" w:hAnsi="Times New Roman" w:cs="Times New Roman"/>
          <w:sz w:val="20"/>
          <w:szCs w:val="20"/>
          <w:lang w:bidi="ar-EG"/>
        </w:rPr>
        <w:t>22</w:t>
      </w:r>
      <w:r w:rsidR="00266C9A" w:rsidRPr="001A0890">
        <w:rPr>
          <w:rFonts w:ascii="Times New Roman" w:hAnsi="Times New Roman" w:cs="Times New Roman"/>
          <w:sz w:val="20"/>
          <w:szCs w:val="20"/>
          <w:lang w:bidi="ar-EG"/>
        </w:rPr>
        <w:t>-</w:t>
      </w:r>
      <w:r w:rsidRPr="001A0890">
        <w:rPr>
          <w:rFonts w:ascii="Times New Roman" w:hAnsi="Times New Roman" w:cs="Times New Roman"/>
          <w:sz w:val="20"/>
          <w:szCs w:val="20"/>
          <w:lang w:bidi="ar-EG"/>
        </w:rPr>
        <w:t>year</w:t>
      </w:r>
      <w:r w:rsidR="00266C9A" w:rsidRPr="001A0890">
        <w:rPr>
          <w:rFonts w:ascii="Times New Roman" w:hAnsi="Times New Roman" w:cs="Times New Roman"/>
          <w:sz w:val="20"/>
          <w:szCs w:val="20"/>
          <w:lang w:bidi="ar-EG"/>
        </w:rPr>
        <w:t>-old players</w:t>
      </w:r>
      <w:r w:rsidRPr="001A0890">
        <w:rPr>
          <w:rFonts w:ascii="Times New Roman" w:hAnsi="Times New Roman" w:cs="Times New Roman"/>
          <w:sz w:val="20"/>
          <w:szCs w:val="20"/>
          <w:lang w:bidi="ar-EG"/>
        </w:rPr>
        <w:t xml:space="preserve"> working on the </w:t>
      </w:r>
      <w:proofErr w:type="spellStart"/>
      <w:r w:rsidR="000E7D09" w:rsidRPr="001A0890">
        <w:rPr>
          <w:rFonts w:ascii="Times New Roman" w:hAnsi="Times New Roman" w:cs="Times New Roman"/>
          <w:sz w:val="20"/>
          <w:szCs w:val="20"/>
          <w:lang w:bidi="ar-EG"/>
        </w:rPr>
        <w:t>argometric</w:t>
      </w:r>
      <w:proofErr w:type="spellEnd"/>
      <w:r w:rsidR="000E7D09" w:rsidRPr="001A0890">
        <w:rPr>
          <w:rFonts w:ascii="Times New Roman" w:hAnsi="Times New Roman" w:cs="Times New Roman"/>
          <w:sz w:val="20"/>
          <w:szCs w:val="20"/>
          <w:lang w:bidi="ar-EG"/>
        </w:rPr>
        <w:t xml:space="preserve"> wheel</w:t>
      </w:r>
      <w:r w:rsidRPr="001A0890">
        <w:rPr>
          <w:rFonts w:ascii="Times New Roman" w:hAnsi="Times New Roman" w:cs="Times New Roman"/>
          <w:sz w:val="20"/>
          <w:szCs w:val="20"/>
          <w:lang w:bidi="ar-EG"/>
        </w:rPr>
        <w:t xml:space="preserve"> at an intensity of </w:t>
      </w:r>
      <w:r w:rsidRPr="001A0890">
        <w:rPr>
          <w:rFonts w:ascii="Times New Roman" w:hAnsi="Times New Roman" w:cs="Times New Roman"/>
          <w:b/>
          <w:bCs/>
          <w:sz w:val="20"/>
          <w:szCs w:val="20"/>
          <w:lang w:bidi="ar-EG"/>
        </w:rPr>
        <w:t>80</w:t>
      </w:r>
      <w:r w:rsidRPr="001A0890">
        <w:rPr>
          <w:rFonts w:ascii="Times New Roman" w:hAnsi="Times New Roman" w:cs="Times New Roman"/>
          <w:sz w:val="20"/>
          <w:szCs w:val="20"/>
          <w:lang w:bidi="ar-EG"/>
        </w:rPr>
        <w:t xml:space="preserve">% of the maximum oxygen consumption </w:t>
      </w:r>
      <w:r w:rsidR="00266C9A" w:rsidRPr="001A0890">
        <w:rPr>
          <w:rFonts w:ascii="Times New Roman" w:hAnsi="Times New Roman" w:cs="Times New Roman"/>
          <w:sz w:val="20"/>
          <w:szCs w:val="20"/>
          <w:lang w:bidi="ar-EG"/>
        </w:rPr>
        <w:t>for</w:t>
      </w:r>
      <w:r w:rsidRPr="001A0890">
        <w:rPr>
          <w:rFonts w:ascii="Times New Roman" w:hAnsi="Times New Roman" w:cs="Times New Roman"/>
          <w:sz w:val="20"/>
          <w:szCs w:val="20"/>
          <w:lang w:bidi="ar-EG"/>
        </w:rPr>
        <w:t xml:space="preserve"> an hour per day (</w:t>
      </w:r>
      <w:r w:rsidRPr="001A0890">
        <w:rPr>
          <w:rFonts w:ascii="Times New Roman" w:hAnsi="Times New Roman" w:cs="Times New Roman"/>
          <w:b/>
          <w:bCs/>
          <w:sz w:val="20"/>
          <w:szCs w:val="20"/>
          <w:lang w:bidi="ar-EG"/>
        </w:rPr>
        <w:t>5</w:t>
      </w:r>
      <w:r w:rsidRPr="001A0890">
        <w:rPr>
          <w:rFonts w:ascii="Times New Roman" w:hAnsi="Times New Roman" w:cs="Times New Roman"/>
          <w:sz w:val="20"/>
          <w:szCs w:val="20"/>
          <w:lang w:bidi="ar-EG"/>
        </w:rPr>
        <w:t xml:space="preserve">) days per week for </w:t>
      </w:r>
      <w:r w:rsidRPr="001A0890">
        <w:rPr>
          <w:rFonts w:ascii="Times New Roman" w:hAnsi="Times New Roman" w:cs="Times New Roman"/>
          <w:b/>
          <w:bCs/>
          <w:sz w:val="20"/>
          <w:szCs w:val="20"/>
          <w:lang w:bidi="ar-EG"/>
        </w:rPr>
        <w:t>7</w:t>
      </w:r>
      <w:r w:rsidRPr="001A0890">
        <w:rPr>
          <w:rFonts w:ascii="Times New Roman" w:hAnsi="Times New Roman" w:cs="Times New Roman"/>
          <w:sz w:val="20"/>
          <w:szCs w:val="20"/>
          <w:lang w:bidi="ar-EG"/>
        </w:rPr>
        <w:t xml:space="preserve"> weeks. </w:t>
      </w:r>
      <w:r w:rsidR="00266C9A" w:rsidRPr="001A0890">
        <w:rPr>
          <w:rFonts w:ascii="Times New Roman" w:hAnsi="Times New Roman" w:cs="Times New Roman"/>
          <w:sz w:val="20"/>
          <w:szCs w:val="20"/>
          <w:lang w:bidi="ar-EG"/>
        </w:rPr>
        <w:t xml:space="preserve">Samples were taken from the lateral femoral </w:t>
      </w:r>
      <w:r w:rsidR="00266C9A" w:rsidRPr="001A0890">
        <w:rPr>
          <w:rFonts w:ascii="Times New Roman" w:hAnsi="Times New Roman" w:cs="Times New Roman"/>
          <w:sz w:val="20"/>
          <w:szCs w:val="20"/>
          <w:lang w:bidi="ar-EG"/>
        </w:rPr>
        <w:lastRenderedPageBreak/>
        <w:t>muscle at resting time and after (</w:t>
      </w:r>
      <w:r w:rsidR="00266C9A" w:rsidRPr="001A0890">
        <w:rPr>
          <w:rFonts w:ascii="Times New Roman" w:hAnsi="Times New Roman" w:cs="Times New Roman"/>
          <w:b/>
          <w:bCs/>
          <w:sz w:val="20"/>
          <w:szCs w:val="20"/>
          <w:lang w:bidi="ar-EG"/>
        </w:rPr>
        <w:t>5</w:t>
      </w:r>
      <w:r w:rsidR="00266C9A" w:rsidRPr="001A0890">
        <w:rPr>
          <w:rFonts w:ascii="Times New Roman" w:hAnsi="Times New Roman" w:cs="Times New Roman"/>
          <w:sz w:val="20"/>
          <w:szCs w:val="20"/>
          <w:lang w:bidi="ar-EG"/>
        </w:rPr>
        <w:t>) minutes of exercise and at the level of effort.</w:t>
      </w:r>
      <w:r w:rsidR="00E805AF" w:rsidRPr="001A0890">
        <w:rPr>
          <w:rFonts w:ascii="Times New Roman" w:hAnsi="Times New Roman" w:cs="Times New Roman" w:hint="eastAsia"/>
          <w:sz w:val="20"/>
          <w:szCs w:val="20"/>
          <w:lang w:eastAsia="zh-CN" w:bidi="ar-EG"/>
        </w:rPr>
        <w:t xml:space="preserve"> </w:t>
      </w:r>
      <w:r w:rsidR="00266C9A" w:rsidRPr="001A0890">
        <w:rPr>
          <w:rFonts w:ascii="Times New Roman" w:hAnsi="Times New Roman" w:cs="Times New Roman"/>
          <w:sz w:val="20"/>
          <w:szCs w:val="20"/>
          <w:lang w:bidi="ar-EG"/>
        </w:rPr>
        <w:t xml:space="preserve">Other </w:t>
      </w:r>
      <w:r w:rsidRPr="001A0890">
        <w:rPr>
          <w:rFonts w:ascii="Times New Roman" w:hAnsi="Times New Roman" w:cs="Times New Roman"/>
          <w:sz w:val="20"/>
          <w:szCs w:val="20"/>
          <w:lang w:bidi="ar-EG"/>
        </w:rPr>
        <w:t xml:space="preserve">samples were taken after </w:t>
      </w:r>
      <w:r w:rsidR="00266C9A" w:rsidRPr="001A0890">
        <w:rPr>
          <w:rFonts w:ascii="Times New Roman" w:hAnsi="Times New Roman" w:cs="Times New Roman"/>
          <w:sz w:val="20"/>
          <w:szCs w:val="20"/>
          <w:lang w:bidi="ar-EG"/>
        </w:rPr>
        <w:t>finishing the</w:t>
      </w:r>
      <w:r w:rsidRPr="001A0890">
        <w:rPr>
          <w:rFonts w:ascii="Times New Roman" w:hAnsi="Times New Roman" w:cs="Times New Roman"/>
          <w:sz w:val="20"/>
          <w:szCs w:val="20"/>
          <w:lang w:bidi="ar-EG"/>
        </w:rPr>
        <w:t xml:space="preserve"> program</w:t>
      </w:r>
      <w:r w:rsidR="00310A3F" w:rsidRPr="001A0890">
        <w:rPr>
          <w:rFonts w:ascii="Times New Roman" w:hAnsi="Times New Roman" w:cs="Times New Roman"/>
          <w:sz w:val="20"/>
          <w:szCs w:val="20"/>
          <w:lang w:bidi="ar-EG"/>
        </w:rPr>
        <w:t>.</w:t>
      </w:r>
      <w:r w:rsidR="00E805AF" w:rsidRPr="001A0890">
        <w:rPr>
          <w:rFonts w:ascii="Times New Roman" w:hAnsi="Times New Roman" w:cs="Times New Roman" w:hint="eastAsia"/>
          <w:sz w:val="20"/>
          <w:szCs w:val="20"/>
          <w:lang w:eastAsia="zh-CN" w:bidi="ar-EG"/>
        </w:rPr>
        <w:t xml:space="preserve"> </w:t>
      </w:r>
      <w:r w:rsidR="00310A3F" w:rsidRPr="001A0890">
        <w:rPr>
          <w:rFonts w:ascii="Times New Roman" w:hAnsi="Times New Roman" w:cs="Times New Roman"/>
          <w:sz w:val="20"/>
          <w:szCs w:val="20"/>
          <w:lang w:bidi="ar-EG"/>
        </w:rPr>
        <w:t xml:space="preserve">The most important results were performance improvement, which led to an increase in the maximum oxygen consumption, and the </w:t>
      </w:r>
      <w:proofErr w:type="spellStart"/>
      <w:r w:rsidR="00310A3F" w:rsidRPr="001A0890">
        <w:rPr>
          <w:rFonts w:ascii="Times New Roman" w:hAnsi="Times New Roman" w:cs="Times New Roman"/>
          <w:sz w:val="20"/>
          <w:szCs w:val="20"/>
          <w:lang w:bidi="ar-EG"/>
        </w:rPr>
        <w:t>Kerbs</w:t>
      </w:r>
      <w:proofErr w:type="spellEnd"/>
      <w:r w:rsidR="00310A3F" w:rsidRPr="001A0890">
        <w:rPr>
          <w:rFonts w:ascii="Times New Roman" w:hAnsi="Times New Roman" w:cs="Times New Roman"/>
          <w:sz w:val="20"/>
          <w:szCs w:val="20"/>
          <w:lang w:bidi="ar-EG"/>
        </w:rPr>
        <w:t xml:space="preserve"> cycle elements increased during the training stages, but decreased before (</w:t>
      </w:r>
      <w:r w:rsidR="00310A3F" w:rsidRPr="001A0890">
        <w:rPr>
          <w:rFonts w:ascii="Times New Roman" w:hAnsi="Times New Roman" w:cs="Times New Roman"/>
          <w:b/>
          <w:bCs/>
          <w:sz w:val="20"/>
          <w:szCs w:val="20"/>
          <w:lang w:bidi="ar-EG"/>
        </w:rPr>
        <w:t>5</w:t>
      </w:r>
      <w:r w:rsidR="00310A3F" w:rsidRPr="001A0890">
        <w:rPr>
          <w:rFonts w:ascii="Times New Roman" w:hAnsi="Times New Roman" w:cs="Times New Roman"/>
          <w:sz w:val="20"/>
          <w:szCs w:val="20"/>
          <w:lang w:bidi="ar-EG"/>
        </w:rPr>
        <w:t>) minutes from the end of the training</w:t>
      </w:r>
      <w:r w:rsidRPr="001A0890">
        <w:rPr>
          <w:rFonts w:ascii="Times New Roman" w:hAnsi="Times New Roman" w:cs="Times New Roman"/>
          <w:sz w:val="20"/>
          <w:szCs w:val="20"/>
          <w:lang w:bidi="ar-EG"/>
        </w:rPr>
        <w:t xml:space="preserve">. This indicates that there is no correlation between the </w:t>
      </w:r>
      <w:proofErr w:type="spellStart"/>
      <w:r w:rsidR="00310A3F" w:rsidRPr="001A0890">
        <w:rPr>
          <w:rFonts w:ascii="Times New Roman" w:hAnsi="Times New Roman" w:cs="Times New Roman"/>
          <w:sz w:val="20"/>
          <w:szCs w:val="20"/>
          <w:lang w:bidi="ar-EG"/>
        </w:rPr>
        <w:t>Kerbs</w:t>
      </w:r>
      <w:proofErr w:type="spellEnd"/>
      <w:r w:rsidR="00310A3F" w:rsidRPr="001A0890">
        <w:rPr>
          <w:rFonts w:ascii="Times New Roman" w:hAnsi="Times New Roman" w:cs="Times New Roman"/>
          <w:sz w:val="20"/>
          <w:szCs w:val="20"/>
          <w:lang w:bidi="ar-EG"/>
        </w:rPr>
        <w:t xml:space="preserve"> cycle elements </w:t>
      </w:r>
      <w:r w:rsidRPr="001A0890">
        <w:rPr>
          <w:rFonts w:ascii="Times New Roman" w:hAnsi="Times New Roman" w:cs="Times New Roman"/>
          <w:sz w:val="20"/>
          <w:szCs w:val="20"/>
          <w:lang w:bidi="ar-EG"/>
        </w:rPr>
        <w:t xml:space="preserve">and endurance training components, which proved that the anaerobic training </w:t>
      </w:r>
      <w:r w:rsidR="00310A3F" w:rsidRPr="001A0890">
        <w:rPr>
          <w:rFonts w:ascii="Times New Roman" w:hAnsi="Times New Roman" w:cs="Times New Roman"/>
          <w:sz w:val="20"/>
          <w:szCs w:val="20"/>
          <w:lang w:bidi="ar-EG"/>
        </w:rPr>
        <w:t>does</w:t>
      </w:r>
      <w:r w:rsidRPr="001A0890">
        <w:rPr>
          <w:rFonts w:ascii="Times New Roman" w:hAnsi="Times New Roman" w:cs="Times New Roman"/>
          <w:sz w:val="20"/>
          <w:szCs w:val="20"/>
          <w:lang w:bidi="ar-EG"/>
        </w:rPr>
        <w:t xml:space="preserve"> not </w:t>
      </w:r>
      <w:r w:rsidR="00310A3F" w:rsidRPr="001A0890">
        <w:rPr>
          <w:rFonts w:ascii="Times New Roman" w:hAnsi="Times New Roman" w:cs="Times New Roman"/>
          <w:sz w:val="20"/>
          <w:szCs w:val="20"/>
          <w:lang w:bidi="ar-EG"/>
        </w:rPr>
        <w:t xml:space="preserve">depend on </w:t>
      </w:r>
      <w:r w:rsidRPr="001A0890">
        <w:rPr>
          <w:rFonts w:ascii="Times New Roman" w:hAnsi="Times New Roman" w:cs="Times New Roman"/>
          <w:sz w:val="20"/>
          <w:szCs w:val="20"/>
          <w:lang w:bidi="ar-EG"/>
        </w:rPr>
        <w:t xml:space="preserve">the </w:t>
      </w:r>
      <w:proofErr w:type="spellStart"/>
      <w:r w:rsidR="00310A3F" w:rsidRPr="001A0890">
        <w:rPr>
          <w:rFonts w:ascii="Times New Roman" w:hAnsi="Times New Roman" w:cs="Times New Roman"/>
          <w:sz w:val="20"/>
          <w:szCs w:val="20"/>
          <w:lang w:bidi="ar-EG"/>
        </w:rPr>
        <w:t>Kerbs</w:t>
      </w:r>
      <w:proofErr w:type="spellEnd"/>
      <w:r w:rsidR="00310A3F" w:rsidRPr="001A0890">
        <w:rPr>
          <w:rFonts w:ascii="Times New Roman" w:hAnsi="Times New Roman" w:cs="Times New Roman"/>
          <w:sz w:val="20"/>
          <w:szCs w:val="20"/>
          <w:lang w:bidi="ar-EG"/>
        </w:rPr>
        <w:t xml:space="preserve"> cycle elements</w:t>
      </w:r>
      <w:r w:rsidRPr="001A0890">
        <w:rPr>
          <w:rFonts w:ascii="Times New Roman" w:hAnsi="Times New Roman" w:cs="Times New Roman"/>
          <w:sz w:val="20"/>
          <w:szCs w:val="20"/>
          <w:lang w:bidi="ar-EG"/>
        </w:rPr>
        <w:t xml:space="preserve"> only.</w:t>
      </w:r>
    </w:p>
    <w:p w:rsidR="002736F9" w:rsidRPr="001A0890" w:rsidRDefault="000E7D0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 xml:space="preserve">4- </w:t>
      </w:r>
      <w:r w:rsidR="00310A3F" w:rsidRPr="001A0890">
        <w:rPr>
          <w:rFonts w:ascii="Times New Roman" w:hAnsi="Times New Roman" w:cs="Times New Roman"/>
          <w:sz w:val="20"/>
          <w:szCs w:val="20"/>
          <w:lang w:bidi="ar-EG"/>
        </w:rPr>
        <w:t xml:space="preserve">ROZENDAL </w:t>
      </w:r>
      <w:r w:rsidR="002736F9" w:rsidRPr="001A0890">
        <w:rPr>
          <w:rFonts w:ascii="Times New Roman" w:hAnsi="Times New Roman" w:cs="Times New Roman"/>
          <w:sz w:val="20"/>
          <w:szCs w:val="20"/>
          <w:lang w:bidi="ar-EG"/>
        </w:rPr>
        <w:t>et al. (</w:t>
      </w:r>
      <w:r w:rsidR="002736F9" w:rsidRPr="001A0890">
        <w:rPr>
          <w:rFonts w:ascii="Times New Roman" w:hAnsi="Times New Roman" w:cs="Times New Roman"/>
          <w:b/>
          <w:bCs/>
          <w:sz w:val="20"/>
          <w:szCs w:val="20"/>
          <w:lang w:bidi="ar-EG"/>
        </w:rPr>
        <w:t>2004</w:t>
      </w:r>
      <w:r w:rsidR="002736F9" w:rsidRPr="001A0890">
        <w:rPr>
          <w:rFonts w:ascii="Times New Roman" w:hAnsi="Times New Roman" w:cs="Times New Roman"/>
          <w:sz w:val="20"/>
          <w:szCs w:val="20"/>
          <w:lang w:bidi="ar-EG"/>
        </w:rPr>
        <w:t>) (</w:t>
      </w:r>
      <w:r w:rsidR="002736F9" w:rsidRPr="001A0890">
        <w:rPr>
          <w:rFonts w:ascii="Times New Roman" w:hAnsi="Times New Roman" w:cs="Times New Roman"/>
          <w:b/>
          <w:bCs/>
          <w:sz w:val="20"/>
          <w:szCs w:val="20"/>
          <w:lang w:bidi="ar-EG"/>
        </w:rPr>
        <w:t>21</w:t>
      </w:r>
      <w:r w:rsidR="002736F9" w:rsidRPr="001A0890">
        <w:rPr>
          <w:rFonts w:ascii="Times New Roman" w:hAnsi="Times New Roman" w:cs="Times New Roman"/>
          <w:sz w:val="20"/>
          <w:szCs w:val="20"/>
          <w:lang w:bidi="ar-EG"/>
        </w:rPr>
        <w:t xml:space="preserve">) conducted a study entitled "Movement of lactate, </w:t>
      </w:r>
      <w:proofErr w:type="spellStart"/>
      <w:r w:rsidR="002736F9" w:rsidRPr="001A0890">
        <w:rPr>
          <w:rFonts w:ascii="Times New Roman" w:hAnsi="Times New Roman" w:cs="Times New Roman"/>
          <w:sz w:val="20"/>
          <w:szCs w:val="20"/>
          <w:lang w:bidi="ar-EG"/>
        </w:rPr>
        <w:t>pyruvate</w:t>
      </w:r>
      <w:proofErr w:type="spellEnd"/>
      <w:r w:rsidR="002736F9" w:rsidRPr="001A0890">
        <w:rPr>
          <w:rFonts w:ascii="Times New Roman" w:hAnsi="Times New Roman" w:cs="Times New Roman"/>
          <w:sz w:val="20"/>
          <w:szCs w:val="20"/>
          <w:lang w:bidi="ar-EG"/>
        </w:rPr>
        <w:t xml:space="preserve"> and potassium in the fluid between the tissues of the trapezoidal muscles during the low-intensity training of the arm movement" to study the muscle response to the training of low-intensity and static contractions. The </w:t>
      </w:r>
      <w:r w:rsidR="004A6F93" w:rsidRPr="001A0890">
        <w:rPr>
          <w:rFonts w:ascii="Times New Roman" w:hAnsi="Times New Roman" w:cs="Times New Roman"/>
          <w:sz w:val="20"/>
          <w:szCs w:val="20"/>
          <w:lang w:bidi="ar-EG"/>
        </w:rPr>
        <w:t xml:space="preserve">scholars used the </w:t>
      </w:r>
      <w:r w:rsidR="002736F9" w:rsidRPr="001A0890">
        <w:rPr>
          <w:rFonts w:ascii="Times New Roman" w:hAnsi="Times New Roman" w:cs="Times New Roman"/>
          <w:sz w:val="20"/>
          <w:szCs w:val="20"/>
          <w:lang w:bidi="ar-EG"/>
        </w:rPr>
        <w:t xml:space="preserve">semi-experimental </w:t>
      </w:r>
      <w:r w:rsidR="004A6F93" w:rsidRPr="001A0890">
        <w:rPr>
          <w:rFonts w:ascii="Times New Roman" w:hAnsi="Times New Roman" w:cs="Times New Roman"/>
          <w:sz w:val="20"/>
          <w:szCs w:val="20"/>
          <w:lang w:bidi="ar-EG"/>
        </w:rPr>
        <w:t>approach</w:t>
      </w:r>
      <w:r w:rsidR="002736F9" w:rsidRPr="001A0890">
        <w:rPr>
          <w:rFonts w:ascii="Times New Roman" w:hAnsi="Times New Roman" w:cs="Times New Roman"/>
          <w:sz w:val="20"/>
          <w:szCs w:val="20"/>
          <w:lang w:bidi="ar-EG"/>
        </w:rPr>
        <w:t xml:space="preserve"> on a sample of (</w:t>
      </w:r>
      <w:r w:rsidR="002736F9" w:rsidRPr="001A0890">
        <w:rPr>
          <w:rFonts w:ascii="Times New Roman" w:hAnsi="Times New Roman" w:cs="Times New Roman"/>
          <w:b/>
          <w:bCs/>
          <w:sz w:val="20"/>
          <w:szCs w:val="20"/>
          <w:lang w:bidi="ar-EG"/>
        </w:rPr>
        <w:t>6</w:t>
      </w:r>
      <w:r w:rsidR="002736F9" w:rsidRPr="001A0890">
        <w:rPr>
          <w:rFonts w:ascii="Times New Roman" w:hAnsi="Times New Roman" w:cs="Times New Roman"/>
          <w:sz w:val="20"/>
          <w:szCs w:val="20"/>
          <w:lang w:bidi="ar-EG"/>
        </w:rPr>
        <w:t>)</w:t>
      </w:r>
      <w:r w:rsidR="004A6F93" w:rsidRPr="001A0890">
        <w:rPr>
          <w:rFonts w:ascii="Times New Roman" w:hAnsi="Times New Roman" w:cs="Times New Roman"/>
          <w:sz w:val="20"/>
          <w:szCs w:val="20"/>
          <w:lang w:bidi="ar-EG"/>
        </w:rPr>
        <w:t xml:space="preserve"> players with</w:t>
      </w:r>
      <w:r w:rsidR="002736F9" w:rsidRPr="001A0890">
        <w:rPr>
          <w:rFonts w:ascii="Times New Roman" w:hAnsi="Times New Roman" w:cs="Times New Roman"/>
          <w:sz w:val="20"/>
          <w:szCs w:val="20"/>
          <w:lang w:bidi="ar-EG"/>
        </w:rPr>
        <w:t xml:space="preserve"> average age of </w:t>
      </w:r>
      <w:r w:rsidR="002736F9" w:rsidRPr="001A0890">
        <w:rPr>
          <w:rFonts w:ascii="Times New Roman" w:hAnsi="Times New Roman" w:cs="Times New Roman"/>
          <w:b/>
          <w:bCs/>
          <w:sz w:val="20"/>
          <w:szCs w:val="20"/>
          <w:lang w:bidi="ar-EG"/>
        </w:rPr>
        <w:t xml:space="preserve">28: 33 </w:t>
      </w:r>
      <w:r w:rsidR="004A6F93" w:rsidRPr="001A0890">
        <w:rPr>
          <w:rFonts w:ascii="Times New Roman" w:hAnsi="Times New Roman" w:cs="Times New Roman"/>
          <w:sz w:val="20"/>
          <w:szCs w:val="20"/>
          <w:lang w:bidi="ar-EG"/>
        </w:rPr>
        <w:t xml:space="preserve">years old </w:t>
      </w:r>
      <w:r w:rsidR="002736F9" w:rsidRPr="001A0890">
        <w:rPr>
          <w:rFonts w:ascii="Times New Roman" w:hAnsi="Times New Roman" w:cs="Times New Roman"/>
          <w:sz w:val="20"/>
          <w:szCs w:val="20"/>
          <w:lang w:bidi="ar-EG"/>
        </w:rPr>
        <w:t xml:space="preserve">by electrocardiogram of the </w:t>
      </w:r>
      <w:proofErr w:type="spellStart"/>
      <w:r w:rsidR="002736F9" w:rsidRPr="001A0890">
        <w:rPr>
          <w:rFonts w:ascii="Times New Roman" w:hAnsi="Times New Roman" w:cs="Times New Roman"/>
          <w:sz w:val="20"/>
          <w:szCs w:val="20"/>
          <w:lang w:bidi="ar-EG"/>
        </w:rPr>
        <w:t>trapezius</w:t>
      </w:r>
      <w:proofErr w:type="spellEnd"/>
      <w:r w:rsidR="002736F9" w:rsidRPr="001A0890">
        <w:rPr>
          <w:rFonts w:ascii="Times New Roman" w:hAnsi="Times New Roman" w:cs="Times New Roman"/>
          <w:sz w:val="20"/>
          <w:szCs w:val="20"/>
          <w:lang w:bidi="ar-EG"/>
        </w:rPr>
        <w:t xml:space="preserve"> muscle and measuring the blood variables during the repeated movement of the arm for (20 </w:t>
      </w:r>
      <w:r w:rsidR="004A6F93" w:rsidRPr="001A0890">
        <w:rPr>
          <w:rFonts w:ascii="Times New Roman" w:hAnsi="Times New Roman" w:cs="Times New Roman"/>
          <w:sz w:val="20"/>
          <w:szCs w:val="20"/>
          <w:lang w:bidi="ar-EG"/>
        </w:rPr>
        <w:t>minutes</w:t>
      </w:r>
      <w:r w:rsidR="002736F9" w:rsidRPr="001A0890">
        <w:rPr>
          <w:rFonts w:ascii="Times New Roman" w:hAnsi="Times New Roman" w:cs="Times New Roman"/>
          <w:sz w:val="20"/>
          <w:szCs w:val="20"/>
          <w:lang w:bidi="ar-EG"/>
        </w:rPr>
        <w:t>)</w:t>
      </w:r>
      <w:r w:rsidR="004A6F93" w:rsidRPr="001A0890">
        <w:rPr>
          <w:rFonts w:ascii="Times New Roman" w:hAnsi="Times New Roman" w:cs="Times New Roman"/>
          <w:sz w:val="20"/>
          <w:szCs w:val="20"/>
          <w:lang w:bidi="ar-EG"/>
        </w:rPr>
        <w:t xml:space="preserve">. As well as measurements after arm stabilization at the angle of </w:t>
      </w:r>
      <w:r w:rsidR="004A6F93" w:rsidRPr="001A0890">
        <w:rPr>
          <w:rFonts w:ascii="Times New Roman" w:hAnsi="Times New Roman" w:cs="Times New Roman"/>
          <w:b/>
          <w:bCs/>
          <w:sz w:val="20"/>
          <w:szCs w:val="20"/>
          <w:lang w:bidi="ar-EG"/>
        </w:rPr>
        <w:t>90</w:t>
      </w:r>
      <w:r w:rsidR="004A6F93" w:rsidRPr="001A0890">
        <w:rPr>
          <w:rFonts w:ascii="Times New Roman" w:hAnsi="Times New Roman" w:cs="Times New Roman"/>
          <w:sz w:val="20"/>
          <w:szCs w:val="20"/>
          <w:lang w:bidi="ar-EG"/>
        </w:rPr>
        <w:t xml:space="preserve"> degrees and pressure by </w:t>
      </w:r>
      <w:r w:rsidR="004A6F93" w:rsidRPr="001A0890">
        <w:rPr>
          <w:rFonts w:ascii="Times New Roman" w:hAnsi="Times New Roman" w:cs="Times New Roman"/>
          <w:b/>
          <w:bCs/>
          <w:sz w:val="20"/>
          <w:szCs w:val="20"/>
          <w:lang w:bidi="ar-EG"/>
        </w:rPr>
        <w:t>20</w:t>
      </w:r>
      <w:r w:rsidR="004A6F93" w:rsidRPr="001A0890">
        <w:rPr>
          <w:rFonts w:ascii="Times New Roman" w:hAnsi="Times New Roman" w:cs="Times New Roman"/>
          <w:sz w:val="20"/>
          <w:szCs w:val="20"/>
          <w:lang w:bidi="ar-EG"/>
        </w:rPr>
        <w:t xml:space="preserve"> % of the maximum strength of the arm for </w:t>
      </w:r>
      <w:r w:rsidR="004A6F93" w:rsidRPr="001A0890">
        <w:rPr>
          <w:rFonts w:ascii="Times New Roman" w:hAnsi="Times New Roman" w:cs="Times New Roman"/>
          <w:b/>
          <w:bCs/>
          <w:sz w:val="20"/>
          <w:szCs w:val="20"/>
          <w:lang w:bidi="ar-EG"/>
        </w:rPr>
        <w:t>10</w:t>
      </w:r>
      <w:r w:rsidR="004A6F93" w:rsidRPr="001A0890">
        <w:rPr>
          <w:rFonts w:ascii="Times New Roman" w:hAnsi="Times New Roman" w:cs="Times New Roman"/>
          <w:sz w:val="20"/>
          <w:szCs w:val="20"/>
          <w:lang w:bidi="ar-EG"/>
        </w:rPr>
        <w:t xml:space="preserve"> minutes and after recovery (</w:t>
      </w:r>
      <w:r w:rsidR="004A6F93" w:rsidRPr="001A0890">
        <w:rPr>
          <w:rFonts w:ascii="Times New Roman" w:hAnsi="Times New Roman" w:cs="Times New Roman"/>
          <w:b/>
          <w:bCs/>
          <w:sz w:val="20"/>
          <w:szCs w:val="20"/>
          <w:lang w:bidi="ar-EG"/>
        </w:rPr>
        <w:t>60</w:t>
      </w:r>
      <w:r w:rsidR="004A6F93" w:rsidRPr="001A0890">
        <w:rPr>
          <w:rFonts w:ascii="Times New Roman" w:hAnsi="Times New Roman" w:cs="Times New Roman"/>
          <w:sz w:val="20"/>
          <w:szCs w:val="20"/>
          <w:lang w:bidi="ar-EG"/>
        </w:rPr>
        <w:t xml:space="preserve"> minutes). </w:t>
      </w:r>
      <w:r w:rsidR="002736F9" w:rsidRPr="001A0890">
        <w:rPr>
          <w:rFonts w:ascii="Times New Roman" w:hAnsi="Times New Roman" w:cs="Times New Roman"/>
          <w:sz w:val="20"/>
          <w:szCs w:val="20"/>
          <w:lang w:bidi="ar-EG"/>
        </w:rPr>
        <w:t>However, at high rates of (</w:t>
      </w:r>
      <w:r w:rsidR="002736F9" w:rsidRPr="001A0890">
        <w:rPr>
          <w:rFonts w:ascii="Times New Roman" w:hAnsi="Times New Roman" w:cs="Times New Roman"/>
          <w:b/>
          <w:bCs/>
          <w:sz w:val="20"/>
          <w:szCs w:val="20"/>
          <w:lang w:bidi="ar-EG"/>
        </w:rPr>
        <w:t>65: 90</w:t>
      </w:r>
      <w:r w:rsidR="002736F9" w:rsidRPr="001A0890">
        <w:rPr>
          <w:rFonts w:ascii="Times New Roman" w:hAnsi="Times New Roman" w:cs="Times New Roman"/>
          <w:sz w:val="20"/>
          <w:szCs w:val="20"/>
          <w:lang w:bidi="ar-EG"/>
        </w:rPr>
        <w:t xml:space="preserve">%), it was found that the discrepancy between the ATP needed by the body versus VO2MAX produced by aerobic oxidation leads to increased glycogen and glucose </w:t>
      </w:r>
      <w:r w:rsidR="001546CA" w:rsidRPr="001A0890">
        <w:rPr>
          <w:rFonts w:ascii="Times New Roman" w:hAnsi="Times New Roman" w:cs="Times New Roman"/>
          <w:sz w:val="20"/>
          <w:szCs w:val="20"/>
          <w:lang w:bidi="ar-EG"/>
        </w:rPr>
        <w:t>analysis,</w:t>
      </w:r>
      <w:r w:rsidR="002736F9" w:rsidRPr="001A0890">
        <w:rPr>
          <w:rFonts w:ascii="Times New Roman" w:hAnsi="Times New Roman" w:cs="Times New Roman"/>
          <w:sz w:val="20"/>
          <w:szCs w:val="20"/>
          <w:lang w:bidi="ar-EG"/>
        </w:rPr>
        <w:t xml:space="preserve"> with </w:t>
      </w:r>
      <w:r w:rsidR="001546CA" w:rsidRPr="001A0890">
        <w:rPr>
          <w:rFonts w:ascii="Times New Roman" w:hAnsi="Times New Roman" w:cs="Times New Roman"/>
          <w:sz w:val="20"/>
          <w:szCs w:val="20"/>
          <w:lang w:bidi="ar-EG"/>
        </w:rPr>
        <w:t xml:space="preserve">high </w:t>
      </w:r>
      <w:r w:rsidR="002736F9" w:rsidRPr="001A0890">
        <w:rPr>
          <w:rFonts w:ascii="Times New Roman" w:hAnsi="Times New Roman" w:cs="Times New Roman"/>
          <w:sz w:val="20"/>
          <w:szCs w:val="20"/>
          <w:lang w:bidi="ar-EG"/>
        </w:rPr>
        <w:t xml:space="preserve">increase </w:t>
      </w:r>
      <w:r w:rsidR="001546CA" w:rsidRPr="001A0890">
        <w:rPr>
          <w:rFonts w:ascii="Times New Roman" w:hAnsi="Times New Roman" w:cs="Times New Roman"/>
          <w:sz w:val="20"/>
          <w:szCs w:val="20"/>
          <w:lang w:bidi="ar-EG"/>
        </w:rPr>
        <w:t xml:space="preserve">of </w:t>
      </w:r>
      <w:r w:rsidR="002736F9" w:rsidRPr="001A0890">
        <w:rPr>
          <w:rFonts w:ascii="Times New Roman" w:hAnsi="Times New Roman" w:cs="Times New Roman"/>
          <w:sz w:val="20"/>
          <w:szCs w:val="20"/>
          <w:lang w:bidi="ar-EG"/>
        </w:rPr>
        <w:t xml:space="preserve">(PDH, LDH) in the production of </w:t>
      </w:r>
      <w:proofErr w:type="spellStart"/>
      <w:r w:rsidR="002736F9" w:rsidRPr="001A0890">
        <w:rPr>
          <w:rFonts w:ascii="Times New Roman" w:hAnsi="Times New Roman" w:cs="Times New Roman"/>
          <w:sz w:val="20"/>
          <w:szCs w:val="20"/>
          <w:lang w:bidi="ar-EG"/>
        </w:rPr>
        <w:t>pyruvate</w:t>
      </w:r>
      <w:proofErr w:type="spellEnd"/>
      <w:r w:rsidR="002736F9" w:rsidRPr="001A0890">
        <w:rPr>
          <w:rFonts w:ascii="Times New Roman" w:hAnsi="Times New Roman" w:cs="Times New Roman"/>
          <w:sz w:val="20"/>
          <w:szCs w:val="20"/>
          <w:lang w:bidi="ar-EG"/>
        </w:rPr>
        <w:t xml:space="preserve">, which are affected by both enzymes leading to the production of a large amount of lactate and also the conversion of large amounts of </w:t>
      </w:r>
      <w:proofErr w:type="spellStart"/>
      <w:r w:rsidR="002736F9" w:rsidRPr="001A0890">
        <w:rPr>
          <w:rFonts w:ascii="Times New Roman" w:hAnsi="Times New Roman" w:cs="Times New Roman"/>
          <w:sz w:val="20"/>
          <w:szCs w:val="20"/>
          <w:lang w:bidi="ar-EG"/>
        </w:rPr>
        <w:t>pyruvate</w:t>
      </w:r>
      <w:proofErr w:type="spellEnd"/>
      <w:r w:rsidR="002736F9" w:rsidRPr="001A0890">
        <w:rPr>
          <w:rFonts w:ascii="Times New Roman" w:hAnsi="Times New Roman" w:cs="Times New Roman"/>
          <w:sz w:val="20"/>
          <w:szCs w:val="20"/>
          <w:lang w:bidi="ar-EG"/>
        </w:rPr>
        <w:t xml:space="preserve"> to (</w:t>
      </w:r>
      <w:proofErr w:type="spellStart"/>
      <w:r w:rsidR="002736F9" w:rsidRPr="001A0890">
        <w:rPr>
          <w:rFonts w:ascii="Times New Roman" w:hAnsi="Times New Roman" w:cs="Times New Roman"/>
          <w:sz w:val="20"/>
          <w:szCs w:val="20"/>
          <w:lang w:bidi="ar-EG"/>
        </w:rPr>
        <w:t>Estel</w:t>
      </w:r>
      <w:proofErr w:type="spellEnd"/>
      <w:r w:rsidR="00E805AF" w:rsidRPr="001A0890">
        <w:rPr>
          <w:rFonts w:ascii="Times New Roman" w:hAnsi="Times New Roman" w:cs="Times New Roman" w:hint="eastAsia"/>
          <w:sz w:val="20"/>
          <w:szCs w:val="20"/>
          <w:lang w:eastAsia="zh-CN" w:bidi="ar-EG"/>
        </w:rPr>
        <w:t xml:space="preserve"> </w:t>
      </w:r>
      <w:proofErr w:type="spellStart"/>
      <w:r w:rsidR="002736F9" w:rsidRPr="001A0890">
        <w:rPr>
          <w:rFonts w:ascii="Times New Roman" w:hAnsi="Times New Roman" w:cs="Times New Roman"/>
          <w:sz w:val="20"/>
          <w:szCs w:val="20"/>
          <w:lang w:bidi="ar-EG"/>
        </w:rPr>
        <w:t>Koenzin</w:t>
      </w:r>
      <w:proofErr w:type="spellEnd"/>
      <w:r w:rsidR="002736F9" w:rsidRPr="001A0890">
        <w:rPr>
          <w:rFonts w:ascii="Times New Roman" w:hAnsi="Times New Roman" w:cs="Times New Roman"/>
          <w:sz w:val="20"/>
          <w:szCs w:val="20"/>
          <w:lang w:bidi="ar-EG"/>
        </w:rPr>
        <w:t xml:space="preserve">) </w:t>
      </w:r>
      <w:r w:rsidR="001546CA" w:rsidRPr="001A0890">
        <w:rPr>
          <w:rFonts w:ascii="Times New Roman" w:hAnsi="Times New Roman" w:cs="Times New Roman"/>
          <w:sz w:val="20"/>
          <w:szCs w:val="20"/>
          <w:lang w:bidi="ar-EG"/>
        </w:rPr>
        <w:t>moves</w:t>
      </w:r>
      <w:r w:rsidR="002736F9" w:rsidRPr="001A0890">
        <w:rPr>
          <w:rFonts w:ascii="Times New Roman" w:hAnsi="Times New Roman" w:cs="Times New Roman"/>
          <w:sz w:val="20"/>
          <w:szCs w:val="20"/>
          <w:lang w:bidi="ar-EG"/>
        </w:rPr>
        <w:t xml:space="preserve"> to mitochondria, which increases the need for large amounts of oxygen for muscles to be able to produce large amounts of ATP.</w:t>
      </w:r>
    </w:p>
    <w:p w:rsidR="002736F9" w:rsidRPr="001A0890" w:rsidRDefault="000E7D09" w:rsidP="002153FD">
      <w:pPr>
        <w:bidi w:val="0"/>
        <w:snapToGrid w:val="0"/>
        <w:spacing w:after="0" w:line="240" w:lineRule="auto"/>
        <w:ind w:firstLine="425"/>
        <w:jc w:val="both"/>
        <w:rPr>
          <w:rFonts w:ascii="Times New Roman" w:hAnsi="Times New Roman" w:cs="Times New Roman"/>
          <w:b/>
          <w:bCs/>
          <w:sz w:val="20"/>
          <w:szCs w:val="20"/>
          <w:lang w:bidi="ar-EG"/>
        </w:rPr>
      </w:pPr>
      <w:r w:rsidRPr="001A0890">
        <w:rPr>
          <w:rFonts w:ascii="Times New Roman" w:hAnsi="Times New Roman" w:cs="Times New Roman"/>
          <w:sz w:val="20"/>
          <w:szCs w:val="20"/>
          <w:lang w:bidi="ar-EG"/>
        </w:rPr>
        <w:t xml:space="preserve">5- </w:t>
      </w:r>
      <w:r w:rsidR="002736F9" w:rsidRPr="001A0890">
        <w:rPr>
          <w:rFonts w:ascii="Times New Roman" w:hAnsi="Times New Roman" w:cs="Times New Roman"/>
          <w:sz w:val="20"/>
          <w:szCs w:val="20"/>
          <w:lang w:bidi="ar-EG"/>
        </w:rPr>
        <w:t>CARLSON</w:t>
      </w:r>
      <w:r w:rsidR="001A0890" w:rsidRPr="001A0890">
        <w:rPr>
          <w:rFonts w:ascii="Times New Roman" w:hAnsi="Times New Roman" w:cs="Times New Roman"/>
          <w:sz w:val="20"/>
          <w:szCs w:val="20"/>
          <w:lang w:bidi="ar-EG"/>
        </w:rPr>
        <w:t xml:space="preserve"> &amp; </w:t>
      </w:r>
      <w:r w:rsidR="002736F9" w:rsidRPr="001A0890">
        <w:rPr>
          <w:rFonts w:ascii="Times New Roman" w:hAnsi="Times New Roman" w:cs="Times New Roman"/>
          <w:sz w:val="20"/>
          <w:szCs w:val="20"/>
          <w:lang w:bidi="ar-EG"/>
        </w:rPr>
        <w:t>PERNOW (</w:t>
      </w:r>
      <w:r w:rsidR="002736F9" w:rsidRPr="001A0890">
        <w:rPr>
          <w:rFonts w:ascii="Times New Roman" w:hAnsi="Times New Roman" w:cs="Times New Roman"/>
          <w:b/>
          <w:bCs/>
          <w:sz w:val="20"/>
          <w:szCs w:val="20"/>
          <w:lang w:bidi="ar-EG"/>
        </w:rPr>
        <w:t>2008</w:t>
      </w:r>
      <w:r w:rsidR="002736F9" w:rsidRPr="001A0890">
        <w:rPr>
          <w:rFonts w:ascii="Times New Roman" w:hAnsi="Times New Roman" w:cs="Times New Roman"/>
          <w:sz w:val="20"/>
          <w:szCs w:val="20"/>
          <w:lang w:bidi="ar-EG"/>
        </w:rPr>
        <w:t>) (</w:t>
      </w:r>
      <w:r w:rsidR="002736F9" w:rsidRPr="001A0890">
        <w:rPr>
          <w:rFonts w:ascii="Times New Roman" w:hAnsi="Times New Roman" w:cs="Times New Roman"/>
          <w:b/>
          <w:bCs/>
          <w:sz w:val="20"/>
          <w:szCs w:val="20"/>
          <w:lang w:bidi="ar-EG"/>
        </w:rPr>
        <w:t>10</w:t>
      </w:r>
      <w:r w:rsidR="002736F9" w:rsidRPr="001A0890">
        <w:rPr>
          <w:rFonts w:ascii="Times New Roman" w:hAnsi="Times New Roman" w:cs="Times New Roman"/>
          <w:sz w:val="20"/>
          <w:szCs w:val="20"/>
          <w:lang w:bidi="ar-EG"/>
        </w:rPr>
        <w:t xml:space="preserve">) conducted a study entitled "The use of oxygen and the formation of </w:t>
      </w:r>
      <w:proofErr w:type="spellStart"/>
      <w:r w:rsidR="002736F9" w:rsidRPr="001A0890">
        <w:rPr>
          <w:rFonts w:ascii="Times New Roman" w:hAnsi="Times New Roman" w:cs="Times New Roman"/>
          <w:sz w:val="20"/>
          <w:szCs w:val="20"/>
          <w:lang w:bidi="ar-EG"/>
        </w:rPr>
        <w:t>pyruvate</w:t>
      </w:r>
      <w:proofErr w:type="spellEnd"/>
      <w:r w:rsidR="002736F9" w:rsidRPr="001A0890">
        <w:rPr>
          <w:rFonts w:ascii="Times New Roman" w:hAnsi="Times New Roman" w:cs="Times New Roman"/>
          <w:sz w:val="20"/>
          <w:szCs w:val="20"/>
          <w:lang w:bidi="ar-EG"/>
        </w:rPr>
        <w:t xml:space="preserve"> and lactate in the feet during rest and </w:t>
      </w:r>
      <w:r w:rsidR="001546CA" w:rsidRPr="001A0890">
        <w:rPr>
          <w:rFonts w:ascii="Times New Roman" w:hAnsi="Times New Roman" w:cs="Times New Roman"/>
          <w:sz w:val="20"/>
          <w:szCs w:val="20"/>
          <w:lang w:bidi="ar-EG"/>
        </w:rPr>
        <w:t>effort</w:t>
      </w:r>
      <w:r w:rsidR="002736F9" w:rsidRPr="001A0890">
        <w:rPr>
          <w:rFonts w:ascii="Times New Roman" w:hAnsi="Times New Roman" w:cs="Times New Roman"/>
          <w:sz w:val="20"/>
          <w:szCs w:val="20"/>
          <w:lang w:bidi="ar-EG"/>
        </w:rPr>
        <w:t xml:space="preserve"> in healthy people" to determine the effect of oxygen and the proportion of lactate / </w:t>
      </w:r>
      <w:proofErr w:type="spellStart"/>
      <w:r w:rsidR="002736F9" w:rsidRPr="001A0890">
        <w:rPr>
          <w:rFonts w:ascii="Times New Roman" w:hAnsi="Times New Roman" w:cs="Times New Roman"/>
          <w:sz w:val="20"/>
          <w:szCs w:val="20"/>
          <w:lang w:bidi="ar-EG"/>
        </w:rPr>
        <w:t>pyruvate</w:t>
      </w:r>
      <w:proofErr w:type="spellEnd"/>
      <w:r w:rsidR="002736F9" w:rsidRPr="001A0890">
        <w:rPr>
          <w:rFonts w:ascii="Times New Roman" w:hAnsi="Times New Roman" w:cs="Times New Roman"/>
          <w:sz w:val="20"/>
          <w:szCs w:val="20"/>
          <w:lang w:bidi="ar-EG"/>
        </w:rPr>
        <w:t xml:space="preserve"> at rest time and during sports training</w:t>
      </w:r>
      <w:r w:rsidR="001546CA" w:rsidRPr="001A0890">
        <w:rPr>
          <w:rFonts w:ascii="Times New Roman" w:hAnsi="Times New Roman" w:cs="Times New Roman"/>
          <w:sz w:val="20"/>
          <w:szCs w:val="20"/>
          <w:lang w:bidi="ar-EG"/>
        </w:rPr>
        <w:t>.</w:t>
      </w:r>
      <w:r w:rsidR="00E805AF" w:rsidRPr="001A0890">
        <w:rPr>
          <w:rFonts w:ascii="Times New Roman" w:hAnsi="Times New Roman" w:cs="Times New Roman" w:hint="eastAsia"/>
          <w:sz w:val="20"/>
          <w:szCs w:val="20"/>
          <w:lang w:eastAsia="zh-CN" w:bidi="ar-EG"/>
        </w:rPr>
        <w:t xml:space="preserve"> </w:t>
      </w:r>
      <w:r w:rsidR="001546CA" w:rsidRPr="001A0890">
        <w:rPr>
          <w:rFonts w:ascii="Times New Roman" w:hAnsi="Times New Roman" w:cs="Times New Roman"/>
          <w:sz w:val="20"/>
          <w:szCs w:val="20"/>
          <w:lang w:bidi="ar-EG"/>
        </w:rPr>
        <w:t>Scholars</w:t>
      </w:r>
      <w:r w:rsidR="002736F9" w:rsidRPr="001A0890">
        <w:rPr>
          <w:rFonts w:ascii="Times New Roman" w:hAnsi="Times New Roman" w:cs="Times New Roman"/>
          <w:sz w:val="20"/>
          <w:szCs w:val="20"/>
          <w:lang w:bidi="ar-EG"/>
        </w:rPr>
        <w:t xml:space="preserve"> used the semi-experimental </w:t>
      </w:r>
      <w:r w:rsidR="001546CA" w:rsidRPr="001A0890">
        <w:rPr>
          <w:rFonts w:ascii="Times New Roman" w:hAnsi="Times New Roman" w:cs="Times New Roman"/>
          <w:sz w:val="20"/>
          <w:szCs w:val="20"/>
          <w:lang w:bidi="ar-EG"/>
        </w:rPr>
        <w:t>approach</w:t>
      </w:r>
      <w:r w:rsidR="002736F9" w:rsidRPr="001A0890">
        <w:rPr>
          <w:rFonts w:ascii="Times New Roman" w:hAnsi="Times New Roman" w:cs="Times New Roman"/>
          <w:sz w:val="20"/>
          <w:szCs w:val="20"/>
          <w:lang w:bidi="ar-EG"/>
        </w:rPr>
        <w:t xml:space="preserve"> on a sample of 15 male members where he conducted a </w:t>
      </w:r>
      <w:r w:rsidR="001546CA" w:rsidRPr="001A0890">
        <w:rPr>
          <w:rFonts w:ascii="Times New Roman" w:hAnsi="Times New Roman" w:cs="Times New Roman"/>
          <w:sz w:val="20"/>
          <w:szCs w:val="20"/>
          <w:lang w:bidi="ar-EG"/>
        </w:rPr>
        <w:t xml:space="preserve">sports </w:t>
      </w:r>
      <w:r w:rsidR="002736F9" w:rsidRPr="001A0890">
        <w:rPr>
          <w:rFonts w:ascii="Times New Roman" w:hAnsi="Times New Roman" w:cs="Times New Roman"/>
          <w:sz w:val="20"/>
          <w:szCs w:val="20"/>
          <w:lang w:bidi="ar-EG"/>
        </w:rPr>
        <w:t>training on the foot to measure the rate of oxygen saturation and measurement of blood lactate. The main results indicated that oxygen saturation after (</w:t>
      </w:r>
      <w:r w:rsidR="002736F9" w:rsidRPr="001A0890">
        <w:rPr>
          <w:rFonts w:ascii="Times New Roman" w:hAnsi="Times New Roman" w:cs="Times New Roman"/>
          <w:b/>
          <w:bCs/>
          <w:sz w:val="20"/>
          <w:szCs w:val="20"/>
          <w:lang w:bidi="ar-EG"/>
        </w:rPr>
        <w:t>25</w:t>
      </w:r>
      <w:r w:rsidR="001546CA" w:rsidRPr="001A0890">
        <w:rPr>
          <w:rFonts w:ascii="Times New Roman" w:hAnsi="Times New Roman" w:cs="Times New Roman"/>
          <w:sz w:val="20"/>
          <w:szCs w:val="20"/>
          <w:lang w:bidi="ar-EG"/>
        </w:rPr>
        <w:t>minutes</w:t>
      </w:r>
      <w:r w:rsidR="002736F9" w:rsidRPr="001A0890">
        <w:rPr>
          <w:rFonts w:ascii="Times New Roman" w:hAnsi="Times New Roman" w:cs="Times New Roman"/>
          <w:sz w:val="20"/>
          <w:szCs w:val="20"/>
          <w:lang w:bidi="ar-EG"/>
        </w:rPr>
        <w:t>) of effort reached (</w:t>
      </w:r>
      <w:r w:rsidR="002736F9" w:rsidRPr="001A0890">
        <w:rPr>
          <w:rFonts w:ascii="Times New Roman" w:hAnsi="Times New Roman" w:cs="Times New Roman"/>
          <w:b/>
          <w:bCs/>
          <w:sz w:val="20"/>
          <w:szCs w:val="20"/>
          <w:lang w:bidi="ar-EG"/>
        </w:rPr>
        <w:t>81.53%</w:t>
      </w:r>
      <w:r w:rsidR="001A0890" w:rsidRPr="001A0890">
        <w:rPr>
          <w:rFonts w:ascii="Times New Roman" w:hAnsi="Times New Roman" w:cs="Times New Roman"/>
          <w:b/>
          <w:bCs/>
          <w:sz w:val="20"/>
          <w:szCs w:val="20"/>
          <w:lang w:bidi="ar-EG"/>
        </w:rPr>
        <w:t>:</w:t>
      </w:r>
      <w:r w:rsidR="002736F9" w:rsidRPr="001A0890">
        <w:rPr>
          <w:rFonts w:ascii="Times New Roman" w:hAnsi="Times New Roman" w:cs="Times New Roman"/>
          <w:b/>
          <w:bCs/>
          <w:sz w:val="20"/>
          <w:szCs w:val="20"/>
          <w:lang w:bidi="ar-EG"/>
        </w:rPr>
        <w:t xml:space="preserve"> 42.22%)</w:t>
      </w:r>
      <w:r w:rsidR="002736F9" w:rsidRPr="001A0890">
        <w:rPr>
          <w:rFonts w:ascii="Times New Roman" w:hAnsi="Times New Roman" w:cs="Times New Roman"/>
          <w:sz w:val="20"/>
          <w:szCs w:val="20"/>
          <w:lang w:bidi="ar-EG"/>
        </w:rPr>
        <w:t xml:space="preserve"> and lactate increased from (</w:t>
      </w:r>
      <w:r w:rsidR="002736F9" w:rsidRPr="001A0890">
        <w:rPr>
          <w:rFonts w:ascii="Times New Roman" w:hAnsi="Times New Roman" w:cs="Times New Roman"/>
          <w:b/>
          <w:bCs/>
          <w:sz w:val="20"/>
          <w:szCs w:val="20"/>
          <w:lang w:bidi="ar-EG"/>
        </w:rPr>
        <w:t>4.45%: 8.86%) ml / mol.</w:t>
      </w:r>
    </w:p>
    <w:p w:rsidR="002736F9" w:rsidRPr="001A0890" w:rsidRDefault="002736F9" w:rsidP="002153FD">
      <w:pPr>
        <w:bidi w:val="0"/>
        <w:snapToGrid w:val="0"/>
        <w:spacing w:after="0" w:line="240" w:lineRule="auto"/>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Research procedures:</w:t>
      </w:r>
    </w:p>
    <w:p w:rsidR="00827960" w:rsidRPr="001A0890" w:rsidRDefault="002736F9" w:rsidP="002153FD">
      <w:pPr>
        <w:bidi w:val="0"/>
        <w:snapToGrid w:val="0"/>
        <w:spacing w:after="0" w:line="240" w:lineRule="auto"/>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Curriculum used: -</w:t>
      </w:r>
    </w:p>
    <w:p w:rsidR="002736F9" w:rsidRPr="001A0890" w:rsidRDefault="002736F9" w:rsidP="002153FD">
      <w:pPr>
        <w:bidi w:val="0"/>
        <w:snapToGrid w:val="0"/>
        <w:spacing w:after="0" w:line="240" w:lineRule="auto"/>
        <w:ind w:firstLine="425"/>
        <w:jc w:val="both"/>
        <w:rPr>
          <w:rFonts w:ascii="Times New Roman" w:hAnsi="Times New Roman" w:cs="Times New Roman"/>
          <w:b/>
          <w:bCs/>
          <w:sz w:val="20"/>
          <w:szCs w:val="20"/>
          <w:lang w:bidi="ar-EG"/>
        </w:rPr>
      </w:pPr>
      <w:r w:rsidRPr="001A0890">
        <w:rPr>
          <w:rFonts w:ascii="Times New Roman" w:hAnsi="Times New Roman" w:cs="Times New Roman"/>
          <w:sz w:val="20"/>
          <w:szCs w:val="20"/>
          <w:lang w:bidi="ar-EG"/>
        </w:rPr>
        <w:t xml:space="preserve">The </w:t>
      </w:r>
      <w:r w:rsidR="001546CA" w:rsidRPr="001A0890">
        <w:rPr>
          <w:rFonts w:ascii="Times New Roman" w:hAnsi="Times New Roman" w:cs="Times New Roman"/>
          <w:sz w:val="20"/>
          <w:szCs w:val="20"/>
          <w:lang w:bidi="ar-EG"/>
        </w:rPr>
        <w:t>scholar</w:t>
      </w:r>
      <w:r w:rsidRPr="001A0890">
        <w:rPr>
          <w:rFonts w:ascii="Times New Roman" w:hAnsi="Times New Roman" w:cs="Times New Roman"/>
          <w:sz w:val="20"/>
          <w:szCs w:val="20"/>
          <w:lang w:bidi="ar-EG"/>
        </w:rPr>
        <w:t xml:space="preserve"> used the semi-experimental method using the measurement (</w:t>
      </w:r>
      <w:r w:rsidR="001546CA" w:rsidRPr="001A0890">
        <w:rPr>
          <w:rFonts w:ascii="Times New Roman" w:hAnsi="Times New Roman" w:cs="Times New Roman"/>
          <w:sz w:val="20"/>
          <w:szCs w:val="20"/>
          <w:lang w:bidi="ar-EG"/>
        </w:rPr>
        <w:t>before</w:t>
      </w:r>
      <w:r w:rsidRPr="001A0890">
        <w:rPr>
          <w:rFonts w:ascii="Times New Roman" w:hAnsi="Times New Roman" w:cs="Times New Roman"/>
          <w:sz w:val="20"/>
          <w:szCs w:val="20"/>
          <w:lang w:bidi="ar-EG"/>
        </w:rPr>
        <w:t xml:space="preserve"> - </w:t>
      </w:r>
      <w:r w:rsidR="001546CA" w:rsidRPr="001A0890">
        <w:rPr>
          <w:rFonts w:ascii="Times New Roman" w:hAnsi="Times New Roman" w:cs="Times New Roman"/>
          <w:sz w:val="20"/>
          <w:szCs w:val="20"/>
          <w:lang w:bidi="ar-EG"/>
        </w:rPr>
        <w:t>after</w:t>
      </w:r>
      <w:r w:rsidRPr="001A0890">
        <w:rPr>
          <w:rFonts w:ascii="Times New Roman" w:hAnsi="Times New Roman" w:cs="Times New Roman"/>
          <w:sz w:val="20"/>
          <w:szCs w:val="20"/>
          <w:lang w:bidi="ar-EG"/>
        </w:rPr>
        <w:t>) for one group to suit the nature of the research.</w:t>
      </w:r>
    </w:p>
    <w:p w:rsidR="002736F9" w:rsidRPr="001A0890" w:rsidRDefault="002736F9" w:rsidP="002153FD">
      <w:pPr>
        <w:bidi w:val="0"/>
        <w:snapToGrid w:val="0"/>
        <w:spacing w:after="0" w:line="240" w:lineRule="auto"/>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lastRenderedPageBreak/>
        <w:t xml:space="preserve">Community </w:t>
      </w:r>
      <w:r w:rsidR="009978BB" w:rsidRPr="001A0890">
        <w:rPr>
          <w:rFonts w:ascii="Times New Roman" w:hAnsi="Times New Roman" w:cs="Times New Roman"/>
          <w:b/>
          <w:bCs/>
          <w:sz w:val="20"/>
          <w:szCs w:val="20"/>
          <w:lang w:bidi="ar-EG"/>
        </w:rPr>
        <w:t>Res</w:t>
      </w:r>
      <w:r w:rsidRPr="001A0890">
        <w:rPr>
          <w:rFonts w:ascii="Times New Roman" w:hAnsi="Times New Roman" w:cs="Times New Roman"/>
          <w:b/>
          <w:bCs/>
          <w:sz w:val="20"/>
          <w:szCs w:val="20"/>
          <w:lang w:bidi="ar-EG"/>
        </w:rPr>
        <w:t>earch: -</w:t>
      </w:r>
    </w:p>
    <w:p w:rsidR="002736F9" w:rsidRPr="001A0890"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 xml:space="preserve">The research community was chosen in a deliberate manner from the Athletics team at </w:t>
      </w:r>
      <w:proofErr w:type="spellStart"/>
      <w:r w:rsidR="009978BB" w:rsidRPr="001A0890">
        <w:rPr>
          <w:rFonts w:ascii="Times New Roman" w:hAnsi="Times New Roman" w:cs="Times New Roman"/>
          <w:sz w:val="20"/>
          <w:szCs w:val="20"/>
          <w:lang w:bidi="ar-EG"/>
        </w:rPr>
        <w:t>Kadhma</w:t>
      </w:r>
      <w:r w:rsidRPr="001A0890">
        <w:rPr>
          <w:rFonts w:ascii="Times New Roman" w:hAnsi="Times New Roman" w:cs="Times New Roman"/>
          <w:sz w:val="20"/>
          <w:szCs w:val="20"/>
          <w:lang w:bidi="ar-EG"/>
        </w:rPr>
        <w:t>club</w:t>
      </w:r>
      <w:proofErr w:type="spellEnd"/>
      <w:r w:rsidRPr="001A0890">
        <w:rPr>
          <w:rFonts w:ascii="Times New Roman" w:hAnsi="Times New Roman" w:cs="Times New Roman"/>
          <w:sz w:val="20"/>
          <w:szCs w:val="20"/>
          <w:lang w:bidi="ar-EG"/>
        </w:rPr>
        <w:t xml:space="preserve"> </w:t>
      </w:r>
      <w:r w:rsidR="009978BB" w:rsidRPr="001A0890">
        <w:rPr>
          <w:rFonts w:ascii="Times New Roman" w:hAnsi="Times New Roman" w:cs="Times New Roman"/>
          <w:sz w:val="20"/>
          <w:szCs w:val="20"/>
          <w:lang w:bidi="ar-EG"/>
        </w:rPr>
        <w:t>of</w:t>
      </w:r>
      <w:r w:rsidRPr="001A0890">
        <w:rPr>
          <w:rFonts w:ascii="Times New Roman" w:hAnsi="Times New Roman" w:cs="Times New Roman"/>
          <w:sz w:val="20"/>
          <w:szCs w:val="20"/>
          <w:lang w:bidi="ar-EG"/>
        </w:rPr>
        <w:t xml:space="preserve"> the ages of 18-21 years and the number of the search community</w:t>
      </w:r>
      <w:r w:rsidR="009978BB" w:rsidRPr="001A0890">
        <w:rPr>
          <w:rFonts w:ascii="Times New Roman" w:hAnsi="Times New Roman" w:cs="Times New Roman"/>
          <w:sz w:val="20"/>
          <w:szCs w:val="20"/>
          <w:lang w:bidi="ar-EG"/>
        </w:rPr>
        <w:t xml:space="preserve"> is</w:t>
      </w:r>
      <w:r w:rsidRPr="001A0890">
        <w:rPr>
          <w:rFonts w:ascii="Times New Roman" w:hAnsi="Times New Roman" w:cs="Times New Roman"/>
          <w:sz w:val="20"/>
          <w:szCs w:val="20"/>
          <w:lang w:bidi="ar-EG"/>
        </w:rPr>
        <w:t xml:space="preserve"> (13) players.</w:t>
      </w:r>
    </w:p>
    <w:p w:rsidR="002736F9" w:rsidRPr="001A0890" w:rsidRDefault="009978BB" w:rsidP="002153FD">
      <w:pPr>
        <w:bidi w:val="0"/>
        <w:snapToGrid w:val="0"/>
        <w:spacing w:after="0" w:line="240" w:lineRule="auto"/>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 xml:space="preserve">Research </w:t>
      </w:r>
      <w:r w:rsidR="002736F9" w:rsidRPr="001A0890">
        <w:rPr>
          <w:rFonts w:ascii="Times New Roman" w:hAnsi="Times New Roman" w:cs="Times New Roman"/>
          <w:b/>
          <w:bCs/>
          <w:sz w:val="20"/>
          <w:szCs w:val="20"/>
          <w:lang w:bidi="ar-EG"/>
        </w:rPr>
        <w:t>Sample: -</w:t>
      </w:r>
    </w:p>
    <w:p w:rsidR="002736F9" w:rsidRPr="001A0890"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The sample was randomly selected from the research community. The sample consisted of (</w:t>
      </w:r>
      <w:r w:rsidRPr="001A0890">
        <w:rPr>
          <w:rFonts w:ascii="Times New Roman" w:hAnsi="Times New Roman" w:cs="Times New Roman"/>
          <w:b/>
          <w:bCs/>
          <w:sz w:val="20"/>
          <w:szCs w:val="20"/>
          <w:lang w:bidi="ar-EG"/>
        </w:rPr>
        <w:t>8</w:t>
      </w:r>
      <w:r w:rsidRPr="001A0890">
        <w:rPr>
          <w:rFonts w:ascii="Times New Roman" w:hAnsi="Times New Roman" w:cs="Times New Roman"/>
          <w:sz w:val="20"/>
          <w:szCs w:val="20"/>
          <w:lang w:bidi="ar-EG"/>
        </w:rPr>
        <w:t xml:space="preserve">) female players </w:t>
      </w:r>
      <w:r w:rsidR="009978BB" w:rsidRPr="001A0890">
        <w:rPr>
          <w:rFonts w:ascii="Times New Roman" w:hAnsi="Times New Roman" w:cs="Times New Roman"/>
          <w:sz w:val="20"/>
          <w:szCs w:val="20"/>
          <w:lang w:bidi="ar-EG"/>
        </w:rPr>
        <w:t xml:space="preserve">of </w:t>
      </w:r>
      <w:r w:rsidRPr="001A0890">
        <w:rPr>
          <w:rFonts w:ascii="Times New Roman" w:hAnsi="Times New Roman" w:cs="Times New Roman"/>
          <w:sz w:val="20"/>
          <w:szCs w:val="20"/>
          <w:lang w:bidi="ar-EG"/>
        </w:rPr>
        <w:t>(</w:t>
      </w:r>
      <w:r w:rsidRPr="001A0890">
        <w:rPr>
          <w:rFonts w:ascii="Times New Roman" w:hAnsi="Times New Roman" w:cs="Times New Roman"/>
          <w:b/>
          <w:bCs/>
          <w:sz w:val="20"/>
          <w:szCs w:val="20"/>
          <w:lang w:bidi="ar-EG"/>
        </w:rPr>
        <w:t>61.5</w:t>
      </w:r>
      <w:r w:rsidRPr="001A0890">
        <w:rPr>
          <w:rFonts w:ascii="Times New Roman" w:hAnsi="Times New Roman" w:cs="Times New Roman"/>
          <w:sz w:val="20"/>
          <w:szCs w:val="20"/>
          <w:lang w:bidi="ar-EG"/>
        </w:rPr>
        <w:t>%) of the original society. O</w:t>
      </w:r>
      <w:r w:rsidR="009978BB" w:rsidRPr="001A0890">
        <w:rPr>
          <w:rFonts w:ascii="Times New Roman" w:hAnsi="Times New Roman" w:cs="Times New Roman"/>
          <w:sz w:val="20"/>
          <w:szCs w:val="20"/>
          <w:lang w:bidi="ar-EG"/>
        </w:rPr>
        <w:t>nly o</w:t>
      </w:r>
      <w:r w:rsidRPr="001A0890">
        <w:rPr>
          <w:rFonts w:ascii="Times New Roman" w:hAnsi="Times New Roman" w:cs="Times New Roman"/>
          <w:sz w:val="20"/>
          <w:szCs w:val="20"/>
          <w:lang w:bidi="ar-EG"/>
        </w:rPr>
        <w:t>ne group applied the research. The sample consisted of (</w:t>
      </w:r>
      <w:r w:rsidRPr="001A0890">
        <w:rPr>
          <w:rFonts w:ascii="Times New Roman" w:hAnsi="Times New Roman" w:cs="Times New Roman"/>
          <w:b/>
          <w:bCs/>
          <w:sz w:val="20"/>
          <w:szCs w:val="20"/>
          <w:lang w:bidi="ar-EG"/>
        </w:rPr>
        <w:t>3</w:t>
      </w:r>
      <w:r w:rsidRPr="001A0890">
        <w:rPr>
          <w:rFonts w:ascii="Times New Roman" w:hAnsi="Times New Roman" w:cs="Times New Roman"/>
          <w:sz w:val="20"/>
          <w:szCs w:val="20"/>
          <w:lang w:bidi="ar-EG"/>
        </w:rPr>
        <w:t>)</w:t>
      </w:r>
      <w:r w:rsidR="009978BB" w:rsidRPr="001A0890">
        <w:rPr>
          <w:rFonts w:ascii="Times New Roman" w:hAnsi="Times New Roman" w:cs="Times New Roman"/>
          <w:sz w:val="20"/>
          <w:szCs w:val="20"/>
          <w:lang w:bidi="ar-EG"/>
        </w:rPr>
        <w:t xml:space="preserve"> female</w:t>
      </w:r>
      <w:r w:rsidR="00E805AF" w:rsidRPr="001A0890">
        <w:rPr>
          <w:rFonts w:ascii="Times New Roman" w:hAnsi="Times New Roman" w:cs="Times New Roman" w:hint="eastAsia"/>
          <w:sz w:val="20"/>
          <w:szCs w:val="20"/>
          <w:lang w:eastAsia="zh-CN" w:bidi="ar-EG"/>
        </w:rPr>
        <w:t xml:space="preserve"> </w:t>
      </w:r>
      <w:r w:rsidR="009978BB" w:rsidRPr="001A0890">
        <w:rPr>
          <w:rFonts w:ascii="Times New Roman" w:hAnsi="Times New Roman" w:cs="Times New Roman"/>
          <w:sz w:val="20"/>
          <w:szCs w:val="20"/>
          <w:lang w:bidi="ar-EG"/>
        </w:rPr>
        <w:t xml:space="preserve">players for a </w:t>
      </w:r>
      <w:r w:rsidRPr="001A0890">
        <w:rPr>
          <w:rFonts w:ascii="Times New Roman" w:hAnsi="Times New Roman" w:cs="Times New Roman"/>
          <w:sz w:val="20"/>
          <w:szCs w:val="20"/>
          <w:lang w:bidi="ar-EG"/>
        </w:rPr>
        <w:t>400 m</w:t>
      </w:r>
      <w:r w:rsidR="009978BB" w:rsidRPr="001A0890">
        <w:rPr>
          <w:rFonts w:ascii="Times New Roman" w:hAnsi="Times New Roman" w:cs="Times New Roman"/>
          <w:sz w:val="20"/>
          <w:szCs w:val="20"/>
          <w:lang w:bidi="ar-EG"/>
        </w:rPr>
        <w:t xml:space="preserve"> jogging</w:t>
      </w:r>
      <w:r w:rsidRPr="001A0890">
        <w:rPr>
          <w:rFonts w:ascii="Times New Roman" w:hAnsi="Times New Roman" w:cs="Times New Roman"/>
          <w:sz w:val="20"/>
          <w:szCs w:val="20"/>
          <w:lang w:bidi="ar-EG"/>
        </w:rPr>
        <w:t xml:space="preserve"> and 5 </w:t>
      </w:r>
      <w:r w:rsidR="009978BB" w:rsidRPr="001A0890">
        <w:rPr>
          <w:rFonts w:ascii="Times New Roman" w:hAnsi="Times New Roman" w:cs="Times New Roman"/>
          <w:sz w:val="20"/>
          <w:szCs w:val="20"/>
          <w:lang w:bidi="ar-EG"/>
        </w:rPr>
        <w:t xml:space="preserve">female players for running </w:t>
      </w:r>
      <w:r w:rsidRPr="001A0890">
        <w:rPr>
          <w:rFonts w:ascii="Times New Roman" w:hAnsi="Times New Roman" w:cs="Times New Roman"/>
          <w:sz w:val="20"/>
          <w:szCs w:val="20"/>
          <w:lang w:bidi="ar-EG"/>
        </w:rPr>
        <w:t>long distance.</w:t>
      </w:r>
    </w:p>
    <w:p w:rsidR="002736F9" w:rsidRPr="001A0890" w:rsidRDefault="002736F9" w:rsidP="002153FD">
      <w:pPr>
        <w:bidi w:val="0"/>
        <w:snapToGrid w:val="0"/>
        <w:spacing w:after="0" w:line="240" w:lineRule="auto"/>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Reasons for sample selection:</w:t>
      </w:r>
    </w:p>
    <w:p w:rsidR="002736F9" w:rsidRPr="001A0890"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 xml:space="preserve">The presence of </w:t>
      </w:r>
      <w:r w:rsidR="009978BB" w:rsidRPr="001A0890">
        <w:rPr>
          <w:rFonts w:ascii="Times New Roman" w:hAnsi="Times New Roman" w:cs="Times New Roman"/>
          <w:sz w:val="20"/>
          <w:szCs w:val="20"/>
          <w:lang w:bidi="ar-EG"/>
        </w:rPr>
        <w:t>female players</w:t>
      </w:r>
      <w:r w:rsidR="00E805AF" w:rsidRPr="001A0890">
        <w:rPr>
          <w:rFonts w:ascii="Times New Roman" w:hAnsi="Times New Roman" w:cs="Times New Roman" w:hint="eastAsia"/>
          <w:sz w:val="20"/>
          <w:szCs w:val="20"/>
          <w:lang w:eastAsia="zh-CN" w:bidi="ar-EG"/>
        </w:rPr>
        <w:t xml:space="preserve"> </w:t>
      </w:r>
      <w:r w:rsidR="009978BB" w:rsidRPr="001A0890">
        <w:rPr>
          <w:rFonts w:ascii="Times New Roman" w:hAnsi="Times New Roman" w:cs="Times New Roman"/>
          <w:sz w:val="20"/>
          <w:szCs w:val="20"/>
          <w:lang w:bidi="ar-EG"/>
        </w:rPr>
        <w:t>involved</w:t>
      </w:r>
      <w:r w:rsidRPr="001A0890">
        <w:rPr>
          <w:rFonts w:ascii="Times New Roman" w:hAnsi="Times New Roman" w:cs="Times New Roman"/>
          <w:sz w:val="20"/>
          <w:szCs w:val="20"/>
          <w:lang w:bidi="ar-EG"/>
        </w:rPr>
        <w:t xml:space="preserve"> in a 400-meter </w:t>
      </w:r>
      <w:r w:rsidR="009978BB" w:rsidRPr="001A0890">
        <w:rPr>
          <w:rFonts w:ascii="Times New Roman" w:hAnsi="Times New Roman" w:cs="Times New Roman"/>
          <w:sz w:val="20"/>
          <w:szCs w:val="20"/>
          <w:lang w:bidi="ar-EG"/>
        </w:rPr>
        <w:t>jogging</w:t>
      </w:r>
      <w:r w:rsidRPr="001A0890">
        <w:rPr>
          <w:rFonts w:ascii="Times New Roman" w:hAnsi="Times New Roman" w:cs="Times New Roman"/>
          <w:sz w:val="20"/>
          <w:szCs w:val="20"/>
          <w:lang w:bidi="ar-EG"/>
        </w:rPr>
        <w:t xml:space="preserve"> as short distances (anaerobic).</w:t>
      </w:r>
    </w:p>
    <w:p w:rsidR="002736F9" w:rsidRPr="001A0890"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 xml:space="preserve">The presence of </w:t>
      </w:r>
      <w:r w:rsidR="009978BB" w:rsidRPr="001A0890">
        <w:rPr>
          <w:rFonts w:ascii="Times New Roman" w:hAnsi="Times New Roman" w:cs="Times New Roman"/>
          <w:sz w:val="20"/>
          <w:szCs w:val="20"/>
          <w:lang w:bidi="ar-EG"/>
        </w:rPr>
        <w:t xml:space="preserve">female players involved in </w:t>
      </w:r>
      <w:r w:rsidRPr="001A0890">
        <w:rPr>
          <w:rFonts w:ascii="Times New Roman" w:hAnsi="Times New Roman" w:cs="Times New Roman"/>
          <w:sz w:val="20"/>
          <w:szCs w:val="20"/>
          <w:lang w:bidi="ar-EG"/>
        </w:rPr>
        <w:t xml:space="preserve">long-distance </w:t>
      </w:r>
      <w:r w:rsidR="009978BB" w:rsidRPr="001A0890">
        <w:rPr>
          <w:rFonts w:ascii="Times New Roman" w:hAnsi="Times New Roman" w:cs="Times New Roman"/>
          <w:sz w:val="20"/>
          <w:szCs w:val="20"/>
          <w:lang w:bidi="ar-EG"/>
        </w:rPr>
        <w:t xml:space="preserve">races </w:t>
      </w:r>
      <w:r w:rsidRPr="001A0890">
        <w:rPr>
          <w:rFonts w:ascii="Times New Roman" w:hAnsi="Times New Roman" w:cs="Times New Roman"/>
          <w:sz w:val="20"/>
          <w:szCs w:val="20"/>
          <w:lang w:bidi="ar-EG"/>
        </w:rPr>
        <w:t>(aerobic).</w:t>
      </w:r>
    </w:p>
    <w:p w:rsidR="002736F9" w:rsidRPr="001A0890"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The approval of the</w:t>
      </w:r>
      <w:r w:rsidR="009978BB" w:rsidRPr="001A0890">
        <w:rPr>
          <w:rFonts w:ascii="Times New Roman" w:hAnsi="Times New Roman" w:cs="Times New Roman"/>
          <w:sz w:val="20"/>
          <w:szCs w:val="20"/>
          <w:lang w:bidi="ar-EG"/>
        </w:rPr>
        <w:t xml:space="preserve"> female</w:t>
      </w:r>
      <w:r w:rsidRPr="001A0890">
        <w:rPr>
          <w:rFonts w:ascii="Times New Roman" w:hAnsi="Times New Roman" w:cs="Times New Roman"/>
          <w:sz w:val="20"/>
          <w:szCs w:val="20"/>
          <w:lang w:bidi="ar-EG"/>
        </w:rPr>
        <w:t xml:space="preserve"> players (the research sample) to </w:t>
      </w:r>
      <w:r w:rsidR="009978BB" w:rsidRPr="001A0890">
        <w:rPr>
          <w:rFonts w:ascii="Times New Roman" w:hAnsi="Times New Roman" w:cs="Times New Roman"/>
          <w:sz w:val="20"/>
          <w:szCs w:val="20"/>
          <w:lang w:bidi="ar-EG"/>
        </w:rPr>
        <w:t>apply</w:t>
      </w:r>
      <w:r w:rsidRPr="001A0890">
        <w:rPr>
          <w:rFonts w:ascii="Times New Roman" w:hAnsi="Times New Roman" w:cs="Times New Roman"/>
          <w:sz w:val="20"/>
          <w:szCs w:val="20"/>
          <w:lang w:bidi="ar-EG"/>
        </w:rPr>
        <w:t xml:space="preserve"> the research on them.</w:t>
      </w:r>
    </w:p>
    <w:p w:rsidR="002736F9" w:rsidRPr="001A0890"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 xml:space="preserve">The </w:t>
      </w:r>
      <w:r w:rsidR="009978BB" w:rsidRPr="001A0890">
        <w:rPr>
          <w:rFonts w:ascii="Times New Roman" w:hAnsi="Times New Roman" w:cs="Times New Roman"/>
          <w:sz w:val="20"/>
          <w:szCs w:val="20"/>
          <w:lang w:bidi="ar-EG"/>
        </w:rPr>
        <w:t>approval of the female players</w:t>
      </w:r>
      <w:r w:rsidR="001A0890" w:rsidRPr="001A0890">
        <w:rPr>
          <w:rFonts w:ascii="Times New Roman" w:hAnsi="Times New Roman" w:cs="Times New Roman"/>
          <w:sz w:val="20"/>
          <w:szCs w:val="20"/>
          <w:lang w:bidi="ar-EG"/>
        </w:rPr>
        <w:t xml:space="preserve"> </w:t>
      </w:r>
      <w:r w:rsidRPr="001A0890">
        <w:rPr>
          <w:rFonts w:ascii="Times New Roman" w:hAnsi="Times New Roman" w:cs="Times New Roman"/>
          <w:sz w:val="20"/>
          <w:szCs w:val="20"/>
          <w:lang w:bidi="ar-EG"/>
        </w:rPr>
        <w:t>(</w:t>
      </w:r>
      <w:r w:rsidR="009978BB" w:rsidRPr="001A0890">
        <w:rPr>
          <w:rFonts w:ascii="Times New Roman" w:hAnsi="Times New Roman" w:cs="Times New Roman"/>
          <w:sz w:val="20"/>
          <w:szCs w:val="20"/>
          <w:lang w:bidi="ar-EG"/>
        </w:rPr>
        <w:t>the research sample</w:t>
      </w:r>
      <w:r w:rsidRPr="001A0890">
        <w:rPr>
          <w:rFonts w:ascii="Times New Roman" w:hAnsi="Times New Roman" w:cs="Times New Roman"/>
          <w:sz w:val="20"/>
          <w:szCs w:val="20"/>
          <w:lang w:bidi="ar-EG"/>
        </w:rPr>
        <w:t>) to take (</w:t>
      </w:r>
      <w:r w:rsidRPr="001A0890">
        <w:rPr>
          <w:rFonts w:ascii="Times New Roman" w:hAnsi="Times New Roman" w:cs="Times New Roman"/>
          <w:b/>
          <w:bCs/>
          <w:sz w:val="20"/>
          <w:szCs w:val="20"/>
          <w:lang w:bidi="ar-EG"/>
        </w:rPr>
        <w:t>6</w:t>
      </w:r>
      <w:r w:rsidRPr="001A0890">
        <w:rPr>
          <w:rFonts w:ascii="Times New Roman" w:hAnsi="Times New Roman" w:cs="Times New Roman"/>
          <w:sz w:val="20"/>
          <w:szCs w:val="20"/>
          <w:lang w:bidi="ar-EG"/>
        </w:rPr>
        <w:t>) blood samples before and after.</w:t>
      </w:r>
    </w:p>
    <w:p w:rsidR="001A0890" w:rsidRPr="001A0890"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The presence of a stadium where the races are applied.</w:t>
      </w:r>
    </w:p>
    <w:p w:rsidR="002736F9" w:rsidRPr="001A0890" w:rsidRDefault="001A0890" w:rsidP="002153FD">
      <w:pPr>
        <w:bidi w:val="0"/>
        <w:snapToGrid w:val="0"/>
        <w:spacing w:after="0" w:line="240" w:lineRule="auto"/>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R</w:t>
      </w:r>
      <w:r w:rsidR="009978BB" w:rsidRPr="001A0890">
        <w:rPr>
          <w:rFonts w:ascii="Times New Roman" w:hAnsi="Times New Roman" w:cs="Times New Roman"/>
          <w:b/>
          <w:bCs/>
          <w:sz w:val="20"/>
          <w:szCs w:val="20"/>
          <w:lang w:bidi="ar-EG"/>
        </w:rPr>
        <w:t>esearch Tools: -</w:t>
      </w:r>
    </w:p>
    <w:p w:rsidR="002736F9" w:rsidRPr="001A0890"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In light of the research requirements and objectives, the researcher used some devices and tools to achieve the measurements of the research are as follows:</w:t>
      </w:r>
    </w:p>
    <w:p w:rsidR="002736F9" w:rsidRPr="001A0890"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b/>
          <w:bCs/>
          <w:sz w:val="20"/>
          <w:szCs w:val="20"/>
          <w:lang w:bidi="ar-EG"/>
        </w:rPr>
        <w:t>First</w:t>
      </w:r>
      <w:r w:rsidRPr="001A0890">
        <w:rPr>
          <w:rFonts w:ascii="Times New Roman" w:hAnsi="Times New Roman" w:cs="Times New Roman"/>
          <w:sz w:val="20"/>
          <w:szCs w:val="20"/>
          <w:lang w:bidi="ar-EG"/>
        </w:rPr>
        <w:t xml:space="preserve">: Stop </w:t>
      </w:r>
      <w:r w:rsidR="009978BB" w:rsidRPr="001A0890">
        <w:rPr>
          <w:rFonts w:ascii="Times New Roman" w:hAnsi="Times New Roman" w:cs="Times New Roman"/>
          <w:sz w:val="20"/>
          <w:szCs w:val="20"/>
          <w:lang w:bidi="ar-EG"/>
        </w:rPr>
        <w:t>watches</w:t>
      </w:r>
      <w:r w:rsidRPr="001A0890">
        <w:rPr>
          <w:rFonts w:ascii="Times New Roman" w:hAnsi="Times New Roman" w:cs="Times New Roman"/>
          <w:sz w:val="20"/>
          <w:szCs w:val="20"/>
          <w:lang w:bidi="ar-EG"/>
        </w:rPr>
        <w:t xml:space="preserve"> to measure the time of the nearest two parts of one hundred on the second in the following digital measurements:</w:t>
      </w:r>
    </w:p>
    <w:p w:rsidR="002153FD"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 xml:space="preserve">400 m </w:t>
      </w:r>
      <w:r w:rsidR="009978BB" w:rsidRPr="001A0890">
        <w:rPr>
          <w:rFonts w:ascii="Times New Roman" w:hAnsi="Times New Roman" w:cs="Times New Roman"/>
          <w:sz w:val="20"/>
          <w:szCs w:val="20"/>
          <w:lang w:bidi="ar-EG"/>
        </w:rPr>
        <w:t>joggin</w:t>
      </w:r>
      <w:r w:rsidR="002153FD" w:rsidRPr="001A0890">
        <w:rPr>
          <w:rFonts w:ascii="Times New Roman" w:hAnsi="Times New Roman" w:cs="Times New Roman"/>
          <w:sz w:val="20"/>
          <w:szCs w:val="20"/>
          <w:lang w:bidi="ar-EG"/>
        </w:rPr>
        <w:t>g</w:t>
      </w:r>
      <w:r w:rsidR="002153FD">
        <w:rPr>
          <w:rFonts w:ascii="Times New Roman" w:hAnsi="Times New Roman" w:cs="Times New Roman"/>
          <w:sz w:val="20"/>
          <w:szCs w:val="20"/>
          <w:lang w:bidi="ar-EG"/>
        </w:rPr>
        <w:t>.</w:t>
      </w:r>
    </w:p>
    <w:p w:rsidR="002153FD"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 xml:space="preserve">3000 </w:t>
      </w:r>
      <w:r w:rsidR="009978BB" w:rsidRPr="001A0890">
        <w:rPr>
          <w:rFonts w:ascii="Times New Roman" w:hAnsi="Times New Roman" w:cs="Times New Roman"/>
          <w:sz w:val="20"/>
          <w:szCs w:val="20"/>
          <w:lang w:bidi="ar-EG"/>
        </w:rPr>
        <w:t>m runnin</w:t>
      </w:r>
      <w:r w:rsidR="002153FD" w:rsidRPr="001A0890">
        <w:rPr>
          <w:rFonts w:ascii="Times New Roman" w:hAnsi="Times New Roman" w:cs="Times New Roman"/>
          <w:sz w:val="20"/>
          <w:szCs w:val="20"/>
          <w:lang w:bidi="ar-EG"/>
        </w:rPr>
        <w:t>g</w:t>
      </w:r>
      <w:r w:rsidR="002153FD">
        <w:rPr>
          <w:rFonts w:ascii="Times New Roman" w:hAnsi="Times New Roman" w:cs="Times New Roman"/>
          <w:sz w:val="20"/>
          <w:szCs w:val="20"/>
          <w:lang w:bidi="ar-EG"/>
        </w:rPr>
        <w:t>.</w:t>
      </w:r>
    </w:p>
    <w:p w:rsidR="002736F9" w:rsidRPr="001A0890"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Treadmill series running for one hour at medium intensity.</w:t>
      </w:r>
    </w:p>
    <w:p w:rsidR="002736F9" w:rsidRPr="001A0890"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b/>
          <w:bCs/>
          <w:sz w:val="20"/>
          <w:szCs w:val="20"/>
          <w:lang w:bidi="ar-EG"/>
        </w:rPr>
        <w:t>Second</w:t>
      </w:r>
      <w:r w:rsidRPr="001A0890">
        <w:rPr>
          <w:rFonts w:ascii="Times New Roman" w:hAnsi="Times New Roman" w:cs="Times New Roman"/>
          <w:sz w:val="20"/>
          <w:szCs w:val="20"/>
          <w:lang w:bidi="ar-EG"/>
        </w:rPr>
        <w:t>: Biochemical measurements:</w:t>
      </w:r>
    </w:p>
    <w:p w:rsidR="002736F9" w:rsidRPr="001A0890"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Centrifuge for blood separation.</w:t>
      </w:r>
    </w:p>
    <w:p w:rsidR="002736F9" w:rsidRPr="001A0890"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measure of the lactate</w:t>
      </w:r>
      <w:r w:rsidR="00C54CA2" w:rsidRPr="001A0890">
        <w:rPr>
          <w:rFonts w:ascii="Times New Roman" w:hAnsi="Times New Roman" w:cs="Times New Roman"/>
          <w:sz w:val="20"/>
          <w:szCs w:val="20"/>
          <w:lang w:bidi="ar-EG"/>
        </w:rPr>
        <w:t xml:space="preserve"> ratio</w:t>
      </w:r>
      <w:r w:rsidRPr="001A0890">
        <w:rPr>
          <w:rFonts w:ascii="Times New Roman" w:hAnsi="Times New Roman" w:cs="Times New Roman"/>
          <w:sz w:val="20"/>
          <w:szCs w:val="20"/>
          <w:lang w:bidi="ar-EG"/>
        </w:rPr>
        <w:t xml:space="preserve"> in blood.</w:t>
      </w:r>
    </w:p>
    <w:p w:rsidR="002736F9" w:rsidRPr="001A0890"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 xml:space="preserve">measure the </w:t>
      </w:r>
      <w:proofErr w:type="spellStart"/>
      <w:r w:rsidRPr="001A0890">
        <w:rPr>
          <w:rFonts w:ascii="Times New Roman" w:hAnsi="Times New Roman" w:cs="Times New Roman"/>
          <w:sz w:val="20"/>
          <w:szCs w:val="20"/>
          <w:lang w:bidi="ar-EG"/>
        </w:rPr>
        <w:t>pyruvate</w:t>
      </w:r>
      <w:proofErr w:type="spellEnd"/>
      <w:r w:rsidR="00C54CA2" w:rsidRPr="001A0890">
        <w:rPr>
          <w:rFonts w:ascii="Times New Roman" w:hAnsi="Times New Roman" w:cs="Times New Roman"/>
          <w:sz w:val="20"/>
          <w:szCs w:val="20"/>
          <w:lang w:bidi="ar-EG"/>
        </w:rPr>
        <w:t xml:space="preserve"> ratio</w:t>
      </w:r>
      <w:r w:rsidRPr="001A0890">
        <w:rPr>
          <w:rFonts w:ascii="Times New Roman" w:hAnsi="Times New Roman" w:cs="Times New Roman"/>
          <w:sz w:val="20"/>
          <w:szCs w:val="20"/>
          <w:lang w:bidi="ar-EG"/>
        </w:rPr>
        <w:t xml:space="preserve"> in blood.</w:t>
      </w:r>
    </w:p>
    <w:p w:rsidR="002736F9" w:rsidRPr="001A0890"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Measurement of energy enzymes (</w:t>
      </w:r>
      <w:proofErr w:type="spellStart"/>
      <w:r w:rsidRPr="001A0890">
        <w:rPr>
          <w:rFonts w:ascii="Times New Roman" w:hAnsi="Times New Roman" w:cs="Times New Roman"/>
          <w:sz w:val="20"/>
          <w:szCs w:val="20"/>
          <w:lang w:bidi="ar-EG"/>
        </w:rPr>
        <w:t>Aldol</w:t>
      </w:r>
      <w:r w:rsidR="00C54CA2" w:rsidRPr="001A0890">
        <w:rPr>
          <w:rFonts w:ascii="Times New Roman" w:hAnsi="Times New Roman" w:cs="Times New Roman"/>
          <w:sz w:val="20"/>
          <w:szCs w:val="20"/>
          <w:lang w:bidi="ar-EG"/>
        </w:rPr>
        <w:t>e</w:t>
      </w:r>
      <w:r w:rsidRPr="001A0890">
        <w:rPr>
          <w:rFonts w:ascii="Times New Roman" w:hAnsi="Times New Roman" w:cs="Times New Roman"/>
          <w:sz w:val="20"/>
          <w:szCs w:val="20"/>
          <w:lang w:bidi="ar-EG"/>
        </w:rPr>
        <w:t>z</w:t>
      </w:r>
      <w:proofErr w:type="spellEnd"/>
      <w:r w:rsidRPr="001A0890">
        <w:rPr>
          <w:rFonts w:ascii="Times New Roman" w:hAnsi="Times New Roman" w:cs="Times New Roman"/>
          <w:sz w:val="20"/>
          <w:szCs w:val="20"/>
          <w:lang w:bidi="ar-EG"/>
        </w:rPr>
        <w:t xml:space="preserve"> - lactate </w:t>
      </w:r>
      <w:proofErr w:type="spellStart"/>
      <w:r w:rsidRPr="001A0890">
        <w:rPr>
          <w:rFonts w:ascii="Times New Roman" w:hAnsi="Times New Roman" w:cs="Times New Roman"/>
          <w:sz w:val="20"/>
          <w:szCs w:val="20"/>
          <w:lang w:bidi="ar-EG"/>
        </w:rPr>
        <w:t>dehydrogenase</w:t>
      </w:r>
      <w:proofErr w:type="spellEnd"/>
      <w:r w:rsidRPr="001A0890">
        <w:rPr>
          <w:rFonts w:ascii="Times New Roman" w:hAnsi="Times New Roman" w:cs="Times New Roman"/>
          <w:sz w:val="20"/>
          <w:szCs w:val="20"/>
          <w:lang w:bidi="ar-EG"/>
        </w:rPr>
        <w:t xml:space="preserve"> LDH - </w:t>
      </w:r>
      <w:proofErr w:type="spellStart"/>
      <w:r w:rsidRPr="001A0890">
        <w:rPr>
          <w:rFonts w:ascii="Times New Roman" w:hAnsi="Times New Roman" w:cs="Times New Roman"/>
          <w:sz w:val="20"/>
          <w:szCs w:val="20"/>
          <w:lang w:bidi="ar-EG"/>
        </w:rPr>
        <w:t>pyruvate</w:t>
      </w:r>
      <w:proofErr w:type="spellEnd"/>
      <w:r w:rsidRPr="001A0890">
        <w:rPr>
          <w:rFonts w:ascii="Times New Roman" w:hAnsi="Times New Roman" w:cs="Times New Roman"/>
          <w:sz w:val="20"/>
          <w:szCs w:val="20"/>
          <w:lang w:bidi="ar-EG"/>
        </w:rPr>
        <w:t xml:space="preserve"> </w:t>
      </w:r>
      <w:proofErr w:type="spellStart"/>
      <w:r w:rsidRPr="001A0890">
        <w:rPr>
          <w:rFonts w:ascii="Times New Roman" w:hAnsi="Times New Roman" w:cs="Times New Roman"/>
          <w:sz w:val="20"/>
          <w:szCs w:val="20"/>
          <w:lang w:bidi="ar-EG"/>
        </w:rPr>
        <w:t>dehydrogenase</w:t>
      </w:r>
      <w:proofErr w:type="spellEnd"/>
      <w:r w:rsidRPr="001A0890">
        <w:rPr>
          <w:rFonts w:ascii="Times New Roman" w:hAnsi="Times New Roman" w:cs="Times New Roman"/>
          <w:sz w:val="20"/>
          <w:szCs w:val="20"/>
          <w:lang w:bidi="ar-EG"/>
        </w:rPr>
        <w:t xml:space="preserve"> PDH).</w:t>
      </w:r>
    </w:p>
    <w:p w:rsidR="002736F9" w:rsidRPr="001A0890"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Medical cotton.</w:t>
      </w:r>
    </w:p>
    <w:p w:rsidR="002736F9" w:rsidRPr="001A0890"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White alcohol.</w:t>
      </w:r>
    </w:p>
    <w:p w:rsidR="002736F9" w:rsidRPr="001A0890"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Test tubes to save blood samples.</w:t>
      </w:r>
    </w:p>
    <w:p w:rsidR="002736F9" w:rsidRPr="001A0890"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A box with crushed ice to save blood.</w:t>
      </w:r>
    </w:p>
    <w:p w:rsidR="002736F9" w:rsidRPr="001A0890"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Heparin to save blood from clotting.</w:t>
      </w:r>
    </w:p>
    <w:p w:rsidR="002736F9" w:rsidRPr="001A0890"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Laboratory technician to take blood samples.</w:t>
      </w:r>
    </w:p>
    <w:p w:rsidR="002736F9" w:rsidRPr="001A0890"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Syringes for blood sampling.</w:t>
      </w:r>
    </w:p>
    <w:p w:rsidR="002736F9" w:rsidRPr="001A0890" w:rsidRDefault="002153FD" w:rsidP="002153FD">
      <w:pPr>
        <w:bidi w:val="0"/>
        <w:snapToGrid w:val="0"/>
        <w:spacing w:after="0" w:line="240" w:lineRule="auto"/>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The Exploratory Pilot Study: -</w:t>
      </w:r>
    </w:p>
    <w:p w:rsidR="002736F9" w:rsidRPr="001A0890"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The researcher conducted the exploratory study on a sample of the same type of research sample and outside the original sample and the number of (</w:t>
      </w:r>
      <w:r w:rsidRPr="001A0890">
        <w:rPr>
          <w:rFonts w:ascii="Times New Roman" w:hAnsi="Times New Roman" w:cs="Times New Roman"/>
          <w:b/>
          <w:bCs/>
          <w:sz w:val="20"/>
          <w:szCs w:val="20"/>
          <w:lang w:bidi="ar-EG"/>
        </w:rPr>
        <w:t>3</w:t>
      </w:r>
      <w:r w:rsidRPr="001A0890">
        <w:rPr>
          <w:rFonts w:ascii="Times New Roman" w:hAnsi="Times New Roman" w:cs="Times New Roman"/>
          <w:sz w:val="20"/>
          <w:szCs w:val="20"/>
          <w:lang w:bidi="ar-EG"/>
        </w:rPr>
        <w:t xml:space="preserve">) players on Thursday </w:t>
      </w:r>
      <w:r w:rsidRPr="001A0890">
        <w:rPr>
          <w:rFonts w:ascii="Times New Roman" w:hAnsi="Times New Roman" w:cs="Times New Roman"/>
          <w:b/>
          <w:bCs/>
          <w:sz w:val="20"/>
          <w:szCs w:val="20"/>
          <w:lang w:bidi="ar-EG"/>
        </w:rPr>
        <w:t>4/12/2017</w:t>
      </w:r>
      <w:r w:rsidRPr="001A0890">
        <w:rPr>
          <w:rFonts w:ascii="Times New Roman" w:hAnsi="Times New Roman" w:cs="Times New Roman"/>
          <w:sz w:val="20"/>
          <w:szCs w:val="20"/>
          <w:lang w:bidi="ar-EG"/>
        </w:rPr>
        <w:t xml:space="preserve"> with the </w:t>
      </w:r>
      <w:r w:rsidR="00C54CA2" w:rsidRPr="001A0890">
        <w:rPr>
          <w:rFonts w:ascii="Times New Roman" w:hAnsi="Times New Roman" w:cs="Times New Roman"/>
          <w:sz w:val="20"/>
          <w:szCs w:val="20"/>
          <w:lang w:bidi="ar-EG"/>
        </w:rPr>
        <w:t>purpose</w:t>
      </w:r>
      <w:r w:rsidRPr="001A0890">
        <w:rPr>
          <w:rFonts w:ascii="Times New Roman" w:hAnsi="Times New Roman" w:cs="Times New Roman"/>
          <w:sz w:val="20"/>
          <w:szCs w:val="20"/>
          <w:lang w:bidi="ar-EG"/>
        </w:rPr>
        <w:t xml:space="preserve"> of:</w:t>
      </w:r>
    </w:p>
    <w:p w:rsidR="002736F9" w:rsidRPr="001A0890" w:rsidRDefault="00C54CA2"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Providing</w:t>
      </w:r>
      <w:r w:rsidR="002736F9" w:rsidRPr="001A0890">
        <w:rPr>
          <w:rFonts w:ascii="Times New Roman" w:hAnsi="Times New Roman" w:cs="Times New Roman"/>
          <w:sz w:val="20"/>
          <w:szCs w:val="20"/>
          <w:lang w:bidi="ar-EG"/>
        </w:rPr>
        <w:t xml:space="preserve"> a stadium to measure 400 m </w:t>
      </w:r>
      <w:r w:rsidRPr="001A0890">
        <w:rPr>
          <w:rFonts w:ascii="Times New Roman" w:hAnsi="Times New Roman" w:cs="Times New Roman"/>
          <w:sz w:val="20"/>
          <w:szCs w:val="20"/>
          <w:lang w:bidi="ar-EG"/>
        </w:rPr>
        <w:t>jogging</w:t>
      </w:r>
      <w:r w:rsidR="002736F9" w:rsidRPr="001A0890">
        <w:rPr>
          <w:rFonts w:ascii="Times New Roman" w:hAnsi="Times New Roman" w:cs="Times New Roman"/>
          <w:sz w:val="20"/>
          <w:szCs w:val="20"/>
          <w:lang w:bidi="ar-EG"/>
        </w:rPr>
        <w:t xml:space="preserve">, </w:t>
      </w:r>
      <w:r w:rsidRPr="001A0890">
        <w:rPr>
          <w:rFonts w:ascii="Times New Roman" w:hAnsi="Times New Roman" w:cs="Times New Roman"/>
          <w:sz w:val="20"/>
          <w:szCs w:val="20"/>
          <w:lang w:bidi="ar-EG"/>
        </w:rPr>
        <w:t xml:space="preserve">and </w:t>
      </w:r>
      <w:r w:rsidR="002736F9" w:rsidRPr="001A0890">
        <w:rPr>
          <w:rFonts w:ascii="Times New Roman" w:hAnsi="Times New Roman" w:cs="Times New Roman"/>
          <w:sz w:val="20"/>
          <w:szCs w:val="20"/>
          <w:lang w:bidi="ar-EG"/>
        </w:rPr>
        <w:t>3000 m</w:t>
      </w:r>
      <w:r w:rsidRPr="001A0890">
        <w:rPr>
          <w:rFonts w:ascii="Times New Roman" w:hAnsi="Times New Roman" w:cs="Times New Roman"/>
          <w:sz w:val="20"/>
          <w:szCs w:val="20"/>
          <w:lang w:bidi="ar-EG"/>
        </w:rPr>
        <w:t xml:space="preserve"> running</w:t>
      </w:r>
      <w:r w:rsidR="002736F9" w:rsidRPr="001A0890">
        <w:rPr>
          <w:rFonts w:ascii="Times New Roman" w:hAnsi="Times New Roman" w:cs="Times New Roman"/>
          <w:sz w:val="20"/>
          <w:szCs w:val="20"/>
          <w:lang w:bidi="ar-EG"/>
        </w:rPr>
        <w:t>.</w:t>
      </w:r>
    </w:p>
    <w:p w:rsidR="002736F9" w:rsidRPr="001A0890" w:rsidRDefault="00C54CA2"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lastRenderedPageBreak/>
        <w:t>Providing</w:t>
      </w:r>
      <w:r w:rsidR="002736F9" w:rsidRPr="001A0890">
        <w:rPr>
          <w:rFonts w:ascii="Times New Roman" w:hAnsi="Times New Roman" w:cs="Times New Roman"/>
          <w:sz w:val="20"/>
          <w:szCs w:val="20"/>
          <w:lang w:bidi="ar-EG"/>
        </w:rPr>
        <w:t xml:space="preserve"> the </w:t>
      </w:r>
      <w:r w:rsidRPr="001A0890">
        <w:rPr>
          <w:rFonts w:ascii="Times New Roman" w:hAnsi="Times New Roman" w:cs="Times New Roman"/>
          <w:sz w:val="20"/>
          <w:szCs w:val="20"/>
          <w:lang w:bidi="ar-EG"/>
        </w:rPr>
        <w:t xml:space="preserve">Treadmill series </w:t>
      </w:r>
      <w:r w:rsidR="002736F9" w:rsidRPr="001A0890">
        <w:rPr>
          <w:rFonts w:ascii="Times New Roman" w:hAnsi="Times New Roman" w:cs="Times New Roman"/>
          <w:sz w:val="20"/>
          <w:szCs w:val="20"/>
          <w:lang w:bidi="ar-EG"/>
        </w:rPr>
        <w:t>device and its validity for measurement.</w:t>
      </w:r>
    </w:p>
    <w:p w:rsidR="002736F9" w:rsidRPr="001A0890" w:rsidRDefault="00C54CA2"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Providing</w:t>
      </w:r>
      <w:r w:rsidR="002736F9" w:rsidRPr="001A0890">
        <w:rPr>
          <w:rFonts w:ascii="Times New Roman" w:hAnsi="Times New Roman" w:cs="Times New Roman"/>
          <w:sz w:val="20"/>
          <w:szCs w:val="20"/>
          <w:lang w:bidi="ar-EG"/>
        </w:rPr>
        <w:t xml:space="preserve"> a suitable place to take blood samples.</w:t>
      </w:r>
    </w:p>
    <w:p w:rsidR="002736F9" w:rsidRPr="001A0890"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Determination of the appropriate time and place for blood sampl</w:t>
      </w:r>
      <w:r w:rsidR="00C54CA2" w:rsidRPr="001A0890">
        <w:rPr>
          <w:rFonts w:ascii="Times New Roman" w:hAnsi="Times New Roman" w:cs="Times New Roman"/>
          <w:sz w:val="20"/>
          <w:szCs w:val="20"/>
          <w:lang w:bidi="ar-EG"/>
        </w:rPr>
        <w:t>ing</w:t>
      </w:r>
      <w:r w:rsidRPr="001A0890">
        <w:rPr>
          <w:rFonts w:ascii="Times New Roman" w:hAnsi="Times New Roman" w:cs="Times New Roman"/>
          <w:sz w:val="20"/>
          <w:szCs w:val="20"/>
          <w:lang w:bidi="ar-EG"/>
        </w:rPr>
        <w:t>.</w:t>
      </w:r>
    </w:p>
    <w:p w:rsidR="002736F9" w:rsidRPr="001A0890"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 xml:space="preserve">How to unload the results from the forms and </w:t>
      </w:r>
      <w:r w:rsidR="00C54CA2" w:rsidRPr="001A0890">
        <w:rPr>
          <w:rFonts w:ascii="Times New Roman" w:hAnsi="Times New Roman" w:cs="Times New Roman"/>
          <w:sz w:val="20"/>
          <w:szCs w:val="20"/>
          <w:lang w:bidi="ar-EG"/>
        </w:rPr>
        <w:t xml:space="preserve">its </w:t>
      </w:r>
      <w:r w:rsidRPr="001A0890">
        <w:rPr>
          <w:rFonts w:ascii="Times New Roman" w:hAnsi="Times New Roman" w:cs="Times New Roman"/>
          <w:sz w:val="20"/>
          <w:szCs w:val="20"/>
          <w:lang w:bidi="ar-EG"/>
        </w:rPr>
        <w:t>registration.</w:t>
      </w:r>
    </w:p>
    <w:p w:rsidR="002736F9" w:rsidRPr="001A0890" w:rsidRDefault="00C54CA2"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Providing</w:t>
      </w:r>
      <w:r w:rsidR="002736F9" w:rsidRPr="001A0890">
        <w:rPr>
          <w:rFonts w:ascii="Times New Roman" w:hAnsi="Times New Roman" w:cs="Times New Roman"/>
          <w:sz w:val="20"/>
          <w:szCs w:val="20"/>
          <w:lang w:bidi="ar-EG"/>
        </w:rPr>
        <w:t xml:space="preserve"> the laboratory in which blood samples will be analyzed.</w:t>
      </w:r>
    </w:p>
    <w:p w:rsidR="002736F9" w:rsidRPr="001A0890"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 xml:space="preserve">The researcher also checked the ability of the players to run on the </w:t>
      </w:r>
      <w:r w:rsidR="00764A8F" w:rsidRPr="001A0890">
        <w:rPr>
          <w:rFonts w:ascii="Times New Roman" w:hAnsi="Times New Roman" w:cs="Times New Roman"/>
          <w:sz w:val="20"/>
          <w:szCs w:val="20"/>
          <w:lang w:bidi="ar-EG"/>
        </w:rPr>
        <w:t xml:space="preserve">Treadmill series </w:t>
      </w:r>
      <w:r w:rsidRPr="001A0890">
        <w:rPr>
          <w:rFonts w:ascii="Times New Roman" w:hAnsi="Times New Roman" w:cs="Times New Roman"/>
          <w:sz w:val="20"/>
          <w:szCs w:val="20"/>
          <w:lang w:bidi="ar-EG"/>
        </w:rPr>
        <w:t>for an hour with a medium intensity.</w:t>
      </w:r>
    </w:p>
    <w:p w:rsidR="002736F9" w:rsidRPr="001A0890" w:rsidRDefault="002736F9" w:rsidP="002153FD">
      <w:pPr>
        <w:bidi w:val="0"/>
        <w:snapToGrid w:val="0"/>
        <w:spacing w:after="0" w:line="240" w:lineRule="auto"/>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Basic Study:</w:t>
      </w:r>
    </w:p>
    <w:p w:rsidR="002736F9" w:rsidRPr="001A0890"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First: The researcher met the members of the research sample for the purpose of:</w:t>
      </w:r>
    </w:p>
    <w:p w:rsidR="002736F9" w:rsidRPr="001A0890"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Clarification of the research problem and its practical importance.</w:t>
      </w:r>
    </w:p>
    <w:p w:rsidR="002736F9" w:rsidRPr="001A0890"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Clarifying the method of work.</w:t>
      </w:r>
    </w:p>
    <w:p w:rsidR="002736F9" w:rsidRPr="001A0890"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Explain</w:t>
      </w:r>
      <w:r w:rsidR="00764A8F" w:rsidRPr="001A0890">
        <w:rPr>
          <w:rFonts w:ascii="Times New Roman" w:hAnsi="Times New Roman" w:cs="Times New Roman"/>
          <w:sz w:val="20"/>
          <w:szCs w:val="20"/>
          <w:lang w:bidi="ar-EG"/>
        </w:rPr>
        <w:t>ing</w:t>
      </w:r>
      <w:r w:rsidRPr="001A0890">
        <w:rPr>
          <w:rFonts w:ascii="Times New Roman" w:hAnsi="Times New Roman" w:cs="Times New Roman"/>
          <w:sz w:val="20"/>
          <w:szCs w:val="20"/>
          <w:lang w:bidi="ar-EG"/>
        </w:rPr>
        <w:t xml:space="preserve"> how blood samples are taken and their timing.</w:t>
      </w:r>
    </w:p>
    <w:p w:rsidR="002736F9" w:rsidRPr="001A0890"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Agreement with the members of the sample to abide by the timing of the measurements and the blood sampl</w:t>
      </w:r>
      <w:r w:rsidR="00764A8F" w:rsidRPr="001A0890">
        <w:rPr>
          <w:rFonts w:ascii="Times New Roman" w:hAnsi="Times New Roman" w:cs="Times New Roman"/>
          <w:sz w:val="20"/>
          <w:szCs w:val="20"/>
          <w:lang w:bidi="ar-EG"/>
        </w:rPr>
        <w:t>ing</w:t>
      </w:r>
      <w:r w:rsidRPr="001A0890">
        <w:rPr>
          <w:rFonts w:ascii="Times New Roman" w:hAnsi="Times New Roman" w:cs="Times New Roman"/>
          <w:sz w:val="20"/>
          <w:szCs w:val="20"/>
          <w:lang w:bidi="ar-EG"/>
        </w:rPr>
        <w:t>.</w:t>
      </w:r>
    </w:p>
    <w:p w:rsidR="002736F9" w:rsidRPr="001A0890"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The members of the research sample were advised to eat the breakfast meal two hours before the meeting.</w:t>
      </w:r>
    </w:p>
    <w:p w:rsidR="002736F9" w:rsidRPr="001A0890"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b/>
          <w:bCs/>
          <w:sz w:val="20"/>
          <w:szCs w:val="20"/>
          <w:lang w:bidi="ar-EG"/>
        </w:rPr>
        <w:t>Second</w:t>
      </w:r>
      <w:r w:rsidRPr="001A0890">
        <w:rPr>
          <w:rFonts w:ascii="Times New Roman" w:hAnsi="Times New Roman" w:cs="Times New Roman"/>
          <w:sz w:val="20"/>
          <w:szCs w:val="20"/>
          <w:lang w:bidi="ar-EG"/>
        </w:rPr>
        <w:t>: The researcher conducted the experiment on four days for easy measurements.</w:t>
      </w:r>
    </w:p>
    <w:p w:rsidR="002736F9" w:rsidRPr="001A0890"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b/>
          <w:bCs/>
          <w:sz w:val="20"/>
          <w:szCs w:val="20"/>
          <w:lang w:bidi="ar-EG"/>
        </w:rPr>
        <w:t>First day</w:t>
      </w:r>
      <w:r w:rsidRPr="001A0890">
        <w:rPr>
          <w:rFonts w:ascii="Times New Roman" w:hAnsi="Times New Roman" w:cs="Times New Roman"/>
          <w:sz w:val="20"/>
          <w:szCs w:val="20"/>
          <w:lang w:bidi="ar-EG"/>
        </w:rPr>
        <w:t xml:space="preserve">: Monday </w:t>
      </w:r>
      <w:r w:rsidRPr="001A0890">
        <w:rPr>
          <w:rFonts w:ascii="Times New Roman" w:hAnsi="Times New Roman" w:cs="Times New Roman"/>
          <w:b/>
          <w:bCs/>
          <w:sz w:val="20"/>
          <w:szCs w:val="20"/>
          <w:lang w:bidi="ar-EG"/>
        </w:rPr>
        <w:t>8/12/2017</w:t>
      </w:r>
      <w:r w:rsidRPr="001A0890">
        <w:rPr>
          <w:rFonts w:ascii="Times New Roman" w:hAnsi="Times New Roman" w:cs="Times New Roman"/>
          <w:sz w:val="20"/>
          <w:szCs w:val="20"/>
          <w:lang w:bidi="ar-EG"/>
        </w:rPr>
        <w:t xml:space="preserve"> to measure </w:t>
      </w:r>
      <w:r w:rsidRPr="001A0890">
        <w:rPr>
          <w:rFonts w:ascii="Times New Roman" w:hAnsi="Times New Roman" w:cs="Times New Roman"/>
          <w:b/>
          <w:bCs/>
          <w:sz w:val="20"/>
          <w:szCs w:val="20"/>
          <w:lang w:bidi="ar-EG"/>
        </w:rPr>
        <w:t>400</w:t>
      </w:r>
      <w:r w:rsidRPr="001A0890">
        <w:rPr>
          <w:rFonts w:ascii="Times New Roman" w:hAnsi="Times New Roman" w:cs="Times New Roman"/>
          <w:sz w:val="20"/>
          <w:szCs w:val="20"/>
          <w:lang w:bidi="ar-EG"/>
        </w:rPr>
        <w:t xml:space="preserve"> m </w:t>
      </w:r>
      <w:r w:rsidR="00764A8F" w:rsidRPr="001A0890">
        <w:rPr>
          <w:rFonts w:ascii="Times New Roman" w:hAnsi="Times New Roman" w:cs="Times New Roman"/>
          <w:sz w:val="20"/>
          <w:szCs w:val="20"/>
          <w:lang w:bidi="ar-EG"/>
        </w:rPr>
        <w:t>jogging</w:t>
      </w:r>
      <w:r w:rsidRPr="001A0890">
        <w:rPr>
          <w:rFonts w:ascii="Times New Roman" w:hAnsi="Times New Roman" w:cs="Times New Roman"/>
          <w:sz w:val="20"/>
          <w:szCs w:val="20"/>
          <w:lang w:bidi="ar-EG"/>
        </w:rPr>
        <w:t>.</w:t>
      </w:r>
    </w:p>
    <w:p w:rsidR="002736F9" w:rsidRPr="001A0890"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b/>
          <w:bCs/>
          <w:sz w:val="20"/>
          <w:szCs w:val="20"/>
          <w:lang w:bidi="ar-EG"/>
        </w:rPr>
        <w:t>Second day</w:t>
      </w:r>
      <w:r w:rsidRPr="001A0890">
        <w:rPr>
          <w:rFonts w:ascii="Times New Roman" w:hAnsi="Times New Roman" w:cs="Times New Roman"/>
          <w:sz w:val="20"/>
          <w:szCs w:val="20"/>
          <w:lang w:bidi="ar-EG"/>
        </w:rPr>
        <w:t>: Monday</w:t>
      </w:r>
      <w:r w:rsidR="00764A8F" w:rsidRPr="001A0890">
        <w:rPr>
          <w:rFonts w:ascii="Times New Roman" w:hAnsi="Times New Roman" w:cs="Times New Roman"/>
          <w:b/>
          <w:bCs/>
          <w:sz w:val="20"/>
          <w:szCs w:val="20"/>
          <w:lang w:bidi="ar-EG"/>
        </w:rPr>
        <w:t>16/12/2017</w:t>
      </w:r>
      <w:r w:rsidRPr="001A0890">
        <w:rPr>
          <w:rFonts w:ascii="Times New Roman" w:hAnsi="Times New Roman" w:cs="Times New Roman"/>
          <w:sz w:val="20"/>
          <w:szCs w:val="20"/>
          <w:lang w:bidi="ar-EG"/>
        </w:rPr>
        <w:t xml:space="preserve">to measure </w:t>
      </w:r>
      <w:r w:rsidRPr="001A0890">
        <w:rPr>
          <w:rFonts w:ascii="Times New Roman" w:hAnsi="Times New Roman" w:cs="Times New Roman"/>
          <w:b/>
          <w:bCs/>
          <w:sz w:val="20"/>
          <w:szCs w:val="20"/>
          <w:lang w:bidi="ar-EG"/>
        </w:rPr>
        <w:t>3000</w:t>
      </w:r>
      <w:r w:rsidRPr="001A0890">
        <w:rPr>
          <w:rFonts w:ascii="Times New Roman" w:hAnsi="Times New Roman" w:cs="Times New Roman"/>
          <w:sz w:val="20"/>
          <w:szCs w:val="20"/>
          <w:lang w:bidi="ar-EG"/>
        </w:rPr>
        <w:t xml:space="preserve"> meters</w:t>
      </w:r>
      <w:r w:rsidR="00764A8F" w:rsidRPr="001A0890">
        <w:rPr>
          <w:rFonts w:ascii="Times New Roman" w:hAnsi="Times New Roman" w:cs="Times New Roman"/>
          <w:sz w:val="20"/>
          <w:szCs w:val="20"/>
          <w:lang w:bidi="ar-EG"/>
        </w:rPr>
        <w:t xml:space="preserve"> running</w:t>
      </w:r>
      <w:r w:rsidRPr="001A0890">
        <w:rPr>
          <w:rFonts w:ascii="Times New Roman" w:hAnsi="Times New Roman" w:cs="Times New Roman"/>
          <w:sz w:val="20"/>
          <w:szCs w:val="20"/>
          <w:lang w:bidi="ar-EG"/>
        </w:rPr>
        <w:t>.</w:t>
      </w:r>
    </w:p>
    <w:p w:rsidR="002736F9" w:rsidRPr="001A0890" w:rsidRDefault="00764A8F"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b/>
          <w:bCs/>
          <w:sz w:val="20"/>
          <w:szCs w:val="20"/>
          <w:lang w:bidi="ar-EG"/>
        </w:rPr>
        <w:t xml:space="preserve">Third </w:t>
      </w:r>
      <w:r w:rsidR="002736F9" w:rsidRPr="001A0890">
        <w:rPr>
          <w:rFonts w:ascii="Times New Roman" w:hAnsi="Times New Roman" w:cs="Times New Roman"/>
          <w:b/>
          <w:bCs/>
          <w:sz w:val="20"/>
          <w:szCs w:val="20"/>
          <w:lang w:bidi="ar-EG"/>
        </w:rPr>
        <w:t>day</w:t>
      </w:r>
      <w:r w:rsidR="002736F9" w:rsidRPr="001A0890">
        <w:rPr>
          <w:rFonts w:ascii="Times New Roman" w:hAnsi="Times New Roman" w:cs="Times New Roman"/>
          <w:sz w:val="20"/>
          <w:szCs w:val="20"/>
          <w:lang w:bidi="ar-EG"/>
        </w:rPr>
        <w:t xml:space="preserve">: Monday, </w:t>
      </w:r>
      <w:r w:rsidR="002736F9" w:rsidRPr="001A0890">
        <w:rPr>
          <w:rFonts w:ascii="Times New Roman" w:hAnsi="Times New Roman" w:cs="Times New Roman"/>
          <w:b/>
          <w:bCs/>
          <w:sz w:val="20"/>
          <w:szCs w:val="20"/>
          <w:lang w:bidi="ar-EG"/>
        </w:rPr>
        <w:t>22/12/2017</w:t>
      </w:r>
      <w:r w:rsidRPr="001A0890">
        <w:rPr>
          <w:rFonts w:ascii="Times New Roman" w:hAnsi="Times New Roman" w:cs="Times New Roman"/>
          <w:b/>
          <w:bCs/>
          <w:sz w:val="20"/>
          <w:szCs w:val="20"/>
          <w:lang w:bidi="ar-EG"/>
        </w:rPr>
        <w:t>,</w:t>
      </w:r>
      <w:r w:rsidR="002736F9" w:rsidRPr="001A0890">
        <w:rPr>
          <w:rFonts w:ascii="Times New Roman" w:hAnsi="Times New Roman" w:cs="Times New Roman"/>
          <w:sz w:val="20"/>
          <w:szCs w:val="20"/>
          <w:lang w:bidi="ar-EG"/>
        </w:rPr>
        <w:t xml:space="preserve"> and the </w:t>
      </w:r>
      <w:r w:rsidR="002736F9" w:rsidRPr="001A0890">
        <w:rPr>
          <w:rFonts w:ascii="Times New Roman" w:hAnsi="Times New Roman" w:cs="Times New Roman"/>
          <w:b/>
          <w:bCs/>
          <w:sz w:val="20"/>
          <w:szCs w:val="20"/>
          <w:lang w:bidi="ar-EG"/>
        </w:rPr>
        <w:t>fourth day</w:t>
      </w:r>
      <w:r w:rsidR="002736F9" w:rsidRPr="001A0890">
        <w:rPr>
          <w:rFonts w:ascii="Times New Roman" w:hAnsi="Times New Roman" w:cs="Times New Roman"/>
          <w:sz w:val="20"/>
          <w:szCs w:val="20"/>
          <w:lang w:bidi="ar-EG"/>
        </w:rPr>
        <w:t xml:space="preserve">: Tuesday, </w:t>
      </w:r>
      <w:r w:rsidR="002736F9" w:rsidRPr="001A0890">
        <w:rPr>
          <w:rFonts w:ascii="Times New Roman" w:hAnsi="Times New Roman" w:cs="Times New Roman"/>
          <w:b/>
          <w:bCs/>
          <w:sz w:val="20"/>
          <w:szCs w:val="20"/>
          <w:lang w:bidi="ar-EG"/>
        </w:rPr>
        <w:t>23/12/2017</w:t>
      </w:r>
      <w:r w:rsidR="002736F9" w:rsidRPr="001A0890">
        <w:rPr>
          <w:rFonts w:ascii="Times New Roman" w:hAnsi="Times New Roman" w:cs="Times New Roman"/>
          <w:sz w:val="20"/>
          <w:szCs w:val="20"/>
          <w:lang w:bidi="ar-EG"/>
        </w:rPr>
        <w:t xml:space="preserve"> to measure the </w:t>
      </w:r>
      <w:r w:rsidRPr="001A0890">
        <w:rPr>
          <w:rFonts w:ascii="Times New Roman" w:hAnsi="Times New Roman" w:cs="Times New Roman"/>
          <w:sz w:val="20"/>
          <w:szCs w:val="20"/>
          <w:lang w:bidi="ar-EG"/>
        </w:rPr>
        <w:t>running</w:t>
      </w:r>
      <w:r w:rsidR="002736F9" w:rsidRPr="001A0890">
        <w:rPr>
          <w:rFonts w:ascii="Times New Roman" w:hAnsi="Times New Roman" w:cs="Times New Roman"/>
          <w:sz w:val="20"/>
          <w:szCs w:val="20"/>
          <w:lang w:bidi="ar-EG"/>
        </w:rPr>
        <w:t xml:space="preserve"> of </w:t>
      </w:r>
      <w:r w:rsidRPr="001A0890">
        <w:rPr>
          <w:rFonts w:ascii="Times New Roman" w:hAnsi="Times New Roman" w:cs="Times New Roman"/>
          <w:sz w:val="20"/>
          <w:szCs w:val="20"/>
          <w:lang w:bidi="ar-EG"/>
        </w:rPr>
        <w:t>Treadmill series</w:t>
      </w:r>
      <w:r w:rsidR="002736F9" w:rsidRPr="001A0890">
        <w:rPr>
          <w:rFonts w:ascii="Times New Roman" w:hAnsi="Times New Roman" w:cs="Times New Roman"/>
          <w:sz w:val="20"/>
          <w:szCs w:val="20"/>
          <w:lang w:bidi="ar-EG"/>
        </w:rPr>
        <w:t>.</w:t>
      </w:r>
    </w:p>
    <w:p w:rsidR="002736F9" w:rsidRPr="001A0890" w:rsidRDefault="002736F9" w:rsidP="002153FD">
      <w:pPr>
        <w:bidi w:val="0"/>
        <w:snapToGrid w:val="0"/>
        <w:spacing w:after="0" w:line="240" w:lineRule="auto"/>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The measurements and experiment were as follows:</w:t>
      </w:r>
    </w:p>
    <w:p w:rsidR="002736F9" w:rsidRPr="001A0890"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b/>
          <w:bCs/>
          <w:sz w:val="20"/>
          <w:szCs w:val="20"/>
          <w:lang w:bidi="ar-EG"/>
        </w:rPr>
        <w:t>First Day</w:t>
      </w:r>
      <w:r w:rsidRPr="001A0890">
        <w:rPr>
          <w:rFonts w:ascii="Times New Roman" w:hAnsi="Times New Roman" w:cs="Times New Roman"/>
          <w:sz w:val="20"/>
          <w:szCs w:val="20"/>
          <w:lang w:bidi="ar-EG"/>
        </w:rPr>
        <w:t xml:space="preserve">: Monday </w:t>
      </w:r>
      <w:r w:rsidRPr="001A0890">
        <w:rPr>
          <w:rFonts w:ascii="Times New Roman" w:hAnsi="Times New Roman" w:cs="Times New Roman"/>
          <w:b/>
          <w:bCs/>
          <w:sz w:val="20"/>
          <w:szCs w:val="20"/>
          <w:lang w:bidi="ar-EG"/>
        </w:rPr>
        <w:t>8/12/2017</w:t>
      </w:r>
    </w:p>
    <w:p w:rsidR="002736F9" w:rsidRPr="001A0890"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 xml:space="preserve">The research sample was collected at the </w:t>
      </w:r>
      <w:proofErr w:type="spellStart"/>
      <w:r w:rsidRPr="001A0890">
        <w:rPr>
          <w:rFonts w:ascii="Times New Roman" w:hAnsi="Times New Roman" w:cs="Times New Roman"/>
          <w:sz w:val="20"/>
          <w:szCs w:val="20"/>
          <w:lang w:bidi="ar-EG"/>
        </w:rPr>
        <w:t>Kadhma</w:t>
      </w:r>
      <w:proofErr w:type="spellEnd"/>
      <w:r w:rsidRPr="001A0890">
        <w:rPr>
          <w:rFonts w:ascii="Times New Roman" w:hAnsi="Times New Roman" w:cs="Times New Roman"/>
          <w:sz w:val="20"/>
          <w:szCs w:val="20"/>
          <w:lang w:bidi="ar-EG"/>
        </w:rPr>
        <w:t xml:space="preserve"> Club Stadium at 8 am, as well as the presence of the doctor and his assistants.</w:t>
      </w:r>
    </w:p>
    <w:p w:rsidR="006F6094" w:rsidRPr="001A0890" w:rsidRDefault="00764A8F"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 xml:space="preserve">Blood </w:t>
      </w:r>
      <w:r w:rsidR="002736F9" w:rsidRPr="001A0890">
        <w:rPr>
          <w:rFonts w:ascii="Times New Roman" w:hAnsi="Times New Roman" w:cs="Times New Roman"/>
          <w:sz w:val="20"/>
          <w:szCs w:val="20"/>
          <w:lang w:bidi="ar-EG"/>
        </w:rPr>
        <w:t>sampl</w:t>
      </w:r>
      <w:r w:rsidRPr="001A0890">
        <w:rPr>
          <w:rFonts w:ascii="Times New Roman" w:hAnsi="Times New Roman" w:cs="Times New Roman"/>
          <w:sz w:val="20"/>
          <w:szCs w:val="20"/>
          <w:lang w:bidi="ar-EG"/>
        </w:rPr>
        <w:t>ing were performed before training</w:t>
      </w:r>
      <w:r w:rsidR="002736F9" w:rsidRPr="001A0890">
        <w:rPr>
          <w:rFonts w:ascii="Times New Roman" w:hAnsi="Times New Roman" w:cs="Times New Roman"/>
          <w:sz w:val="20"/>
          <w:szCs w:val="20"/>
          <w:lang w:bidi="ar-EG"/>
        </w:rPr>
        <w:t xml:space="preserve"> from each player </w:t>
      </w:r>
      <w:r w:rsidR="0013258F" w:rsidRPr="001A0890">
        <w:rPr>
          <w:rFonts w:ascii="Times New Roman" w:hAnsi="Times New Roman" w:cs="Times New Roman"/>
          <w:sz w:val="20"/>
          <w:szCs w:val="20"/>
          <w:lang w:bidi="ar-EG"/>
        </w:rPr>
        <w:t>individually</w:t>
      </w:r>
      <w:r w:rsidR="002736F9" w:rsidRPr="001A0890">
        <w:rPr>
          <w:rFonts w:ascii="Times New Roman" w:hAnsi="Times New Roman" w:cs="Times New Roman"/>
          <w:sz w:val="20"/>
          <w:szCs w:val="20"/>
          <w:lang w:bidi="ar-EG"/>
        </w:rPr>
        <w:t xml:space="preserve"> before </w:t>
      </w:r>
      <w:r w:rsidR="0013258F" w:rsidRPr="001A0890">
        <w:rPr>
          <w:rFonts w:ascii="Times New Roman" w:hAnsi="Times New Roman" w:cs="Times New Roman"/>
          <w:sz w:val="20"/>
          <w:szCs w:val="20"/>
          <w:lang w:bidi="ar-EG"/>
        </w:rPr>
        <w:t>jogging</w:t>
      </w:r>
      <w:r w:rsidR="002736F9" w:rsidRPr="001A0890">
        <w:rPr>
          <w:rFonts w:ascii="Times New Roman" w:hAnsi="Times New Roman" w:cs="Times New Roman"/>
          <w:sz w:val="20"/>
          <w:szCs w:val="20"/>
          <w:lang w:bidi="ar-EG"/>
        </w:rPr>
        <w:t xml:space="preserve"> 400 m by the specialist doctor and his assistants.</w:t>
      </w:r>
    </w:p>
    <w:p w:rsidR="002736F9" w:rsidRPr="001A0890"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 xml:space="preserve">400 m </w:t>
      </w:r>
      <w:r w:rsidR="0013258F" w:rsidRPr="001A0890">
        <w:rPr>
          <w:rFonts w:ascii="Times New Roman" w:hAnsi="Times New Roman" w:cs="Times New Roman"/>
          <w:sz w:val="20"/>
          <w:szCs w:val="20"/>
          <w:lang w:bidi="ar-EG"/>
        </w:rPr>
        <w:t>jogging was performed</w:t>
      </w:r>
      <w:r w:rsidR="00E805AF" w:rsidRPr="001A0890">
        <w:rPr>
          <w:rFonts w:ascii="Times New Roman" w:hAnsi="Times New Roman" w:cs="Times New Roman" w:hint="eastAsia"/>
          <w:sz w:val="20"/>
          <w:szCs w:val="20"/>
          <w:lang w:eastAsia="zh-CN" w:bidi="ar-EG"/>
        </w:rPr>
        <w:t xml:space="preserve"> </w:t>
      </w:r>
      <w:r w:rsidR="0013258F" w:rsidRPr="001A0890">
        <w:rPr>
          <w:rFonts w:ascii="Times New Roman" w:hAnsi="Times New Roman" w:cs="Times New Roman"/>
          <w:sz w:val="20"/>
          <w:szCs w:val="20"/>
          <w:lang w:bidi="ar-EG"/>
        </w:rPr>
        <w:t xml:space="preserve">for each </w:t>
      </w:r>
      <w:r w:rsidRPr="001A0890">
        <w:rPr>
          <w:rFonts w:ascii="Times New Roman" w:hAnsi="Times New Roman" w:cs="Times New Roman"/>
          <w:sz w:val="20"/>
          <w:szCs w:val="20"/>
          <w:lang w:bidi="ar-EG"/>
        </w:rPr>
        <w:t>player respectively.</w:t>
      </w:r>
    </w:p>
    <w:p w:rsidR="001A0890" w:rsidRPr="001A0890" w:rsidRDefault="0013258F"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lastRenderedPageBreak/>
        <w:t xml:space="preserve">Blood sampling were performed after training </w:t>
      </w:r>
      <w:r w:rsidR="002736F9" w:rsidRPr="001A0890">
        <w:rPr>
          <w:rFonts w:ascii="Times New Roman" w:hAnsi="Times New Roman" w:cs="Times New Roman"/>
          <w:sz w:val="20"/>
          <w:szCs w:val="20"/>
          <w:lang w:bidi="ar-EG"/>
        </w:rPr>
        <w:t>from each player individually, provided that this is after the end of the race directly.</w:t>
      </w:r>
    </w:p>
    <w:p w:rsidR="002736F9" w:rsidRPr="001A0890" w:rsidRDefault="001A0890"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S</w:t>
      </w:r>
      <w:r w:rsidR="002736F9" w:rsidRPr="001A0890">
        <w:rPr>
          <w:rFonts w:ascii="Times New Roman" w:hAnsi="Times New Roman" w:cs="Times New Roman"/>
          <w:sz w:val="20"/>
          <w:szCs w:val="20"/>
          <w:lang w:bidi="ar-EG"/>
        </w:rPr>
        <w:t xml:space="preserve">econd day: Monday, </w:t>
      </w:r>
      <w:r w:rsidR="002736F9" w:rsidRPr="001A0890">
        <w:rPr>
          <w:rFonts w:ascii="Times New Roman" w:hAnsi="Times New Roman" w:cs="Times New Roman"/>
          <w:b/>
          <w:bCs/>
          <w:sz w:val="20"/>
          <w:szCs w:val="20"/>
          <w:lang w:bidi="ar-EG"/>
        </w:rPr>
        <w:t>16/12/2017</w:t>
      </w:r>
    </w:p>
    <w:p w:rsidR="002736F9" w:rsidRPr="001A0890"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 xml:space="preserve">The research sample was collected at the </w:t>
      </w:r>
      <w:proofErr w:type="spellStart"/>
      <w:r w:rsidRPr="001A0890">
        <w:rPr>
          <w:rFonts w:ascii="Times New Roman" w:hAnsi="Times New Roman" w:cs="Times New Roman"/>
          <w:sz w:val="20"/>
          <w:szCs w:val="20"/>
          <w:lang w:bidi="ar-EG"/>
        </w:rPr>
        <w:t>Kazaa</w:t>
      </w:r>
      <w:proofErr w:type="spellEnd"/>
      <w:r w:rsidRPr="001A0890">
        <w:rPr>
          <w:rFonts w:ascii="Times New Roman" w:hAnsi="Times New Roman" w:cs="Times New Roman"/>
          <w:sz w:val="20"/>
          <w:szCs w:val="20"/>
          <w:lang w:bidi="ar-EG"/>
        </w:rPr>
        <w:t xml:space="preserve"> Club Stadium at 8:00 am, as well as the presence of the doctor and his assistants.</w:t>
      </w:r>
    </w:p>
    <w:p w:rsidR="002153FD" w:rsidRDefault="0013258F"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 xml:space="preserve">Blood sampling were performed before training </w:t>
      </w:r>
      <w:r w:rsidR="002736F9" w:rsidRPr="001A0890">
        <w:rPr>
          <w:rFonts w:ascii="Times New Roman" w:hAnsi="Times New Roman" w:cs="Times New Roman"/>
          <w:sz w:val="20"/>
          <w:szCs w:val="20"/>
          <w:lang w:bidi="ar-EG"/>
        </w:rPr>
        <w:t xml:space="preserve">from each player </w:t>
      </w:r>
      <w:r w:rsidRPr="001A0890">
        <w:rPr>
          <w:rFonts w:ascii="Times New Roman" w:hAnsi="Times New Roman" w:cs="Times New Roman"/>
          <w:sz w:val="20"/>
          <w:szCs w:val="20"/>
          <w:lang w:bidi="ar-EG"/>
        </w:rPr>
        <w:t>individually</w:t>
      </w:r>
      <w:r w:rsidR="002736F9" w:rsidRPr="001A0890">
        <w:rPr>
          <w:rFonts w:ascii="Times New Roman" w:hAnsi="Times New Roman" w:cs="Times New Roman"/>
          <w:sz w:val="20"/>
          <w:szCs w:val="20"/>
          <w:lang w:bidi="ar-EG"/>
        </w:rPr>
        <w:t xml:space="preserve"> before 3000 meters </w:t>
      </w:r>
      <w:r w:rsidRPr="001A0890">
        <w:rPr>
          <w:rFonts w:ascii="Times New Roman" w:hAnsi="Times New Roman" w:cs="Times New Roman"/>
          <w:sz w:val="20"/>
          <w:szCs w:val="20"/>
          <w:lang w:bidi="ar-EG"/>
        </w:rPr>
        <w:t xml:space="preserve">running </w:t>
      </w:r>
      <w:r w:rsidR="002736F9" w:rsidRPr="001A0890">
        <w:rPr>
          <w:rFonts w:ascii="Times New Roman" w:hAnsi="Times New Roman" w:cs="Times New Roman"/>
          <w:sz w:val="20"/>
          <w:szCs w:val="20"/>
          <w:lang w:bidi="ar-EG"/>
        </w:rPr>
        <w:t>by the special</w:t>
      </w:r>
      <w:r w:rsidRPr="001A0890">
        <w:rPr>
          <w:rFonts w:ascii="Times New Roman" w:hAnsi="Times New Roman" w:cs="Times New Roman"/>
          <w:sz w:val="20"/>
          <w:szCs w:val="20"/>
          <w:lang w:bidi="ar-EG"/>
        </w:rPr>
        <w:t>ist doctor and his assistants.</w:t>
      </w:r>
      <w:r w:rsidR="002153FD" w:rsidRPr="001A0890">
        <w:rPr>
          <w:rFonts w:ascii="Times New Roman" w:hAnsi="Times New Roman" w:cs="Times New Roman"/>
          <w:sz w:val="20"/>
          <w:szCs w:val="20"/>
          <w:lang w:bidi="ar-EG"/>
        </w:rPr>
        <w:t xml:space="preserve"> </w:t>
      </w:r>
      <w:r w:rsidR="002153FD">
        <w:rPr>
          <w:rFonts w:ascii="Times New Roman" w:hAnsi="Times New Roman" w:cs="Times New Roman"/>
          <w:sz w:val="20"/>
          <w:szCs w:val="20"/>
          <w:lang w:bidi="ar-EG"/>
        </w:rPr>
        <w:t>.</w:t>
      </w:r>
    </w:p>
    <w:p w:rsidR="002153FD"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3000</w:t>
      </w:r>
      <w:r w:rsidR="0013258F" w:rsidRPr="001A0890">
        <w:rPr>
          <w:rFonts w:ascii="Times New Roman" w:hAnsi="Times New Roman" w:cs="Times New Roman"/>
          <w:sz w:val="20"/>
          <w:szCs w:val="20"/>
          <w:lang w:bidi="ar-EG"/>
        </w:rPr>
        <w:t xml:space="preserve"> meters running</w:t>
      </w:r>
      <w:r w:rsidR="00E805AF" w:rsidRPr="001A0890">
        <w:rPr>
          <w:rFonts w:ascii="Times New Roman" w:hAnsi="Times New Roman" w:cs="Times New Roman" w:hint="eastAsia"/>
          <w:sz w:val="20"/>
          <w:szCs w:val="20"/>
          <w:lang w:eastAsia="zh-CN" w:bidi="ar-EG"/>
        </w:rPr>
        <w:t xml:space="preserve"> </w:t>
      </w:r>
      <w:r w:rsidR="0013258F" w:rsidRPr="001A0890">
        <w:rPr>
          <w:rFonts w:ascii="Times New Roman" w:hAnsi="Times New Roman" w:cs="Times New Roman"/>
          <w:sz w:val="20"/>
          <w:szCs w:val="20"/>
          <w:lang w:bidi="ar-EG"/>
        </w:rPr>
        <w:t>was performed for each player respectivel</w:t>
      </w:r>
      <w:r w:rsidR="002153FD" w:rsidRPr="001A0890">
        <w:rPr>
          <w:rFonts w:ascii="Times New Roman" w:hAnsi="Times New Roman" w:cs="Times New Roman"/>
          <w:sz w:val="20"/>
          <w:szCs w:val="20"/>
          <w:lang w:bidi="ar-EG"/>
        </w:rPr>
        <w:t>y</w:t>
      </w:r>
      <w:r w:rsidR="002153FD">
        <w:rPr>
          <w:rFonts w:ascii="Times New Roman" w:hAnsi="Times New Roman" w:cs="Times New Roman"/>
          <w:sz w:val="20"/>
          <w:szCs w:val="20"/>
          <w:lang w:bidi="ar-EG"/>
        </w:rPr>
        <w:t>.</w:t>
      </w:r>
    </w:p>
    <w:p w:rsidR="002736F9" w:rsidRPr="001A0890" w:rsidRDefault="0013258F"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 xml:space="preserve">Blood sampling were performed after training </w:t>
      </w:r>
      <w:r w:rsidR="002736F9" w:rsidRPr="001A0890">
        <w:rPr>
          <w:rFonts w:ascii="Times New Roman" w:hAnsi="Times New Roman" w:cs="Times New Roman"/>
          <w:sz w:val="20"/>
          <w:szCs w:val="20"/>
          <w:lang w:bidi="ar-EG"/>
        </w:rPr>
        <w:t xml:space="preserve">from each player individually, provided that this is after the </w:t>
      </w:r>
      <w:r w:rsidRPr="001A0890">
        <w:rPr>
          <w:rFonts w:ascii="Times New Roman" w:hAnsi="Times New Roman" w:cs="Times New Roman"/>
          <w:sz w:val="20"/>
          <w:szCs w:val="20"/>
          <w:lang w:bidi="ar-EG"/>
        </w:rPr>
        <w:t>end</w:t>
      </w:r>
      <w:r w:rsidR="002736F9" w:rsidRPr="001A0890">
        <w:rPr>
          <w:rFonts w:ascii="Times New Roman" w:hAnsi="Times New Roman" w:cs="Times New Roman"/>
          <w:sz w:val="20"/>
          <w:szCs w:val="20"/>
          <w:lang w:bidi="ar-EG"/>
        </w:rPr>
        <w:t xml:space="preserve"> of the race directly.</w:t>
      </w:r>
    </w:p>
    <w:p w:rsidR="002153FD" w:rsidRDefault="002736F9" w:rsidP="002153FD">
      <w:pPr>
        <w:bidi w:val="0"/>
        <w:snapToGrid w:val="0"/>
        <w:spacing w:after="0" w:line="240" w:lineRule="auto"/>
        <w:ind w:firstLine="425"/>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The third day</w:t>
      </w:r>
      <w:r w:rsidRPr="001A0890">
        <w:rPr>
          <w:rFonts w:ascii="Times New Roman" w:hAnsi="Times New Roman" w:cs="Times New Roman"/>
          <w:sz w:val="20"/>
          <w:szCs w:val="20"/>
          <w:lang w:bidi="ar-EG"/>
        </w:rPr>
        <w:t xml:space="preserve">: Monday, </w:t>
      </w:r>
      <w:r w:rsidRPr="001A0890">
        <w:rPr>
          <w:rFonts w:ascii="Times New Roman" w:hAnsi="Times New Roman" w:cs="Times New Roman"/>
          <w:b/>
          <w:bCs/>
          <w:sz w:val="20"/>
          <w:szCs w:val="20"/>
          <w:lang w:bidi="ar-EG"/>
        </w:rPr>
        <w:t>22/12/2017</w:t>
      </w:r>
      <w:r w:rsidRPr="001A0890">
        <w:rPr>
          <w:rFonts w:ascii="Times New Roman" w:hAnsi="Times New Roman" w:cs="Times New Roman"/>
          <w:sz w:val="20"/>
          <w:szCs w:val="20"/>
          <w:lang w:bidi="ar-EG"/>
        </w:rPr>
        <w:t xml:space="preserve"> and </w:t>
      </w:r>
      <w:r w:rsidRPr="001A0890">
        <w:rPr>
          <w:rFonts w:ascii="Times New Roman" w:hAnsi="Times New Roman" w:cs="Times New Roman"/>
          <w:b/>
          <w:bCs/>
          <w:sz w:val="20"/>
          <w:szCs w:val="20"/>
          <w:lang w:bidi="ar-EG"/>
        </w:rPr>
        <w:t>the fourth day</w:t>
      </w:r>
      <w:r w:rsidRPr="001A0890">
        <w:rPr>
          <w:rFonts w:ascii="Times New Roman" w:hAnsi="Times New Roman" w:cs="Times New Roman"/>
          <w:sz w:val="20"/>
          <w:szCs w:val="20"/>
          <w:lang w:bidi="ar-EG"/>
        </w:rPr>
        <w:t xml:space="preserve">: Tuesday, </w:t>
      </w:r>
      <w:r w:rsidRPr="001A0890">
        <w:rPr>
          <w:rFonts w:ascii="Times New Roman" w:hAnsi="Times New Roman" w:cs="Times New Roman"/>
          <w:b/>
          <w:bCs/>
          <w:sz w:val="20"/>
          <w:szCs w:val="20"/>
          <w:lang w:bidi="ar-EG"/>
        </w:rPr>
        <w:t>23/12/201</w:t>
      </w:r>
      <w:r w:rsidR="002153FD" w:rsidRPr="001A0890">
        <w:rPr>
          <w:rFonts w:ascii="Times New Roman" w:hAnsi="Times New Roman" w:cs="Times New Roman"/>
          <w:b/>
          <w:bCs/>
          <w:sz w:val="20"/>
          <w:szCs w:val="20"/>
          <w:lang w:bidi="ar-EG"/>
        </w:rPr>
        <w:t>7</w:t>
      </w:r>
      <w:r w:rsidR="002153FD">
        <w:rPr>
          <w:rFonts w:ascii="Times New Roman" w:hAnsi="Times New Roman" w:cs="Times New Roman"/>
          <w:b/>
          <w:bCs/>
          <w:sz w:val="20"/>
          <w:szCs w:val="20"/>
          <w:lang w:bidi="ar-EG"/>
        </w:rPr>
        <w:t>.</w:t>
      </w:r>
    </w:p>
    <w:p w:rsidR="002153FD"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 xml:space="preserve">The study sample was divided into two days to measure the </w:t>
      </w:r>
      <w:r w:rsidR="001F7785" w:rsidRPr="001A0890">
        <w:rPr>
          <w:rFonts w:ascii="Times New Roman" w:hAnsi="Times New Roman" w:cs="Times New Roman"/>
          <w:sz w:val="20"/>
          <w:szCs w:val="20"/>
          <w:lang w:bidi="ar-EG"/>
        </w:rPr>
        <w:t xml:space="preserve">running for </w:t>
      </w:r>
      <w:r w:rsidRPr="001A0890">
        <w:rPr>
          <w:rFonts w:ascii="Times New Roman" w:hAnsi="Times New Roman" w:cs="Times New Roman"/>
          <w:sz w:val="20"/>
          <w:szCs w:val="20"/>
          <w:lang w:bidi="ar-EG"/>
        </w:rPr>
        <w:t>an hour on the walk to make it difficult to measure on one da</w:t>
      </w:r>
      <w:r w:rsidR="002153FD" w:rsidRPr="001A0890">
        <w:rPr>
          <w:rFonts w:ascii="Times New Roman" w:hAnsi="Times New Roman" w:cs="Times New Roman"/>
          <w:sz w:val="20"/>
          <w:szCs w:val="20"/>
          <w:lang w:bidi="ar-EG"/>
        </w:rPr>
        <w:t>y</w:t>
      </w:r>
      <w:r w:rsidR="002153FD">
        <w:rPr>
          <w:rFonts w:ascii="Times New Roman" w:hAnsi="Times New Roman" w:cs="Times New Roman"/>
          <w:sz w:val="20"/>
          <w:szCs w:val="20"/>
          <w:lang w:bidi="ar-EG"/>
        </w:rPr>
        <w:t>.</w:t>
      </w:r>
    </w:p>
    <w:p w:rsidR="002153FD"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 xml:space="preserve">The research sample was collected at the </w:t>
      </w:r>
      <w:proofErr w:type="spellStart"/>
      <w:r w:rsidRPr="001A0890">
        <w:rPr>
          <w:rFonts w:ascii="Times New Roman" w:hAnsi="Times New Roman" w:cs="Times New Roman"/>
          <w:sz w:val="20"/>
          <w:szCs w:val="20"/>
          <w:lang w:bidi="ar-EG"/>
        </w:rPr>
        <w:t>Kazma</w:t>
      </w:r>
      <w:proofErr w:type="spellEnd"/>
      <w:r w:rsidRPr="001A0890">
        <w:rPr>
          <w:rFonts w:ascii="Times New Roman" w:hAnsi="Times New Roman" w:cs="Times New Roman"/>
          <w:sz w:val="20"/>
          <w:szCs w:val="20"/>
          <w:lang w:bidi="ar-EG"/>
        </w:rPr>
        <w:t xml:space="preserve"> Club at 9:00 am where the doctor and two assistants were presen</w:t>
      </w:r>
      <w:r w:rsidR="002153FD" w:rsidRPr="001A0890">
        <w:rPr>
          <w:rFonts w:ascii="Times New Roman" w:hAnsi="Times New Roman" w:cs="Times New Roman"/>
          <w:sz w:val="20"/>
          <w:szCs w:val="20"/>
          <w:lang w:bidi="ar-EG"/>
        </w:rPr>
        <w:t>t</w:t>
      </w:r>
      <w:r w:rsidR="002153FD">
        <w:rPr>
          <w:rFonts w:ascii="Times New Roman" w:hAnsi="Times New Roman" w:cs="Times New Roman"/>
          <w:sz w:val="20"/>
          <w:szCs w:val="20"/>
          <w:lang w:bidi="ar-EG"/>
        </w:rPr>
        <w:t>.</w:t>
      </w:r>
    </w:p>
    <w:p w:rsidR="002736F9" w:rsidRPr="001A0890" w:rsidRDefault="001F7785"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 xml:space="preserve">Blood </w:t>
      </w:r>
      <w:r w:rsidR="002736F9" w:rsidRPr="001A0890">
        <w:rPr>
          <w:rFonts w:ascii="Times New Roman" w:hAnsi="Times New Roman" w:cs="Times New Roman"/>
          <w:sz w:val="20"/>
          <w:szCs w:val="20"/>
          <w:lang w:bidi="ar-EG"/>
        </w:rPr>
        <w:t>sampl</w:t>
      </w:r>
      <w:r w:rsidRPr="001A0890">
        <w:rPr>
          <w:rFonts w:ascii="Times New Roman" w:hAnsi="Times New Roman" w:cs="Times New Roman"/>
          <w:sz w:val="20"/>
          <w:szCs w:val="20"/>
          <w:lang w:bidi="ar-EG"/>
        </w:rPr>
        <w:t>ing</w:t>
      </w:r>
      <w:r w:rsidR="00E805AF" w:rsidRPr="001A0890">
        <w:rPr>
          <w:rFonts w:ascii="Times New Roman" w:hAnsi="Times New Roman" w:cs="Times New Roman" w:hint="eastAsia"/>
          <w:sz w:val="20"/>
          <w:szCs w:val="20"/>
          <w:lang w:eastAsia="zh-CN" w:bidi="ar-EG"/>
        </w:rPr>
        <w:t xml:space="preserve"> </w:t>
      </w:r>
      <w:r w:rsidRPr="001A0890">
        <w:rPr>
          <w:rFonts w:ascii="Times New Roman" w:hAnsi="Times New Roman" w:cs="Times New Roman"/>
          <w:sz w:val="20"/>
          <w:szCs w:val="20"/>
          <w:lang w:bidi="ar-EG"/>
        </w:rPr>
        <w:t>was performed before the training</w:t>
      </w:r>
      <w:r w:rsidR="002736F9" w:rsidRPr="001A0890">
        <w:rPr>
          <w:rFonts w:ascii="Times New Roman" w:hAnsi="Times New Roman" w:cs="Times New Roman"/>
          <w:sz w:val="20"/>
          <w:szCs w:val="20"/>
          <w:lang w:bidi="ar-EG"/>
        </w:rPr>
        <w:t xml:space="preserve"> from each individual player prior to running on the </w:t>
      </w:r>
      <w:r w:rsidRPr="001A0890">
        <w:rPr>
          <w:rFonts w:ascii="Times New Roman" w:hAnsi="Times New Roman" w:cs="Times New Roman"/>
          <w:sz w:val="20"/>
          <w:szCs w:val="20"/>
          <w:lang w:bidi="ar-EG"/>
        </w:rPr>
        <w:t xml:space="preserve">Treadmill series </w:t>
      </w:r>
      <w:r w:rsidR="002736F9" w:rsidRPr="001A0890">
        <w:rPr>
          <w:rFonts w:ascii="Times New Roman" w:hAnsi="Times New Roman" w:cs="Times New Roman"/>
          <w:sz w:val="20"/>
          <w:szCs w:val="20"/>
          <w:lang w:bidi="ar-EG"/>
        </w:rPr>
        <w:t>for an hour by the specialist doctor and his assistants.</w:t>
      </w:r>
    </w:p>
    <w:p w:rsidR="002153FD"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 xml:space="preserve">The one-hour </w:t>
      </w:r>
      <w:r w:rsidR="001F7785" w:rsidRPr="001A0890">
        <w:rPr>
          <w:rFonts w:ascii="Times New Roman" w:hAnsi="Times New Roman" w:cs="Times New Roman"/>
          <w:sz w:val="20"/>
          <w:szCs w:val="20"/>
          <w:lang w:bidi="ar-EG"/>
        </w:rPr>
        <w:t>running on Treadmill series</w:t>
      </w:r>
      <w:r w:rsidRPr="001A0890">
        <w:rPr>
          <w:rFonts w:ascii="Times New Roman" w:hAnsi="Times New Roman" w:cs="Times New Roman"/>
          <w:sz w:val="20"/>
          <w:szCs w:val="20"/>
          <w:lang w:bidi="ar-EG"/>
        </w:rPr>
        <w:t xml:space="preserve"> course for each player was conducted </w:t>
      </w:r>
      <w:r w:rsidR="001F7785" w:rsidRPr="001A0890">
        <w:rPr>
          <w:rFonts w:ascii="Times New Roman" w:hAnsi="Times New Roman" w:cs="Times New Roman"/>
          <w:sz w:val="20"/>
          <w:szCs w:val="20"/>
          <w:lang w:bidi="ar-EG"/>
        </w:rPr>
        <w:t xml:space="preserve">by </w:t>
      </w:r>
      <w:r w:rsidRPr="001A0890">
        <w:rPr>
          <w:rFonts w:ascii="Times New Roman" w:hAnsi="Times New Roman" w:cs="Times New Roman"/>
          <w:sz w:val="20"/>
          <w:szCs w:val="20"/>
          <w:lang w:bidi="ar-EG"/>
        </w:rPr>
        <w:t>60% of the maximum level of the playe</w:t>
      </w:r>
      <w:r w:rsidR="002153FD" w:rsidRPr="001A0890">
        <w:rPr>
          <w:rFonts w:ascii="Times New Roman" w:hAnsi="Times New Roman" w:cs="Times New Roman"/>
          <w:sz w:val="20"/>
          <w:szCs w:val="20"/>
          <w:lang w:bidi="ar-EG"/>
        </w:rPr>
        <w:t>r</w:t>
      </w:r>
      <w:r w:rsidR="002153FD">
        <w:rPr>
          <w:rFonts w:ascii="Times New Roman" w:hAnsi="Times New Roman" w:cs="Times New Roman"/>
          <w:sz w:val="20"/>
          <w:szCs w:val="20"/>
          <w:lang w:bidi="ar-EG"/>
        </w:rPr>
        <w:t>.</w:t>
      </w:r>
    </w:p>
    <w:p w:rsidR="002736F9" w:rsidRPr="001A0890"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blood sampl</w:t>
      </w:r>
      <w:r w:rsidR="001F7785" w:rsidRPr="001A0890">
        <w:rPr>
          <w:rFonts w:ascii="Times New Roman" w:hAnsi="Times New Roman" w:cs="Times New Roman"/>
          <w:sz w:val="20"/>
          <w:szCs w:val="20"/>
          <w:lang w:bidi="ar-EG"/>
        </w:rPr>
        <w:t>ing</w:t>
      </w:r>
      <w:r w:rsidR="00E805AF" w:rsidRPr="001A0890">
        <w:rPr>
          <w:rFonts w:ascii="Times New Roman" w:hAnsi="Times New Roman" w:cs="Times New Roman" w:hint="eastAsia"/>
          <w:sz w:val="20"/>
          <w:szCs w:val="20"/>
          <w:lang w:eastAsia="zh-CN" w:bidi="ar-EG"/>
        </w:rPr>
        <w:t xml:space="preserve"> </w:t>
      </w:r>
      <w:r w:rsidR="001F7785" w:rsidRPr="001A0890">
        <w:rPr>
          <w:rFonts w:ascii="Times New Roman" w:hAnsi="Times New Roman" w:cs="Times New Roman"/>
          <w:sz w:val="20"/>
          <w:szCs w:val="20"/>
          <w:lang w:bidi="ar-EG"/>
        </w:rPr>
        <w:t>was</w:t>
      </w:r>
      <w:r w:rsidR="00E805AF" w:rsidRPr="001A0890">
        <w:rPr>
          <w:rFonts w:ascii="Times New Roman" w:hAnsi="Times New Roman" w:cs="Times New Roman" w:hint="eastAsia"/>
          <w:sz w:val="20"/>
          <w:szCs w:val="20"/>
          <w:lang w:eastAsia="zh-CN" w:bidi="ar-EG"/>
        </w:rPr>
        <w:t xml:space="preserve"> </w:t>
      </w:r>
      <w:r w:rsidR="001F7785" w:rsidRPr="001A0890">
        <w:rPr>
          <w:rFonts w:ascii="Times New Roman" w:hAnsi="Times New Roman" w:cs="Times New Roman"/>
          <w:sz w:val="20"/>
          <w:szCs w:val="20"/>
          <w:lang w:bidi="ar-EG"/>
        </w:rPr>
        <w:t>performed</w:t>
      </w:r>
      <w:r w:rsidR="00E805AF" w:rsidRPr="001A0890">
        <w:rPr>
          <w:rFonts w:ascii="Times New Roman" w:hAnsi="Times New Roman" w:cs="Times New Roman" w:hint="eastAsia"/>
          <w:sz w:val="20"/>
          <w:szCs w:val="20"/>
          <w:lang w:eastAsia="zh-CN" w:bidi="ar-EG"/>
        </w:rPr>
        <w:t xml:space="preserve"> </w:t>
      </w:r>
      <w:r w:rsidR="001F7785" w:rsidRPr="001A0890">
        <w:rPr>
          <w:rFonts w:ascii="Times New Roman" w:hAnsi="Times New Roman" w:cs="Times New Roman"/>
          <w:sz w:val="20"/>
          <w:szCs w:val="20"/>
          <w:lang w:bidi="ar-EG"/>
        </w:rPr>
        <w:t>for</w:t>
      </w:r>
      <w:r w:rsidRPr="001A0890">
        <w:rPr>
          <w:rFonts w:ascii="Times New Roman" w:hAnsi="Times New Roman" w:cs="Times New Roman"/>
          <w:sz w:val="20"/>
          <w:szCs w:val="20"/>
          <w:lang w:bidi="ar-EG"/>
        </w:rPr>
        <w:t xml:space="preserve"> each player individually, provided that this is after the </w:t>
      </w:r>
      <w:r w:rsidR="001F7785" w:rsidRPr="001A0890">
        <w:rPr>
          <w:rFonts w:ascii="Times New Roman" w:hAnsi="Times New Roman" w:cs="Times New Roman"/>
          <w:sz w:val="20"/>
          <w:szCs w:val="20"/>
          <w:lang w:bidi="ar-EG"/>
        </w:rPr>
        <w:t>end</w:t>
      </w:r>
      <w:r w:rsidRPr="001A0890">
        <w:rPr>
          <w:rFonts w:ascii="Times New Roman" w:hAnsi="Times New Roman" w:cs="Times New Roman"/>
          <w:sz w:val="20"/>
          <w:szCs w:val="20"/>
          <w:lang w:bidi="ar-EG"/>
        </w:rPr>
        <w:t xml:space="preserve"> of the run</w:t>
      </w:r>
      <w:r w:rsidR="001F7785" w:rsidRPr="001A0890">
        <w:rPr>
          <w:rFonts w:ascii="Times New Roman" w:hAnsi="Times New Roman" w:cs="Times New Roman"/>
          <w:sz w:val="20"/>
          <w:szCs w:val="20"/>
          <w:lang w:bidi="ar-EG"/>
        </w:rPr>
        <w:t>ning</w:t>
      </w:r>
      <w:r w:rsidRPr="001A0890">
        <w:rPr>
          <w:rFonts w:ascii="Times New Roman" w:hAnsi="Times New Roman" w:cs="Times New Roman"/>
          <w:sz w:val="20"/>
          <w:szCs w:val="20"/>
          <w:lang w:bidi="ar-EG"/>
        </w:rPr>
        <w:t xml:space="preserve"> on the </w:t>
      </w:r>
      <w:r w:rsidR="001F7785" w:rsidRPr="001A0890">
        <w:rPr>
          <w:rFonts w:ascii="Times New Roman" w:hAnsi="Times New Roman" w:cs="Times New Roman"/>
          <w:sz w:val="20"/>
          <w:szCs w:val="20"/>
          <w:lang w:bidi="ar-EG"/>
        </w:rPr>
        <w:t xml:space="preserve">Treadmill series </w:t>
      </w:r>
      <w:r w:rsidRPr="001A0890">
        <w:rPr>
          <w:rFonts w:ascii="Times New Roman" w:hAnsi="Times New Roman" w:cs="Times New Roman"/>
          <w:sz w:val="20"/>
          <w:szCs w:val="20"/>
          <w:lang w:bidi="ar-EG"/>
        </w:rPr>
        <w:t>directly.</w:t>
      </w:r>
    </w:p>
    <w:p w:rsidR="002736F9" w:rsidRPr="001A0890"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b/>
          <w:bCs/>
          <w:sz w:val="20"/>
          <w:szCs w:val="20"/>
          <w:lang w:bidi="ar-EG"/>
        </w:rPr>
        <w:t>Statistical treatments used</w:t>
      </w:r>
      <w:r w:rsidRPr="001A0890">
        <w:rPr>
          <w:rFonts w:ascii="Times New Roman" w:hAnsi="Times New Roman" w:cs="Times New Roman"/>
          <w:sz w:val="20"/>
          <w:szCs w:val="20"/>
          <w:lang w:bidi="ar-EG"/>
        </w:rPr>
        <w:t>:</w:t>
      </w:r>
    </w:p>
    <w:p w:rsidR="002736F9" w:rsidRPr="001A0890"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 xml:space="preserve">The researcher used the package of </w:t>
      </w:r>
      <w:r w:rsidR="00276ABF" w:rsidRPr="001A0890">
        <w:rPr>
          <w:rFonts w:ascii="Times New Roman" w:hAnsi="Times New Roman" w:cs="Times New Roman"/>
          <w:sz w:val="20"/>
          <w:szCs w:val="20"/>
          <w:lang w:bidi="ar-EG"/>
        </w:rPr>
        <w:t xml:space="preserve">Statistical Programs For Social Sciences </w:t>
      </w:r>
      <w:r w:rsidRPr="001A0890">
        <w:rPr>
          <w:rFonts w:ascii="Times New Roman" w:hAnsi="Times New Roman" w:cs="Times New Roman"/>
          <w:sz w:val="20"/>
          <w:szCs w:val="20"/>
          <w:lang w:bidi="ar-EG"/>
        </w:rPr>
        <w:t>SPSS to conduct the statistical treatments appropriate to the nature of the research.</w:t>
      </w:r>
    </w:p>
    <w:p w:rsidR="002153FD"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Arithmetic mea</w:t>
      </w:r>
      <w:r w:rsidR="002153FD" w:rsidRPr="001A0890">
        <w:rPr>
          <w:rFonts w:ascii="Times New Roman" w:hAnsi="Times New Roman" w:cs="Times New Roman"/>
          <w:sz w:val="20"/>
          <w:szCs w:val="20"/>
          <w:lang w:bidi="ar-EG"/>
        </w:rPr>
        <w:t>n</w:t>
      </w:r>
      <w:r w:rsidR="002153FD">
        <w:rPr>
          <w:rFonts w:ascii="Times New Roman" w:hAnsi="Times New Roman" w:cs="Times New Roman"/>
          <w:sz w:val="20"/>
          <w:szCs w:val="20"/>
          <w:lang w:bidi="ar-EG"/>
        </w:rPr>
        <w:t>.</w:t>
      </w:r>
    </w:p>
    <w:p w:rsidR="002153FD"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Standard deviatio</w:t>
      </w:r>
      <w:r w:rsidR="002153FD" w:rsidRPr="001A0890">
        <w:rPr>
          <w:rFonts w:ascii="Times New Roman" w:hAnsi="Times New Roman" w:cs="Times New Roman"/>
          <w:sz w:val="20"/>
          <w:szCs w:val="20"/>
          <w:lang w:bidi="ar-EG"/>
        </w:rPr>
        <w:t>n</w:t>
      </w:r>
      <w:r w:rsidR="002153FD">
        <w:rPr>
          <w:rFonts w:ascii="Times New Roman" w:hAnsi="Times New Roman" w:cs="Times New Roman"/>
          <w:sz w:val="20"/>
          <w:szCs w:val="20"/>
          <w:lang w:bidi="ar-EG"/>
        </w:rPr>
        <w:t>.</w:t>
      </w:r>
    </w:p>
    <w:p w:rsidR="002153FD" w:rsidRDefault="002736F9"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Analysis of varianc</w:t>
      </w:r>
      <w:r w:rsidR="002153FD" w:rsidRPr="001A0890">
        <w:rPr>
          <w:rFonts w:ascii="Times New Roman" w:hAnsi="Times New Roman" w:cs="Times New Roman"/>
          <w:sz w:val="20"/>
          <w:szCs w:val="20"/>
          <w:lang w:bidi="ar-EG"/>
        </w:rPr>
        <w:t>e</w:t>
      </w:r>
      <w:r w:rsidR="002153FD">
        <w:rPr>
          <w:rFonts w:ascii="Times New Roman" w:hAnsi="Times New Roman" w:cs="Times New Roman"/>
          <w:sz w:val="20"/>
          <w:szCs w:val="20"/>
          <w:lang w:bidi="ar-EG"/>
        </w:rPr>
        <w:t>.</w:t>
      </w:r>
    </w:p>
    <w:p w:rsidR="002153FD" w:rsidRDefault="002736F9" w:rsidP="002153FD">
      <w:pPr>
        <w:bidi w:val="0"/>
        <w:snapToGrid w:val="0"/>
        <w:spacing w:after="0" w:line="240" w:lineRule="auto"/>
        <w:ind w:firstLine="425"/>
        <w:jc w:val="both"/>
        <w:rPr>
          <w:rFonts w:ascii="Times New Roman" w:hAnsi="Times New Roman" w:cs="Times New Roman"/>
          <w:b/>
          <w:bCs/>
          <w:sz w:val="20"/>
          <w:szCs w:val="20"/>
          <w:lang w:bidi="ar-EG"/>
        </w:rPr>
      </w:pPr>
      <w:r w:rsidRPr="001A0890">
        <w:rPr>
          <w:rFonts w:ascii="Times New Roman" w:hAnsi="Times New Roman" w:cs="Times New Roman"/>
          <w:sz w:val="20"/>
          <w:szCs w:val="20"/>
          <w:lang w:bidi="ar-EG"/>
        </w:rPr>
        <w:t xml:space="preserve">The level of significance at </w:t>
      </w:r>
      <w:r w:rsidRPr="001A0890">
        <w:rPr>
          <w:rFonts w:ascii="Times New Roman" w:hAnsi="Times New Roman" w:cs="Times New Roman"/>
          <w:b/>
          <w:bCs/>
          <w:sz w:val="20"/>
          <w:szCs w:val="20"/>
          <w:lang w:bidi="ar-EG"/>
        </w:rPr>
        <w:t>0,0</w:t>
      </w:r>
      <w:r w:rsidR="002153FD" w:rsidRPr="001A0890">
        <w:rPr>
          <w:rFonts w:ascii="Times New Roman" w:hAnsi="Times New Roman" w:cs="Times New Roman"/>
          <w:b/>
          <w:bCs/>
          <w:sz w:val="20"/>
          <w:szCs w:val="20"/>
          <w:lang w:bidi="ar-EG"/>
        </w:rPr>
        <w:t>5</w:t>
      </w:r>
      <w:r w:rsidR="002153FD">
        <w:rPr>
          <w:rFonts w:ascii="Times New Roman" w:hAnsi="Times New Roman" w:cs="Times New Roman"/>
          <w:b/>
          <w:bCs/>
          <w:sz w:val="20"/>
          <w:szCs w:val="20"/>
          <w:lang w:bidi="ar-EG"/>
        </w:rPr>
        <w:t>.</w:t>
      </w:r>
    </w:p>
    <w:p w:rsidR="00775CC8" w:rsidRPr="001A0890" w:rsidRDefault="00775CC8" w:rsidP="002153FD">
      <w:pPr>
        <w:bidi w:val="0"/>
        <w:snapToGrid w:val="0"/>
        <w:spacing w:after="0" w:line="240" w:lineRule="auto"/>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Results View and Discussion:</w:t>
      </w:r>
    </w:p>
    <w:p w:rsidR="00255C1A" w:rsidRPr="001A0890" w:rsidRDefault="00775CC8" w:rsidP="002153FD">
      <w:pPr>
        <w:bidi w:val="0"/>
        <w:snapToGrid w:val="0"/>
        <w:spacing w:after="0" w:line="240" w:lineRule="auto"/>
        <w:jc w:val="both"/>
        <w:rPr>
          <w:rFonts w:ascii="Times New Roman" w:hAnsi="Times New Roman" w:cs="Times New Roman"/>
          <w:sz w:val="20"/>
          <w:szCs w:val="20"/>
          <w:lang w:bidi="ar-EG"/>
        </w:rPr>
      </w:pPr>
      <w:r w:rsidRPr="001A0890">
        <w:rPr>
          <w:rFonts w:ascii="Times New Roman" w:hAnsi="Times New Roman" w:cs="Times New Roman"/>
          <w:b/>
          <w:bCs/>
          <w:sz w:val="20"/>
          <w:szCs w:val="20"/>
          <w:lang w:bidi="ar-EG"/>
        </w:rPr>
        <w:t>First: Results View:</w:t>
      </w:r>
      <w:r w:rsidR="006B441F">
        <w:rPr>
          <w:rFonts w:ascii="Times New Roman" w:hAnsi="Times New Roman" w:cs="Times New Roman" w:hint="eastAsia"/>
          <w:b/>
          <w:bCs/>
          <w:sz w:val="20"/>
          <w:szCs w:val="20"/>
          <w:lang w:eastAsia="zh-CN" w:bidi="ar-EG"/>
        </w:rPr>
        <w:t xml:space="preserve"> </w:t>
      </w:r>
    </w:p>
    <w:p w:rsidR="001A0890" w:rsidRPr="001A0890" w:rsidRDefault="001A0890" w:rsidP="002153FD">
      <w:pPr>
        <w:bidi w:val="0"/>
        <w:snapToGrid w:val="0"/>
        <w:spacing w:after="0" w:line="240" w:lineRule="auto"/>
        <w:jc w:val="both"/>
        <w:rPr>
          <w:rFonts w:ascii="Times New Roman" w:hAnsi="Times New Roman" w:cs="Times New Roman"/>
          <w:b/>
          <w:bCs/>
          <w:sz w:val="20"/>
          <w:szCs w:val="20"/>
          <w:lang w:bidi="ar-EG"/>
        </w:rPr>
        <w:sectPr w:rsidR="001A0890" w:rsidRPr="001A0890" w:rsidSect="002153FD">
          <w:headerReference w:type="default" r:id="rId17"/>
          <w:type w:val="continuous"/>
          <w:pgSz w:w="12242" w:h="15842" w:code="1"/>
          <w:pgMar w:top="1440" w:right="1440" w:bottom="1440" w:left="1440" w:header="720" w:footer="720" w:gutter="0"/>
          <w:cols w:num="2" w:space="550"/>
          <w:docGrid w:linePitch="360"/>
        </w:sectPr>
      </w:pPr>
    </w:p>
    <w:p w:rsidR="00DF777C" w:rsidRPr="001A0890" w:rsidRDefault="00DF777C" w:rsidP="002153FD">
      <w:pPr>
        <w:bidi w:val="0"/>
        <w:snapToGrid w:val="0"/>
        <w:spacing w:after="0" w:line="240" w:lineRule="auto"/>
        <w:jc w:val="center"/>
        <w:rPr>
          <w:rFonts w:ascii="Times New Roman" w:hAnsi="Times New Roman" w:cs="Times New Roman"/>
          <w:b/>
          <w:bCs/>
          <w:sz w:val="20"/>
          <w:szCs w:val="20"/>
          <w:lang w:bidi="ar-EG"/>
        </w:rPr>
      </w:pPr>
    </w:p>
    <w:p w:rsidR="00827960" w:rsidRPr="001A0890" w:rsidRDefault="00827960" w:rsidP="002153FD">
      <w:pPr>
        <w:bidi w:val="0"/>
        <w:snapToGrid w:val="0"/>
        <w:spacing w:after="0" w:line="240" w:lineRule="auto"/>
        <w:jc w:val="center"/>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Table (1) shows that there are no statistically significant differences in search variables.</w:t>
      </w:r>
    </w:p>
    <w:tbl>
      <w:tblPr>
        <w:tblStyle w:val="TableGrid"/>
        <w:tblW w:w="0" w:type="auto"/>
        <w:jc w:val="center"/>
        <w:tblCellMar>
          <w:left w:w="57" w:type="dxa"/>
          <w:right w:w="57" w:type="dxa"/>
        </w:tblCellMar>
        <w:tblLook w:val="04A0"/>
      </w:tblPr>
      <w:tblGrid>
        <w:gridCol w:w="2374"/>
        <w:gridCol w:w="831"/>
        <w:gridCol w:w="708"/>
        <w:gridCol w:w="917"/>
        <w:gridCol w:w="782"/>
        <w:gridCol w:w="1838"/>
        <w:gridCol w:w="1567"/>
      </w:tblGrid>
      <w:tr w:rsidR="00F26FC2" w:rsidRPr="002153FD" w:rsidTr="002153FD">
        <w:trPr>
          <w:jc w:val="center"/>
        </w:trPr>
        <w:tc>
          <w:tcPr>
            <w:tcW w:w="0" w:type="auto"/>
            <w:vAlign w:val="center"/>
          </w:tcPr>
          <w:p w:rsidR="00F26FC2" w:rsidRPr="002153FD" w:rsidRDefault="00F26FC2" w:rsidP="002153FD">
            <w:pPr>
              <w:bidi w:val="0"/>
              <w:snapToGrid w:val="0"/>
              <w:jc w:val="both"/>
              <w:rPr>
                <w:rFonts w:ascii="Times New Roman" w:hAnsi="Times New Roman" w:cs="Times New Roman"/>
                <w:b/>
                <w:bCs/>
                <w:sz w:val="18"/>
                <w:szCs w:val="18"/>
                <w:lang w:bidi="ar-EG"/>
              </w:rPr>
            </w:pPr>
            <w:r w:rsidRPr="002153FD">
              <w:rPr>
                <w:rFonts w:ascii="Times New Roman" w:hAnsi="Times New Roman" w:cs="Times New Roman"/>
                <w:b/>
                <w:bCs/>
                <w:sz w:val="18"/>
                <w:szCs w:val="18"/>
                <w:lang w:bidi="ar-EG"/>
              </w:rPr>
              <w:t>Measurement before training</w:t>
            </w:r>
          </w:p>
        </w:tc>
        <w:tc>
          <w:tcPr>
            <w:tcW w:w="0" w:type="auto"/>
            <w:gridSpan w:val="2"/>
            <w:vAlign w:val="center"/>
          </w:tcPr>
          <w:p w:rsidR="00F26FC2" w:rsidRPr="002153FD" w:rsidRDefault="00F26FC2" w:rsidP="002153FD">
            <w:pPr>
              <w:bidi w:val="0"/>
              <w:snapToGrid w:val="0"/>
              <w:jc w:val="both"/>
              <w:rPr>
                <w:rFonts w:ascii="Times New Roman" w:hAnsi="Times New Roman" w:cs="Times New Roman"/>
                <w:b/>
                <w:bCs/>
                <w:sz w:val="18"/>
                <w:szCs w:val="18"/>
                <w:lang w:bidi="ar-EG"/>
              </w:rPr>
            </w:pPr>
            <w:r w:rsidRPr="002153FD">
              <w:rPr>
                <w:rFonts w:ascii="Times New Roman" w:hAnsi="Times New Roman" w:cs="Times New Roman"/>
                <w:b/>
                <w:bCs/>
                <w:sz w:val="18"/>
                <w:szCs w:val="18"/>
                <w:lang w:bidi="ar-EG"/>
              </w:rPr>
              <w:t>400-meter Jogging</w:t>
            </w:r>
          </w:p>
        </w:tc>
        <w:tc>
          <w:tcPr>
            <w:tcW w:w="0" w:type="auto"/>
            <w:gridSpan w:val="2"/>
            <w:vAlign w:val="center"/>
          </w:tcPr>
          <w:p w:rsidR="00F26FC2" w:rsidRPr="002153FD" w:rsidRDefault="00F26FC2" w:rsidP="002153FD">
            <w:pPr>
              <w:bidi w:val="0"/>
              <w:snapToGrid w:val="0"/>
              <w:jc w:val="both"/>
              <w:rPr>
                <w:rFonts w:ascii="Times New Roman" w:hAnsi="Times New Roman" w:cs="Times New Roman"/>
                <w:b/>
                <w:bCs/>
                <w:sz w:val="18"/>
                <w:szCs w:val="18"/>
                <w:lang w:bidi="ar-EG"/>
              </w:rPr>
            </w:pPr>
            <w:r w:rsidRPr="002153FD">
              <w:rPr>
                <w:rFonts w:ascii="Times New Roman" w:hAnsi="Times New Roman" w:cs="Times New Roman"/>
                <w:b/>
                <w:bCs/>
                <w:sz w:val="18"/>
                <w:szCs w:val="18"/>
                <w:lang w:bidi="ar-EG"/>
              </w:rPr>
              <w:t>3000-meter Running</w:t>
            </w:r>
          </w:p>
        </w:tc>
        <w:tc>
          <w:tcPr>
            <w:tcW w:w="0" w:type="auto"/>
            <w:gridSpan w:val="2"/>
            <w:vAlign w:val="center"/>
          </w:tcPr>
          <w:p w:rsidR="00F26FC2" w:rsidRPr="002153FD" w:rsidRDefault="00F26FC2" w:rsidP="002153FD">
            <w:pPr>
              <w:bidi w:val="0"/>
              <w:snapToGrid w:val="0"/>
              <w:jc w:val="both"/>
              <w:rPr>
                <w:rFonts w:ascii="Times New Roman" w:hAnsi="Times New Roman" w:cs="Times New Roman"/>
                <w:b/>
                <w:bCs/>
                <w:sz w:val="18"/>
                <w:szCs w:val="18"/>
                <w:lang w:bidi="ar-EG"/>
              </w:rPr>
            </w:pPr>
            <w:r w:rsidRPr="002153FD">
              <w:rPr>
                <w:rFonts w:ascii="Times New Roman" w:hAnsi="Times New Roman" w:cs="Times New Roman"/>
                <w:b/>
                <w:bCs/>
                <w:sz w:val="18"/>
                <w:szCs w:val="18"/>
                <w:lang w:bidi="ar-EG"/>
              </w:rPr>
              <w:t>One-hour-Running on the Treadmill series</w:t>
            </w:r>
          </w:p>
        </w:tc>
      </w:tr>
      <w:tr w:rsidR="00F26FC2" w:rsidRPr="002153FD" w:rsidTr="002153FD">
        <w:trPr>
          <w:jc w:val="center"/>
        </w:trPr>
        <w:tc>
          <w:tcPr>
            <w:tcW w:w="0" w:type="auto"/>
            <w:vAlign w:val="center"/>
          </w:tcPr>
          <w:p w:rsidR="00F26FC2" w:rsidRPr="002153FD" w:rsidRDefault="00F26FC2" w:rsidP="002153FD">
            <w:pPr>
              <w:bidi w:val="0"/>
              <w:snapToGrid w:val="0"/>
              <w:jc w:val="both"/>
              <w:rPr>
                <w:rFonts w:ascii="Times New Roman" w:hAnsi="Times New Roman" w:cs="Times New Roman"/>
                <w:sz w:val="18"/>
                <w:szCs w:val="18"/>
                <w:lang w:bidi="ar-EG"/>
              </w:rPr>
            </w:pPr>
          </w:p>
        </w:tc>
        <w:tc>
          <w:tcPr>
            <w:tcW w:w="0" w:type="auto"/>
            <w:vAlign w:val="center"/>
          </w:tcPr>
          <w:p w:rsidR="00F26FC2" w:rsidRPr="002153FD" w:rsidRDefault="00F26FC2" w:rsidP="002153FD">
            <w:pPr>
              <w:bidi w:val="0"/>
              <w:snapToGrid w:val="0"/>
              <w:jc w:val="both"/>
              <w:rPr>
                <w:rFonts w:ascii="Times New Roman" w:hAnsi="Times New Roman" w:cs="Times New Roman"/>
                <w:sz w:val="18"/>
                <w:szCs w:val="18"/>
                <w:lang w:bidi="ar-EG"/>
              </w:rPr>
            </w:pPr>
            <w:r w:rsidRPr="002153FD">
              <w:rPr>
                <w:rFonts w:ascii="Times New Roman" w:hAnsi="Times New Roman" w:cs="Times New Roman"/>
                <w:sz w:val="18"/>
                <w:szCs w:val="18"/>
                <w:lang w:bidi="ar-EG"/>
              </w:rPr>
              <w:t>m</w:t>
            </w:r>
          </w:p>
        </w:tc>
        <w:tc>
          <w:tcPr>
            <w:tcW w:w="0" w:type="auto"/>
            <w:vAlign w:val="center"/>
          </w:tcPr>
          <w:p w:rsidR="00F26FC2" w:rsidRPr="002153FD" w:rsidRDefault="00F26FC2" w:rsidP="002153FD">
            <w:pPr>
              <w:bidi w:val="0"/>
              <w:snapToGrid w:val="0"/>
              <w:jc w:val="both"/>
              <w:rPr>
                <w:rFonts w:ascii="Times New Roman" w:hAnsi="Times New Roman" w:cs="Times New Roman"/>
                <w:sz w:val="18"/>
                <w:szCs w:val="18"/>
                <w:lang w:bidi="ar-EG"/>
              </w:rPr>
            </w:pPr>
            <w:r w:rsidRPr="002153FD">
              <w:rPr>
                <w:rFonts w:ascii="Times New Roman" w:hAnsi="Times New Roman" w:cs="Times New Roman"/>
                <w:sz w:val="18"/>
                <w:szCs w:val="18"/>
                <w:lang w:bidi="ar-EG"/>
              </w:rPr>
              <w:t>rate</w:t>
            </w:r>
          </w:p>
        </w:tc>
        <w:tc>
          <w:tcPr>
            <w:tcW w:w="0" w:type="auto"/>
            <w:vAlign w:val="center"/>
          </w:tcPr>
          <w:p w:rsidR="00F26FC2" w:rsidRPr="002153FD" w:rsidRDefault="00F26FC2" w:rsidP="002153FD">
            <w:pPr>
              <w:bidi w:val="0"/>
              <w:snapToGrid w:val="0"/>
              <w:jc w:val="both"/>
              <w:rPr>
                <w:rFonts w:ascii="Times New Roman" w:hAnsi="Times New Roman" w:cs="Times New Roman"/>
                <w:sz w:val="18"/>
                <w:szCs w:val="18"/>
                <w:lang w:bidi="ar-EG"/>
              </w:rPr>
            </w:pPr>
            <w:r w:rsidRPr="002153FD">
              <w:rPr>
                <w:rFonts w:ascii="Times New Roman" w:hAnsi="Times New Roman" w:cs="Times New Roman"/>
                <w:sz w:val="18"/>
                <w:szCs w:val="18"/>
                <w:lang w:bidi="ar-EG"/>
              </w:rPr>
              <w:t>m</w:t>
            </w:r>
          </w:p>
        </w:tc>
        <w:tc>
          <w:tcPr>
            <w:tcW w:w="0" w:type="auto"/>
            <w:vAlign w:val="center"/>
          </w:tcPr>
          <w:p w:rsidR="00F26FC2" w:rsidRPr="002153FD" w:rsidRDefault="00F26FC2" w:rsidP="002153FD">
            <w:pPr>
              <w:bidi w:val="0"/>
              <w:snapToGrid w:val="0"/>
              <w:jc w:val="both"/>
              <w:rPr>
                <w:rFonts w:ascii="Times New Roman" w:hAnsi="Times New Roman" w:cs="Times New Roman"/>
                <w:sz w:val="18"/>
                <w:szCs w:val="18"/>
                <w:lang w:bidi="ar-EG"/>
              </w:rPr>
            </w:pPr>
            <w:r w:rsidRPr="002153FD">
              <w:rPr>
                <w:rFonts w:ascii="Times New Roman" w:hAnsi="Times New Roman" w:cs="Times New Roman"/>
                <w:sz w:val="18"/>
                <w:szCs w:val="18"/>
                <w:lang w:bidi="ar-EG"/>
              </w:rPr>
              <w:t>rate</w:t>
            </w:r>
          </w:p>
        </w:tc>
        <w:tc>
          <w:tcPr>
            <w:tcW w:w="0" w:type="auto"/>
            <w:vAlign w:val="center"/>
          </w:tcPr>
          <w:p w:rsidR="00F26FC2" w:rsidRPr="002153FD" w:rsidRDefault="00F26FC2" w:rsidP="002153FD">
            <w:pPr>
              <w:bidi w:val="0"/>
              <w:snapToGrid w:val="0"/>
              <w:jc w:val="both"/>
              <w:rPr>
                <w:rFonts w:ascii="Times New Roman" w:hAnsi="Times New Roman" w:cs="Times New Roman"/>
                <w:sz w:val="18"/>
                <w:szCs w:val="18"/>
                <w:lang w:bidi="ar-EG"/>
              </w:rPr>
            </w:pPr>
            <w:r w:rsidRPr="002153FD">
              <w:rPr>
                <w:rFonts w:ascii="Times New Roman" w:hAnsi="Times New Roman" w:cs="Times New Roman"/>
                <w:sz w:val="18"/>
                <w:szCs w:val="18"/>
                <w:lang w:bidi="ar-EG"/>
              </w:rPr>
              <w:t>m</w:t>
            </w:r>
          </w:p>
        </w:tc>
        <w:tc>
          <w:tcPr>
            <w:tcW w:w="0" w:type="auto"/>
            <w:vAlign w:val="center"/>
          </w:tcPr>
          <w:p w:rsidR="00F26FC2" w:rsidRPr="002153FD" w:rsidRDefault="00F26FC2" w:rsidP="002153FD">
            <w:pPr>
              <w:bidi w:val="0"/>
              <w:snapToGrid w:val="0"/>
              <w:jc w:val="both"/>
              <w:rPr>
                <w:rFonts w:ascii="Times New Roman" w:hAnsi="Times New Roman" w:cs="Times New Roman"/>
                <w:sz w:val="18"/>
                <w:szCs w:val="18"/>
                <w:lang w:bidi="ar-EG"/>
              </w:rPr>
            </w:pPr>
            <w:r w:rsidRPr="002153FD">
              <w:rPr>
                <w:rFonts w:ascii="Times New Roman" w:hAnsi="Times New Roman" w:cs="Times New Roman"/>
                <w:sz w:val="18"/>
                <w:szCs w:val="18"/>
                <w:lang w:bidi="ar-EG"/>
              </w:rPr>
              <w:t>rate</w:t>
            </w:r>
          </w:p>
        </w:tc>
      </w:tr>
      <w:tr w:rsidR="00F26FC2" w:rsidRPr="002153FD" w:rsidTr="002153FD">
        <w:trPr>
          <w:jc w:val="center"/>
        </w:trPr>
        <w:tc>
          <w:tcPr>
            <w:tcW w:w="0" w:type="auto"/>
            <w:vAlign w:val="center"/>
          </w:tcPr>
          <w:p w:rsidR="00F26FC2" w:rsidRPr="002153FD" w:rsidRDefault="00F26FC2" w:rsidP="002153FD">
            <w:pPr>
              <w:bidi w:val="0"/>
              <w:snapToGrid w:val="0"/>
              <w:jc w:val="both"/>
              <w:rPr>
                <w:rFonts w:ascii="Times New Roman" w:hAnsi="Times New Roman" w:cs="Times New Roman"/>
                <w:b/>
                <w:bCs/>
                <w:sz w:val="18"/>
                <w:szCs w:val="18"/>
                <w:lang w:bidi="ar-EG"/>
              </w:rPr>
            </w:pPr>
            <w:r w:rsidRPr="002153FD">
              <w:rPr>
                <w:rFonts w:ascii="Times New Roman" w:hAnsi="Times New Roman" w:cs="Times New Roman"/>
                <w:b/>
                <w:bCs/>
                <w:sz w:val="18"/>
                <w:szCs w:val="18"/>
                <w:lang w:bidi="ar-EG"/>
              </w:rPr>
              <w:t xml:space="preserve">Lactate </w:t>
            </w:r>
          </w:p>
        </w:tc>
        <w:tc>
          <w:tcPr>
            <w:tcW w:w="0" w:type="auto"/>
            <w:vAlign w:val="center"/>
          </w:tcPr>
          <w:p w:rsidR="00F26FC2" w:rsidRPr="002153FD" w:rsidRDefault="00F26FC2" w:rsidP="002153FD">
            <w:pPr>
              <w:bidi w:val="0"/>
              <w:snapToGrid w:val="0"/>
              <w:jc w:val="both"/>
              <w:rPr>
                <w:rFonts w:ascii="Times New Roman" w:hAnsi="Times New Roman" w:cs="Times New Roman"/>
                <w:sz w:val="18"/>
                <w:szCs w:val="18"/>
                <w:lang w:bidi="ar-EG"/>
              </w:rPr>
            </w:pPr>
            <w:r w:rsidRPr="002153FD">
              <w:rPr>
                <w:rFonts w:ascii="Times New Roman" w:hAnsi="Times New Roman" w:cs="Times New Roman"/>
                <w:sz w:val="18"/>
                <w:szCs w:val="18"/>
                <w:lang w:bidi="ar-EG"/>
              </w:rPr>
              <w:t>1.25</w:t>
            </w:r>
          </w:p>
        </w:tc>
        <w:tc>
          <w:tcPr>
            <w:tcW w:w="0" w:type="auto"/>
            <w:vAlign w:val="center"/>
          </w:tcPr>
          <w:p w:rsidR="00F26FC2" w:rsidRPr="002153FD" w:rsidRDefault="00F26FC2" w:rsidP="002153FD">
            <w:pPr>
              <w:bidi w:val="0"/>
              <w:snapToGrid w:val="0"/>
              <w:jc w:val="both"/>
              <w:rPr>
                <w:rFonts w:ascii="Times New Roman" w:hAnsi="Times New Roman" w:cs="Times New Roman"/>
                <w:sz w:val="18"/>
                <w:szCs w:val="18"/>
                <w:lang w:bidi="ar-EG"/>
              </w:rPr>
            </w:pPr>
            <w:r w:rsidRPr="002153FD">
              <w:rPr>
                <w:rFonts w:ascii="Times New Roman" w:hAnsi="Times New Roman" w:cs="Times New Roman"/>
                <w:sz w:val="18"/>
                <w:szCs w:val="18"/>
                <w:lang w:bidi="ar-EG"/>
              </w:rPr>
              <w:t>0.16</w:t>
            </w:r>
          </w:p>
        </w:tc>
        <w:tc>
          <w:tcPr>
            <w:tcW w:w="0" w:type="auto"/>
            <w:vAlign w:val="center"/>
          </w:tcPr>
          <w:p w:rsidR="00F26FC2" w:rsidRPr="002153FD" w:rsidRDefault="00F26FC2" w:rsidP="002153FD">
            <w:pPr>
              <w:bidi w:val="0"/>
              <w:snapToGrid w:val="0"/>
              <w:jc w:val="both"/>
              <w:rPr>
                <w:rFonts w:ascii="Times New Roman" w:hAnsi="Times New Roman" w:cs="Times New Roman"/>
                <w:sz w:val="18"/>
                <w:szCs w:val="18"/>
                <w:lang w:bidi="ar-EG"/>
              </w:rPr>
            </w:pPr>
            <w:r w:rsidRPr="002153FD">
              <w:rPr>
                <w:rFonts w:ascii="Times New Roman" w:hAnsi="Times New Roman" w:cs="Times New Roman"/>
                <w:sz w:val="18"/>
                <w:szCs w:val="18"/>
                <w:lang w:bidi="ar-EG"/>
              </w:rPr>
              <w:t>1.26</w:t>
            </w:r>
          </w:p>
        </w:tc>
        <w:tc>
          <w:tcPr>
            <w:tcW w:w="0" w:type="auto"/>
            <w:vAlign w:val="center"/>
          </w:tcPr>
          <w:p w:rsidR="00F26FC2" w:rsidRPr="002153FD" w:rsidRDefault="00F26FC2" w:rsidP="002153FD">
            <w:pPr>
              <w:bidi w:val="0"/>
              <w:snapToGrid w:val="0"/>
              <w:jc w:val="both"/>
              <w:rPr>
                <w:rFonts w:ascii="Times New Roman" w:hAnsi="Times New Roman" w:cs="Times New Roman"/>
                <w:sz w:val="18"/>
                <w:szCs w:val="18"/>
                <w:lang w:bidi="ar-EG"/>
              </w:rPr>
            </w:pPr>
            <w:r w:rsidRPr="002153FD">
              <w:rPr>
                <w:rFonts w:ascii="Times New Roman" w:hAnsi="Times New Roman" w:cs="Times New Roman"/>
                <w:sz w:val="18"/>
                <w:szCs w:val="18"/>
                <w:lang w:bidi="ar-EG"/>
              </w:rPr>
              <w:t>0.15</w:t>
            </w:r>
          </w:p>
        </w:tc>
        <w:tc>
          <w:tcPr>
            <w:tcW w:w="0" w:type="auto"/>
            <w:vAlign w:val="center"/>
          </w:tcPr>
          <w:p w:rsidR="00F26FC2" w:rsidRPr="002153FD" w:rsidRDefault="00F26FC2" w:rsidP="002153FD">
            <w:pPr>
              <w:bidi w:val="0"/>
              <w:snapToGrid w:val="0"/>
              <w:jc w:val="both"/>
              <w:rPr>
                <w:rFonts w:ascii="Times New Roman" w:hAnsi="Times New Roman" w:cs="Times New Roman"/>
                <w:sz w:val="18"/>
                <w:szCs w:val="18"/>
                <w:lang w:bidi="ar-EG"/>
              </w:rPr>
            </w:pPr>
            <w:r w:rsidRPr="002153FD">
              <w:rPr>
                <w:rFonts w:ascii="Times New Roman" w:hAnsi="Times New Roman" w:cs="Times New Roman"/>
                <w:sz w:val="18"/>
                <w:szCs w:val="18"/>
                <w:lang w:bidi="ar-EG"/>
              </w:rPr>
              <w:t>1.18</w:t>
            </w:r>
          </w:p>
        </w:tc>
        <w:tc>
          <w:tcPr>
            <w:tcW w:w="0" w:type="auto"/>
            <w:vAlign w:val="center"/>
          </w:tcPr>
          <w:p w:rsidR="00F26FC2" w:rsidRPr="002153FD" w:rsidRDefault="00F26FC2" w:rsidP="002153FD">
            <w:pPr>
              <w:bidi w:val="0"/>
              <w:snapToGrid w:val="0"/>
              <w:jc w:val="both"/>
              <w:rPr>
                <w:rFonts w:ascii="Times New Roman" w:hAnsi="Times New Roman" w:cs="Times New Roman"/>
                <w:sz w:val="18"/>
                <w:szCs w:val="18"/>
                <w:lang w:bidi="ar-EG"/>
              </w:rPr>
            </w:pPr>
            <w:r w:rsidRPr="002153FD">
              <w:rPr>
                <w:rFonts w:ascii="Times New Roman" w:hAnsi="Times New Roman" w:cs="Times New Roman"/>
                <w:sz w:val="18"/>
                <w:szCs w:val="18"/>
                <w:lang w:bidi="ar-EG"/>
              </w:rPr>
              <w:t>0.18</w:t>
            </w:r>
          </w:p>
        </w:tc>
      </w:tr>
      <w:tr w:rsidR="00F26FC2" w:rsidRPr="002153FD" w:rsidTr="002153FD">
        <w:trPr>
          <w:jc w:val="center"/>
        </w:trPr>
        <w:tc>
          <w:tcPr>
            <w:tcW w:w="0" w:type="auto"/>
            <w:vAlign w:val="center"/>
          </w:tcPr>
          <w:p w:rsidR="00F26FC2" w:rsidRPr="002153FD" w:rsidRDefault="00F26FC2" w:rsidP="002153FD">
            <w:pPr>
              <w:bidi w:val="0"/>
              <w:snapToGrid w:val="0"/>
              <w:jc w:val="both"/>
              <w:rPr>
                <w:rFonts w:ascii="Times New Roman" w:hAnsi="Times New Roman" w:cs="Times New Roman"/>
                <w:b/>
                <w:bCs/>
                <w:sz w:val="18"/>
                <w:szCs w:val="18"/>
                <w:lang w:bidi="ar-EG"/>
              </w:rPr>
            </w:pPr>
            <w:proofErr w:type="spellStart"/>
            <w:r w:rsidRPr="002153FD">
              <w:rPr>
                <w:rFonts w:ascii="Times New Roman" w:hAnsi="Times New Roman" w:cs="Times New Roman"/>
                <w:b/>
                <w:bCs/>
                <w:sz w:val="18"/>
                <w:szCs w:val="18"/>
                <w:lang w:bidi="ar-EG"/>
              </w:rPr>
              <w:t>Pyruvate</w:t>
            </w:r>
            <w:proofErr w:type="spellEnd"/>
          </w:p>
        </w:tc>
        <w:tc>
          <w:tcPr>
            <w:tcW w:w="0" w:type="auto"/>
            <w:vAlign w:val="center"/>
          </w:tcPr>
          <w:p w:rsidR="00F26FC2" w:rsidRPr="002153FD" w:rsidRDefault="0076671D" w:rsidP="002153FD">
            <w:pPr>
              <w:bidi w:val="0"/>
              <w:snapToGrid w:val="0"/>
              <w:jc w:val="both"/>
              <w:rPr>
                <w:rFonts w:ascii="Times New Roman" w:hAnsi="Times New Roman" w:cs="Times New Roman"/>
                <w:sz w:val="18"/>
                <w:szCs w:val="18"/>
                <w:lang w:bidi="ar-EG"/>
              </w:rPr>
            </w:pPr>
            <w:r w:rsidRPr="002153FD">
              <w:rPr>
                <w:rFonts w:ascii="Times New Roman" w:hAnsi="Times New Roman" w:cs="Times New Roman"/>
                <w:sz w:val="18"/>
                <w:szCs w:val="18"/>
                <w:lang w:bidi="ar-EG"/>
              </w:rPr>
              <w:t>71.38</w:t>
            </w:r>
          </w:p>
        </w:tc>
        <w:tc>
          <w:tcPr>
            <w:tcW w:w="0" w:type="auto"/>
            <w:vAlign w:val="center"/>
          </w:tcPr>
          <w:p w:rsidR="00F26FC2" w:rsidRPr="002153FD" w:rsidRDefault="0076671D" w:rsidP="002153FD">
            <w:pPr>
              <w:bidi w:val="0"/>
              <w:snapToGrid w:val="0"/>
              <w:jc w:val="both"/>
              <w:rPr>
                <w:rFonts w:ascii="Times New Roman" w:hAnsi="Times New Roman" w:cs="Times New Roman"/>
                <w:sz w:val="18"/>
                <w:szCs w:val="18"/>
                <w:lang w:bidi="ar-EG"/>
              </w:rPr>
            </w:pPr>
            <w:r w:rsidRPr="002153FD">
              <w:rPr>
                <w:rFonts w:ascii="Times New Roman" w:hAnsi="Times New Roman" w:cs="Times New Roman"/>
                <w:sz w:val="18"/>
                <w:szCs w:val="18"/>
                <w:lang w:bidi="ar-EG"/>
              </w:rPr>
              <w:t>9.04</w:t>
            </w:r>
          </w:p>
        </w:tc>
        <w:tc>
          <w:tcPr>
            <w:tcW w:w="0" w:type="auto"/>
            <w:vAlign w:val="center"/>
          </w:tcPr>
          <w:p w:rsidR="00F26FC2" w:rsidRPr="002153FD" w:rsidRDefault="0076671D" w:rsidP="002153FD">
            <w:pPr>
              <w:bidi w:val="0"/>
              <w:snapToGrid w:val="0"/>
              <w:jc w:val="both"/>
              <w:rPr>
                <w:rFonts w:ascii="Times New Roman" w:hAnsi="Times New Roman" w:cs="Times New Roman"/>
                <w:sz w:val="18"/>
                <w:szCs w:val="18"/>
                <w:lang w:bidi="ar-EG"/>
              </w:rPr>
            </w:pPr>
            <w:r w:rsidRPr="002153FD">
              <w:rPr>
                <w:rFonts w:ascii="Times New Roman" w:hAnsi="Times New Roman" w:cs="Times New Roman"/>
                <w:sz w:val="18"/>
                <w:szCs w:val="18"/>
                <w:lang w:bidi="ar-EG"/>
              </w:rPr>
              <w:t>70.13</w:t>
            </w:r>
          </w:p>
        </w:tc>
        <w:tc>
          <w:tcPr>
            <w:tcW w:w="0" w:type="auto"/>
            <w:vAlign w:val="center"/>
          </w:tcPr>
          <w:p w:rsidR="00F26FC2" w:rsidRPr="002153FD" w:rsidRDefault="0076671D" w:rsidP="002153FD">
            <w:pPr>
              <w:bidi w:val="0"/>
              <w:snapToGrid w:val="0"/>
              <w:jc w:val="both"/>
              <w:rPr>
                <w:rFonts w:ascii="Times New Roman" w:hAnsi="Times New Roman" w:cs="Times New Roman"/>
                <w:sz w:val="18"/>
                <w:szCs w:val="18"/>
                <w:lang w:bidi="ar-EG"/>
              </w:rPr>
            </w:pPr>
            <w:r w:rsidRPr="002153FD">
              <w:rPr>
                <w:rFonts w:ascii="Times New Roman" w:hAnsi="Times New Roman" w:cs="Times New Roman"/>
                <w:sz w:val="18"/>
                <w:szCs w:val="18"/>
                <w:lang w:bidi="ar-EG"/>
              </w:rPr>
              <w:t>9.13</w:t>
            </w:r>
          </w:p>
        </w:tc>
        <w:tc>
          <w:tcPr>
            <w:tcW w:w="0" w:type="auto"/>
            <w:vAlign w:val="center"/>
          </w:tcPr>
          <w:p w:rsidR="00F26FC2" w:rsidRPr="002153FD" w:rsidRDefault="0076671D" w:rsidP="002153FD">
            <w:pPr>
              <w:bidi w:val="0"/>
              <w:snapToGrid w:val="0"/>
              <w:jc w:val="both"/>
              <w:rPr>
                <w:rFonts w:ascii="Times New Roman" w:hAnsi="Times New Roman" w:cs="Times New Roman"/>
                <w:sz w:val="18"/>
                <w:szCs w:val="18"/>
                <w:lang w:bidi="ar-EG"/>
              </w:rPr>
            </w:pPr>
            <w:r w:rsidRPr="002153FD">
              <w:rPr>
                <w:rFonts w:ascii="Times New Roman" w:hAnsi="Times New Roman" w:cs="Times New Roman"/>
                <w:sz w:val="18"/>
                <w:szCs w:val="18"/>
                <w:lang w:bidi="ar-EG"/>
              </w:rPr>
              <w:t>67.13</w:t>
            </w:r>
          </w:p>
        </w:tc>
        <w:tc>
          <w:tcPr>
            <w:tcW w:w="0" w:type="auto"/>
            <w:vAlign w:val="center"/>
          </w:tcPr>
          <w:p w:rsidR="00F26FC2" w:rsidRPr="002153FD" w:rsidRDefault="0076671D" w:rsidP="002153FD">
            <w:pPr>
              <w:bidi w:val="0"/>
              <w:snapToGrid w:val="0"/>
              <w:jc w:val="both"/>
              <w:rPr>
                <w:rFonts w:ascii="Times New Roman" w:hAnsi="Times New Roman" w:cs="Times New Roman"/>
                <w:sz w:val="18"/>
                <w:szCs w:val="18"/>
                <w:lang w:bidi="ar-EG"/>
              </w:rPr>
            </w:pPr>
            <w:r w:rsidRPr="002153FD">
              <w:rPr>
                <w:rFonts w:ascii="Times New Roman" w:hAnsi="Times New Roman" w:cs="Times New Roman"/>
                <w:sz w:val="18"/>
                <w:szCs w:val="18"/>
                <w:lang w:bidi="ar-EG"/>
              </w:rPr>
              <w:t>6.15</w:t>
            </w:r>
          </w:p>
        </w:tc>
      </w:tr>
      <w:tr w:rsidR="00F26FC2" w:rsidRPr="002153FD" w:rsidTr="002153FD">
        <w:trPr>
          <w:jc w:val="center"/>
        </w:trPr>
        <w:tc>
          <w:tcPr>
            <w:tcW w:w="0" w:type="auto"/>
            <w:vAlign w:val="center"/>
          </w:tcPr>
          <w:p w:rsidR="00F26FC2" w:rsidRPr="002153FD" w:rsidRDefault="00F26FC2" w:rsidP="002153FD">
            <w:pPr>
              <w:bidi w:val="0"/>
              <w:snapToGrid w:val="0"/>
              <w:jc w:val="both"/>
              <w:rPr>
                <w:rFonts w:ascii="Times New Roman" w:hAnsi="Times New Roman" w:cs="Times New Roman"/>
                <w:b/>
                <w:bCs/>
                <w:sz w:val="18"/>
                <w:szCs w:val="18"/>
                <w:lang w:bidi="ar-EG"/>
              </w:rPr>
            </w:pPr>
            <w:r w:rsidRPr="002153FD">
              <w:rPr>
                <w:rFonts w:ascii="Times New Roman" w:hAnsi="Times New Roman" w:cs="Times New Roman"/>
                <w:b/>
                <w:bCs/>
                <w:sz w:val="18"/>
                <w:szCs w:val="18"/>
                <w:lang w:bidi="ar-EG"/>
              </w:rPr>
              <w:t xml:space="preserve">Lactate / </w:t>
            </w:r>
            <w:proofErr w:type="spellStart"/>
            <w:r w:rsidRPr="002153FD">
              <w:rPr>
                <w:rFonts w:ascii="Times New Roman" w:hAnsi="Times New Roman" w:cs="Times New Roman"/>
                <w:b/>
                <w:bCs/>
                <w:sz w:val="18"/>
                <w:szCs w:val="18"/>
                <w:lang w:bidi="ar-EG"/>
              </w:rPr>
              <w:t>Pyruvate</w:t>
            </w:r>
            <w:proofErr w:type="spellEnd"/>
          </w:p>
        </w:tc>
        <w:tc>
          <w:tcPr>
            <w:tcW w:w="0" w:type="auto"/>
            <w:vAlign w:val="center"/>
          </w:tcPr>
          <w:p w:rsidR="00F26FC2" w:rsidRPr="002153FD" w:rsidRDefault="0076671D" w:rsidP="002153FD">
            <w:pPr>
              <w:bidi w:val="0"/>
              <w:snapToGrid w:val="0"/>
              <w:jc w:val="both"/>
              <w:rPr>
                <w:rFonts w:ascii="Times New Roman" w:hAnsi="Times New Roman" w:cs="Times New Roman"/>
                <w:sz w:val="18"/>
                <w:szCs w:val="18"/>
                <w:lang w:bidi="ar-EG"/>
              </w:rPr>
            </w:pPr>
            <w:r w:rsidRPr="002153FD">
              <w:rPr>
                <w:rFonts w:ascii="Times New Roman" w:hAnsi="Times New Roman" w:cs="Times New Roman"/>
                <w:sz w:val="18"/>
                <w:szCs w:val="18"/>
                <w:lang w:bidi="ar-EG"/>
              </w:rPr>
              <w:t>17.56</w:t>
            </w:r>
          </w:p>
        </w:tc>
        <w:tc>
          <w:tcPr>
            <w:tcW w:w="0" w:type="auto"/>
            <w:vAlign w:val="center"/>
          </w:tcPr>
          <w:p w:rsidR="00F26FC2" w:rsidRPr="002153FD" w:rsidRDefault="0076671D" w:rsidP="002153FD">
            <w:pPr>
              <w:bidi w:val="0"/>
              <w:snapToGrid w:val="0"/>
              <w:jc w:val="both"/>
              <w:rPr>
                <w:rFonts w:ascii="Times New Roman" w:hAnsi="Times New Roman" w:cs="Times New Roman"/>
                <w:sz w:val="18"/>
                <w:szCs w:val="18"/>
                <w:lang w:bidi="ar-EG"/>
              </w:rPr>
            </w:pPr>
            <w:r w:rsidRPr="002153FD">
              <w:rPr>
                <w:rFonts w:ascii="Times New Roman" w:hAnsi="Times New Roman" w:cs="Times New Roman"/>
                <w:sz w:val="18"/>
                <w:szCs w:val="18"/>
                <w:lang w:bidi="ar-EG"/>
              </w:rPr>
              <w:t>2.13</w:t>
            </w:r>
          </w:p>
        </w:tc>
        <w:tc>
          <w:tcPr>
            <w:tcW w:w="0" w:type="auto"/>
            <w:vAlign w:val="center"/>
          </w:tcPr>
          <w:p w:rsidR="00F26FC2" w:rsidRPr="002153FD" w:rsidRDefault="0076671D" w:rsidP="002153FD">
            <w:pPr>
              <w:bidi w:val="0"/>
              <w:snapToGrid w:val="0"/>
              <w:jc w:val="both"/>
              <w:rPr>
                <w:rFonts w:ascii="Times New Roman" w:hAnsi="Times New Roman" w:cs="Times New Roman"/>
                <w:sz w:val="18"/>
                <w:szCs w:val="18"/>
                <w:lang w:bidi="ar-EG"/>
              </w:rPr>
            </w:pPr>
            <w:r w:rsidRPr="002153FD">
              <w:rPr>
                <w:rFonts w:ascii="Times New Roman" w:hAnsi="Times New Roman" w:cs="Times New Roman"/>
                <w:sz w:val="18"/>
                <w:szCs w:val="18"/>
                <w:lang w:bidi="ar-EG"/>
              </w:rPr>
              <w:t>18.12</w:t>
            </w:r>
          </w:p>
        </w:tc>
        <w:tc>
          <w:tcPr>
            <w:tcW w:w="0" w:type="auto"/>
            <w:vAlign w:val="center"/>
          </w:tcPr>
          <w:p w:rsidR="00F26FC2" w:rsidRPr="002153FD" w:rsidRDefault="0076671D" w:rsidP="002153FD">
            <w:pPr>
              <w:bidi w:val="0"/>
              <w:snapToGrid w:val="0"/>
              <w:jc w:val="both"/>
              <w:rPr>
                <w:rFonts w:ascii="Times New Roman" w:hAnsi="Times New Roman" w:cs="Times New Roman"/>
                <w:sz w:val="18"/>
                <w:szCs w:val="18"/>
                <w:lang w:bidi="ar-EG"/>
              </w:rPr>
            </w:pPr>
            <w:r w:rsidRPr="002153FD">
              <w:rPr>
                <w:rFonts w:ascii="Times New Roman" w:hAnsi="Times New Roman" w:cs="Times New Roman"/>
                <w:sz w:val="18"/>
                <w:szCs w:val="18"/>
                <w:lang w:bidi="ar-EG"/>
              </w:rPr>
              <w:t>2.95</w:t>
            </w:r>
          </w:p>
        </w:tc>
        <w:tc>
          <w:tcPr>
            <w:tcW w:w="0" w:type="auto"/>
            <w:vAlign w:val="center"/>
          </w:tcPr>
          <w:p w:rsidR="00F26FC2" w:rsidRPr="002153FD" w:rsidRDefault="0076671D" w:rsidP="002153FD">
            <w:pPr>
              <w:bidi w:val="0"/>
              <w:snapToGrid w:val="0"/>
              <w:jc w:val="both"/>
              <w:rPr>
                <w:rFonts w:ascii="Times New Roman" w:hAnsi="Times New Roman" w:cs="Times New Roman"/>
                <w:sz w:val="18"/>
                <w:szCs w:val="18"/>
                <w:lang w:bidi="ar-EG"/>
              </w:rPr>
            </w:pPr>
            <w:r w:rsidRPr="002153FD">
              <w:rPr>
                <w:rFonts w:ascii="Times New Roman" w:hAnsi="Times New Roman" w:cs="Times New Roman"/>
                <w:sz w:val="18"/>
                <w:szCs w:val="18"/>
                <w:lang w:bidi="ar-EG"/>
              </w:rPr>
              <w:t>17.67</w:t>
            </w:r>
          </w:p>
        </w:tc>
        <w:tc>
          <w:tcPr>
            <w:tcW w:w="0" w:type="auto"/>
            <w:vAlign w:val="center"/>
          </w:tcPr>
          <w:p w:rsidR="00F26FC2" w:rsidRPr="002153FD" w:rsidRDefault="0076671D" w:rsidP="002153FD">
            <w:pPr>
              <w:bidi w:val="0"/>
              <w:snapToGrid w:val="0"/>
              <w:jc w:val="both"/>
              <w:rPr>
                <w:rFonts w:ascii="Times New Roman" w:hAnsi="Times New Roman" w:cs="Times New Roman"/>
                <w:sz w:val="18"/>
                <w:szCs w:val="18"/>
                <w:lang w:bidi="ar-EG"/>
              </w:rPr>
            </w:pPr>
            <w:r w:rsidRPr="002153FD">
              <w:rPr>
                <w:rFonts w:ascii="Times New Roman" w:hAnsi="Times New Roman" w:cs="Times New Roman"/>
                <w:sz w:val="18"/>
                <w:szCs w:val="18"/>
                <w:lang w:bidi="ar-EG"/>
              </w:rPr>
              <w:t>2.87</w:t>
            </w:r>
          </w:p>
        </w:tc>
      </w:tr>
      <w:tr w:rsidR="0076671D" w:rsidRPr="002153FD" w:rsidTr="002153FD">
        <w:trPr>
          <w:jc w:val="center"/>
        </w:trPr>
        <w:tc>
          <w:tcPr>
            <w:tcW w:w="0" w:type="auto"/>
            <w:vAlign w:val="center"/>
          </w:tcPr>
          <w:p w:rsidR="0076671D" w:rsidRPr="002153FD" w:rsidRDefault="0076671D" w:rsidP="002153FD">
            <w:pPr>
              <w:bidi w:val="0"/>
              <w:snapToGrid w:val="0"/>
              <w:jc w:val="both"/>
              <w:rPr>
                <w:rFonts w:ascii="Times New Roman" w:hAnsi="Times New Roman" w:cs="Times New Roman"/>
                <w:b/>
                <w:bCs/>
                <w:sz w:val="18"/>
                <w:szCs w:val="18"/>
                <w:lang w:bidi="ar-EG"/>
              </w:rPr>
            </w:pPr>
            <w:r w:rsidRPr="002153FD">
              <w:rPr>
                <w:rFonts w:ascii="Times New Roman" w:hAnsi="Times New Roman" w:cs="Times New Roman"/>
                <w:b/>
                <w:bCs/>
                <w:sz w:val="18"/>
                <w:szCs w:val="18"/>
                <w:lang w:bidi="ar-EG"/>
              </w:rPr>
              <w:t>LDH Enzyme</w:t>
            </w:r>
          </w:p>
        </w:tc>
        <w:tc>
          <w:tcPr>
            <w:tcW w:w="0" w:type="auto"/>
            <w:vAlign w:val="center"/>
          </w:tcPr>
          <w:p w:rsidR="0076671D" w:rsidRPr="002153FD" w:rsidRDefault="0076671D" w:rsidP="002153FD">
            <w:pPr>
              <w:bidi w:val="0"/>
              <w:snapToGrid w:val="0"/>
              <w:jc w:val="both"/>
              <w:rPr>
                <w:rFonts w:ascii="Times New Roman" w:hAnsi="Times New Roman" w:cs="Times New Roman"/>
                <w:sz w:val="18"/>
                <w:szCs w:val="18"/>
                <w:lang w:bidi="ar-EG"/>
              </w:rPr>
            </w:pPr>
            <w:r w:rsidRPr="002153FD">
              <w:rPr>
                <w:rFonts w:ascii="Times New Roman" w:hAnsi="Times New Roman" w:cs="Times New Roman"/>
                <w:sz w:val="18"/>
                <w:szCs w:val="18"/>
                <w:lang w:bidi="ar-EG"/>
              </w:rPr>
              <w:t>297.25</w:t>
            </w:r>
          </w:p>
        </w:tc>
        <w:tc>
          <w:tcPr>
            <w:tcW w:w="0" w:type="auto"/>
            <w:vAlign w:val="center"/>
          </w:tcPr>
          <w:p w:rsidR="0076671D" w:rsidRPr="002153FD" w:rsidRDefault="0076671D" w:rsidP="002153FD">
            <w:pPr>
              <w:bidi w:val="0"/>
              <w:snapToGrid w:val="0"/>
              <w:jc w:val="both"/>
              <w:rPr>
                <w:rFonts w:ascii="Times New Roman" w:hAnsi="Times New Roman" w:cs="Times New Roman"/>
                <w:sz w:val="18"/>
                <w:szCs w:val="18"/>
                <w:lang w:bidi="ar-EG"/>
              </w:rPr>
            </w:pPr>
            <w:r w:rsidRPr="002153FD">
              <w:rPr>
                <w:rFonts w:ascii="Times New Roman" w:hAnsi="Times New Roman" w:cs="Times New Roman"/>
                <w:sz w:val="18"/>
                <w:szCs w:val="18"/>
                <w:lang w:bidi="ar-EG"/>
              </w:rPr>
              <w:t>45.28</w:t>
            </w:r>
          </w:p>
        </w:tc>
        <w:tc>
          <w:tcPr>
            <w:tcW w:w="0" w:type="auto"/>
            <w:vAlign w:val="center"/>
          </w:tcPr>
          <w:p w:rsidR="0076671D" w:rsidRPr="002153FD" w:rsidRDefault="0076671D" w:rsidP="002153FD">
            <w:pPr>
              <w:bidi w:val="0"/>
              <w:snapToGrid w:val="0"/>
              <w:jc w:val="both"/>
              <w:rPr>
                <w:rFonts w:ascii="Times New Roman" w:hAnsi="Times New Roman" w:cs="Times New Roman"/>
                <w:sz w:val="18"/>
                <w:szCs w:val="18"/>
                <w:lang w:bidi="ar-EG"/>
              </w:rPr>
            </w:pPr>
            <w:r w:rsidRPr="002153FD">
              <w:rPr>
                <w:rFonts w:ascii="Times New Roman" w:hAnsi="Times New Roman" w:cs="Times New Roman"/>
                <w:sz w:val="18"/>
                <w:szCs w:val="18"/>
                <w:lang w:bidi="ar-EG"/>
              </w:rPr>
              <w:t>303.88</w:t>
            </w:r>
          </w:p>
        </w:tc>
        <w:tc>
          <w:tcPr>
            <w:tcW w:w="0" w:type="auto"/>
            <w:vAlign w:val="center"/>
          </w:tcPr>
          <w:p w:rsidR="0076671D" w:rsidRPr="002153FD" w:rsidRDefault="0076671D" w:rsidP="002153FD">
            <w:pPr>
              <w:bidi w:val="0"/>
              <w:snapToGrid w:val="0"/>
              <w:jc w:val="both"/>
              <w:rPr>
                <w:rFonts w:ascii="Times New Roman" w:hAnsi="Times New Roman" w:cs="Times New Roman"/>
                <w:sz w:val="18"/>
                <w:szCs w:val="18"/>
                <w:lang w:bidi="ar-EG"/>
              </w:rPr>
            </w:pPr>
            <w:r w:rsidRPr="002153FD">
              <w:rPr>
                <w:rFonts w:ascii="Times New Roman" w:hAnsi="Times New Roman" w:cs="Times New Roman"/>
                <w:sz w:val="18"/>
                <w:szCs w:val="18"/>
                <w:lang w:bidi="ar-EG"/>
              </w:rPr>
              <w:t>34.28</w:t>
            </w:r>
          </w:p>
        </w:tc>
        <w:tc>
          <w:tcPr>
            <w:tcW w:w="0" w:type="auto"/>
            <w:vAlign w:val="center"/>
          </w:tcPr>
          <w:p w:rsidR="0076671D" w:rsidRPr="002153FD" w:rsidRDefault="0076671D" w:rsidP="002153FD">
            <w:pPr>
              <w:bidi w:val="0"/>
              <w:snapToGrid w:val="0"/>
              <w:jc w:val="both"/>
              <w:rPr>
                <w:rFonts w:ascii="Times New Roman" w:hAnsi="Times New Roman" w:cs="Times New Roman"/>
                <w:sz w:val="18"/>
                <w:szCs w:val="18"/>
                <w:lang w:bidi="ar-EG"/>
              </w:rPr>
            </w:pPr>
            <w:r w:rsidRPr="002153FD">
              <w:rPr>
                <w:rFonts w:ascii="Times New Roman" w:hAnsi="Times New Roman" w:cs="Times New Roman"/>
                <w:sz w:val="18"/>
                <w:szCs w:val="18"/>
                <w:lang w:bidi="ar-EG"/>
              </w:rPr>
              <w:t>294.13</w:t>
            </w:r>
          </w:p>
        </w:tc>
        <w:tc>
          <w:tcPr>
            <w:tcW w:w="0" w:type="auto"/>
            <w:vAlign w:val="center"/>
          </w:tcPr>
          <w:p w:rsidR="0076671D" w:rsidRPr="002153FD" w:rsidRDefault="0076671D" w:rsidP="002153FD">
            <w:pPr>
              <w:bidi w:val="0"/>
              <w:snapToGrid w:val="0"/>
              <w:jc w:val="both"/>
              <w:rPr>
                <w:rFonts w:ascii="Times New Roman" w:hAnsi="Times New Roman" w:cs="Times New Roman"/>
                <w:sz w:val="18"/>
                <w:szCs w:val="18"/>
                <w:lang w:bidi="ar-EG"/>
              </w:rPr>
            </w:pPr>
            <w:r w:rsidRPr="002153FD">
              <w:rPr>
                <w:rFonts w:ascii="Times New Roman" w:hAnsi="Times New Roman" w:cs="Times New Roman"/>
                <w:sz w:val="18"/>
                <w:szCs w:val="18"/>
                <w:lang w:bidi="ar-EG"/>
              </w:rPr>
              <w:t>35.32</w:t>
            </w:r>
          </w:p>
        </w:tc>
      </w:tr>
      <w:tr w:rsidR="0076671D" w:rsidRPr="002153FD" w:rsidTr="002153FD">
        <w:trPr>
          <w:jc w:val="center"/>
        </w:trPr>
        <w:tc>
          <w:tcPr>
            <w:tcW w:w="0" w:type="auto"/>
            <w:vAlign w:val="center"/>
          </w:tcPr>
          <w:p w:rsidR="0076671D" w:rsidRPr="002153FD" w:rsidRDefault="0076671D" w:rsidP="002153FD">
            <w:pPr>
              <w:bidi w:val="0"/>
              <w:snapToGrid w:val="0"/>
              <w:jc w:val="both"/>
              <w:rPr>
                <w:rFonts w:ascii="Times New Roman" w:hAnsi="Times New Roman" w:cs="Times New Roman"/>
                <w:b/>
                <w:bCs/>
                <w:color w:val="000000"/>
                <w:sz w:val="18"/>
                <w:szCs w:val="18"/>
              </w:rPr>
            </w:pPr>
            <w:proofErr w:type="spellStart"/>
            <w:r w:rsidRPr="002153FD">
              <w:rPr>
                <w:rFonts w:ascii="Times New Roman" w:hAnsi="Times New Roman" w:cs="Times New Roman"/>
                <w:b/>
                <w:bCs/>
                <w:color w:val="000000"/>
                <w:sz w:val="18"/>
                <w:szCs w:val="18"/>
              </w:rPr>
              <w:t>Adolise</w:t>
            </w:r>
            <w:proofErr w:type="spellEnd"/>
            <w:r w:rsidRPr="002153FD">
              <w:rPr>
                <w:rFonts w:ascii="Times New Roman" w:hAnsi="Times New Roman" w:cs="Times New Roman"/>
                <w:b/>
                <w:bCs/>
                <w:color w:val="000000"/>
                <w:sz w:val="18"/>
                <w:szCs w:val="18"/>
              </w:rPr>
              <w:t xml:space="preserve"> Enzyme</w:t>
            </w:r>
          </w:p>
        </w:tc>
        <w:tc>
          <w:tcPr>
            <w:tcW w:w="0" w:type="auto"/>
            <w:vAlign w:val="center"/>
          </w:tcPr>
          <w:p w:rsidR="0076671D" w:rsidRPr="002153FD" w:rsidRDefault="0076671D" w:rsidP="002153FD">
            <w:pPr>
              <w:bidi w:val="0"/>
              <w:snapToGrid w:val="0"/>
              <w:jc w:val="both"/>
              <w:rPr>
                <w:rFonts w:ascii="Times New Roman" w:hAnsi="Times New Roman" w:cs="Times New Roman"/>
                <w:sz w:val="18"/>
                <w:szCs w:val="18"/>
                <w:lang w:bidi="ar-EG"/>
              </w:rPr>
            </w:pPr>
            <w:r w:rsidRPr="002153FD">
              <w:rPr>
                <w:rFonts w:ascii="Times New Roman" w:hAnsi="Times New Roman" w:cs="Times New Roman"/>
                <w:sz w:val="18"/>
                <w:szCs w:val="18"/>
                <w:lang w:bidi="ar-EG"/>
              </w:rPr>
              <w:t>2.43</w:t>
            </w:r>
          </w:p>
        </w:tc>
        <w:tc>
          <w:tcPr>
            <w:tcW w:w="0" w:type="auto"/>
            <w:vAlign w:val="center"/>
          </w:tcPr>
          <w:p w:rsidR="0076671D" w:rsidRPr="002153FD" w:rsidRDefault="0076671D" w:rsidP="002153FD">
            <w:pPr>
              <w:bidi w:val="0"/>
              <w:snapToGrid w:val="0"/>
              <w:jc w:val="both"/>
              <w:rPr>
                <w:rFonts w:ascii="Times New Roman" w:hAnsi="Times New Roman" w:cs="Times New Roman"/>
                <w:sz w:val="18"/>
                <w:szCs w:val="18"/>
                <w:lang w:bidi="ar-EG"/>
              </w:rPr>
            </w:pPr>
            <w:r w:rsidRPr="002153FD">
              <w:rPr>
                <w:rFonts w:ascii="Times New Roman" w:hAnsi="Times New Roman" w:cs="Times New Roman"/>
                <w:sz w:val="18"/>
                <w:szCs w:val="18"/>
                <w:lang w:bidi="ar-EG"/>
              </w:rPr>
              <w:t>0.47</w:t>
            </w:r>
          </w:p>
        </w:tc>
        <w:tc>
          <w:tcPr>
            <w:tcW w:w="0" w:type="auto"/>
            <w:vAlign w:val="center"/>
          </w:tcPr>
          <w:p w:rsidR="0076671D" w:rsidRPr="002153FD" w:rsidRDefault="0076671D" w:rsidP="002153FD">
            <w:pPr>
              <w:bidi w:val="0"/>
              <w:snapToGrid w:val="0"/>
              <w:jc w:val="both"/>
              <w:rPr>
                <w:rFonts w:ascii="Times New Roman" w:hAnsi="Times New Roman" w:cs="Times New Roman"/>
                <w:sz w:val="18"/>
                <w:szCs w:val="18"/>
                <w:lang w:bidi="ar-EG"/>
              </w:rPr>
            </w:pPr>
            <w:r w:rsidRPr="002153FD">
              <w:rPr>
                <w:rFonts w:ascii="Times New Roman" w:hAnsi="Times New Roman" w:cs="Times New Roman"/>
                <w:sz w:val="18"/>
                <w:szCs w:val="18"/>
                <w:lang w:bidi="ar-EG"/>
              </w:rPr>
              <w:t>2.63</w:t>
            </w:r>
          </w:p>
        </w:tc>
        <w:tc>
          <w:tcPr>
            <w:tcW w:w="0" w:type="auto"/>
            <w:vAlign w:val="center"/>
          </w:tcPr>
          <w:p w:rsidR="0076671D" w:rsidRPr="002153FD" w:rsidRDefault="0076671D" w:rsidP="002153FD">
            <w:pPr>
              <w:bidi w:val="0"/>
              <w:snapToGrid w:val="0"/>
              <w:jc w:val="both"/>
              <w:rPr>
                <w:rFonts w:ascii="Times New Roman" w:hAnsi="Times New Roman" w:cs="Times New Roman"/>
                <w:sz w:val="18"/>
                <w:szCs w:val="18"/>
                <w:lang w:bidi="ar-EG"/>
              </w:rPr>
            </w:pPr>
            <w:r w:rsidRPr="002153FD">
              <w:rPr>
                <w:rFonts w:ascii="Times New Roman" w:hAnsi="Times New Roman" w:cs="Times New Roman"/>
                <w:sz w:val="18"/>
                <w:szCs w:val="18"/>
                <w:lang w:bidi="ar-EG"/>
              </w:rPr>
              <w:t>0.93</w:t>
            </w:r>
          </w:p>
        </w:tc>
        <w:tc>
          <w:tcPr>
            <w:tcW w:w="0" w:type="auto"/>
            <w:vAlign w:val="center"/>
          </w:tcPr>
          <w:p w:rsidR="0076671D" w:rsidRPr="002153FD" w:rsidRDefault="0076671D" w:rsidP="002153FD">
            <w:pPr>
              <w:bidi w:val="0"/>
              <w:snapToGrid w:val="0"/>
              <w:jc w:val="both"/>
              <w:rPr>
                <w:rFonts w:ascii="Times New Roman" w:hAnsi="Times New Roman" w:cs="Times New Roman"/>
                <w:sz w:val="18"/>
                <w:szCs w:val="18"/>
                <w:lang w:bidi="ar-EG"/>
              </w:rPr>
            </w:pPr>
            <w:r w:rsidRPr="002153FD">
              <w:rPr>
                <w:rFonts w:ascii="Times New Roman" w:hAnsi="Times New Roman" w:cs="Times New Roman"/>
                <w:sz w:val="18"/>
                <w:szCs w:val="18"/>
                <w:lang w:bidi="ar-EG"/>
              </w:rPr>
              <w:t>2.56</w:t>
            </w:r>
          </w:p>
        </w:tc>
        <w:tc>
          <w:tcPr>
            <w:tcW w:w="0" w:type="auto"/>
            <w:vAlign w:val="center"/>
          </w:tcPr>
          <w:p w:rsidR="0076671D" w:rsidRPr="002153FD" w:rsidRDefault="0076671D" w:rsidP="002153FD">
            <w:pPr>
              <w:bidi w:val="0"/>
              <w:snapToGrid w:val="0"/>
              <w:jc w:val="both"/>
              <w:rPr>
                <w:rFonts w:ascii="Times New Roman" w:hAnsi="Times New Roman" w:cs="Times New Roman"/>
                <w:sz w:val="18"/>
                <w:szCs w:val="18"/>
                <w:lang w:bidi="ar-EG"/>
              </w:rPr>
            </w:pPr>
            <w:r w:rsidRPr="002153FD">
              <w:rPr>
                <w:rFonts w:ascii="Times New Roman" w:hAnsi="Times New Roman" w:cs="Times New Roman"/>
                <w:sz w:val="18"/>
                <w:szCs w:val="18"/>
                <w:lang w:bidi="ar-EG"/>
              </w:rPr>
              <w:t>0.56</w:t>
            </w:r>
          </w:p>
        </w:tc>
      </w:tr>
      <w:tr w:rsidR="0076671D" w:rsidRPr="002153FD" w:rsidTr="002153FD">
        <w:trPr>
          <w:jc w:val="center"/>
        </w:trPr>
        <w:tc>
          <w:tcPr>
            <w:tcW w:w="0" w:type="auto"/>
            <w:vAlign w:val="center"/>
          </w:tcPr>
          <w:p w:rsidR="0076671D" w:rsidRPr="002153FD" w:rsidRDefault="0076671D" w:rsidP="002153FD">
            <w:pPr>
              <w:bidi w:val="0"/>
              <w:snapToGrid w:val="0"/>
              <w:jc w:val="both"/>
              <w:rPr>
                <w:rFonts w:ascii="Times New Roman" w:hAnsi="Times New Roman" w:cs="Times New Roman"/>
                <w:b/>
                <w:bCs/>
                <w:color w:val="000000"/>
                <w:sz w:val="18"/>
                <w:szCs w:val="18"/>
              </w:rPr>
            </w:pPr>
            <w:r w:rsidRPr="002153FD">
              <w:rPr>
                <w:rFonts w:ascii="Times New Roman" w:hAnsi="Times New Roman" w:cs="Times New Roman"/>
                <w:b/>
                <w:bCs/>
                <w:color w:val="000000"/>
                <w:sz w:val="18"/>
                <w:szCs w:val="18"/>
              </w:rPr>
              <w:t>PDH Enzyme</w:t>
            </w:r>
          </w:p>
        </w:tc>
        <w:tc>
          <w:tcPr>
            <w:tcW w:w="0" w:type="auto"/>
            <w:vAlign w:val="center"/>
          </w:tcPr>
          <w:p w:rsidR="0076671D" w:rsidRPr="002153FD" w:rsidRDefault="0076671D" w:rsidP="002153FD">
            <w:pPr>
              <w:bidi w:val="0"/>
              <w:snapToGrid w:val="0"/>
              <w:jc w:val="both"/>
              <w:rPr>
                <w:rFonts w:ascii="Times New Roman" w:hAnsi="Times New Roman" w:cs="Times New Roman"/>
                <w:sz w:val="18"/>
                <w:szCs w:val="18"/>
                <w:lang w:bidi="ar-EG"/>
              </w:rPr>
            </w:pPr>
            <w:r w:rsidRPr="002153FD">
              <w:rPr>
                <w:rFonts w:ascii="Times New Roman" w:hAnsi="Times New Roman" w:cs="Times New Roman"/>
                <w:sz w:val="18"/>
                <w:szCs w:val="18"/>
                <w:lang w:bidi="ar-EG"/>
              </w:rPr>
              <w:t>21.25</w:t>
            </w:r>
          </w:p>
        </w:tc>
        <w:tc>
          <w:tcPr>
            <w:tcW w:w="0" w:type="auto"/>
            <w:vAlign w:val="center"/>
          </w:tcPr>
          <w:p w:rsidR="0076671D" w:rsidRPr="002153FD" w:rsidRDefault="0076671D" w:rsidP="002153FD">
            <w:pPr>
              <w:bidi w:val="0"/>
              <w:snapToGrid w:val="0"/>
              <w:jc w:val="both"/>
              <w:rPr>
                <w:rFonts w:ascii="Times New Roman" w:hAnsi="Times New Roman" w:cs="Times New Roman"/>
                <w:sz w:val="18"/>
                <w:szCs w:val="18"/>
                <w:lang w:bidi="ar-EG"/>
              </w:rPr>
            </w:pPr>
            <w:r w:rsidRPr="002153FD">
              <w:rPr>
                <w:rFonts w:ascii="Times New Roman" w:hAnsi="Times New Roman" w:cs="Times New Roman"/>
                <w:sz w:val="18"/>
                <w:szCs w:val="18"/>
                <w:lang w:bidi="ar-EG"/>
              </w:rPr>
              <w:t>5.09</w:t>
            </w:r>
          </w:p>
        </w:tc>
        <w:tc>
          <w:tcPr>
            <w:tcW w:w="0" w:type="auto"/>
            <w:vAlign w:val="center"/>
          </w:tcPr>
          <w:p w:rsidR="0076671D" w:rsidRPr="002153FD" w:rsidRDefault="0076671D" w:rsidP="002153FD">
            <w:pPr>
              <w:bidi w:val="0"/>
              <w:snapToGrid w:val="0"/>
              <w:jc w:val="both"/>
              <w:rPr>
                <w:rFonts w:ascii="Times New Roman" w:hAnsi="Times New Roman" w:cs="Times New Roman"/>
                <w:sz w:val="18"/>
                <w:szCs w:val="18"/>
                <w:lang w:bidi="ar-EG"/>
              </w:rPr>
            </w:pPr>
            <w:r w:rsidRPr="002153FD">
              <w:rPr>
                <w:rFonts w:ascii="Times New Roman" w:hAnsi="Times New Roman" w:cs="Times New Roman"/>
                <w:sz w:val="18"/>
                <w:szCs w:val="18"/>
                <w:lang w:bidi="ar-EG"/>
              </w:rPr>
              <w:t>21.25</w:t>
            </w:r>
          </w:p>
        </w:tc>
        <w:tc>
          <w:tcPr>
            <w:tcW w:w="0" w:type="auto"/>
            <w:vAlign w:val="center"/>
          </w:tcPr>
          <w:p w:rsidR="0076671D" w:rsidRPr="002153FD" w:rsidRDefault="0076671D" w:rsidP="002153FD">
            <w:pPr>
              <w:bidi w:val="0"/>
              <w:snapToGrid w:val="0"/>
              <w:jc w:val="both"/>
              <w:rPr>
                <w:rFonts w:ascii="Times New Roman" w:hAnsi="Times New Roman" w:cs="Times New Roman"/>
                <w:sz w:val="18"/>
                <w:szCs w:val="18"/>
                <w:lang w:bidi="ar-EG"/>
              </w:rPr>
            </w:pPr>
            <w:r w:rsidRPr="002153FD">
              <w:rPr>
                <w:rFonts w:ascii="Times New Roman" w:hAnsi="Times New Roman" w:cs="Times New Roman"/>
                <w:sz w:val="18"/>
                <w:szCs w:val="18"/>
                <w:lang w:bidi="ar-EG"/>
              </w:rPr>
              <w:t>5.60</w:t>
            </w:r>
          </w:p>
        </w:tc>
        <w:tc>
          <w:tcPr>
            <w:tcW w:w="0" w:type="auto"/>
            <w:vAlign w:val="center"/>
          </w:tcPr>
          <w:p w:rsidR="0076671D" w:rsidRPr="002153FD" w:rsidRDefault="0076671D" w:rsidP="002153FD">
            <w:pPr>
              <w:bidi w:val="0"/>
              <w:snapToGrid w:val="0"/>
              <w:jc w:val="both"/>
              <w:rPr>
                <w:rFonts w:ascii="Times New Roman" w:hAnsi="Times New Roman" w:cs="Times New Roman"/>
                <w:sz w:val="18"/>
                <w:szCs w:val="18"/>
                <w:lang w:bidi="ar-EG"/>
              </w:rPr>
            </w:pPr>
            <w:r w:rsidRPr="002153FD">
              <w:rPr>
                <w:rFonts w:ascii="Times New Roman" w:hAnsi="Times New Roman" w:cs="Times New Roman"/>
                <w:sz w:val="18"/>
                <w:szCs w:val="18"/>
                <w:lang w:bidi="ar-EG"/>
              </w:rPr>
              <w:t>23.25</w:t>
            </w:r>
          </w:p>
        </w:tc>
        <w:tc>
          <w:tcPr>
            <w:tcW w:w="0" w:type="auto"/>
            <w:vAlign w:val="center"/>
          </w:tcPr>
          <w:p w:rsidR="0076671D" w:rsidRPr="002153FD" w:rsidRDefault="0076671D" w:rsidP="002153FD">
            <w:pPr>
              <w:bidi w:val="0"/>
              <w:snapToGrid w:val="0"/>
              <w:jc w:val="both"/>
              <w:rPr>
                <w:rFonts w:ascii="Times New Roman" w:hAnsi="Times New Roman" w:cs="Times New Roman"/>
                <w:sz w:val="18"/>
                <w:szCs w:val="18"/>
                <w:lang w:bidi="ar-EG"/>
              </w:rPr>
            </w:pPr>
            <w:r w:rsidRPr="002153FD">
              <w:rPr>
                <w:rFonts w:ascii="Times New Roman" w:hAnsi="Times New Roman" w:cs="Times New Roman"/>
                <w:sz w:val="18"/>
                <w:szCs w:val="18"/>
                <w:lang w:bidi="ar-EG"/>
              </w:rPr>
              <w:t>8.10</w:t>
            </w:r>
          </w:p>
        </w:tc>
      </w:tr>
    </w:tbl>
    <w:p w:rsidR="00827960" w:rsidRPr="001A0890" w:rsidRDefault="00827960" w:rsidP="002153FD">
      <w:pPr>
        <w:bidi w:val="0"/>
        <w:snapToGrid w:val="0"/>
        <w:spacing w:after="0" w:line="240" w:lineRule="auto"/>
        <w:jc w:val="center"/>
        <w:rPr>
          <w:rFonts w:ascii="Times New Roman" w:hAnsi="Times New Roman" w:cs="Times New Roman"/>
          <w:sz w:val="20"/>
          <w:szCs w:val="20"/>
          <w:lang w:bidi="ar-EG"/>
        </w:rPr>
      </w:pPr>
    </w:p>
    <w:p w:rsidR="002153FD" w:rsidRDefault="002153FD" w:rsidP="002153FD">
      <w:pPr>
        <w:bidi w:val="0"/>
        <w:snapToGrid w:val="0"/>
        <w:spacing w:after="0" w:line="240" w:lineRule="auto"/>
        <w:ind w:firstLine="425"/>
        <w:jc w:val="both"/>
        <w:rPr>
          <w:rFonts w:ascii="Times New Roman" w:hAnsi="Times New Roman" w:cs="Times New Roman"/>
          <w:bCs/>
          <w:sz w:val="20"/>
          <w:szCs w:val="20"/>
          <w:lang w:bidi="ar-EG"/>
        </w:rPr>
        <w:sectPr w:rsidR="002153FD" w:rsidSect="001A0890">
          <w:headerReference w:type="default" r:id="rId18"/>
          <w:type w:val="continuous"/>
          <w:pgSz w:w="12242" w:h="15842" w:code="1"/>
          <w:pgMar w:top="1440" w:right="1440" w:bottom="1440" w:left="1440" w:header="720" w:footer="720" w:gutter="0"/>
          <w:cols w:space="708"/>
          <w:bidi/>
          <w:docGrid w:linePitch="360"/>
        </w:sectPr>
      </w:pPr>
    </w:p>
    <w:p w:rsidR="002153FD" w:rsidRDefault="002153FD" w:rsidP="002153FD">
      <w:pPr>
        <w:bidi w:val="0"/>
        <w:snapToGrid w:val="0"/>
        <w:spacing w:after="0" w:line="240" w:lineRule="auto"/>
        <w:ind w:firstLine="425"/>
        <w:jc w:val="both"/>
        <w:rPr>
          <w:rFonts w:ascii="Times New Roman" w:hAnsi="Times New Roman" w:cs="Times New Roman"/>
          <w:sz w:val="20"/>
          <w:szCs w:val="20"/>
          <w:lang w:bidi="ar-EG"/>
        </w:rPr>
      </w:pPr>
      <w:r w:rsidRPr="002153FD">
        <w:rPr>
          <w:rFonts w:ascii="Times New Roman" w:hAnsi="Times New Roman" w:cs="Times New Roman"/>
          <w:bCs/>
          <w:sz w:val="20"/>
          <w:szCs w:val="20"/>
          <w:lang w:bidi="ar-EG"/>
        </w:rPr>
        <w:lastRenderedPageBreak/>
        <w:t>Table (1)</w:t>
      </w:r>
      <w:r w:rsidRPr="002153FD">
        <w:rPr>
          <w:rFonts w:ascii="Times New Roman" w:hAnsi="Times New Roman" w:cs="Times New Roman" w:hint="eastAsia"/>
          <w:bCs/>
          <w:sz w:val="20"/>
          <w:szCs w:val="20"/>
          <w:lang w:eastAsia="zh-CN" w:bidi="ar-EG"/>
        </w:rPr>
        <w:t xml:space="preserve"> </w:t>
      </w:r>
      <w:r w:rsidRPr="001A0890">
        <w:rPr>
          <w:rFonts w:ascii="Times New Roman" w:hAnsi="Times New Roman" w:cs="Times New Roman"/>
          <w:sz w:val="20"/>
          <w:szCs w:val="20"/>
          <w:lang w:bidi="ar-EG"/>
        </w:rPr>
        <w:t xml:space="preserve">Measurements before training of the search variables in the 400 m jogging - 3000 m running – Running on the Treadmill series (Lactate - </w:t>
      </w:r>
      <w:proofErr w:type="spellStart"/>
      <w:r w:rsidRPr="001A0890">
        <w:rPr>
          <w:rFonts w:ascii="Times New Roman" w:hAnsi="Times New Roman" w:cs="Times New Roman"/>
          <w:sz w:val="20"/>
          <w:szCs w:val="20"/>
          <w:lang w:bidi="ar-EG"/>
        </w:rPr>
        <w:t>Pyruvate</w:t>
      </w:r>
      <w:proofErr w:type="spellEnd"/>
      <w:r w:rsidRPr="001A0890">
        <w:rPr>
          <w:rFonts w:ascii="Times New Roman" w:hAnsi="Times New Roman" w:cs="Times New Roman"/>
          <w:sz w:val="20"/>
          <w:szCs w:val="20"/>
          <w:lang w:bidi="ar-EG"/>
        </w:rPr>
        <w:t xml:space="preserve"> - Lactate / </w:t>
      </w:r>
      <w:proofErr w:type="spellStart"/>
      <w:r w:rsidRPr="001A0890">
        <w:rPr>
          <w:rFonts w:ascii="Times New Roman" w:hAnsi="Times New Roman" w:cs="Times New Roman"/>
          <w:sz w:val="20"/>
          <w:szCs w:val="20"/>
          <w:lang w:bidi="ar-EG"/>
        </w:rPr>
        <w:t>Pyruvate</w:t>
      </w:r>
      <w:proofErr w:type="spellEnd"/>
      <w:r w:rsidRPr="001A0890">
        <w:rPr>
          <w:rFonts w:ascii="Times New Roman" w:hAnsi="Times New Roman" w:cs="Times New Roman"/>
          <w:sz w:val="20"/>
          <w:szCs w:val="20"/>
          <w:lang w:bidi="ar-EG"/>
        </w:rPr>
        <w:t xml:space="preserve"> - "LDH - </w:t>
      </w:r>
      <w:proofErr w:type="spellStart"/>
      <w:r w:rsidRPr="001A0890">
        <w:rPr>
          <w:rFonts w:ascii="Times New Roman" w:hAnsi="Times New Roman" w:cs="Times New Roman"/>
          <w:sz w:val="20"/>
          <w:szCs w:val="20"/>
          <w:lang w:bidi="ar-EG"/>
        </w:rPr>
        <w:t>Aldolese</w:t>
      </w:r>
      <w:proofErr w:type="spellEnd"/>
      <w:r w:rsidRPr="001A0890">
        <w:rPr>
          <w:rFonts w:ascii="Times New Roman" w:hAnsi="Times New Roman" w:cs="Times New Roman"/>
          <w:sz w:val="20"/>
          <w:szCs w:val="20"/>
          <w:lang w:bidi="ar-EG"/>
        </w:rPr>
        <w:t xml:space="preserve"> - PDH") N = 8</w:t>
      </w:r>
      <w:r>
        <w:rPr>
          <w:rFonts w:ascii="Times New Roman" w:hAnsi="Times New Roman" w:cs="Times New Roman"/>
          <w:sz w:val="20"/>
          <w:szCs w:val="20"/>
          <w:lang w:bidi="ar-EG"/>
        </w:rPr>
        <w:t>.</w:t>
      </w:r>
    </w:p>
    <w:p w:rsidR="002153FD" w:rsidRDefault="00070481" w:rsidP="002153FD">
      <w:pPr>
        <w:bidi w:val="0"/>
        <w:snapToGrid w:val="0"/>
        <w:spacing w:after="0" w:line="240" w:lineRule="auto"/>
        <w:ind w:firstLine="425"/>
        <w:jc w:val="both"/>
        <w:rPr>
          <w:rFonts w:ascii="Times New Roman" w:hAnsi="Times New Roman" w:cs="Times New Roman"/>
          <w:bCs/>
          <w:sz w:val="20"/>
          <w:szCs w:val="20"/>
          <w:lang w:bidi="ar-EG"/>
        </w:rPr>
      </w:pPr>
      <w:r w:rsidRPr="001A0890">
        <w:rPr>
          <w:rFonts w:ascii="Times New Roman" w:hAnsi="Times New Roman" w:cs="Times New Roman"/>
          <w:sz w:val="20"/>
          <w:szCs w:val="20"/>
          <w:lang w:bidi="ar-EG"/>
        </w:rPr>
        <w:lastRenderedPageBreak/>
        <w:t xml:space="preserve">Table </w:t>
      </w:r>
      <w:r w:rsidRPr="002153FD">
        <w:rPr>
          <w:rFonts w:ascii="Times New Roman" w:hAnsi="Times New Roman" w:cs="Times New Roman"/>
          <w:sz w:val="20"/>
          <w:szCs w:val="20"/>
          <w:lang w:bidi="ar-EG"/>
        </w:rPr>
        <w:t>(</w:t>
      </w:r>
      <w:r w:rsidRPr="002153FD">
        <w:rPr>
          <w:rFonts w:ascii="Times New Roman" w:hAnsi="Times New Roman" w:cs="Times New Roman"/>
          <w:bCs/>
          <w:sz w:val="20"/>
          <w:szCs w:val="20"/>
          <w:lang w:bidi="ar-EG"/>
        </w:rPr>
        <w:t>2</w:t>
      </w:r>
      <w:r w:rsidRPr="002153FD">
        <w:rPr>
          <w:rFonts w:ascii="Times New Roman" w:hAnsi="Times New Roman" w:cs="Times New Roman"/>
          <w:sz w:val="20"/>
          <w:szCs w:val="20"/>
          <w:lang w:bidi="ar-EG"/>
        </w:rPr>
        <w:t>)</w:t>
      </w:r>
      <w:r w:rsidR="00827960" w:rsidRPr="002153FD">
        <w:rPr>
          <w:rFonts w:ascii="Times New Roman" w:hAnsi="Times New Roman" w:cs="Times New Roman"/>
          <w:sz w:val="20"/>
          <w:szCs w:val="20"/>
          <w:lang w:bidi="ar-EG"/>
        </w:rPr>
        <w:t xml:space="preserve"> </w:t>
      </w:r>
      <w:r w:rsidRPr="002153FD">
        <w:rPr>
          <w:rFonts w:ascii="Times New Roman" w:hAnsi="Times New Roman" w:cs="Times New Roman"/>
          <w:bCs/>
          <w:sz w:val="20"/>
          <w:szCs w:val="20"/>
          <w:lang w:bidi="ar-EG"/>
        </w:rPr>
        <w:t>Significance of differences between the measurement before and after the training in a 400-meter jogging race in the variables under consideratio</w:t>
      </w:r>
      <w:r w:rsidR="002153FD" w:rsidRPr="002153FD">
        <w:rPr>
          <w:rFonts w:ascii="Times New Roman" w:hAnsi="Times New Roman" w:cs="Times New Roman"/>
          <w:bCs/>
          <w:sz w:val="20"/>
          <w:szCs w:val="20"/>
          <w:lang w:bidi="ar-EG"/>
        </w:rPr>
        <w:t>n</w:t>
      </w:r>
      <w:r w:rsidR="002153FD">
        <w:rPr>
          <w:rFonts w:ascii="Times New Roman" w:hAnsi="Times New Roman" w:cs="Times New Roman"/>
          <w:bCs/>
          <w:sz w:val="20"/>
          <w:szCs w:val="20"/>
          <w:lang w:bidi="ar-EG"/>
        </w:rPr>
        <w:t>.</w:t>
      </w:r>
    </w:p>
    <w:p w:rsidR="002153FD" w:rsidRDefault="002153FD" w:rsidP="002153FD">
      <w:pPr>
        <w:bidi w:val="0"/>
        <w:snapToGrid w:val="0"/>
        <w:spacing w:after="0" w:line="240" w:lineRule="auto"/>
        <w:jc w:val="center"/>
        <w:rPr>
          <w:rFonts w:ascii="Times New Roman" w:hAnsi="Times New Roman" w:cs="Times New Roman"/>
          <w:b/>
          <w:bCs/>
          <w:sz w:val="20"/>
          <w:szCs w:val="20"/>
          <w:lang w:bidi="ar-EG"/>
        </w:rPr>
        <w:sectPr w:rsidR="002153FD" w:rsidSect="002153FD">
          <w:type w:val="continuous"/>
          <w:pgSz w:w="12242" w:h="15842" w:code="1"/>
          <w:pgMar w:top="1440" w:right="1440" w:bottom="1440" w:left="1440" w:header="720" w:footer="720" w:gutter="0"/>
          <w:cols w:num="2" w:space="550"/>
          <w:docGrid w:linePitch="360"/>
        </w:sectPr>
      </w:pPr>
    </w:p>
    <w:p w:rsidR="00827960" w:rsidRDefault="00827960" w:rsidP="002153FD">
      <w:pPr>
        <w:bidi w:val="0"/>
        <w:snapToGrid w:val="0"/>
        <w:spacing w:after="0" w:line="240" w:lineRule="auto"/>
        <w:jc w:val="center"/>
        <w:rPr>
          <w:rFonts w:ascii="Times New Roman" w:hAnsi="Times New Roman" w:cs="Times New Roman"/>
          <w:b/>
          <w:bCs/>
          <w:sz w:val="20"/>
          <w:szCs w:val="20"/>
          <w:lang w:eastAsia="zh-CN" w:bidi="ar-EG"/>
        </w:rPr>
      </w:pPr>
    </w:p>
    <w:p w:rsidR="002153FD" w:rsidRPr="001A0890" w:rsidRDefault="002153FD" w:rsidP="002153FD">
      <w:pPr>
        <w:bidi w:val="0"/>
        <w:snapToGrid w:val="0"/>
        <w:spacing w:after="0" w:line="240" w:lineRule="auto"/>
        <w:jc w:val="center"/>
        <w:rPr>
          <w:rFonts w:ascii="Times New Roman" w:hAnsi="Times New Roman" w:cs="Times New Roman"/>
          <w:b/>
          <w:bCs/>
          <w:sz w:val="20"/>
          <w:szCs w:val="20"/>
          <w:lang w:eastAsia="zh-CN" w:bidi="ar-EG"/>
        </w:rPr>
      </w:pPr>
    </w:p>
    <w:p w:rsidR="00827960" w:rsidRPr="001A0890" w:rsidRDefault="00827960" w:rsidP="002153FD">
      <w:pPr>
        <w:bidi w:val="0"/>
        <w:snapToGrid w:val="0"/>
        <w:spacing w:after="0" w:line="240" w:lineRule="auto"/>
        <w:jc w:val="both"/>
        <w:rPr>
          <w:rFonts w:ascii="Times New Roman" w:hAnsi="Times New Roman" w:cs="Times New Roman"/>
          <w:b/>
          <w:bCs/>
          <w:color w:val="FF0000"/>
          <w:sz w:val="20"/>
          <w:szCs w:val="20"/>
          <w:lang w:bidi="ar-EG"/>
        </w:rPr>
      </w:pPr>
      <w:r w:rsidRPr="001A0890">
        <w:rPr>
          <w:rFonts w:ascii="Times New Roman" w:hAnsi="Times New Roman" w:cs="Times New Roman"/>
          <w:b/>
          <w:bCs/>
          <w:sz w:val="20"/>
          <w:szCs w:val="20"/>
          <w:lang w:bidi="ar-EG"/>
        </w:rPr>
        <w:t>Table (2) shows that there are statistically significant differences</w:t>
      </w:r>
      <w:r w:rsidR="00E805AF" w:rsidRPr="001A0890">
        <w:rPr>
          <w:rFonts w:ascii="Times New Roman" w:hAnsi="Times New Roman" w:cs="Times New Roman" w:hint="eastAsia"/>
          <w:b/>
          <w:bCs/>
          <w:sz w:val="20"/>
          <w:szCs w:val="20"/>
          <w:lang w:eastAsia="zh-CN" w:bidi="ar-EG"/>
        </w:rPr>
        <w:t xml:space="preserve"> </w:t>
      </w:r>
      <w:r w:rsidRPr="001A0890">
        <w:rPr>
          <w:rFonts w:ascii="Times New Roman" w:hAnsi="Times New Roman" w:cs="Times New Roman"/>
          <w:b/>
          <w:bCs/>
          <w:sz w:val="20"/>
          <w:szCs w:val="20"/>
          <w:lang w:bidi="ar-EG"/>
        </w:rPr>
        <w:t>between the measurements before and after training</w:t>
      </w:r>
      <w:r w:rsidR="001A0890" w:rsidRPr="001A0890">
        <w:rPr>
          <w:rFonts w:ascii="Times New Roman" w:hAnsi="Times New Roman" w:cs="Times New Roman"/>
          <w:b/>
          <w:bCs/>
          <w:sz w:val="20"/>
          <w:szCs w:val="20"/>
          <w:lang w:bidi="ar-EG"/>
        </w:rPr>
        <w:t xml:space="preserve"> </w:t>
      </w:r>
      <w:r w:rsidRPr="001A0890">
        <w:rPr>
          <w:rFonts w:ascii="Times New Roman" w:hAnsi="Times New Roman" w:cs="Times New Roman"/>
          <w:b/>
          <w:bCs/>
          <w:sz w:val="20"/>
          <w:szCs w:val="20"/>
          <w:lang w:bidi="ar-EG"/>
        </w:rPr>
        <w:t xml:space="preserve">in search variables (Lactate - </w:t>
      </w:r>
      <w:proofErr w:type="spellStart"/>
      <w:r w:rsidRPr="001A0890">
        <w:rPr>
          <w:rFonts w:ascii="Times New Roman" w:hAnsi="Times New Roman" w:cs="Times New Roman"/>
          <w:b/>
          <w:bCs/>
          <w:sz w:val="20"/>
          <w:szCs w:val="20"/>
          <w:lang w:bidi="ar-EG"/>
        </w:rPr>
        <w:t>Pyruvate</w:t>
      </w:r>
      <w:proofErr w:type="spellEnd"/>
      <w:r w:rsidRPr="001A0890">
        <w:rPr>
          <w:rFonts w:ascii="Times New Roman" w:hAnsi="Times New Roman" w:cs="Times New Roman"/>
          <w:b/>
          <w:bCs/>
          <w:sz w:val="20"/>
          <w:szCs w:val="20"/>
          <w:lang w:bidi="ar-EG"/>
        </w:rPr>
        <w:t xml:space="preserve"> - Lactate / </w:t>
      </w:r>
      <w:proofErr w:type="spellStart"/>
      <w:r w:rsidRPr="001A0890">
        <w:rPr>
          <w:rFonts w:ascii="Times New Roman" w:hAnsi="Times New Roman" w:cs="Times New Roman"/>
          <w:b/>
          <w:bCs/>
          <w:sz w:val="20"/>
          <w:szCs w:val="20"/>
          <w:lang w:bidi="ar-EG"/>
        </w:rPr>
        <w:t>Pyruvate</w:t>
      </w:r>
      <w:proofErr w:type="spellEnd"/>
      <w:r w:rsidRPr="001A0890">
        <w:rPr>
          <w:rFonts w:ascii="Times New Roman" w:hAnsi="Times New Roman" w:cs="Times New Roman"/>
          <w:b/>
          <w:bCs/>
          <w:sz w:val="20"/>
          <w:szCs w:val="20"/>
          <w:lang w:bidi="ar-EG"/>
        </w:rPr>
        <w:t xml:space="preserve"> - LDH - </w:t>
      </w:r>
      <w:proofErr w:type="spellStart"/>
      <w:r w:rsidRPr="001A0890">
        <w:rPr>
          <w:rFonts w:ascii="Times New Roman" w:hAnsi="Times New Roman" w:cs="Times New Roman"/>
          <w:b/>
          <w:bCs/>
          <w:sz w:val="20"/>
          <w:szCs w:val="20"/>
          <w:lang w:bidi="ar-EG"/>
        </w:rPr>
        <w:t>Aldoliz</w:t>
      </w:r>
      <w:proofErr w:type="spellEnd"/>
      <w:r w:rsidRPr="001A0890">
        <w:rPr>
          <w:rFonts w:ascii="Times New Roman" w:hAnsi="Times New Roman" w:cs="Times New Roman"/>
          <w:b/>
          <w:bCs/>
          <w:sz w:val="20"/>
          <w:szCs w:val="20"/>
          <w:lang w:bidi="ar-EG"/>
        </w:rPr>
        <w:t xml:space="preserve"> - - PDH ") for the benefit of the measurement the after training</w:t>
      </w:r>
      <w:r w:rsidR="001A0890" w:rsidRPr="001A0890">
        <w:rPr>
          <w:rFonts w:ascii="Times New Roman" w:hAnsi="Times New Roman" w:cs="Times New Roman"/>
          <w:b/>
          <w:bCs/>
          <w:sz w:val="20"/>
          <w:szCs w:val="20"/>
          <w:lang w:bidi="ar-EG"/>
        </w:rPr>
        <w:t xml:space="preserve"> </w:t>
      </w:r>
      <w:r w:rsidRPr="001A0890">
        <w:rPr>
          <w:rFonts w:ascii="Times New Roman" w:hAnsi="Times New Roman" w:cs="Times New Roman"/>
          <w:b/>
          <w:bCs/>
          <w:sz w:val="20"/>
          <w:szCs w:val="20"/>
          <w:lang w:bidi="ar-EG"/>
        </w:rPr>
        <w:t>of the 400-meter Jogging. N = 8</w:t>
      </w:r>
    </w:p>
    <w:tbl>
      <w:tblPr>
        <w:tblStyle w:val="TableGrid"/>
        <w:tblW w:w="5000" w:type="pct"/>
        <w:jc w:val="center"/>
        <w:tblCellMar>
          <w:left w:w="57" w:type="dxa"/>
          <w:right w:w="57" w:type="dxa"/>
        </w:tblCellMar>
        <w:tblLook w:val="04A0"/>
      </w:tblPr>
      <w:tblGrid>
        <w:gridCol w:w="5450"/>
        <w:gridCol w:w="1088"/>
        <w:gridCol w:w="925"/>
        <w:gridCol w:w="1088"/>
        <w:gridCol w:w="925"/>
      </w:tblGrid>
      <w:tr w:rsidR="001A23A5" w:rsidRPr="001A0890" w:rsidTr="001A0890">
        <w:trPr>
          <w:jc w:val="center"/>
        </w:trPr>
        <w:tc>
          <w:tcPr>
            <w:tcW w:w="2875" w:type="pct"/>
            <w:vAlign w:val="center"/>
          </w:tcPr>
          <w:p w:rsidR="001A23A5" w:rsidRPr="001A0890" w:rsidRDefault="001A23A5" w:rsidP="002153FD">
            <w:pPr>
              <w:bidi w:val="0"/>
              <w:snapToGrid w:val="0"/>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Measurement of a 400-meter variable</w:t>
            </w:r>
          </w:p>
        </w:tc>
        <w:tc>
          <w:tcPr>
            <w:tcW w:w="1062" w:type="pct"/>
            <w:gridSpan w:val="2"/>
            <w:vAlign w:val="center"/>
          </w:tcPr>
          <w:p w:rsidR="001A23A5" w:rsidRPr="001A0890" w:rsidRDefault="001A23A5" w:rsidP="002153FD">
            <w:pPr>
              <w:bidi w:val="0"/>
              <w:snapToGrid w:val="0"/>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before</w:t>
            </w:r>
          </w:p>
        </w:tc>
        <w:tc>
          <w:tcPr>
            <w:tcW w:w="1062" w:type="pct"/>
            <w:gridSpan w:val="2"/>
            <w:vAlign w:val="center"/>
          </w:tcPr>
          <w:p w:rsidR="001A23A5" w:rsidRPr="001A0890" w:rsidRDefault="001A23A5" w:rsidP="002153FD">
            <w:pPr>
              <w:bidi w:val="0"/>
              <w:snapToGrid w:val="0"/>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after</w:t>
            </w:r>
          </w:p>
        </w:tc>
      </w:tr>
      <w:tr w:rsidR="001A23A5" w:rsidRPr="001A0890" w:rsidTr="001A0890">
        <w:trPr>
          <w:jc w:val="center"/>
        </w:trPr>
        <w:tc>
          <w:tcPr>
            <w:tcW w:w="2875" w:type="pct"/>
            <w:vAlign w:val="center"/>
          </w:tcPr>
          <w:p w:rsidR="001A23A5" w:rsidRPr="001A0890" w:rsidRDefault="001A23A5" w:rsidP="002153FD">
            <w:pPr>
              <w:bidi w:val="0"/>
              <w:snapToGrid w:val="0"/>
              <w:jc w:val="both"/>
              <w:rPr>
                <w:rFonts w:ascii="Times New Roman" w:hAnsi="Times New Roman" w:cs="Times New Roman"/>
                <w:sz w:val="20"/>
                <w:szCs w:val="20"/>
                <w:lang w:bidi="ar-EG"/>
              </w:rPr>
            </w:pPr>
          </w:p>
        </w:tc>
        <w:tc>
          <w:tcPr>
            <w:tcW w:w="574" w:type="pct"/>
            <w:vAlign w:val="center"/>
          </w:tcPr>
          <w:p w:rsidR="001A23A5" w:rsidRPr="001A0890" w:rsidRDefault="001A23A5"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m</w:t>
            </w:r>
          </w:p>
        </w:tc>
        <w:tc>
          <w:tcPr>
            <w:tcW w:w="488" w:type="pct"/>
            <w:vAlign w:val="center"/>
          </w:tcPr>
          <w:p w:rsidR="001A23A5" w:rsidRPr="001A0890" w:rsidRDefault="001A23A5"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rate</w:t>
            </w:r>
          </w:p>
        </w:tc>
        <w:tc>
          <w:tcPr>
            <w:tcW w:w="574" w:type="pct"/>
            <w:vAlign w:val="center"/>
          </w:tcPr>
          <w:p w:rsidR="001A23A5" w:rsidRPr="001A0890" w:rsidRDefault="001A23A5"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m</w:t>
            </w:r>
          </w:p>
        </w:tc>
        <w:tc>
          <w:tcPr>
            <w:tcW w:w="488" w:type="pct"/>
            <w:vAlign w:val="center"/>
          </w:tcPr>
          <w:p w:rsidR="001A23A5" w:rsidRPr="001A0890" w:rsidRDefault="001A23A5"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rate</w:t>
            </w:r>
          </w:p>
        </w:tc>
      </w:tr>
      <w:tr w:rsidR="001A23A5" w:rsidRPr="001A0890" w:rsidTr="001A0890">
        <w:trPr>
          <w:jc w:val="center"/>
        </w:trPr>
        <w:tc>
          <w:tcPr>
            <w:tcW w:w="2875" w:type="pct"/>
            <w:vAlign w:val="center"/>
          </w:tcPr>
          <w:p w:rsidR="001A23A5" w:rsidRPr="001A0890" w:rsidRDefault="001A23A5" w:rsidP="002153FD">
            <w:pPr>
              <w:bidi w:val="0"/>
              <w:snapToGrid w:val="0"/>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Lactate before 1</w:t>
            </w:r>
          </w:p>
        </w:tc>
        <w:tc>
          <w:tcPr>
            <w:tcW w:w="574" w:type="pct"/>
            <w:vAlign w:val="center"/>
          </w:tcPr>
          <w:p w:rsidR="001A23A5" w:rsidRPr="001A0890" w:rsidRDefault="001A23A5"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1.25</w:t>
            </w:r>
          </w:p>
        </w:tc>
        <w:tc>
          <w:tcPr>
            <w:tcW w:w="488" w:type="pct"/>
            <w:vAlign w:val="center"/>
          </w:tcPr>
          <w:p w:rsidR="001A23A5" w:rsidRPr="001A0890" w:rsidRDefault="001A23A5"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0.16</w:t>
            </w:r>
          </w:p>
        </w:tc>
        <w:tc>
          <w:tcPr>
            <w:tcW w:w="574" w:type="pct"/>
            <w:vAlign w:val="center"/>
          </w:tcPr>
          <w:p w:rsidR="001A23A5" w:rsidRPr="001A0890" w:rsidRDefault="001A23A5"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5.05</w:t>
            </w:r>
          </w:p>
        </w:tc>
        <w:tc>
          <w:tcPr>
            <w:tcW w:w="488" w:type="pct"/>
            <w:vAlign w:val="center"/>
          </w:tcPr>
          <w:p w:rsidR="001A23A5" w:rsidRPr="001A0890" w:rsidRDefault="001A23A5"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0.41</w:t>
            </w:r>
          </w:p>
        </w:tc>
      </w:tr>
      <w:tr w:rsidR="001A23A5" w:rsidRPr="001A0890" w:rsidTr="001A0890">
        <w:trPr>
          <w:jc w:val="center"/>
        </w:trPr>
        <w:tc>
          <w:tcPr>
            <w:tcW w:w="2875" w:type="pct"/>
            <w:vAlign w:val="center"/>
          </w:tcPr>
          <w:p w:rsidR="001A23A5" w:rsidRPr="001A0890" w:rsidRDefault="001A23A5" w:rsidP="002153FD">
            <w:pPr>
              <w:bidi w:val="0"/>
              <w:snapToGrid w:val="0"/>
              <w:jc w:val="both"/>
              <w:rPr>
                <w:rFonts w:ascii="Times New Roman" w:hAnsi="Times New Roman" w:cs="Times New Roman"/>
                <w:b/>
                <w:bCs/>
                <w:sz w:val="20"/>
                <w:szCs w:val="20"/>
                <w:lang w:bidi="ar-EG"/>
              </w:rPr>
            </w:pPr>
            <w:proofErr w:type="spellStart"/>
            <w:r w:rsidRPr="001A0890">
              <w:rPr>
                <w:rFonts w:ascii="Times New Roman" w:hAnsi="Times New Roman" w:cs="Times New Roman"/>
                <w:b/>
                <w:bCs/>
                <w:sz w:val="20"/>
                <w:szCs w:val="20"/>
                <w:lang w:bidi="ar-EG"/>
              </w:rPr>
              <w:t>Pyruvate</w:t>
            </w:r>
            <w:proofErr w:type="spellEnd"/>
            <w:r w:rsidRPr="001A0890">
              <w:rPr>
                <w:rFonts w:ascii="Times New Roman" w:hAnsi="Times New Roman" w:cs="Times New Roman"/>
                <w:b/>
                <w:bCs/>
                <w:sz w:val="20"/>
                <w:szCs w:val="20"/>
                <w:lang w:bidi="ar-EG"/>
              </w:rPr>
              <w:t xml:space="preserve"> before 1</w:t>
            </w:r>
          </w:p>
        </w:tc>
        <w:tc>
          <w:tcPr>
            <w:tcW w:w="574" w:type="pct"/>
            <w:vAlign w:val="center"/>
          </w:tcPr>
          <w:p w:rsidR="001A23A5" w:rsidRPr="001A0890" w:rsidRDefault="001A23A5"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71.38</w:t>
            </w:r>
          </w:p>
        </w:tc>
        <w:tc>
          <w:tcPr>
            <w:tcW w:w="488" w:type="pct"/>
            <w:vAlign w:val="center"/>
          </w:tcPr>
          <w:p w:rsidR="001A23A5" w:rsidRPr="001A0890" w:rsidRDefault="001A23A5"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9.04</w:t>
            </w:r>
          </w:p>
        </w:tc>
        <w:tc>
          <w:tcPr>
            <w:tcW w:w="574" w:type="pct"/>
            <w:vAlign w:val="center"/>
          </w:tcPr>
          <w:p w:rsidR="001A23A5" w:rsidRPr="001A0890" w:rsidRDefault="001A23A5"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154.38</w:t>
            </w:r>
          </w:p>
        </w:tc>
        <w:tc>
          <w:tcPr>
            <w:tcW w:w="488" w:type="pct"/>
            <w:vAlign w:val="center"/>
          </w:tcPr>
          <w:p w:rsidR="001A23A5" w:rsidRPr="001A0890" w:rsidRDefault="001A23A5"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10.81</w:t>
            </w:r>
          </w:p>
        </w:tc>
      </w:tr>
      <w:tr w:rsidR="001A23A5" w:rsidRPr="001A0890" w:rsidTr="001A0890">
        <w:trPr>
          <w:jc w:val="center"/>
        </w:trPr>
        <w:tc>
          <w:tcPr>
            <w:tcW w:w="2875" w:type="pct"/>
            <w:vAlign w:val="center"/>
          </w:tcPr>
          <w:p w:rsidR="001A23A5" w:rsidRPr="001A0890" w:rsidRDefault="001A23A5" w:rsidP="002153FD">
            <w:pPr>
              <w:bidi w:val="0"/>
              <w:snapToGrid w:val="0"/>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 xml:space="preserve">Lactate / </w:t>
            </w:r>
            <w:proofErr w:type="spellStart"/>
            <w:r w:rsidRPr="001A0890">
              <w:rPr>
                <w:rFonts w:ascii="Times New Roman" w:hAnsi="Times New Roman" w:cs="Times New Roman"/>
                <w:b/>
                <w:bCs/>
                <w:sz w:val="20"/>
                <w:szCs w:val="20"/>
                <w:lang w:bidi="ar-EG"/>
              </w:rPr>
              <w:t>Pyruvate</w:t>
            </w:r>
            <w:proofErr w:type="spellEnd"/>
            <w:r w:rsidRPr="001A0890">
              <w:rPr>
                <w:rFonts w:ascii="Times New Roman" w:hAnsi="Times New Roman" w:cs="Times New Roman"/>
                <w:b/>
                <w:bCs/>
                <w:sz w:val="20"/>
                <w:szCs w:val="20"/>
                <w:lang w:bidi="ar-EG"/>
              </w:rPr>
              <w:t xml:space="preserve"> before 1</w:t>
            </w:r>
          </w:p>
        </w:tc>
        <w:tc>
          <w:tcPr>
            <w:tcW w:w="574" w:type="pct"/>
            <w:vAlign w:val="center"/>
          </w:tcPr>
          <w:p w:rsidR="001A23A5" w:rsidRPr="001A0890" w:rsidRDefault="001A23A5"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17.56</w:t>
            </w:r>
          </w:p>
        </w:tc>
        <w:tc>
          <w:tcPr>
            <w:tcW w:w="488" w:type="pct"/>
            <w:vAlign w:val="center"/>
          </w:tcPr>
          <w:p w:rsidR="001A23A5" w:rsidRPr="001A0890" w:rsidRDefault="001A23A5"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2.13</w:t>
            </w:r>
          </w:p>
        </w:tc>
        <w:tc>
          <w:tcPr>
            <w:tcW w:w="574" w:type="pct"/>
            <w:vAlign w:val="center"/>
          </w:tcPr>
          <w:p w:rsidR="001A23A5" w:rsidRPr="001A0890" w:rsidRDefault="001A23A5"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32.12</w:t>
            </w:r>
          </w:p>
        </w:tc>
        <w:tc>
          <w:tcPr>
            <w:tcW w:w="488" w:type="pct"/>
            <w:vAlign w:val="center"/>
          </w:tcPr>
          <w:p w:rsidR="001A23A5" w:rsidRPr="001A0890" w:rsidRDefault="001A23A5"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4.04</w:t>
            </w:r>
          </w:p>
        </w:tc>
      </w:tr>
      <w:tr w:rsidR="001A23A5" w:rsidRPr="001A0890" w:rsidTr="001A0890">
        <w:trPr>
          <w:jc w:val="center"/>
        </w:trPr>
        <w:tc>
          <w:tcPr>
            <w:tcW w:w="2875" w:type="pct"/>
            <w:vAlign w:val="center"/>
          </w:tcPr>
          <w:p w:rsidR="001A23A5" w:rsidRPr="001A0890" w:rsidRDefault="001A23A5" w:rsidP="002153FD">
            <w:pPr>
              <w:bidi w:val="0"/>
              <w:snapToGrid w:val="0"/>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LDH Enzyme before 1</w:t>
            </w:r>
          </w:p>
        </w:tc>
        <w:tc>
          <w:tcPr>
            <w:tcW w:w="574" w:type="pct"/>
            <w:vAlign w:val="center"/>
          </w:tcPr>
          <w:p w:rsidR="001A23A5" w:rsidRPr="001A0890" w:rsidRDefault="001A23A5"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297.25</w:t>
            </w:r>
          </w:p>
        </w:tc>
        <w:tc>
          <w:tcPr>
            <w:tcW w:w="488" w:type="pct"/>
            <w:vAlign w:val="center"/>
          </w:tcPr>
          <w:p w:rsidR="001A23A5" w:rsidRPr="001A0890" w:rsidRDefault="001A23A5"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45.28</w:t>
            </w:r>
          </w:p>
        </w:tc>
        <w:tc>
          <w:tcPr>
            <w:tcW w:w="574" w:type="pct"/>
            <w:vAlign w:val="center"/>
          </w:tcPr>
          <w:p w:rsidR="001A23A5" w:rsidRPr="001A0890" w:rsidRDefault="001A23A5"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585.00</w:t>
            </w:r>
          </w:p>
        </w:tc>
        <w:tc>
          <w:tcPr>
            <w:tcW w:w="488" w:type="pct"/>
            <w:vAlign w:val="center"/>
          </w:tcPr>
          <w:p w:rsidR="001A23A5" w:rsidRPr="001A0890" w:rsidRDefault="001A23A5"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57.22</w:t>
            </w:r>
          </w:p>
        </w:tc>
      </w:tr>
      <w:tr w:rsidR="001A23A5" w:rsidRPr="001A0890" w:rsidTr="001A0890">
        <w:trPr>
          <w:jc w:val="center"/>
        </w:trPr>
        <w:tc>
          <w:tcPr>
            <w:tcW w:w="2875" w:type="pct"/>
            <w:vAlign w:val="center"/>
          </w:tcPr>
          <w:p w:rsidR="001A23A5" w:rsidRPr="001A0890" w:rsidRDefault="001A23A5" w:rsidP="002153FD">
            <w:pPr>
              <w:bidi w:val="0"/>
              <w:snapToGrid w:val="0"/>
              <w:jc w:val="both"/>
              <w:rPr>
                <w:rFonts w:ascii="Times New Roman" w:hAnsi="Times New Roman" w:cs="Times New Roman"/>
                <w:b/>
                <w:bCs/>
                <w:color w:val="000000"/>
                <w:sz w:val="20"/>
                <w:szCs w:val="20"/>
              </w:rPr>
            </w:pPr>
            <w:proofErr w:type="spellStart"/>
            <w:r w:rsidRPr="001A0890">
              <w:rPr>
                <w:rFonts w:ascii="Times New Roman" w:hAnsi="Times New Roman" w:cs="Times New Roman"/>
                <w:b/>
                <w:bCs/>
                <w:color w:val="000000"/>
                <w:sz w:val="20"/>
                <w:szCs w:val="20"/>
              </w:rPr>
              <w:t>Adolise</w:t>
            </w:r>
            <w:proofErr w:type="spellEnd"/>
            <w:r w:rsidRPr="001A0890">
              <w:rPr>
                <w:rFonts w:ascii="Times New Roman" w:hAnsi="Times New Roman" w:cs="Times New Roman"/>
                <w:b/>
                <w:bCs/>
                <w:color w:val="000000"/>
                <w:sz w:val="20"/>
                <w:szCs w:val="20"/>
              </w:rPr>
              <w:t xml:space="preserve"> Enzyme </w:t>
            </w:r>
            <w:r w:rsidRPr="001A0890">
              <w:rPr>
                <w:rFonts w:ascii="Times New Roman" w:hAnsi="Times New Roman" w:cs="Times New Roman"/>
                <w:b/>
                <w:bCs/>
                <w:sz w:val="20"/>
                <w:szCs w:val="20"/>
                <w:lang w:bidi="ar-EG"/>
              </w:rPr>
              <w:t>before 1</w:t>
            </w:r>
          </w:p>
        </w:tc>
        <w:tc>
          <w:tcPr>
            <w:tcW w:w="574" w:type="pct"/>
            <w:vAlign w:val="center"/>
          </w:tcPr>
          <w:p w:rsidR="001A23A5" w:rsidRPr="001A0890" w:rsidRDefault="001A23A5"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2.43</w:t>
            </w:r>
          </w:p>
        </w:tc>
        <w:tc>
          <w:tcPr>
            <w:tcW w:w="488" w:type="pct"/>
            <w:vAlign w:val="center"/>
          </w:tcPr>
          <w:p w:rsidR="001A23A5" w:rsidRPr="001A0890" w:rsidRDefault="001A23A5"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0.47</w:t>
            </w:r>
          </w:p>
        </w:tc>
        <w:tc>
          <w:tcPr>
            <w:tcW w:w="574" w:type="pct"/>
            <w:vAlign w:val="center"/>
          </w:tcPr>
          <w:p w:rsidR="001A23A5" w:rsidRPr="001A0890" w:rsidRDefault="001A23A5"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5.96</w:t>
            </w:r>
          </w:p>
        </w:tc>
        <w:tc>
          <w:tcPr>
            <w:tcW w:w="488" w:type="pct"/>
            <w:vAlign w:val="center"/>
          </w:tcPr>
          <w:p w:rsidR="001A23A5" w:rsidRPr="001A0890" w:rsidRDefault="001A23A5"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1.12</w:t>
            </w:r>
          </w:p>
        </w:tc>
      </w:tr>
      <w:tr w:rsidR="001A23A5" w:rsidRPr="001A0890" w:rsidTr="001A0890">
        <w:trPr>
          <w:jc w:val="center"/>
        </w:trPr>
        <w:tc>
          <w:tcPr>
            <w:tcW w:w="2875" w:type="pct"/>
            <w:vAlign w:val="center"/>
          </w:tcPr>
          <w:p w:rsidR="001A23A5" w:rsidRPr="001A0890" w:rsidRDefault="001A23A5" w:rsidP="002153FD">
            <w:pPr>
              <w:bidi w:val="0"/>
              <w:snapToGrid w:val="0"/>
              <w:jc w:val="both"/>
              <w:rPr>
                <w:rFonts w:ascii="Times New Roman" w:hAnsi="Times New Roman" w:cs="Times New Roman"/>
                <w:b/>
                <w:bCs/>
                <w:color w:val="000000"/>
                <w:sz w:val="20"/>
                <w:szCs w:val="20"/>
              </w:rPr>
            </w:pPr>
            <w:r w:rsidRPr="001A0890">
              <w:rPr>
                <w:rFonts w:ascii="Times New Roman" w:hAnsi="Times New Roman" w:cs="Times New Roman"/>
                <w:b/>
                <w:bCs/>
                <w:color w:val="000000"/>
                <w:sz w:val="20"/>
                <w:szCs w:val="20"/>
              </w:rPr>
              <w:t xml:space="preserve">PDH Enzyme </w:t>
            </w:r>
            <w:r w:rsidRPr="001A0890">
              <w:rPr>
                <w:rFonts w:ascii="Times New Roman" w:hAnsi="Times New Roman" w:cs="Times New Roman"/>
                <w:b/>
                <w:bCs/>
                <w:sz w:val="20"/>
                <w:szCs w:val="20"/>
                <w:lang w:bidi="ar-EG"/>
              </w:rPr>
              <w:t>before 1</w:t>
            </w:r>
          </w:p>
        </w:tc>
        <w:tc>
          <w:tcPr>
            <w:tcW w:w="574" w:type="pct"/>
            <w:vAlign w:val="center"/>
          </w:tcPr>
          <w:p w:rsidR="001A23A5" w:rsidRPr="001A0890" w:rsidRDefault="001A23A5"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21.25</w:t>
            </w:r>
          </w:p>
        </w:tc>
        <w:tc>
          <w:tcPr>
            <w:tcW w:w="488" w:type="pct"/>
            <w:vAlign w:val="center"/>
          </w:tcPr>
          <w:p w:rsidR="001A23A5" w:rsidRPr="001A0890" w:rsidRDefault="001A23A5"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5.09</w:t>
            </w:r>
          </w:p>
        </w:tc>
        <w:tc>
          <w:tcPr>
            <w:tcW w:w="574" w:type="pct"/>
            <w:vAlign w:val="center"/>
          </w:tcPr>
          <w:p w:rsidR="001A23A5" w:rsidRPr="001A0890" w:rsidRDefault="001A23A5"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29.63</w:t>
            </w:r>
          </w:p>
        </w:tc>
        <w:tc>
          <w:tcPr>
            <w:tcW w:w="488" w:type="pct"/>
            <w:vAlign w:val="center"/>
          </w:tcPr>
          <w:p w:rsidR="001A23A5" w:rsidRPr="001A0890" w:rsidRDefault="001A23A5"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4.14</w:t>
            </w:r>
          </w:p>
        </w:tc>
      </w:tr>
    </w:tbl>
    <w:p w:rsidR="002153FD" w:rsidRDefault="002153FD" w:rsidP="002153FD">
      <w:pPr>
        <w:bidi w:val="0"/>
        <w:snapToGrid w:val="0"/>
        <w:spacing w:after="0" w:line="240" w:lineRule="auto"/>
        <w:ind w:firstLine="425"/>
        <w:jc w:val="both"/>
        <w:rPr>
          <w:rFonts w:ascii="Times New Roman" w:hAnsi="Times New Roman" w:cs="Times New Roman"/>
          <w:sz w:val="20"/>
          <w:szCs w:val="20"/>
          <w:lang w:eastAsia="zh-CN" w:bidi="ar-EG"/>
        </w:rPr>
      </w:pPr>
    </w:p>
    <w:p w:rsidR="002153FD" w:rsidRDefault="001A23A5" w:rsidP="002153FD">
      <w:pPr>
        <w:bidi w:val="0"/>
        <w:snapToGrid w:val="0"/>
        <w:spacing w:after="0" w:line="240" w:lineRule="auto"/>
        <w:ind w:firstLine="425"/>
        <w:jc w:val="both"/>
        <w:rPr>
          <w:rFonts w:ascii="Times New Roman" w:hAnsi="Times New Roman" w:cs="Times New Roman"/>
          <w:bCs/>
          <w:sz w:val="20"/>
          <w:szCs w:val="20"/>
          <w:lang w:bidi="ar-EG"/>
        </w:rPr>
      </w:pPr>
      <w:r w:rsidRPr="001A0890">
        <w:rPr>
          <w:rFonts w:ascii="Times New Roman" w:hAnsi="Times New Roman" w:cs="Times New Roman"/>
          <w:sz w:val="20"/>
          <w:szCs w:val="20"/>
          <w:lang w:bidi="ar-EG"/>
        </w:rPr>
        <w:t xml:space="preserve">Table </w:t>
      </w:r>
      <w:r w:rsidRPr="002153FD">
        <w:rPr>
          <w:rFonts w:ascii="Times New Roman" w:hAnsi="Times New Roman" w:cs="Times New Roman"/>
          <w:sz w:val="20"/>
          <w:szCs w:val="20"/>
          <w:lang w:bidi="ar-EG"/>
        </w:rPr>
        <w:t>(</w:t>
      </w:r>
      <w:r w:rsidRPr="002153FD">
        <w:rPr>
          <w:rFonts w:ascii="Times New Roman" w:hAnsi="Times New Roman" w:cs="Times New Roman"/>
          <w:bCs/>
          <w:sz w:val="20"/>
          <w:szCs w:val="20"/>
          <w:lang w:bidi="ar-EG"/>
        </w:rPr>
        <w:t>3</w:t>
      </w:r>
      <w:r w:rsidRPr="002153FD">
        <w:rPr>
          <w:rFonts w:ascii="Times New Roman" w:hAnsi="Times New Roman" w:cs="Times New Roman"/>
          <w:sz w:val="20"/>
          <w:szCs w:val="20"/>
          <w:lang w:bidi="ar-EG"/>
        </w:rPr>
        <w:t>)</w:t>
      </w:r>
      <w:r w:rsidR="00827960" w:rsidRPr="002153FD">
        <w:rPr>
          <w:rFonts w:ascii="Times New Roman" w:hAnsi="Times New Roman" w:cs="Times New Roman"/>
          <w:sz w:val="20"/>
          <w:szCs w:val="20"/>
          <w:lang w:bidi="ar-EG"/>
        </w:rPr>
        <w:t xml:space="preserve">: </w:t>
      </w:r>
      <w:r w:rsidRPr="002153FD">
        <w:rPr>
          <w:rFonts w:ascii="Times New Roman" w:hAnsi="Times New Roman" w:cs="Times New Roman"/>
          <w:bCs/>
          <w:sz w:val="20"/>
          <w:szCs w:val="20"/>
          <w:lang w:bidi="ar-EG"/>
        </w:rPr>
        <w:t>Significance of differences between the measurement before and after the training in a 3000-meter running race in the variables under consideration</w:t>
      </w:r>
      <w:r w:rsidR="00827960" w:rsidRPr="002153FD">
        <w:rPr>
          <w:rFonts w:ascii="Times New Roman" w:hAnsi="Times New Roman" w:cs="Times New Roman"/>
          <w:sz w:val="20"/>
          <w:szCs w:val="20"/>
          <w:lang w:bidi="ar-EG"/>
        </w:rPr>
        <w:t xml:space="preserve"> </w:t>
      </w:r>
      <w:r w:rsidRPr="002153FD">
        <w:rPr>
          <w:rFonts w:ascii="Times New Roman" w:hAnsi="Times New Roman" w:cs="Times New Roman"/>
          <w:bCs/>
          <w:sz w:val="20"/>
          <w:szCs w:val="20"/>
          <w:lang w:bidi="ar-EG"/>
        </w:rPr>
        <w:t xml:space="preserve">N = </w:t>
      </w:r>
      <w:r w:rsidR="002153FD" w:rsidRPr="002153FD">
        <w:rPr>
          <w:rFonts w:ascii="Times New Roman" w:hAnsi="Times New Roman" w:cs="Times New Roman"/>
          <w:bCs/>
          <w:sz w:val="20"/>
          <w:szCs w:val="20"/>
          <w:lang w:bidi="ar-EG"/>
        </w:rPr>
        <w:t>8</w:t>
      </w:r>
      <w:r w:rsidR="002153FD">
        <w:rPr>
          <w:rFonts w:ascii="Times New Roman" w:hAnsi="Times New Roman" w:cs="Times New Roman"/>
          <w:bCs/>
          <w:sz w:val="20"/>
          <w:szCs w:val="20"/>
          <w:lang w:bidi="ar-EG"/>
        </w:rPr>
        <w:t>.</w:t>
      </w:r>
    </w:p>
    <w:p w:rsidR="00827960" w:rsidRPr="001A0890" w:rsidRDefault="00827960" w:rsidP="002153FD">
      <w:pPr>
        <w:bidi w:val="0"/>
        <w:snapToGrid w:val="0"/>
        <w:spacing w:after="0" w:line="240" w:lineRule="auto"/>
        <w:jc w:val="center"/>
        <w:rPr>
          <w:rFonts w:ascii="Times New Roman" w:hAnsi="Times New Roman" w:cs="Times New Roman"/>
          <w:b/>
          <w:bCs/>
          <w:sz w:val="20"/>
          <w:szCs w:val="20"/>
          <w:lang w:bidi="ar-EG"/>
        </w:rPr>
      </w:pPr>
    </w:p>
    <w:p w:rsidR="00827960" w:rsidRPr="001A0890" w:rsidRDefault="00827960" w:rsidP="002153FD">
      <w:pPr>
        <w:bidi w:val="0"/>
        <w:snapToGrid w:val="0"/>
        <w:spacing w:after="0" w:line="240" w:lineRule="auto"/>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Table (3) shows that there are statistically significant differences</w:t>
      </w:r>
      <w:r w:rsidR="00E805AF" w:rsidRPr="001A0890">
        <w:rPr>
          <w:rFonts w:ascii="Times New Roman" w:hAnsi="Times New Roman" w:cs="Times New Roman" w:hint="eastAsia"/>
          <w:b/>
          <w:bCs/>
          <w:sz w:val="20"/>
          <w:szCs w:val="20"/>
          <w:lang w:eastAsia="zh-CN" w:bidi="ar-EG"/>
        </w:rPr>
        <w:t xml:space="preserve"> </w:t>
      </w:r>
      <w:r w:rsidRPr="001A0890">
        <w:rPr>
          <w:rFonts w:ascii="Times New Roman" w:hAnsi="Times New Roman" w:cs="Times New Roman"/>
          <w:b/>
          <w:bCs/>
          <w:sz w:val="20"/>
          <w:szCs w:val="20"/>
          <w:lang w:bidi="ar-EG"/>
        </w:rPr>
        <w:t>between the measurements before and after training</w:t>
      </w:r>
      <w:r w:rsidR="001A0890" w:rsidRPr="001A0890">
        <w:rPr>
          <w:rFonts w:ascii="Times New Roman" w:hAnsi="Times New Roman" w:cs="Times New Roman"/>
          <w:b/>
          <w:bCs/>
          <w:sz w:val="20"/>
          <w:szCs w:val="20"/>
          <w:lang w:bidi="ar-EG"/>
        </w:rPr>
        <w:t xml:space="preserve"> </w:t>
      </w:r>
      <w:r w:rsidRPr="001A0890">
        <w:rPr>
          <w:rFonts w:ascii="Times New Roman" w:hAnsi="Times New Roman" w:cs="Times New Roman"/>
          <w:b/>
          <w:bCs/>
          <w:sz w:val="20"/>
          <w:szCs w:val="20"/>
          <w:lang w:bidi="ar-EG"/>
        </w:rPr>
        <w:t xml:space="preserve">in search variables (Lactate - </w:t>
      </w:r>
      <w:proofErr w:type="spellStart"/>
      <w:r w:rsidRPr="001A0890">
        <w:rPr>
          <w:rFonts w:ascii="Times New Roman" w:hAnsi="Times New Roman" w:cs="Times New Roman"/>
          <w:b/>
          <w:bCs/>
          <w:sz w:val="20"/>
          <w:szCs w:val="20"/>
          <w:lang w:bidi="ar-EG"/>
        </w:rPr>
        <w:t>Pyruvate</w:t>
      </w:r>
      <w:proofErr w:type="spellEnd"/>
      <w:r w:rsidRPr="001A0890">
        <w:rPr>
          <w:rFonts w:ascii="Times New Roman" w:hAnsi="Times New Roman" w:cs="Times New Roman"/>
          <w:b/>
          <w:bCs/>
          <w:sz w:val="20"/>
          <w:szCs w:val="20"/>
          <w:lang w:bidi="ar-EG"/>
        </w:rPr>
        <w:t xml:space="preserve"> - Lactate / </w:t>
      </w:r>
      <w:proofErr w:type="spellStart"/>
      <w:r w:rsidRPr="001A0890">
        <w:rPr>
          <w:rFonts w:ascii="Times New Roman" w:hAnsi="Times New Roman" w:cs="Times New Roman"/>
          <w:b/>
          <w:bCs/>
          <w:sz w:val="20"/>
          <w:szCs w:val="20"/>
          <w:lang w:bidi="ar-EG"/>
        </w:rPr>
        <w:t>Pyruvate</w:t>
      </w:r>
      <w:proofErr w:type="spellEnd"/>
      <w:r w:rsidRPr="001A0890">
        <w:rPr>
          <w:rFonts w:ascii="Times New Roman" w:hAnsi="Times New Roman" w:cs="Times New Roman"/>
          <w:b/>
          <w:bCs/>
          <w:sz w:val="20"/>
          <w:szCs w:val="20"/>
          <w:lang w:bidi="ar-EG"/>
        </w:rPr>
        <w:t xml:space="preserve"> - LDH - </w:t>
      </w:r>
      <w:proofErr w:type="spellStart"/>
      <w:r w:rsidRPr="001A0890">
        <w:rPr>
          <w:rFonts w:ascii="Times New Roman" w:hAnsi="Times New Roman" w:cs="Times New Roman"/>
          <w:b/>
          <w:bCs/>
          <w:sz w:val="20"/>
          <w:szCs w:val="20"/>
          <w:lang w:bidi="ar-EG"/>
        </w:rPr>
        <w:t>Aldoliz</w:t>
      </w:r>
      <w:proofErr w:type="spellEnd"/>
      <w:r w:rsidRPr="001A0890">
        <w:rPr>
          <w:rFonts w:ascii="Times New Roman" w:hAnsi="Times New Roman" w:cs="Times New Roman"/>
          <w:b/>
          <w:bCs/>
          <w:sz w:val="20"/>
          <w:szCs w:val="20"/>
          <w:lang w:bidi="ar-EG"/>
        </w:rPr>
        <w:t xml:space="preserve"> - - PDH ") for the benefit of the measurement the after training</w:t>
      </w:r>
      <w:r w:rsidR="001A0890" w:rsidRPr="001A0890">
        <w:rPr>
          <w:rFonts w:ascii="Times New Roman" w:hAnsi="Times New Roman" w:cs="Times New Roman"/>
          <w:b/>
          <w:bCs/>
          <w:sz w:val="20"/>
          <w:szCs w:val="20"/>
          <w:lang w:bidi="ar-EG"/>
        </w:rPr>
        <w:t xml:space="preserve"> </w:t>
      </w:r>
      <w:r w:rsidRPr="001A0890">
        <w:rPr>
          <w:rFonts w:ascii="Times New Roman" w:hAnsi="Times New Roman" w:cs="Times New Roman"/>
          <w:b/>
          <w:bCs/>
          <w:sz w:val="20"/>
          <w:szCs w:val="20"/>
          <w:lang w:bidi="ar-EG"/>
        </w:rPr>
        <w:t>of the 3000-meter Running.</w:t>
      </w:r>
    </w:p>
    <w:tbl>
      <w:tblPr>
        <w:tblStyle w:val="TableGrid"/>
        <w:tblW w:w="5000" w:type="pct"/>
        <w:jc w:val="center"/>
        <w:tblCellMar>
          <w:left w:w="57" w:type="dxa"/>
          <w:right w:w="57" w:type="dxa"/>
        </w:tblCellMar>
        <w:tblLook w:val="04A0"/>
      </w:tblPr>
      <w:tblGrid>
        <w:gridCol w:w="5518"/>
        <w:gridCol w:w="1071"/>
        <w:gridCol w:w="910"/>
        <w:gridCol w:w="1071"/>
        <w:gridCol w:w="906"/>
      </w:tblGrid>
      <w:tr w:rsidR="001A23A5" w:rsidRPr="001A0890" w:rsidTr="001A0890">
        <w:trPr>
          <w:jc w:val="center"/>
        </w:trPr>
        <w:tc>
          <w:tcPr>
            <w:tcW w:w="2912" w:type="pct"/>
            <w:vAlign w:val="center"/>
          </w:tcPr>
          <w:p w:rsidR="001A23A5" w:rsidRPr="001A0890" w:rsidRDefault="001A23A5" w:rsidP="002153FD">
            <w:pPr>
              <w:bidi w:val="0"/>
              <w:snapToGrid w:val="0"/>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Measurement of a 3000-meter variable</w:t>
            </w:r>
          </w:p>
        </w:tc>
        <w:tc>
          <w:tcPr>
            <w:tcW w:w="1044" w:type="pct"/>
            <w:gridSpan w:val="2"/>
            <w:vAlign w:val="center"/>
          </w:tcPr>
          <w:p w:rsidR="001A23A5" w:rsidRPr="001A0890" w:rsidRDefault="001A23A5" w:rsidP="002153FD">
            <w:pPr>
              <w:bidi w:val="0"/>
              <w:snapToGrid w:val="0"/>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before</w:t>
            </w:r>
          </w:p>
        </w:tc>
        <w:tc>
          <w:tcPr>
            <w:tcW w:w="1044" w:type="pct"/>
            <w:gridSpan w:val="2"/>
            <w:vAlign w:val="center"/>
          </w:tcPr>
          <w:p w:rsidR="001A23A5" w:rsidRPr="001A0890" w:rsidRDefault="001A23A5" w:rsidP="002153FD">
            <w:pPr>
              <w:bidi w:val="0"/>
              <w:snapToGrid w:val="0"/>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after</w:t>
            </w:r>
          </w:p>
        </w:tc>
      </w:tr>
      <w:tr w:rsidR="001A23A5" w:rsidRPr="001A0890" w:rsidTr="001A0890">
        <w:trPr>
          <w:jc w:val="center"/>
        </w:trPr>
        <w:tc>
          <w:tcPr>
            <w:tcW w:w="2912" w:type="pct"/>
            <w:vAlign w:val="center"/>
          </w:tcPr>
          <w:p w:rsidR="001A23A5" w:rsidRPr="001A0890" w:rsidRDefault="001A23A5" w:rsidP="002153FD">
            <w:pPr>
              <w:bidi w:val="0"/>
              <w:snapToGrid w:val="0"/>
              <w:jc w:val="both"/>
              <w:rPr>
                <w:rFonts w:ascii="Times New Roman" w:hAnsi="Times New Roman" w:cs="Times New Roman"/>
                <w:sz w:val="20"/>
                <w:szCs w:val="20"/>
                <w:lang w:bidi="ar-EG"/>
              </w:rPr>
            </w:pPr>
          </w:p>
        </w:tc>
        <w:tc>
          <w:tcPr>
            <w:tcW w:w="565" w:type="pct"/>
            <w:vAlign w:val="center"/>
          </w:tcPr>
          <w:p w:rsidR="001A23A5" w:rsidRPr="001A0890" w:rsidRDefault="001A23A5"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m</w:t>
            </w:r>
          </w:p>
        </w:tc>
        <w:tc>
          <w:tcPr>
            <w:tcW w:w="480" w:type="pct"/>
            <w:vAlign w:val="center"/>
          </w:tcPr>
          <w:p w:rsidR="001A23A5" w:rsidRPr="001A0890" w:rsidRDefault="001A23A5"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rate</w:t>
            </w:r>
          </w:p>
        </w:tc>
        <w:tc>
          <w:tcPr>
            <w:tcW w:w="565" w:type="pct"/>
            <w:vAlign w:val="center"/>
          </w:tcPr>
          <w:p w:rsidR="001A23A5" w:rsidRPr="001A0890" w:rsidRDefault="001A23A5"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m</w:t>
            </w:r>
          </w:p>
        </w:tc>
        <w:tc>
          <w:tcPr>
            <w:tcW w:w="480" w:type="pct"/>
            <w:vAlign w:val="center"/>
          </w:tcPr>
          <w:p w:rsidR="001A23A5" w:rsidRPr="001A0890" w:rsidRDefault="001A23A5"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rate</w:t>
            </w:r>
          </w:p>
        </w:tc>
      </w:tr>
      <w:tr w:rsidR="001A23A5" w:rsidRPr="001A0890" w:rsidTr="001A0890">
        <w:trPr>
          <w:jc w:val="center"/>
        </w:trPr>
        <w:tc>
          <w:tcPr>
            <w:tcW w:w="2912" w:type="pct"/>
            <w:vAlign w:val="center"/>
          </w:tcPr>
          <w:p w:rsidR="001A23A5" w:rsidRPr="001A0890" w:rsidRDefault="001A23A5" w:rsidP="002153FD">
            <w:pPr>
              <w:bidi w:val="0"/>
              <w:snapToGrid w:val="0"/>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Lactate before 2</w:t>
            </w:r>
          </w:p>
        </w:tc>
        <w:tc>
          <w:tcPr>
            <w:tcW w:w="565" w:type="pct"/>
            <w:vAlign w:val="center"/>
          </w:tcPr>
          <w:p w:rsidR="001A23A5" w:rsidRPr="001A0890" w:rsidRDefault="001A23A5"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1.26</w:t>
            </w:r>
          </w:p>
        </w:tc>
        <w:tc>
          <w:tcPr>
            <w:tcW w:w="480" w:type="pct"/>
            <w:vAlign w:val="center"/>
          </w:tcPr>
          <w:p w:rsidR="001A23A5" w:rsidRPr="001A0890" w:rsidRDefault="001A23A5"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.15</w:t>
            </w:r>
          </w:p>
        </w:tc>
        <w:tc>
          <w:tcPr>
            <w:tcW w:w="565" w:type="pct"/>
            <w:vAlign w:val="center"/>
          </w:tcPr>
          <w:p w:rsidR="001A23A5" w:rsidRPr="001A0890" w:rsidRDefault="001A23A5"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4.50</w:t>
            </w:r>
          </w:p>
        </w:tc>
        <w:tc>
          <w:tcPr>
            <w:tcW w:w="480" w:type="pct"/>
            <w:vAlign w:val="center"/>
          </w:tcPr>
          <w:p w:rsidR="001A23A5" w:rsidRPr="001A0890" w:rsidRDefault="001A23A5"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.48</w:t>
            </w:r>
          </w:p>
        </w:tc>
      </w:tr>
      <w:tr w:rsidR="001A23A5" w:rsidRPr="001A0890" w:rsidTr="001A0890">
        <w:trPr>
          <w:jc w:val="center"/>
        </w:trPr>
        <w:tc>
          <w:tcPr>
            <w:tcW w:w="2912" w:type="pct"/>
            <w:vAlign w:val="center"/>
          </w:tcPr>
          <w:p w:rsidR="001A23A5" w:rsidRPr="001A0890" w:rsidRDefault="001A23A5" w:rsidP="002153FD">
            <w:pPr>
              <w:bidi w:val="0"/>
              <w:snapToGrid w:val="0"/>
              <w:jc w:val="both"/>
              <w:rPr>
                <w:rFonts w:ascii="Times New Roman" w:hAnsi="Times New Roman" w:cs="Times New Roman"/>
                <w:b/>
                <w:bCs/>
                <w:sz w:val="20"/>
                <w:szCs w:val="20"/>
                <w:lang w:bidi="ar-EG"/>
              </w:rPr>
            </w:pPr>
            <w:proofErr w:type="spellStart"/>
            <w:r w:rsidRPr="001A0890">
              <w:rPr>
                <w:rFonts w:ascii="Times New Roman" w:hAnsi="Times New Roman" w:cs="Times New Roman"/>
                <w:b/>
                <w:bCs/>
                <w:sz w:val="20"/>
                <w:szCs w:val="20"/>
                <w:lang w:bidi="ar-EG"/>
              </w:rPr>
              <w:t>Pyruvate</w:t>
            </w:r>
            <w:proofErr w:type="spellEnd"/>
            <w:r w:rsidRPr="001A0890">
              <w:rPr>
                <w:rFonts w:ascii="Times New Roman" w:hAnsi="Times New Roman" w:cs="Times New Roman"/>
                <w:b/>
                <w:bCs/>
                <w:sz w:val="20"/>
                <w:szCs w:val="20"/>
                <w:lang w:bidi="ar-EG"/>
              </w:rPr>
              <w:t xml:space="preserve"> before 2</w:t>
            </w:r>
          </w:p>
        </w:tc>
        <w:tc>
          <w:tcPr>
            <w:tcW w:w="565" w:type="pct"/>
            <w:vAlign w:val="center"/>
          </w:tcPr>
          <w:p w:rsidR="001A23A5" w:rsidRPr="001A0890" w:rsidRDefault="001A23A5"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70.13</w:t>
            </w:r>
          </w:p>
        </w:tc>
        <w:tc>
          <w:tcPr>
            <w:tcW w:w="480" w:type="pct"/>
            <w:vAlign w:val="center"/>
          </w:tcPr>
          <w:p w:rsidR="001A23A5" w:rsidRPr="001A0890" w:rsidRDefault="001A23A5"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9.13</w:t>
            </w:r>
          </w:p>
        </w:tc>
        <w:tc>
          <w:tcPr>
            <w:tcW w:w="565" w:type="pct"/>
            <w:vAlign w:val="center"/>
          </w:tcPr>
          <w:p w:rsidR="001A23A5" w:rsidRPr="001A0890" w:rsidRDefault="001A23A5"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201.50</w:t>
            </w:r>
          </w:p>
        </w:tc>
        <w:tc>
          <w:tcPr>
            <w:tcW w:w="480" w:type="pct"/>
            <w:vAlign w:val="center"/>
          </w:tcPr>
          <w:p w:rsidR="001A23A5" w:rsidRPr="001A0890" w:rsidRDefault="001A23A5"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33.24</w:t>
            </w:r>
          </w:p>
        </w:tc>
      </w:tr>
      <w:tr w:rsidR="001A23A5" w:rsidRPr="001A0890" w:rsidTr="001A0890">
        <w:trPr>
          <w:jc w:val="center"/>
        </w:trPr>
        <w:tc>
          <w:tcPr>
            <w:tcW w:w="2912" w:type="pct"/>
            <w:vAlign w:val="center"/>
          </w:tcPr>
          <w:p w:rsidR="001A23A5" w:rsidRPr="001A0890" w:rsidRDefault="001A23A5" w:rsidP="002153FD">
            <w:pPr>
              <w:bidi w:val="0"/>
              <w:snapToGrid w:val="0"/>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 xml:space="preserve">Lactate / </w:t>
            </w:r>
            <w:proofErr w:type="spellStart"/>
            <w:r w:rsidRPr="001A0890">
              <w:rPr>
                <w:rFonts w:ascii="Times New Roman" w:hAnsi="Times New Roman" w:cs="Times New Roman"/>
                <w:b/>
                <w:bCs/>
                <w:sz w:val="20"/>
                <w:szCs w:val="20"/>
                <w:lang w:bidi="ar-EG"/>
              </w:rPr>
              <w:t>Pyruvate</w:t>
            </w:r>
            <w:proofErr w:type="spellEnd"/>
            <w:r w:rsidRPr="001A0890">
              <w:rPr>
                <w:rFonts w:ascii="Times New Roman" w:hAnsi="Times New Roman" w:cs="Times New Roman"/>
                <w:b/>
                <w:bCs/>
                <w:sz w:val="20"/>
                <w:szCs w:val="20"/>
                <w:lang w:bidi="ar-EG"/>
              </w:rPr>
              <w:t xml:space="preserve"> before 2</w:t>
            </w:r>
          </w:p>
        </w:tc>
        <w:tc>
          <w:tcPr>
            <w:tcW w:w="565" w:type="pct"/>
            <w:vAlign w:val="center"/>
          </w:tcPr>
          <w:p w:rsidR="001A23A5" w:rsidRPr="001A0890" w:rsidRDefault="001A23A5"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18.12</w:t>
            </w:r>
          </w:p>
        </w:tc>
        <w:tc>
          <w:tcPr>
            <w:tcW w:w="480" w:type="pct"/>
            <w:vAlign w:val="center"/>
          </w:tcPr>
          <w:p w:rsidR="001A23A5" w:rsidRPr="001A0890" w:rsidRDefault="001A23A5"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2.95</w:t>
            </w:r>
          </w:p>
        </w:tc>
        <w:tc>
          <w:tcPr>
            <w:tcW w:w="565" w:type="pct"/>
            <w:vAlign w:val="center"/>
          </w:tcPr>
          <w:p w:rsidR="001A23A5" w:rsidRPr="001A0890" w:rsidRDefault="001A23A5"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21.07</w:t>
            </w:r>
          </w:p>
        </w:tc>
        <w:tc>
          <w:tcPr>
            <w:tcW w:w="480" w:type="pct"/>
            <w:vAlign w:val="center"/>
          </w:tcPr>
          <w:p w:rsidR="001A23A5" w:rsidRPr="001A0890" w:rsidRDefault="001A23A5"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4.47</w:t>
            </w:r>
          </w:p>
        </w:tc>
      </w:tr>
      <w:tr w:rsidR="001A23A5" w:rsidRPr="001A0890" w:rsidTr="001A0890">
        <w:trPr>
          <w:jc w:val="center"/>
        </w:trPr>
        <w:tc>
          <w:tcPr>
            <w:tcW w:w="2912" w:type="pct"/>
            <w:vAlign w:val="center"/>
          </w:tcPr>
          <w:p w:rsidR="001A23A5" w:rsidRPr="001A0890" w:rsidRDefault="001A23A5" w:rsidP="002153FD">
            <w:pPr>
              <w:bidi w:val="0"/>
              <w:snapToGrid w:val="0"/>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LDH Enzyme before 2</w:t>
            </w:r>
          </w:p>
        </w:tc>
        <w:tc>
          <w:tcPr>
            <w:tcW w:w="565" w:type="pct"/>
            <w:vAlign w:val="center"/>
          </w:tcPr>
          <w:p w:rsidR="001A23A5" w:rsidRPr="001A0890" w:rsidRDefault="001A23A5"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303.88</w:t>
            </w:r>
          </w:p>
        </w:tc>
        <w:tc>
          <w:tcPr>
            <w:tcW w:w="480" w:type="pct"/>
            <w:vAlign w:val="center"/>
          </w:tcPr>
          <w:p w:rsidR="001A23A5" w:rsidRPr="001A0890" w:rsidRDefault="001A23A5"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34.28</w:t>
            </w:r>
          </w:p>
        </w:tc>
        <w:tc>
          <w:tcPr>
            <w:tcW w:w="565" w:type="pct"/>
            <w:vAlign w:val="center"/>
          </w:tcPr>
          <w:p w:rsidR="001A23A5" w:rsidRPr="001A0890" w:rsidRDefault="001A23A5"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580.63</w:t>
            </w:r>
          </w:p>
        </w:tc>
        <w:tc>
          <w:tcPr>
            <w:tcW w:w="480" w:type="pct"/>
            <w:vAlign w:val="center"/>
          </w:tcPr>
          <w:p w:rsidR="001A23A5" w:rsidRPr="001A0890" w:rsidRDefault="001A23A5"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47.59</w:t>
            </w:r>
          </w:p>
        </w:tc>
      </w:tr>
      <w:tr w:rsidR="001A23A5" w:rsidRPr="001A0890" w:rsidTr="001A0890">
        <w:trPr>
          <w:jc w:val="center"/>
        </w:trPr>
        <w:tc>
          <w:tcPr>
            <w:tcW w:w="2912" w:type="pct"/>
            <w:vAlign w:val="center"/>
          </w:tcPr>
          <w:p w:rsidR="001A23A5" w:rsidRPr="001A0890" w:rsidRDefault="001A23A5" w:rsidP="002153FD">
            <w:pPr>
              <w:bidi w:val="0"/>
              <w:snapToGrid w:val="0"/>
              <w:jc w:val="both"/>
              <w:rPr>
                <w:rFonts w:ascii="Times New Roman" w:hAnsi="Times New Roman" w:cs="Times New Roman"/>
                <w:b/>
                <w:bCs/>
                <w:color w:val="000000"/>
                <w:sz w:val="20"/>
                <w:szCs w:val="20"/>
              </w:rPr>
            </w:pPr>
            <w:proofErr w:type="spellStart"/>
            <w:r w:rsidRPr="001A0890">
              <w:rPr>
                <w:rFonts w:ascii="Times New Roman" w:hAnsi="Times New Roman" w:cs="Times New Roman"/>
                <w:b/>
                <w:bCs/>
                <w:color w:val="000000"/>
                <w:sz w:val="20"/>
                <w:szCs w:val="20"/>
              </w:rPr>
              <w:t>Adolise</w:t>
            </w:r>
            <w:proofErr w:type="spellEnd"/>
            <w:r w:rsidRPr="001A0890">
              <w:rPr>
                <w:rFonts w:ascii="Times New Roman" w:hAnsi="Times New Roman" w:cs="Times New Roman"/>
                <w:b/>
                <w:bCs/>
                <w:color w:val="000000"/>
                <w:sz w:val="20"/>
                <w:szCs w:val="20"/>
              </w:rPr>
              <w:t xml:space="preserve"> Enzyme </w:t>
            </w:r>
            <w:r w:rsidRPr="001A0890">
              <w:rPr>
                <w:rFonts w:ascii="Times New Roman" w:hAnsi="Times New Roman" w:cs="Times New Roman"/>
                <w:b/>
                <w:bCs/>
                <w:sz w:val="20"/>
                <w:szCs w:val="20"/>
                <w:lang w:bidi="ar-EG"/>
              </w:rPr>
              <w:t>before 2</w:t>
            </w:r>
          </w:p>
        </w:tc>
        <w:tc>
          <w:tcPr>
            <w:tcW w:w="565" w:type="pct"/>
            <w:vAlign w:val="center"/>
          </w:tcPr>
          <w:p w:rsidR="001A23A5" w:rsidRPr="001A0890" w:rsidRDefault="001A23A5"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2.63</w:t>
            </w:r>
          </w:p>
        </w:tc>
        <w:tc>
          <w:tcPr>
            <w:tcW w:w="480" w:type="pct"/>
            <w:vAlign w:val="center"/>
          </w:tcPr>
          <w:p w:rsidR="001A23A5" w:rsidRPr="001A0890" w:rsidRDefault="001A23A5"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.93</w:t>
            </w:r>
          </w:p>
        </w:tc>
        <w:tc>
          <w:tcPr>
            <w:tcW w:w="565" w:type="pct"/>
            <w:vAlign w:val="center"/>
          </w:tcPr>
          <w:p w:rsidR="001A23A5" w:rsidRPr="001A0890" w:rsidRDefault="001A23A5"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5.39</w:t>
            </w:r>
          </w:p>
        </w:tc>
        <w:tc>
          <w:tcPr>
            <w:tcW w:w="480" w:type="pct"/>
            <w:vAlign w:val="center"/>
          </w:tcPr>
          <w:p w:rsidR="001A23A5" w:rsidRPr="001A0890" w:rsidRDefault="001A23A5"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.75</w:t>
            </w:r>
          </w:p>
        </w:tc>
      </w:tr>
      <w:tr w:rsidR="001A23A5" w:rsidRPr="001A0890" w:rsidTr="001A0890">
        <w:trPr>
          <w:jc w:val="center"/>
        </w:trPr>
        <w:tc>
          <w:tcPr>
            <w:tcW w:w="2912" w:type="pct"/>
            <w:vAlign w:val="center"/>
          </w:tcPr>
          <w:p w:rsidR="001A23A5" w:rsidRPr="001A0890" w:rsidRDefault="001A23A5" w:rsidP="002153FD">
            <w:pPr>
              <w:bidi w:val="0"/>
              <w:snapToGrid w:val="0"/>
              <w:jc w:val="both"/>
              <w:rPr>
                <w:rFonts w:ascii="Times New Roman" w:hAnsi="Times New Roman" w:cs="Times New Roman"/>
                <w:b/>
                <w:bCs/>
                <w:color w:val="000000"/>
                <w:sz w:val="20"/>
                <w:szCs w:val="20"/>
              </w:rPr>
            </w:pPr>
            <w:r w:rsidRPr="001A0890">
              <w:rPr>
                <w:rFonts w:ascii="Times New Roman" w:hAnsi="Times New Roman" w:cs="Times New Roman"/>
                <w:b/>
                <w:bCs/>
                <w:color w:val="000000"/>
                <w:sz w:val="20"/>
                <w:szCs w:val="20"/>
              </w:rPr>
              <w:t xml:space="preserve">PDH Enzyme </w:t>
            </w:r>
            <w:r w:rsidRPr="001A0890">
              <w:rPr>
                <w:rFonts w:ascii="Times New Roman" w:hAnsi="Times New Roman" w:cs="Times New Roman"/>
                <w:b/>
                <w:bCs/>
                <w:sz w:val="20"/>
                <w:szCs w:val="20"/>
                <w:lang w:bidi="ar-EG"/>
              </w:rPr>
              <w:t>before 2</w:t>
            </w:r>
          </w:p>
        </w:tc>
        <w:tc>
          <w:tcPr>
            <w:tcW w:w="565" w:type="pct"/>
            <w:vAlign w:val="center"/>
          </w:tcPr>
          <w:p w:rsidR="001A23A5" w:rsidRPr="001A0890" w:rsidRDefault="001A23A5"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21.25</w:t>
            </w:r>
          </w:p>
        </w:tc>
        <w:tc>
          <w:tcPr>
            <w:tcW w:w="480" w:type="pct"/>
            <w:vAlign w:val="center"/>
          </w:tcPr>
          <w:p w:rsidR="001A23A5" w:rsidRPr="001A0890" w:rsidRDefault="001A23A5"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5.60</w:t>
            </w:r>
          </w:p>
        </w:tc>
        <w:tc>
          <w:tcPr>
            <w:tcW w:w="565" w:type="pct"/>
            <w:vAlign w:val="center"/>
          </w:tcPr>
          <w:p w:rsidR="001A23A5" w:rsidRPr="001A0890" w:rsidRDefault="001A23A5"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31.25</w:t>
            </w:r>
          </w:p>
        </w:tc>
        <w:tc>
          <w:tcPr>
            <w:tcW w:w="480" w:type="pct"/>
            <w:vAlign w:val="center"/>
          </w:tcPr>
          <w:p w:rsidR="001A23A5" w:rsidRPr="001A0890" w:rsidRDefault="001A23A5"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4.71</w:t>
            </w:r>
          </w:p>
        </w:tc>
      </w:tr>
    </w:tbl>
    <w:p w:rsidR="00086E89" w:rsidRPr="001A0890" w:rsidRDefault="00086E89" w:rsidP="002153FD">
      <w:pPr>
        <w:bidi w:val="0"/>
        <w:snapToGrid w:val="0"/>
        <w:spacing w:after="0" w:line="240" w:lineRule="auto"/>
        <w:ind w:firstLine="425"/>
        <w:jc w:val="both"/>
        <w:rPr>
          <w:rFonts w:ascii="Times New Roman" w:hAnsi="Times New Roman" w:cs="Times New Roman"/>
          <w:sz w:val="20"/>
          <w:szCs w:val="20"/>
          <w:lang w:bidi="ar-EG"/>
        </w:rPr>
      </w:pPr>
    </w:p>
    <w:p w:rsidR="002153FD" w:rsidRDefault="001A23A5" w:rsidP="002153FD">
      <w:pPr>
        <w:bidi w:val="0"/>
        <w:snapToGrid w:val="0"/>
        <w:spacing w:after="0" w:line="240" w:lineRule="auto"/>
        <w:ind w:firstLine="425"/>
        <w:jc w:val="both"/>
        <w:rPr>
          <w:rFonts w:ascii="Times New Roman" w:hAnsi="Times New Roman" w:cs="Times New Roman"/>
          <w:bCs/>
          <w:sz w:val="20"/>
          <w:szCs w:val="20"/>
          <w:lang w:bidi="ar-EG"/>
        </w:rPr>
      </w:pPr>
      <w:r w:rsidRPr="001A0890">
        <w:rPr>
          <w:rFonts w:ascii="Times New Roman" w:hAnsi="Times New Roman" w:cs="Times New Roman"/>
          <w:sz w:val="20"/>
          <w:szCs w:val="20"/>
          <w:lang w:bidi="ar-EG"/>
        </w:rPr>
        <w:t xml:space="preserve">Table </w:t>
      </w:r>
      <w:r w:rsidRPr="002153FD">
        <w:rPr>
          <w:rFonts w:ascii="Times New Roman" w:hAnsi="Times New Roman" w:cs="Times New Roman"/>
          <w:sz w:val="20"/>
          <w:szCs w:val="20"/>
          <w:lang w:bidi="ar-EG"/>
        </w:rPr>
        <w:t>(</w:t>
      </w:r>
      <w:r w:rsidR="00F36DAA" w:rsidRPr="002153FD">
        <w:rPr>
          <w:rFonts w:ascii="Times New Roman" w:hAnsi="Times New Roman" w:cs="Times New Roman"/>
          <w:bCs/>
          <w:sz w:val="20"/>
          <w:szCs w:val="20"/>
          <w:lang w:bidi="ar-EG"/>
        </w:rPr>
        <w:t>4</w:t>
      </w:r>
      <w:r w:rsidRPr="002153FD">
        <w:rPr>
          <w:rFonts w:ascii="Times New Roman" w:hAnsi="Times New Roman" w:cs="Times New Roman"/>
          <w:sz w:val="20"/>
          <w:szCs w:val="20"/>
          <w:lang w:bidi="ar-EG"/>
        </w:rPr>
        <w:t>)</w:t>
      </w:r>
      <w:r w:rsidR="00827960" w:rsidRPr="002153FD">
        <w:rPr>
          <w:rFonts w:ascii="Times New Roman" w:hAnsi="Times New Roman" w:cs="Times New Roman"/>
          <w:sz w:val="20"/>
          <w:szCs w:val="20"/>
          <w:lang w:bidi="ar-EG"/>
        </w:rPr>
        <w:t>:</w:t>
      </w:r>
      <w:r w:rsidR="00827960" w:rsidRPr="002153FD">
        <w:rPr>
          <w:rFonts w:ascii="Times New Roman" w:hAnsi="Times New Roman" w:cs="Times New Roman"/>
          <w:bCs/>
          <w:sz w:val="20"/>
          <w:szCs w:val="20"/>
          <w:lang w:bidi="ar-EG"/>
        </w:rPr>
        <w:t xml:space="preserve"> </w:t>
      </w:r>
      <w:r w:rsidRPr="002153FD">
        <w:rPr>
          <w:rFonts w:ascii="Times New Roman" w:hAnsi="Times New Roman" w:cs="Times New Roman"/>
          <w:bCs/>
          <w:sz w:val="20"/>
          <w:szCs w:val="20"/>
          <w:lang w:bidi="ar-EG"/>
        </w:rPr>
        <w:t xml:space="preserve">Significance of differences between the measurement before and after the training in </w:t>
      </w:r>
      <w:r w:rsidR="00F36DAA" w:rsidRPr="002153FD">
        <w:rPr>
          <w:rFonts w:ascii="Times New Roman" w:hAnsi="Times New Roman" w:cs="Times New Roman"/>
          <w:bCs/>
          <w:sz w:val="20"/>
          <w:szCs w:val="20"/>
          <w:lang w:bidi="ar-EG"/>
        </w:rPr>
        <w:t>one-hour</w:t>
      </w:r>
      <w:r w:rsidRPr="002153FD">
        <w:rPr>
          <w:rFonts w:ascii="Times New Roman" w:hAnsi="Times New Roman" w:cs="Times New Roman"/>
          <w:bCs/>
          <w:sz w:val="20"/>
          <w:szCs w:val="20"/>
          <w:lang w:bidi="ar-EG"/>
        </w:rPr>
        <w:t>-</w:t>
      </w:r>
      <w:r w:rsidR="00F36DAA" w:rsidRPr="002153FD">
        <w:rPr>
          <w:rFonts w:ascii="Times New Roman" w:hAnsi="Times New Roman" w:cs="Times New Roman"/>
          <w:bCs/>
          <w:sz w:val="20"/>
          <w:szCs w:val="20"/>
          <w:lang w:bidi="ar-EG"/>
        </w:rPr>
        <w:t>running</w:t>
      </w:r>
      <w:r w:rsidR="00E805AF" w:rsidRPr="002153FD">
        <w:rPr>
          <w:rFonts w:ascii="Times New Roman" w:hAnsi="Times New Roman" w:cs="Times New Roman" w:hint="eastAsia"/>
          <w:bCs/>
          <w:sz w:val="20"/>
          <w:szCs w:val="20"/>
          <w:lang w:eastAsia="zh-CN" w:bidi="ar-EG"/>
        </w:rPr>
        <w:t xml:space="preserve"> </w:t>
      </w:r>
      <w:r w:rsidR="00F36DAA" w:rsidRPr="002153FD">
        <w:rPr>
          <w:rFonts w:ascii="Times New Roman" w:hAnsi="Times New Roman" w:cs="Times New Roman"/>
          <w:bCs/>
          <w:sz w:val="20"/>
          <w:szCs w:val="20"/>
          <w:lang w:bidi="ar-EG"/>
        </w:rPr>
        <w:t xml:space="preserve">on the Treadmill </w:t>
      </w:r>
      <w:r w:rsidR="00827960" w:rsidRPr="002153FD">
        <w:rPr>
          <w:rFonts w:ascii="Times New Roman" w:hAnsi="Times New Roman" w:cs="Times New Roman"/>
          <w:bCs/>
          <w:sz w:val="20"/>
          <w:szCs w:val="20"/>
          <w:lang w:bidi="ar-EG"/>
        </w:rPr>
        <w:t>series in</w:t>
      </w:r>
      <w:r w:rsidRPr="002153FD">
        <w:rPr>
          <w:rFonts w:ascii="Times New Roman" w:hAnsi="Times New Roman" w:cs="Times New Roman"/>
          <w:bCs/>
          <w:sz w:val="20"/>
          <w:szCs w:val="20"/>
          <w:lang w:bidi="ar-EG"/>
        </w:rPr>
        <w:t xml:space="preserve"> the variables under consideratio</w:t>
      </w:r>
      <w:r w:rsidR="002153FD" w:rsidRPr="002153FD">
        <w:rPr>
          <w:rFonts w:ascii="Times New Roman" w:hAnsi="Times New Roman" w:cs="Times New Roman"/>
          <w:bCs/>
          <w:sz w:val="20"/>
          <w:szCs w:val="20"/>
          <w:lang w:bidi="ar-EG"/>
        </w:rPr>
        <w:t>n</w:t>
      </w:r>
      <w:r w:rsidR="002153FD">
        <w:rPr>
          <w:rFonts w:ascii="Times New Roman" w:hAnsi="Times New Roman" w:cs="Times New Roman"/>
          <w:bCs/>
          <w:sz w:val="20"/>
          <w:szCs w:val="20"/>
          <w:lang w:bidi="ar-EG"/>
        </w:rPr>
        <w:t>.</w:t>
      </w:r>
    </w:p>
    <w:p w:rsidR="00827960" w:rsidRPr="001A0890" w:rsidRDefault="00827960" w:rsidP="002153FD">
      <w:pPr>
        <w:bidi w:val="0"/>
        <w:snapToGrid w:val="0"/>
        <w:spacing w:after="0" w:line="240" w:lineRule="auto"/>
        <w:jc w:val="both"/>
        <w:rPr>
          <w:rFonts w:ascii="Times New Roman" w:hAnsi="Times New Roman" w:cs="Times New Roman"/>
          <w:b/>
          <w:bCs/>
          <w:sz w:val="20"/>
          <w:szCs w:val="20"/>
          <w:lang w:bidi="ar-EG"/>
        </w:rPr>
      </w:pPr>
    </w:p>
    <w:p w:rsidR="00827960" w:rsidRPr="001A0890" w:rsidRDefault="00827960" w:rsidP="002153FD">
      <w:pPr>
        <w:bidi w:val="0"/>
        <w:snapToGrid w:val="0"/>
        <w:spacing w:after="0" w:line="240" w:lineRule="auto"/>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Table (4) shows that there are statistically significant differences</w:t>
      </w:r>
      <w:r w:rsidR="00E805AF" w:rsidRPr="001A0890">
        <w:rPr>
          <w:rFonts w:ascii="Times New Roman" w:hAnsi="Times New Roman" w:cs="Times New Roman" w:hint="eastAsia"/>
          <w:b/>
          <w:bCs/>
          <w:sz w:val="20"/>
          <w:szCs w:val="20"/>
          <w:lang w:eastAsia="zh-CN" w:bidi="ar-EG"/>
        </w:rPr>
        <w:t xml:space="preserve"> </w:t>
      </w:r>
      <w:r w:rsidRPr="001A0890">
        <w:rPr>
          <w:rFonts w:ascii="Times New Roman" w:hAnsi="Times New Roman" w:cs="Times New Roman"/>
          <w:b/>
          <w:bCs/>
          <w:sz w:val="20"/>
          <w:szCs w:val="20"/>
          <w:lang w:bidi="ar-EG"/>
        </w:rPr>
        <w:t>between the measurements before and after training</w:t>
      </w:r>
      <w:r w:rsidR="001A0890" w:rsidRPr="001A0890">
        <w:rPr>
          <w:rFonts w:ascii="Times New Roman" w:hAnsi="Times New Roman" w:cs="Times New Roman"/>
          <w:b/>
          <w:bCs/>
          <w:sz w:val="20"/>
          <w:szCs w:val="20"/>
          <w:lang w:bidi="ar-EG"/>
        </w:rPr>
        <w:t xml:space="preserve"> </w:t>
      </w:r>
      <w:r w:rsidRPr="001A0890">
        <w:rPr>
          <w:rFonts w:ascii="Times New Roman" w:hAnsi="Times New Roman" w:cs="Times New Roman"/>
          <w:b/>
          <w:bCs/>
          <w:sz w:val="20"/>
          <w:szCs w:val="20"/>
          <w:lang w:bidi="ar-EG"/>
        </w:rPr>
        <w:t xml:space="preserve">in search variables (Lactate - </w:t>
      </w:r>
      <w:proofErr w:type="spellStart"/>
      <w:r w:rsidRPr="001A0890">
        <w:rPr>
          <w:rFonts w:ascii="Times New Roman" w:hAnsi="Times New Roman" w:cs="Times New Roman"/>
          <w:b/>
          <w:bCs/>
          <w:sz w:val="20"/>
          <w:szCs w:val="20"/>
          <w:lang w:bidi="ar-EG"/>
        </w:rPr>
        <w:t>Pyruvate</w:t>
      </w:r>
      <w:proofErr w:type="spellEnd"/>
      <w:r w:rsidRPr="001A0890">
        <w:rPr>
          <w:rFonts w:ascii="Times New Roman" w:hAnsi="Times New Roman" w:cs="Times New Roman"/>
          <w:b/>
          <w:bCs/>
          <w:sz w:val="20"/>
          <w:szCs w:val="20"/>
          <w:lang w:bidi="ar-EG"/>
        </w:rPr>
        <w:t xml:space="preserve"> - Lactate / </w:t>
      </w:r>
      <w:proofErr w:type="spellStart"/>
      <w:r w:rsidRPr="001A0890">
        <w:rPr>
          <w:rFonts w:ascii="Times New Roman" w:hAnsi="Times New Roman" w:cs="Times New Roman"/>
          <w:b/>
          <w:bCs/>
          <w:sz w:val="20"/>
          <w:szCs w:val="20"/>
          <w:lang w:bidi="ar-EG"/>
        </w:rPr>
        <w:t>Pyruvate</w:t>
      </w:r>
      <w:proofErr w:type="spellEnd"/>
      <w:r w:rsidRPr="001A0890">
        <w:rPr>
          <w:rFonts w:ascii="Times New Roman" w:hAnsi="Times New Roman" w:cs="Times New Roman"/>
          <w:b/>
          <w:bCs/>
          <w:sz w:val="20"/>
          <w:szCs w:val="20"/>
          <w:lang w:bidi="ar-EG"/>
        </w:rPr>
        <w:t xml:space="preserve"> - LDH - </w:t>
      </w:r>
      <w:proofErr w:type="spellStart"/>
      <w:r w:rsidRPr="001A0890">
        <w:rPr>
          <w:rFonts w:ascii="Times New Roman" w:hAnsi="Times New Roman" w:cs="Times New Roman"/>
          <w:b/>
          <w:bCs/>
          <w:sz w:val="20"/>
          <w:szCs w:val="20"/>
          <w:lang w:bidi="ar-EG"/>
        </w:rPr>
        <w:t>Aldoliz</w:t>
      </w:r>
      <w:proofErr w:type="spellEnd"/>
      <w:r w:rsidRPr="001A0890">
        <w:rPr>
          <w:rFonts w:ascii="Times New Roman" w:hAnsi="Times New Roman" w:cs="Times New Roman"/>
          <w:b/>
          <w:bCs/>
          <w:sz w:val="20"/>
          <w:szCs w:val="20"/>
          <w:lang w:bidi="ar-EG"/>
        </w:rPr>
        <w:t xml:space="preserve"> - - PDH ") for the benefit of the measurement the after training</w:t>
      </w:r>
      <w:r w:rsidR="001A0890" w:rsidRPr="001A0890">
        <w:rPr>
          <w:rFonts w:ascii="Times New Roman" w:hAnsi="Times New Roman" w:cs="Times New Roman"/>
          <w:b/>
          <w:bCs/>
          <w:sz w:val="20"/>
          <w:szCs w:val="20"/>
          <w:lang w:bidi="ar-EG"/>
        </w:rPr>
        <w:t xml:space="preserve"> </w:t>
      </w:r>
      <w:r w:rsidRPr="001A0890">
        <w:rPr>
          <w:rFonts w:ascii="Times New Roman" w:hAnsi="Times New Roman" w:cs="Times New Roman"/>
          <w:b/>
          <w:bCs/>
          <w:sz w:val="20"/>
          <w:szCs w:val="20"/>
          <w:lang w:bidi="ar-EG"/>
        </w:rPr>
        <w:t>in one-hour-running on the Treadmill series.</w:t>
      </w:r>
    </w:p>
    <w:p w:rsidR="00F36DAA" w:rsidRPr="001A0890" w:rsidRDefault="00F36DAA" w:rsidP="002153FD">
      <w:pPr>
        <w:bidi w:val="0"/>
        <w:snapToGrid w:val="0"/>
        <w:spacing w:after="0" w:line="240" w:lineRule="auto"/>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N = 8</w:t>
      </w:r>
    </w:p>
    <w:tbl>
      <w:tblPr>
        <w:tblStyle w:val="TableGrid"/>
        <w:tblW w:w="5000" w:type="pct"/>
        <w:jc w:val="center"/>
        <w:tblCellMar>
          <w:left w:w="57" w:type="dxa"/>
          <w:right w:w="57" w:type="dxa"/>
        </w:tblCellMar>
        <w:tblLook w:val="04A0"/>
      </w:tblPr>
      <w:tblGrid>
        <w:gridCol w:w="6486"/>
        <w:gridCol w:w="809"/>
        <w:gridCol w:w="686"/>
        <w:gridCol w:w="809"/>
        <w:gridCol w:w="686"/>
      </w:tblGrid>
      <w:tr w:rsidR="00F36DAA" w:rsidRPr="001A0890" w:rsidTr="001A0890">
        <w:trPr>
          <w:jc w:val="center"/>
        </w:trPr>
        <w:tc>
          <w:tcPr>
            <w:tcW w:w="3422" w:type="pct"/>
            <w:vAlign w:val="center"/>
          </w:tcPr>
          <w:p w:rsidR="00F36DAA" w:rsidRPr="001A0890" w:rsidRDefault="00F36DAA" w:rsidP="002153FD">
            <w:pPr>
              <w:bidi w:val="0"/>
              <w:snapToGrid w:val="0"/>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Measurement of one-hour-running on the Treadmill variable</w:t>
            </w:r>
          </w:p>
        </w:tc>
        <w:tc>
          <w:tcPr>
            <w:tcW w:w="789" w:type="pct"/>
            <w:gridSpan w:val="2"/>
            <w:vAlign w:val="center"/>
          </w:tcPr>
          <w:p w:rsidR="00F36DAA" w:rsidRPr="001A0890" w:rsidRDefault="00F36DAA" w:rsidP="002153FD">
            <w:pPr>
              <w:bidi w:val="0"/>
              <w:snapToGrid w:val="0"/>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before</w:t>
            </w:r>
          </w:p>
        </w:tc>
        <w:tc>
          <w:tcPr>
            <w:tcW w:w="789" w:type="pct"/>
            <w:gridSpan w:val="2"/>
            <w:vAlign w:val="center"/>
          </w:tcPr>
          <w:p w:rsidR="00F36DAA" w:rsidRPr="001A0890" w:rsidRDefault="00F36DAA" w:rsidP="002153FD">
            <w:pPr>
              <w:bidi w:val="0"/>
              <w:snapToGrid w:val="0"/>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after</w:t>
            </w:r>
          </w:p>
        </w:tc>
      </w:tr>
      <w:tr w:rsidR="00F36DAA" w:rsidRPr="001A0890" w:rsidTr="001A0890">
        <w:trPr>
          <w:jc w:val="center"/>
        </w:trPr>
        <w:tc>
          <w:tcPr>
            <w:tcW w:w="3422" w:type="pct"/>
            <w:vAlign w:val="center"/>
          </w:tcPr>
          <w:p w:rsidR="00F36DAA" w:rsidRPr="001A0890" w:rsidRDefault="00F36DAA" w:rsidP="002153FD">
            <w:pPr>
              <w:bidi w:val="0"/>
              <w:snapToGrid w:val="0"/>
              <w:jc w:val="both"/>
              <w:rPr>
                <w:rFonts w:ascii="Times New Roman" w:hAnsi="Times New Roman" w:cs="Times New Roman"/>
                <w:sz w:val="20"/>
                <w:szCs w:val="20"/>
                <w:lang w:bidi="ar-EG"/>
              </w:rPr>
            </w:pPr>
          </w:p>
        </w:tc>
        <w:tc>
          <w:tcPr>
            <w:tcW w:w="427" w:type="pct"/>
            <w:vAlign w:val="center"/>
          </w:tcPr>
          <w:p w:rsidR="00F36DAA" w:rsidRPr="001A0890" w:rsidRDefault="00F36DAA"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m</w:t>
            </w:r>
          </w:p>
        </w:tc>
        <w:tc>
          <w:tcPr>
            <w:tcW w:w="362" w:type="pct"/>
            <w:vAlign w:val="center"/>
          </w:tcPr>
          <w:p w:rsidR="00F36DAA" w:rsidRPr="001A0890" w:rsidRDefault="00F36DAA"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rate</w:t>
            </w:r>
          </w:p>
        </w:tc>
        <w:tc>
          <w:tcPr>
            <w:tcW w:w="427" w:type="pct"/>
            <w:vAlign w:val="center"/>
          </w:tcPr>
          <w:p w:rsidR="00F36DAA" w:rsidRPr="001A0890" w:rsidRDefault="00F36DAA"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m</w:t>
            </w:r>
          </w:p>
        </w:tc>
        <w:tc>
          <w:tcPr>
            <w:tcW w:w="362" w:type="pct"/>
            <w:vAlign w:val="center"/>
          </w:tcPr>
          <w:p w:rsidR="00F36DAA" w:rsidRPr="001A0890" w:rsidRDefault="00F36DAA"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rate</w:t>
            </w:r>
          </w:p>
        </w:tc>
      </w:tr>
      <w:tr w:rsidR="00F36DAA" w:rsidRPr="001A0890" w:rsidTr="001A0890">
        <w:trPr>
          <w:jc w:val="center"/>
        </w:trPr>
        <w:tc>
          <w:tcPr>
            <w:tcW w:w="3422" w:type="pct"/>
            <w:vAlign w:val="center"/>
          </w:tcPr>
          <w:p w:rsidR="00F36DAA" w:rsidRPr="001A0890" w:rsidRDefault="00F36DAA" w:rsidP="002153FD">
            <w:pPr>
              <w:bidi w:val="0"/>
              <w:snapToGrid w:val="0"/>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Lactate before 3</w:t>
            </w:r>
          </w:p>
        </w:tc>
        <w:tc>
          <w:tcPr>
            <w:tcW w:w="427" w:type="pct"/>
            <w:vAlign w:val="center"/>
          </w:tcPr>
          <w:p w:rsidR="00F36DAA" w:rsidRPr="001A0890" w:rsidRDefault="00F36DAA"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1.18</w:t>
            </w:r>
          </w:p>
        </w:tc>
        <w:tc>
          <w:tcPr>
            <w:tcW w:w="362" w:type="pct"/>
            <w:vAlign w:val="center"/>
          </w:tcPr>
          <w:p w:rsidR="00F36DAA" w:rsidRPr="001A0890" w:rsidRDefault="00F36DAA"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.18</w:t>
            </w:r>
          </w:p>
        </w:tc>
        <w:tc>
          <w:tcPr>
            <w:tcW w:w="427" w:type="pct"/>
            <w:vAlign w:val="center"/>
          </w:tcPr>
          <w:p w:rsidR="00F36DAA" w:rsidRPr="001A0890" w:rsidRDefault="00F36DAA"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3.86</w:t>
            </w:r>
          </w:p>
        </w:tc>
        <w:tc>
          <w:tcPr>
            <w:tcW w:w="362" w:type="pct"/>
            <w:vAlign w:val="center"/>
          </w:tcPr>
          <w:p w:rsidR="00F36DAA" w:rsidRPr="001A0890" w:rsidRDefault="00F36DAA"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.47</w:t>
            </w:r>
          </w:p>
        </w:tc>
      </w:tr>
      <w:tr w:rsidR="00F36DAA" w:rsidRPr="001A0890" w:rsidTr="001A0890">
        <w:trPr>
          <w:jc w:val="center"/>
        </w:trPr>
        <w:tc>
          <w:tcPr>
            <w:tcW w:w="3422" w:type="pct"/>
            <w:vAlign w:val="center"/>
          </w:tcPr>
          <w:p w:rsidR="00F36DAA" w:rsidRPr="001A0890" w:rsidRDefault="00F36DAA" w:rsidP="002153FD">
            <w:pPr>
              <w:bidi w:val="0"/>
              <w:snapToGrid w:val="0"/>
              <w:jc w:val="both"/>
              <w:rPr>
                <w:rFonts w:ascii="Times New Roman" w:hAnsi="Times New Roman" w:cs="Times New Roman"/>
                <w:b/>
                <w:bCs/>
                <w:sz w:val="20"/>
                <w:szCs w:val="20"/>
                <w:lang w:bidi="ar-EG"/>
              </w:rPr>
            </w:pPr>
            <w:proofErr w:type="spellStart"/>
            <w:r w:rsidRPr="001A0890">
              <w:rPr>
                <w:rFonts w:ascii="Times New Roman" w:hAnsi="Times New Roman" w:cs="Times New Roman"/>
                <w:b/>
                <w:bCs/>
                <w:sz w:val="20"/>
                <w:szCs w:val="20"/>
                <w:lang w:bidi="ar-EG"/>
              </w:rPr>
              <w:t>Pyruvate</w:t>
            </w:r>
            <w:proofErr w:type="spellEnd"/>
            <w:r w:rsidRPr="001A0890">
              <w:rPr>
                <w:rFonts w:ascii="Times New Roman" w:hAnsi="Times New Roman" w:cs="Times New Roman"/>
                <w:b/>
                <w:bCs/>
                <w:sz w:val="20"/>
                <w:szCs w:val="20"/>
                <w:lang w:bidi="ar-EG"/>
              </w:rPr>
              <w:t xml:space="preserve"> before 3</w:t>
            </w:r>
          </w:p>
        </w:tc>
        <w:tc>
          <w:tcPr>
            <w:tcW w:w="427" w:type="pct"/>
            <w:vAlign w:val="center"/>
          </w:tcPr>
          <w:p w:rsidR="00F36DAA" w:rsidRPr="001A0890" w:rsidRDefault="00F36DAA"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67.13</w:t>
            </w:r>
          </w:p>
        </w:tc>
        <w:tc>
          <w:tcPr>
            <w:tcW w:w="362" w:type="pct"/>
            <w:vAlign w:val="center"/>
          </w:tcPr>
          <w:p w:rsidR="00F36DAA" w:rsidRPr="001A0890" w:rsidRDefault="00F36DAA"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6.15</w:t>
            </w:r>
          </w:p>
        </w:tc>
        <w:tc>
          <w:tcPr>
            <w:tcW w:w="427" w:type="pct"/>
            <w:vAlign w:val="center"/>
          </w:tcPr>
          <w:p w:rsidR="00F36DAA" w:rsidRPr="001A0890" w:rsidRDefault="00F36DAA"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221.50</w:t>
            </w:r>
          </w:p>
        </w:tc>
        <w:tc>
          <w:tcPr>
            <w:tcW w:w="362" w:type="pct"/>
            <w:vAlign w:val="center"/>
          </w:tcPr>
          <w:p w:rsidR="00F36DAA" w:rsidRPr="001A0890" w:rsidRDefault="00F36DAA"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65.82</w:t>
            </w:r>
          </w:p>
        </w:tc>
      </w:tr>
      <w:tr w:rsidR="00F36DAA" w:rsidRPr="001A0890" w:rsidTr="001A0890">
        <w:trPr>
          <w:jc w:val="center"/>
        </w:trPr>
        <w:tc>
          <w:tcPr>
            <w:tcW w:w="3422" w:type="pct"/>
            <w:vAlign w:val="center"/>
          </w:tcPr>
          <w:p w:rsidR="00F36DAA" w:rsidRPr="001A0890" w:rsidRDefault="00F36DAA" w:rsidP="002153FD">
            <w:pPr>
              <w:bidi w:val="0"/>
              <w:snapToGrid w:val="0"/>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 xml:space="preserve">Lactate / </w:t>
            </w:r>
            <w:proofErr w:type="spellStart"/>
            <w:r w:rsidRPr="001A0890">
              <w:rPr>
                <w:rFonts w:ascii="Times New Roman" w:hAnsi="Times New Roman" w:cs="Times New Roman"/>
                <w:b/>
                <w:bCs/>
                <w:sz w:val="20"/>
                <w:szCs w:val="20"/>
                <w:lang w:bidi="ar-EG"/>
              </w:rPr>
              <w:t>Pyruvate</w:t>
            </w:r>
            <w:proofErr w:type="spellEnd"/>
            <w:r w:rsidRPr="001A0890">
              <w:rPr>
                <w:rFonts w:ascii="Times New Roman" w:hAnsi="Times New Roman" w:cs="Times New Roman"/>
                <w:b/>
                <w:bCs/>
                <w:sz w:val="20"/>
                <w:szCs w:val="20"/>
                <w:lang w:bidi="ar-EG"/>
              </w:rPr>
              <w:t xml:space="preserve"> before 3</w:t>
            </w:r>
          </w:p>
        </w:tc>
        <w:tc>
          <w:tcPr>
            <w:tcW w:w="427" w:type="pct"/>
            <w:vAlign w:val="center"/>
          </w:tcPr>
          <w:p w:rsidR="00F36DAA" w:rsidRPr="001A0890" w:rsidRDefault="00F36DAA"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17.67</w:t>
            </w:r>
          </w:p>
        </w:tc>
        <w:tc>
          <w:tcPr>
            <w:tcW w:w="362" w:type="pct"/>
            <w:vAlign w:val="center"/>
          </w:tcPr>
          <w:p w:rsidR="00F36DAA" w:rsidRPr="001A0890" w:rsidRDefault="00F36DAA"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2.87</w:t>
            </w:r>
          </w:p>
        </w:tc>
        <w:tc>
          <w:tcPr>
            <w:tcW w:w="427" w:type="pct"/>
            <w:vAlign w:val="center"/>
          </w:tcPr>
          <w:p w:rsidR="00F36DAA" w:rsidRPr="001A0890" w:rsidRDefault="00F36DAA"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17.80</w:t>
            </w:r>
          </w:p>
        </w:tc>
        <w:tc>
          <w:tcPr>
            <w:tcW w:w="362" w:type="pct"/>
            <w:vAlign w:val="center"/>
          </w:tcPr>
          <w:p w:rsidR="00F36DAA" w:rsidRPr="001A0890" w:rsidRDefault="00F36DAA"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5.68</w:t>
            </w:r>
          </w:p>
        </w:tc>
      </w:tr>
      <w:tr w:rsidR="00F36DAA" w:rsidRPr="001A0890" w:rsidTr="001A0890">
        <w:trPr>
          <w:jc w:val="center"/>
        </w:trPr>
        <w:tc>
          <w:tcPr>
            <w:tcW w:w="3422" w:type="pct"/>
            <w:vAlign w:val="center"/>
          </w:tcPr>
          <w:p w:rsidR="00F36DAA" w:rsidRPr="001A0890" w:rsidRDefault="00F36DAA" w:rsidP="002153FD">
            <w:pPr>
              <w:bidi w:val="0"/>
              <w:snapToGrid w:val="0"/>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LDH Enzyme before 3</w:t>
            </w:r>
          </w:p>
        </w:tc>
        <w:tc>
          <w:tcPr>
            <w:tcW w:w="427" w:type="pct"/>
            <w:vAlign w:val="center"/>
          </w:tcPr>
          <w:p w:rsidR="00F36DAA" w:rsidRPr="001A0890" w:rsidRDefault="00F36DAA"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294.13</w:t>
            </w:r>
          </w:p>
        </w:tc>
        <w:tc>
          <w:tcPr>
            <w:tcW w:w="362" w:type="pct"/>
            <w:vAlign w:val="center"/>
          </w:tcPr>
          <w:p w:rsidR="00F36DAA" w:rsidRPr="001A0890" w:rsidRDefault="00F36DAA"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35.32</w:t>
            </w:r>
          </w:p>
        </w:tc>
        <w:tc>
          <w:tcPr>
            <w:tcW w:w="427" w:type="pct"/>
            <w:vAlign w:val="center"/>
          </w:tcPr>
          <w:p w:rsidR="00F36DAA" w:rsidRPr="001A0890" w:rsidRDefault="00F36DAA"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560.75</w:t>
            </w:r>
          </w:p>
        </w:tc>
        <w:tc>
          <w:tcPr>
            <w:tcW w:w="362" w:type="pct"/>
            <w:vAlign w:val="center"/>
          </w:tcPr>
          <w:p w:rsidR="00F36DAA" w:rsidRPr="001A0890" w:rsidRDefault="00F36DAA"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43.76</w:t>
            </w:r>
          </w:p>
        </w:tc>
      </w:tr>
      <w:tr w:rsidR="00F36DAA" w:rsidRPr="001A0890" w:rsidTr="001A0890">
        <w:trPr>
          <w:jc w:val="center"/>
        </w:trPr>
        <w:tc>
          <w:tcPr>
            <w:tcW w:w="3422" w:type="pct"/>
            <w:vAlign w:val="center"/>
          </w:tcPr>
          <w:p w:rsidR="00F36DAA" w:rsidRPr="001A0890" w:rsidRDefault="00F36DAA" w:rsidP="002153FD">
            <w:pPr>
              <w:bidi w:val="0"/>
              <w:snapToGrid w:val="0"/>
              <w:jc w:val="both"/>
              <w:rPr>
                <w:rFonts w:ascii="Times New Roman" w:hAnsi="Times New Roman" w:cs="Times New Roman"/>
                <w:b/>
                <w:bCs/>
                <w:color w:val="000000"/>
                <w:sz w:val="20"/>
                <w:szCs w:val="20"/>
              </w:rPr>
            </w:pPr>
            <w:proofErr w:type="spellStart"/>
            <w:r w:rsidRPr="001A0890">
              <w:rPr>
                <w:rFonts w:ascii="Times New Roman" w:hAnsi="Times New Roman" w:cs="Times New Roman"/>
                <w:b/>
                <w:bCs/>
                <w:color w:val="000000"/>
                <w:sz w:val="20"/>
                <w:szCs w:val="20"/>
              </w:rPr>
              <w:t>Adolise</w:t>
            </w:r>
            <w:proofErr w:type="spellEnd"/>
            <w:r w:rsidRPr="001A0890">
              <w:rPr>
                <w:rFonts w:ascii="Times New Roman" w:hAnsi="Times New Roman" w:cs="Times New Roman"/>
                <w:b/>
                <w:bCs/>
                <w:color w:val="000000"/>
                <w:sz w:val="20"/>
                <w:szCs w:val="20"/>
              </w:rPr>
              <w:t xml:space="preserve"> Enzyme </w:t>
            </w:r>
            <w:r w:rsidRPr="001A0890">
              <w:rPr>
                <w:rFonts w:ascii="Times New Roman" w:hAnsi="Times New Roman" w:cs="Times New Roman"/>
                <w:b/>
                <w:bCs/>
                <w:sz w:val="20"/>
                <w:szCs w:val="20"/>
                <w:lang w:bidi="ar-EG"/>
              </w:rPr>
              <w:t>before 3</w:t>
            </w:r>
          </w:p>
        </w:tc>
        <w:tc>
          <w:tcPr>
            <w:tcW w:w="427" w:type="pct"/>
            <w:vAlign w:val="center"/>
          </w:tcPr>
          <w:p w:rsidR="00F36DAA" w:rsidRPr="001A0890" w:rsidRDefault="00F36DAA"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2.56</w:t>
            </w:r>
          </w:p>
        </w:tc>
        <w:tc>
          <w:tcPr>
            <w:tcW w:w="362" w:type="pct"/>
            <w:vAlign w:val="center"/>
          </w:tcPr>
          <w:p w:rsidR="00F36DAA" w:rsidRPr="001A0890" w:rsidRDefault="00F36DAA"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.45</w:t>
            </w:r>
          </w:p>
        </w:tc>
        <w:tc>
          <w:tcPr>
            <w:tcW w:w="427" w:type="pct"/>
            <w:vAlign w:val="center"/>
          </w:tcPr>
          <w:p w:rsidR="00F36DAA" w:rsidRPr="001A0890" w:rsidRDefault="00F36DAA"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3.99</w:t>
            </w:r>
          </w:p>
        </w:tc>
        <w:tc>
          <w:tcPr>
            <w:tcW w:w="362" w:type="pct"/>
            <w:vAlign w:val="center"/>
          </w:tcPr>
          <w:p w:rsidR="00F36DAA" w:rsidRPr="001A0890" w:rsidRDefault="00F36DAA"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.98</w:t>
            </w:r>
          </w:p>
        </w:tc>
      </w:tr>
      <w:tr w:rsidR="00F36DAA" w:rsidRPr="001A0890" w:rsidTr="001A0890">
        <w:trPr>
          <w:jc w:val="center"/>
        </w:trPr>
        <w:tc>
          <w:tcPr>
            <w:tcW w:w="3422" w:type="pct"/>
            <w:vAlign w:val="center"/>
          </w:tcPr>
          <w:p w:rsidR="00F36DAA" w:rsidRPr="001A0890" w:rsidRDefault="00F36DAA" w:rsidP="002153FD">
            <w:pPr>
              <w:bidi w:val="0"/>
              <w:snapToGrid w:val="0"/>
              <w:jc w:val="both"/>
              <w:rPr>
                <w:rFonts w:ascii="Times New Roman" w:hAnsi="Times New Roman" w:cs="Times New Roman"/>
                <w:b/>
                <w:bCs/>
                <w:color w:val="000000"/>
                <w:sz w:val="20"/>
                <w:szCs w:val="20"/>
              </w:rPr>
            </w:pPr>
            <w:r w:rsidRPr="001A0890">
              <w:rPr>
                <w:rFonts w:ascii="Times New Roman" w:hAnsi="Times New Roman" w:cs="Times New Roman"/>
                <w:b/>
                <w:bCs/>
                <w:color w:val="000000"/>
                <w:sz w:val="20"/>
                <w:szCs w:val="20"/>
              </w:rPr>
              <w:t xml:space="preserve">PDH Enzyme </w:t>
            </w:r>
            <w:r w:rsidRPr="001A0890">
              <w:rPr>
                <w:rFonts w:ascii="Times New Roman" w:hAnsi="Times New Roman" w:cs="Times New Roman"/>
                <w:b/>
                <w:bCs/>
                <w:sz w:val="20"/>
                <w:szCs w:val="20"/>
                <w:lang w:bidi="ar-EG"/>
              </w:rPr>
              <w:t>before 3</w:t>
            </w:r>
          </w:p>
        </w:tc>
        <w:tc>
          <w:tcPr>
            <w:tcW w:w="427" w:type="pct"/>
            <w:vAlign w:val="center"/>
          </w:tcPr>
          <w:p w:rsidR="00F36DAA" w:rsidRPr="001A0890" w:rsidRDefault="00F36DAA"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23.25</w:t>
            </w:r>
          </w:p>
        </w:tc>
        <w:tc>
          <w:tcPr>
            <w:tcW w:w="362" w:type="pct"/>
            <w:vAlign w:val="center"/>
          </w:tcPr>
          <w:p w:rsidR="00F36DAA" w:rsidRPr="001A0890" w:rsidRDefault="00F36DAA"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8.10</w:t>
            </w:r>
          </w:p>
        </w:tc>
        <w:tc>
          <w:tcPr>
            <w:tcW w:w="427" w:type="pct"/>
            <w:vAlign w:val="center"/>
          </w:tcPr>
          <w:p w:rsidR="00F36DAA" w:rsidRPr="001A0890" w:rsidRDefault="00F36DAA"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28.63</w:t>
            </w:r>
          </w:p>
        </w:tc>
        <w:tc>
          <w:tcPr>
            <w:tcW w:w="362" w:type="pct"/>
            <w:vAlign w:val="center"/>
          </w:tcPr>
          <w:p w:rsidR="00F36DAA" w:rsidRPr="001A0890" w:rsidRDefault="00F36DAA" w:rsidP="002153FD">
            <w:pPr>
              <w:tabs>
                <w:tab w:val="left" w:pos="190"/>
                <w:tab w:val="center" w:pos="572"/>
              </w:tabs>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5.32</w:t>
            </w:r>
          </w:p>
        </w:tc>
      </w:tr>
    </w:tbl>
    <w:p w:rsidR="00DF777C" w:rsidRDefault="00DF777C" w:rsidP="002153FD">
      <w:pPr>
        <w:bidi w:val="0"/>
        <w:snapToGrid w:val="0"/>
        <w:spacing w:after="0" w:line="240" w:lineRule="auto"/>
        <w:ind w:firstLine="425"/>
        <w:jc w:val="both"/>
        <w:rPr>
          <w:rFonts w:ascii="Times New Roman" w:hAnsi="Times New Roman" w:cs="Times New Roman"/>
          <w:sz w:val="20"/>
          <w:szCs w:val="20"/>
          <w:lang w:eastAsia="zh-CN" w:bidi="ar-EG"/>
        </w:rPr>
      </w:pPr>
    </w:p>
    <w:p w:rsidR="002153FD" w:rsidRDefault="002153FD" w:rsidP="002153FD">
      <w:pPr>
        <w:bidi w:val="0"/>
        <w:snapToGrid w:val="0"/>
        <w:spacing w:after="0" w:line="240" w:lineRule="auto"/>
        <w:ind w:firstLine="425"/>
        <w:jc w:val="both"/>
        <w:rPr>
          <w:rFonts w:ascii="Times New Roman" w:hAnsi="Times New Roman" w:cs="Times New Roman"/>
          <w:sz w:val="20"/>
          <w:szCs w:val="20"/>
          <w:lang w:eastAsia="zh-CN" w:bidi="ar-EG"/>
        </w:rPr>
      </w:pPr>
    </w:p>
    <w:p w:rsidR="002153FD" w:rsidRDefault="002153FD" w:rsidP="002153FD">
      <w:pPr>
        <w:bidi w:val="0"/>
        <w:snapToGrid w:val="0"/>
        <w:spacing w:after="0" w:line="240" w:lineRule="auto"/>
        <w:ind w:firstLine="425"/>
        <w:jc w:val="both"/>
        <w:rPr>
          <w:rFonts w:ascii="Times New Roman" w:hAnsi="Times New Roman" w:cs="Times New Roman"/>
          <w:sz w:val="20"/>
          <w:szCs w:val="20"/>
          <w:lang w:bidi="ar-EG"/>
        </w:rPr>
        <w:sectPr w:rsidR="002153FD" w:rsidSect="001A0890">
          <w:type w:val="continuous"/>
          <w:pgSz w:w="12242" w:h="15842" w:code="1"/>
          <w:pgMar w:top="1440" w:right="1440" w:bottom="1440" w:left="1440" w:header="720" w:footer="720" w:gutter="0"/>
          <w:cols w:space="708"/>
          <w:bidi/>
          <w:docGrid w:linePitch="360"/>
        </w:sectPr>
      </w:pPr>
    </w:p>
    <w:p w:rsidR="002153FD" w:rsidRPr="001A0890" w:rsidRDefault="002153FD"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lastRenderedPageBreak/>
        <w:t xml:space="preserve">Table </w:t>
      </w:r>
      <w:r w:rsidRPr="002153FD">
        <w:rPr>
          <w:rFonts w:ascii="Times New Roman" w:hAnsi="Times New Roman" w:cs="Times New Roman"/>
          <w:sz w:val="20"/>
          <w:szCs w:val="20"/>
          <w:lang w:bidi="ar-EG"/>
        </w:rPr>
        <w:t>(</w:t>
      </w:r>
      <w:r w:rsidRPr="002153FD">
        <w:rPr>
          <w:rFonts w:ascii="Times New Roman" w:hAnsi="Times New Roman" w:cs="Times New Roman"/>
          <w:bCs/>
          <w:sz w:val="20"/>
          <w:szCs w:val="20"/>
          <w:lang w:bidi="ar-EG"/>
        </w:rPr>
        <w:t>5</w:t>
      </w:r>
      <w:r w:rsidRPr="002153FD">
        <w:rPr>
          <w:rFonts w:ascii="Times New Roman" w:hAnsi="Times New Roman" w:cs="Times New Roman"/>
          <w:sz w:val="20"/>
          <w:szCs w:val="20"/>
          <w:lang w:bidi="ar-EG"/>
        </w:rPr>
        <w:t xml:space="preserve">) </w:t>
      </w:r>
      <w:r w:rsidRPr="001A0890">
        <w:rPr>
          <w:rFonts w:ascii="Times New Roman" w:hAnsi="Times New Roman" w:cs="Times New Roman"/>
          <w:sz w:val="20"/>
          <w:szCs w:val="20"/>
          <w:lang w:bidi="ar-EG"/>
        </w:rPr>
        <w:t xml:space="preserve">shows the analysis of the differences between the search variables and the comparison of the measurements before the training (rest time) for </w:t>
      </w:r>
      <w:r w:rsidRPr="001A0890">
        <w:rPr>
          <w:rFonts w:ascii="Times New Roman" w:hAnsi="Times New Roman" w:cs="Times New Roman"/>
          <w:sz w:val="20"/>
          <w:szCs w:val="20"/>
          <w:lang w:bidi="ar-EG"/>
        </w:rPr>
        <w:lastRenderedPageBreak/>
        <w:t>the three stages. The results showed that there are no statistically significant differences in all the research variables in the measurements before the training.</w:t>
      </w:r>
    </w:p>
    <w:p w:rsidR="002153FD" w:rsidRDefault="002153FD" w:rsidP="002153FD">
      <w:pPr>
        <w:bidi w:val="0"/>
        <w:snapToGrid w:val="0"/>
        <w:spacing w:after="0" w:line="240" w:lineRule="auto"/>
        <w:ind w:firstLine="425"/>
        <w:jc w:val="both"/>
        <w:rPr>
          <w:rFonts w:ascii="Times New Roman" w:hAnsi="Times New Roman" w:cs="Times New Roman"/>
          <w:sz w:val="20"/>
          <w:szCs w:val="20"/>
          <w:lang w:eastAsia="zh-CN" w:bidi="ar-EG"/>
        </w:rPr>
        <w:sectPr w:rsidR="002153FD" w:rsidSect="002153FD">
          <w:type w:val="continuous"/>
          <w:pgSz w:w="12242" w:h="15842" w:code="1"/>
          <w:pgMar w:top="1440" w:right="1440" w:bottom="1440" w:left="1440" w:header="720" w:footer="720" w:gutter="0"/>
          <w:cols w:num="2" w:space="550"/>
          <w:docGrid w:linePitch="360"/>
        </w:sectPr>
      </w:pPr>
    </w:p>
    <w:p w:rsidR="002153FD" w:rsidRPr="001A0890" w:rsidRDefault="002153FD" w:rsidP="002153FD">
      <w:pPr>
        <w:bidi w:val="0"/>
        <w:snapToGrid w:val="0"/>
        <w:spacing w:after="0" w:line="240" w:lineRule="auto"/>
        <w:ind w:firstLine="425"/>
        <w:jc w:val="both"/>
        <w:rPr>
          <w:rFonts w:ascii="Times New Roman" w:hAnsi="Times New Roman" w:cs="Times New Roman"/>
          <w:sz w:val="20"/>
          <w:szCs w:val="20"/>
          <w:lang w:eastAsia="zh-CN" w:bidi="ar-EG"/>
        </w:rPr>
      </w:pPr>
    </w:p>
    <w:p w:rsidR="00F36DAA" w:rsidRPr="001A0890" w:rsidRDefault="00F36DAA" w:rsidP="002153FD">
      <w:pPr>
        <w:bidi w:val="0"/>
        <w:snapToGrid w:val="0"/>
        <w:spacing w:after="0" w:line="240" w:lineRule="auto"/>
        <w:jc w:val="both"/>
        <w:rPr>
          <w:rFonts w:ascii="Times New Roman" w:hAnsi="Times New Roman" w:cs="Times New Roman"/>
          <w:b/>
          <w:bCs/>
          <w:sz w:val="20"/>
          <w:szCs w:val="20"/>
          <w:lang w:bidi="ar-EG"/>
        </w:rPr>
      </w:pPr>
      <w:r w:rsidRPr="002153FD">
        <w:rPr>
          <w:rFonts w:ascii="Times New Roman" w:hAnsi="Times New Roman" w:cs="Times New Roman"/>
          <w:b/>
          <w:sz w:val="20"/>
          <w:szCs w:val="20"/>
          <w:lang w:bidi="ar-EG"/>
        </w:rPr>
        <w:t xml:space="preserve">Table </w:t>
      </w:r>
      <w:r w:rsidRPr="001A0890">
        <w:rPr>
          <w:rFonts w:ascii="Times New Roman" w:hAnsi="Times New Roman" w:cs="Times New Roman"/>
          <w:sz w:val="20"/>
          <w:szCs w:val="20"/>
          <w:lang w:bidi="ar-EG"/>
        </w:rPr>
        <w:t>(</w:t>
      </w:r>
      <w:r w:rsidRPr="001A0890">
        <w:rPr>
          <w:rFonts w:ascii="Times New Roman" w:hAnsi="Times New Roman" w:cs="Times New Roman"/>
          <w:b/>
          <w:bCs/>
          <w:sz w:val="20"/>
          <w:szCs w:val="20"/>
          <w:lang w:bidi="ar-EG"/>
        </w:rPr>
        <w:t>5</w:t>
      </w:r>
      <w:r w:rsidRPr="001A0890">
        <w:rPr>
          <w:rFonts w:ascii="Times New Roman" w:hAnsi="Times New Roman" w:cs="Times New Roman"/>
          <w:sz w:val="20"/>
          <w:szCs w:val="20"/>
          <w:lang w:bidi="ar-EG"/>
        </w:rPr>
        <w:t>)</w:t>
      </w:r>
      <w:r w:rsidR="00827960" w:rsidRPr="001A0890">
        <w:rPr>
          <w:rFonts w:ascii="Times New Roman" w:hAnsi="Times New Roman" w:cs="Times New Roman"/>
          <w:b/>
          <w:bCs/>
          <w:sz w:val="20"/>
          <w:szCs w:val="20"/>
          <w:lang w:bidi="ar-EG"/>
        </w:rPr>
        <w:t xml:space="preserve"> </w:t>
      </w:r>
      <w:r w:rsidRPr="001A0890">
        <w:rPr>
          <w:rFonts w:ascii="Times New Roman" w:hAnsi="Times New Roman" w:cs="Times New Roman"/>
          <w:b/>
          <w:bCs/>
          <w:sz w:val="20"/>
          <w:szCs w:val="20"/>
          <w:lang w:bidi="ar-EG"/>
        </w:rPr>
        <w:t xml:space="preserve">Analysis of variance to indicate the differences between the measurements after the training of the variables research. </w:t>
      </w:r>
    </w:p>
    <w:tbl>
      <w:tblPr>
        <w:tblStyle w:val="TableGrid"/>
        <w:tblW w:w="5000" w:type="pct"/>
        <w:jc w:val="center"/>
        <w:tblCellMar>
          <w:left w:w="57" w:type="dxa"/>
          <w:right w:w="57" w:type="dxa"/>
        </w:tblCellMar>
        <w:tblLook w:val="04A0"/>
      </w:tblPr>
      <w:tblGrid>
        <w:gridCol w:w="1828"/>
        <w:gridCol w:w="1568"/>
        <w:gridCol w:w="1532"/>
        <w:gridCol w:w="1666"/>
        <w:gridCol w:w="1740"/>
        <w:gridCol w:w="627"/>
        <w:gridCol w:w="515"/>
      </w:tblGrid>
      <w:tr w:rsidR="001A0890" w:rsidRPr="001A0890" w:rsidTr="001A0890">
        <w:trPr>
          <w:jc w:val="center"/>
        </w:trPr>
        <w:tc>
          <w:tcPr>
            <w:tcW w:w="964" w:type="pct"/>
            <w:vAlign w:val="center"/>
          </w:tcPr>
          <w:p w:rsidR="00F36DAA" w:rsidRPr="001A0890" w:rsidRDefault="00F36DAA" w:rsidP="002153FD">
            <w:pPr>
              <w:bidi w:val="0"/>
              <w:snapToGrid w:val="0"/>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variables</w:t>
            </w:r>
          </w:p>
        </w:tc>
        <w:tc>
          <w:tcPr>
            <w:tcW w:w="827" w:type="pct"/>
            <w:vAlign w:val="center"/>
          </w:tcPr>
          <w:p w:rsidR="00F36DAA" w:rsidRPr="001A0890" w:rsidRDefault="00F36DAA" w:rsidP="002153FD">
            <w:pPr>
              <w:bidi w:val="0"/>
              <w:snapToGrid w:val="0"/>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groups</w:t>
            </w:r>
          </w:p>
        </w:tc>
        <w:tc>
          <w:tcPr>
            <w:tcW w:w="808" w:type="pct"/>
            <w:vAlign w:val="center"/>
          </w:tcPr>
          <w:p w:rsidR="00F36DAA" w:rsidRPr="001A0890" w:rsidRDefault="00F36DAA" w:rsidP="002153FD">
            <w:pPr>
              <w:bidi w:val="0"/>
              <w:snapToGrid w:val="0"/>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Square’s Total</w:t>
            </w:r>
          </w:p>
        </w:tc>
        <w:tc>
          <w:tcPr>
            <w:tcW w:w="879" w:type="pct"/>
            <w:vAlign w:val="center"/>
          </w:tcPr>
          <w:p w:rsidR="00F36DAA" w:rsidRPr="001A0890" w:rsidRDefault="00F36DAA" w:rsidP="002153FD">
            <w:pPr>
              <w:bidi w:val="0"/>
              <w:snapToGrid w:val="0"/>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Freedom degree</w:t>
            </w:r>
          </w:p>
        </w:tc>
        <w:tc>
          <w:tcPr>
            <w:tcW w:w="918" w:type="pct"/>
            <w:vAlign w:val="center"/>
          </w:tcPr>
          <w:p w:rsidR="00F36DAA" w:rsidRPr="001A0890" w:rsidRDefault="00F36DAA" w:rsidP="002153FD">
            <w:pPr>
              <w:bidi w:val="0"/>
              <w:snapToGrid w:val="0"/>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Squares Average</w:t>
            </w:r>
          </w:p>
        </w:tc>
        <w:tc>
          <w:tcPr>
            <w:tcW w:w="331" w:type="pct"/>
            <w:vAlign w:val="center"/>
          </w:tcPr>
          <w:p w:rsidR="00F36DAA" w:rsidRPr="001A0890" w:rsidRDefault="00F36DAA" w:rsidP="002153FD">
            <w:pPr>
              <w:bidi w:val="0"/>
              <w:snapToGrid w:val="0"/>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F</w:t>
            </w:r>
          </w:p>
        </w:tc>
        <w:tc>
          <w:tcPr>
            <w:tcW w:w="272" w:type="pct"/>
            <w:vAlign w:val="center"/>
          </w:tcPr>
          <w:p w:rsidR="00F36DAA" w:rsidRPr="001A0890" w:rsidRDefault="00F36DAA" w:rsidP="002153FD">
            <w:pPr>
              <w:bidi w:val="0"/>
              <w:snapToGrid w:val="0"/>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P</w:t>
            </w:r>
          </w:p>
        </w:tc>
      </w:tr>
      <w:tr w:rsidR="001A0890" w:rsidRPr="001A0890" w:rsidTr="001A0890">
        <w:trPr>
          <w:jc w:val="center"/>
        </w:trPr>
        <w:tc>
          <w:tcPr>
            <w:tcW w:w="964" w:type="pct"/>
            <w:vMerge w:val="restart"/>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Lactate</w:t>
            </w:r>
          </w:p>
        </w:tc>
        <w:tc>
          <w:tcPr>
            <w:tcW w:w="827" w:type="pct"/>
            <w:vAlign w:val="center"/>
          </w:tcPr>
          <w:p w:rsidR="005F5558" w:rsidRPr="001A0890" w:rsidRDefault="005F5558"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Between groups</w:t>
            </w:r>
          </w:p>
        </w:tc>
        <w:tc>
          <w:tcPr>
            <w:tcW w:w="808"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.025</w:t>
            </w:r>
          </w:p>
        </w:tc>
        <w:tc>
          <w:tcPr>
            <w:tcW w:w="879"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w:t>
            </w:r>
          </w:p>
        </w:tc>
        <w:tc>
          <w:tcPr>
            <w:tcW w:w="918"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.01</w:t>
            </w:r>
          </w:p>
        </w:tc>
        <w:tc>
          <w:tcPr>
            <w:tcW w:w="331" w:type="pct"/>
            <w:vMerge w:val="restar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.454</w:t>
            </w:r>
          </w:p>
        </w:tc>
        <w:tc>
          <w:tcPr>
            <w:tcW w:w="272" w:type="pct"/>
            <w:vMerge w:val="restar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.641</w:t>
            </w:r>
          </w:p>
        </w:tc>
      </w:tr>
      <w:tr w:rsidR="001A0890" w:rsidRPr="001A0890" w:rsidTr="001A0890">
        <w:trPr>
          <w:jc w:val="center"/>
        </w:trPr>
        <w:tc>
          <w:tcPr>
            <w:tcW w:w="964"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c>
          <w:tcPr>
            <w:tcW w:w="827" w:type="pct"/>
            <w:vAlign w:val="center"/>
          </w:tcPr>
          <w:p w:rsidR="005F5558" w:rsidRPr="001A0890" w:rsidRDefault="005F5558"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Inside groups</w:t>
            </w:r>
          </w:p>
        </w:tc>
        <w:tc>
          <w:tcPr>
            <w:tcW w:w="808"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.58</w:t>
            </w:r>
          </w:p>
        </w:tc>
        <w:tc>
          <w:tcPr>
            <w:tcW w:w="879"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21</w:t>
            </w:r>
          </w:p>
        </w:tc>
        <w:tc>
          <w:tcPr>
            <w:tcW w:w="918"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.03</w:t>
            </w:r>
          </w:p>
        </w:tc>
        <w:tc>
          <w:tcPr>
            <w:tcW w:w="331"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c>
          <w:tcPr>
            <w:tcW w:w="272"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r>
      <w:tr w:rsidR="001A0890" w:rsidRPr="001A0890" w:rsidTr="001A0890">
        <w:trPr>
          <w:jc w:val="center"/>
        </w:trPr>
        <w:tc>
          <w:tcPr>
            <w:tcW w:w="964"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c>
          <w:tcPr>
            <w:tcW w:w="827" w:type="pct"/>
            <w:vAlign w:val="center"/>
          </w:tcPr>
          <w:p w:rsidR="005F5558" w:rsidRPr="001A0890" w:rsidRDefault="005F5558"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Total</w:t>
            </w:r>
          </w:p>
        </w:tc>
        <w:tc>
          <w:tcPr>
            <w:tcW w:w="808"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.61</w:t>
            </w:r>
          </w:p>
        </w:tc>
        <w:tc>
          <w:tcPr>
            <w:tcW w:w="879"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23</w:t>
            </w:r>
          </w:p>
        </w:tc>
        <w:tc>
          <w:tcPr>
            <w:tcW w:w="918" w:type="pct"/>
            <w:vAlign w:val="center"/>
          </w:tcPr>
          <w:p w:rsidR="005F5558" w:rsidRPr="001A0890" w:rsidRDefault="005F5558" w:rsidP="002153FD">
            <w:pPr>
              <w:bidi w:val="0"/>
              <w:snapToGrid w:val="0"/>
              <w:jc w:val="both"/>
              <w:rPr>
                <w:rFonts w:ascii="Times New Roman" w:hAnsi="Times New Roman" w:cs="Times New Roman"/>
                <w:sz w:val="20"/>
                <w:szCs w:val="20"/>
              </w:rPr>
            </w:pPr>
          </w:p>
        </w:tc>
        <w:tc>
          <w:tcPr>
            <w:tcW w:w="331"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c>
          <w:tcPr>
            <w:tcW w:w="272"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r>
      <w:tr w:rsidR="001A0890" w:rsidRPr="001A0890" w:rsidTr="001A0890">
        <w:trPr>
          <w:jc w:val="center"/>
        </w:trPr>
        <w:tc>
          <w:tcPr>
            <w:tcW w:w="964" w:type="pct"/>
            <w:vMerge w:val="restart"/>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roofErr w:type="spellStart"/>
            <w:r w:rsidRPr="001A0890">
              <w:rPr>
                <w:rFonts w:ascii="Times New Roman" w:hAnsi="Times New Roman" w:cs="Times New Roman"/>
                <w:b/>
                <w:bCs/>
                <w:sz w:val="20"/>
                <w:szCs w:val="20"/>
                <w:lang w:bidi="ar-EG"/>
              </w:rPr>
              <w:t>pyruvate</w:t>
            </w:r>
            <w:proofErr w:type="spellEnd"/>
          </w:p>
        </w:tc>
        <w:tc>
          <w:tcPr>
            <w:tcW w:w="827" w:type="pct"/>
            <w:vAlign w:val="center"/>
          </w:tcPr>
          <w:p w:rsidR="005F5558" w:rsidRPr="001A0890" w:rsidRDefault="005F5558"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Between groups</w:t>
            </w:r>
          </w:p>
        </w:tc>
        <w:tc>
          <w:tcPr>
            <w:tcW w:w="808"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126.08</w:t>
            </w:r>
          </w:p>
        </w:tc>
        <w:tc>
          <w:tcPr>
            <w:tcW w:w="879"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w:t>
            </w:r>
          </w:p>
        </w:tc>
        <w:tc>
          <w:tcPr>
            <w:tcW w:w="918"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63.04</w:t>
            </w:r>
          </w:p>
        </w:tc>
        <w:tc>
          <w:tcPr>
            <w:tcW w:w="331" w:type="pct"/>
            <w:vMerge w:val="restar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.966</w:t>
            </w:r>
          </w:p>
        </w:tc>
        <w:tc>
          <w:tcPr>
            <w:tcW w:w="272" w:type="pct"/>
            <w:vMerge w:val="restar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.397</w:t>
            </w:r>
          </w:p>
        </w:tc>
      </w:tr>
      <w:tr w:rsidR="001A0890" w:rsidRPr="001A0890" w:rsidTr="001A0890">
        <w:trPr>
          <w:jc w:val="center"/>
        </w:trPr>
        <w:tc>
          <w:tcPr>
            <w:tcW w:w="964"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c>
          <w:tcPr>
            <w:tcW w:w="827" w:type="pct"/>
            <w:vAlign w:val="center"/>
          </w:tcPr>
          <w:p w:rsidR="005F5558" w:rsidRPr="001A0890" w:rsidRDefault="005F5558"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Inside groups</w:t>
            </w:r>
          </w:p>
        </w:tc>
        <w:tc>
          <w:tcPr>
            <w:tcW w:w="808"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1369.88</w:t>
            </w:r>
          </w:p>
        </w:tc>
        <w:tc>
          <w:tcPr>
            <w:tcW w:w="879"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21</w:t>
            </w:r>
          </w:p>
        </w:tc>
        <w:tc>
          <w:tcPr>
            <w:tcW w:w="918"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65.23</w:t>
            </w:r>
          </w:p>
        </w:tc>
        <w:tc>
          <w:tcPr>
            <w:tcW w:w="331"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c>
          <w:tcPr>
            <w:tcW w:w="272"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r>
      <w:tr w:rsidR="001A0890" w:rsidRPr="001A0890" w:rsidTr="001A0890">
        <w:trPr>
          <w:jc w:val="center"/>
        </w:trPr>
        <w:tc>
          <w:tcPr>
            <w:tcW w:w="964"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c>
          <w:tcPr>
            <w:tcW w:w="827" w:type="pct"/>
            <w:vAlign w:val="center"/>
          </w:tcPr>
          <w:p w:rsidR="005F5558" w:rsidRPr="001A0890" w:rsidRDefault="005F5558"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Total</w:t>
            </w:r>
          </w:p>
        </w:tc>
        <w:tc>
          <w:tcPr>
            <w:tcW w:w="808"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1495.96</w:t>
            </w:r>
          </w:p>
        </w:tc>
        <w:tc>
          <w:tcPr>
            <w:tcW w:w="879"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23</w:t>
            </w:r>
          </w:p>
        </w:tc>
        <w:tc>
          <w:tcPr>
            <w:tcW w:w="918" w:type="pct"/>
            <w:vAlign w:val="center"/>
          </w:tcPr>
          <w:p w:rsidR="005F5558" w:rsidRPr="001A0890" w:rsidRDefault="005F5558" w:rsidP="002153FD">
            <w:pPr>
              <w:bidi w:val="0"/>
              <w:snapToGrid w:val="0"/>
              <w:jc w:val="both"/>
              <w:rPr>
                <w:rFonts w:ascii="Times New Roman" w:hAnsi="Times New Roman" w:cs="Times New Roman"/>
                <w:sz w:val="20"/>
                <w:szCs w:val="20"/>
              </w:rPr>
            </w:pPr>
          </w:p>
        </w:tc>
        <w:tc>
          <w:tcPr>
            <w:tcW w:w="331"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c>
          <w:tcPr>
            <w:tcW w:w="272"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r>
      <w:tr w:rsidR="001A0890" w:rsidRPr="001A0890" w:rsidTr="001A0890">
        <w:trPr>
          <w:jc w:val="center"/>
        </w:trPr>
        <w:tc>
          <w:tcPr>
            <w:tcW w:w="964" w:type="pct"/>
            <w:vMerge w:val="restart"/>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 xml:space="preserve">Lactate/ </w:t>
            </w:r>
            <w:proofErr w:type="spellStart"/>
            <w:r w:rsidRPr="001A0890">
              <w:rPr>
                <w:rFonts w:ascii="Times New Roman" w:hAnsi="Times New Roman" w:cs="Times New Roman"/>
                <w:b/>
                <w:bCs/>
                <w:sz w:val="20"/>
                <w:szCs w:val="20"/>
                <w:lang w:bidi="ar-EG"/>
              </w:rPr>
              <w:t>Pyruvate</w:t>
            </w:r>
            <w:proofErr w:type="spellEnd"/>
          </w:p>
        </w:tc>
        <w:tc>
          <w:tcPr>
            <w:tcW w:w="827" w:type="pct"/>
            <w:vAlign w:val="center"/>
          </w:tcPr>
          <w:p w:rsidR="005F5558" w:rsidRPr="001A0890" w:rsidRDefault="005F5558"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Between groups</w:t>
            </w:r>
          </w:p>
        </w:tc>
        <w:tc>
          <w:tcPr>
            <w:tcW w:w="808"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.60</w:t>
            </w:r>
          </w:p>
        </w:tc>
        <w:tc>
          <w:tcPr>
            <w:tcW w:w="879"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w:t>
            </w:r>
          </w:p>
        </w:tc>
        <w:tc>
          <w:tcPr>
            <w:tcW w:w="918"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.30</w:t>
            </w:r>
          </w:p>
        </w:tc>
        <w:tc>
          <w:tcPr>
            <w:tcW w:w="331" w:type="pct"/>
            <w:vMerge w:val="restar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.041</w:t>
            </w:r>
          </w:p>
        </w:tc>
        <w:tc>
          <w:tcPr>
            <w:tcW w:w="272" w:type="pct"/>
            <w:vMerge w:val="restar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.959</w:t>
            </w:r>
          </w:p>
        </w:tc>
      </w:tr>
      <w:tr w:rsidR="001A0890" w:rsidRPr="001A0890" w:rsidTr="001A0890">
        <w:trPr>
          <w:jc w:val="center"/>
        </w:trPr>
        <w:tc>
          <w:tcPr>
            <w:tcW w:w="964"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c>
          <w:tcPr>
            <w:tcW w:w="827" w:type="pct"/>
            <w:vAlign w:val="center"/>
          </w:tcPr>
          <w:p w:rsidR="005F5558" w:rsidRPr="001A0890" w:rsidRDefault="005F5558"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Inside groups</w:t>
            </w:r>
          </w:p>
        </w:tc>
        <w:tc>
          <w:tcPr>
            <w:tcW w:w="808"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151.21</w:t>
            </w:r>
          </w:p>
        </w:tc>
        <w:tc>
          <w:tcPr>
            <w:tcW w:w="879"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21</w:t>
            </w:r>
          </w:p>
        </w:tc>
        <w:tc>
          <w:tcPr>
            <w:tcW w:w="918"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7.20</w:t>
            </w:r>
          </w:p>
        </w:tc>
        <w:tc>
          <w:tcPr>
            <w:tcW w:w="331"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c>
          <w:tcPr>
            <w:tcW w:w="272"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r>
      <w:tr w:rsidR="001A0890" w:rsidRPr="001A0890" w:rsidTr="001A0890">
        <w:trPr>
          <w:jc w:val="center"/>
        </w:trPr>
        <w:tc>
          <w:tcPr>
            <w:tcW w:w="964"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c>
          <w:tcPr>
            <w:tcW w:w="827" w:type="pct"/>
            <w:vAlign w:val="center"/>
          </w:tcPr>
          <w:p w:rsidR="005F5558" w:rsidRPr="001A0890" w:rsidRDefault="005F5558"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Total</w:t>
            </w:r>
          </w:p>
        </w:tc>
        <w:tc>
          <w:tcPr>
            <w:tcW w:w="808"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151.81</w:t>
            </w:r>
          </w:p>
        </w:tc>
        <w:tc>
          <w:tcPr>
            <w:tcW w:w="879"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23</w:t>
            </w:r>
          </w:p>
        </w:tc>
        <w:tc>
          <w:tcPr>
            <w:tcW w:w="918" w:type="pct"/>
            <w:vAlign w:val="center"/>
          </w:tcPr>
          <w:p w:rsidR="005F5558" w:rsidRPr="001A0890" w:rsidRDefault="005F5558" w:rsidP="002153FD">
            <w:pPr>
              <w:bidi w:val="0"/>
              <w:snapToGrid w:val="0"/>
              <w:jc w:val="both"/>
              <w:rPr>
                <w:rFonts w:ascii="Times New Roman" w:hAnsi="Times New Roman" w:cs="Times New Roman"/>
                <w:sz w:val="20"/>
                <w:szCs w:val="20"/>
              </w:rPr>
            </w:pPr>
          </w:p>
        </w:tc>
        <w:tc>
          <w:tcPr>
            <w:tcW w:w="331"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c>
          <w:tcPr>
            <w:tcW w:w="272"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r>
      <w:tr w:rsidR="001A0890" w:rsidRPr="001A0890" w:rsidTr="001A0890">
        <w:trPr>
          <w:jc w:val="center"/>
        </w:trPr>
        <w:tc>
          <w:tcPr>
            <w:tcW w:w="964" w:type="pct"/>
            <w:vMerge w:val="restart"/>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LDH Enzyme</w:t>
            </w:r>
          </w:p>
        </w:tc>
        <w:tc>
          <w:tcPr>
            <w:tcW w:w="827" w:type="pct"/>
            <w:vAlign w:val="center"/>
          </w:tcPr>
          <w:p w:rsidR="005F5558" w:rsidRPr="001A0890" w:rsidRDefault="005F5558"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Between groups</w:t>
            </w:r>
          </w:p>
        </w:tc>
        <w:tc>
          <w:tcPr>
            <w:tcW w:w="808"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260.40</w:t>
            </w:r>
          </w:p>
        </w:tc>
        <w:tc>
          <w:tcPr>
            <w:tcW w:w="879"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w:t>
            </w:r>
          </w:p>
        </w:tc>
        <w:tc>
          <w:tcPr>
            <w:tcW w:w="918"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130.20</w:t>
            </w:r>
          </w:p>
        </w:tc>
        <w:tc>
          <w:tcPr>
            <w:tcW w:w="331" w:type="pct"/>
            <w:vMerge w:val="restar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.087</w:t>
            </w:r>
          </w:p>
        </w:tc>
        <w:tc>
          <w:tcPr>
            <w:tcW w:w="272" w:type="pct"/>
            <w:vMerge w:val="restar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.917</w:t>
            </w:r>
          </w:p>
        </w:tc>
      </w:tr>
      <w:tr w:rsidR="001A0890" w:rsidRPr="001A0890" w:rsidTr="001A0890">
        <w:trPr>
          <w:jc w:val="center"/>
        </w:trPr>
        <w:tc>
          <w:tcPr>
            <w:tcW w:w="964"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c>
          <w:tcPr>
            <w:tcW w:w="827" w:type="pct"/>
            <w:vAlign w:val="center"/>
          </w:tcPr>
          <w:p w:rsidR="005F5558" w:rsidRPr="001A0890" w:rsidRDefault="005F5558"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Inside groups</w:t>
            </w:r>
          </w:p>
        </w:tc>
        <w:tc>
          <w:tcPr>
            <w:tcW w:w="808"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31443.44</w:t>
            </w:r>
          </w:p>
        </w:tc>
        <w:tc>
          <w:tcPr>
            <w:tcW w:w="879"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21</w:t>
            </w:r>
          </w:p>
        </w:tc>
        <w:tc>
          <w:tcPr>
            <w:tcW w:w="918"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1497.31</w:t>
            </w:r>
          </w:p>
        </w:tc>
        <w:tc>
          <w:tcPr>
            <w:tcW w:w="331"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c>
          <w:tcPr>
            <w:tcW w:w="272"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r>
      <w:tr w:rsidR="001A0890" w:rsidRPr="001A0890" w:rsidTr="001A0890">
        <w:trPr>
          <w:jc w:val="center"/>
        </w:trPr>
        <w:tc>
          <w:tcPr>
            <w:tcW w:w="964"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c>
          <w:tcPr>
            <w:tcW w:w="827" w:type="pct"/>
            <w:vAlign w:val="center"/>
          </w:tcPr>
          <w:p w:rsidR="005F5558" w:rsidRPr="001A0890" w:rsidRDefault="005F5558"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Total</w:t>
            </w:r>
          </w:p>
        </w:tc>
        <w:tc>
          <w:tcPr>
            <w:tcW w:w="808"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31703.83</w:t>
            </w:r>
          </w:p>
        </w:tc>
        <w:tc>
          <w:tcPr>
            <w:tcW w:w="879"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23</w:t>
            </w:r>
          </w:p>
        </w:tc>
        <w:tc>
          <w:tcPr>
            <w:tcW w:w="918" w:type="pct"/>
            <w:vAlign w:val="center"/>
          </w:tcPr>
          <w:p w:rsidR="005F5558" w:rsidRPr="001A0890" w:rsidRDefault="005F5558" w:rsidP="002153FD">
            <w:pPr>
              <w:bidi w:val="0"/>
              <w:snapToGrid w:val="0"/>
              <w:jc w:val="both"/>
              <w:rPr>
                <w:rFonts w:ascii="Times New Roman" w:hAnsi="Times New Roman" w:cs="Times New Roman"/>
                <w:sz w:val="20"/>
                <w:szCs w:val="20"/>
              </w:rPr>
            </w:pPr>
          </w:p>
        </w:tc>
        <w:tc>
          <w:tcPr>
            <w:tcW w:w="331"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c>
          <w:tcPr>
            <w:tcW w:w="272"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r>
      <w:tr w:rsidR="001A0890" w:rsidRPr="001A0890" w:rsidTr="001A0890">
        <w:trPr>
          <w:jc w:val="center"/>
        </w:trPr>
        <w:tc>
          <w:tcPr>
            <w:tcW w:w="964" w:type="pct"/>
            <w:vMerge w:val="restart"/>
            <w:vAlign w:val="center"/>
          </w:tcPr>
          <w:p w:rsidR="005F5558" w:rsidRPr="001A0890" w:rsidRDefault="005F5558" w:rsidP="002153FD">
            <w:pPr>
              <w:bidi w:val="0"/>
              <w:snapToGrid w:val="0"/>
              <w:jc w:val="both"/>
              <w:rPr>
                <w:rFonts w:ascii="Times New Roman" w:hAnsi="Times New Roman" w:cs="Times New Roman"/>
                <w:b/>
                <w:bCs/>
                <w:color w:val="000000"/>
                <w:sz w:val="20"/>
                <w:szCs w:val="20"/>
              </w:rPr>
            </w:pPr>
            <w:proofErr w:type="spellStart"/>
            <w:r w:rsidRPr="001A0890">
              <w:rPr>
                <w:rFonts w:ascii="Times New Roman" w:hAnsi="Times New Roman" w:cs="Times New Roman"/>
                <w:b/>
                <w:bCs/>
                <w:color w:val="000000"/>
                <w:sz w:val="20"/>
                <w:szCs w:val="20"/>
              </w:rPr>
              <w:t>Adolise</w:t>
            </w:r>
            <w:proofErr w:type="spellEnd"/>
            <w:r w:rsidRPr="001A0890">
              <w:rPr>
                <w:rFonts w:ascii="Times New Roman" w:hAnsi="Times New Roman" w:cs="Times New Roman"/>
                <w:b/>
                <w:bCs/>
                <w:color w:val="000000"/>
                <w:sz w:val="20"/>
                <w:szCs w:val="20"/>
              </w:rPr>
              <w:t xml:space="preserve"> Enzyme</w:t>
            </w:r>
          </w:p>
        </w:tc>
        <w:tc>
          <w:tcPr>
            <w:tcW w:w="827" w:type="pct"/>
            <w:vAlign w:val="center"/>
          </w:tcPr>
          <w:p w:rsidR="005F5558" w:rsidRPr="001A0890" w:rsidRDefault="005F5558"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Between groups</w:t>
            </w:r>
          </w:p>
        </w:tc>
        <w:tc>
          <w:tcPr>
            <w:tcW w:w="808"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.19</w:t>
            </w:r>
          </w:p>
        </w:tc>
        <w:tc>
          <w:tcPr>
            <w:tcW w:w="879"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w:t>
            </w:r>
          </w:p>
        </w:tc>
        <w:tc>
          <w:tcPr>
            <w:tcW w:w="918"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.09</w:t>
            </w:r>
          </w:p>
        </w:tc>
        <w:tc>
          <w:tcPr>
            <w:tcW w:w="331" w:type="pct"/>
            <w:vMerge w:val="restar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.215</w:t>
            </w:r>
          </w:p>
        </w:tc>
        <w:tc>
          <w:tcPr>
            <w:tcW w:w="272" w:type="pct"/>
            <w:vMerge w:val="restar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.808</w:t>
            </w:r>
          </w:p>
        </w:tc>
      </w:tr>
      <w:tr w:rsidR="001A0890" w:rsidRPr="001A0890" w:rsidTr="001A0890">
        <w:trPr>
          <w:jc w:val="center"/>
        </w:trPr>
        <w:tc>
          <w:tcPr>
            <w:tcW w:w="964" w:type="pct"/>
            <w:vMerge/>
            <w:vAlign w:val="center"/>
          </w:tcPr>
          <w:p w:rsidR="005F5558" w:rsidRPr="001A0890" w:rsidRDefault="005F5558" w:rsidP="002153FD">
            <w:pPr>
              <w:bidi w:val="0"/>
              <w:snapToGrid w:val="0"/>
              <w:jc w:val="both"/>
              <w:rPr>
                <w:rFonts w:ascii="Times New Roman" w:hAnsi="Times New Roman" w:cs="Times New Roman"/>
                <w:b/>
                <w:bCs/>
                <w:color w:val="000000"/>
                <w:sz w:val="20"/>
                <w:szCs w:val="20"/>
              </w:rPr>
            </w:pPr>
          </w:p>
        </w:tc>
        <w:tc>
          <w:tcPr>
            <w:tcW w:w="827" w:type="pct"/>
            <w:vAlign w:val="center"/>
          </w:tcPr>
          <w:p w:rsidR="005F5558" w:rsidRPr="001A0890" w:rsidRDefault="005F5558"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Inside groups</w:t>
            </w:r>
          </w:p>
        </w:tc>
        <w:tc>
          <w:tcPr>
            <w:tcW w:w="808"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9.08</w:t>
            </w:r>
          </w:p>
        </w:tc>
        <w:tc>
          <w:tcPr>
            <w:tcW w:w="879"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21</w:t>
            </w:r>
          </w:p>
        </w:tc>
        <w:tc>
          <w:tcPr>
            <w:tcW w:w="918"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.43</w:t>
            </w:r>
          </w:p>
        </w:tc>
        <w:tc>
          <w:tcPr>
            <w:tcW w:w="331"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c>
          <w:tcPr>
            <w:tcW w:w="272"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r>
      <w:tr w:rsidR="001A0890" w:rsidRPr="001A0890" w:rsidTr="001A0890">
        <w:trPr>
          <w:jc w:val="center"/>
        </w:trPr>
        <w:tc>
          <w:tcPr>
            <w:tcW w:w="964" w:type="pct"/>
            <w:vMerge/>
            <w:vAlign w:val="center"/>
          </w:tcPr>
          <w:p w:rsidR="005F5558" w:rsidRPr="001A0890" w:rsidRDefault="005F5558" w:rsidP="002153FD">
            <w:pPr>
              <w:bidi w:val="0"/>
              <w:snapToGrid w:val="0"/>
              <w:jc w:val="both"/>
              <w:rPr>
                <w:rFonts w:ascii="Times New Roman" w:hAnsi="Times New Roman" w:cs="Times New Roman"/>
                <w:b/>
                <w:bCs/>
                <w:color w:val="000000"/>
                <w:sz w:val="20"/>
                <w:szCs w:val="20"/>
              </w:rPr>
            </w:pPr>
          </w:p>
        </w:tc>
        <w:tc>
          <w:tcPr>
            <w:tcW w:w="827" w:type="pct"/>
            <w:vAlign w:val="center"/>
          </w:tcPr>
          <w:p w:rsidR="005F5558" w:rsidRPr="001A0890" w:rsidRDefault="005F5558"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Total</w:t>
            </w:r>
          </w:p>
        </w:tc>
        <w:tc>
          <w:tcPr>
            <w:tcW w:w="808"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9.27</w:t>
            </w:r>
          </w:p>
        </w:tc>
        <w:tc>
          <w:tcPr>
            <w:tcW w:w="879"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23</w:t>
            </w:r>
          </w:p>
        </w:tc>
        <w:tc>
          <w:tcPr>
            <w:tcW w:w="918" w:type="pct"/>
            <w:vAlign w:val="center"/>
          </w:tcPr>
          <w:p w:rsidR="005F5558" w:rsidRPr="001A0890" w:rsidRDefault="005F5558" w:rsidP="002153FD">
            <w:pPr>
              <w:bidi w:val="0"/>
              <w:snapToGrid w:val="0"/>
              <w:jc w:val="both"/>
              <w:rPr>
                <w:rFonts w:ascii="Times New Roman" w:hAnsi="Times New Roman" w:cs="Times New Roman"/>
                <w:sz w:val="20"/>
                <w:szCs w:val="20"/>
              </w:rPr>
            </w:pPr>
          </w:p>
        </w:tc>
        <w:tc>
          <w:tcPr>
            <w:tcW w:w="331"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c>
          <w:tcPr>
            <w:tcW w:w="272"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r>
      <w:tr w:rsidR="001A0890" w:rsidRPr="001A0890" w:rsidTr="001A0890">
        <w:trPr>
          <w:jc w:val="center"/>
        </w:trPr>
        <w:tc>
          <w:tcPr>
            <w:tcW w:w="964" w:type="pct"/>
            <w:vMerge w:val="restart"/>
            <w:vAlign w:val="center"/>
          </w:tcPr>
          <w:p w:rsidR="005F5558" w:rsidRPr="001A0890" w:rsidRDefault="005F5558" w:rsidP="002153FD">
            <w:pPr>
              <w:bidi w:val="0"/>
              <w:snapToGrid w:val="0"/>
              <w:jc w:val="both"/>
              <w:rPr>
                <w:rFonts w:ascii="Times New Roman" w:hAnsi="Times New Roman" w:cs="Times New Roman"/>
                <w:b/>
                <w:bCs/>
                <w:color w:val="000000"/>
                <w:sz w:val="20"/>
                <w:szCs w:val="20"/>
              </w:rPr>
            </w:pPr>
            <w:r w:rsidRPr="001A0890">
              <w:rPr>
                <w:rFonts w:ascii="Times New Roman" w:hAnsi="Times New Roman" w:cs="Times New Roman"/>
                <w:b/>
                <w:bCs/>
                <w:color w:val="000000"/>
                <w:sz w:val="20"/>
                <w:szCs w:val="20"/>
              </w:rPr>
              <w:t>PDH Enzyme</w:t>
            </w:r>
          </w:p>
        </w:tc>
        <w:tc>
          <w:tcPr>
            <w:tcW w:w="827" w:type="pct"/>
            <w:vAlign w:val="center"/>
          </w:tcPr>
          <w:p w:rsidR="005F5558" w:rsidRPr="001A0890" w:rsidRDefault="005F5558"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Between groups</w:t>
            </w:r>
          </w:p>
        </w:tc>
        <w:tc>
          <w:tcPr>
            <w:tcW w:w="808"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80.90</w:t>
            </w:r>
          </w:p>
        </w:tc>
        <w:tc>
          <w:tcPr>
            <w:tcW w:w="879"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w:t>
            </w:r>
          </w:p>
        </w:tc>
        <w:tc>
          <w:tcPr>
            <w:tcW w:w="918"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40.45</w:t>
            </w:r>
          </w:p>
        </w:tc>
        <w:tc>
          <w:tcPr>
            <w:tcW w:w="331" w:type="pct"/>
            <w:vMerge w:val="restar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1.061</w:t>
            </w:r>
          </w:p>
        </w:tc>
        <w:tc>
          <w:tcPr>
            <w:tcW w:w="272" w:type="pct"/>
            <w:vMerge w:val="restar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.364</w:t>
            </w:r>
          </w:p>
        </w:tc>
      </w:tr>
      <w:tr w:rsidR="001A0890" w:rsidRPr="001A0890" w:rsidTr="001A0890">
        <w:trPr>
          <w:jc w:val="center"/>
        </w:trPr>
        <w:tc>
          <w:tcPr>
            <w:tcW w:w="964"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c>
          <w:tcPr>
            <w:tcW w:w="827" w:type="pct"/>
            <w:vAlign w:val="center"/>
          </w:tcPr>
          <w:p w:rsidR="005F5558" w:rsidRPr="001A0890" w:rsidRDefault="005F5558"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Inside groups</w:t>
            </w:r>
          </w:p>
        </w:tc>
        <w:tc>
          <w:tcPr>
            <w:tcW w:w="808"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800.93</w:t>
            </w:r>
          </w:p>
        </w:tc>
        <w:tc>
          <w:tcPr>
            <w:tcW w:w="879"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21</w:t>
            </w:r>
          </w:p>
        </w:tc>
        <w:tc>
          <w:tcPr>
            <w:tcW w:w="918"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38.14</w:t>
            </w:r>
          </w:p>
        </w:tc>
        <w:tc>
          <w:tcPr>
            <w:tcW w:w="331"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c>
          <w:tcPr>
            <w:tcW w:w="272"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r>
      <w:tr w:rsidR="001A0890" w:rsidRPr="001A0890" w:rsidTr="001A0890">
        <w:trPr>
          <w:jc w:val="center"/>
        </w:trPr>
        <w:tc>
          <w:tcPr>
            <w:tcW w:w="964"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c>
          <w:tcPr>
            <w:tcW w:w="827" w:type="pct"/>
            <w:vAlign w:val="center"/>
          </w:tcPr>
          <w:p w:rsidR="005F5558" w:rsidRPr="001A0890" w:rsidRDefault="005F5558"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Total</w:t>
            </w:r>
          </w:p>
        </w:tc>
        <w:tc>
          <w:tcPr>
            <w:tcW w:w="808"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881.83</w:t>
            </w:r>
          </w:p>
        </w:tc>
        <w:tc>
          <w:tcPr>
            <w:tcW w:w="879"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23</w:t>
            </w:r>
          </w:p>
        </w:tc>
        <w:tc>
          <w:tcPr>
            <w:tcW w:w="918" w:type="pct"/>
            <w:vAlign w:val="center"/>
          </w:tcPr>
          <w:p w:rsidR="005F5558" w:rsidRPr="001A0890" w:rsidRDefault="005F5558" w:rsidP="002153FD">
            <w:pPr>
              <w:bidi w:val="0"/>
              <w:snapToGrid w:val="0"/>
              <w:jc w:val="both"/>
              <w:rPr>
                <w:rFonts w:ascii="Times New Roman" w:hAnsi="Times New Roman" w:cs="Times New Roman"/>
                <w:sz w:val="20"/>
                <w:szCs w:val="20"/>
              </w:rPr>
            </w:pPr>
          </w:p>
        </w:tc>
        <w:tc>
          <w:tcPr>
            <w:tcW w:w="331"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c>
          <w:tcPr>
            <w:tcW w:w="272"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r>
    </w:tbl>
    <w:p w:rsidR="005F5558" w:rsidRPr="002153FD" w:rsidRDefault="005F5558" w:rsidP="002153FD">
      <w:pPr>
        <w:bidi w:val="0"/>
        <w:snapToGrid w:val="0"/>
        <w:spacing w:after="0" w:line="240" w:lineRule="auto"/>
        <w:jc w:val="both"/>
        <w:rPr>
          <w:rFonts w:ascii="Times New Roman" w:hAnsi="Times New Roman" w:cs="Times New Roman"/>
          <w:bCs/>
          <w:sz w:val="20"/>
          <w:szCs w:val="20"/>
          <w:lang w:bidi="ar-EG"/>
        </w:rPr>
      </w:pPr>
      <w:r w:rsidRPr="002153FD">
        <w:rPr>
          <w:rFonts w:ascii="Times New Roman" w:hAnsi="Times New Roman" w:cs="Times New Roman"/>
          <w:bCs/>
          <w:sz w:val="20"/>
          <w:szCs w:val="20"/>
          <w:lang w:bidi="ar-EG"/>
        </w:rPr>
        <w:t>P is statistically significant when less than 0.05</w:t>
      </w:r>
    </w:p>
    <w:p w:rsidR="00E805AF" w:rsidRPr="001A0890" w:rsidRDefault="00E805AF" w:rsidP="002153FD">
      <w:pPr>
        <w:bidi w:val="0"/>
        <w:snapToGrid w:val="0"/>
        <w:spacing w:after="0" w:line="240" w:lineRule="auto"/>
        <w:ind w:firstLine="425"/>
        <w:jc w:val="both"/>
        <w:rPr>
          <w:rFonts w:ascii="Times New Roman" w:hAnsi="Times New Roman" w:cs="Times New Roman"/>
          <w:sz w:val="20"/>
          <w:szCs w:val="20"/>
          <w:lang w:eastAsia="zh-CN" w:bidi="ar-EG"/>
        </w:rPr>
      </w:pPr>
    </w:p>
    <w:p w:rsidR="005F5558" w:rsidRPr="001A0890" w:rsidRDefault="005F5558" w:rsidP="002153FD">
      <w:pPr>
        <w:bidi w:val="0"/>
        <w:snapToGrid w:val="0"/>
        <w:spacing w:after="0" w:line="240" w:lineRule="auto"/>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Table (6)</w:t>
      </w:r>
      <w:r w:rsidR="00CF3DD3" w:rsidRPr="001A0890">
        <w:rPr>
          <w:rFonts w:ascii="Times New Roman" w:hAnsi="Times New Roman" w:cs="Times New Roman"/>
          <w:b/>
          <w:bCs/>
          <w:sz w:val="20"/>
          <w:szCs w:val="20"/>
          <w:lang w:bidi="ar-EG"/>
        </w:rPr>
        <w:t xml:space="preserve"> </w:t>
      </w:r>
      <w:r w:rsidRPr="001A0890">
        <w:rPr>
          <w:rFonts w:ascii="Times New Roman" w:hAnsi="Times New Roman" w:cs="Times New Roman"/>
          <w:b/>
          <w:bCs/>
          <w:sz w:val="20"/>
          <w:szCs w:val="20"/>
          <w:lang w:bidi="ar-EG"/>
        </w:rPr>
        <w:t>Analysis of variance to indicate the differences between the measurements after the training of the variables in question</w:t>
      </w:r>
    </w:p>
    <w:tbl>
      <w:tblPr>
        <w:tblStyle w:val="TableGrid"/>
        <w:tblW w:w="5000" w:type="pct"/>
        <w:jc w:val="center"/>
        <w:tblCellMar>
          <w:left w:w="57" w:type="dxa"/>
          <w:right w:w="57" w:type="dxa"/>
        </w:tblCellMar>
        <w:tblLook w:val="04A0"/>
      </w:tblPr>
      <w:tblGrid>
        <w:gridCol w:w="2194"/>
        <w:gridCol w:w="1470"/>
        <w:gridCol w:w="1437"/>
        <w:gridCol w:w="1564"/>
        <w:gridCol w:w="1634"/>
        <w:gridCol w:w="589"/>
        <w:gridCol w:w="588"/>
      </w:tblGrid>
      <w:tr w:rsidR="005F5558" w:rsidRPr="001A0890" w:rsidTr="001A0890">
        <w:trPr>
          <w:jc w:val="center"/>
        </w:trPr>
        <w:tc>
          <w:tcPr>
            <w:tcW w:w="1158" w:type="pct"/>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variables</w:t>
            </w:r>
          </w:p>
        </w:tc>
        <w:tc>
          <w:tcPr>
            <w:tcW w:w="776" w:type="pct"/>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groups</w:t>
            </w:r>
          </w:p>
        </w:tc>
        <w:tc>
          <w:tcPr>
            <w:tcW w:w="758" w:type="pct"/>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Square’s Total</w:t>
            </w:r>
          </w:p>
        </w:tc>
        <w:tc>
          <w:tcPr>
            <w:tcW w:w="825" w:type="pct"/>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Freedom degree</w:t>
            </w:r>
          </w:p>
        </w:tc>
        <w:tc>
          <w:tcPr>
            <w:tcW w:w="862" w:type="pct"/>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Squares Average</w:t>
            </w:r>
          </w:p>
        </w:tc>
        <w:tc>
          <w:tcPr>
            <w:tcW w:w="311" w:type="pct"/>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F</w:t>
            </w:r>
          </w:p>
        </w:tc>
        <w:tc>
          <w:tcPr>
            <w:tcW w:w="311" w:type="pct"/>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P</w:t>
            </w:r>
          </w:p>
        </w:tc>
      </w:tr>
      <w:tr w:rsidR="005F5558" w:rsidRPr="001A0890" w:rsidTr="001A0890">
        <w:trPr>
          <w:jc w:val="center"/>
        </w:trPr>
        <w:tc>
          <w:tcPr>
            <w:tcW w:w="1158" w:type="pct"/>
            <w:vMerge w:val="restart"/>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Lactate after</w:t>
            </w:r>
          </w:p>
        </w:tc>
        <w:tc>
          <w:tcPr>
            <w:tcW w:w="776" w:type="pct"/>
            <w:vAlign w:val="center"/>
          </w:tcPr>
          <w:p w:rsidR="005F5558" w:rsidRPr="001A0890" w:rsidRDefault="005F5558"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Between groups</w:t>
            </w:r>
          </w:p>
        </w:tc>
        <w:tc>
          <w:tcPr>
            <w:tcW w:w="758"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4.95</w:t>
            </w:r>
          </w:p>
        </w:tc>
        <w:tc>
          <w:tcPr>
            <w:tcW w:w="825"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w:t>
            </w:r>
          </w:p>
        </w:tc>
        <w:tc>
          <w:tcPr>
            <w:tcW w:w="862"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2.47</w:t>
            </w:r>
          </w:p>
        </w:tc>
        <w:tc>
          <w:tcPr>
            <w:tcW w:w="311" w:type="pct"/>
            <w:vMerge w:val="restar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10.38</w:t>
            </w:r>
          </w:p>
        </w:tc>
        <w:tc>
          <w:tcPr>
            <w:tcW w:w="311" w:type="pct"/>
            <w:vMerge w:val="restar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b/>
                <w:bCs/>
                <w:color w:val="000000"/>
                <w:sz w:val="20"/>
                <w:szCs w:val="20"/>
              </w:rPr>
              <w:t>*</w:t>
            </w:r>
            <w:r w:rsidRPr="001A0890">
              <w:rPr>
                <w:rFonts w:ascii="Times New Roman" w:hAnsi="Times New Roman" w:cs="Times New Roman"/>
                <w:color w:val="000000"/>
                <w:sz w:val="20"/>
                <w:szCs w:val="20"/>
              </w:rPr>
              <w:t>.001</w:t>
            </w:r>
          </w:p>
        </w:tc>
      </w:tr>
      <w:tr w:rsidR="005F5558" w:rsidRPr="001A0890" w:rsidTr="001A0890">
        <w:trPr>
          <w:jc w:val="center"/>
        </w:trPr>
        <w:tc>
          <w:tcPr>
            <w:tcW w:w="1158"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c>
          <w:tcPr>
            <w:tcW w:w="776" w:type="pct"/>
            <w:vAlign w:val="center"/>
          </w:tcPr>
          <w:p w:rsidR="005F5558" w:rsidRPr="001A0890" w:rsidRDefault="005F5558"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Inside groups</w:t>
            </w:r>
          </w:p>
        </w:tc>
        <w:tc>
          <w:tcPr>
            <w:tcW w:w="758"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5.00</w:t>
            </w:r>
          </w:p>
        </w:tc>
        <w:tc>
          <w:tcPr>
            <w:tcW w:w="825"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21</w:t>
            </w:r>
          </w:p>
        </w:tc>
        <w:tc>
          <w:tcPr>
            <w:tcW w:w="862"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.24</w:t>
            </w:r>
          </w:p>
        </w:tc>
        <w:tc>
          <w:tcPr>
            <w:tcW w:w="311"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c>
          <w:tcPr>
            <w:tcW w:w="311"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r>
      <w:tr w:rsidR="005F5558" w:rsidRPr="001A0890" w:rsidTr="001A0890">
        <w:trPr>
          <w:jc w:val="center"/>
        </w:trPr>
        <w:tc>
          <w:tcPr>
            <w:tcW w:w="1158"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c>
          <w:tcPr>
            <w:tcW w:w="776" w:type="pct"/>
            <w:vAlign w:val="center"/>
          </w:tcPr>
          <w:p w:rsidR="005F5558" w:rsidRPr="001A0890" w:rsidRDefault="005F5558"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Total</w:t>
            </w:r>
          </w:p>
        </w:tc>
        <w:tc>
          <w:tcPr>
            <w:tcW w:w="758"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9.95</w:t>
            </w:r>
          </w:p>
        </w:tc>
        <w:tc>
          <w:tcPr>
            <w:tcW w:w="825"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23</w:t>
            </w:r>
          </w:p>
        </w:tc>
        <w:tc>
          <w:tcPr>
            <w:tcW w:w="862" w:type="pct"/>
            <w:vAlign w:val="center"/>
          </w:tcPr>
          <w:p w:rsidR="005F5558" w:rsidRPr="001A0890" w:rsidRDefault="005F5558" w:rsidP="002153FD">
            <w:pPr>
              <w:bidi w:val="0"/>
              <w:snapToGrid w:val="0"/>
              <w:jc w:val="both"/>
              <w:rPr>
                <w:rFonts w:ascii="Times New Roman" w:hAnsi="Times New Roman" w:cs="Times New Roman"/>
                <w:sz w:val="20"/>
                <w:szCs w:val="20"/>
              </w:rPr>
            </w:pPr>
          </w:p>
        </w:tc>
        <w:tc>
          <w:tcPr>
            <w:tcW w:w="311"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c>
          <w:tcPr>
            <w:tcW w:w="311"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r>
      <w:tr w:rsidR="005F5558" w:rsidRPr="001A0890" w:rsidTr="001A0890">
        <w:trPr>
          <w:jc w:val="center"/>
        </w:trPr>
        <w:tc>
          <w:tcPr>
            <w:tcW w:w="1158" w:type="pct"/>
            <w:vMerge w:val="restart"/>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roofErr w:type="spellStart"/>
            <w:r w:rsidRPr="001A0890">
              <w:rPr>
                <w:rFonts w:ascii="Times New Roman" w:hAnsi="Times New Roman" w:cs="Times New Roman"/>
                <w:b/>
                <w:bCs/>
                <w:sz w:val="20"/>
                <w:szCs w:val="20"/>
                <w:lang w:bidi="ar-EG"/>
              </w:rPr>
              <w:t>Pyruvate</w:t>
            </w:r>
            <w:proofErr w:type="spellEnd"/>
            <w:r w:rsidRPr="001A0890">
              <w:rPr>
                <w:rFonts w:ascii="Times New Roman" w:hAnsi="Times New Roman" w:cs="Times New Roman"/>
                <w:b/>
                <w:bCs/>
                <w:sz w:val="20"/>
                <w:szCs w:val="20"/>
                <w:lang w:bidi="ar-EG"/>
              </w:rPr>
              <w:t xml:space="preserve"> after</w:t>
            </w:r>
          </w:p>
        </w:tc>
        <w:tc>
          <w:tcPr>
            <w:tcW w:w="776" w:type="pct"/>
            <w:vAlign w:val="center"/>
          </w:tcPr>
          <w:p w:rsidR="005F5558" w:rsidRPr="001A0890" w:rsidRDefault="005F5558"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Between groups</w:t>
            </w:r>
          </w:p>
        </w:tc>
        <w:tc>
          <w:tcPr>
            <w:tcW w:w="758"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18460.65</w:t>
            </w:r>
          </w:p>
        </w:tc>
        <w:tc>
          <w:tcPr>
            <w:tcW w:w="825"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w:t>
            </w:r>
          </w:p>
        </w:tc>
        <w:tc>
          <w:tcPr>
            <w:tcW w:w="862"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9230.33</w:t>
            </w:r>
          </w:p>
        </w:tc>
        <w:tc>
          <w:tcPr>
            <w:tcW w:w="311" w:type="pct"/>
            <w:vMerge w:val="restar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4.92</w:t>
            </w:r>
          </w:p>
        </w:tc>
        <w:tc>
          <w:tcPr>
            <w:tcW w:w="311" w:type="pct"/>
            <w:vMerge w:val="restar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b/>
                <w:bCs/>
                <w:color w:val="000000"/>
                <w:sz w:val="20"/>
                <w:szCs w:val="20"/>
              </w:rPr>
              <w:t>*</w:t>
            </w:r>
            <w:r w:rsidRPr="001A0890">
              <w:rPr>
                <w:rFonts w:ascii="Times New Roman" w:hAnsi="Times New Roman" w:cs="Times New Roman"/>
                <w:color w:val="000000"/>
                <w:sz w:val="20"/>
                <w:szCs w:val="20"/>
              </w:rPr>
              <w:t>.018</w:t>
            </w:r>
          </w:p>
        </w:tc>
      </w:tr>
      <w:tr w:rsidR="005F5558" w:rsidRPr="001A0890" w:rsidTr="001A0890">
        <w:trPr>
          <w:jc w:val="center"/>
        </w:trPr>
        <w:tc>
          <w:tcPr>
            <w:tcW w:w="1158"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c>
          <w:tcPr>
            <w:tcW w:w="776" w:type="pct"/>
            <w:vAlign w:val="center"/>
          </w:tcPr>
          <w:p w:rsidR="005F5558" w:rsidRPr="001A0890" w:rsidRDefault="005F5558"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Inside groups</w:t>
            </w:r>
          </w:p>
        </w:tc>
        <w:tc>
          <w:tcPr>
            <w:tcW w:w="758"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39425.30</w:t>
            </w:r>
          </w:p>
        </w:tc>
        <w:tc>
          <w:tcPr>
            <w:tcW w:w="825"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21</w:t>
            </w:r>
          </w:p>
        </w:tc>
        <w:tc>
          <w:tcPr>
            <w:tcW w:w="862"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1877.40</w:t>
            </w:r>
          </w:p>
        </w:tc>
        <w:tc>
          <w:tcPr>
            <w:tcW w:w="311"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c>
          <w:tcPr>
            <w:tcW w:w="311"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r>
      <w:tr w:rsidR="005F5558" w:rsidRPr="001A0890" w:rsidTr="001A0890">
        <w:trPr>
          <w:jc w:val="center"/>
        </w:trPr>
        <w:tc>
          <w:tcPr>
            <w:tcW w:w="1158"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c>
          <w:tcPr>
            <w:tcW w:w="776" w:type="pct"/>
            <w:vAlign w:val="center"/>
          </w:tcPr>
          <w:p w:rsidR="005F5558" w:rsidRPr="001A0890" w:rsidRDefault="005F5558"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Total</w:t>
            </w:r>
          </w:p>
        </w:tc>
        <w:tc>
          <w:tcPr>
            <w:tcW w:w="758"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57885.96</w:t>
            </w:r>
          </w:p>
        </w:tc>
        <w:tc>
          <w:tcPr>
            <w:tcW w:w="825"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23</w:t>
            </w:r>
          </w:p>
        </w:tc>
        <w:tc>
          <w:tcPr>
            <w:tcW w:w="862" w:type="pct"/>
            <w:vAlign w:val="center"/>
          </w:tcPr>
          <w:p w:rsidR="005F5558" w:rsidRPr="001A0890" w:rsidRDefault="005F5558" w:rsidP="002153FD">
            <w:pPr>
              <w:bidi w:val="0"/>
              <w:snapToGrid w:val="0"/>
              <w:jc w:val="both"/>
              <w:rPr>
                <w:rFonts w:ascii="Times New Roman" w:hAnsi="Times New Roman" w:cs="Times New Roman"/>
                <w:sz w:val="20"/>
                <w:szCs w:val="20"/>
              </w:rPr>
            </w:pPr>
          </w:p>
        </w:tc>
        <w:tc>
          <w:tcPr>
            <w:tcW w:w="311"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c>
          <w:tcPr>
            <w:tcW w:w="311"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r>
      <w:tr w:rsidR="005F5558" w:rsidRPr="001A0890" w:rsidTr="001A0890">
        <w:trPr>
          <w:jc w:val="center"/>
        </w:trPr>
        <w:tc>
          <w:tcPr>
            <w:tcW w:w="1158" w:type="pct"/>
            <w:vMerge w:val="restart"/>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 xml:space="preserve">Lactate/ </w:t>
            </w:r>
            <w:proofErr w:type="spellStart"/>
            <w:r w:rsidRPr="001A0890">
              <w:rPr>
                <w:rFonts w:ascii="Times New Roman" w:hAnsi="Times New Roman" w:cs="Times New Roman"/>
                <w:b/>
                <w:bCs/>
                <w:sz w:val="20"/>
                <w:szCs w:val="20"/>
                <w:lang w:bidi="ar-EG"/>
              </w:rPr>
              <w:t>Pyruvate</w:t>
            </w:r>
            <w:proofErr w:type="spellEnd"/>
            <w:r w:rsidRPr="001A0890">
              <w:rPr>
                <w:rFonts w:ascii="Times New Roman" w:hAnsi="Times New Roman" w:cs="Times New Roman"/>
                <w:b/>
                <w:bCs/>
                <w:sz w:val="20"/>
                <w:szCs w:val="20"/>
                <w:lang w:bidi="ar-EG"/>
              </w:rPr>
              <w:t xml:space="preserve"> after</w:t>
            </w:r>
          </w:p>
        </w:tc>
        <w:tc>
          <w:tcPr>
            <w:tcW w:w="776" w:type="pct"/>
            <w:vAlign w:val="center"/>
          </w:tcPr>
          <w:p w:rsidR="005F5558" w:rsidRPr="001A0890" w:rsidRDefault="005F5558"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Between groups</w:t>
            </w:r>
          </w:p>
        </w:tc>
        <w:tc>
          <w:tcPr>
            <w:tcW w:w="758"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879.81</w:t>
            </w:r>
          </w:p>
        </w:tc>
        <w:tc>
          <w:tcPr>
            <w:tcW w:w="825"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w:t>
            </w:r>
          </w:p>
        </w:tc>
        <w:tc>
          <w:tcPr>
            <w:tcW w:w="862"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439.91</w:t>
            </w:r>
          </w:p>
        </w:tc>
        <w:tc>
          <w:tcPr>
            <w:tcW w:w="311" w:type="pct"/>
            <w:vMerge w:val="restar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18.43</w:t>
            </w:r>
          </w:p>
        </w:tc>
        <w:tc>
          <w:tcPr>
            <w:tcW w:w="311" w:type="pct"/>
            <w:vMerge w:val="restar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b/>
                <w:bCs/>
                <w:color w:val="000000"/>
                <w:sz w:val="20"/>
                <w:szCs w:val="20"/>
              </w:rPr>
              <w:t>*</w:t>
            </w:r>
            <w:r w:rsidRPr="001A0890">
              <w:rPr>
                <w:rFonts w:ascii="Times New Roman" w:hAnsi="Times New Roman" w:cs="Times New Roman"/>
                <w:color w:val="000000"/>
                <w:sz w:val="20"/>
                <w:szCs w:val="20"/>
              </w:rPr>
              <w:t>.000</w:t>
            </w:r>
          </w:p>
        </w:tc>
      </w:tr>
      <w:tr w:rsidR="005F5558" w:rsidRPr="001A0890" w:rsidTr="001A0890">
        <w:trPr>
          <w:jc w:val="center"/>
        </w:trPr>
        <w:tc>
          <w:tcPr>
            <w:tcW w:w="1158"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c>
          <w:tcPr>
            <w:tcW w:w="776" w:type="pct"/>
            <w:vAlign w:val="center"/>
          </w:tcPr>
          <w:p w:rsidR="005F5558" w:rsidRPr="001A0890" w:rsidRDefault="005F5558"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Inside groups</w:t>
            </w:r>
          </w:p>
        </w:tc>
        <w:tc>
          <w:tcPr>
            <w:tcW w:w="758"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501.34</w:t>
            </w:r>
          </w:p>
        </w:tc>
        <w:tc>
          <w:tcPr>
            <w:tcW w:w="825"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21</w:t>
            </w:r>
          </w:p>
        </w:tc>
        <w:tc>
          <w:tcPr>
            <w:tcW w:w="862"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23.87</w:t>
            </w:r>
          </w:p>
        </w:tc>
        <w:tc>
          <w:tcPr>
            <w:tcW w:w="311"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c>
          <w:tcPr>
            <w:tcW w:w="311"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r>
      <w:tr w:rsidR="005F5558" w:rsidRPr="001A0890" w:rsidTr="001A0890">
        <w:trPr>
          <w:jc w:val="center"/>
        </w:trPr>
        <w:tc>
          <w:tcPr>
            <w:tcW w:w="1158"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c>
          <w:tcPr>
            <w:tcW w:w="776" w:type="pct"/>
            <w:vAlign w:val="center"/>
          </w:tcPr>
          <w:p w:rsidR="005F5558" w:rsidRPr="001A0890" w:rsidRDefault="005F5558"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Total</w:t>
            </w:r>
          </w:p>
        </w:tc>
        <w:tc>
          <w:tcPr>
            <w:tcW w:w="758"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1381.16</w:t>
            </w:r>
          </w:p>
        </w:tc>
        <w:tc>
          <w:tcPr>
            <w:tcW w:w="825"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23</w:t>
            </w:r>
          </w:p>
        </w:tc>
        <w:tc>
          <w:tcPr>
            <w:tcW w:w="862" w:type="pct"/>
            <w:vAlign w:val="center"/>
          </w:tcPr>
          <w:p w:rsidR="005F5558" w:rsidRPr="001A0890" w:rsidRDefault="005F5558" w:rsidP="002153FD">
            <w:pPr>
              <w:bidi w:val="0"/>
              <w:snapToGrid w:val="0"/>
              <w:jc w:val="both"/>
              <w:rPr>
                <w:rFonts w:ascii="Times New Roman" w:hAnsi="Times New Roman" w:cs="Times New Roman"/>
                <w:sz w:val="20"/>
                <w:szCs w:val="20"/>
              </w:rPr>
            </w:pPr>
          </w:p>
        </w:tc>
        <w:tc>
          <w:tcPr>
            <w:tcW w:w="311"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c>
          <w:tcPr>
            <w:tcW w:w="311"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r>
      <w:tr w:rsidR="005F5558" w:rsidRPr="001A0890" w:rsidTr="001A0890">
        <w:trPr>
          <w:jc w:val="center"/>
        </w:trPr>
        <w:tc>
          <w:tcPr>
            <w:tcW w:w="1158" w:type="pct"/>
            <w:vMerge w:val="restart"/>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LDH Enzyme after</w:t>
            </w:r>
          </w:p>
        </w:tc>
        <w:tc>
          <w:tcPr>
            <w:tcW w:w="776" w:type="pct"/>
            <w:vAlign w:val="center"/>
          </w:tcPr>
          <w:p w:rsidR="005F5558" w:rsidRPr="001A0890" w:rsidRDefault="005F5558"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Between groups</w:t>
            </w:r>
          </w:p>
        </w:tc>
        <w:tc>
          <w:tcPr>
            <w:tcW w:w="758"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1098.40</w:t>
            </w:r>
          </w:p>
        </w:tc>
        <w:tc>
          <w:tcPr>
            <w:tcW w:w="825"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w:t>
            </w:r>
          </w:p>
        </w:tc>
        <w:tc>
          <w:tcPr>
            <w:tcW w:w="862"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549.20</w:t>
            </w:r>
          </w:p>
        </w:tc>
        <w:tc>
          <w:tcPr>
            <w:tcW w:w="311" w:type="pct"/>
            <w:vMerge w:val="restar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.21</w:t>
            </w:r>
          </w:p>
        </w:tc>
        <w:tc>
          <w:tcPr>
            <w:tcW w:w="311" w:type="pct"/>
            <w:vMerge w:val="restar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.809</w:t>
            </w:r>
          </w:p>
        </w:tc>
      </w:tr>
      <w:tr w:rsidR="005F5558" w:rsidRPr="001A0890" w:rsidTr="001A0890">
        <w:trPr>
          <w:jc w:val="center"/>
        </w:trPr>
        <w:tc>
          <w:tcPr>
            <w:tcW w:w="1158"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c>
          <w:tcPr>
            <w:tcW w:w="776" w:type="pct"/>
            <w:vAlign w:val="center"/>
          </w:tcPr>
          <w:p w:rsidR="005F5558" w:rsidRPr="001A0890" w:rsidRDefault="005F5558"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Inside groups</w:t>
            </w:r>
          </w:p>
        </w:tc>
        <w:tc>
          <w:tcPr>
            <w:tcW w:w="758"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53759.56</w:t>
            </w:r>
          </w:p>
        </w:tc>
        <w:tc>
          <w:tcPr>
            <w:tcW w:w="825"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21</w:t>
            </w:r>
          </w:p>
        </w:tc>
        <w:tc>
          <w:tcPr>
            <w:tcW w:w="862"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2559.98</w:t>
            </w:r>
          </w:p>
        </w:tc>
        <w:tc>
          <w:tcPr>
            <w:tcW w:w="311"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c>
          <w:tcPr>
            <w:tcW w:w="311"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r>
      <w:tr w:rsidR="005F5558" w:rsidRPr="001A0890" w:rsidTr="001A0890">
        <w:trPr>
          <w:jc w:val="center"/>
        </w:trPr>
        <w:tc>
          <w:tcPr>
            <w:tcW w:w="1158"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c>
          <w:tcPr>
            <w:tcW w:w="776" w:type="pct"/>
            <w:vAlign w:val="center"/>
          </w:tcPr>
          <w:p w:rsidR="005F5558" w:rsidRPr="001A0890" w:rsidRDefault="005F5558"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Total</w:t>
            </w:r>
          </w:p>
        </w:tc>
        <w:tc>
          <w:tcPr>
            <w:tcW w:w="758"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54857.96</w:t>
            </w:r>
          </w:p>
        </w:tc>
        <w:tc>
          <w:tcPr>
            <w:tcW w:w="825"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23</w:t>
            </w:r>
          </w:p>
        </w:tc>
        <w:tc>
          <w:tcPr>
            <w:tcW w:w="862" w:type="pct"/>
            <w:vAlign w:val="center"/>
          </w:tcPr>
          <w:p w:rsidR="005F5558" w:rsidRPr="001A0890" w:rsidRDefault="005F5558" w:rsidP="002153FD">
            <w:pPr>
              <w:bidi w:val="0"/>
              <w:snapToGrid w:val="0"/>
              <w:jc w:val="both"/>
              <w:rPr>
                <w:rFonts w:ascii="Times New Roman" w:hAnsi="Times New Roman" w:cs="Times New Roman"/>
                <w:sz w:val="20"/>
                <w:szCs w:val="20"/>
              </w:rPr>
            </w:pPr>
          </w:p>
        </w:tc>
        <w:tc>
          <w:tcPr>
            <w:tcW w:w="311"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c>
          <w:tcPr>
            <w:tcW w:w="311"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r>
      <w:tr w:rsidR="005F5558" w:rsidRPr="001A0890" w:rsidTr="001A0890">
        <w:trPr>
          <w:jc w:val="center"/>
        </w:trPr>
        <w:tc>
          <w:tcPr>
            <w:tcW w:w="1158" w:type="pct"/>
            <w:vMerge w:val="restart"/>
            <w:vAlign w:val="center"/>
          </w:tcPr>
          <w:p w:rsidR="005F5558" w:rsidRPr="001A0890" w:rsidRDefault="005F5558" w:rsidP="002153FD">
            <w:pPr>
              <w:bidi w:val="0"/>
              <w:snapToGrid w:val="0"/>
              <w:jc w:val="both"/>
              <w:rPr>
                <w:rFonts w:ascii="Times New Roman" w:hAnsi="Times New Roman" w:cs="Times New Roman"/>
                <w:b/>
                <w:bCs/>
                <w:color w:val="000000"/>
                <w:sz w:val="20"/>
                <w:szCs w:val="20"/>
              </w:rPr>
            </w:pPr>
            <w:proofErr w:type="spellStart"/>
            <w:r w:rsidRPr="001A0890">
              <w:rPr>
                <w:rFonts w:ascii="Times New Roman" w:hAnsi="Times New Roman" w:cs="Times New Roman"/>
                <w:b/>
                <w:bCs/>
                <w:color w:val="000000"/>
                <w:sz w:val="20"/>
                <w:szCs w:val="20"/>
              </w:rPr>
              <w:t>Adolise</w:t>
            </w:r>
            <w:proofErr w:type="spellEnd"/>
            <w:r w:rsidRPr="001A0890">
              <w:rPr>
                <w:rFonts w:ascii="Times New Roman" w:hAnsi="Times New Roman" w:cs="Times New Roman"/>
                <w:b/>
                <w:bCs/>
                <w:color w:val="000000"/>
                <w:sz w:val="20"/>
                <w:szCs w:val="20"/>
              </w:rPr>
              <w:t xml:space="preserve"> Enzyme after</w:t>
            </w:r>
          </w:p>
        </w:tc>
        <w:tc>
          <w:tcPr>
            <w:tcW w:w="776" w:type="pct"/>
            <w:vAlign w:val="center"/>
          </w:tcPr>
          <w:p w:rsidR="005F5558" w:rsidRPr="001A0890" w:rsidRDefault="005F5558"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Between groups</w:t>
            </w:r>
          </w:p>
        </w:tc>
        <w:tc>
          <w:tcPr>
            <w:tcW w:w="758"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10.06</w:t>
            </w:r>
          </w:p>
        </w:tc>
        <w:tc>
          <w:tcPr>
            <w:tcW w:w="825"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w:t>
            </w:r>
          </w:p>
        </w:tc>
        <w:tc>
          <w:tcPr>
            <w:tcW w:w="862"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5.03</w:t>
            </w:r>
          </w:p>
        </w:tc>
        <w:tc>
          <w:tcPr>
            <w:tcW w:w="311" w:type="pct"/>
            <w:vMerge w:val="restar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4.66</w:t>
            </w:r>
          </w:p>
        </w:tc>
        <w:tc>
          <w:tcPr>
            <w:tcW w:w="311" w:type="pct"/>
            <w:vMerge w:val="restar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*.021</w:t>
            </w:r>
          </w:p>
        </w:tc>
      </w:tr>
      <w:tr w:rsidR="005F5558" w:rsidRPr="001A0890" w:rsidTr="001A0890">
        <w:trPr>
          <w:jc w:val="center"/>
        </w:trPr>
        <w:tc>
          <w:tcPr>
            <w:tcW w:w="1158" w:type="pct"/>
            <w:vMerge/>
            <w:vAlign w:val="center"/>
          </w:tcPr>
          <w:p w:rsidR="005F5558" w:rsidRPr="001A0890" w:rsidRDefault="005F5558" w:rsidP="002153FD">
            <w:pPr>
              <w:bidi w:val="0"/>
              <w:snapToGrid w:val="0"/>
              <w:jc w:val="both"/>
              <w:rPr>
                <w:rFonts w:ascii="Times New Roman" w:hAnsi="Times New Roman" w:cs="Times New Roman"/>
                <w:b/>
                <w:bCs/>
                <w:color w:val="000000"/>
                <w:sz w:val="20"/>
                <w:szCs w:val="20"/>
              </w:rPr>
            </w:pPr>
          </w:p>
        </w:tc>
        <w:tc>
          <w:tcPr>
            <w:tcW w:w="776" w:type="pct"/>
            <w:vAlign w:val="center"/>
          </w:tcPr>
          <w:p w:rsidR="005F5558" w:rsidRPr="001A0890" w:rsidRDefault="005F5558"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Inside groups</w:t>
            </w:r>
          </w:p>
        </w:tc>
        <w:tc>
          <w:tcPr>
            <w:tcW w:w="758"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22.66</w:t>
            </w:r>
          </w:p>
        </w:tc>
        <w:tc>
          <w:tcPr>
            <w:tcW w:w="825"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21</w:t>
            </w:r>
          </w:p>
        </w:tc>
        <w:tc>
          <w:tcPr>
            <w:tcW w:w="862"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1.08</w:t>
            </w:r>
          </w:p>
        </w:tc>
        <w:tc>
          <w:tcPr>
            <w:tcW w:w="311"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c>
          <w:tcPr>
            <w:tcW w:w="311"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r>
      <w:tr w:rsidR="005F5558" w:rsidRPr="001A0890" w:rsidTr="001A0890">
        <w:trPr>
          <w:jc w:val="center"/>
        </w:trPr>
        <w:tc>
          <w:tcPr>
            <w:tcW w:w="1158" w:type="pct"/>
            <w:vMerge/>
            <w:vAlign w:val="center"/>
          </w:tcPr>
          <w:p w:rsidR="005F5558" w:rsidRPr="001A0890" w:rsidRDefault="005F5558" w:rsidP="002153FD">
            <w:pPr>
              <w:bidi w:val="0"/>
              <w:snapToGrid w:val="0"/>
              <w:jc w:val="both"/>
              <w:rPr>
                <w:rFonts w:ascii="Times New Roman" w:hAnsi="Times New Roman" w:cs="Times New Roman"/>
                <w:b/>
                <w:bCs/>
                <w:color w:val="000000"/>
                <w:sz w:val="20"/>
                <w:szCs w:val="20"/>
              </w:rPr>
            </w:pPr>
          </w:p>
        </w:tc>
        <w:tc>
          <w:tcPr>
            <w:tcW w:w="776" w:type="pct"/>
            <w:vAlign w:val="center"/>
          </w:tcPr>
          <w:p w:rsidR="005F5558" w:rsidRPr="001A0890" w:rsidRDefault="005F5558"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Total</w:t>
            </w:r>
          </w:p>
        </w:tc>
        <w:tc>
          <w:tcPr>
            <w:tcW w:w="758"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32.72</w:t>
            </w:r>
          </w:p>
        </w:tc>
        <w:tc>
          <w:tcPr>
            <w:tcW w:w="825"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23</w:t>
            </w:r>
          </w:p>
        </w:tc>
        <w:tc>
          <w:tcPr>
            <w:tcW w:w="862" w:type="pct"/>
            <w:vAlign w:val="center"/>
          </w:tcPr>
          <w:p w:rsidR="005F5558" w:rsidRPr="001A0890" w:rsidRDefault="005F5558" w:rsidP="002153FD">
            <w:pPr>
              <w:bidi w:val="0"/>
              <w:snapToGrid w:val="0"/>
              <w:jc w:val="both"/>
              <w:rPr>
                <w:rFonts w:ascii="Times New Roman" w:hAnsi="Times New Roman" w:cs="Times New Roman"/>
                <w:sz w:val="20"/>
                <w:szCs w:val="20"/>
              </w:rPr>
            </w:pPr>
          </w:p>
        </w:tc>
        <w:tc>
          <w:tcPr>
            <w:tcW w:w="311"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c>
          <w:tcPr>
            <w:tcW w:w="311"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r>
      <w:tr w:rsidR="005F5558" w:rsidRPr="001A0890" w:rsidTr="001A0890">
        <w:trPr>
          <w:jc w:val="center"/>
        </w:trPr>
        <w:tc>
          <w:tcPr>
            <w:tcW w:w="1158" w:type="pct"/>
            <w:vMerge w:val="restart"/>
            <w:vAlign w:val="center"/>
          </w:tcPr>
          <w:p w:rsidR="005F5558" w:rsidRPr="001A0890" w:rsidRDefault="005F5558" w:rsidP="002153FD">
            <w:pPr>
              <w:bidi w:val="0"/>
              <w:snapToGrid w:val="0"/>
              <w:jc w:val="both"/>
              <w:rPr>
                <w:rFonts w:ascii="Times New Roman" w:hAnsi="Times New Roman" w:cs="Times New Roman"/>
                <w:b/>
                <w:bCs/>
                <w:color w:val="000000"/>
                <w:sz w:val="20"/>
                <w:szCs w:val="20"/>
              </w:rPr>
            </w:pPr>
            <w:r w:rsidRPr="001A0890">
              <w:rPr>
                <w:rFonts w:ascii="Times New Roman" w:hAnsi="Times New Roman" w:cs="Times New Roman"/>
                <w:b/>
                <w:bCs/>
                <w:color w:val="000000"/>
                <w:sz w:val="20"/>
                <w:szCs w:val="20"/>
              </w:rPr>
              <w:t>PDH Enzyme after</w:t>
            </w:r>
          </w:p>
        </w:tc>
        <w:tc>
          <w:tcPr>
            <w:tcW w:w="776" w:type="pct"/>
            <w:vAlign w:val="center"/>
          </w:tcPr>
          <w:p w:rsidR="005F5558" w:rsidRPr="001A0890" w:rsidRDefault="005F5558"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Between groups</w:t>
            </w:r>
          </w:p>
        </w:tc>
        <w:tc>
          <w:tcPr>
            <w:tcW w:w="758"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54.38</w:t>
            </w:r>
          </w:p>
        </w:tc>
        <w:tc>
          <w:tcPr>
            <w:tcW w:w="825"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w:t>
            </w:r>
          </w:p>
        </w:tc>
        <w:tc>
          <w:tcPr>
            <w:tcW w:w="862"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27.19</w:t>
            </w:r>
          </w:p>
        </w:tc>
        <w:tc>
          <w:tcPr>
            <w:tcW w:w="311" w:type="pct"/>
            <w:vMerge w:val="restar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1.28</w:t>
            </w:r>
          </w:p>
        </w:tc>
        <w:tc>
          <w:tcPr>
            <w:tcW w:w="311" w:type="pct"/>
            <w:vMerge w:val="restar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.300</w:t>
            </w:r>
          </w:p>
        </w:tc>
      </w:tr>
      <w:tr w:rsidR="005F5558" w:rsidRPr="001A0890" w:rsidTr="001A0890">
        <w:trPr>
          <w:jc w:val="center"/>
        </w:trPr>
        <w:tc>
          <w:tcPr>
            <w:tcW w:w="1158"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c>
          <w:tcPr>
            <w:tcW w:w="776" w:type="pct"/>
            <w:vAlign w:val="center"/>
          </w:tcPr>
          <w:p w:rsidR="005F5558" w:rsidRPr="001A0890" w:rsidRDefault="005F5558"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Inside groups</w:t>
            </w:r>
          </w:p>
        </w:tc>
        <w:tc>
          <w:tcPr>
            <w:tcW w:w="758"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446.95</w:t>
            </w:r>
          </w:p>
        </w:tc>
        <w:tc>
          <w:tcPr>
            <w:tcW w:w="825"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21</w:t>
            </w:r>
          </w:p>
        </w:tc>
        <w:tc>
          <w:tcPr>
            <w:tcW w:w="862"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21.28</w:t>
            </w:r>
          </w:p>
        </w:tc>
        <w:tc>
          <w:tcPr>
            <w:tcW w:w="311"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c>
          <w:tcPr>
            <w:tcW w:w="311"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r>
      <w:tr w:rsidR="005F5558" w:rsidRPr="001A0890" w:rsidTr="001A0890">
        <w:trPr>
          <w:jc w:val="center"/>
        </w:trPr>
        <w:tc>
          <w:tcPr>
            <w:tcW w:w="1158"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c>
          <w:tcPr>
            <w:tcW w:w="776" w:type="pct"/>
            <w:vAlign w:val="center"/>
          </w:tcPr>
          <w:p w:rsidR="005F5558" w:rsidRPr="001A0890" w:rsidRDefault="005F5558" w:rsidP="002153FD">
            <w:pPr>
              <w:bidi w:val="0"/>
              <w:snapToGrid w:val="0"/>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Total</w:t>
            </w:r>
          </w:p>
        </w:tc>
        <w:tc>
          <w:tcPr>
            <w:tcW w:w="758"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501.33</w:t>
            </w:r>
          </w:p>
        </w:tc>
        <w:tc>
          <w:tcPr>
            <w:tcW w:w="825" w:type="pct"/>
            <w:vAlign w:val="center"/>
          </w:tcPr>
          <w:p w:rsidR="005F5558" w:rsidRPr="001A0890" w:rsidRDefault="005F5558" w:rsidP="002153FD">
            <w:pPr>
              <w:bidi w:val="0"/>
              <w:snapToGrid w:val="0"/>
              <w:jc w:val="both"/>
              <w:rPr>
                <w:rFonts w:ascii="Times New Roman" w:hAnsi="Times New Roman" w:cs="Times New Roman"/>
                <w:color w:val="000000"/>
                <w:sz w:val="20"/>
                <w:szCs w:val="20"/>
              </w:rPr>
            </w:pPr>
            <w:r w:rsidRPr="001A0890">
              <w:rPr>
                <w:rFonts w:ascii="Times New Roman" w:hAnsi="Times New Roman" w:cs="Times New Roman"/>
                <w:color w:val="000000"/>
                <w:sz w:val="20"/>
                <w:szCs w:val="20"/>
              </w:rPr>
              <w:t>23</w:t>
            </w:r>
          </w:p>
        </w:tc>
        <w:tc>
          <w:tcPr>
            <w:tcW w:w="862" w:type="pct"/>
            <w:vAlign w:val="center"/>
          </w:tcPr>
          <w:p w:rsidR="005F5558" w:rsidRPr="001A0890" w:rsidRDefault="005F5558" w:rsidP="002153FD">
            <w:pPr>
              <w:bidi w:val="0"/>
              <w:snapToGrid w:val="0"/>
              <w:jc w:val="both"/>
              <w:rPr>
                <w:rFonts w:ascii="Times New Roman" w:hAnsi="Times New Roman" w:cs="Times New Roman"/>
                <w:sz w:val="20"/>
                <w:szCs w:val="20"/>
              </w:rPr>
            </w:pPr>
          </w:p>
        </w:tc>
        <w:tc>
          <w:tcPr>
            <w:tcW w:w="311"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c>
          <w:tcPr>
            <w:tcW w:w="311" w:type="pct"/>
            <w:vMerge/>
            <w:vAlign w:val="center"/>
          </w:tcPr>
          <w:p w:rsidR="005F5558" w:rsidRPr="001A0890" w:rsidRDefault="005F5558" w:rsidP="002153FD">
            <w:pPr>
              <w:bidi w:val="0"/>
              <w:snapToGrid w:val="0"/>
              <w:jc w:val="both"/>
              <w:rPr>
                <w:rFonts w:ascii="Times New Roman" w:hAnsi="Times New Roman" w:cs="Times New Roman"/>
                <w:b/>
                <w:bCs/>
                <w:sz w:val="20"/>
                <w:szCs w:val="20"/>
                <w:lang w:bidi="ar-EG"/>
              </w:rPr>
            </w:pPr>
          </w:p>
        </w:tc>
      </w:tr>
    </w:tbl>
    <w:p w:rsidR="001A0890" w:rsidRPr="001A0890" w:rsidRDefault="001A0890" w:rsidP="002153FD">
      <w:pPr>
        <w:bidi w:val="0"/>
        <w:snapToGrid w:val="0"/>
        <w:spacing w:after="0" w:line="240" w:lineRule="auto"/>
        <w:ind w:firstLine="425"/>
        <w:jc w:val="both"/>
        <w:rPr>
          <w:rFonts w:ascii="Times New Roman" w:hAnsi="Times New Roman" w:cs="Times New Roman"/>
          <w:sz w:val="20"/>
          <w:szCs w:val="20"/>
          <w:lang w:bidi="ar-EG"/>
        </w:rPr>
      </w:pPr>
    </w:p>
    <w:p w:rsidR="001A0890" w:rsidRPr="001A0890" w:rsidRDefault="001A0890" w:rsidP="002153FD">
      <w:pPr>
        <w:bidi w:val="0"/>
        <w:snapToGrid w:val="0"/>
        <w:spacing w:after="0" w:line="240" w:lineRule="auto"/>
        <w:ind w:firstLine="425"/>
        <w:jc w:val="both"/>
        <w:rPr>
          <w:rFonts w:ascii="Times New Roman" w:hAnsi="Times New Roman" w:cs="Times New Roman"/>
          <w:sz w:val="20"/>
          <w:szCs w:val="20"/>
          <w:lang w:bidi="ar-EG"/>
        </w:rPr>
        <w:sectPr w:rsidR="001A0890" w:rsidRPr="001A0890" w:rsidSect="001A0890">
          <w:type w:val="continuous"/>
          <w:pgSz w:w="12242" w:h="15842" w:code="1"/>
          <w:pgMar w:top="1440" w:right="1440" w:bottom="1440" w:left="1440" w:header="720" w:footer="720" w:gutter="0"/>
          <w:cols w:space="708"/>
          <w:bidi/>
          <w:docGrid w:linePitch="360"/>
        </w:sectPr>
      </w:pPr>
    </w:p>
    <w:p w:rsidR="00255C1A" w:rsidRPr="001A0890" w:rsidRDefault="00775CC8" w:rsidP="002153FD">
      <w:pPr>
        <w:bidi w:val="0"/>
        <w:snapToGrid w:val="0"/>
        <w:spacing w:after="0" w:line="240" w:lineRule="auto"/>
        <w:ind w:firstLine="425"/>
        <w:jc w:val="both"/>
        <w:rPr>
          <w:rFonts w:ascii="Times New Roman" w:hAnsi="Times New Roman" w:cs="Times New Roman"/>
          <w:b/>
          <w:bCs/>
          <w:sz w:val="20"/>
          <w:szCs w:val="20"/>
          <w:lang w:bidi="ar-EG"/>
        </w:rPr>
      </w:pPr>
      <w:r w:rsidRPr="001A0890">
        <w:rPr>
          <w:rFonts w:ascii="Times New Roman" w:hAnsi="Times New Roman" w:cs="Times New Roman"/>
          <w:sz w:val="20"/>
          <w:szCs w:val="20"/>
          <w:lang w:bidi="ar-EG"/>
        </w:rPr>
        <w:lastRenderedPageBreak/>
        <w:t>Table</w:t>
      </w:r>
      <w:r w:rsidR="00255C1A" w:rsidRPr="001A0890">
        <w:rPr>
          <w:rFonts w:ascii="Times New Roman" w:hAnsi="Times New Roman" w:cs="Times New Roman"/>
          <w:sz w:val="20"/>
          <w:szCs w:val="20"/>
          <w:lang w:bidi="ar-EG"/>
        </w:rPr>
        <w:t xml:space="preserve"> (6) shows </w:t>
      </w:r>
      <w:r w:rsidRPr="001A0890">
        <w:rPr>
          <w:rFonts w:ascii="Times New Roman" w:hAnsi="Times New Roman" w:cs="Times New Roman"/>
          <w:sz w:val="20"/>
          <w:szCs w:val="20"/>
          <w:lang w:bidi="ar-EG"/>
        </w:rPr>
        <w:t xml:space="preserve">that P is </w:t>
      </w:r>
      <w:r w:rsidR="00255C1A" w:rsidRPr="001A0890">
        <w:rPr>
          <w:rFonts w:ascii="Times New Roman" w:hAnsi="Times New Roman" w:cs="Times New Roman"/>
          <w:sz w:val="20"/>
          <w:szCs w:val="20"/>
          <w:lang w:bidi="ar-EG"/>
        </w:rPr>
        <w:t xml:space="preserve">a statistical function at a level less than </w:t>
      </w:r>
      <w:r w:rsidR="00255C1A" w:rsidRPr="001A0890">
        <w:rPr>
          <w:rFonts w:ascii="Times New Roman" w:hAnsi="Times New Roman" w:cs="Times New Roman"/>
          <w:b/>
          <w:bCs/>
          <w:sz w:val="20"/>
          <w:szCs w:val="20"/>
          <w:lang w:bidi="ar-EG"/>
        </w:rPr>
        <w:t>0.05</w:t>
      </w:r>
    </w:p>
    <w:p w:rsidR="002153FD" w:rsidRDefault="00255C1A"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 xml:space="preserve">There are statistically significant differences in the ratio of lactate </w:t>
      </w:r>
      <w:r w:rsidR="00AB75D5" w:rsidRPr="001A0890">
        <w:rPr>
          <w:rFonts w:ascii="Times New Roman" w:hAnsi="Times New Roman" w:cs="Times New Roman"/>
          <w:sz w:val="20"/>
          <w:szCs w:val="20"/>
          <w:lang w:bidi="ar-EG"/>
        </w:rPr>
        <w:t>for</w:t>
      </w:r>
      <w:r w:rsidRPr="001A0890">
        <w:rPr>
          <w:rFonts w:ascii="Times New Roman" w:hAnsi="Times New Roman" w:cs="Times New Roman"/>
          <w:sz w:val="20"/>
          <w:szCs w:val="20"/>
          <w:lang w:bidi="ar-EG"/>
        </w:rPr>
        <w:t xml:space="preserve"> the measurement of the 400 meters</w:t>
      </w:r>
      <w:r w:rsidR="00AB75D5" w:rsidRPr="001A0890">
        <w:rPr>
          <w:rFonts w:ascii="Times New Roman" w:hAnsi="Times New Roman" w:cs="Times New Roman"/>
          <w:sz w:val="20"/>
          <w:szCs w:val="20"/>
          <w:lang w:bidi="ar-EG"/>
        </w:rPr>
        <w:t xml:space="preserve"> jogging</w:t>
      </w:r>
      <w:r w:rsidR="00E805AF" w:rsidRPr="001A0890">
        <w:rPr>
          <w:rFonts w:ascii="Times New Roman" w:hAnsi="Times New Roman" w:cs="Times New Roman" w:hint="eastAsia"/>
          <w:sz w:val="20"/>
          <w:szCs w:val="20"/>
          <w:lang w:eastAsia="zh-CN" w:bidi="ar-EG"/>
        </w:rPr>
        <w:t xml:space="preserve"> </w:t>
      </w:r>
      <w:r w:rsidR="00AB75D5" w:rsidRPr="001A0890">
        <w:rPr>
          <w:rFonts w:ascii="Times New Roman" w:hAnsi="Times New Roman" w:cs="Times New Roman"/>
          <w:sz w:val="20"/>
          <w:szCs w:val="20"/>
          <w:lang w:bidi="ar-EG"/>
        </w:rPr>
        <w:t>after the rac</w:t>
      </w:r>
      <w:r w:rsidR="002153FD" w:rsidRPr="001A0890">
        <w:rPr>
          <w:rFonts w:ascii="Times New Roman" w:hAnsi="Times New Roman" w:cs="Times New Roman"/>
          <w:sz w:val="20"/>
          <w:szCs w:val="20"/>
          <w:lang w:bidi="ar-EG"/>
        </w:rPr>
        <w:t>e</w:t>
      </w:r>
      <w:r w:rsidR="002153FD">
        <w:rPr>
          <w:rFonts w:ascii="Times New Roman" w:hAnsi="Times New Roman" w:cs="Times New Roman"/>
          <w:sz w:val="20"/>
          <w:szCs w:val="20"/>
          <w:lang w:bidi="ar-EG"/>
        </w:rPr>
        <w:t>.</w:t>
      </w:r>
    </w:p>
    <w:p w:rsidR="00255C1A" w:rsidRPr="001A0890" w:rsidRDefault="00255C1A"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 xml:space="preserve">There </w:t>
      </w:r>
      <w:r w:rsidR="00AB75D5" w:rsidRPr="001A0890">
        <w:rPr>
          <w:rFonts w:ascii="Times New Roman" w:hAnsi="Times New Roman" w:cs="Times New Roman"/>
          <w:sz w:val="20"/>
          <w:szCs w:val="20"/>
          <w:lang w:bidi="ar-EG"/>
        </w:rPr>
        <w:t>are</w:t>
      </w:r>
      <w:r w:rsidRPr="001A0890">
        <w:rPr>
          <w:rFonts w:ascii="Times New Roman" w:hAnsi="Times New Roman" w:cs="Times New Roman"/>
          <w:sz w:val="20"/>
          <w:szCs w:val="20"/>
          <w:lang w:bidi="ar-EG"/>
        </w:rPr>
        <w:t xml:space="preserve"> statistically significant differences in the </w:t>
      </w:r>
      <w:r w:rsidR="00AB75D5" w:rsidRPr="001A0890">
        <w:rPr>
          <w:rFonts w:ascii="Times New Roman" w:hAnsi="Times New Roman" w:cs="Times New Roman"/>
          <w:sz w:val="20"/>
          <w:szCs w:val="20"/>
          <w:lang w:bidi="ar-EG"/>
        </w:rPr>
        <w:t>ratio</w:t>
      </w:r>
      <w:r w:rsidRPr="001A0890">
        <w:rPr>
          <w:rFonts w:ascii="Times New Roman" w:hAnsi="Times New Roman" w:cs="Times New Roman"/>
          <w:sz w:val="20"/>
          <w:szCs w:val="20"/>
          <w:lang w:bidi="ar-EG"/>
        </w:rPr>
        <w:t xml:space="preserve"> of </w:t>
      </w:r>
      <w:proofErr w:type="spellStart"/>
      <w:r w:rsidR="00AB75D5" w:rsidRPr="001A0890">
        <w:rPr>
          <w:rFonts w:ascii="Times New Roman" w:hAnsi="Times New Roman" w:cs="Times New Roman"/>
          <w:sz w:val="20"/>
          <w:szCs w:val="20"/>
          <w:lang w:bidi="ar-EG"/>
        </w:rPr>
        <w:t>pyruvates</w:t>
      </w:r>
      <w:proofErr w:type="spellEnd"/>
      <w:r w:rsidR="00E805AF" w:rsidRPr="001A0890">
        <w:rPr>
          <w:rFonts w:ascii="Times New Roman" w:hAnsi="Times New Roman" w:cs="Times New Roman" w:hint="eastAsia"/>
          <w:sz w:val="20"/>
          <w:szCs w:val="20"/>
          <w:lang w:eastAsia="zh-CN" w:bidi="ar-EG"/>
        </w:rPr>
        <w:t xml:space="preserve"> </w:t>
      </w:r>
      <w:r w:rsidR="00AB75D5" w:rsidRPr="001A0890">
        <w:rPr>
          <w:rFonts w:ascii="Times New Roman" w:hAnsi="Times New Roman" w:cs="Times New Roman"/>
          <w:sz w:val="20"/>
          <w:szCs w:val="20"/>
          <w:lang w:bidi="ar-EG"/>
        </w:rPr>
        <w:t>for</w:t>
      </w:r>
      <w:r w:rsidRPr="001A0890">
        <w:rPr>
          <w:rFonts w:ascii="Times New Roman" w:hAnsi="Times New Roman" w:cs="Times New Roman"/>
          <w:sz w:val="20"/>
          <w:szCs w:val="20"/>
          <w:lang w:bidi="ar-EG"/>
        </w:rPr>
        <w:t xml:space="preserve"> the measurement of the 3000 </w:t>
      </w:r>
      <w:r w:rsidRPr="001A0890">
        <w:rPr>
          <w:rFonts w:ascii="Times New Roman" w:hAnsi="Times New Roman" w:cs="Times New Roman"/>
          <w:sz w:val="20"/>
          <w:szCs w:val="20"/>
          <w:lang w:bidi="ar-EG"/>
        </w:rPr>
        <w:lastRenderedPageBreak/>
        <w:t xml:space="preserve">meters </w:t>
      </w:r>
      <w:r w:rsidR="00AB75D5" w:rsidRPr="001A0890">
        <w:rPr>
          <w:rFonts w:ascii="Times New Roman" w:hAnsi="Times New Roman" w:cs="Times New Roman"/>
          <w:sz w:val="20"/>
          <w:szCs w:val="20"/>
          <w:lang w:bidi="ar-EG"/>
        </w:rPr>
        <w:t xml:space="preserve">running after </w:t>
      </w:r>
      <w:r w:rsidRPr="001A0890">
        <w:rPr>
          <w:rFonts w:ascii="Times New Roman" w:hAnsi="Times New Roman" w:cs="Times New Roman"/>
          <w:sz w:val="20"/>
          <w:szCs w:val="20"/>
          <w:lang w:bidi="ar-EG"/>
        </w:rPr>
        <w:t>race and</w:t>
      </w:r>
      <w:r w:rsidR="00AB75D5" w:rsidRPr="001A0890">
        <w:rPr>
          <w:rFonts w:ascii="Times New Roman" w:hAnsi="Times New Roman" w:cs="Times New Roman"/>
          <w:sz w:val="20"/>
          <w:szCs w:val="20"/>
          <w:lang w:bidi="ar-EG"/>
        </w:rPr>
        <w:t xml:space="preserve"> running on the Treadmill series for</w:t>
      </w:r>
      <w:r w:rsidRPr="001A0890">
        <w:rPr>
          <w:rFonts w:ascii="Times New Roman" w:hAnsi="Times New Roman" w:cs="Times New Roman"/>
          <w:sz w:val="20"/>
          <w:szCs w:val="20"/>
          <w:lang w:bidi="ar-EG"/>
        </w:rPr>
        <w:t xml:space="preserve"> an hour.</w:t>
      </w:r>
    </w:p>
    <w:p w:rsidR="00255C1A" w:rsidRPr="001A0890" w:rsidRDefault="00255C1A"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 xml:space="preserve">There are differences with a function of the ratio of lactate / </w:t>
      </w:r>
      <w:proofErr w:type="spellStart"/>
      <w:r w:rsidRPr="001A0890">
        <w:rPr>
          <w:rFonts w:ascii="Times New Roman" w:hAnsi="Times New Roman" w:cs="Times New Roman"/>
          <w:sz w:val="20"/>
          <w:szCs w:val="20"/>
          <w:lang w:bidi="ar-EG"/>
        </w:rPr>
        <w:t>pyruvate</w:t>
      </w:r>
      <w:proofErr w:type="spellEnd"/>
      <w:r w:rsidRPr="001A0890">
        <w:rPr>
          <w:rFonts w:ascii="Times New Roman" w:hAnsi="Times New Roman" w:cs="Times New Roman"/>
          <w:sz w:val="20"/>
          <w:szCs w:val="20"/>
          <w:lang w:bidi="ar-EG"/>
        </w:rPr>
        <w:t xml:space="preserve"> for the measurement of 400 meters </w:t>
      </w:r>
      <w:r w:rsidR="00AB75D5" w:rsidRPr="001A0890">
        <w:rPr>
          <w:rFonts w:ascii="Times New Roman" w:hAnsi="Times New Roman" w:cs="Times New Roman"/>
          <w:sz w:val="20"/>
          <w:szCs w:val="20"/>
          <w:lang w:bidi="ar-EG"/>
        </w:rPr>
        <w:t>jogging</w:t>
      </w:r>
      <w:r w:rsidRPr="001A0890">
        <w:rPr>
          <w:rFonts w:ascii="Times New Roman" w:hAnsi="Times New Roman" w:cs="Times New Roman"/>
          <w:sz w:val="20"/>
          <w:szCs w:val="20"/>
          <w:lang w:bidi="ar-EG"/>
        </w:rPr>
        <w:t xml:space="preserve"> race.</w:t>
      </w:r>
    </w:p>
    <w:p w:rsidR="00255C1A" w:rsidRPr="001A0890" w:rsidRDefault="00255C1A"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 xml:space="preserve">There are statistically significant differences in the level of the </w:t>
      </w:r>
      <w:proofErr w:type="spellStart"/>
      <w:r w:rsidR="00AB75D5" w:rsidRPr="001A0890">
        <w:rPr>
          <w:rFonts w:ascii="Times New Roman" w:hAnsi="Times New Roman" w:cs="Times New Roman"/>
          <w:sz w:val="20"/>
          <w:szCs w:val="20"/>
          <w:lang w:bidi="ar-EG"/>
        </w:rPr>
        <w:t>Aldolese</w:t>
      </w:r>
      <w:proofErr w:type="spellEnd"/>
      <w:r w:rsidR="00E805AF" w:rsidRPr="001A0890">
        <w:rPr>
          <w:rFonts w:ascii="Times New Roman" w:hAnsi="Times New Roman" w:cs="Times New Roman" w:hint="eastAsia"/>
          <w:sz w:val="20"/>
          <w:szCs w:val="20"/>
          <w:lang w:eastAsia="zh-CN" w:bidi="ar-EG"/>
        </w:rPr>
        <w:t xml:space="preserve"> </w:t>
      </w:r>
      <w:r w:rsidRPr="001A0890">
        <w:rPr>
          <w:rFonts w:ascii="Times New Roman" w:hAnsi="Times New Roman" w:cs="Times New Roman"/>
          <w:sz w:val="20"/>
          <w:szCs w:val="20"/>
          <w:lang w:bidi="ar-EG"/>
        </w:rPr>
        <w:t xml:space="preserve">enzyme </w:t>
      </w:r>
      <w:r w:rsidR="00AB75D5" w:rsidRPr="001A0890">
        <w:rPr>
          <w:rFonts w:ascii="Times New Roman" w:hAnsi="Times New Roman" w:cs="Times New Roman"/>
          <w:sz w:val="20"/>
          <w:szCs w:val="20"/>
          <w:lang w:bidi="ar-EG"/>
        </w:rPr>
        <w:t xml:space="preserve">for </w:t>
      </w:r>
      <w:r w:rsidRPr="001A0890">
        <w:rPr>
          <w:rFonts w:ascii="Times New Roman" w:hAnsi="Times New Roman" w:cs="Times New Roman"/>
          <w:sz w:val="20"/>
          <w:szCs w:val="20"/>
          <w:lang w:bidi="ar-EG"/>
        </w:rPr>
        <w:t>the measurement of the 400 meters</w:t>
      </w:r>
      <w:r w:rsidR="00AB75D5" w:rsidRPr="001A0890">
        <w:rPr>
          <w:rFonts w:ascii="Times New Roman" w:hAnsi="Times New Roman" w:cs="Times New Roman"/>
          <w:sz w:val="20"/>
          <w:szCs w:val="20"/>
          <w:lang w:bidi="ar-EG"/>
        </w:rPr>
        <w:t xml:space="preserve"> jogging after training</w:t>
      </w:r>
      <w:r w:rsidRPr="001A0890">
        <w:rPr>
          <w:rFonts w:ascii="Times New Roman" w:hAnsi="Times New Roman" w:cs="Times New Roman"/>
          <w:sz w:val="20"/>
          <w:szCs w:val="20"/>
          <w:lang w:bidi="ar-EG"/>
        </w:rPr>
        <w:t>.</w:t>
      </w:r>
    </w:p>
    <w:p w:rsidR="00255C1A" w:rsidRPr="001A0890" w:rsidRDefault="00255C1A" w:rsidP="002153FD">
      <w:pPr>
        <w:bidi w:val="0"/>
        <w:snapToGrid w:val="0"/>
        <w:spacing w:after="0" w:line="240" w:lineRule="auto"/>
        <w:ind w:firstLine="425"/>
        <w:jc w:val="both"/>
        <w:rPr>
          <w:rFonts w:ascii="Times New Roman" w:hAnsi="Times New Roman" w:cs="Times New Roman"/>
          <w:color w:val="FF0000"/>
          <w:sz w:val="20"/>
          <w:szCs w:val="20"/>
          <w:lang w:bidi="ar-EG"/>
        </w:rPr>
      </w:pPr>
    </w:p>
    <w:p w:rsidR="00255C1A" w:rsidRPr="001A0890" w:rsidRDefault="00255C1A" w:rsidP="002153FD">
      <w:pPr>
        <w:bidi w:val="0"/>
        <w:snapToGrid w:val="0"/>
        <w:spacing w:after="0" w:line="240" w:lineRule="auto"/>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Results</w:t>
      </w:r>
      <w:r w:rsidR="00AB75D5" w:rsidRPr="001A0890">
        <w:rPr>
          <w:rFonts w:ascii="Times New Roman" w:hAnsi="Times New Roman" w:cs="Times New Roman"/>
          <w:b/>
          <w:bCs/>
          <w:sz w:val="20"/>
          <w:szCs w:val="20"/>
          <w:lang w:bidi="ar-EG"/>
        </w:rPr>
        <w:t xml:space="preserve"> Discussion</w:t>
      </w:r>
      <w:r w:rsidRPr="001A0890">
        <w:rPr>
          <w:rFonts w:ascii="Times New Roman" w:hAnsi="Times New Roman" w:cs="Times New Roman"/>
          <w:b/>
          <w:bCs/>
          <w:sz w:val="20"/>
          <w:szCs w:val="20"/>
          <w:lang w:bidi="ar-EG"/>
        </w:rPr>
        <w:t>: -</w:t>
      </w:r>
    </w:p>
    <w:p w:rsidR="00255C1A" w:rsidRPr="001A0890" w:rsidRDefault="00255C1A"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 xml:space="preserve">The results of </w:t>
      </w:r>
      <w:r w:rsidR="001C35E6" w:rsidRPr="001A0890">
        <w:rPr>
          <w:rFonts w:ascii="Times New Roman" w:hAnsi="Times New Roman" w:cs="Times New Roman"/>
          <w:sz w:val="20"/>
          <w:szCs w:val="20"/>
          <w:lang w:bidi="ar-EG"/>
        </w:rPr>
        <w:t xml:space="preserve">table </w:t>
      </w:r>
      <w:r w:rsidRPr="001A0890">
        <w:rPr>
          <w:rFonts w:ascii="Times New Roman" w:hAnsi="Times New Roman" w:cs="Times New Roman"/>
          <w:sz w:val="20"/>
          <w:szCs w:val="20"/>
          <w:lang w:bidi="ar-EG"/>
        </w:rPr>
        <w:t xml:space="preserve">(2) showed statistically significant differences in the search variables represented by (Lactate, </w:t>
      </w:r>
      <w:r w:rsidRPr="001A0890">
        <w:rPr>
          <w:rFonts w:ascii="Times New Roman" w:hAnsi="Times New Roman" w:cs="Times New Roman"/>
          <w:b/>
          <w:bCs/>
          <w:sz w:val="20"/>
          <w:szCs w:val="20"/>
          <w:lang w:bidi="ar-EG"/>
        </w:rPr>
        <w:t>0,001 &lt;P</w:t>
      </w:r>
      <w:r w:rsidR="009C20C1" w:rsidRPr="001A0890">
        <w:rPr>
          <w:rFonts w:ascii="Times New Roman" w:hAnsi="Times New Roman" w:cs="Times New Roman"/>
          <w:sz w:val="20"/>
          <w:szCs w:val="20"/>
          <w:lang w:bidi="ar-EG"/>
        </w:rPr>
        <w:t xml:space="preserve">), </w:t>
      </w:r>
      <w:proofErr w:type="spellStart"/>
      <w:r w:rsidR="009C20C1" w:rsidRPr="001A0890">
        <w:rPr>
          <w:rFonts w:ascii="Times New Roman" w:hAnsi="Times New Roman" w:cs="Times New Roman"/>
          <w:sz w:val="20"/>
          <w:szCs w:val="20"/>
          <w:lang w:bidi="ar-EG"/>
        </w:rPr>
        <w:t>pyruvate</w:t>
      </w:r>
      <w:proofErr w:type="spellEnd"/>
      <w:r w:rsidR="009C20C1" w:rsidRPr="001A0890">
        <w:rPr>
          <w:rFonts w:ascii="Times New Roman" w:hAnsi="Times New Roman" w:cs="Times New Roman"/>
          <w:sz w:val="20"/>
          <w:szCs w:val="20"/>
          <w:lang w:bidi="ar-EG"/>
        </w:rPr>
        <w:t xml:space="preserve"> less than 0,</w:t>
      </w:r>
      <w:r w:rsidRPr="001A0890">
        <w:rPr>
          <w:rFonts w:ascii="Times New Roman" w:hAnsi="Times New Roman" w:cs="Times New Roman"/>
          <w:sz w:val="20"/>
          <w:szCs w:val="20"/>
          <w:lang w:bidi="ar-EG"/>
        </w:rPr>
        <w:t xml:space="preserve">02 and the percentage of lactate / </w:t>
      </w:r>
      <w:proofErr w:type="spellStart"/>
      <w:r w:rsidRPr="001A0890">
        <w:rPr>
          <w:rFonts w:ascii="Times New Roman" w:hAnsi="Times New Roman" w:cs="Times New Roman"/>
          <w:sz w:val="20"/>
          <w:szCs w:val="20"/>
          <w:lang w:bidi="ar-EG"/>
        </w:rPr>
        <w:t>pyruvate</w:t>
      </w:r>
      <w:proofErr w:type="spellEnd"/>
      <w:r w:rsidR="009C20C1" w:rsidRPr="001A0890">
        <w:rPr>
          <w:rFonts w:ascii="Times New Roman" w:hAnsi="Times New Roman" w:cs="Times New Roman"/>
          <w:sz w:val="20"/>
          <w:szCs w:val="20"/>
          <w:lang w:bidi="ar-EG"/>
        </w:rPr>
        <w:t xml:space="preserve"> is less than ( </w:t>
      </w:r>
      <w:r w:rsidR="009C20C1" w:rsidRPr="001A0890">
        <w:rPr>
          <w:rFonts w:ascii="Times New Roman" w:hAnsi="Times New Roman" w:cs="Times New Roman"/>
          <w:b/>
          <w:bCs/>
          <w:sz w:val="20"/>
          <w:szCs w:val="20"/>
          <w:lang w:bidi="ar-EG"/>
        </w:rPr>
        <w:t>0,001 &lt;P</w:t>
      </w:r>
      <w:r w:rsidR="009C20C1" w:rsidRPr="001A0890">
        <w:rPr>
          <w:rFonts w:ascii="Times New Roman" w:hAnsi="Times New Roman" w:cs="Times New Roman"/>
          <w:sz w:val="20"/>
          <w:szCs w:val="20"/>
          <w:lang w:bidi="ar-EG"/>
        </w:rPr>
        <w:t>).</w:t>
      </w:r>
      <w:r w:rsidR="001A0890" w:rsidRPr="001A0890">
        <w:rPr>
          <w:rFonts w:ascii="Times New Roman" w:hAnsi="Times New Roman" w:cs="Times New Roman"/>
          <w:sz w:val="20"/>
          <w:szCs w:val="20"/>
          <w:lang w:bidi="ar-EG"/>
        </w:rPr>
        <w:t xml:space="preserve"> </w:t>
      </w:r>
      <w:r w:rsidRPr="001A0890">
        <w:rPr>
          <w:rFonts w:ascii="Times New Roman" w:hAnsi="Times New Roman" w:cs="Times New Roman"/>
          <w:sz w:val="20"/>
          <w:szCs w:val="20"/>
          <w:lang w:bidi="ar-EG"/>
        </w:rPr>
        <w:t>These results indicate that the lactate ratio is very high in the anaerobic effort of 400 meters</w:t>
      </w:r>
      <w:r w:rsidR="009C20C1" w:rsidRPr="001A0890">
        <w:rPr>
          <w:rFonts w:ascii="Times New Roman" w:hAnsi="Times New Roman" w:cs="Times New Roman"/>
          <w:sz w:val="20"/>
          <w:szCs w:val="20"/>
          <w:lang w:bidi="ar-EG"/>
        </w:rPr>
        <w:t xml:space="preserve"> jogging. This </w:t>
      </w:r>
      <w:r w:rsidRPr="001A0890">
        <w:rPr>
          <w:rFonts w:ascii="Times New Roman" w:hAnsi="Times New Roman" w:cs="Times New Roman"/>
          <w:sz w:val="20"/>
          <w:szCs w:val="20"/>
          <w:lang w:bidi="ar-EG"/>
        </w:rPr>
        <w:t xml:space="preserve">effort is less than the anaerobic threshold, where most of the energy is from </w:t>
      </w:r>
      <w:r w:rsidR="009C20C1" w:rsidRPr="001A0890">
        <w:rPr>
          <w:rFonts w:ascii="Times New Roman" w:hAnsi="Times New Roman" w:cs="Times New Roman"/>
          <w:sz w:val="20"/>
          <w:szCs w:val="20"/>
          <w:lang w:bidi="ar-EG"/>
        </w:rPr>
        <w:t xml:space="preserve">the </w:t>
      </w:r>
      <w:r w:rsidRPr="001A0890">
        <w:rPr>
          <w:rFonts w:ascii="Times New Roman" w:hAnsi="Times New Roman" w:cs="Times New Roman"/>
          <w:sz w:val="20"/>
          <w:szCs w:val="20"/>
          <w:lang w:bidi="ar-EG"/>
        </w:rPr>
        <w:t xml:space="preserve">anaerobic </w:t>
      </w:r>
      <w:proofErr w:type="spellStart"/>
      <w:r w:rsidR="009C20C1" w:rsidRPr="001A0890">
        <w:rPr>
          <w:rFonts w:ascii="Times New Roman" w:hAnsi="Times New Roman" w:cs="Times New Roman"/>
          <w:sz w:val="20"/>
          <w:szCs w:val="20"/>
          <w:lang w:bidi="ar-EG"/>
        </w:rPr>
        <w:t>glycolysis</w:t>
      </w:r>
      <w:proofErr w:type="spellEnd"/>
      <w:r w:rsidR="009C20C1" w:rsidRPr="001A0890">
        <w:rPr>
          <w:rFonts w:ascii="Times New Roman" w:hAnsi="Times New Roman" w:cs="Times New Roman"/>
          <w:sz w:val="20"/>
          <w:szCs w:val="20"/>
          <w:lang w:bidi="ar-EG"/>
        </w:rPr>
        <w:t xml:space="preserve"> that </w:t>
      </w:r>
      <w:r w:rsidRPr="001A0890">
        <w:rPr>
          <w:rFonts w:ascii="Times New Roman" w:hAnsi="Times New Roman" w:cs="Times New Roman"/>
          <w:sz w:val="20"/>
          <w:szCs w:val="20"/>
          <w:lang w:bidi="ar-EG"/>
        </w:rPr>
        <w:t xml:space="preserve">ends with lactate. In this case, lactate is required to produce as many ATP molecules as are needed during this effort. Lactate </w:t>
      </w:r>
      <w:r w:rsidR="009C20C1" w:rsidRPr="001A0890">
        <w:rPr>
          <w:rFonts w:ascii="Times New Roman" w:hAnsi="Times New Roman" w:cs="Times New Roman"/>
          <w:sz w:val="20"/>
          <w:szCs w:val="20"/>
          <w:lang w:bidi="ar-EG"/>
        </w:rPr>
        <w:t xml:space="preserve">becomes more reduced than </w:t>
      </w:r>
      <w:proofErr w:type="spellStart"/>
      <w:r w:rsidR="009C20C1" w:rsidRPr="001A0890">
        <w:rPr>
          <w:rFonts w:ascii="Times New Roman" w:hAnsi="Times New Roman" w:cs="Times New Roman"/>
          <w:sz w:val="20"/>
          <w:szCs w:val="20"/>
          <w:lang w:bidi="ar-EG"/>
        </w:rPr>
        <w:t>pyruvate</w:t>
      </w:r>
      <w:proofErr w:type="spellEnd"/>
      <w:r w:rsidR="009C20C1" w:rsidRPr="001A0890">
        <w:rPr>
          <w:rFonts w:ascii="Times New Roman" w:hAnsi="Times New Roman" w:cs="Times New Roman"/>
          <w:sz w:val="20"/>
          <w:szCs w:val="20"/>
          <w:lang w:bidi="ar-EG"/>
        </w:rPr>
        <w:t xml:space="preserve">, it is also required as an antioxidant, noting that most of the tissues involved in anaerobic effort are fast fiber tissues that produce more lactate, which explains the increase of lactate significantly after a 400-meterjogging. </w:t>
      </w:r>
      <w:r w:rsidRPr="001A0890">
        <w:rPr>
          <w:rFonts w:ascii="Times New Roman" w:hAnsi="Times New Roman" w:cs="Times New Roman"/>
          <w:sz w:val="20"/>
          <w:szCs w:val="20"/>
          <w:lang w:bidi="ar-EG"/>
        </w:rPr>
        <w:t>These results agree with the view of Chary et al. (</w:t>
      </w:r>
      <w:r w:rsidRPr="001A0890">
        <w:rPr>
          <w:rFonts w:ascii="Times New Roman" w:hAnsi="Times New Roman" w:cs="Times New Roman"/>
          <w:b/>
          <w:bCs/>
          <w:sz w:val="20"/>
          <w:szCs w:val="20"/>
          <w:lang w:bidi="ar-EG"/>
        </w:rPr>
        <w:t>2008</w:t>
      </w:r>
      <w:r w:rsidRPr="001A0890">
        <w:rPr>
          <w:rFonts w:ascii="Times New Roman" w:hAnsi="Times New Roman" w:cs="Times New Roman"/>
          <w:sz w:val="20"/>
          <w:szCs w:val="20"/>
          <w:lang w:bidi="ar-EG"/>
        </w:rPr>
        <w:t>) (</w:t>
      </w:r>
      <w:r w:rsidRPr="001A0890">
        <w:rPr>
          <w:rFonts w:ascii="Times New Roman" w:hAnsi="Times New Roman" w:cs="Times New Roman"/>
          <w:b/>
          <w:bCs/>
          <w:sz w:val="20"/>
          <w:szCs w:val="20"/>
          <w:lang w:bidi="ar-EG"/>
        </w:rPr>
        <w:t>11</w:t>
      </w:r>
      <w:r w:rsidRPr="001A0890">
        <w:rPr>
          <w:rFonts w:ascii="Times New Roman" w:hAnsi="Times New Roman" w:cs="Times New Roman"/>
          <w:sz w:val="20"/>
          <w:szCs w:val="20"/>
          <w:lang w:bidi="ar-EG"/>
        </w:rPr>
        <w:t xml:space="preserve">) that lactate begins to accumulate in blood when the need for oxygen in the active or active muscles is unequal, which increases the anaerobic metabolism </w:t>
      </w:r>
      <w:r w:rsidR="009C20C1" w:rsidRPr="001A0890">
        <w:rPr>
          <w:rFonts w:ascii="Times New Roman" w:hAnsi="Times New Roman" w:cs="Times New Roman"/>
          <w:sz w:val="20"/>
          <w:szCs w:val="20"/>
          <w:lang w:bidi="ar-EG"/>
        </w:rPr>
        <w:t>for</w:t>
      </w:r>
      <w:r w:rsidRPr="001A0890">
        <w:rPr>
          <w:rFonts w:ascii="Times New Roman" w:hAnsi="Times New Roman" w:cs="Times New Roman"/>
          <w:sz w:val="20"/>
          <w:szCs w:val="20"/>
          <w:lang w:bidi="ar-EG"/>
        </w:rPr>
        <w:t xml:space="preserve"> produc</w:t>
      </w:r>
      <w:r w:rsidR="009C20C1" w:rsidRPr="001A0890">
        <w:rPr>
          <w:rFonts w:ascii="Times New Roman" w:hAnsi="Times New Roman" w:cs="Times New Roman"/>
          <w:sz w:val="20"/>
          <w:szCs w:val="20"/>
          <w:lang w:bidi="ar-EG"/>
        </w:rPr>
        <w:t>ing</w:t>
      </w:r>
      <w:r w:rsidRPr="001A0890">
        <w:rPr>
          <w:rFonts w:ascii="Times New Roman" w:hAnsi="Times New Roman" w:cs="Times New Roman"/>
          <w:sz w:val="20"/>
          <w:szCs w:val="20"/>
          <w:lang w:bidi="ar-EG"/>
        </w:rPr>
        <w:t xml:space="preserve"> ATP molecules</w:t>
      </w:r>
      <w:r w:rsidR="00077400" w:rsidRPr="001A0890">
        <w:rPr>
          <w:rFonts w:ascii="Times New Roman" w:hAnsi="Times New Roman" w:cs="Times New Roman"/>
          <w:sz w:val="20"/>
          <w:szCs w:val="20"/>
          <w:lang w:bidi="ar-EG"/>
        </w:rPr>
        <w:t xml:space="preserve"> quickly resulting in lactate</w:t>
      </w:r>
      <w:r w:rsidR="001A0890" w:rsidRPr="001A0890">
        <w:rPr>
          <w:rFonts w:ascii="Times New Roman" w:hAnsi="Times New Roman" w:cs="Times New Roman"/>
          <w:sz w:val="20"/>
          <w:szCs w:val="20"/>
          <w:lang w:bidi="ar-EG"/>
        </w:rPr>
        <w:t>.</w:t>
      </w:r>
      <w:r w:rsidR="00077400" w:rsidRPr="001A0890">
        <w:rPr>
          <w:rFonts w:ascii="Times New Roman" w:hAnsi="Times New Roman" w:cs="Times New Roman"/>
          <w:sz w:val="20"/>
          <w:szCs w:val="20"/>
          <w:lang w:bidi="ar-EG"/>
        </w:rPr>
        <w:t xml:space="preserve"> Therefore, </w:t>
      </w:r>
      <w:proofErr w:type="spellStart"/>
      <w:r w:rsidRPr="001A0890">
        <w:rPr>
          <w:rFonts w:ascii="Times New Roman" w:hAnsi="Times New Roman" w:cs="Times New Roman"/>
          <w:sz w:val="20"/>
          <w:szCs w:val="20"/>
          <w:lang w:bidi="ar-EG"/>
        </w:rPr>
        <w:t>Baha</w:t>
      </w:r>
      <w:r w:rsidR="00077400" w:rsidRPr="001A0890">
        <w:rPr>
          <w:rFonts w:ascii="Times New Roman" w:hAnsi="Times New Roman" w:cs="Times New Roman"/>
          <w:sz w:val="20"/>
          <w:szCs w:val="20"/>
          <w:lang w:bidi="ar-EG"/>
        </w:rPr>
        <w:t>a</w:t>
      </w:r>
      <w:proofErr w:type="spellEnd"/>
      <w:r w:rsidR="00E805AF" w:rsidRPr="001A0890">
        <w:rPr>
          <w:rFonts w:ascii="Times New Roman" w:hAnsi="Times New Roman" w:cs="Times New Roman" w:hint="eastAsia"/>
          <w:sz w:val="20"/>
          <w:szCs w:val="20"/>
          <w:lang w:eastAsia="zh-CN" w:bidi="ar-EG"/>
        </w:rPr>
        <w:t xml:space="preserve"> </w:t>
      </w:r>
      <w:proofErr w:type="spellStart"/>
      <w:r w:rsidRPr="001A0890">
        <w:rPr>
          <w:rFonts w:ascii="Times New Roman" w:hAnsi="Times New Roman" w:cs="Times New Roman"/>
          <w:sz w:val="20"/>
          <w:szCs w:val="20"/>
          <w:lang w:bidi="ar-EG"/>
        </w:rPr>
        <w:t>Salam</w:t>
      </w:r>
      <w:r w:rsidR="00077400" w:rsidRPr="001A0890">
        <w:rPr>
          <w:rFonts w:ascii="Times New Roman" w:hAnsi="Times New Roman" w:cs="Times New Roman"/>
          <w:sz w:val="20"/>
          <w:szCs w:val="20"/>
          <w:lang w:bidi="ar-EG"/>
        </w:rPr>
        <w:t>a</w:t>
      </w:r>
      <w:r w:rsidRPr="001A0890">
        <w:rPr>
          <w:rFonts w:ascii="Times New Roman" w:hAnsi="Times New Roman" w:cs="Times New Roman"/>
          <w:sz w:val="20"/>
          <w:szCs w:val="20"/>
          <w:lang w:bidi="ar-EG"/>
        </w:rPr>
        <w:t>h</w:t>
      </w:r>
      <w:proofErr w:type="spellEnd"/>
      <w:r w:rsidRPr="001A0890">
        <w:rPr>
          <w:rFonts w:ascii="Times New Roman" w:hAnsi="Times New Roman" w:cs="Times New Roman"/>
          <w:sz w:val="20"/>
          <w:szCs w:val="20"/>
          <w:lang w:bidi="ar-EG"/>
        </w:rPr>
        <w:t xml:space="preserve"> (</w:t>
      </w:r>
      <w:r w:rsidRPr="001A0890">
        <w:rPr>
          <w:rFonts w:ascii="Times New Roman" w:hAnsi="Times New Roman" w:cs="Times New Roman"/>
          <w:b/>
          <w:bCs/>
          <w:sz w:val="20"/>
          <w:szCs w:val="20"/>
          <w:lang w:bidi="ar-EG"/>
        </w:rPr>
        <w:t>2008</w:t>
      </w:r>
      <w:r w:rsidRPr="001A0890">
        <w:rPr>
          <w:rFonts w:ascii="Times New Roman" w:hAnsi="Times New Roman" w:cs="Times New Roman"/>
          <w:sz w:val="20"/>
          <w:szCs w:val="20"/>
          <w:lang w:bidi="ar-EG"/>
        </w:rPr>
        <w:t>) (</w:t>
      </w:r>
      <w:r w:rsidRPr="001A0890">
        <w:rPr>
          <w:rFonts w:ascii="Times New Roman" w:hAnsi="Times New Roman" w:cs="Times New Roman"/>
          <w:b/>
          <w:bCs/>
          <w:sz w:val="20"/>
          <w:szCs w:val="20"/>
          <w:lang w:bidi="ar-EG"/>
        </w:rPr>
        <w:t>4</w:t>
      </w:r>
      <w:r w:rsidRPr="001A0890">
        <w:rPr>
          <w:rFonts w:ascii="Times New Roman" w:hAnsi="Times New Roman" w:cs="Times New Roman"/>
          <w:sz w:val="20"/>
          <w:szCs w:val="20"/>
          <w:lang w:bidi="ar-EG"/>
        </w:rPr>
        <w:t xml:space="preserve">) </w:t>
      </w:r>
      <w:r w:rsidR="00077400" w:rsidRPr="001A0890">
        <w:rPr>
          <w:rFonts w:ascii="Times New Roman" w:hAnsi="Times New Roman" w:cs="Times New Roman"/>
          <w:sz w:val="20"/>
          <w:szCs w:val="20"/>
          <w:lang w:bidi="ar-EG"/>
        </w:rPr>
        <w:t>thinks</w:t>
      </w:r>
      <w:r w:rsidRPr="001A0890">
        <w:rPr>
          <w:rFonts w:ascii="Times New Roman" w:hAnsi="Times New Roman" w:cs="Times New Roman"/>
          <w:sz w:val="20"/>
          <w:szCs w:val="20"/>
          <w:lang w:bidi="ar-EG"/>
        </w:rPr>
        <w:t xml:space="preserve"> that when </w:t>
      </w:r>
      <w:r w:rsidR="00077400" w:rsidRPr="001A0890">
        <w:rPr>
          <w:rFonts w:ascii="Times New Roman" w:hAnsi="Times New Roman" w:cs="Times New Roman"/>
          <w:sz w:val="20"/>
          <w:szCs w:val="20"/>
          <w:lang w:bidi="ar-EG"/>
        </w:rPr>
        <w:t xml:space="preserve">the physical work is of high intensity and a short period of time, it increases the rate of production of lactate in blood. As a result, </w:t>
      </w:r>
      <w:r w:rsidRPr="001A0890">
        <w:rPr>
          <w:rFonts w:ascii="Times New Roman" w:hAnsi="Times New Roman" w:cs="Times New Roman"/>
          <w:sz w:val="20"/>
          <w:szCs w:val="20"/>
          <w:lang w:bidi="ar-EG"/>
        </w:rPr>
        <w:t xml:space="preserve">The first hypothesis, which states that there are "statistically significant differences between </w:t>
      </w:r>
      <w:r w:rsidR="00077400" w:rsidRPr="001A0890">
        <w:rPr>
          <w:rFonts w:ascii="Times New Roman" w:hAnsi="Times New Roman" w:cs="Times New Roman"/>
          <w:sz w:val="20"/>
          <w:szCs w:val="20"/>
          <w:lang w:bidi="ar-EG"/>
        </w:rPr>
        <w:t xml:space="preserve">anaerobic </w:t>
      </w:r>
      <w:r w:rsidRPr="001A0890">
        <w:rPr>
          <w:rFonts w:ascii="Times New Roman" w:hAnsi="Times New Roman" w:cs="Times New Roman"/>
          <w:sz w:val="20"/>
          <w:szCs w:val="20"/>
          <w:lang w:bidi="ar-EG"/>
        </w:rPr>
        <w:t xml:space="preserve">lactate / </w:t>
      </w:r>
      <w:proofErr w:type="spellStart"/>
      <w:r w:rsidR="00077400" w:rsidRPr="001A0890">
        <w:rPr>
          <w:rFonts w:ascii="Times New Roman" w:hAnsi="Times New Roman" w:cs="Times New Roman"/>
          <w:sz w:val="20"/>
          <w:szCs w:val="20"/>
          <w:lang w:bidi="ar-EG"/>
        </w:rPr>
        <w:t>pyruvate</w:t>
      </w:r>
      <w:proofErr w:type="spellEnd"/>
      <w:r w:rsidRPr="001A0890">
        <w:rPr>
          <w:rFonts w:ascii="Times New Roman" w:hAnsi="Times New Roman" w:cs="Times New Roman"/>
          <w:sz w:val="20"/>
          <w:szCs w:val="20"/>
          <w:lang w:bidi="ar-EG"/>
        </w:rPr>
        <w:t xml:space="preserve"> and lactate in the 400 m </w:t>
      </w:r>
      <w:r w:rsidR="00077400" w:rsidRPr="001A0890">
        <w:rPr>
          <w:rFonts w:ascii="Times New Roman" w:hAnsi="Times New Roman" w:cs="Times New Roman"/>
          <w:sz w:val="20"/>
          <w:szCs w:val="20"/>
          <w:lang w:bidi="ar-EG"/>
        </w:rPr>
        <w:t>jogging</w:t>
      </w:r>
      <w:r w:rsidRPr="001A0890">
        <w:rPr>
          <w:rFonts w:ascii="Times New Roman" w:hAnsi="Times New Roman" w:cs="Times New Roman"/>
          <w:sz w:val="20"/>
          <w:szCs w:val="20"/>
          <w:lang w:bidi="ar-EG"/>
        </w:rPr>
        <w:t xml:space="preserve"> race," is achieved.</w:t>
      </w:r>
    </w:p>
    <w:p w:rsidR="00255C1A" w:rsidRPr="001A0890" w:rsidRDefault="00255C1A"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The results of Table (</w:t>
      </w:r>
      <w:r w:rsidRPr="001A0890">
        <w:rPr>
          <w:rFonts w:ascii="Times New Roman" w:hAnsi="Times New Roman" w:cs="Times New Roman"/>
          <w:b/>
          <w:bCs/>
          <w:sz w:val="20"/>
          <w:szCs w:val="20"/>
          <w:lang w:bidi="ar-EG"/>
        </w:rPr>
        <w:t>3</w:t>
      </w:r>
      <w:r w:rsidRPr="001A0890">
        <w:rPr>
          <w:rFonts w:ascii="Times New Roman" w:hAnsi="Times New Roman" w:cs="Times New Roman"/>
          <w:sz w:val="20"/>
          <w:szCs w:val="20"/>
          <w:lang w:bidi="ar-EG"/>
        </w:rPr>
        <w:t xml:space="preserve">) showed that there </w:t>
      </w:r>
      <w:r w:rsidR="00077400" w:rsidRPr="001A0890">
        <w:rPr>
          <w:rFonts w:ascii="Times New Roman" w:hAnsi="Times New Roman" w:cs="Times New Roman"/>
          <w:sz w:val="20"/>
          <w:szCs w:val="20"/>
          <w:lang w:bidi="ar-EG"/>
        </w:rPr>
        <w:t>are</w:t>
      </w:r>
      <w:r w:rsidRPr="001A0890">
        <w:rPr>
          <w:rFonts w:ascii="Times New Roman" w:hAnsi="Times New Roman" w:cs="Times New Roman"/>
          <w:sz w:val="20"/>
          <w:szCs w:val="20"/>
          <w:lang w:bidi="ar-EG"/>
        </w:rPr>
        <w:t xml:space="preserve"> statistically significant differences for the variables in the study of </w:t>
      </w:r>
      <w:proofErr w:type="spellStart"/>
      <w:r w:rsidRPr="001A0890">
        <w:rPr>
          <w:rFonts w:ascii="Times New Roman" w:hAnsi="Times New Roman" w:cs="Times New Roman"/>
          <w:sz w:val="20"/>
          <w:szCs w:val="20"/>
          <w:lang w:bidi="ar-EG"/>
        </w:rPr>
        <w:t>pyruvate</w:t>
      </w:r>
      <w:proofErr w:type="spellEnd"/>
      <w:r w:rsidRPr="001A0890">
        <w:rPr>
          <w:rFonts w:ascii="Times New Roman" w:hAnsi="Times New Roman" w:cs="Times New Roman"/>
          <w:sz w:val="20"/>
          <w:szCs w:val="20"/>
          <w:lang w:bidi="ar-EG"/>
        </w:rPr>
        <w:t xml:space="preserve">. The increase was higher after </w:t>
      </w:r>
      <w:r w:rsidRPr="001A0890">
        <w:rPr>
          <w:rFonts w:ascii="Times New Roman" w:hAnsi="Times New Roman" w:cs="Times New Roman"/>
          <w:b/>
          <w:bCs/>
          <w:sz w:val="20"/>
          <w:szCs w:val="20"/>
          <w:lang w:bidi="ar-EG"/>
        </w:rPr>
        <w:t>3000</w:t>
      </w:r>
      <w:r w:rsidR="00CE6993" w:rsidRPr="001A0890">
        <w:rPr>
          <w:rFonts w:ascii="Times New Roman" w:hAnsi="Times New Roman" w:cs="Times New Roman"/>
          <w:sz w:val="20"/>
          <w:szCs w:val="20"/>
          <w:lang w:bidi="ar-EG"/>
        </w:rPr>
        <w:t>-</w:t>
      </w:r>
      <w:r w:rsidRPr="001A0890">
        <w:rPr>
          <w:rFonts w:ascii="Times New Roman" w:hAnsi="Times New Roman" w:cs="Times New Roman"/>
          <w:sz w:val="20"/>
          <w:szCs w:val="20"/>
          <w:lang w:bidi="ar-EG"/>
        </w:rPr>
        <w:t>meter</w:t>
      </w:r>
      <w:r w:rsidR="00CE6993" w:rsidRPr="001A0890">
        <w:rPr>
          <w:rFonts w:ascii="Times New Roman" w:hAnsi="Times New Roman" w:cs="Times New Roman"/>
          <w:sz w:val="20"/>
          <w:szCs w:val="20"/>
          <w:lang w:bidi="ar-EG"/>
        </w:rPr>
        <w:t xml:space="preserve"> running</w:t>
      </w:r>
      <w:r w:rsidRPr="001A0890">
        <w:rPr>
          <w:rFonts w:ascii="Times New Roman" w:hAnsi="Times New Roman" w:cs="Times New Roman"/>
          <w:sz w:val="20"/>
          <w:szCs w:val="20"/>
          <w:lang w:bidi="ar-EG"/>
        </w:rPr>
        <w:t xml:space="preserve"> and increased after one hour of </w:t>
      </w:r>
      <w:r w:rsidR="00077400" w:rsidRPr="001A0890">
        <w:rPr>
          <w:rFonts w:ascii="Times New Roman" w:hAnsi="Times New Roman" w:cs="Times New Roman"/>
          <w:sz w:val="20"/>
          <w:szCs w:val="20"/>
          <w:lang w:bidi="ar-EG"/>
        </w:rPr>
        <w:t xml:space="preserve">running </w:t>
      </w:r>
      <w:r w:rsidR="00CE6993" w:rsidRPr="001A0890">
        <w:rPr>
          <w:rFonts w:ascii="Times New Roman" w:hAnsi="Times New Roman" w:cs="Times New Roman"/>
          <w:sz w:val="20"/>
          <w:szCs w:val="20"/>
          <w:lang w:bidi="ar-EG"/>
        </w:rPr>
        <w:t>on the Treadmill series</w:t>
      </w:r>
      <w:r w:rsidR="00747614" w:rsidRPr="001A0890">
        <w:rPr>
          <w:rFonts w:ascii="Times New Roman" w:hAnsi="Times New Roman" w:cs="Times New Roman"/>
          <w:sz w:val="20"/>
          <w:szCs w:val="20"/>
          <w:lang w:bidi="ar-EG"/>
        </w:rPr>
        <w:t xml:space="preserve">. Although the change of </w:t>
      </w:r>
      <w:proofErr w:type="spellStart"/>
      <w:r w:rsidR="00747614" w:rsidRPr="001A0890">
        <w:rPr>
          <w:rFonts w:ascii="Times New Roman" w:hAnsi="Times New Roman" w:cs="Times New Roman"/>
          <w:sz w:val="20"/>
          <w:szCs w:val="20"/>
          <w:lang w:bidi="ar-EG"/>
        </w:rPr>
        <w:t>pyruvate</w:t>
      </w:r>
      <w:proofErr w:type="spellEnd"/>
      <w:r w:rsidR="00747614" w:rsidRPr="001A0890">
        <w:rPr>
          <w:rFonts w:ascii="Times New Roman" w:hAnsi="Times New Roman" w:cs="Times New Roman"/>
          <w:sz w:val="20"/>
          <w:szCs w:val="20"/>
          <w:lang w:bidi="ar-EG"/>
        </w:rPr>
        <w:t xml:space="preserve"> after 3000-meter is obvious as it is produced from the effort of the aerobic effort of 3000-meter running, a period of 10: 15 minutes which does not consume all the glycogen stored in the muscles and liver and therefore the rates of </w:t>
      </w:r>
      <w:proofErr w:type="spellStart"/>
      <w:r w:rsidR="00747614" w:rsidRPr="001A0890">
        <w:rPr>
          <w:rFonts w:ascii="Times New Roman" w:hAnsi="Times New Roman" w:cs="Times New Roman"/>
          <w:sz w:val="20"/>
          <w:szCs w:val="20"/>
          <w:lang w:bidi="ar-EG"/>
        </w:rPr>
        <w:t>pyruvate</w:t>
      </w:r>
      <w:proofErr w:type="spellEnd"/>
      <w:r w:rsidR="00747614" w:rsidRPr="001A0890">
        <w:rPr>
          <w:rFonts w:ascii="Times New Roman" w:hAnsi="Times New Roman" w:cs="Times New Roman"/>
          <w:sz w:val="20"/>
          <w:szCs w:val="20"/>
          <w:lang w:bidi="ar-EG"/>
        </w:rPr>
        <w:t xml:space="preserve"> and the involvement of slow fibers in the aerobic effort increases the need for Lactate was converted into </w:t>
      </w:r>
      <w:proofErr w:type="spellStart"/>
      <w:r w:rsidR="00747614" w:rsidRPr="001A0890">
        <w:rPr>
          <w:rFonts w:ascii="Times New Roman" w:hAnsi="Times New Roman" w:cs="Times New Roman"/>
          <w:sz w:val="20"/>
          <w:szCs w:val="20"/>
          <w:lang w:bidi="ar-EG"/>
        </w:rPr>
        <w:t>pyruvate</w:t>
      </w:r>
      <w:proofErr w:type="spellEnd"/>
      <w:r w:rsidR="00747614" w:rsidRPr="001A0890">
        <w:rPr>
          <w:rFonts w:ascii="Times New Roman" w:hAnsi="Times New Roman" w:cs="Times New Roman"/>
          <w:sz w:val="20"/>
          <w:szCs w:val="20"/>
          <w:lang w:bidi="ar-EG"/>
        </w:rPr>
        <w:t xml:space="preserve">. Therefore, the </w:t>
      </w:r>
      <w:proofErr w:type="spellStart"/>
      <w:r w:rsidR="00747614" w:rsidRPr="001A0890">
        <w:rPr>
          <w:rFonts w:ascii="Times New Roman" w:hAnsi="Times New Roman" w:cs="Times New Roman"/>
          <w:sz w:val="20"/>
          <w:szCs w:val="20"/>
          <w:lang w:bidi="ar-EG"/>
        </w:rPr>
        <w:t>pyruvate</w:t>
      </w:r>
      <w:proofErr w:type="spellEnd"/>
      <w:r w:rsidR="00747614" w:rsidRPr="001A0890">
        <w:rPr>
          <w:rFonts w:ascii="Times New Roman" w:hAnsi="Times New Roman" w:cs="Times New Roman"/>
          <w:sz w:val="20"/>
          <w:szCs w:val="20"/>
          <w:lang w:bidi="ar-EG"/>
        </w:rPr>
        <w:t xml:space="preserve"> rates were statistically significant after </w:t>
      </w:r>
      <w:r w:rsidR="00747614" w:rsidRPr="001A0890">
        <w:rPr>
          <w:rFonts w:ascii="Times New Roman" w:hAnsi="Times New Roman" w:cs="Times New Roman"/>
          <w:b/>
          <w:bCs/>
          <w:sz w:val="20"/>
          <w:szCs w:val="20"/>
          <w:lang w:bidi="ar-EG"/>
        </w:rPr>
        <w:t>3000</w:t>
      </w:r>
      <w:r w:rsidR="00747614" w:rsidRPr="001A0890">
        <w:rPr>
          <w:rFonts w:ascii="Times New Roman" w:hAnsi="Times New Roman" w:cs="Times New Roman"/>
          <w:sz w:val="20"/>
          <w:szCs w:val="20"/>
          <w:lang w:bidi="ar-EG"/>
        </w:rPr>
        <w:t xml:space="preserve">-meter running. Thus, the second hypothesis, which states: "There are statistically significant differences between the ratio of lactate / </w:t>
      </w:r>
      <w:proofErr w:type="spellStart"/>
      <w:r w:rsidR="00747614" w:rsidRPr="001A0890">
        <w:rPr>
          <w:rFonts w:ascii="Times New Roman" w:hAnsi="Times New Roman" w:cs="Times New Roman"/>
          <w:sz w:val="20"/>
          <w:szCs w:val="20"/>
          <w:lang w:bidi="ar-EG"/>
        </w:rPr>
        <w:t>pyruvate</w:t>
      </w:r>
      <w:proofErr w:type="spellEnd"/>
      <w:r w:rsidR="00747614" w:rsidRPr="001A0890">
        <w:rPr>
          <w:rFonts w:ascii="Times New Roman" w:hAnsi="Times New Roman" w:cs="Times New Roman"/>
          <w:sz w:val="20"/>
          <w:szCs w:val="20"/>
          <w:lang w:bidi="ar-EG"/>
        </w:rPr>
        <w:t xml:space="preserve"> for </w:t>
      </w:r>
      <w:proofErr w:type="spellStart"/>
      <w:r w:rsidR="00747614" w:rsidRPr="001A0890">
        <w:rPr>
          <w:rFonts w:ascii="Times New Roman" w:hAnsi="Times New Roman" w:cs="Times New Roman"/>
          <w:sz w:val="20"/>
          <w:szCs w:val="20"/>
          <w:lang w:bidi="ar-EG"/>
        </w:rPr>
        <w:t>pyruvate</w:t>
      </w:r>
      <w:proofErr w:type="spellEnd"/>
      <w:r w:rsidR="00747614" w:rsidRPr="001A0890">
        <w:rPr>
          <w:rFonts w:ascii="Times New Roman" w:hAnsi="Times New Roman" w:cs="Times New Roman"/>
          <w:sz w:val="20"/>
          <w:szCs w:val="20"/>
          <w:lang w:bidi="ar-EG"/>
        </w:rPr>
        <w:t xml:space="preserve"> in the </w:t>
      </w:r>
      <w:r w:rsidR="00747614" w:rsidRPr="001A0890">
        <w:rPr>
          <w:rFonts w:ascii="Times New Roman" w:hAnsi="Times New Roman" w:cs="Times New Roman"/>
          <w:b/>
          <w:bCs/>
          <w:sz w:val="20"/>
          <w:szCs w:val="20"/>
          <w:lang w:bidi="ar-EG"/>
        </w:rPr>
        <w:t>3000</w:t>
      </w:r>
      <w:r w:rsidR="00747614" w:rsidRPr="001A0890">
        <w:rPr>
          <w:rFonts w:ascii="Times New Roman" w:hAnsi="Times New Roman" w:cs="Times New Roman"/>
          <w:sz w:val="20"/>
          <w:szCs w:val="20"/>
          <w:lang w:bidi="ar-EG"/>
        </w:rPr>
        <w:t xml:space="preserve"> meter running race.", is achieved.</w:t>
      </w:r>
    </w:p>
    <w:p w:rsidR="00255C1A" w:rsidRPr="001A0890" w:rsidRDefault="00255C1A"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The results of Table (</w:t>
      </w:r>
      <w:r w:rsidRPr="001A0890">
        <w:rPr>
          <w:rFonts w:ascii="Times New Roman" w:hAnsi="Times New Roman" w:cs="Times New Roman"/>
          <w:b/>
          <w:bCs/>
          <w:sz w:val="20"/>
          <w:szCs w:val="20"/>
          <w:lang w:bidi="ar-EG"/>
        </w:rPr>
        <w:t>4</w:t>
      </w:r>
      <w:r w:rsidRPr="001A0890">
        <w:rPr>
          <w:rFonts w:ascii="Times New Roman" w:hAnsi="Times New Roman" w:cs="Times New Roman"/>
          <w:sz w:val="20"/>
          <w:szCs w:val="20"/>
          <w:lang w:bidi="ar-EG"/>
        </w:rPr>
        <w:t xml:space="preserve">) showed that there </w:t>
      </w:r>
      <w:r w:rsidR="00460140" w:rsidRPr="001A0890">
        <w:rPr>
          <w:rFonts w:ascii="Times New Roman" w:hAnsi="Times New Roman" w:cs="Times New Roman"/>
          <w:sz w:val="20"/>
          <w:szCs w:val="20"/>
          <w:lang w:bidi="ar-EG"/>
        </w:rPr>
        <w:t>are</w:t>
      </w:r>
      <w:r w:rsidRPr="001A0890">
        <w:rPr>
          <w:rFonts w:ascii="Times New Roman" w:hAnsi="Times New Roman" w:cs="Times New Roman"/>
          <w:sz w:val="20"/>
          <w:szCs w:val="20"/>
          <w:lang w:bidi="ar-EG"/>
        </w:rPr>
        <w:t xml:space="preserve"> statistically significant differences in the search variables represented by the </w:t>
      </w:r>
      <w:proofErr w:type="spellStart"/>
      <w:r w:rsidRPr="001A0890">
        <w:rPr>
          <w:rFonts w:ascii="Times New Roman" w:hAnsi="Times New Roman" w:cs="Times New Roman"/>
          <w:sz w:val="20"/>
          <w:szCs w:val="20"/>
          <w:lang w:bidi="ar-EG"/>
        </w:rPr>
        <w:t>pyruvate</w:t>
      </w:r>
      <w:proofErr w:type="spellEnd"/>
      <w:r w:rsidRPr="001A0890">
        <w:rPr>
          <w:rFonts w:ascii="Times New Roman" w:hAnsi="Times New Roman" w:cs="Times New Roman"/>
          <w:sz w:val="20"/>
          <w:szCs w:val="20"/>
          <w:lang w:bidi="ar-EG"/>
        </w:rPr>
        <w:t xml:space="preserve">. The percentage increased after an hour of walking on the </w:t>
      </w:r>
      <w:r w:rsidR="00460140" w:rsidRPr="001A0890">
        <w:rPr>
          <w:rFonts w:ascii="Times New Roman" w:hAnsi="Times New Roman" w:cs="Times New Roman"/>
          <w:sz w:val="20"/>
          <w:szCs w:val="20"/>
          <w:lang w:bidi="ar-EG"/>
        </w:rPr>
        <w:t>Treadmill series</w:t>
      </w:r>
      <w:r w:rsidRPr="001A0890">
        <w:rPr>
          <w:rFonts w:ascii="Times New Roman" w:hAnsi="Times New Roman" w:cs="Times New Roman"/>
          <w:sz w:val="20"/>
          <w:szCs w:val="20"/>
          <w:lang w:bidi="ar-EG"/>
        </w:rPr>
        <w:t xml:space="preserve">. The </w:t>
      </w:r>
      <w:proofErr w:type="spellStart"/>
      <w:r w:rsidRPr="001A0890">
        <w:rPr>
          <w:rFonts w:ascii="Times New Roman" w:hAnsi="Times New Roman" w:cs="Times New Roman"/>
          <w:sz w:val="20"/>
          <w:szCs w:val="20"/>
          <w:lang w:bidi="ar-EG"/>
        </w:rPr>
        <w:t>pyruvate</w:t>
      </w:r>
      <w:proofErr w:type="spellEnd"/>
      <w:r w:rsidRPr="001A0890">
        <w:rPr>
          <w:rFonts w:ascii="Times New Roman" w:hAnsi="Times New Roman" w:cs="Times New Roman"/>
          <w:sz w:val="20"/>
          <w:szCs w:val="20"/>
          <w:lang w:bidi="ar-EG"/>
        </w:rPr>
        <w:t xml:space="preserve"> rates </w:t>
      </w:r>
      <w:r w:rsidR="00BA3D02" w:rsidRPr="001A0890">
        <w:rPr>
          <w:rFonts w:ascii="Times New Roman" w:hAnsi="Times New Roman" w:cs="Times New Roman"/>
          <w:sz w:val="20"/>
          <w:szCs w:val="20"/>
          <w:lang w:bidi="ar-EG"/>
        </w:rPr>
        <w:t>are</w:t>
      </w:r>
      <w:r w:rsidRPr="001A0890">
        <w:rPr>
          <w:rFonts w:ascii="Times New Roman" w:hAnsi="Times New Roman" w:cs="Times New Roman"/>
          <w:sz w:val="20"/>
          <w:szCs w:val="20"/>
          <w:lang w:bidi="ar-EG"/>
        </w:rPr>
        <w:t xml:space="preserve"> supposed to decrease due to the consumption of glycogen and hence the decrease in glucose levels within the cell. </w:t>
      </w:r>
      <w:r w:rsidR="00BA3D02" w:rsidRPr="001A0890">
        <w:rPr>
          <w:rFonts w:ascii="Times New Roman" w:hAnsi="Times New Roman" w:cs="Times New Roman"/>
          <w:sz w:val="20"/>
          <w:szCs w:val="20"/>
          <w:lang w:bidi="ar-EG"/>
        </w:rPr>
        <w:t xml:space="preserve">On the other </w:t>
      </w:r>
      <w:r w:rsidR="00BA3D02" w:rsidRPr="001A0890">
        <w:rPr>
          <w:rFonts w:ascii="Times New Roman" w:hAnsi="Times New Roman" w:cs="Times New Roman"/>
          <w:sz w:val="20"/>
          <w:szCs w:val="20"/>
          <w:lang w:bidi="ar-EG"/>
        </w:rPr>
        <w:lastRenderedPageBreak/>
        <w:t>hand, the results proved</w:t>
      </w:r>
      <w:r w:rsidRPr="001A0890">
        <w:rPr>
          <w:rFonts w:ascii="Times New Roman" w:hAnsi="Times New Roman" w:cs="Times New Roman"/>
          <w:sz w:val="20"/>
          <w:szCs w:val="20"/>
          <w:lang w:bidi="ar-EG"/>
        </w:rPr>
        <w:t xml:space="preserve"> the rates have exceeded </w:t>
      </w:r>
      <w:r w:rsidRPr="001A0890">
        <w:rPr>
          <w:rFonts w:ascii="Times New Roman" w:hAnsi="Times New Roman" w:cs="Times New Roman"/>
          <w:b/>
          <w:bCs/>
          <w:sz w:val="20"/>
          <w:szCs w:val="20"/>
          <w:lang w:bidi="ar-EG"/>
        </w:rPr>
        <w:t>3000</w:t>
      </w:r>
      <w:r w:rsidR="00BA3D02" w:rsidRPr="001A0890">
        <w:rPr>
          <w:rFonts w:ascii="Times New Roman" w:hAnsi="Times New Roman" w:cs="Times New Roman"/>
          <w:sz w:val="20"/>
          <w:szCs w:val="20"/>
          <w:lang w:bidi="ar-EG"/>
        </w:rPr>
        <w:t>-</w:t>
      </w:r>
      <w:r w:rsidRPr="001A0890">
        <w:rPr>
          <w:rFonts w:ascii="Times New Roman" w:hAnsi="Times New Roman" w:cs="Times New Roman"/>
          <w:sz w:val="20"/>
          <w:szCs w:val="20"/>
          <w:lang w:bidi="ar-EG"/>
        </w:rPr>
        <w:t>meter</w:t>
      </w:r>
      <w:r w:rsidR="00BA3D02" w:rsidRPr="001A0890">
        <w:rPr>
          <w:rFonts w:ascii="Times New Roman" w:hAnsi="Times New Roman" w:cs="Times New Roman"/>
          <w:sz w:val="20"/>
          <w:szCs w:val="20"/>
          <w:lang w:bidi="ar-EG"/>
        </w:rPr>
        <w:t xml:space="preserve"> running</w:t>
      </w:r>
      <w:r w:rsidRPr="001A0890">
        <w:rPr>
          <w:rFonts w:ascii="Times New Roman" w:hAnsi="Times New Roman" w:cs="Times New Roman"/>
          <w:sz w:val="20"/>
          <w:szCs w:val="20"/>
          <w:lang w:bidi="ar-EG"/>
        </w:rPr>
        <w:t xml:space="preserve">. This can be explained by the fact that the amino acids produced by the breakdown of amino acids (proteins) can increase </w:t>
      </w:r>
      <w:proofErr w:type="spellStart"/>
      <w:r w:rsidRPr="001A0890">
        <w:rPr>
          <w:rFonts w:ascii="Times New Roman" w:hAnsi="Times New Roman" w:cs="Times New Roman"/>
          <w:sz w:val="20"/>
          <w:szCs w:val="20"/>
          <w:lang w:bidi="ar-EG"/>
        </w:rPr>
        <w:t>pyruvate</w:t>
      </w:r>
      <w:proofErr w:type="spellEnd"/>
      <w:r w:rsidRPr="001A0890">
        <w:rPr>
          <w:rFonts w:ascii="Times New Roman" w:hAnsi="Times New Roman" w:cs="Times New Roman"/>
          <w:sz w:val="20"/>
          <w:szCs w:val="20"/>
          <w:lang w:bidi="ar-EG"/>
        </w:rPr>
        <w:t xml:space="preserve"> rates in relation to decreasing lactate rates. This is consistent with</w:t>
      </w:r>
      <w:r w:rsidR="00BA3D02" w:rsidRPr="001A0890">
        <w:rPr>
          <w:rFonts w:ascii="Times New Roman" w:hAnsi="Times New Roman" w:cs="Times New Roman"/>
          <w:sz w:val="20"/>
          <w:szCs w:val="20"/>
          <w:lang w:bidi="ar-EG"/>
        </w:rPr>
        <w:t xml:space="preserve"> the study of </w:t>
      </w:r>
      <w:r w:rsidRPr="001A0890">
        <w:rPr>
          <w:rFonts w:ascii="Times New Roman" w:hAnsi="Times New Roman" w:cs="Times New Roman"/>
          <w:b/>
          <w:bCs/>
          <w:sz w:val="20"/>
          <w:szCs w:val="20"/>
          <w:lang w:bidi="ar-EG"/>
        </w:rPr>
        <w:t>HASHIMOTO</w:t>
      </w:r>
      <w:r w:rsidRPr="001A0890">
        <w:rPr>
          <w:rFonts w:ascii="Times New Roman" w:hAnsi="Times New Roman" w:cs="Times New Roman"/>
          <w:sz w:val="20"/>
          <w:szCs w:val="20"/>
          <w:lang w:bidi="ar-EG"/>
        </w:rPr>
        <w:t xml:space="preserve"> et al. </w:t>
      </w:r>
      <w:r w:rsidRPr="001A0890">
        <w:rPr>
          <w:rFonts w:ascii="Times New Roman" w:hAnsi="Times New Roman" w:cs="Times New Roman"/>
          <w:b/>
          <w:bCs/>
          <w:sz w:val="20"/>
          <w:szCs w:val="20"/>
          <w:lang w:bidi="ar-EG"/>
        </w:rPr>
        <w:t>2008</w:t>
      </w:r>
      <w:r w:rsidRPr="001A0890">
        <w:rPr>
          <w:rFonts w:ascii="Times New Roman" w:hAnsi="Times New Roman" w:cs="Times New Roman"/>
          <w:sz w:val="20"/>
          <w:szCs w:val="20"/>
          <w:lang w:bidi="ar-EG"/>
        </w:rPr>
        <w:t xml:space="preserve"> (</w:t>
      </w:r>
      <w:r w:rsidRPr="001A0890">
        <w:rPr>
          <w:rFonts w:ascii="Times New Roman" w:hAnsi="Times New Roman" w:cs="Times New Roman"/>
          <w:b/>
          <w:bCs/>
          <w:sz w:val="20"/>
          <w:szCs w:val="20"/>
          <w:lang w:bidi="ar-EG"/>
        </w:rPr>
        <w:t>13</w:t>
      </w:r>
      <w:r w:rsidRPr="001A0890">
        <w:rPr>
          <w:rFonts w:ascii="Times New Roman" w:hAnsi="Times New Roman" w:cs="Times New Roman"/>
          <w:sz w:val="20"/>
          <w:szCs w:val="20"/>
          <w:lang w:bidi="ar-EG"/>
        </w:rPr>
        <w:t xml:space="preserve">) </w:t>
      </w:r>
      <w:r w:rsidR="00BA3D02" w:rsidRPr="001A0890">
        <w:rPr>
          <w:rFonts w:ascii="Times New Roman" w:hAnsi="Times New Roman" w:cs="Times New Roman"/>
          <w:sz w:val="20"/>
          <w:szCs w:val="20"/>
          <w:lang w:bidi="ar-EG"/>
        </w:rPr>
        <w:t xml:space="preserve">who refers that </w:t>
      </w:r>
      <w:r w:rsidRPr="001A0890">
        <w:rPr>
          <w:rFonts w:ascii="Times New Roman" w:hAnsi="Times New Roman" w:cs="Times New Roman"/>
          <w:sz w:val="20"/>
          <w:szCs w:val="20"/>
          <w:lang w:bidi="ar-EG"/>
        </w:rPr>
        <w:t>Amine acid increase</w:t>
      </w:r>
      <w:r w:rsidR="00283B97" w:rsidRPr="001A0890">
        <w:rPr>
          <w:rFonts w:ascii="Times New Roman" w:hAnsi="Times New Roman" w:cs="Times New Roman"/>
          <w:sz w:val="20"/>
          <w:szCs w:val="20"/>
          <w:lang w:bidi="ar-EG"/>
        </w:rPr>
        <w:t>s versus</w:t>
      </w:r>
      <w:r w:rsidRPr="001A0890">
        <w:rPr>
          <w:rFonts w:ascii="Times New Roman" w:hAnsi="Times New Roman" w:cs="Times New Roman"/>
          <w:sz w:val="20"/>
          <w:szCs w:val="20"/>
          <w:lang w:bidi="ar-EG"/>
        </w:rPr>
        <w:t xml:space="preserve"> in the amount of lactate </w:t>
      </w:r>
      <w:r w:rsidR="00283B97" w:rsidRPr="001A0890">
        <w:rPr>
          <w:rFonts w:ascii="Times New Roman" w:hAnsi="Times New Roman" w:cs="Times New Roman"/>
          <w:sz w:val="20"/>
          <w:szCs w:val="20"/>
          <w:lang w:bidi="ar-EG"/>
        </w:rPr>
        <w:t>decreases</w:t>
      </w:r>
      <w:r w:rsidRPr="001A0890">
        <w:rPr>
          <w:rFonts w:ascii="Times New Roman" w:hAnsi="Times New Roman" w:cs="Times New Roman"/>
          <w:sz w:val="20"/>
          <w:szCs w:val="20"/>
          <w:lang w:bidi="ar-EG"/>
        </w:rPr>
        <w:t xml:space="preserve"> and leads to a rise in </w:t>
      </w:r>
      <w:proofErr w:type="spellStart"/>
      <w:r w:rsidRPr="001A0890">
        <w:rPr>
          <w:rFonts w:ascii="Times New Roman" w:hAnsi="Times New Roman" w:cs="Times New Roman"/>
          <w:sz w:val="20"/>
          <w:szCs w:val="20"/>
          <w:lang w:bidi="ar-EG"/>
        </w:rPr>
        <w:t>pyruvate</w:t>
      </w:r>
      <w:proofErr w:type="spellEnd"/>
      <w:r w:rsidRPr="001A0890">
        <w:rPr>
          <w:rFonts w:ascii="Times New Roman" w:hAnsi="Times New Roman" w:cs="Times New Roman"/>
          <w:sz w:val="20"/>
          <w:szCs w:val="20"/>
          <w:lang w:bidi="ar-EG"/>
        </w:rPr>
        <w:t xml:space="preserve"> rates. This indicates that metabolism follows more complex methods of exchange between lactate and </w:t>
      </w:r>
      <w:proofErr w:type="spellStart"/>
      <w:r w:rsidRPr="001A0890">
        <w:rPr>
          <w:rFonts w:ascii="Times New Roman" w:hAnsi="Times New Roman" w:cs="Times New Roman"/>
          <w:sz w:val="20"/>
          <w:szCs w:val="20"/>
          <w:lang w:bidi="ar-EG"/>
        </w:rPr>
        <w:t>pyruvate</w:t>
      </w:r>
      <w:proofErr w:type="spellEnd"/>
      <w:r w:rsidRPr="001A0890">
        <w:rPr>
          <w:rFonts w:ascii="Times New Roman" w:hAnsi="Times New Roman" w:cs="Times New Roman"/>
          <w:sz w:val="20"/>
          <w:szCs w:val="20"/>
          <w:lang w:bidi="ar-EG"/>
        </w:rPr>
        <w:t xml:space="preserve">, thus achieving the third hypothesis which states: "There are statistically significant differences between </w:t>
      </w:r>
      <w:r w:rsidR="00283B97" w:rsidRPr="001A0890">
        <w:rPr>
          <w:rFonts w:ascii="Times New Roman" w:hAnsi="Times New Roman" w:cs="Times New Roman"/>
          <w:sz w:val="20"/>
          <w:szCs w:val="20"/>
          <w:lang w:bidi="ar-EG"/>
        </w:rPr>
        <w:t>aerobic</w:t>
      </w:r>
      <w:r w:rsidRPr="001A0890">
        <w:rPr>
          <w:rFonts w:ascii="Times New Roman" w:hAnsi="Times New Roman" w:cs="Times New Roman"/>
          <w:sz w:val="20"/>
          <w:szCs w:val="20"/>
          <w:lang w:bidi="ar-EG"/>
        </w:rPr>
        <w:t xml:space="preserve"> lactate / </w:t>
      </w:r>
      <w:proofErr w:type="spellStart"/>
      <w:r w:rsidR="00283B97" w:rsidRPr="001A0890">
        <w:rPr>
          <w:rFonts w:ascii="Times New Roman" w:hAnsi="Times New Roman" w:cs="Times New Roman"/>
          <w:sz w:val="20"/>
          <w:szCs w:val="20"/>
          <w:lang w:bidi="ar-EG"/>
        </w:rPr>
        <w:t>pyruvate</w:t>
      </w:r>
      <w:proofErr w:type="spellEnd"/>
      <w:r w:rsidR="00283B97" w:rsidRPr="001A0890">
        <w:rPr>
          <w:rFonts w:ascii="Times New Roman" w:hAnsi="Times New Roman" w:cs="Times New Roman"/>
          <w:sz w:val="20"/>
          <w:szCs w:val="20"/>
          <w:lang w:bidi="ar-EG"/>
        </w:rPr>
        <w:t xml:space="preserve"> for the </w:t>
      </w:r>
      <w:proofErr w:type="spellStart"/>
      <w:r w:rsidR="00283B97" w:rsidRPr="001A0890">
        <w:rPr>
          <w:rFonts w:ascii="Times New Roman" w:hAnsi="Times New Roman" w:cs="Times New Roman"/>
          <w:sz w:val="20"/>
          <w:szCs w:val="20"/>
          <w:lang w:bidi="ar-EG"/>
        </w:rPr>
        <w:t>pyruvate</w:t>
      </w:r>
      <w:proofErr w:type="spellEnd"/>
      <w:r w:rsidR="00283B97" w:rsidRPr="001A0890">
        <w:rPr>
          <w:rFonts w:ascii="Times New Roman" w:hAnsi="Times New Roman" w:cs="Times New Roman"/>
          <w:sz w:val="20"/>
          <w:szCs w:val="20"/>
          <w:lang w:bidi="ar-EG"/>
        </w:rPr>
        <w:t xml:space="preserve"> in running</w:t>
      </w:r>
      <w:r w:rsidRPr="001A0890">
        <w:rPr>
          <w:rFonts w:ascii="Times New Roman" w:hAnsi="Times New Roman" w:cs="Times New Roman"/>
          <w:sz w:val="20"/>
          <w:szCs w:val="20"/>
          <w:lang w:bidi="ar-EG"/>
        </w:rPr>
        <w:t xml:space="preserve"> on the </w:t>
      </w:r>
      <w:r w:rsidR="00283B97" w:rsidRPr="001A0890">
        <w:rPr>
          <w:rFonts w:ascii="Times New Roman" w:hAnsi="Times New Roman" w:cs="Times New Roman"/>
          <w:sz w:val="20"/>
          <w:szCs w:val="20"/>
          <w:lang w:bidi="ar-EG"/>
        </w:rPr>
        <w:t>Treadmill series</w:t>
      </w:r>
      <w:r w:rsidRPr="001A0890">
        <w:rPr>
          <w:rFonts w:ascii="Times New Roman" w:hAnsi="Times New Roman" w:cs="Times New Roman"/>
          <w:sz w:val="20"/>
          <w:szCs w:val="20"/>
          <w:lang w:bidi="ar-EG"/>
        </w:rPr>
        <w:t>. "</w:t>
      </w:r>
    </w:p>
    <w:p w:rsidR="002153FD" w:rsidRDefault="00255C1A"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 xml:space="preserve">Tables (2, 3, 4, 6) show statistically significant differences in the search variables lactate / </w:t>
      </w:r>
      <w:proofErr w:type="spellStart"/>
      <w:r w:rsidRPr="001A0890">
        <w:rPr>
          <w:rFonts w:ascii="Times New Roman" w:hAnsi="Times New Roman" w:cs="Times New Roman"/>
          <w:sz w:val="20"/>
          <w:szCs w:val="20"/>
          <w:lang w:bidi="ar-EG"/>
        </w:rPr>
        <w:t>pyruvate</w:t>
      </w:r>
      <w:proofErr w:type="spellEnd"/>
      <w:r w:rsidRPr="001A0890">
        <w:rPr>
          <w:rFonts w:ascii="Times New Roman" w:hAnsi="Times New Roman" w:cs="Times New Roman"/>
          <w:sz w:val="20"/>
          <w:szCs w:val="20"/>
          <w:lang w:bidi="ar-EG"/>
        </w:rPr>
        <w:t xml:space="preserve">. They increase and decrease according to the concentrations of lactate or </w:t>
      </w:r>
      <w:proofErr w:type="spellStart"/>
      <w:r w:rsidRPr="001A0890">
        <w:rPr>
          <w:rFonts w:ascii="Times New Roman" w:hAnsi="Times New Roman" w:cs="Times New Roman"/>
          <w:sz w:val="20"/>
          <w:szCs w:val="20"/>
          <w:lang w:bidi="ar-EG"/>
        </w:rPr>
        <w:t>pyruvate</w:t>
      </w:r>
      <w:proofErr w:type="spellEnd"/>
      <w:r w:rsidRPr="001A0890">
        <w:rPr>
          <w:rFonts w:ascii="Times New Roman" w:hAnsi="Times New Roman" w:cs="Times New Roman"/>
          <w:sz w:val="20"/>
          <w:szCs w:val="20"/>
          <w:lang w:bidi="ar-EG"/>
        </w:rPr>
        <w:t xml:space="preserve"> during the three stages with the different times</w:t>
      </w:r>
      <w:r w:rsidR="00283B97" w:rsidRPr="001A0890">
        <w:rPr>
          <w:rFonts w:ascii="Times New Roman" w:hAnsi="Times New Roman" w:cs="Times New Roman"/>
          <w:sz w:val="20"/>
          <w:szCs w:val="20"/>
          <w:lang w:bidi="ar-EG"/>
        </w:rPr>
        <w:t>.</w:t>
      </w:r>
      <w:r w:rsidR="00E805AF" w:rsidRPr="001A0890">
        <w:rPr>
          <w:rFonts w:ascii="Times New Roman" w:hAnsi="Times New Roman" w:cs="Times New Roman" w:hint="eastAsia"/>
          <w:sz w:val="20"/>
          <w:szCs w:val="20"/>
          <w:lang w:eastAsia="zh-CN" w:bidi="ar-EG"/>
        </w:rPr>
        <w:t xml:space="preserve"> </w:t>
      </w:r>
      <w:r w:rsidR="00283B97" w:rsidRPr="001A0890">
        <w:rPr>
          <w:rFonts w:ascii="Times New Roman" w:hAnsi="Times New Roman" w:cs="Times New Roman"/>
          <w:sz w:val="20"/>
          <w:szCs w:val="20"/>
          <w:lang w:bidi="ar-EG"/>
        </w:rPr>
        <w:t xml:space="preserve">It </w:t>
      </w:r>
      <w:r w:rsidRPr="001A0890">
        <w:rPr>
          <w:rFonts w:ascii="Times New Roman" w:hAnsi="Times New Roman" w:cs="Times New Roman"/>
          <w:sz w:val="20"/>
          <w:szCs w:val="20"/>
          <w:lang w:bidi="ar-EG"/>
        </w:rPr>
        <w:t xml:space="preserve">reached </w:t>
      </w:r>
      <w:r w:rsidR="00283B97" w:rsidRPr="001A0890">
        <w:rPr>
          <w:rFonts w:ascii="Times New Roman" w:hAnsi="Times New Roman" w:cs="Times New Roman"/>
          <w:sz w:val="20"/>
          <w:szCs w:val="20"/>
          <w:lang w:bidi="ar-EG"/>
        </w:rPr>
        <w:t>its</w:t>
      </w:r>
      <w:r w:rsidRPr="001A0890">
        <w:rPr>
          <w:rFonts w:ascii="Times New Roman" w:hAnsi="Times New Roman" w:cs="Times New Roman"/>
          <w:sz w:val="20"/>
          <w:szCs w:val="20"/>
          <w:lang w:bidi="ar-EG"/>
        </w:rPr>
        <w:t xml:space="preserve"> peak after </w:t>
      </w:r>
      <w:r w:rsidRPr="001A0890">
        <w:rPr>
          <w:rFonts w:ascii="Times New Roman" w:hAnsi="Times New Roman" w:cs="Times New Roman"/>
          <w:b/>
          <w:bCs/>
          <w:sz w:val="20"/>
          <w:szCs w:val="20"/>
          <w:lang w:bidi="ar-EG"/>
        </w:rPr>
        <w:t>400</w:t>
      </w:r>
      <w:r w:rsidR="00283B97" w:rsidRPr="001A0890">
        <w:rPr>
          <w:rFonts w:ascii="Times New Roman" w:hAnsi="Times New Roman" w:cs="Times New Roman"/>
          <w:sz w:val="20"/>
          <w:szCs w:val="20"/>
          <w:lang w:bidi="ar-EG"/>
        </w:rPr>
        <w:t>-</w:t>
      </w:r>
      <w:r w:rsidRPr="001A0890">
        <w:rPr>
          <w:rFonts w:ascii="Times New Roman" w:hAnsi="Times New Roman" w:cs="Times New Roman"/>
          <w:sz w:val="20"/>
          <w:szCs w:val="20"/>
          <w:lang w:bidi="ar-EG"/>
        </w:rPr>
        <w:t>meter</w:t>
      </w:r>
      <w:r w:rsidR="00283B97" w:rsidRPr="001A0890">
        <w:rPr>
          <w:rFonts w:ascii="Times New Roman" w:hAnsi="Times New Roman" w:cs="Times New Roman"/>
          <w:sz w:val="20"/>
          <w:szCs w:val="20"/>
          <w:lang w:bidi="ar-EG"/>
        </w:rPr>
        <w:t xml:space="preserve"> jogging, </w:t>
      </w:r>
      <w:proofErr w:type="spellStart"/>
      <w:r w:rsidR="00283B97" w:rsidRPr="001A0890">
        <w:rPr>
          <w:rFonts w:ascii="Times New Roman" w:hAnsi="Times New Roman" w:cs="Times New Roman"/>
          <w:sz w:val="20"/>
          <w:szCs w:val="20"/>
          <w:lang w:bidi="ar-EG"/>
        </w:rPr>
        <w:t>asit</w:t>
      </w:r>
      <w:proofErr w:type="spellEnd"/>
      <w:r w:rsidR="00283B97" w:rsidRPr="001A0890">
        <w:rPr>
          <w:rFonts w:ascii="Times New Roman" w:hAnsi="Times New Roman" w:cs="Times New Roman"/>
          <w:sz w:val="20"/>
          <w:szCs w:val="20"/>
          <w:lang w:bidi="ar-EG"/>
        </w:rPr>
        <w:t xml:space="preserve"> produced</w:t>
      </w:r>
      <w:r w:rsidR="00E805AF" w:rsidRPr="001A0890">
        <w:rPr>
          <w:rFonts w:ascii="Times New Roman" w:hAnsi="Times New Roman" w:cs="Times New Roman" w:hint="eastAsia"/>
          <w:sz w:val="20"/>
          <w:szCs w:val="20"/>
          <w:lang w:eastAsia="zh-CN" w:bidi="ar-EG"/>
        </w:rPr>
        <w:t xml:space="preserve"> </w:t>
      </w:r>
      <w:r w:rsidR="00283B97" w:rsidRPr="001A0890">
        <w:rPr>
          <w:rFonts w:ascii="Times New Roman" w:hAnsi="Times New Roman" w:cs="Times New Roman"/>
          <w:sz w:val="20"/>
          <w:szCs w:val="20"/>
          <w:lang w:bidi="ar-EG"/>
        </w:rPr>
        <w:t>more lactate due to</w:t>
      </w:r>
      <w:r w:rsidRPr="001A0890">
        <w:rPr>
          <w:rFonts w:ascii="Times New Roman" w:hAnsi="Times New Roman" w:cs="Times New Roman"/>
          <w:sz w:val="20"/>
          <w:szCs w:val="20"/>
          <w:lang w:bidi="ar-EG"/>
        </w:rPr>
        <w:t xml:space="preserve"> the anaerobic exercise</w:t>
      </w:r>
      <w:r w:rsidR="00283B97" w:rsidRPr="001A0890">
        <w:rPr>
          <w:rFonts w:ascii="Times New Roman" w:hAnsi="Times New Roman" w:cs="Times New Roman"/>
          <w:sz w:val="20"/>
          <w:szCs w:val="20"/>
          <w:lang w:bidi="ar-EG"/>
        </w:rPr>
        <w:t xml:space="preserve">. But it </w:t>
      </w:r>
      <w:r w:rsidRPr="001A0890">
        <w:rPr>
          <w:rFonts w:ascii="Times New Roman" w:hAnsi="Times New Roman" w:cs="Times New Roman"/>
          <w:sz w:val="20"/>
          <w:szCs w:val="20"/>
          <w:lang w:bidi="ar-EG"/>
        </w:rPr>
        <w:t xml:space="preserve">decreased by </w:t>
      </w:r>
      <w:r w:rsidRPr="001A0890">
        <w:rPr>
          <w:rFonts w:ascii="Times New Roman" w:hAnsi="Times New Roman" w:cs="Times New Roman"/>
          <w:b/>
          <w:bCs/>
          <w:sz w:val="20"/>
          <w:szCs w:val="20"/>
          <w:lang w:bidi="ar-EG"/>
        </w:rPr>
        <w:t>3000</w:t>
      </w:r>
      <w:r w:rsidR="00283B97" w:rsidRPr="001A0890">
        <w:rPr>
          <w:rFonts w:ascii="Times New Roman" w:hAnsi="Times New Roman" w:cs="Times New Roman"/>
          <w:sz w:val="20"/>
          <w:szCs w:val="20"/>
          <w:lang w:bidi="ar-EG"/>
        </w:rPr>
        <w:t>-</w:t>
      </w:r>
      <w:r w:rsidRPr="001A0890">
        <w:rPr>
          <w:rFonts w:ascii="Times New Roman" w:hAnsi="Times New Roman" w:cs="Times New Roman"/>
          <w:sz w:val="20"/>
          <w:szCs w:val="20"/>
          <w:lang w:bidi="ar-EG"/>
        </w:rPr>
        <w:t>meter</w:t>
      </w:r>
      <w:r w:rsidR="00283B97" w:rsidRPr="001A0890">
        <w:rPr>
          <w:rFonts w:ascii="Times New Roman" w:hAnsi="Times New Roman" w:cs="Times New Roman"/>
          <w:sz w:val="20"/>
          <w:szCs w:val="20"/>
          <w:lang w:bidi="ar-EG"/>
        </w:rPr>
        <w:t xml:space="preserve"> running</w:t>
      </w:r>
      <w:r w:rsidRPr="001A0890">
        <w:rPr>
          <w:rFonts w:ascii="Times New Roman" w:hAnsi="Times New Roman" w:cs="Times New Roman"/>
          <w:sz w:val="20"/>
          <w:szCs w:val="20"/>
          <w:lang w:bidi="ar-EG"/>
        </w:rPr>
        <w:t xml:space="preserve"> due to the balance between the production of lactate and re-convert</w:t>
      </w:r>
      <w:r w:rsidR="00283B97" w:rsidRPr="001A0890">
        <w:rPr>
          <w:rFonts w:ascii="Times New Roman" w:hAnsi="Times New Roman" w:cs="Times New Roman"/>
          <w:sz w:val="20"/>
          <w:szCs w:val="20"/>
          <w:lang w:bidi="ar-EG"/>
        </w:rPr>
        <w:t>ing it</w:t>
      </w:r>
      <w:r w:rsidRPr="001A0890">
        <w:rPr>
          <w:rFonts w:ascii="Times New Roman" w:hAnsi="Times New Roman" w:cs="Times New Roman"/>
          <w:sz w:val="20"/>
          <w:szCs w:val="20"/>
          <w:lang w:bidi="ar-EG"/>
        </w:rPr>
        <w:t xml:space="preserve"> to </w:t>
      </w:r>
      <w:proofErr w:type="spellStart"/>
      <w:r w:rsidR="00283B97" w:rsidRPr="001A0890">
        <w:rPr>
          <w:rFonts w:ascii="Times New Roman" w:hAnsi="Times New Roman" w:cs="Times New Roman"/>
          <w:sz w:val="20"/>
          <w:szCs w:val="20"/>
          <w:lang w:bidi="ar-EG"/>
        </w:rPr>
        <w:t>pyruvate</w:t>
      </w:r>
      <w:proofErr w:type="spellEnd"/>
      <w:r w:rsidRPr="001A0890">
        <w:rPr>
          <w:rFonts w:ascii="Times New Roman" w:hAnsi="Times New Roman" w:cs="Times New Roman"/>
          <w:sz w:val="20"/>
          <w:szCs w:val="20"/>
          <w:lang w:bidi="ar-EG"/>
        </w:rPr>
        <w:t xml:space="preserve"> for reuse in the aerobic effort by the (LDH) </w:t>
      </w:r>
      <w:r w:rsidR="00283B97" w:rsidRPr="001A0890">
        <w:rPr>
          <w:rFonts w:ascii="Times New Roman" w:hAnsi="Times New Roman" w:cs="Times New Roman"/>
          <w:sz w:val="20"/>
          <w:szCs w:val="20"/>
          <w:lang w:bidi="ar-EG"/>
        </w:rPr>
        <w:t xml:space="preserve">enzyme. However, </w:t>
      </w:r>
      <w:r w:rsidRPr="001A0890">
        <w:rPr>
          <w:rFonts w:ascii="Times New Roman" w:hAnsi="Times New Roman" w:cs="Times New Roman"/>
          <w:sz w:val="20"/>
          <w:szCs w:val="20"/>
          <w:lang w:bidi="ar-EG"/>
        </w:rPr>
        <w:t xml:space="preserve">after an hour of </w:t>
      </w:r>
      <w:r w:rsidR="00283B97" w:rsidRPr="001A0890">
        <w:rPr>
          <w:rFonts w:ascii="Times New Roman" w:hAnsi="Times New Roman" w:cs="Times New Roman"/>
          <w:sz w:val="20"/>
          <w:szCs w:val="20"/>
          <w:lang w:bidi="ar-EG"/>
        </w:rPr>
        <w:t>running on the Treadmill series</w:t>
      </w:r>
      <w:r w:rsidRPr="001A0890">
        <w:rPr>
          <w:rFonts w:ascii="Times New Roman" w:hAnsi="Times New Roman" w:cs="Times New Roman"/>
          <w:sz w:val="20"/>
          <w:szCs w:val="20"/>
          <w:lang w:bidi="ar-EG"/>
        </w:rPr>
        <w:t>, Lactate has decreased markedly due to decreased rates of glycogen</w:t>
      </w:r>
      <w:r w:rsidR="00283B97" w:rsidRPr="001A0890">
        <w:rPr>
          <w:rFonts w:ascii="Times New Roman" w:hAnsi="Times New Roman" w:cs="Times New Roman"/>
          <w:sz w:val="20"/>
          <w:szCs w:val="20"/>
          <w:lang w:bidi="ar-EG"/>
        </w:rPr>
        <w:t xml:space="preserve"> breakdown</w:t>
      </w:r>
      <w:r w:rsidRPr="001A0890">
        <w:rPr>
          <w:rFonts w:ascii="Times New Roman" w:hAnsi="Times New Roman" w:cs="Times New Roman"/>
          <w:sz w:val="20"/>
          <w:szCs w:val="20"/>
          <w:lang w:bidi="ar-EG"/>
        </w:rPr>
        <w:t xml:space="preserve"> to glucose while maintaining </w:t>
      </w:r>
      <w:proofErr w:type="spellStart"/>
      <w:r w:rsidRPr="001A0890">
        <w:rPr>
          <w:rFonts w:ascii="Times New Roman" w:hAnsi="Times New Roman" w:cs="Times New Roman"/>
          <w:sz w:val="20"/>
          <w:szCs w:val="20"/>
          <w:lang w:bidi="ar-EG"/>
        </w:rPr>
        <w:t>pyruvate</w:t>
      </w:r>
      <w:proofErr w:type="spellEnd"/>
      <w:r w:rsidRPr="001A0890">
        <w:rPr>
          <w:rFonts w:ascii="Times New Roman" w:hAnsi="Times New Roman" w:cs="Times New Roman"/>
          <w:sz w:val="20"/>
          <w:szCs w:val="20"/>
          <w:lang w:bidi="ar-EG"/>
        </w:rPr>
        <w:t>, which consists of ways other than cell glucose. (</w:t>
      </w:r>
      <w:r w:rsidRPr="001A0890">
        <w:rPr>
          <w:rFonts w:ascii="Times New Roman" w:hAnsi="Times New Roman" w:cs="Times New Roman"/>
          <w:b/>
          <w:bCs/>
          <w:sz w:val="20"/>
          <w:szCs w:val="20"/>
          <w:lang w:bidi="ar-EG"/>
        </w:rPr>
        <w:t>8: 258-264</w:t>
      </w:r>
      <w:r w:rsidR="002153FD" w:rsidRPr="001A0890">
        <w:rPr>
          <w:rFonts w:ascii="Times New Roman" w:hAnsi="Times New Roman" w:cs="Times New Roman"/>
          <w:sz w:val="20"/>
          <w:szCs w:val="20"/>
          <w:lang w:bidi="ar-EG"/>
        </w:rPr>
        <w:t>)</w:t>
      </w:r>
      <w:r w:rsidR="002153FD">
        <w:rPr>
          <w:rFonts w:ascii="Times New Roman" w:hAnsi="Times New Roman" w:cs="Times New Roman"/>
          <w:sz w:val="20"/>
          <w:szCs w:val="20"/>
          <w:lang w:bidi="ar-EG"/>
        </w:rPr>
        <w:t>.</w:t>
      </w:r>
    </w:p>
    <w:p w:rsidR="00255C1A" w:rsidRPr="001A0890" w:rsidRDefault="00255C1A"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 xml:space="preserve">As for </w:t>
      </w:r>
      <w:proofErr w:type="spellStart"/>
      <w:r w:rsidRPr="001A0890">
        <w:rPr>
          <w:rFonts w:ascii="Times New Roman" w:hAnsi="Times New Roman" w:cs="Times New Roman"/>
          <w:sz w:val="20"/>
          <w:szCs w:val="20"/>
          <w:lang w:bidi="ar-EG"/>
        </w:rPr>
        <w:t>aldolase</w:t>
      </w:r>
      <w:proofErr w:type="spellEnd"/>
      <w:r w:rsidRPr="001A0890">
        <w:rPr>
          <w:rFonts w:ascii="Times New Roman" w:hAnsi="Times New Roman" w:cs="Times New Roman"/>
          <w:sz w:val="20"/>
          <w:szCs w:val="20"/>
          <w:lang w:bidi="ar-EG"/>
        </w:rPr>
        <w:t xml:space="preserve"> enzyme, it works in the anaerobic medium. At the beginning of the effort in the anaerobic medium, its concentrations were at its highest value, but after </w:t>
      </w:r>
      <w:r w:rsidRPr="001A0890">
        <w:rPr>
          <w:rFonts w:ascii="Times New Roman" w:hAnsi="Times New Roman" w:cs="Times New Roman"/>
          <w:b/>
          <w:bCs/>
          <w:sz w:val="20"/>
          <w:szCs w:val="20"/>
          <w:lang w:bidi="ar-EG"/>
        </w:rPr>
        <w:t>3000</w:t>
      </w:r>
      <w:r w:rsidR="003236F6" w:rsidRPr="001A0890">
        <w:rPr>
          <w:rFonts w:ascii="Times New Roman" w:hAnsi="Times New Roman" w:cs="Times New Roman"/>
          <w:sz w:val="20"/>
          <w:szCs w:val="20"/>
          <w:lang w:bidi="ar-EG"/>
        </w:rPr>
        <w:t>-</w:t>
      </w:r>
      <w:r w:rsidRPr="001A0890">
        <w:rPr>
          <w:rFonts w:ascii="Times New Roman" w:hAnsi="Times New Roman" w:cs="Times New Roman"/>
          <w:sz w:val="20"/>
          <w:szCs w:val="20"/>
          <w:lang w:bidi="ar-EG"/>
        </w:rPr>
        <w:t>m</w:t>
      </w:r>
      <w:r w:rsidR="003236F6" w:rsidRPr="001A0890">
        <w:rPr>
          <w:rFonts w:ascii="Times New Roman" w:hAnsi="Times New Roman" w:cs="Times New Roman"/>
          <w:sz w:val="20"/>
          <w:szCs w:val="20"/>
          <w:lang w:bidi="ar-EG"/>
        </w:rPr>
        <w:t>eter running</w:t>
      </w:r>
      <w:r w:rsidRPr="001A0890">
        <w:rPr>
          <w:rFonts w:ascii="Times New Roman" w:hAnsi="Times New Roman" w:cs="Times New Roman"/>
          <w:sz w:val="20"/>
          <w:szCs w:val="20"/>
          <w:lang w:bidi="ar-EG"/>
        </w:rPr>
        <w:t xml:space="preserve">, the value was reduced due to the balance between </w:t>
      </w:r>
      <w:proofErr w:type="spellStart"/>
      <w:r w:rsidRPr="001A0890">
        <w:rPr>
          <w:rFonts w:ascii="Times New Roman" w:hAnsi="Times New Roman" w:cs="Times New Roman"/>
          <w:sz w:val="20"/>
          <w:szCs w:val="20"/>
          <w:lang w:bidi="ar-EG"/>
        </w:rPr>
        <w:t>pyruvate</w:t>
      </w:r>
      <w:proofErr w:type="spellEnd"/>
      <w:r w:rsidRPr="001A0890">
        <w:rPr>
          <w:rFonts w:ascii="Times New Roman" w:hAnsi="Times New Roman" w:cs="Times New Roman"/>
          <w:sz w:val="20"/>
          <w:szCs w:val="20"/>
          <w:lang w:bidi="ar-EG"/>
        </w:rPr>
        <w:t xml:space="preserve"> and lactate and also to regularize the anaerobic </w:t>
      </w:r>
      <w:r w:rsidR="003236F6" w:rsidRPr="001A0890">
        <w:rPr>
          <w:rFonts w:ascii="Times New Roman" w:hAnsi="Times New Roman" w:cs="Times New Roman"/>
          <w:sz w:val="20"/>
          <w:szCs w:val="20"/>
          <w:lang w:bidi="ar-EG"/>
        </w:rPr>
        <w:t xml:space="preserve">Glycogen </w:t>
      </w:r>
      <w:r w:rsidRPr="001A0890">
        <w:rPr>
          <w:rFonts w:ascii="Times New Roman" w:hAnsi="Times New Roman" w:cs="Times New Roman"/>
          <w:sz w:val="20"/>
          <w:szCs w:val="20"/>
          <w:lang w:bidi="ar-EG"/>
        </w:rPr>
        <w:t xml:space="preserve">rates by increasing lactate concentrations. For an hour, </w:t>
      </w:r>
      <w:r w:rsidR="003236F6" w:rsidRPr="001A0890">
        <w:rPr>
          <w:rFonts w:ascii="Times New Roman" w:hAnsi="Times New Roman" w:cs="Times New Roman"/>
          <w:sz w:val="20"/>
          <w:szCs w:val="20"/>
          <w:lang w:bidi="ar-EG"/>
        </w:rPr>
        <w:t>after running on the</w:t>
      </w:r>
      <w:r w:rsidR="00E805AF" w:rsidRPr="001A0890">
        <w:rPr>
          <w:rFonts w:ascii="Times New Roman" w:hAnsi="Times New Roman" w:cs="Times New Roman" w:hint="eastAsia"/>
          <w:sz w:val="20"/>
          <w:szCs w:val="20"/>
          <w:lang w:eastAsia="zh-CN" w:bidi="ar-EG"/>
        </w:rPr>
        <w:t xml:space="preserve"> </w:t>
      </w:r>
      <w:r w:rsidR="003236F6" w:rsidRPr="001A0890">
        <w:rPr>
          <w:rFonts w:ascii="Times New Roman" w:hAnsi="Times New Roman" w:cs="Times New Roman"/>
          <w:sz w:val="20"/>
          <w:szCs w:val="20"/>
          <w:lang w:bidi="ar-EG"/>
        </w:rPr>
        <w:t>Treadmill series,</w:t>
      </w:r>
      <w:r w:rsidR="00E805AF" w:rsidRPr="001A0890">
        <w:rPr>
          <w:rFonts w:ascii="Times New Roman" w:hAnsi="Times New Roman" w:cs="Times New Roman" w:hint="eastAsia"/>
          <w:sz w:val="20"/>
          <w:szCs w:val="20"/>
          <w:lang w:eastAsia="zh-CN" w:bidi="ar-EG"/>
        </w:rPr>
        <w:t xml:space="preserve"> </w:t>
      </w:r>
      <w:r w:rsidR="003236F6" w:rsidRPr="001A0890">
        <w:rPr>
          <w:rFonts w:ascii="Times New Roman" w:hAnsi="Times New Roman" w:cs="Times New Roman"/>
          <w:sz w:val="20"/>
          <w:szCs w:val="20"/>
          <w:cs/>
          <w:lang w:bidi="ar-EG"/>
        </w:rPr>
        <w:t>‎</w:t>
      </w:r>
      <w:proofErr w:type="spellStart"/>
      <w:r w:rsidR="003236F6" w:rsidRPr="001A0890">
        <w:rPr>
          <w:rFonts w:ascii="Times New Roman" w:hAnsi="Times New Roman" w:cs="Times New Roman"/>
          <w:sz w:val="20"/>
          <w:szCs w:val="20"/>
          <w:lang w:bidi="ar-EG"/>
        </w:rPr>
        <w:t>aldolase</w:t>
      </w:r>
      <w:proofErr w:type="spellEnd"/>
      <w:r w:rsidR="00065018" w:rsidRPr="001A0890">
        <w:rPr>
          <w:rFonts w:ascii="Times New Roman" w:hAnsi="Times New Roman" w:cs="Times New Roman" w:hint="eastAsia"/>
          <w:sz w:val="20"/>
          <w:szCs w:val="20"/>
          <w:lang w:eastAsia="zh-CN" w:bidi="ar-EG"/>
        </w:rPr>
        <w:t xml:space="preserve"> </w:t>
      </w:r>
      <w:r w:rsidRPr="001A0890">
        <w:rPr>
          <w:rFonts w:ascii="Times New Roman" w:hAnsi="Times New Roman" w:cs="Times New Roman"/>
          <w:sz w:val="20"/>
          <w:szCs w:val="20"/>
          <w:lang w:bidi="ar-EG"/>
        </w:rPr>
        <w:t xml:space="preserve">enzyme reached its lowest level, </w:t>
      </w:r>
      <w:r w:rsidR="003236F6" w:rsidRPr="001A0890">
        <w:rPr>
          <w:rFonts w:ascii="Times New Roman" w:hAnsi="Times New Roman" w:cs="Times New Roman"/>
          <w:sz w:val="20"/>
          <w:szCs w:val="20"/>
          <w:lang w:bidi="ar-EG"/>
        </w:rPr>
        <w:t>stating that</w:t>
      </w:r>
      <w:r w:rsidRPr="001A0890">
        <w:rPr>
          <w:rFonts w:ascii="Times New Roman" w:hAnsi="Times New Roman" w:cs="Times New Roman"/>
          <w:sz w:val="20"/>
          <w:szCs w:val="20"/>
          <w:lang w:bidi="ar-EG"/>
        </w:rPr>
        <w:t xml:space="preserve"> the arrival of glucose levels within the cells to the lowest levels.</w:t>
      </w:r>
    </w:p>
    <w:p w:rsidR="002153FD" w:rsidRDefault="00255C1A"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 xml:space="preserve">As for the energy enzymes (LDH, PDH), it had a level of stability and </w:t>
      </w:r>
      <w:r w:rsidR="003236F6" w:rsidRPr="001A0890">
        <w:rPr>
          <w:rFonts w:ascii="Times New Roman" w:hAnsi="Times New Roman" w:cs="Times New Roman"/>
          <w:sz w:val="20"/>
          <w:szCs w:val="20"/>
          <w:lang w:bidi="ar-EG"/>
        </w:rPr>
        <w:t>close</w:t>
      </w:r>
      <w:r w:rsidRPr="001A0890">
        <w:rPr>
          <w:rFonts w:ascii="Times New Roman" w:hAnsi="Times New Roman" w:cs="Times New Roman"/>
          <w:sz w:val="20"/>
          <w:szCs w:val="20"/>
          <w:lang w:bidi="ar-EG"/>
        </w:rPr>
        <w:t xml:space="preserve"> results after the performance of the three stages in the search and there were no significant differences because the LDH </w:t>
      </w:r>
      <w:r w:rsidR="003236F6" w:rsidRPr="001A0890">
        <w:rPr>
          <w:rFonts w:ascii="Times New Roman" w:hAnsi="Times New Roman" w:cs="Times New Roman"/>
          <w:sz w:val="20"/>
          <w:szCs w:val="20"/>
          <w:lang w:bidi="ar-EG"/>
        </w:rPr>
        <w:t xml:space="preserve">enzyme </w:t>
      </w:r>
      <w:r w:rsidRPr="001A0890">
        <w:rPr>
          <w:rFonts w:ascii="Times New Roman" w:hAnsi="Times New Roman" w:cs="Times New Roman"/>
          <w:sz w:val="20"/>
          <w:szCs w:val="20"/>
          <w:lang w:bidi="ar-EG"/>
        </w:rPr>
        <w:t>is a two-way enzyme that works on lactate and turns i</w:t>
      </w:r>
      <w:r w:rsidR="003236F6" w:rsidRPr="001A0890">
        <w:rPr>
          <w:rFonts w:ascii="Times New Roman" w:hAnsi="Times New Roman" w:cs="Times New Roman"/>
          <w:sz w:val="20"/>
          <w:szCs w:val="20"/>
          <w:lang w:bidi="ar-EG"/>
        </w:rPr>
        <w:t xml:space="preserve">t into </w:t>
      </w:r>
      <w:proofErr w:type="spellStart"/>
      <w:r w:rsidR="003236F6" w:rsidRPr="001A0890">
        <w:rPr>
          <w:rFonts w:ascii="Times New Roman" w:hAnsi="Times New Roman" w:cs="Times New Roman"/>
          <w:sz w:val="20"/>
          <w:szCs w:val="20"/>
          <w:lang w:bidi="ar-EG"/>
        </w:rPr>
        <w:t>pyruvate</w:t>
      </w:r>
      <w:proofErr w:type="spellEnd"/>
      <w:r w:rsidR="003236F6" w:rsidRPr="001A0890">
        <w:rPr>
          <w:rFonts w:ascii="Times New Roman" w:hAnsi="Times New Roman" w:cs="Times New Roman"/>
          <w:sz w:val="20"/>
          <w:szCs w:val="20"/>
          <w:lang w:bidi="ar-EG"/>
        </w:rPr>
        <w:t xml:space="preserve"> and vice versa. Therefore, </w:t>
      </w:r>
      <w:r w:rsidRPr="001A0890">
        <w:rPr>
          <w:rFonts w:ascii="Times New Roman" w:hAnsi="Times New Roman" w:cs="Times New Roman"/>
          <w:sz w:val="20"/>
          <w:szCs w:val="20"/>
          <w:lang w:bidi="ar-EG"/>
        </w:rPr>
        <w:t xml:space="preserve">it is not affected by the concentrations of lactate or </w:t>
      </w:r>
      <w:proofErr w:type="spellStart"/>
      <w:r w:rsidRPr="001A0890">
        <w:rPr>
          <w:rFonts w:ascii="Times New Roman" w:hAnsi="Times New Roman" w:cs="Times New Roman"/>
          <w:sz w:val="20"/>
          <w:szCs w:val="20"/>
          <w:lang w:bidi="ar-EG"/>
        </w:rPr>
        <w:t>pyruvate</w:t>
      </w:r>
      <w:proofErr w:type="spellEnd"/>
      <w:r w:rsidRPr="001A0890">
        <w:rPr>
          <w:rFonts w:ascii="Times New Roman" w:hAnsi="Times New Roman" w:cs="Times New Roman"/>
          <w:sz w:val="20"/>
          <w:szCs w:val="20"/>
          <w:lang w:bidi="ar-EG"/>
        </w:rPr>
        <w:t xml:space="preserve"> because </w:t>
      </w:r>
      <w:r w:rsidR="003236F6" w:rsidRPr="001A0890">
        <w:rPr>
          <w:rFonts w:ascii="Times New Roman" w:hAnsi="Times New Roman" w:cs="Times New Roman"/>
          <w:sz w:val="20"/>
          <w:szCs w:val="20"/>
          <w:lang w:bidi="ar-EG"/>
        </w:rPr>
        <w:t xml:space="preserve">it activates </w:t>
      </w:r>
      <w:r w:rsidRPr="001A0890">
        <w:rPr>
          <w:rFonts w:ascii="Times New Roman" w:hAnsi="Times New Roman" w:cs="Times New Roman"/>
          <w:sz w:val="20"/>
          <w:szCs w:val="20"/>
          <w:lang w:bidi="ar-EG"/>
        </w:rPr>
        <w:t xml:space="preserve">in the case of increased lactate in the direction of </w:t>
      </w:r>
      <w:proofErr w:type="spellStart"/>
      <w:r w:rsidRPr="001A0890">
        <w:rPr>
          <w:rFonts w:ascii="Times New Roman" w:hAnsi="Times New Roman" w:cs="Times New Roman"/>
          <w:sz w:val="20"/>
          <w:szCs w:val="20"/>
          <w:lang w:bidi="ar-EG"/>
        </w:rPr>
        <w:t>pyruvate</w:t>
      </w:r>
      <w:proofErr w:type="spellEnd"/>
      <w:r w:rsidRPr="001A0890">
        <w:rPr>
          <w:rFonts w:ascii="Times New Roman" w:hAnsi="Times New Roman" w:cs="Times New Roman"/>
          <w:sz w:val="20"/>
          <w:szCs w:val="20"/>
          <w:lang w:bidi="ar-EG"/>
        </w:rPr>
        <w:t xml:space="preserve"> according to the law of mass action and vice versa</w:t>
      </w:r>
      <w:r w:rsidR="003236F6" w:rsidRPr="001A0890">
        <w:rPr>
          <w:rFonts w:ascii="Times New Roman" w:hAnsi="Times New Roman" w:cs="Times New Roman"/>
          <w:sz w:val="20"/>
          <w:szCs w:val="20"/>
          <w:lang w:bidi="ar-EG"/>
        </w:rPr>
        <w:t>.</w:t>
      </w:r>
      <w:r w:rsidR="00E805AF" w:rsidRPr="001A0890">
        <w:rPr>
          <w:rFonts w:ascii="Times New Roman" w:hAnsi="Times New Roman" w:cs="Times New Roman" w:hint="eastAsia"/>
          <w:sz w:val="20"/>
          <w:szCs w:val="20"/>
          <w:lang w:eastAsia="zh-CN" w:bidi="ar-EG"/>
        </w:rPr>
        <w:t xml:space="preserve"> </w:t>
      </w:r>
      <w:r w:rsidR="003236F6" w:rsidRPr="001A0890">
        <w:rPr>
          <w:rFonts w:ascii="Times New Roman" w:hAnsi="Times New Roman" w:cs="Times New Roman"/>
          <w:sz w:val="20"/>
          <w:szCs w:val="20"/>
          <w:lang w:bidi="ar-EG"/>
        </w:rPr>
        <w:t xml:space="preserve">Besides it works </w:t>
      </w:r>
      <w:r w:rsidRPr="001A0890">
        <w:rPr>
          <w:rFonts w:ascii="Times New Roman" w:hAnsi="Times New Roman" w:cs="Times New Roman"/>
          <w:sz w:val="20"/>
          <w:szCs w:val="20"/>
          <w:lang w:bidi="ar-EG"/>
        </w:rPr>
        <w:t xml:space="preserve">in all cases regardless of the concentration of lactate or </w:t>
      </w:r>
      <w:proofErr w:type="spellStart"/>
      <w:r w:rsidRPr="001A0890">
        <w:rPr>
          <w:rFonts w:ascii="Times New Roman" w:hAnsi="Times New Roman" w:cs="Times New Roman"/>
          <w:sz w:val="20"/>
          <w:szCs w:val="20"/>
          <w:lang w:bidi="ar-EG"/>
        </w:rPr>
        <w:t>pyruvate</w:t>
      </w:r>
      <w:proofErr w:type="spellEnd"/>
      <w:r w:rsidR="003236F6" w:rsidRPr="001A0890">
        <w:rPr>
          <w:rFonts w:ascii="Times New Roman" w:hAnsi="Times New Roman" w:cs="Times New Roman"/>
          <w:sz w:val="20"/>
          <w:szCs w:val="20"/>
          <w:lang w:bidi="ar-EG"/>
        </w:rPr>
        <w:t>.</w:t>
      </w:r>
      <w:r w:rsidR="00E805AF" w:rsidRPr="001A0890">
        <w:rPr>
          <w:rFonts w:ascii="Times New Roman" w:hAnsi="Times New Roman" w:cs="Times New Roman" w:hint="eastAsia"/>
          <w:sz w:val="20"/>
          <w:szCs w:val="20"/>
          <w:lang w:eastAsia="zh-CN" w:bidi="ar-EG"/>
        </w:rPr>
        <w:t xml:space="preserve"> </w:t>
      </w:r>
      <w:r w:rsidR="003236F6" w:rsidRPr="001A0890">
        <w:rPr>
          <w:rFonts w:ascii="Times New Roman" w:hAnsi="Times New Roman" w:cs="Times New Roman"/>
          <w:sz w:val="20"/>
          <w:szCs w:val="20"/>
          <w:lang w:bidi="ar-EG"/>
        </w:rPr>
        <w:t>Regarding the</w:t>
      </w:r>
      <w:r w:rsidRPr="001A0890">
        <w:rPr>
          <w:rFonts w:ascii="Times New Roman" w:hAnsi="Times New Roman" w:cs="Times New Roman"/>
          <w:sz w:val="20"/>
          <w:szCs w:val="20"/>
          <w:lang w:bidi="ar-EG"/>
        </w:rPr>
        <w:t xml:space="preserve"> PDH </w:t>
      </w:r>
      <w:r w:rsidR="003236F6" w:rsidRPr="001A0890">
        <w:rPr>
          <w:rFonts w:ascii="Times New Roman" w:hAnsi="Times New Roman" w:cs="Times New Roman"/>
          <w:sz w:val="20"/>
          <w:szCs w:val="20"/>
          <w:lang w:bidi="ar-EG"/>
        </w:rPr>
        <w:t xml:space="preserve">enzyme, it </w:t>
      </w:r>
      <w:r w:rsidRPr="001A0890">
        <w:rPr>
          <w:rFonts w:ascii="Times New Roman" w:hAnsi="Times New Roman" w:cs="Times New Roman"/>
          <w:sz w:val="20"/>
          <w:szCs w:val="20"/>
          <w:lang w:bidi="ar-EG"/>
        </w:rPr>
        <w:t xml:space="preserve">converts the </w:t>
      </w:r>
      <w:proofErr w:type="spellStart"/>
      <w:r w:rsidRPr="001A0890">
        <w:rPr>
          <w:rFonts w:ascii="Times New Roman" w:hAnsi="Times New Roman" w:cs="Times New Roman"/>
          <w:sz w:val="20"/>
          <w:szCs w:val="20"/>
          <w:lang w:bidi="ar-EG"/>
        </w:rPr>
        <w:t>pyruvate</w:t>
      </w:r>
      <w:proofErr w:type="spellEnd"/>
      <w:r w:rsidRPr="001A0890">
        <w:rPr>
          <w:rFonts w:ascii="Times New Roman" w:hAnsi="Times New Roman" w:cs="Times New Roman"/>
          <w:sz w:val="20"/>
          <w:szCs w:val="20"/>
          <w:lang w:bidi="ar-EG"/>
        </w:rPr>
        <w:t xml:space="preserve"> into </w:t>
      </w:r>
      <w:proofErr w:type="spellStart"/>
      <w:r w:rsidRPr="001A0890">
        <w:rPr>
          <w:rFonts w:ascii="Times New Roman" w:hAnsi="Times New Roman" w:cs="Times New Roman"/>
          <w:sz w:val="20"/>
          <w:szCs w:val="20"/>
          <w:lang w:bidi="ar-EG"/>
        </w:rPr>
        <w:t>acetylcoa</w:t>
      </w:r>
      <w:proofErr w:type="spellEnd"/>
      <w:r w:rsidRPr="001A0890">
        <w:rPr>
          <w:rFonts w:ascii="Times New Roman" w:hAnsi="Times New Roman" w:cs="Times New Roman"/>
          <w:sz w:val="20"/>
          <w:szCs w:val="20"/>
          <w:lang w:bidi="ar-EG"/>
        </w:rPr>
        <w:t xml:space="preserve"> to begin the </w:t>
      </w:r>
      <w:proofErr w:type="spellStart"/>
      <w:r w:rsidR="00F26FC2" w:rsidRPr="001A0890">
        <w:rPr>
          <w:rFonts w:ascii="Times New Roman" w:hAnsi="Times New Roman" w:cs="Times New Roman"/>
          <w:sz w:val="20"/>
          <w:szCs w:val="20"/>
          <w:lang w:bidi="ar-EG"/>
        </w:rPr>
        <w:t>krebs</w:t>
      </w:r>
      <w:proofErr w:type="spellEnd"/>
      <w:r w:rsidR="00F26FC2" w:rsidRPr="001A0890">
        <w:rPr>
          <w:rFonts w:ascii="Times New Roman" w:hAnsi="Times New Roman" w:cs="Times New Roman"/>
          <w:sz w:val="20"/>
          <w:szCs w:val="20"/>
          <w:lang w:bidi="ar-EG"/>
        </w:rPr>
        <w:t xml:space="preserve"> cycle.</w:t>
      </w:r>
      <w:r w:rsidRPr="001A0890">
        <w:rPr>
          <w:rFonts w:ascii="Times New Roman" w:hAnsi="Times New Roman" w:cs="Times New Roman"/>
          <w:sz w:val="20"/>
          <w:szCs w:val="20"/>
          <w:lang w:bidi="ar-EG"/>
        </w:rPr>
        <w:t xml:space="preserve"> Lactate, which is produced during the anaerobic effort, is carried on the transport proteins </w:t>
      </w:r>
      <w:proofErr w:type="spellStart"/>
      <w:r w:rsidRPr="001A0890">
        <w:rPr>
          <w:rFonts w:ascii="Times New Roman" w:hAnsi="Times New Roman" w:cs="Times New Roman"/>
          <w:sz w:val="20"/>
          <w:szCs w:val="20"/>
          <w:lang w:bidi="ar-EG"/>
        </w:rPr>
        <w:t>MCTs</w:t>
      </w:r>
      <w:proofErr w:type="spellEnd"/>
      <w:r w:rsidRPr="001A0890">
        <w:rPr>
          <w:rFonts w:ascii="Times New Roman" w:hAnsi="Times New Roman" w:cs="Times New Roman"/>
          <w:sz w:val="20"/>
          <w:szCs w:val="20"/>
          <w:lang w:bidi="ar-EG"/>
        </w:rPr>
        <w:t xml:space="preserve"> and transferred to other muscles, which are converted into </w:t>
      </w:r>
      <w:proofErr w:type="spellStart"/>
      <w:r w:rsidRPr="001A0890">
        <w:rPr>
          <w:rFonts w:ascii="Times New Roman" w:hAnsi="Times New Roman" w:cs="Times New Roman"/>
          <w:sz w:val="20"/>
          <w:szCs w:val="20"/>
          <w:lang w:bidi="ar-EG"/>
        </w:rPr>
        <w:t>pyruvate</w:t>
      </w:r>
      <w:proofErr w:type="spellEnd"/>
      <w:r w:rsidRPr="001A0890">
        <w:rPr>
          <w:rFonts w:ascii="Times New Roman" w:hAnsi="Times New Roman" w:cs="Times New Roman"/>
          <w:sz w:val="20"/>
          <w:szCs w:val="20"/>
          <w:lang w:bidi="ar-EG"/>
        </w:rPr>
        <w:t xml:space="preserve"> again and used as an energy source. This </w:t>
      </w:r>
      <w:r w:rsidRPr="001A0890">
        <w:rPr>
          <w:rFonts w:ascii="Times New Roman" w:hAnsi="Times New Roman" w:cs="Times New Roman"/>
          <w:sz w:val="20"/>
          <w:szCs w:val="20"/>
          <w:lang w:bidi="ar-EG"/>
        </w:rPr>
        <w:lastRenderedPageBreak/>
        <w:t xml:space="preserve">explains the absence of statistically significant differences in the cases of the </w:t>
      </w:r>
      <w:r w:rsidR="00F26FC2" w:rsidRPr="001A0890">
        <w:rPr>
          <w:rFonts w:ascii="Times New Roman" w:hAnsi="Times New Roman" w:cs="Times New Roman"/>
          <w:sz w:val="20"/>
          <w:szCs w:val="20"/>
          <w:lang w:bidi="ar-EG"/>
        </w:rPr>
        <w:t>an</w:t>
      </w:r>
      <w:r w:rsidRPr="001A0890">
        <w:rPr>
          <w:rFonts w:ascii="Times New Roman" w:hAnsi="Times New Roman" w:cs="Times New Roman"/>
          <w:sz w:val="20"/>
          <w:szCs w:val="20"/>
          <w:lang w:bidi="ar-EG"/>
        </w:rPr>
        <w:t xml:space="preserve">aerobic effort. In the case of aerobic effort, Lactate production is balanced with </w:t>
      </w:r>
      <w:proofErr w:type="spellStart"/>
      <w:r w:rsidRPr="001A0890">
        <w:rPr>
          <w:rFonts w:ascii="Times New Roman" w:hAnsi="Times New Roman" w:cs="Times New Roman"/>
          <w:sz w:val="20"/>
          <w:szCs w:val="20"/>
          <w:lang w:bidi="ar-EG"/>
        </w:rPr>
        <w:t>pyruvate</w:t>
      </w:r>
      <w:proofErr w:type="spellEnd"/>
      <w:r w:rsidRPr="001A0890">
        <w:rPr>
          <w:rFonts w:ascii="Times New Roman" w:hAnsi="Times New Roman" w:cs="Times New Roman"/>
          <w:sz w:val="20"/>
          <w:szCs w:val="20"/>
          <w:lang w:bidi="ar-EG"/>
        </w:rPr>
        <w:t xml:space="preserve"> production rates as </w:t>
      </w:r>
      <w:r w:rsidR="00F26FC2" w:rsidRPr="001A0890">
        <w:rPr>
          <w:rFonts w:ascii="Times New Roman" w:hAnsi="Times New Roman" w:cs="Times New Roman"/>
          <w:sz w:val="20"/>
          <w:szCs w:val="20"/>
          <w:lang w:bidi="ar-EG"/>
        </w:rPr>
        <w:t xml:space="preserve">in </w:t>
      </w:r>
      <w:r w:rsidRPr="001A0890">
        <w:rPr>
          <w:rFonts w:ascii="Times New Roman" w:hAnsi="Times New Roman" w:cs="Times New Roman"/>
          <w:sz w:val="20"/>
          <w:szCs w:val="20"/>
          <w:lang w:bidi="ar-EG"/>
        </w:rPr>
        <w:t>3000</w:t>
      </w:r>
      <w:r w:rsidR="00F26FC2" w:rsidRPr="001A0890">
        <w:rPr>
          <w:rFonts w:ascii="Times New Roman" w:hAnsi="Times New Roman" w:cs="Times New Roman"/>
          <w:sz w:val="20"/>
          <w:szCs w:val="20"/>
          <w:lang w:bidi="ar-EG"/>
        </w:rPr>
        <w:t>-</w:t>
      </w:r>
      <w:r w:rsidRPr="001A0890">
        <w:rPr>
          <w:rFonts w:ascii="Times New Roman" w:hAnsi="Times New Roman" w:cs="Times New Roman"/>
          <w:sz w:val="20"/>
          <w:szCs w:val="20"/>
          <w:lang w:bidi="ar-EG"/>
        </w:rPr>
        <w:t>m</w:t>
      </w:r>
      <w:r w:rsidR="00F26FC2" w:rsidRPr="001A0890">
        <w:rPr>
          <w:rFonts w:ascii="Times New Roman" w:hAnsi="Times New Roman" w:cs="Times New Roman"/>
          <w:sz w:val="20"/>
          <w:szCs w:val="20"/>
          <w:lang w:bidi="ar-EG"/>
        </w:rPr>
        <w:t>eters running race</w:t>
      </w:r>
      <w:r w:rsidRPr="001A0890">
        <w:rPr>
          <w:rFonts w:ascii="Times New Roman" w:hAnsi="Times New Roman" w:cs="Times New Roman"/>
          <w:sz w:val="20"/>
          <w:szCs w:val="20"/>
          <w:lang w:bidi="ar-EG"/>
        </w:rPr>
        <w:t>. In this case, the PDH</w:t>
      </w:r>
      <w:r w:rsidR="00F26FC2" w:rsidRPr="001A0890">
        <w:rPr>
          <w:rFonts w:ascii="Times New Roman" w:hAnsi="Times New Roman" w:cs="Times New Roman"/>
          <w:sz w:val="20"/>
          <w:szCs w:val="20"/>
          <w:lang w:bidi="ar-EG"/>
        </w:rPr>
        <w:t xml:space="preserve"> enzyme</w:t>
      </w:r>
      <w:r w:rsidRPr="001A0890">
        <w:rPr>
          <w:rFonts w:ascii="Times New Roman" w:hAnsi="Times New Roman" w:cs="Times New Roman"/>
          <w:sz w:val="20"/>
          <w:szCs w:val="20"/>
          <w:lang w:bidi="ar-EG"/>
        </w:rPr>
        <w:t xml:space="preserve"> is responsible for converting the resulting </w:t>
      </w:r>
      <w:proofErr w:type="spellStart"/>
      <w:r w:rsidRPr="001A0890">
        <w:rPr>
          <w:rFonts w:ascii="Times New Roman" w:hAnsi="Times New Roman" w:cs="Times New Roman"/>
          <w:sz w:val="20"/>
          <w:szCs w:val="20"/>
          <w:lang w:bidi="ar-EG"/>
        </w:rPr>
        <w:t>pyruvate</w:t>
      </w:r>
      <w:proofErr w:type="spellEnd"/>
      <w:r w:rsidRPr="001A0890">
        <w:rPr>
          <w:rFonts w:ascii="Times New Roman" w:hAnsi="Times New Roman" w:cs="Times New Roman"/>
          <w:sz w:val="20"/>
          <w:szCs w:val="20"/>
          <w:lang w:bidi="ar-EG"/>
        </w:rPr>
        <w:t xml:space="preserve"> into acetylcholine within the same tissue. In the case of one</w:t>
      </w:r>
      <w:r w:rsidR="00F26FC2" w:rsidRPr="001A0890">
        <w:rPr>
          <w:rFonts w:ascii="Times New Roman" w:hAnsi="Times New Roman" w:cs="Times New Roman"/>
          <w:sz w:val="20"/>
          <w:szCs w:val="20"/>
          <w:lang w:bidi="ar-EG"/>
        </w:rPr>
        <w:t>-</w:t>
      </w:r>
      <w:r w:rsidRPr="001A0890">
        <w:rPr>
          <w:rFonts w:ascii="Times New Roman" w:hAnsi="Times New Roman" w:cs="Times New Roman"/>
          <w:sz w:val="20"/>
          <w:szCs w:val="20"/>
          <w:lang w:bidi="ar-EG"/>
        </w:rPr>
        <w:t>hour</w:t>
      </w:r>
      <w:r w:rsidR="00F26FC2" w:rsidRPr="001A0890">
        <w:rPr>
          <w:rFonts w:ascii="Times New Roman" w:hAnsi="Times New Roman" w:cs="Times New Roman"/>
          <w:sz w:val="20"/>
          <w:szCs w:val="20"/>
          <w:lang w:bidi="ar-EG"/>
        </w:rPr>
        <w:t>-running on the Treadmill series</w:t>
      </w:r>
      <w:r w:rsidRPr="001A0890">
        <w:rPr>
          <w:rFonts w:ascii="Times New Roman" w:hAnsi="Times New Roman" w:cs="Times New Roman"/>
          <w:sz w:val="20"/>
          <w:szCs w:val="20"/>
          <w:lang w:bidi="ar-EG"/>
        </w:rPr>
        <w:t xml:space="preserve">, the </w:t>
      </w:r>
      <w:proofErr w:type="spellStart"/>
      <w:r w:rsidRPr="001A0890">
        <w:rPr>
          <w:rFonts w:ascii="Times New Roman" w:hAnsi="Times New Roman" w:cs="Times New Roman"/>
          <w:sz w:val="20"/>
          <w:szCs w:val="20"/>
          <w:lang w:bidi="ar-EG"/>
        </w:rPr>
        <w:t>pyruvate</w:t>
      </w:r>
      <w:proofErr w:type="spellEnd"/>
      <w:r w:rsidRPr="001A0890">
        <w:rPr>
          <w:rFonts w:ascii="Times New Roman" w:hAnsi="Times New Roman" w:cs="Times New Roman"/>
          <w:sz w:val="20"/>
          <w:szCs w:val="20"/>
          <w:lang w:bidi="ar-EG"/>
        </w:rPr>
        <w:t xml:space="preserve"> does not decrease </w:t>
      </w:r>
      <w:r w:rsidR="00F26FC2" w:rsidRPr="001A0890">
        <w:rPr>
          <w:rFonts w:ascii="Times New Roman" w:hAnsi="Times New Roman" w:cs="Times New Roman"/>
          <w:sz w:val="20"/>
          <w:szCs w:val="20"/>
          <w:lang w:bidi="ar-EG"/>
        </w:rPr>
        <w:t xml:space="preserve">as </w:t>
      </w:r>
      <w:r w:rsidRPr="001A0890">
        <w:rPr>
          <w:rFonts w:ascii="Times New Roman" w:hAnsi="Times New Roman" w:cs="Times New Roman"/>
          <w:sz w:val="20"/>
          <w:szCs w:val="20"/>
          <w:lang w:bidi="ar-EG"/>
        </w:rPr>
        <w:t xml:space="preserve">expected but is manufactured </w:t>
      </w:r>
      <w:r w:rsidR="00F26FC2" w:rsidRPr="001A0890">
        <w:rPr>
          <w:rFonts w:ascii="Times New Roman" w:hAnsi="Times New Roman" w:cs="Times New Roman"/>
          <w:sz w:val="20"/>
          <w:szCs w:val="20"/>
          <w:lang w:bidi="ar-EG"/>
        </w:rPr>
        <w:t xml:space="preserve">from </w:t>
      </w:r>
      <w:r w:rsidRPr="001A0890">
        <w:rPr>
          <w:rFonts w:ascii="Times New Roman" w:hAnsi="Times New Roman" w:cs="Times New Roman"/>
          <w:sz w:val="20"/>
          <w:szCs w:val="20"/>
          <w:lang w:bidi="ar-EG"/>
        </w:rPr>
        <w:t>other sources other than glucose. Therefore, under all efforts, its function is semi-constant, which makes its concentrations stable during all efforts (</w:t>
      </w:r>
      <w:r w:rsidRPr="001A0890">
        <w:rPr>
          <w:rFonts w:ascii="Times New Roman" w:hAnsi="Times New Roman" w:cs="Times New Roman"/>
          <w:b/>
          <w:bCs/>
          <w:sz w:val="20"/>
          <w:szCs w:val="20"/>
          <w:lang w:bidi="ar-EG"/>
        </w:rPr>
        <w:t>10: 328-342</w:t>
      </w:r>
      <w:r w:rsidR="002153FD" w:rsidRPr="001A0890">
        <w:rPr>
          <w:rFonts w:ascii="Times New Roman" w:hAnsi="Times New Roman" w:cs="Times New Roman"/>
          <w:sz w:val="20"/>
          <w:szCs w:val="20"/>
          <w:lang w:bidi="ar-EG"/>
        </w:rPr>
        <w:t>)</w:t>
      </w:r>
      <w:r w:rsidR="002153FD">
        <w:rPr>
          <w:rFonts w:ascii="Times New Roman" w:hAnsi="Times New Roman" w:cs="Times New Roman"/>
          <w:sz w:val="20"/>
          <w:szCs w:val="20"/>
          <w:lang w:bidi="ar-EG"/>
        </w:rPr>
        <w:t>.</w:t>
      </w:r>
    </w:p>
    <w:p w:rsidR="00255C1A" w:rsidRPr="001A0890" w:rsidRDefault="00255C1A"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 xml:space="preserve">Thus, the fourth hypothesis was partially achieved with respect to the </w:t>
      </w:r>
      <w:proofErr w:type="spellStart"/>
      <w:r w:rsidRPr="001A0890">
        <w:rPr>
          <w:rFonts w:ascii="Times New Roman" w:hAnsi="Times New Roman" w:cs="Times New Roman"/>
          <w:sz w:val="20"/>
          <w:szCs w:val="20"/>
          <w:lang w:bidi="ar-EG"/>
        </w:rPr>
        <w:t>aldolase</w:t>
      </w:r>
      <w:proofErr w:type="spellEnd"/>
      <w:r w:rsidRPr="001A0890">
        <w:rPr>
          <w:rFonts w:ascii="Times New Roman" w:hAnsi="Times New Roman" w:cs="Times New Roman"/>
          <w:sz w:val="20"/>
          <w:szCs w:val="20"/>
          <w:lang w:bidi="ar-EG"/>
        </w:rPr>
        <w:t xml:space="preserve"> enzyme and was not achieved for LDH-PDH.</w:t>
      </w:r>
    </w:p>
    <w:p w:rsidR="00827960" w:rsidRPr="001A0890" w:rsidRDefault="00827960" w:rsidP="002153FD">
      <w:pPr>
        <w:bidi w:val="0"/>
        <w:snapToGrid w:val="0"/>
        <w:spacing w:after="0" w:line="240" w:lineRule="auto"/>
        <w:jc w:val="both"/>
        <w:rPr>
          <w:rFonts w:ascii="Times New Roman" w:hAnsi="Times New Roman" w:cs="Times New Roman"/>
          <w:b/>
          <w:bCs/>
          <w:color w:val="000000" w:themeColor="text1"/>
          <w:sz w:val="20"/>
          <w:szCs w:val="20"/>
          <w:lang w:bidi="ar-EG"/>
        </w:rPr>
      </w:pPr>
    </w:p>
    <w:p w:rsidR="00255C1A" w:rsidRPr="001A0890" w:rsidRDefault="00255C1A" w:rsidP="002153FD">
      <w:pPr>
        <w:bidi w:val="0"/>
        <w:snapToGrid w:val="0"/>
        <w:spacing w:after="0" w:line="240" w:lineRule="auto"/>
        <w:jc w:val="both"/>
        <w:rPr>
          <w:rFonts w:ascii="Times New Roman" w:hAnsi="Times New Roman" w:cs="Times New Roman"/>
          <w:b/>
          <w:bCs/>
          <w:color w:val="000000" w:themeColor="text1"/>
          <w:sz w:val="20"/>
          <w:szCs w:val="20"/>
          <w:lang w:bidi="ar-EG"/>
        </w:rPr>
      </w:pPr>
      <w:r w:rsidRPr="001A0890">
        <w:rPr>
          <w:rFonts w:ascii="Times New Roman" w:hAnsi="Times New Roman" w:cs="Times New Roman"/>
          <w:b/>
          <w:bCs/>
          <w:color w:val="000000" w:themeColor="text1"/>
          <w:sz w:val="20"/>
          <w:szCs w:val="20"/>
          <w:lang w:bidi="ar-EG"/>
        </w:rPr>
        <w:t>Conclusions:</w:t>
      </w:r>
    </w:p>
    <w:p w:rsidR="00255C1A" w:rsidRPr="001A0890" w:rsidRDefault="00FE3888" w:rsidP="002153FD">
      <w:pPr>
        <w:bidi w:val="0"/>
        <w:snapToGrid w:val="0"/>
        <w:spacing w:after="0" w:line="240" w:lineRule="auto"/>
        <w:jc w:val="both"/>
        <w:rPr>
          <w:rFonts w:ascii="Times New Roman" w:hAnsi="Times New Roman" w:cs="Times New Roman"/>
          <w:b/>
          <w:bCs/>
          <w:color w:val="000000" w:themeColor="text1"/>
          <w:sz w:val="20"/>
          <w:szCs w:val="20"/>
          <w:lang w:bidi="ar-EG"/>
        </w:rPr>
      </w:pPr>
      <w:r w:rsidRPr="001A0890">
        <w:rPr>
          <w:rFonts w:ascii="Times New Roman" w:hAnsi="Times New Roman" w:cs="Times New Roman"/>
          <w:b/>
          <w:bCs/>
          <w:color w:val="000000" w:themeColor="text1"/>
          <w:sz w:val="20"/>
          <w:szCs w:val="20"/>
          <w:lang w:bidi="ar-EG"/>
        </w:rPr>
        <w:t>Thanks to the</w:t>
      </w:r>
      <w:r w:rsidR="00255C1A" w:rsidRPr="001A0890">
        <w:rPr>
          <w:rFonts w:ascii="Times New Roman" w:hAnsi="Times New Roman" w:cs="Times New Roman"/>
          <w:b/>
          <w:bCs/>
          <w:color w:val="000000" w:themeColor="text1"/>
          <w:sz w:val="20"/>
          <w:szCs w:val="20"/>
          <w:lang w:bidi="ar-EG"/>
        </w:rPr>
        <w:t xml:space="preserve"> results of the researcher</w:t>
      </w:r>
      <w:r w:rsidRPr="001A0890">
        <w:rPr>
          <w:rFonts w:ascii="Times New Roman" w:hAnsi="Times New Roman" w:cs="Times New Roman"/>
          <w:b/>
          <w:bCs/>
          <w:color w:val="000000" w:themeColor="text1"/>
          <w:sz w:val="20"/>
          <w:szCs w:val="20"/>
          <w:lang w:bidi="ar-EG"/>
        </w:rPr>
        <w:t>,</w:t>
      </w:r>
      <w:r w:rsidR="00C77F6D" w:rsidRPr="001A0890">
        <w:rPr>
          <w:rFonts w:ascii="Times New Roman" w:hAnsi="Times New Roman" w:cs="Times New Roman" w:hint="eastAsia"/>
          <w:b/>
          <w:bCs/>
          <w:color w:val="000000" w:themeColor="text1"/>
          <w:sz w:val="20"/>
          <w:szCs w:val="20"/>
          <w:lang w:eastAsia="zh-CN" w:bidi="ar-EG"/>
        </w:rPr>
        <w:t xml:space="preserve"> </w:t>
      </w:r>
      <w:r w:rsidRPr="001A0890">
        <w:rPr>
          <w:rFonts w:ascii="Times New Roman" w:hAnsi="Times New Roman" w:cs="Times New Roman"/>
          <w:b/>
          <w:bCs/>
          <w:color w:val="000000" w:themeColor="text1"/>
          <w:sz w:val="20"/>
          <w:szCs w:val="20"/>
          <w:lang w:bidi="ar-EG"/>
        </w:rPr>
        <w:t>he concluded the following</w:t>
      </w:r>
      <w:r w:rsidR="00255C1A" w:rsidRPr="001A0890">
        <w:rPr>
          <w:rFonts w:ascii="Times New Roman" w:hAnsi="Times New Roman" w:cs="Times New Roman"/>
          <w:b/>
          <w:bCs/>
          <w:color w:val="000000" w:themeColor="text1"/>
          <w:sz w:val="20"/>
          <w:szCs w:val="20"/>
          <w:lang w:bidi="ar-EG"/>
        </w:rPr>
        <w:t>:</w:t>
      </w:r>
    </w:p>
    <w:p w:rsidR="00255C1A" w:rsidRPr="001A0890" w:rsidRDefault="00255C1A" w:rsidP="002153FD">
      <w:pPr>
        <w:bidi w:val="0"/>
        <w:snapToGrid w:val="0"/>
        <w:spacing w:after="0" w:line="240" w:lineRule="auto"/>
        <w:ind w:firstLine="425"/>
        <w:jc w:val="both"/>
        <w:rPr>
          <w:rFonts w:ascii="Times New Roman" w:hAnsi="Times New Roman" w:cs="Times New Roman"/>
          <w:color w:val="000000" w:themeColor="text1"/>
          <w:sz w:val="20"/>
          <w:szCs w:val="20"/>
          <w:lang w:bidi="ar-EG"/>
        </w:rPr>
      </w:pPr>
      <w:r w:rsidRPr="001A0890">
        <w:rPr>
          <w:rFonts w:ascii="Times New Roman" w:hAnsi="Times New Roman" w:cs="Times New Roman"/>
          <w:color w:val="000000" w:themeColor="text1"/>
          <w:sz w:val="20"/>
          <w:szCs w:val="20"/>
          <w:lang w:bidi="ar-EG"/>
        </w:rPr>
        <w:t>Produc</w:t>
      </w:r>
      <w:r w:rsidR="00FE3888" w:rsidRPr="001A0890">
        <w:rPr>
          <w:rFonts w:ascii="Times New Roman" w:hAnsi="Times New Roman" w:cs="Times New Roman"/>
          <w:color w:val="000000" w:themeColor="text1"/>
          <w:sz w:val="20"/>
          <w:szCs w:val="20"/>
          <w:lang w:bidi="ar-EG"/>
        </w:rPr>
        <w:t>ing</w:t>
      </w:r>
      <w:r w:rsidRPr="001A0890">
        <w:rPr>
          <w:rFonts w:ascii="Times New Roman" w:hAnsi="Times New Roman" w:cs="Times New Roman"/>
          <w:color w:val="000000" w:themeColor="text1"/>
          <w:sz w:val="20"/>
          <w:szCs w:val="20"/>
          <w:lang w:bidi="ar-EG"/>
        </w:rPr>
        <w:t xml:space="preserve"> energy during the sports effort begins with the anaerobic </w:t>
      </w:r>
      <w:proofErr w:type="spellStart"/>
      <w:r w:rsidR="00FE3888" w:rsidRPr="001A0890">
        <w:rPr>
          <w:rFonts w:ascii="Times New Roman" w:hAnsi="Times New Roman" w:cs="Times New Roman"/>
          <w:color w:val="000000" w:themeColor="text1"/>
          <w:sz w:val="20"/>
          <w:szCs w:val="20"/>
          <w:lang w:bidi="ar-EG"/>
        </w:rPr>
        <w:t>glycolysis</w:t>
      </w:r>
      <w:proofErr w:type="spellEnd"/>
      <w:r w:rsidR="00FE3888" w:rsidRPr="001A0890">
        <w:rPr>
          <w:rFonts w:ascii="Times New Roman" w:hAnsi="Times New Roman" w:cs="Times New Roman"/>
          <w:color w:val="000000" w:themeColor="text1"/>
          <w:sz w:val="20"/>
          <w:szCs w:val="20"/>
          <w:lang w:bidi="ar-EG"/>
        </w:rPr>
        <w:t xml:space="preserve"> resulting in</w:t>
      </w:r>
      <w:r w:rsidRPr="001A0890">
        <w:rPr>
          <w:rFonts w:ascii="Times New Roman" w:hAnsi="Times New Roman" w:cs="Times New Roman"/>
          <w:color w:val="000000" w:themeColor="text1"/>
          <w:sz w:val="20"/>
          <w:szCs w:val="20"/>
          <w:lang w:bidi="ar-EG"/>
        </w:rPr>
        <w:t xml:space="preserve"> </w:t>
      </w:r>
      <w:proofErr w:type="spellStart"/>
      <w:r w:rsidRPr="001A0890">
        <w:rPr>
          <w:rFonts w:ascii="Times New Roman" w:hAnsi="Times New Roman" w:cs="Times New Roman"/>
          <w:color w:val="000000" w:themeColor="text1"/>
          <w:sz w:val="20"/>
          <w:szCs w:val="20"/>
          <w:lang w:bidi="ar-EG"/>
        </w:rPr>
        <w:t>pyruvate</w:t>
      </w:r>
      <w:proofErr w:type="spellEnd"/>
      <w:r w:rsidRPr="001A0890">
        <w:rPr>
          <w:rFonts w:ascii="Times New Roman" w:hAnsi="Times New Roman" w:cs="Times New Roman"/>
          <w:color w:val="000000" w:themeColor="text1"/>
          <w:sz w:val="20"/>
          <w:szCs w:val="20"/>
          <w:lang w:bidi="ar-EG"/>
        </w:rPr>
        <w:t xml:space="preserve"> that turns into lactate in the case of hypoxia under the influence of </w:t>
      </w:r>
      <w:r w:rsidR="003E252A" w:rsidRPr="001A0890">
        <w:rPr>
          <w:rFonts w:ascii="Times New Roman" w:hAnsi="Times New Roman" w:cs="Times New Roman"/>
          <w:color w:val="000000" w:themeColor="text1"/>
          <w:sz w:val="20"/>
          <w:szCs w:val="20"/>
          <w:lang w:bidi="ar-EG"/>
        </w:rPr>
        <w:t xml:space="preserve">(LDH) </w:t>
      </w:r>
      <w:r w:rsidRPr="001A0890">
        <w:rPr>
          <w:rFonts w:ascii="Times New Roman" w:hAnsi="Times New Roman" w:cs="Times New Roman"/>
          <w:color w:val="000000" w:themeColor="text1"/>
          <w:sz w:val="20"/>
          <w:szCs w:val="20"/>
          <w:lang w:bidi="ar-EG"/>
        </w:rPr>
        <w:t>enzyme</w:t>
      </w:r>
      <w:r w:rsidR="003E252A" w:rsidRPr="001A0890">
        <w:rPr>
          <w:rFonts w:ascii="Times New Roman" w:hAnsi="Times New Roman" w:cs="Times New Roman"/>
          <w:color w:val="000000" w:themeColor="text1"/>
          <w:sz w:val="20"/>
          <w:szCs w:val="20"/>
          <w:lang w:bidi="ar-EG"/>
        </w:rPr>
        <w:t>.</w:t>
      </w:r>
      <w:r w:rsidRPr="001A0890">
        <w:rPr>
          <w:rFonts w:ascii="Times New Roman" w:hAnsi="Times New Roman" w:cs="Times New Roman"/>
          <w:color w:val="000000" w:themeColor="text1"/>
          <w:sz w:val="20"/>
          <w:szCs w:val="20"/>
          <w:lang w:bidi="ar-EG"/>
        </w:rPr>
        <w:t xml:space="preserve"> The resulting lactate is either transported on transport proteins (</w:t>
      </w:r>
      <w:proofErr w:type="spellStart"/>
      <w:r w:rsidRPr="001A0890">
        <w:rPr>
          <w:rFonts w:ascii="Times New Roman" w:hAnsi="Times New Roman" w:cs="Times New Roman"/>
          <w:color w:val="000000" w:themeColor="text1"/>
          <w:sz w:val="20"/>
          <w:szCs w:val="20"/>
          <w:lang w:bidi="ar-EG"/>
        </w:rPr>
        <w:t>MCTs</w:t>
      </w:r>
      <w:proofErr w:type="spellEnd"/>
      <w:r w:rsidRPr="001A0890">
        <w:rPr>
          <w:rFonts w:ascii="Times New Roman" w:hAnsi="Times New Roman" w:cs="Times New Roman"/>
          <w:color w:val="000000" w:themeColor="text1"/>
          <w:sz w:val="20"/>
          <w:szCs w:val="20"/>
          <w:lang w:bidi="ar-EG"/>
        </w:rPr>
        <w:t xml:space="preserve">) to white fibers, which reintroduce </w:t>
      </w:r>
      <w:r w:rsidR="003E252A" w:rsidRPr="001A0890">
        <w:rPr>
          <w:rFonts w:ascii="Times New Roman" w:hAnsi="Times New Roman" w:cs="Times New Roman"/>
          <w:color w:val="000000" w:themeColor="text1"/>
          <w:sz w:val="20"/>
          <w:szCs w:val="20"/>
          <w:lang w:bidi="ar-EG"/>
        </w:rPr>
        <w:t>them to</w:t>
      </w:r>
      <w:r w:rsidRPr="001A0890">
        <w:rPr>
          <w:rFonts w:ascii="Times New Roman" w:hAnsi="Times New Roman" w:cs="Times New Roman"/>
          <w:color w:val="000000" w:themeColor="text1"/>
          <w:sz w:val="20"/>
          <w:szCs w:val="20"/>
          <w:lang w:bidi="ar-EG"/>
        </w:rPr>
        <w:t xml:space="preserve"> </w:t>
      </w:r>
      <w:proofErr w:type="spellStart"/>
      <w:r w:rsidRPr="001A0890">
        <w:rPr>
          <w:rFonts w:ascii="Times New Roman" w:hAnsi="Times New Roman" w:cs="Times New Roman"/>
          <w:color w:val="000000" w:themeColor="text1"/>
          <w:sz w:val="20"/>
          <w:szCs w:val="20"/>
          <w:lang w:bidi="ar-EG"/>
        </w:rPr>
        <w:t>pyruvate</w:t>
      </w:r>
      <w:proofErr w:type="spellEnd"/>
      <w:r w:rsidRPr="001A0890">
        <w:rPr>
          <w:rFonts w:ascii="Times New Roman" w:hAnsi="Times New Roman" w:cs="Times New Roman"/>
          <w:color w:val="000000" w:themeColor="text1"/>
          <w:sz w:val="20"/>
          <w:szCs w:val="20"/>
          <w:lang w:bidi="ar-EG"/>
        </w:rPr>
        <w:t xml:space="preserve"> and use to enter a </w:t>
      </w:r>
      <w:proofErr w:type="spellStart"/>
      <w:r w:rsidR="003E252A" w:rsidRPr="001A0890">
        <w:rPr>
          <w:rFonts w:ascii="Times New Roman" w:hAnsi="Times New Roman" w:cs="Times New Roman"/>
          <w:color w:val="000000" w:themeColor="text1"/>
          <w:sz w:val="20"/>
          <w:szCs w:val="20"/>
          <w:lang w:bidi="ar-EG"/>
        </w:rPr>
        <w:t>krebs</w:t>
      </w:r>
      <w:proofErr w:type="spellEnd"/>
      <w:r w:rsidR="003E252A" w:rsidRPr="001A0890">
        <w:rPr>
          <w:rFonts w:ascii="Times New Roman" w:hAnsi="Times New Roman" w:cs="Times New Roman"/>
          <w:color w:val="000000" w:themeColor="text1"/>
          <w:sz w:val="20"/>
          <w:szCs w:val="20"/>
          <w:cs/>
          <w:lang w:bidi="ar-EG"/>
        </w:rPr>
        <w:t>‎</w:t>
      </w:r>
      <w:r w:rsidRPr="001A0890">
        <w:rPr>
          <w:rFonts w:ascii="Times New Roman" w:hAnsi="Times New Roman" w:cs="Times New Roman"/>
          <w:color w:val="000000" w:themeColor="text1"/>
          <w:sz w:val="20"/>
          <w:szCs w:val="20"/>
          <w:lang w:bidi="ar-EG"/>
        </w:rPr>
        <w:t xml:space="preserve">cycle or seep into the blood and act as a hormone to </w:t>
      </w:r>
      <w:proofErr w:type="spellStart"/>
      <w:r w:rsidRPr="001A0890">
        <w:rPr>
          <w:rFonts w:ascii="Times New Roman" w:hAnsi="Times New Roman" w:cs="Times New Roman"/>
          <w:color w:val="000000" w:themeColor="text1"/>
          <w:sz w:val="20"/>
          <w:szCs w:val="20"/>
          <w:lang w:bidi="ar-EG"/>
        </w:rPr>
        <w:t>actarum</w:t>
      </w:r>
      <w:proofErr w:type="spellEnd"/>
      <w:r w:rsidRPr="001A0890">
        <w:rPr>
          <w:rFonts w:ascii="Times New Roman" w:hAnsi="Times New Roman" w:cs="Times New Roman"/>
          <w:color w:val="000000" w:themeColor="text1"/>
          <w:sz w:val="20"/>
          <w:szCs w:val="20"/>
          <w:lang w:bidi="ar-EG"/>
        </w:rPr>
        <w:t xml:space="preserve"> by affecting the metabolism of energy.</w:t>
      </w:r>
    </w:p>
    <w:p w:rsidR="00255C1A" w:rsidRPr="001A0890" w:rsidRDefault="003E252A" w:rsidP="002153FD">
      <w:pPr>
        <w:bidi w:val="0"/>
        <w:snapToGrid w:val="0"/>
        <w:spacing w:after="0" w:line="240" w:lineRule="auto"/>
        <w:ind w:firstLine="425"/>
        <w:jc w:val="both"/>
        <w:rPr>
          <w:rFonts w:ascii="Times New Roman" w:hAnsi="Times New Roman" w:cs="Times New Roman"/>
          <w:color w:val="000000" w:themeColor="text1"/>
          <w:sz w:val="20"/>
          <w:szCs w:val="20"/>
          <w:lang w:bidi="ar-EG"/>
        </w:rPr>
      </w:pPr>
      <w:r w:rsidRPr="001A0890">
        <w:rPr>
          <w:rFonts w:ascii="Times New Roman" w:hAnsi="Times New Roman" w:cs="Times New Roman"/>
          <w:color w:val="000000" w:themeColor="text1"/>
          <w:sz w:val="20"/>
          <w:szCs w:val="20"/>
          <w:lang w:bidi="ar-EG"/>
        </w:rPr>
        <w:t>During</w:t>
      </w:r>
      <w:r w:rsidR="00255C1A" w:rsidRPr="001A0890">
        <w:rPr>
          <w:rFonts w:ascii="Times New Roman" w:hAnsi="Times New Roman" w:cs="Times New Roman"/>
          <w:color w:val="000000" w:themeColor="text1"/>
          <w:sz w:val="20"/>
          <w:szCs w:val="20"/>
          <w:lang w:bidi="ar-EG"/>
        </w:rPr>
        <w:t xml:space="preserve"> the aerobic sports effort, the start of the </w:t>
      </w:r>
      <w:proofErr w:type="spellStart"/>
      <w:r w:rsidRPr="001A0890">
        <w:rPr>
          <w:rFonts w:ascii="Times New Roman" w:hAnsi="Times New Roman" w:cs="Times New Roman"/>
          <w:color w:val="000000" w:themeColor="text1"/>
          <w:sz w:val="20"/>
          <w:szCs w:val="20"/>
          <w:lang w:bidi="ar-EG"/>
        </w:rPr>
        <w:t>glycolysis</w:t>
      </w:r>
      <w:proofErr w:type="spellEnd"/>
      <w:r w:rsidRPr="001A0890">
        <w:rPr>
          <w:rFonts w:ascii="Times New Roman" w:hAnsi="Times New Roman" w:cs="Times New Roman"/>
          <w:color w:val="000000" w:themeColor="text1"/>
          <w:sz w:val="20"/>
          <w:szCs w:val="20"/>
          <w:lang w:bidi="ar-EG"/>
        </w:rPr>
        <w:t xml:space="preserve"> </w:t>
      </w:r>
      <w:r w:rsidR="00255C1A" w:rsidRPr="001A0890">
        <w:rPr>
          <w:rFonts w:ascii="Times New Roman" w:hAnsi="Times New Roman" w:cs="Times New Roman"/>
          <w:color w:val="000000" w:themeColor="text1"/>
          <w:sz w:val="20"/>
          <w:szCs w:val="20"/>
          <w:lang w:bidi="ar-EG"/>
        </w:rPr>
        <w:t xml:space="preserve">produces lactate. Lactate is also converted into </w:t>
      </w:r>
      <w:proofErr w:type="spellStart"/>
      <w:r w:rsidR="00255C1A" w:rsidRPr="001A0890">
        <w:rPr>
          <w:rFonts w:ascii="Times New Roman" w:hAnsi="Times New Roman" w:cs="Times New Roman"/>
          <w:color w:val="000000" w:themeColor="text1"/>
          <w:sz w:val="20"/>
          <w:szCs w:val="20"/>
          <w:lang w:bidi="ar-EG"/>
        </w:rPr>
        <w:t>pyruvate</w:t>
      </w:r>
      <w:proofErr w:type="spellEnd"/>
      <w:r w:rsidR="00255C1A" w:rsidRPr="001A0890">
        <w:rPr>
          <w:rFonts w:ascii="Times New Roman" w:hAnsi="Times New Roman" w:cs="Times New Roman"/>
          <w:color w:val="000000" w:themeColor="text1"/>
          <w:sz w:val="20"/>
          <w:szCs w:val="20"/>
          <w:lang w:bidi="ar-EG"/>
        </w:rPr>
        <w:t xml:space="preserve"> under the influence of (LDH) </w:t>
      </w:r>
      <w:r w:rsidRPr="001A0890">
        <w:rPr>
          <w:rFonts w:ascii="Times New Roman" w:hAnsi="Times New Roman" w:cs="Times New Roman"/>
          <w:color w:val="000000" w:themeColor="text1"/>
          <w:sz w:val="20"/>
          <w:szCs w:val="20"/>
          <w:lang w:bidi="ar-EG"/>
        </w:rPr>
        <w:t xml:space="preserve">enzyme </w:t>
      </w:r>
      <w:r w:rsidR="00255C1A" w:rsidRPr="001A0890">
        <w:rPr>
          <w:rFonts w:ascii="Times New Roman" w:hAnsi="Times New Roman" w:cs="Times New Roman"/>
          <w:color w:val="000000" w:themeColor="text1"/>
          <w:sz w:val="20"/>
          <w:szCs w:val="20"/>
          <w:lang w:bidi="ar-EG"/>
        </w:rPr>
        <w:t>but according to the effect of the law of mass action until reaching equilibrium.</w:t>
      </w:r>
    </w:p>
    <w:p w:rsidR="00255C1A" w:rsidRPr="001A0890" w:rsidRDefault="00255C1A" w:rsidP="002153FD">
      <w:pPr>
        <w:bidi w:val="0"/>
        <w:snapToGrid w:val="0"/>
        <w:spacing w:after="0" w:line="240" w:lineRule="auto"/>
        <w:ind w:firstLine="425"/>
        <w:jc w:val="both"/>
        <w:rPr>
          <w:rFonts w:ascii="Times New Roman" w:hAnsi="Times New Roman" w:cs="Times New Roman"/>
          <w:color w:val="000000" w:themeColor="text1"/>
          <w:sz w:val="20"/>
          <w:szCs w:val="20"/>
          <w:lang w:bidi="ar-EG"/>
        </w:rPr>
      </w:pPr>
      <w:r w:rsidRPr="001A0890">
        <w:rPr>
          <w:rFonts w:ascii="Times New Roman" w:hAnsi="Times New Roman" w:cs="Times New Roman"/>
          <w:color w:val="000000" w:themeColor="text1"/>
          <w:sz w:val="20"/>
          <w:szCs w:val="20"/>
          <w:lang w:bidi="ar-EG"/>
        </w:rPr>
        <w:t xml:space="preserve">The (PDH) </w:t>
      </w:r>
      <w:r w:rsidR="003E252A" w:rsidRPr="001A0890">
        <w:rPr>
          <w:rFonts w:ascii="Times New Roman" w:hAnsi="Times New Roman" w:cs="Times New Roman"/>
          <w:color w:val="000000" w:themeColor="text1"/>
          <w:sz w:val="20"/>
          <w:szCs w:val="20"/>
          <w:lang w:bidi="ar-EG"/>
        </w:rPr>
        <w:t xml:space="preserve">enzyme </w:t>
      </w:r>
      <w:r w:rsidRPr="001A0890">
        <w:rPr>
          <w:rFonts w:ascii="Times New Roman" w:hAnsi="Times New Roman" w:cs="Times New Roman"/>
          <w:color w:val="000000" w:themeColor="text1"/>
          <w:sz w:val="20"/>
          <w:szCs w:val="20"/>
          <w:lang w:bidi="ar-EG"/>
        </w:rPr>
        <w:t xml:space="preserve">converts </w:t>
      </w:r>
      <w:proofErr w:type="spellStart"/>
      <w:r w:rsidRPr="001A0890">
        <w:rPr>
          <w:rFonts w:ascii="Times New Roman" w:hAnsi="Times New Roman" w:cs="Times New Roman"/>
          <w:color w:val="000000" w:themeColor="text1"/>
          <w:sz w:val="20"/>
          <w:szCs w:val="20"/>
          <w:lang w:bidi="ar-EG"/>
        </w:rPr>
        <w:t>pyruvate</w:t>
      </w:r>
      <w:proofErr w:type="spellEnd"/>
      <w:r w:rsidRPr="001A0890">
        <w:rPr>
          <w:rFonts w:ascii="Times New Roman" w:hAnsi="Times New Roman" w:cs="Times New Roman"/>
          <w:color w:val="000000" w:themeColor="text1"/>
          <w:sz w:val="20"/>
          <w:szCs w:val="20"/>
          <w:lang w:bidi="ar-EG"/>
        </w:rPr>
        <w:t xml:space="preserve"> into acetylcholine and also inserts </w:t>
      </w:r>
      <w:proofErr w:type="spellStart"/>
      <w:r w:rsidRPr="001A0890">
        <w:rPr>
          <w:rFonts w:ascii="Times New Roman" w:hAnsi="Times New Roman" w:cs="Times New Roman"/>
          <w:color w:val="000000" w:themeColor="text1"/>
          <w:sz w:val="20"/>
          <w:szCs w:val="20"/>
          <w:lang w:bidi="ar-EG"/>
        </w:rPr>
        <w:t>pyruvate</w:t>
      </w:r>
      <w:proofErr w:type="spellEnd"/>
      <w:r w:rsidRPr="001A0890">
        <w:rPr>
          <w:rFonts w:ascii="Times New Roman" w:hAnsi="Times New Roman" w:cs="Times New Roman"/>
          <w:color w:val="000000" w:themeColor="text1"/>
          <w:sz w:val="20"/>
          <w:szCs w:val="20"/>
          <w:lang w:bidi="ar-EG"/>
        </w:rPr>
        <w:t xml:space="preserve"> into the mitochondria to enter the </w:t>
      </w:r>
      <w:proofErr w:type="spellStart"/>
      <w:r w:rsidR="003E252A" w:rsidRPr="001A0890">
        <w:rPr>
          <w:rFonts w:ascii="Times New Roman" w:hAnsi="Times New Roman" w:cs="Times New Roman"/>
          <w:color w:val="000000" w:themeColor="text1"/>
          <w:sz w:val="20"/>
          <w:szCs w:val="20"/>
          <w:lang w:bidi="ar-EG"/>
        </w:rPr>
        <w:t>krebs</w:t>
      </w:r>
      <w:r w:rsidRPr="001A0890">
        <w:rPr>
          <w:rFonts w:ascii="Times New Roman" w:hAnsi="Times New Roman" w:cs="Times New Roman"/>
          <w:color w:val="000000" w:themeColor="text1"/>
          <w:sz w:val="20"/>
          <w:szCs w:val="20"/>
          <w:lang w:bidi="ar-EG"/>
        </w:rPr>
        <w:t>cycle</w:t>
      </w:r>
      <w:proofErr w:type="spellEnd"/>
      <w:r w:rsidRPr="001A0890">
        <w:rPr>
          <w:rFonts w:ascii="Times New Roman" w:hAnsi="Times New Roman" w:cs="Times New Roman"/>
          <w:color w:val="000000" w:themeColor="text1"/>
          <w:sz w:val="20"/>
          <w:szCs w:val="20"/>
          <w:lang w:bidi="ar-EG"/>
        </w:rPr>
        <w:t xml:space="preserve"> until it is completely oxidized to water and carbon dioxide.</w:t>
      </w:r>
    </w:p>
    <w:p w:rsidR="00255C1A" w:rsidRPr="001A0890" w:rsidRDefault="00255C1A" w:rsidP="002153FD">
      <w:pPr>
        <w:bidi w:val="0"/>
        <w:snapToGrid w:val="0"/>
        <w:spacing w:after="0" w:line="240" w:lineRule="auto"/>
        <w:ind w:firstLine="425"/>
        <w:jc w:val="both"/>
        <w:rPr>
          <w:rFonts w:ascii="Times New Roman" w:hAnsi="Times New Roman" w:cs="Times New Roman"/>
          <w:color w:val="000000" w:themeColor="text1"/>
          <w:sz w:val="20"/>
          <w:szCs w:val="20"/>
          <w:lang w:bidi="ar-EG"/>
        </w:rPr>
      </w:pPr>
      <w:r w:rsidRPr="001A0890">
        <w:rPr>
          <w:rFonts w:ascii="Times New Roman" w:hAnsi="Times New Roman" w:cs="Times New Roman"/>
          <w:color w:val="000000" w:themeColor="text1"/>
          <w:sz w:val="20"/>
          <w:szCs w:val="20"/>
          <w:lang w:bidi="ar-EG"/>
        </w:rPr>
        <w:t xml:space="preserve">In the long-term effort, glucose produced by glycogen decreases strongly and affects lactate </w:t>
      </w:r>
      <w:r w:rsidRPr="001A0890">
        <w:rPr>
          <w:rFonts w:ascii="Times New Roman" w:hAnsi="Times New Roman" w:cs="Times New Roman"/>
          <w:color w:val="000000" w:themeColor="text1"/>
          <w:sz w:val="20"/>
          <w:szCs w:val="20"/>
          <w:lang w:bidi="ar-EG"/>
        </w:rPr>
        <w:lastRenderedPageBreak/>
        <w:t xml:space="preserve">formation rates, but </w:t>
      </w:r>
      <w:proofErr w:type="spellStart"/>
      <w:r w:rsidRPr="001A0890">
        <w:rPr>
          <w:rFonts w:ascii="Times New Roman" w:hAnsi="Times New Roman" w:cs="Times New Roman"/>
          <w:color w:val="000000" w:themeColor="text1"/>
          <w:sz w:val="20"/>
          <w:szCs w:val="20"/>
          <w:lang w:bidi="ar-EG"/>
        </w:rPr>
        <w:t>pyruvate</w:t>
      </w:r>
      <w:proofErr w:type="spellEnd"/>
      <w:r w:rsidRPr="001A0890">
        <w:rPr>
          <w:rFonts w:ascii="Times New Roman" w:hAnsi="Times New Roman" w:cs="Times New Roman"/>
          <w:color w:val="000000" w:themeColor="text1"/>
          <w:sz w:val="20"/>
          <w:szCs w:val="20"/>
          <w:lang w:bidi="ar-EG"/>
        </w:rPr>
        <w:t xml:space="preserve"> is produced from other sources (proteins). Therefore, </w:t>
      </w:r>
      <w:proofErr w:type="spellStart"/>
      <w:r w:rsidRPr="001A0890">
        <w:rPr>
          <w:rFonts w:ascii="Times New Roman" w:hAnsi="Times New Roman" w:cs="Times New Roman"/>
          <w:color w:val="000000" w:themeColor="text1"/>
          <w:sz w:val="20"/>
          <w:szCs w:val="20"/>
          <w:lang w:bidi="ar-EG"/>
        </w:rPr>
        <w:t>aldolase</w:t>
      </w:r>
      <w:proofErr w:type="spellEnd"/>
      <w:r w:rsidRPr="001A0890">
        <w:rPr>
          <w:rFonts w:ascii="Times New Roman" w:hAnsi="Times New Roman" w:cs="Times New Roman"/>
          <w:color w:val="000000" w:themeColor="text1"/>
          <w:sz w:val="20"/>
          <w:szCs w:val="20"/>
          <w:lang w:bidi="ar-EG"/>
        </w:rPr>
        <w:t xml:space="preserve"> rates decrease while PDH ) Remain constant.</w:t>
      </w:r>
    </w:p>
    <w:p w:rsidR="00255C1A" w:rsidRPr="001A0890" w:rsidRDefault="00255C1A"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During the various activities (400</w:t>
      </w:r>
      <w:r w:rsidR="0056656E" w:rsidRPr="001A0890">
        <w:rPr>
          <w:rFonts w:ascii="Times New Roman" w:hAnsi="Times New Roman" w:cs="Times New Roman"/>
          <w:sz w:val="20"/>
          <w:szCs w:val="20"/>
          <w:lang w:bidi="ar-EG"/>
        </w:rPr>
        <w:t>-</w:t>
      </w:r>
      <w:r w:rsidRPr="001A0890">
        <w:rPr>
          <w:rFonts w:ascii="Times New Roman" w:hAnsi="Times New Roman" w:cs="Times New Roman"/>
          <w:sz w:val="20"/>
          <w:szCs w:val="20"/>
          <w:lang w:bidi="ar-EG"/>
        </w:rPr>
        <w:t>m</w:t>
      </w:r>
      <w:r w:rsidR="0056656E" w:rsidRPr="001A0890">
        <w:rPr>
          <w:rFonts w:ascii="Times New Roman" w:hAnsi="Times New Roman" w:cs="Times New Roman"/>
          <w:sz w:val="20"/>
          <w:szCs w:val="20"/>
          <w:lang w:bidi="ar-EG"/>
        </w:rPr>
        <w:t xml:space="preserve"> jogging–</w:t>
      </w:r>
      <w:r w:rsidRPr="001A0890">
        <w:rPr>
          <w:rFonts w:ascii="Times New Roman" w:hAnsi="Times New Roman" w:cs="Times New Roman"/>
          <w:sz w:val="20"/>
          <w:szCs w:val="20"/>
          <w:lang w:bidi="ar-EG"/>
        </w:rPr>
        <w:t xml:space="preserve"> 3000</w:t>
      </w:r>
      <w:r w:rsidR="0056656E" w:rsidRPr="001A0890">
        <w:rPr>
          <w:rFonts w:ascii="Times New Roman" w:hAnsi="Times New Roman" w:cs="Times New Roman"/>
          <w:sz w:val="20"/>
          <w:szCs w:val="20"/>
          <w:lang w:bidi="ar-EG"/>
        </w:rPr>
        <w:t>-</w:t>
      </w:r>
      <w:r w:rsidRPr="001A0890">
        <w:rPr>
          <w:rFonts w:ascii="Times New Roman" w:hAnsi="Times New Roman" w:cs="Times New Roman"/>
          <w:sz w:val="20"/>
          <w:szCs w:val="20"/>
          <w:lang w:bidi="ar-EG"/>
        </w:rPr>
        <w:t>m</w:t>
      </w:r>
      <w:r w:rsidR="0056656E" w:rsidRPr="001A0890">
        <w:rPr>
          <w:rFonts w:ascii="Times New Roman" w:hAnsi="Times New Roman" w:cs="Times New Roman"/>
          <w:sz w:val="20"/>
          <w:szCs w:val="20"/>
          <w:lang w:bidi="ar-EG"/>
        </w:rPr>
        <w:t xml:space="preserve"> running–one-hour-running on the Treadmill series </w:t>
      </w:r>
      <w:r w:rsidR="0056656E" w:rsidRPr="001A0890">
        <w:rPr>
          <w:rFonts w:ascii="Times New Roman" w:hAnsi="Times New Roman" w:cs="Times New Roman"/>
          <w:sz w:val="20"/>
          <w:szCs w:val="20"/>
          <w:cs/>
          <w:lang w:bidi="ar-EG"/>
        </w:rPr>
        <w:t>‎</w:t>
      </w:r>
      <w:r w:rsidRPr="001A0890">
        <w:rPr>
          <w:rFonts w:ascii="Times New Roman" w:hAnsi="Times New Roman" w:cs="Times New Roman"/>
          <w:sz w:val="20"/>
          <w:szCs w:val="20"/>
          <w:lang w:bidi="ar-EG"/>
        </w:rPr>
        <w:t xml:space="preserve">), the production and transformation of both lactate and </w:t>
      </w:r>
      <w:proofErr w:type="spellStart"/>
      <w:r w:rsidRPr="001A0890">
        <w:rPr>
          <w:rFonts w:ascii="Times New Roman" w:hAnsi="Times New Roman" w:cs="Times New Roman"/>
          <w:sz w:val="20"/>
          <w:szCs w:val="20"/>
          <w:lang w:bidi="ar-EG"/>
        </w:rPr>
        <w:t>pyruvate</w:t>
      </w:r>
      <w:proofErr w:type="spellEnd"/>
      <w:r w:rsidRPr="001A0890">
        <w:rPr>
          <w:rFonts w:ascii="Times New Roman" w:hAnsi="Times New Roman" w:cs="Times New Roman"/>
          <w:sz w:val="20"/>
          <w:szCs w:val="20"/>
          <w:lang w:bidi="ar-EG"/>
        </w:rPr>
        <w:t xml:space="preserve"> to each other </w:t>
      </w:r>
      <w:r w:rsidR="0056656E" w:rsidRPr="001A0890">
        <w:rPr>
          <w:rFonts w:ascii="Times New Roman" w:hAnsi="Times New Roman" w:cs="Times New Roman"/>
          <w:sz w:val="20"/>
          <w:szCs w:val="20"/>
          <w:lang w:bidi="ar-EG"/>
        </w:rPr>
        <w:t>produce what is</w:t>
      </w:r>
      <w:r w:rsidRPr="001A0890">
        <w:rPr>
          <w:rFonts w:ascii="Times New Roman" w:hAnsi="Times New Roman" w:cs="Times New Roman"/>
          <w:sz w:val="20"/>
          <w:szCs w:val="20"/>
          <w:lang w:bidi="ar-EG"/>
        </w:rPr>
        <w:t xml:space="preserve"> so-called shuttle movement between them </w:t>
      </w:r>
      <w:r w:rsidR="0056656E" w:rsidRPr="001A0890">
        <w:rPr>
          <w:rFonts w:ascii="Times New Roman" w:hAnsi="Times New Roman" w:cs="Times New Roman"/>
          <w:sz w:val="20"/>
          <w:szCs w:val="20"/>
          <w:lang w:bidi="ar-EG"/>
        </w:rPr>
        <w:t xml:space="preserve">which </w:t>
      </w:r>
      <w:r w:rsidRPr="001A0890">
        <w:rPr>
          <w:rFonts w:ascii="Times New Roman" w:hAnsi="Times New Roman" w:cs="Times New Roman"/>
          <w:sz w:val="20"/>
          <w:szCs w:val="20"/>
          <w:lang w:bidi="ar-EG"/>
        </w:rPr>
        <w:t>is subject to many factors determined by the type of effort and enzymes active in each Effort.</w:t>
      </w:r>
    </w:p>
    <w:p w:rsidR="00827960" w:rsidRPr="001A0890" w:rsidRDefault="00827960" w:rsidP="002153FD">
      <w:pPr>
        <w:bidi w:val="0"/>
        <w:snapToGrid w:val="0"/>
        <w:spacing w:after="0" w:line="240" w:lineRule="auto"/>
        <w:jc w:val="both"/>
        <w:rPr>
          <w:rFonts w:ascii="Times New Roman" w:hAnsi="Times New Roman" w:cs="Times New Roman"/>
          <w:b/>
          <w:bCs/>
          <w:sz w:val="20"/>
          <w:szCs w:val="20"/>
          <w:lang w:bidi="ar-EG"/>
        </w:rPr>
      </w:pPr>
    </w:p>
    <w:p w:rsidR="00255C1A" w:rsidRPr="001A0890" w:rsidRDefault="00255C1A" w:rsidP="002153FD">
      <w:pPr>
        <w:bidi w:val="0"/>
        <w:snapToGrid w:val="0"/>
        <w:spacing w:after="0" w:line="240" w:lineRule="auto"/>
        <w:jc w:val="both"/>
        <w:rPr>
          <w:rFonts w:ascii="Times New Roman" w:hAnsi="Times New Roman" w:cs="Times New Roman"/>
          <w:b/>
          <w:bCs/>
          <w:sz w:val="20"/>
          <w:szCs w:val="20"/>
          <w:lang w:bidi="ar-EG"/>
        </w:rPr>
      </w:pPr>
      <w:r w:rsidRPr="001A0890">
        <w:rPr>
          <w:rFonts w:ascii="Times New Roman" w:hAnsi="Times New Roman" w:cs="Times New Roman"/>
          <w:b/>
          <w:bCs/>
          <w:sz w:val="20"/>
          <w:szCs w:val="20"/>
          <w:lang w:bidi="ar-EG"/>
        </w:rPr>
        <w:t>Recommendations:</w:t>
      </w:r>
    </w:p>
    <w:p w:rsidR="00255C1A" w:rsidRPr="001A0890" w:rsidRDefault="00255C1A"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Through the conclusions reached by the researcher and in the presence of the research sample, the researcher recommend</w:t>
      </w:r>
      <w:r w:rsidR="0056656E" w:rsidRPr="001A0890">
        <w:rPr>
          <w:rFonts w:ascii="Times New Roman" w:hAnsi="Times New Roman" w:cs="Times New Roman"/>
          <w:sz w:val="20"/>
          <w:szCs w:val="20"/>
          <w:lang w:bidi="ar-EG"/>
        </w:rPr>
        <w:t>s</w:t>
      </w:r>
      <w:r w:rsidR="00E805AF" w:rsidRPr="001A0890">
        <w:rPr>
          <w:rFonts w:ascii="Times New Roman" w:hAnsi="Times New Roman" w:cs="Times New Roman" w:hint="eastAsia"/>
          <w:sz w:val="20"/>
          <w:szCs w:val="20"/>
          <w:lang w:eastAsia="zh-CN" w:bidi="ar-EG"/>
        </w:rPr>
        <w:t xml:space="preserve"> </w:t>
      </w:r>
      <w:r w:rsidR="0056656E" w:rsidRPr="001A0890">
        <w:rPr>
          <w:rFonts w:ascii="Times New Roman" w:hAnsi="Times New Roman" w:cs="Times New Roman"/>
          <w:sz w:val="20"/>
          <w:szCs w:val="20"/>
          <w:lang w:bidi="ar-EG"/>
        </w:rPr>
        <w:t>the following</w:t>
      </w:r>
      <w:r w:rsidRPr="001A0890">
        <w:rPr>
          <w:rFonts w:ascii="Times New Roman" w:hAnsi="Times New Roman" w:cs="Times New Roman"/>
          <w:sz w:val="20"/>
          <w:szCs w:val="20"/>
          <w:lang w:bidi="ar-EG"/>
        </w:rPr>
        <w:t>:</w:t>
      </w:r>
    </w:p>
    <w:p w:rsidR="00255C1A" w:rsidRPr="001A0890" w:rsidRDefault="00255C1A"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Use glucose syrup before or during the long-term training program.</w:t>
      </w:r>
    </w:p>
    <w:p w:rsidR="00255C1A" w:rsidRPr="001A0890" w:rsidRDefault="00255C1A" w:rsidP="002153FD">
      <w:pPr>
        <w:bidi w:val="0"/>
        <w:snapToGrid w:val="0"/>
        <w:spacing w:after="0" w:line="240" w:lineRule="auto"/>
        <w:ind w:firstLine="425"/>
        <w:jc w:val="both"/>
        <w:rPr>
          <w:rFonts w:ascii="Times New Roman" w:hAnsi="Times New Roman" w:cs="Times New Roman"/>
          <w:sz w:val="20"/>
          <w:szCs w:val="20"/>
          <w:lang w:bidi="ar-EG"/>
        </w:rPr>
      </w:pPr>
      <w:r w:rsidRPr="001A0890">
        <w:rPr>
          <w:rFonts w:ascii="Times New Roman" w:hAnsi="Times New Roman" w:cs="Times New Roman"/>
          <w:sz w:val="20"/>
          <w:szCs w:val="20"/>
          <w:lang w:bidi="ar-EG"/>
        </w:rPr>
        <w:t>Anaerobic exercises must be accompanied by aerobic exercises and vice versa.</w:t>
      </w:r>
    </w:p>
    <w:p w:rsidR="00827960" w:rsidRPr="001A0890" w:rsidRDefault="00827960" w:rsidP="002153FD">
      <w:pPr>
        <w:bidi w:val="0"/>
        <w:snapToGrid w:val="0"/>
        <w:spacing w:after="0" w:line="240" w:lineRule="auto"/>
        <w:ind w:firstLine="425"/>
        <w:jc w:val="both"/>
        <w:rPr>
          <w:rFonts w:ascii="Times New Roman" w:hAnsi="Times New Roman" w:cs="Times New Roman"/>
          <w:color w:val="FF0000"/>
          <w:sz w:val="20"/>
          <w:szCs w:val="20"/>
          <w:lang w:bidi="ar-EG"/>
        </w:rPr>
      </w:pPr>
    </w:p>
    <w:p w:rsidR="00255C1A" w:rsidRPr="001A0890" w:rsidRDefault="00255C1A" w:rsidP="002153FD">
      <w:pPr>
        <w:bidi w:val="0"/>
        <w:snapToGrid w:val="0"/>
        <w:spacing w:after="0" w:line="240" w:lineRule="auto"/>
        <w:jc w:val="both"/>
        <w:rPr>
          <w:rFonts w:ascii="Times New Roman" w:hAnsi="Times New Roman" w:cs="Times New Roman"/>
          <w:b/>
          <w:bCs/>
          <w:color w:val="000000" w:themeColor="text1"/>
          <w:sz w:val="20"/>
          <w:szCs w:val="20"/>
          <w:lang w:bidi="ar-EG"/>
        </w:rPr>
      </w:pPr>
      <w:r w:rsidRPr="001A0890">
        <w:rPr>
          <w:rFonts w:ascii="Times New Roman" w:hAnsi="Times New Roman" w:cs="Times New Roman"/>
          <w:b/>
          <w:bCs/>
          <w:color w:val="000000" w:themeColor="text1"/>
          <w:sz w:val="20"/>
          <w:szCs w:val="20"/>
          <w:lang w:bidi="ar-EG"/>
        </w:rPr>
        <w:t>References</w:t>
      </w:r>
    </w:p>
    <w:p w:rsidR="00255C1A" w:rsidRPr="002153FD" w:rsidRDefault="00255C1A" w:rsidP="002153FD">
      <w:pPr>
        <w:pStyle w:val="ListParagraph"/>
        <w:numPr>
          <w:ilvl w:val="0"/>
          <w:numId w:val="22"/>
        </w:numPr>
        <w:bidi w:val="0"/>
        <w:snapToGrid w:val="0"/>
        <w:spacing w:after="0" w:line="240" w:lineRule="auto"/>
        <w:jc w:val="both"/>
        <w:rPr>
          <w:rFonts w:ascii="Times New Roman" w:hAnsi="Times New Roman" w:cs="Times New Roman"/>
          <w:color w:val="000000" w:themeColor="text1"/>
          <w:sz w:val="20"/>
          <w:szCs w:val="20"/>
          <w:lang w:bidi="ar-EG"/>
        </w:rPr>
      </w:pPr>
      <w:r w:rsidRPr="002153FD">
        <w:rPr>
          <w:rFonts w:ascii="Times New Roman" w:hAnsi="Times New Roman" w:cs="Times New Roman"/>
          <w:color w:val="000000" w:themeColor="text1"/>
          <w:sz w:val="20"/>
          <w:szCs w:val="20"/>
          <w:lang w:bidi="ar-EG"/>
        </w:rPr>
        <w:t xml:space="preserve">Abu </w:t>
      </w:r>
      <w:proofErr w:type="spellStart"/>
      <w:r w:rsidRPr="002153FD">
        <w:rPr>
          <w:rFonts w:ascii="Times New Roman" w:hAnsi="Times New Roman" w:cs="Times New Roman"/>
          <w:color w:val="000000" w:themeColor="text1"/>
          <w:sz w:val="20"/>
          <w:szCs w:val="20"/>
          <w:lang w:bidi="ar-EG"/>
        </w:rPr>
        <w:t>Ela</w:t>
      </w:r>
      <w:proofErr w:type="spellEnd"/>
      <w:r w:rsidRPr="002153FD">
        <w:rPr>
          <w:rFonts w:ascii="Times New Roman" w:hAnsi="Times New Roman" w:cs="Times New Roman"/>
          <w:color w:val="000000" w:themeColor="text1"/>
          <w:sz w:val="20"/>
          <w:szCs w:val="20"/>
          <w:lang w:bidi="ar-EG"/>
        </w:rPr>
        <w:t xml:space="preserve"> Abdel Fattah </w:t>
      </w:r>
      <w:r w:rsidRPr="002153FD">
        <w:rPr>
          <w:rFonts w:ascii="Times New Roman" w:hAnsi="Times New Roman" w:cs="Times New Roman"/>
          <w:bCs/>
          <w:color w:val="000000" w:themeColor="text1"/>
          <w:sz w:val="20"/>
          <w:szCs w:val="20"/>
          <w:lang w:bidi="ar-EG"/>
        </w:rPr>
        <w:t>2003</w:t>
      </w:r>
      <w:r w:rsidRPr="002153FD">
        <w:rPr>
          <w:rFonts w:ascii="Times New Roman" w:hAnsi="Times New Roman" w:cs="Times New Roman"/>
          <w:color w:val="000000" w:themeColor="text1"/>
          <w:sz w:val="20"/>
          <w:szCs w:val="20"/>
          <w:lang w:bidi="ar-EG"/>
        </w:rPr>
        <w:t>: physiology of training and sports, the Arab Thought House.</w:t>
      </w:r>
    </w:p>
    <w:p w:rsidR="00255C1A" w:rsidRPr="002153FD" w:rsidRDefault="00255C1A" w:rsidP="002153FD">
      <w:pPr>
        <w:pStyle w:val="ListParagraph"/>
        <w:numPr>
          <w:ilvl w:val="0"/>
          <w:numId w:val="22"/>
        </w:numPr>
        <w:bidi w:val="0"/>
        <w:snapToGrid w:val="0"/>
        <w:spacing w:after="0" w:line="240" w:lineRule="auto"/>
        <w:jc w:val="both"/>
        <w:rPr>
          <w:rFonts w:ascii="Times New Roman" w:hAnsi="Times New Roman" w:cs="Times New Roman"/>
          <w:color w:val="000000" w:themeColor="text1"/>
          <w:sz w:val="20"/>
          <w:szCs w:val="20"/>
          <w:lang w:bidi="ar-EG"/>
        </w:rPr>
      </w:pPr>
      <w:r w:rsidRPr="002153FD">
        <w:rPr>
          <w:rFonts w:ascii="Times New Roman" w:hAnsi="Times New Roman" w:cs="Times New Roman"/>
          <w:color w:val="000000" w:themeColor="text1"/>
          <w:sz w:val="20"/>
          <w:szCs w:val="20"/>
          <w:lang w:bidi="ar-EG"/>
        </w:rPr>
        <w:t xml:space="preserve">Abu </w:t>
      </w:r>
      <w:proofErr w:type="spellStart"/>
      <w:r w:rsidR="003E252A" w:rsidRPr="002153FD">
        <w:rPr>
          <w:rFonts w:ascii="Times New Roman" w:hAnsi="Times New Roman" w:cs="Times New Roman"/>
          <w:color w:val="000000" w:themeColor="text1"/>
          <w:sz w:val="20"/>
          <w:szCs w:val="20"/>
          <w:lang w:bidi="ar-EG"/>
        </w:rPr>
        <w:t>Ela</w:t>
      </w:r>
      <w:proofErr w:type="spellEnd"/>
      <w:r w:rsidR="00E805AF" w:rsidRPr="002153FD">
        <w:rPr>
          <w:rFonts w:ascii="Times New Roman" w:hAnsi="Times New Roman" w:cs="Times New Roman" w:hint="eastAsia"/>
          <w:color w:val="000000" w:themeColor="text1"/>
          <w:sz w:val="20"/>
          <w:szCs w:val="20"/>
          <w:lang w:eastAsia="zh-CN" w:bidi="ar-EG"/>
        </w:rPr>
        <w:t xml:space="preserve"> </w:t>
      </w:r>
      <w:r w:rsidRPr="002153FD">
        <w:rPr>
          <w:rFonts w:ascii="Times New Roman" w:hAnsi="Times New Roman" w:cs="Times New Roman"/>
          <w:color w:val="000000" w:themeColor="text1"/>
          <w:sz w:val="20"/>
          <w:szCs w:val="20"/>
          <w:lang w:bidi="ar-EG"/>
        </w:rPr>
        <w:t>Abdel</w:t>
      </w:r>
      <w:r w:rsidR="00E805AF" w:rsidRPr="002153FD">
        <w:rPr>
          <w:rFonts w:ascii="Times New Roman" w:hAnsi="Times New Roman" w:cs="Times New Roman" w:hint="eastAsia"/>
          <w:color w:val="000000" w:themeColor="text1"/>
          <w:sz w:val="20"/>
          <w:szCs w:val="20"/>
          <w:lang w:eastAsia="zh-CN" w:bidi="ar-EG"/>
        </w:rPr>
        <w:t xml:space="preserve"> </w:t>
      </w:r>
      <w:r w:rsidRPr="002153FD">
        <w:rPr>
          <w:rFonts w:ascii="Times New Roman" w:hAnsi="Times New Roman" w:cs="Times New Roman"/>
          <w:color w:val="000000" w:themeColor="text1"/>
          <w:sz w:val="20"/>
          <w:szCs w:val="20"/>
          <w:lang w:bidi="ar-EG"/>
        </w:rPr>
        <w:t xml:space="preserve">Fattah - Ahmed Nasr El-Din </w:t>
      </w:r>
      <w:r w:rsidRPr="002153FD">
        <w:rPr>
          <w:rFonts w:ascii="Times New Roman" w:hAnsi="Times New Roman" w:cs="Times New Roman"/>
          <w:bCs/>
          <w:color w:val="000000" w:themeColor="text1"/>
          <w:sz w:val="20"/>
          <w:szCs w:val="20"/>
          <w:lang w:bidi="ar-EG"/>
        </w:rPr>
        <w:t>2003</w:t>
      </w:r>
      <w:r w:rsidRPr="002153FD">
        <w:rPr>
          <w:rFonts w:ascii="Times New Roman" w:hAnsi="Times New Roman" w:cs="Times New Roman"/>
          <w:color w:val="000000" w:themeColor="text1"/>
          <w:sz w:val="20"/>
          <w:szCs w:val="20"/>
          <w:lang w:bidi="ar-EG"/>
        </w:rPr>
        <w:t>: physiology of fitness, the Arab Thought House.</w:t>
      </w:r>
    </w:p>
    <w:p w:rsidR="00255C1A" w:rsidRPr="002153FD" w:rsidRDefault="00255C1A" w:rsidP="002153FD">
      <w:pPr>
        <w:pStyle w:val="ListParagraph"/>
        <w:numPr>
          <w:ilvl w:val="0"/>
          <w:numId w:val="22"/>
        </w:numPr>
        <w:bidi w:val="0"/>
        <w:snapToGrid w:val="0"/>
        <w:spacing w:after="0" w:line="240" w:lineRule="auto"/>
        <w:jc w:val="both"/>
        <w:rPr>
          <w:rFonts w:ascii="Times New Roman" w:hAnsi="Times New Roman" w:cs="Times New Roman"/>
          <w:color w:val="000000" w:themeColor="text1"/>
          <w:sz w:val="20"/>
          <w:szCs w:val="20"/>
          <w:lang w:bidi="ar-EG"/>
        </w:rPr>
      </w:pPr>
      <w:r w:rsidRPr="002153FD">
        <w:rPr>
          <w:rFonts w:ascii="Times New Roman" w:hAnsi="Times New Roman" w:cs="Times New Roman"/>
          <w:color w:val="000000" w:themeColor="text1"/>
          <w:sz w:val="20"/>
          <w:szCs w:val="20"/>
          <w:lang w:bidi="ar-EG"/>
        </w:rPr>
        <w:t xml:space="preserve">Ahmed Nasr El Din </w:t>
      </w:r>
      <w:r w:rsidRPr="002153FD">
        <w:rPr>
          <w:rFonts w:ascii="Times New Roman" w:hAnsi="Times New Roman" w:cs="Times New Roman"/>
          <w:bCs/>
          <w:color w:val="000000" w:themeColor="text1"/>
          <w:sz w:val="20"/>
          <w:szCs w:val="20"/>
          <w:lang w:bidi="ar-EG"/>
        </w:rPr>
        <w:t>2003</w:t>
      </w:r>
      <w:r w:rsidRPr="002153FD">
        <w:rPr>
          <w:rFonts w:ascii="Times New Roman" w:hAnsi="Times New Roman" w:cs="Times New Roman"/>
          <w:color w:val="000000" w:themeColor="text1"/>
          <w:sz w:val="20"/>
          <w:szCs w:val="20"/>
          <w:lang w:bidi="ar-EG"/>
        </w:rPr>
        <w:t>: physiology of sport (theories - applications), the Arab Thought House.</w:t>
      </w:r>
    </w:p>
    <w:p w:rsidR="00255C1A" w:rsidRPr="002153FD" w:rsidRDefault="00255C1A" w:rsidP="002153FD">
      <w:pPr>
        <w:pStyle w:val="ListParagraph"/>
        <w:numPr>
          <w:ilvl w:val="0"/>
          <w:numId w:val="22"/>
        </w:numPr>
        <w:bidi w:val="0"/>
        <w:snapToGrid w:val="0"/>
        <w:spacing w:after="0" w:line="240" w:lineRule="auto"/>
        <w:jc w:val="both"/>
        <w:rPr>
          <w:rFonts w:ascii="Times New Roman" w:hAnsi="Times New Roman" w:cs="Times New Roman"/>
          <w:color w:val="000000" w:themeColor="text1"/>
          <w:sz w:val="20"/>
          <w:szCs w:val="20"/>
          <w:lang w:bidi="ar-EG"/>
        </w:rPr>
      </w:pPr>
      <w:proofErr w:type="spellStart"/>
      <w:r w:rsidRPr="002153FD">
        <w:rPr>
          <w:rFonts w:ascii="Times New Roman" w:hAnsi="Times New Roman" w:cs="Times New Roman"/>
          <w:color w:val="000000" w:themeColor="text1"/>
          <w:sz w:val="20"/>
          <w:szCs w:val="20"/>
          <w:lang w:bidi="ar-EG"/>
        </w:rPr>
        <w:t>Bahaa</w:t>
      </w:r>
      <w:proofErr w:type="spellEnd"/>
      <w:r w:rsidRPr="002153FD">
        <w:rPr>
          <w:rFonts w:ascii="Times New Roman" w:hAnsi="Times New Roman" w:cs="Times New Roman"/>
          <w:color w:val="000000" w:themeColor="text1"/>
          <w:sz w:val="20"/>
          <w:szCs w:val="20"/>
          <w:lang w:bidi="ar-EG"/>
        </w:rPr>
        <w:t xml:space="preserve"> El Din Ibrahim </w:t>
      </w:r>
      <w:proofErr w:type="spellStart"/>
      <w:r w:rsidRPr="002153FD">
        <w:rPr>
          <w:rFonts w:ascii="Times New Roman" w:hAnsi="Times New Roman" w:cs="Times New Roman"/>
          <w:color w:val="000000" w:themeColor="text1"/>
          <w:sz w:val="20"/>
          <w:szCs w:val="20"/>
          <w:lang w:bidi="ar-EG"/>
        </w:rPr>
        <w:t>Salameh</w:t>
      </w:r>
      <w:proofErr w:type="spellEnd"/>
      <w:r w:rsidR="00E805AF" w:rsidRPr="002153FD">
        <w:rPr>
          <w:rFonts w:ascii="Times New Roman" w:hAnsi="Times New Roman" w:cs="Times New Roman" w:hint="eastAsia"/>
          <w:color w:val="000000" w:themeColor="text1"/>
          <w:sz w:val="20"/>
          <w:szCs w:val="20"/>
          <w:lang w:eastAsia="zh-CN" w:bidi="ar-EG"/>
        </w:rPr>
        <w:t xml:space="preserve"> </w:t>
      </w:r>
      <w:r w:rsidRPr="002153FD">
        <w:rPr>
          <w:rFonts w:ascii="Times New Roman" w:hAnsi="Times New Roman" w:cs="Times New Roman"/>
          <w:bCs/>
          <w:color w:val="000000" w:themeColor="text1"/>
          <w:sz w:val="20"/>
          <w:szCs w:val="20"/>
          <w:lang w:bidi="ar-EG"/>
        </w:rPr>
        <w:t>2008</w:t>
      </w:r>
      <w:r w:rsidRPr="002153FD">
        <w:rPr>
          <w:rFonts w:ascii="Times New Roman" w:hAnsi="Times New Roman" w:cs="Times New Roman"/>
          <w:color w:val="000000" w:themeColor="text1"/>
          <w:sz w:val="20"/>
          <w:szCs w:val="20"/>
          <w:lang w:bidi="ar-EG"/>
        </w:rPr>
        <w:t>: Biochemical Properties of Sport Physiology, Arab Thought House, Cairo.</w:t>
      </w:r>
    </w:p>
    <w:p w:rsidR="00255C1A" w:rsidRPr="002153FD" w:rsidRDefault="00255C1A" w:rsidP="002153FD">
      <w:pPr>
        <w:pStyle w:val="ListParagraph"/>
        <w:numPr>
          <w:ilvl w:val="0"/>
          <w:numId w:val="22"/>
        </w:numPr>
        <w:bidi w:val="0"/>
        <w:snapToGrid w:val="0"/>
        <w:spacing w:after="0" w:line="240" w:lineRule="auto"/>
        <w:jc w:val="both"/>
        <w:rPr>
          <w:rFonts w:ascii="Times New Roman" w:hAnsi="Times New Roman" w:cs="Times New Roman"/>
          <w:color w:val="000000" w:themeColor="text1"/>
          <w:sz w:val="20"/>
          <w:szCs w:val="20"/>
          <w:lang w:bidi="ar-EG"/>
        </w:rPr>
      </w:pPr>
      <w:proofErr w:type="spellStart"/>
      <w:r w:rsidRPr="002153FD">
        <w:rPr>
          <w:rFonts w:ascii="Times New Roman" w:hAnsi="Times New Roman" w:cs="Times New Roman"/>
          <w:color w:val="000000" w:themeColor="text1"/>
          <w:sz w:val="20"/>
          <w:szCs w:val="20"/>
          <w:lang w:bidi="ar-EG"/>
        </w:rPr>
        <w:t>Zakia</w:t>
      </w:r>
      <w:proofErr w:type="spellEnd"/>
      <w:r w:rsidR="001A0890" w:rsidRPr="002153FD">
        <w:rPr>
          <w:rFonts w:ascii="Times New Roman" w:hAnsi="Times New Roman" w:cs="Times New Roman"/>
          <w:color w:val="000000" w:themeColor="text1"/>
          <w:sz w:val="20"/>
          <w:szCs w:val="20"/>
          <w:lang w:bidi="ar-EG"/>
        </w:rPr>
        <w:t xml:space="preserve"> </w:t>
      </w:r>
      <w:r w:rsidRPr="002153FD">
        <w:rPr>
          <w:rFonts w:ascii="Times New Roman" w:hAnsi="Times New Roman" w:cs="Times New Roman"/>
          <w:color w:val="000000" w:themeColor="text1"/>
          <w:sz w:val="20"/>
          <w:szCs w:val="20"/>
          <w:lang w:bidi="ar-EG"/>
        </w:rPr>
        <w:t>Ahmed</w:t>
      </w:r>
      <w:r w:rsidR="001A0890" w:rsidRPr="002153FD">
        <w:rPr>
          <w:rFonts w:ascii="Times New Roman" w:hAnsi="Times New Roman" w:cs="Times New Roman"/>
          <w:color w:val="000000" w:themeColor="text1"/>
          <w:sz w:val="20"/>
          <w:szCs w:val="20"/>
          <w:lang w:bidi="ar-EG"/>
        </w:rPr>
        <w:t xml:space="preserve"> </w:t>
      </w:r>
      <w:proofErr w:type="spellStart"/>
      <w:r w:rsidRPr="002153FD">
        <w:rPr>
          <w:rFonts w:ascii="Times New Roman" w:hAnsi="Times New Roman" w:cs="Times New Roman"/>
          <w:color w:val="000000" w:themeColor="text1"/>
          <w:sz w:val="20"/>
          <w:szCs w:val="20"/>
          <w:lang w:bidi="ar-EG"/>
        </w:rPr>
        <w:t>Fathy</w:t>
      </w:r>
      <w:proofErr w:type="spellEnd"/>
      <w:r w:rsidR="001A0890" w:rsidRPr="002153FD">
        <w:rPr>
          <w:rFonts w:ascii="Times New Roman" w:hAnsi="Times New Roman" w:cs="Times New Roman"/>
          <w:color w:val="000000" w:themeColor="text1"/>
          <w:sz w:val="20"/>
          <w:szCs w:val="20"/>
          <w:lang w:bidi="ar-EG"/>
        </w:rPr>
        <w:t xml:space="preserve"> </w:t>
      </w:r>
      <w:r w:rsidRPr="002153FD">
        <w:rPr>
          <w:rFonts w:ascii="Times New Roman" w:hAnsi="Times New Roman" w:cs="Times New Roman"/>
          <w:color w:val="000000" w:themeColor="text1"/>
          <w:sz w:val="20"/>
          <w:szCs w:val="20"/>
          <w:lang w:bidi="ar-EG"/>
        </w:rPr>
        <w:t>-</w:t>
      </w:r>
      <w:r w:rsidR="001A0890" w:rsidRPr="002153FD">
        <w:rPr>
          <w:rFonts w:ascii="Times New Roman" w:hAnsi="Times New Roman" w:cs="Times New Roman"/>
          <w:color w:val="000000" w:themeColor="text1"/>
          <w:sz w:val="20"/>
          <w:szCs w:val="20"/>
          <w:lang w:bidi="ar-EG"/>
        </w:rPr>
        <w:t xml:space="preserve"> </w:t>
      </w:r>
      <w:proofErr w:type="spellStart"/>
      <w:r w:rsidRPr="002153FD">
        <w:rPr>
          <w:rFonts w:ascii="Times New Roman" w:hAnsi="Times New Roman" w:cs="Times New Roman"/>
          <w:color w:val="000000" w:themeColor="text1"/>
          <w:sz w:val="20"/>
          <w:szCs w:val="20"/>
          <w:lang w:bidi="ar-EG"/>
        </w:rPr>
        <w:t>Mahmoud</w:t>
      </w:r>
      <w:proofErr w:type="spellEnd"/>
      <w:r w:rsidR="001A0890" w:rsidRPr="002153FD">
        <w:rPr>
          <w:rFonts w:ascii="Times New Roman" w:hAnsi="Times New Roman" w:cs="Times New Roman"/>
          <w:color w:val="000000" w:themeColor="text1"/>
          <w:sz w:val="20"/>
          <w:szCs w:val="20"/>
          <w:lang w:bidi="ar-EG"/>
        </w:rPr>
        <w:t xml:space="preserve"> </w:t>
      </w:r>
      <w:proofErr w:type="spellStart"/>
      <w:r w:rsidRPr="002153FD">
        <w:rPr>
          <w:rFonts w:ascii="Times New Roman" w:hAnsi="Times New Roman" w:cs="Times New Roman"/>
          <w:color w:val="000000" w:themeColor="text1"/>
          <w:sz w:val="20"/>
          <w:szCs w:val="20"/>
          <w:lang w:bidi="ar-EG"/>
        </w:rPr>
        <w:t>Elnaggar</w:t>
      </w:r>
      <w:proofErr w:type="spellEnd"/>
      <w:r w:rsidR="001A0890" w:rsidRPr="002153FD">
        <w:rPr>
          <w:rFonts w:ascii="Times New Roman" w:hAnsi="Times New Roman" w:cs="Times New Roman" w:hint="eastAsia"/>
          <w:color w:val="000000" w:themeColor="text1"/>
          <w:sz w:val="20"/>
          <w:szCs w:val="20"/>
          <w:lang w:eastAsia="zh-CN" w:bidi="ar-EG"/>
        </w:rPr>
        <w:t xml:space="preserve"> </w:t>
      </w:r>
      <w:r w:rsidRPr="002153FD">
        <w:rPr>
          <w:rFonts w:ascii="Times New Roman" w:hAnsi="Times New Roman" w:cs="Times New Roman"/>
          <w:bCs/>
          <w:color w:val="000000" w:themeColor="text1"/>
          <w:sz w:val="20"/>
          <w:szCs w:val="20"/>
          <w:lang w:bidi="ar-EG"/>
        </w:rPr>
        <w:t>2001</w:t>
      </w:r>
      <w:r w:rsidRPr="002153FD">
        <w:rPr>
          <w:rFonts w:ascii="Times New Roman" w:hAnsi="Times New Roman" w:cs="Times New Roman"/>
          <w:color w:val="000000" w:themeColor="text1"/>
          <w:sz w:val="20"/>
          <w:szCs w:val="20"/>
          <w:lang w:bidi="ar-EG"/>
        </w:rPr>
        <w:t>:</w:t>
      </w:r>
      <w:r w:rsidR="001A0890" w:rsidRPr="002153FD">
        <w:rPr>
          <w:rFonts w:ascii="Times New Roman" w:hAnsi="Times New Roman" w:cs="Times New Roman"/>
          <w:color w:val="000000" w:themeColor="text1"/>
          <w:sz w:val="20"/>
          <w:szCs w:val="20"/>
          <w:lang w:bidi="ar-EG"/>
        </w:rPr>
        <w:t xml:space="preserve"> </w:t>
      </w:r>
      <w:r w:rsidRPr="002153FD">
        <w:rPr>
          <w:rFonts w:ascii="Times New Roman" w:hAnsi="Times New Roman" w:cs="Times New Roman"/>
          <w:color w:val="000000" w:themeColor="text1"/>
          <w:sz w:val="20"/>
          <w:szCs w:val="20"/>
          <w:lang w:bidi="ar-EG"/>
        </w:rPr>
        <w:t>Physiology</w:t>
      </w:r>
      <w:r w:rsidR="001A0890" w:rsidRPr="002153FD">
        <w:rPr>
          <w:rFonts w:ascii="Times New Roman" w:hAnsi="Times New Roman" w:cs="Times New Roman"/>
          <w:color w:val="000000" w:themeColor="text1"/>
          <w:sz w:val="20"/>
          <w:szCs w:val="20"/>
          <w:lang w:bidi="ar-EG"/>
        </w:rPr>
        <w:t xml:space="preserve"> </w:t>
      </w:r>
      <w:r w:rsidRPr="002153FD">
        <w:rPr>
          <w:rFonts w:ascii="Times New Roman" w:hAnsi="Times New Roman" w:cs="Times New Roman"/>
          <w:color w:val="000000" w:themeColor="text1"/>
          <w:sz w:val="20"/>
          <w:szCs w:val="20"/>
          <w:lang w:bidi="ar-EG"/>
        </w:rPr>
        <w:t>of</w:t>
      </w:r>
      <w:r w:rsidR="001A0890" w:rsidRPr="002153FD">
        <w:rPr>
          <w:rFonts w:ascii="Times New Roman" w:hAnsi="Times New Roman" w:cs="Times New Roman"/>
          <w:color w:val="000000" w:themeColor="text1"/>
          <w:sz w:val="20"/>
          <w:szCs w:val="20"/>
          <w:lang w:bidi="ar-EG"/>
        </w:rPr>
        <w:t xml:space="preserve"> </w:t>
      </w:r>
      <w:r w:rsidRPr="002153FD">
        <w:rPr>
          <w:rFonts w:ascii="Times New Roman" w:hAnsi="Times New Roman" w:cs="Times New Roman"/>
          <w:color w:val="000000" w:themeColor="text1"/>
          <w:sz w:val="20"/>
          <w:szCs w:val="20"/>
          <w:lang w:bidi="ar-EG"/>
        </w:rPr>
        <w:t>sports</w:t>
      </w:r>
      <w:r w:rsidR="001A0890" w:rsidRPr="002153FD">
        <w:rPr>
          <w:rFonts w:ascii="Times New Roman" w:hAnsi="Times New Roman" w:cs="Times New Roman"/>
          <w:color w:val="000000" w:themeColor="text1"/>
          <w:sz w:val="20"/>
          <w:szCs w:val="20"/>
          <w:lang w:bidi="ar-EG"/>
        </w:rPr>
        <w:t xml:space="preserve"> </w:t>
      </w:r>
      <w:r w:rsidRPr="002153FD">
        <w:rPr>
          <w:rFonts w:ascii="Times New Roman" w:hAnsi="Times New Roman" w:cs="Times New Roman"/>
          <w:color w:val="000000" w:themeColor="text1"/>
          <w:sz w:val="20"/>
          <w:szCs w:val="20"/>
          <w:lang w:bidi="ar-EG"/>
        </w:rPr>
        <w:t>(applications),</w:t>
      </w:r>
      <w:r w:rsidR="001A0890" w:rsidRPr="002153FD">
        <w:rPr>
          <w:rFonts w:ascii="Times New Roman" w:hAnsi="Times New Roman" w:cs="Times New Roman"/>
          <w:color w:val="000000" w:themeColor="text1"/>
          <w:sz w:val="20"/>
          <w:szCs w:val="20"/>
          <w:lang w:bidi="ar-EG"/>
        </w:rPr>
        <w:t xml:space="preserve"> </w:t>
      </w:r>
      <w:r w:rsidRPr="002153FD">
        <w:rPr>
          <w:rFonts w:ascii="Times New Roman" w:hAnsi="Times New Roman" w:cs="Times New Roman"/>
          <w:color w:val="000000" w:themeColor="text1"/>
          <w:sz w:val="20"/>
          <w:szCs w:val="20"/>
          <w:lang w:bidi="ar-EG"/>
        </w:rPr>
        <w:t>tomorrow</w:t>
      </w:r>
      <w:r w:rsidR="001A0890" w:rsidRPr="002153FD">
        <w:rPr>
          <w:rFonts w:ascii="Times New Roman" w:hAnsi="Times New Roman" w:cs="Times New Roman"/>
          <w:color w:val="000000" w:themeColor="text1"/>
          <w:sz w:val="20"/>
          <w:szCs w:val="20"/>
          <w:lang w:bidi="ar-EG"/>
        </w:rPr>
        <w:t xml:space="preserve"> </w:t>
      </w:r>
      <w:r w:rsidR="003E252A" w:rsidRPr="002153FD">
        <w:rPr>
          <w:rFonts w:ascii="Times New Roman" w:hAnsi="Times New Roman" w:cs="Times New Roman"/>
          <w:color w:val="000000" w:themeColor="text1"/>
          <w:sz w:val="20"/>
          <w:szCs w:val="20"/>
          <w:lang w:bidi="ar-EG"/>
        </w:rPr>
        <w:t>printer</w:t>
      </w:r>
      <w:r w:rsidRPr="002153FD">
        <w:rPr>
          <w:rFonts w:ascii="Times New Roman" w:hAnsi="Times New Roman" w:cs="Times New Roman"/>
          <w:color w:val="000000" w:themeColor="text1"/>
          <w:sz w:val="20"/>
          <w:szCs w:val="20"/>
          <w:lang w:bidi="ar-EG"/>
        </w:rPr>
        <w:t>.</w:t>
      </w:r>
    </w:p>
    <w:p w:rsidR="001A0890" w:rsidRPr="006B441F" w:rsidRDefault="00255C1A" w:rsidP="002153FD">
      <w:pPr>
        <w:pStyle w:val="ListParagraph"/>
        <w:numPr>
          <w:ilvl w:val="0"/>
          <w:numId w:val="22"/>
        </w:numPr>
        <w:bidi w:val="0"/>
        <w:snapToGrid w:val="0"/>
        <w:spacing w:after="0" w:line="240" w:lineRule="auto"/>
        <w:ind w:left="425" w:hanging="425"/>
        <w:jc w:val="both"/>
        <w:rPr>
          <w:rFonts w:ascii="Times New Roman" w:hAnsi="Times New Roman" w:cs="Times New Roman"/>
          <w:color w:val="000000" w:themeColor="text1"/>
          <w:sz w:val="20"/>
          <w:szCs w:val="20"/>
          <w:lang w:bidi="ar-EG"/>
        </w:rPr>
      </w:pPr>
      <w:proofErr w:type="spellStart"/>
      <w:r w:rsidRPr="006B441F">
        <w:rPr>
          <w:rFonts w:ascii="Times New Roman" w:hAnsi="Times New Roman" w:cs="Times New Roman"/>
          <w:color w:val="000000" w:themeColor="text1"/>
          <w:sz w:val="20"/>
          <w:szCs w:val="20"/>
          <w:lang w:bidi="ar-EG"/>
        </w:rPr>
        <w:t>Maha</w:t>
      </w:r>
      <w:proofErr w:type="spellEnd"/>
      <w:r w:rsidR="001A0890" w:rsidRPr="006B441F">
        <w:rPr>
          <w:rFonts w:ascii="Times New Roman" w:hAnsi="Times New Roman" w:cs="Times New Roman"/>
          <w:color w:val="000000" w:themeColor="text1"/>
          <w:sz w:val="20"/>
          <w:szCs w:val="20"/>
          <w:lang w:bidi="ar-EG"/>
        </w:rPr>
        <w:t xml:space="preserve"> </w:t>
      </w:r>
      <w:proofErr w:type="spellStart"/>
      <w:r w:rsidRPr="006B441F">
        <w:rPr>
          <w:rFonts w:ascii="Times New Roman" w:hAnsi="Times New Roman" w:cs="Times New Roman"/>
          <w:color w:val="000000" w:themeColor="text1"/>
          <w:sz w:val="20"/>
          <w:szCs w:val="20"/>
          <w:lang w:bidi="ar-EG"/>
        </w:rPr>
        <w:t>Khalil</w:t>
      </w:r>
      <w:proofErr w:type="spellEnd"/>
      <w:r w:rsidR="001A0890" w:rsidRPr="006B441F">
        <w:rPr>
          <w:rFonts w:ascii="Times New Roman" w:hAnsi="Times New Roman" w:cs="Times New Roman"/>
          <w:color w:val="000000" w:themeColor="text1"/>
          <w:sz w:val="20"/>
          <w:szCs w:val="20"/>
          <w:lang w:bidi="ar-EG"/>
        </w:rPr>
        <w:t xml:space="preserve"> </w:t>
      </w:r>
      <w:r w:rsidRPr="006B441F">
        <w:rPr>
          <w:rFonts w:ascii="Times New Roman" w:hAnsi="Times New Roman" w:cs="Times New Roman"/>
          <w:color w:val="000000" w:themeColor="text1"/>
          <w:sz w:val="20"/>
          <w:szCs w:val="20"/>
          <w:lang w:bidi="ar-EG"/>
        </w:rPr>
        <w:t>and</w:t>
      </w:r>
      <w:r w:rsidR="001A0890" w:rsidRPr="006B441F">
        <w:rPr>
          <w:rFonts w:ascii="Times New Roman" w:hAnsi="Times New Roman" w:cs="Times New Roman"/>
          <w:color w:val="000000" w:themeColor="text1"/>
          <w:sz w:val="20"/>
          <w:szCs w:val="20"/>
          <w:lang w:bidi="ar-EG"/>
        </w:rPr>
        <w:t xml:space="preserve"> </w:t>
      </w:r>
      <w:r w:rsidRPr="006B441F">
        <w:rPr>
          <w:rFonts w:ascii="Times New Roman" w:hAnsi="Times New Roman" w:cs="Times New Roman"/>
          <w:color w:val="000000" w:themeColor="text1"/>
          <w:sz w:val="20"/>
          <w:szCs w:val="20"/>
          <w:lang w:bidi="ar-EG"/>
        </w:rPr>
        <w:t>others</w:t>
      </w:r>
      <w:r w:rsidR="001A0890" w:rsidRPr="006B441F">
        <w:rPr>
          <w:rFonts w:ascii="Times New Roman" w:hAnsi="Times New Roman" w:cs="Times New Roman"/>
          <w:color w:val="000000" w:themeColor="text1"/>
          <w:sz w:val="20"/>
          <w:szCs w:val="20"/>
          <w:lang w:bidi="ar-EG"/>
        </w:rPr>
        <w:t xml:space="preserve"> </w:t>
      </w:r>
      <w:r w:rsidRPr="006B441F">
        <w:rPr>
          <w:rFonts w:ascii="Times New Roman" w:hAnsi="Times New Roman" w:cs="Times New Roman"/>
          <w:bCs/>
          <w:color w:val="000000" w:themeColor="text1"/>
          <w:sz w:val="20"/>
          <w:szCs w:val="20"/>
          <w:lang w:bidi="ar-EG"/>
        </w:rPr>
        <w:t>2017</w:t>
      </w:r>
      <w:r w:rsidRPr="006B441F">
        <w:rPr>
          <w:rFonts w:ascii="Times New Roman" w:hAnsi="Times New Roman" w:cs="Times New Roman"/>
          <w:color w:val="000000" w:themeColor="text1"/>
          <w:sz w:val="20"/>
          <w:szCs w:val="20"/>
          <w:lang w:bidi="ar-EG"/>
        </w:rPr>
        <w:t>:</w:t>
      </w:r>
      <w:r w:rsidR="001A0890" w:rsidRPr="006B441F">
        <w:rPr>
          <w:rFonts w:ascii="Times New Roman" w:hAnsi="Times New Roman" w:cs="Times New Roman"/>
          <w:color w:val="000000" w:themeColor="text1"/>
          <w:sz w:val="20"/>
          <w:szCs w:val="20"/>
          <w:lang w:bidi="ar-EG"/>
        </w:rPr>
        <w:t xml:space="preserve"> </w:t>
      </w:r>
      <w:r w:rsidRPr="006B441F">
        <w:rPr>
          <w:rFonts w:ascii="Times New Roman" w:hAnsi="Times New Roman" w:cs="Times New Roman"/>
          <w:color w:val="000000" w:themeColor="text1"/>
          <w:sz w:val="20"/>
          <w:szCs w:val="20"/>
          <w:lang w:bidi="ar-EG"/>
        </w:rPr>
        <w:t>physical</w:t>
      </w:r>
      <w:r w:rsidR="001A0890" w:rsidRPr="006B441F">
        <w:rPr>
          <w:rFonts w:ascii="Times New Roman" w:hAnsi="Times New Roman" w:cs="Times New Roman"/>
          <w:color w:val="000000" w:themeColor="text1"/>
          <w:sz w:val="20"/>
          <w:szCs w:val="20"/>
          <w:lang w:bidi="ar-EG"/>
        </w:rPr>
        <w:t xml:space="preserve"> </w:t>
      </w:r>
      <w:r w:rsidR="003E252A" w:rsidRPr="006B441F">
        <w:rPr>
          <w:rFonts w:ascii="Times New Roman" w:hAnsi="Times New Roman" w:cs="Times New Roman"/>
          <w:color w:val="000000" w:themeColor="text1"/>
          <w:sz w:val="20"/>
          <w:szCs w:val="20"/>
          <w:lang w:bidi="ar-EG"/>
        </w:rPr>
        <w:t>effort</w:t>
      </w:r>
      <w:r w:rsidR="001A0890" w:rsidRPr="006B441F">
        <w:rPr>
          <w:rFonts w:ascii="Times New Roman" w:hAnsi="Times New Roman" w:cs="Times New Roman"/>
          <w:color w:val="000000" w:themeColor="text1"/>
          <w:sz w:val="20"/>
          <w:szCs w:val="20"/>
          <w:lang w:bidi="ar-EG"/>
        </w:rPr>
        <w:t xml:space="preserve"> </w:t>
      </w:r>
      <w:r w:rsidRPr="006B441F">
        <w:rPr>
          <w:rFonts w:ascii="Times New Roman" w:hAnsi="Times New Roman" w:cs="Times New Roman"/>
          <w:color w:val="000000" w:themeColor="text1"/>
          <w:sz w:val="20"/>
          <w:szCs w:val="20"/>
          <w:lang w:bidi="ar-EG"/>
        </w:rPr>
        <w:t>physiology</w:t>
      </w:r>
      <w:r w:rsidR="001A0890" w:rsidRPr="006B441F">
        <w:rPr>
          <w:rFonts w:ascii="Times New Roman" w:hAnsi="Times New Roman" w:cs="Times New Roman"/>
          <w:color w:val="000000" w:themeColor="text1"/>
          <w:sz w:val="20"/>
          <w:szCs w:val="20"/>
          <w:lang w:bidi="ar-EG"/>
        </w:rPr>
        <w:t xml:space="preserve"> </w:t>
      </w:r>
      <w:r w:rsidRPr="006B441F">
        <w:rPr>
          <w:rFonts w:ascii="Times New Roman" w:hAnsi="Times New Roman" w:cs="Times New Roman"/>
          <w:color w:val="000000" w:themeColor="text1"/>
          <w:sz w:val="20"/>
          <w:szCs w:val="20"/>
          <w:lang w:bidi="ar-EG"/>
        </w:rPr>
        <w:t>(between</w:t>
      </w:r>
      <w:r w:rsidR="001A0890" w:rsidRPr="006B441F">
        <w:rPr>
          <w:rFonts w:ascii="Times New Roman" w:hAnsi="Times New Roman" w:cs="Times New Roman"/>
          <w:color w:val="000000" w:themeColor="text1"/>
          <w:sz w:val="20"/>
          <w:szCs w:val="20"/>
          <w:lang w:bidi="ar-EG"/>
        </w:rPr>
        <w:t xml:space="preserve"> </w:t>
      </w:r>
      <w:r w:rsidRPr="006B441F">
        <w:rPr>
          <w:rFonts w:ascii="Times New Roman" w:hAnsi="Times New Roman" w:cs="Times New Roman"/>
          <w:color w:val="000000" w:themeColor="text1"/>
          <w:sz w:val="20"/>
          <w:szCs w:val="20"/>
          <w:lang w:bidi="ar-EG"/>
        </w:rPr>
        <w:t>theory</w:t>
      </w:r>
      <w:r w:rsidR="001A0890" w:rsidRPr="006B441F">
        <w:rPr>
          <w:rFonts w:ascii="Times New Roman" w:hAnsi="Times New Roman" w:cs="Times New Roman"/>
          <w:color w:val="000000" w:themeColor="text1"/>
          <w:sz w:val="20"/>
          <w:szCs w:val="20"/>
          <w:lang w:bidi="ar-EG"/>
        </w:rPr>
        <w:t xml:space="preserve"> </w:t>
      </w:r>
      <w:r w:rsidRPr="006B441F">
        <w:rPr>
          <w:rFonts w:ascii="Times New Roman" w:hAnsi="Times New Roman" w:cs="Times New Roman"/>
          <w:color w:val="000000" w:themeColor="text1"/>
          <w:sz w:val="20"/>
          <w:szCs w:val="20"/>
          <w:lang w:bidi="ar-EG"/>
        </w:rPr>
        <w:t>and</w:t>
      </w:r>
      <w:r w:rsidR="001A0890" w:rsidRPr="006B441F">
        <w:rPr>
          <w:rFonts w:ascii="Times New Roman" w:hAnsi="Times New Roman" w:cs="Times New Roman"/>
          <w:color w:val="000000" w:themeColor="text1"/>
          <w:sz w:val="20"/>
          <w:szCs w:val="20"/>
          <w:lang w:bidi="ar-EG"/>
        </w:rPr>
        <w:t xml:space="preserve"> </w:t>
      </w:r>
      <w:r w:rsidRPr="006B441F">
        <w:rPr>
          <w:rFonts w:ascii="Times New Roman" w:hAnsi="Times New Roman" w:cs="Times New Roman"/>
          <w:color w:val="000000" w:themeColor="text1"/>
          <w:sz w:val="20"/>
          <w:szCs w:val="20"/>
          <w:lang w:bidi="ar-EG"/>
        </w:rPr>
        <w:t>practice),</w:t>
      </w:r>
      <w:r w:rsidR="001A0890" w:rsidRPr="006B441F">
        <w:rPr>
          <w:rFonts w:ascii="Times New Roman" w:hAnsi="Times New Roman" w:cs="Times New Roman"/>
          <w:color w:val="000000" w:themeColor="text1"/>
          <w:sz w:val="20"/>
          <w:szCs w:val="20"/>
          <w:lang w:bidi="ar-EG"/>
        </w:rPr>
        <w:t xml:space="preserve"> </w:t>
      </w:r>
      <w:r w:rsidRPr="006B441F">
        <w:rPr>
          <w:rFonts w:ascii="Times New Roman" w:hAnsi="Times New Roman" w:cs="Times New Roman"/>
          <w:color w:val="000000" w:themeColor="text1"/>
          <w:sz w:val="20"/>
          <w:szCs w:val="20"/>
          <w:lang w:bidi="ar-EG"/>
        </w:rPr>
        <w:t>a</w:t>
      </w:r>
      <w:r w:rsidR="001A0890" w:rsidRPr="006B441F">
        <w:rPr>
          <w:rFonts w:ascii="Times New Roman" w:hAnsi="Times New Roman" w:cs="Times New Roman"/>
          <w:color w:val="000000" w:themeColor="text1"/>
          <w:sz w:val="20"/>
          <w:szCs w:val="20"/>
          <w:lang w:bidi="ar-EG"/>
        </w:rPr>
        <w:t xml:space="preserve"> </w:t>
      </w:r>
      <w:r w:rsidRPr="006B441F">
        <w:rPr>
          <w:rFonts w:ascii="Times New Roman" w:hAnsi="Times New Roman" w:cs="Times New Roman"/>
          <w:color w:val="000000" w:themeColor="text1"/>
          <w:sz w:val="20"/>
          <w:szCs w:val="20"/>
          <w:lang w:bidi="ar-EG"/>
        </w:rPr>
        <w:t>university</w:t>
      </w:r>
      <w:r w:rsidR="001A0890" w:rsidRPr="006B441F">
        <w:rPr>
          <w:rFonts w:ascii="Times New Roman" w:hAnsi="Times New Roman" w:cs="Times New Roman"/>
          <w:color w:val="000000" w:themeColor="text1"/>
          <w:sz w:val="20"/>
          <w:szCs w:val="20"/>
          <w:lang w:bidi="ar-EG"/>
        </w:rPr>
        <w:t xml:space="preserve"> </w:t>
      </w:r>
      <w:r w:rsidRPr="006B441F">
        <w:rPr>
          <w:rFonts w:ascii="Times New Roman" w:hAnsi="Times New Roman" w:cs="Times New Roman"/>
          <w:color w:val="000000" w:themeColor="text1"/>
          <w:sz w:val="20"/>
          <w:szCs w:val="20"/>
          <w:lang w:bidi="ar-EG"/>
        </w:rPr>
        <w:t>book</w:t>
      </w:r>
      <w:r w:rsidR="001A0890" w:rsidRPr="006B441F">
        <w:rPr>
          <w:rFonts w:ascii="Times New Roman" w:hAnsi="Times New Roman" w:cs="Times New Roman"/>
          <w:color w:val="000000" w:themeColor="text1"/>
          <w:sz w:val="20"/>
          <w:szCs w:val="20"/>
          <w:lang w:bidi="ar-EG"/>
        </w:rPr>
        <w:t xml:space="preserve"> </w:t>
      </w:r>
      <w:r w:rsidRPr="006B441F">
        <w:rPr>
          <w:rFonts w:ascii="Times New Roman" w:hAnsi="Times New Roman" w:cs="Times New Roman"/>
          <w:color w:val="000000" w:themeColor="text1"/>
          <w:sz w:val="20"/>
          <w:szCs w:val="20"/>
          <w:lang w:bidi="ar-EG"/>
        </w:rPr>
        <w:t>published</w:t>
      </w:r>
      <w:r w:rsidR="001A0890" w:rsidRPr="006B441F">
        <w:rPr>
          <w:rFonts w:ascii="Times New Roman" w:hAnsi="Times New Roman" w:cs="Times New Roman"/>
          <w:color w:val="000000" w:themeColor="text1"/>
          <w:sz w:val="20"/>
          <w:szCs w:val="20"/>
          <w:lang w:bidi="ar-EG"/>
        </w:rPr>
        <w:t xml:space="preserve"> </w:t>
      </w:r>
      <w:r w:rsidRPr="006B441F">
        <w:rPr>
          <w:rFonts w:ascii="Times New Roman" w:hAnsi="Times New Roman" w:cs="Times New Roman"/>
          <w:color w:val="000000" w:themeColor="text1"/>
          <w:sz w:val="20"/>
          <w:szCs w:val="20"/>
          <w:lang w:bidi="ar-EG"/>
        </w:rPr>
        <w:t>(</w:t>
      </w:r>
      <w:proofErr w:type="spellStart"/>
      <w:r w:rsidRPr="006B441F">
        <w:rPr>
          <w:rFonts w:ascii="Times New Roman" w:hAnsi="Times New Roman" w:cs="Times New Roman"/>
          <w:color w:val="000000" w:themeColor="text1"/>
          <w:sz w:val="20"/>
          <w:szCs w:val="20"/>
          <w:lang w:bidi="ar-EG"/>
        </w:rPr>
        <w:t>Helwan</w:t>
      </w:r>
      <w:proofErr w:type="spellEnd"/>
      <w:r w:rsidR="001A0890" w:rsidRPr="006B441F">
        <w:rPr>
          <w:rFonts w:ascii="Times New Roman" w:hAnsi="Times New Roman" w:cs="Times New Roman"/>
          <w:color w:val="000000" w:themeColor="text1"/>
          <w:sz w:val="20"/>
          <w:szCs w:val="20"/>
          <w:lang w:bidi="ar-EG"/>
        </w:rPr>
        <w:t xml:space="preserve"> </w:t>
      </w:r>
      <w:r w:rsidRPr="006B441F">
        <w:rPr>
          <w:rFonts w:ascii="Times New Roman" w:hAnsi="Times New Roman" w:cs="Times New Roman"/>
          <w:color w:val="000000" w:themeColor="text1"/>
          <w:sz w:val="20"/>
          <w:szCs w:val="20"/>
          <w:lang w:bidi="ar-EG"/>
        </w:rPr>
        <w:t>University).</w:t>
      </w:r>
      <w:r w:rsidR="006B441F" w:rsidRPr="006B441F">
        <w:rPr>
          <w:rFonts w:ascii="Times New Roman" w:hAnsi="Times New Roman" w:cs="Times New Roman" w:hint="eastAsia"/>
          <w:color w:val="000000" w:themeColor="text1"/>
          <w:sz w:val="20"/>
          <w:szCs w:val="20"/>
          <w:lang w:eastAsia="zh-CN" w:bidi="ar-EG"/>
        </w:rPr>
        <w:t xml:space="preserve"> </w:t>
      </w:r>
    </w:p>
    <w:p w:rsidR="001A0890" w:rsidRPr="001A0890" w:rsidRDefault="001A0890" w:rsidP="002153FD">
      <w:pPr>
        <w:bidi w:val="0"/>
        <w:snapToGrid w:val="0"/>
        <w:spacing w:after="0" w:line="240" w:lineRule="auto"/>
        <w:ind w:left="425" w:hanging="425"/>
        <w:jc w:val="both"/>
        <w:rPr>
          <w:rFonts w:ascii="Times New Roman" w:hAnsi="Times New Roman" w:cs="Times New Roman"/>
          <w:color w:val="000000" w:themeColor="text1"/>
          <w:sz w:val="20"/>
          <w:szCs w:val="20"/>
          <w:lang w:bidi="ar-EG"/>
        </w:rPr>
        <w:sectPr w:rsidR="001A0890" w:rsidRPr="001A0890" w:rsidSect="002153FD">
          <w:headerReference w:type="default" r:id="rId19"/>
          <w:type w:val="continuous"/>
          <w:pgSz w:w="12242" w:h="15842" w:code="1"/>
          <w:pgMar w:top="1440" w:right="1440" w:bottom="1440" w:left="1440" w:header="720" w:footer="720" w:gutter="0"/>
          <w:cols w:num="2" w:space="550"/>
          <w:docGrid w:linePitch="360"/>
        </w:sectPr>
      </w:pPr>
    </w:p>
    <w:p w:rsidR="00494D09" w:rsidRPr="001A0890" w:rsidRDefault="00494D09" w:rsidP="002153FD">
      <w:pPr>
        <w:bidi w:val="0"/>
        <w:snapToGrid w:val="0"/>
        <w:spacing w:after="0" w:line="240" w:lineRule="auto"/>
        <w:ind w:left="425" w:hanging="425"/>
        <w:jc w:val="both"/>
        <w:rPr>
          <w:rFonts w:ascii="Times New Roman" w:hAnsi="Times New Roman" w:cs="Times New Roman"/>
          <w:color w:val="000000" w:themeColor="text1"/>
          <w:sz w:val="20"/>
          <w:szCs w:val="20"/>
          <w:lang w:bidi="ar-EG"/>
        </w:rPr>
      </w:pPr>
    </w:p>
    <w:p w:rsidR="00827960" w:rsidRPr="001A0890" w:rsidRDefault="00827960" w:rsidP="002153FD">
      <w:pPr>
        <w:bidi w:val="0"/>
        <w:snapToGrid w:val="0"/>
        <w:spacing w:after="0" w:line="240" w:lineRule="auto"/>
        <w:ind w:left="425" w:hanging="425"/>
        <w:jc w:val="both"/>
        <w:rPr>
          <w:rFonts w:ascii="Times New Roman" w:hAnsi="Times New Roman" w:cs="Times New Roman"/>
          <w:color w:val="000000" w:themeColor="text1"/>
          <w:sz w:val="20"/>
          <w:szCs w:val="20"/>
          <w:lang w:bidi="ar-EG"/>
        </w:rPr>
      </w:pPr>
    </w:p>
    <w:p w:rsidR="001A0890" w:rsidRPr="001A0890" w:rsidRDefault="001A0890" w:rsidP="002153FD">
      <w:pPr>
        <w:bidi w:val="0"/>
        <w:snapToGrid w:val="0"/>
        <w:spacing w:after="0" w:line="240" w:lineRule="auto"/>
        <w:ind w:left="425" w:hanging="425"/>
        <w:jc w:val="both"/>
        <w:rPr>
          <w:rFonts w:ascii="Times New Roman" w:hAnsi="Times New Roman" w:cs="Times New Roman"/>
          <w:b/>
          <w:bCs/>
          <w:color w:val="000000" w:themeColor="text1"/>
          <w:sz w:val="20"/>
          <w:szCs w:val="20"/>
          <w:lang w:bidi="ar-EG"/>
        </w:rPr>
      </w:pPr>
    </w:p>
    <w:p w:rsidR="00255C1A" w:rsidRPr="002153FD" w:rsidRDefault="001A0890" w:rsidP="002153FD">
      <w:pPr>
        <w:bidi w:val="0"/>
        <w:snapToGrid w:val="0"/>
        <w:spacing w:after="0" w:line="240" w:lineRule="auto"/>
        <w:ind w:left="425" w:hanging="425"/>
        <w:jc w:val="both"/>
        <w:rPr>
          <w:rFonts w:ascii="Times New Roman" w:hAnsi="Times New Roman" w:cs="Times New Roman"/>
          <w:bCs/>
          <w:color w:val="000000" w:themeColor="text1"/>
          <w:sz w:val="20"/>
          <w:szCs w:val="20"/>
          <w:lang w:bidi="ar-EG"/>
        </w:rPr>
      </w:pPr>
      <w:r w:rsidRPr="002153FD">
        <w:rPr>
          <w:rFonts w:ascii="Times New Roman" w:hAnsi="Times New Roman" w:cs="Times New Roman"/>
          <w:bCs/>
          <w:color w:val="000000" w:themeColor="text1"/>
          <w:sz w:val="20"/>
          <w:szCs w:val="20"/>
          <w:lang w:bidi="ar-EG"/>
        </w:rPr>
        <w:t>1/7/2018</w:t>
      </w:r>
    </w:p>
    <w:sectPr w:rsidR="00255C1A" w:rsidRPr="002153FD" w:rsidSect="001A0890">
      <w:headerReference w:type="default" r:id="rId20"/>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538" w:rsidRDefault="00C57538" w:rsidP="00C14D97">
      <w:pPr>
        <w:spacing w:after="0" w:line="240" w:lineRule="auto"/>
      </w:pPr>
      <w:r>
        <w:separator/>
      </w:r>
    </w:p>
  </w:endnote>
  <w:endnote w:type="continuationSeparator" w:id="0">
    <w:p w:rsidR="00C57538" w:rsidRDefault="00C57538" w:rsidP="00C14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C95" w:rsidRDefault="00722C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3FD" w:rsidRPr="00722C95" w:rsidRDefault="00FF0C73" w:rsidP="00722C95">
    <w:pPr>
      <w:bidi w:val="0"/>
      <w:spacing w:after="0" w:line="240" w:lineRule="auto"/>
      <w:jc w:val="center"/>
      <w:rPr>
        <w:rFonts w:ascii="Times New Roman" w:hAnsi="Times New Roman" w:cs="Times New Roman"/>
        <w:sz w:val="20"/>
      </w:rPr>
    </w:pPr>
    <w:r w:rsidRPr="00722C95">
      <w:rPr>
        <w:rFonts w:ascii="Times New Roman" w:hAnsi="Times New Roman" w:cs="Times New Roman"/>
        <w:sz w:val="20"/>
      </w:rPr>
      <w:fldChar w:fldCharType="begin"/>
    </w:r>
    <w:r w:rsidR="00722C95" w:rsidRPr="00722C95">
      <w:rPr>
        <w:rFonts w:ascii="Times New Roman" w:hAnsi="Times New Roman" w:cs="Times New Roman"/>
        <w:sz w:val="20"/>
      </w:rPr>
      <w:instrText xml:space="preserve"> page </w:instrText>
    </w:r>
    <w:r w:rsidRPr="00722C95">
      <w:rPr>
        <w:rFonts w:ascii="Times New Roman" w:hAnsi="Times New Roman" w:cs="Times New Roman"/>
        <w:sz w:val="20"/>
      </w:rPr>
      <w:fldChar w:fldCharType="separate"/>
    </w:r>
    <w:r w:rsidR="006B441F">
      <w:rPr>
        <w:rFonts w:ascii="Times New Roman" w:hAnsi="Times New Roman" w:cs="Times New Roman"/>
        <w:noProof/>
        <w:sz w:val="20"/>
      </w:rPr>
      <w:t>58</w:t>
    </w:r>
    <w:r w:rsidRPr="00722C95">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C95" w:rsidRDefault="00722C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538" w:rsidRDefault="00C57538" w:rsidP="00C14D97">
      <w:pPr>
        <w:spacing w:after="0" w:line="240" w:lineRule="auto"/>
      </w:pPr>
      <w:r>
        <w:separator/>
      </w:r>
    </w:p>
  </w:footnote>
  <w:footnote w:type="continuationSeparator" w:id="0">
    <w:p w:rsidR="00C57538" w:rsidRDefault="00C57538" w:rsidP="00C14D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C95" w:rsidRDefault="00722C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C95" w:rsidRPr="00722C95" w:rsidRDefault="00722C95" w:rsidP="00722C95">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722C95">
      <w:rPr>
        <w:rFonts w:ascii="Times New Roman" w:hAnsi="Times New Roman" w:cs="Times New Roman" w:hint="eastAsia"/>
        <w:iCs/>
        <w:color w:val="000000"/>
        <w:sz w:val="20"/>
        <w:szCs w:val="20"/>
      </w:rPr>
      <w:tab/>
    </w:r>
    <w:r w:rsidRPr="00722C95">
      <w:rPr>
        <w:rFonts w:ascii="Times New Roman" w:hAnsi="Times New Roman" w:cs="Times New Roman"/>
        <w:iCs/>
        <w:color w:val="000000"/>
        <w:sz w:val="20"/>
        <w:szCs w:val="20"/>
      </w:rPr>
      <w:t xml:space="preserve">Researcher </w:t>
    </w:r>
    <w:r w:rsidRPr="00722C95">
      <w:rPr>
        <w:rFonts w:ascii="Times New Roman" w:hAnsi="Times New Roman" w:cs="Times New Roman"/>
        <w:iCs/>
        <w:sz w:val="20"/>
        <w:szCs w:val="20"/>
      </w:rPr>
      <w:t>201</w:t>
    </w:r>
    <w:r w:rsidRPr="00722C95">
      <w:rPr>
        <w:rFonts w:ascii="Times New Roman" w:hAnsi="Times New Roman" w:cs="Times New Roman" w:hint="eastAsia"/>
        <w:iCs/>
        <w:sz w:val="20"/>
        <w:szCs w:val="20"/>
      </w:rPr>
      <w:t>8</w:t>
    </w:r>
    <w:r w:rsidRPr="00722C95">
      <w:rPr>
        <w:rFonts w:ascii="Times New Roman" w:hAnsi="Times New Roman" w:cs="Times New Roman"/>
        <w:iCs/>
        <w:sz w:val="20"/>
        <w:szCs w:val="20"/>
      </w:rPr>
      <w:t>;</w:t>
    </w:r>
    <w:r w:rsidRPr="00722C95">
      <w:rPr>
        <w:rFonts w:ascii="Times New Roman" w:hAnsi="Times New Roman" w:cs="Times New Roman" w:hint="eastAsia"/>
        <w:iCs/>
        <w:sz w:val="20"/>
        <w:szCs w:val="20"/>
      </w:rPr>
      <w:t>10</w:t>
    </w:r>
    <w:r w:rsidRPr="00722C95">
      <w:rPr>
        <w:rFonts w:ascii="Times New Roman" w:hAnsi="Times New Roman" w:cs="Times New Roman"/>
        <w:iCs/>
        <w:sz w:val="20"/>
        <w:szCs w:val="20"/>
      </w:rPr>
      <w:t>(</w:t>
    </w:r>
    <w:r w:rsidRPr="00722C95">
      <w:rPr>
        <w:rFonts w:ascii="Times New Roman" w:hAnsi="Times New Roman" w:cs="Times New Roman" w:hint="eastAsia"/>
        <w:iCs/>
        <w:sz w:val="20"/>
        <w:szCs w:val="20"/>
      </w:rPr>
      <w:t>1</w:t>
    </w:r>
    <w:r w:rsidRPr="00722C95">
      <w:rPr>
        <w:rFonts w:ascii="Times New Roman" w:hAnsi="Times New Roman" w:cs="Times New Roman"/>
        <w:iCs/>
        <w:sz w:val="20"/>
        <w:szCs w:val="20"/>
      </w:rPr>
      <w:t xml:space="preserve">)  </w:t>
    </w:r>
    <w:r w:rsidRPr="00722C95">
      <w:rPr>
        <w:rFonts w:ascii="Times New Roman" w:hAnsi="Times New Roman" w:cs="Times New Roman" w:hint="eastAsia"/>
        <w:iCs/>
        <w:sz w:val="20"/>
        <w:szCs w:val="20"/>
      </w:rPr>
      <w:t xml:space="preserve"> </w:t>
    </w:r>
    <w:r w:rsidRPr="00722C95">
      <w:rPr>
        <w:rFonts w:ascii="Times New Roman" w:hAnsi="Times New Roman" w:cs="Times New Roman"/>
        <w:iCs/>
        <w:sz w:val="20"/>
        <w:szCs w:val="20"/>
      </w:rPr>
      <w:t xml:space="preserve"> </w:t>
    </w:r>
    <w:r w:rsidRPr="00722C95">
      <w:rPr>
        <w:rFonts w:ascii="Times New Roman" w:hAnsi="Times New Roman" w:cs="Times New Roman" w:hint="eastAsia"/>
        <w:iCs/>
        <w:sz w:val="20"/>
        <w:szCs w:val="20"/>
      </w:rPr>
      <w:tab/>
    </w:r>
    <w:r w:rsidRPr="00722C95">
      <w:rPr>
        <w:rFonts w:ascii="Times New Roman" w:hAnsi="Times New Roman" w:cs="Times New Roman"/>
        <w:iCs/>
        <w:sz w:val="20"/>
        <w:szCs w:val="20"/>
      </w:rPr>
      <w:t xml:space="preserve">    </w:t>
    </w:r>
    <w:r w:rsidRPr="00722C95">
      <w:rPr>
        <w:rFonts w:ascii="Times New Roman" w:hAnsi="Times New Roman" w:cs="Times New Roman"/>
        <w:sz w:val="20"/>
        <w:szCs w:val="20"/>
      </w:rPr>
      <w:t xml:space="preserve"> </w:t>
    </w:r>
    <w:hyperlink r:id="rId1" w:history="1">
      <w:r w:rsidRPr="00722C95">
        <w:rPr>
          <w:rStyle w:val="Hyperlink"/>
          <w:rFonts w:ascii="Times New Roman" w:hAnsi="Times New Roman" w:cs="Times New Roman"/>
          <w:color w:val="0000FF"/>
          <w:sz w:val="20"/>
          <w:szCs w:val="20"/>
        </w:rPr>
        <w:t>http://www.sciencepub.net/researcher</w:t>
      </w:r>
    </w:hyperlink>
  </w:p>
  <w:p w:rsidR="00722C95" w:rsidRPr="00722C95" w:rsidRDefault="00722C95" w:rsidP="00722C95">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C95" w:rsidRDefault="00722C9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C95" w:rsidRPr="00722C95" w:rsidRDefault="00722C95" w:rsidP="00722C95">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722C95">
      <w:rPr>
        <w:rFonts w:ascii="Times New Roman" w:hAnsi="Times New Roman" w:cs="Times New Roman" w:hint="eastAsia"/>
        <w:iCs/>
        <w:color w:val="000000"/>
        <w:sz w:val="20"/>
        <w:szCs w:val="20"/>
      </w:rPr>
      <w:tab/>
    </w:r>
    <w:r w:rsidRPr="00722C95">
      <w:rPr>
        <w:rFonts w:ascii="Times New Roman" w:hAnsi="Times New Roman" w:cs="Times New Roman"/>
        <w:iCs/>
        <w:color w:val="000000"/>
        <w:sz w:val="20"/>
        <w:szCs w:val="20"/>
      </w:rPr>
      <w:t xml:space="preserve">Researcher </w:t>
    </w:r>
    <w:r w:rsidRPr="00722C95">
      <w:rPr>
        <w:rFonts w:ascii="Times New Roman" w:hAnsi="Times New Roman" w:cs="Times New Roman"/>
        <w:iCs/>
        <w:sz w:val="20"/>
        <w:szCs w:val="20"/>
      </w:rPr>
      <w:t>201</w:t>
    </w:r>
    <w:r w:rsidRPr="00722C95">
      <w:rPr>
        <w:rFonts w:ascii="Times New Roman" w:hAnsi="Times New Roman" w:cs="Times New Roman" w:hint="eastAsia"/>
        <w:iCs/>
        <w:sz w:val="20"/>
        <w:szCs w:val="20"/>
      </w:rPr>
      <w:t>8</w:t>
    </w:r>
    <w:r w:rsidRPr="00722C95">
      <w:rPr>
        <w:rFonts w:ascii="Times New Roman" w:hAnsi="Times New Roman" w:cs="Times New Roman"/>
        <w:iCs/>
        <w:sz w:val="20"/>
        <w:szCs w:val="20"/>
      </w:rPr>
      <w:t>;</w:t>
    </w:r>
    <w:r w:rsidRPr="00722C95">
      <w:rPr>
        <w:rFonts w:ascii="Times New Roman" w:hAnsi="Times New Roman" w:cs="Times New Roman" w:hint="eastAsia"/>
        <w:iCs/>
        <w:sz w:val="20"/>
        <w:szCs w:val="20"/>
      </w:rPr>
      <w:t>10</w:t>
    </w:r>
    <w:r w:rsidRPr="00722C95">
      <w:rPr>
        <w:rFonts w:ascii="Times New Roman" w:hAnsi="Times New Roman" w:cs="Times New Roman"/>
        <w:iCs/>
        <w:sz w:val="20"/>
        <w:szCs w:val="20"/>
      </w:rPr>
      <w:t>(</w:t>
    </w:r>
    <w:r w:rsidRPr="00722C95">
      <w:rPr>
        <w:rFonts w:ascii="Times New Roman" w:hAnsi="Times New Roman" w:cs="Times New Roman" w:hint="eastAsia"/>
        <w:iCs/>
        <w:sz w:val="20"/>
        <w:szCs w:val="20"/>
      </w:rPr>
      <w:t>1</w:t>
    </w:r>
    <w:r w:rsidRPr="00722C95">
      <w:rPr>
        <w:rFonts w:ascii="Times New Roman" w:hAnsi="Times New Roman" w:cs="Times New Roman"/>
        <w:iCs/>
        <w:sz w:val="20"/>
        <w:szCs w:val="20"/>
      </w:rPr>
      <w:t xml:space="preserve">)  </w:t>
    </w:r>
    <w:r w:rsidRPr="00722C95">
      <w:rPr>
        <w:rFonts w:ascii="Times New Roman" w:hAnsi="Times New Roman" w:cs="Times New Roman" w:hint="eastAsia"/>
        <w:iCs/>
        <w:sz w:val="20"/>
        <w:szCs w:val="20"/>
      </w:rPr>
      <w:t xml:space="preserve"> </w:t>
    </w:r>
    <w:r w:rsidRPr="00722C95">
      <w:rPr>
        <w:rFonts w:ascii="Times New Roman" w:hAnsi="Times New Roman" w:cs="Times New Roman"/>
        <w:iCs/>
        <w:sz w:val="20"/>
        <w:szCs w:val="20"/>
      </w:rPr>
      <w:t xml:space="preserve"> </w:t>
    </w:r>
    <w:r w:rsidRPr="00722C95">
      <w:rPr>
        <w:rFonts w:ascii="Times New Roman" w:hAnsi="Times New Roman" w:cs="Times New Roman" w:hint="eastAsia"/>
        <w:iCs/>
        <w:sz w:val="20"/>
        <w:szCs w:val="20"/>
      </w:rPr>
      <w:tab/>
    </w:r>
    <w:r w:rsidRPr="00722C95">
      <w:rPr>
        <w:rFonts w:ascii="Times New Roman" w:hAnsi="Times New Roman" w:cs="Times New Roman"/>
        <w:iCs/>
        <w:sz w:val="20"/>
        <w:szCs w:val="20"/>
      </w:rPr>
      <w:t xml:space="preserve">    </w:t>
    </w:r>
    <w:r w:rsidRPr="00722C95">
      <w:rPr>
        <w:rFonts w:ascii="Times New Roman" w:hAnsi="Times New Roman" w:cs="Times New Roman"/>
        <w:sz w:val="20"/>
        <w:szCs w:val="20"/>
      </w:rPr>
      <w:t xml:space="preserve"> </w:t>
    </w:r>
    <w:hyperlink r:id="rId1" w:history="1">
      <w:r w:rsidRPr="00722C95">
        <w:rPr>
          <w:rStyle w:val="Hyperlink"/>
          <w:rFonts w:ascii="Times New Roman" w:hAnsi="Times New Roman" w:cs="Times New Roman"/>
          <w:color w:val="0000FF"/>
          <w:sz w:val="20"/>
          <w:szCs w:val="20"/>
        </w:rPr>
        <w:t>http://www.sciencepub.net/researcher</w:t>
      </w:r>
    </w:hyperlink>
  </w:p>
  <w:p w:rsidR="00722C95" w:rsidRPr="00722C95" w:rsidRDefault="00722C95" w:rsidP="00722C95">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C95" w:rsidRPr="00722C95" w:rsidRDefault="00722C95" w:rsidP="00722C95">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722C95">
      <w:rPr>
        <w:rFonts w:ascii="Times New Roman" w:hAnsi="Times New Roman" w:cs="Times New Roman" w:hint="eastAsia"/>
        <w:iCs/>
        <w:color w:val="000000"/>
        <w:sz w:val="20"/>
        <w:szCs w:val="20"/>
      </w:rPr>
      <w:tab/>
    </w:r>
    <w:r w:rsidRPr="00722C95">
      <w:rPr>
        <w:rFonts w:ascii="Times New Roman" w:hAnsi="Times New Roman" w:cs="Times New Roman"/>
        <w:iCs/>
        <w:color w:val="000000"/>
        <w:sz w:val="20"/>
        <w:szCs w:val="20"/>
      </w:rPr>
      <w:t xml:space="preserve">Researcher </w:t>
    </w:r>
    <w:r w:rsidRPr="00722C95">
      <w:rPr>
        <w:rFonts w:ascii="Times New Roman" w:hAnsi="Times New Roman" w:cs="Times New Roman"/>
        <w:iCs/>
        <w:sz w:val="20"/>
        <w:szCs w:val="20"/>
      </w:rPr>
      <w:t>201</w:t>
    </w:r>
    <w:r w:rsidRPr="00722C95">
      <w:rPr>
        <w:rFonts w:ascii="Times New Roman" w:hAnsi="Times New Roman" w:cs="Times New Roman" w:hint="eastAsia"/>
        <w:iCs/>
        <w:sz w:val="20"/>
        <w:szCs w:val="20"/>
      </w:rPr>
      <w:t>8</w:t>
    </w:r>
    <w:r w:rsidRPr="00722C95">
      <w:rPr>
        <w:rFonts w:ascii="Times New Roman" w:hAnsi="Times New Roman" w:cs="Times New Roman"/>
        <w:iCs/>
        <w:sz w:val="20"/>
        <w:szCs w:val="20"/>
      </w:rPr>
      <w:t>;</w:t>
    </w:r>
    <w:r w:rsidRPr="00722C95">
      <w:rPr>
        <w:rFonts w:ascii="Times New Roman" w:hAnsi="Times New Roman" w:cs="Times New Roman" w:hint="eastAsia"/>
        <w:iCs/>
        <w:sz w:val="20"/>
        <w:szCs w:val="20"/>
      </w:rPr>
      <w:t>10</w:t>
    </w:r>
    <w:r w:rsidRPr="00722C95">
      <w:rPr>
        <w:rFonts w:ascii="Times New Roman" w:hAnsi="Times New Roman" w:cs="Times New Roman"/>
        <w:iCs/>
        <w:sz w:val="20"/>
        <w:szCs w:val="20"/>
      </w:rPr>
      <w:t>(</w:t>
    </w:r>
    <w:r w:rsidRPr="00722C95">
      <w:rPr>
        <w:rFonts w:ascii="Times New Roman" w:hAnsi="Times New Roman" w:cs="Times New Roman" w:hint="eastAsia"/>
        <w:iCs/>
        <w:sz w:val="20"/>
        <w:szCs w:val="20"/>
      </w:rPr>
      <w:t>1</w:t>
    </w:r>
    <w:r w:rsidRPr="00722C95">
      <w:rPr>
        <w:rFonts w:ascii="Times New Roman" w:hAnsi="Times New Roman" w:cs="Times New Roman"/>
        <w:iCs/>
        <w:sz w:val="20"/>
        <w:szCs w:val="20"/>
      </w:rPr>
      <w:t xml:space="preserve">)  </w:t>
    </w:r>
    <w:r w:rsidRPr="00722C95">
      <w:rPr>
        <w:rFonts w:ascii="Times New Roman" w:hAnsi="Times New Roman" w:cs="Times New Roman" w:hint="eastAsia"/>
        <w:iCs/>
        <w:sz w:val="20"/>
        <w:szCs w:val="20"/>
      </w:rPr>
      <w:t xml:space="preserve"> </w:t>
    </w:r>
    <w:r w:rsidRPr="00722C95">
      <w:rPr>
        <w:rFonts w:ascii="Times New Roman" w:hAnsi="Times New Roman" w:cs="Times New Roman"/>
        <w:iCs/>
        <w:sz w:val="20"/>
        <w:szCs w:val="20"/>
      </w:rPr>
      <w:t xml:space="preserve"> </w:t>
    </w:r>
    <w:r w:rsidRPr="00722C95">
      <w:rPr>
        <w:rFonts w:ascii="Times New Roman" w:hAnsi="Times New Roman" w:cs="Times New Roman" w:hint="eastAsia"/>
        <w:iCs/>
        <w:sz w:val="20"/>
        <w:szCs w:val="20"/>
      </w:rPr>
      <w:tab/>
    </w:r>
    <w:r w:rsidRPr="00722C95">
      <w:rPr>
        <w:rFonts w:ascii="Times New Roman" w:hAnsi="Times New Roman" w:cs="Times New Roman"/>
        <w:iCs/>
        <w:sz w:val="20"/>
        <w:szCs w:val="20"/>
      </w:rPr>
      <w:t xml:space="preserve">    </w:t>
    </w:r>
    <w:r w:rsidRPr="00722C95">
      <w:rPr>
        <w:rFonts w:ascii="Times New Roman" w:hAnsi="Times New Roman" w:cs="Times New Roman"/>
        <w:sz w:val="20"/>
        <w:szCs w:val="20"/>
      </w:rPr>
      <w:t xml:space="preserve"> </w:t>
    </w:r>
    <w:hyperlink r:id="rId1" w:history="1">
      <w:r w:rsidRPr="00722C95">
        <w:rPr>
          <w:rStyle w:val="Hyperlink"/>
          <w:rFonts w:ascii="Times New Roman" w:hAnsi="Times New Roman" w:cs="Times New Roman"/>
          <w:color w:val="0000FF"/>
          <w:sz w:val="20"/>
          <w:szCs w:val="20"/>
        </w:rPr>
        <w:t>http://www.sciencepub.net/researcher</w:t>
      </w:r>
    </w:hyperlink>
  </w:p>
  <w:p w:rsidR="00722C95" w:rsidRPr="00722C95" w:rsidRDefault="00722C95" w:rsidP="00722C95">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C95" w:rsidRPr="00722C95" w:rsidRDefault="00722C95" w:rsidP="00722C95">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722C95">
      <w:rPr>
        <w:rFonts w:ascii="Times New Roman" w:hAnsi="Times New Roman" w:cs="Times New Roman" w:hint="eastAsia"/>
        <w:iCs/>
        <w:color w:val="000000"/>
        <w:sz w:val="20"/>
        <w:szCs w:val="20"/>
      </w:rPr>
      <w:tab/>
    </w:r>
    <w:r w:rsidRPr="00722C95">
      <w:rPr>
        <w:rFonts w:ascii="Times New Roman" w:hAnsi="Times New Roman" w:cs="Times New Roman"/>
        <w:iCs/>
        <w:color w:val="000000"/>
        <w:sz w:val="20"/>
        <w:szCs w:val="20"/>
      </w:rPr>
      <w:t xml:space="preserve">Researcher </w:t>
    </w:r>
    <w:r w:rsidRPr="00722C95">
      <w:rPr>
        <w:rFonts w:ascii="Times New Roman" w:hAnsi="Times New Roman" w:cs="Times New Roman"/>
        <w:iCs/>
        <w:sz w:val="20"/>
        <w:szCs w:val="20"/>
      </w:rPr>
      <w:t>201</w:t>
    </w:r>
    <w:r w:rsidRPr="00722C95">
      <w:rPr>
        <w:rFonts w:ascii="Times New Roman" w:hAnsi="Times New Roman" w:cs="Times New Roman" w:hint="eastAsia"/>
        <w:iCs/>
        <w:sz w:val="20"/>
        <w:szCs w:val="20"/>
      </w:rPr>
      <w:t>8</w:t>
    </w:r>
    <w:r w:rsidRPr="00722C95">
      <w:rPr>
        <w:rFonts w:ascii="Times New Roman" w:hAnsi="Times New Roman" w:cs="Times New Roman"/>
        <w:iCs/>
        <w:sz w:val="20"/>
        <w:szCs w:val="20"/>
      </w:rPr>
      <w:t>;</w:t>
    </w:r>
    <w:r w:rsidRPr="00722C95">
      <w:rPr>
        <w:rFonts w:ascii="Times New Roman" w:hAnsi="Times New Roman" w:cs="Times New Roman" w:hint="eastAsia"/>
        <w:iCs/>
        <w:sz w:val="20"/>
        <w:szCs w:val="20"/>
      </w:rPr>
      <w:t>10</w:t>
    </w:r>
    <w:r w:rsidRPr="00722C95">
      <w:rPr>
        <w:rFonts w:ascii="Times New Roman" w:hAnsi="Times New Roman" w:cs="Times New Roman"/>
        <w:iCs/>
        <w:sz w:val="20"/>
        <w:szCs w:val="20"/>
      </w:rPr>
      <w:t>(</w:t>
    </w:r>
    <w:r w:rsidRPr="00722C95">
      <w:rPr>
        <w:rFonts w:ascii="Times New Roman" w:hAnsi="Times New Roman" w:cs="Times New Roman" w:hint="eastAsia"/>
        <w:iCs/>
        <w:sz w:val="20"/>
        <w:szCs w:val="20"/>
      </w:rPr>
      <w:t>1</w:t>
    </w:r>
    <w:r w:rsidRPr="00722C95">
      <w:rPr>
        <w:rFonts w:ascii="Times New Roman" w:hAnsi="Times New Roman" w:cs="Times New Roman"/>
        <w:iCs/>
        <w:sz w:val="20"/>
        <w:szCs w:val="20"/>
      </w:rPr>
      <w:t xml:space="preserve">)  </w:t>
    </w:r>
    <w:r w:rsidRPr="00722C95">
      <w:rPr>
        <w:rFonts w:ascii="Times New Roman" w:hAnsi="Times New Roman" w:cs="Times New Roman" w:hint="eastAsia"/>
        <w:iCs/>
        <w:sz w:val="20"/>
        <w:szCs w:val="20"/>
      </w:rPr>
      <w:t xml:space="preserve"> </w:t>
    </w:r>
    <w:r w:rsidRPr="00722C95">
      <w:rPr>
        <w:rFonts w:ascii="Times New Roman" w:hAnsi="Times New Roman" w:cs="Times New Roman"/>
        <w:iCs/>
        <w:sz w:val="20"/>
        <w:szCs w:val="20"/>
      </w:rPr>
      <w:t xml:space="preserve"> </w:t>
    </w:r>
    <w:r w:rsidRPr="00722C95">
      <w:rPr>
        <w:rFonts w:ascii="Times New Roman" w:hAnsi="Times New Roman" w:cs="Times New Roman" w:hint="eastAsia"/>
        <w:iCs/>
        <w:sz w:val="20"/>
        <w:szCs w:val="20"/>
      </w:rPr>
      <w:tab/>
    </w:r>
    <w:r w:rsidRPr="00722C95">
      <w:rPr>
        <w:rFonts w:ascii="Times New Roman" w:hAnsi="Times New Roman" w:cs="Times New Roman"/>
        <w:iCs/>
        <w:sz w:val="20"/>
        <w:szCs w:val="20"/>
      </w:rPr>
      <w:t xml:space="preserve">    </w:t>
    </w:r>
    <w:r w:rsidRPr="00722C95">
      <w:rPr>
        <w:rFonts w:ascii="Times New Roman" w:hAnsi="Times New Roman" w:cs="Times New Roman"/>
        <w:sz w:val="20"/>
        <w:szCs w:val="20"/>
      </w:rPr>
      <w:t xml:space="preserve"> </w:t>
    </w:r>
    <w:hyperlink r:id="rId1" w:history="1">
      <w:r w:rsidRPr="00722C95">
        <w:rPr>
          <w:rStyle w:val="Hyperlink"/>
          <w:rFonts w:ascii="Times New Roman" w:hAnsi="Times New Roman" w:cs="Times New Roman"/>
          <w:color w:val="0000FF"/>
          <w:sz w:val="20"/>
          <w:szCs w:val="20"/>
        </w:rPr>
        <w:t>http://www.sciencepub.net/researcher</w:t>
      </w:r>
    </w:hyperlink>
  </w:p>
  <w:p w:rsidR="00722C95" w:rsidRPr="00722C95" w:rsidRDefault="00722C95" w:rsidP="00722C95">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9F6" w:rsidRPr="00CF3DD3" w:rsidRDefault="00D729F6" w:rsidP="0062158A">
    <w:pPr>
      <w:pBdr>
        <w:bottom w:val="thinThickMediumGap" w:sz="12" w:space="1" w:color="auto"/>
      </w:pBdr>
      <w:spacing w:after="0" w:line="240" w:lineRule="auto"/>
      <w:jc w:val="center"/>
      <w:rPr>
        <w:rFonts w:asciiTheme="majorBidi" w:hAnsiTheme="majorBidi" w:cstheme="majorBidi"/>
        <w:iCs/>
        <w:sz w:val="20"/>
        <w:szCs w:val="20"/>
      </w:rPr>
    </w:pPr>
    <w:bookmarkStart w:id="1" w:name="OLE_LINK11"/>
    <w:bookmarkStart w:id="2" w:name="OLE_LINK12"/>
    <w:bookmarkStart w:id="3" w:name="_Hlk309780917"/>
    <w:bookmarkStart w:id="4" w:name="OLE_LINK13"/>
    <w:bookmarkStart w:id="5" w:name="OLE_LINK14"/>
    <w:bookmarkStart w:id="6" w:name="_Hlk309780930"/>
    <w:bookmarkStart w:id="7" w:name="OLE_LINK21"/>
    <w:bookmarkStart w:id="8" w:name="OLE_LINK22"/>
    <w:bookmarkStart w:id="9" w:name="_Hlk309781944"/>
    <w:bookmarkStart w:id="10" w:name="OLE_LINK23"/>
    <w:bookmarkStart w:id="11" w:name="OLE_LINK24"/>
    <w:bookmarkStart w:id="12" w:name="_Hlk309781955"/>
    <w:bookmarkStart w:id="13" w:name="OLE_LINK25"/>
    <w:bookmarkStart w:id="14" w:name="OLE_LINK26"/>
    <w:bookmarkStart w:id="15" w:name="_Hlk309781959"/>
    <w:bookmarkStart w:id="16" w:name="OLE_LINK3"/>
    <w:bookmarkStart w:id="17" w:name="OLE_LINK4"/>
    <w:bookmarkStart w:id="18" w:name="_Hlk313484667"/>
    <w:bookmarkStart w:id="19" w:name="OLE_LINK5"/>
    <w:bookmarkStart w:id="20" w:name="OLE_LINK6"/>
    <w:bookmarkStart w:id="21" w:name="_Hlk313484668"/>
    <w:r w:rsidRPr="00CF3DD3">
      <w:rPr>
        <w:rFonts w:asciiTheme="majorBidi" w:hAnsiTheme="majorBidi" w:cstheme="majorBidi"/>
        <w:iCs/>
        <w:color w:val="000000"/>
        <w:sz w:val="20"/>
        <w:szCs w:val="20"/>
      </w:rPr>
      <w:t xml:space="preserve">Researcher </w:t>
    </w:r>
    <w:r w:rsidRPr="00CF3DD3">
      <w:rPr>
        <w:rFonts w:asciiTheme="majorBidi" w:hAnsiTheme="majorBidi" w:cstheme="majorBidi"/>
        <w:iCs/>
        <w:sz w:val="20"/>
        <w:szCs w:val="20"/>
      </w:rPr>
      <w:t>201</w:t>
    </w:r>
    <w:r>
      <w:rPr>
        <w:rFonts w:asciiTheme="majorBidi" w:hAnsiTheme="majorBidi" w:cstheme="majorBidi"/>
        <w:iCs/>
        <w:sz w:val="20"/>
        <w:szCs w:val="20"/>
      </w:rPr>
      <w:t>8</w:t>
    </w:r>
    <w:r w:rsidRPr="00CF3DD3">
      <w:rPr>
        <w:rFonts w:asciiTheme="majorBidi" w:hAnsiTheme="majorBidi" w:cstheme="majorBidi"/>
        <w:iCs/>
        <w:sz w:val="20"/>
        <w:szCs w:val="20"/>
      </w:rPr>
      <w:t>;</w:t>
    </w:r>
    <w:r>
      <w:rPr>
        <w:rFonts w:asciiTheme="majorBidi" w:hAnsiTheme="majorBidi" w:cstheme="majorBidi"/>
        <w:iCs/>
        <w:sz w:val="20"/>
        <w:szCs w:val="20"/>
      </w:rPr>
      <w:t>10</w:t>
    </w:r>
    <w:r w:rsidRPr="00CF3DD3">
      <w:rPr>
        <w:rFonts w:asciiTheme="majorBidi" w:hAnsiTheme="majorBidi" w:cstheme="majorBidi"/>
        <w:iCs/>
        <w:sz w:val="20"/>
        <w:szCs w:val="20"/>
      </w:rPr>
      <w:t xml:space="preserve">(x)                                                                                 </w:t>
    </w:r>
    <w:hyperlink r:id="rId1" w:history="1">
      <w:r w:rsidRPr="00CF3DD3">
        <w:rPr>
          <w:rStyle w:val="Hyperlink"/>
          <w:rFonts w:asciiTheme="majorBidi" w:hAnsiTheme="majorBidi" w:cstheme="majorBidi"/>
          <w:sz w:val="20"/>
          <w:szCs w:val="20"/>
        </w:rPr>
        <w:t>http://www.sciencepub.net/researcher</w:t>
      </w:r>
    </w:hyperlin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808D9"/>
    <w:multiLevelType w:val="hybridMultilevel"/>
    <w:tmpl w:val="7E6451F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1FB21A8B"/>
    <w:multiLevelType w:val="hybridMultilevel"/>
    <w:tmpl w:val="14FEAA04"/>
    <w:lvl w:ilvl="0" w:tplc="A2227264">
      <w:start w:val="1"/>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232756FF"/>
    <w:multiLevelType w:val="hybridMultilevel"/>
    <w:tmpl w:val="858CB060"/>
    <w:lvl w:ilvl="0" w:tplc="A2227264">
      <w:start w:val="1"/>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291379B3"/>
    <w:multiLevelType w:val="hybridMultilevel"/>
    <w:tmpl w:val="3A2AB884"/>
    <w:lvl w:ilvl="0" w:tplc="0409000F">
      <w:start w:val="1"/>
      <w:numFmt w:val="decimal"/>
      <w:lvlText w:val="%1."/>
      <w:lvlJc w:val="left"/>
      <w:pPr>
        <w:ind w:left="162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296F3D56"/>
    <w:multiLevelType w:val="hybridMultilevel"/>
    <w:tmpl w:val="A7FE2FDA"/>
    <w:lvl w:ilvl="0" w:tplc="0409000F">
      <w:start w:val="1"/>
      <w:numFmt w:val="decimal"/>
      <w:lvlText w:val="%1."/>
      <w:lvlJc w:val="left"/>
      <w:pPr>
        <w:ind w:left="162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2BE3585E"/>
    <w:multiLevelType w:val="hybridMultilevel"/>
    <w:tmpl w:val="BE0A0CA0"/>
    <w:lvl w:ilvl="0" w:tplc="A222726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5863F8"/>
    <w:multiLevelType w:val="hybridMultilevel"/>
    <w:tmpl w:val="DAC65C3E"/>
    <w:lvl w:ilvl="0" w:tplc="A2227264">
      <w:start w:val="1"/>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406E7B06"/>
    <w:multiLevelType w:val="hybridMultilevel"/>
    <w:tmpl w:val="CFC66446"/>
    <w:lvl w:ilvl="0" w:tplc="A222726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5E43F1"/>
    <w:multiLevelType w:val="hybridMultilevel"/>
    <w:tmpl w:val="6628805E"/>
    <w:lvl w:ilvl="0" w:tplc="A2227264">
      <w:start w:val="1"/>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4E351D23"/>
    <w:multiLevelType w:val="hybridMultilevel"/>
    <w:tmpl w:val="FF46DAB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4F570D3C"/>
    <w:multiLevelType w:val="hybridMultilevel"/>
    <w:tmpl w:val="E22A1E38"/>
    <w:lvl w:ilvl="0" w:tplc="A2227264">
      <w:start w:val="1"/>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55846D10"/>
    <w:multiLevelType w:val="hybridMultilevel"/>
    <w:tmpl w:val="FB0C813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5DE27D05"/>
    <w:multiLevelType w:val="hybridMultilevel"/>
    <w:tmpl w:val="FB0C813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65B171A4"/>
    <w:multiLevelType w:val="hybridMultilevel"/>
    <w:tmpl w:val="37DA0EE6"/>
    <w:lvl w:ilvl="0" w:tplc="0409000F">
      <w:start w:val="1"/>
      <w:numFmt w:val="decimal"/>
      <w:lvlText w:val="%1."/>
      <w:lvlJc w:val="left"/>
      <w:pPr>
        <w:ind w:left="720" w:hanging="360"/>
      </w:pPr>
    </w:lvl>
    <w:lvl w:ilvl="1" w:tplc="CB5AE82A">
      <w:start w:val="5"/>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D11C54"/>
    <w:multiLevelType w:val="hybridMultilevel"/>
    <w:tmpl w:val="E0B079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9E12325"/>
    <w:multiLevelType w:val="hybridMultilevel"/>
    <w:tmpl w:val="0BD084EA"/>
    <w:lvl w:ilvl="0" w:tplc="A2227264">
      <w:start w:val="1"/>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nsid w:val="6B061521"/>
    <w:multiLevelType w:val="hybridMultilevel"/>
    <w:tmpl w:val="B91CFDFA"/>
    <w:lvl w:ilvl="0" w:tplc="0409000F">
      <w:start w:val="1"/>
      <w:numFmt w:val="decimal"/>
      <w:lvlText w:val="%1."/>
      <w:lvlJc w:val="left"/>
      <w:pPr>
        <w:ind w:left="502" w:hanging="360"/>
      </w:pPr>
    </w:lvl>
    <w:lvl w:ilvl="1" w:tplc="04AECBC6">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3A6700"/>
    <w:multiLevelType w:val="hybridMultilevel"/>
    <w:tmpl w:val="69901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9C0BF6"/>
    <w:multiLevelType w:val="hybridMultilevel"/>
    <w:tmpl w:val="13089014"/>
    <w:lvl w:ilvl="0" w:tplc="0409000F">
      <w:start w:val="1"/>
      <w:numFmt w:val="decimal"/>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EC7EA3"/>
    <w:multiLevelType w:val="hybridMultilevel"/>
    <w:tmpl w:val="057E17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nsid w:val="7A1B31DD"/>
    <w:multiLevelType w:val="hybridMultilevel"/>
    <w:tmpl w:val="64A69EE8"/>
    <w:lvl w:ilvl="0" w:tplc="A2227264">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A7E0863"/>
    <w:multiLevelType w:val="hybridMultilevel"/>
    <w:tmpl w:val="D4E01CF8"/>
    <w:lvl w:ilvl="0" w:tplc="A2227264">
      <w:start w:val="1"/>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6"/>
  </w:num>
  <w:num w:numId="2">
    <w:abstractNumId w:val="17"/>
  </w:num>
  <w:num w:numId="3">
    <w:abstractNumId w:val="12"/>
  </w:num>
  <w:num w:numId="4">
    <w:abstractNumId w:val="0"/>
  </w:num>
  <w:num w:numId="5">
    <w:abstractNumId w:val="19"/>
  </w:num>
  <w:num w:numId="6">
    <w:abstractNumId w:val="6"/>
  </w:num>
  <w:num w:numId="7">
    <w:abstractNumId w:val="11"/>
  </w:num>
  <w:num w:numId="8">
    <w:abstractNumId w:val="15"/>
  </w:num>
  <w:num w:numId="9">
    <w:abstractNumId w:val="5"/>
  </w:num>
  <w:num w:numId="10">
    <w:abstractNumId w:val="9"/>
  </w:num>
  <w:num w:numId="11">
    <w:abstractNumId w:val="10"/>
  </w:num>
  <w:num w:numId="12">
    <w:abstractNumId w:val="8"/>
  </w:num>
  <w:num w:numId="13">
    <w:abstractNumId w:val="1"/>
  </w:num>
  <w:num w:numId="14">
    <w:abstractNumId w:val="21"/>
  </w:num>
  <w:num w:numId="15">
    <w:abstractNumId w:val="2"/>
  </w:num>
  <w:num w:numId="16">
    <w:abstractNumId w:val="7"/>
  </w:num>
  <w:num w:numId="17">
    <w:abstractNumId w:val="20"/>
  </w:num>
  <w:num w:numId="18">
    <w:abstractNumId w:val="4"/>
  </w:num>
  <w:num w:numId="19">
    <w:abstractNumId w:val="3"/>
  </w:num>
  <w:num w:numId="20">
    <w:abstractNumId w:val="18"/>
  </w:num>
  <w:num w:numId="21">
    <w:abstractNumId w:val="13"/>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9458"/>
  </w:hdrShapeDefaults>
  <w:footnotePr>
    <w:footnote w:id="-1"/>
    <w:footnote w:id="0"/>
  </w:footnotePr>
  <w:endnotePr>
    <w:endnote w:id="-1"/>
    <w:endnote w:id="0"/>
  </w:endnotePr>
  <w:compat>
    <w:useFELayout/>
  </w:compat>
  <w:rsids>
    <w:rsidRoot w:val="009873BB"/>
    <w:rsid w:val="00001A23"/>
    <w:rsid w:val="000105D5"/>
    <w:rsid w:val="00014AF3"/>
    <w:rsid w:val="0006161D"/>
    <w:rsid w:val="00065018"/>
    <w:rsid w:val="00070481"/>
    <w:rsid w:val="00077400"/>
    <w:rsid w:val="00086E89"/>
    <w:rsid w:val="000901CB"/>
    <w:rsid w:val="000D1280"/>
    <w:rsid w:val="000E7D09"/>
    <w:rsid w:val="0013258F"/>
    <w:rsid w:val="00153063"/>
    <w:rsid w:val="00153EC7"/>
    <w:rsid w:val="001546CA"/>
    <w:rsid w:val="00170F48"/>
    <w:rsid w:val="001A0890"/>
    <w:rsid w:val="001A23A5"/>
    <w:rsid w:val="001B5CCE"/>
    <w:rsid w:val="001C35E6"/>
    <w:rsid w:val="001D2827"/>
    <w:rsid w:val="001D31F2"/>
    <w:rsid w:val="001D3D4F"/>
    <w:rsid w:val="001F7785"/>
    <w:rsid w:val="002153FD"/>
    <w:rsid w:val="00255C1A"/>
    <w:rsid w:val="00262A48"/>
    <w:rsid w:val="00266C9A"/>
    <w:rsid w:val="002736F9"/>
    <w:rsid w:val="00276ABF"/>
    <w:rsid w:val="00283B97"/>
    <w:rsid w:val="00294F38"/>
    <w:rsid w:val="002A06A2"/>
    <w:rsid w:val="002E2B81"/>
    <w:rsid w:val="00310A3F"/>
    <w:rsid w:val="003236F6"/>
    <w:rsid w:val="00326935"/>
    <w:rsid w:val="0034469A"/>
    <w:rsid w:val="00394D1B"/>
    <w:rsid w:val="003B7A0D"/>
    <w:rsid w:val="003E252A"/>
    <w:rsid w:val="004131DF"/>
    <w:rsid w:val="00433422"/>
    <w:rsid w:val="00447F2F"/>
    <w:rsid w:val="00460140"/>
    <w:rsid w:val="00476D64"/>
    <w:rsid w:val="00492D3A"/>
    <w:rsid w:val="00494D09"/>
    <w:rsid w:val="004A6F93"/>
    <w:rsid w:val="004F6425"/>
    <w:rsid w:val="00537FDB"/>
    <w:rsid w:val="0056656E"/>
    <w:rsid w:val="005E1AE3"/>
    <w:rsid w:val="005F5558"/>
    <w:rsid w:val="00600A1C"/>
    <w:rsid w:val="006134B6"/>
    <w:rsid w:val="0062158A"/>
    <w:rsid w:val="00621DB1"/>
    <w:rsid w:val="006272D3"/>
    <w:rsid w:val="00650EB0"/>
    <w:rsid w:val="0066408C"/>
    <w:rsid w:val="00683752"/>
    <w:rsid w:val="006A0BB1"/>
    <w:rsid w:val="006B441F"/>
    <w:rsid w:val="006F0BC5"/>
    <w:rsid w:val="006F6094"/>
    <w:rsid w:val="00722C95"/>
    <w:rsid w:val="00737662"/>
    <w:rsid w:val="00747614"/>
    <w:rsid w:val="00756D6B"/>
    <w:rsid w:val="00764A8F"/>
    <w:rsid w:val="0076671D"/>
    <w:rsid w:val="00775CC8"/>
    <w:rsid w:val="007E649F"/>
    <w:rsid w:val="00827960"/>
    <w:rsid w:val="008524DA"/>
    <w:rsid w:val="0085605A"/>
    <w:rsid w:val="0087684B"/>
    <w:rsid w:val="008A0170"/>
    <w:rsid w:val="008C549E"/>
    <w:rsid w:val="008D2EE6"/>
    <w:rsid w:val="008E1065"/>
    <w:rsid w:val="008E3810"/>
    <w:rsid w:val="008E68AD"/>
    <w:rsid w:val="00983057"/>
    <w:rsid w:val="009873BB"/>
    <w:rsid w:val="009978BB"/>
    <w:rsid w:val="009A799A"/>
    <w:rsid w:val="009C20C1"/>
    <w:rsid w:val="009C794E"/>
    <w:rsid w:val="00A02B5B"/>
    <w:rsid w:val="00A22005"/>
    <w:rsid w:val="00A23B96"/>
    <w:rsid w:val="00A44A69"/>
    <w:rsid w:val="00A6722A"/>
    <w:rsid w:val="00A97656"/>
    <w:rsid w:val="00AB75D5"/>
    <w:rsid w:val="00AC0F0E"/>
    <w:rsid w:val="00AD427E"/>
    <w:rsid w:val="00AE2CDC"/>
    <w:rsid w:val="00AE4275"/>
    <w:rsid w:val="00B202BB"/>
    <w:rsid w:val="00B354D5"/>
    <w:rsid w:val="00B37661"/>
    <w:rsid w:val="00B42AA6"/>
    <w:rsid w:val="00B66BF7"/>
    <w:rsid w:val="00B93427"/>
    <w:rsid w:val="00BA3D02"/>
    <w:rsid w:val="00BE4743"/>
    <w:rsid w:val="00C04DB4"/>
    <w:rsid w:val="00C14D97"/>
    <w:rsid w:val="00C324C5"/>
    <w:rsid w:val="00C54CA2"/>
    <w:rsid w:val="00C57538"/>
    <w:rsid w:val="00C57B35"/>
    <w:rsid w:val="00C77F6D"/>
    <w:rsid w:val="00CA128C"/>
    <w:rsid w:val="00CA245E"/>
    <w:rsid w:val="00CA6438"/>
    <w:rsid w:val="00CB39B9"/>
    <w:rsid w:val="00CE6993"/>
    <w:rsid w:val="00CF3DD3"/>
    <w:rsid w:val="00D26D03"/>
    <w:rsid w:val="00D27BF6"/>
    <w:rsid w:val="00D729F6"/>
    <w:rsid w:val="00DB0BAA"/>
    <w:rsid w:val="00DC61EF"/>
    <w:rsid w:val="00DF777C"/>
    <w:rsid w:val="00E025C8"/>
    <w:rsid w:val="00E34628"/>
    <w:rsid w:val="00E42577"/>
    <w:rsid w:val="00E500CD"/>
    <w:rsid w:val="00E64A61"/>
    <w:rsid w:val="00E805AF"/>
    <w:rsid w:val="00E85158"/>
    <w:rsid w:val="00EE3FE0"/>
    <w:rsid w:val="00F26FC2"/>
    <w:rsid w:val="00F36DAA"/>
    <w:rsid w:val="00FD5A36"/>
    <w:rsid w:val="00FD5AC9"/>
    <w:rsid w:val="00FE3888"/>
    <w:rsid w:val="00FE39F5"/>
    <w:rsid w:val="00FF0C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93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4D9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4D97"/>
  </w:style>
  <w:style w:type="paragraph" w:styleId="Footer">
    <w:name w:val="footer"/>
    <w:basedOn w:val="Normal"/>
    <w:link w:val="FooterChar"/>
    <w:uiPriority w:val="99"/>
    <w:unhideWhenUsed/>
    <w:rsid w:val="00C14D9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4D97"/>
  </w:style>
  <w:style w:type="table" w:styleId="TableGrid">
    <w:name w:val="Table Grid"/>
    <w:basedOn w:val="TableNormal"/>
    <w:uiPriority w:val="39"/>
    <w:rsid w:val="00262A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2EE6"/>
    <w:pPr>
      <w:ind w:left="720"/>
      <w:contextualSpacing/>
    </w:pPr>
  </w:style>
  <w:style w:type="character" w:styleId="Hyperlink">
    <w:name w:val="Hyperlink"/>
    <w:basedOn w:val="DefaultParagraphFont"/>
    <w:uiPriority w:val="99"/>
    <w:unhideWhenUsed/>
    <w:rsid w:val="00CF3DD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4D9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4D97"/>
  </w:style>
  <w:style w:type="paragraph" w:styleId="Footer">
    <w:name w:val="footer"/>
    <w:basedOn w:val="Normal"/>
    <w:link w:val="FooterChar"/>
    <w:uiPriority w:val="99"/>
    <w:unhideWhenUsed/>
    <w:rsid w:val="00C14D9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4D97"/>
  </w:style>
  <w:style w:type="table" w:styleId="TableGrid">
    <w:name w:val="Table Grid"/>
    <w:basedOn w:val="TableNormal"/>
    <w:uiPriority w:val="39"/>
    <w:rsid w:val="00262A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2EE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nawaf_@hotmail.co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hyperlink" Target="http://www.dx.doi.org/10.7537/marsrsj100118.08"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2733A-93D4-4A12-8CA7-EE5760597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5714</Words>
  <Characters>32575</Characters>
  <Application>Microsoft Office Word</Application>
  <DocSecurity>0</DocSecurity>
  <Lines>271</Lines>
  <Paragraphs>76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China</Company>
  <LinksUpToDate>false</LinksUpToDate>
  <CharactersWithSpaces>38213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shaaban gps</dc:creator>
  <cp:lastModifiedBy>Administrator</cp:lastModifiedBy>
  <cp:revision>4</cp:revision>
  <dcterms:created xsi:type="dcterms:W3CDTF">2018-01-09T08:18:00Z</dcterms:created>
  <dcterms:modified xsi:type="dcterms:W3CDTF">2018-01-10T05:08:00Z</dcterms:modified>
</cp:coreProperties>
</file>