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B1" w:rsidRPr="001C1EA7" w:rsidRDefault="00FB1383" w:rsidP="00084722">
      <w:pPr>
        <w:autoSpaceDE w:val="0"/>
        <w:autoSpaceDN w:val="0"/>
        <w:adjustRightInd w:val="0"/>
        <w:snapToGrid w:val="0"/>
        <w:spacing w:after="0" w:line="240" w:lineRule="auto"/>
        <w:jc w:val="center"/>
        <w:rPr>
          <w:rFonts w:ascii="Times New Roman" w:hAnsi="Times New Roman" w:cs="Times New Roman"/>
          <w:b/>
          <w:bCs/>
          <w:sz w:val="20"/>
          <w:szCs w:val="20"/>
        </w:rPr>
      </w:pPr>
      <w:r w:rsidRPr="001C1EA7">
        <w:rPr>
          <w:rFonts w:ascii="Times New Roman" w:hAnsi="Times New Roman" w:cs="Times New Roman"/>
          <w:b/>
          <w:bCs/>
          <w:sz w:val="20"/>
          <w:szCs w:val="20"/>
        </w:rPr>
        <w:t>New applications in treatment and control</w:t>
      </w:r>
      <w:r w:rsidR="00273073" w:rsidRPr="001C1EA7">
        <w:rPr>
          <w:rFonts w:ascii="Times New Roman" w:hAnsi="Times New Roman" w:cs="Times New Roman"/>
          <w:b/>
          <w:bCs/>
          <w:sz w:val="20"/>
          <w:szCs w:val="20"/>
        </w:rPr>
        <w:t xml:space="preserve"> </w:t>
      </w:r>
      <w:r w:rsidRPr="001C1EA7">
        <w:rPr>
          <w:rFonts w:ascii="Times New Roman" w:hAnsi="Times New Roman" w:cs="Times New Roman"/>
          <w:b/>
          <w:bCs/>
          <w:sz w:val="20"/>
          <w:szCs w:val="20"/>
        </w:rPr>
        <w:t>of Enterobacteriaceae-causing diseases in poultry</w:t>
      </w:r>
    </w:p>
    <w:p w:rsidR="00AE52B1" w:rsidRPr="001C1EA7" w:rsidRDefault="00AE52B1" w:rsidP="00084722">
      <w:pPr>
        <w:autoSpaceDE w:val="0"/>
        <w:autoSpaceDN w:val="0"/>
        <w:adjustRightInd w:val="0"/>
        <w:snapToGrid w:val="0"/>
        <w:spacing w:after="0" w:line="240" w:lineRule="auto"/>
        <w:jc w:val="center"/>
        <w:rPr>
          <w:rFonts w:ascii="Times New Roman" w:hAnsi="Times New Roman" w:cs="Times New Roman"/>
          <w:b/>
          <w:bCs/>
          <w:sz w:val="20"/>
          <w:szCs w:val="20"/>
        </w:rPr>
      </w:pPr>
    </w:p>
    <w:p w:rsidR="00AE52B1" w:rsidRPr="001C1EA7" w:rsidRDefault="00F672E0" w:rsidP="00084722">
      <w:pPr>
        <w:snapToGrid w:val="0"/>
        <w:spacing w:after="0" w:line="240" w:lineRule="auto"/>
        <w:jc w:val="center"/>
        <w:rPr>
          <w:rFonts w:ascii="Times New Roman" w:hAnsi="Times New Roman" w:cs="Times New Roman"/>
          <w:sz w:val="20"/>
          <w:szCs w:val="20"/>
        </w:rPr>
      </w:pPr>
      <w:r w:rsidRPr="001C1EA7">
        <w:rPr>
          <w:rFonts w:ascii="Times New Roman" w:hAnsi="Times New Roman" w:cs="Times New Roman"/>
          <w:sz w:val="20"/>
          <w:szCs w:val="20"/>
          <w:lang w:val="de-DE"/>
        </w:rPr>
        <w:t>Zeinab M. S. Amin Girh</w:t>
      </w:r>
      <w:r w:rsidR="00D37CD6" w:rsidRPr="001C1EA7">
        <w:rPr>
          <w:rFonts w:ascii="Times New Roman" w:hAnsi="Times New Roman" w:cs="Times New Roman"/>
          <w:sz w:val="20"/>
          <w:szCs w:val="20"/>
        </w:rPr>
        <w:t xml:space="preserve"> and</w:t>
      </w:r>
      <w:r w:rsidR="004E2C79" w:rsidRPr="001C1EA7">
        <w:rPr>
          <w:rFonts w:ascii="Times New Roman" w:eastAsia="Times New Roman" w:hAnsi="Times New Roman" w:cs="Times New Roman"/>
          <w:color w:val="000000"/>
          <w:sz w:val="20"/>
          <w:szCs w:val="20"/>
          <w:lang w:bidi="ar-EG"/>
        </w:rPr>
        <w:t xml:space="preserve"> </w:t>
      </w:r>
      <w:r w:rsidR="004E2C79" w:rsidRPr="001C1EA7">
        <w:rPr>
          <w:rFonts w:ascii="Times New Roman" w:hAnsi="Times New Roman" w:cs="Times New Roman"/>
          <w:sz w:val="20"/>
          <w:szCs w:val="20"/>
        </w:rPr>
        <w:t xml:space="preserve">Nagwa S. Rabie </w:t>
      </w:r>
    </w:p>
    <w:p w:rsidR="00AE52B1" w:rsidRPr="001C1EA7" w:rsidRDefault="00AE52B1" w:rsidP="00084722">
      <w:pPr>
        <w:snapToGrid w:val="0"/>
        <w:spacing w:after="0" w:line="240" w:lineRule="auto"/>
        <w:jc w:val="center"/>
        <w:rPr>
          <w:rFonts w:ascii="Times New Roman" w:hAnsi="Times New Roman" w:cs="Times New Roman"/>
          <w:sz w:val="20"/>
          <w:szCs w:val="20"/>
        </w:rPr>
      </w:pPr>
    </w:p>
    <w:p w:rsidR="004E2C79" w:rsidRPr="001C1EA7" w:rsidRDefault="004E2C79" w:rsidP="00084722">
      <w:pPr>
        <w:snapToGrid w:val="0"/>
        <w:spacing w:after="0" w:line="240" w:lineRule="auto"/>
        <w:jc w:val="center"/>
        <w:rPr>
          <w:rFonts w:ascii="Times New Roman" w:hAnsi="Times New Roman" w:cs="Times New Roman"/>
          <w:sz w:val="20"/>
          <w:szCs w:val="20"/>
        </w:rPr>
      </w:pPr>
      <w:r w:rsidRPr="001C1EA7">
        <w:rPr>
          <w:rFonts w:ascii="Times New Roman" w:hAnsi="Times New Roman" w:cs="Times New Roman"/>
          <w:sz w:val="20"/>
          <w:szCs w:val="20"/>
        </w:rPr>
        <w:t>Poulatry Diseases Department, National Research Centre, Cairo, Egypt</w:t>
      </w:r>
    </w:p>
    <w:p w:rsidR="00AE52B1" w:rsidRPr="001C1EA7" w:rsidRDefault="004A595A" w:rsidP="00084722">
      <w:pPr>
        <w:snapToGrid w:val="0"/>
        <w:spacing w:after="0" w:line="240" w:lineRule="auto"/>
        <w:jc w:val="center"/>
        <w:rPr>
          <w:rFonts w:ascii="Times New Roman" w:hAnsi="Times New Roman" w:cs="Times New Roman"/>
          <w:sz w:val="20"/>
          <w:szCs w:val="20"/>
        </w:rPr>
      </w:pPr>
      <w:hyperlink r:id="rId7" w:history="1">
        <w:r w:rsidR="00273073" w:rsidRPr="001C1EA7">
          <w:rPr>
            <w:rStyle w:val="Hyperlink"/>
            <w:rFonts w:ascii="Times New Roman" w:hAnsi="Times New Roman" w:cs="Times New Roman"/>
            <w:sz w:val="20"/>
            <w:szCs w:val="20"/>
            <w:shd w:val="clear" w:color="auto" w:fill="FFFFFF"/>
          </w:rPr>
          <w:t>Nagwasrabie@hotmail.com</w:t>
        </w:r>
      </w:hyperlink>
    </w:p>
    <w:p w:rsidR="00AE52B1" w:rsidRPr="001C1EA7" w:rsidRDefault="00AE52B1" w:rsidP="00084722">
      <w:pPr>
        <w:snapToGrid w:val="0"/>
        <w:spacing w:after="0" w:line="240" w:lineRule="auto"/>
        <w:jc w:val="center"/>
        <w:rPr>
          <w:rFonts w:ascii="Times New Roman" w:hAnsi="Times New Roman" w:cs="Times New Roman"/>
          <w:sz w:val="20"/>
          <w:szCs w:val="20"/>
        </w:rPr>
      </w:pPr>
    </w:p>
    <w:p w:rsidR="007C33D0" w:rsidRPr="001C1EA7" w:rsidRDefault="00F66103" w:rsidP="00084722">
      <w:pPr>
        <w:snapToGrid w:val="0"/>
        <w:spacing w:after="0" w:line="240" w:lineRule="auto"/>
        <w:jc w:val="both"/>
        <w:rPr>
          <w:rFonts w:ascii="Times New Roman" w:hAnsi="Times New Roman" w:cs="Times New Roman"/>
          <w:b/>
          <w:bCs/>
          <w:sz w:val="20"/>
          <w:szCs w:val="20"/>
        </w:rPr>
      </w:pPr>
      <w:r w:rsidRPr="001C1EA7">
        <w:rPr>
          <w:rFonts w:ascii="Times New Roman" w:hAnsi="Times New Roman" w:cs="Times New Roman"/>
          <w:b/>
          <w:bCs/>
          <w:sz w:val="20"/>
          <w:szCs w:val="20"/>
        </w:rPr>
        <w:t>Abstract</w:t>
      </w:r>
      <w:r w:rsidR="00273073" w:rsidRPr="001C1EA7">
        <w:rPr>
          <w:rFonts w:ascii="Times New Roman" w:hAnsi="Times New Roman" w:cs="Times New Roman"/>
          <w:b/>
          <w:bCs/>
          <w:sz w:val="20"/>
          <w:szCs w:val="20"/>
        </w:rPr>
        <w:t xml:space="preserve">: </w:t>
      </w:r>
      <w:r w:rsidR="003A7CB9" w:rsidRPr="001C1EA7">
        <w:rPr>
          <w:rFonts w:ascii="Times New Roman" w:hAnsi="Times New Roman" w:cs="Times New Roman"/>
          <w:sz w:val="20"/>
          <w:szCs w:val="20"/>
        </w:rPr>
        <w:t>Enterobacteriaceae family is subdivided into eight genera including Escherichieae, Edwardsielleae, Salmonelleae, Citrobactereae, Klebsielleae, Proteeae, Yersineae, and Erwineae. Pathogens members are causing health problems in both humans and animals.</w:t>
      </w:r>
      <w:r w:rsidR="00AE52B1" w:rsidRPr="001C1EA7">
        <w:rPr>
          <w:rFonts w:ascii="Times New Roman" w:hAnsi="Times New Roman" w:cs="Times New Roman"/>
          <w:sz w:val="20"/>
          <w:szCs w:val="20"/>
        </w:rPr>
        <w:t xml:space="preserve"> </w:t>
      </w:r>
      <w:r w:rsidR="003A7CB9" w:rsidRPr="001C1EA7">
        <w:rPr>
          <w:rFonts w:ascii="Times New Roman" w:hAnsi="Times New Roman" w:cs="Times New Roman"/>
          <w:sz w:val="20"/>
          <w:szCs w:val="20"/>
        </w:rPr>
        <w:t>Pathogens members are considered the most important avian intestinal pathogens and induced many disease conditions and losses in poultry including chickens, turkey, ducks, and pigeons.</w:t>
      </w:r>
      <w:r w:rsidR="00273073" w:rsidRPr="001C1EA7">
        <w:rPr>
          <w:rFonts w:ascii="Times New Roman" w:hAnsi="Times New Roman" w:cs="Times New Roman"/>
          <w:b/>
          <w:bCs/>
          <w:sz w:val="20"/>
          <w:szCs w:val="20"/>
        </w:rPr>
        <w:t xml:space="preserve"> </w:t>
      </w:r>
      <w:r w:rsidR="003A7CB9" w:rsidRPr="001C1EA7">
        <w:rPr>
          <w:rFonts w:ascii="Times New Roman" w:hAnsi="Times New Roman" w:cs="Times New Roman"/>
          <w:sz w:val="20"/>
          <w:szCs w:val="20"/>
        </w:rPr>
        <w:t>Enterobacteriacea was reported as negatively impacts feed conversion, body weight gain, mortality, low egg production, increase dead in shell and low hatchability,</w:t>
      </w:r>
      <w:r w:rsidR="00AE52B1" w:rsidRPr="001C1EA7">
        <w:rPr>
          <w:rFonts w:ascii="Times New Roman" w:hAnsi="Times New Roman" w:cs="Times New Roman"/>
          <w:sz w:val="20"/>
          <w:szCs w:val="20"/>
        </w:rPr>
        <w:t xml:space="preserve"> </w:t>
      </w:r>
      <w:r w:rsidR="003A7CB9" w:rsidRPr="001C1EA7">
        <w:rPr>
          <w:rFonts w:ascii="Times New Roman" w:hAnsi="Times New Roman" w:cs="Times New Roman"/>
          <w:sz w:val="20"/>
          <w:szCs w:val="20"/>
        </w:rPr>
        <w:t>condemnations at processing, cost of medication and control. Furthermore, antibiotic resistance bacteria occurs in poultry farms and surrounding environment can be spread to humans.</w:t>
      </w:r>
      <w:r w:rsidR="00273073" w:rsidRPr="001C1EA7">
        <w:rPr>
          <w:rFonts w:ascii="Times New Roman" w:hAnsi="Times New Roman" w:cs="Times New Roman"/>
          <w:b/>
          <w:bCs/>
          <w:sz w:val="20"/>
          <w:szCs w:val="20"/>
        </w:rPr>
        <w:t xml:space="preserve"> </w:t>
      </w:r>
      <w:r w:rsidR="003A7CB9" w:rsidRPr="001C1EA7">
        <w:rPr>
          <w:rFonts w:ascii="Times New Roman" w:hAnsi="Times New Roman" w:cs="Times New Roman"/>
          <w:sz w:val="20"/>
          <w:szCs w:val="20"/>
        </w:rPr>
        <w:t>Biochemical or serologic laboratory examinations do not help in differentiating primary from secondary infections but it must come in combination with</w:t>
      </w:r>
      <w:r w:rsidR="00AE52B1" w:rsidRPr="001C1EA7">
        <w:rPr>
          <w:rFonts w:ascii="Times New Roman" w:hAnsi="Times New Roman" w:cs="Times New Roman"/>
          <w:sz w:val="20"/>
          <w:szCs w:val="20"/>
        </w:rPr>
        <w:t xml:space="preserve"> </w:t>
      </w:r>
      <w:r w:rsidR="003A7CB9" w:rsidRPr="001C1EA7">
        <w:rPr>
          <w:rFonts w:ascii="Times New Roman" w:hAnsi="Times New Roman" w:cs="Times New Roman"/>
          <w:sz w:val="20"/>
          <w:szCs w:val="20"/>
        </w:rPr>
        <w:t>bird clinic</w:t>
      </w:r>
      <w:r w:rsidR="00AE52B1" w:rsidRPr="001C1EA7">
        <w:rPr>
          <w:rFonts w:ascii="Times New Roman" w:hAnsi="Times New Roman" w:cs="Times New Roman"/>
          <w:sz w:val="20"/>
          <w:szCs w:val="20"/>
        </w:rPr>
        <w:t xml:space="preserve"> </w:t>
      </w:r>
      <w:r w:rsidR="003A7CB9" w:rsidRPr="001C1EA7">
        <w:rPr>
          <w:rFonts w:ascii="Times New Roman" w:hAnsi="Times New Roman" w:cs="Times New Roman"/>
          <w:sz w:val="20"/>
          <w:szCs w:val="20"/>
        </w:rPr>
        <w:t>to determine the importance of bacterial isolation for a bird species and a specific disease cause</w:t>
      </w:r>
      <w:r w:rsidR="00DD33C6" w:rsidRPr="001C1EA7">
        <w:rPr>
          <w:rFonts w:ascii="Times New Roman" w:hAnsi="Times New Roman" w:cs="Times New Roman"/>
          <w:sz w:val="20"/>
          <w:szCs w:val="20"/>
        </w:rPr>
        <w:t>.</w:t>
      </w:r>
      <w:r w:rsidR="00273073" w:rsidRPr="001C1EA7">
        <w:rPr>
          <w:rFonts w:ascii="Times New Roman" w:hAnsi="Times New Roman" w:cs="Times New Roman"/>
          <w:b/>
          <w:bCs/>
          <w:sz w:val="20"/>
          <w:szCs w:val="20"/>
        </w:rPr>
        <w:t xml:space="preserve"> </w:t>
      </w:r>
      <w:r w:rsidR="003A7CB9" w:rsidRPr="001C1EA7">
        <w:rPr>
          <w:rFonts w:ascii="Times New Roman" w:hAnsi="Times New Roman" w:cs="Times New Roman"/>
          <w:sz w:val="20"/>
          <w:szCs w:val="20"/>
        </w:rPr>
        <w:t>Poultry disease</w:t>
      </w:r>
      <w:r w:rsidR="00404F0B" w:rsidRPr="001C1EA7">
        <w:rPr>
          <w:rFonts w:ascii="Times New Roman" w:hAnsi="Times New Roman" w:cs="Times New Roman"/>
          <w:sz w:val="20"/>
          <w:szCs w:val="20"/>
        </w:rPr>
        <w:t>s</w:t>
      </w:r>
      <w:r w:rsidR="003A7CB9" w:rsidRPr="001C1EA7">
        <w:rPr>
          <w:rFonts w:ascii="Times New Roman" w:hAnsi="Times New Roman" w:cs="Times New Roman"/>
          <w:sz w:val="20"/>
          <w:szCs w:val="20"/>
        </w:rPr>
        <w:t xml:space="preserve"> control based on hatching eggs and hatchery sanitation as well as farm biosecurity</w:t>
      </w:r>
      <w:r w:rsidR="00AC0813" w:rsidRPr="001C1EA7">
        <w:rPr>
          <w:rFonts w:ascii="Times New Roman" w:hAnsi="Times New Roman" w:cs="Times New Roman"/>
          <w:sz w:val="20"/>
          <w:szCs w:val="20"/>
        </w:rPr>
        <w:t>,</w:t>
      </w:r>
      <w:r w:rsidR="003A7CB9" w:rsidRPr="001C1EA7">
        <w:rPr>
          <w:rFonts w:ascii="Times New Roman" w:hAnsi="Times New Roman" w:cs="Times New Roman"/>
          <w:sz w:val="20"/>
          <w:szCs w:val="20"/>
        </w:rPr>
        <w:t xml:space="preserve"> disinfectants, good management practices,</w:t>
      </w:r>
      <w:r w:rsidR="00AE52B1" w:rsidRPr="001C1EA7">
        <w:rPr>
          <w:rFonts w:ascii="Times New Roman" w:hAnsi="Times New Roman" w:cs="Times New Roman"/>
          <w:sz w:val="20"/>
          <w:szCs w:val="20"/>
        </w:rPr>
        <w:t xml:space="preserve"> </w:t>
      </w:r>
      <w:r w:rsidR="003A7CB9" w:rsidRPr="001C1EA7">
        <w:rPr>
          <w:rFonts w:ascii="Times New Roman" w:hAnsi="Times New Roman" w:cs="Times New Roman"/>
          <w:sz w:val="20"/>
          <w:szCs w:val="20"/>
        </w:rPr>
        <w:t>vaccination</w:t>
      </w:r>
      <w:r w:rsidR="00404F0B" w:rsidRPr="001C1EA7">
        <w:rPr>
          <w:rFonts w:ascii="Times New Roman" w:hAnsi="Times New Roman" w:cs="Times New Roman"/>
          <w:sz w:val="20"/>
          <w:szCs w:val="20"/>
        </w:rPr>
        <w:t>,</w:t>
      </w:r>
      <w:r w:rsidR="003A7CB9" w:rsidRPr="001C1EA7">
        <w:rPr>
          <w:rFonts w:ascii="Times New Roman" w:hAnsi="Times New Roman" w:cs="Times New Roman"/>
          <w:sz w:val="20"/>
          <w:szCs w:val="20"/>
        </w:rPr>
        <w:t xml:space="preserve"> accurate diagnosis and treatment (antimicrobial therapy). Corrective drugs are indicated and used very carefully according to </w:t>
      </w:r>
      <w:r w:rsidR="0066000B" w:rsidRPr="001C1EA7">
        <w:rPr>
          <w:rFonts w:ascii="Times New Roman" w:hAnsi="Times New Roman" w:cs="Times New Roman"/>
          <w:sz w:val="20"/>
          <w:szCs w:val="20"/>
        </w:rPr>
        <w:t>manufacture (</w:t>
      </w:r>
      <w:r w:rsidR="00DD33C6" w:rsidRPr="001C1EA7">
        <w:rPr>
          <w:rFonts w:ascii="Times New Roman" w:hAnsi="Times New Roman" w:cs="Times New Roman"/>
          <w:sz w:val="20"/>
          <w:szCs w:val="20"/>
        </w:rPr>
        <w:t xml:space="preserve">dosage and </w:t>
      </w:r>
      <w:r w:rsidR="003A7CB9" w:rsidRPr="001C1EA7">
        <w:rPr>
          <w:rFonts w:ascii="Times New Roman" w:hAnsi="Times New Roman" w:cs="Times New Roman"/>
          <w:sz w:val="20"/>
          <w:szCs w:val="20"/>
        </w:rPr>
        <w:t>directions</w:t>
      </w:r>
      <w:r w:rsidR="0066000B" w:rsidRPr="001C1EA7">
        <w:rPr>
          <w:rFonts w:ascii="Times New Roman" w:hAnsi="Times New Roman" w:cs="Times New Roman"/>
          <w:sz w:val="20"/>
          <w:szCs w:val="20"/>
        </w:rPr>
        <w:t xml:space="preserve"> of application) </w:t>
      </w:r>
      <w:r w:rsidR="00DD33C6" w:rsidRPr="001C1EA7">
        <w:rPr>
          <w:rFonts w:ascii="Times New Roman" w:hAnsi="Times New Roman" w:cs="Times New Roman"/>
          <w:sz w:val="20"/>
          <w:szCs w:val="20"/>
        </w:rPr>
        <w:t xml:space="preserve">to </w:t>
      </w:r>
      <w:r w:rsidR="0066000B" w:rsidRPr="001C1EA7">
        <w:rPr>
          <w:rFonts w:ascii="Times New Roman" w:hAnsi="Times New Roman" w:cs="Times New Roman"/>
          <w:sz w:val="20"/>
          <w:szCs w:val="20"/>
        </w:rPr>
        <w:t xml:space="preserve">get good results and </w:t>
      </w:r>
      <w:r w:rsidR="003A7CB9" w:rsidRPr="001C1EA7">
        <w:rPr>
          <w:rFonts w:ascii="Times New Roman" w:hAnsi="Times New Roman" w:cs="Times New Roman"/>
          <w:sz w:val="20"/>
          <w:szCs w:val="20"/>
        </w:rPr>
        <w:t>avoid drug resistant bacterial infections.</w:t>
      </w:r>
      <w:r w:rsidR="00AE52B1" w:rsidRPr="001C1EA7">
        <w:rPr>
          <w:rFonts w:ascii="Times New Roman" w:hAnsi="Times New Roman" w:cs="Times New Roman"/>
          <w:sz w:val="20"/>
          <w:szCs w:val="20"/>
        </w:rPr>
        <w:t xml:space="preserve"> </w:t>
      </w:r>
      <w:r w:rsidR="003A7CB9" w:rsidRPr="001C1EA7">
        <w:rPr>
          <w:rFonts w:ascii="Times New Roman" w:hAnsi="Times New Roman" w:cs="Times New Roman"/>
          <w:sz w:val="20"/>
          <w:szCs w:val="20"/>
        </w:rPr>
        <w:t xml:space="preserve">Combinations of antibiotics with probiotics or prebiotics are useful to prevent and control bacterial infections in poultry. </w:t>
      </w:r>
      <w:r w:rsidR="00EC3267" w:rsidRPr="001C1EA7">
        <w:rPr>
          <w:rFonts w:ascii="Times New Roman" w:hAnsi="Times New Roman" w:cs="Times New Roman"/>
          <w:sz w:val="20"/>
          <w:szCs w:val="20"/>
        </w:rPr>
        <w:t>Also competitive exclusion proved to be valuable in control of enteric bacterial pathogens.</w:t>
      </w:r>
      <w:r w:rsidR="00356EF1" w:rsidRPr="001C1EA7">
        <w:rPr>
          <w:rFonts w:ascii="Times New Roman" w:hAnsi="Times New Roman" w:cs="Times New Roman"/>
          <w:sz w:val="20"/>
          <w:szCs w:val="20"/>
        </w:rPr>
        <w:t xml:space="preserve"> Used disinfectants must be of high safety, of minimal residual toxicity and effectiveness for a variety of infectious agents.</w:t>
      </w:r>
      <w:r w:rsidR="00273073" w:rsidRPr="001C1EA7">
        <w:rPr>
          <w:rFonts w:ascii="Times New Roman" w:hAnsi="Times New Roman" w:cs="Times New Roman"/>
          <w:b/>
          <w:bCs/>
          <w:sz w:val="20"/>
          <w:szCs w:val="20"/>
        </w:rPr>
        <w:t xml:space="preserve"> </w:t>
      </w:r>
      <w:r w:rsidR="00356EF1" w:rsidRPr="001C1EA7">
        <w:rPr>
          <w:rFonts w:ascii="Times New Roman" w:hAnsi="Times New Roman" w:cs="Times New Roman"/>
          <w:sz w:val="20"/>
          <w:szCs w:val="20"/>
        </w:rPr>
        <w:t>It is recommended to apply the r</w:t>
      </w:r>
      <w:r w:rsidR="00EC3267" w:rsidRPr="001C1EA7">
        <w:rPr>
          <w:rFonts w:ascii="Times New Roman" w:hAnsi="Times New Roman" w:cs="Times New Roman"/>
          <w:sz w:val="20"/>
          <w:szCs w:val="20"/>
        </w:rPr>
        <w:t>ecent</w:t>
      </w:r>
      <w:r w:rsidR="00356EF1" w:rsidRPr="001C1EA7">
        <w:rPr>
          <w:rFonts w:ascii="Times New Roman" w:hAnsi="Times New Roman" w:cs="Times New Roman"/>
          <w:sz w:val="20"/>
          <w:szCs w:val="20"/>
        </w:rPr>
        <w:t xml:space="preserve"> points in control of enteric pathogens of economic and public health importance including:</w:t>
      </w:r>
      <w:r w:rsidR="00EC3267" w:rsidRPr="001C1EA7">
        <w:rPr>
          <w:rFonts w:ascii="Times New Roman" w:hAnsi="Times New Roman" w:cs="Times New Roman"/>
          <w:sz w:val="20"/>
          <w:szCs w:val="20"/>
        </w:rPr>
        <w:t xml:space="preserve"> genetic selection is </w:t>
      </w:r>
      <w:r w:rsidR="00356EF1" w:rsidRPr="001C1EA7">
        <w:rPr>
          <w:rFonts w:ascii="Times New Roman" w:hAnsi="Times New Roman" w:cs="Times New Roman"/>
          <w:sz w:val="20"/>
          <w:szCs w:val="20"/>
        </w:rPr>
        <w:t xml:space="preserve">one of </w:t>
      </w:r>
      <w:r w:rsidR="00EC3267" w:rsidRPr="001C1EA7">
        <w:rPr>
          <w:rFonts w:ascii="Times New Roman" w:hAnsi="Times New Roman" w:cs="Times New Roman"/>
          <w:sz w:val="20"/>
          <w:szCs w:val="20"/>
        </w:rPr>
        <w:t>the choice</w:t>
      </w:r>
      <w:r w:rsidR="00356EF1" w:rsidRPr="001C1EA7">
        <w:rPr>
          <w:rFonts w:ascii="Times New Roman" w:hAnsi="Times New Roman" w:cs="Times New Roman"/>
          <w:sz w:val="20"/>
          <w:szCs w:val="20"/>
        </w:rPr>
        <w:t>s</w:t>
      </w:r>
      <w:r w:rsidR="00EC3267" w:rsidRPr="001C1EA7">
        <w:rPr>
          <w:rFonts w:ascii="Times New Roman" w:hAnsi="Times New Roman" w:cs="Times New Roman"/>
          <w:sz w:val="20"/>
          <w:szCs w:val="20"/>
        </w:rPr>
        <w:t xml:space="preserve"> to improve and obtain chicken resistant lines</w:t>
      </w:r>
      <w:r w:rsidR="00356EF1" w:rsidRPr="001C1EA7">
        <w:rPr>
          <w:rFonts w:ascii="Times New Roman" w:hAnsi="Times New Roman" w:cs="Times New Roman"/>
          <w:sz w:val="20"/>
          <w:szCs w:val="20"/>
        </w:rPr>
        <w:t>,</w:t>
      </w:r>
      <w:r w:rsidR="00EC3267" w:rsidRPr="001C1EA7">
        <w:rPr>
          <w:rFonts w:ascii="Times New Roman" w:hAnsi="Times New Roman" w:cs="Times New Roman"/>
          <w:sz w:val="20"/>
          <w:szCs w:val="20"/>
        </w:rPr>
        <w:t xml:space="preserve"> </w:t>
      </w:r>
      <w:r w:rsidR="00EC3267" w:rsidRPr="001C1EA7">
        <w:rPr>
          <w:rFonts w:ascii="Times New Roman" w:hAnsi="Times New Roman" w:cs="Times New Roman"/>
          <w:sz w:val="20"/>
          <w:szCs w:val="20"/>
          <w:lang w:bidi="en-US"/>
        </w:rPr>
        <w:t xml:space="preserve">Phytobiotics </w:t>
      </w:r>
      <w:r w:rsidR="00356EF1" w:rsidRPr="001C1EA7">
        <w:rPr>
          <w:rFonts w:ascii="Times New Roman" w:hAnsi="Times New Roman" w:cs="Times New Roman"/>
          <w:sz w:val="20"/>
          <w:szCs w:val="20"/>
          <w:lang w:bidi="en-US"/>
        </w:rPr>
        <w:t>(Plant spices and extracts)</w:t>
      </w:r>
      <w:r w:rsidR="00AE52B1" w:rsidRPr="001C1EA7">
        <w:rPr>
          <w:rFonts w:ascii="Times New Roman" w:hAnsi="Times New Roman" w:cs="Times New Roman"/>
          <w:sz w:val="20"/>
          <w:szCs w:val="20"/>
          <w:lang w:bidi="en-US"/>
        </w:rPr>
        <w:t xml:space="preserve"> </w:t>
      </w:r>
      <w:r w:rsidR="00EC3267" w:rsidRPr="001C1EA7">
        <w:rPr>
          <w:rFonts w:ascii="Times New Roman" w:hAnsi="Times New Roman" w:cs="Times New Roman"/>
          <w:sz w:val="20"/>
          <w:szCs w:val="20"/>
          <w:lang w:bidi="en-US"/>
        </w:rPr>
        <w:t xml:space="preserve">is </w:t>
      </w:r>
      <w:r w:rsidR="00356EF1" w:rsidRPr="001C1EA7">
        <w:rPr>
          <w:rFonts w:ascii="Times New Roman" w:hAnsi="Times New Roman" w:cs="Times New Roman"/>
          <w:sz w:val="20"/>
          <w:szCs w:val="20"/>
          <w:lang w:bidi="en-US"/>
        </w:rPr>
        <w:t>used</w:t>
      </w:r>
      <w:r w:rsidR="00EC3267" w:rsidRPr="001C1EA7">
        <w:rPr>
          <w:rFonts w:ascii="Times New Roman" w:hAnsi="Times New Roman" w:cs="Times New Roman"/>
          <w:sz w:val="20"/>
          <w:szCs w:val="20"/>
          <w:lang w:bidi="en-US"/>
        </w:rPr>
        <w:t xml:space="preserve"> in organic poultry production </w:t>
      </w:r>
      <w:r w:rsidR="00356EF1" w:rsidRPr="001C1EA7">
        <w:rPr>
          <w:rFonts w:ascii="Times New Roman" w:hAnsi="Times New Roman" w:cs="Times New Roman"/>
          <w:sz w:val="20"/>
          <w:szCs w:val="20"/>
          <w:lang w:bidi="en-US"/>
        </w:rPr>
        <w:t>as</w:t>
      </w:r>
      <w:r w:rsidR="00EC3267" w:rsidRPr="001C1EA7">
        <w:rPr>
          <w:rFonts w:ascii="Times New Roman" w:hAnsi="Times New Roman" w:cs="Times New Roman"/>
          <w:sz w:val="20"/>
          <w:szCs w:val="20"/>
          <w:lang w:bidi="en-US"/>
        </w:rPr>
        <w:t xml:space="preserve"> some have growth promoting effects</w:t>
      </w:r>
      <w:r w:rsidR="00356EF1" w:rsidRPr="001C1EA7">
        <w:rPr>
          <w:rFonts w:ascii="Times New Roman" w:hAnsi="Times New Roman" w:cs="Times New Roman"/>
          <w:sz w:val="20"/>
          <w:szCs w:val="20"/>
          <w:lang w:bidi="en-US"/>
        </w:rPr>
        <w:t xml:space="preserve"> and</w:t>
      </w:r>
      <w:r w:rsidR="00EC3267" w:rsidRPr="001C1EA7">
        <w:rPr>
          <w:rFonts w:ascii="Times New Roman" w:hAnsi="Times New Roman" w:cs="Times New Roman"/>
          <w:sz w:val="20"/>
          <w:szCs w:val="20"/>
          <w:lang w:bidi="en-US"/>
        </w:rPr>
        <w:t xml:space="preserve"> others have antimicrobial properties against bacterial pathogens</w:t>
      </w:r>
      <w:r w:rsidR="00356EF1" w:rsidRPr="001C1EA7">
        <w:rPr>
          <w:rFonts w:ascii="Times New Roman" w:hAnsi="Times New Roman" w:cs="Times New Roman"/>
          <w:sz w:val="20"/>
          <w:szCs w:val="20"/>
          <w:lang w:bidi="en-US"/>
        </w:rPr>
        <w:t>.</w:t>
      </w:r>
      <w:r w:rsidR="00EC3267" w:rsidRPr="001C1EA7">
        <w:rPr>
          <w:rFonts w:ascii="Times New Roman" w:hAnsi="Times New Roman" w:cs="Times New Roman"/>
          <w:sz w:val="20"/>
          <w:szCs w:val="20"/>
          <w:lang w:bidi="en-US"/>
        </w:rPr>
        <w:t xml:space="preserve"> </w:t>
      </w:r>
      <w:r w:rsidR="00356EF1" w:rsidRPr="001C1EA7">
        <w:rPr>
          <w:rFonts w:ascii="Times New Roman" w:hAnsi="Times New Roman" w:cs="Times New Roman"/>
          <w:sz w:val="20"/>
          <w:szCs w:val="20"/>
        </w:rPr>
        <w:t>Additionally, a</w:t>
      </w:r>
      <w:r w:rsidR="00EC3267" w:rsidRPr="001C1EA7">
        <w:rPr>
          <w:rFonts w:ascii="Times New Roman" w:hAnsi="Times New Roman" w:cs="Times New Roman"/>
          <w:sz w:val="20"/>
          <w:szCs w:val="20"/>
        </w:rPr>
        <w:t>pplication of nanotechnology in disinfection, medication and vaccination</w:t>
      </w:r>
      <w:r w:rsidR="00356EF1" w:rsidRPr="001C1EA7">
        <w:rPr>
          <w:rFonts w:ascii="Times New Roman" w:hAnsi="Times New Roman" w:cs="Times New Roman"/>
          <w:sz w:val="20"/>
          <w:szCs w:val="20"/>
        </w:rPr>
        <w:t>.</w:t>
      </w:r>
      <w:r w:rsidR="00AE52B1" w:rsidRPr="001C1EA7">
        <w:rPr>
          <w:rFonts w:ascii="Times New Roman" w:hAnsi="Times New Roman" w:cs="Times New Roman"/>
          <w:sz w:val="20"/>
          <w:szCs w:val="20"/>
        </w:rPr>
        <w:t xml:space="preserve"> </w:t>
      </w:r>
    </w:p>
    <w:p w:rsidR="00084722" w:rsidRPr="001C1EA7" w:rsidRDefault="00084722" w:rsidP="00084722">
      <w:p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hint="eastAsia"/>
          <w:sz w:val="20"/>
          <w:szCs w:val="20"/>
        </w:rPr>
        <w:t>[</w:t>
      </w:r>
      <w:r w:rsidRPr="001C1EA7">
        <w:rPr>
          <w:rFonts w:ascii="Times New Roman" w:hAnsi="Times New Roman" w:cs="Times New Roman"/>
          <w:sz w:val="20"/>
          <w:szCs w:val="20"/>
          <w:lang w:val="de-DE"/>
        </w:rPr>
        <w:t>Zeinab M. S. Amin Girh</w:t>
      </w:r>
      <w:r w:rsidRPr="001C1EA7">
        <w:rPr>
          <w:rFonts w:ascii="Times New Roman" w:hAnsi="Times New Roman" w:cs="Times New Roman"/>
          <w:sz w:val="20"/>
          <w:szCs w:val="20"/>
        </w:rPr>
        <w:t xml:space="preserve"> and</w:t>
      </w:r>
      <w:r w:rsidRPr="001C1EA7">
        <w:rPr>
          <w:rFonts w:ascii="Times New Roman" w:eastAsia="Times New Roman" w:hAnsi="Times New Roman" w:cs="Times New Roman"/>
          <w:color w:val="000000"/>
          <w:sz w:val="20"/>
          <w:szCs w:val="20"/>
          <w:lang w:bidi="ar-EG"/>
        </w:rPr>
        <w:t xml:space="preserve"> </w:t>
      </w:r>
      <w:r w:rsidRPr="001C1EA7">
        <w:rPr>
          <w:rFonts w:ascii="Times New Roman" w:hAnsi="Times New Roman" w:cs="Times New Roman"/>
          <w:sz w:val="20"/>
          <w:szCs w:val="20"/>
        </w:rPr>
        <w:t>Nagwa S. Rabie.</w:t>
      </w:r>
      <w:r w:rsidRPr="001C1EA7">
        <w:rPr>
          <w:rFonts w:ascii="Times New Roman" w:hAnsi="Times New Roman" w:cs="Times New Roman" w:hint="eastAsia"/>
          <w:b/>
          <w:bCs/>
          <w:sz w:val="20"/>
          <w:szCs w:val="20"/>
          <w:lang w:bidi="fa-IR"/>
        </w:rPr>
        <w:t xml:space="preserve"> </w:t>
      </w:r>
      <w:r w:rsidRPr="001C1EA7">
        <w:rPr>
          <w:rFonts w:ascii="Times New Roman" w:hAnsi="Times New Roman" w:cs="Times New Roman"/>
          <w:b/>
          <w:bCs/>
          <w:sz w:val="20"/>
          <w:szCs w:val="20"/>
        </w:rPr>
        <w:t>New applications in treatment and control of Enterobacteriaceae-causing diseases in poultry</w:t>
      </w:r>
      <w:r w:rsidRPr="001C1EA7">
        <w:rPr>
          <w:rFonts w:ascii="Times New Roman" w:eastAsia="Times New Roman" w:hAnsi="Times New Roman" w:cs="Times New Roman"/>
          <w:b/>
          <w:bCs/>
          <w:sz w:val="20"/>
          <w:szCs w:val="20"/>
          <w:lang w:bidi="fa-IR"/>
        </w:rPr>
        <w:t>.</w:t>
      </w:r>
      <w:r w:rsidRPr="001C1EA7">
        <w:rPr>
          <w:rFonts w:ascii="Times New Roman" w:hAnsi="Times New Roman" w:cs="Times New Roman"/>
          <w:bCs/>
          <w:i/>
          <w:sz w:val="20"/>
          <w:szCs w:val="20"/>
        </w:rPr>
        <w:t xml:space="preserve"> Researcher</w:t>
      </w:r>
      <w:r w:rsidRPr="001C1EA7">
        <w:rPr>
          <w:rFonts w:ascii="Times New Roman" w:hAnsi="Times New Roman" w:cs="Times New Roman"/>
          <w:bCs/>
          <w:sz w:val="20"/>
          <w:szCs w:val="20"/>
        </w:rPr>
        <w:t xml:space="preserve"> 201</w:t>
      </w:r>
      <w:r w:rsidRPr="001C1EA7">
        <w:rPr>
          <w:rFonts w:ascii="Times New Roman" w:hAnsi="Times New Roman" w:cs="Times New Roman" w:hint="eastAsia"/>
          <w:bCs/>
          <w:sz w:val="20"/>
          <w:szCs w:val="20"/>
        </w:rPr>
        <w:t>8</w:t>
      </w:r>
      <w:r w:rsidRPr="001C1EA7">
        <w:rPr>
          <w:rFonts w:ascii="Times New Roman" w:hAnsi="Times New Roman" w:cs="Times New Roman"/>
          <w:bCs/>
          <w:sz w:val="20"/>
          <w:szCs w:val="20"/>
        </w:rPr>
        <w:t>;</w:t>
      </w:r>
      <w:r w:rsidRPr="001C1EA7">
        <w:rPr>
          <w:rFonts w:ascii="Times New Roman" w:hAnsi="Times New Roman" w:cs="Times New Roman" w:hint="eastAsia"/>
          <w:bCs/>
          <w:sz w:val="20"/>
          <w:szCs w:val="20"/>
        </w:rPr>
        <w:t>10</w:t>
      </w:r>
      <w:r w:rsidRPr="001C1EA7">
        <w:rPr>
          <w:rFonts w:ascii="Times New Roman" w:hAnsi="Times New Roman" w:cs="Times New Roman"/>
          <w:bCs/>
          <w:sz w:val="20"/>
          <w:szCs w:val="20"/>
        </w:rPr>
        <w:t>(</w:t>
      </w:r>
      <w:r w:rsidRPr="001C1EA7">
        <w:rPr>
          <w:rFonts w:ascii="Times New Roman" w:hAnsi="Times New Roman" w:cs="Times New Roman" w:hint="eastAsia"/>
          <w:bCs/>
          <w:sz w:val="20"/>
          <w:szCs w:val="20"/>
        </w:rPr>
        <w:t>2</w:t>
      </w:r>
      <w:r w:rsidRPr="001C1EA7">
        <w:rPr>
          <w:rFonts w:ascii="Times New Roman" w:hAnsi="Times New Roman" w:cs="Times New Roman"/>
          <w:bCs/>
          <w:sz w:val="20"/>
          <w:szCs w:val="20"/>
        </w:rPr>
        <w:t>):</w:t>
      </w:r>
      <w:r w:rsidRPr="001C1EA7">
        <w:rPr>
          <w:rFonts w:ascii="Times New Roman" w:hAnsi="Times New Roman" w:cs="Times New Roman"/>
          <w:noProof/>
          <w:color w:val="000000"/>
          <w:sz w:val="20"/>
          <w:szCs w:val="20"/>
        </w:rPr>
        <w:t>16-20</w:t>
      </w:r>
      <w:r w:rsidRPr="001C1EA7">
        <w:rPr>
          <w:rFonts w:ascii="Times New Roman" w:hAnsi="Times New Roman" w:cs="Times New Roman"/>
          <w:bCs/>
          <w:sz w:val="20"/>
          <w:szCs w:val="20"/>
        </w:rPr>
        <w:t xml:space="preserve">]. </w:t>
      </w:r>
      <w:r w:rsidRPr="001C1EA7">
        <w:rPr>
          <w:rFonts w:ascii="Times New Roman" w:hAnsi="Times New Roman" w:cs="Times New Roman"/>
          <w:sz w:val="20"/>
          <w:szCs w:val="20"/>
        </w:rPr>
        <w:t>ISSN 1553-9865 (print); ISSN 2163-8950 (online)</w:t>
      </w:r>
      <w:r w:rsidRPr="001C1EA7">
        <w:rPr>
          <w:rFonts w:ascii="Times New Roman" w:hAnsi="Times New Roman" w:cs="Times New Roman"/>
          <w:bCs/>
          <w:sz w:val="20"/>
          <w:szCs w:val="20"/>
        </w:rPr>
        <w:t xml:space="preserve">. </w:t>
      </w:r>
      <w:hyperlink r:id="rId8" w:history="1">
        <w:r w:rsidRPr="001C1EA7">
          <w:rPr>
            <w:rStyle w:val="Hyperlink"/>
            <w:rFonts w:ascii="Times New Roman" w:hAnsi="Times New Roman" w:cs="Times New Roman"/>
            <w:sz w:val="20"/>
            <w:szCs w:val="20"/>
          </w:rPr>
          <w:t>http://www.sciencepub.net/researcher</w:t>
        </w:r>
      </w:hyperlink>
      <w:r w:rsidRPr="001C1EA7">
        <w:rPr>
          <w:rFonts w:ascii="Times New Roman" w:hAnsi="Times New Roman" w:cs="Times New Roman"/>
          <w:bCs/>
          <w:sz w:val="20"/>
          <w:szCs w:val="20"/>
        </w:rPr>
        <w:t>.</w:t>
      </w:r>
      <w:r w:rsidRPr="001C1EA7">
        <w:rPr>
          <w:rFonts w:ascii="Times New Roman" w:hAnsi="Times New Roman" w:cs="Times New Roman" w:hint="eastAsia"/>
          <w:bCs/>
          <w:sz w:val="20"/>
          <w:szCs w:val="20"/>
        </w:rPr>
        <w:t xml:space="preserve"> </w:t>
      </w:r>
      <w:r w:rsidRPr="001C1EA7">
        <w:rPr>
          <w:rFonts w:ascii="Times New Roman" w:hAnsi="Times New Roman" w:cs="Times New Roman" w:hint="eastAsia"/>
          <w:bCs/>
          <w:sz w:val="20"/>
          <w:szCs w:val="20"/>
          <w:lang w:eastAsia="zh-CN"/>
        </w:rPr>
        <w:t>3</w:t>
      </w:r>
      <w:r w:rsidRPr="001C1EA7">
        <w:rPr>
          <w:rFonts w:ascii="Times New Roman" w:hAnsi="Times New Roman" w:cs="Times New Roman" w:hint="eastAsia"/>
          <w:bCs/>
          <w:sz w:val="20"/>
          <w:szCs w:val="20"/>
        </w:rPr>
        <w:t xml:space="preserve">. </w:t>
      </w:r>
      <w:r w:rsidRPr="001C1EA7">
        <w:rPr>
          <w:rFonts w:ascii="Times New Roman" w:hAnsi="Times New Roman" w:cs="Times New Roman"/>
          <w:color w:val="000000"/>
          <w:sz w:val="20"/>
          <w:szCs w:val="20"/>
          <w:shd w:val="clear" w:color="auto" w:fill="FFFFFF"/>
        </w:rPr>
        <w:t>doi:</w:t>
      </w:r>
      <w:hyperlink r:id="rId9" w:history="1">
        <w:r w:rsidRPr="001C1EA7">
          <w:rPr>
            <w:rStyle w:val="Hyperlink"/>
            <w:rFonts w:ascii="Times New Roman" w:hAnsi="Times New Roman" w:cs="Times New Roman"/>
            <w:sz w:val="20"/>
            <w:szCs w:val="20"/>
            <w:shd w:val="clear" w:color="auto" w:fill="FFFFFF"/>
          </w:rPr>
          <w:t>10.7537/mars</w:t>
        </w:r>
        <w:r w:rsidRPr="001C1EA7">
          <w:rPr>
            <w:rStyle w:val="Hyperlink"/>
            <w:rFonts w:ascii="Times New Roman" w:hAnsi="Times New Roman" w:cs="Times New Roman" w:hint="eastAsia"/>
            <w:sz w:val="20"/>
            <w:szCs w:val="20"/>
            <w:shd w:val="clear" w:color="auto" w:fill="FFFFFF"/>
          </w:rPr>
          <w:t>r</w:t>
        </w:r>
        <w:r w:rsidRPr="001C1EA7">
          <w:rPr>
            <w:rStyle w:val="Hyperlink"/>
            <w:rFonts w:ascii="Times New Roman" w:hAnsi="Times New Roman" w:cs="Times New Roman"/>
            <w:sz w:val="20"/>
            <w:szCs w:val="20"/>
            <w:shd w:val="clear" w:color="auto" w:fill="FFFFFF"/>
          </w:rPr>
          <w:t>sj</w:t>
        </w:r>
        <w:r w:rsidRPr="001C1EA7">
          <w:rPr>
            <w:rStyle w:val="Hyperlink"/>
            <w:rFonts w:ascii="Times New Roman" w:hAnsi="Times New Roman" w:cs="Times New Roman" w:hint="eastAsia"/>
            <w:sz w:val="20"/>
            <w:szCs w:val="20"/>
            <w:shd w:val="clear" w:color="auto" w:fill="FFFFFF"/>
          </w:rPr>
          <w:t>100218.</w:t>
        </w:r>
        <w:r w:rsidRPr="001C1EA7">
          <w:rPr>
            <w:rStyle w:val="Hyperlink"/>
            <w:rFonts w:ascii="Times New Roman" w:hAnsi="Times New Roman" w:cs="Times New Roman"/>
            <w:sz w:val="20"/>
            <w:szCs w:val="20"/>
            <w:shd w:val="clear" w:color="auto" w:fill="FFFFFF"/>
          </w:rPr>
          <w:t>0</w:t>
        </w:r>
        <w:r w:rsidRPr="001C1EA7">
          <w:rPr>
            <w:rStyle w:val="Hyperlink"/>
            <w:rFonts w:ascii="Times New Roman" w:hAnsi="Times New Roman" w:cs="Times New Roman" w:hint="eastAsia"/>
            <w:sz w:val="20"/>
            <w:szCs w:val="20"/>
            <w:shd w:val="clear" w:color="auto" w:fill="FFFFFF"/>
            <w:lang w:eastAsia="zh-CN"/>
          </w:rPr>
          <w:t>3</w:t>
        </w:r>
      </w:hyperlink>
      <w:r w:rsidRPr="001C1EA7">
        <w:rPr>
          <w:rFonts w:ascii="Times New Roman" w:hAnsi="Times New Roman" w:cs="Times New Roman"/>
          <w:color w:val="000000"/>
          <w:sz w:val="20"/>
          <w:szCs w:val="20"/>
          <w:shd w:val="clear" w:color="auto" w:fill="FFFFFF"/>
        </w:rPr>
        <w:t>.</w:t>
      </w:r>
    </w:p>
    <w:p w:rsidR="005334E5" w:rsidRPr="001C1EA7" w:rsidRDefault="00A94B92" w:rsidP="00084722">
      <w:pPr>
        <w:snapToGrid w:val="0"/>
        <w:spacing w:after="0" w:line="240" w:lineRule="auto"/>
        <w:jc w:val="both"/>
        <w:rPr>
          <w:rFonts w:ascii="Times New Roman" w:hAnsi="Times New Roman" w:cs="Times New Roman"/>
          <w:sz w:val="20"/>
          <w:szCs w:val="20"/>
          <w:lang w:eastAsia="zh-CN"/>
        </w:rPr>
      </w:pPr>
      <w:r w:rsidRPr="001C1EA7">
        <w:rPr>
          <w:rFonts w:ascii="Times New Roman" w:hAnsi="Times New Roman" w:cs="Times New Roman" w:hint="eastAsia"/>
          <w:sz w:val="20"/>
          <w:szCs w:val="20"/>
          <w:lang w:eastAsia="zh-CN"/>
        </w:rPr>
        <w:t xml:space="preserve"> </w:t>
      </w:r>
    </w:p>
    <w:p w:rsidR="005334E5" w:rsidRPr="001C1EA7" w:rsidRDefault="005334E5" w:rsidP="00084722">
      <w:pPr>
        <w:snapToGrid w:val="0"/>
        <w:spacing w:after="0" w:line="240" w:lineRule="auto"/>
        <w:jc w:val="both"/>
        <w:rPr>
          <w:rFonts w:ascii="Times New Roman" w:hAnsi="Times New Roman" w:cs="Times New Roman"/>
          <w:sz w:val="20"/>
          <w:szCs w:val="20"/>
          <w:lang w:eastAsia="zh-CN"/>
        </w:rPr>
      </w:pPr>
      <w:r w:rsidRPr="001C1EA7">
        <w:rPr>
          <w:rFonts w:ascii="Times New Roman" w:hAnsi="Times New Roman" w:cs="Times New Roman" w:hint="eastAsia"/>
          <w:b/>
          <w:sz w:val="20"/>
          <w:szCs w:val="20"/>
          <w:lang w:eastAsia="zh-CN"/>
        </w:rPr>
        <w:t>Keywords:</w:t>
      </w:r>
      <w:r w:rsidRPr="001C1EA7">
        <w:rPr>
          <w:rFonts w:ascii="Times New Roman" w:hAnsi="Times New Roman" w:cs="Times New Roman" w:hint="eastAsia"/>
          <w:sz w:val="20"/>
          <w:szCs w:val="20"/>
          <w:lang w:eastAsia="zh-CN"/>
        </w:rPr>
        <w:t xml:space="preserve"> </w:t>
      </w:r>
      <w:r w:rsidRPr="001C1EA7">
        <w:rPr>
          <w:rFonts w:ascii="Times New Roman" w:hAnsi="Times New Roman" w:cs="Times New Roman"/>
          <w:bCs/>
          <w:sz w:val="20"/>
          <w:szCs w:val="20"/>
        </w:rPr>
        <w:t>New</w:t>
      </w:r>
      <w:r w:rsidRPr="001C1EA7">
        <w:rPr>
          <w:rFonts w:ascii="Times New Roman" w:hAnsi="Times New Roman" w:cs="Times New Roman" w:hint="eastAsia"/>
          <w:bCs/>
          <w:sz w:val="20"/>
          <w:szCs w:val="20"/>
          <w:lang w:eastAsia="zh-CN"/>
        </w:rPr>
        <w:t>;</w:t>
      </w:r>
      <w:r w:rsidRPr="001C1EA7">
        <w:rPr>
          <w:rFonts w:ascii="Times New Roman" w:hAnsi="Times New Roman" w:cs="Times New Roman"/>
          <w:bCs/>
          <w:sz w:val="20"/>
          <w:szCs w:val="20"/>
        </w:rPr>
        <w:t xml:space="preserve"> applications</w:t>
      </w:r>
      <w:r w:rsidRPr="001C1EA7">
        <w:rPr>
          <w:rFonts w:ascii="Times New Roman" w:hAnsi="Times New Roman" w:cs="Times New Roman" w:hint="eastAsia"/>
          <w:bCs/>
          <w:sz w:val="20"/>
          <w:szCs w:val="20"/>
          <w:lang w:eastAsia="zh-CN"/>
        </w:rPr>
        <w:t>;</w:t>
      </w:r>
      <w:r w:rsidRPr="001C1EA7">
        <w:rPr>
          <w:rFonts w:ascii="Times New Roman" w:hAnsi="Times New Roman" w:cs="Times New Roman"/>
          <w:bCs/>
          <w:sz w:val="20"/>
          <w:szCs w:val="20"/>
        </w:rPr>
        <w:t xml:space="preserve"> treatment</w:t>
      </w:r>
      <w:r w:rsidRPr="001C1EA7">
        <w:rPr>
          <w:rFonts w:ascii="Times New Roman" w:hAnsi="Times New Roman" w:cs="Times New Roman" w:hint="eastAsia"/>
          <w:bCs/>
          <w:sz w:val="20"/>
          <w:szCs w:val="20"/>
          <w:lang w:eastAsia="zh-CN"/>
        </w:rPr>
        <w:t>;</w:t>
      </w:r>
      <w:r w:rsidRPr="001C1EA7">
        <w:rPr>
          <w:rFonts w:ascii="Times New Roman" w:hAnsi="Times New Roman" w:cs="Times New Roman"/>
          <w:bCs/>
          <w:sz w:val="20"/>
          <w:szCs w:val="20"/>
        </w:rPr>
        <w:t xml:space="preserve"> control</w:t>
      </w:r>
      <w:r w:rsidRPr="001C1EA7">
        <w:rPr>
          <w:rFonts w:ascii="Times New Roman" w:hAnsi="Times New Roman" w:cs="Times New Roman" w:hint="eastAsia"/>
          <w:bCs/>
          <w:sz w:val="20"/>
          <w:szCs w:val="20"/>
          <w:lang w:eastAsia="zh-CN"/>
        </w:rPr>
        <w:t>;</w:t>
      </w:r>
      <w:r w:rsidRPr="001C1EA7">
        <w:rPr>
          <w:rFonts w:ascii="Times New Roman" w:hAnsi="Times New Roman" w:cs="Times New Roman"/>
          <w:bCs/>
          <w:sz w:val="20"/>
          <w:szCs w:val="20"/>
        </w:rPr>
        <w:t xml:space="preserve"> Enterobacteriaceae-causing disease</w:t>
      </w:r>
      <w:r w:rsidRPr="001C1EA7">
        <w:rPr>
          <w:rFonts w:ascii="Times New Roman" w:hAnsi="Times New Roman" w:cs="Times New Roman" w:hint="eastAsia"/>
          <w:bCs/>
          <w:sz w:val="20"/>
          <w:szCs w:val="20"/>
          <w:lang w:eastAsia="zh-CN"/>
        </w:rPr>
        <w:t>;</w:t>
      </w:r>
      <w:r w:rsidRPr="001C1EA7">
        <w:rPr>
          <w:rFonts w:ascii="Times New Roman" w:hAnsi="Times New Roman" w:cs="Times New Roman"/>
          <w:bCs/>
          <w:sz w:val="20"/>
          <w:szCs w:val="20"/>
        </w:rPr>
        <w:t xml:space="preserve"> poultry</w:t>
      </w:r>
    </w:p>
    <w:p w:rsidR="00AE52B1" w:rsidRPr="001C1EA7" w:rsidRDefault="00AE52B1" w:rsidP="00084722">
      <w:pPr>
        <w:snapToGrid w:val="0"/>
        <w:spacing w:after="0" w:line="240" w:lineRule="auto"/>
        <w:jc w:val="both"/>
        <w:rPr>
          <w:rFonts w:ascii="Times New Roman" w:hAnsi="Times New Roman" w:cs="Times New Roman"/>
          <w:b/>
          <w:bCs/>
          <w:sz w:val="20"/>
          <w:szCs w:val="20"/>
        </w:rPr>
      </w:pPr>
    </w:p>
    <w:p w:rsidR="00AE52B1" w:rsidRPr="001C1EA7" w:rsidRDefault="00AE52B1" w:rsidP="00084722">
      <w:pPr>
        <w:snapToGrid w:val="0"/>
        <w:spacing w:after="0" w:line="240" w:lineRule="auto"/>
        <w:jc w:val="both"/>
        <w:rPr>
          <w:rFonts w:ascii="Times New Roman" w:hAnsi="Times New Roman" w:cs="Times New Roman"/>
          <w:b/>
          <w:bCs/>
          <w:sz w:val="20"/>
          <w:szCs w:val="20"/>
        </w:rPr>
        <w:sectPr w:rsidR="00AE52B1" w:rsidRPr="001C1EA7" w:rsidSect="00084722">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pgNumType w:start="16"/>
          <w:cols w:space="720"/>
          <w:docGrid w:linePitch="360"/>
        </w:sectPr>
      </w:pPr>
    </w:p>
    <w:p w:rsidR="00AE52B1" w:rsidRPr="001C1EA7" w:rsidRDefault="003A7CB9" w:rsidP="00084722">
      <w:p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
          <w:bCs/>
          <w:sz w:val="20"/>
          <w:szCs w:val="20"/>
        </w:rPr>
        <w:lastRenderedPageBreak/>
        <w:t>Introduction</w:t>
      </w:r>
    </w:p>
    <w:p w:rsidR="003A7CB9" w:rsidRPr="001C1EA7" w:rsidRDefault="00AE52B1" w:rsidP="00084722">
      <w:pPr>
        <w:tabs>
          <w:tab w:val="left" w:pos="9270"/>
        </w:tabs>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sz w:val="20"/>
          <w:szCs w:val="20"/>
        </w:rPr>
        <w:t>E</w:t>
      </w:r>
      <w:r w:rsidR="003A7CB9" w:rsidRPr="001C1EA7">
        <w:rPr>
          <w:rFonts w:ascii="Times New Roman" w:hAnsi="Times New Roman" w:cs="Times New Roman"/>
          <w:sz w:val="20"/>
          <w:szCs w:val="20"/>
        </w:rPr>
        <w:t xml:space="preserve">nterobacteriaceae is a family of rod-shaped, aerobic, </w:t>
      </w:r>
      <w:r w:rsidR="00A73927" w:rsidRPr="001C1EA7">
        <w:rPr>
          <w:rFonts w:ascii="Times New Roman" w:hAnsi="Times New Roman" w:cs="Times New Roman"/>
          <w:sz w:val="20"/>
          <w:szCs w:val="20"/>
        </w:rPr>
        <w:t>facultative</w:t>
      </w:r>
      <w:r w:rsidR="003A7CB9" w:rsidRPr="001C1EA7">
        <w:rPr>
          <w:rFonts w:ascii="Times New Roman" w:hAnsi="Times New Roman" w:cs="Times New Roman"/>
          <w:sz w:val="20"/>
          <w:szCs w:val="20"/>
        </w:rPr>
        <w:t xml:space="preserve"> anaerobic bacteria. The Enterobacteriaceae family is subdivided into 8 genera including Escherichieae, Edwardsielleae, Salmonelleae, Citrobactereae, Klebsielleae, Proteeae, Yersineae, and Erwineae </w:t>
      </w:r>
      <w:r w:rsidR="003A7CB9" w:rsidRPr="001C1EA7">
        <w:rPr>
          <w:rFonts w:ascii="Times New Roman" w:hAnsi="Times New Roman" w:cs="Times New Roman"/>
          <w:b/>
          <w:bCs/>
          <w:i/>
          <w:iCs/>
          <w:sz w:val="20"/>
          <w:szCs w:val="20"/>
        </w:rPr>
        <w:t>(Nagy</w:t>
      </w:r>
      <w:r w:rsidR="00CA26AF" w:rsidRPr="001C1EA7">
        <w:rPr>
          <w:rFonts w:ascii="Times New Roman" w:hAnsi="Times New Roman" w:cs="Times New Roman"/>
          <w:b/>
          <w:bCs/>
          <w:i/>
          <w:iCs/>
          <w:sz w:val="20"/>
          <w:szCs w:val="20"/>
        </w:rPr>
        <w:t xml:space="preserve"> and</w:t>
      </w:r>
      <w:r w:rsidRPr="001C1EA7">
        <w:rPr>
          <w:rFonts w:ascii="Times New Roman" w:hAnsi="Times New Roman" w:cs="Times New Roman"/>
          <w:b/>
          <w:bCs/>
          <w:i/>
          <w:iCs/>
          <w:sz w:val="20"/>
          <w:szCs w:val="20"/>
        </w:rPr>
        <w:t xml:space="preserve"> </w:t>
      </w:r>
      <w:r w:rsidR="00CA26AF" w:rsidRPr="001C1EA7">
        <w:rPr>
          <w:rFonts w:ascii="Times New Roman" w:hAnsi="Times New Roman" w:cs="Times New Roman"/>
          <w:b/>
          <w:bCs/>
          <w:i/>
          <w:iCs/>
          <w:sz w:val="20"/>
          <w:szCs w:val="20"/>
        </w:rPr>
        <w:t>Fekete</w:t>
      </w:r>
      <w:r w:rsidRPr="001C1EA7">
        <w:rPr>
          <w:rFonts w:ascii="Times New Roman" w:hAnsi="Times New Roman" w:cs="Times New Roman"/>
          <w:b/>
          <w:bCs/>
          <w:i/>
          <w:iCs/>
          <w:sz w:val="20"/>
          <w:szCs w:val="20"/>
        </w:rPr>
        <w:t xml:space="preserve"> </w:t>
      </w:r>
      <w:r w:rsidR="003A7CB9" w:rsidRPr="001C1EA7">
        <w:rPr>
          <w:rFonts w:ascii="Times New Roman" w:hAnsi="Times New Roman" w:cs="Times New Roman"/>
          <w:b/>
          <w:bCs/>
          <w:i/>
          <w:iCs/>
          <w:sz w:val="20"/>
          <w:szCs w:val="20"/>
        </w:rPr>
        <w:t>et al.</w:t>
      </w:r>
      <w:r w:rsidR="00B2620F" w:rsidRPr="001C1EA7">
        <w:rPr>
          <w:rFonts w:ascii="Times New Roman" w:hAnsi="Times New Roman" w:cs="Times New Roman"/>
          <w:b/>
          <w:bCs/>
          <w:i/>
          <w:iCs/>
          <w:sz w:val="20"/>
          <w:szCs w:val="20"/>
        </w:rPr>
        <w:t>,</w:t>
      </w:r>
      <w:r w:rsidR="003A7CB9" w:rsidRPr="001C1EA7">
        <w:rPr>
          <w:rFonts w:ascii="Times New Roman" w:hAnsi="Times New Roman" w:cs="Times New Roman"/>
          <w:b/>
          <w:bCs/>
          <w:i/>
          <w:iCs/>
          <w:sz w:val="20"/>
          <w:szCs w:val="20"/>
        </w:rPr>
        <w:t xml:space="preserve"> 2005).</w:t>
      </w:r>
      <w:r w:rsidR="003A7CB9" w:rsidRPr="001C1EA7">
        <w:rPr>
          <w:rFonts w:ascii="Times New Roman" w:hAnsi="Times New Roman" w:cs="Times New Roman"/>
          <w:sz w:val="20"/>
          <w:szCs w:val="20"/>
        </w:rPr>
        <w:t xml:space="preserve"> Many genera and strains either non-pathogenic (commensally: intestinal bacteria can be part of the normal flora) or pathogens (those are not routinely found in the GI tract)</w:t>
      </w:r>
      <w:r w:rsidRPr="001C1EA7">
        <w:rPr>
          <w:rFonts w:ascii="Times New Roman" w:hAnsi="Times New Roman" w:cs="Times New Roman"/>
          <w:sz w:val="20"/>
          <w:szCs w:val="20"/>
        </w:rPr>
        <w:t xml:space="preserve"> </w:t>
      </w:r>
      <w:r w:rsidR="003A7CB9" w:rsidRPr="001C1EA7">
        <w:rPr>
          <w:rFonts w:ascii="Times New Roman" w:hAnsi="Times New Roman" w:cs="Times New Roman"/>
          <w:sz w:val="20"/>
          <w:szCs w:val="20"/>
        </w:rPr>
        <w:t>are colonize the small and large intestine of human and animals including birds.</w:t>
      </w:r>
      <w:r w:rsidRPr="001C1EA7">
        <w:rPr>
          <w:rFonts w:ascii="Times New Roman" w:hAnsi="Times New Roman" w:cs="Times New Roman"/>
          <w:sz w:val="20"/>
          <w:szCs w:val="20"/>
        </w:rPr>
        <w:t xml:space="preserve"> </w:t>
      </w:r>
    </w:p>
    <w:p w:rsidR="00B2620F" w:rsidRPr="001C1EA7" w:rsidRDefault="003A7CB9" w:rsidP="00084722">
      <w:pPr>
        <w:tabs>
          <w:tab w:val="left" w:pos="9270"/>
        </w:tabs>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sz w:val="20"/>
          <w:szCs w:val="20"/>
        </w:rPr>
        <w:t>The Economic impact of Enterobacteriaceae bacterial infections was reported as negatively impacts feed conversion, body weight gain, mortality, low egg production, increase dead in shell and low hatchability as well as condemnations at processing. More than 45% of negative economic effects beginning in the earliest subclinical disease stages in man</w:t>
      </w:r>
      <w:r w:rsidR="00AE52B1" w:rsidRPr="001C1EA7">
        <w:rPr>
          <w:rFonts w:ascii="Times New Roman" w:hAnsi="Times New Roman" w:cs="Times New Roman"/>
          <w:sz w:val="20"/>
          <w:szCs w:val="20"/>
        </w:rPr>
        <w:t xml:space="preserve"> </w:t>
      </w:r>
      <w:r w:rsidR="0066000B" w:rsidRPr="001C1EA7">
        <w:rPr>
          <w:rFonts w:ascii="Times New Roman" w:hAnsi="Times New Roman" w:cs="Times New Roman"/>
          <w:b/>
          <w:bCs/>
          <w:i/>
          <w:iCs/>
          <w:sz w:val="20"/>
          <w:szCs w:val="20"/>
        </w:rPr>
        <w:t>(Kaper et al.</w:t>
      </w:r>
      <w:r w:rsidR="006209FA" w:rsidRPr="001C1EA7">
        <w:rPr>
          <w:rFonts w:ascii="Times New Roman" w:hAnsi="Times New Roman" w:cs="Times New Roman"/>
          <w:b/>
          <w:bCs/>
          <w:i/>
          <w:iCs/>
          <w:sz w:val="20"/>
          <w:szCs w:val="20"/>
        </w:rPr>
        <w:t>,</w:t>
      </w:r>
      <w:r w:rsidR="0066000B" w:rsidRPr="001C1EA7">
        <w:rPr>
          <w:rFonts w:ascii="Times New Roman" w:hAnsi="Times New Roman" w:cs="Times New Roman"/>
          <w:b/>
          <w:bCs/>
          <w:i/>
          <w:iCs/>
          <w:sz w:val="20"/>
          <w:szCs w:val="20"/>
        </w:rPr>
        <w:t xml:space="preserve"> 2004)</w:t>
      </w:r>
      <w:r w:rsidR="0066000B" w:rsidRPr="001C1EA7">
        <w:rPr>
          <w:rFonts w:ascii="Times New Roman" w:hAnsi="Times New Roman" w:cs="Times New Roman"/>
          <w:sz w:val="20"/>
          <w:szCs w:val="20"/>
        </w:rPr>
        <w:t>.</w:t>
      </w:r>
      <w:r w:rsidRPr="001C1EA7">
        <w:rPr>
          <w:rFonts w:ascii="Times New Roman" w:hAnsi="Times New Roman" w:cs="Times New Roman"/>
          <w:sz w:val="20"/>
          <w:szCs w:val="20"/>
        </w:rPr>
        <w:t xml:space="preserve"> </w:t>
      </w:r>
    </w:p>
    <w:p w:rsidR="003A7CB9" w:rsidRPr="001C1EA7" w:rsidRDefault="003A7CB9" w:rsidP="00084722">
      <w:pPr>
        <w:tabs>
          <w:tab w:val="left" w:pos="9270"/>
        </w:tabs>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sz w:val="20"/>
          <w:szCs w:val="20"/>
        </w:rPr>
        <w:t>Poultry disease</w:t>
      </w:r>
      <w:r w:rsidR="00404F0B" w:rsidRPr="001C1EA7">
        <w:rPr>
          <w:rFonts w:ascii="Times New Roman" w:hAnsi="Times New Roman" w:cs="Times New Roman"/>
          <w:sz w:val="20"/>
          <w:szCs w:val="20"/>
        </w:rPr>
        <w:t>s</w:t>
      </w:r>
      <w:r w:rsidRPr="001C1EA7">
        <w:rPr>
          <w:rFonts w:ascii="Times New Roman" w:hAnsi="Times New Roman" w:cs="Times New Roman"/>
          <w:sz w:val="20"/>
          <w:szCs w:val="20"/>
        </w:rPr>
        <w:t xml:space="preserve"> prevention based on: 1. Management of hatching Eggs and hatchery </w:t>
      </w:r>
      <w:r w:rsidRPr="001C1EA7">
        <w:rPr>
          <w:rFonts w:ascii="Times New Roman" w:hAnsi="Times New Roman" w:cs="Times New Roman"/>
          <w:sz w:val="20"/>
          <w:szCs w:val="20"/>
        </w:rPr>
        <w:lastRenderedPageBreak/>
        <w:t xml:space="preserve">management to obtain healthy one-day-old chicks. Many pathogenic bacteria species </w:t>
      </w:r>
      <w:r w:rsidR="00C302ED" w:rsidRPr="001C1EA7">
        <w:rPr>
          <w:rFonts w:ascii="Times New Roman" w:hAnsi="Times New Roman" w:cs="Times New Roman"/>
          <w:sz w:val="20"/>
          <w:szCs w:val="20"/>
        </w:rPr>
        <w:t>[</w:t>
      </w:r>
      <w:r w:rsidR="000D441D" w:rsidRPr="001C1EA7">
        <w:rPr>
          <w:rFonts w:ascii="Times New Roman" w:hAnsi="Times New Roman" w:cs="Times New Roman"/>
          <w:sz w:val="20"/>
          <w:szCs w:val="20"/>
        </w:rPr>
        <w:t xml:space="preserve"> </w:t>
      </w:r>
      <w:r w:rsidR="000D441D" w:rsidRPr="001C1EA7">
        <w:rPr>
          <w:rFonts w:ascii="Times New Roman" w:hAnsi="Times New Roman" w:cs="Times New Roman"/>
          <w:i/>
          <w:iCs/>
          <w:sz w:val="20"/>
          <w:szCs w:val="20"/>
        </w:rPr>
        <w:t>Salmonella</w:t>
      </w:r>
      <w:r w:rsidR="000D441D" w:rsidRPr="001C1EA7">
        <w:rPr>
          <w:rFonts w:ascii="Times New Roman" w:hAnsi="Times New Roman" w:cs="Times New Roman"/>
          <w:sz w:val="20"/>
          <w:szCs w:val="20"/>
        </w:rPr>
        <w:t xml:space="preserve"> </w:t>
      </w:r>
      <w:r w:rsidR="000D441D" w:rsidRPr="001C1EA7">
        <w:rPr>
          <w:rFonts w:ascii="Times New Roman" w:hAnsi="Times New Roman" w:cs="Times New Roman"/>
          <w:i/>
          <w:iCs/>
          <w:sz w:val="20"/>
          <w:szCs w:val="20"/>
        </w:rPr>
        <w:t xml:space="preserve">Enteritidis </w:t>
      </w:r>
      <w:r w:rsidR="000D441D" w:rsidRPr="001C1EA7">
        <w:rPr>
          <w:rFonts w:ascii="Times New Roman" w:hAnsi="Times New Roman" w:cs="Times New Roman"/>
          <w:sz w:val="20"/>
          <w:szCs w:val="20"/>
        </w:rPr>
        <w:t>(</w:t>
      </w:r>
      <w:r w:rsidR="00EC3267" w:rsidRPr="001C1EA7">
        <w:rPr>
          <w:rFonts w:ascii="Times New Roman" w:hAnsi="Times New Roman" w:cs="Times New Roman"/>
          <w:i/>
          <w:iCs/>
          <w:sz w:val="20"/>
          <w:szCs w:val="20"/>
        </w:rPr>
        <w:t>S.</w:t>
      </w:r>
      <w:r w:rsidR="001C1EA7" w:rsidRPr="001C1EA7">
        <w:rPr>
          <w:rFonts w:ascii="Times New Roman" w:hAnsi="Times New Roman" w:cs="Times New Roman" w:hint="eastAsia"/>
          <w:i/>
          <w:iCs/>
          <w:sz w:val="20"/>
          <w:szCs w:val="20"/>
          <w:lang w:eastAsia="zh-CN"/>
        </w:rPr>
        <w:t xml:space="preserve"> </w:t>
      </w:r>
      <w:r w:rsidRPr="001C1EA7">
        <w:rPr>
          <w:rFonts w:ascii="Times New Roman" w:hAnsi="Times New Roman" w:cs="Times New Roman"/>
          <w:i/>
          <w:iCs/>
          <w:sz w:val="20"/>
          <w:szCs w:val="20"/>
        </w:rPr>
        <w:t>Enteritidis</w:t>
      </w:r>
      <w:r w:rsidR="000D441D" w:rsidRPr="001C1EA7">
        <w:rPr>
          <w:rFonts w:ascii="Times New Roman" w:hAnsi="Times New Roman" w:cs="Times New Roman"/>
          <w:i/>
          <w:iCs/>
          <w:sz w:val="20"/>
          <w:szCs w:val="20"/>
        </w:rPr>
        <w:t>)</w:t>
      </w:r>
      <w:r w:rsidRPr="001C1EA7">
        <w:rPr>
          <w:rFonts w:ascii="Times New Roman" w:hAnsi="Times New Roman" w:cs="Times New Roman"/>
          <w:sz w:val="20"/>
          <w:szCs w:val="20"/>
        </w:rPr>
        <w:t xml:space="preserve">, </w:t>
      </w:r>
      <w:r w:rsidR="000D441D" w:rsidRPr="001C1EA7">
        <w:rPr>
          <w:rFonts w:ascii="Times New Roman" w:hAnsi="Times New Roman" w:cs="Times New Roman"/>
          <w:i/>
          <w:iCs/>
          <w:sz w:val="20"/>
          <w:szCs w:val="20"/>
        </w:rPr>
        <w:t>Escherichia col</w:t>
      </w:r>
      <w:r w:rsidR="00AE52B1" w:rsidRPr="001C1EA7">
        <w:rPr>
          <w:rFonts w:ascii="Times New Roman" w:hAnsi="Times New Roman" w:cs="Times New Roman"/>
          <w:i/>
          <w:iCs/>
          <w:sz w:val="20"/>
          <w:szCs w:val="20"/>
        </w:rPr>
        <w:t xml:space="preserve">i </w:t>
      </w:r>
      <w:r w:rsidR="00AE52B1" w:rsidRPr="001C1EA7">
        <w:rPr>
          <w:rFonts w:ascii="Times New Roman" w:hAnsi="Times New Roman" w:cs="Times New Roman"/>
          <w:sz w:val="20"/>
          <w:szCs w:val="20"/>
        </w:rPr>
        <w:t>(</w:t>
      </w:r>
      <w:r w:rsidRPr="001C1EA7">
        <w:rPr>
          <w:rFonts w:ascii="Times New Roman" w:hAnsi="Times New Roman" w:cs="Times New Roman"/>
          <w:i/>
          <w:iCs/>
          <w:sz w:val="20"/>
          <w:szCs w:val="20"/>
        </w:rPr>
        <w:t>E.coli</w:t>
      </w:r>
      <w:r w:rsidR="000D441D" w:rsidRPr="001C1EA7">
        <w:rPr>
          <w:rFonts w:ascii="Times New Roman" w:hAnsi="Times New Roman" w:cs="Times New Roman"/>
          <w:sz w:val="20"/>
          <w:szCs w:val="20"/>
        </w:rPr>
        <w:t xml:space="preserve">), </w:t>
      </w:r>
      <w:r w:rsidR="000D441D" w:rsidRPr="001C1EA7">
        <w:rPr>
          <w:rFonts w:ascii="Times New Roman" w:hAnsi="Times New Roman" w:cs="Times New Roman"/>
          <w:i/>
          <w:iCs/>
          <w:sz w:val="20"/>
          <w:szCs w:val="20"/>
        </w:rPr>
        <w:t>Cetrbacter frundi</w:t>
      </w:r>
      <w:r w:rsidR="000D441D" w:rsidRPr="001C1EA7">
        <w:rPr>
          <w:rFonts w:ascii="Times New Roman" w:hAnsi="Times New Roman" w:cs="Times New Roman"/>
          <w:sz w:val="20"/>
          <w:szCs w:val="20"/>
        </w:rPr>
        <w:t xml:space="preserve"> (</w:t>
      </w:r>
      <w:r w:rsidRPr="001C1EA7">
        <w:rPr>
          <w:rFonts w:ascii="Times New Roman" w:hAnsi="Times New Roman" w:cs="Times New Roman"/>
          <w:i/>
          <w:iCs/>
          <w:sz w:val="20"/>
          <w:szCs w:val="20"/>
        </w:rPr>
        <w:t>C. frundi</w:t>
      </w:r>
      <w:r w:rsidR="000D441D" w:rsidRPr="001C1EA7">
        <w:rPr>
          <w:rFonts w:ascii="Times New Roman" w:hAnsi="Times New Roman" w:cs="Times New Roman"/>
          <w:i/>
          <w:iCs/>
          <w:sz w:val="20"/>
          <w:szCs w:val="20"/>
        </w:rPr>
        <w:t>)</w:t>
      </w:r>
      <w:r w:rsidRPr="001C1EA7">
        <w:rPr>
          <w:rFonts w:ascii="Times New Roman" w:hAnsi="Times New Roman" w:cs="Times New Roman"/>
          <w:sz w:val="20"/>
          <w:szCs w:val="20"/>
        </w:rPr>
        <w:t>,</w:t>
      </w:r>
      <w:r w:rsidR="00AE52B1" w:rsidRPr="001C1EA7">
        <w:rPr>
          <w:rFonts w:ascii="Times New Roman" w:hAnsi="Times New Roman" w:cs="Times New Roman"/>
          <w:sz w:val="20"/>
          <w:szCs w:val="20"/>
        </w:rPr>
        <w:t xml:space="preserve"> </w:t>
      </w:r>
      <w:r w:rsidR="00C302ED" w:rsidRPr="001C1EA7">
        <w:rPr>
          <w:rFonts w:ascii="Times New Roman" w:hAnsi="Times New Roman" w:cs="Times New Roman"/>
          <w:i/>
          <w:iCs/>
          <w:sz w:val="20"/>
          <w:szCs w:val="20"/>
        </w:rPr>
        <w:t>Protues vulgaris (</w:t>
      </w:r>
      <w:r w:rsidRPr="001C1EA7">
        <w:rPr>
          <w:rFonts w:ascii="Times New Roman" w:hAnsi="Times New Roman" w:cs="Times New Roman"/>
          <w:i/>
          <w:iCs/>
          <w:sz w:val="20"/>
          <w:szCs w:val="20"/>
        </w:rPr>
        <w:t>P. vulgaris</w:t>
      </w:r>
      <w:r w:rsidR="00C302ED" w:rsidRPr="001C1EA7">
        <w:rPr>
          <w:rFonts w:ascii="Times New Roman" w:hAnsi="Times New Roman" w:cs="Times New Roman"/>
          <w:i/>
          <w:iCs/>
          <w:sz w:val="20"/>
          <w:szCs w:val="20"/>
        </w:rPr>
        <w:t>)</w:t>
      </w:r>
      <w:r w:rsidRPr="001C1EA7">
        <w:rPr>
          <w:rFonts w:ascii="Times New Roman" w:hAnsi="Times New Roman" w:cs="Times New Roman"/>
          <w:sz w:val="20"/>
          <w:szCs w:val="20"/>
        </w:rPr>
        <w:t xml:space="preserve">, </w:t>
      </w:r>
      <w:r w:rsidR="00C302ED" w:rsidRPr="001C1EA7">
        <w:rPr>
          <w:rFonts w:ascii="Times New Roman" w:hAnsi="Times New Roman" w:cs="Times New Roman"/>
          <w:i/>
          <w:iCs/>
          <w:sz w:val="20"/>
          <w:szCs w:val="20"/>
        </w:rPr>
        <w:t>Campylobacter jejuni</w:t>
      </w:r>
      <w:r w:rsidRPr="001C1EA7">
        <w:rPr>
          <w:rFonts w:ascii="Times New Roman" w:hAnsi="Times New Roman" w:cs="Times New Roman"/>
          <w:sz w:val="20"/>
          <w:szCs w:val="20"/>
        </w:rPr>
        <w:t xml:space="preserve"> </w:t>
      </w:r>
      <w:r w:rsidR="00C302ED" w:rsidRPr="001C1EA7">
        <w:rPr>
          <w:rFonts w:ascii="Times New Roman" w:hAnsi="Times New Roman" w:cs="Times New Roman"/>
          <w:sz w:val="20"/>
          <w:szCs w:val="20"/>
        </w:rPr>
        <w:t>(</w:t>
      </w:r>
      <w:r w:rsidRPr="001C1EA7">
        <w:rPr>
          <w:rFonts w:ascii="Times New Roman" w:hAnsi="Times New Roman" w:cs="Times New Roman"/>
          <w:i/>
          <w:iCs/>
          <w:sz w:val="20"/>
          <w:szCs w:val="20"/>
        </w:rPr>
        <w:t>C. jejuni</w:t>
      </w:r>
      <w:r w:rsidR="00C302ED" w:rsidRPr="001C1EA7">
        <w:rPr>
          <w:rFonts w:ascii="Times New Roman" w:hAnsi="Times New Roman" w:cs="Times New Roman"/>
          <w:i/>
          <w:iCs/>
          <w:sz w:val="20"/>
          <w:szCs w:val="20"/>
        </w:rPr>
        <w:t>)]</w:t>
      </w:r>
      <w:r w:rsidR="00AE52B1" w:rsidRPr="001C1EA7">
        <w:rPr>
          <w:rFonts w:ascii="Times New Roman" w:hAnsi="Times New Roman" w:cs="Times New Roman"/>
          <w:sz w:val="20"/>
          <w:szCs w:val="20"/>
        </w:rPr>
        <w:t>,</w:t>
      </w:r>
      <w:r w:rsidR="001C1EA7" w:rsidRPr="001C1EA7">
        <w:rPr>
          <w:rFonts w:ascii="Times New Roman" w:hAnsi="Times New Roman" w:cs="Times New Roman" w:hint="eastAsia"/>
          <w:sz w:val="20"/>
          <w:szCs w:val="20"/>
          <w:lang w:eastAsia="zh-CN"/>
        </w:rPr>
        <w:t xml:space="preserve"> </w:t>
      </w:r>
      <w:r w:rsidR="00C302ED" w:rsidRPr="001C1EA7">
        <w:rPr>
          <w:rFonts w:ascii="Times New Roman" w:hAnsi="Times New Roman" w:cs="Times New Roman"/>
          <w:i/>
          <w:iCs/>
          <w:sz w:val="20"/>
          <w:szCs w:val="20"/>
        </w:rPr>
        <w:t>Pseudomonas</w:t>
      </w:r>
      <w:r w:rsidR="00C302ED" w:rsidRPr="001C1EA7">
        <w:rPr>
          <w:rFonts w:ascii="Times New Roman" w:hAnsi="Times New Roman" w:cs="Times New Roman"/>
          <w:sz w:val="20"/>
          <w:szCs w:val="20"/>
        </w:rPr>
        <w:t xml:space="preserve"> </w:t>
      </w:r>
      <w:r w:rsidR="00C302ED" w:rsidRPr="001C1EA7">
        <w:rPr>
          <w:rFonts w:ascii="Times New Roman" w:hAnsi="Times New Roman" w:cs="Times New Roman"/>
          <w:i/>
          <w:iCs/>
          <w:sz w:val="20"/>
          <w:szCs w:val="20"/>
        </w:rPr>
        <w:t>aeruginosa</w:t>
      </w:r>
      <w:r w:rsidRPr="001C1EA7">
        <w:rPr>
          <w:rFonts w:ascii="Times New Roman" w:hAnsi="Times New Roman" w:cs="Times New Roman"/>
          <w:sz w:val="20"/>
          <w:szCs w:val="20"/>
        </w:rPr>
        <w:t xml:space="preserve"> </w:t>
      </w:r>
      <w:r w:rsidR="00C302ED" w:rsidRPr="001C1EA7">
        <w:rPr>
          <w:rFonts w:ascii="Times New Roman" w:hAnsi="Times New Roman" w:cs="Times New Roman"/>
          <w:sz w:val="20"/>
          <w:szCs w:val="20"/>
        </w:rPr>
        <w:t>(</w:t>
      </w:r>
      <w:r w:rsidRPr="001C1EA7">
        <w:rPr>
          <w:rFonts w:ascii="Times New Roman" w:hAnsi="Times New Roman" w:cs="Times New Roman"/>
          <w:i/>
          <w:iCs/>
          <w:sz w:val="20"/>
          <w:szCs w:val="20"/>
        </w:rPr>
        <w:t>P.aeruginosa</w:t>
      </w:r>
      <w:r w:rsidR="00C302ED" w:rsidRPr="001C1EA7">
        <w:rPr>
          <w:rFonts w:ascii="Times New Roman" w:hAnsi="Times New Roman" w:cs="Times New Roman"/>
          <w:i/>
          <w:iCs/>
          <w:sz w:val="20"/>
          <w:szCs w:val="20"/>
        </w:rPr>
        <w: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i/>
          <w:iCs/>
          <w:sz w:val="20"/>
          <w:szCs w:val="20"/>
        </w:rPr>
        <w:t>Klebsiella pneumonia</w:t>
      </w:r>
      <w:r w:rsidRPr="001C1EA7">
        <w:rPr>
          <w:rFonts w:ascii="Times New Roman" w:hAnsi="Times New Roman" w:cs="Times New Roman"/>
          <w:sz w:val="20"/>
          <w:szCs w:val="20"/>
        </w:rPr>
        <w:t xml:space="preserve">) had been isolated from hatchery and hatchery wastes </w:t>
      </w:r>
      <w:r w:rsidRPr="001C1EA7">
        <w:rPr>
          <w:rFonts w:ascii="Times New Roman" w:hAnsi="Times New Roman" w:cs="Times New Roman"/>
          <w:b/>
          <w:bCs/>
          <w:i/>
          <w:iCs/>
          <w:sz w:val="20"/>
          <w:szCs w:val="20"/>
        </w:rPr>
        <w:t>(Amer et al.</w:t>
      </w:r>
      <w:r w:rsidR="00442832" w:rsidRPr="001C1EA7">
        <w:rPr>
          <w:rFonts w:ascii="Times New Roman" w:hAnsi="Times New Roman" w:cs="Times New Roman"/>
          <w:b/>
          <w:bCs/>
          <w:i/>
          <w:iCs/>
          <w:sz w:val="20"/>
          <w:szCs w:val="20"/>
        </w:rPr>
        <w:t>,</w:t>
      </w:r>
      <w:r w:rsidRPr="001C1EA7">
        <w:rPr>
          <w:rFonts w:ascii="Times New Roman" w:hAnsi="Times New Roman" w:cs="Times New Roman"/>
          <w:b/>
          <w:bCs/>
          <w:i/>
          <w:iCs/>
          <w:sz w:val="20"/>
          <w:szCs w:val="20"/>
        </w:rPr>
        <w:t xml:space="preserve"> 2013 and</w:t>
      </w:r>
      <w:r w:rsidR="00AE52B1" w:rsidRPr="001C1EA7">
        <w:rPr>
          <w:rFonts w:ascii="Times New Roman" w:hAnsi="Times New Roman" w:cs="Times New Roman"/>
          <w:b/>
          <w:bCs/>
          <w:i/>
          <w:iCs/>
          <w:sz w:val="20"/>
          <w:szCs w:val="20"/>
        </w:rPr>
        <w:t xml:space="preserve"> </w:t>
      </w:r>
      <w:r w:rsidRPr="001C1EA7">
        <w:rPr>
          <w:rFonts w:ascii="Times New Roman" w:hAnsi="Times New Roman" w:cs="Times New Roman"/>
          <w:b/>
          <w:bCs/>
          <w:i/>
          <w:iCs/>
          <w:sz w:val="20"/>
          <w:szCs w:val="20"/>
        </w:rPr>
        <w:t>2017).</w:t>
      </w:r>
      <w:r w:rsidR="00442832" w:rsidRPr="001C1EA7">
        <w:rPr>
          <w:rFonts w:ascii="Times New Roman" w:hAnsi="Times New Roman" w:cs="Times New Roman"/>
          <w:sz w:val="20"/>
          <w:szCs w:val="20"/>
        </w:rPr>
        <w:t xml:space="preserve"> </w:t>
      </w:r>
      <w:r w:rsidRPr="001C1EA7">
        <w:rPr>
          <w:rFonts w:ascii="Times New Roman" w:hAnsi="Times New Roman" w:cs="Times New Roman"/>
          <w:sz w:val="20"/>
          <w:szCs w:val="20"/>
        </w:rPr>
        <w:t>2. On farm level disinfectants, good management practices,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 xml:space="preserve">vaccination and treatment (antimicrobial therapy). </w:t>
      </w:r>
    </w:p>
    <w:p w:rsidR="003A7CB9" w:rsidRPr="001C1EA7" w:rsidRDefault="00F0236D" w:rsidP="00084722">
      <w:pPr>
        <w:tabs>
          <w:tab w:val="left" w:pos="9270"/>
        </w:tabs>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sz w:val="20"/>
          <w:szCs w:val="20"/>
        </w:rPr>
        <w:t>Control of salmonellosis in man has a positive economic impact on poultry industry from many aspects</w:t>
      </w:r>
      <w:r w:rsidR="00AE52B1" w:rsidRPr="001C1EA7">
        <w:rPr>
          <w:rFonts w:ascii="Times New Roman" w:hAnsi="Times New Roman" w:cs="Times New Roman"/>
          <w:sz w:val="20"/>
          <w:szCs w:val="20"/>
        </w:rPr>
        <w:t>:</w:t>
      </w:r>
      <w:r w:rsidR="0090153B" w:rsidRPr="001C1EA7">
        <w:rPr>
          <w:rFonts w:ascii="Times New Roman" w:hAnsi="Times New Roman" w:cs="Times New Roman"/>
          <w:sz w:val="20"/>
          <w:szCs w:val="20"/>
        </w:rPr>
        <w:t xml:space="preserve"> </w:t>
      </w:r>
      <w:r w:rsidRPr="001C1EA7">
        <w:rPr>
          <w:rFonts w:ascii="Times New Roman" w:hAnsi="Times New Roman" w:cs="Times New Roman"/>
          <w:sz w:val="20"/>
          <w:szCs w:val="20"/>
        </w:rPr>
        <w:t>costs of medical expenses, sick leaves and loss of productivity. Other members of Enterobacteriaceae as Edwardsiella 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Yersinia have the same impact on human health.</w:t>
      </w:r>
      <w:r w:rsidR="00AE52B1" w:rsidRPr="001C1EA7">
        <w:rPr>
          <w:rFonts w:ascii="Times New Roman" w:hAnsi="Times New Roman" w:cs="Times New Roman"/>
          <w:sz w:val="20"/>
          <w:szCs w:val="20"/>
        </w:rPr>
        <w:t xml:space="preserve"> </w:t>
      </w:r>
    </w:p>
    <w:p w:rsidR="003A7CB9" w:rsidRPr="001C1EA7" w:rsidRDefault="003A7CB9" w:rsidP="00084722">
      <w:pPr>
        <w:tabs>
          <w:tab w:val="left" w:pos="9270"/>
        </w:tabs>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sz w:val="20"/>
          <w:szCs w:val="20"/>
        </w:rPr>
        <w:t xml:space="preserve">The hazard use of such antibiotics </w:t>
      </w:r>
      <w:r w:rsidR="00442832" w:rsidRPr="001C1EA7">
        <w:rPr>
          <w:rFonts w:ascii="Times New Roman" w:hAnsi="Times New Roman" w:cs="Times New Roman"/>
          <w:sz w:val="20"/>
          <w:szCs w:val="20"/>
        </w:rPr>
        <w:t xml:space="preserve">for treatment of </w:t>
      </w:r>
      <w:r w:rsidRPr="001C1EA7">
        <w:rPr>
          <w:rFonts w:ascii="Times New Roman" w:hAnsi="Times New Roman" w:cs="Times New Roman"/>
          <w:sz w:val="20"/>
          <w:szCs w:val="20"/>
        </w:rPr>
        <w:t xml:space="preserve">most common Gram-negative bacteria </w:t>
      </w:r>
      <w:r w:rsidR="00442832" w:rsidRPr="001C1EA7">
        <w:rPr>
          <w:rFonts w:ascii="Times New Roman" w:hAnsi="Times New Roman" w:cs="Times New Roman"/>
          <w:sz w:val="20"/>
          <w:szCs w:val="20"/>
        </w:rPr>
        <w:t xml:space="preserve">which are </w:t>
      </w:r>
      <w:r w:rsidRPr="001C1EA7">
        <w:rPr>
          <w:rFonts w:ascii="Times New Roman" w:hAnsi="Times New Roman" w:cs="Times New Roman"/>
          <w:sz w:val="20"/>
          <w:szCs w:val="20"/>
        </w:rPr>
        <w:t xml:space="preserve">responsible for infections, such as </w:t>
      </w:r>
      <w:r w:rsidRPr="001C1EA7">
        <w:rPr>
          <w:rFonts w:ascii="Times New Roman" w:hAnsi="Times New Roman" w:cs="Times New Roman"/>
          <w:i/>
          <w:iCs/>
          <w:sz w:val="20"/>
          <w:szCs w:val="20"/>
        </w:rPr>
        <w:t>E. coli</w:t>
      </w:r>
      <w:r w:rsidRPr="001C1EA7">
        <w:rPr>
          <w:rFonts w:ascii="Times New Roman" w:hAnsi="Times New Roman" w:cs="Times New Roman"/>
          <w:sz w:val="20"/>
          <w:szCs w:val="20"/>
        </w:rPr>
        <w:t xml:space="preserve">, Salmonella sp., Shigella spp., Campylobacter sp. and Yersinia sp. had growing threat of multidrug resistance </w:t>
      </w:r>
      <w:r w:rsidRPr="001C1EA7">
        <w:rPr>
          <w:rFonts w:ascii="Times New Roman" w:hAnsi="Times New Roman" w:cs="Times New Roman"/>
          <w:b/>
          <w:bCs/>
          <w:i/>
          <w:iCs/>
          <w:sz w:val="20"/>
          <w:szCs w:val="20"/>
        </w:rPr>
        <w:t xml:space="preserve">(Horská et </w:t>
      </w:r>
      <w:r w:rsidRPr="001C1EA7">
        <w:rPr>
          <w:rFonts w:ascii="Times New Roman" w:hAnsi="Times New Roman" w:cs="Times New Roman"/>
          <w:b/>
          <w:bCs/>
          <w:i/>
          <w:iCs/>
          <w:sz w:val="20"/>
          <w:szCs w:val="20"/>
        </w:rPr>
        <w:lastRenderedPageBreak/>
        <w:t>al.</w:t>
      </w:r>
      <w:r w:rsidR="00442832" w:rsidRPr="001C1EA7">
        <w:rPr>
          <w:rFonts w:ascii="Times New Roman" w:hAnsi="Times New Roman" w:cs="Times New Roman"/>
          <w:b/>
          <w:bCs/>
          <w:i/>
          <w:iCs/>
          <w:sz w:val="20"/>
          <w:szCs w:val="20"/>
        </w:rPr>
        <w:t>,</w:t>
      </w:r>
      <w:r w:rsidRPr="001C1EA7">
        <w:rPr>
          <w:rFonts w:ascii="Times New Roman" w:hAnsi="Times New Roman" w:cs="Times New Roman"/>
          <w:b/>
          <w:bCs/>
          <w:i/>
          <w:iCs/>
          <w:sz w:val="20"/>
          <w:szCs w:val="20"/>
        </w:rPr>
        <w:t xml:space="preserve"> 2013).</w:t>
      </w:r>
      <w:r w:rsidRPr="001C1EA7">
        <w:rPr>
          <w:rFonts w:ascii="Times New Roman" w:hAnsi="Times New Roman" w:cs="Times New Roman"/>
          <w:sz w:val="20"/>
          <w:szCs w:val="20"/>
        </w:rPr>
        <w:t xml:space="preserve"> Therefore, </w:t>
      </w:r>
      <w:r w:rsidRPr="001C1EA7">
        <w:rPr>
          <w:rFonts w:ascii="Times New Roman" w:hAnsi="Times New Roman" w:cs="Times New Roman"/>
          <w:i/>
          <w:iCs/>
          <w:sz w:val="20"/>
          <w:szCs w:val="20"/>
        </w:rPr>
        <w:t>in vitro</w:t>
      </w:r>
      <w:r w:rsidRPr="001C1EA7">
        <w:rPr>
          <w:rFonts w:ascii="Times New Roman" w:hAnsi="Times New Roman" w:cs="Times New Roman"/>
          <w:sz w:val="20"/>
          <w:szCs w:val="20"/>
        </w:rPr>
        <w:t xml:space="preserve"> antibiotic sensitivity test by disc diffusion method </w:t>
      </w:r>
      <w:r w:rsidRPr="001C1EA7">
        <w:rPr>
          <w:rFonts w:ascii="Times New Roman" w:hAnsi="Times New Roman" w:cs="Times New Roman"/>
          <w:b/>
          <w:bCs/>
          <w:i/>
          <w:iCs/>
          <w:sz w:val="20"/>
          <w:szCs w:val="20"/>
        </w:rPr>
        <w:t>(</w:t>
      </w:r>
      <w:r w:rsidR="003E56A8" w:rsidRPr="001C1EA7">
        <w:rPr>
          <w:rFonts w:ascii="Times New Roman" w:hAnsi="Times New Roman" w:cs="Times New Roman"/>
          <w:b/>
          <w:bCs/>
          <w:i/>
          <w:iCs/>
          <w:sz w:val="20"/>
          <w:szCs w:val="20"/>
        </w:rPr>
        <w:t>CLS</w:t>
      </w:r>
      <w:r w:rsidR="0090153B" w:rsidRPr="001C1EA7">
        <w:rPr>
          <w:rFonts w:ascii="Times New Roman" w:hAnsi="Times New Roman" w:cs="Times New Roman"/>
          <w:b/>
          <w:bCs/>
          <w:i/>
          <w:iCs/>
          <w:sz w:val="20"/>
          <w:szCs w:val="20"/>
        </w:rPr>
        <w:t>I</w:t>
      </w:r>
      <w:r w:rsidR="00AE52B1" w:rsidRPr="001C1EA7">
        <w:rPr>
          <w:rFonts w:ascii="Times New Roman" w:hAnsi="Times New Roman" w:cs="Times New Roman"/>
          <w:b/>
          <w:bCs/>
          <w:i/>
          <w:iCs/>
          <w:sz w:val="20"/>
          <w:szCs w:val="20"/>
        </w:rPr>
        <w:t xml:space="preserve"> </w:t>
      </w:r>
      <w:r w:rsidR="00082A2E" w:rsidRPr="001C1EA7">
        <w:rPr>
          <w:rFonts w:ascii="Times New Roman" w:hAnsi="Times New Roman" w:cs="Times New Roman"/>
          <w:b/>
          <w:bCs/>
          <w:i/>
          <w:iCs/>
          <w:sz w:val="20"/>
          <w:szCs w:val="20"/>
        </w:rPr>
        <w:t>2013</w:t>
      </w:r>
      <w:r w:rsidRPr="001C1EA7">
        <w:rPr>
          <w:rFonts w:ascii="Times New Roman" w:hAnsi="Times New Roman" w:cs="Times New Roman"/>
          <w:b/>
          <w:bCs/>
          <w:i/>
          <w:iCs/>
          <w:sz w:val="20"/>
          <w:szCs w:val="20"/>
        </w:rPr>
        <w:t>)</w:t>
      </w:r>
      <w:r w:rsidRPr="001C1EA7">
        <w:rPr>
          <w:rFonts w:ascii="Times New Roman" w:hAnsi="Times New Roman" w:cs="Times New Roman"/>
          <w:sz w:val="20"/>
          <w:szCs w:val="20"/>
        </w:rPr>
        <w:t xml:space="preserve"> is recommended for selection of more effective antibiotic.</w:t>
      </w:r>
      <w:r w:rsidR="00FA7F90" w:rsidRPr="001C1EA7">
        <w:rPr>
          <w:rFonts w:ascii="Times New Roman" w:hAnsi="Times New Roman" w:cs="Times New Roman"/>
          <w:sz w:val="20"/>
          <w:szCs w:val="20"/>
        </w:rPr>
        <w:t xml:space="preserve"> </w:t>
      </w:r>
    </w:p>
    <w:p w:rsidR="003A7CB9" w:rsidRPr="001C1EA7" w:rsidRDefault="003A7CB9" w:rsidP="00084722">
      <w:pPr>
        <w:tabs>
          <w:tab w:val="left" w:pos="9270"/>
        </w:tabs>
        <w:snapToGrid w:val="0"/>
        <w:spacing w:after="0" w:line="240" w:lineRule="auto"/>
        <w:ind w:firstLine="425"/>
        <w:jc w:val="both"/>
        <w:rPr>
          <w:rFonts w:ascii="Times New Roman" w:hAnsi="Times New Roman" w:cs="Times New Roman"/>
          <w:b/>
          <w:bCs/>
          <w:i/>
          <w:iCs/>
          <w:sz w:val="20"/>
          <w:szCs w:val="20"/>
        </w:rPr>
      </w:pPr>
      <w:r w:rsidRPr="001C1EA7">
        <w:rPr>
          <w:rFonts w:ascii="Times New Roman" w:hAnsi="Times New Roman" w:cs="Times New Roman"/>
          <w:sz w:val="20"/>
          <w:szCs w:val="20"/>
        </w:rPr>
        <w:t xml:space="preserve">Disinfectants are used to free poultry environment from pathogenic organisms are one of the important lines of control of disease; disinfectant is low cost per unit of disinfecting value, solubility used water, of high safety, ready availability, stability in air, no or minimal residual toxicity, effectiveness for a variety of infectious agents, various disinfectants and methods should be consulted </w:t>
      </w:r>
      <w:r w:rsidRPr="001C1EA7">
        <w:rPr>
          <w:rFonts w:ascii="Times New Roman" w:hAnsi="Times New Roman" w:cs="Times New Roman"/>
          <w:b/>
          <w:bCs/>
          <w:i/>
          <w:iCs/>
          <w:sz w:val="20"/>
          <w:szCs w:val="20"/>
        </w:rPr>
        <w:t>(Block, 1991).</w:t>
      </w:r>
    </w:p>
    <w:p w:rsidR="003A7CB9" w:rsidRPr="001C1EA7" w:rsidRDefault="003A7CB9" w:rsidP="00084722">
      <w:pPr>
        <w:tabs>
          <w:tab w:val="left" w:pos="9270"/>
        </w:tabs>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sz w:val="20"/>
          <w:szCs w:val="20"/>
        </w:rPr>
        <w:t>Biosecurity</w:t>
      </w:r>
      <w:r w:rsidR="00061F14" w:rsidRPr="001C1EA7">
        <w:rPr>
          <w:rFonts w:ascii="Times New Roman" w:hAnsi="Times New Roman" w:cs="Times New Roman"/>
          <w:sz w:val="20"/>
          <w:szCs w:val="20"/>
        </w:rPr>
        <w:t xml:space="preserve"> </w:t>
      </w:r>
      <w:r w:rsidRPr="001C1EA7">
        <w:rPr>
          <w:rFonts w:ascii="Times New Roman" w:hAnsi="Times New Roman" w:cs="Times New Roman"/>
          <w:sz w:val="20"/>
          <w:szCs w:val="20"/>
        </w:rPr>
        <w:t>includ</w:t>
      </w:r>
      <w:r w:rsidR="00061F14" w:rsidRPr="001C1EA7">
        <w:rPr>
          <w:rFonts w:ascii="Times New Roman" w:hAnsi="Times New Roman" w:cs="Times New Roman"/>
          <w:sz w:val="20"/>
          <w:szCs w:val="20"/>
        </w:rPr>
        <w:t>ing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 xml:space="preserve">all of the measures that can be taken to prevent or provides safety from transmissible infectious diseases from entering or surviving and infecting poultry flock </w:t>
      </w:r>
      <w:r w:rsidRPr="001C1EA7">
        <w:rPr>
          <w:rFonts w:ascii="Times New Roman" w:hAnsi="Times New Roman" w:cs="Times New Roman"/>
          <w:b/>
          <w:bCs/>
          <w:i/>
          <w:iCs/>
          <w:sz w:val="20"/>
          <w:szCs w:val="20"/>
        </w:rPr>
        <w:t>(Bermudez</w:t>
      </w:r>
      <w:r w:rsidR="0098550C" w:rsidRPr="001C1EA7">
        <w:rPr>
          <w:rFonts w:ascii="Times New Roman" w:hAnsi="Times New Roman" w:cs="Times New Roman"/>
          <w:b/>
          <w:bCs/>
          <w:i/>
          <w:iCs/>
          <w:sz w:val="20"/>
          <w:szCs w:val="20"/>
        </w:rPr>
        <w:t>,</w:t>
      </w:r>
      <w:r w:rsidRPr="001C1EA7">
        <w:rPr>
          <w:rFonts w:ascii="Times New Roman" w:hAnsi="Times New Roman" w:cs="Times New Roman"/>
          <w:b/>
          <w:bCs/>
          <w:i/>
          <w:iCs/>
          <w:sz w:val="20"/>
          <w:szCs w:val="20"/>
        </w:rPr>
        <w:t xml:space="preserve"> 2008).</w:t>
      </w:r>
      <w:r w:rsidRPr="001C1EA7">
        <w:rPr>
          <w:rFonts w:ascii="Times New Roman" w:hAnsi="Times New Roman" w:cs="Times New Roman"/>
          <w:sz w:val="20"/>
          <w:szCs w:val="20"/>
        </w:rPr>
        <w:t xml:space="preserve"> These measures are very important to avoid that hatching eggs, day-old chicks, feed, water, the poultry house, rodents and residual environmental contamination become the source of infection in fresh uninfected stock.</w:t>
      </w:r>
    </w:p>
    <w:p w:rsidR="00734861" w:rsidRPr="001C1EA7" w:rsidRDefault="007C07A8" w:rsidP="00084722">
      <w:pPr>
        <w:snapToGrid w:val="0"/>
        <w:spacing w:after="0" w:line="240" w:lineRule="auto"/>
        <w:jc w:val="both"/>
        <w:rPr>
          <w:rFonts w:ascii="Times New Roman" w:hAnsi="Times New Roman" w:cs="Times New Roman"/>
          <w:b/>
          <w:bCs/>
          <w:i/>
          <w:iCs/>
          <w:color w:val="444444"/>
          <w:sz w:val="20"/>
          <w:szCs w:val="20"/>
        </w:rPr>
      </w:pPr>
      <w:r w:rsidRPr="001C1EA7">
        <w:rPr>
          <w:rFonts w:ascii="Times New Roman" w:hAnsi="Times New Roman" w:cs="Times New Roman"/>
          <w:b/>
          <w:bCs/>
          <w:color w:val="444444"/>
          <w:sz w:val="20"/>
          <w:szCs w:val="20"/>
        </w:rPr>
        <w:t xml:space="preserve">Control of </w:t>
      </w:r>
      <w:r w:rsidR="00EB60F3" w:rsidRPr="001C1EA7">
        <w:rPr>
          <w:rFonts w:ascii="Times New Roman" w:hAnsi="Times New Roman" w:cs="Times New Roman"/>
          <w:b/>
          <w:bCs/>
          <w:color w:val="444444"/>
          <w:sz w:val="20"/>
          <w:szCs w:val="20"/>
        </w:rPr>
        <w:t>E</w:t>
      </w:r>
      <w:r w:rsidRPr="001C1EA7">
        <w:rPr>
          <w:rFonts w:ascii="Times New Roman" w:hAnsi="Times New Roman" w:cs="Times New Roman"/>
          <w:b/>
          <w:bCs/>
          <w:color w:val="444444"/>
          <w:sz w:val="20"/>
          <w:szCs w:val="20"/>
        </w:rPr>
        <w:t>nterobacteriaceae</w:t>
      </w:r>
    </w:p>
    <w:p w:rsidR="00AE52B1" w:rsidRPr="001C1EA7" w:rsidRDefault="00734861" w:rsidP="00084722">
      <w:pPr>
        <w:snapToGrid w:val="0"/>
        <w:spacing w:after="0" w:line="240" w:lineRule="auto"/>
        <w:ind w:firstLine="425"/>
        <w:jc w:val="both"/>
        <w:rPr>
          <w:rFonts w:ascii="Times New Roman" w:hAnsi="Times New Roman" w:cs="Times New Roman"/>
          <w:color w:val="444444"/>
          <w:sz w:val="20"/>
          <w:szCs w:val="20"/>
        </w:rPr>
      </w:pPr>
      <w:r w:rsidRPr="001C1EA7">
        <w:rPr>
          <w:rFonts w:ascii="Times New Roman" w:hAnsi="Times New Roman" w:cs="Times New Roman"/>
          <w:color w:val="444444"/>
          <w:sz w:val="20"/>
          <w:szCs w:val="20"/>
        </w:rPr>
        <w:t>Controlling all environmental, managemental</w:t>
      </w:r>
      <w:r w:rsidR="00AE52B1" w:rsidRPr="001C1EA7">
        <w:rPr>
          <w:rFonts w:ascii="Times New Roman" w:hAnsi="Times New Roman" w:cs="Times New Roman"/>
          <w:color w:val="444444"/>
          <w:sz w:val="20"/>
          <w:szCs w:val="20"/>
        </w:rPr>
        <w:t xml:space="preserve"> </w:t>
      </w:r>
      <w:r w:rsidRPr="001C1EA7">
        <w:rPr>
          <w:rFonts w:ascii="Times New Roman" w:hAnsi="Times New Roman" w:cs="Times New Roman"/>
          <w:color w:val="444444"/>
          <w:sz w:val="20"/>
          <w:szCs w:val="20"/>
        </w:rPr>
        <w:t>and microbial</w:t>
      </w:r>
      <w:r w:rsidR="00AE52B1" w:rsidRPr="001C1EA7">
        <w:rPr>
          <w:rFonts w:ascii="Times New Roman" w:hAnsi="Times New Roman" w:cs="Times New Roman"/>
          <w:color w:val="444444"/>
          <w:sz w:val="20"/>
          <w:szCs w:val="20"/>
        </w:rPr>
        <w:t xml:space="preserve"> </w:t>
      </w:r>
      <w:r w:rsidRPr="001C1EA7">
        <w:rPr>
          <w:rFonts w:ascii="Times New Roman" w:hAnsi="Times New Roman" w:cs="Times New Roman"/>
          <w:color w:val="444444"/>
          <w:sz w:val="20"/>
          <w:szCs w:val="20"/>
        </w:rPr>
        <w:t>factors are imperative to control bacterial</w:t>
      </w:r>
      <w:r w:rsidR="00AE52B1" w:rsidRPr="001C1EA7">
        <w:rPr>
          <w:rFonts w:ascii="Times New Roman" w:hAnsi="Times New Roman" w:cs="Times New Roman"/>
          <w:color w:val="444444"/>
          <w:sz w:val="20"/>
          <w:szCs w:val="20"/>
        </w:rPr>
        <w:t xml:space="preserve"> </w:t>
      </w:r>
      <w:r w:rsidRPr="001C1EA7">
        <w:rPr>
          <w:rFonts w:ascii="Times New Roman" w:hAnsi="Times New Roman" w:cs="Times New Roman"/>
          <w:color w:val="444444"/>
          <w:sz w:val="20"/>
          <w:szCs w:val="20"/>
        </w:rPr>
        <w:t xml:space="preserve">infections in poultry as well as </w:t>
      </w:r>
      <w:r w:rsidR="005D15DA" w:rsidRPr="001C1EA7">
        <w:rPr>
          <w:rFonts w:ascii="Times New Roman" w:hAnsi="Times New Roman" w:cs="Times New Roman"/>
          <w:color w:val="444444"/>
          <w:sz w:val="20"/>
          <w:szCs w:val="20"/>
        </w:rPr>
        <w:t>food borne infections in both poultry and man.</w:t>
      </w:r>
      <w:r w:rsidRPr="001C1EA7">
        <w:rPr>
          <w:rFonts w:ascii="Times New Roman" w:hAnsi="Times New Roman" w:cs="Times New Roman"/>
          <w:color w:val="444444"/>
          <w:sz w:val="20"/>
          <w:szCs w:val="20"/>
        </w:rPr>
        <w:t xml:space="preserve"> </w:t>
      </w:r>
    </w:p>
    <w:p w:rsidR="000C383B" w:rsidRPr="001C1EA7" w:rsidRDefault="00AE52B1" w:rsidP="00084722">
      <w:pPr>
        <w:snapToGrid w:val="0"/>
        <w:spacing w:after="0" w:line="240" w:lineRule="auto"/>
        <w:jc w:val="both"/>
        <w:rPr>
          <w:rFonts w:ascii="Times New Roman" w:hAnsi="Times New Roman" w:cs="Times New Roman"/>
          <w:b/>
          <w:bCs/>
          <w:color w:val="444444"/>
          <w:sz w:val="20"/>
          <w:szCs w:val="20"/>
        </w:rPr>
      </w:pPr>
      <w:r w:rsidRPr="001C1EA7">
        <w:rPr>
          <w:rFonts w:ascii="Times New Roman" w:hAnsi="Times New Roman" w:cs="Times New Roman"/>
          <w:b/>
          <w:bCs/>
          <w:color w:val="444444"/>
          <w:sz w:val="20"/>
          <w:szCs w:val="20"/>
        </w:rPr>
        <w:t>T</w:t>
      </w:r>
      <w:r w:rsidR="00734861" w:rsidRPr="001C1EA7">
        <w:rPr>
          <w:rFonts w:ascii="Times New Roman" w:hAnsi="Times New Roman" w:cs="Times New Roman"/>
          <w:b/>
          <w:bCs/>
          <w:color w:val="444444"/>
          <w:sz w:val="20"/>
          <w:szCs w:val="20"/>
        </w:rPr>
        <w:t xml:space="preserve">reatment: </w:t>
      </w:r>
    </w:p>
    <w:p w:rsidR="000C383B" w:rsidRPr="001C1EA7" w:rsidRDefault="00734861" w:rsidP="00084722">
      <w:pPr>
        <w:snapToGrid w:val="0"/>
        <w:spacing w:after="0" w:line="240" w:lineRule="auto"/>
        <w:ind w:firstLine="425"/>
        <w:jc w:val="both"/>
        <w:rPr>
          <w:rFonts w:ascii="Times New Roman" w:eastAsia="Times New Roman" w:hAnsi="Times New Roman" w:cs="Times New Roman"/>
          <w:sz w:val="20"/>
          <w:szCs w:val="20"/>
          <w:lang w:bidi="ar-EG"/>
        </w:rPr>
      </w:pPr>
      <w:r w:rsidRPr="001C1EA7">
        <w:rPr>
          <w:rFonts w:ascii="Times New Roman" w:hAnsi="Times New Roman" w:cs="Times New Roman"/>
          <w:b/>
          <w:bCs/>
          <w:color w:val="444444"/>
          <w:sz w:val="20"/>
          <w:szCs w:val="20"/>
        </w:rPr>
        <w:t>Antibiotic</w:t>
      </w:r>
      <w:r w:rsidRPr="001C1EA7">
        <w:rPr>
          <w:rFonts w:ascii="Times New Roman" w:hAnsi="Times New Roman" w:cs="Times New Roman"/>
          <w:color w:val="444444"/>
          <w:sz w:val="20"/>
          <w:szCs w:val="20"/>
        </w:rPr>
        <w:t>:</w:t>
      </w:r>
      <w:r w:rsidR="000C383B" w:rsidRPr="001C1EA7">
        <w:rPr>
          <w:rFonts w:ascii="Times New Roman" w:eastAsia="Times New Roman" w:hAnsi="Times New Roman" w:cs="Times New Roman"/>
          <w:sz w:val="20"/>
          <w:szCs w:val="20"/>
          <w:lang w:bidi="ar-EG"/>
        </w:rPr>
        <w:t xml:space="preserve"> The use of antimicrobials</w:t>
      </w:r>
      <w:r w:rsidR="00273073" w:rsidRPr="001C1EA7">
        <w:rPr>
          <w:rFonts w:ascii="Times New Roman" w:eastAsia="Times New Roman" w:hAnsi="Times New Roman" w:cs="Times New Roman"/>
          <w:sz w:val="20"/>
          <w:szCs w:val="20"/>
          <w:lang w:bidi="ar-EG"/>
        </w:rPr>
        <w:t>, combined with improvements in</w:t>
      </w:r>
      <w:r w:rsidR="000C383B" w:rsidRPr="001C1EA7">
        <w:rPr>
          <w:rFonts w:ascii="Times New Roman" w:eastAsia="Times New Roman" w:hAnsi="Times New Roman" w:cs="Times New Roman"/>
          <w:sz w:val="20"/>
          <w:szCs w:val="20"/>
          <w:lang w:bidi="ar-EG"/>
        </w:rPr>
        <w:t xml:space="preserve"> sanitation, nutrition and immunization, has lead to a dramatic decrease in deaths and a major gain </w:t>
      </w:r>
      <w:r w:rsidR="000C383B" w:rsidRPr="001C1EA7">
        <w:rPr>
          <w:rFonts w:ascii="Times New Roman" w:eastAsia="Times New Roman" w:hAnsi="Times New Roman" w:cs="Times New Roman"/>
          <w:b/>
          <w:bCs/>
          <w:i/>
          <w:iCs/>
          <w:sz w:val="20"/>
          <w:szCs w:val="20"/>
          <w:lang w:bidi="ar-EG"/>
        </w:rPr>
        <w:t>(</w:t>
      </w:r>
      <w:r w:rsidR="00197E3B" w:rsidRPr="001C1EA7">
        <w:rPr>
          <w:rFonts w:ascii="Times New Roman" w:eastAsia="Times New Roman" w:hAnsi="Times New Roman" w:cs="Times New Roman"/>
          <w:b/>
          <w:bCs/>
          <w:i/>
          <w:iCs/>
          <w:sz w:val="20"/>
          <w:szCs w:val="20"/>
          <w:lang w:bidi="ar-EG"/>
        </w:rPr>
        <w:t xml:space="preserve">AMDUCA 1994, </w:t>
      </w:r>
      <w:r w:rsidR="000C383B" w:rsidRPr="001C1EA7">
        <w:rPr>
          <w:rFonts w:ascii="Times New Roman" w:eastAsia="Times New Roman" w:hAnsi="Times New Roman" w:cs="Times New Roman"/>
          <w:b/>
          <w:bCs/>
          <w:i/>
          <w:iCs/>
          <w:sz w:val="20"/>
          <w:szCs w:val="20"/>
          <w:lang w:bidi="ar-EG"/>
        </w:rPr>
        <w:t>WHO</w:t>
      </w:r>
      <w:r w:rsidR="001700DF" w:rsidRPr="001C1EA7">
        <w:rPr>
          <w:rFonts w:ascii="Times New Roman" w:eastAsia="Times New Roman" w:hAnsi="Times New Roman" w:cs="Times New Roman"/>
          <w:b/>
          <w:bCs/>
          <w:i/>
          <w:iCs/>
          <w:sz w:val="20"/>
          <w:szCs w:val="20"/>
          <w:lang w:bidi="ar-EG"/>
        </w:rPr>
        <w:t xml:space="preserve"> </w:t>
      </w:r>
      <w:r w:rsidR="000C383B" w:rsidRPr="001C1EA7">
        <w:rPr>
          <w:rFonts w:ascii="Times New Roman" w:eastAsia="Times New Roman" w:hAnsi="Times New Roman" w:cs="Times New Roman"/>
          <w:b/>
          <w:bCs/>
          <w:i/>
          <w:iCs/>
          <w:sz w:val="20"/>
          <w:szCs w:val="20"/>
          <w:lang w:bidi="ar-EG"/>
        </w:rPr>
        <w:t>2002).</w:t>
      </w:r>
    </w:p>
    <w:p w:rsidR="003D3A80" w:rsidRPr="001C1EA7" w:rsidRDefault="003D3A80" w:rsidP="00084722">
      <w:pPr>
        <w:snapToGrid w:val="0"/>
        <w:spacing w:after="0" w:line="240" w:lineRule="auto"/>
        <w:jc w:val="both"/>
        <w:rPr>
          <w:rFonts w:ascii="Times New Roman" w:eastAsia="Times New Roman" w:hAnsi="Times New Roman" w:cs="Times New Roman"/>
          <w:color w:val="212121"/>
          <w:sz w:val="20"/>
          <w:szCs w:val="20"/>
          <w:lang w:bidi="ar-EG"/>
        </w:rPr>
      </w:pPr>
      <w:r w:rsidRPr="001C1EA7">
        <w:rPr>
          <w:rFonts w:ascii="Times New Roman" w:eastAsia="Times New Roman" w:hAnsi="Times New Roman" w:cs="Times New Roman"/>
          <w:b/>
          <w:bCs/>
          <w:color w:val="212121"/>
          <w:sz w:val="20"/>
          <w:szCs w:val="20"/>
          <w:lang w:bidi="ar-EG"/>
        </w:rPr>
        <w:t>Alaminopencilin group</w:t>
      </w:r>
      <w:r w:rsidRPr="001C1EA7">
        <w:rPr>
          <w:rFonts w:ascii="Times New Roman" w:eastAsia="Times New Roman" w:hAnsi="Times New Roman" w:cs="Times New Roman"/>
          <w:color w:val="212121"/>
          <w:sz w:val="20"/>
          <w:szCs w:val="20"/>
          <w:lang w:bidi="ar-EG"/>
        </w:rPr>
        <w:t>:</w:t>
      </w:r>
    </w:p>
    <w:p w:rsidR="003D3A80"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 xml:space="preserve">a. Ampicilin </w:t>
      </w:r>
    </w:p>
    <w:p w:rsidR="00EB60F3"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 xml:space="preserve">b. Amoxicillin </w:t>
      </w:r>
    </w:p>
    <w:p w:rsidR="003D3A80"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212121"/>
          <w:sz w:val="20"/>
          <w:szCs w:val="20"/>
        </w:rPr>
      </w:pPr>
      <w:r w:rsidRPr="001C1EA7">
        <w:rPr>
          <w:rFonts w:ascii="Times New Roman" w:eastAsia="Times New Roman" w:hAnsi="Times New Roman" w:cs="Times New Roman"/>
          <w:b/>
          <w:bCs/>
          <w:color w:val="212121"/>
          <w:sz w:val="20"/>
          <w:szCs w:val="20"/>
        </w:rPr>
        <w:t>Aminoglycosides group:</w:t>
      </w:r>
    </w:p>
    <w:p w:rsidR="003D3A80"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Aminoglycosides</w:t>
      </w:r>
      <w:r w:rsidR="00AE52B1" w:rsidRPr="001C1EA7">
        <w:rPr>
          <w:rFonts w:ascii="Times New Roman" w:eastAsia="Times New Roman" w:hAnsi="Times New Roman" w:cs="Times New Roman"/>
          <w:color w:val="212121"/>
          <w:sz w:val="20"/>
          <w:szCs w:val="20"/>
        </w:rPr>
        <w:t xml:space="preserve"> </w:t>
      </w:r>
      <w:r w:rsidRPr="001C1EA7">
        <w:rPr>
          <w:rFonts w:ascii="Times New Roman" w:eastAsia="Times New Roman" w:hAnsi="Times New Roman" w:cs="Times New Roman"/>
          <w:color w:val="212121"/>
          <w:sz w:val="20"/>
          <w:szCs w:val="20"/>
        </w:rPr>
        <w:t xml:space="preserve">are a bactericidal, affects </w:t>
      </w:r>
      <w:r w:rsidRPr="001C1EA7">
        <w:rPr>
          <w:rFonts w:ascii="Times New Roman" w:eastAsia="Times New Roman" w:hAnsi="Times New Roman" w:cs="Times New Roman"/>
          <w:sz w:val="20"/>
          <w:szCs w:val="20"/>
        </w:rPr>
        <w:t xml:space="preserve">the </w:t>
      </w:r>
      <w:r w:rsidR="00C02F9A" w:rsidRPr="001C1EA7">
        <w:rPr>
          <w:rFonts w:ascii="Times New Roman" w:eastAsia="Times New Roman" w:hAnsi="Times New Roman" w:cs="Times New Roman"/>
          <w:sz w:val="20"/>
          <w:szCs w:val="20"/>
        </w:rPr>
        <w:t>G</w:t>
      </w:r>
      <w:r w:rsidRPr="001C1EA7">
        <w:rPr>
          <w:rFonts w:ascii="Times New Roman" w:eastAsia="Times New Roman" w:hAnsi="Times New Roman" w:cs="Times New Roman"/>
          <w:sz w:val="20"/>
          <w:szCs w:val="20"/>
        </w:rPr>
        <w:t>ram</w:t>
      </w:r>
      <w:r w:rsidRPr="001C1EA7">
        <w:rPr>
          <w:rFonts w:ascii="Times New Roman" w:eastAsia="Times New Roman" w:hAnsi="Times New Roman" w:cs="Times New Roman"/>
          <w:color w:val="212121"/>
          <w:sz w:val="20"/>
          <w:szCs w:val="20"/>
        </w:rPr>
        <w:t xml:space="preserve"> negative bacteria. Its members are streptomycin, gentamycin, turbamycin, kanamycin and framicetin:</w:t>
      </w:r>
    </w:p>
    <w:p w:rsidR="00EB60F3" w:rsidRPr="001C1EA7" w:rsidRDefault="003D3A80" w:rsidP="00084722">
      <w:pPr>
        <w:numPr>
          <w:ilvl w:val="0"/>
          <w:numId w:val="10"/>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 xml:space="preserve">Streptomycin </w:t>
      </w:r>
    </w:p>
    <w:p w:rsidR="003D3A80" w:rsidRPr="001C1EA7" w:rsidRDefault="003D3A80" w:rsidP="00084722">
      <w:pPr>
        <w:numPr>
          <w:ilvl w:val="0"/>
          <w:numId w:val="10"/>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 xml:space="preserve">Neomycin </w:t>
      </w:r>
    </w:p>
    <w:p w:rsidR="003D3A80" w:rsidRPr="001C1EA7" w:rsidRDefault="003D3A80" w:rsidP="00084722">
      <w:pPr>
        <w:numPr>
          <w:ilvl w:val="0"/>
          <w:numId w:val="10"/>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 xml:space="preserve">Gentamycin </w:t>
      </w:r>
    </w:p>
    <w:p w:rsidR="003D3A80" w:rsidRPr="001C1EA7" w:rsidRDefault="003D3A80" w:rsidP="00084722">
      <w:pPr>
        <w:numPr>
          <w:ilvl w:val="0"/>
          <w:numId w:val="10"/>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 xml:space="preserve">Kanamycin </w:t>
      </w:r>
    </w:p>
    <w:p w:rsidR="003D3A80"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212121"/>
          <w:sz w:val="20"/>
          <w:szCs w:val="20"/>
        </w:rPr>
      </w:pPr>
      <w:r w:rsidRPr="001C1EA7">
        <w:rPr>
          <w:rFonts w:ascii="Times New Roman" w:eastAsia="Times New Roman" w:hAnsi="Times New Roman" w:cs="Times New Roman"/>
          <w:b/>
          <w:bCs/>
          <w:color w:val="212121"/>
          <w:sz w:val="20"/>
          <w:szCs w:val="20"/>
        </w:rPr>
        <w:t>Aminocyclitone group:</w:t>
      </w:r>
    </w:p>
    <w:p w:rsidR="003D3A80" w:rsidRPr="001C1EA7" w:rsidRDefault="00EB60F3"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 xml:space="preserve">a. </w:t>
      </w:r>
      <w:r w:rsidR="00D90BA0" w:rsidRPr="001C1EA7">
        <w:rPr>
          <w:rFonts w:ascii="Times New Roman" w:eastAsia="Times New Roman" w:hAnsi="Times New Roman" w:cs="Times New Roman"/>
          <w:color w:val="212121"/>
          <w:sz w:val="20"/>
          <w:szCs w:val="20"/>
        </w:rPr>
        <w:t>Spectromycin</w:t>
      </w:r>
      <w:r w:rsidR="00AE52B1" w:rsidRPr="001C1EA7">
        <w:rPr>
          <w:rFonts w:ascii="Times New Roman" w:eastAsia="Times New Roman" w:hAnsi="Times New Roman" w:cs="Times New Roman"/>
          <w:color w:val="212121"/>
          <w:sz w:val="20"/>
          <w:szCs w:val="20"/>
        </w:rPr>
        <w:t xml:space="preserve"> </w:t>
      </w:r>
    </w:p>
    <w:p w:rsidR="003D3A80"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212121"/>
          <w:sz w:val="20"/>
          <w:szCs w:val="20"/>
        </w:rPr>
      </w:pPr>
      <w:r w:rsidRPr="001C1EA7">
        <w:rPr>
          <w:rFonts w:ascii="Times New Roman" w:eastAsia="Times New Roman" w:hAnsi="Times New Roman" w:cs="Times New Roman"/>
          <w:b/>
          <w:bCs/>
          <w:color w:val="212121"/>
          <w:sz w:val="20"/>
          <w:szCs w:val="20"/>
        </w:rPr>
        <w:t>Tetracycline group:</w:t>
      </w:r>
    </w:p>
    <w:p w:rsidR="003D3A80"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It is a bacteriostatic and has a wide-ranging effect, including oxytetracycline, chlorortracycline and doxycycline.</w:t>
      </w:r>
    </w:p>
    <w:p w:rsidR="003D3A80"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a.</w:t>
      </w:r>
      <w:r w:rsidR="00AE52B1" w:rsidRPr="001C1EA7">
        <w:rPr>
          <w:rFonts w:ascii="Times New Roman" w:eastAsia="Times New Roman" w:hAnsi="Times New Roman" w:cs="Times New Roman"/>
          <w:color w:val="212121"/>
          <w:sz w:val="20"/>
          <w:szCs w:val="20"/>
        </w:rPr>
        <w:t xml:space="preserve"> </w:t>
      </w:r>
      <w:r w:rsidRPr="001C1EA7">
        <w:rPr>
          <w:rFonts w:ascii="Times New Roman" w:eastAsia="Times New Roman" w:hAnsi="Times New Roman" w:cs="Times New Roman"/>
          <w:color w:val="212121"/>
          <w:sz w:val="20"/>
          <w:szCs w:val="20"/>
        </w:rPr>
        <w:t>Oxytetracycline</w:t>
      </w:r>
      <w:r w:rsidR="00197E3B" w:rsidRPr="001C1EA7">
        <w:rPr>
          <w:rFonts w:ascii="Times New Roman" w:eastAsia="Times New Roman" w:hAnsi="Times New Roman" w:cs="Times New Roman"/>
          <w:color w:val="212121"/>
          <w:sz w:val="20"/>
          <w:szCs w:val="20"/>
        </w:rPr>
        <w:t xml:space="preserve"> </w:t>
      </w:r>
    </w:p>
    <w:p w:rsidR="003D3A80"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color w:val="FF0000"/>
          <w:sz w:val="20"/>
          <w:szCs w:val="20"/>
        </w:rPr>
      </w:pPr>
      <w:r w:rsidRPr="001C1EA7">
        <w:rPr>
          <w:rFonts w:ascii="Times New Roman" w:eastAsia="Times New Roman" w:hAnsi="Times New Roman" w:cs="Times New Roman"/>
          <w:color w:val="212121"/>
          <w:sz w:val="20"/>
          <w:szCs w:val="20"/>
        </w:rPr>
        <w:t>b</w:t>
      </w:r>
      <w:r w:rsidRPr="001C1EA7">
        <w:rPr>
          <w:rFonts w:ascii="Times New Roman" w:eastAsia="Times New Roman" w:hAnsi="Times New Roman" w:cs="Times New Roman"/>
          <w:color w:val="FF0000"/>
          <w:sz w:val="20"/>
          <w:szCs w:val="20"/>
        </w:rPr>
        <w:t xml:space="preserve">. </w:t>
      </w:r>
      <w:r w:rsidRPr="001C1EA7">
        <w:rPr>
          <w:rFonts w:ascii="Times New Roman" w:eastAsia="Times New Roman" w:hAnsi="Times New Roman" w:cs="Times New Roman"/>
          <w:sz w:val="20"/>
          <w:szCs w:val="20"/>
        </w:rPr>
        <w:t>Chlortetracycline</w:t>
      </w:r>
      <w:r w:rsidR="00197E3B" w:rsidRPr="001C1EA7">
        <w:rPr>
          <w:rFonts w:ascii="Times New Roman" w:eastAsia="Times New Roman" w:hAnsi="Times New Roman" w:cs="Times New Roman"/>
          <w:i/>
          <w:iCs/>
          <w:color w:val="212121"/>
          <w:sz w:val="20"/>
          <w:szCs w:val="20"/>
        </w:rPr>
        <w:t xml:space="preserve"> </w:t>
      </w:r>
    </w:p>
    <w:p w:rsidR="003D3A80"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c. Doxycycline</w:t>
      </w:r>
    </w:p>
    <w:p w:rsidR="003D3A80"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212121"/>
          <w:sz w:val="20"/>
          <w:szCs w:val="20"/>
        </w:rPr>
      </w:pPr>
      <w:r w:rsidRPr="001C1EA7">
        <w:rPr>
          <w:rFonts w:ascii="Times New Roman" w:eastAsia="Times New Roman" w:hAnsi="Times New Roman" w:cs="Times New Roman"/>
          <w:b/>
          <w:bCs/>
          <w:color w:val="212121"/>
          <w:sz w:val="20"/>
          <w:szCs w:val="20"/>
        </w:rPr>
        <w:t>Quinolones group:</w:t>
      </w:r>
    </w:p>
    <w:p w:rsidR="00EB60F3" w:rsidRPr="001C1EA7" w:rsidRDefault="003D3A80" w:rsidP="00084722">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Nalidixic acid</w:t>
      </w:r>
    </w:p>
    <w:p w:rsidR="00EB60F3" w:rsidRPr="001C1EA7" w:rsidRDefault="003D3A80" w:rsidP="00084722">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Flumequine</w:t>
      </w:r>
    </w:p>
    <w:p w:rsidR="003D3A80" w:rsidRPr="001C1EA7" w:rsidRDefault="003D3A80" w:rsidP="00084722">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Floxacins</w:t>
      </w:r>
    </w:p>
    <w:p w:rsidR="00D619B8" w:rsidRPr="001C1EA7" w:rsidRDefault="003D3A80" w:rsidP="00084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b/>
          <w:bCs/>
          <w:color w:val="212121"/>
          <w:sz w:val="20"/>
          <w:szCs w:val="20"/>
        </w:rPr>
        <w:lastRenderedPageBreak/>
        <w:t>Polypeptides Group:</w:t>
      </w:r>
      <w:r w:rsidRPr="001C1EA7">
        <w:rPr>
          <w:rFonts w:ascii="Times New Roman" w:eastAsia="Times New Roman" w:hAnsi="Times New Roman" w:cs="Times New Roman"/>
          <w:color w:val="212121"/>
          <w:sz w:val="20"/>
          <w:szCs w:val="20"/>
        </w:rPr>
        <w:t xml:space="preserve"> Including poly-moxin B</w:t>
      </w:r>
      <w:r w:rsidR="00AE52B1" w:rsidRPr="001C1EA7">
        <w:rPr>
          <w:rFonts w:ascii="Times New Roman" w:eastAsia="Times New Roman" w:hAnsi="Times New Roman" w:cs="Times New Roman"/>
          <w:color w:val="212121"/>
          <w:sz w:val="20"/>
          <w:szCs w:val="20"/>
        </w:rPr>
        <w:t xml:space="preserve"> </w:t>
      </w:r>
      <w:r w:rsidRPr="001C1EA7">
        <w:rPr>
          <w:rFonts w:ascii="Times New Roman" w:eastAsia="Times New Roman" w:hAnsi="Times New Roman" w:cs="Times New Roman"/>
          <w:color w:val="212121"/>
          <w:sz w:val="20"/>
          <w:szCs w:val="20"/>
        </w:rPr>
        <w:t>or poly-moxin E (</w:t>
      </w:r>
      <w:r w:rsidR="000C23F1" w:rsidRPr="001C1EA7">
        <w:rPr>
          <w:rFonts w:ascii="Times New Roman" w:eastAsia="Times New Roman" w:hAnsi="Times New Roman" w:cs="Times New Roman"/>
          <w:color w:val="212121"/>
          <w:sz w:val="20"/>
          <w:szCs w:val="20"/>
        </w:rPr>
        <w:t>Colistin</w:t>
      </w:r>
      <w:r w:rsidRPr="001C1EA7">
        <w:rPr>
          <w:rFonts w:ascii="Times New Roman" w:eastAsia="Times New Roman" w:hAnsi="Times New Roman" w:cs="Times New Roman"/>
          <w:color w:val="212121"/>
          <w:sz w:val="20"/>
          <w:szCs w:val="20"/>
        </w:rPr>
        <w:t>)</w:t>
      </w:r>
      <w:r w:rsidR="00AE52B1" w:rsidRPr="001C1EA7">
        <w:rPr>
          <w:rFonts w:ascii="Times New Roman" w:eastAsia="Times New Roman" w:hAnsi="Times New Roman" w:cs="Times New Roman"/>
          <w:color w:val="212121"/>
          <w:sz w:val="20"/>
          <w:szCs w:val="20"/>
        </w:rPr>
        <w:t xml:space="preserve">. </w:t>
      </w:r>
      <w:r w:rsidRPr="001C1EA7">
        <w:rPr>
          <w:rFonts w:ascii="Times New Roman" w:eastAsia="Times New Roman" w:hAnsi="Times New Roman" w:cs="Times New Roman"/>
          <w:color w:val="212121"/>
          <w:sz w:val="20"/>
          <w:szCs w:val="20"/>
        </w:rPr>
        <w:t>Colistin</w:t>
      </w:r>
    </w:p>
    <w:p w:rsidR="00AE52B1" w:rsidRPr="001C1EA7" w:rsidRDefault="003D3A80" w:rsidP="00084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212121"/>
          <w:sz w:val="20"/>
          <w:szCs w:val="20"/>
        </w:rPr>
      </w:pPr>
      <w:r w:rsidRPr="001C1EA7">
        <w:rPr>
          <w:rFonts w:ascii="Times New Roman" w:eastAsia="Times New Roman" w:hAnsi="Times New Roman" w:cs="Times New Roman"/>
          <w:b/>
          <w:bCs/>
          <w:color w:val="212121"/>
          <w:sz w:val="20"/>
          <w:szCs w:val="20"/>
        </w:rPr>
        <w:t>Chloramphencol group:</w:t>
      </w:r>
    </w:p>
    <w:p w:rsidR="003D3A80" w:rsidRPr="001C1EA7" w:rsidRDefault="00AE52B1" w:rsidP="00084722">
      <w:pPr>
        <w:snapToGrid w:val="0"/>
        <w:spacing w:after="0" w:line="240" w:lineRule="auto"/>
        <w:ind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I</w:t>
      </w:r>
      <w:r w:rsidR="003D3A80" w:rsidRPr="001C1EA7">
        <w:rPr>
          <w:rFonts w:ascii="Times New Roman" w:eastAsia="Times New Roman" w:hAnsi="Times New Roman" w:cs="Times New Roman"/>
          <w:color w:val="212121"/>
          <w:sz w:val="20"/>
          <w:szCs w:val="20"/>
        </w:rPr>
        <w:t xml:space="preserve">ncluding Chloramphenicol and Thiamphenacol. </w:t>
      </w:r>
    </w:p>
    <w:p w:rsidR="00AE52B1" w:rsidRPr="001C1EA7" w:rsidRDefault="002960EA" w:rsidP="00084722">
      <w:pPr>
        <w:snapToGrid w:val="0"/>
        <w:spacing w:after="0" w:line="240" w:lineRule="auto"/>
        <w:jc w:val="both"/>
        <w:rPr>
          <w:rFonts w:ascii="Times New Roman" w:eastAsia="Times New Roman" w:hAnsi="Times New Roman" w:cs="Times New Roman"/>
          <w:b/>
          <w:bCs/>
          <w:color w:val="212121"/>
          <w:sz w:val="20"/>
          <w:szCs w:val="20"/>
        </w:rPr>
      </w:pPr>
      <w:r w:rsidRPr="001C1EA7">
        <w:rPr>
          <w:rFonts w:ascii="Times New Roman" w:eastAsia="Times New Roman" w:hAnsi="Times New Roman" w:cs="Times New Roman"/>
          <w:b/>
          <w:bCs/>
          <w:color w:val="212121"/>
          <w:sz w:val="20"/>
          <w:szCs w:val="20"/>
        </w:rPr>
        <w:t>Drug Interaction</w:t>
      </w:r>
      <w:r w:rsidR="0002640D" w:rsidRPr="001C1EA7">
        <w:rPr>
          <w:rFonts w:ascii="Times New Roman" w:eastAsia="Times New Roman" w:hAnsi="Times New Roman" w:cs="Times New Roman"/>
          <w:b/>
          <w:bCs/>
          <w:color w:val="212121"/>
          <w:sz w:val="20"/>
          <w:szCs w:val="20"/>
        </w:rPr>
        <w:t>:</w:t>
      </w:r>
    </w:p>
    <w:p w:rsidR="0002640D" w:rsidRPr="001C1EA7" w:rsidRDefault="00AE52B1" w:rsidP="00084722">
      <w:pPr>
        <w:snapToGrid w:val="0"/>
        <w:spacing w:after="0" w:line="240" w:lineRule="auto"/>
        <w:ind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D</w:t>
      </w:r>
      <w:r w:rsidR="0002640D" w:rsidRPr="001C1EA7">
        <w:rPr>
          <w:rFonts w:ascii="Times New Roman" w:eastAsia="Times New Roman" w:hAnsi="Times New Roman" w:cs="Times New Roman"/>
          <w:color w:val="212121"/>
          <w:sz w:val="20"/>
          <w:szCs w:val="20"/>
        </w:rPr>
        <w:t>rugs can be used in single or in combinations</w:t>
      </w:r>
      <w:r w:rsidR="002960EA" w:rsidRPr="001C1EA7">
        <w:rPr>
          <w:rFonts w:ascii="Times New Roman" w:eastAsia="Times New Roman" w:hAnsi="Times New Roman" w:cs="Times New Roman"/>
          <w:color w:val="212121"/>
          <w:sz w:val="20"/>
          <w:szCs w:val="20"/>
        </w:rPr>
        <w:t>.</w:t>
      </w:r>
      <w:r w:rsidRPr="001C1EA7">
        <w:rPr>
          <w:rFonts w:ascii="Times New Roman" w:eastAsia="Times New Roman" w:hAnsi="Times New Roman" w:cs="Times New Roman"/>
          <w:color w:val="212121"/>
          <w:sz w:val="20"/>
          <w:szCs w:val="20"/>
        </w:rPr>
        <w:t xml:space="preserve"> </w:t>
      </w:r>
    </w:p>
    <w:p w:rsidR="00805CCD" w:rsidRPr="001C1EA7" w:rsidRDefault="002960EA" w:rsidP="00084722">
      <w:pPr>
        <w:numPr>
          <w:ilvl w:val="0"/>
          <w:numId w:val="12"/>
        </w:numPr>
        <w:snapToGrid w:val="0"/>
        <w:spacing w:after="0" w:line="240" w:lineRule="auto"/>
        <w:ind w:left="0" w:firstLine="425"/>
        <w:jc w:val="both"/>
        <w:rPr>
          <w:rFonts w:ascii="Times New Roman" w:eastAsia="Times New Roman" w:hAnsi="Times New Roman" w:cs="Times New Roman"/>
          <w:color w:val="212121"/>
          <w:sz w:val="20"/>
          <w:szCs w:val="20"/>
        </w:rPr>
      </w:pPr>
      <w:r w:rsidRPr="001C1EA7">
        <w:rPr>
          <w:rFonts w:ascii="Times New Roman" w:eastAsia="Times New Roman" w:hAnsi="Times New Roman" w:cs="Times New Roman"/>
          <w:color w:val="212121"/>
          <w:sz w:val="20"/>
          <w:szCs w:val="20"/>
        </w:rPr>
        <w:t>Synergism: The effect of combined two drugs of</w:t>
      </w:r>
      <w:r w:rsidR="00267EFF" w:rsidRPr="001C1EA7">
        <w:rPr>
          <w:rFonts w:ascii="Times New Roman" w:eastAsia="Times New Roman" w:hAnsi="Times New Roman" w:cs="Times New Roman"/>
          <w:color w:val="212121"/>
          <w:sz w:val="20"/>
          <w:szCs w:val="20"/>
        </w:rPr>
        <w:t xml:space="preserve"> similar action is greater than</w:t>
      </w:r>
      <w:r w:rsidR="00805CCD" w:rsidRPr="001C1EA7">
        <w:rPr>
          <w:rFonts w:ascii="Times New Roman" w:hAnsi="Times New Roman" w:cs="Times New Roman"/>
          <w:sz w:val="20"/>
          <w:szCs w:val="20"/>
        </w:rPr>
        <w:t xml:space="preserve"> </w:t>
      </w:r>
      <w:r w:rsidR="00805CCD" w:rsidRPr="001C1EA7">
        <w:rPr>
          <w:rFonts w:ascii="Times New Roman" w:eastAsia="Times New Roman" w:hAnsi="Times New Roman" w:cs="Times New Roman"/>
          <w:color w:val="212121"/>
          <w:sz w:val="20"/>
          <w:szCs w:val="20"/>
        </w:rPr>
        <w:t>the sum of both.</w:t>
      </w:r>
      <w:r w:rsidR="00AE52B1" w:rsidRPr="001C1EA7">
        <w:rPr>
          <w:rFonts w:ascii="Times New Roman" w:eastAsia="Times New Roman" w:hAnsi="Times New Roman" w:cs="Times New Roman"/>
          <w:color w:val="212121"/>
          <w:sz w:val="20"/>
          <w:szCs w:val="20"/>
        </w:rPr>
        <w:t xml:space="preserve"> </w:t>
      </w:r>
    </w:p>
    <w:p w:rsidR="00805CCD" w:rsidRPr="001C1EA7" w:rsidRDefault="002960EA" w:rsidP="00084722">
      <w:pPr>
        <w:numPr>
          <w:ilvl w:val="0"/>
          <w:numId w:val="12"/>
        </w:numPr>
        <w:snapToGrid w:val="0"/>
        <w:spacing w:after="0" w:line="240" w:lineRule="auto"/>
        <w:ind w:left="0" w:firstLine="425"/>
        <w:jc w:val="both"/>
        <w:rPr>
          <w:rFonts w:ascii="Times New Roman" w:hAnsi="Times New Roman" w:cs="Times New Roman"/>
          <w:sz w:val="20"/>
          <w:szCs w:val="20"/>
        </w:rPr>
      </w:pPr>
      <w:r w:rsidRPr="001C1EA7">
        <w:rPr>
          <w:rFonts w:ascii="Times New Roman" w:eastAsia="Times New Roman" w:hAnsi="Times New Roman" w:cs="Times New Roman"/>
          <w:color w:val="212121"/>
          <w:sz w:val="20"/>
          <w:szCs w:val="20"/>
        </w:rPr>
        <w:t>Antag</w:t>
      </w:r>
      <w:r w:rsidR="00267EFF" w:rsidRPr="001C1EA7">
        <w:rPr>
          <w:rFonts w:ascii="Times New Roman" w:eastAsia="Times New Roman" w:hAnsi="Times New Roman" w:cs="Times New Roman"/>
          <w:color w:val="212121"/>
          <w:sz w:val="20"/>
          <w:szCs w:val="20"/>
        </w:rPr>
        <w:t>onism:</w:t>
      </w:r>
      <w:r w:rsidR="00267EFF" w:rsidRPr="001C1EA7">
        <w:rPr>
          <w:rFonts w:ascii="Times New Roman" w:hAnsi="Times New Roman" w:cs="Times New Roman"/>
          <w:sz w:val="20"/>
          <w:szCs w:val="20"/>
        </w:rPr>
        <w:t xml:space="preserve"> </w:t>
      </w:r>
      <w:r w:rsidR="00267EFF" w:rsidRPr="001C1EA7">
        <w:rPr>
          <w:rFonts w:ascii="Times New Roman" w:eastAsia="Times New Roman" w:hAnsi="Times New Roman" w:cs="Times New Roman"/>
          <w:color w:val="212121"/>
          <w:sz w:val="20"/>
          <w:szCs w:val="20"/>
        </w:rPr>
        <w:t>A combination of two drugs or the presence of a substance hindering the effect of each other.</w:t>
      </w:r>
      <w:r w:rsidR="00805CCD" w:rsidRPr="001C1EA7">
        <w:rPr>
          <w:rFonts w:ascii="Times New Roman" w:hAnsi="Times New Roman" w:cs="Times New Roman"/>
          <w:sz w:val="20"/>
          <w:szCs w:val="20"/>
        </w:rPr>
        <w:t xml:space="preserve"> </w:t>
      </w:r>
    </w:p>
    <w:p w:rsidR="000C23F1" w:rsidRPr="001C1EA7" w:rsidRDefault="000C383B" w:rsidP="00084722">
      <w:pPr>
        <w:snapToGrid w:val="0"/>
        <w:spacing w:after="0" w:line="240" w:lineRule="auto"/>
        <w:jc w:val="both"/>
        <w:rPr>
          <w:rFonts w:ascii="Times New Roman" w:hAnsi="Times New Roman" w:cs="Times New Roman"/>
          <w:b/>
          <w:bCs/>
          <w:sz w:val="20"/>
          <w:szCs w:val="20"/>
        </w:rPr>
      </w:pPr>
      <w:r w:rsidRPr="001C1EA7">
        <w:rPr>
          <w:rFonts w:ascii="Times New Roman" w:hAnsi="Times New Roman" w:cs="Times New Roman"/>
          <w:b/>
          <w:bCs/>
          <w:sz w:val="20"/>
          <w:szCs w:val="20"/>
        </w:rPr>
        <w:t>Bacterial resistant:</w:t>
      </w:r>
    </w:p>
    <w:p w:rsidR="000C383B" w:rsidRPr="001C1EA7" w:rsidRDefault="000C383B" w:rsidP="00084722">
      <w:pPr>
        <w:snapToGrid w:val="0"/>
        <w:spacing w:after="0" w:line="240" w:lineRule="auto"/>
        <w:ind w:firstLine="425"/>
        <w:jc w:val="both"/>
        <w:rPr>
          <w:rFonts w:ascii="Times New Roman" w:hAnsi="Times New Roman" w:cs="Times New Roman"/>
          <w:color w:val="FF0000"/>
          <w:sz w:val="20"/>
          <w:szCs w:val="20"/>
        </w:rPr>
      </w:pPr>
      <w:r w:rsidRPr="001C1EA7">
        <w:rPr>
          <w:rFonts w:ascii="Times New Roman" w:hAnsi="Times New Roman" w:cs="Times New Roman"/>
          <w:sz w:val="20"/>
          <w:szCs w:val="20"/>
        </w:rPr>
        <w:t xml:space="preserve">Wide increase of resistance to all antibiotic classes under surveillance for the most common Gram-negative bacteria infections. The growing threat of multidrug resistance which is being observed more frequently in some Gram-negative bacteria such as </w:t>
      </w:r>
      <w:r w:rsidRPr="001C1EA7">
        <w:rPr>
          <w:rFonts w:ascii="Times New Roman" w:hAnsi="Times New Roman" w:cs="Times New Roman"/>
          <w:i/>
          <w:iCs/>
          <w:sz w:val="20"/>
          <w:szCs w:val="20"/>
        </w:rPr>
        <w:t>E. coli</w:t>
      </w:r>
      <w:r w:rsidRPr="001C1EA7">
        <w:rPr>
          <w:rFonts w:ascii="Times New Roman" w:hAnsi="Times New Roman" w:cs="Times New Roman"/>
          <w:sz w:val="20"/>
          <w:szCs w:val="20"/>
        </w:rPr>
        <w:t>, Salmonella sp., Shigella spp., Campylobacter sp. and Yersinia sp.</w:t>
      </w:r>
      <w:r w:rsidR="00AE52B1" w:rsidRPr="001C1EA7">
        <w:rPr>
          <w:rFonts w:ascii="Times New Roman" w:hAnsi="Times New Roman" w:cs="Times New Roman"/>
          <w:b/>
          <w:bCs/>
          <w:sz w:val="20"/>
          <w:szCs w:val="20"/>
        </w:rPr>
        <w:t xml:space="preserve"> </w:t>
      </w:r>
      <w:r w:rsidRPr="001C1EA7">
        <w:rPr>
          <w:rFonts w:ascii="Times New Roman" w:hAnsi="Times New Roman" w:cs="Times New Roman"/>
          <w:sz w:val="20"/>
          <w:szCs w:val="20"/>
        </w:rPr>
        <w:t>Some bacterial species are naturally resistant to antibacterial compounds (primary resistance)</w:t>
      </w:r>
      <w:r w:rsidR="00F40906" w:rsidRPr="001C1EA7">
        <w:rPr>
          <w:rFonts w:ascii="Times New Roman" w:hAnsi="Times New Roman" w:cs="Times New Roman"/>
          <w:color w:val="FF0000"/>
          <w:sz w:val="20"/>
          <w:szCs w:val="20"/>
        </w:rPr>
        <w:t>,</w:t>
      </w:r>
      <w:r w:rsidRPr="001C1EA7">
        <w:rPr>
          <w:rFonts w:ascii="Times New Roman" w:hAnsi="Times New Roman" w:cs="Times New Roman"/>
          <w:sz w:val="20"/>
          <w:szCs w:val="20"/>
        </w:rPr>
        <w:t xml:space="preserve"> by continuous exposure to antimicrobials or sub dose</w:t>
      </w:r>
      <w:r w:rsidR="00AE52B1" w:rsidRPr="001C1EA7">
        <w:rPr>
          <w:rFonts w:ascii="Times New Roman" w:hAnsi="Times New Roman" w:cs="Times New Roman"/>
          <w:sz w:val="20"/>
          <w:szCs w:val="20"/>
        </w:rPr>
        <w:t>,</w:t>
      </w:r>
      <w:r w:rsidRPr="001C1EA7">
        <w:rPr>
          <w:rFonts w:ascii="Times New Roman" w:hAnsi="Times New Roman" w:cs="Times New Roman"/>
          <w:sz w:val="20"/>
          <w:szCs w:val="20"/>
        </w:rPr>
        <w:t xml:space="preserve"> microorganisms developed acquired resistance (secondary) </w:t>
      </w:r>
      <w:r w:rsidRPr="001C1EA7">
        <w:rPr>
          <w:rFonts w:ascii="Times New Roman" w:hAnsi="Times New Roman" w:cs="Times New Roman"/>
          <w:i/>
          <w:iCs/>
          <w:sz w:val="20"/>
          <w:szCs w:val="20"/>
        </w:rPr>
        <w:t>(</w:t>
      </w:r>
      <w:r w:rsidRPr="001C1EA7">
        <w:rPr>
          <w:rFonts w:ascii="Times New Roman" w:hAnsi="Times New Roman" w:cs="Times New Roman"/>
          <w:b/>
          <w:bCs/>
          <w:i/>
          <w:iCs/>
          <w:sz w:val="20"/>
          <w:szCs w:val="20"/>
        </w:rPr>
        <w:t>Fuchs and Wannmacher, 1999)</w:t>
      </w:r>
      <w:r w:rsidRPr="001C1EA7">
        <w:rPr>
          <w:rFonts w:ascii="Times New Roman" w:hAnsi="Times New Roman" w:cs="Times New Roman"/>
          <w:sz w:val="20"/>
          <w:szCs w:val="20"/>
        </w:rPr>
        <w:t>.</w:t>
      </w:r>
      <w:r w:rsidR="00690BA9" w:rsidRPr="001C1EA7">
        <w:rPr>
          <w:rFonts w:ascii="Times New Roman" w:hAnsi="Times New Roman" w:cs="Times New Roman"/>
          <w:color w:val="FF0000"/>
          <w:sz w:val="20"/>
          <w:szCs w:val="20"/>
        </w:rPr>
        <w:t xml:space="preserve"> </w:t>
      </w:r>
    </w:p>
    <w:p w:rsidR="00267EFF" w:rsidRPr="001C1EA7" w:rsidRDefault="00267EFF" w:rsidP="00084722">
      <w:pPr>
        <w:snapToGrid w:val="0"/>
        <w:spacing w:after="0" w:line="240" w:lineRule="auto"/>
        <w:jc w:val="both"/>
        <w:rPr>
          <w:rFonts w:ascii="Times New Roman" w:hAnsi="Times New Roman" w:cs="Times New Roman"/>
          <w:b/>
          <w:bCs/>
          <w:color w:val="333333"/>
          <w:sz w:val="20"/>
          <w:szCs w:val="20"/>
          <w:shd w:val="clear" w:color="auto" w:fill="FFFFFF"/>
        </w:rPr>
      </w:pPr>
      <w:r w:rsidRPr="001C1EA7">
        <w:rPr>
          <w:rFonts w:ascii="Times New Roman" w:hAnsi="Times New Roman" w:cs="Times New Roman"/>
          <w:b/>
          <w:bCs/>
          <w:sz w:val="20"/>
          <w:szCs w:val="20"/>
        </w:rPr>
        <w:t>Antibiotics sensitivity test</w:t>
      </w:r>
      <w:r w:rsidR="00375382" w:rsidRPr="001C1EA7">
        <w:rPr>
          <w:rFonts w:ascii="Times New Roman" w:hAnsi="Times New Roman" w:cs="Times New Roman"/>
          <w:b/>
          <w:bCs/>
          <w:sz w:val="20"/>
          <w:szCs w:val="20"/>
        </w:rPr>
        <w:t xml:space="preserve"> </w:t>
      </w:r>
      <w:r w:rsidR="002C68F3" w:rsidRPr="001C1EA7">
        <w:rPr>
          <w:rFonts w:ascii="Times New Roman" w:hAnsi="Times New Roman" w:cs="Times New Roman"/>
          <w:b/>
          <w:bCs/>
          <w:sz w:val="20"/>
          <w:szCs w:val="20"/>
        </w:rPr>
        <w:t>(</w:t>
      </w:r>
      <w:r w:rsidR="00375382" w:rsidRPr="001C1EA7">
        <w:rPr>
          <w:rFonts w:ascii="Times New Roman" w:hAnsi="Times New Roman" w:cs="Times New Roman"/>
          <w:b/>
          <w:bCs/>
          <w:sz w:val="20"/>
          <w:szCs w:val="20"/>
          <w:shd w:val="clear" w:color="auto" w:fill="FFFFFF"/>
        </w:rPr>
        <w:t>CLSI 2013</w:t>
      </w:r>
      <w:r w:rsidR="002C68F3" w:rsidRPr="001C1EA7">
        <w:rPr>
          <w:rFonts w:ascii="Times New Roman" w:hAnsi="Times New Roman" w:cs="Times New Roman"/>
          <w:b/>
          <w:bCs/>
          <w:sz w:val="20"/>
          <w:szCs w:val="20"/>
        </w:rPr>
        <w:t>)</w:t>
      </w:r>
      <w:r w:rsidR="00375382" w:rsidRPr="001C1EA7">
        <w:rPr>
          <w:rFonts w:ascii="Times New Roman" w:hAnsi="Times New Roman" w:cs="Times New Roman"/>
          <w:b/>
          <w:bCs/>
          <w:sz w:val="20"/>
          <w:szCs w:val="20"/>
          <w:shd w:val="clear" w:color="auto" w:fill="FFFFFF"/>
        </w:rPr>
        <w:t>:</w:t>
      </w:r>
    </w:p>
    <w:p w:rsidR="00805CCD" w:rsidRPr="001C1EA7" w:rsidRDefault="000C383B" w:rsidP="00084722">
      <w:pPr>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sz w:val="20"/>
          <w:szCs w:val="20"/>
        </w:rPr>
        <w:t xml:space="preserve">Disk diffusion method </w:t>
      </w:r>
      <w:r w:rsidR="00B504F1" w:rsidRPr="001C1EA7">
        <w:rPr>
          <w:rFonts w:ascii="Times New Roman" w:hAnsi="Times New Roman" w:cs="Times New Roman"/>
          <w:sz w:val="20"/>
          <w:szCs w:val="20"/>
        </w:rPr>
        <w:t xml:space="preserve">( </w:t>
      </w:r>
      <w:r w:rsidR="00B504F1" w:rsidRPr="001C1EA7">
        <w:rPr>
          <w:rFonts w:ascii="Times New Roman" w:hAnsi="Times New Roman" w:cs="Times New Roman"/>
          <w:i/>
          <w:iCs/>
          <w:sz w:val="20"/>
          <w:szCs w:val="20"/>
        </w:rPr>
        <w:t>in vitro</w:t>
      </w:r>
      <w:r w:rsidR="00B504F1" w:rsidRPr="001C1EA7">
        <w:rPr>
          <w:rFonts w:ascii="Times New Roman" w:hAnsi="Times New Roman" w:cs="Times New Roman"/>
          <w:sz w:val="20"/>
          <w:szCs w:val="20"/>
        </w:rPr>
        <w:t xml:space="preserve"> sensitivity test ) </w:t>
      </w:r>
      <w:r w:rsidRPr="001C1EA7">
        <w:rPr>
          <w:rFonts w:ascii="Times New Roman" w:hAnsi="Times New Roman" w:cs="Times New Roman"/>
          <w:sz w:val="20"/>
          <w:szCs w:val="20"/>
        </w:rPr>
        <w:t xml:space="preserve">is </w:t>
      </w:r>
      <w:r w:rsidR="00267EFF" w:rsidRPr="001C1EA7">
        <w:rPr>
          <w:rFonts w:ascii="Times New Roman" w:hAnsi="Times New Roman" w:cs="Times New Roman"/>
          <w:sz w:val="20"/>
          <w:szCs w:val="20"/>
        </w:rPr>
        <w:t xml:space="preserve">the mostly </w:t>
      </w:r>
      <w:r w:rsidRPr="001C1EA7">
        <w:rPr>
          <w:rFonts w:ascii="Times New Roman" w:hAnsi="Times New Roman" w:cs="Times New Roman"/>
          <w:sz w:val="20"/>
          <w:szCs w:val="20"/>
        </w:rPr>
        <w:t>used for testing</w:t>
      </w:r>
      <w:r w:rsidR="00AE52B1" w:rsidRPr="001C1EA7">
        <w:rPr>
          <w:rFonts w:ascii="Times New Roman" w:hAnsi="Times New Roman" w:cs="Times New Roman"/>
          <w:sz w:val="20"/>
          <w:szCs w:val="20"/>
        </w:rPr>
        <w:t xml:space="preserve"> </w:t>
      </w:r>
      <w:r w:rsidR="00267EFF" w:rsidRPr="001C1EA7">
        <w:rPr>
          <w:rFonts w:ascii="Times New Roman" w:hAnsi="Times New Roman" w:cs="Times New Roman"/>
          <w:sz w:val="20"/>
          <w:szCs w:val="20"/>
        </w:rPr>
        <w:t xml:space="preserve">to detect </w:t>
      </w:r>
      <w:r w:rsidR="00B504F1" w:rsidRPr="001C1EA7">
        <w:rPr>
          <w:rFonts w:ascii="Times New Roman" w:hAnsi="Times New Roman" w:cs="Times New Roman"/>
          <w:sz w:val="20"/>
          <w:szCs w:val="20"/>
        </w:rPr>
        <w:t>and compares the antibiotic’s ability to prevent bacterial growth</w:t>
      </w:r>
      <w:r w:rsidR="00AE52B1" w:rsidRPr="001C1EA7">
        <w:rPr>
          <w:rFonts w:ascii="Times New Roman" w:hAnsi="Times New Roman" w:cs="Times New Roman"/>
          <w:sz w:val="20"/>
          <w:szCs w:val="20"/>
        </w:rPr>
        <w:t>,</w:t>
      </w:r>
      <w:r w:rsidR="00B504F1" w:rsidRPr="001C1EA7">
        <w:rPr>
          <w:rFonts w:ascii="Times New Roman" w:hAnsi="Times New Roman" w:cs="Times New Roman"/>
          <w:sz w:val="20"/>
          <w:szCs w:val="20"/>
        </w:rPr>
        <w:t xml:space="preserve"> in order to assure its activity</w:t>
      </w:r>
      <w:r w:rsidR="00AE52B1" w:rsidRPr="001C1EA7">
        <w:rPr>
          <w:rFonts w:ascii="Times New Roman" w:hAnsi="Times New Roman" w:cs="Times New Roman"/>
          <w:sz w:val="20"/>
          <w:szCs w:val="20"/>
        </w:rPr>
        <w:t xml:space="preserve"> </w:t>
      </w:r>
      <w:r w:rsidR="00B504F1" w:rsidRPr="001C1EA7">
        <w:rPr>
          <w:rFonts w:ascii="Times New Roman" w:hAnsi="Times New Roman" w:cs="Times New Roman"/>
          <w:sz w:val="20"/>
          <w:szCs w:val="20"/>
        </w:rPr>
        <w:t>at a certain concentration. The result by measuring</w:t>
      </w:r>
      <w:r w:rsidR="00AE52B1" w:rsidRPr="001C1EA7">
        <w:rPr>
          <w:rFonts w:ascii="Times New Roman" w:hAnsi="Times New Roman" w:cs="Times New Roman"/>
          <w:sz w:val="20"/>
          <w:szCs w:val="20"/>
        </w:rPr>
        <w:t xml:space="preserve"> </w:t>
      </w:r>
      <w:r w:rsidR="00B504F1" w:rsidRPr="001C1EA7">
        <w:rPr>
          <w:rFonts w:ascii="Times New Roman" w:hAnsi="Times New Roman" w:cs="Times New Roman"/>
          <w:sz w:val="20"/>
          <w:szCs w:val="20"/>
        </w:rPr>
        <w:t>the area of inhibited bacterial growth with a ruler and interoperated according</w:t>
      </w:r>
      <w:r w:rsidR="002C6B92" w:rsidRPr="001C1EA7">
        <w:rPr>
          <w:rFonts w:ascii="Times New Roman" w:hAnsi="Times New Roman" w:cs="Times New Roman"/>
          <w:color w:val="000000"/>
          <w:sz w:val="20"/>
          <w:szCs w:val="20"/>
          <w:shd w:val="clear" w:color="auto" w:fill="FFFFFF"/>
        </w:rPr>
        <w:t xml:space="preserve"> zone sizes on a standardized chart to give a result of sensitive, resistant, or intermediate. </w:t>
      </w:r>
      <w:r w:rsidR="00B504F1" w:rsidRPr="001C1EA7">
        <w:rPr>
          <w:rFonts w:ascii="Times New Roman" w:hAnsi="Times New Roman" w:cs="Times New Roman"/>
          <w:sz w:val="20"/>
          <w:szCs w:val="20"/>
        </w:rPr>
        <w:t xml:space="preserve"> </w:t>
      </w:r>
    </w:p>
    <w:p w:rsidR="00F84A6A" w:rsidRPr="001C1EA7" w:rsidRDefault="00F84A6A" w:rsidP="00084722">
      <w:pPr>
        <w:snapToGrid w:val="0"/>
        <w:spacing w:after="0" w:line="240" w:lineRule="auto"/>
        <w:jc w:val="both"/>
        <w:rPr>
          <w:rFonts w:ascii="Times New Roman" w:hAnsi="Times New Roman" w:cs="Times New Roman"/>
          <w:b/>
          <w:bCs/>
          <w:sz w:val="20"/>
          <w:szCs w:val="20"/>
        </w:rPr>
      </w:pPr>
      <w:r w:rsidRPr="001C1EA7">
        <w:rPr>
          <w:rFonts w:ascii="Times New Roman" w:hAnsi="Times New Roman" w:cs="Times New Roman"/>
          <w:b/>
          <w:bCs/>
          <w:sz w:val="20"/>
          <w:szCs w:val="20"/>
        </w:rPr>
        <w:t>Probiotics, Prebiotics, and Synbiotics:</w:t>
      </w:r>
    </w:p>
    <w:p w:rsidR="002C68F3" w:rsidRPr="001C1EA7" w:rsidRDefault="00653B0B" w:rsidP="00084722">
      <w:pPr>
        <w:snapToGrid w:val="0"/>
        <w:spacing w:after="0" w:line="240" w:lineRule="auto"/>
        <w:ind w:firstLine="425"/>
        <w:jc w:val="both"/>
        <w:rPr>
          <w:rFonts w:ascii="Times New Roman" w:hAnsi="Times New Roman" w:cs="Times New Roman"/>
          <w:b/>
          <w:bCs/>
          <w:sz w:val="20"/>
          <w:szCs w:val="20"/>
        </w:rPr>
      </w:pPr>
      <w:r w:rsidRPr="001C1EA7">
        <w:rPr>
          <w:rFonts w:ascii="Times New Roman" w:hAnsi="Times New Roman" w:cs="Times New Roman"/>
          <w:sz w:val="20"/>
          <w:szCs w:val="20"/>
        </w:rPr>
        <w:t>a.</w:t>
      </w:r>
      <w:r w:rsidR="00F84A6A" w:rsidRPr="001C1EA7">
        <w:rPr>
          <w:rFonts w:ascii="Times New Roman" w:hAnsi="Times New Roman" w:cs="Times New Roman"/>
          <w:sz w:val="20"/>
          <w:szCs w:val="20"/>
        </w:rPr>
        <w:t xml:space="preserve"> Probiotics, prebiotics, and synbiotics can be used to modify the gut environment to prevent introbacterial pathogens</w:t>
      </w:r>
      <w:r w:rsidR="00AE52B1" w:rsidRPr="001C1EA7">
        <w:rPr>
          <w:rFonts w:ascii="Times New Roman" w:hAnsi="Times New Roman" w:cs="Times New Roman"/>
          <w:sz w:val="20"/>
          <w:szCs w:val="20"/>
        </w:rPr>
        <w:t xml:space="preserve"> </w:t>
      </w:r>
      <w:r w:rsidR="00F84A6A" w:rsidRPr="001C1EA7">
        <w:rPr>
          <w:rFonts w:ascii="Times New Roman" w:hAnsi="Times New Roman" w:cs="Times New Roman"/>
          <w:sz w:val="20"/>
          <w:szCs w:val="20"/>
        </w:rPr>
        <w:t xml:space="preserve">colonization, invasion, multiplication, and shedding. Under modern production systems, chicks acquire gut flora from the incubator. </w:t>
      </w:r>
    </w:p>
    <w:p w:rsidR="00F84A6A" w:rsidRPr="001C1EA7" w:rsidRDefault="00D60E52" w:rsidP="00084722">
      <w:pPr>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b/>
          <w:bCs/>
          <w:sz w:val="20"/>
          <w:szCs w:val="20"/>
        </w:rPr>
        <w:t>a</w:t>
      </w:r>
      <w:r w:rsidR="00653B0B" w:rsidRPr="001C1EA7">
        <w:rPr>
          <w:rFonts w:ascii="Times New Roman" w:hAnsi="Times New Roman" w:cs="Times New Roman"/>
          <w:b/>
          <w:bCs/>
          <w:sz w:val="20"/>
          <w:szCs w:val="20"/>
        </w:rPr>
        <w:t xml:space="preserve">. </w:t>
      </w:r>
      <w:r w:rsidR="00F84A6A" w:rsidRPr="001C1EA7">
        <w:rPr>
          <w:rFonts w:ascii="Times New Roman" w:hAnsi="Times New Roman" w:cs="Times New Roman"/>
          <w:b/>
          <w:bCs/>
          <w:sz w:val="20"/>
          <w:szCs w:val="20"/>
        </w:rPr>
        <w:t>Probiotics</w:t>
      </w:r>
      <w:r w:rsidR="00F84A6A" w:rsidRPr="001C1EA7">
        <w:rPr>
          <w:rFonts w:ascii="Times New Roman" w:hAnsi="Times New Roman" w:cs="Times New Roman"/>
          <w:sz w:val="20"/>
          <w:szCs w:val="20"/>
        </w:rPr>
        <w:t xml:space="preserve"> are products containing a single viable strain of beneficial bacteria or multiple bacterial strains that colonize the crop, small intestine, ceca, and cloaca </w:t>
      </w:r>
      <w:r w:rsidR="00F84A6A" w:rsidRPr="001C1EA7">
        <w:rPr>
          <w:rFonts w:ascii="Times New Roman" w:hAnsi="Times New Roman" w:cs="Times New Roman"/>
          <w:b/>
          <w:bCs/>
          <w:i/>
          <w:iCs/>
          <w:sz w:val="20"/>
          <w:szCs w:val="20"/>
        </w:rPr>
        <w:t>(Fuller</w:t>
      </w:r>
      <w:r w:rsidR="002C68F3" w:rsidRPr="001C1EA7">
        <w:rPr>
          <w:rFonts w:ascii="Times New Roman" w:hAnsi="Times New Roman" w:cs="Times New Roman"/>
          <w:b/>
          <w:bCs/>
          <w:i/>
          <w:iCs/>
          <w:sz w:val="20"/>
          <w:szCs w:val="20"/>
        </w:rPr>
        <w:t>,</w:t>
      </w:r>
      <w:r w:rsidR="00AE52B1" w:rsidRPr="001C1EA7">
        <w:rPr>
          <w:rFonts w:ascii="Times New Roman" w:hAnsi="Times New Roman" w:cs="Times New Roman"/>
          <w:b/>
          <w:bCs/>
          <w:i/>
          <w:iCs/>
          <w:sz w:val="20"/>
          <w:szCs w:val="20"/>
        </w:rPr>
        <w:t xml:space="preserve"> </w:t>
      </w:r>
      <w:r w:rsidR="00F84A6A" w:rsidRPr="001C1EA7">
        <w:rPr>
          <w:rFonts w:ascii="Times New Roman" w:hAnsi="Times New Roman" w:cs="Times New Roman"/>
          <w:b/>
          <w:bCs/>
          <w:i/>
          <w:iCs/>
          <w:sz w:val="20"/>
          <w:szCs w:val="20"/>
        </w:rPr>
        <w:t>1989).</w:t>
      </w:r>
      <w:r w:rsidR="00AE52B1" w:rsidRPr="001C1EA7">
        <w:rPr>
          <w:rFonts w:ascii="Times New Roman" w:hAnsi="Times New Roman" w:cs="Times New Roman"/>
          <w:sz w:val="20"/>
          <w:szCs w:val="20"/>
        </w:rPr>
        <w:t xml:space="preserve"> </w:t>
      </w:r>
      <w:r w:rsidR="00F84A6A" w:rsidRPr="001C1EA7">
        <w:rPr>
          <w:rFonts w:ascii="Times New Roman" w:hAnsi="Times New Roman" w:cs="Times New Roman"/>
          <w:sz w:val="20"/>
          <w:szCs w:val="20"/>
        </w:rPr>
        <w:t>Beneficial microorganisms in probiotics ( in feed or water) may inhibit enteric pathogens by competing for attachment sites on surface of enterocytes, competing for nutrients, and producing antibacterial compounds (volatile fatty acids, low pH, and bacterocins) Moreover,</w:t>
      </w:r>
      <w:r w:rsidR="00AE52B1" w:rsidRPr="001C1EA7">
        <w:rPr>
          <w:rFonts w:ascii="Times New Roman" w:hAnsi="Times New Roman" w:cs="Times New Roman"/>
          <w:sz w:val="20"/>
          <w:szCs w:val="20"/>
        </w:rPr>
        <w:t xml:space="preserve"> </w:t>
      </w:r>
      <w:r w:rsidR="00F84A6A" w:rsidRPr="001C1EA7">
        <w:rPr>
          <w:rFonts w:ascii="Times New Roman" w:hAnsi="Times New Roman" w:cs="Times New Roman"/>
          <w:sz w:val="20"/>
          <w:szCs w:val="20"/>
        </w:rPr>
        <w:t xml:space="preserve">probiotic may negatively affect pathogen metabolism by increasing or decreasing enzyme activity and stimulating immunity by increasing antibody levels and macrophage activity </w:t>
      </w:r>
      <w:r w:rsidR="00F84A6A" w:rsidRPr="001C1EA7">
        <w:rPr>
          <w:rFonts w:ascii="Times New Roman" w:hAnsi="Times New Roman" w:cs="Times New Roman"/>
          <w:b/>
          <w:bCs/>
          <w:i/>
          <w:iCs/>
          <w:sz w:val="20"/>
          <w:szCs w:val="20"/>
        </w:rPr>
        <w:t>(Fuller</w:t>
      </w:r>
      <w:r w:rsidR="00AE52B1" w:rsidRPr="001C1EA7">
        <w:rPr>
          <w:rFonts w:ascii="Times New Roman" w:hAnsi="Times New Roman" w:cs="Times New Roman"/>
          <w:b/>
          <w:bCs/>
          <w:i/>
          <w:iCs/>
          <w:sz w:val="20"/>
          <w:szCs w:val="20"/>
        </w:rPr>
        <w:t xml:space="preserve"> </w:t>
      </w:r>
      <w:r w:rsidR="00F84A6A" w:rsidRPr="001C1EA7">
        <w:rPr>
          <w:rFonts w:ascii="Times New Roman" w:hAnsi="Times New Roman" w:cs="Times New Roman"/>
          <w:b/>
          <w:bCs/>
          <w:i/>
          <w:iCs/>
          <w:sz w:val="20"/>
          <w:szCs w:val="20"/>
        </w:rPr>
        <w:t>1989, Patterson</w:t>
      </w:r>
      <w:r w:rsidR="00AE52B1" w:rsidRPr="001C1EA7">
        <w:rPr>
          <w:rFonts w:ascii="Times New Roman" w:hAnsi="Times New Roman" w:cs="Times New Roman"/>
          <w:b/>
          <w:bCs/>
          <w:i/>
          <w:iCs/>
          <w:sz w:val="20"/>
          <w:szCs w:val="20"/>
        </w:rPr>
        <w:t xml:space="preserve"> </w:t>
      </w:r>
      <w:r w:rsidR="00F84A6A" w:rsidRPr="001C1EA7">
        <w:rPr>
          <w:rFonts w:ascii="Times New Roman" w:hAnsi="Times New Roman" w:cs="Times New Roman"/>
          <w:b/>
          <w:bCs/>
          <w:i/>
          <w:iCs/>
          <w:sz w:val="20"/>
          <w:szCs w:val="20"/>
        </w:rPr>
        <w:t>and Burkholder 2003).</w:t>
      </w:r>
      <w:r w:rsidR="00F84A6A" w:rsidRPr="001C1EA7">
        <w:rPr>
          <w:rFonts w:ascii="Times New Roman" w:hAnsi="Times New Roman" w:cs="Times New Roman"/>
          <w:sz w:val="20"/>
          <w:szCs w:val="20"/>
        </w:rPr>
        <w:t xml:space="preserve"> </w:t>
      </w:r>
    </w:p>
    <w:p w:rsidR="00F84A6A" w:rsidRPr="001C1EA7" w:rsidRDefault="00D60E52" w:rsidP="00084722">
      <w:pPr>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b/>
          <w:bCs/>
          <w:sz w:val="20"/>
          <w:szCs w:val="20"/>
        </w:rPr>
        <w:t xml:space="preserve">b. </w:t>
      </w:r>
      <w:r w:rsidR="00F84A6A" w:rsidRPr="001C1EA7">
        <w:rPr>
          <w:rFonts w:ascii="Times New Roman" w:hAnsi="Times New Roman" w:cs="Times New Roman"/>
          <w:b/>
          <w:bCs/>
          <w:sz w:val="20"/>
          <w:szCs w:val="20"/>
        </w:rPr>
        <w:t>Prebiotics</w:t>
      </w:r>
      <w:r w:rsidR="00F84A6A" w:rsidRPr="001C1EA7">
        <w:rPr>
          <w:rFonts w:ascii="Times New Roman" w:hAnsi="Times New Roman" w:cs="Times New Roman"/>
          <w:sz w:val="20"/>
          <w:szCs w:val="20"/>
        </w:rPr>
        <w:t xml:space="preserve"> are nondigestible food ingredients (fructo-oligosaccharides and galacto-oligosaccharides) </w:t>
      </w:r>
      <w:r w:rsidR="00F84A6A" w:rsidRPr="001C1EA7">
        <w:rPr>
          <w:rFonts w:ascii="Times New Roman" w:hAnsi="Times New Roman" w:cs="Times New Roman"/>
          <w:sz w:val="20"/>
          <w:szCs w:val="20"/>
        </w:rPr>
        <w:lastRenderedPageBreak/>
        <w:t>that affect the host by stimulating growth or activity of a limited number of</w:t>
      </w:r>
      <w:r w:rsidR="00AE52B1" w:rsidRPr="001C1EA7">
        <w:rPr>
          <w:rFonts w:ascii="Times New Roman" w:hAnsi="Times New Roman" w:cs="Times New Roman"/>
          <w:sz w:val="20"/>
          <w:szCs w:val="20"/>
        </w:rPr>
        <w:t xml:space="preserve"> </w:t>
      </w:r>
      <w:r w:rsidR="00F84A6A" w:rsidRPr="001C1EA7">
        <w:rPr>
          <w:rFonts w:ascii="Times New Roman" w:hAnsi="Times New Roman" w:cs="Times New Roman"/>
          <w:sz w:val="20"/>
          <w:szCs w:val="20"/>
        </w:rPr>
        <w:t xml:space="preserve">beneficial bacteria in the intestinal tract and promote increased numbers of beneficial bacteria with reduction in numbers of undesirable bacteria </w:t>
      </w:r>
      <w:r w:rsidR="00F84A6A" w:rsidRPr="001C1EA7">
        <w:rPr>
          <w:rFonts w:ascii="Times New Roman" w:hAnsi="Times New Roman" w:cs="Times New Roman"/>
          <w:b/>
          <w:bCs/>
          <w:i/>
          <w:iCs/>
          <w:sz w:val="20"/>
          <w:szCs w:val="20"/>
        </w:rPr>
        <w:t>(Fuller, 1989, Park et al.</w:t>
      </w:r>
      <w:r w:rsidR="002C68F3" w:rsidRPr="001C1EA7">
        <w:rPr>
          <w:rFonts w:ascii="Times New Roman" w:hAnsi="Times New Roman" w:cs="Times New Roman"/>
          <w:b/>
          <w:bCs/>
          <w:i/>
          <w:iCs/>
          <w:sz w:val="20"/>
          <w:szCs w:val="20"/>
        </w:rPr>
        <w:t>,</w:t>
      </w:r>
      <w:r w:rsidR="00F84A6A" w:rsidRPr="001C1EA7">
        <w:rPr>
          <w:rFonts w:ascii="Times New Roman" w:hAnsi="Times New Roman" w:cs="Times New Roman"/>
          <w:b/>
          <w:bCs/>
          <w:i/>
          <w:iCs/>
          <w:sz w:val="20"/>
          <w:szCs w:val="20"/>
        </w:rPr>
        <w:t xml:space="preserve"> 20</w:t>
      </w:r>
      <w:r w:rsidR="001A3CA7" w:rsidRPr="001C1EA7">
        <w:rPr>
          <w:rFonts w:ascii="Times New Roman" w:hAnsi="Times New Roman" w:cs="Times New Roman"/>
          <w:b/>
          <w:bCs/>
          <w:i/>
          <w:iCs/>
          <w:sz w:val="20"/>
          <w:szCs w:val="20"/>
        </w:rPr>
        <w:t>1</w:t>
      </w:r>
      <w:r w:rsidR="00F84A6A" w:rsidRPr="001C1EA7">
        <w:rPr>
          <w:rFonts w:ascii="Times New Roman" w:hAnsi="Times New Roman" w:cs="Times New Roman"/>
          <w:b/>
          <w:bCs/>
          <w:i/>
          <w:iCs/>
          <w:sz w:val="20"/>
          <w:szCs w:val="20"/>
        </w:rPr>
        <w:t>3).</w:t>
      </w:r>
      <w:r w:rsidR="00F84A6A" w:rsidRPr="001C1EA7">
        <w:rPr>
          <w:rFonts w:ascii="Times New Roman" w:hAnsi="Times New Roman" w:cs="Times New Roman"/>
          <w:sz w:val="20"/>
          <w:szCs w:val="20"/>
        </w:rPr>
        <w:t xml:space="preserve"> Prebiotics resist enzymatic degradation and absorption in the upper gastrointestinal tract until reaching the cecum oligosaccharides, where they are hydrolyzed and fermented by bacteria, such as Bifidobacteria and Lactobacillus (</w:t>
      </w:r>
      <w:r w:rsidR="00F84A6A" w:rsidRPr="001C1EA7">
        <w:rPr>
          <w:rFonts w:ascii="Times New Roman" w:hAnsi="Times New Roman" w:cs="Times New Roman"/>
          <w:b/>
          <w:bCs/>
          <w:i/>
          <w:iCs/>
          <w:sz w:val="20"/>
          <w:szCs w:val="20"/>
        </w:rPr>
        <w:t>Park et al.</w:t>
      </w:r>
      <w:r w:rsidR="002C68F3" w:rsidRPr="001C1EA7">
        <w:rPr>
          <w:rFonts w:ascii="Times New Roman" w:hAnsi="Times New Roman" w:cs="Times New Roman"/>
          <w:b/>
          <w:bCs/>
          <w:i/>
          <w:iCs/>
          <w:sz w:val="20"/>
          <w:szCs w:val="20"/>
        </w:rPr>
        <w:t>,</w:t>
      </w:r>
      <w:r w:rsidR="00F84A6A" w:rsidRPr="001C1EA7">
        <w:rPr>
          <w:rFonts w:ascii="Times New Roman" w:hAnsi="Times New Roman" w:cs="Times New Roman"/>
          <w:b/>
          <w:bCs/>
          <w:i/>
          <w:iCs/>
          <w:sz w:val="20"/>
          <w:szCs w:val="20"/>
        </w:rPr>
        <w:t xml:space="preserve"> 20</w:t>
      </w:r>
      <w:r w:rsidR="001A3CA7" w:rsidRPr="001C1EA7">
        <w:rPr>
          <w:rFonts w:ascii="Times New Roman" w:hAnsi="Times New Roman" w:cs="Times New Roman"/>
          <w:b/>
          <w:bCs/>
          <w:i/>
          <w:iCs/>
          <w:sz w:val="20"/>
          <w:szCs w:val="20"/>
        </w:rPr>
        <w:t>1</w:t>
      </w:r>
      <w:r w:rsidR="00F84A6A" w:rsidRPr="001C1EA7">
        <w:rPr>
          <w:rFonts w:ascii="Times New Roman" w:hAnsi="Times New Roman" w:cs="Times New Roman"/>
          <w:b/>
          <w:bCs/>
          <w:i/>
          <w:iCs/>
          <w:sz w:val="20"/>
          <w:szCs w:val="20"/>
        </w:rPr>
        <w:t>3)</w:t>
      </w:r>
      <w:r w:rsidR="00F84A6A" w:rsidRPr="001C1EA7">
        <w:rPr>
          <w:rFonts w:ascii="Times New Roman" w:hAnsi="Times New Roman" w:cs="Times New Roman"/>
          <w:sz w:val="20"/>
          <w:szCs w:val="20"/>
        </w:rPr>
        <w:t xml:space="preserve">. </w:t>
      </w:r>
    </w:p>
    <w:p w:rsidR="00AA35F8" w:rsidRPr="001C1EA7" w:rsidRDefault="00653B0B" w:rsidP="00084722">
      <w:pPr>
        <w:snapToGrid w:val="0"/>
        <w:spacing w:after="0" w:line="240" w:lineRule="auto"/>
        <w:ind w:firstLine="425"/>
        <w:jc w:val="both"/>
        <w:rPr>
          <w:rFonts w:ascii="Times New Roman" w:hAnsi="Times New Roman" w:cs="Times New Roman"/>
          <w:b/>
          <w:bCs/>
          <w:i/>
          <w:iCs/>
          <w:sz w:val="20"/>
          <w:szCs w:val="20"/>
        </w:rPr>
      </w:pPr>
      <w:r w:rsidRPr="001C1EA7">
        <w:rPr>
          <w:rFonts w:ascii="Times New Roman" w:hAnsi="Times New Roman" w:cs="Times New Roman"/>
          <w:b/>
          <w:bCs/>
          <w:sz w:val="20"/>
          <w:szCs w:val="20"/>
        </w:rPr>
        <w:t xml:space="preserve">c. </w:t>
      </w:r>
      <w:r w:rsidR="00F84A6A" w:rsidRPr="001C1EA7">
        <w:rPr>
          <w:rFonts w:ascii="Times New Roman" w:hAnsi="Times New Roman" w:cs="Times New Roman"/>
          <w:b/>
          <w:bCs/>
          <w:sz w:val="20"/>
          <w:szCs w:val="20"/>
        </w:rPr>
        <w:t>Synbiotics</w:t>
      </w:r>
      <w:r w:rsidR="00F84A6A" w:rsidRPr="001C1EA7">
        <w:rPr>
          <w:rFonts w:ascii="Times New Roman" w:hAnsi="Times New Roman" w:cs="Times New Roman"/>
          <w:sz w:val="20"/>
          <w:szCs w:val="20"/>
        </w:rPr>
        <w:t xml:space="preserve"> are products that contain selective mixture both probiotics and prebiotics to</w:t>
      </w:r>
      <w:r w:rsidR="00AE52B1" w:rsidRPr="001C1EA7">
        <w:rPr>
          <w:rFonts w:ascii="Times New Roman" w:hAnsi="Times New Roman" w:cs="Times New Roman"/>
          <w:sz w:val="20"/>
          <w:szCs w:val="20"/>
        </w:rPr>
        <w:t xml:space="preserve"> </w:t>
      </w:r>
      <w:r w:rsidR="00F84A6A" w:rsidRPr="001C1EA7">
        <w:rPr>
          <w:rFonts w:ascii="Times New Roman" w:hAnsi="Times New Roman" w:cs="Times New Roman"/>
          <w:sz w:val="20"/>
          <w:szCs w:val="20"/>
        </w:rPr>
        <w:t xml:space="preserve">favors the </w:t>
      </w:r>
      <w:r w:rsidR="002C68F3" w:rsidRPr="001C1EA7">
        <w:rPr>
          <w:rFonts w:ascii="Times New Roman" w:hAnsi="Times New Roman" w:cs="Times New Roman"/>
          <w:sz w:val="20"/>
          <w:szCs w:val="20"/>
        </w:rPr>
        <w:t>efficacy</w:t>
      </w:r>
      <w:r w:rsidR="00F84A6A" w:rsidRPr="001C1EA7">
        <w:rPr>
          <w:rFonts w:ascii="Times New Roman" w:hAnsi="Times New Roman" w:cs="Times New Roman"/>
          <w:sz w:val="20"/>
          <w:szCs w:val="20"/>
        </w:rPr>
        <w:t xml:space="preserve"> of each other </w:t>
      </w:r>
      <w:r w:rsidR="00F84A6A" w:rsidRPr="001C1EA7">
        <w:rPr>
          <w:rFonts w:ascii="Times New Roman" w:hAnsi="Times New Roman" w:cs="Times New Roman"/>
          <w:b/>
          <w:bCs/>
          <w:i/>
          <w:iCs/>
          <w:sz w:val="20"/>
          <w:szCs w:val="20"/>
        </w:rPr>
        <w:t>(Schrezenmeir</w:t>
      </w:r>
      <w:r w:rsidR="00AE52B1" w:rsidRPr="001C1EA7">
        <w:rPr>
          <w:rFonts w:ascii="Times New Roman" w:hAnsi="Times New Roman" w:cs="Times New Roman"/>
          <w:b/>
          <w:bCs/>
          <w:i/>
          <w:iCs/>
          <w:sz w:val="20"/>
          <w:szCs w:val="20"/>
        </w:rPr>
        <w:t xml:space="preserve"> </w:t>
      </w:r>
      <w:r w:rsidR="00F84A6A" w:rsidRPr="001C1EA7">
        <w:rPr>
          <w:rFonts w:ascii="Times New Roman" w:hAnsi="Times New Roman" w:cs="Times New Roman"/>
          <w:b/>
          <w:bCs/>
          <w:i/>
          <w:iCs/>
          <w:sz w:val="20"/>
          <w:szCs w:val="20"/>
        </w:rPr>
        <w:t>and</w:t>
      </w:r>
      <w:r w:rsidR="00AE52B1" w:rsidRPr="001C1EA7">
        <w:rPr>
          <w:rFonts w:ascii="Times New Roman" w:hAnsi="Times New Roman" w:cs="Times New Roman"/>
          <w:b/>
          <w:bCs/>
          <w:i/>
          <w:iCs/>
          <w:sz w:val="20"/>
          <w:szCs w:val="20"/>
        </w:rPr>
        <w:t xml:space="preserve"> </w:t>
      </w:r>
      <w:r w:rsidR="00F84A6A" w:rsidRPr="001C1EA7">
        <w:rPr>
          <w:rFonts w:ascii="Times New Roman" w:hAnsi="Times New Roman" w:cs="Times New Roman"/>
          <w:b/>
          <w:bCs/>
          <w:i/>
          <w:iCs/>
          <w:sz w:val="20"/>
          <w:szCs w:val="20"/>
        </w:rPr>
        <w:t>De Vrese</w:t>
      </w:r>
      <w:r w:rsidR="002C68F3" w:rsidRPr="001C1EA7">
        <w:rPr>
          <w:rFonts w:ascii="Times New Roman" w:hAnsi="Times New Roman" w:cs="Times New Roman"/>
          <w:b/>
          <w:bCs/>
          <w:i/>
          <w:iCs/>
          <w:color w:val="FF0000"/>
          <w:sz w:val="20"/>
          <w:szCs w:val="20"/>
        </w:rPr>
        <w:t>,</w:t>
      </w:r>
      <w:r w:rsidR="00F84A6A" w:rsidRPr="001C1EA7">
        <w:rPr>
          <w:rFonts w:ascii="Times New Roman" w:hAnsi="Times New Roman" w:cs="Times New Roman"/>
          <w:b/>
          <w:bCs/>
          <w:i/>
          <w:iCs/>
          <w:sz w:val="20"/>
          <w:szCs w:val="20"/>
        </w:rPr>
        <w:t xml:space="preserve"> 2001). </w:t>
      </w:r>
    </w:p>
    <w:p w:rsidR="00AE52B1" w:rsidRPr="001C1EA7" w:rsidRDefault="00D53751" w:rsidP="00084722">
      <w:pPr>
        <w:snapToGrid w:val="0"/>
        <w:spacing w:after="0" w:line="240" w:lineRule="auto"/>
        <w:jc w:val="both"/>
        <w:rPr>
          <w:rFonts w:ascii="Times New Roman" w:hAnsi="Times New Roman" w:cs="Times New Roman"/>
          <w:b/>
          <w:bCs/>
          <w:sz w:val="20"/>
          <w:szCs w:val="20"/>
        </w:rPr>
      </w:pPr>
      <w:r w:rsidRPr="001C1EA7">
        <w:rPr>
          <w:rFonts w:ascii="Times New Roman" w:hAnsi="Times New Roman" w:cs="Times New Roman"/>
          <w:b/>
          <w:bCs/>
          <w:sz w:val="20"/>
          <w:szCs w:val="20"/>
        </w:rPr>
        <w:t xml:space="preserve">Probiotics </w:t>
      </w:r>
      <w:r w:rsidR="00EB4D6F" w:rsidRPr="001C1EA7">
        <w:rPr>
          <w:rFonts w:ascii="Times New Roman" w:hAnsi="Times New Roman" w:cs="Times New Roman"/>
          <w:b/>
          <w:bCs/>
          <w:sz w:val="20"/>
          <w:szCs w:val="20"/>
        </w:rPr>
        <w:t>a</w:t>
      </w:r>
      <w:r w:rsidRPr="001C1EA7">
        <w:rPr>
          <w:rFonts w:ascii="Times New Roman" w:hAnsi="Times New Roman" w:cs="Times New Roman"/>
          <w:b/>
          <w:bCs/>
          <w:sz w:val="20"/>
          <w:szCs w:val="20"/>
        </w:rPr>
        <w:t>nd Competitive Exclusion</w:t>
      </w:r>
      <w:r w:rsidR="00886010" w:rsidRPr="001C1EA7">
        <w:rPr>
          <w:rFonts w:ascii="Times New Roman" w:hAnsi="Times New Roman" w:cs="Times New Roman"/>
          <w:b/>
          <w:bCs/>
          <w:sz w:val="20"/>
          <w:szCs w:val="20"/>
        </w:rPr>
        <w:t>:</w:t>
      </w:r>
    </w:p>
    <w:p w:rsidR="00AA35F8" w:rsidRPr="001C1EA7" w:rsidRDefault="00AE52B1" w:rsidP="00084722">
      <w:pPr>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sz w:val="20"/>
          <w:szCs w:val="20"/>
        </w:rPr>
        <w:t>A</w:t>
      </w:r>
      <w:r w:rsidR="00886010" w:rsidRPr="001C1EA7">
        <w:rPr>
          <w:rFonts w:ascii="Times New Roman" w:hAnsi="Times New Roman" w:cs="Times New Roman"/>
          <w:sz w:val="20"/>
          <w:szCs w:val="20"/>
        </w:rPr>
        <w:t>lternative methods</w:t>
      </w:r>
      <w:r w:rsidRPr="001C1EA7">
        <w:rPr>
          <w:rFonts w:ascii="Times New Roman" w:hAnsi="Times New Roman" w:cs="Times New Roman"/>
          <w:sz w:val="20"/>
          <w:szCs w:val="20"/>
        </w:rPr>
        <w:t xml:space="preserve"> </w:t>
      </w:r>
      <w:r w:rsidR="00886010" w:rsidRPr="001C1EA7">
        <w:rPr>
          <w:rFonts w:ascii="Times New Roman" w:hAnsi="Times New Roman" w:cs="Times New Roman"/>
          <w:sz w:val="20"/>
          <w:szCs w:val="20"/>
        </w:rPr>
        <w:t>for prevention and treatment of</w:t>
      </w:r>
      <w:r w:rsidR="00886010" w:rsidRPr="001C1EA7">
        <w:rPr>
          <w:rFonts w:ascii="Times New Roman" w:hAnsi="Times New Roman" w:cs="Times New Roman"/>
          <w:i/>
          <w:iCs/>
          <w:sz w:val="20"/>
          <w:szCs w:val="20"/>
        </w:rPr>
        <w:t xml:space="preserve"> E.coli and salmonella </w:t>
      </w:r>
      <w:r w:rsidR="00886010" w:rsidRPr="001C1EA7">
        <w:rPr>
          <w:rFonts w:ascii="Times New Roman" w:hAnsi="Times New Roman" w:cs="Times New Roman"/>
          <w:sz w:val="20"/>
          <w:szCs w:val="20"/>
        </w:rPr>
        <w:t>infection to</w:t>
      </w:r>
      <w:r w:rsidRPr="001C1EA7">
        <w:rPr>
          <w:rFonts w:ascii="Times New Roman" w:hAnsi="Times New Roman" w:cs="Times New Roman"/>
          <w:sz w:val="20"/>
          <w:szCs w:val="20"/>
        </w:rPr>
        <w:t xml:space="preserve"> </w:t>
      </w:r>
      <w:r w:rsidR="00886010" w:rsidRPr="001C1EA7">
        <w:rPr>
          <w:rFonts w:ascii="Times New Roman" w:hAnsi="Times New Roman" w:cs="Times New Roman"/>
          <w:sz w:val="20"/>
          <w:szCs w:val="20"/>
        </w:rPr>
        <w:t>declining use of antibiotics including prebiotics, probiotics, enzymes, digestive acidifiers, vitamins and</w:t>
      </w:r>
      <w:r w:rsidRPr="001C1EA7">
        <w:rPr>
          <w:rFonts w:ascii="Times New Roman" w:hAnsi="Times New Roman" w:cs="Times New Roman"/>
          <w:sz w:val="20"/>
          <w:szCs w:val="20"/>
        </w:rPr>
        <w:t xml:space="preserve"> </w:t>
      </w:r>
      <w:r w:rsidR="00886010" w:rsidRPr="001C1EA7">
        <w:rPr>
          <w:rFonts w:ascii="Times New Roman" w:hAnsi="Times New Roman" w:cs="Times New Roman"/>
          <w:sz w:val="20"/>
          <w:szCs w:val="20"/>
        </w:rPr>
        <w:t>immune enhancers. probiotics and competitive exclusion compete with pathogenic bacteria for nutrients and attachment sites on the intestinal mucosa, and produce antimicrobial compounds, such as bacteriocins and volatile fatty acids</w:t>
      </w:r>
      <w:r w:rsidR="00886010" w:rsidRPr="001C1EA7">
        <w:rPr>
          <w:rFonts w:ascii="Times New Roman" w:hAnsi="Times New Roman" w:cs="Times New Roman"/>
          <w:b/>
          <w:bCs/>
          <w:i/>
          <w:iCs/>
          <w:sz w:val="20"/>
          <w:szCs w:val="20"/>
        </w:rPr>
        <w:t xml:space="preserve">. </w:t>
      </w:r>
      <w:r w:rsidR="00886010" w:rsidRPr="001C1EA7">
        <w:rPr>
          <w:rFonts w:ascii="Times New Roman" w:hAnsi="Times New Roman" w:cs="Times New Roman"/>
          <w:sz w:val="20"/>
          <w:szCs w:val="20"/>
        </w:rPr>
        <w:t>Beneficial intestinal bacteria</w:t>
      </w:r>
      <w:r w:rsidRPr="001C1EA7">
        <w:rPr>
          <w:rFonts w:ascii="Times New Roman" w:hAnsi="Times New Roman" w:cs="Times New Roman"/>
          <w:sz w:val="20"/>
          <w:szCs w:val="20"/>
        </w:rPr>
        <w:t xml:space="preserve"> </w:t>
      </w:r>
      <w:r w:rsidR="00886010" w:rsidRPr="001C1EA7">
        <w:rPr>
          <w:rFonts w:ascii="Times New Roman" w:hAnsi="Times New Roman" w:cs="Times New Roman"/>
          <w:sz w:val="20"/>
          <w:szCs w:val="20"/>
        </w:rPr>
        <w:t>has an immunostemulant effect on intestinal</w:t>
      </w:r>
      <w:r w:rsidRPr="001C1EA7">
        <w:rPr>
          <w:rFonts w:ascii="Times New Roman" w:hAnsi="Times New Roman" w:cs="Times New Roman"/>
          <w:sz w:val="20"/>
          <w:szCs w:val="20"/>
        </w:rPr>
        <w:t xml:space="preserve"> </w:t>
      </w:r>
      <w:r w:rsidR="00886010" w:rsidRPr="001C1EA7">
        <w:rPr>
          <w:rFonts w:ascii="Times New Roman" w:hAnsi="Times New Roman" w:cs="Times New Roman"/>
          <w:sz w:val="20"/>
          <w:szCs w:val="20"/>
        </w:rPr>
        <w:t>mucosa by inducing production of</w:t>
      </w:r>
      <w:r w:rsidRPr="001C1EA7">
        <w:rPr>
          <w:rFonts w:ascii="Times New Roman" w:hAnsi="Times New Roman" w:cs="Times New Roman"/>
          <w:sz w:val="20"/>
          <w:szCs w:val="20"/>
        </w:rPr>
        <w:t xml:space="preserve"> </w:t>
      </w:r>
      <w:r w:rsidR="00886010" w:rsidRPr="001C1EA7">
        <w:rPr>
          <w:rFonts w:ascii="Times New Roman" w:hAnsi="Times New Roman" w:cs="Times New Roman"/>
          <w:sz w:val="20"/>
          <w:szCs w:val="20"/>
        </w:rPr>
        <w:t>cytokine by subepithelial lymphocytes, activating macrophages, and stimulating</w:t>
      </w:r>
      <w:r w:rsidRPr="001C1EA7">
        <w:rPr>
          <w:rFonts w:ascii="Times New Roman" w:hAnsi="Times New Roman" w:cs="Times New Roman"/>
          <w:sz w:val="20"/>
          <w:szCs w:val="20"/>
        </w:rPr>
        <w:t xml:space="preserve"> </w:t>
      </w:r>
      <w:r w:rsidR="00886010" w:rsidRPr="001C1EA7">
        <w:rPr>
          <w:rFonts w:ascii="Times New Roman" w:hAnsi="Times New Roman" w:cs="Times New Roman"/>
          <w:sz w:val="20"/>
          <w:szCs w:val="20"/>
        </w:rPr>
        <w:t>production of immunoglobulin A (IgA)as immune barrier</w:t>
      </w:r>
      <w:r w:rsidR="007C33D0" w:rsidRPr="001C1EA7">
        <w:rPr>
          <w:rFonts w:ascii="Times New Roman" w:hAnsi="Times New Roman" w:cs="Times New Roman"/>
          <w:b/>
          <w:bCs/>
          <w:i/>
          <w:iCs/>
          <w:sz w:val="20"/>
          <w:szCs w:val="20"/>
        </w:rPr>
        <w:t>.</w:t>
      </w:r>
      <w:r w:rsidR="00886010" w:rsidRPr="001C1EA7">
        <w:rPr>
          <w:rFonts w:ascii="Times New Roman" w:hAnsi="Times New Roman" w:cs="Times New Roman"/>
          <w:b/>
          <w:bCs/>
          <w:i/>
          <w:iCs/>
          <w:sz w:val="20"/>
          <w:szCs w:val="20"/>
        </w:rPr>
        <w:t xml:space="preserve"> </w:t>
      </w:r>
      <w:r w:rsidR="00886010" w:rsidRPr="001C1EA7">
        <w:rPr>
          <w:rFonts w:ascii="Times New Roman" w:hAnsi="Times New Roman" w:cs="Times New Roman"/>
          <w:sz w:val="20"/>
          <w:szCs w:val="20"/>
        </w:rPr>
        <w:t xml:space="preserve">Colonization with </w:t>
      </w:r>
      <w:r w:rsidR="00886010" w:rsidRPr="001C1EA7">
        <w:rPr>
          <w:rFonts w:ascii="Times New Roman" w:hAnsi="Times New Roman" w:cs="Times New Roman"/>
          <w:i/>
          <w:iCs/>
          <w:sz w:val="20"/>
          <w:szCs w:val="20"/>
        </w:rPr>
        <w:t>E. coli</w:t>
      </w:r>
      <w:r w:rsidR="00886010" w:rsidRPr="001C1EA7">
        <w:rPr>
          <w:rFonts w:ascii="Times New Roman" w:hAnsi="Times New Roman" w:cs="Times New Roman"/>
          <w:sz w:val="20"/>
          <w:szCs w:val="20"/>
        </w:rPr>
        <w:t xml:space="preserve"> begins immediately after hatching making early administration of probiotics is essential. Administration of Lactobacillus provided chicks protection against challenge with Avian pathogenic </w:t>
      </w:r>
      <w:r w:rsidR="00886010" w:rsidRPr="001C1EA7">
        <w:rPr>
          <w:rFonts w:ascii="Times New Roman" w:hAnsi="Times New Roman" w:cs="Times New Roman"/>
          <w:i/>
          <w:iCs/>
          <w:sz w:val="20"/>
          <w:szCs w:val="20"/>
        </w:rPr>
        <w:t xml:space="preserve">E. coli. Pediococcus pentosaceus and </w:t>
      </w:r>
      <w:r w:rsidR="00D37CD6" w:rsidRPr="001C1EA7">
        <w:rPr>
          <w:rFonts w:ascii="Times New Roman" w:hAnsi="Times New Roman" w:cs="Times New Roman"/>
          <w:i/>
          <w:iCs/>
          <w:sz w:val="20"/>
          <w:szCs w:val="20"/>
        </w:rPr>
        <w:t>Lactobacillus johnsonii (</w:t>
      </w:r>
      <w:r w:rsidR="00886010" w:rsidRPr="001C1EA7">
        <w:rPr>
          <w:rFonts w:ascii="Times New Roman" w:hAnsi="Times New Roman" w:cs="Times New Roman"/>
          <w:i/>
          <w:iCs/>
          <w:sz w:val="20"/>
          <w:szCs w:val="20"/>
        </w:rPr>
        <w:t>L. johnsonii</w:t>
      </w:r>
      <w:r w:rsidR="00D37CD6" w:rsidRPr="001C1EA7">
        <w:rPr>
          <w:rFonts w:ascii="Times New Roman" w:hAnsi="Times New Roman" w:cs="Times New Roman"/>
          <w:i/>
          <w:iCs/>
          <w:sz w:val="20"/>
          <w:szCs w:val="20"/>
        </w:rPr>
        <w:t>)</w:t>
      </w:r>
      <w:r w:rsidRPr="001C1EA7">
        <w:rPr>
          <w:rFonts w:ascii="Times New Roman" w:hAnsi="Times New Roman" w:cs="Times New Roman"/>
          <w:sz w:val="20"/>
          <w:szCs w:val="20"/>
        </w:rPr>
        <w:t xml:space="preserve"> </w:t>
      </w:r>
      <w:r w:rsidR="00886010" w:rsidRPr="001C1EA7">
        <w:rPr>
          <w:rFonts w:ascii="Times New Roman" w:hAnsi="Times New Roman" w:cs="Times New Roman"/>
          <w:sz w:val="20"/>
          <w:szCs w:val="20"/>
        </w:rPr>
        <w:t>had been reported to completely eliminate</w:t>
      </w:r>
      <w:r w:rsidRPr="001C1EA7">
        <w:rPr>
          <w:rFonts w:ascii="Times New Roman" w:hAnsi="Times New Roman" w:cs="Times New Roman"/>
          <w:sz w:val="20"/>
          <w:szCs w:val="20"/>
        </w:rPr>
        <w:t xml:space="preserve"> </w:t>
      </w:r>
      <w:r w:rsidR="00886010" w:rsidRPr="001C1EA7">
        <w:rPr>
          <w:rFonts w:ascii="Times New Roman" w:hAnsi="Times New Roman" w:cs="Times New Roman"/>
          <w:i/>
          <w:iCs/>
          <w:sz w:val="20"/>
          <w:szCs w:val="20"/>
        </w:rPr>
        <w:t>E. coli</w:t>
      </w:r>
      <w:r w:rsidR="00886010" w:rsidRPr="001C1EA7">
        <w:rPr>
          <w:rFonts w:ascii="Times New Roman" w:hAnsi="Times New Roman" w:cs="Times New Roman"/>
          <w:sz w:val="20"/>
          <w:szCs w:val="20"/>
        </w:rPr>
        <w:t xml:space="preserve"> for at least 24 hours </w:t>
      </w:r>
      <w:r w:rsidR="00886010" w:rsidRPr="001C1EA7">
        <w:rPr>
          <w:rFonts w:ascii="Times New Roman" w:hAnsi="Times New Roman" w:cs="Times New Roman"/>
          <w:b/>
          <w:bCs/>
          <w:i/>
          <w:iCs/>
          <w:sz w:val="20"/>
          <w:szCs w:val="20"/>
        </w:rPr>
        <w:t>(Mono et al.</w:t>
      </w:r>
      <w:r w:rsidR="002C68F3" w:rsidRPr="001C1EA7">
        <w:rPr>
          <w:rFonts w:ascii="Times New Roman" w:hAnsi="Times New Roman" w:cs="Times New Roman"/>
          <w:b/>
          <w:bCs/>
          <w:i/>
          <w:iCs/>
          <w:sz w:val="20"/>
          <w:szCs w:val="20"/>
        </w:rPr>
        <w:t>,</w:t>
      </w:r>
      <w:r w:rsidR="00886010" w:rsidRPr="001C1EA7">
        <w:rPr>
          <w:rFonts w:ascii="Times New Roman" w:hAnsi="Times New Roman" w:cs="Times New Roman"/>
          <w:b/>
          <w:bCs/>
          <w:i/>
          <w:iCs/>
          <w:sz w:val="20"/>
          <w:szCs w:val="20"/>
        </w:rPr>
        <w:t xml:space="preserve"> 2006).</w:t>
      </w:r>
      <w:r w:rsidR="00886010" w:rsidRPr="001C1EA7">
        <w:rPr>
          <w:rFonts w:ascii="Times New Roman" w:hAnsi="Times New Roman" w:cs="Times New Roman"/>
          <w:sz w:val="20"/>
          <w:szCs w:val="20"/>
        </w:rPr>
        <w:t xml:space="preserve"> </w:t>
      </w:r>
    </w:p>
    <w:p w:rsidR="00BB3F1F" w:rsidRPr="001C1EA7" w:rsidRDefault="00BB3F1F" w:rsidP="00084722">
      <w:pPr>
        <w:snapToGrid w:val="0"/>
        <w:spacing w:after="0" w:line="240" w:lineRule="auto"/>
        <w:jc w:val="both"/>
        <w:rPr>
          <w:rFonts w:ascii="Times New Roman" w:hAnsi="Times New Roman" w:cs="Times New Roman"/>
          <w:b/>
          <w:bCs/>
          <w:sz w:val="20"/>
          <w:szCs w:val="20"/>
        </w:rPr>
      </w:pPr>
      <w:r w:rsidRPr="001C1EA7">
        <w:rPr>
          <w:rFonts w:ascii="Times New Roman" w:hAnsi="Times New Roman" w:cs="Times New Roman"/>
          <w:b/>
          <w:bCs/>
          <w:sz w:val="20"/>
          <w:szCs w:val="20"/>
        </w:rPr>
        <w:t>Disinfectants:</w:t>
      </w:r>
    </w:p>
    <w:p w:rsidR="0085412A" w:rsidRPr="001C1EA7" w:rsidRDefault="00BB3F1F" w:rsidP="00084722">
      <w:pPr>
        <w:snapToGrid w:val="0"/>
        <w:spacing w:after="0" w:line="240" w:lineRule="auto"/>
        <w:ind w:firstLine="425"/>
        <w:jc w:val="both"/>
        <w:rPr>
          <w:rFonts w:ascii="Times New Roman" w:hAnsi="Times New Roman" w:cs="Times New Roman"/>
          <w:b/>
          <w:bCs/>
          <w:i/>
          <w:iCs/>
          <w:sz w:val="20"/>
          <w:szCs w:val="20"/>
        </w:rPr>
      </w:pPr>
      <w:r w:rsidRPr="001C1EA7">
        <w:rPr>
          <w:rFonts w:ascii="Times New Roman" w:hAnsi="Times New Roman" w:cs="Times New Roman"/>
          <w:sz w:val="20"/>
          <w:szCs w:val="20"/>
        </w:rPr>
        <w:t>A disinfectant is a substance that destr</w:t>
      </w:r>
      <w:r w:rsidR="00273073" w:rsidRPr="001C1EA7">
        <w:rPr>
          <w:rFonts w:ascii="Times New Roman" w:hAnsi="Times New Roman" w:cs="Times New Roman"/>
          <w:sz w:val="20"/>
          <w:szCs w:val="20"/>
        </w:rPr>
        <w:t>oying pathogenic microorganisms</w:t>
      </w:r>
      <w:r w:rsidRPr="001C1EA7">
        <w:rPr>
          <w:rFonts w:ascii="Times New Roman" w:hAnsi="Times New Roman" w:cs="Times New Roman"/>
          <w:sz w:val="20"/>
          <w:szCs w:val="20"/>
        </w:rPr>
        <w:t xml:space="preserve"> or rendering them inactive; to sanitize is to reduce microbial populations and keep them from multiplying. An ideal disinfectant is low cost per unit of disinfecting value, ready solubility in hard water, relative safety for humans and animals, ready availability, non-destructibility to utensils and fabrics, stability when exposed to air, absence of objectionable or lingering odor, no residual toxicity, effectiveness. For large variety infectious agents, and no deleterious accumulation of any portion of the disinfectant in meat or eggs)</w:t>
      </w:r>
      <w:r w:rsidR="0081631A" w:rsidRPr="001C1EA7">
        <w:rPr>
          <w:rFonts w:ascii="Times New Roman" w:hAnsi="Times New Roman" w:cs="Times New Roman"/>
          <w:b/>
          <w:bCs/>
          <w:i/>
          <w:iCs/>
          <w:sz w:val="20"/>
          <w:szCs w:val="20"/>
        </w:rPr>
        <w:t xml:space="preserve"> (Block, 1991). </w:t>
      </w:r>
    </w:p>
    <w:p w:rsidR="005D06CB" w:rsidRPr="001C1EA7" w:rsidRDefault="005D06CB" w:rsidP="00084722">
      <w:pPr>
        <w:autoSpaceDE w:val="0"/>
        <w:autoSpaceDN w:val="0"/>
        <w:adjustRightInd w:val="0"/>
        <w:snapToGrid w:val="0"/>
        <w:spacing w:after="0" w:line="240" w:lineRule="auto"/>
        <w:jc w:val="both"/>
        <w:rPr>
          <w:rFonts w:ascii="Times New Roman" w:eastAsia="ComputerModern-Regular" w:hAnsi="Times New Roman" w:cs="Times New Roman"/>
          <w:b/>
          <w:bCs/>
          <w:i/>
          <w:iCs/>
          <w:color w:val="FF0000"/>
          <w:sz w:val="20"/>
          <w:szCs w:val="20"/>
        </w:rPr>
      </w:pPr>
      <w:r w:rsidRPr="001C1EA7">
        <w:rPr>
          <w:rFonts w:ascii="Times New Roman" w:eastAsia="ComputerModern-Regular" w:hAnsi="Times New Roman" w:cs="Times New Roman"/>
          <w:b/>
          <w:bCs/>
          <w:sz w:val="20"/>
          <w:szCs w:val="20"/>
        </w:rPr>
        <w:t>Salmonella control</w:t>
      </w:r>
      <w:r w:rsidR="00D53751" w:rsidRPr="001C1EA7">
        <w:rPr>
          <w:rFonts w:ascii="Times New Roman" w:hAnsi="Times New Roman" w:cs="Times New Roman"/>
          <w:b/>
          <w:bCs/>
          <w:sz w:val="20"/>
          <w:szCs w:val="20"/>
        </w:rPr>
        <w:t xml:space="preserve"> </w:t>
      </w:r>
      <w:r w:rsidR="00D53751" w:rsidRPr="001C1EA7">
        <w:rPr>
          <w:rFonts w:ascii="Times New Roman" w:eastAsia="ComputerModern-Regular" w:hAnsi="Times New Roman" w:cs="Times New Roman"/>
          <w:b/>
          <w:bCs/>
          <w:sz w:val="20"/>
          <w:szCs w:val="20"/>
        </w:rPr>
        <w:t>and eradication</w:t>
      </w:r>
      <w:r w:rsidR="00125335" w:rsidRPr="001C1EA7">
        <w:rPr>
          <w:rFonts w:ascii="Times New Roman" w:eastAsia="ComputerModern-Regular" w:hAnsi="Times New Roman" w:cs="Times New Roman"/>
          <w:b/>
          <w:bCs/>
          <w:sz w:val="20"/>
          <w:szCs w:val="20"/>
        </w:rPr>
        <w:t xml:space="preserve"> </w:t>
      </w:r>
      <w:r w:rsidR="00231235" w:rsidRPr="001C1EA7">
        <w:rPr>
          <w:rFonts w:ascii="Times New Roman" w:eastAsia="ComputerModern-Regular" w:hAnsi="Times New Roman" w:cs="Times New Roman"/>
          <w:b/>
          <w:bCs/>
          <w:i/>
          <w:iCs/>
          <w:sz w:val="20"/>
          <w:szCs w:val="20"/>
        </w:rPr>
        <w:t>(</w:t>
      </w:r>
      <w:r w:rsidR="00125335" w:rsidRPr="001C1EA7">
        <w:rPr>
          <w:rFonts w:ascii="Times New Roman" w:hAnsi="Times New Roman" w:cs="Times New Roman"/>
          <w:b/>
          <w:bCs/>
          <w:i/>
          <w:iCs/>
          <w:sz w:val="20"/>
          <w:szCs w:val="20"/>
        </w:rPr>
        <w:t>Kabir 2010)</w:t>
      </w:r>
      <w:r w:rsidR="00125335" w:rsidRPr="001C1EA7">
        <w:rPr>
          <w:rFonts w:ascii="Times New Roman" w:eastAsia="ComputerModern-Regular" w:hAnsi="Times New Roman" w:cs="Times New Roman"/>
          <w:b/>
          <w:bCs/>
          <w:i/>
          <w:iCs/>
          <w:sz w:val="20"/>
          <w:szCs w:val="20"/>
        </w:rPr>
        <w:t>:</w:t>
      </w:r>
    </w:p>
    <w:p w:rsidR="00D53751" w:rsidRPr="001C1EA7" w:rsidRDefault="00D53751" w:rsidP="00084722">
      <w:pPr>
        <w:snapToGrid w:val="0"/>
        <w:spacing w:after="0" w:line="240" w:lineRule="auto"/>
        <w:ind w:firstLine="425"/>
        <w:jc w:val="both"/>
        <w:rPr>
          <w:rFonts w:ascii="Times New Roman" w:hAnsi="Times New Roman" w:cs="Times New Roman"/>
          <w:color w:val="000000"/>
          <w:sz w:val="20"/>
          <w:szCs w:val="20"/>
        </w:rPr>
      </w:pPr>
      <w:r w:rsidRPr="001C1EA7">
        <w:rPr>
          <w:rFonts w:ascii="Times New Roman" w:eastAsia="ComputerModern-Regular" w:hAnsi="Times New Roman" w:cs="Times New Roman"/>
          <w:sz w:val="20"/>
          <w:szCs w:val="20"/>
        </w:rPr>
        <w:t xml:space="preserve">Hygienic </w:t>
      </w:r>
      <w:r w:rsidR="005D06CB" w:rsidRPr="001C1EA7">
        <w:rPr>
          <w:rFonts w:ascii="Times New Roman" w:eastAsia="ComputerModern-Regular" w:hAnsi="Times New Roman" w:cs="Times New Roman"/>
          <w:sz w:val="20"/>
          <w:szCs w:val="20"/>
        </w:rPr>
        <w:t>measures for controlling rodent and insect together with combinations of antibiotics</w:t>
      </w:r>
      <w:r w:rsidR="001B6881" w:rsidRPr="001C1EA7">
        <w:rPr>
          <w:rFonts w:ascii="Times New Roman" w:eastAsia="ComputerModern-Regular" w:hAnsi="Times New Roman" w:cs="Times New Roman"/>
          <w:sz w:val="20"/>
          <w:szCs w:val="20"/>
        </w:rPr>
        <w:t xml:space="preserve"> with </w:t>
      </w:r>
      <w:r w:rsidR="005D06CB" w:rsidRPr="001C1EA7">
        <w:rPr>
          <w:rFonts w:ascii="Times New Roman" w:eastAsia="ComputerModern-Regular" w:hAnsi="Times New Roman" w:cs="Times New Roman"/>
          <w:sz w:val="20"/>
          <w:szCs w:val="20"/>
        </w:rPr>
        <w:t xml:space="preserve">probiotics or </w:t>
      </w:r>
      <w:r w:rsidR="00497E03" w:rsidRPr="001C1EA7">
        <w:rPr>
          <w:rFonts w:ascii="Times New Roman" w:eastAsia="ComputerModern-Regular" w:hAnsi="Times New Roman" w:cs="Times New Roman"/>
          <w:sz w:val="20"/>
          <w:szCs w:val="20"/>
        </w:rPr>
        <w:t>prebiotic</w:t>
      </w:r>
      <w:r w:rsidR="00AE52B1" w:rsidRPr="001C1EA7">
        <w:rPr>
          <w:rFonts w:ascii="Times New Roman" w:eastAsia="ComputerModern-Regular" w:hAnsi="Times New Roman" w:cs="Times New Roman"/>
          <w:sz w:val="20"/>
          <w:szCs w:val="20"/>
        </w:rPr>
        <w:t xml:space="preserve"> </w:t>
      </w:r>
      <w:r w:rsidR="005D06CB" w:rsidRPr="001C1EA7">
        <w:rPr>
          <w:rFonts w:ascii="Times New Roman" w:eastAsia="ComputerModern-Regular" w:hAnsi="Times New Roman" w:cs="Times New Roman"/>
          <w:sz w:val="20"/>
          <w:szCs w:val="20"/>
        </w:rPr>
        <w:t>may be useful to prevent bacterial contamination in broilers. vaccination against salmonella can reduce egg contamination in laying hens</w:t>
      </w:r>
      <w:r w:rsidRPr="001C1EA7">
        <w:rPr>
          <w:rFonts w:ascii="Times New Roman" w:eastAsia="ComputerModern-Regular" w:hAnsi="Times New Roman" w:cs="Times New Roman"/>
          <w:sz w:val="20"/>
          <w:szCs w:val="20"/>
        </w:rPr>
        <w:t>.</w:t>
      </w:r>
      <w:r w:rsidRPr="001C1EA7">
        <w:rPr>
          <w:rFonts w:ascii="Times New Roman" w:hAnsi="Times New Roman" w:cs="Times New Roman"/>
          <w:color w:val="000000"/>
          <w:sz w:val="20"/>
          <w:szCs w:val="20"/>
        </w:rPr>
        <w:t> </w:t>
      </w:r>
    </w:p>
    <w:p w:rsidR="00D53751" w:rsidRPr="001C1EA7" w:rsidRDefault="00D53751" w:rsidP="00084722">
      <w:pPr>
        <w:autoSpaceDE w:val="0"/>
        <w:autoSpaceDN w:val="0"/>
        <w:adjustRightInd w:val="0"/>
        <w:snapToGrid w:val="0"/>
        <w:spacing w:after="0" w:line="240" w:lineRule="auto"/>
        <w:jc w:val="both"/>
        <w:rPr>
          <w:rFonts w:ascii="Times New Roman" w:eastAsia="ComputerModern-Regular" w:hAnsi="Times New Roman" w:cs="Times New Roman"/>
          <w:b/>
          <w:bCs/>
          <w:sz w:val="20"/>
          <w:szCs w:val="20"/>
        </w:rPr>
      </w:pPr>
      <w:r w:rsidRPr="001C1EA7">
        <w:rPr>
          <w:rFonts w:ascii="Times New Roman" w:eastAsia="ComputerModern-Regular" w:hAnsi="Times New Roman" w:cs="Times New Roman"/>
          <w:b/>
          <w:bCs/>
          <w:sz w:val="20"/>
          <w:szCs w:val="20"/>
        </w:rPr>
        <w:lastRenderedPageBreak/>
        <w:t>Detection and elimination of chronic carriers:</w:t>
      </w:r>
    </w:p>
    <w:p w:rsidR="00D60E52" w:rsidRPr="001C1EA7" w:rsidRDefault="00D53751" w:rsidP="00084722">
      <w:pPr>
        <w:autoSpaceDE w:val="0"/>
        <w:autoSpaceDN w:val="0"/>
        <w:adjustRightInd w:val="0"/>
        <w:snapToGrid w:val="0"/>
        <w:spacing w:after="0" w:line="240" w:lineRule="auto"/>
        <w:ind w:firstLine="425"/>
        <w:jc w:val="both"/>
        <w:rPr>
          <w:rFonts w:ascii="Times New Roman" w:eastAsia="ComputerModern-Regular" w:hAnsi="Times New Roman" w:cs="Times New Roman"/>
          <w:sz w:val="20"/>
          <w:szCs w:val="20"/>
        </w:rPr>
      </w:pPr>
      <w:r w:rsidRPr="001C1EA7">
        <w:rPr>
          <w:rFonts w:ascii="Times New Roman" w:eastAsia="ComputerModern-Regular" w:hAnsi="Times New Roman" w:cs="Times New Roman"/>
          <w:sz w:val="20"/>
          <w:szCs w:val="20"/>
        </w:rPr>
        <w:t xml:space="preserve">Control of the disease in poultry breeder farms depends on periodical detection and elimination of chronic carrier in breeders by the pullorum test using stained </w:t>
      </w:r>
      <w:r w:rsidRPr="001C1EA7">
        <w:rPr>
          <w:rFonts w:ascii="Times New Roman" w:eastAsia="ComputerModern-Regular" w:hAnsi="Times New Roman" w:cs="Times New Roman"/>
          <w:i/>
          <w:iCs/>
          <w:sz w:val="20"/>
          <w:szCs w:val="20"/>
        </w:rPr>
        <w:t>S. pullorum</w:t>
      </w:r>
      <w:r w:rsidRPr="001C1EA7">
        <w:rPr>
          <w:rFonts w:ascii="Times New Roman" w:eastAsia="ComputerModern-Regular" w:hAnsi="Times New Roman" w:cs="Times New Roman"/>
          <w:sz w:val="20"/>
          <w:szCs w:val="20"/>
        </w:rPr>
        <w:t xml:space="preserve"> antigen in</w:t>
      </w:r>
      <w:r w:rsidR="00AE52B1" w:rsidRPr="001C1EA7">
        <w:rPr>
          <w:rFonts w:ascii="Times New Roman" w:eastAsia="ComputerModern-Regular" w:hAnsi="Times New Roman" w:cs="Times New Roman"/>
          <w:sz w:val="20"/>
          <w:szCs w:val="20"/>
        </w:rPr>
        <w:t xml:space="preserve"> </w:t>
      </w:r>
      <w:r w:rsidRPr="001C1EA7">
        <w:rPr>
          <w:rFonts w:ascii="Times New Roman" w:eastAsia="ComputerModern-Regular" w:hAnsi="Times New Roman" w:cs="Times New Roman"/>
          <w:sz w:val="20"/>
          <w:szCs w:val="20"/>
        </w:rPr>
        <w:t xml:space="preserve">rapid whole agglutination blood test Preferred for chickens and non stained antigen in tube agglutination test used for turkeys. </w:t>
      </w:r>
    </w:p>
    <w:p w:rsidR="005D06CB" w:rsidRPr="001C1EA7" w:rsidRDefault="005D06CB" w:rsidP="00084722">
      <w:pPr>
        <w:autoSpaceDE w:val="0"/>
        <w:autoSpaceDN w:val="0"/>
        <w:adjustRightInd w:val="0"/>
        <w:snapToGrid w:val="0"/>
        <w:spacing w:after="0" w:line="240" w:lineRule="auto"/>
        <w:jc w:val="both"/>
        <w:rPr>
          <w:rFonts w:ascii="Times New Roman" w:eastAsia="ComputerModern-Regular" w:hAnsi="Times New Roman" w:cs="Times New Roman"/>
          <w:b/>
          <w:bCs/>
          <w:sz w:val="20"/>
          <w:szCs w:val="20"/>
        </w:rPr>
      </w:pPr>
      <w:r w:rsidRPr="001C1EA7">
        <w:rPr>
          <w:rFonts w:ascii="Times New Roman" w:eastAsia="ComputerModern-Regular" w:hAnsi="Times New Roman" w:cs="Times New Roman"/>
          <w:b/>
          <w:bCs/>
          <w:sz w:val="20"/>
          <w:szCs w:val="20"/>
        </w:rPr>
        <w:t xml:space="preserve">Vaccination of poultry against </w:t>
      </w:r>
      <w:r w:rsidRPr="001C1EA7">
        <w:rPr>
          <w:rFonts w:ascii="Times New Roman" w:eastAsia="ComputerModern-Regular" w:hAnsi="Times New Roman" w:cs="Times New Roman"/>
          <w:b/>
          <w:bCs/>
          <w:i/>
          <w:iCs/>
          <w:sz w:val="20"/>
          <w:szCs w:val="20"/>
        </w:rPr>
        <w:t>Salmonella</w:t>
      </w:r>
      <w:r w:rsidR="00097468" w:rsidRPr="001C1EA7">
        <w:rPr>
          <w:rFonts w:ascii="Times New Roman" w:eastAsia="ComputerModern-Regular" w:hAnsi="Times New Roman" w:cs="Times New Roman"/>
          <w:b/>
          <w:bCs/>
          <w:sz w:val="20"/>
          <w:szCs w:val="20"/>
        </w:rPr>
        <w:t>:</w:t>
      </w:r>
      <w:r w:rsidRPr="001C1EA7">
        <w:rPr>
          <w:rFonts w:ascii="Times New Roman" w:eastAsia="ComputerModern-Regular" w:hAnsi="Times New Roman" w:cs="Times New Roman"/>
          <w:b/>
          <w:bCs/>
          <w:sz w:val="20"/>
          <w:szCs w:val="20"/>
        </w:rPr>
        <w:t xml:space="preserve"> </w:t>
      </w:r>
    </w:p>
    <w:p w:rsidR="00563A45" w:rsidRPr="001C1EA7" w:rsidRDefault="005D06CB" w:rsidP="00084722">
      <w:pPr>
        <w:autoSpaceDE w:val="0"/>
        <w:autoSpaceDN w:val="0"/>
        <w:adjustRightInd w:val="0"/>
        <w:snapToGrid w:val="0"/>
        <w:spacing w:after="0" w:line="240" w:lineRule="auto"/>
        <w:ind w:firstLine="425"/>
        <w:jc w:val="both"/>
        <w:rPr>
          <w:rFonts w:ascii="Times New Roman" w:eastAsia="ComputerModern-Regular" w:hAnsi="Times New Roman" w:cs="Times New Roman"/>
          <w:sz w:val="20"/>
          <w:szCs w:val="20"/>
        </w:rPr>
      </w:pPr>
      <w:r w:rsidRPr="001C1EA7">
        <w:rPr>
          <w:rFonts w:ascii="Times New Roman" w:eastAsia="ComputerModern-Regular" w:hAnsi="Times New Roman" w:cs="Times New Roman"/>
          <w:sz w:val="20"/>
          <w:szCs w:val="20"/>
        </w:rPr>
        <w:t xml:space="preserve">There </w:t>
      </w:r>
      <w:r w:rsidR="00563A45" w:rsidRPr="001C1EA7">
        <w:rPr>
          <w:rFonts w:ascii="Times New Roman" w:eastAsia="ComputerModern-Regular" w:hAnsi="Times New Roman" w:cs="Times New Roman"/>
          <w:sz w:val="20"/>
          <w:szCs w:val="20"/>
        </w:rPr>
        <w:t>is</w:t>
      </w:r>
      <w:r w:rsidRPr="001C1EA7">
        <w:rPr>
          <w:rFonts w:ascii="Times New Roman" w:eastAsia="ComputerModern-Regular" w:hAnsi="Times New Roman" w:cs="Times New Roman"/>
          <w:sz w:val="20"/>
          <w:szCs w:val="20"/>
        </w:rPr>
        <w:t xml:space="preserve"> an increasing us</w:t>
      </w:r>
      <w:r w:rsidR="00563A45" w:rsidRPr="001C1EA7">
        <w:rPr>
          <w:rFonts w:ascii="Times New Roman" w:eastAsia="ComputerModern-Regular" w:hAnsi="Times New Roman" w:cs="Times New Roman"/>
          <w:sz w:val="20"/>
          <w:szCs w:val="20"/>
        </w:rPr>
        <w:t>age</w:t>
      </w:r>
      <w:r w:rsidRPr="001C1EA7">
        <w:rPr>
          <w:rFonts w:ascii="Times New Roman" w:eastAsia="ComputerModern-Regular" w:hAnsi="Times New Roman" w:cs="Times New Roman"/>
          <w:sz w:val="20"/>
          <w:szCs w:val="20"/>
        </w:rPr>
        <w:t xml:space="preserve"> </w:t>
      </w:r>
      <w:r w:rsidR="00563A45" w:rsidRPr="001C1EA7">
        <w:rPr>
          <w:rFonts w:ascii="Times New Roman" w:eastAsia="ComputerModern-Regular" w:hAnsi="Times New Roman" w:cs="Times New Roman"/>
          <w:sz w:val="20"/>
          <w:szCs w:val="20"/>
        </w:rPr>
        <w:t xml:space="preserve">of </w:t>
      </w:r>
      <w:r w:rsidRPr="001C1EA7">
        <w:rPr>
          <w:rFonts w:ascii="Times New Roman" w:eastAsia="ComputerModern-Regular" w:hAnsi="Times New Roman" w:cs="Times New Roman"/>
          <w:i/>
          <w:iCs/>
          <w:sz w:val="20"/>
          <w:szCs w:val="20"/>
        </w:rPr>
        <w:t xml:space="preserve">Salmonella </w:t>
      </w:r>
      <w:r w:rsidRPr="001C1EA7">
        <w:rPr>
          <w:rFonts w:ascii="Times New Roman" w:eastAsia="ComputerModern-Regular" w:hAnsi="Times New Roman" w:cs="Times New Roman"/>
          <w:sz w:val="20"/>
          <w:szCs w:val="20"/>
        </w:rPr>
        <w:t xml:space="preserve">vaccination in poultry especially against serovars of </w:t>
      </w:r>
      <w:r w:rsidR="00563A45" w:rsidRPr="001C1EA7">
        <w:rPr>
          <w:rFonts w:ascii="Times New Roman" w:eastAsia="ComputerModern-Regular" w:hAnsi="Times New Roman" w:cs="Times New Roman"/>
          <w:sz w:val="20"/>
          <w:szCs w:val="20"/>
        </w:rPr>
        <w:t>public health.</w:t>
      </w:r>
      <w:r w:rsidR="00690BA9" w:rsidRPr="001C1EA7">
        <w:rPr>
          <w:rFonts w:ascii="Times New Roman" w:eastAsia="ComputerModern-Regular" w:hAnsi="Times New Roman" w:cs="Times New Roman"/>
          <w:sz w:val="20"/>
          <w:szCs w:val="20"/>
        </w:rPr>
        <w:t xml:space="preserve"> </w:t>
      </w:r>
      <w:r w:rsidRPr="001C1EA7">
        <w:rPr>
          <w:rFonts w:ascii="Times New Roman" w:eastAsia="ComputerModern-Regular" w:hAnsi="Times New Roman" w:cs="Times New Roman"/>
          <w:sz w:val="20"/>
          <w:szCs w:val="20"/>
        </w:rPr>
        <w:t>The aim of vaccination for Salmonella</w:t>
      </w:r>
      <w:r w:rsidRPr="001C1EA7">
        <w:rPr>
          <w:rFonts w:ascii="Times New Roman" w:eastAsia="ComputerModern-Regular" w:hAnsi="Times New Roman" w:cs="Times New Roman"/>
          <w:i/>
          <w:iCs/>
          <w:sz w:val="20"/>
          <w:szCs w:val="20"/>
        </w:rPr>
        <w:t xml:space="preserve"> </w:t>
      </w:r>
      <w:r w:rsidRPr="001C1EA7">
        <w:rPr>
          <w:rFonts w:ascii="Times New Roman" w:eastAsia="ComputerModern-Regular" w:hAnsi="Times New Roman" w:cs="Times New Roman"/>
          <w:sz w:val="20"/>
          <w:szCs w:val="20"/>
        </w:rPr>
        <w:t xml:space="preserve">infections in poultry is to reduce or prevent the intestinal </w:t>
      </w:r>
      <w:r w:rsidR="00497E03" w:rsidRPr="001C1EA7">
        <w:rPr>
          <w:rFonts w:ascii="Times New Roman" w:eastAsia="ComputerModern-Regular" w:hAnsi="Times New Roman" w:cs="Times New Roman"/>
          <w:sz w:val="20"/>
          <w:szCs w:val="20"/>
        </w:rPr>
        <w:t>colonization</w:t>
      </w:r>
      <w:r w:rsidRPr="001C1EA7">
        <w:rPr>
          <w:rFonts w:ascii="Times New Roman" w:eastAsia="ComputerModern-Regular" w:hAnsi="Times New Roman" w:cs="Times New Roman"/>
          <w:sz w:val="20"/>
          <w:szCs w:val="20"/>
        </w:rPr>
        <w:t xml:space="preserve"> resulting in reduced </w:t>
      </w:r>
      <w:r w:rsidR="00497E03" w:rsidRPr="001C1EA7">
        <w:rPr>
          <w:rFonts w:ascii="Times New Roman" w:eastAsia="ComputerModern-Regular" w:hAnsi="Times New Roman" w:cs="Times New Roman"/>
          <w:sz w:val="20"/>
          <w:szCs w:val="20"/>
        </w:rPr>
        <w:t>fecal</w:t>
      </w:r>
      <w:r w:rsidRPr="001C1EA7">
        <w:rPr>
          <w:rFonts w:ascii="Times New Roman" w:eastAsia="ComputerModern-Regular" w:hAnsi="Times New Roman" w:cs="Times New Roman"/>
          <w:sz w:val="20"/>
          <w:szCs w:val="20"/>
        </w:rPr>
        <w:t xml:space="preserve"> shedding a</w:t>
      </w:r>
      <w:r w:rsidR="00563A45" w:rsidRPr="001C1EA7">
        <w:rPr>
          <w:rFonts w:ascii="Times New Roman" w:eastAsia="ComputerModern-Regular" w:hAnsi="Times New Roman" w:cs="Times New Roman"/>
          <w:sz w:val="20"/>
          <w:szCs w:val="20"/>
        </w:rPr>
        <w:t>nd egg shell contamination</w:t>
      </w:r>
      <w:r w:rsidR="00AE52B1" w:rsidRPr="001C1EA7">
        <w:rPr>
          <w:rFonts w:ascii="Times New Roman" w:eastAsia="ComputerModern-Regular" w:hAnsi="Times New Roman" w:cs="Times New Roman"/>
          <w:sz w:val="20"/>
          <w:szCs w:val="20"/>
        </w:rPr>
        <w:t>,</w:t>
      </w:r>
      <w:r w:rsidR="00563A45" w:rsidRPr="001C1EA7">
        <w:rPr>
          <w:rFonts w:ascii="Times New Roman" w:eastAsia="ComputerModern-Regular" w:hAnsi="Times New Roman" w:cs="Times New Roman"/>
          <w:sz w:val="20"/>
          <w:szCs w:val="20"/>
        </w:rPr>
        <w:t xml:space="preserve"> </w:t>
      </w:r>
      <w:r w:rsidRPr="001C1EA7">
        <w:rPr>
          <w:rFonts w:ascii="Times New Roman" w:eastAsia="ComputerModern-Regular" w:hAnsi="Times New Roman" w:cs="Times New Roman"/>
          <w:sz w:val="20"/>
          <w:szCs w:val="20"/>
        </w:rPr>
        <w:t xml:space="preserve">to prevent systemic infection resulting in a diminished </w:t>
      </w:r>
      <w:r w:rsidR="00497E03" w:rsidRPr="001C1EA7">
        <w:rPr>
          <w:rFonts w:ascii="Times New Roman" w:eastAsia="ComputerModern-Regular" w:hAnsi="Times New Roman" w:cs="Times New Roman"/>
          <w:sz w:val="20"/>
          <w:szCs w:val="20"/>
        </w:rPr>
        <w:t>localization</w:t>
      </w:r>
      <w:r w:rsidRPr="001C1EA7">
        <w:rPr>
          <w:rFonts w:ascii="Times New Roman" w:eastAsia="ComputerModern-Regular" w:hAnsi="Times New Roman" w:cs="Times New Roman"/>
          <w:sz w:val="20"/>
          <w:szCs w:val="20"/>
        </w:rPr>
        <w:t xml:space="preserve"> in the reproductive tissues</w:t>
      </w:r>
      <w:r w:rsidR="00563A45" w:rsidRPr="001C1EA7">
        <w:rPr>
          <w:rFonts w:ascii="Times New Roman" w:eastAsia="ComputerModern-Regular" w:hAnsi="Times New Roman" w:cs="Times New Roman"/>
          <w:sz w:val="20"/>
          <w:szCs w:val="20"/>
        </w:rPr>
        <w:t xml:space="preserve"> and to protect man from food borne infection</w:t>
      </w:r>
      <w:r w:rsidR="00CB1772" w:rsidRPr="001C1EA7">
        <w:rPr>
          <w:rFonts w:ascii="Times New Roman" w:eastAsia="ComputerModern-Regular" w:hAnsi="Times New Roman" w:cs="Times New Roman"/>
          <w:sz w:val="20"/>
          <w:szCs w:val="20"/>
        </w:rPr>
        <w:t xml:space="preserve"> </w:t>
      </w:r>
      <w:r w:rsidR="00CB1772" w:rsidRPr="001C1EA7">
        <w:rPr>
          <w:rFonts w:ascii="Times New Roman" w:eastAsia="ComputerModern-Regular" w:hAnsi="Times New Roman" w:cs="Times New Roman"/>
          <w:b/>
          <w:bCs/>
          <w:i/>
          <w:iCs/>
          <w:sz w:val="20"/>
          <w:szCs w:val="20"/>
        </w:rPr>
        <w:t>(Saif et al., 2003).</w:t>
      </w:r>
    </w:p>
    <w:p w:rsidR="00AE52B1" w:rsidRPr="001C1EA7" w:rsidRDefault="004F2366" w:rsidP="00084722">
      <w:pPr>
        <w:autoSpaceDE w:val="0"/>
        <w:autoSpaceDN w:val="0"/>
        <w:adjustRightInd w:val="0"/>
        <w:snapToGrid w:val="0"/>
        <w:spacing w:after="0" w:line="240" w:lineRule="auto"/>
        <w:jc w:val="both"/>
        <w:rPr>
          <w:rFonts w:ascii="Times New Roman" w:eastAsia="ComputerModern-Regular" w:hAnsi="Times New Roman" w:cs="Times New Roman"/>
          <w:b/>
          <w:bCs/>
          <w:sz w:val="20"/>
          <w:szCs w:val="20"/>
        </w:rPr>
      </w:pPr>
      <w:r w:rsidRPr="001C1EA7">
        <w:rPr>
          <w:rFonts w:ascii="Times New Roman" w:eastAsia="ComputerModern-Regular" w:hAnsi="Times New Roman" w:cs="Times New Roman"/>
          <w:b/>
          <w:bCs/>
          <w:sz w:val="20"/>
          <w:szCs w:val="20"/>
        </w:rPr>
        <w:t>Control of salmonella in feed:</w:t>
      </w:r>
    </w:p>
    <w:p w:rsidR="004F2366" w:rsidRPr="001C1EA7" w:rsidRDefault="00AE52B1" w:rsidP="00084722">
      <w:pPr>
        <w:autoSpaceDE w:val="0"/>
        <w:autoSpaceDN w:val="0"/>
        <w:adjustRightInd w:val="0"/>
        <w:snapToGrid w:val="0"/>
        <w:spacing w:after="0" w:line="240" w:lineRule="auto"/>
        <w:ind w:firstLine="425"/>
        <w:jc w:val="both"/>
        <w:rPr>
          <w:rFonts w:ascii="Times New Roman" w:eastAsia="ComputerModern-Regular" w:hAnsi="Times New Roman" w:cs="Times New Roman"/>
          <w:sz w:val="20"/>
          <w:szCs w:val="20"/>
        </w:rPr>
      </w:pPr>
      <w:r w:rsidRPr="001C1EA7">
        <w:rPr>
          <w:rFonts w:ascii="Times New Roman" w:eastAsia="ComputerModern-Regular" w:hAnsi="Times New Roman" w:cs="Times New Roman"/>
          <w:sz w:val="20"/>
          <w:szCs w:val="20"/>
        </w:rPr>
        <w:t>L</w:t>
      </w:r>
      <w:r w:rsidR="00273073" w:rsidRPr="001C1EA7">
        <w:rPr>
          <w:rFonts w:ascii="Times New Roman" w:eastAsia="ComputerModern-Regular" w:hAnsi="Times New Roman" w:cs="Times New Roman"/>
          <w:sz w:val="20"/>
          <w:szCs w:val="20"/>
        </w:rPr>
        <w:t xml:space="preserve">imiting Salmonella </w:t>
      </w:r>
      <w:r w:rsidR="004F2366" w:rsidRPr="001C1EA7">
        <w:rPr>
          <w:rFonts w:ascii="Times New Roman" w:eastAsia="ComputerModern-Regular" w:hAnsi="Times New Roman" w:cs="Times New Roman"/>
          <w:sz w:val="20"/>
          <w:szCs w:val="20"/>
        </w:rPr>
        <w:t xml:space="preserve">multiplication </w:t>
      </w:r>
      <w:r w:rsidR="00273073" w:rsidRPr="001C1EA7">
        <w:rPr>
          <w:rFonts w:ascii="Times New Roman" w:eastAsia="ComputerModern-Regular" w:hAnsi="Times New Roman" w:cs="Times New Roman"/>
          <w:sz w:val="20"/>
          <w:szCs w:val="20"/>
        </w:rPr>
        <w:t>in contaminated finished ration</w:t>
      </w:r>
      <w:r w:rsidR="004F2366" w:rsidRPr="001C1EA7">
        <w:rPr>
          <w:rFonts w:ascii="Times New Roman" w:eastAsia="ComputerModern-Regular" w:hAnsi="Times New Roman" w:cs="Times New Roman"/>
          <w:sz w:val="20"/>
          <w:szCs w:val="20"/>
        </w:rPr>
        <w:t xml:space="preserve"> requires keeping ingredients and finished ration dry </w:t>
      </w:r>
      <w:r w:rsidR="004F2366" w:rsidRPr="001C1EA7">
        <w:rPr>
          <w:rFonts w:ascii="Times New Roman" w:eastAsia="ComputerModern-Regular" w:hAnsi="Times New Roman" w:cs="Times New Roman"/>
          <w:b/>
          <w:bCs/>
          <w:i/>
          <w:iCs/>
          <w:sz w:val="20"/>
          <w:szCs w:val="20"/>
        </w:rPr>
        <w:t>(Holder</w:t>
      </w:r>
      <w:r w:rsidR="00E53FD3" w:rsidRPr="001C1EA7">
        <w:rPr>
          <w:rFonts w:ascii="Times New Roman" w:eastAsia="ComputerModern-Regular" w:hAnsi="Times New Roman" w:cs="Times New Roman"/>
          <w:b/>
          <w:bCs/>
          <w:i/>
          <w:iCs/>
          <w:sz w:val="20"/>
          <w:szCs w:val="20"/>
        </w:rPr>
        <w:t>,</w:t>
      </w:r>
      <w:r w:rsidR="004F2366" w:rsidRPr="001C1EA7">
        <w:rPr>
          <w:rFonts w:ascii="Times New Roman" w:eastAsia="ComputerModern-Regular" w:hAnsi="Times New Roman" w:cs="Times New Roman"/>
          <w:b/>
          <w:bCs/>
          <w:i/>
          <w:iCs/>
          <w:sz w:val="20"/>
          <w:szCs w:val="20"/>
        </w:rPr>
        <w:t xml:space="preserve"> 1993)</w:t>
      </w:r>
      <w:r w:rsidR="004F2366" w:rsidRPr="001C1EA7">
        <w:rPr>
          <w:rFonts w:ascii="Times New Roman" w:eastAsia="ComputerModern-Regular" w:hAnsi="Times New Roman" w:cs="Times New Roman"/>
          <w:sz w:val="20"/>
          <w:szCs w:val="20"/>
        </w:rPr>
        <w:t>. Feed delivery trucks should be covered to avoid wet or contamination. Ration and</w:t>
      </w:r>
      <w:r w:rsidRPr="001C1EA7">
        <w:rPr>
          <w:rFonts w:ascii="Times New Roman" w:eastAsia="ComputerModern-Regular" w:hAnsi="Times New Roman" w:cs="Times New Roman"/>
          <w:sz w:val="20"/>
          <w:szCs w:val="20"/>
        </w:rPr>
        <w:t xml:space="preserve"> </w:t>
      </w:r>
      <w:r w:rsidR="004F2366" w:rsidRPr="001C1EA7">
        <w:rPr>
          <w:rFonts w:ascii="Times New Roman" w:eastAsia="ComputerModern-Regular" w:hAnsi="Times New Roman" w:cs="Times New Roman"/>
          <w:sz w:val="20"/>
          <w:szCs w:val="20"/>
        </w:rPr>
        <w:t xml:space="preserve">ingredient storage bins should be protected from rain, rodents, and wild birds </w:t>
      </w:r>
      <w:r w:rsidR="004F2366" w:rsidRPr="001C1EA7">
        <w:rPr>
          <w:rFonts w:ascii="Times New Roman" w:eastAsia="ComputerModern-Regular" w:hAnsi="Times New Roman" w:cs="Times New Roman"/>
          <w:b/>
          <w:bCs/>
          <w:i/>
          <w:iCs/>
          <w:sz w:val="20"/>
          <w:szCs w:val="20"/>
        </w:rPr>
        <w:t>(Davies</w:t>
      </w:r>
      <w:r w:rsidR="00E53FD3" w:rsidRPr="001C1EA7">
        <w:rPr>
          <w:rFonts w:ascii="Times New Roman" w:eastAsia="ComputerModern-Regular" w:hAnsi="Times New Roman" w:cs="Times New Roman"/>
          <w:b/>
          <w:bCs/>
          <w:i/>
          <w:iCs/>
          <w:sz w:val="20"/>
          <w:szCs w:val="20"/>
        </w:rPr>
        <w:t>,</w:t>
      </w:r>
      <w:r w:rsidR="004F2366" w:rsidRPr="001C1EA7">
        <w:rPr>
          <w:rFonts w:ascii="Times New Roman" w:eastAsia="ComputerModern-Regular" w:hAnsi="Times New Roman" w:cs="Times New Roman"/>
          <w:b/>
          <w:bCs/>
          <w:i/>
          <w:iCs/>
          <w:sz w:val="20"/>
          <w:szCs w:val="20"/>
        </w:rPr>
        <w:t xml:space="preserve"> 1994)</w:t>
      </w:r>
      <w:r w:rsidRPr="001C1EA7">
        <w:rPr>
          <w:rFonts w:ascii="Times New Roman" w:eastAsia="ComputerModern-Regular" w:hAnsi="Times New Roman" w:cs="Times New Roman"/>
          <w:sz w:val="20"/>
          <w:szCs w:val="20"/>
        </w:rPr>
        <w:t>.</w:t>
      </w:r>
      <w:r w:rsidR="004F2366" w:rsidRPr="001C1EA7">
        <w:rPr>
          <w:rFonts w:ascii="Times New Roman" w:eastAsia="ComputerModern-Regular" w:hAnsi="Times New Roman" w:cs="Times New Roman"/>
          <w:sz w:val="20"/>
          <w:szCs w:val="20"/>
        </w:rPr>
        <w:t xml:space="preserve"> </w:t>
      </w:r>
    </w:p>
    <w:p w:rsidR="00AE52B1" w:rsidRPr="001C1EA7" w:rsidRDefault="004D0672" w:rsidP="00084722">
      <w:pPr>
        <w:snapToGrid w:val="0"/>
        <w:spacing w:after="0" w:line="240" w:lineRule="auto"/>
        <w:jc w:val="both"/>
        <w:rPr>
          <w:rFonts w:ascii="Times New Roman" w:hAnsi="Times New Roman" w:cs="Times New Roman"/>
          <w:b/>
          <w:bCs/>
          <w:sz w:val="20"/>
          <w:szCs w:val="20"/>
        </w:rPr>
      </w:pPr>
      <w:r w:rsidRPr="001C1EA7">
        <w:rPr>
          <w:rFonts w:ascii="Times New Roman" w:hAnsi="Times New Roman" w:cs="Times New Roman"/>
          <w:b/>
          <w:bCs/>
          <w:sz w:val="20"/>
          <w:szCs w:val="20"/>
        </w:rPr>
        <w:t>Sanitizing hatching eggs:</w:t>
      </w:r>
    </w:p>
    <w:p w:rsidR="004D0672" w:rsidRPr="001C1EA7" w:rsidRDefault="00AE52B1" w:rsidP="00084722">
      <w:pPr>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sz w:val="20"/>
          <w:szCs w:val="20"/>
        </w:rPr>
        <w:t>S</w:t>
      </w:r>
      <w:r w:rsidR="004D0672" w:rsidRPr="001C1EA7">
        <w:rPr>
          <w:rFonts w:ascii="Times New Roman" w:hAnsi="Times New Roman" w:cs="Times New Roman"/>
          <w:sz w:val="20"/>
          <w:szCs w:val="20"/>
        </w:rPr>
        <w:t xml:space="preserve">almonella, </w:t>
      </w:r>
      <w:r w:rsidR="004D0672" w:rsidRPr="001C1EA7">
        <w:rPr>
          <w:rFonts w:ascii="Times New Roman" w:hAnsi="Times New Roman" w:cs="Times New Roman"/>
          <w:i/>
          <w:iCs/>
          <w:sz w:val="20"/>
          <w:szCs w:val="20"/>
        </w:rPr>
        <w:t>E. coli</w:t>
      </w:r>
      <w:r w:rsidRPr="001C1EA7">
        <w:rPr>
          <w:rFonts w:ascii="Times New Roman" w:hAnsi="Times New Roman" w:cs="Times New Roman"/>
          <w:sz w:val="20"/>
          <w:szCs w:val="20"/>
        </w:rPr>
        <w:t>,</w:t>
      </w:r>
      <w:r w:rsidR="004D0672" w:rsidRPr="001C1EA7">
        <w:rPr>
          <w:rFonts w:ascii="Times New Roman" w:hAnsi="Times New Roman" w:cs="Times New Roman"/>
          <w:sz w:val="20"/>
          <w:szCs w:val="20"/>
        </w:rPr>
        <w:t xml:space="preserve"> citrobacter and</w:t>
      </w:r>
      <w:r w:rsidRPr="001C1EA7">
        <w:rPr>
          <w:rFonts w:ascii="Times New Roman" w:hAnsi="Times New Roman" w:cs="Times New Roman"/>
          <w:sz w:val="20"/>
          <w:szCs w:val="20"/>
        </w:rPr>
        <w:t xml:space="preserve"> </w:t>
      </w:r>
      <w:r w:rsidR="004D0672" w:rsidRPr="001C1EA7">
        <w:rPr>
          <w:rFonts w:ascii="Times New Roman" w:hAnsi="Times New Roman" w:cs="Times New Roman"/>
          <w:sz w:val="20"/>
          <w:szCs w:val="20"/>
        </w:rPr>
        <w:t>prot</w:t>
      </w:r>
      <w:r w:rsidR="00F6327F" w:rsidRPr="001C1EA7">
        <w:rPr>
          <w:rFonts w:ascii="Times New Roman" w:hAnsi="Times New Roman" w:cs="Times New Roman"/>
          <w:sz w:val="20"/>
          <w:szCs w:val="20"/>
        </w:rPr>
        <w:t>e</w:t>
      </w:r>
      <w:r w:rsidR="004D0672" w:rsidRPr="001C1EA7">
        <w:rPr>
          <w:rFonts w:ascii="Times New Roman" w:hAnsi="Times New Roman" w:cs="Times New Roman"/>
          <w:sz w:val="20"/>
          <w:szCs w:val="20"/>
        </w:rPr>
        <w:t>us had been isolated as egg shell contaminant. Salmonella and</w:t>
      </w:r>
      <w:r w:rsidRPr="001C1EA7">
        <w:rPr>
          <w:rFonts w:ascii="Times New Roman" w:hAnsi="Times New Roman" w:cs="Times New Roman"/>
          <w:sz w:val="20"/>
          <w:szCs w:val="20"/>
        </w:rPr>
        <w:t xml:space="preserve"> </w:t>
      </w:r>
      <w:r w:rsidR="004D0672" w:rsidRPr="001C1EA7">
        <w:rPr>
          <w:rFonts w:ascii="Times New Roman" w:hAnsi="Times New Roman" w:cs="Times New Roman"/>
          <w:i/>
          <w:iCs/>
          <w:sz w:val="20"/>
          <w:szCs w:val="20"/>
        </w:rPr>
        <w:t>E. coli</w:t>
      </w:r>
      <w:r w:rsidR="004D0672" w:rsidRPr="001C1EA7">
        <w:rPr>
          <w:rFonts w:ascii="Times New Roman" w:hAnsi="Times New Roman" w:cs="Times New Roman"/>
          <w:sz w:val="20"/>
          <w:szCs w:val="20"/>
        </w:rPr>
        <w:t xml:space="preserve"> are transmitted through</w:t>
      </w:r>
      <w:r w:rsidRPr="001C1EA7">
        <w:rPr>
          <w:rFonts w:ascii="Times New Roman" w:hAnsi="Times New Roman" w:cs="Times New Roman"/>
          <w:sz w:val="20"/>
          <w:szCs w:val="20"/>
        </w:rPr>
        <w:t xml:space="preserve"> </w:t>
      </w:r>
      <w:r w:rsidR="004D0672" w:rsidRPr="001C1EA7">
        <w:rPr>
          <w:rFonts w:ascii="Times New Roman" w:hAnsi="Times New Roman" w:cs="Times New Roman"/>
          <w:sz w:val="20"/>
          <w:szCs w:val="20"/>
        </w:rPr>
        <w:t>shell contamination, therefore sanitizing hatching eggs can decrease their</w:t>
      </w:r>
      <w:r w:rsidRPr="001C1EA7">
        <w:rPr>
          <w:rFonts w:ascii="Times New Roman" w:hAnsi="Times New Roman" w:cs="Times New Roman"/>
          <w:sz w:val="20"/>
          <w:szCs w:val="20"/>
        </w:rPr>
        <w:t xml:space="preserve"> </w:t>
      </w:r>
      <w:r w:rsidR="004D0672" w:rsidRPr="001C1EA7">
        <w:rPr>
          <w:rFonts w:ascii="Times New Roman" w:hAnsi="Times New Roman" w:cs="Times New Roman"/>
          <w:sz w:val="20"/>
          <w:szCs w:val="20"/>
        </w:rPr>
        <w:t xml:space="preserve">prevalence, reducing a source of cross-contamination during incubation and hatching </w:t>
      </w:r>
      <w:r w:rsidR="004D0672" w:rsidRPr="001C1EA7">
        <w:rPr>
          <w:rFonts w:ascii="Times New Roman" w:hAnsi="Times New Roman" w:cs="Times New Roman"/>
          <w:b/>
          <w:bCs/>
          <w:i/>
          <w:iCs/>
          <w:sz w:val="20"/>
          <w:szCs w:val="20"/>
        </w:rPr>
        <w:t>(Scott and Swetnam</w:t>
      </w:r>
      <w:r w:rsidR="00F6327F" w:rsidRPr="001C1EA7">
        <w:rPr>
          <w:rFonts w:ascii="Times New Roman" w:hAnsi="Times New Roman" w:cs="Times New Roman"/>
          <w:b/>
          <w:bCs/>
          <w:i/>
          <w:iCs/>
          <w:sz w:val="20"/>
          <w:szCs w:val="20"/>
        </w:rPr>
        <w:t>,</w:t>
      </w:r>
      <w:r w:rsidR="004D0672" w:rsidRPr="001C1EA7">
        <w:rPr>
          <w:rFonts w:ascii="Times New Roman" w:hAnsi="Times New Roman" w:cs="Times New Roman"/>
          <w:b/>
          <w:bCs/>
          <w:i/>
          <w:iCs/>
          <w:sz w:val="20"/>
          <w:szCs w:val="20"/>
        </w:rPr>
        <w:t>1993 ).</w:t>
      </w:r>
      <w:r w:rsidR="004D0672" w:rsidRPr="001C1EA7">
        <w:rPr>
          <w:rFonts w:ascii="Times New Roman" w:hAnsi="Times New Roman" w:cs="Times New Roman"/>
          <w:sz w:val="20"/>
          <w:szCs w:val="20"/>
        </w:rPr>
        <w:t xml:space="preserve"> Reducing numbers of Enterobacteriaceae can improve hatchability of dirty or floor eggs </w:t>
      </w:r>
      <w:r w:rsidR="004D0672" w:rsidRPr="001C1EA7">
        <w:rPr>
          <w:rFonts w:ascii="Times New Roman" w:hAnsi="Times New Roman" w:cs="Times New Roman"/>
          <w:b/>
          <w:bCs/>
          <w:i/>
          <w:iCs/>
          <w:sz w:val="20"/>
          <w:szCs w:val="20"/>
        </w:rPr>
        <w:t>(Rashid et al.</w:t>
      </w:r>
      <w:r w:rsidR="00F6327F" w:rsidRPr="001C1EA7">
        <w:rPr>
          <w:rFonts w:ascii="Times New Roman" w:hAnsi="Times New Roman" w:cs="Times New Roman"/>
          <w:b/>
          <w:bCs/>
          <w:i/>
          <w:iCs/>
          <w:sz w:val="20"/>
          <w:szCs w:val="20"/>
        </w:rPr>
        <w:t>,</w:t>
      </w:r>
      <w:r w:rsidR="004D0672" w:rsidRPr="001C1EA7">
        <w:rPr>
          <w:rFonts w:ascii="Times New Roman" w:hAnsi="Times New Roman" w:cs="Times New Roman"/>
          <w:b/>
          <w:bCs/>
          <w:i/>
          <w:iCs/>
          <w:sz w:val="20"/>
          <w:szCs w:val="20"/>
        </w:rPr>
        <w:t xml:space="preserve"> 2011).</w:t>
      </w:r>
    </w:p>
    <w:p w:rsidR="002A4E75" w:rsidRPr="001C1EA7" w:rsidRDefault="002A4E75" w:rsidP="00084722">
      <w:pPr>
        <w:snapToGrid w:val="0"/>
        <w:spacing w:after="0" w:line="240" w:lineRule="auto"/>
        <w:jc w:val="both"/>
        <w:rPr>
          <w:rFonts w:ascii="Times New Roman" w:hAnsi="Times New Roman" w:cs="Times New Roman"/>
          <w:b/>
          <w:bCs/>
          <w:sz w:val="20"/>
          <w:szCs w:val="20"/>
        </w:rPr>
      </w:pPr>
      <w:r w:rsidRPr="001C1EA7">
        <w:rPr>
          <w:rFonts w:ascii="Times New Roman" w:hAnsi="Times New Roman" w:cs="Times New Roman"/>
          <w:b/>
          <w:bCs/>
          <w:sz w:val="20"/>
          <w:szCs w:val="20"/>
        </w:rPr>
        <w:t>Hatchery contamination and control measures:</w:t>
      </w:r>
    </w:p>
    <w:p w:rsidR="00D60E52" w:rsidRPr="001C1EA7" w:rsidRDefault="002A4E75" w:rsidP="00084722">
      <w:pPr>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sz w:val="20"/>
          <w:szCs w:val="20"/>
        </w:rPr>
        <w:t>The major source of contamination within the hatchery is the poor sanitary condition of the hatching eggs, use of dirty eggs, hatchery personnel</w:t>
      </w:r>
      <w:r w:rsidR="00AE52B1" w:rsidRPr="001C1EA7">
        <w:rPr>
          <w:rFonts w:ascii="Times New Roman" w:hAnsi="Times New Roman" w:cs="Times New Roman"/>
          <w:sz w:val="20"/>
          <w:szCs w:val="20"/>
        </w:rPr>
        <w:t>,</w:t>
      </w:r>
      <w:r w:rsidRPr="001C1EA7">
        <w:rPr>
          <w:rFonts w:ascii="Times New Roman" w:hAnsi="Times New Roman" w:cs="Times New Roman"/>
          <w:sz w:val="20"/>
          <w:szCs w:val="20"/>
        </w:rPr>
        <w:t xml:space="preserve"> visitors and vehicles. Embryos may become infected with bacteria and moulds during incubation and hatched chicks are susceptible to infection with various microorganisms (e.g. Salmonella spp., </w:t>
      </w:r>
      <w:r w:rsidRPr="001C1EA7">
        <w:rPr>
          <w:rFonts w:ascii="Times New Roman" w:hAnsi="Times New Roman" w:cs="Times New Roman"/>
          <w:i/>
          <w:iCs/>
          <w:sz w:val="20"/>
          <w:szCs w:val="20"/>
        </w:rPr>
        <w:t>E. coli</w:t>
      </w:r>
      <w:r w:rsidRPr="001C1EA7">
        <w:rPr>
          <w:rFonts w:ascii="Times New Roman" w:hAnsi="Times New Roman" w:cs="Times New Roman"/>
          <w:sz w:val="20"/>
          <w:szCs w:val="20"/>
        </w:rPr>
        <w:t xml:space="preserve">, Pseudomonas spp., Proteus spp. and </w:t>
      </w:r>
      <w:r w:rsidRPr="001C1EA7">
        <w:rPr>
          <w:rFonts w:ascii="Times New Roman" w:hAnsi="Times New Roman" w:cs="Times New Roman"/>
          <w:i/>
          <w:iCs/>
          <w:sz w:val="20"/>
          <w:szCs w:val="20"/>
        </w:rPr>
        <w:t>Aspergillus fumigatus</w:t>
      </w:r>
      <w:r w:rsidRPr="001C1EA7">
        <w:rPr>
          <w:rFonts w:ascii="Times New Roman" w:hAnsi="Times New Roman" w:cs="Times New Roman"/>
          <w:sz w:val="20"/>
          <w:szCs w:val="20"/>
        </w:rPr>
        <w:t>) (</w:t>
      </w:r>
      <w:r w:rsidRPr="001C1EA7">
        <w:rPr>
          <w:rFonts w:ascii="Times New Roman" w:hAnsi="Times New Roman" w:cs="Times New Roman"/>
          <w:b/>
          <w:bCs/>
          <w:i/>
          <w:iCs/>
          <w:sz w:val="20"/>
          <w:szCs w:val="20"/>
        </w:rPr>
        <w:t>Mayes and Takeballi</w:t>
      </w:r>
      <w:r w:rsidR="00D90BA0" w:rsidRPr="001C1EA7">
        <w:rPr>
          <w:rFonts w:ascii="Times New Roman" w:hAnsi="Times New Roman" w:cs="Times New Roman"/>
          <w:b/>
          <w:bCs/>
          <w:i/>
          <w:iCs/>
          <w:sz w:val="20"/>
          <w:szCs w:val="20"/>
        </w:rPr>
        <w:t xml:space="preserve"> </w:t>
      </w:r>
      <w:r w:rsidRPr="001C1EA7">
        <w:rPr>
          <w:rFonts w:ascii="Times New Roman" w:hAnsi="Times New Roman" w:cs="Times New Roman"/>
          <w:b/>
          <w:bCs/>
          <w:i/>
          <w:iCs/>
          <w:sz w:val="20"/>
          <w:szCs w:val="20"/>
        </w:rPr>
        <w:t>1983)</w:t>
      </w:r>
      <w:r w:rsidRPr="001C1EA7">
        <w:rPr>
          <w:rFonts w:ascii="Times New Roman" w:hAnsi="Times New Roman" w:cs="Times New Roman"/>
          <w:sz w:val="20"/>
          <w:szCs w:val="20"/>
        </w:rPr>
        <w:t xml:space="preserve">. </w:t>
      </w:r>
    </w:p>
    <w:p w:rsidR="00834F46" w:rsidRPr="001C1EA7" w:rsidRDefault="00834F46" w:rsidP="00084722">
      <w:pPr>
        <w:snapToGrid w:val="0"/>
        <w:spacing w:after="0" w:line="240" w:lineRule="auto"/>
        <w:jc w:val="both"/>
        <w:rPr>
          <w:rFonts w:ascii="Times New Roman" w:hAnsi="Times New Roman" w:cs="Times New Roman"/>
          <w:b/>
          <w:bCs/>
          <w:sz w:val="20"/>
          <w:szCs w:val="20"/>
        </w:rPr>
      </w:pPr>
      <w:r w:rsidRPr="001C1EA7">
        <w:rPr>
          <w:rFonts w:ascii="Times New Roman" w:hAnsi="Times New Roman" w:cs="Times New Roman"/>
          <w:b/>
          <w:bCs/>
          <w:sz w:val="20"/>
          <w:szCs w:val="20"/>
        </w:rPr>
        <w:t>Control of Colibacillosis:</w:t>
      </w:r>
    </w:p>
    <w:p w:rsidR="00834F46" w:rsidRPr="001C1EA7" w:rsidRDefault="00834F46" w:rsidP="00084722">
      <w:pPr>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b/>
          <w:bCs/>
          <w:sz w:val="20"/>
          <w:szCs w:val="20"/>
        </w:rPr>
        <w:t>Hygienic measures</w:t>
      </w:r>
      <w:r w:rsidRPr="001C1EA7">
        <w:rPr>
          <w:rFonts w:ascii="Times New Roman" w:hAnsi="Times New Roman" w:cs="Times New Roman"/>
          <w:sz w:val="20"/>
          <w:szCs w:val="20"/>
        </w:rPr>
        <w:t xml:space="preserve">: </w:t>
      </w:r>
      <w:r w:rsidRPr="001C1EA7">
        <w:rPr>
          <w:rFonts w:ascii="Times New Roman" w:hAnsi="Times New Roman" w:cs="Times New Roman"/>
          <w:i/>
          <w:iCs/>
          <w:sz w:val="20"/>
          <w:szCs w:val="20"/>
        </w:rPr>
        <w:t>E. coli</w:t>
      </w:r>
      <w:r w:rsidRPr="001C1EA7">
        <w:rPr>
          <w:rFonts w:ascii="Times New Roman" w:hAnsi="Times New Roman" w:cs="Times New Roman"/>
          <w:sz w:val="20"/>
          <w:szCs w:val="20"/>
        </w:rPr>
        <w:t xml:space="preserve"> on the egg shell surface can be reduced or eliminated with sanitizers (</w:t>
      </w:r>
      <w:r w:rsidRPr="001C1EA7">
        <w:rPr>
          <w:rFonts w:ascii="Times New Roman" w:hAnsi="Times New Roman" w:cs="Times New Roman"/>
          <w:b/>
          <w:bCs/>
          <w:i/>
          <w:iCs/>
          <w:sz w:val="20"/>
          <w:szCs w:val="20"/>
        </w:rPr>
        <w:t>Shane</w:t>
      </w:r>
      <w:r w:rsidR="00AE52B1" w:rsidRPr="001C1EA7">
        <w:rPr>
          <w:rFonts w:ascii="Times New Roman" w:hAnsi="Times New Roman" w:cs="Times New Roman"/>
          <w:b/>
          <w:bCs/>
          <w:i/>
          <w:iCs/>
          <w:sz w:val="20"/>
          <w:szCs w:val="20"/>
        </w:rPr>
        <w:t xml:space="preserve"> </w:t>
      </w:r>
      <w:r w:rsidRPr="001C1EA7">
        <w:rPr>
          <w:rFonts w:ascii="Times New Roman" w:hAnsi="Times New Roman" w:cs="Times New Roman"/>
          <w:b/>
          <w:bCs/>
          <w:i/>
          <w:iCs/>
          <w:sz w:val="20"/>
          <w:szCs w:val="20"/>
        </w:rPr>
        <w:t>and Faust</w:t>
      </w:r>
      <w:r w:rsidR="00686847" w:rsidRPr="001C1EA7">
        <w:rPr>
          <w:rFonts w:ascii="Times New Roman" w:hAnsi="Times New Roman" w:cs="Times New Roman"/>
          <w:b/>
          <w:bCs/>
          <w:i/>
          <w:iCs/>
          <w:sz w:val="20"/>
          <w:szCs w:val="20"/>
        </w:rPr>
        <w:t>,</w:t>
      </w:r>
      <w:r w:rsidR="00AE52B1" w:rsidRPr="001C1EA7">
        <w:rPr>
          <w:rFonts w:ascii="Times New Roman" w:hAnsi="Times New Roman" w:cs="Times New Roman"/>
          <w:b/>
          <w:bCs/>
          <w:i/>
          <w:iCs/>
          <w:sz w:val="20"/>
          <w:szCs w:val="20"/>
        </w:rPr>
        <w:t xml:space="preserve"> </w:t>
      </w:r>
      <w:r w:rsidRPr="001C1EA7">
        <w:rPr>
          <w:rFonts w:ascii="Times New Roman" w:hAnsi="Times New Roman" w:cs="Times New Roman"/>
          <w:b/>
          <w:bCs/>
          <w:i/>
          <w:iCs/>
          <w:sz w:val="20"/>
          <w:szCs w:val="20"/>
        </w:rPr>
        <w:t>1996)</w:t>
      </w:r>
      <w:r w:rsidRPr="001C1EA7">
        <w:rPr>
          <w:rFonts w:ascii="Times New Roman" w:hAnsi="Times New Roman" w:cs="Times New Roman"/>
          <w:sz w:val="20"/>
          <w:szCs w:val="20"/>
        </w:rPr>
        <w:t xml:space="preserve"> in correlation with incubation and hatching process</w:t>
      </w:r>
      <w:r w:rsidR="00AE52B1" w:rsidRPr="001C1EA7">
        <w:rPr>
          <w:rFonts w:ascii="Times New Roman" w:hAnsi="Times New Roman" w:cs="Times New Roman"/>
          <w:sz w:val="20"/>
          <w:szCs w:val="20"/>
        </w:rPr>
        <w:t>.</w:t>
      </w:r>
      <w:r w:rsidRPr="001C1EA7">
        <w:rPr>
          <w:rFonts w:ascii="Times New Roman" w:hAnsi="Times New Roman" w:cs="Times New Roman"/>
          <w:sz w:val="20"/>
          <w:szCs w:val="20"/>
        </w:rPr>
        <w:t xml:space="preserve"> Elimination of diseases and dead birds</w:t>
      </w:r>
      <w:r w:rsidR="00AE52B1" w:rsidRPr="001C1EA7">
        <w:rPr>
          <w:rFonts w:ascii="Times New Roman" w:hAnsi="Times New Roman" w:cs="Times New Roman"/>
          <w:sz w:val="20"/>
          <w:szCs w:val="20"/>
        </w:rPr>
        <w:t>,</w:t>
      </w:r>
      <w:r w:rsidRPr="001C1EA7">
        <w:rPr>
          <w:rFonts w:ascii="Times New Roman" w:hAnsi="Times New Roman" w:cs="Times New Roman"/>
          <w:sz w:val="20"/>
          <w:szCs w:val="20"/>
        </w:rPr>
        <w:t xml:space="preserve"> Survival birds must supplied with high protein diets, increased vitamins 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 selenium (</w:t>
      </w:r>
      <w:r w:rsidRPr="001C1EA7">
        <w:rPr>
          <w:rFonts w:ascii="Times New Roman" w:hAnsi="Times New Roman" w:cs="Times New Roman"/>
          <w:b/>
          <w:bCs/>
          <w:i/>
          <w:iCs/>
          <w:sz w:val="20"/>
          <w:szCs w:val="20"/>
        </w:rPr>
        <w:t>Larsen</w:t>
      </w:r>
      <w:r w:rsidR="00AE52B1" w:rsidRPr="001C1EA7">
        <w:rPr>
          <w:rFonts w:ascii="Times New Roman" w:hAnsi="Times New Roman" w:cs="Times New Roman"/>
          <w:sz w:val="20"/>
          <w:szCs w:val="20"/>
        </w:rPr>
        <w:t xml:space="preserve"> </w:t>
      </w:r>
      <w:r w:rsidRPr="001C1EA7">
        <w:rPr>
          <w:rFonts w:ascii="Times New Roman" w:hAnsi="Times New Roman" w:cs="Times New Roman"/>
          <w:b/>
          <w:bCs/>
          <w:i/>
          <w:iCs/>
          <w:sz w:val="20"/>
          <w:szCs w:val="20"/>
        </w:rPr>
        <w:t>et al.</w:t>
      </w:r>
      <w:r w:rsidR="00686847" w:rsidRPr="001C1EA7">
        <w:rPr>
          <w:rFonts w:ascii="Times New Roman" w:hAnsi="Times New Roman" w:cs="Times New Roman"/>
          <w:b/>
          <w:bCs/>
          <w:i/>
          <w:iCs/>
          <w:sz w:val="20"/>
          <w:szCs w:val="20"/>
        </w:rPr>
        <w:t>,</w:t>
      </w:r>
      <w:r w:rsidRPr="001C1EA7">
        <w:rPr>
          <w:rFonts w:ascii="Times New Roman" w:hAnsi="Times New Roman" w:cs="Times New Roman"/>
          <w:b/>
          <w:bCs/>
          <w:i/>
          <w:iCs/>
          <w:sz w:val="20"/>
          <w:szCs w:val="20"/>
        </w:rPr>
        <w:t xml:space="preserve"> 1997</w:t>
      </w:r>
      <w:r w:rsidRPr="001C1EA7">
        <w:rPr>
          <w:rFonts w:ascii="Times New Roman" w:hAnsi="Times New Roman" w:cs="Times New Roman"/>
          <w:sz w:val="20"/>
          <w:szCs w:val="20"/>
        </w:rPr>
        <w:t xml:space="preserve">). </w:t>
      </w:r>
    </w:p>
    <w:p w:rsidR="00834F46" w:rsidRPr="001C1EA7" w:rsidRDefault="00834F46" w:rsidP="00084722">
      <w:pPr>
        <w:snapToGrid w:val="0"/>
        <w:spacing w:after="0" w:line="240" w:lineRule="auto"/>
        <w:jc w:val="both"/>
        <w:rPr>
          <w:rFonts w:ascii="Times New Roman" w:hAnsi="Times New Roman" w:cs="Times New Roman"/>
          <w:b/>
          <w:bCs/>
          <w:sz w:val="20"/>
          <w:szCs w:val="20"/>
        </w:rPr>
      </w:pPr>
      <w:r w:rsidRPr="001C1EA7">
        <w:rPr>
          <w:rFonts w:ascii="Times New Roman" w:hAnsi="Times New Roman" w:cs="Times New Roman"/>
          <w:b/>
          <w:bCs/>
          <w:sz w:val="20"/>
          <w:szCs w:val="20"/>
        </w:rPr>
        <w:t>Vaccination</w:t>
      </w:r>
      <w:r w:rsidRPr="001C1EA7">
        <w:rPr>
          <w:rFonts w:ascii="Times New Roman" w:hAnsi="Times New Roman" w:cs="Times New Roman"/>
          <w:b/>
          <w:bCs/>
          <w:i/>
          <w:iCs/>
          <w:sz w:val="20"/>
          <w:szCs w:val="20"/>
        </w:rPr>
        <w:t xml:space="preserve"> </w:t>
      </w:r>
      <w:r w:rsidRPr="001C1EA7">
        <w:rPr>
          <w:rFonts w:ascii="Times New Roman" w:hAnsi="Times New Roman" w:cs="Times New Roman"/>
          <w:b/>
          <w:bCs/>
          <w:sz w:val="20"/>
          <w:szCs w:val="20"/>
        </w:rPr>
        <w:t>against</w:t>
      </w:r>
      <w:r w:rsidRPr="001C1EA7">
        <w:rPr>
          <w:rFonts w:ascii="Times New Roman" w:hAnsi="Times New Roman" w:cs="Times New Roman"/>
          <w:b/>
          <w:bCs/>
          <w:i/>
          <w:iCs/>
          <w:sz w:val="20"/>
          <w:szCs w:val="20"/>
        </w:rPr>
        <w:t xml:space="preserve"> E.coli</w:t>
      </w:r>
      <w:r w:rsidR="00AE52B1" w:rsidRPr="001C1EA7">
        <w:rPr>
          <w:rFonts w:ascii="Times New Roman" w:hAnsi="Times New Roman" w:cs="Times New Roman"/>
          <w:b/>
          <w:bCs/>
          <w:sz w:val="20"/>
          <w:szCs w:val="20"/>
        </w:rPr>
        <w:t>:</w:t>
      </w:r>
    </w:p>
    <w:p w:rsidR="00AE52B1" w:rsidRPr="001C1EA7" w:rsidRDefault="00834F46" w:rsidP="00084722">
      <w:p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
          <w:bCs/>
          <w:sz w:val="20"/>
          <w:szCs w:val="20"/>
        </w:rPr>
        <w:t xml:space="preserve">Live </w:t>
      </w:r>
      <w:r w:rsidR="009D362E" w:rsidRPr="001C1EA7">
        <w:rPr>
          <w:rFonts w:ascii="Times New Roman" w:hAnsi="Times New Roman" w:cs="Times New Roman"/>
          <w:b/>
          <w:bCs/>
          <w:sz w:val="20"/>
          <w:szCs w:val="20"/>
        </w:rPr>
        <w:t>and Inactivated Vaccines</w:t>
      </w:r>
      <w:r w:rsidR="009D362E" w:rsidRPr="001C1EA7">
        <w:rPr>
          <w:rFonts w:ascii="Times New Roman" w:hAnsi="Times New Roman" w:cs="Times New Roman"/>
          <w:sz w:val="20"/>
          <w:szCs w:val="20"/>
        </w:rPr>
        <w:t>:</w:t>
      </w:r>
    </w:p>
    <w:p w:rsidR="009D362E" w:rsidRPr="001C1EA7" w:rsidRDefault="00AE52B1" w:rsidP="00084722">
      <w:pPr>
        <w:snapToGrid w:val="0"/>
        <w:spacing w:after="0" w:line="240" w:lineRule="auto"/>
        <w:ind w:firstLine="425"/>
        <w:jc w:val="both"/>
        <w:rPr>
          <w:rFonts w:ascii="Times New Roman" w:hAnsi="Times New Roman" w:cs="Times New Roman"/>
          <w:b/>
          <w:bCs/>
          <w:i/>
          <w:iCs/>
          <w:sz w:val="20"/>
          <w:szCs w:val="20"/>
        </w:rPr>
      </w:pPr>
      <w:r w:rsidRPr="001C1EA7">
        <w:rPr>
          <w:rFonts w:ascii="Times New Roman" w:hAnsi="Times New Roman" w:cs="Times New Roman"/>
          <w:sz w:val="20"/>
          <w:szCs w:val="20"/>
        </w:rPr>
        <w:lastRenderedPageBreak/>
        <w:t>A</w:t>
      </w:r>
      <w:r w:rsidR="00834F46" w:rsidRPr="001C1EA7">
        <w:rPr>
          <w:rFonts w:ascii="Times New Roman" w:hAnsi="Times New Roman" w:cs="Times New Roman"/>
          <w:sz w:val="20"/>
          <w:szCs w:val="20"/>
        </w:rPr>
        <w:t xml:space="preserve"> live vaccine prepared from</w:t>
      </w:r>
      <w:r w:rsidRPr="001C1EA7">
        <w:rPr>
          <w:rFonts w:ascii="Times New Roman" w:hAnsi="Times New Roman" w:cs="Times New Roman"/>
          <w:sz w:val="20"/>
          <w:szCs w:val="20"/>
        </w:rPr>
        <w:t xml:space="preserve"> </w:t>
      </w:r>
      <w:r w:rsidR="00834F46" w:rsidRPr="001C1EA7">
        <w:rPr>
          <w:rFonts w:ascii="Times New Roman" w:hAnsi="Times New Roman" w:cs="Times New Roman"/>
          <w:sz w:val="20"/>
          <w:szCs w:val="20"/>
        </w:rPr>
        <w:t>nonpathogenic</w:t>
      </w:r>
      <w:r w:rsidRPr="001C1EA7">
        <w:rPr>
          <w:rFonts w:ascii="Times New Roman" w:hAnsi="Times New Roman" w:cs="Times New Roman"/>
          <w:sz w:val="20"/>
          <w:szCs w:val="20"/>
        </w:rPr>
        <w:t xml:space="preserve"> </w:t>
      </w:r>
      <w:r w:rsidR="00834F46" w:rsidRPr="001C1EA7">
        <w:rPr>
          <w:rFonts w:ascii="Times New Roman" w:hAnsi="Times New Roman" w:cs="Times New Roman"/>
          <w:i/>
          <w:iCs/>
          <w:sz w:val="20"/>
          <w:szCs w:val="20"/>
        </w:rPr>
        <w:t>E. coli</w:t>
      </w:r>
      <w:r w:rsidR="00834F46" w:rsidRPr="001C1EA7">
        <w:rPr>
          <w:rFonts w:ascii="Times New Roman" w:hAnsi="Times New Roman" w:cs="Times New Roman"/>
          <w:sz w:val="20"/>
          <w:szCs w:val="20"/>
        </w:rPr>
        <w:t xml:space="preserve"> strain (BT-7) was effective in chickens older than 14 days of age and provide</w:t>
      </w:r>
      <w:r w:rsidRPr="001C1EA7">
        <w:rPr>
          <w:rFonts w:ascii="Times New Roman" w:hAnsi="Times New Roman" w:cs="Times New Roman"/>
          <w:sz w:val="20"/>
          <w:szCs w:val="20"/>
        </w:rPr>
        <w:t xml:space="preserve"> </w:t>
      </w:r>
      <w:r w:rsidR="00834F46" w:rsidRPr="001C1EA7">
        <w:rPr>
          <w:rFonts w:ascii="Times New Roman" w:hAnsi="Times New Roman" w:cs="Times New Roman"/>
          <w:sz w:val="20"/>
          <w:szCs w:val="20"/>
        </w:rPr>
        <w:t>protection against both homologous and heterologous strains (</w:t>
      </w:r>
      <w:r w:rsidR="00834F46" w:rsidRPr="001C1EA7">
        <w:rPr>
          <w:rFonts w:ascii="Times New Roman" w:hAnsi="Times New Roman" w:cs="Times New Roman"/>
          <w:b/>
          <w:bCs/>
          <w:i/>
          <w:iCs/>
          <w:sz w:val="20"/>
          <w:szCs w:val="20"/>
        </w:rPr>
        <w:t>Frommer</w:t>
      </w:r>
      <w:r w:rsidR="00FC5A75" w:rsidRPr="001C1EA7">
        <w:rPr>
          <w:rFonts w:ascii="Times New Roman" w:hAnsi="Times New Roman" w:cs="Times New Roman"/>
          <w:b/>
          <w:bCs/>
          <w:i/>
          <w:iCs/>
          <w:sz w:val="20"/>
          <w:szCs w:val="20"/>
        </w:rPr>
        <w:t xml:space="preserve"> </w:t>
      </w:r>
      <w:r w:rsidR="00834F46" w:rsidRPr="001C1EA7">
        <w:rPr>
          <w:rFonts w:ascii="Times New Roman" w:hAnsi="Times New Roman" w:cs="Times New Roman"/>
          <w:b/>
          <w:bCs/>
          <w:i/>
          <w:iCs/>
          <w:sz w:val="20"/>
          <w:szCs w:val="20"/>
        </w:rPr>
        <w:t>et al.</w:t>
      </w:r>
      <w:r w:rsidR="00BF7142" w:rsidRPr="001C1EA7">
        <w:rPr>
          <w:rFonts w:ascii="Times New Roman" w:hAnsi="Times New Roman" w:cs="Times New Roman"/>
          <w:b/>
          <w:bCs/>
          <w:i/>
          <w:iCs/>
          <w:sz w:val="20"/>
          <w:szCs w:val="20"/>
        </w:rPr>
        <w:t>,1994).</w:t>
      </w:r>
      <w:r w:rsidR="009D362E" w:rsidRPr="001C1EA7">
        <w:rPr>
          <w:rFonts w:ascii="Times New Roman" w:hAnsi="Times New Roman" w:cs="Times New Roman"/>
          <w:sz w:val="20"/>
          <w:szCs w:val="20"/>
        </w:rPr>
        <w:t xml:space="preserve"> </w:t>
      </w:r>
      <w:r w:rsidR="00834F46" w:rsidRPr="001C1EA7">
        <w:rPr>
          <w:rFonts w:ascii="Times New Roman" w:hAnsi="Times New Roman" w:cs="Times New Roman"/>
          <w:sz w:val="20"/>
          <w:szCs w:val="20"/>
        </w:rPr>
        <w:t xml:space="preserve">Effective inactivated </w:t>
      </w:r>
      <w:r w:rsidR="00834F46" w:rsidRPr="001C1EA7">
        <w:rPr>
          <w:rFonts w:ascii="Times New Roman" w:hAnsi="Times New Roman" w:cs="Times New Roman"/>
          <w:i/>
          <w:iCs/>
          <w:sz w:val="20"/>
          <w:szCs w:val="20"/>
        </w:rPr>
        <w:t>E.coli</w:t>
      </w:r>
      <w:r w:rsidR="00834F46" w:rsidRPr="001C1EA7">
        <w:rPr>
          <w:rFonts w:ascii="Times New Roman" w:hAnsi="Times New Roman" w:cs="Times New Roman"/>
          <w:sz w:val="20"/>
          <w:szCs w:val="20"/>
        </w:rPr>
        <w:t xml:space="preserve"> vaccines against serotypes including </w:t>
      </w:r>
      <w:r w:rsidR="00B628DB" w:rsidRPr="001C1EA7">
        <w:rPr>
          <w:rFonts w:ascii="Times New Roman" w:hAnsi="Times New Roman" w:cs="Times New Roman"/>
          <w:sz w:val="20"/>
          <w:szCs w:val="20"/>
        </w:rPr>
        <w:t>O</w:t>
      </w:r>
      <w:r w:rsidR="00834F46" w:rsidRPr="001C1EA7">
        <w:rPr>
          <w:rFonts w:ascii="Times New Roman" w:hAnsi="Times New Roman" w:cs="Times New Roman"/>
          <w:sz w:val="20"/>
          <w:szCs w:val="20"/>
        </w:rPr>
        <w:t xml:space="preserve">2:Kl and </w:t>
      </w:r>
      <w:r w:rsidR="00B628DB" w:rsidRPr="001C1EA7">
        <w:rPr>
          <w:rFonts w:ascii="Times New Roman" w:hAnsi="Times New Roman" w:cs="Times New Roman"/>
          <w:sz w:val="20"/>
          <w:szCs w:val="20"/>
        </w:rPr>
        <w:t>O</w:t>
      </w:r>
      <w:r w:rsidR="00834F46" w:rsidRPr="001C1EA7">
        <w:rPr>
          <w:rFonts w:ascii="Times New Roman" w:hAnsi="Times New Roman" w:cs="Times New Roman"/>
          <w:sz w:val="20"/>
          <w:szCs w:val="20"/>
        </w:rPr>
        <w:t>78:K80 have been produced and provide protection against the homologous serogroups not</w:t>
      </w:r>
      <w:r w:rsidRPr="001C1EA7">
        <w:rPr>
          <w:rFonts w:ascii="Times New Roman" w:hAnsi="Times New Roman" w:cs="Times New Roman"/>
          <w:sz w:val="20"/>
          <w:szCs w:val="20"/>
        </w:rPr>
        <w:t xml:space="preserve"> </w:t>
      </w:r>
      <w:r w:rsidR="00834F46" w:rsidRPr="001C1EA7">
        <w:rPr>
          <w:rFonts w:ascii="Times New Roman" w:hAnsi="Times New Roman" w:cs="Times New Roman"/>
          <w:sz w:val="20"/>
          <w:szCs w:val="20"/>
        </w:rPr>
        <w:t xml:space="preserve">against heterologous serogroups </w:t>
      </w:r>
      <w:r w:rsidR="00834F46" w:rsidRPr="001C1EA7">
        <w:rPr>
          <w:rFonts w:ascii="Times New Roman" w:hAnsi="Times New Roman" w:cs="Times New Roman"/>
          <w:b/>
          <w:bCs/>
          <w:i/>
          <w:iCs/>
          <w:sz w:val="20"/>
          <w:szCs w:val="20"/>
        </w:rPr>
        <w:t>(Trampel and Griffih</w:t>
      </w:r>
      <w:r w:rsidR="00FC5A75" w:rsidRPr="001C1EA7">
        <w:rPr>
          <w:rFonts w:ascii="Times New Roman" w:hAnsi="Times New Roman" w:cs="Times New Roman"/>
          <w:b/>
          <w:bCs/>
          <w:i/>
          <w:iCs/>
          <w:color w:val="FF0000"/>
          <w:sz w:val="20"/>
          <w:szCs w:val="20"/>
        </w:rPr>
        <w:t>,</w:t>
      </w:r>
      <w:r w:rsidR="00834F46" w:rsidRPr="001C1EA7">
        <w:rPr>
          <w:rFonts w:ascii="Times New Roman" w:hAnsi="Times New Roman" w:cs="Times New Roman"/>
          <w:b/>
          <w:bCs/>
          <w:i/>
          <w:iCs/>
          <w:sz w:val="20"/>
          <w:szCs w:val="20"/>
        </w:rPr>
        <w:t xml:space="preserve"> 1997</w:t>
      </w:r>
      <w:r w:rsidR="00BF7142" w:rsidRPr="001C1EA7">
        <w:rPr>
          <w:rFonts w:ascii="Times New Roman" w:hAnsi="Times New Roman" w:cs="Times New Roman"/>
          <w:b/>
          <w:bCs/>
          <w:i/>
          <w:iCs/>
          <w:sz w:val="20"/>
          <w:szCs w:val="20"/>
        </w:rPr>
        <w:t>, Saif et al, 2003</w:t>
      </w:r>
      <w:r w:rsidR="00834F46" w:rsidRPr="001C1EA7">
        <w:rPr>
          <w:rFonts w:ascii="Times New Roman" w:hAnsi="Times New Roman" w:cs="Times New Roman"/>
          <w:b/>
          <w:bCs/>
          <w:i/>
          <w:iCs/>
          <w:sz w:val="20"/>
          <w:szCs w:val="20"/>
        </w:rPr>
        <w:t xml:space="preserve">). </w:t>
      </w:r>
    </w:p>
    <w:p w:rsidR="00AE52B1" w:rsidRPr="001C1EA7" w:rsidRDefault="00F66BC0" w:rsidP="00084722">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C1EA7">
        <w:rPr>
          <w:rFonts w:ascii="Times New Roman" w:eastAsia="Times New Roman" w:hAnsi="Times New Roman" w:cs="Times New Roman"/>
          <w:b/>
          <w:bCs/>
          <w:sz w:val="20"/>
          <w:szCs w:val="20"/>
        </w:rPr>
        <w:t>Biosecurity measures</w:t>
      </w:r>
      <w:r w:rsidR="00061F14" w:rsidRPr="001C1EA7">
        <w:rPr>
          <w:rFonts w:ascii="Times New Roman" w:eastAsia="Times New Roman" w:hAnsi="Times New Roman" w:cs="Times New Roman"/>
          <w:b/>
          <w:bCs/>
          <w:sz w:val="20"/>
          <w:szCs w:val="20"/>
        </w:rPr>
        <w:t xml:space="preserve"> in poultry</w:t>
      </w:r>
      <w:r w:rsidRPr="001C1EA7">
        <w:rPr>
          <w:rFonts w:ascii="Times New Roman" w:eastAsia="Times New Roman" w:hAnsi="Times New Roman" w:cs="Times New Roman"/>
          <w:b/>
          <w:bCs/>
          <w:sz w:val="20"/>
          <w:szCs w:val="20"/>
        </w:rPr>
        <w:t xml:space="preserve">: </w:t>
      </w:r>
    </w:p>
    <w:p w:rsidR="00F66BC0" w:rsidRPr="001C1EA7" w:rsidRDefault="00AE52B1" w:rsidP="00084722">
      <w:pPr>
        <w:widowControl w:val="0"/>
        <w:overflowPunct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1C1EA7">
        <w:rPr>
          <w:rFonts w:ascii="Times New Roman" w:eastAsia="Times New Roman" w:hAnsi="Times New Roman" w:cs="Times New Roman"/>
          <w:sz w:val="20"/>
          <w:szCs w:val="20"/>
        </w:rPr>
        <w:t>B</w:t>
      </w:r>
      <w:r w:rsidR="00F66BC0" w:rsidRPr="001C1EA7">
        <w:rPr>
          <w:rFonts w:ascii="Times New Roman" w:eastAsia="Times New Roman" w:hAnsi="Times New Roman" w:cs="Times New Roman"/>
          <w:sz w:val="20"/>
          <w:szCs w:val="20"/>
        </w:rPr>
        <w:t>iosecurity in poultry production is the application and practices against infectious biologic agents to non-infectious levels and to limit their spread in the farm level and poultry product handling (processing and Marketing) to be save for human. Biosecurity practices can eradicate or reduce pathogens. Inadequate biosecurity can resulting epidemics of highly pathogenic or exotic disease in the industry, condemnation of flocks, infection by a low-virulent organism can reducing production</w:t>
      </w:r>
      <w:r w:rsidRPr="001C1EA7">
        <w:rPr>
          <w:rFonts w:ascii="Times New Roman" w:eastAsia="Times New Roman" w:hAnsi="Times New Roman" w:cs="Times New Roman"/>
          <w:sz w:val="20"/>
          <w:szCs w:val="20"/>
        </w:rPr>
        <w:t>,</w:t>
      </w:r>
      <w:r w:rsidR="00F66BC0" w:rsidRPr="001C1EA7">
        <w:rPr>
          <w:rFonts w:ascii="Times New Roman" w:eastAsia="Times New Roman" w:hAnsi="Times New Roman" w:cs="Times New Roman"/>
          <w:sz w:val="20"/>
          <w:szCs w:val="20"/>
        </w:rPr>
        <w:t xml:space="preserve"> increase costs to clean, sanitize and disinfect as well as spread pathogens to human</w:t>
      </w:r>
      <w:r w:rsidR="00A73927" w:rsidRPr="001C1EA7">
        <w:rPr>
          <w:rFonts w:ascii="Times New Roman" w:hAnsi="Times New Roman" w:cs="Times New Roman"/>
          <w:b/>
          <w:bCs/>
          <w:i/>
          <w:iCs/>
          <w:sz w:val="20"/>
          <w:szCs w:val="20"/>
        </w:rPr>
        <w:t xml:space="preserve"> (</w:t>
      </w:r>
      <w:r w:rsidR="00A73927" w:rsidRPr="001C1EA7">
        <w:rPr>
          <w:rFonts w:ascii="Times New Roman" w:eastAsia="Times New Roman" w:hAnsi="Times New Roman" w:cs="Times New Roman"/>
          <w:b/>
          <w:bCs/>
          <w:i/>
          <w:iCs/>
          <w:sz w:val="20"/>
          <w:szCs w:val="20"/>
        </w:rPr>
        <w:t>Nascimento et al., 2003).</w:t>
      </w:r>
    </w:p>
    <w:p w:rsidR="001E5D5D" w:rsidRPr="001C1EA7" w:rsidRDefault="00F66BC0" w:rsidP="00084722">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C1EA7">
        <w:rPr>
          <w:rFonts w:ascii="Times New Roman" w:eastAsia="Times New Roman" w:hAnsi="Times New Roman" w:cs="Times New Roman"/>
          <w:b/>
          <w:bCs/>
          <w:sz w:val="20"/>
          <w:szCs w:val="20"/>
        </w:rPr>
        <w:t>Factors to obtain maximum health and productivity</w:t>
      </w:r>
      <w:r w:rsidR="00AD5FDD" w:rsidRPr="001C1EA7">
        <w:rPr>
          <w:rFonts w:ascii="Times New Roman" w:eastAsia="Times New Roman" w:hAnsi="Times New Roman" w:cs="Times New Roman"/>
          <w:b/>
          <w:bCs/>
          <w:sz w:val="20"/>
          <w:szCs w:val="20"/>
        </w:rPr>
        <w:t xml:space="preserve"> </w:t>
      </w:r>
      <w:r w:rsidR="00AD5FDD" w:rsidRPr="001C1EA7">
        <w:rPr>
          <w:rFonts w:ascii="Times New Roman" w:eastAsia="Times New Roman" w:hAnsi="Times New Roman" w:cs="Times New Roman"/>
          <w:b/>
          <w:bCs/>
          <w:i/>
          <w:iCs/>
          <w:sz w:val="20"/>
          <w:szCs w:val="20"/>
        </w:rPr>
        <w:t>(Sambo et al.,2015):</w:t>
      </w:r>
      <w:r w:rsidR="00AD5FDD" w:rsidRPr="001C1EA7">
        <w:rPr>
          <w:rFonts w:ascii="Times New Roman" w:eastAsia="Times New Roman" w:hAnsi="Times New Roman" w:cs="Times New Roman"/>
          <w:b/>
          <w:bCs/>
          <w:sz w:val="20"/>
          <w:szCs w:val="20"/>
        </w:rPr>
        <w:t xml:space="preserve"> </w:t>
      </w:r>
    </w:p>
    <w:p w:rsidR="00F66BC0" w:rsidRPr="001C1EA7" w:rsidRDefault="00F66BC0" w:rsidP="00084722">
      <w:pPr>
        <w:widowControl w:val="0"/>
        <w:numPr>
          <w:ilvl w:val="0"/>
          <w:numId w:val="6"/>
        </w:numPr>
        <w:overflowPunct w:val="0"/>
        <w:autoSpaceDE w:val="0"/>
        <w:autoSpaceDN w:val="0"/>
        <w:adjustRightInd w:val="0"/>
        <w:snapToGrid w:val="0"/>
        <w:spacing w:after="0" w:line="240" w:lineRule="auto"/>
        <w:ind w:left="0" w:firstLine="425"/>
        <w:jc w:val="both"/>
        <w:rPr>
          <w:rFonts w:ascii="Times New Roman" w:eastAsia="Times New Roman" w:hAnsi="Times New Roman" w:cs="Times New Roman"/>
          <w:sz w:val="20"/>
          <w:szCs w:val="20"/>
        </w:rPr>
      </w:pPr>
      <w:r w:rsidRPr="001C1EA7">
        <w:rPr>
          <w:rFonts w:ascii="Times New Roman" w:eastAsia="Times New Roman" w:hAnsi="Times New Roman" w:cs="Times New Roman"/>
          <w:sz w:val="20"/>
          <w:szCs w:val="20"/>
        </w:rPr>
        <w:t>The most important step is to obtain New flocks</w:t>
      </w:r>
      <w:r w:rsidR="00681E84" w:rsidRPr="001C1EA7">
        <w:rPr>
          <w:rFonts w:ascii="Times New Roman" w:eastAsia="Times New Roman" w:hAnsi="Times New Roman" w:cs="Times New Roman"/>
          <w:sz w:val="20"/>
          <w:szCs w:val="20"/>
        </w:rPr>
        <w:t xml:space="preserve"> </w:t>
      </w:r>
      <w:r w:rsidRPr="001C1EA7">
        <w:rPr>
          <w:rFonts w:ascii="Times New Roman" w:eastAsia="Times New Roman" w:hAnsi="Times New Roman" w:cs="Times New Roman"/>
          <w:sz w:val="20"/>
          <w:szCs w:val="20"/>
        </w:rPr>
        <w:t>(chicks, pullets, breeding males) from a clean known source (breeder flocks and hatchery). Birds should be purchased only from</w:t>
      </w:r>
      <w:r w:rsidR="00AE52B1" w:rsidRPr="001C1EA7">
        <w:rPr>
          <w:rFonts w:ascii="Times New Roman" w:eastAsia="Times New Roman" w:hAnsi="Times New Roman" w:cs="Times New Roman"/>
          <w:sz w:val="20"/>
          <w:szCs w:val="20"/>
        </w:rPr>
        <w:t xml:space="preserve"> </w:t>
      </w:r>
      <w:r w:rsidR="00D37CD6" w:rsidRPr="001C1EA7">
        <w:rPr>
          <w:rFonts w:ascii="Times New Roman" w:eastAsia="Times New Roman" w:hAnsi="Times New Roman" w:cs="Times New Roman"/>
          <w:sz w:val="20"/>
          <w:szCs w:val="20"/>
        </w:rPr>
        <w:t>Salmonella</w:t>
      </w:r>
      <w:r w:rsidR="00D37CD6" w:rsidRPr="001C1EA7">
        <w:rPr>
          <w:rFonts w:ascii="Times New Roman" w:eastAsia="Times New Roman" w:hAnsi="Times New Roman" w:cs="Times New Roman"/>
          <w:i/>
          <w:iCs/>
          <w:sz w:val="20"/>
          <w:szCs w:val="20"/>
        </w:rPr>
        <w:t xml:space="preserve"> pullorum</w:t>
      </w:r>
      <w:r w:rsidR="00D37CD6" w:rsidRPr="001C1EA7">
        <w:rPr>
          <w:rFonts w:ascii="Times New Roman" w:eastAsia="Times New Roman" w:hAnsi="Times New Roman" w:cs="Times New Roman"/>
          <w:sz w:val="20"/>
          <w:szCs w:val="20"/>
        </w:rPr>
        <w:t xml:space="preserve"> (</w:t>
      </w:r>
      <w:r w:rsidRPr="001C1EA7">
        <w:rPr>
          <w:rFonts w:ascii="Times New Roman" w:eastAsia="Times New Roman" w:hAnsi="Times New Roman" w:cs="Times New Roman"/>
          <w:i/>
          <w:iCs/>
          <w:sz w:val="20"/>
          <w:szCs w:val="20"/>
        </w:rPr>
        <w:t>S. pullorum</w:t>
      </w:r>
      <w:r w:rsidRPr="001C1EA7">
        <w:rPr>
          <w:rFonts w:ascii="Times New Roman" w:eastAsia="Times New Roman" w:hAnsi="Times New Roman" w:cs="Times New Roman"/>
          <w:sz w:val="20"/>
          <w:szCs w:val="20"/>
        </w:rPr>
        <w:t xml:space="preserve"> </w:t>
      </w:r>
      <w:r w:rsidR="00D37CD6" w:rsidRPr="001C1EA7">
        <w:rPr>
          <w:rFonts w:ascii="Times New Roman" w:eastAsia="Times New Roman" w:hAnsi="Times New Roman" w:cs="Times New Roman"/>
          <w:sz w:val="20"/>
          <w:szCs w:val="20"/>
        </w:rPr>
        <w:t>)</w:t>
      </w:r>
      <w:r w:rsidRPr="001C1EA7">
        <w:rPr>
          <w:rFonts w:ascii="Times New Roman" w:eastAsia="Times New Roman" w:hAnsi="Times New Roman" w:cs="Times New Roman"/>
          <w:sz w:val="20"/>
          <w:szCs w:val="20"/>
        </w:rPr>
        <w:t xml:space="preserve">clean sources. Chicks must originate from </w:t>
      </w:r>
      <w:r w:rsidRPr="001C1EA7">
        <w:rPr>
          <w:rFonts w:ascii="Times New Roman" w:eastAsia="Times New Roman" w:hAnsi="Times New Roman" w:cs="Times New Roman"/>
          <w:i/>
          <w:iCs/>
          <w:sz w:val="20"/>
          <w:szCs w:val="20"/>
        </w:rPr>
        <w:t>S. pullorum</w:t>
      </w:r>
      <w:r w:rsidRPr="001C1EA7">
        <w:rPr>
          <w:rFonts w:ascii="Times New Roman" w:eastAsia="Times New Roman" w:hAnsi="Times New Roman" w:cs="Times New Roman"/>
          <w:sz w:val="20"/>
          <w:szCs w:val="20"/>
        </w:rPr>
        <w:t xml:space="preserve"> clean stock.</w:t>
      </w:r>
    </w:p>
    <w:p w:rsidR="00192EB0" w:rsidRPr="001C1EA7" w:rsidRDefault="00F66BC0" w:rsidP="00084722">
      <w:pPr>
        <w:widowControl w:val="0"/>
        <w:numPr>
          <w:ilvl w:val="0"/>
          <w:numId w:val="6"/>
        </w:numPr>
        <w:overflowPunct w:val="0"/>
        <w:autoSpaceDE w:val="0"/>
        <w:autoSpaceDN w:val="0"/>
        <w:adjustRightInd w:val="0"/>
        <w:snapToGrid w:val="0"/>
        <w:spacing w:after="0" w:line="240" w:lineRule="auto"/>
        <w:ind w:left="0" w:firstLine="425"/>
        <w:jc w:val="both"/>
        <w:rPr>
          <w:rFonts w:ascii="Times New Roman" w:eastAsia="Times New Roman" w:hAnsi="Times New Roman" w:cs="Times New Roman"/>
          <w:sz w:val="20"/>
          <w:szCs w:val="20"/>
        </w:rPr>
      </w:pPr>
      <w:r w:rsidRPr="001C1EA7">
        <w:rPr>
          <w:rFonts w:ascii="Times New Roman" w:eastAsia="Times New Roman" w:hAnsi="Times New Roman" w:cs="Times New Roman"/>
          <w:sz w:val="20"/>
          <w:szCs w:val="20"/>
        </w:rPr>
        <w:t>Managing poultry flocks for maximum health and productivity needs a well instructed facility, will trained manager and work team to keep the birds as healthy as possible and able to respond quickly to any disease condition</w:t>
      </w:r>
      <w:r w:rsidR="00F31348" w:rsidRPr="001C1EA7">
        <w:rPr>
          <w:rFonts w:ascii="Times New Roman" w:eastAsia="Times New Roman" w:hAnsi="Times New Roman" w:cs="Times New Roman"/>
          <w:sz w:val="20"/>
          <w:szCs w:val="20"/>
        </w:rPr>
        <w:t>.</w:t>
      </w:r>
    </w:p>
    <w:p w:rsidR="00061F14" w:rsidRPr="001C1EA7" w:rsidRDefault="00061F14" w:rsidP="00084722">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C1EA7">
        <w:rPr>
          <w:rFonts w:ascii="Times New Roman" w:eastAsia="Times New Roman" w:hAnsi="Times New Roman" w:cs="Times New Roman"/>
          <w:b/>
          <w:bCs/>
          <w:sz w:val="20"/>
          <w:szCs w:val="20"/>
        </w:rPr>
        <w:t>Recent Applications.</w:t>
      </w:r>
    </w:p>
    <w:p w:rsidR="00AE52B1" w:rsidRPr="001C1EA7" w:rsidRDefault="00953AD7" w:rsidP="00084722">
      <w:pPr>
        <w:snapToGrid w:val="0"/>
        <w:spacing w:after="0" w:line="240" w:lineRule="auto"/>
        <w:jc w:val="both"/>
        <w:rPr>
          <w:rFonts w:ascii="Times New Roman" w:hAnsi="Times New Roman" w:cs="Times New Roman"/>
          <w:b/>
          <w:bCs/>
          <w:sz w:val="20"/>
          <w:szCs w:val="20"/>
          <w:lang w:bidi="en-US"/>
        </w:rPr>
      </w:pPr>
      <w:r w:rsidRPr="001C1EA7">
        <w:rPr>
          <w:rFonts w:ascii="Times New Roman" w:hAnsi="Times New Roman" w:cs="Times New Roman"/>
          <w:b/>
          <w:bCs/>
          <w:sz w:val="20"/>
          <w:szCs w:val="20"/>
          <w:lang w:bidi="en-US"/>
        </w:rPr>
        <w:t>Phytobiotics (Botanical alternatives to antibiotics):</w:t>
      </w:r>
    </w:p>
    <w:p w:rsidR="00953AD7" w:rsidRPr="001C1EA7" w:rsidRDefault="00AE52B1" w:rsidP="00084722">
      <w:pPr>
        <w:snapToGrid w:val="0"/>
        <w:spacing w:after="0" w:line="240" w:lineRule="auto"/>
        <w:ind w:firstLine="425"/>
        <w:jc w:val="both"/>
        <w:rPr>
          <w:rFonts w:ascii="Times New Roman" w:hAnsi="Times New Roman" w:cs="Times New Roman"/>
          <w:i/>
          <w:iCs/>
          <w:sz w:val="20"/>
          <w:szCs w:val="20"/>
          <w:lang w:bidi="en-US"/>
        </w:rPr>
      </w:pPr>
      <w:r w:rsidRPr="001C1EA7">
        <w:rPr>
          <w:rFonts w:ascii="Times New Roman" w:hAnsi="Times New Roman" w:cs="Times New Roman"/>
          <w:sz w:val="20"/>
          <w:szCs w:val="20"/>
          <w:lang w:bidi="en-US"/>
        </w:rPr>
        <w:t>P</w:t>
      </w:r>
      <w:r w:rsidR="00953AD7" w:rsidRPr="001C1EA7">
        <w:rPr>
          <w:rFonts w:ascii="Times New Roman" w:hAnsi="Times New Roman" w:cs="Times New Roman"/>
          <w:sz w:val="20"/>
          <w:szCs w:val="20"/>
          <w:lang w:bidi="en-US"/>
        </w:rPr>
        <w:t>hytobiotics as botanical alternatives to antibiotics is new approach started to</w:t>
      </w:r>
      <w:r w:rsidRPr="001C1EA7">
        <w:rPr>
          <w:rFonts w:ascii="Times New Roman" w:hAnsi="Times New Roman" w:cs="Times New Roman"/>
          <w:sz w:val="20"/>
          <w:szCs w:val="20"/>
          <w:lang w:bidi="en-US"/>
        </w:rPr>
        <w:t xml:space="preserve"> </w:t>
      </w:r>
      <w:r w:rsidR="00953AD7" w:rsidRPr="001C1EA7">
        <w:rPr>
          <w:rFonts w:ascii="Times New Roman" w:hAnsi="Times New Roman" w:cs="Times New Roman"/>
          <w:sz w:val="20"/>
          <w:szCs w:val="20"/>
          <w:lang w:bidi="en-US"/>
        </w:rPr>
        <w:t>take place in organic poultry production to fulfill a number of consumer concerns regarding the use of antibiotics including residue contamination of poultry products and antibiotic resistant bacterial pathogens. Plant extracts and spices</w:t>
      </w:r>
      <w:r w:rsidRPr="001C1EA7">
        <w:rPr>
          <w:rFonts w:ascii="Times New Roman" w:hAnsi="Times New Roman" w:cs="Times New Roman"/>
          <w:sz w:val="20"/>
          <w:szCs w:val="20"/>
          <w:lang w:bidi="en-US"/>
        </w:rPr>
        <w:t xml:space="preserve"> </w:t>
      </w:r>
      <w:r w:rsidR="00953AD7" w:rsidRPr="001C1EA7">
        <w:rPr>
          <w:rFonts w:ascii="Times New Roman" w:hAnsi="Times New Roman" w:cs="Times New Roman"/>
          <w:sz w:val="20"/>
          <w:szCs w:val="20"/>
          <w:lang w:bidi="en-US"/>
        </w:rPr>
        <w:t>had been evaluated, some have growth promoting effects others have antimicrobial properties</w:t>
      </w:r>
      <w:r w:rsidRPr="001C1EA7">
        <w:rPr>
          <w:rFonts w:ascii="Times New Roman" w:hAnsi="Times New Roman" w:cs="Times New Roman"/>
          <w:sz w:val="20"/>
          <w:szCs w:val="20"/>
          <w:lang w:bidi="en-US"/>
        </w:rPr>
        <w:t xml:space="preserve"> </w:t>
      </w:r>
      <w:r w:rsidR="00953AD7" w:rsidRPr="001C1EA7">
        <w:rPr>
          <w:rFonts w:ascii="Times New Roman" w:hAnsi="Times New Roman" w:cs="Times New Roman"/>
          <w:b/>
          <w:bCs/>
          <w:i/>
          <w:iCs/>
          <w:sz w:val="20"/>
          <w:szCs w:val="20"/>
          <w:lang w:bidi="en-US"/>
        </w:rPr>
        <w:t>(Diaz-Sanchez et al., 2015).</w:t>
      </w:r>
      <w:r w:rsidR="00953AD7" w:rsidRPr="001C1EA7">
        <w:rPr>
          <w:rFonts w:ascii="Times New Roman" w:hAnsi="Times New Roman" w:cs="Times New Roman"/>
          <w:i/>
          <w:iCs/>
          <w:sz w:val="20"/>
          <w:szCs w:val="20"/>
          <w:lang w:bidi="en-US"/>
        </w:rPr>
        <w:t xml:space="preserve"> </w:t>
      </w:r>
    </w:p>
    <w:p w:rsidR="00AE52B1" w:rsidRPr="001C1EA7" w:rsidRDefault="00192EB0" w:rsidP="00084722">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C1EA7">
        <w:rPr>
          <w:rFonts w:ascii="Times New Roman" w:hAnsi="Times New Roman" w:cs="Times New Roman"/>
          <w:b/>
          <w:bCs/>
          <w:sz w:val="20"/>
          <w:szCs w:val="20"/>
          <w:lang w:bidi="en-US"/>
        </w:rPr>
        <w:t xml:space="preserve">Genetic resistance to </w:t>
      </w:r>
      <w:r w:rsidRPr="001C1EA7">
        <w:rPr>
          <w:rFonts w:ascii="Times New Roman" w:hAnsi="Times New Roman" w:cs="Times New Roman"/>
          <w:b/>
          <w:bCs/>
          <w:i/>
          <w:iCs/>
          <w:sz w:val="20"/>
          <w:szCs w:val="20"/>
          <w:lang w:bidi="en-US"/>
        </w:rPr>
        <w:t xml:space="preserve">Salmonella </w:t>
      </w:r>
      <w:r w:rsidRPr="001C1EA7">
        <w:rPr>
          <w:rFonts w:ascii="Times New Roman" w:hAnsi="Times New Roman" w:cs="Times New Roman"/>
          <w:b/>
          <w:bCs/>
          <w:sz w:val="20"/>
          <w:szCs w:val="20"/>
          <w:lang w:bidi="en-US"/>
        </w:rPr>
        <w:t>and</w:t>
      </w:r>
      <w:r w:rsidRPr="001C1EA7">
        <w:rPr>
          <w:rFonts w:ascii="Times New Roman" w:hAnsi="Times New Roman" w:cs="Times New Roman"/>
          <w:b/>
          <w:bCs/>
          <w:i/>
          <w:iCs/>
          <w:sz w:val="20"/>
          <w:szCs w:val="20"/>
          <w:lang w:bidi="en-US"/>
        </w:rPr>
        <w:t xml:space="preserve"> E.Coli:</w:t>
      </w:r>
      <w:r w:rsidRPr="001C1EA7">
        <w:rPr>
          <w:rFonts w:ascii="Times New Roman" w:hAnsi="Times New Roman" w:cs="Times New Roman"/>
          <w:b/>
          <w:bCs/>
          <w:sz w:val="20"/>
          <w:szCs w:val="20"/>
          <w:lang w:bidi="en-US"/>
        </w:rPr>
        <w:t xml:space="preserve"> </w:t>
      </w:r>
    </w:p>
    <w:p w:rsidR="00F31348" w:rsidRPr="001C1EA7" w:rsidRDefault="00AE52B1" w:rsidP="00084722">
      <w:pPr>
        <w:snapToGrid w:val="0"/>
        <w:spacing w:after="0" w:line="240" w:lineRule="auto"/>
        <w:ind w:firstLine="425"/>
        <w:jc w:val="both"/>
        <w:rPr>
          <w:rFonts w:ascii="Times New Roman" w:hAnsi="Times New Roman" w:cs="Times New Roman"/>
          <w:b/>
          <w:bCs/>
          <w:sz w:val="20"/>
          <w:szCs w:val="20"/>
          <w:lang w:bidi="en-US"/>
        </w:rPr>
      </w:pPr>
      <w:r w:rsidRPr="001C1EA7">
        <w:rPr>
          <w:rFonts w:ascii="Times New Roman" w:hAnsi="Times New Roman" w:cs="Times New Roman"/>
          <w:sz w:val="20"/>
          <w:szCs w:val="20"/>
          <w:lang w:bidi="en-US"/>
        </w:rPr>
        <w:t>D</w:t>
      </w:r>
      <w:r w:rsidR="00192EB0" w:rsidRPr="001C1EA7">
        <w:rPr>
          <w:rFonts w:ascii="Times New Roman" w:hAnsi="Times New Roman" w:cs="Times New Roman"/>
          <w:sz w:val="20"/>
          <w:szCs w:val="20"/>
          <w:lang w:bidi="en-US"/>
        </w:rPr>
        <w:t>emonstration of</w:t>
      </w:r>
      <w:r w:rsidRPr="001C1EA7">
        <w:rPr>
          <w:rFonts w:ascii="Times New Roman" w:hAnsi="Times New Roman" w:cs="Times New Roman"/>
          <w:sz w:val="20"/>
          <w:szCs w:val="20"/>
          <w:lang w:bidi="en-US"/>
        </w:rPr>
        <w:t xml:space="preserve"> </w:t>
      </w:r>
      <w:r w:rsidR="00192EB0" w:rsidRPr="001C1EA7">
        <w:rPr>
          <w:rFonts w:ascii="Times New Roman" w:hAnsi="Times New Roman" w:cs="Times New Roman"/>
          <w:sz w:val="20"/>
          <w:szCs w:val="20"/>
          <w:lang w:bidi="en-US"/>
        </w:rPr>
        <w:t>heritability of poultry lines for resistance to disease including</w:t>
      </w:r>
      <w:r w:rsidRPr="001C1EA7">
        <w:rPr>
          <w:rFonts w:ascii="Times New Roman" w:hAnsi="Times New Roman" w:cs="Times New Roman"/>
          <w:sz w:val="20"/>
          <w:szCs w:val="20"/>
          <w:lang w:bidi="en-US"/>
        </w:rPr>
        <w:t xml:space="preserve"> </w:t>
      </w:r>
      <w:r w:rsidR="00192EB0" w:rsidRPr="001C1EA7">
        <w:rPr>
          <w:rFonts w:ascii="Times New Roman" w:hAnsi="Times New Roman" w:cs="Times New Roman"/>
          <w:i/>
          <w:iCs/>
          <w:sz w:val="20"/>
          <w:szCs w:val="20"/>
          <w:lang w:bidi="en-US"/>
        </w:rPr>
        <w:t xml:space="preserve">Salmonella </w:t>
      </w:r>
      <w:r w:rsidR="00192EB0" w:rsidRPr="001C1EA7">
        <w:rPr>
          <w:rFonts w:ascii="Times New Roman" w:hAnsi="Times New Roman" w:cs="Times New Roman"/>
          <w:sz w:val="20"/>
          <w:szCs w:val="20"/>
          <w:lang w:bidi="en-US"/>
        </w:rPr>
        <w:t>and</w:t>
      </w:r>
      <w:r w:rsidR="00192EB0" w:rsidRPr="001C1EA7">
        <w:rPr>
          <w:rFonts w:ascii="Times New Roman" w:hAnsi="Times New Roman" w:cs="Times New Roman"/>
          <w:i/>
          <w:iCs/>
          <w:sz w:val="20"/>
          <w:szCs w:val="20"/>
          <w:lang w:bidi="en-US"/>
        </w:rPr>
        <w:t xml:space="preserve"> E.coli </w:t>
      </w:r>
      <w:r w:rsidR="00192EB0" w:rsidRPr="001C1EA7">
        <w:rPr>
          <w:rFonts w:ascii="Times New Roman" w:hAnsi="Times New Roman" w:cs="Times New Roman"/>
          <w:sz w:val="20"/>
          <w:szCs w:val="20"/>
          <w:lang w:bidi="en-US"/>
        </w:rPr>
        <w:t xml:space="preserve">to demonstrate the genetic component proved differences for disease resistance between chicken genetic lines. Combined with the need in molecular genetics for controlled disease challenges. Many genes are reported to be associated with genetic control of mice to infection with S. </w:t>
      </w:r>
      <w:r w:rsidR="00192EB0" w:rsidRPr="001C1EA7">
        <w:rPr>
          <w:rFonts w:ascii="Times New Roman" w:hAnsi="Times New Roman" w:cs="Times New Roman"/>
          <w:i/>
          <w:iCs/>
          <w:sz w:val="20"/>
          <w:szCs w:val="20"/>
          <w:lang w:bidi="en-US"/>
        </w:rPr>
        <w:t>typhimurium.</w:t>
      </w:r>
      <w:r w:rsidRPr="001C1EA7">
        <w:rPr>
          <w:rFonts w:ascii="Times New Roman" w:hAnsi="Times New Roman" w:cs="Times New Roman"/>
          <w:i/>
          <w:iCs/>
          <w:sz w:val="20"/>
          <w:szCs w:val="20"/>
          <w:lang w:bidi="en-US"/>
        </w:rPr>
        <w:t xml:space="preserve"> </w:t>
      </w:r>
      <w:r w:rsidR="00192EB0" w:rsidRPr="001C1EA7">
        <w:rPr>
          <w:rFonts w:ascii="Times New Roman" w:hAnsi="Times New Roman" w:cs="Times New Roman"/>
          <w:sz w:val="20"/>
          <w:szCs w:val="20"/>
          <w:lang w:bidi="en-US"/>
        </w:rPr>
        <w:t xml:space="preserve">Chicken </w:t>
      </w:r>
      <w:r w:rsidR="00192EB0" w:rsidRPr="001C1EA7">
        <w:rPr>
          <w:rFonts w:ascii="Times New Roman" w:hAnsi="Times New Roman" w:cs="Times New Roman"/>
          <w:sz w:val="20"/>
          <w:szCs w:val="20"/>
          <w:lang w:bidi="en-US"/>
        </w:rPr>
        <w:lastRenderedPageBreak/>
        <w:t>homologs of major loci controlling natural resistance were examined. Therefore; The strategy of comparative genomics was effectively used to identify genes controlling chicken resistance to</w:t>
      </w:r>
      <w:r w:rsidRPr="001C1EA7">
        <w:rPr>
          <w:rFonts w:ascii="Times New Roman" w:hAnsi="Times New Roman" w:cs="Times New Roman"/>
          <w:sz w:val="20"/>
          <w:szCs w:val="20"/>
          <w:lang w:bidi="en-US"/>
        </w:rPr>
        <w:t xml:space="preserve"> </w:t>
      </w:r>
      <w:r w:rsidR="00192EB0" w:rsidRPr="001C1EA7">
        <w:rPr>
          <w:rFonts w:ascii="Times New Roman" w:hAnsi="Times New Roman" w:cs="Times New Roman"/>
          <w:sz w:val="20"/>
          <w:szCs w:val="20"/>
          <w:lang w:bidi="en-US"/>
        </w:rPr>
        <w:t xml:space="preserve">Salmonellosis </w:t>
      </w:r>
      <w:r w:rsidR="00192EB0" w:rsidRPr="001C1EA7">
        <w:rPr>
          <w:rFonts w:ascii="Times New Roman" w:hAnsi="Times New Roman" w:cs="Times New Roman"/>
          <w:b/>
          <w:bCs/>
          <w:i/>
          <w:iCs/>
          <w:sz w:val="20"/>
          <w:szCs w:val="20"/>
          <w:lang w:bidi="en-US"/>
        </w:rPr>
        <w:t>(Beaumont et al.,1999).</w:t>
      </w:r>
      <w:r w:rsidRPr="001C1EA7">
        <w:rPr>
          <w:rFonts w:ascii="Times New Roman" w:hAnsi="Times New Roman" w:cs="Times New Roman"/>
          <w:sz w:val="20"/>
          <w:szCs w:val="20"/>
          <w:lang w:bidi="en-US"/>
        </w:rPr>
        <w:t xml:space="preserve"> </w:t>
      </w:r>
    </w:p>
    <w:p w:rsidR="00AE52B1" w:rsidRPr="001C1EA7" w:rsidRDefault="001A16A1" w:rsidP="00084722">
      <w:pPr>
        <w:snapToGrid w:val="0"/>
        <w:spacing w:after="0" w:line="240" w:lineRule="auto"/>
        <w:jc w:val="both"/>
        <w:rPr>
          <w:rFonts w:ascii="Times New Roman" w:hAnsi="Times New Roman" w:cs="Times New Roman"/>
          <w:b/>
          <w:bCs/>
          <w:sz w:val="20"/>
          <w:szCs w:val="20"/>
        </w:rPr>
      </w:pPr>
      <w:r w:rsidRPr="001C1EA7">
        <w:rPr>
          <w:rFonts w:ascii="Times New Roman" w:hAnsi="Times New Roman" w:cs="Times New Roman"/>
          <w:b/>
          <w:bCs/>
          <w:sz w:val="20"/>
          <w:szCs w:val="20"/>
        </w:rPr>
        <w:t>Nanotechnology:</w:t>
      </w:r>
    </w:p>
    <w:p w:rsidR="00953AD7" w:rsidRPr="001C1EA7" w:rsidRDefault="00AE52B1" w:rsidP="00084722">
      <w:pPr>
        <w:snapToGrid w:val="0"/>
        <w:spacing w:after="0" w:line="240" w:lineRule="auto"/>
        <w:ind w:firstLine="425"/>
        <w:jc w:val="both"/>
        <w:rPr>
          <w:rFonts w:ascii="Times New Roman" w:hAnsi="Times New Roman" w:cs="Times New Roman"/>
          <w:sz w:val="20"/>
          <w:szCs w:val="20"/>
        </w:rPr>
      </w:pPr>
      <w:r w:rsidRPr="001C1EA7">
        <w:rPr>
          <w:rFonts w:ascii="Times New Roman" w:hAnsi="Times New Roman" w:cs="Times New Roman"/>
          <w:sz w:val="20"/>
          <w:szCs w:val="20"/>
        </w:rPr>
        <w:t>N</w:t>
      </w:r>
      <w:r w:rsidR="00CC5610" w:rsidRPr="001C1EA7">
        <w:rPr>
          <w:rFonts w:ascii="Times New Roman" w:hAnsi="Times New Roman" w:cs="Times New Roman"/>
          <w:sz w:val="20"/>
          <w:szCs w:val="20"/>
        </w:rPr>
        <w:t xml:space="preserve">anoscience and Nanotechnology are new approaches to research phenomena at atomic, molecular and macromolecular scales. A nanomaterial has a diameter ranging between 1 and 500 nm, made from different materials, like copper, zinc, titanium, magnesium, gold, alginate and silver. The use of silver nanoparticles is one of the most promising strategies to combat biofilm infections related to indwelling medical devices </w:t>
      </w:r>
      <w:r w:rsidR="00CC5610" w:rsidRPr="001C1EA7">
        <w:rPr>
          <w:rFonts w:ascii="Times New Roman" w:hAnsi="Times New Roman" w:cs="Times New Roman"/>
          <w:b/>
          <w:bCs/>
          <w:i/>
          <w:iCs/>
          <w:sz w:val="20"/>
          <w:szCs w:val="20"/>
        </w:rPr>
        <w:t>(Gong et al., 2007).</w:t>
      </w:r>
      <w:r w:rsidR="00CC5610" w:rsidRPr="001C1EA7">
        <w:rPr>
          <w:rFonts w:ascii="Times New Roman" w:hAnsi="Times New Roman" w:cs="Times New Roman"/>
          <w:sz w:val="20"/>
          <w:szCs w:val="20"/>
        </w:rPr>
        <w:t xml:space="preserve"> </w:t>
      </w:r>
    </w:p>
    <w:p w:rsidR="00FB1383" w:rsidRPr="001C1EA7" w:rsidRDefault="00FB1383" w:rsidP="00084722">
      <w:pPr>
        <w:snapToGrid w:val="0"/>
        <w:spacing w:after="0" w:line="240" w:lineRule="auto"/>
        <w:ind w:firstLine="425"/>
        <w:jc w:val="both"/>
        <w:rPr>
          <w:rFonts w:ascii="Times New Roman" w:hAnsi="Times New Roman" w:cs="Times New Roman"/>
          <w:sz w:val="20"/>
          <w:szCs w:val="20"/>
        </w:rPr>
      </w:pPr>
    </w:p>
    <w:p w:rsidR="00FB1383" w:rsidRPr="001C1EA7" w:rsidRDefault="00FB1383" w:rsidP="00084722">
      <w:pPr>
        <w:autoSpaceDE w:val="0"/>
        <w:autoSpaceDN w:val="0"/>
        <w:adjustRightInd w:val="0"/>
        <w:snapToGrid w:val="0"/>
        <w:spacing w:after="0" w:line="240" w:lineRule="auto"/>
        <w:jc w:val="both"/>
        <w:rPr>
          <w:rFonts w:ascii="Times New Roman" w:eastAsia="ComputerModern-Regular" w:hAnsi="Times New Roman" w:cs="Times New Roman"/>
          <w:b/>
          <w:bCs/>
          <w:sz w:val="20"/>
          <w:szCs w:val="20"/>
        </w:rPr>
      </w:pPr>
      <w:r w:rsidRPr="001C1EA7">
        <w:rPr>
          <w:rFonts w:ascii="Times New Roman" w:eastAsia="ComputerModern-Regular" w:hAnsi="Times New Roman" w:cs="Times New Roman"/>
          <w:b/>
          <w:bCs/>
          <w:sz w:val="20"/>
          <w:szCs w:val="20"/>
        </w:rPr>
        <w:t xml:space="preserve">References: </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AMDUCA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(1994):</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Animal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medicinal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drug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use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clarification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act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1994.</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Federal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Register,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November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7,1994,57731-57746.</w:t>
      </w:r>
    </w:p>
    <w:p w:rsidR="00AE52B1"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Amer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ELbayoumi</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Kh.</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Zeinab</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Amin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Girh,</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Hoda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Mekky</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Nagwa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Rabie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(2017):</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study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bacterial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contamination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dead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shell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chicken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embryos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culled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one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day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old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chicks.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Inter.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J.</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Pharmaceutical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Phytopharmacological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Res</w:t>
      </w:r>
      <w:r w:rsidR="00AE52B1" w:rsidRPr="001C1EA7">
        <w:rPr>
          <w:rFonts w:ascii="Times New Roman" w:hAnsi="Times New Roman" w:cs="Times New Roman"/>
          <w:sz w:val="20"/>
          <w:szCs w:val="20"/>
        </w:rPr>
        <w:t>. (</w:t>
      </w:r>
      <w:r w:rsidRPr="001C1EA7">
        <w:rPr>
          <w:rFonts w:ascii="Times New Roman" w:hAnsi="Times New Roman" w:cs="Times New Roman"/>
          <w:sz w:val="20"/>
          <w:szCs w:val="20"/>
        </w:rPr>
        <w:t>eIJPPR)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7</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2)</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5-11.</w:t>
      </w:r>
      <w:r w:rsidR="00AE52B1" w:rsidRPr="001C1EA7">
        <w:rPr>
          <w:rFonts w:ascii="Times New Roman" w:hAnsi="Times New Roman" w:cs="Times New Roman"/>
          <w:sz w:val="20"/>
          <w:szCs w:val="20"/>
        </w:rPr>
        <w:t xml:space="preserve"> </w:t>
      </w:r>
    </w:p>
    <w:p w:rsidR="00FB1383" w:rsidRPr="001C1EA7" w:rsidRDefault="00AE52B1"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A</w:t>
      </w:r>
      <w:r w:rsidR="00FB1383" w:rsidRPr="001C1EA7">
        <w:rPr>
          <w:rFonts w:ascii="Times New Roman" w:hAnsi="Times New Roman" w:cs="Times New Roman"/>
          <w:bCs/>
          <w:sz w:val="20"/>
          <w:szCs w:val="20"/>
        </w:rPr>
        <w:t>mer</w:t>
      </w:r>
      <w:r w:rsidRPr="001C1EA7">
        <w:rPr>
          <w:rFonts w:ascii="Times New Roman" w:hAnsi="Times New Roman" w:cs="Times New Roman"/>
          <w:bCs/>
          <w:sz w:val="20"/>
          <w:szCs w:val="20"/>
        </w:rPr>
        <w:t xml:space="preserve"> </w:t>
      </w:r>
      <w:r w:rsidR="00FB1383" w:rsidRPr="001C1EA7">
        <w:rPr>
          <w:rFonts w:ascii="Times New Roman" w:hAnsi="Times New Roman" w:cs="Times New Roman"/>
          <w:bCs/>
          <w:sz w:val="20"/>
          <w:szCs w:val="20"/>
        </w:rPr>
        <w:t>M.M.,</w:t>
      </w:r>
      <w:r w:rsidRPr="001C1EA7">
        <w:rPr>
          <w:rFonts w:ascii="Times New Roman" w:hAnsi="Times New Roman" w:cs="Times New Roman"/>
          <w:bCs/>
          <w:sz w:val="20"/>
          <w:szCs w:val="20"/>
        </w:rPr>
        <w:t xml:space="preserve"> </w:t>
      </w:r>
      <w:r w:rsidR="00FB1383" w:rsidRPr="001C1EA7">
        <w:rPr>
          <w:rFonts w:ascii="Times New Roman" w:hAnsi="Times New Roman" w:cs="Times New Roman"/>
          <w:bCs/>
          <w:sz w:val="20"/>
          <w:szCs w:val="20"/>
        </w:rPr>
        <w:t>Sherein</w:t>
      </w:r>
      <w:r w:rsidRPr="001C1EA7">
        <w:rPr>
          <w:rFonts w:ascii="Times New Roman" w:hAnsi="Times New Roman" w:cs="Times New Roman"/>
          <w:bCs/>
          <w:sz w:val="20"/>
          <w:szCs w:val="20"/>
        </w:rPr>
        <w:t xml:space="preserve"> </w:t>
      </w:r>
      <w:r w:rsidR="00FB1383" w:rsidRPr="001C1EA7">
        <w:rPr>
          <w:rFonts w:ascii="Times New Roman" w:hAnsi="Times New Roman" w:cs="Times New Roman"/>
          <w:bCs/>
          <w:sz w:val="20"/>
          <w:szCs w:val="20"/>
        </w:rPr>
        <w:t>S.abdelgayed,</w:t>
      </w:r>
      <w:r w:rsidRPr="001C1EA7">
        <w:rPr>
          <w:rFonts w:ascii="Times New Roman" w:hAnsi="Times New Roman" w:cs="Times New Roman"/>
          <w:bCs/>
          <w:sz w:val="20"/>
          <w:szCs w:val="20"/>
        </w:rPr>
        <w:t xml:space="preserve"> </w:t>
      </w:r>
      <w:r w:rsidR="00FB1383" w:rsidRPr="001C1EA7">
        <w:rPr>
          <w:rFonts w:ascii="Times New Roman" w:hAnsi="Times New Roman" w:cs="Times New Roman"/>
          <w:bCs/>
          <w:sz w:val="20"/>
          <w:szCs w:val="20"/>
        </w:rPr>
        <w:t>Dahshan</w:t>
      </w:r>
      <w:r w:rsidRPr="001C1EA7">
        <w:rPr>
          <w:rFonts w:ascii="Times New Roman" w:hAnsi="Times New Roman" w:cs="Times New Roman"/>
          <w:bCs/>
          <w:sz w:val="20"/>
          <w:szCs w:val="20"/>
        </w:rPr>
        <w:t xml:space="preserve"> </w:t>
      </w:r>
      <w:r w:rsidR="00FB1383" w:rsidRPr="001C1EA7">
        <w:rPr>
          <w:rFonts w:ascii="Times New Roman" w:hAnsi="Times New Roman" w:cs="Times New Roman"/>
          <w:bCs/>
          <w:sz w:val="20"/>
          <w:szCs w:val="20"/>
        </w:rPr>
        <w:t>H.A.,</w:t>
      </w:r>
      <w:r w:rsidRPr="001C1EA7">
        <w:rPr>
          <w:rFonts w:ascii="Times New Roman" w:hAnsi="Times New Roman" w:cs="Times New Roman"/>
          <w:bCs/>
          <w:sz w:val="20"/>
          <w:szCs w:val="20"/>
        </w:rPr>
        <w:t xml:space="preserve"> </w:t>
      </w:r>
      <w:r w:rsidR="00FB1383" w:rsidRPr="001C1EA7">
        <w:rPr>
          <w:rFonts w:ascii="Times New Roman" w:hAnsi="Times New Roman" w:cs="Times New Roman"/>
          <w:bCs/>
          <w:sz w:val="20"/>
          <w:szCs w:val="20"/>
        </w:rPr>
        <w:t>M.,</w:t>
      </w:r>
      <w:r w:rsidRPr="001C1EA7">
        <w:rPr>
          <w:rFonts w:ascii="Times New Roman" w:hAnsi="Times New Roman" w:cs="Times New Roman"/>
          <w:bCs/>
          <w:sz w:val="20"/>
          <w:szCs w:val="20"/>
        </w:rPr>
        <w:t xml:space="preserve"> </w:t>
      </w:r>
      <w:r w:rsidR="00FB1383" w:rsidRPr="001C1EA7">
        <w:rPr>
          <w:rFonts w:ascii="Times New Roman" w:hAnsi="Times New Roman" w:cs="Times New Roman"/>
          <w:bCs/>
          <w:sz w:val="20"/>
          <w:szCs w:val="20"/>
        </w:rPr>
        <w:t>Asma</w:t>
      </w:r>
      <w:r w:rsidRPr="001C1EA7">
        <w:rPr>
          <w:rFonts w:ascii="Times New Roman" w:hAnsi="Times New Roman" w:cs="Times New Roman"/>
          <w:bCs/>
          <w:sz w:val="20"/>
          <w:szCs w:val="20"/>
        </w:rPr>
        <w:t xml:space="preserve"> </w:t>
      </w:r>
      <w:r w:rsidR="00FB1383" w:rsidRPr="001C1EA7">
        <w:rPr>
          <w:rFonts w:ascii="Times New Roman" w:hAnsi="Times New Roman" w:cs="Times New Roman"/>
          <w:bCs/>
          <w:sz w:val="20"/>
          <w:szCs w:val="20"/>
        </w:rPr>
        <w:t>abd</w:t>
      </w:r>
      <w:r w:rsidRPr="001C1EA7">
        <w:rPr>
          <w:rFonts w:ascii="Times New Roman" w:hAnsi="Times New Roman" w:cs="Times New Roman"/>
          <w:bCs/>
          <w:sz w:val="20"/>
          <w:szCs w:val="20"/>
        </w:rPr>
        <w:t xml:space="preserve"> </w:t>
      </w:r>
      <w:r w:rsidR="00FB1383" w:rsidRPr="001C1EA7">
        <w:rPr>
          <w:rFonts w:ascii="Times New Roman" w:hAnsi="Times New Roman" w:cs="Times New Roman"/>
          <w:bCs/>
          <w:sz w:val="20"/>
          <w:szCs w:val="20"/>
        </w:rPr>
        <w:t>ellatif</w:t>
      </w:r>
      <w:r w:rsidRPr="001C1EA7">
        <w:rPr>
          <w:rFonts w:ascii="Times New Roman" w:hAnsi="Times New Roman" w:cs="Times New Roman"/>
          <w:bCs/>
          <w:sz w:val="20"/>
          <w:szCs w:val="20"/>
        </w:rPr>
        <w:t xml:space="preserve"> </w:t>
      </w:r>
      <w:r w:rsidR="00FB1383" w:rsidRPr="001C1EA7">
        <w:rPr>
          <w:rFonts w:ascii="Times New Roman" w:hAnsi="Times New Roman" w:cs="Times New Roman"/>
          <w:bCs/>
          <w:sz w:val="20"/>
          <w:szCs w:val="20"/>
        </w:rPr>
        <w:t>(2013):</w:t>
      </w:r>
      <w:r w:rsidRPr="001C1EA7">
        <w:rPr>
          <w:rFonts w:ascii="Times New Roman" w:hAnsi="Times New Roman" w:cs="Times New Roman"/>
          <w:bCs/>
          <w:sz w:val="20"/>
          <w:szCs w:val="20"/>
        </w:rPr>
        <w:t xml:space="preserve"> </w:t>
      </w:r>
      <w:r w:rsidR="00FB1383" w:rsidRPr="001C1EA7">
        <w:rPr>
          <w:rFonts w:ascii="Times New Roman" w:hAnsi="Times New Roman" w:cs="Times New Roman"/>
          <w:sz w:val="20"/>
          <w:szCs w:val="20"/>
        </w:rPr>
        <w:t>Pathogenesis</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of</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enterobacteriaceae</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isolated</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from</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commercial</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chicken</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eggs</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in</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broilers.</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Egypt.</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J.</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Comp.</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Path</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and</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Clinic</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Path.</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26</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(1)</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131-</w:t>
      </w:r>
      <w:r w:rsidRPr="001C1EA7">
        <w:rPr>
          <w:rFonts w:ascii="Times New Roman" w:hAnsi="Times New Roman" w:cs="Times New Roman"/>
          <w:sz w:val="20"/>
          <w:szCs w:val="20"/>
        </w:rPr>
        <w:t xml:space="preserve"> </w:t>
      </w:r>
      <w:r w:rsidR="00FB1383" w:rsidRPr="001C1EA7">
        <w:rPr>
          <w:rFonts w:ascii="Times New Roman" w:hAnsi="Times New Roman" w:cs="Times New Roman"/>
          <w:sz w:val="20"/>
          <w:szCs w:val="20"/>
        </w:rPr>
        <w:t>145.</w:t>
      </w:r>
      <w:r w:rsidRPr="001C1EA7">
        <w:rPr>
          <w:rFonts w:ascii="Times New Roman" w:hAnsi="Times New Roman" w:cs="Times New Roman"/>
          <w:sz w:val="20"/>
          <w:szCs w:val="20"/>
        </w:rPr>
        <w:t xml:space="preserve"> </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Beaumont.</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C.,</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Protais,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F.</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Guillot,</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Colin,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K.</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Proux,</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Millet,</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Pardon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(1999):</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Genetic</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resistance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mortality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day-old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chicks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carrier-state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hens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after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inoculation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with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Salomella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enteritidis.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Avian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Pathol.,28,</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131-135.</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Bermudez</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(2008)</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Principles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Disease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Prevention: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Diagnosis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Control,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diseases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poultry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Saif,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Y.M.,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Fadly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Glisson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McDougald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L.R.,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Nolan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L.K.,</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Swayne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12</w:t>
      </w:r>
      <w:r w:rsidRPr="001C1EA7">
        <w:rPr>
          <w:rFonts w:ascii="Times New Roman" w:hAnsi="Times New Roman" w:cs="Times New Roman"/>
          <w:sz w:val="20"/>
          <w:szCs w:val="20"/>
          <w:vertAlign w:val="superscript"/>
        </w:rPr>
        <w:t>th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Blackwell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Publishing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Professional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2121</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State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Avenue,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Ames,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Iowa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50014,</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USA,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3-44.</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Block,</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(1991):</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Disinfection,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Sterilization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Preservation.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Lea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Febiger: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Philadelphia,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PA.</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CLSI.</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(2013):</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Performance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standards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for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antimicrobial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disk</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dilution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susceptibility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tests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for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bacterial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isolated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from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animals;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approved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standard.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Clinical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Laboratory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Standards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Institute,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Wayne,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PAUSA.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4</w:t>
      </w:r>
      <w:r w:rsidRPr="001C1EA7">
        <w:rPr>
          <w:rFonts w:ascii="Times New Roman" w:hAnsi="Times New Roman" w:cs="Times New Roman"/>
          <w:sz w:val="20"/>
          <w:szCs w:val="20"/>
          <w:vertAlign w:val="superscript"/>
        </w:rPr>
        <w:t>th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Supplement,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CLSI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document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VET01-A4</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(standard)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VET01-S2</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(supplement).</w:t>
      </w:r>
      <w:r w:rsidR="00AE52B1" w:rsidRPr="001C1EA7">
        <w:rPr>
          <w:rFonts w:ascii="Times New Roman" w:hAnsi="Times New Roman" w:cs="Times New Roman"/>
          <w:sz w:val="20"/>
          <w:szCs w:val="20"/>
        </w:rPr>
        <w:t xml:space="preserve"> </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Davies,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(1994):</w:t>
      </w:r>
      <w:r w:rsidR="00AE52B1" w:rsidRPr="001C1EA7">
        <w:rPr>
          <w:rFonts w:ascii="Times New Roman" w:hAnsi="Times New Roman" w:cs="Times New Roman"/>
          <w:bCs/>
          <w:sz w:val="20"/>
          <w:szCs w:val="20"/>
        </w:rPr>
        <w:t xml:space="preserve"> </w:t>
      </w:r>
      <w:r w:rsidRPr="001C1EA7">
        <w:rPr>
          <w:rFonts w:ascii="Times New Roman" w:hAnsi="Times New Roman" w:cs="Times New Roman"/>
          <w:sz w:val="20"/>
          <w:szCs w:val="20"/>
        </w:rPr>
        <w:t>Salmonella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contamination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animal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feedmills.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State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Vet.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J.</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4:11–13.</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Diaz-Sanchez</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D’Souza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D.,</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Biswas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D.,</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Hanning</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I.</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(2015):</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Botanical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alternatives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lastRenderedPageBreak/>
        <w:t>antibiotics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for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use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organic</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poultry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production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Poult.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Sci.,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94:1419-</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1430.</w:t>
      </w:r>
      <w:r w:rsidR="00AE52B1" w:rsidRPr="001C1EA7">
        <w:rPr>
          <w:rFonts w:ascii="Times New Roman" w:hAnsi="Times New Roman" w:cs="Times New Roman"/>
          <w:sz w:val="20"/>
          <w:szCs w:val="20"/>
        </w:rPr>
        <w:t xml:space="preserve"> </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Frommer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Freidlin,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Bock</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Leimer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G.,</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Chaffer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Heller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D.</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(1994):</w:t>
      </w:r>
      <w:r w:rsidR="00AE52B1" w:rsidRPr="001C1EA7">
        <w:rPr>
          <w:rFonts w:ascii="Times New Roman" w:hAnsi="Times New Roman" w:cs="Times New Roman"/>
          <w:bCs/>
          <w:sz w:val="20"/>
          <w:szCs w:val="20"/>
        </w:rPr>
        <w:t xml:space="preserve"> </w:t>
      </w:r>
      <w:r w:rsidRPr="001C1EA7">
        <w:rPr>
          <w:rFonts w:ascii="Times New Roman" w:hAnsi="Times New Roman" w:cs="Times New Roman"/>
          <w:sz w:val="20"/>
          <w:szCs w:val="20"/>
        </w:rPr>
        <w:t>Experimental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vaccination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young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chickens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with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live,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non-pathogenic</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strain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Escherichia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coli.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Avian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Pathol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23:425-433.</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Fuchs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F.D.,</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Wannmacher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L.</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(1999):</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Farmacologia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clínica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fundamentos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terapêutica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racional,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2</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Editora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Guanabara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Koogan,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Rio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Janeiro,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678p.</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Fuller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(1989):</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Probiotics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man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animals.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J.</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Appl.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Bacteriol.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66:365–378.</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Gong</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Li</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X.,</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Wang</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K.,</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Hu</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Zhang</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Yang</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X.</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(2007):</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Preparation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antibacterial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activity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Fe3O4@Ag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nanoparticles.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Nanotechnology</w:t>
      </w:r>
      <w:r w:rsidR="00AE52B1" w:rsidRPr="001C1EA7">
        <w:rPr>
          <w:rFonts w:ascii="Times New Roman" w:hAnsi="Times New Roman" w:cs="Times New Roman"/>
          <w:sz w:val="20"/>
          <w:szCs w:val="20"/>
        </w:rPr>
        <w:t>;</w:t>
      </w:r>
      <w:r w:rsidRPr="001C1EA7">
        <w:rPr>
          <w:rFonts w:ascii="Times New Roman" w:hAnsi="Times New Roman" w:cs="Times New Roman"/>
          <w:sz w:val="20"/>
          <w:szCs w:val="20"/>
        </w:rPr>
        <w:t>18:604-611.</w:t>
      </w:r>
      <w:r w:rsidR="00AE52B1" w:rsidRPr="001C1EA7">
        <w:rPr>
          <w:rFonts w:ascii="Times New Roman" w:hAnsi="Times New Roman" w:cs="Times New Roman"/>
          <w:sz w:val="20"/>
          <w:szCs w:val="20"/>
        </w:rPr>
        <w:t xml:space="preserve"> </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Holder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T.</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(1993):</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Best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management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practices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for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Salmonella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risk</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reduction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for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broilers.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Pages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486–504</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Proc.</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97th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Annu.</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Meet.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US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Anim.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Health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Assoc.,</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Las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Vegas,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NV.</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US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Anim.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Health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Assoc.,</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Joseph,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MO.</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Horská</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Yespolov</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T.I.</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(2013):</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Sustainability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Business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Society: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Global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Challenges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Local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Solutions.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Krakow:</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Wydawnictwo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Episteme,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2013,</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166</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ISBN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978-83-7759-015-7.</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lang w:bidi="ar-EG"/>
        </w:rPr>
      </w:pPr>
      <w:r w:rsidRPr="001C1EA7">
        <w:rPr>
          <w:rFonts w:ascii="Times New Roman" w:hAnsi="Times New Roman" w:cs="Times New Roman"/>
          <w:bCs/>
          <w:sz w:val="20"/>
          <w:szCs w:val="20"/>
        </w:rPr>
        <w:t>Kabir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L.</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(2010):</w:t>
      </w:r>
      <w:r w:rsidR="00AE52B1" w:rsidRPr="001C1EA7">
        <w:rPr>
          <w:rFonts w:ascii="Times New Roman" w:hAnsi="Times New Roman" w:cs="Times New Roman"/>
          <w:bCs/>
          <w:sz w:val="20"/>
          <w:szCs w:val="20"/>
        </w:rPr>
        <w:t xml:space="preserve"> </w:t>
      </w:r>
      <w:r w:rsidRPr="001C1EA7">
        <w:rPr>
          <w:rFonts w:ascii="Times New Roman" w:hAnsi="Times New Roman" w:cs="Times New Roman"/>
          <w:sz w:val="20"/>
          <w:szCs w:val="20"/>
        </w:rPr>
        <w:t>Review</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Avian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Colibacillosis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Salmonellosis: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Closer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Look</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Epidemiology,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Pathogenesis,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Diagnosis,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Control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Public</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Health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Concerns.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J.</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Environ.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Public</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Health,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7,</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89-114;</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doi:10.3390/ijerph7010089.</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Kaper,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Nataro,</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Mobley,</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L.</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(2004):</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Pathogenic</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Escherichia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coli.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Natural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Revue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Microbiol.,</w:t>
      </w:r>
      <w:r w:rsidR="001C1EA7">
        <w:rPr>
          <w:rFonts w:ascii="Times New Roman" w:hAnsi="Times New Roman" w:cs="Times New Roman" w:hint="eastAsia"/>
          <w:sz w:val="20"/>
          <w:szCs w:val="20"/>
          <w:lang w:eastAsia="zh-CN"/>
        </w:rPr>
        <w:t xml:space="preserve"> </w:t>
      </w:r>
      <w:r w:rsidRPr="001C1EA7">
        <w:rPr>
          <w:rFonts w:ascii="Times New Roman" w:hAnsi="Times New Roman" w:cs="Times New Roman"/>
          <w:sz w:val="20"/>
          <w:szCs w:val="20"/>
        </w:rPr>
        <w:t>2,</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123–140.</w:t>
      </w:r>
      <w:r w:rsidR="00AE52B1" w:rsidRPr="001C1EA7">
        <w:rPr>
          <w:rFonts w:ascii="Times New Roman" w:hAnsi="Times New Roman" w:cs="Times New Roman"/>
          <w:sz w:val="20"/>
          <w:szCs w:val="20"/>
        </w:rPr>
        <w:t xml:space="preserve"> </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Larsen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C.</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T.,</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Pierson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F.</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W.,</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Gross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W.</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(1997):</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Effect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dietary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selenium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the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response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ofstressed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unstressed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chickens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Escherichia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coli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challenge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antigen.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Biol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Trace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Element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58:169.</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Mayes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F.J.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Takeballi</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(1983):</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Microbial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contamination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the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hen's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egg: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review</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J.</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Food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Protec,</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46</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(12),</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1092-1098.</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Mono</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C.</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Schohen,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Tricarico,</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Brooks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Verstegen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W.</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(2006):</w:t>
      </w:r>
      <w:r w:rsidR="00AE52B1" w:rsidRPr="001C1EA7">
        <w:rPr>
          <w:rFonts w:ascii="Times New Roman" w:hAnsi="Times New Roman" w:cs="Times New Roman"/>
          <w:bCs/>
          <w:sz w:val="20"/>
          <w:szCs w:val="20"/>
        </w:rPr>
        <w:t xml:space="preserve"> </w:t>
      </w:r>
      <w:r w:rsidRPr="001C1EA7">
        <w:rPr>
          <w:rFonts w:ascii="Times New Roman" w:hAnsi="Times New Roman" w:cs="Times New Roman"/>
          <w:sz w:val="20"/>
          <w:szCs w:val="20"/>
        </w:rPr>
        <w:t>Fermentation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wheat: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effects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back</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slopping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different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proportions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preferment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wheat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the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microbial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chemical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composition.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Arch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Anim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Nulr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60:158-169.</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lastRenderedPageBreak/>
        <w:t>Nagy</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Fekete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Z.</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(2005):</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Enterotoxigenic</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Escherichia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coli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veterinary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medicine.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Internat.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J.</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Microbiol.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295,</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pp.</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443-</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454.</w:t>
      </w:r>
      <w:r w:rsidR="00AE52B1" w:rsidRPr="001C1EA7">
        <w:rPr>
          <w:rFonts w:ascii="Times New Roman" w:hAnsi="Times New Roman" w:cs="Times New Roman"/>
          <w:sz w:val="20"/>
          <w:szCs w:val="20"/>
        </w:rPr>
        <w:t xml:space="preserve"> </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Nascimento,</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V.P.,</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Salle,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C.T.P.,</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Moraes,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H.L.S.,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Fittél,A.P.,</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Kellermann,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Streck,</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A.F.,</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Ribeiro,</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Santos,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L.R.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(2003):</w:t>
      </w:r>
      <w:r w:rsidR="00AE52B1" w:rsidRPr="001C1EA7">
        <w:rPr>
          <w:rFonts w:ascii="Times New Roman" w:hAnsi="Times New Roman" w:cs="Times New Roman"/>
          <w:bCs/>
          <w:sz w:val="20"/>
          <w:szCs w:val="20"/>
        </w:rPr>
        <w:t xml:space="preserve"> </w:t>
      </w:r>
      <w:r w:rsidRPr="001C1EA7">
        <w:rPr>
          <w:rFonts w:ascii="Times New Roman" w:hAnsi="Times New Roman" w:cs="Times New Roman"/>
          <w:sz w:val="20"/>
          <w:szCs w:val="20"/>
        </w:rPr>
        <w:t>Prevalência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Salmonella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spp.</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produtos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origem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avícola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no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período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maio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1995</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abril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1996.</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Congresso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Brasileiro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Microbiologia,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Florianópolis.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Anais...,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Florianópolis,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Brasil: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Sociedade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Brasileira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Microbiologia.</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Park</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Hanning</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I.,</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Perrota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Bench</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Alm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Ricke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C.</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(2013):</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Modifying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the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gastrointestinal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ecology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alternatively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raised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poultry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the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potential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for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molecular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metabolomics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assessment.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Poult.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Sci.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92:546–561.</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Patterson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Burkholder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K.</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w:t>
      </w:r>
      <w:r w:rsidR="00AE52B1" w:rsidRPr="001C1EA7">
        <w:rPr>
          <w:rFonts w:ascii="Times New Roman" w:hAnsi="Times New Roman" w:cs="Times New Roman"/>
          <w:bCs/>
          <w:sz w:val="20"/>
          <w:szCs w:val="20"/>
        </w:rPr>
        <w:t xml:space="preserve">. ( </w:t>
      </w:r>
      <w:r w:rsidRPr="001C1EA7">
        <w:rPr>
          <w:rFonts w:ascii="Times New Roman" w:hAnsi="Times New Roman" w:cs="Times New Roman"/>
          <w:bCs/>
          <w:sz w:val="20"/>
          <w:szCs w:val="20"/>
        </w:rPr>
        <w:t>2003):</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Application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prebiotics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probiotics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poultry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production.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Poult.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Sci.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82:627–631.</w:t>
      </w:r>
      <w:r w:rsidR="00AE52B1" w:rsidRPr="001C1EA7">
        <w:rPr>
          <w:rFonts w:ascii="Times New Roman" w:hAnsi="Times New Roman" w:cs="Times New Roman"/>
          <w:sz w:val="20"/>
          <w:szCs w:val="20"/>
        </w:rPr>
        <w:t xml:space="preserve"> </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Rashid</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Khan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Aurangzeb</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Mehmood</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(2011):</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Effects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different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disinfectants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chick</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body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weight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hatchability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traits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Fayoumi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F1</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crossbred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(Rhode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Island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male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X</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Fayoumi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female)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chickens.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Asian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J.</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Pharm.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Biol.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1:518–524.</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Saif</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Y.M.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Barnes</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Glisson</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Fadly</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McDougald</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L.R.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Swayne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D.E.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(2003):</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Diseases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poultry.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11</w:t>
      </w:r>
      <w:r w:rsidRPr="001C1EA7">
        <w:rPr>
          <w:rFonts w:ascii="Times New Roman" w:hAnsi="Times New Roman" w:cs="Times New Roman"/>
          <w:sz w:val="20"/>
          <w:szCs w:val="20"/>
          <w:vertAlign w:val="superscript"/>
        </w:rPr>
        <w:t>th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Ames,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Iowa,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Iowa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State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University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Press.</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bCs/>
          <w:sz w:val="20"/>
          <w:szCs w:val="20"/>
        </w:rPr>
      </w:pPr>
      <w:r w:rsidRPr="001C1EA7">
        <w:rPr>
          <w:rFonts w:ascii="Times New Roman" w:hAnsi="Times New Roman" w:cs="Times New Roman"/>
          <w:bCs/>
          <w:sz w:val="20"/>
          <w:szCs w:val="20"/>
        </w:rPr>
        <w:t>Sambo</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Bettridge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Dessie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T.,</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Amare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Habte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T.,</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Wigley</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P.,</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Christley</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M.R.</w:t>
      </w:r>
      <w:r w:rsidR="00AE52B1" w:rsidRPr="001C1EA7">
        <w:rPr>
          <w:rFonts w:ascii="Times New Roman" w:hAnsi="Times New Roman" w:cs="Times New Roman"/>
          <w:sz w:val="20"/>
          <w:szCs w:val="20"/>
        </w:rPr>
        <w:t xml:space="preserve"> </w:t>
      </w:r>
      <w:r w:rsidRPr="001C1EA7">
        <w:rPr>
          <w:rFonts w:ascii="Times New Roman" w:hAnsi="Times New Roman" w:cs="Times New Roman"/>
          <w:bCs/>
          <w:sz w:val="20"/>
          <w:szCs w:val="20"/>
        </w:rPr>
        <w:t>(2015):</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Participatory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evaluation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chicken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health</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production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constraints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Ethiopia.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Preventive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Vet.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118</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117-127.</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Schrezenmeir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J.,</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De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Vrese</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(2001):</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Probiotics,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prebiotics,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synbiotics—Approaching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definition.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J.</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Clin.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Nutr.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73:361S–364S.</w:t>
      </w:r>
      <w:r w:rsidR="00AE52B1" w:rsidRPr="001C1EA7">
        <w:rPr>
          <w:rFonts w:ascii="Times New Roman" w:hAnsi="Times New Roman" w:cs="Times New Roman"/>
          <w:sz w:val="20"/>
          <w:szCs w:val="20"/>
        </w:rPr>
        <w:t xml:space="preserve"> </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Scott</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T.</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A.,</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Swetnam</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C.</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(1993):</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Screening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sanitizing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agents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methods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application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for</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hatching</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eggs.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Effectiveness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against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microorganisms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the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eggshell.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J.</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Appl.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Poult.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2:7–11.</w:t>
      </w:r>
    </w:p>
    <w:p w:rsidR="00FB1383" w:rsidRPr="001C1EA7" w:rsidRDefault="00FB1383" w:rsidP="00084722">
      <w:pPr>
        <w:pStyle w:val="ListParagraph"/>
        <w:numPr>
          <w:ilvl w:val="0"/>
          <w:numId w:val="14"/>
        </w:numPr>
        <w:snapToGrid w:val="0"/>
        <w:spacing w:after="0" w:line="240" w:lineRule="auto"/>
        <w:jc w:val="both"/>
        <w:rPr>
          <w:rFonts w:ascii="Times New Roman" w:hAnsi="Times New Roman" w:cs="Times New Roman"/>
          <w:sz w:val="20"/>
          <w:szCs w:val="20"/>
        </w:rPr>
      </w:pPr>
      <w:r w:rsidRPr="001C1EA7">
        <w:rPr>
          <w:rFonts w:ascii="Times New Roman" w:hAnsi="Times New Roman" w:cs="Times New Roman"/>
          <w:bCs/>
          <w:sz w:val="20"/>
          <w:szCs w:val="20"/>
        </w:rPr>
        <w:t>Trampel</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D.</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W,</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Griffih.</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R.</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W</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(1997):</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Efficacy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of</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aluminum</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hydroxide-adjuvanted</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Escherichia</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coli</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bacterin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in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tuIkey</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poults.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Avian</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Dis</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4I:263-268.</w:t>
      </w:r>
      <w:r w:rsidR="00AE52B1" w:rsidRPr="001C1EA7">
        <w:rPr>
          <w:rFonts w:ascii="Times New Roman" w:hAnsi="Times New Roman" w:cs="Times New Roman"/>
          <w:sz w:val="20"/>
          <w:szCs w:val="20"/>
        </w:rPr>
        <w:t xml:space="preserve"> </w:t>
      </w:r>
    </w:p>
    <w:p w:rsidR="00AE52B1" w:rsidRPr="001C1EA7" w:rsidRDefault="00FB1383" w:rsidP="00084722">
      <w:pPr>
        <w:pStyle w:val="ListParagraph"/>
        <w:numPr>
          <w:ilvl w:val="0"/>
          <w:numId w:val="14"/>
        </w:numPr>
        <w:snapToGrid w:val="0"/>
        <w:spacing w:after="0" w:line="240" w:lineRule="auto"/>
        <w:ind w:left="425" w:hanging="425"/>
        <w:jc w:val="both"/>
        <w:rPr>
          <w:rFonts w:ascii="Times New Roman" w:hAnsi="Times New Roman" w:cs="Times New Roman"/>
          <w:sz w:val="20"/>
          <w:szCs w:val="20"/>
          <w:lang w:bidi="ar-EG"/>
        </w:rPr>
      </w:pPr>
      <w:r w:rsidRPr="001C1EA7">
        <w:rPr>
          <w:rFonts w:ascii="Times New Roman" w:hAnsi="Times New Roman" w:cs="Times New Roman"/>
          <w:bCs/>
          <w:sz w:val="20"/>
          <w:szCs w:val="20"/>
        </w:rPr>
        <w:t>WHO</w:t>
      </w:r>
      <w:r w:rsidR="00AE52B1" w:rsidRPr="001C1EA7">
        <w:rPr>
          <w:rFonts w:ascii="Times New Roman" w:hAnsi="Times New Roman" w:cs="Times New Roman"/>
          <w:bCs/>
          <w:sz w:val="20"/>
          <w:szCs w:val="20"/>
        </w:rPr>
        <w:t xml:space="preserve"> </w:t>
      </w:r>
      <w:r w:rsidRPr="001C1EA7">
        <w:rPr>
          <w:rFonts w:ascii="Times New Roman" w:hAnsi="Times New Roman" w:cs="Times New Roman"/>
          <w:bCs/>
          <w:sz w:val="20"/>
          <w:szCs w:val="20"/>
        </w:rPr>
        <w:t>(2002):</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Antimicrobial</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resistance.</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Fact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Sheet</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No</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194</w:t>
      </w:r>
      <w:r w:rsidR="00AE52B1" w:rsidRPr="001C1EA7">
        <w:rPr>
          <w:rFonts w:ascii="Times New Roman" w:hAnsi="Times New Roman" w:cs="Times New Roman"/>
          <w:sz w:val="20"/>
          <w:szCs w:val="20"/>
        </w:rPr>
        <w:t xml:space="preserve"> </w:t>
      </w:r>
      <w:r w:rsidRPr="001C1EA7">
        <w:rPr>
          <w:rFonts w:ascii="Times New Roman" w:hAnsi="Times New Roman" w:cs="Times New Roman"/>
          <w:sz w:val="20"/>
          <w:szCs w:val="20"/>
        </w:rPr>
        <w:t>ed.</w:t>
      </w:r>
      <w:r w:rsidR="00AE52B1" w:rsidRPr="001C1EA7">
        <w:rPr>
          <w:rFonts w:ascii="Times New Roman" w:hAnsi="Times New Roman" w:cs="Times New Roman"/>
          <w:sz w:val="20"/>
          <w:szCs w:val="20"/>
        </w:rPr>
        <w:t xml:space="preserve"> </w:t>
      </w:r>
    </w:p>
    <w:p w:rsidR="00AE52B1" w:rsidRPr="001C1EA7" w:rsidRDefault="00AE52B1" w:rsidP="00084722">
      <w:pPr>
        <w:snapToGrid w:val="0"/>
        <w:spacing w:after="0" w:line="240" w:lineRule="auto"/>
        <w:ind w:left="425" w:hanging="425"/>
        <w:jc w:val="both"/>
        <w:rPr>
          <w:rFonts w:ascii="Times New Roman" w:hAnsi="Times New Roman" w:cs="Times New Roman"/>
          <w:sz w:val="20"/>
          <w:szCs w:val="20"/>
          <w:lang w:bidi="ar-EG"/>
        </w:rPr>
        <w:sectPr w:rsidR="00AE52B1" w:rsidRPr="001C1EA7" w:rsidSect="00084722">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cols w:num="2" w:space="550"/>
          <w:docGrid w:linePitch="360"/>
        </w:sectPr>
      </w:pPr>
    </w:p>
    <w:p w:rsidR="00AE52B1" w:rsidRPr="001C1EA7" w:rsidRDefault="00AE52B1" w:rsidP="00084722">
      <w:pPr>
        <w:snapToGrid w:val="0"/>
        <w:spacing w:after="0" w:line="240" w:lineRule="auto"/>
        <w:ind w:left="425" w:hanging="425"/>
        <w:jc w:val="both"/>
        <w:rPr>
          <w:rFonts w:ascii="Times New Roman" w:hAnsi="Times New Roman" w:cs="Times New Roman"/>
          <w:sz w:val="20"/>
          <w:szCs w:val="20"/>
          <w:lang w:eastAsia="zh-CN" w:bidi="ar-EG"/>
        </w:rPr>
      </w:pPr>
    </w:p>
    <w:p w:rsidR="00FB1383" w:rsidRPr="001C1EA7" w:rsidRDefault="00AE52B1" w:rsidP="00084722">
      <w:pPr>
        <w:snapToGrid w:val="0"/>
        <w:spacing w:after="0" w:line="240" w:lineRule="auto"/>
        <w:ind w:left="425" w:hanging="425"/>
        <w:jc w:val="both"/>
        <w:rPr>
          <w:rFonts w:ascii="Times New Roman" w:hAnsi="Times New Roman" w:cs="Times New Roman"/>
          <w:sz w:val="20"/>
          <w:szCs w:val="20"/>
          <w:lang w:bidi="ar-EG"/>
        </w:rPr>
      </w:pPr>
      <w:r w:rsidRPr="001C1EA7">
        <w:rPr>
          <w:rFonts w:ascii="Times New Roman" w:hAnsi="Times New Roman" w:cs="Times New Roman"/>
          <w:sz w:val="20"/>
          <w:szCs w:val="20"/>
          <w:lang w:bidi="ar-EG"/>
        </w:rPr>
        <w:t>2/10/2018</w:t>
      </w:r>
    </w:p>
    <w:sectPr w:rsidR="00FB1383" w:rsidRPr="001C1EA7" w:rsidSect="00AE52B1">
      <w:headerReference w:type="default" r:id="rId18"/>
      <w:footerReference w:type="default" r:id="rId19"/>
      <w:headerReference w:type="first" r:id="rId20"/>
      <w:footerReference w:type="first" r:id="rId2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152" w:rsidRDefault="00C65152" w:rsidP="00531053">
      <w:pPr>
        <w:spacing w:after="0" w:line="240" w:lineRule="auto"/>
      </w:pPr>
      <w:r>
        <w:separator/>
      </w:r>
    </w:p>
  </w:endnote>
  <w:endnote w:type="continuationSeparator" w:id="0">
    <w:p w:rsidR="00C65152" w:rsidRDefault="00C65152" w:rsidP="00531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MT">
    <w:charset w:val="00"/>
    <w:family w:val="roman"/>
    <w:pitch w:val="variable"/>
    <w:sig w:usb0="00000003" w:usb1="00000000" w:usb2="00000000" w:usb3="00000000" w:csb0="00000001" w:csb1="00000000"/>
  </w:font>
  <w:font w:name="Akhbar MT">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B1" w:rsidRPr="00084722" w:rsidRDefault="004A595A" w:rsidP="00084722">
    <w:pPr>
      <w:spacing w:after="0" w:line="240" w:lineRule="auto"/>
      <w:jc w:val="center"/>
      <w:rPr>
        <w:rFonts w:ascii="Times New Roman" w:hAnsi="Times New Roman" w:cs="Times New Roman"/>
        <w:sz w:val="20"/>
      </w:rPr>
    </w:pPr>
    <w:r w:rsidRPr="00084722">
      <w:rPr>
        <w:rFonts w:ascii="Times New Roman" w:hAnsi="Times New Roman" w:cs="Times New Roman"/>
        <w:sz w:val="20"/>
      </w:rPr>
      <w:fldChar w:fldCharType="begin"/>
    </w:r>
    <w:r w:rsidR="00084722" w:rsidRPr="00084722">
      <w:rPr>
        <w:rFonts w:ascii="Times New Roman" w:hAnsi="Times New Roman" w:cs="Times New Roman"/>
        <w:sz w:val="20"/>
      </w:rPr>
      <w:instrText xml:space="preserve"> page </w:instrText>
    </w:r>
    <w:r w:rsidRPr="00084722">
      <w:rPr>
        <w:rFonts w:ascii="Times New Roman" w:hAnsi="Times New Roman" w:cs="Times New Roman"/>
        <w:sz w:val="20"/>
      </w:rPr>
      <w:fldChar w:fldCharType="separate"/>
    </w:r>
    <w:r w:rsidR="001C1EA7">
      <w:rPr>
        <w:rFonts w:ascii="Times New Roman" w:hAnsi="Times New Roman" w:cs="Times New Roman"/>
        <w:noProof/>
        <w:sz w:val="20"/>
      </w:rPr>
      <w:t>16</w:t>
    </w:r>
    <w:r w:rsidRPr="0008472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B1" w:rsidRDefault="004A595A">
    <w:pPr>
      <w:pStyle w:val="Footer"/>
      <w:jc w:val="center"/>
    </w:pPr>
    <w:fldSimple w:instr=" PAGE   \* MERGEFORMAT ">
      <w:r w:rsidR="00AE52B1">
        <w:rPr>
          <w:noProof/>
        </w:rPr>
        <w:t>1</w:t>
      </w:r>
    </w:fldSimple>
  </w:p>
  <w:p w:rsidR="00AE52B1" w:rsidRDefault="00AE52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B1" w:rsidRPr="00084722" w:rsidRDefault="004A595A" w:rsidP="00084722">
    <w:pPr>
      <w:spacing w:after="0" w:line="240" w:lineRule="auto"/>
      <w:jc w:val="center"/>
      <w:rPr>
        <w:rFonts w:ascii="Times New Roman" w:hAnsi="Times New Roman" w:cs="Times New Roman"/>
        <w:sz w:val="20"/>
      </w:rPr>
    </w:pPr>
    <w:r w:rsidRPr="00084722">
      <w:rPr>
        <w:rFonts w:ascii="Times New Roman" w:hAnsi="Times New Roman" w:cs="Times New Roman"/>
        <w:sz w:val="20"/>
      </w:rPr>
      <w:fldChar w:fldCharType="begin"/>
    </w:r>
    <w:r w:rsidR="00084722" w:rsidRPr="00084722">
      <w:rPr>
        <w:rFonts w:ascii="Times New Roman" w:hAnsi="Times New Roman" w:cs="Times New Roman"/>
        <w:sz w:val="20"/>
      </w:rPr>
      <w:instrText xml:space="preserve"> page </w:instrText>
    </w:r>
    <w:r w:rsidRPr="00084722">
      <w:rPr>
        <w:rFonts w:ascii="Times New Roman" w:hAnsi="Times New Roman" w:cs="Times New Roman"/>
        <w:sz w:val="20"/>
      </w:rPr>
      <w:fldChar w:fldCharType="separate"/>
    </w:r>
    <w:r w:rsidR="001C1EA7">
      <w:rPr>
        <w:rFonts w:ascii="Times New Roman" w:hAnsi="Times New Roman" w:cs="Times New Roman"/>
        <w:noProof/>
        <w:sz w:val="20"/>
      </w:rPr>
      <w:t>20</w:t>
    </w:r>
    <w:r w:rsidRPr="00084722">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B1" w:rsidRDefault="004A595A">
    <w:pPr>
      <w:pStyle w:val="Footer"/>
      <w:jc w:val="center"/>
    </w:pPr>
    <w:fldSimple w:instr=" PAGE   \* MERGEFORMAT ">
      <w:r w:rsidR="00AE52B1">
        <w:rPr>
          <w:noProof/>
        </w:rPr>
        <w:t>1</w:t>
      </w:r>
    </w:fldSimple>
  </w:p>
  <w:p w:rsidR="00AE52B1" w:rsidRDefault="00AE52B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FD" w:rsidRDefault="004A595A">
    <w:pPr>
      <w:pStyle w:val="Footer"/>
      <w:jc w:val="center"/>
    </w:pPr>
    <w:fldSimple w:instr=" PAGE   \* MERGEFORMAT ">
      <w:r w:rsidR="00084722">
        <w:rPr>
          <w:noProof/>
        </w:rPr>
        <w:t>6</w:t>
      </w:r>
    </w:fldSimple>
  </w:p>
  <w:p w:rsidR="00663FFD" w:rsidRDefault="00663FF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CD" w:rsidRDefault="004A595A">
    <w:pPr>
      <w:pStyle w:val="Footer"/>
      <w:jc w:val="center"/>
    </w:pPr>
    <w:fldSimple w:instr=" PAGE   \* MERGEFORMAT ">
      <w:r w:rsidR="005334E5">
        <w:rPr>
          <w:noProof/>
        </w:rPr>
        <w:t>1</w:t>
      </w:r>
    </w:fldSimple>
  </w:p>
  <w:p w:rsidR="00082BCD" w:rsidRDefault="00082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152" w:rsidRDefault="00C65152" w:rsidP="00531053">
      <w:pPr>
        <w:spacing w:after="0" w:line="240" w:lineRule="auto"/>
      </w:pPr>
      <w:r>
        <w:separator/>
      </w:r>
    </w:p>
  </w:footnote>
  <w:footnote w:type="continuationSeparator" w:id="0">
    <w:p w:rsidR="00C65152" w:rsidRDefault="00C65152" w:rsidP="00531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22" w:rsidRPr="00084722" w:rsidRDefault="00084722" w:rsidP="0008472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4722">
      <w:rPr>
        <w:rFonts w:ascii="Times New Roman" w:hAnsi="Times New Roman" w:cs="Times New Roman" w:hint="eastAsia"/>
        <w:iCs/>
        <w:color w:val="000000"/>
        <w:sz w:val="20"/>
        <w:szCs w:val="20"/>
      </w:rPr>
      <w:tab/>
    </w:r>
    <w:r w:rsidRPr="00084722">
      <w:rPr>
        <w:rFonts w:ascii="Times New Roman" w:hAnsi="Times New Roman" w:cs="Times New Roman"/>
        <w:iCs/>
        <w:color w:val="000000"/>
        <w:sz w:val="20"/>
        <w:szCs w:val="20"/>
      </w:rPr>
      <w:t xml:space="preserve">Researcher </w:t>
    </w:r>
    <w:r w:rsidRPr="00084722">
      <w:rPr>
        <w:rFonts w:ascii="Times New Roman" w:hAnsi="Times New Roman" w:cs="Times New Roman"/>
        <w:iCs/>
        <w:sz w:val="20"/>
        <w:szCs w:val="20"/>
      </w:rPr>
      <w:t>201</w:t>
    </w:r>
    <w:r w:rsidRPr="00084722">
      <w:rPr>
        <w:rFonts w:ascii="Times New Roman" w:hAnsi="Times New Roman" w:cs="Times New Roman" w:hint="eastAsia"/>
        <w:iCs/>
        <w:sz w:val="20"/>
        <w:szCs w:val="20"/>
      </w:rPr>
      <w:t>8</w:t>
    </w:r>
    <w:r w:rsidRPr="00084722">
      <w:rPr>
        <w:rFonts w:ascii="Times New Roman" w:hAnsi="Times New Roman" w:cs="Times New Roman"/>
        <w:iCs/>
        <w:sz w:val="20"/>
        <w:szCs w:val="20"/>
      </w:rPr>
      <w:t>;</w:t>
    </w:r>
    <w:r w:rsidRPr="00084722">
      <w:rPr>
        <w:rFonts w:ascii="Times New Roman" w:hAnsi="Times New Roman" w:cs="Times New Roman" w:hint="eastAsia"/>
        <w:iCs/>
        <w:sz w:val="20"/>
        <w:szCs w:val="20"/>
      </w:rPr>
      <w:t>10</w:t>
    </w:r>
    <w:r w:rsidRPr="00084722">
      <w:rPr>
        <w:rFonts w:ascii="Times New Roman" w:hAnsi="Times New Roman" w:cs="Times New Roman"/>
        <w:iCs/>
        <w:sz w:val="20"/>
        <w:szCs w:val="20"/>
      </w:rPr>
      <w:t>(</w:t>
    </w:r>
    <w:r w:rsidRPr="00084722">
      <w:rPr>
        <w:rFonts w:ascii="Times New Roman" w:hAnsi="Times New Roman" w:cs="Times New Roman" w:hint="eastAsia"/>
        <w:iCs/>
        <w:sz w:val="20"/>
        <w:szCs w:val="20"/>
      </w:rPr>
      <w:t>2</w:t>
    </w:r>
    <w:r w:rsidRPr="00084722">
      <w:rPr>
        <w:rFonts w:ascii="Times New Roman" w:hAnsi="Times New Roman" w:cs="Times New Roman"/>
        <w:iCs/>
        <w:sz w:val="20"/>
        <w:szCs w:val="20"/>
      </w:rPr>
      <w:t xml:space="preserve">)  </w:t>
    </w:r>
    <w:r w:rsidRPr="00084722">
      <w:rPr>
        <w:rFonts w:ascii="Times New Roman" w:hAnsi="Times New Roman" w:cs="Times New Roman" w:hint="eastAsia"/>
        <w:iCs/>
        <w:sz w:val="20"/>
        <w:szCs w:val="20"/>
      </w:rPr>
      <w:t xml:space="preserve"> </w:t>
    </w:r>
    <w:r w:rsidRPr="00084722">
      <w:rPr>
        <w:rFonts w:ascii="Times New Roman" w:hAnsi="Times New Roman" w:cs="Times New Roman"/>
        <w:iCs/>
        <w:sz w:val="20"/>
        <w:szCs w:val="20"/>
      </w:rPr>
      <w:t xml:space="preserve"> </w:t>
    </w:r>
    <w:r w:rsidRPr="00084722">
      <w:rPr>
        <w:rFonts w:ascii="Times New Roman" w:hAnsi="Times New Roman" w:cs="Times New Roman" w:hint="eastAsia"/>
        <w:iCs/>
        <w:sz w:val="20"/>
        <w:szCs w:val="20"/>
      </w:rPr>
      <w:tab/>
    </w:r>
    <w:r w:rsidRPr="00084722">
      <w:rPr>
        <w:rFonts w:ascii="Times New Roman" w:hAnsi="Times New Roman" w:cs="Times New Roman"/>
        <w:iCs/>
        <w:sz w:val="20"/>
        <w:szCs w:val="20"/>
      </w:rPr>
      <w:t xml:space="preserve">    </w:t>
    </w:r>
    <w:r w:rsidRPr="00084722">
      <w:rPr>
        <w:rFonts w:ascii="Times New Roman" w:hAnsi="Times New Roman" w:cs="Times New Roman"/>
        <w:sz w:val="20"/>
        <w:szCs w:val="20"/>
      </w:rPr>
      <w:t xml:space="preserve"> </w:t>
    </w:r>
    <w:hyperlink r:id="rId1" w:history="1">
      <w:r w:rsidRPr="00084722">
        <w:rPr>
          <w:rStyle w:val="Hyperlink"/>
          <w:rFonts w:ascii="Times New Roman" w:hAnsi="Times New Roman" w:cs="Times New Roman"/>
          <w:sz w:val="20"/>
          <w:szCs w:val="20"/>
        </w:rPr>
        <w:t>http://www.sciencepub.net/researcher</w:t>
      </w:r>
    </w:hyperlink>
  </w:p>
  <w:p w:rsidR="00084722" w:rsidRPr="00084722" w:rsidRDefault="00084722" w:rsidP="0008472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B1" w:rsidRPr="00595440" w:rsidRDefault="00AE52B1" w:rsidP="00273073">
    <w:pPr>
      <w:pBdr>
        <w:bottom w:val="thinThickMediumGap" w:sz="12" w:space="1" w:color="auto"/>
      </w:pBdr>
      <w:spacing w:after="0" w:line="240" w:lineRule="auto"/>
      <w:jc w:val="center"/>
      <w:rPr>
        <w:rFonts w:ascii="Times New Roman" w:hAnsi="Times New Roman" w:cs="Times New Roman"/>
        <w:iCs/>
        <w:sz w:val="20"/>
        <w:szCs w:val="20"/>
      </w:rPr>
    </w:pPr>
    <w:r w:rsidRPr="00595440">
      <w:rPr>
        <w:rFonts w:ascii="Times New Roman" w:hAnsi="Times New Roman" w:cs="Times New Roman"/>
        <w:iCs/>
        <w:color w:val="000000"/>
        <w:sz w:val="20"/>
        <w:szCs w:val="20"/>
      </w:rPr>
      <w:t xml:space="preserve">Researcher </w:t>
    </w:r>
    <w:r w:rsidRPr="00595440">
      <w:rPr>
        <w:rFonts w:ascii="Times New Roman" w:hAnsi="Times New Roman" w:cs="Times New Roman"/>
        <w:iCs/>
        <w:sz w:val="20"/>
        <w:szCs w:val="20"/>
      </w:rPr>
      <w:t>2017;9(x)</w:t>
    </w:r>
    <w:r>
      <w:tab/>
    </w:r>
    <w:r>
      <w:tab/>
    </w:r>
    <w:r>
      <w:tab/>
    </w:r>
    <w:r>
      <w:tab/>
    </w:r>
    <w:r>
      <w:tab/>
    </w:r>
    <w:r>
      <w:tab/>
    </w:r>
    <w:hyperlink r:id="rId1" w:history="1">
      <w:r w:rsidRPr="00595440">
        <w:rPr>
          <w:rStyle w:val="Hyperlink"/>
          <w:rFonts w:ascii="Times New Roman" w:hAnsi="Times New Roman" w:cs="Times New Roman"/>
          <w:sz w:val="20"/>
          <w:szCs w:val="20"/>
        </w:rPr>
        <w:t>http://www.sciencepub.net/researcher</w:t>
      </w:r>
    </w:hyperlink>
  </w:p>
  <w:p w:rsidR="00AE52B1" w:rsidRDefault="00AE52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22" w:rsidRPr="00084722" w:rsidRDefault="00084722" w:rsidP="0008472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4722">
      <w:rPr>
        <w:rFonts w:ascii="Times New Roman" w:hAnsi="Times New Roman" w:cs="Times New Roman" w:hint="eastAsia"/>
        <w:iCs/>
        <w:color w:val="000000"/>
        <w:sz w:val="20"/>
        <w:szCs w:val="20"/>
      </w:rPr>
      <w:tab/>
    </w:r>
    <w:r w:rsidRPr="00084722">
      <w:rPr>
        <w:rFonts w:ascii="Times New Roman" w:hAnsi="Times New Roman" w:cs="Times New Roman"/>
        <w:iCs/>
        <w:color w:val="000000"/>
        <w:sz w:val="20"/>
        <w:szCs w:val="20"/>
      </w:rPr>
      <w:t xml:space="preserve">Researcher </w:t>
    </w:r>
    <w:r w:rsidRPr="00084722">
      <w:rPr>
        <w:rFonts w:ascii="Times New Roman" w:hAnsi="Times New Roman" w:cs="Times New Roman"/>
        <w:iCs/>
        <w:sz w:val="20"/>
        <w:szCs w:val="20"/>
      </w:rPr>
      <w:t>201</w:t>
    </w:r>
    <w:r w:rsidRPr="00084722">
      <w:rPr>
        <w:rFonts w:ascii="Times New Roman" w:hAnsi="Times New Roman" w:cs="Times New Roman" w:hint="eastAsia"/>
        <w:iCs/>
        <w:sz w:val="20"/>
        <w:szCs w:val="20"/>
      </w:rPr>
      <w:t>8</w:t>
    </w:r>
    <w:r w:rsidRPr="00084722">
      <w:rPr>
        <w:rFonts w:ascii="Times New Roman" w:hAnsi="Times New Roman" w:cs="Times New Roman"/>
        <w:iCs/>
        <w:sz w:val="20"/>
        <w:szCs w:val="20"/>
      </w:rPr>
      <w:t>;</w:t>
    </w:r>
    <w:r w:rsidRPr="00084722">
      <w:rPr>
        <w:rFonts w:ascii="Times New Roman" w:hAnsi="Times New Roman" w:cs="Times New Roman" w:hint="eastAsia"/>
        <w:iCs/>
        <w:sz w:val="20"/>
        <w:szCs w:val="20"/>
      </w:rPr>
      <w:t>10</w:t>
    </w:r>
    <w:r w:rsidRPr="00084722">
      <w:rPr>
        <w:rFonts w:ascii="Times New Roman" w:hAnsi="Times New Roman" w:cs="Times New Roman"/>
        <w:iCs/>
        <w:sz w:val="20"/>
        <w:szCs w:val="20"/>
      </w:rPr>
      <w:t>(</w:t>
    </w:r>
    <w:r w:rsidRPr="00084722">
      <w:rPr>
        <w:rFonts w:ascii="Times New Roman" w:hAnsi="Times New Roman" w:cs="Times New Roman" w:hint="eastAsia"/>
        <w:iCs/>
        <w:sz w:val="20"/>
        <w:szCs w:val="20"/>
      </w:rPr>
      <w:t>2</w:t>
    </w:r>
    <w:r w:rsidRPr="00084722">
      <w:rPr>
        <w:rFonts w:ascii="Times New Roman" w:hAnsi="Times New Roman" w:cs="Times New Roman"/>
        <w:iCs/>
        <w:sz w:val="20"/>
        <w:szCs w:val="20"/>
      </w:rPr>
      <w:t xml:space="preserve">)  </w:t>
    </w:r>
    <w:r w:rsidRPr="00084722">
      <w:rPr>
        <w:rFonts w:ascii="Times New Roman" w:hAnsi="Times New Roman" w:cs="Times New Roman" w:hint="eastAsia"/>
        <w:iCs/>
        <w:sz w:val="20"/>
        <w:szCs w:val="20"/>
      </w:rPr>
      <w:t xml:space="preserve"> </w:t>
    </w:r>
    <w:r w:rsidRPr="00084722">
      <w:rPr>
        <w:rFonts w:ascii="Times New Roman" w:hAnsi="Times New Roman" w:cs="Times New Roman"/>
        <w:iCs/>
        <w:sz w:val="20"/>
        <w:szCs w:val="20"/>
      </w:rPr>
      <w:t xml:space="preserve"> </w:t>
    </w:r>
    <w:r w:rsidRPr="00084722">
      <w:rPr>
        <w:rFonts w:ascii="Times New Roman" w:hAnsi="Times New Roman" w:cs="Times New Roman" w:hint="eastAsia"/>
        <w:iCs/>
        <w:sz w:val="20"/>
        <w:szCs w:val="20"/>
      </w:rPr>
      <w:tab/>
    </w:r>
    <w:r w:rsidRPr="00084722">
      <w:rPr>
        <w:rFonts w:ascii="Times New Roman" w:hAnsi="Times New Roman" w:cs="Times New Roman"/>
        <w:iCs/>
        <w:sz w:val="20"/>
        <w:szCs w:val="20"/>
      </w:rPr>
      <w:t xml:space="preserve">    </w:t>
    </w:r>
    <w:r w:rsidRPr="00084722">
      <w:rPr>
        <w:rFonts w:ascii="Times New Roman" w:hAnsi="Times New Roman" w:cs="Times New Roman"/>
        <w:sz w:val="20"/>
        <w:szCs w:val="20"/>
      </w:rPr>
      <w:t xml:space="preserve"> </w:t>
    </w:r>
    <w:hyperlink r:id="rId1" w:history="1">
      <w:r w:rsidRPr="00084722">
        <w:rPr>
          <w:rStyle w:val="Hyperlink"/>
          <w:rFonts w:ascii="Times New Roman" w:hAnsi="Times New Roman" w:cs="Times New Roman"/>
          <w:sz w:val="20"/>
          <w:szCs w:val="20"/>
        </w:rPr>
        <w:t>http://www.sciencepub.net/researcher</w:t>
      </w:r>
    </w:hyperlink>
  </w:p>
  <w:p w:rsidR="00084722" w:rsidRPr="00084722" w:rsidRDefault="00084722" w:rsidP="0008472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B1" w:rsidRPr="00595440" w:rsidRDefault="00AE52B1" w:rsidP="00273073">
    <w:pPr>
      <w:pBdr>
        <w:bottom w:val="thinThickMediumGap" w:sz="12" w:space="1" w:color="auto"/>
      </w:pBdr>
      <w:spacing w:after="0" w:line="240" w:lineRule="auto"/>
      <w:jc w:val="center"/>
      <w:rPr>
        <w:rFonts w:ascii="Times New Roman" w:hAnsi="Times New Roman" w:cs="Times New Roman"/>
        <w:iCs/>
        <w:sz w:val="20"/>
        <w:szCs w:val="20"/>
      </w:rPr>
    </w:pPr>
    <w:r w:rsidRPr="00595440">
      <w:rPr>
        <w:rFonts w:ascii="Times New Roman" w:hAnsi="Times New Roman" w:cs="Times New Roman"/>
        <w:iCs/>
        <w:color w:val="000000"/>
        <w:sz w:val="20"/>
        <w:szCs w:val="20"/>
      </w:rPr>
      <w:t xml:space="preserve">Researcher </w:t>
    </w:r>
    <w:r w:rsidRPr="00595440">
      <w:rPr>
        <w:rFonts w:ascii="Times New Roman" w:hAnsi="Times New Roman" w:cs="Times New Roman"/>
        <w:iCs/>
        <w:sz w:val="20"/>
        <w:szCs w:val="20"/>
      </w:rPr>
      <w:t>2017;9(x)</w:t>
    </w:r>
    <w:r>
      <w:tab/>
    </w:r>
    <w:r>
      <w:tab/>
    </w:r>
    <w:r>
      <w:tab/>
    </w:r>
    <w:r>
      <w:tab/>
    </w:r>
    <w:r>
      <w:tab/>
    </w:r>
    <w:r>
      <w:tab/>
    </w:r>
    <w:hyperlink r:id="rId1" w:history="1">
      <w:r w:rsidRPr="00595440">
        <w:rPr>
          <w:rStyle w:val="Hyperlink"/>
          <w:rFonts w:ascii="Times New Roman" w:hAnsi="Times New Roman" w:cs="Times New Roman"/>
          <w:sz w:val="20"/>
          <w:szCs w:val="20"/>
        </w:rPr>
        <w:t>http://www.sciencepub.net/researcher</w:t>
      </w:r>
    </w:hyperlink>
  </w:p>
  <w:p w:rsidR="00AE52B1" w:rsidRDefault="00AE52B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53" w:rsidRDefault="00531053" w:rsidP="00531053">
    <w:pPr>
      <w:pStyle w:val="Header"/>
    </w:pPr>
  </w:p>
  <w:p w:rsidR="00531053" w:rsidRDefault="0053105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73" w:rsidRPr="00595440" w:rsidRDefault="00273073" w:rsidP="00273073">
    <w:pPr>
      <w:pBdr>
        <w:bottom w:val="thinThickMediumGap" w:sz="12" w:space="1" w:color="auto"/>
      </w:pBdr>
      <w:spacing w:after="0" w:line="240" w:lineRule="auto"/>
      <w:jc w:val="center"/>
      <w:rPr>
        <w:rFonts w:ascii="Times New Roman" w:hAnsi="Times New Roman" w:cs="Times New Roman"/>
        <w:iCs/>
        <w:sz w:val="20"/>
        <w:szCs w:val="20"/>
      </w:rPr>
    </w:pP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bookmarkStart w:id="15" w:name="OLE_LINK3"/>
    <w:bookmarkStart w:id="16" w:name="OLE_LINK4"/>
    <w:bookmarkStart w:id="17" w:name="_Hlk313484667"/>
    <w:bookmarkStart w:id="18" w:name="OLE_LINK5"/>
    <w:bookmarkStart w:id="19" w:name="OLE_LINK6"/>
    <w:bookmarkStart w:id="20" w:name="_Hlk313484668"/>
    <w:r w:rsidRPr="00595440">
      <w:rPr>
        <w:rFonts w:ascii="Times New Roman" w:hAnsi="Times New Roman" w:cs="Times New Roman"/>
        <w:iCs/>
        <w:color w:val="000000"/>
        <w:sz w:val="20"/>
        <w:szCs w:val="20"/>
      </w:rPr>
      <w:t xml:space="preserve">Researcher </w:t>
    </w:r>
    <w:r w:rsidRPr="00595440">
      <w:rPr>
        <w:rFonts w:ascii="Times New Roman" w:hAnsi="Times New Roman" w:cs="Times New Roman"/>
        <w:iCs/>
        <w:sz w:val="20"/>
        <w:szCs w:val="20"/>
      </w:rPr>
      <w:t>2017;9(x)</w:t>
    </w:r>
    <w:r>
      <w:tab/>
    </w:r>
    <w:r>
      <w:tab/>
    </w:r>
    <w:r>
      <w:tab/>
    </w:r>
    <w:r>
      <w:tab/>
    </w:r>
    <w:r>
      <w:tab/>
    </w:r>
    <w:r>
      <w:tab/>
    </w:r>
    <w:hyperlink r:id="rId1" w:history="1">
      <w:r w:rsidRPr="00595440">
        <w:rPr>
          <w:rStyle w:val="Hyperlink"/>
          <w:rFonts w:ascii="Times New Roman" w:hAnsi="Times New Roman" w:cs="Times New Roman"/>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273073" w:rsidRDefault="002730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F90"/>
    <w:multiLevelType w:val="hybridMultilevel"/>
    <w:tmpl w:val="29F4E71C"/>
    <w:lvl w:ilvl="0" w:tplc="C62AF0FE">
      <w:start w:val="19"/>
      <w:numFmt w:val="decimal"/>
      <w:lvlText w:val="%1."/>
      <w:lvlJc w:val="left"/>
    </w:lvl>
    <w:lvl w:ilvl="1" w:tplc="DCCCF6D4">
      <w:numFmt w:val="decimal"/>
      <w:lvlText w:val=""/>
      <w:lvlJc w:val="left"/>
    </w:lvl>
    <w:lvl w:ilvl="2" w:tplc="EE083B28">
      <w:numFmt w:val="decimal"/>
      <w:lvlText w:val=""/>
      <w:lvlJc w:val="left"/>
    </w:lvl>
    <w:lvl w:ilvl="3" w:tplc="BDFAC1C2">
      <w:numFmt w:val="decimal"/>
      <w:lvlText w:val=""/>
      <w:lvlJc w:val="left"/>
    </w:lvl>
    <w:lvl w:ilvl="4" w:tplc="BC52353C">
      <w:numFmt w:val="decimal"/>
      <w:lvlText w:val=""/>
      <w:lvlJc w:val="left"/>
    </w:lvl>
    <w:lvl w:ilvl="5" w:tplc="8962073C">
      <w:numFmt w:val="decimal"/>
      <w:lvlText w:val=""/>
      <w:lvlJc w:val="left"/>
    </w:lvl>
    <w:lvl w:ilvl="6" w:tplc="E312BE6C">
      <w:numFmt w:val="decimal"/>
      <w:lvlText w:val=""/>
      <w:lvlJc w:val="left"/>
    </w:lvl>
    <w:lvl w:ilvl="7" w:tplc="D49C01EA">
      <w:numFmt w:val="decimal"/>
      <w:lvlText w:val=""/>
      <w:lvlJc w:val="left"/>
    </w:lvl>
    <w:lvl w:ilvl="8" w:tplc="CAE697D4">
      <w:numFmt w:val="decimal"/>
      <w:lvlText w:val=""/>
      <w:lvlJc w:val="left"/>
    </w:lvl>
  </w:abstractNum>
  <w:abstractNum w:abstractNumId="1">
    <w:nsid w:val="00EC14BE"/>
    <w:multiLevelType w:val="hybridMultilevel"/>
    <w:tmpl w:val="18526CF8"/>
    <w:lvl w:ilvl="0" w:tplc="B96861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5977C29"/>
    <w:multiLevelType w:val="hybridMultilevel"/>
    <w:tmpl w:val="192AC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62B3E"/>
    <w:multiLevelType w:val="hybridMultilevel"/>
    <w:tmpl w:val="4774B8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8C4B7A"/>
    <w:multiLevelType w:val="hybridMultilevel"/>
    <w:tmpl w:val="A6A6D4D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E935215"/>
    <w:multiLevelType w:val="hybridMultilevel"/>
    <w:tmpl w:val="6A248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44121C"/>
    <w:multiLevelType w:val="hybridMultilevel"/>
    <w:tmpl w:val="98EADFF2"/>
    <w:lvl w:ilvl="0" w:tplc="B77A7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B55918"/>
    <w:multiLevelType w:val="hybridMultilevel"/>
    <w:tmpl w:val="92229B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ED59C6"/>
    <w:multiLevelType w:val="hybridMultilevel"/>
    <w:tmpl w:val="753AAF6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nsid w:val="64A85552"/>
    <w:multiLevelType w:val="hybridMultilevel"/>
    <w:tmpl w:val="E3F23D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EB1ADA"/>
    <w:multiLevelType w:val="hybridMultilevel"/>
    <w:tmpl w:val="9AC4BED6"/>
    <w:lvl w:ilvl="0" w:tplc="C1CC2A9E">
      <w:numFmt w:val="bullet"/>
      <w:lvlText w:val="-"/>
      <w:lvlJc w:val="left"/>
      <w:pPr>
        <w:ind w:left="720" w:hanging="360"/>
      </w:pPr>
      <w:rPr>
        <w:rFonts w:ascii="Bodoni MT" w:eastAsia="Times New Roman" w:hAnsi="Bodoni MT"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1526CA"/>
    <w:multiLevelType w:val="hybridMultilevel"/>
    <w:tmpl w:val="0624FFCE"/>
    <w:lvl w:ilvl="0" w:tplc="65DE649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2D52F1E"/>
    <w:multiLevelType w:val="multilevel"/>
    <w:tmpl w:val="93A0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9D7046"/>
    <w:multiLevelType w:val="hybridMultilevel"/>
    <w:tmpl w:val="12C0B0E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0"/>
  </w:num>
  <w:num w:numId="3">
    <w:abstractNumId w:val="12"/>
  </w:num>
  <w:num w:numId="4">
    <w:abstractNumId w:val="5"/>
  </w:num>
  <w:num w:numId="5">
    <w:abstractNumId w:val="8"/>
  </w:num>
  <w:num w:numId="6">
    <w:abstractNumId w:val="7"/>
  </w:num>
  <w:num w:numId="7">
    <w:abstractNumId w:val="2"/>
  </w:num>
  <w:num w:numId="8">
    <w:abstractNumId w:val="9"/>
  </w:num>
  <w:num w:numId="9">
    <w:abstractNumId w:val="6"/>
  </w:num>
  <w:num w:numId="10">
    <w:abstractNumId w:val="4"/>
  </w:num>
  <w:num w:numId="11">
    <w:abstractNumId w:val="1"/>
  </w:num>
  <w:num w:numId="12">
    <w:abstractNumId w:val="13"/>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4539EB"/>
    <w:rsid w:val="00000FD8"/>
    <w:rsid w:val="000019DB"/>
    <w:rsid w:val="00002653"/>
    <w:rsid w:val="00021AC1"/>
    <w:rsid w:val="00022772"/>
    <w:rsid w:val="00024725"/>
    <w:rsid w:val="0002640D"/>
    <w:rsid w:val="00030D59"/>
    <w:rsid w:val="00031908"/>
    <w:rsid w:val="00037C38"/>
    <w:rsid w:val="00037E9D"/>
    <w:rsid w:val="000508AB"/>
    <w:rsid w:val="0005454A"/>
    <w:rsid w:val="00061E29"/>
    <w:rsid w:val="00061F14"/>
    <w:rsid w:val="00064705"/>
    <w:rsid w:val="00080ADD"/>
    <w:rsid w:val="00082A2E"/>
    <w:rsid w:val="00082BCD"/>
    <w:rsid w:val="000842C2"/>
    <w:rsid w:val="00084722"/>
    <w:rsid w:val="000952EF"/>
    <w:rsid w:val="00097347"/>
    <w:rsid w:val="00097468"/>
    <w:rsid w:val="000A1A83"/>
    <w:rsid w:val="000A66C1"/>
    <w:rsid w:val="000B70C9"/>
    <w:rsid w:val="000C0217"/>
    <w:rsid w:val="000C23F1"/>
    <w:rsid w:val="000C383B"/>
    <w:rsid w:val="000D1EA0"/>
    <w:rsid w:val="000D3E42"/>
    <w:rsid w:val="000D441D"/>
    <w:rsid w:val="000E202E"/>
    <w:rsid w:val="000F108A"/>
    <w:rsid w:val="000F7AC8"/>
    <w:rsid w:val="00101BD4"/>
    <w:rsid w:val="00107DE8"/>
    <w:rsid w:val="00111B8F"/>
    <w:rsid w:val="00125335"/>
    <w:rsid w:val="00125623"/>
    <w:rsid w:val="00137054"/>
    <w:rsid w:val="00154598"/>
    <w:rsid w:val="00160D52"/>
    <w:rsid w:val="001700DF"/>
    <w:rsid w:val="00180B5E"/>
    <w:rsid w:val="00181626"/>
    <w:rsid w:val="00191589"/>
    <w:rsid w:val="00192EB0"/>
    <w:rsid w:val="00194717"/>
    <w:rsid w:val="00197E3B"/>
    <w:rsid w:val="001A16A1"/>
    <w:rsid w:val="001A37D2"/>
    <w:rsid w:val="001A3CA7"/>
    <w:rsid w:val="001A4AD2"/>
    <w:rsid w:val="001B2C64"/>
    <w:rsid w:val="001B6881"/>
    <w:rsid w:val="001C1EA7"/>
    <w:rsid w:val="001C7693"/>
    <w:rsid w:val="001D4855"/>
    <w:rsid w:val="001D4FAC"/>
    <w:rsid w:val="001E0DD3"/>
    <w:rsid w:val="001E569C"/>
    <w:rsid w:val="001E5D5D"/>
    <w:rsid w:val="001F679E"/>
    <w:rsid w:val="00201542"/>
    <w:rsid w:val="00211471"/>
    <w:rsid w:val="00221C19"/>
    <w:rsid w:val="00231235"/>
    <w:rsid w:val="00236C50"/>
    <w:rsid w:val="00245289"/>
    <w:rsid w:val="002502CF"/>
    <w:rsid w:val="00251E5C"/>
    <w:rsid w:val="002556FB"/>
    <w:rsid w:val="00256CB9"/>
    <w:rsid w:val="00257B60"/>
    <w:rsid w:val="0026259E"/>
    <w:rsid w:val="00262AD0"/>
    <w:rsid w:val="002632BE"/>
    <w:rsid w:val="00267EFF"/>
    <w:rsid w:val="00270C9D"/>
    <w:rsid w:val="002717DB"/>
    <w:rsid w:val="00273073"/>
    <w:rsid w:val="002814BF"/>
    <w:rsid w:val="00283538"/>
    <w:rsid w:val="002960EA"/>
    <w:rsid w:val="00296BB4"/>
    <w:rsid w:val="002A3044"/>
    <w:rsid w:val="002A4050"/>
    <w:rsid w:val="002A4E75"/>
    <w:rsid w:val="002B1887"/>
    <w:rsid w:val="002C68F3"/>
    <w:rsid w:val="002C6B92"/>
    <w:rsid w:val="002D01FF"/>
    <w:rsid w:val="002D60D2"/>
    <w:rsid w:val="002E2946"/>
    <w:rsid w:val="002E6E49"/>
    <w:rsid w:val="002F19D5"/>
    <w:rsid w:val="00317C9B"/>
    <w:rsid w:val="00323360"/>
    <w:rsid w:val="0033345E"/>
    <w:rsid w:val="00356EF1"/>
    <w:rsid w:val="00366E6F"/>
    <w:rsid w:val="0036729D"/>
    <w:rsid w:val="00374093"/>
    <w:rsid w:val="00375382"/>
    <w:rsid w:val="003969D5"/>
    <w:rsid w:val="003A7CB9"/>
    <w:rsid w:val="003B119E"/>
    <w:rsid w:val="003B49E0"/>
    <w:rsid w:val="003C4ABC"/>
    <w:rsid w:val="003C747F"/>
    <w:rsid w:val="003D3A80"/>
    <w:rsid w:val="003E3F73"/>
    <w:rsid w:val="003E56A8"/>
    <w:rsid w:val="00404F0B"/>
    <w:rsid w:val="0041136B"/>
    <w:rsid w:val="00411EAD"/>
    <w:rsid w:val="004156DA"/>
    <w:rsid w:val="004327F9"/>
    <w:rsid w:val="00435C71"/>
    <w:rsid w:val="00436637"/>
    <w:rsid w:val="00442832"/>
    <w:rsid w:val="00443D64"/>
    <w:rsid w:val="004539EB"/>
    <w:rsid w:val="00454C5E"/>
    <w:rsid w:val="00457CB1"/>
    <w:rsid w:val="00465772"/>
    <w:rsid w:val="00480FC7"/>
    <w:rsid w:val="00485493"/>
    <w:rsid w:val="00493E3A"/>
    <w:rsid w:val="00494194"/>
    <w:rsid w:val="004965D1"/>
    <w:rsid w:val="00496A58"/>
    <w:rsid w:val="00497E03"/>
    <w:rsid w:val="004A00A6"/>
    <w:rsid w:val="004A2029"/>
    <w:rsid w:val="004A3722"/>
    <w:rsid w:val="004A595A"/>
    <w:rsid w:val="004A7C20"/>
    <w:rsid w:val="004B5A89"/>
    <w:rsid w:val="004C4A90"/>
    <w:rsid w:val="004C5153"/>
    <w:rsid w:val="004C5DE5"/>
    <w:rsid w:val="004D0672"/>
    <w:rsid w:val="004D0FB8"/>
    <w:rsid w:val="004E2C79"/>
    <w:rsid w:val="004E7A72"/>
    <w:rsid w:val="004F2366"/>
    <w:rsid w:val="004F35A5"/>
    <w:rsid w:val="00511202"/>
    <w:rsid w:val="0051213D"/>
    <w:rsid w:val="005252F4"/>
    <w:rsid w:val="005309FD"/>
    <w:rsid w:val="00531053"/>
    <w:rsid w:val="005334E5"/>
    <w:rsid w:val="00534C19"/>
    <w:rsid w:val="005417D6"/>
    <w:rsid w:val="00541D5C"/>
    <w:rsid w:val="005426B1"/>
    <w:rsid w:val="005527EE"/>
    <w:rsid w:val="00563A45"/>
    <w:rsid w:val="00575211"/>
    <w:rsid w:val="005802FD"/>
    <w:rsid w:val="00591F81"/>
    <w:rsid w:val="0059783E"/>
    <w:rsid w:val="005A1E46"/>
    <w:rsid w:val="005A1E80"/>
    <w:rsid w:val="005A3293"/>
    <w:rsid w:val="005C4BCD"/>
    <w:rsid w:val="005C75B1"/>
    <w:rsid w:val="005D06CB"/>
    <w:rsid w:val="005D15DA"/>
    <w:rsid w:val="005E7290"/>
    <w:rsid w:val="005F4411"/>
    <w:rsid w:val="0060682E"/>
    <w:rsid w:val="006209FA"/>
    <w:rsid w:val="006503AA"/>
    <w:rsid w:val="00653B0B"/>
    <w:rsid w:val="0065503F"/>
    <w:rsid w:val="0066000B"/>
    <w:rsid w:val="00663FFD"/>
    <w:rsid w:val="00680BE4"/>
    <w:rsid w:val="00681E84"/>
    <w:rsid w:val="00685C7C"/>
    <w:rsid w:val="00686847"/>
    <w:rsid w:val="00690BA9"/>
    <w:rsid w:val="00692E56"/>
    <w:rsid w:val="0069464B"/>
    <w:rsid w:val="006A7C2B"/>
    <w:rsid w:val="006C10A0"/>
    <w:rsid w:val="006C1D5C"/>
    <w:rsid w:val="006C4D0A"/>
    <w:rsid w:val="006D0376"/>
    <w:rsid w:val="006F340D"/>
    <w:rsid w:val="006F4B93"/>
    <w:rsid w:val="006F4F0D"/>
    <w:rsid w:val="0070343B"/>
    <w:rsid w:val="00704E93"/>
    <w:rsid w:val="00734861"/>
    <w:rsid w:val="00736F5C"/>
    <w:rsid w:val="00755D69"/>
    <w:rsid w:val="007574DD"/>
    <w:rsid w:val="007A0F7C"/>
    <w:rsid w:val="007A2F2E"/>
    <w:rsid w:val="007C07A8"/>
    <w:rsid w:val="007C33D0"/>
    <w:rsid w:val="007D54CA"/>
    <w:rsid w:val="007E2DEF"/>
    <w:rsid w:val="0080065F"/>
    <w:rsid w:val="008033CB"/>
    <w:rsid w:val="00805CCD"/>
    <w:rsid w:val="00807586"/>
    <w:rsid w:val="008115EA"/>
    <w:rsid w:val="0081631A"/>
    <w:rsid w:val="00834F46"/>
    <w:rsid w:val="008357AC"/>
    <w:rsid w:val="00836373"/>
    <w:rsid w:val="008532FF"/>
    <w:rsid w:val="0085412A"/>
    <w:rsid w:val="0087304B"/>
    <w:rsid w:val="00886010"/>
    <w:rsid w:val="008915A9"/>
    <w:rsid w:val="00894F22"/>
    <w:rsid w:val="00896BBF"/>
    <w:rsid w:val="008C1705"/>
    <w:rsid w:val="008D76FB"/>
    <w:rsid w:val="008E5609"/>
    <w:rsid w:val="008E5A03"/>
    <w:rsid w:val="008F0FFC"/>
    <w:rsid w:val="008F7D79"/>
    <w:rsid w:val="009007F4"/>
    <w:rsid w:val="00900DC9"/>
    <w:rsid w:val="0090153B"/>
    <w:rsid w:val="0090277B"/>
    <w:rsid w:val="00903649"/>
    <w:rsid w:val="00903A14"/>
    <w:rsid w:val="00917109"/>
    <w:rsid w:val="00917485"/>
    <w:rsid w:val="009205DA"/>
    <w:rsid w:val="00927774"/>
    <w:rsid w:val="00930DDC"/>
    <w:rsid w:val="00934B62"/>
    <w:rsid w:val="00943452"/>
    <w:rsid w:val="00953AD7"/>
    <w:rsid w:val="009570A0"/>
    <w:rsid w:val="009656EF"/>
    <w:rsid w:val="00966841"/>
    <w:rsid w:val="0097254C"/>
    <w:rsid w:val="00975A62"/>
    <w:rsid w:val="00980FE9"/>
    <w:rsid w:val="0098196E"/>
    <w:rsid w:val="009840A2"/>
    <w:rsid w:val="0098546D"/>
    <w:rsid w:val="0098550C"/>
    <w:rsid w:val="009A788F"/>
    <w:rsid w:val="009B3183"/>
    <w:rsid w:val="009B4514"/>
    <w:rsid w:val="009C5164"/>
    <w:rsid w:val="009D362E"/>
    <w:rsid w:val="009E7901"/>
    <w:rsid w:val="009F4159"/>
    <w:rsid w:val="00A01B48"/>
    <w:rsid w:val="00A03474"/>
    <w:rsid w:val="00A07898"/>
    <w:rsid w:val="00A1061C"/>
    <w:rsid w:val="00A11C2A"/>
    <w:rsid w:val="00A12ABC"/>
    <w:rsid w:val="00A30DE9"/>
    <w:rsid w:val="00A32DCE"/>
    <w:rsid w:val="00A35A7E"/>
    <w:rsid w:val="00A43DE3"/>
    <w:rsid w:val="00A50DB9"/>
    <w:rsid w:val="00A61A45"/>
    <w:rsid w:val="00A73927"/>
    <w:rsid w:val="00A76905"/>
    <w:rsid w:val="00A8233E"/>
    <w:rsid w:val="00A82A87"/>
    <w:rsid w:val="00A85B9C"/>
    <w:rsid w:val="00A90C3D"/>
    <w:rsid w:val="00A94B92"/>
    <w:rsid w:val="00A975B7"/>
    <w:rsid w:val="00AA35F8"/>
    <w:rsid w:val="00AA395C"/>
    <w:rsid w:val="00AC0813"/>
    <w:rsid w:val="00AC4486"/>
    <w:rsid w:val="00AC62FF"/>
    <w:rsid w:val="00AD4F12"/>
    <w:rsid w:val="00AD5FDD"/>
    <w:rsid w:val="00AD672A"/>
    <w:rsid w:val="00AE32B3"/>
    <w:rsid w:val="00AE3A23"/>
    <w:rsid w:val="00AE52B1"/>
    <w:rsid w:val="00AE58D2"/>
    <w:rsid w:val="00AF12EC"/>
    <w:rsid w:val="00AF71FF"/>
    <w:rsid w:val="00B00050"/>
    <w:rsid w:val="00B023ED"/>
    <w:rsid w:val="00B048D1"/>
    <w:rsid w:val="00B101B9"/>
    <w:rsid w:val="00B21744"/>
    <w:rsid w:val="00B236CB"/>
    <w:rsid w:val="00B2620F"/>
    <w:rsid w:val="00B27374"/>
    <w:rsid w:val="00B322E5"/>
    <w:rsid w:val="00B504F1"/>
    <w:rsid w:val="00B515AB"/>
    <w:rsid w:val="00B628DB"/>
    <w:rsid w:val="00B63425"/>
    <w:rsid w:val="00B64354"/>
    <w:rsid w:val="00B73331"/>
    <w:rsid w:val="00B943C7"/>
    <w:rsid w:val="00BA1143"/>
    <w:rsid w:val="00BB1148"/>
    <w:rsid w:val="00BB3F1F"/>
    <w:rsid w:val="00BC08BA"/>
    <w:rsid w:val="00BD5CA5"/>
    <w:rsid w:val="00BE1977"/>
    <w:rsid w:val="00BF7142"/>
    <w:rsid w:val="00C02F9A"/>
    <w:rsid w:val="00C101D0"/>
    <w:rsid w:val="00C302ED"/>
    <w:rsid w:val="00C30BF1"/>
    <w:rsid w:val="00C31EB9"/>
    <w:rsid w:val="00C33979"/>
    <w:rsid w:val="00C434D1"/>
    <w:rsid w:val="00C45108"/>
    <w:rsid w:val="00C45956"/>
    <w:rsid w:val="00C467C2"/>
    <w:rsid w:val="00C6121A"/>
    <w:rsid w:val="00C6502C"/>
    <w:rsid w:val="00C65152"/>
    <w:rsid w:val="00C71354"/>
    <w:rsid w:val="00C81DEE"/>
    <w:rsid w:val="00C84AE0"/>
    <w:rsid w:val="00C9467B"/>
    <w:rsid w:val="00C956EC"/>
    <w:rsid w:val="00CA0F66"/>
    <w:rsid w:val="00CA26AF"/>
    <w:rsid w:val="00CB1772"/>
    <w:rsid w:val="00CB6B1D"/>
    <w:rsid w:val="00CB6D17"/>
    <w:rsid w:val="00CC32D3"/>
    <w:rsid w:val="00CC5610"/>
    <w:rsid w:val="00CD2ACA"/>
    <w:rsid w:val="00CE4BF1"/>
    <w:rsid w:val="00CE564C"/>
    <w:rsid w:val="00CF2DD1"/>
    <w:rsid w:val="00CF5FD5"/>
    <w:rsid w:val="00CF7281"/>
    <w:rsid w:val="00D017AC"/>
    <w:rsid w:val="00D0309B"/>
    <w:rsid w:val="00D25D11"/>
    <w:rsid w:val="00D32D64"/>
    <w:rsid w:val="00D37CD6"/>
    <w:rsid w:val="00D4047F"/>
    <w:rsid w:val="00D44409"/>
    <w:rsid w:val="00D53751"/>
    <w:rsid w:val="00D53952"/>
    <w:rsid w:val="00D60E52"/>
    <w:rsid w:val="00D619B8"/>
    <w:rsid w:val="00D677BA"/>
    <w:rsid w:val="00D71E8D"/>
    <w:rsid w:val="00D7690D"/>
    <w:rsid w:val="00D83B8C"/>
    <w:rsid w:val="00D87991"/>
    <w:rsid w:val="00D90BA0"/>
    <w:rsid w:val="00D94E2F"/>
    <w:rsid w:val="00DA0C04"/>
    <w:rsid w:val="00DA6C23"/>
    <w:rsid w:val="00DB3B3B"/>
    <w:rsid w:val="00DC27A0"/>
    <w:rsid w:val="00DC63DF"/>
    <w:rsid w:val="00DD33C6"/>
    <w:rsid w:val="00DF5EA5"/>
    <w:rsid w:val="00E10FFB"/>
    <w:rsid w:val="00E279F4"/>
    <w:rsid w:val="00E31A45"/>
    <w:rsid w:val="00E52227"/>
    <w:rsid w:val="00E53FD3"/>
    <w:rsid w:val="00E81B62"/>
    <w:rsid w:val="00E828CB"/>
    <w:rsid w:val="00E9100B"/>
    <w:rsid w:val="00EA0181"/>
    <w:rsid w:val="00EA106C"/>
    <w:rsid w:val="00EB4D6F"/>
    <w:rsid w:val="00EB60F3"/>
    <w:rsid w:val="00EC3267"/>
    <w:rsid w:val="00ED4B2B"/>
    <w:rsid w:val="00F0236D"/>
    <w:rsid w:val="00F10161"/>
    <w:rsid w:val="00F159B9"/>
    <w:rsid w:val="00F169D3"/>
    <w:rsid w:val="00F224F7"/>
    <w:rsid w:val="00F300F4"/>
    <w:rsid w:val="00F31348"/>
    <w:rsid w:val="00F40906"/>
    <w:rsid w:val="00F50964"/>
    <w:rsid w:val="00F6327F"/>
    <w:rsid w:val="00F639E0"/>
    <w:rsid w:val="00F649EF"/>
    <w:rsid w:val="00F660EF"/>
    <w:rsid w:val="00F66103"/>
    <w:rsid w:val="00F66BC0"/>
    <w:rsid w:val="00F672E0"/>
    <w:rsid w:val="00F7096D"/>
    <w:rsid w:val="00F72017"/>
    <w:rsid w:val="00F72270"/>
    <w:rsid w:val="00F77FD4"/>
    <w:rsid w:val="00F84A6A"/>
    <w:rsid w:val="00F912E0"/>
    <w:rsid w:val="00FA192C"/>
    <w:rsid w:val="00FA2B90"/>
    <w:rsid w:val="00FA7F90"/>
    <w:rsid w:val="00FB1383"/>
    <w:rsid w:val="00FB7F28"/>
    <w:rsid w:val="00FC04E1"/>
    <w:rsid w:val="00FC5A75"/>
    <w:rsid w:val="00FD3C00"/>
    <w:rsid w:val="00FD531C"/>
    <w:rsid w:val="00FE0B62"/>
    <w:rsid w:val="00FF5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B4"/>
    <w:pPr>
      <w:spacing w:after="200" w:line="276" w:lineRule="auto"/>
    </w:pPr>
    <w:rPr>
      <w:sz w:val="22"/>
      <w:szCs w:val="22"/>
      <w:lang w:eastAsia="en-US"/>
    </w:rPr>
  </w:style>
  <w:style w:type="paragraph" w:styleId="Heading1">
    <w:name w:val="heading 1"/>
    <w:basedOn w:val="Normal"/>
    <w:link w:val="Heading1Char"/>
    <w:uiPriority w:val="9"/>
    <w:qFormat/>
    <w:rsid w:val="001E5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5D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053"/>
  </w:style>
  <w:style w:type="paragraph" w:styleId="Footer">
    <w:name w:val="footer"/>
    <w:basedOn w:val="Normal"/>
    <w:link w:val="FooterChar"/>
    <w:uiPriority w:val="99"/>
    <w:unhideWhenUsed/>
    <w:rsid w:val="00531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053"/>
  </w:style>
  <w:style w:type="paragraph" w:styleId="BalloonText">
    <w:name w:val="Balloon Text"/>
    <w:basedOn w:val="Normal"/>
    <w:link w:val="BalloonTextChar"/>
    <w:uiPriority w:val="99"/>
    <w:semiHidden/>
    <w:unhideWhenUsed/>
    <w:rsid w:val="0053105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31053"/>
    <w:rPr>
      <w:rFonts w:ascii="Tahoma" w:hAnsi="Tahoma" w:cs="Tahoma"/>
      <w:sz w:val="16"/>
      <w:szCs w:val="16"/>
    </w:rPr>
  </w:style>
  <w:style w:type="paragraph" w:styleId="ListParagraph">
    <w:name w:val="List Paragraph"/>
    <w:basedOn w:val="Normal"/>
    <w:uiPriority w:val="34"/>
    <w:qFormat/>
    <w:rsid w:val="00D53952"/>
    <w:pPr>
      <w:ind w:left="720"/>
      <w:contextualSpacing/>
    </w:pPr>
  </w:style>
  <w:style w:type="paragraph" w:styleId="HTMLPreformatted">
    <w:name w:val="HTML Preformatted"/>
    <w:basedOn w:val="Normal"/>
    <w:link w:val="HTMLPreformattedChar"/>
    <w:uiPriority w:val="99"/>
    <w:semiHidden/>
    <w:unhideWhenUsed/>
    <w:rsid w:val="003D3A80"/>
    <w:rPr>
      <w:rFonts w:ascii="Courier New" w:hAnsi="Courier New" w:cs="Times New Roman"/>
      <w:sz w:val="20"/>
      <w:szCs w:val="20"/>
    </w:rPr>
  </w:style>
  <w:style w:type="character" w:customStyle="1" w:styleId="HTMLPreformattedChar">
    <w:name w:val="HTML Preformatted Char"/>
    <w:link w:val="HTMLPreformatted"/>
    <w:uiPriority w:val="99"/>
    <w:semiHidden/>
    <w:rsid w:val="003D3A80"/>
    <w:rPr>
      <w:rFonts w:ascii="Courier New" w:hAnsi="Courier New" w:cs="Courier New"/>
    </w:rPr>
  </w:style>
  <w:style w:type="character" w:styleId="CommentReference">
    <w:name w:val="annotation reference"/>
    <w:uiPriority w:val="99"/>
    <w:semiHidden/>
    <w:unhideWhenUsed/>
    <w:rsid w:val="00B2620F"/>
    <w:rPr>
      <w:sz w:val="16"/>
      <w:szCs w:val="16"/>
    </w:rPr>
  </w:style>
  <w:style w:type="paragraph" w:styleId="CommentText">
    <w:name w:val="annotation text"/>
    <w:basedOn w:val="Normal"/>
    <w:link w:val="CommentTextChar"/>
    <w:uiPriority w:val="99"/>
    <w:semiHidden/>
    <w:unhideWhenUsed/>
    <w:rsid w:val="00B2620F"/>
    <w:rPr>
      <w:sz w:val="20"/>
      <w:szCs w:val="20"/>
    </w:rPr>
  </w:style>
  <w:style w:type="character" w:customStyle="1" w:styleId="CommentTextChar">
    <w:name w:val="Comment Text Char"/>
    <w:basedOn w:val="DefaultParagraphFont"/>
    <w:link w:val="CommentText"/>
    <w:uiPriority w:val="99"/>
    <w:semiHidden/>
    <w:rsid w:val="00B2620F"/>
  </w:style>
  <w:style w:type="paragraph" w:styleId="CommentSubject">
    <w:name w:val="annotation subject"/>
    <w:basedOn w:val="CommentText"/>
    <w:next w:val="CommentText"/>
    <w:link w:val="CommentSubjectChar"/>
    <w:uiPriority w:val="99"/>
    <w:semiHidden/>
    <w:unhideWhenUsed/>
    <w:rsid w:val="00B2620F"/>
    <w:rPr>
      <w:rFonts w:cs="Times New Roman"/>
      <w:b/>
      <w:bCs/>
    </w:rPr>
  </w:style>
  <w:style w:type="character" w:customStyle="1" w:styleId="CommentSubjectChar">
    <w:name w:val="Comment Subject Char"/>
    <w:link w:val="CommentSubject"/>
    <w:uiPriority w:val="99"/>
    <w:semiHidden/>
    <w:rsid w:val="00B2620F"/>
    <w:rPr>
      <w:b/>
      <w:bCs/>
    </w:rPr>
  </w:style>
  <w:style w:type="paragraph" w:styleId="NoSpacing">
    <w:name w:val="No Spacing"/>
    <w:link w:val="NoSpacingChar"/>
    <w:uiPriority w:val="1"/>
    <w:qFormat/>
    <w:rsid w:val="00F159B9"/>
    <w:rPr>
      <w:rFonts w:eastAsia="Times New Roman"/>
      <w:sz w:val="22"/>
      <w:szCs w:val="22"/>
      <w:lang w:eastAsia="en-US"/>
    </w:rPr>
  </w:style>
  <w:style w:type="character" w:customStyle="1" w:styleId="NoSpacingChar">
    <w:name w:val="No Spacing Char"/>
    <w:link w:val="NoSpacing"/>
    <w:uiPriority w:val="1"/>
    <w:rsid w:val="00F159B9"/>
    <w:rPr>
      <w:rFonts w:eastAsia="Times New Roman"/>
      <w:sz w:val="22"/>
      <w:szCs w:val="22"/>
      <w:lang w:val="en-US" w:eastAsia="en-US" w:bidi="ar-SA"/>
    </w:rPr>
  </w:style>
  <w:style w:type="character" w:customStyle="1" w:styleId="Heading1Char">
    <w:name w:val="Heading 1 Char"/>
    <w:link w:val="Heading1"/>
    <w:uiPriority w:val="9"/>
    <w:rsid w:val="001E5D5D"/>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1E5D5D"/>
    <w:rPr>
      <w:rFonts w:ascii="Times New Roman" w:eastAsia="Times New Roman" w:hAnsi="Times New Roman" w:cs="Times New Roman"/>
      <w:b/>
      <w:bCs/>
      <w:sz w:val="36"/>
      <w:szCs w:val="36"/>
    </w:rPr>
  </w:style>
  <w:style w:type="character" w:customStyle="1" w:styleId="size-xl">
    <w:name w:val="size-xl"/>
    <w:basedOn w:val="DefaultParagraphFont"/>
    <w:rsid w:val="001E5D5D"/>
  </w:style>
  <w:style w:type="character" w:styleId="Hyperlink">
    <w:name w:val="Hyperlink"/>
    <w:uiPriority w:val="99"/>
    <w:unhideWhenUsed/>
    <w:rsid w:val="001E5D5D"/>
    <w:rPr>
      <w:color w:val="0000FF"/>
      <w:u w:val="single"/>
    </w:rPr>
  </w:style>
  <w:style w:type="character" w:customStyle="1" w:styleId="size-m">
    <w:name w:val="size-m"/>
    <w:basedOn w:val="DefaultParagraphFont"/>
    <w:rsid w:val="001E5D5D"/>
  </w:style>
  <w:style w:type="character" w:customStyle="1" w:styleId="title-text">
    <w:name w:val="title-text"/>
    <w:basedOn w:val="DefaultParagraphFont"/>
    <w:rsid w:val="001E5D5D"/>
  </w:style>
  <w:style w:type="character" w:customStyle="1" w:styleId="sr-only">
    <w:name w:val="sr-only"/>
    <w:basedOn w:val="DefaultParagraphFont"/>
    <w:rsid w:val="001E5D5D"/>
  </w:style>
  <w:style w:type="character" w:customStyle="1" w:styleId="text">
    <w:name w:val="text"/>
    <w:basedOn w:val="DefaultParagraphFont"/>
    <w:rsid w:val="001E5D5D"/>
  </w:style>
  <w:style w:type="character" w:customStyle="1" w:styleId="author-ref">
    <w:name w:val="author-ref"/>
    <w:basedOn w:val="DefaultParagraphFont"/>
    <w:rsid w:val="001E5D5D"/>
  </w:style>
</w:styles>
</file>

<file path=word/webSettings.xml><?xml version="1.0" encoding="utf-8"?>
<w:webSettings xmlns:r="http://schemas.openxmlformats.org/officeDocument/2006/relationships" xmlns:w="http://schemas.openxmlformats.org/wordprocessingml/2006/main">
  <w:divs>
    <w:div w:id="94907483">
      <w:bodyDiv w:val="1"/>
      <w:marLeft w:val="0"/>
      <w:marRight w:val="0"/>
      <w:marTop w:val="0"/>
      <w:marBottom w:val="0"/>
      <w:divBdr>
        <w:top w:val="none" w:sz="0" w:space="0" w:color="auto"/>
        <w:left w:val="none" w:sz="0" w:space="0" w:color="auto"/>
        <w:bottom w:val="none" w:sz="0" w:space="0" w:color="auto"/>
        <w:right w:val="none" w:sz="0" w:space="0" w:color="auto"/>
      </w:divBdr>
    </w:div>
    <w:div w:id="139612048">
      <w:bodyDiv w:val="1"/>
      <w:marLeft w:val="0"/>
      <w:marRight w:val="0"/>
      <w:marTop w:val="0"/>
      <w:marBottom w:val="0"/>
      <w:divBdr>
        <w:top w:val="none" w:sz="0" w:space="0" w:color="auto"/>
        <w:left w:val="none" w:sz="0" w:space="0" w:color="auto"/>
        <w:bottom w:val="none" w:sz="0" w:space="0" w:color="auto"/>
        <w:right w:val="none" w:sz="0" w:space="0" w:color="auto"/>
      </w:divBdr>
    </w:div>
    <w:div w:id="298455790">
      <w:bodyDiv w:val="1"/>
      <w:marLeft w:val="0"/>
      <w:marRight w:val="0"/>
      <w:marTop w:val="0"/>
      <w:marBottom w:val="0"/>
      <w:divBdr>
        <w:top w:val="none" w:sz="0" w:space="0" w:color="auto"/>
        <w:left w:val="none" w:sz="0" w:space="0" w:color="auto"/>
        <w:bottom w:val="none" w:sz="0" w:space="0" w:color="auto"/>
        <w:right w:val="none" w:sz="0" w:space="0" w:color="auto"/>
      </w:divBdr>
    </w:div>
    <w:div w:id="317002016">
      <w:bodyDiv w:val="1"/>
      <w:marLeft w:val="0"/>
      <w:marRight w:val="0"/>
      <w:marTop w:val="0"/>
      <w:marBottom w:val="0"/>
      <w:divBdr>
        <w:top w:val="none" w:sz="0" w:space="0" w:color="auto"/>
        <w:left w:val="none" w:sz="0" w:space="0" w:color="auto"/>
        <w:bottom w:val="none" w:sz="0" w:space="0" w:color="auto"/>
        <w:right w:val="none" w:sz="0" w:space="0" w:color="auto"/>
      </w:divBdr>
    </w:div>
    <w:div w:id="559024220">
      <w:bodyDiv w:val="1"/>
      <w:marLeft w:val="0"/>
      <w:marRight w:val="0"/>
      <w:marTop w:val="0"/>
      <w:marBottom w:val="0"/>
      <w:divBdr>
        <w:top w:val="none" w:sz="0" w:space="0" w:color="auto"/>
        <w:left w:val="none" w:sz="0" w:space="0" w:color="auto"/>
        <w:bottom w:val="none" w:sz="0" w:space="0" w:color="auto"/>
        <w:right w:val="none" w:sz="0" w:space="0" w:color="auto"/>
      </w:divBdr>
      <w:divsChild>
        <w:div w:id="309559160">
          <w:marLeft w:val="0"/>
          <w:marRight w:val="0"/>
          <w:marTop w:val="0"/>
          <w:marBottom w:val="97"/>
          <w:divBdr>
            <w:top w:val="none" w:sz="0" w:space="0" w:color="auto"/>
            <w:left w:val="none" w:sz="0" w:space="0" w:color="auto"/>
            <w:bottom w:val="single" w:sz="8" w:space="6" w:color="EBEBEB"/>
            <w:right w:val="none" w:sz="0" w:space="0" w:color="auto"/>
          </w:divBdr>
          <w:divsChild>
            <w:div w:id="246312161">
              <w:marLeft w:val="0"/>
              <w:marRight w:val="0"/>
              <w:marTop w:val="0"/>
              <w:marBottom w:val="0"/>
              <w:divBdr>
                <w:top w:val="none" w:sz="0" w:space="0" w:color="auto"/>
                <w:left w:val="none" w:sz="0" w:space="0" w:color="auto"/>
                <w:bottom w:val="none" w:sz="0" w:space="0" w:color="auto"/>
                <w:right w:val="none" w:sz="0" w:space="0" w:color="auto"/>
              </w:divBdr>
            </w:div>
          </w:divsChild>
        </w:div>
        <w:div w:id="742142270">
          <w:marLeft w:val="0"/>
          <w:marRight w:val="0"/>
          <w:marTop w:val="0"/>
          <w:marBottom w:val="86"/>
          <w:divBdr>
            <w:top w:val="none" w:sz="0" w:space="0" w:color="auto"/>
            <w:left w:val="none" w:sz="0" w:space="0" w:color="auto"/>
            <w:bottom w:val="none" w:sz="0" w:space="0" w:color="auto"/>
            <w:right w:val="none" w:sz="0" w:space="0" w:color="auto"/>
          </w:divBdr>
          <w:divsChild>
            <w:div w:id="2141456722">
              <w:marLeft w:val="0"/>
              <w:marRight w:val="0"/>
              <w:marTop w:val="0"/>
              <w:marBottom w:val="0"/>
              <w:divBdr>
                <w:top w:val="none" w:sz="0" w:space="0" w:color="auto"/>
                <w:left w:val="none" w:sz="0" w:space="0" w:color="auto"/>
                <w:bottom w:val="none" w:sz="0" w:space="0" w:color="auto"/>
                <w:right w:val="none" w:sz="0" w:space="0" w:color="auto"/>
              </w:divBdr>
              <w:divsChild>
                <w:div w:id="464084538">
                  <w:marLeft w:val="0"/>
                  <w:marRight w:val="0"/>
                  <w:marTop w:val="0"/>
                  <w:marBottom w:val="0"/>
                  <w:divBdr>
                    <w:top w:val="none" w:sz="0" w:space="0" w:color="auto"/>
                    <w:left w:val="none" w:sz="0" w:space="0" w:color="auto"/>
                    <w:bottom w:val="none" w:sz="0" w:space="0" w:color="auto"/>
                    <w:right w:val="none" w:sz="0" w:space="0" w:color="auto"/>
                  </w:divBdr>
                  <w:divsChild>
                    <w:div w:id="9386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0037">
          <w:marLeft w:val="0"/>
          <w:marRight w:val="0"/>
          <w:marTop w:val="0"/>
          <w:marBottom w:val="0"/>
          <w:divBdr>
            <w:top w:val="none" w:sz="0" w:space="0" w:color="auto"/>
            <w:left w:val="none" w:sz="0" w:space="0" w:color="auto"/>
            <w:bottom w:val="none" w:sz="0" w:space="0" w:color="auto"/>
            <w:right w:val="none" w:sz="0" w:space="0" w:color="auto"/>
          </w:divBdr>
        </w:div>
      </w:divsChild>
    </w:div>
    <w:div w:id="715815223">
      <w:bodyDiv w:val="1"/>
      <w:marLeft w:val="0"/>
      <w:marRight w:val="0"/>
      <w:marTop w:val="0"/>
      <w:marBottom w:val="0"/>
      <w:divBdr>
        <w:top w:val="none" w:sz="0" w:space="0" w:color="auto"/>
        <w:left w:val="none" w:sz="0" w:space="0" w:color="auto"/>
        <w:bottom w:val="none" w:sz="0" w:space="0" w:color="auto"/>
        <w:right w:val="none" w:sz="0" w:space="0" w:color="auto"/>
      </w:divBdr>
    </w:div>
    <w:div w:id="773019066">
      <w:bodyDiv w:val="1"/>
      <w:marLeft w:val="0"/>
      <w:marRight w:val="0"/>
      <w:marTop w:val="0"/>
      <w:marBottom w:val="0"/>
      <w:divBdr>
        <w:top w:val="none" w:sz="0" w:space="0" w:color="auto"/>
        <w:left w:val="none" w:sz="0" w:space="0" w:color="auto"/>
        <w:bottom w:val="none" w:sz="0" w:space="0" w:color="auto"/>
        <w:right w:val="none" w:sz="0" w:space="0" w:color="auto"/>
      </w:divBdr>
    </w:div>
    <w:div w:id="879051268">
      <w:bodyDiv w:val="1"/>
      <w:marLeft w:val="0"/>
      <w:marRight w:val="0"/>
      <w:marTop w:val="0"/>
      <w:marBottom w:val="0"/>
      <w:divBdr>
        <w:top w:val="none" w:sz="0" w:space="0" w:color="auto"/>
        <w:left w:val="none" w:sz="0" w:space="0" w:color="auto"/>
        <w:bottom w:val="none" w:sz="0" w:space="0" w:color="auto"/>
        <w:right w:val="none" w:sz="0" w:space="0" w:color="auto"/>
      </w:divBdr>
    </w:div>
    <w:div w:id="913007716">
      <w:bodyDiv w:val="1"/>
      <w:marLeft w:val="0"/>
      <w:marRight w:val="0"/>
      <w:marTop w:val="0"/>
      <w:marBottom w:val="0"/>
      <w:divBdr>
        <w:top w:val="none" w:sz="0" w:space="0" w:color="auto"/>
        <w:left w:val="none" w:sz="0" w:space="0" w:color="auto"/>
        <w:bottom w:val="none" w:sz="0" w:space="0" w:color="auto"/>
        <w:right w:val="none" w:sz="0" w:space="0" w:color="auto"/>
      </w:divBdr>
    </w:div>
    <w:div w:id="1155612376">
      <w:bodyDiv w:val="1"/>
      <w:marLeft w:val="0"/>
      <w:marRight w:val="0"/>
      <w:marTop w:val="0"/>
      <w:marBottom w:val="0"/>
      <w:divBdr>
        <w:top w:val="none" w:sz="0" w:space="0" w:color="auto"/>
        <w:left w:val="none" w:sz="0" w:space="0" w:color="auto"/>
        <w:bottom w:val="none" w:sz="0" w:space="0" w:color="auto"/>
        <w:right w:val="none" w:sz="0" w:space="0" w:color="auto"/>
      </w:divBdr>
    </w:div>
    <w:div w:id="1220899935">
      <w:bodyDiv w:val="1"/>
      <w:marLeft w:val="0"/>
      <w:marRight w:val="0"/>
      <w:marTop w:val="0"/>
      <w:marBottom w:val="0"/>
      <w:divBdr>
        <w:top w:val="none" w:sz="0" w:space="0" w:color="auto"/>
        <w:left w:val="none" w:sz="0" w:space="0" w:color="auto"/>
        <w:bottom w:val="none" w:sz="0" w:space="0" w:color="auto"/>
        <w:right w:val="none" w:sz="0" w:space="0" w:color="auto"/>
      </w:divBdr>
    </w:div>
    <w:div w:id="1251545168">
      <w:bodyDiv w:val="1"/>
      <w:marLeft w:val="0"/>
      <w:marRight w:val="0"/>
      <w:marTop w:val="0"/>
      <w:marBottom w:val="0"/>
      <w:divBdr>
        <w:top w:val="none" w:sz="0" w:space="0" w:color="auto"/>
        <w:left w:val="none" w:sz="0" w:space="0" w:color="auto"/>
        <w:bottom w:val="none" w:sz="0" w:space="0" w:color="auto"/>
        <w:right w:val="none" w:sz="0" w:space="0" w:color="auto"/>
      </w:divBdr>
    </w:div>
    <w:div w:id="1399016691">
      <w:bodyDiv w:val="1"/>
      <w:marLeft w:val="0"/>
      <w:marRight w:val="0"/>
      <w:marTop w:val="0"/>
      <w:marBottom w:val="0"/>
      <w:divBdr>
        <w:top w:val="none" w:sz="0" w:space="0" w:color="auto"/>
        <w:left w:val="none" w:sz="0" w:space="0" w:color="auto"/>
        <w:bottom w:val="none" w:sz="0" w:space="0" w:color="auto"/>
        <w:right w:val="none" w:sz="0" w:space="0" w:color="auto"/>
      </w:divBdr>
    </w:div>
    <w:div w:id="1700202385">
      <w:bodyDiv w:val="1"/>
      <w:marLeft w:val="0"/>
      <w:marRight w:val="0"/>
      <w:marTop w:val="0"/>
      <w:marBottom w:val="0"/>
      <w:divBdr>
        <w:top w:val="none" w:sz="0" w:space="0" w:color="auto"/>
        <w:left w:val="none" w:sz="0" w:space="0" w:color="auto"/>
        <w:bottom w:val="none" w:sz="0" w:space="0" w:color="auto"/>
        <w:right w:val="none" w:sz="0" w:space="0" w:color="auto"/>
      </w:divBdr>
    </w:div>
    <w:div w:id="1881474305">
      <w:bodyDiv w:val="1"/>
      <w:marLeft w:val="0"/>
      <w:marRight w:val="0"/>
      <w:marTop w:val="0"/>
      <w:marBottom w:val="0"/>
      <w:divBdr>
        <w:top w:val="none" w:sz="0" w:space="0" w:color="auto"/>
        <w:left w:val="none" w:sz="0" w:space="0" w:color="auto"/>
        <w:bottom w:val="none" w:sz="0" w:space="0" w:color="auto"/>
        <w:right w:val="none" w:sz="0" w:space="0" w:color="auto"/>
      </w:divBdr>
      <w:divsChild>
        <w:div w:id="113250596">
          <w:marLeft w:val="0"/>
          <w:marRight w:val="0"/>
          <w:marTop w:val="0"/>
          <w:marBottom w:val="0"/>
          <w:divBdr>
            <w:top w:val="none" w:sz="0" w:space="0" w:color="auto"/>
            <w:left w:val="none" w:sz="0" w:space="0" w:color="auto"/>
            <w:bottom w:val="none" w:sz="0" w:space="0" w:color="auto"/>
            <w:right w:val="none" w:sz="0" w:space="0" w:color="auto"/>
          </w:divBdr>
          <w:divsChild>
            <w:div w:id="488668303">
              <w:marLeft w:val="0"/>
              <w:marRight w:val="0"/>
              <w:marTop w:val="0"/>
              <w:marBottom w:val="0"/>
              <w:divBdr>
                <w:top w:val="none" w:sz="0" w:space="0" w:color="auto"/>
                <w:left w:val="none" w:sz="0" w:space="0" w:color="auto"/>
                <w:bottom w:val="none" w:sz="0" w:space="0" w:color="auto"/>
                <w:right w:val="none" w:sz="0" w:space="0" w:color="auto"/>
              </w:divBdr>
            </w:div>
            <w:div w:id="513498499">
              <w:marLeft w:val="0"/>
              <w:marRight w:val="0"/>
              <w:marTop w:val="0"/>
              <w:marBottom w:val="0"/>
              <w:divBdr>
                <w:top w:val="none" w:sz="0" w:space="0" w:color="auto"/>
                <w:left w:val="none" w:sz="0" w:space="0" w:color="auto"/>
                <w:bottom w:val="none" w:sz="0" w:space="0" w:color="auto"/>
                <w:right w:val="none" w:sz="0" w:space="0" w:color="auto"/>
              </w:divBdr>
            </w:div>
            <w:div w:id="563763849">
              <w:marLeft w:val="0"/>
              <w:marRight w:val="0"/>
              <w:marTop w:val="0"/>
              <w:marBottom w:val="0"/>
              <w:divBdr>
                <w:top w:val="none" w:sz="0" w:space="0" w:color="auto"/>
                <w:left w:val="none" w:sz="0" w:space="0" w:color="auto"/>
                <w:bottom w:val="none" w:sz="0" w:space="0" w:color="auto"/>
                <w:right w:val="none" w:sz="0" w:space="0" w:color="auto"/>
              </w:divBdr>
            </w:div>
            <w:div w:id="1241672395">
              <w:marLeft w:val="0"/>
              <w:marRight w:val="0"/>
              <w:marTop w:val="0"/>
              <w:marBottom w:val="78"/>
              <w:divBdr>
                <w:top w:val="none" w:sz="0" w:space="0" w:color="auto"/>
                <w:left w:val="none" w:sz="0" w:space="0" w:color="auto"/>
                <w:bottom w:val="none" w:sz="0" w:space="0" w:color="auto"/>
                <w:right w:val="none" w:sz="0" w:space="0" w:color="auto"/>
              </w:divBdr>
            </w:div>
            <w:div w:id="1798640999">
              <w:marLeft w:val="0"/>
              <w:marRight w:val="0"/>
              <w:marTop w:val="0"/>
              <w:marBottom w:val="0"/>
              <w:divBdr>
                <w:top w:val="none" w:sz="0" w:space="0" w:color="auto"/>
                <w:left w:val="none" w:sz="0" w:space="0" w:color="auto"/>
                <w:bottom w:val="none" w:sz="0" w:space="0" w:color="auto"/>
                <w:right w:val="none" w:sz="0" w:space="0" w:color="auto"/>
              </w:divBdr>
            </w:div>
          </w:divsChild>
        </w:div>
        <w:div w:id="428040468">
          <w:marLeft w:val="0"/>
          <w:marRight w:val="0"/>
          <w:marTop w:val="0"/>
          <w:marBottom w:val="0"/>
          <w:divBdr>
            <w:top w:val="none" w:sz="0" w:space="0" w:color="auto"/>
            <w:left w:val="none" w:sz="0" w:space="0" w:color="auto"/>
            <w:bottom w:val="none" w:sz="0" w:space="0" w:color="auto"/>
            <w:right w:val="none" w:sz="0" w:space="0" w:color="auto"/>
          </w:divBdr>
        </w:div>
        <w:div w:id="708797980">
          <w:marLeft w:val="0"/>
          <w:marRight w:val="0"/>
          <w:marTop w:val="0"/>
          <w:marBottom w:val="0"/>
          <w:divBdr>
            <w:top w:val="none" w:sz="0" w:space="0" w:color="auto"/>
            <w:left w:val="none" w:sz="0" w:space="0" w:color="auto"/>
            <w:bottom w:val="none" w:sz="0" w:space="0" w:color="auto"/>
            <w:right w:val="none" w:sz="0" w:space="0" w:color="auto"/>
          </w:divBdr>
          <w:divsChild>
            <w:div w:id="1309242811">
              <w:marLeft w:val="0"/>
              <w:marRight w:val="0"/>
              <w:marTop w:val="0"/>
              <w:marBottom w:val="78"/>
              <w:divBdr>
                <w:top w:val="none" w:sz="0" w:space="0" w:color="auto"/>
                <w:left w:val="none" w:sz="0" w:space="0" w:color="auto"/>
                <w:bottom w:val="none" w:sz="0" w:space="0" w:color="auto"/>
                <w:right w:val="none" w:sz="0" w:space="0" w:color="auto"/>
              </w:divBdr>
            </w:div>
          </w:divsChild>
        </w:div>
        <w:div w:id="741408783">
          <w:marLeft w:val="0"/>
          <w:marRight w:val="0"/>
          <w:marTop w:val="0"/>
          <w:marBottom w:val="0"/>
          <w:divBdr>
            <w:top w:val="none" w:sz="0" w:space="0" w:color="auto"/>
            <w:left w:val="none" w:sz="0" w:space="0" w:color="auto"/>
            <w:bottom w:val="none" w:sz="0" w:space="0" w:color="auto"/>
            <w:right w:val="none" w:sz="0" w:space="0" w:color="auto"/>
          </w:divBdr>
          <w:divsChild>
            <w:div w:id="322704446">
              <w:marLeft w:val="0"/>
              <w:marRight w:val="0"/>
              <w:marTop w:val="0"/>
              <w:marBottom w:val="78"/>
              <w:divBdr>
                <w:top w:val="none" w:sz="0" w:space="0" w:color="auto"/>
                <w:left w:val="none" w:sz="0" w:space="0" w:color="auto"/>
                <w:bottom w:val="none" w:sz="0" w:space="0" w:color="auto"/>
                <w:right w:val="none" w:sz="0" w:space="0" w:color="auto"/>
              </w:divBdr>
            </w:div>
          </w:divsChild>
        </w:div>
        <w:div w:id="771122689">
          <w:marLeft w:val="0"/>
          <w:marRight w:val="0"/>
          <w:marTop w:val="0"/>
          <w:marBottom w:val="0"/>
          <w:divBdr>
            <w:top w:val="none" w:sz="0" w:space="0" w:color="auto"/>
            <w:left w:val="none" w:sz="0" w:space="0" w:color="auto"/>
            <w:bottom w:val="none" w:sz="0" w:space="0" w:color="auto"/>
            <w:right w:val="none" w:sz="0" w:space="0" w:color="auto"/>
          </w:divBdr>
          <w:divsChild>
            <w:div w:id="1646085856">
              <w:marLeft w:val="0"/>
              <w:marRight w:val="0"/>
              <w:marTop w:val="0"/>
              <w:marBottom w:val="78"/>
              <w:divBdr>
                <w:top w:val="none" w:sz="0" w:space="0" w:color="auto"/>
                <w:left w:val="none" w:sz="0" w:space="0" w:color="auto"/>
                <w:bottom w:val="none" w:sz="0" w:space="0" w:color="auto"/>
                <w:right w:val="none" w:sz="0" w:space="0" w:color="auto"/>
              </w:divBdr>
            </w:div>
          </w:divsChild>
        </w:div>
        <w:div w:id="807359538">
          <w:marLeft w:val="0"/>
          <w:marRight w:val="0"/>
          <w:marTop w:val="0"/>
          <w:marBottom w:val="0"/>
          <w:divBdr>
            <w:top w:val="none" w:sz="0" w:space="0" w:color="auto"/>
            <w:left w:val="none" w:sz="0" w:space="0" w:color="auto"/>
            <w:bottom w:val="none" w:sz="0" w:space="0" w:color="auto"/>
            <w:right w:val="none" w:sz="0" w:space="0" w:color="auto"/>
          </w:divBdr>
          <w:divsChild>
            <w:div w:id="1468007852">
              <w:marLeft w:val="0"/>
              <w:marRight w:val="0"/>
              <w:marTop w:val="0"/>
              <w:marBottom w:val="78"/>
              <w:divBdr>
                <w:top w:val="none" w:sz="0" w:space="0" w:color="auto"/>
                <w:left w:val="none" w:sz="0" w:space="0" w:color="auto"/>
                <w:bottom w:val="none" w:sz="0" w:space="0" w:color="auto"/>
                <w:right w:val="none" w:sz="0" w:space="0" w:color="auto"/>
              </w:divBdr>
            </w:div>
          </w:divsChild>
        </w:div>
        <w:div w:id="1104813267">
          <w:marLeft w:val="0"/>
          <w:marRight w:val="0"/>
          <w:marTop w:val="0"/>
          <w:marBottom w:val="0"/>
          <w:divBdr>
            <w:top w:val="none" w:sz="0" w:space="0" w:color="auto"/>
            <w:left w:val="none" w:sz="0" w:space="0" w:color="auto"/>
            <w:bottom w:val="none" w:sz="0" w:space="0" w:color="auto"/>
            <w:right w:val="none" w:sz="0" w:space="0" w:color="auto"/>
          </w:divBdr>
          <w:divsChild>
            <w:div w:id="2123456554">
              <w:marLeft w:val="0"/>
              <w:marRight w:val="0"/>
              <w:marTop w:val="0"/>
              <w:marBottom w:val="78"/>
              <w:divBdr>
                <w:top w:val="none" w:sz="0" w:space="0" w:color="auto"/>
                <w:left w:val="none" w:sz="0" w:space="0" w:color="auto"/>
                <w:bottom w:val="none" w:sz="0" w:space="0" w:color="auto"/>
                <w:right w:val="none" w:sz="0" w:space="0" w:color="auto"/>
              </w:divBdr>
            </w:div>
          </w:divsChild>
        </w:div>
        <w:div w:id="1395397913">
          <w:marLeft w:val="0"/>
          <w:marRight w:val="0"/>
          <w:marTop w:val="0"/>
          <w:marBottom w:val="0"/>
          <w:divBdr>
            <w:top w:val="none" w:sz="0" w:space="0" w:color="auto"/>
            <w:left w:val="none" w:sz="0" w:space="0" w:color="auto"/>
            <w:bottom w:val="none" w:sz="0" w:space="0" w:color="auto"/>
            <w:right w:val="none" w:sz="0" w:space="0" w:color="auto"/>
          </w:divBdr>
          <w:divsChild>
            <w:div w:id="434520144">
              <w:marLeft w:val="0"/>
              <w:marRight w:val="0"/>
              <w:marTop w:val="0"/>
              <w:marBottom w:val="78"/>
              <w:divBdr>
                <w:top w:val="none" w:sz="0" w:space="0" w:color="auto"/>
                <w:left w:val="none" w:sz="0" w:space="0" w:color="auto"/>
                <w:bottom w:val="none" w:sz="0" w:space="0" w:color="auto"/>
                <w:right w:val="none" w:sz="0" w:space="0" w:color="auto"/>
              </w:divBdr>
            </w:div>
          </w:divsChild>
        </w:div>
      </w:divsChild>
    </w:div>
    <w:div w:id="1916208006">
      <w:bodyDiv w:val="1"/>
      <w:marLeft w:val="0"/>
      <w:marRight w:val="0"/>
      <w:marTop w:val="0"/>
      <w:marBottom w:val="0"/>
      <w:divBdr>
        <w:top w:val="none" w:sz="0" w:space="0" w:color="auto"/>
        <w:left w:val="none" w:sz="0" w:space="0" w:color="auto"/>
        <w:bottom w:val="none" w:sz="0" w:space="0" w:color="auto"/>
        <w:right w:val="none" w:sz="0" w:space="0" w:color="auto"/>
      </w:divBdr>
    </w:div>
    <w:div w:id="2096584045">
      <w:bodyDiv w:val="1"/>
      <w:marLeft w:val="0"/>
      <w:marRight w:val="0"/>
      <w:marTop w:val="0"/>
      <w:marBottom w:val="0"/>
      <w:divBdr>
        <w:top w:val="none" w:sz="0" w:space="0" w:color="auto"/>
        <w:left w:val="none" w:sz="0" w:space="0" w:color="auto"/>
        <w:bottom w:val="none" w:sz="0" w:space="0" w:color="auto"/>
        <w:right w:val="none" w:sz="0" w:space="0" w:color="auto"/>
      </w:divBdr>
    </w:div>
    <w:div w:id="2124495231">
      <w:bodyDiv w:val="1"/>
      <w:marLeft w:val="0"/>
      <w:marRight w:val="0"/>
      <w:marTop w:val="0"/>
      <w:marBottom w:val="0"/>
      <w:divBdr>
        <w:top w:val="none" w:sz="0" w:space="0" w:color="auto"/>
        <w:left w:val="none" w:sz="0" w:space="0" w:color="auto"/>
        <w:bottom w:val="none" w:sz="0" w:space="0" w:color="auto"/>
        <w:right w:val="none" w:sz="0" w:space="0" w:color="auto"/>
      </w:divBdr>
    </w:div>
    <w:div w:id="21315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Nagwasrabie@hotmail.com"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rsj100218.03"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Review Article:        Applications in Treatment and Control of  Enterobacteriaceae    by     Zeinab M.S. Amin Girh</vt:lpstr>
    </vt:vector>
  </TitlesOfParts>
  <Company>Presented by</Company>
  <LinksUpToDate>false</LinksUpToDate>
  <CharactersWithSpaces>23912</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6291533</vt:i4>
      </vt:variant>
      <vt:variant>
        <vt:i4>0</vt:i4>
      </vt:variant>
      <vt:variant>
        <vt:i4>0</vt:i4>
      </vt:variant>
      <vt:variant>
        <vt:i4>5</vt:i4>
      </vt:variant>
      <vt:variant>
        <vt:lpwstr>mailto:Nagwasrabie@hotmail.com</vt:lpwstr>
      </vt:variant>
      <vt:variant>
        <vt:lpwstr/>
      </vt:variant>
      <vt:variant>
        <vt:i4>4391003</vt:i4>
      </vt:variant>
      <vt:variant>
        <vt:i4>3</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Article:        Applications in Treatment and Control of  Enterobacteriaceae    by     Zeinab M.S. Amin Girh</dc:title>
  <dc:subject>New  applications in treatment and control of Enterobacteriaceae causing diseases in poultry.</dc:subject>
  <dc:creator>Zeinab M.S. Amin Girh</dc:creator>
  <cp:lastModifiedBy>Administrator</cp:lastModifiedBy>
  <cp:revision>4</cp:revision>
  <cp:lastPrinted>2017-11-19T15:11:00Z</cp:lastPrinted>
  <dcterms:created xsi:type="dcterms:W3CDTF">2018-02-12T09:59:00Z</dcterms:created>
  <dcterms:modified xsi:type="dcterms:W3CDTF">2018-02-13T01:35:00Z</dcterms:modified>
</cp:coreProperties>
</file>