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9C2" w:rsidRPr="007E2DD5" w:rsidRDefault="00285D99" w:rsidP="007E2DD5">
      <w:pPr>
        <w:snapToGrid w:val="0"/>
        <w:spacing w:after="0" w:line="240" w:lineRule="auto"/>
        <w:jc w:val="center"/>
        <w:rPr>
          <w:rFonts w:ascii="Times New Roman" w:hAnsi="Times New Roman" w:cs="Times New Roman"/>
          <w:b/>
          <w:bCs/>
          <w:sz w:val="20"/>
          <w:szCs w:val="24"/>
          <w:lang w:eastAsia="zh-CN"/>
        </w:rPr>
      </w:pPr>
      <w:r w:rsidRPr="007E2DD5">
        <w:rPr>
          <w:rFonts w:ascii="Times New Roman" w:eastAsia="Calibri" w:hAnsi="Times New Roman" w:cs="Times New Roman"/>
          <w:b/>
          <w:bCs/>
          <w:sz w:val="20"/>
          <w:szCs w:val="24"/>
        </w:rPr>
        <w:t xml:space="preserve">The Effectiveness of Implementing a Designed Educational Protocol Regarding </w:t>
      </w:r>
      <w:r w:rsidR="00730FE1" w:rsidRPr="007E2DD5">
        <w:rPr>
          <w:rFonts w:ascii="Times New Roman" w:eastAsia="Calibri" w:hAnsi="Times New Roman" w:cs="Times New Roman"/>
          <w:b/>
          <w:bCs/>
          <w:noProof/>
          <w:sz w:val="20"/>
          <w:szCs w:val="24"/>
        </w:rPr>
        <w:t xml:space="preserve">knowledge </w:t>
      </w:r>
      <w:r w:rsidR="00730FE1" w:rsidRPr="007E2DD5">
        <w:rPr>
          <w:rFonts w:ascii="Times New Roman" w:eastAsia="Calibri" w:hAnsi="Times New Roman" w:cs="Times New Roman"/>
          <w:b/>
          <w:bCs/>
          <w:sz w:val="20"/>
          <w:szCs w:val="24"/>
        </w:rPr>
        <w:t>among</w:t>
      </w:r>
      <w:r w:rsidRPr="007E2DD5">
        <w:rPr>
          <w:rFonts w:ascii="Times New Roman" w:eastAsia="Calibri" w:hAnsi="Times New Roman" w:cs="Times New Roman"/>
          <w:b/>
          <w:bCs/>
          <w:sz w:val="20"/>
          <w:szCs w:val="24"/>
        </w:rPr>
        <w:t xml:space="preserve"> clients with Intestinal </w:t>
      </w:r>
      <w:proofErr w:type="spellStart"/>
      <w:r w:rsidRPr="007E2DD5">
        <w:rPr>
          <w:rFonts w:ascii="Times New Roman" w:eastAsia="Calibri" w:hAnsi="Times New Roman" w:cs="Times New Roman"/>
          <w:b/>
          <w:bCs/>
          <w:sz w:val="20"/>
          <w:szCs w:val="24"/>
        </w:rPr>
        <w:t>Ostomy</w:t>
      </w:r>
      <w:proofErr w:type="spellEnd"/>
    </w:p>
    <w:p w:rsidR="008309C2" w:rsidRPr="007E2DD5" w:rsidRDefault="008309C2" w:rsidP="007E2DD5">
      <w:pPr>
        <w:snapToGrid w:val="0"/>
        <w:spacing w:after="0" w:line="240" w:lineRule="auto"/>
        <w:jc w:val="center"/>
        <w:rPr>
          <w:rFonts w:ascii="Times New Roman" w:hAnsi="Times New Roman" w:cs="Times New Roman"/>
          <w:b/>
          <w:bCs/>
          <w:sz w:val="20"/>
          <w:szCs w:val="24"/>
          <w:lang w:eastAsia="zh-CN"/>
        </w:rPr>
      </w:pPr>
    </w:p>
    <w:p w:rsidR="008309C2" w:rsidRPr="007E2DD5" w:rsidRDefault="008309C2" w:rsidP="007E2DD5">
      <w:pPr>
        <w:snapToGrid w:val="0"/>
        <w:spacing w:after="0" w:line="240" w:lineRule="auto"/>
        <w:jc w:val="center"/>
        <w:rPr>
          <w:rFonts w:ascii="Times New Roman" w:hAnsi="Times New Roman" w:cs="Times New Roman"/>
          <w:bCs/>
          <w:sz w:val="20"/>
          <w:szCs w:val="24"/>
          <w:lang w:eastAsia="zh-CN"/>
        </w:rPr>
      </w:pPr>
      <w:proofErr w:type="spellStart"/>
      <w:r w:rsidRPr="007E2DD5">
        <w:rPr>
          <w:rFonts w:ascii="Times New Roman" w:hAnsi="Times New Roman" w:cs="Times New Roman"/>
          <w:bCs/>
          <w:sz w:val="20"/>
          <w:szCs w:val="24"/>
        </w:rPr>
        <w:t>S</w:t>
      </w:r>
      <w:r w:rsidR="00ED7CC3" w:rsidRPr="007E2DD5">
        <w:rPr>
          <w:rFonts w:ascii="Times New Roman" w:hAnsi="Times New Roman" w:cs="Times New Roman"/>
          <w:bCs/>
          <w:sz w:val="20"/>
          <w:szCs w:val="24"/>
        </w:rPr>
        <w:t>alma</w:t>
      </w:r>
      <w:proofErr w:type="spellEnd"/>
      <w:r w:rsidR="00ED7CC3" w:rsidRPr="007E2DD5">
        <w:rPr>
          <w:rFonts w:ascii="Times New Roman" w:hAnsi="Times New Roman" w:cs="Times New Roman"/>
          <w:bCs/>
          <w:sz w:val="20"/>
          <w:szCs w:val="24"/>
        </w:rPr>
        <w:t xml:space="preserve"> K. </w:t>
      </w:r>
      <w:proofErr w:type="spellStart"/>
      <w:r w:rsidR="00ED7CC3" w:rsidRPr="007E2DD5">
        <w:rPr>
          <w:rFonts w:ascii="Times New Roman" w:hAnsi="Times New Roman" w:cs="Times New Roman"/>
          <w:bCs/>
          <w:sz w:val="20"/>
          <w:szCs w:val="24"/>
        </w:rPr>
        <w:t>Alansari</w:t>
      </w:r>
      <w:proofErr w:type="spellEnd"/>
      <w:r w:rsidR="00ED7CC3" w:rsidRPr="007E2DD5">
        <w:rPr>
          <w:rFonts w:ascii="Times New Roman" w:hAnsi="Times New Roman" w:cs="Times New Roman"/>
          <w:bCs/>
          <w:sz w:val="20"/>
          <w:szCs w:val="24"/>
        </w:rPr>
        <w:t xml:space="preserve">, </w:t>
      </w:r>
      <w:proofErr w:type="spellStart"/>
      <w:r w:rsidR="00ED7CC3" w:rsidRPr="007E2DD5">
        <w:rPr>
          <w:rFonts w:ascii="Times New Roman" w:hAnsi="Times New Roman" w:cs="Times New Roman"/>
          <w:bCs/>
          <w:sz w:val="20"/>
          <w:szCs w:val="24"/>
        </w:rPr>
        <w:t>Elham</w:t>
      </w:r>
      <w:proofErr w:type="spellEnd"/>
      <w:r w:rsidR="00ED7CC3" w:rsidRPr="007E2DD5">
        <w:rPr>
          <w:rFonts w:ascii="Times New Roman" w:hAnsi="Times New Roman" w:cs="Times New Roman"/>
          <w:bCs/>
          <w:sz w:val="20"/>
          <w:szCs w:val="24"/>
        </w:rPr>
        <w:t xml:space="preserve"> A. Al </w:t>
      </w:r>
      <w:proofErr w:type="spellStart"/>
      <w:r w:rsidR="00ED7CC3" w:rsidRPr="007E2DD5">
        <w:rPr>
          <w:rFonts w:ascii="Times New Roman" w:hAnsi="Times New Roman" w:cs="Times New Roman"/>
          <w:bCs/>
          <w:sz w:val="20"/>
          <w:szCs w:val="24"/>
        </w:rPr>
        <w:t>Nagshabnandi</w:t>
      </w:r>
      <w:proofErr w:type="spellEnd"/>
      <w:r w:rsidR="00ED7CC3" w:rsidRPr="007E2DD5">
        <w:rPr>
          <w:rFonts w:ascii="Times New Roman" w:hAnsi="Times New Roman" w:cs="Times New Roman"/>
          <w:bCs/>
          <w:sz w:val="20"/>
          <w:szCs w:val="24"/>
        </w:rPr>
        <w:t xml:space="preserve">, </w:t>
      </w:r>
      <w:proofErr w:type="spellStart"/>
      <w:r w:rsidR="00ED7CC3" w:rsidRPr="007E2DD5">
        <w:rPr>
          <w:rFonts w:ascii="Times New Roman" w:hAnsi="Times New Roman" w:cs="Times New Roman"/>
          <w:bCs/>
          <w:sz w:val="20"/>
          <w:szCs w:val="24"/>
        </w:rPr>
        <w:t>Iman</w:t>
      </w:r>
      <w:proofErr w:type="spellEnd"/>
      <w:r w:rsidR="00ED7CC3" w:rsidRPr="007E2DD5">
        <w:rPr>
          <w:rFonts w:ascii="Times New Roman" w:hAnsi="Times New Roman" w:cs="Times New Roman"/>
          <w:bCs/>
          <w:sz w:val="20"/>
          <w:szCs w:val="24"/>
        </w:rPr>
        <w:t xml:space="preserve"> A, </w:t>
      </w:r>
      <w:proofErr w:type="spellStart"/>
      <w:r w:rsidR="00ED7CC3" w:rsidRPr="007E2DD5">
        <w:rPr>
          <w:rFonts w:ascii="Times New Roman" w:hAnsi="Times New Roman" w:cs="Times New Roman"/>
          <w:bCs/>
          <w:sz w:val="20"/>
          <w:szCs w:val="24"/>
        </w:rPr>
        <w:t>Abdulmutalib</w:t>
      </w:r>
      <w:proofErr w:type="spellEnd"/>
      <w:r w:rsidR="00ED7CC3" w:rsidRPr="007E2DD5">
        <w:rPr>
          <w:rFonts w:ascii="Times New Roman" w:hAnsi="Times New Roman" w:cs="Times New Roman"/>
          <w:bCs/>
          <w:sz w:val="20"/>
          <w:szCs w:val="24"/>
        </w:rPr>
        <w:t xml:space="preserve"> </w:t>
      </w:r>
    </w:p>
    <w:p w:rsidR="008309C2" w:rsidRPr="007E2DD5" w:rsidRDefault="008309C2" w:rsidP="007E2DD5">
      <w:pPr>
        <w:snapToGrid w:val="0"/>
        <w:spacing w:after="0" w:line="240" w:lineRule="auto"/>
        <w:jc w:val="center"/>
        <w:rPr>
          <w:rFonts w:ascii="Times New Roman" w:hAnsi="Times New Roman" w:cs="Times New Roman"/>
          <w:bCs/>
          <w:sz w:val="20"/>
          <w:szCs w:val="24"/>
          <w:lang w:eastAsia="zh-CN"/>
        </w:rPr>
      </w:pPr>
    </w:p>
    <w:p w:rsidR="008309C2" w:rsidRPr="007E2DD5" w:rsidRDefault="008309C2" w:rsidP="007E2DD5">
      <w:pPr>
        <w:snapToGrid w:val="0"/>
        <w:spacing w:after="0" w:line="240" w:lineRule="auto"/>
        <w:jc w:val="center"/>
        <w:rPr>
          <w:rFonts w:ascii="Times New Roman" w:hAnsi="Times New Roman" w:cs="Times New Roman"/>
          <w:sz w:val="20"/>
          <w:szCs w:val="18"/>
        </w:rPr>
      </w:pPr>
      <w:r w:rsidRPr="007E2DD5">
        <w:rPr>
          <w:rFonts w:ascii="Times New Roman" w:hAnsi="Times New Roman" w:cs="Times New Roman"/>
          <w:sz w:val="20"/>
          <w:szCs w:val="18"/>
        </w:rPr>
        <w:t>M</w:t>
      </w:r>
      <w:r w:rsidR="00ED7CC3" w:rsidRPr="007E2DD5">
        <w:rPr>
          <w:rFonts w:ascii="Times New Roman" w:hAnsi="Times New Roman" w:cs="Times New Roman"/>
          <w:sz w:val="20"/>
          <w:szCs w:val="18"/>
        </w:rPr>
        <w:t xml:space="preserve">aster </w:t>
      </w:r>
      <w:bookmarkStart w:id="0" w:name="_Hlk505794578"/>
      <w:r w:rsidR="00ED7CC3" w:rsidRPr="007E2DD5">
        <w:rPr>
          <w:rFonts w:ascii="Times New Roman" w:hAnsi="Times New Roman" w:cs="Times New Roman"/>
          <w:sz w:val="20"/>
          <w:szCs w:val="18"/>
        </w:rPr>
        <w:t xml:space="preserve">in Medical- Surgical Nursing RN at King </w:t>
      </w:r>
      <w:proofErr w:type="spellStart"/>
      <w:r w:rsidR="00ED7CC3" w:rsidRPr="007E2DD5">
        <w:rPr>
          <w:rFonts w:ascii="Times New Roman" w:hAnsi="Times New Roman" w:cs="Times New Roman"/>
          <w:sz w:val="20"/>
          <w:szCs w:val="18"/>
        </w:rPr>
        <w:t>Abdulaziz</w:t>
      </w:r>
      <w:proofErr w:type="spellEnd"/>
      <w:r w:rsidR="00ED7CC3" w:rsidRPr="007E2DD5">
        <w:rPr>
          <w:rFonts w:ascii="Times New Roman" w:hAnsi="Times New Roman" w:cs="Times New Roman"/>
          <w:sz w:val="20"/>
          <w:szCs w:val="18"/>
        </w:rPr>
        <w:t xml:space="preserve"> </w:t>
      </w:r>
      <w:r w:rsidR="009D2E6B" w:rsidRPr="007E2DD5">
        <w:rPr>
          <w:rFonts w:ascii="Times New Roman" w:hAnsi="Times New Roman" w:cs="Times New Roman"/>
          <w:sz w:val="20"/>
          <w:szCs w:val="18"/>
        </w:rPr>
        <w:t>Hospital, Mecca, KSA</w:t>
      </w:r>
      <w:r w:rsidR="00ED7CC3" w:rsidRPr="007E2DD5">
        <w:rPr>
          <w:rFonts w:ascii="Times New Roman" w:hAnsi="Times New Roman" w:cs="Times New Roman"/>
          <w:sz w:val="20"/>
          <w:szCs w:val="18"/>
        </w:rPr>
        <w:t xml:space="preserve"> </w:t>
      </w:r>
      <w:bookmarkEnd w:id="0"/>
    </w:p>
    <w:p w:rsidR="008309C2" w:rsidRPr="007E2DD5" w:rsidRDefault="008309C2" w:rsidP="007E2DD5">
      <w:pPr>
        <w:snapToGrid w:val="0"/>
        <w:spacing w:after="0" w:line="240" w:lineRule="auto"/>
        <w:jc w:val="center"/>
        <w:rPr>
          <w:rFonts w:ascii="Times New Roman" w:hAnsi="Times New Roman" w:cs="Times New Roman"/>
          <w:sz w:val="20"/>
          <w:szCs w:val="18"/>
        </w:rPr>
      </w:pPr>
      <w:r w:rsidRPr="007E2DD5">
        <w:rPr>
          <w:rFonts w:ascii="Times New Roman" w:hAnsi="Times New Roman" w:cs="Times New Roman"/>
          <w:sz w:val="20"/>
          <w:szCs w:val="18"/>
        </w:rPr>
        <w:t>A</w:t>
      </w:r>
      <w:r w:rsidR="00ED7CC3" w:rsidRPr="007E2DD5">
        <w:rPr>
          <w:rFonts w:ascii="Times New Roman" w:hAnsi="Times New Roman" w:cs="Times New Roman"/>
          <w:sz w:val="20"/>
          <w:szCs w:val="18"/>
        </w:rPr>
        <w:t xml:space="preserve">ssociate </w:t>
      </w:r>
      <w:r w:rsidR="009D2E6B" w:rsidRPr="007E2DD5">
        <w:rPr>
          <w:rFonts w:ascii="Times New Roman" w:hAnsi="Times New Roman" w:cs="Times New Roman"/>
          <w:sz w:val="20"/>
          <w:szCs w:val="18"/>
        </w:rPr>
        <w:t>Professor, Medical</w:t>
      </w:r>
      <w:r w:rsidR="00ED7CC3" w:rsidRPr="007E2DD5">
        <w:rPr>
          <w:rFonts w:ascii="Times New Roman" w:hAnsi="Times New Roman" w:cs="Times New Roman"/>
          <w:sz w:val="20"/>
          <w:szCs w:val="18"/>
        </w:rPr>
        <w:t xml:space="preserve"> Surgical Nursing, Faculty of Nursing, King </w:t>
      </w:r>
      <w:proofErr w:type="spellStart"/>
      <w:r w:rsidR="00ED7CC3" w:rsidRPr="007E2DD5">
        <w:rPr>
          <w:rFonts w:ascii="Times New Roman" w:hAnsi="Times New Roman" w:cs="Times New Roman"/>
          <w:sz w:val="20"/>
          <w:szCs w:val="18"/>
        </w:rPr>
        <w:t>A</w:t>
      </w:r>
      <w:r w:rsidR="009D2E6B" w:rsidRPr="007E2DD5">
        <w:rPr>
          <w:rFonts w:ascii="Times New Roman" w:hAnsi="Times New Roman" w:cs="Times New Roman"/>
          <w:sz w:val="20"/>
          <w:szCs w:val="18"/>
        </w:rPr>
        <w:t>bdul</w:t>
      </w:r>
      <w:r w:rsidR="00ED7CC3" w:rsidRPr="007E2DD5">
        <w:rPr>
          <w:rFonts w:ascii="Times New Roman" w:hAnsi="Times New Roman" w:cs="Times New Roman"/>
          <w:sz w:val="20"/>
          <w:szCs w:val="18"/>
        </w:rPr>
        <w:t>aziz</w:t>
      </w:r>
      <w:proofErr w:type="spellEnd"/>
      <w:r w:rsidR="00ED7CC3" w:rsidRPr="007E2DD5">
        <w:rPr>
          <w:rFonts w:ascii="Times New Roman" w:hAnsi="Times New Roman" w:cs="Times New Roman"/>
          <w:sz w:val="20"/>
          <w:szCs w:val="18"/>
        </w:rPr>
        <w:t xml:space="preserve"> University, </w:t>
      </w:r>
      <w:r w:rsidR="009D2E6B" w:rsidRPr="007E2DD5">
        <w:rPr>
          <w:rFonts w:ascii="Times New Roman" w:hAnsi="Times New Roman" w:cs="Times New Roman"/>
          <w:sz w:val="20"/>
          <w:szCs w:val="18"/>
        </w:rPr>
        <w:t>Jeddah, KSA</w:t>
      </w:r>
    </w:p>
    <w:p w:rsidR="008309C2" w:rsidRPr="007E2DD5" w:rsidRDefault="008309C2" w:rsidP="007E2DD5">
      <w:pPr>
        <w:snapToGrid w:val="0"/>
        <w:spacing w:after="0" w:line="240" w:lineRule="auto"/>
        <w:jc w:val="center"/>
        <w:rPr>
          <w:rFonts w:ascii="Times New Roman" w:hAnsi="Times New Roman" w:cs="Times New Roman"/>
          <w:sz w:val="20"/>
          <w:szCs w:val="18"/>
        </w:rPr>
      </w:pPr>
      <w:r w:rsidRPr="007E2DD5">
        <w:rPr>
          <w:rFonts w:ascii="Times New Roman" w:hAnsi="Times New Roman" w:cs="Times New Roman"/>
          <w:sz w:val="20"/>
          <w:szCs w:val="18"/>
        </w:rPr>
        <w:t>A</w:t>
      </w:r>
      <w:r w:rsidR="00124508" w:rsidRPr="007E2DD5">
        <w:rPr>
          <w:rFonts w:ascii="Times New Roman" w:hAnsi="Times New Roman" w:cs="Times New Roman"/>
          <w:sz w:val="20"/>
          <w:szCs w:val="18"/>
        </w:rPr>
        <w:t xml:space="preserve">ssistant </w:t>
      </w:r>
      <w:r w:rsidR="00FF6418" w:rsidRPr="007E2DD5">
        <w:rPr>
          <w:rFonts w:ascii="Times New Roman" w:hAnsi="Times New Roman" w:cs="Times New Roman"/>
          <w:sz w:val="20"/>
          <w:szCs w:val="18"/>
        </w:rPr>
        <w:t>professor, Medical</w:t>
      </w:r>
      <w:r w:rsidR="00ED7CC3" w:rsidRPr="007E2DD5">
        <w:rPr>
          <w:rFonts w:ascii="Times New Roman" w:hAnsi="Times New Roman" w:cs="Times New Roman"/>
          <w:sz w:val="20"/>
          <w:szCs w:val="18"/>
        </w:rPr>
        <w:t xml:space="preserve"> Surgical Nursing, Faculty of Nursing, King Abdu</w:t>
      </w:r>
      <w:r w:rsidR="00730FE1" w:rsidRPr="007E2DD5">
        <w:rPr>
          <w:rFonts w:ascii="Times New Roman" w:hAnsi="Times New Roman" w:cs="Times New Roman"/>
          <w:sz w:val="20"/>
          <w:szCs w:val="18"/>
        </w:rPr>
        <w:t>l</w:t>
      </w:r>
      <w:r w:rsidR="00ED7CC3" w:rsidRPr="007E2DD5">
        <w:rPr>
          <w:rFonts w:ascii="Times New Roman" w:hAnsi="Times New Roman" w:cs="Times New Roman"/>
          <w:sz w:val="20"/>
          <w:szCs w:val="18"/>
        </w:rPr>
        <w:t xml:space="preserve"> </w:t>
      </w:r>
      <w:proofErr w:type="spellStart"/>
      <w:r w:rsidR="00ED7CC3" w:rsidRPr="007E2DD5">
        <w:rPr>
          <w:rFonts w:ascii="Times New Roman" w:hAnsi="Times New Roman" w:cs="Times New Roman"/>
          <w:sz w:val="20"/>
          <w:szCs w:val="18"/>
        </w:rPr>
        <w:t>aziz</w:t>
      </w:r>
      <w:proofErr w:type="spellEnd"/>
      <w:r w:rsidR="00ED7CC3" w:rsidRPr="007E2DD5">
        <w:rPr>
          <w:rFonts w:ascii="Times New Roman" w:hAnsi="Times New Roman" w:cs="Times New Roman"/>
          <w:sz w:val="20"/>
          <w:szCs w:val="18"/>
        </w:rPr>
        <w:t xml:space="preserve"> University, </w:t>
      </w:r>
      <w:r w:rsidR="00FF6418" w:rsidRPr="007E2DD5">
        <w:rPr>
          <w:rFonts w:ascii="Times New Roman" w:hAnsi="Times New Roman" w:cs="Times New Roman"/>
          <w:sz w:val="20"/>
          <w:szCs w:val="18"/>
        </w:rPr>
        <w:t>Jeddah, KSA</w:t>
      </w:r>
    </w:p>
    <w:p w:rsidR="008309C2" w:rsidRPr="007E2DD5" w:rsidRDefault="008309C2" w:rsidP="007E2DD5">
      <w:pPr>
        <w:snapToGrid w:val="0"/>
        <w:spacing w:after="0" w:line="240" w:lineRule="auto"/>
        <w:jc w:val="center"/>
        <w:rPr>
          <w:rFonts w:ascii="Times New Roman" w:hAnsi="Times New Roman" w:cs="Times New Roman"/>
          <w:sz w:val="20"/>
          <w:szCs w:val="18"/>
        </w:rPr>
      </w:pPr>
      <w:r w:rsidRPr="007E2DD5">
        <w:rPr>
          <w:rFonts w:ascii="Times New Roman" w:hAnsi="Times New Roman" w:cs="Times New Roman"/>
          <w:sz w:val="20"/>
          <w:szCs w:val="18"/>
        </w:rPr>
        <w:t>*</w:t>
      </w:r>
      <w:r w:rsidR="00ED7CC3" w:rsidRPr="007E2DD5">
        <w:rPr>
          <w:rFonts w:ascii="Times New Roman" w:hAnsi="Times New Roman" w:cs="Times New Roman"/>
          <w:sz w:val="20"/>
          <w:szCs w:val="18"/>
        </w:rPr>
        <w:t xml:space="preserve">Corresponding </w:t>
      </w:r>
      <w:proofErr w:type="spellStart"/>
      <w:r w:rsidR="00933196" w:rsidRPr="007E2DD5">
        <w:rPr>
          <w:rFonts w:ascii="Times New Roman" w:hAnsi="Times New Roman" w:cs="Times New Roman"/>
          <w:sz w:val="20"/>
          <w:szCs w:val="18"/>
        </w:rPr>
        <w:t>a</w:t>
      </w:r>
      <w:r w:rsidR="00ED7CC3" w:rsidRPr="007E2DD5">
        <w:rPr>
          <w:rFonts w:ascii="Times New Roman" w:hAnsi="Times New Roman" w:cs="Times New Roman"/>
          <w:sz w:val="20"/>
          <w:szCs w:val="18"/>
        </w:rPr>
        <w:t>uthor:</w:t>
      </w:r>
      <w:r w:rsidR="00FE262D" w:rsidRPr="007E2DD5">
        <w:rPr>
          <w:rFonts w:ascii="Times New Roman" w:hAnsi="Times New Roman" w:cs="Times New Roman"/>
          <w:sz w:val="20"/>
          <w:szCs w:val="18"/>
        </w:rPr>
        <w:t>skalansari@moh.gov.sa</w:t>
      </w:r>
      <w:proofErr w:type="spellEnd"/>
      <w:r w:rsidR="00FE262D" w:rsidRPr="007E2DD5">
        <w:rPr>
          <w:rFonts w:ascii="Times New Roman" w:hAnsi="Times New Roman" w:cs="Times New Roman"/>
          <w:sz w:val="20"/>
          <w:szCs w:val="18"/>
        </w:rPr>
        <w:t xml:space="preserve"> </w:t>
      </w:r>
    </w:p>
    <w:p w:rsidR="008309C2" w:rsidRPr="007E2DD5" w:rsidRDefault="008309C2" w:rsidP="007E2DD5">
      <w:pPr>
        <w:snapToGrid w:val="0"/>
        <w:spacing w:after="0" w:line="240" w:lineRule="auto"/>
        <w:jc w:val="center"/>
        <w:rPr>
          <w:rFonts w:ascii="Times New Roman" w:hAnsi="Times New Roman" w:cs="Times New Roman"/>
          <w:sz w:val="20"/>
          <w:szCs w:val="18"/>
        </w:rPr>
      </w:pPr>
    </w:p>
    <w:p w:rsidR="007E2DD5" w:rsidRDefault="00254912" w:rsidP="007E2DD5">
      <w:pPr>
        <w:snapToGrid w:val="0"/>
        <w:spacing w:after="0" w:line="240" w:lineRule="auto"/>
        <w:jc w:val="both"/>
        <w:rPr>
          <w:rFonts w:ascii="Times New Roman" w:hAnsi="Times New Roman" w:cs="Times New Roman"/>
          <w:sz w:val="20"/>
          <w:szCs w:val="24"/>
          <w:lang w:eastAsia="zh-CN"/>
        </w:rPr>
      </w:pPr>
      <w:r w:rsidRPr="007E2DD5">
        <w:rPr>
          <w:rFonts w:ascii="Times New Roman" w:hAnsi="Times New Roman" w:cs="Times New Roman"/>
          <w:b/>
          <w:bCs/>
          <w:sz w:val="20"/>
          <w:szCs w:val="24"/>
        </w:rPr>
        <w:t xml:space="preserve">Abstract: </w:t>
      </w:r>
      <w:r w:rsidR="00970816" w:rsidRPr="007E2DD5">
        <w:rPr>
          <w:rFonts w:ascii="Times New Roman" w:hAnsi="Times New Roman" w:cs="Times New Roman"/>
          <w:sz w:val="20"/>
          <w:szCs w:val="24"/>
        </w:rPr>
        <w:t>E</w:t>
      </w:r>
      <w:r w:rsidR="008F71E3" w:rsidRPr="007E2DD5">
        <w:rPr>
          <w:rFonts w:ascii="Times New Roman" w:hAnsi="Times New Roman" w:cs="Times New Roman"/>
          <w:sz w:val="20"/>
          <w:szCs w:val="24"/>
        </w:rPr>
        <w:t xml:space="preserve">ducation protocol is play a major role for </w:t>
      </w:r>
      <w:r w:rsidR="00730FE1" w:rsidRPr="007E2DD5">
        <w:rPr>
          <w:rFonts w:ascii="Times New Roman" w:hAnsi="Times New Roman" w:cs="Times New Roman"/>
          <w:sz w:val="20"/>
          <w:szCs w:val="24"/>
        </w:rPr>
        <w:t>enhancing, educating</w:t>
      </w:r>
      <w:r w:rsidR="00970816" w:rsidRPr="007E2DD5">
        <w:rPr>
          <w:rFonts w:ascii="Times New Roman" w:hAnsi="Times New Roman" w:cs="Times New Roman"/>
          <w:sz w:val="20"/>
          <w:szCs w:val="24"/>
        </w:rPr>
        <w:t xml:space="preserve"> and improving </w:t>
      </w:r>
      <w:r w:rsidR="00F45BC1" w:rsidRPr="007E2DD5">
        <w:rPr>
          <w:rFonts w:ascii="Times New Roman" w:hAnsi="Times New Roman" w:cs="Times New Roman"/>
          <w:sz w:val="20"/>
          <w:szCs w:val="24"/>
        </w:rPr>
        <w:t xml:space="preserve">clients </w:t>
      </w:r>
      <w:r w:rsidR="00970816" w:rsidRPr="007E2DD5">
        <w:rPr>
          <w:rFonts w:ascii="Times New Roman" w:hAnsi="Times New Roman" w:cs="Times New Roman"/>
          <w:sz w:val="20"/>
          <w:szCs w:val="24"/>
        </w:rPr>
        <w:t xml:space="preserve">knowledge self </w:t>
      </w:r>
      <w:r w:rsidR="00AA4ABB" w:rsidRPr="007E2DD5">
        <w:rPr>
          <w:rFonts w:ascii="Times New Roman" w:hAnsi="Times New Roman" w:cs="Times New Roman"/>
          <w:sz w:val="20"/>
          <w:szCs w:val="24"/>
        </w:rPr>
        <w:t>-</w:t>
      </w:r>
      <w:r w:rsidR="00970816" w:rsidRPr="007E2DD5">
        <w:rPr>
          <w:rFonts w:ascii="Times New Roman" w:hAnsi="Times New Roman" w:cs="Times New Roman"/>
          <w:sz w:val="20"/>
          <w:szCs w:val="24"/>
        </w:rPr>
        <w:t>care with stoma.</w:t>
      </w:r>
      <w:r w:rsidR="0082489D" w:rsidRPr="007E2DD5">
        <w:rPr>
          <w:rFonts w:ascii="Times New Roman" w:hAnsi="Times New Roman" w:cs="Times New Roman"/>
          <w:sz w:val="20"/>
          <w:szCs w:val="24"/>
        </w:rPr>
        <w:t xml:space="preserve"> </w:t>
      </w:r>
      <w:r w:rsidR="00730FE1" w:rsidRPr="007E2DD5">
        <w:rPr>
          <w:rFonts w:ascii="Times New Roman" w:hAnsi="Times New Roman" w:cs="Times New Roman"/>
          <w:b/>
          <w:bCs/>
          <w:sz w:val="20"/>
          <w:szCs w:val="24"/>
        </w:rPr>
        <w:t>Design</w:t>
      </w:r>
      <w:r w:rsidR="00EB663E" w:rsidRPr="007E2DD5">
        <w:rPr>
          <w:rFonts w:ascii="Times New Roman" w:hAnsi="Times New Roman" w:cs="Times New Roman"/>
          <w:b/>
          <w:bCs/>
          <w:sz w:val="20"/>
          <w:szCs w:val="24"/>
        </w:rPr>
        <w:t>:</w:t>
      </w:r>
      <w:r w:rsidR="00A2630B" w:rsidRPr="007E2DD5">
        <w:rPr>
          <w:rFonts w:ascii="Times New Roman" w:hAnsi="Times New Roman" w:cs="Times New Roman"/>
          <w:b/>
          <w:bCs/>
          <w:sz w:val="20"/>
          <w:szCs w:val="24"/>
        </w:rPr>
        <w:t xml:space="preserve"> </w:t>
      </w:r>
      <w:r w:rsidR="004A40C5" w:rsidRPr="007E2DD5">
        <w:rPr>
          <w:rFonts w:ascii="Times New Roman" w:hAnsi="Times New Roman" w:cs="Times New Roman"/>
          <w:sz w:val="20"/>
          <w:szCs w:val="24"/>
        </w:rPr>
        <w:t>Q</w:t>
      </w:r>
      <w:r w:rsidR="00A2630B" w:rsidRPr="007E2DD5">
        <w:rPr>
          <w:rFonts w:ascii="Times New Roman" w:hAnsi="Times New Roman" w:cs="Times New Roman"/>
          <w:sz w:val="20"/>
          <w:szCs w:val="24"/>
        </w:rPr>
        <w:t>ua</w:t>
      </w:r>
      <w:r w:rsidR="00480273" w:rsidRPr="007E2DD5">
        <w:rPr>
          <w:rFonts w:ascii="Times New Roman" w:hAnsi="Times New Roman" w:cs="Times New Roman"/>
          <w:sz w:val="20"/>
          <w:szCs w:val="24"/>
        </w:rPr>
        <w:t>s</w:t>
      </w:r>
      <w:r w:rsidR="00A2630B" w:rsidRPr="007E2DD5">
        <w:rPr>
          <w:rFonts w:ascii="Times New Roman" w:hAnsi="Times New Roman" w:cs="Times New Roman"/>
          <w:sz w:val="20"/>
          <w:szCs w:val="24"/>
        </w:rPr>
        <w:t xml:space="preserve">i-experimental </w:t>
      </w:r>
      <w:r w:rsidR="00730FE1" w:rsidRPr="007E2DD5">
        <w:rPr>
          <w:rFonts w:ascii="Times New Roman" w:hAnsi="Times New Roman" w:cs="Times New Roman"/>
          <w:sz w:val="20"/>
          <w:szCs w:val="24"/>
        </w:rPr>
        <w:t xml:space="preserve">was </w:t>
      </w:r>
      <w:r w:rsidR="004A40C5" w:rsidRPr="007E2DD5">
        <w:rPr>
          <w:rFonts w:ascii="Times New Roman" w:hAnsi="Times New Roman" w:cs="Times New Roman"/>
          <w:sz w:val="20"/>
          <w:szCs w:val="24"/>
        </w:rPr>
        <w:t>used.</w:t>
      </w:r>
      <w:r w:rsidR="00EB663E" w:rsidRPr="007E2DD5">
        <w:rPr>
          <w:rFonts w:ascii="Times New Roman" w:hAnsi="Times New Roman" w:cs="Times New Roman"/>
          <w:sz w:val="20"/>
          <w:szCs w:val="24"/>
        </w:rPr>
        <w:t xml:space="preserve"> </w:t>
      </w:r>
      <w:r w:rsidR="00EB663E" w:rsidRPr="007E2DD5">
        <w:rPr>
          <w:rFonts w:ascii="Times New Roman" w:hAnsi="Times New Roman" w:cs="Times New Roman"/>
          <w:b/>
          <w:bCs/>
          <w:sz w:val="20"/>
          <w:szCs w:val="24"/>
        </w:rPr>
        <w:t>Setting:</w:t>
      </w:r>
      <w:r w:rsidR="00A2630B" w:rsidRPr="007E2DD5">
        <w:rPr>
          <w:rFonts w:ascii="Times New Roman" w:hAnsi="Times New Roman" w:cs="Times New Roman"/>
          <w:b/>
          <w:bCs/>
          <w:sz w:val="20"/>
          <w:szCs w:val="24"/>
        </w:rPr>
        <w:t xml:space="preserve"> </w:t>
      </w:r>
      <w:r w:rsidR="00FE262D" w:rsidRPr="007E2DD5">
        <w:rPr>
          <w:rFonts w:ascii="Times New Roman" w:hAnsi="Times New Roman" w:cs="Times New Roman"/>
          <w:sz w:val="20"/>
          <w:szCs w:val="24"/>
        </w:rPr>
        <w:t>T</w:t>
      </w:r>
      <w:r w:rsidR="00A2630B" w:rsidRPr="007E2DD5">
        <w:rPr>
          <w:rFonts w:ascii="Times New Roman" w:hAnsi="Times New Roman" w:cs="Times New Roman"/>
          <w:sz w:val="20"/>
          <w:szCs w:val="24"/>
        </w:rPr>
        <w:t xml:space="preserve">he study was conducted at </w:t>
      </w:r>
      <w:r w:rsidR="00730FE1" w:rsidRPr="007E2DD5">
        <w:rPr>
          <w:rFonts w:ascii="Times New Roman" w:hAnsi="Times New Roman" w:cs="Times New Roman"/>
          <w:sz w:val="20"/>
          <w:szCs w:val="24"/>
        </w:rPr>
        <w:t>K</w:t>
      </w:r>
      <w:r w:rsidR="00A2630B" w:rsidRPr="007E2DD5">
        <w:rPr>
          <w:rFonts w:ascii="Times New Roman" w:hAnsi="Times New Roman" w:cs="Times New Roman"/>
          <w:sz w:val="20"/>
          <w:szCs w:val="24"/>
        </w:rPr>
        <w:t xml:space="preserve">ing </w:t>
      </w:r>
      <w:proofErr w:type="spellStart"/>
      <w:r w:rsidR="00EB663E" w:rsidRPr="007E2DD5">
        <w:rPr>
          <w:rFonts w:ascii="Times New Roman" w:hAnsi="Times New Roman" w:cs="Times New Roman"/>
          <w:sz w:val="20"/>
          <w:szCs w:val="24"/>
        </w:rPr>
        <w:t>Abdul</w:t>
      </w:r>
      <w:r w:rsidR="00A2630B" w:rsidRPr="007E2DD5">
        <w:rPr>
          <w:rFonts w:ascii="Times New Roman" w:hAnsi="Times New Roman" w:cs="Times New Roman"/>
          <w:sz w:val="20"/>
          <w:szCs w:val="24"/>
        </w:rPr>
        <w:t>aziz</w:t>
      </w:r>
      <w:proofErr w:type="spellEnd"/>
      <w:r w:rsidR="00A2630B" w:rsidRPr="007E2DD5">
        <w:rPr>
          <w:rFonts w:ascii="Times New Roman" w:hAnsi="Times New Roman" w:cs="Times New Roman"/>
          <w:sz w:val="20"/>
          <w:szCs w:val="24"/>
        </w:rPr>
        <w:t xml:space="preserve"> </w:t>
      </w:r>
      <w:r w:rsidR="00AA4ABB" w:rsidRPr="007E2DD5">
        <w:rPr>
          <w:rFonts w:ascii="Times New Roman" w:hAnsi="Times New Roman" w:cs="Times New Roman"/>
          <w:sz w:val="20"/>
          <w:szCs w:val="24"/>
        </w:rPr>
        <w:t>University H</w:t>
      </w:r>
      <w:r w:rsidR="00A2630B" w:rsidRPr="007E2DD5">
        <w:rPr>
          <w:rFonts w:ascii="Times New Roman" w:hAnsi="Times New Roman" w:cs="Times New Roman"/>
          <w:sz w:val="20"/>
          <w:szCs w:val="24"/>
        </w:rPr>
        <w:t xml:space="preserve">ospital </w:t>
      </w:r>
      <w:r w:rsidRPr="007E2DD5">
        <w:rPr>
          <w:rFonts w:ascii="Times New Roman" w:hAnsi="Times New Roman" w:cs="Times New Roman"/>
          <w:sz w:val="20"/>
          <w:szCs w:val="24"/>
        </w:rPr>
        <w:t xml:space="preserve">and King </w:t>
      </w:r>
      <w:proofErr w:type="spellStart"/>
      <w:r w:rsidRPr="007E2DD5">
        <w:rPr>
          <w:rFonts w:ascii="Times New Roman" w:hAnsi="Times New Roman" w:cs="Times New Roman"/>
          <w:sz w:val="20"/>
          <w:szCs w:val="24"/>
        </w:rPr>
        <w:t>Fahad</w:t>
      </w:r>
      <w:proofErr w:type="spellEnd"/>
      <w:r w:rsidRPr="007E2DD5">
        <w:rPr>
          <w:rFonts w:ascii="Times New Roman" w:hAnsi="Times New Roman" w:cs="Times New Roman"/>
          <w:sz w:val="20"/>
          <w:szCs w:val="24"/>
        </w:rPr>
        <w:t xml:space="preserve"> General Hospital in the </w:t>
      </w:r>
      <w:r w:rsidR="00EB663E" w:rsidRPr="007E2DD5">
        <w:rPr>
          <w:rFonts w:ascii="Times New Roman" w:hAnsi="Times New Roman" w:cs="Times New Roman"/>
          <w:sz w:val="20"/>
          <w:szCs w:val="24"/>
        </w:rPr>
        <w:t xml:space="preserve">general </w:t>
      </w:r>
      <w:r w:rsidR="00933196" w:rsidRPr="007E2DD5">
        <w:rPr>
          <w:rFonts w:ascii="Times New Roman" w:hAnsi="Times New Roman" w:cs="Times New Roman"/>
          <w:sz w:val="20"/>
          <w:szCs w:val="24"/>
        </w:rPr>
        <w:t>surgical, medical</w:t>
      </w:r>
      <w:r w:rsidR="00AA4ABB" w:rsidRPr="007E2DD5">
        <w:rPr>
          <w:rFonts w:ascii="Times New Roman" w:hAnsi="Times New Roman" w:cs="Times New Roman"/>
          <w:sz w:val="20"/>
          <w:szCs w:val="24"/>
        </w:rPr>
        <w:t xml:space="preserve"> </w:t>
      </w:r>
      <w:r w:rsidRPr="007E2DD5">
        <w:rPr>
          <w:rFonts w:ascii="Times New Roman" w:hAnsi="Times New Roman" w:cs="Times New Roman"/>
          <w:sz w:val="20"/>
          <w:szCs w:val="24"/>
        </w:rPr>
        <w:t xml:space="preserve">department and outpatient </w:t>
      </w:r>
      <w:r w:rsidR="00EB663E" w:rsidRPr="007E2DD5">
        <w:rPr>
          <w:rFonts w:ascii="Times New Roman" w:hAnsi="Times New Roman" w:cs="Times New Roman"/>
          <w:sz w:val="20"/>
          <w:szCs w:val="24"/>
        </w:rPr>
        <w:t xml:space="preserve">clinic. </w:t>
      </w:r>
      <w:r w:rsidR="00EB663E" w:rsidRPr="007E2DD5">
        <w:rPr>
          <w:rFonts w:ascii="Times New Roman" w:hAnsi="Times New Roman" w:cs="Times New Roman"/>
          <w:b/>
          <w:bCs/>
          <w:sz w:val="20"/>
          <w:szCs w:val="24"/>
        </w:rPr>
        <w:t>subjects:</w:t>
      </w:r>
      <w:r w:rsidRPr="007E2DD5">
        <w:rPr>
          <w:rFonts w:ascii="Times New Roman" w:hAnsi="Times New Roman" w:cs="Times New Roman"/>
          <w:b/>
          <w:bCs/>
          <w:sz w:val="20"/>
          <w:szCs w:val="24"/>
        </w:rPr>
        <w:t xml:space="preserve"> </w:t>
      </w:r>
      <w:r w:rsidRPr="007E2DD5">
        <w:rPr>
          <w:rFonts w:ascii="Times New Roman" w:hAnsi="Times New Roman" w:cs="Times New Roman"/>
          <w:sz w:val="20"/>
          <w:szCs w:val="24"/>
        </w:rPr>
        <w:t xml:space="preserve">A </w:t>
      </w:r>
      <w:r w:rsidR="00730FE1" w:rsidRPr="007E2DD5">
        <w:rPr>
          <w:rFonts w:ascii="Times New Roman" w:hAnsi="Times New Roman" w:cs="Times New Roman"/>
          <w:sz w:val="20"/>
          <w:szCs w:val="24"/>
        </w:rPr>
        <w:t>purposive</w:t>
      </w:r>
      <w:r w:rsidRPr="007E2DD5">
        <w:rPr>
          <w:rFonts w:ascii="Times New Roman" w:hAnsi="Times New Roman" w:cs="Times New Roman"/>
          <w:sz w:val="20"/>
          <w:szCs w:val="24"/>
        </w:rPr>
        <w:t xml:space="preserve"> sample</w:t>
      </w:r>
      <w:r w:rsidRPr="007E2DD5">
        <w:rPr>
          <w:rFonts w:ascii="Times New Roman" w:hAnsi="Times New Roman" w:cs="Times New Roman"/>
          <w:b/>
          <w:bCs/>
          <w:sz w:val="20"/>
          <w:szCs w:val="24"/>
        </w:rPr>
        <w:t xml:space="preserve"> </w:t>
      </w:r>
      <w:r w:rsidR="00EB663E" w:rsidRPr="007E2DD5">
        <w:rPr>
          <w:rFonts w:ascii="Times New Roman" w:hAnsi="Times New Roman" w:cs="Times New Roman"/>
          <w:sz w:val="20"/>
          <w:szCs w:val="24"/>
        </w:rPr>
        <w:t>of 50</w:t>
      </w:r>
      <w:r w:rsidR="00730FE1" w:rsidRPr="007E2DD5">
        <w:rPr>
          <w:rFonts w:ascii="Times New Roman" w:hAnsi="Times New Roman" w:cs="Times New Roman"/>
          <w:sz w:val="20"/>
          <w:szCs w:val="24"/>
        </w:rPr>
        <w:t xml:space="preserve"> clients</w:t>
      </w:r>
      <w:r w:rsidR="00EB663E" w:rsidRPr="007E2DD5">
        <w:rPr>
          <w:rFonts w:ascii="Times New Roman" w:hAnsi="Times New Roman" w:cs="Times New Roman"/>
          <w:sz w:val="20"/>
          <w:szCs w:val="24"/>
        </w:rPr>
        <w:t xml:space="preserve"> were </w:t>
      </w:r>
      <w:r w:rsidR="00ED7CC3" w:rsidRPr="007E2DD5">
        <w:rPr>
          <w:rFonts w:ascii="Times New Roman" w:hAnsi="Times New Roman" w:cs="Times New Roman"/>
          <w:sz w:val="20"/>
          <w:szCs w:val="24"/>
        </w:rPr>
        <w:t>selected.</w:t>
      </w:r>
      <w:r w:rsidR="00ED7CC3" w:rsidRPr="007E2DD5">
        <w:rPr>
          <w:rFonts w:ascii="Times New Roman" w:hAnsi="Times New Roman" w:cs="Times New Roman"/>
          <w:b/>
          <w:bCs/>
          <w:sz w:val="20"/>
          <w:szCs w:val="24"/>
        </w:rPr>
        <w:t xml:space="preserve"> </w:t>
      </w:r>
      <w:r w:rsidR="00AA4ABB" w:rsidRPr="007E2DD5">
        <w:rPr>
          <w:rFonts w:ascii="Times New Roman" w:hAnsi="Times New Roman" w:cs="Times New Roman"/>
          <w:b/>
          <w:bCs/>
          <w:sz w:val="20"/>
          <w:szCs w:val="24"/>
        </w:rPr>
        <w:t>Tool</w:t>
      </w:r>
      <w:r w:rsidR="004A40C5" w:rsidRPr="007E2DD5">
        <w:rPr>
          <w:rFonts w:ascii="Times New Roman" w:hAnsi="Times New Roman" w:cs="Times New Roman"/>
          <w:sz w:val="20"/>
          <w:szCs w:val="24"/>
        </w:rPr>
        <w:t>:</w:t>
      </w:r>
      <w:r w:rsidR="00AA4ABB" w:rsidRPr="007E2DD5">
        <w:rPr>
          <w:rFonts w:ascii="Times New Roman" w:hAnsi="Times New Roman" w:cs="Times New Roman"/>
          <w:sz w:val="20"/>
          <w:szCs w:val="24"/>
        </w:rPr>
        <w:t xml:space="preserve"> </w:t>
      </w:r>
      <w:r w:rsidR="002C7855" w:rsidRPr="007E2DD5">
        <w:rPr>
          <w:rFonts w:ascii="Times New Roman" w:hAnsi="Times New Roman" w:cs="Times New Roman"/>
          <w:sz w:val="20"/>
          <w:szCs w:val="24"/>
        </w:rPr>
        <w:t>O</w:t>
      </w:r>
      <w:r w:rsidR="004A40C5" w:rsidRPr="007E2DD5">
        <w:rPr>
          <w:rFonts w:ascii="Times New Roman" w:hAnsi="Times New Roman" w:cs="Times New Roman"/>
          <w:sz w:val="20"/>
          <w:szCs w:val="24"/>
        </w:rPr>
        <w:t xml:space="preserve">ne </w:t>
      </w:r>
      <w:r w:rsidR="002C7855" w:rsidRPr="007E2DD5">
        <w:rPr>
          <w:rFonts w:ascii="Times New Roman" w:hAnsi="Times New Roman" w:cs="Times New Roman"/>
          <w:sz w:val="20"/>
          <w:szCs w:val="24"/>
        </w:rPr>
        <w:t xml:space="preserve">tool </w:t>
      </w:r>
      <w:r w:rsidR="004A40C5" w:rsidRPr="007E2DD5">
        <w:rPr>
          <w:rFonts w:ascii="Times New Roman" w:hAnsi="Times New Roman" w:cs="Times New Roman"/>
          <w:sz w:val="20"/>
          <w:szCs w:val="24"/>
        </w:rPr>
        <w:t xml:space="preserve">it consisted of </w:t>
      </w:r>
      <w:r w:rsidR="00AA4ABB" w:rsidRPr="007E2DD5">
        <w:rPr>
          <w:rFonts w:ascii="Times New Roman" w:hAnsi="Times New Roman" w:cs="Times New Roman"/>
          <w:sz w:val="20"/>
          <w:szCs w:val="24"/>
        </w:rPr>
        <w:t>two</w:t>
      </w:r>
      <w:r w:rsidR="00970816" w:rsidRPr="007E2DD5">
        <w:rPr>
          <w:rFonts w:ascii="Times New Roman" w:hAnsi="Times New Roman" w:cs="Times New Roman"/>
          <w:sz w:val="20"/>
          <w:szCs w:val="24"/>
        </w:rPr>
        <w:t xml:space="preserve"> </w:t>
      </w:r>
      <w:r w:rsidR="00933196" w:rsidRPr="007E2DD5">
        <w:rPr>
          <w:rFonts w:ascii="Times New Roman" w:hAnsi="Times New Roman" w:cs="Times New Roman"/>
          <w:sz w:val="20"/>
          <w:szCs w:val="24"/>
        </w:rPr>
        <w:t>parts, part</w:t>
      </w:r>
      <w:r w:rsidR="00AA4ABB" w:rsidRPr="007E2DD5">
        <w:rPr>
          <w:rFonts w:ascii="Times New Roman" w:hAnsi="Times New Roman" w:cs="Times New Roman"/>
          <w:sz w:val="20"/>
          <w:szCs w:val="24"/>
        </w:rPr>
        <w:t xml:space="preserve"> </w:t>
      </w:r>
      <w:r w:rsidR="00933196" w:rsidRPr="007E2DD5">
        <w:rPr>
          <w:rFonts w:ascii="Times New Roman" w:hAnsi="Times New Roman" w:cs="Times New Roman"/>
          <w:sz w:val="20"/>
          <w:szCs w:val="24"/>
        </w:rPr>
        <w:t>I: Socio</w:t>
      </w:r>
      <w:r w:rsidR="00AA4ABB" w:rsidRPr="007E2DD5">
        <w:rPr>
          <w:rFonts w:ascii="Times New Roman" w:hAnsi="Times New Roman" w:cs="Times New Roman"/>
          <w:sz w:val="20"/>
          <w:szCs w:val="24"/>
        </w:rPr>
        <w:t xml:space="preserve"> –demographic and clinical history </w:t>
      </w:r>
      <w:r w:rsidR="00CA7BFA" w:rsidRPr="007E2DD5">
        <w:rPr>
          <w:rFonts w:ascii="Times New Roman" w:hAnsi="Times New Roman" w:cs="Times New Roman"/>
          <w:sz w:val="20"/>
          <w:szCs w:val="24"/>
        </w:rPr>
        <w:t>data,</w:t>
      </w:r>
      <w:r w:rsidR="00AA4ABB" w:rsidRPr="007E2DD5">
        <w:rPr>
          <w:rFonts w:ascii="Times New Roman" w:hAnsi="Times New Roman" w:cs="Times New Roman"/>
          <w:sz w:val="20"/>
          <w:szCs w:val="24"/>
        </w:rPr>
        <w:t xml:space="preserve"> part II </w:t>
      </w:r>
      <w:bookmarkStart w:id="1" w:name="_Hlk511700628"/>
      <w:r w:rsidR="00AA4ABB" w:rsidRPr="007E2DD5">
        <w:rPr>
          <w:rFonts w:ascii="Times New Roman" w:hAnsi="Times New Roman" w:cs="Times New Roman"/>
          <w:sz w:val="20"/>
          <w:szCs w:val="24"/>
        </w:rPr>
        <w:t xml:space="preserve">knowledge </w:t>
      </w:r>
      <w:r w:rsidR="004A40C5" w:rsidRPr="007E2DD5">
        <w:rPr>
          <w:rFonts w:ascii="Times New Roman" w:hAnsi="Times New Roman" w:cs="Times New Roman"/>
          <w:sz w:val="20"/>
          <w:szCs w:val="24"/>
        </w:rPr>
        <w:t>A</w:t>
      </w:r>
      <w:r w:rsidR="00AA4ABB" w:rsidRPr="007E2DD5">
        <w:rPr>
          <w:rFonts w:ascii="Times New Roman" w:hAnsi="Times New Roman" w:cs="Times New Roman"/>
          <w:sz w:val="20"/>
          <w:szCs w:val="24"/>
        </w:rPr>
        <w:t xml:space="preserve">ssessment </w:t>
      </w:r>
      <w:bookmarkEnd w:id="1"/>
      <w:r w:rsidR="00CA7BFA" w:rsidRPr="007E2DD5">
        <w:rPr>
          <w:rFonts w:ascii="Times New Roman" w:hAnsi="Times New Roman" w:cs="Times New Roman"/>
          <w:sz w:val="20"/>
          <w:szCs w:val="24"/>
        </w:rPr>
        <w:t>Questionnaire.</w:t>
      </w:r>
      <w:r w:rsidR="00EB663E" w:rsidRPr="007E2DD5">
        <w:rPr>
          <w:rFonts w:ascii="Times New Roman" w:hAnsi="Times New Roman" w:cs="Times New Roman"/>
          <w:sz w:val="20"/>
          <w:szCs w:val="24"/>
        </w:rPr>
        <w:t xml:space="preserve"> </w:t>
      </w:r>
      <w:r w:rsidR="00F95389" w:rsidRPr="007E2DD5">
        <w:rPr>
          <w:rFonts w:ascii="Times New Roman" w:hAnsi="Times New Roman" w:cs="Times New Roman"/>
          <w:b/>
          <w:bCs/>
          <w:sz w:val="20"/>
          <w:szCs w:val="24"/>
        </w:rPr>
        <w:t>Results:</w:t>
      </w:r>
      <w:r w:rsidR="00EB663E" w:rsidRPr="007E2DD5">
        <w:rPr>
          <w:rFonts w:ascii="Times New Roman" w:hAnsi="Times New Roman" w:cs="Times New Roman"/>
          <w:b/>
          <w:bCs/>
          <w:sz w:val="20"/>
          <w:szCs w:val="24"/>
        </w:rPr>
        <w:t xml:space="preserve"> </w:t>
      </w:r>
      <w:r w:rsidR="00FE262D" w:rsidRPr="007E2DD5">
        <w:rPr>
          <w:rFonts w:ascii="Times New Roman" w:hAnsi="Times New Roman" w:cs="Times New Roman"/>
          <w:sz w:val="20"/>
          <w:szCs w:val="24"/>
        </w:rPr>
        <w:t>R</w:t>
      </w:r>
      <w:r w:rsidR="00EB663E" w:rsidRPr="007E2DD5">
        <w:rPr>
          <w:rFonts w:ascii="Times New Roman" w:hAnsi="Times New Roman" w:cs="Times New Roman"/>
          <w:sz w:val="20"/>
          <w:szCs w:val="24"/>
        </w:rPr>
        <w:t xml:space="preserve">evealed that </w:t>
      </w:r>
      <w:r w:rsidR="001C4A3C" w:rsidRPr="007E2DD5">
        <w:rPr>
          <w:rFonts w:ascii="Times New Roman" w:hAnsi="Times New Roman" w:cs="Times New Roman"/>
          <w:sz w:val="20"/>
          <w:szCs w:val="24"/>
        </w:rPr>
        <w:t xml:space="preserve">there </w:t>
      </w:r>
      <w:r w:rsidR="009D2E6B" w:rsidRPr="007E2DD5">
        <w:rPr>
          <w:rFonts w:ascii="Times New Roman" w:hAnsi="Times New Roman" w:cs="Times New Roman"/>
          <w:sz w:val="20"/>
          <w:szCs w:val="24"/>
        </w:rPr>
        <w:t>was a</w:t>
      </w:r>
      <w:r w:rsidR="001C4A3C" w:rsidRPr="007E2DD5">
        <w:rPr>
          <w:rFonts w:ascii="Times New Roman" w:hAnsi="Times New Roman" w:cs="Times New Roman"/>
          <w:sz w:val="20"/>
          <w:szCs w:val="24"/>
        </w:rPr>
        <w:t xml:space="preserve"> </w:t>
      </w:r>
      <w:r w:rsidR="00F95389" w:rsidRPr="007E2DD5">
        <w:rPr>
          <w:rFonts w:ascii="Times New Roman" w:hAnsi="Times New Roman" w:cs="Times New Roman"/>
          <w:sz w:val="20"/>
          <w:szCs w:val="24"/>
        </w:rPr>
        <w:t>highly</w:t>
      </w:r>
      <w:r w:rsidR="001C4A3C" w:rsidRPr="007E2DD5">
        <w:rPr>
          <w:rFonts w:ascii="Times New Roman" w:hAnsi="Times New Roman" w:cs="Times New Roman"/>
          <w:sz w:val="20"/>
          <w:szCs w:val="24"/>
        </w:rPr>
        <w:t xml:space="preserve"> sign</w:t>
      </w:r>
      <w:r w:rsidR="00F95389" w:rsidRPr="007E2DD5">
        <w:rPr>
          <w:rFonts w:ascii="Times New Roman" w:hAnsi="Times New Roman" w:cs="Times New Roman"/>
          <w:sz w:val="20"/>
          <w:szCs w:val="24"/>
        </w:rPr>
        <w:t>ificant difference at p</w:t>
      </w:r>
      <w:r w:rsidR="009D2E6B" w:rsidRPr="007E2DD5">
        <w:rPr>
          <w:rFonts w:ascii="Times New Roman" w:hAnsi="Times New Roman" w:cs="Times New Roman"/>
          <w:sz w:val="20"/>
          <w:szCs w:val="24"/>
        </w:rPr>
        <w:t>˂. oo</w:t>
      </w:r>
      <w:r w:rsidR="00F95389" w:rsidRPr="007E2DD5">
        <w:rPr>
          <w:rFonts w:ascii="Times New Roman" w:hAnsi="Times New Roman" w:cs="Times New Roman"/>
          <w:sz w:val="20"/>
          <w:szCs w:val="24"/>
        </w:rPr>
        <w:t xml:space="preserve">1 between pre and post immediate in all items of knowledge and there </w:t>
      </w:r>
      <w:r w:rsidR="00124508" w:rsidRPr="007E2DD5">
        <w:rPr>
          <w:rFonts w:ascii="Times New Roman" w:hAnsi="Times New Roman" w:cs="Times New Roman"/>
          <w:sz w:val="20"/>
          <w:szCs w:val="24"/>
        </w:rPr>
        <w:t>is</w:t>
      </w:r>
      <w:r w:rsidR="00F95389" w:rsidRPr="007E2DD5">
        <w:rPr>
          <w:rFonts w:ascii="Times New Roman" w:hAnsi="Times New Roman" w:cs="Times New Roman"/>
          <w:sz w:val="20"/>
          <w:szCs w:val="24"/>
        </w:rPr>
        <w:t xml:space="preserve"> no significant difference between post immediate and after one month of implementing </w:t>
      </w:r>
      <w:r w:rsidR="002C7855" w:rsidRPr="007E2DD5">
        <w:rPr>
          <w:rFonts w:ascii="Times New Roman" w:hAnsi="Times New Roman" w:cs="Times New Roman"/>
          <w:sz w:val="20"/>
          <w:szCs w:val="24"/>
        </w:rPr>
        <w:t xml:space="preserve">an </w:t>
      </w:r>
      <w:r w:rsidR="00F95389" w:rsidRPr="007E2DD5">
        <w:rPr>
          <w:rFonts w:ascii="Times New Roman" w:hAnsi="Times New Roman" w:cs="Times New Roman"/>
          <w:sz w:val="20"/>
          <w:szCs w:val="24"/>
        </w:rPr>
        <w:t xml:space="preserve">education </w:t>
      </w:r>
      <w:r w:rsidR="009D2E6B" w:rsidRPr="007E2DD5">
        <w:rPr>
          <w:rFonts w:ascii="Times New Roman" w:hAnsi="Times New Roman" w:cs="Times New Roman"/>
          <w:sz w:val="20"/>
          <w:szCs w:val="24"/>
        </w:rPr>
        <w:t xml:space="preserve">protocol. </w:t>
      </w:r>
      <w:r w:rsidR="002C7855" w:rsidRPr="007E2DD5">
        <w:rPr>
          <w:rFonts w:ascii="Times New Roman" w:hAnsi="Times New Roman" w:cs="Times New Roman"/>
          <w:b/>
          <w:bCs/>
          <w:sz w:val="20"/>
          <w:szCs w:val="24"/>
        </w:rPr>
        <w:t>C</w:t>
      </w:r>
      <w:r w:rsidR="009D2E6B" w:rsidRPr="007E2DD5">
        <w:rPr>
          <w:rFonts w:ascii="Times New Roman" w:hAnsi="Times New Roman" w:cs="Times New Roman"/>
          <w:b/>
          <w:bCs/>
          <w:sz w:val="20"/>
          <w:szCs w:val="24"/>
        </w:rPr>
        <w:t>onclusion:</w:t>
      </w:r>
      <w:r w:rsidR="009D2E6B" w:rsidRPr="007E2DD5">
        <w:rPr>
          <w:rFonts w:ascii="Times New Roman" w:hAnsi="Times New Roman" w:cs="Times New Roman"/>
          <w:sz w:val="20"/>
          <w:szCs w:val="24"/>
        </w:rPr>
        <w:t xml:space="preserve"> </w:t>
      </w:r>
      <w:r w:rsidR="00FE262D" w:rsidRPr="007E2DD5">
        <w:rPr>
          <w:rFonts w:ascii="Times New Roman" w:hAnsi="Times New Roman" w:cs="Times New Roman"/>
          <w:sz w:val="20"/>
          <w:szCs w:val="24"/>
        </w:rPr>
        <w:t>T</w:t>
      </w:r>
      <w:r w:rsidR="009D2E6B" w:rsidRPr="007E2DD5">
        <w:rPr>
          <w:rFonts w:ascii="Times New Roman" w:hAnsi="Times New Roman" w:cs="Times New Roman"/>
          <w:sz w:val="20"/>
          <w:szCs w:val="24"/>
        </w:rPr>
        <w:t>here</w:t>
      </w:r>
      <w:r w:rsidR="00F95389" w:rsidRPr="007E2DD5">
        <w:rPr>
          <w:rFonts w:ascii="Times New Roman" w:hAnsi="Times New Roman" w:cs="Times New Roman"/>
          <w:sz w:val="20"/>
          <w:szCs w:val="24"/>
        </w:rPr>
        <w:t xml:space="preserve"> was a highly significant improvement in all knowledge </w:t>
      </w:r>
      <w:r w:rsidR="009D2E6B" w:rsidRPr="007E2DD5">
        <w:rPr>
          <w:rFonts w:ascii="Times New Roman" w:hAnsi="Times New Roman" w:cs="Times New Roman"/>
          <w:sz w:val="20"/>
          <w:szCs w:val="24"/>
        </w:rPr>
        <w:t>items between</w:t>
      </w:r>
      <w:r w:rsidR="00F95389" w:rsidRPr="007E2DD5">
        <w:rPr>
          <w:rFonts w:ascii="Times New Roman" w:hAnsi="Times New Roman" w:cs="Times New Roman"/>
          <w:sz w:val="20"/>
          <w:szCs w:val="24"/>
        </w:rPr>
        <w:t xml:space="preserve"> pre and post </w:t>
      </w:r>
      <w:r w:rsidR="001E637C" w:rsidRPr="007E2DD5">
        <w:rPr>
          <w:rFonts w:ascii="Times New Roman" w:hAnsi="Times New Roman" w:cs="Times New Roman"/>
          <w:sz w:val="20"/>
          <w:szCs w:val="24"/>
        </w:rPr>
        <w:t xml:space="preserve">immediate </w:t>
      </w:r>
      <w:r w:rsidR="00F95389" w:rsidRPr="007E2DD5">
        <w:rPr>
          <w:rFonts w:ascii="Times New Roman" w:hAnsi="Times New Roman" w:cs="Times New Roman"/>
          <w:sz w:val="20"/>
          <w:szCs w:val="24"/>
        </w:rPr>
        <w:t xml:space="preserve">education </w:t>
      </w:r>
      <w:r w:rsidR="009D2E6B" w:rsidRPr="007E2DD5">
        <w:rPr>
          <w:rFonts w:ascii="Times New Roman" w:hAnsi="Times New Roman" w:cs="Times New Roman"/>
          <w:sz w:val="20"/>
          <w:szCs w:val="24"/>
        </w:rPr>
        <w:t xml:space="preserve">protocol. </w:t>
      </w:r>
      <w:r w:rsidR="00AA4ABB" w:rsidRPr="007E2DD5">
        <w:rPr>
          <w:rFonts w:ascii="Times New Roman" w:hAnsi="Times New Roman" w:cs="Times New Roman"/>
          <w:b/>
          <w:bCs/>
          <w:sz w:val="20"/>
          <w:szCs w:val="24"/>
        </w:rPr>
        <w:t xml:space="preserve">Recommendation: </w:t>
      </w:r>
      <w:r w:rsidR="00FE262D" w:rsidRPr="007E2DD5">
        <w:rPr>
          <w:rFonts w:ascii="Times New Roman" w:hAnsi="Times New Roman" w:cs="Times New Roman"/>
          <w:sz w:val="20"/>
          <w:szCs w:val="24"/>
        </w:rPr>
        <w:t>S</w:t>
      </w:r>
      <w:r w:rsidR="00AA4ABB" w:rsidRPr="007E2DD5">
        <w:rPr>
          <w:rFonts w:ascii="Times New Roman" w:hAnsi="Times New Roman" w:cs="Times New Roman"/>
          <w:sz w:val="20"/>
          <w:szCs w:val="24"/>
        </w:rPr>
        <w:t xml:space="preserve">toma education session should be held </w:t>
      </w:r>
      <w:r w:rsidR="00730FE1" w:rsidRPr="007E2DD5">
        <w:rPr>
          <w:rFonts w:ascii="Times New Roman" w:hAnsi="Times New Roman" w:cs="Times New Roman"/>
          <w:sz w:val="20"/>
          <w:szCs w:val="24"/>
        </w:rPr>
        <w:t>periodically.</w:t>
      </w:r>
      <w:r w:rsidR="00AA4ABB" w:rsidRPr="007E2DD5">
        <w:rPr>
          <w:rFonts w:ascii="Times New Roman" w:hAnsi="Times New Roman" w:cs="Times New Roman"/>
          <w:sz w:val="20"/>
          <w:szCs w:val="24"/>
        </w:rPr>
        <w:t xml:space="preserve"> </w:t>
      </w:r>
    </w:p>
    <w:p w:rsidR="007E2DD5" w:rsidRPr="007E2DD5" w:rsidRDefault="007E2DD5" w:rsidP="007E2DD5">
      <w:pPr>
        <w:snapToGrid w:val="0"/>
        <w:spacing w:after="0" w:line="240" w:lineRule="auto"/>
        <w:jc w:val="both"/>
        <w:rPr>
          <w:rFonts w:ascii="Times New Roman" w:hAnsi="Times New Roman" w:cs="Times New Roman"/>
          <w:bCs/>
          <w:sz w:val="20"/>
          <w:szCs w:val="24"/>
          <w:lang w:eastAsia="zh-CN"/>
        </w:rPr>
      </w:pPr>
      <w:r w:rsidRPr="007E2DD5">
        <w:rPr>
          <w:rFonts w:ascii="Times New Roman" w:hAnsi="Times New Roman" w:cs="Times New Roman" w:hint="eastAsia"/>
          <w:sz w:val="20"/>
          <w:szCs w:val="20"/>
        </w:rPr>
        <w:t>[</w:t>
      </w:r>
      <w:proofErr w:type="spellStart"/>
      <w:r w:rsidRPr="007E2DD5">
        <w:rPr>
          <w:rFonts w:ascii="Times New Roman" w:hAnsi="Times New Roman" w:cs="Times New Roman"/>
          <w:bCs/>
          <w:sz w:val="20"/>
          <w:szCs w:val="24"/>
        </w:rPr>
        <w:t>Salma</w:t>
      </w:r>
      <w:proofErr w:type="spellEnd"/>
      <w:r w:rsidRPr="007E2DD5">
        <w:rPr>
          <w:rFonts w:ascii="Times New Roman" w:hAnsi="Times New Roman" w:cs="Times New Roman"/>
          <w:bCs/>
          <w:sz w:val="20"/>
          <w:szCs w:val="24"/>
        </w:rPr>
        <w:t xml:space="preserve"> K. </w:t>
      </w:r>
      <w:proofErr w:type="spellStart"/>
      <w:r w:rsidRPr="007E2DD5">
        <w:rPr>
          <w:rFonts w:ascii="Times New Roman" w:hAnsi="Times New Roman" w:cs="Times New Roman"/>
          <w:bCs/>
          <w:sz w:val="20"/>
          <w:szCs w:val="24"/>
        </w:rPr>
        <w:t>Alansari</w:t>
      </w:r>
      <w:proofErr w:type="spellEnd"/>
      <w:r w:rsidRPr="007E2DD5">
        <w:rPr>
          <w:rFonts w:ascii="Times New Roman" w:hAnsi="Times New Roman" w:cs="Times New Roman"/>
          <w:bCs/>
          <w:sz w:val="20"/>
          <w:szCs w:val="24"/>
        </w:rPr>
        <w:t xml:space="preserve">, </w:t>
      </w:r>
      <w:proofErr w:type="spellStart"/>
      <w:r w:rsidRPr="007E2DD5">
        <w:rPr>
          <w:rFonts w:ascii="Times New Roman" w:hAnsi="Times New Roman" w:cs="Times New Roman"/>
          <w:bCs/>
          <w:sz w:val="20"/>
          <w:szCs w:val="24"/>
        </w:rPr>
        <w:t>Elham</w:t>
      </w:r>
      <w:proofErr w:type="spellEnd"/>
      <w:r w:rsidRPr="007E2DD5">
        <w:rPr>
          <w:rFonts w:ascii="Times New Roman" w:hAnsi="Times New Roman" w:cs="Times New Roman"/>
          <w:bCs/>
          <w:sz w:val="20"/>
          <w:szCs w:val="24"/>
        </w:rPr>
        <w:t xml:space="preserve"> A. Al </w:t>
      </w:r>
      <w:proofErr w:type="spellStart"/>
      <w:r w:rsidRPr="007E2DD5">
        <w:rPr>
          <w:rFonts w:ascii="Times New Roman" w:hAnsi="Times New Roman" w:cs="Times New Roman"/>
          <w:bCs/>
          <w:sz w:val="20"/>
          <w:szCs w:val="24"/>
        </w:rPr>
        <w:t>Nagshabnandi</w:t>
      </w:r>
      <w:proofErr w:type="spellEnd"/>
      <w:r w:rsidRPr="007E2DD5">
        <w:rPr>
          <w:rFonts w:ascii="Times New Roman" w:hAnsi="Times New Roman" w:cs="Times New Roman"/>
          <w:bCs/>
          <w:sz w:val="20"/>
          <w:szCs w:val="24"/>
        </w:rPr>
        <w:t xml:space="preserve">, </w:t>
      </w:r>
      <w:proofErr w:type="spellStart"/>
      <w:r w:rsidRPr="007E2DD5">
        <w:rPr>
          <w:rFonts w:ascii="Times New Roman" w:hAnsi="Times New Roman" w:cs="Times New Roman"/>
          <w:bCs/>
          <w:sz w:val="20"/>
          <w:szCs w:val="24"/>
        </w:rPr>
        <w:t>Iman</w:t>
      </w:r>
      <w:proofErr w:type="spellEnd"/>
      <w:r w:rsidRPr="007E2DD5">
        <w:rPr>
          <w:rFonts w:ascii="Times New Roman" w:hAnsi="Times New Roman" w:cs="Times New Roman"/>
          <w:bCs/>
          <w:sz w:val="20"/>
          <w:szCs w:val="24"/>
        </w:rPr>
        <w:t xml:space="preserve"> A, </w:t>
      </w:r>
      <w:proofErr w:type="spellStart"/>
      <w:r w:rsidRPr="007E2DD5">
        <w:rPr>
          <w:rFonts w:ascii="Times New Roman" w:hAnsi="Times New Roman" w:cs="Times New Roman"/>
          <w:bCs/>
          <w:sz w:val="20"/>
          <w:szCs w:val="24"/>
        </w:rPr>
        <w:t>Abdulmutalib</w:t>
      </w:r>
      <w:proofErr w:type="spellEnd"/>
      <w:r w:rsidRPr="007E2DD5">
        <w:rPr>
          <w:rFonts w:ascii="Times New Roman" w:hAnsi="Times New Roman" w:cs="Times New Roman"/>
          <w:sz w:val="20"/>
          <w:szCs w:val="20"/>
        </w:rPr>
        <w:t>.</w:t>
      </w:r>
      <w:r w:rsidRPr="007E2DD5">
        <w:rPr>
          <w:rFonts w:ascii="Times New Roman" w:hAnsi="Times New Roman" w:cs="Times New Roman" w:hint="eastAsia"/>
          <w:b/>
          <w:bCs/>
          <w:sz w:val="20"/>
          <w:szCs w:val="20"/>
          <w:lang w:bidi="fa-IR"/>
        </w:rPr>
        <w:t xml:space="preserve"> </w:t>
      </w:r>
      <w:r w:rsidRPr="007E2DD5">
        <w:rPr>
          <w:rFonts w:ascii="Times New Roman" w:eastAsia="Calibri" w:hAnsi="Times New Roman" w:cs="Times New Roman"/>
          <w:b/>
          <w:bCs/>
          <w:sz w:val="20"/>
          <w:szCs w:val="24"/>
        </w:rPr>
        <w:t xml:space="preserve">The Effectiveness of Implementing a Designed Educational Protocol Regarding </w:t>
      </w:r>
      <w:r w:rsidRPr="007E2DD5">
        <w:rPr>
          <w:rFonts w:ascii="Times New Roman" w:eastAsia="Calibri" w:hAnsi="Times New Roman" w:cs="Times New Roman"/>
          <w:b/>
          <w:bCs/>
          <w:noProof/>
          <w:sz w:val="20"/>
          <w:szCs w:val="24"/>
        </w:rPr>
        <w:t xml:space="preserve">knowledge </w:t>
      </w:r>
      <w:r w:rsidRPr="007E2DD5">
        <w:rPr>
          <w:rFonts w:ascii="Times New Roman" w:eastAsia="Calibri" w:hAnsi="Times New Roman" w:cs="Times New Roman"/>
          <w:b/>
          <w:bCs/>
          <w:sz w:val="20"/>
          <w:szCs w:val="24"/>
        </w:rPr>
        <w:t xml:space="preserve">among clients with Intestinal </w:t>
      </w:r>
      <w:proofErr w:type="spellStart"/>
      <w:r w:rsidRPr="007E2DD5">
        <w:rPr>
          <w:rFonts w:ascii="Times New Roman" w:eastAsia="Calibri" w:hAnsi="Times New Roman" w:cs="Times New Roman"/>
          <w:b/>
          <w:bCs/>
          <w:sz w:val="20"/>
          <w:szCs w:val="24"/>
        </w:rPr>
        <w:t>Ostomy</w:t>
      </w:r>
      <w:proofErr w:type="spellEnd"/>
      <w:r w:rsidRPr="007E2DD5">
        <w:rPr>
          <w:rFonts w:ascii="Times New Roman" w:eastAsia="Times New Roman" w:hAnsi="Times New Roman" w:cs="Times New Roman"/>
          <w:b/>
          <w:bCs/>
          <w:sz w:val="20"/>
          <w:szCs w:val="20"/>
          <w:lang w:bidi="fa-IR"/>
        </w:rPr>
        <w:t>.</w:t>
      </w:r>
      <w:r w:rsidRPr="007E2DD5">
        <w:rPr>
          <w:rFonts w:ascii="Times New Roman" w:hAnsi="Times New Roman" w:cs="Times New Roman"/>
          <w:bCs/>
          <w:i/>
          <w:sz w:val="20"/>
          <w:szCs w:val="20"/>
        </w:rPr>
        <w:t xml:space="preserve"> Researcher</w:t>
      </w:r>
      <w:r w:rsidRPr="007E2DD5">
        <w:rPr>
          <w:rFonts w:ascii="Times New Roman" w:hAnsi="Times New Roman" w:cs="Times New Roman"/>
          <w:bCs/>
          <w:sz w:val="20"/>
          <w:szCs w:val="20"/>
        </w:rPr>
        <w:t xml:space="preserve"> 201</w:t>
      </w:r>
      <w:r w:rsidRPr="007E2DD5">
        <w:rPr>
          <w:rFonts w:ascii="Times New Roman" w:hAnsi="Times New Roman" w:cs="Times New Roman" w:hint="eastAsia"/>
          <w:bCs/>
          <w:sz w:val="20"/>
          <w:szCs w:val="20"/>
        </w:rPr>
        <w:t>8</w:t>
      </w:r>
      <w:r w:rsidRPr="007E2DD5">
        <w:rPr>
          <w:rFonts w:ascii="Times New Roman" w:hAnsi="Times New Roman" w:cs="Times New Roman"/>
          <w:bCs/>
          <w:sz w:val="20"/>
          <w:szCs w:val="20"/>
        </w:rPr>
        <w:t>;</w:t>
      </w:r>
      <w:r w:rsidRPr="007E2DD5">
        <w:rPr>
          <w:rFonts w:ascii="Times New Roman" w:hAnsi="Times New Roman" w:cs="Times New Roman" w:hint="eastAsia"/>
          <w:bCs/>
          <w:sz w:val="20"/>
          <w:szCs w:val="20"/>
        </w:rPr>
        <w:t>10</w:t>
      </w:r>
      <w:r w:rsidRPr="007E2DD5">
        <w:rPr>
          <w:rFonts w:ascii="Times New Roman" w:hAnsi="Times New Roman" w:cs="Times New Roman"/>
          <w:bCs/>
          <w:sz w:val="20"/>
          <w:szCs w:val="20"/>
        </w:rPr>
        <w:t>(</w:t>
      </w:r>
      <w:r w:rsidRPr="007E2DD5">
        <w:rPr>
          <w:rFonts w:ascii="Times New Roman" w:hAnsi="Times New Roman" w:cs="Times New Roman" w:hint="eastAsia"/>
          <w:bCs/>
          <w:sz w:val="20"/>
          <w:szCs w:val="20"/>
        </w:rPr>
        <w:t>4</w:t>
      </w:r>
      <w:r w:rsidRPr="007E2DD5">
        <w:rPr>
          <w:rFonts w:ascii="Times New Roman" w:hAnsi="Times New Roman" w:cs="Times New Roman"/>
          <w:bCs/>
          <w:sz w:val="20"/>
          <w:szCs w:val="20"/>
        </w:rPr>
        <w:t>):</w:t>
      </w:r>
      <w:r w:rsidR="001E3869">
        <w:rPr>
          <w:rFonts w:ascii="Times New Roman" w:hAnsi="Times New Roman" w:cs="Times New Roman"/>
          <w:noProof/>
          <w:color w:val="000000"/>
          <w:sz w:val="20"/>
          <w:szCs w:val="20"/>
        </w:rPr>
        <w:t>21-26</w:t>
      </w:r>
      <w:r w:rsidRPr="007E2DD5">
        <w:rPr>
          <w:rFonts w:ascii="Times New Roman" w:hAnsi="Times New Roman" w:cs="Times New Roman"/>
          <w:bCs/>
          <w:sz w:val="20"/>
          <w:szCs w:val="20"/>
        </w:rPr>
        <w:t xml:space="preserve">]. </w:t>
      </w:r>
      <w:r w:rsidRPr="007E2DD5">
        <w:rPr>
          <w:rFonts w:ascii="Times New Roman" w:hAnsi="Times New Roman" w:cs="Times New Roman"/>
          <w:sz w:val="20"/>
          <w:szCs w:val="20"/>
        </w:rPr>
        <w:t>ISSN 1553-9865 (print); ISSN 2163-8950 (online)</w:t>
      </w:r>
      <w:r w:rsidRPr="007E2DD5">
        <w:rPr>
          <w:rFonts w:ascii="Times New Roman" w:hAnsi="Times New Roman" w:cs="Times New Roman"/>
          <w:bCs/>
          <w:sz w:val="20"/>
          <w:szCs w:val="20"/>
        </w:rPr>
        <w:t xml:space="preserve">. </w:t>
      </w:r>
      <w:hyperlink r:id="rId7" w:history="1">
        <w:r w:rsidRPr="007E2DD5">
          <w:rPr>
            <w:rStyle w:val="Hyperlink"/>
            <w:rFonts w:ascii="Times New Roman" w:hAnsi="Times New Roman" w:cs="Times New Roman"/>
            <w:color w:val="0000FF"/>
            <w:sz w:val="20"/>
            <w:szCs w:val="20"/>
          </w:rPr>
          <w:t>http://www.sciencepub.net/researcher</w:t>
        </w:r>
      </w:hyperlink>
      <w:r w:rsidRPr="007E2DD5">
        <w:rPr>
          <w:rFonts w:ascii="Times New Roman" w:hAnsi="Times New Roman" w:cs="Times New Roman"/>
          <w:bCs/>
          <w:sz w:val="20"/>
          <w:szCs w:val="20"/>
        </w:rPr>
        <w:t>.</w:t>
      </w:r>
      <w:r w:rsidRPr="007E2DD5">
        <w:rPr>
          <w:rFonts w:ascii="Times New Roman" w:hAnsi="Times New Roman" w:cs="Times New Roman" w:hint="eastAsia"/>
          <w:bCs/>
          <w:sz w:val="20"/>
          <w:szCs w:val="20"/>
        </w:rPr>
        <w:t xml:space="preserve"> </w:t>
      </w:r>
      <w:r>
        <w:rPr>
          <w:rFonts w:ascii="Times New Roman" w:hAnsi="Times New Roman" w:cs="Times New Roman" w:hint="eastAsia"/>
          <w:bCs/>
          <w:sz w:val="20"/>
          <w:szCs w:val="20"/>
          <w:lang w:eastAsia="zh-CN"/>
        </w:rPr>
        <w:t>3</w:t>
      </w:r>
      <w:r w:rsidRPr="007E2DD5">
        <w:rPr>
          <w:rFonts w:ascii="Times New Roman" w:hAnsi="Times New Roman" w:cs="Times New Roman" w:hint="eastAsia"/>
          <w:bCs/>
          <w:sz w:val="20"/>
          <w:szCs w:val="20"/>
        </w:rPr>
        <w:t xml:space="preserve">. </w:t>
      </w:r>
      <w:r w:rsidRPr="007E2DD5">
        <w:rPr>
          <w:rFonts w:ascii="Times New Roman" w:hAnsi="Times New Roman" w:cs="Times New Roman"/>
          <w:color w:val="000000"/>
          <w:sz w:val="20"/>
          <w:szCs w:val="20"/>
          <w:shd w:val="clear" w:color="auto" w:fill="FFFFFF"/>
        </w:rPr>
        <w:t>doi:</w:t>
      </w:r>
      <w:hyperlink r:id="rId8" w:history="1">
        <w:r w:rsidRPr="007E2DD5">
          <w:rPr>
            <w:rStyle w:val="Hyperlink"/>
            <w:rFonts w:ascii="Times New Roman" w:hAnsi="Times New Roman" w:cs="Times New Roman"/>
            <w:color w:val="0000FF"/>
            <w:sz w:val="20"/>
            <w:szCs w:val="20"/>
            <w:shd w:val="clear" w:color="auto" w:fill="FFFFFF"/>
          </w:rPr>
          <w:t>10.7537/mars</w:t>
        </w:r>
        <w:r w:rsidRPr="007E2DD5">
          <w:rPr>
            <w:rStyle w:val="Hyperlink"/>
            <w:rFonts w:ascii="Times New Roman" w:hAnsi="Times New Roman" w:cs="Times New Roman" w:hint="eastAsia"/>
            <w:color w:val="0000FF"/>
            <w:sz w:val="20"/>
            <w:szCs w:val="20"/>
            <w:shd w:val="clear" w:color="auto" w:fill="FFFFFF"/>
          </w:rPr>
          <w:t>r</w:t>
        </w:r>
        <w:r w:rsidRPr="007E2DD5">
          <w:rPr>
            <w:rStyle w:val="Hyperlink"/>
            <w:rFonts w:ascii="Times New Roman" w:hAnsi="Times New Roman" w:cs="Times New Roman"/>
            <w:color w:val="0000FF"/>
            <w:sz w:val="20"/>
            <w:szCs w:val="20"/>
            <w:shd w:val="clear" w:color="auto" w:fill="FFFFFF"/>
          </w:rPr>
          <w:t>sj</w:t>
        </w:r>
        <w:r w:rsidRPr="007E2DD5">
          <w:rPr>
            <w:rStyle w:val="Hyperlink"/>
            <w:rFonts w:ascii="Times New Roman" w:hAnsi="Times New Roman" w:cs="Times New Roman" w:hint="eastAsia"/>
            <w:color w:val="0000FF"/>
            <w:sz w:val="20"/>
            <w:szCs w:val="20"/>
            <w:shd w:val="clear" w:color="auto" w:fill="FFFFFF"/>
          </w:rPr>
          <w:t>100418.</w:t>
        </w:r>
        <w:r w:rsidRPr="007E2DD5">
          <w:rPr>
            <w:rStyle w:val="Hyperlink"/>
            <w:rFonts w:ascii="Times New Roman" w:hAnsi="Times New Roman" w:cs="Times New Roman"/>
            <w:color w:val="0000FF"/>
            <w:sz w:val="20"/>
            <w:szCs w:val="20"/>
            <w:shd w:val="clear" w:color="auto" w:fill="FFFFFF"/>
          </w:rPr>
          <w:t>0</w:t>
        </w:r>
        <w:r>
          <w:rPr>
            <w:rStyle w:val="Hyperlink"/>
            <w:rFonts w:ascii="Times New Roman" w:hAnsi="Times New Roman" w:cs="Times New Roman" w:hint="eastAsia"/>
            <w:color w:val="0000FF"/>
            <w:sz w:val="20"/>
            <w:szCs w:val="20"/>
            <w:shd w:val="clear" w:color="auto" w:fill="FFFFFF"/>
            <w:lang w:eastAsia="zh-CN"/>
          </w:rPr>
          <w:t>3</w:t>
        </w:r>
      </w:hyperlink>
      <w:r w:rsidRPr="007E2DD5">
        <w:rPr>
          <w:rFonts w:ascii="Times New Roman" w:hAnsi="Times New Roman" w:cs="Times New Roman"/>
          <w:color w:val="000000"/>
          <w:sz w:val="20"/>
          <w:szCs w:val="20"/>
          <w:shd w:val="clear" w:color="auto" w:fill="FFFFFF"/>
        </w:rPr>
        <w:t>.</w:t>
      </w:r>
    </w:p>
    <w:p w:rsidR="00030BA6" w:rsidRPr="008309C2" w:rsidRDefault="00030BA6" w:rsidP="007E2DD5">
      <w:pPr>
        <w:snapToGrid w:val="0"/>
        <w:spacing w:after="0" w:line="240" w:lineRule="auto"/>
        <w:jc w:val="both"/>
        <w:rPr>
          <w:rFonts w:ascii="Times New Roman" w:hAnsi="Times New Roman" w:cs="Times New Roman"/>
          <w:sz w:val="20"/>
          <w:szCs w:val="24"/>
        </w:rPr>
      </w:pPr>
    </w:p>
    <w:p w:rsidR="00030BA6" w:rsidRPr="008309C2" w:rsidRDefault="00F95389" w:rsidP="007E2DD5">
      <w:pPr>
        <w:snapToGrid w:val="0"/>
        <w:spacing w:after="0" w:line="240" w:lineRule="auto"/>
        <w:jc w:val="both"/>
        <w:rPr>
          <w:rFonts w:ascii="Times New Roman" w:hAnsi="Times New Roman" w:cs="Times New Roman"/>
          <w:sz w:val="20"/>
          <w:szCs w:val="24"/>
        </w:rPr>
      </w:pPr>
      <w:r w:rsidRPr="008309C2">
        <w:rPr>
          <w:rFonts w:ascii="Times New Roman" w:hAnsi="Times New Roman" w:cs="Times New Roman"/>
          <w:b/>
          <w:bCs/>
          <w:sz w:val="20"/>
          <w:szCs w:val="24"/>
        </w:rPr>
        <w:t>Keywords:</w:t>
      </w:r>
      <w:r w:rsidR="00AD3D47" w:rsidRPr="008309C2">
        <w:rPr>
          <w:rFonts w:ascii="Times New Roman" w:hAnsi="Times New Roman" w:cs="Times New Roman"/>
          <w:sz w:val="20"/>
          <w:szCs w:val="24"/>
        </w:rPr>
        <w:t xml:space="preserve"> </w:t>
      </w:r>
      <w:r w:rsidR="00FC2CDA" w:rsidRPr="008309C2">
        <w:rPr>
          <w:rFonts w:ascii="Times New Roman" w:hAnsi="Times New Roman" w:cs="Times New Roman"/>
          <w:sz w:val="20"/>
          <w:szCs w:val="24"/>
        </w:rPr>
        <w:t>S</w:t>
      </w:r>
      <w:r w:rsidR="009D2E6B" w:rsidRPr="008309C2">
        <w:rPr>
          <w:rFonts w:ascii="Times New Roman" w:hAnsi="Times New Roman" w:cs="Times New Roman"/>
          <w:sz w:val="20"/>
          <w:szCs w:val="24"/>
        </w:rPr>
        <w:t>toma,</w:t>
      </w:r>
      <w:r w:rsidRPr="008309C2">
        <w:rPr>
          <w:rFonts w:ascii="Times New Roman" w:hAnsi="Times New Roman" w:cs="Times New Roman"/>
          <w:sz w:val="20"/>
          <w:szCs w:val="24"/>
        </w:rPr>
        <w:t xml:space="preserve"> </w:t>
      </w:r>
      <w:r w:rsidR="00FC2CDA" w:rsidRPr="008309C2">
        <w:rPr>
          <w:rFonts w:ascii="Times New Roman" w:hAnsi="Times New Roman" w:cs="Times New Roman"/>
          <w:sz w:val="20"/>
          <w:szCs w:val="24"/>
        </w:rPr>
        <w:t>I</w:t>
      </w:r>
      <w:r w:rsidRPr="008309C2">
        <w:rPr>
          <w:rFonts w:ascii="Times New Roman" w:hAnsi="Times New Roman" w:cs="Times New Roman"/>
          <w:sz w:val="20"/>
          <w:szCs w:val="24"/>
        </w:rPr>
        <w:t xml:space="preserve">ntestinal </w:t>
      </w:r>
      <w:proofErr w:type="spellStart"/>
      <w:r w:rsidR="00C94FC7" w:rsidRPr="008309C2">
        <w:rPr>
          <w:rFonts w:ascii="Times New Roman" w:hAnsi="Times New Roman" w:cs="Times New Roman"/>
          <w:sz w:val="20"/>
          <w:szCs w:val="24"/>
        </w:rPr>
        <w:t>ostomy</w:t>
      </w:r>
      <w:proofErr w:type="spellEnd"/>
      <w:r w:rsidR="00C94FC7" w:rsidRPr="008309C2">
        <w:rPr>
          <w:rFonts w:ascii="Times New Roman" w:hAnsi="Times New Roman" w:cs="Times New Roman"/>
          <w:sz w:val="20"/>
          <w:szCs w:val="24"/>
        </w:rPr>
        <w:t xml:space="preserve">, </w:t>
      </w:r>
      <w:r w:rsidR="00FC2CDA" w:rsidRPr="008309C2">
        <w:rPr>
          <w:rFonts w:ascii="Times New Roman" w:hAnsi="Times New Roman" w:cs="Times New Roman"/>
          <w:sz w:val="20"/>
          <w:szCs w:val="24"/>
        </w:rPr>
        <w:t>E</w:t>
      </w:r>
      <w:r w:rsidR="00C94FC7" w:rsidRPr="008309C2">
        <w:rPr>
          <w:rFonts w:ascii="Times New Roman" w:hAnsi="Times New Roman" w:cs="Times New Roman"/>
          <w:sz w:val="20"/>
          <w:szCs w:val="24"/>
        </w:rPr>
        <w:t>ducation</w:t>
      </w:r>
      <w:r w:rsidR="00970816" w:rsidRPr="008309C2">
        <w:rPr>
          <w:rFonts w:ascii="Times New Roman" w:hAnsi="Times New Roman" w:cs="Times New Roman"/>
          <w:sz w:val="20"/>
          <w:szCs w:val="24"/>
        </w:rPr>
        <w:t xml:space="preserve"> protocol</w:t>
      </w:r>
    </w:p>
    <w:p w:rsidR="007E2DD5" w:rsidRDefault="007E2DD5" w:rsidP="007E2DD5">
      <w:pPr>
        <w:snapToGrid w:val="0"/>
        <w:spacing w:after="0" w:line="240" w:lineRule="auto"/>
        <w:jc w:val="both"/>
        <w:rPr>
          <w:rFonts w:ascii="Times New Roman" w:hAnsi="Times New Roman" w:cs="Times New Roman"/>
          <w:b/>
          <w:bCs/>
          <w:sz w:val="20"/>
          <w:szCs w:val="24"/>
        </w:rPr>
      </w:pPr>
    </w:p>
    <w:p w:rsidR="007E2DD5" w:rsidRDefault="007E2DD5" w:rsidP="007E2DD5">
      <w:pPr>
        <w:snapToGrid w:val="0"/>
        <w:spacing w:after="0" w:line="240" w:lineRule="auto"/>
        <w:jc w:val="both"/>
        <w:rPr>
          <w:rFonts w:ascii="Times New Roman" w:hAnsi="Times New Roman" w:cs="Times New Roman"/>
          <w:b/>
          <w:bCs/>
          <w:sz w:val="20"/>
          <w:szCs w:val="24"/>
        </w:rPr>
        <w:sectPr w:rsidR="007E2DD5" w:rsidSect="001E3869">
          <w:headerReference w:type="default" r:id="rId9"/>
          <w:footerReference w:type="default" r:id="rId10"/>
          <w:type w:val="continuous"/>
          <w:pgSz w:w="12240" w:h="15840"/>
          <w:pgMar w:top="1440" w:right="1440" w:bottom="1440" w:left="1440" w:header="720" w:footer="720" w:gutter="0"/>
          <w:pgNumType w:start="21"/>
          <w:cols w:space="720"/>
          <w:docGrid w:linePitch="360"/>
        </w:sectPr>
      </w:pPr>
    </w:p>
    <w:p w:rsidR="00030BA6" w:rsidRPr="008309C2" w:rsidRDefault="00227697" w:rsidP="007E2DD5">
      <w:pPr>
        <w:snapToGrid w:val="0"/>
        <w:spacing w:after="0" w:line="240" w:lineRule="auto"/>
        <w:jc w:val="both"/>
        <w:rPr>
          <w:rFonts w:ascii="Times New Roman" w:hAnsi="Times New Roman" w:cs="Times New Roman"/>
          <w:b/>
          <w:bCs/>
          <w:sz w:val="20"/>
          <w:szCs w:val="24"/>
        </w:rPr>
      </w:pPr>
      <w:r w:rsidRPr="008309C2">
        <w:rPr>
          <w:rFonts w:ascii="Times New Roman" w:hAnsi="Times New Roman" w:cs="Times New Roman"/>
          <w:b/>
          <w:bCs/>
          <w:sz w:val="20"/>
          <w:szCs w:val="24"/>
        </w:rPr>
        <w:lastRenderedPageBreak/>
        <w:t>1</w:t>
      </w:r>
      <w:r w:rsidR="00B21F1A" w:rsidRPr="008309C2">
        <w:rPr>
          <w:rFonts w:ascii="Times New Roman" w:hAnsi="Times New Roman" w:cs="Times New Roman"/>
          <w:b/>
          <w:bCs/>
          <w:sz w:val="20"/>
          <w:szCs w:val="24"/>
        </w:rPr>
        <w:t>.</w:t>
      </w:r>
      <w:r w:rsidR="00B21F1A">
        <w:rPr>
          <w:rFonts w:ascii="Times New Roman" w:hAnsi="Times New Roman" w:cs="Times New Roman"/>
          <w:b/>
          <w:bCs/>
          <w:sz w:val="20"/>
          <w:szCs w:val="24"/>
        </w:rPr>
        <w:t xml:space="preserve"> </w:t>
      </w:r>
      <w:r w:rsidR="00B21F1A" w:rsidRPr="008309C2">
        <w:rPr>
          <w:rFonts w:ascii="Times New Roman" w:hAnsi="Times New Roman" w:cs="Times New Roman"/>
          <w:b/>
          <w:bCs/>
          <w:sz w:val="20"/>
          <w:szCs w:val="24"/>
        </w:rPr>
        <w:t>I</w:t>
      </w:r>
      <w:r w:rsidR="009D2E6B" w:rsidRPr="008309C2">
        <w:rPr>
          <w:rFonts w:ascii="Times New Roman" w:hAnsi="Times New Roman" w:cs="Times New Roman"/>
          <w:b/>
          <w:bCs/>
          <w:sz w:val="20"/>
          <w:szCs w:val="24"/>
        </w:rPr>
        <w:t>ntroduction:</w:t>
      </w:r>
    </w:p>
    <w:p w:rsidR="00F04DFE" w:rsidRPr="008309C2" w:rsidRDefault="00F95389" w:rsidP="007E2DD5">
      <w:pPr>
        <w:snapToGrid w:val="0"/>
        <w:spacing w:after="0" w:line="240" w:lineRule="auto"/>
        <w:ind w:firstLine="425"/>
        <w:jc w:val="both"/>
        <w:rPr>
          <w:rFonts w:ascii="Times New Roman" w:hAnsi="Times New Roman" w:cs="Times New Roman"/>
          <w:sz w:val="20"/>
          <w:szCs w:val="24"/>
        </w:rPr>
      </w:pPr>
      <w:r w:rsidRPr="008309C2">
        <w:rPr>
          <w:rFonts w:ascii="Times New Roman" w:hAnsi="Times New Roman" w:cs="Times New Roman"/>
          <w:sz w:val="20"/>
          <w:szCs w:val="24"/>
        </w:rPr>
        <w:t xml:space="preserve">An intestinal stoma defined by </w:t>
      </w:r>
      <w:bookmarkStart w:id="2" w:name="_Hlk511694109"/>
      <w:r w:rsidR="00265C66" w:rsidRPr="008309C2">
        <w:rPr>
          <w:rFonts w:ascii="Times New Roman" w:hAnsi="Times New Roman" w:cs="Times New Roman"/>
          <w:sz w:val="20"/>
          <w:szCs w:val="24"/>
        </w:rPr>
        <w:t>[</w:t>
      </w:r>
      <w:r w:rsidR="00FE262D" w:rsidRPr="008309C2">
        <w:rPr>
          <w:rFonts w:ascii="Times New Roman" w:hAnsi="Times New Roman" w:cs="Times New Roman"/>
          <w:sz w:val="20"/>
          <w:szCs w:val="24"/>
        </w:rPr>
        <w:t>1]</w:t>
      </w:r>
      <w:r w:rsidR="00265C66" w:rsidRPr="008309C2">
        <w:rPr>
          <w:rFonts w:ascii="Times New Roman" w:hAnsi="Times New Roman" w:cs="Times New Roman"/>
          <w:sz w:val="20"/>
          <w:szCs w:val="24"/>
        </w:rPr>
        <w:t xml:space="preserve"> </w:t>
      </w:r>
      <w:bookmarkEnd w:id="2"/>
      <w:r w:rsidR="009D2E6B" w:rsidRPr="008309C2">
        <w:rPr>
          <w:rFonts w:ascii="Times New Roman" w:hAnsi="Times New Roman" w:cs="Times New Roman"/>
          <w:sz w:val="20"/>
          <w:szCs w:val="24"/>
        </w:rPr>
        <w:t>as a</w:t>
      </w:r>
      <w:r w:rsidRPr="008309C2">
        <w:rPr>
          <w:rFonts w:ascii="Times New Roman" w:hAnsi="Times New Roman" w:cs="Times New Roman"/>
          <w:sz w:val="20"/>
          <w:szCs w:val="24"/>
        </w:rPr>
        <w:t xml:space="preserve"> surgically created of bowel that is exteriorization from the anterior abdominal wall of the ileum or </w:t>
      </w:r>
      <w:r w:rsidR="009D2E6B" w:rsidRPr="008309C2">
        <w:rPr>
          <w:rFonts w:ascii="Times New Roman" w:hAnsi="Times New Roman" w:cs="Times New Roman"/>
          <w:sz w:val="20"/>
          <w:szCs w:val="24"/>
        </w:rPr>
        <w:t>colon. the</w:t>
      </w:r>
      <w:r w:rsidRPr="008309C2">
        <w:rPr>
          <w:rFonts w:ascii="Times New Roman" w:hAnsi="Times New Roman" w:cs="Times New Roman"/>
          <w:sz w:val="20"/>
          <w:szCs w:val="24"/>
        </w:rPr>
        <w:t xml:space="preserve"> two main types of intestinal stoma are </w:t>
      </w:r>
      <w:r w:rsidR="009D2E6B" w:rsidRPr="008309C2">
        <w:rPr>
          <w:rFonts w:ascii="Times New Roman" w:hAnsi="Times New Roman" w:cs="Times New Roman"/>
          <w:sz w:val="20"/>
          <w:szCs w:val="24"/>
        </w:rPr>
        <w:t>colostomy (</w:t>
      </w:r>
      <w:r w:rsidRPr="008309C2">
        <w:rPr>
          <w:rFonts w:ascii="Times New Roman" w:hAnsi="Times New Roman" w:cs="Times New Roman"/>
          <w:sz w:val="20"/>
          <w:szCs w:val="24"/>
        </w:rPr>
        <w:t xml:space="preserve">large </w:t>
      </w:r>
      <w:r w:rsidR="009D2E6B" w:rsidRPr="008309C2">
        <w:rPr>
          <w:rFonts w:ascii="Times New Roman" w:hAnsi="Times New Roman" w:cs="Times New Roman"/>
          <w:sz w:val="20"/>
          <w:szCs w:val="24"/>
        </w:rPr>
        <w:t>intestine) and</w:t>
      </w:r>
      <w:r w:rsidRPr="008309C2">
        <w:rPr>
          <w:rFonts w:ascii="Times New Roman" w:hAnsi="Times New Roman" w:cs="Times New Roman"/>
          <w:sz w:val="20"/>
          <w:szCs w:val="24"/>
        </w:rPr>
        <w:t xml:space="preserve"> </w:t>
      </w:r>
      <w:proofErr w:type="spellStart"/>
      <w:r w:rsidR="009D2E6B" w:rsidRPr="008309C2">
        <w:rPr>
          <w:rFonts w:ascii="Times New Roman" w:hAnsi="Times New Roman" w:cs="Times New Roman"/>
          <w:sz w:val="20"/>
          <w:szCs w:val="24"/>
        </w:rPr>
        <w:t>ileostomy</w:t>
      </w:r>
      <w:proofErr w:type="spellEnd"/>
      <w:r w:rsidR="009D2E6B" w:rsidRPr="008309C2">
        <w:rPr>
          <w:rFonts w:ascii="Times New Roman" w:hAnsi="Times New Roman" w:cs="Times New Roman"/>
          <w:sz w:val="20"/>
          <w:szCs w:val="24"/>
        </w:rPr>
        <w:t xml:space="preserve"> (</w:t>
      </w:r>
      <w:r w:rsidRPr="008309C2">
        <w:rPr>
          <w:rFonts w:ascii="Times New Roman" w:hAnsi="Times New Roman" w:cs="Times New Roman"/>
          <w:sz w:val="20"/>
          <w:szCs w:val="24"/>
        </w:rPr>
        <w:t>small intestine) that permits waste to passages.</w:t>
      </w:r>
      <w:r w:rsidR="008309C2" w:rsidRPr="008309C2">
        <w:rPr>
          <w:rFonts w:ascii="Times New Roman" w:hAnsi="Times New Roman" w:cs="Times New Roman"/>
          <w:sz w:val="20"/>
          <w:szCs w:val="24"/>
        </w:rPr>
        <w:t xml:space="preserve"> </w:t>
      </w:r>
      <w:r w:rsidRPr="008309C2">
        <w:rPr>
          <w:rFonts w:ascii="Times New Roman" w:hAnsi="Times New Roman" w:cs="Times New Roman"/>
          <w:sz w:val="20"/>
          <w:szCs w:val="24"/>
        </w:rPr>
        <w:t xml:space="preserve">Creation of intestinal stoma are performed </w:t>
      </w:r>
      <w:r w:rsidR="006350DC" w:rsidRPr="008309C2">
        <w:rPr>
          <w:rFonts w:ascii="Times New Roman" w:hAnsi="Times New Roman" w:cs="Times New Roman"/>
          <w:sz w:val="20"/>
          <w:szCs w:val="24"/>
        </w:rPr>
        <w:t>for a</w:t>
      </w:r>
      <w:r w:rsidRPr="008309C2">
        <w:rPr>
          <w:rFonts w:ascii="Times New Roman" w:hAnsi="Times New Roman" w:cs="Times New Roman"/>
          <w:sz w:val="20"/>
          <w:szCs w:val="24"/>
        </w:rPr>
        <w:t xml:space="preserve"> variety reasons but the most common reasons</w:t>
      </w:r>
      <w:r w:rsidR="008309C2" w:rsidRPr="008309C2">
        <w:rPr>
          <w:rFonts w:ascii="Times New Roman" w:hAnsi="Times New Roman" w:cs="Times New Roman"/>
          <w:sz w:val="20"/>
          <w:szCs w:val="24"/>
        </w:rPr>
        <w:t xml:space="preserve"> </w:t>
      </w:r>
      <w:r w:rsidR="006350DC" w:rsidRPr="008309C2">
        <w:rPr>
          <w:rFonts w:ascii="Times New Roman" w:hAnsi="Times New Roman" w:cs="Times New Roman"/>
          <w:sz w:val="20"/>
          <w:szCs w:val="24"/>
        </w:rPr>
        <w:t>including cancer, inflammatory</w:t>
      </w:r>
      <w:r w:rsidRPr="008309C2">
        <w:rPr>
          <w:rFonts w:ascii="Times New Roman" w:hAnsi="Times New Roman" w:cs="Times New Roman"/>
          <w:sz w:val="20"/>
          <w:szCs w:val="24"/>
        </w:rPr>
        <w:t xml:space="preserve"> bowel </w:t>
      </w:r>
      <w:r w:rsidR="006350DC" w:rsidRPr="008309C2">
        <w:rPr>
          <w:rFonts w:ascii="Times New Roman" w:hAnsi="Times New Roman" w:cs="Times New Roman"/>
          <w:sz w:val="20"/>
          <w:szCs w:val="24"/>
        </w:rPr>
        <w:t>diseases, acute</w:t>
      </w:r>
      <w:r w:rsidRPr="008309C2">
        <w:rPr>
          <w:rFonts w:ascii="Times New Roman" w:hAnsi="Times New Roman" w:cs="Times New Roman"/>
          <w:sz w:val="20"/>
          <w:szCs w:val="24"/>
        </w:rPr>
        <w:t xml:space="preserve"> diverticulitis and ulcerative colitis </w:t>
      </w:r>
      <w:r w:rsidR="00265C66" w:rsidRPr="008309C2">
        <w:rPr>
          <w:rFonts w:ascii="Times New Roman" w:hAnsi="Times New Roman" w:cs="Times New Roman"/>
          <w:sz w:val="20"/>
          <w:szCs w:val="24"/>
        </w:rPr>
        <w:t>[2</w:t>
      </w:r>
      <w:r w:rsidR="006350DC" w:rsidRPr="008309C2">
        <w:rPr>
          <w:rFonts w:ascii="Times New Roman" w:hAnsi="Times New Roman" w:cs="Times New Roman"/>
          <w:sz w:val="20"/>
          <w:szCs w:val="24"/>
        </w:rPr>
        <w:t>]. A</w:t>
      </w:r>
      <w:r w:rsidRPr="008309C2">
        <w:rPr>
          <w:rFonts w:ascii="Times New Roman" w:hAnsi="Times New Roman" w:cs="Times New Roman"/>
          <w:sz w:val="20"/>
          <w:szCs w:val="24"/>
        </w:rPr>
        <w:t xml:space="preserve"> stoma may be temporary or permanent </w:t>
      </w:r>
      <w:r w:rsidR="00265C66" w:rsidRPr="008309C2">
        <w:rPr>
          <w:rFonts w:ascii="Times New Roman" w:hAnsi="Times New Roman" w:cs="Times New Roman"/>
          <w:sz w:val="20"/>
          <w:szCs w:val="24"/>
        </w:rPr>
        <w:t>[3]</w:t>
      </w:r>
      <w:r w:rsidR="006350DC" w:rsidRPr="008309C2">
        <w:rPr>
          <w:rFonts w:ascii="Times New Roman" w:hAnsi="Times New Roman" w:cs="Times New Roman"/>
          <w:sz w:val="20"/>
          <w:szCs w:val="24"/>
        </w:rPr>
        <w:t>.</w:t>
      </w:r>
      <w:r w:rsidR="00265C66" w:rsidRPr="008309C2">
        <w:rPr>
          <w:rFonts w:ascii="Times New Roman" w:hAnsi="Times New Roman" w:cs="Times New Roman"/>
          <w:sz w:val="20"/>
          <w:szCs w:val="24"/>
        </w:rPr>
        <w:t xml:space="preserve"> </w:t>
      </w:r>
      <w:r w:rsidRPr="008309C2">
        <w:rPr>
          <w:rFonts w:ascii="Times New Roman" w:hAnsi="Times New Roman" w:cs="Times New Roman"/>
          <w:sz w:val="20"/>
          <w:szCs w:val="24"/>
        </w:rPr>
        <w:t xml:space="preserve">Research conducted by </w:t>
      </w:r>
      <w:r w:rsidR="00265C66" w:rsidRPr="008309C2">
        <w:rPr>
          <w:rFonts w:ascii="Times New Roman" w:hAnsi="Times New Roman" w:cs="Times New Roman"/>
          <w:sz w:val="20"/>
          <w:szCs w:val="24"/>
        </w:rPr>
        <w:t xml:space="preserve">[4] </w:t>
      </w:r>
      <w:r w:rsidRPr="008309C2">
        <w:rPr>
          <w:rFonts w:ascii="Times New Roman" w:hAnsi="Times New Roman" w:cs="Times New Roman"/>
          <w:sz w:val="20"/>
          <w:szCs w:val="24"/>
        </w:rPr>
        <w:t xml:space="preserve">has showed that formation of stoma Surgical is a major clinical procedure, need assessment of </w:t>
      </w:r>
      <w:r w:rsidR="006350DC" w:rsidRPr="008309C2">
        <w:rPr>
          <w:rFonts w:ascii="Times New Roman" w:hAnsi="Times New Roman" w:cs="Times New Roman"/>
          <w:sz w:val="20"/>
          <w:szCs w:val="24"/>
        </w:rPr>
        <w:t>knowledge, self</w:t>
      </w:r>
      <w:r w:rsidRPr="008309C2">
        <w:rPr>
          <w:rFonts w:ascii="Times New Roman" w:hAnsi="Times New Roman" w:cs="Times New Roman"/>
          <w:sz w:val="20"/>
          <w:szCs w:val="24"/>
        </w:rPr>
        <w:t xml:space="preserve"> -care skills </w:t>
      </w:r>
      <w:r w:rsidR="006350DC" w:rsidRPr="008309C2">
        <w:rPr>
          <w:rFonts w:ascii="Times New Roman" w:hAnsi="Times New Roman" w:cs="Times New Roman"/>
          <w:sz w:val="20"/>
          <w:szCs w:val="24"/>
        </w:rPr>
        <w:t>for independence,</w:t>
      </w:r>
      <w:r w:rsidRPr="008309C2">
        <w:rPr>
          <w:rFonts w:ascii="Times New Roman" w:hAnsi="Times New Roman" w:cs="Times New Roman"/>
          <w:sz w:val="20"/>
          <w:szCs w:val="24"/>
        </w:rPr>
        <w:t xml:space="preserve"> helping to minimize problems enhance confidence, and challenges accompanied with stoma </w:t>
      </w:r>
      <w:r w:rsidR="00F04DFE" w:rsidRPr="008309C2">
        <w:rPr>
          <w:rFonts w:ascii="Times New Roman" w:hAnsi="Times New Roman" w:cs="Times New Roman"/>
          <w:sz w:val="20"/>
          <w:szCs w:val="24"/>
        </w:rPr>
        <w:t>approached in a holistic manner with psychological and emotional support provided with the development of practical stoma care skills [5]</w:t>
      </w:r>
      <w:r w:rsidR="006350DC" w:rsidRPr="008309C2">
        <w:rPr>
          <w:rFonts w:ascii="Times New Roman" w:hAnsi="Times New Roman" w:cs="Times New Roman"/>
          <w:sz w:val="20"/>
          <w:szCs w:val="24"/>
        </w:rPr>
        <w:t>.</w:t>
      </w:r>
    </w:p>
    <w:p w:rsidR="00265C66" w:rsidRPr="008309C2" w:rsidRDefault="00227697" w:rsidP="007E2DD5">
      <w:pPr>
        <w:snapToGrid w:val="0"/>
        <w:spacing w:after="0" w:line="240" w:lineRule="auto"/>
        <w:jc w:val="both"/>
        <w:rPr>
          <w:rFonts w:ascii="Times New Roman" w:hAnsi="Times New Roman" w:cs="Times New Roman"/>
          <w:b/>
          <w:bCs/>
          <w:sz w:val="20"/>
          <w:szCs w:val="24"/>
        </w:rPr>
      </w:pPr>
      <w:r w:rsidRPr="008309C2">
        <w:rPr>
          <w:rFonts w:ascii="Times New Roman" w:hAnsi="Times New Roman" w:cs="Times New Roman"/>
          <w:b/>
          <w:bCs/>
          <w:sz w:val="20"/>
          <w:szCs w:val="24"/>
        </w:rPr>
        <w:t xml:space="preserve">1.2 </w:t>
      </w:r>
      <w:r w:rsidR="00265C66" w:rsidRPr="008309C2">
        <w:rPr>
          <w:rFonts w:ascii="Times New Roman" w:hAnsi="Times New Roman" w:cs="Times New Roman"/>
          <w:b/>
          <w:bCs/>
          <w:sz w:val="20"/>
          <w:szCs w:val="24"/>
        </w:rPr>
        <w:t xml:space="preserve">Aim of the study </w:t>
      </w:r>
    </w:p>
    <w:p w:rsidR="00265C66" w:rsidRPr="008309C2" w:rsidRDefault="00265C66" w:rsidP="007E2DD5">
      <w:pPr>
        <w:snapToGrid w:val="0"/>
        <w:spacing w:after="0" w:line="240" w:lineRule="auto"/>
        <w:ind w:firstLine="425"/>
        <w:jc w:val="both"/>
        <w:rPr>
          <w:rFonts w:ascii="Times New Roman" w:eastAsia="Calibri" w:hAnsi="Times New Roman" w:cs="Times New Roman"/>
          <w:sz w:val="20"/>
          <w:szCs w:val="24"/>
        </w:rPr>
      </w:pPr>
      <w:r w:rsidRPr="008309C2">
        <w:rPr>
          <w:rFonts w:ascii="Times New Roman" w:eastAsia="Calibri" w:hAnsi="Times New Roman" w:cs="Times New Roman"/>
          <w:sz w:val="20"/>
          <w:szCs w:val="24"/>
        </w:rPr>
        <w:t xml:space="preserve">Measure the effectiveness of a designed </w:t>
      </w:r>
      <w:r w:rsidR="00227697" w:rsidRPr="008309C2">
        <w:rPr>
          <w:rFonts w:ascii="Times New Roman" w:eastAsia="Calibri" w:hAnsi="Times New Roman" w:cs="Times New Roman"/>
          <w:sz w:val="20"/>
          <w:szCs w:val="24"/>
        </w:rPr>
        <w:t>educational protocol</w:t>
      </w:r>
      <w:r w:rsidRPr="008309C2">
        <w:rPr>
          <w:rFonts w:ascii="Times New Roman" w:eastAsia="Calibri" w:hAnsi="Times New Roman" w:cs="Times New Roman"/>
          <w:sz w:val="20"/>
          <w:szCs w:val="24"/>
        </w:rPr>
        <w:t xml:space="preserve"> regarding knowledge </w:t>
      </w:r>
      <w:r w:rsidR="00227697" w:rsidRPr="008309C2">
        <w:rPr>
          <w:rFonts w:ascii="Times New Roman" w:eastAsia="Calibri" w:hAnsi="Times New Roman" w:cs="Times New Roman"/>
          <w:sz w:val="20"/>
          <w:szCs w:val="24"/>
        </w:rPr>
        <w:t>among clients</w:t>
      </w:r>
      <w:r w:rsidRPr="008309C2">
        <w:rPr>
          <w:rFonts w:ascii="Times New Roman" w:eastAsia="Calibri" w:hAnsi="Times New Roman" w:cs="Times New Roman"/>
          <w:sz w:val="20"/>
          <w:szCs w:val="24"/>
        </w:rPr>
        <w:t xml:space="preserve"> with intestinal </w:t>
      </w:r>
      <w:proofErr w:type="spellStart"/>
      <w:r w:rsidR="00227697" w:rsidRPr="008309C2">
        <w:rPr>
          <w:rFonts w:ascii="Times New Roman" w:eastAsia="Calibri" w:hAnsi="Times New Roman" w:cs="Times New Roman"/>
          <w:sz w:val="20"/>
          <w:szCs w:val="24"/>
        </w:rPr>
        <w:t>ostomy</w:t>
      </w:r>
      <w:proofErr w:type="spellEnd"/>
      <w:r w:rsidR="00227697" w:rsidRPr="008309C2">
        <w:rPr>
          <w:rFonts w:ascii="Times New Roman" w:eastAsia="Calibri" w:hAnsi="Times New Roman" w:cs="Times New Roman"/>
          <w:sz w:val="20"/>
          <w:szCs w:val="24"/>
        </w:rPr>
        <w:t>.</w:t>
      </w:r>
    </w:p>
    <w:p w:rsidR="00227697" w:rsidRPr="008309C2" w:rsidRDefault="00227697" w:rsidP="007E2DD5">
      <w:pPr>
        <w:snapToGrid w:val="0"/>
        <w:spacing w:after="0" w:line="240" w:lineRule="auto"/>
        <w:jc w:val="both"/>
        <w:rPr>
          <w:rFonts w:ascii="Times New Roman" w:eastAsia="Calibri" w:hAnsi="Times New Roman" w:cs="Times New Roman"/>
          <w:b/>
          <w:bCs/>
          <w:sz w:val="20"/>
          <w:szCs w:val="24"/>
        </w:rPr>
      </w:pPr>
      <w:r w:rsidRPr="008309C2">
        <w:rPr>
          <w:rFonts w:ascii="Times New Roman" w:eastAsia="Calibri" w:hAnsi="Times New Roman" w:cs="Times New Roman"/>
          <w:b/>
          <w:bCs/>
          <w:sz w:val="20"/>
          <w:szCs w:val="24"/>
        </w:rPr>
        <w:t xml:space="preserve">1.3 Study Hypothesis </w:t>
      </w:r>
    </w:p>
    <w:p w:rsidR="00227697" w:rsidRDefault="00227697" w:rsidP="007E2DD5">
      <w:pPr>
        <w:snapToGrid w:val="0"/>
        <w:spacing w:after="0" w:line="240" w:lineRule="auto"/>
        <w:ind w:firstLine="425"/>
        <w:jc w:val="both"/>
        <w:rPr>
          <w:rFonts w:ascii="Times New Roman" w:hAnsi="Times New Roman" w:cs="Times New Roman"/>
          <w:sz w:val="20"/>
          <w:szCs w:val="24"/>
          <w:lang w:eastAsia="zh-CN"/>
        </w:rPr>
      </w:pPr>
      <w:r w:rsidRPr="008309C2">
        <w:rPr>
          <w:rFonts w:ascii="Times New Roman" w:eastAsia="Calibri" w:hAnsi="Times New Roman" w:cs="Times New Roman"/>
          <w:sz w:val="20"/>
          <w:szCs w:val="24"/>
        </w:rPr>
        <w:t>Clients who attend</w:t>
      </w:r>
      <w:r w:rsidR="00974B61" w:rsidRPr="008309C2">
        <w:rPr>
          <w:rFonts w:ascii="Times New Roman" w:eastAsia="Calibri" w:hAnsi="Times New Roman" w:cs="Times New Roman"/>
          <w:sz w:val="20"/>
          <w:szCs w:val="24"/>
        </w:rPr>
        <w:t xml:space="preserve"> an</w:t>
      </w:r>
      <w:r w:rsidR="008309C2" w:rsidRPr="008309C2">
        <w:rPr>
          <w:rFonts w:ascii="Times New Roman" w:eastAsia="Calibri" w:hAnsi="Times New Roman" w:cs="Times New Roman"/>
          <w:sz w:val="20"/>
          <w:szCs w:val="24"/>
        </w:rPr>
        <w:t xml:space="preserve"> </w:t>
      </w:r>
      <w:r w:rsidRPr="008309C2">
        <w:rPr>
          <w:rFonts w:ascii="Times New Roman" w:eastAsia="Calibri" w:hAnsi="Times New Roman" w:cs="Times New Roman"/>
          <w:sz w:val="20"/>
          <w:szCs w:val="24"/>
        </w:rPr>
        <w:t>educational protocol</w:t>
      </w:r>
      <w:r w:rsidR="002C0461" w:rsidRPr="008309C2">
        <w:rPr>
          <w:rFonts w:ascii="Times New Roman" w:eastAsia="Calibri" w:hAnsi="Times New Roman" w:cs="Times New Roman"/>
          <w:sz w:val="20"/>
          <w:szCs w:val="24"/>
        </w:rPr>
        <w:t xml:space="preserve"> about intestinal </w:t>
      </w:r>
      <w:proofErr w:type="spellStart"/>
      <w:r w:rsidR="002C0461" w:rsidRPr="008309C2">
        <w:rPr>
          <w:rFonts w:ascii="Times New Roman" w:eastAsia="Calibri" w:hAnsi="Times New Roman" w:cs="Times New Roman"/>
          <w:sz w:val="20"/>
          <w:szCs w:val="24"/>
        </w:rPr>
        <w:t>ostomy</w:t>
      </w:r>
      <w:proofErr w:type="spellEnd"/>
      <w:r w:rsidR="002C0461" w:rsidRPr="008309C2">
        <w:rPr>
          <w:rFonts w:ascii="Times New Roman" w:eastAsia="Calibri" w:hAnsi="Times New Roman" w:cs="Times New Roman"/>
          <w:sz w:val="20"/>
          <w:szCs w:val="24"/>
        </w:rPr>
        <w:t xml:space="preserve"> have</w:t>
      </w:r>
      <w:r w:rsidRPr="008309C2">
        <w:rPr>
          <w:rFonts w:ascii="Times New Roman" w:eastAsia="Calibri" w:hAnsi="Times New Roman" w:cs="Times New Roman"/>
          <w:sz w:val="20"/>
          <w:szCs w:val="24"/>
        </w:rPr>
        <w:t xml:space="preserve"> a</w:t>
      </w:r>
      <w:r w:rsidR="00FC2CDA" w:rsidRPr="008309C2">
        <w:rPr>
          <w:rFonts w:ascii="Times New Roman" w:eastAsia="Calibri" w:hAnsi="Times New Roman" w:cs="Times New Roman"/>
          <w:sz w:val="20"/>
          <w:szCs w:val="24"/>
        </w:rPr>
        <w:t xml:space="preserve"> </w:t>
      </w:r>
      <w:r w:rsidRPr="008309C2">
        <w:rPr>
          <w:rFonts w:ascii="Times New Roman" w:eastAsia="Calibri" w:hAnsi="Times New Roman" w:cs="Times New Roman"/>
          <w:sz w:val="20"/>
          <w:szCs w:val="24"/>
        </w:rPr>
        <w:t>positive effect on knowledge compared</w:t>
      </w:r>
      <w:r w:rsidR="002378C4" w:rsidRPr="008309C2">
        <w:rPr>
          <w:rFonts w:ascii="Times New Roman" w:eastAsia="Calibri" w:hAnsi="Times New Roman" w:cs="Times New Roman"/>
          <w:sz w:val="20"/>
          <w:szCs w:val="24"/>
        </w:rPr>
        <w:t xml:space="preserve"> </w:t>
      </w:r>
      <w:r w:rsidR="002C7855" w:rsidRPr="008309C2">
        <w:rPr>
          <w:rFonts w:ascii="Times New Roman" w:eastAsia="Calibri" w:hAnsi="Times New Roman" w:cs="Times New Roman"/>
          <w:sz w:val="20"/>
          <w:szCs w:val="24"/>
        </w:rPr>
        <w:t>to those</w:t>
      </w:r>
      <w:r w:rsidRPr="008309C2">
        <w:rPr>
          <w:rFonts w:ascii="Times New Roman" w:eastAsia="Calibri" w:hAnsi="Times New Roman" w:cs="Times New Roman"/>
          <w:sz w:val="20"/>
          <w:szCs w:val="24"/>
        </w:rPr>
        <w:t xml:space="preserve"> </w:t>
      </w:r>
      <w:r w:rsidR="002378C4" w:rsidRPr="008309C2">
        <w:rPr>
          <w:rFonts w:ascii="Times New Roman" w:eastAsia="Calibri" w:hAnsi="Times New Roman" w:cs="Times New Roman"/>
          <w:sz w:val="20"/>
          <w:szCs w:val="24"/>
        </w:rPr>
        <w:t xml:space="preserve">who </w:t>
      </w:r>
      <w:r w:rsidRPr="008309C2">
        <w:rPr>
          <w:rFonts w:ascii="Times New Roman" w:eastAsia="Calibri" w:hAnsi="Times New Roman" w:cs="Times New Roman"/>
          <w:sz w:val="20"/>
          <w:szCs w:val="24"/>
        </w:rPr>
        <w:t xml:space="preserve">are not. </w:t>
      </w:r>
    </w:p>
    <w:p w:rsidR="007E2DD5" w:rsidRPr="007E2DD5" w:rsidRDefault="007E2DD5" w:rsidP="007E2DD5">
      <w:pPr>
        <w:snapToGrid w:val="0"/>
        <w:spacing w:after="0" w:line="240" w:lineRule="auto"/>
        <w:ind w:firstLine="425"/>
        <w:jc w:val="both"/>
        <w:rPr>
          <w:rFonts w:ascii="Times New Roman" w:hAnsi="Times New Roman" w:cs="Times New Roman"/>
          <w:sz w:val="20"/>
          <w:szCs w:val="24"/>
          <w:lang w:eastAsia="zh-CN"/>
        </w:rPr>
      </w:pPr>
    </w:p>
    <w:p w:rsidR="00227697" w:rsidRPr="008309C2" w:rsidRDefault="00227697" w:rsidP="007E2DD5">
      <w:pPr>
        <w:snapToGrid w:val="0"/>
        <w:spacing w:after="0" w:line="240" w:lineRule="auto"/>
        <w:jc w:val="both"/>
        <w:rPr>
          <w:rFonts w:ascii="Times New Roman" w:eastAsia="Calibri" w:hAnsi="Times New Roman" w:cs="Times New Roman"/>
          <w:b/>
          <w:bCs/>
          <w:sz w:val="20"/>
          <w:szCs w:val="24"/>
        </w:rPr>
      </w:pPr>
      <w:r w:rsidRPr="008309C2">
        <w:rPr>
          <w:rFonts w:ascii="Times New Roman" w:eastAsia="Calibri" w:hAnsi="Times New Roman" w:cs="Times New Roman"/>
          <w:b/>
          <w:bCs/>
          <w:sz w:val="20"/>
          <w:szCs w:val="24"/>
        </w:rPr>
        <w:t xml:space="preserve">2. Method and Material </w:t>
      </w:r>
    </w:p>
    <w:p w:rsidR="00227697" w:rsidRPr="008309C2" w:rsidRDefault="00227697" w:rsidP="007E2DD5">
      <w:pPr>
        <w:snapToGrid w:val="0"/>
        <w:spacing w:after="0" w:line="240" w:lineRule="auto"/>
        <w:jc w:val="both"/>
        <w:rPr>
          <w:rFonts w:ascii="Times New Roman" w:eastAsia="Calibri" w:hAnsi="Times New Roman" w:cs="Times New Roman"/>
          <w:b/>
          <w:bCs/>
          <w:sz w:val="20"/>
          <w:szCs w:val="24"/>
        </w:rPr>
      </w:pPr>
      <w:r w:rsidRPr="008309C2">
        <w:rPr>
          <w:rFonts w:ascii="Times New Roman" w:eastAsia="Calibri" w:hAnsi="Times New Roman" w:cs="Times New Roman"/>
          <w:b/>
          <w:bCs/>
          <w:sz w:val="20"/>
          <w:szCs w:val="24"/>
        </w:rPr>
        <w:t xml:space="preserve">2.1 </w:t>
      </w:r>
      <w:r w:rsidR="00933196" w:rsidRPr="008309C2">
        <w:rPr>
          <w:rFonts w:ascii="Times New Roman" w:eastAsia="Calibri" w:hAnsi="Times New Roman" w:cs="Times New Roman"/>
          <w:b/>
          <w:bCs/>
          <w:sz w:val="20"/>
          <w:szCs w:val="24"/>
        </w:rPr>
        <w:t>D</w:t>
      </w:r>
      <w:r w:rsidRPr="008309C2">
        <w:rPr>
          <w:rFonts w:ascii="Times New Roman" w:eastAsia="Calibri" w:hAnsi="Times New Roman" w:cs="Times New Roman"/>
          <w:b/>
          <w:bCs/>
          <w:sz w:val="20"/>
          <w:szCs w:val="24"/>
        </w:rPr>
        <w:t xml:space="preserve">esign </w:t>
      </w:r>
    </w:p>
    <w:p w:rsidR="00933196" w:rsidRPr="008309C2" w:rsidRDefault="00933196" w:rsidP="007E2DD5">
      <w:pPr>
        <w:snapToGrid w:val="0"/>
        <w:spacing w:after="0" w:line="240" w:lineRule="auto"/>
        <w:ind w:firstLine="425"/>
        <w:jc w:val="both"/>
        <w:rPr>
          <w:rFonts w:ascii="Times New Roman" w:hAnsi="Times New Roman" w:cs="Times New Roman"/>
          <w:sz w:val="20"/>
          <w:szCs w:val="24"/>
        </w:rPr>
      </w:pPr>
      <w:proofErr w:type="spellStart"/>
      <w:r w:rsidRPr="008309C2">
        <w:rPr>
          <w:rFonts w:ascii="Times New Roman" w:hAnsi="Times New Roman" w:cs="Times New Roman"/>
          <w:sz w:val="20"/>
          <w:szCs w:val="24"/>
        </w:rPr>
        <w:lastRenderedPageBreak/>
        <w:t>Quazi</w:t>
      </w:r>
      <w:proofErr w:type="spellEnd"/>
      <w:r w:rsidRPr="008309C2">
        <w:rPr>
          <w:rFonts w:ascii="Times New Roman" w:hAnsi="Times New Roman" w:cs="Times New Roman"/>
          <w:sz w:val="20"/>
          <w:szCs w:val="24"/>
        </w:rPr>
        <w:t xml:space="preserve"> -experimental research design was undertaken.</w:t>
      </w:r>
    </w:p>
    <w:p w:rsidR="00227697" w:rsidRPr="008309C2" w:rsidRDefault="00933196" w:rsidP="007E2DD5">
      <w:pPr>
        <w:snapToGrid w:val="0"/>
        <w:spacing w:after="0" w:line="240" w:lineRule="auto"/>
        <w:jc w:val="both"/>
        <w:rPr>
          <w:rFonts w:ascii="Times New Roman" w:hAnsi="Times New Roman" w:cs="Times New Roman"/>
          <w:b/>
          <w:bCs/>
          <w:sz w:val="20"/>
          <w:szCs w:val="24"/>
        </w:rPr>
      </w:pPr>
      <w:r w:rsidRPr="008309C2">
        <w:rPr>
          <w:rFonts w:ascii="Times New Roman" w:hAnsi="Times New Roman" w:cs="Times New Roman"/>
          <w:b/>
          <w:bCs/>
          <w:sz w:val="20"/>
          <w:szCs w:val="24"/>
        </w:rPr>
        <w:t xml:space="preserve">2.2 Setting </w:t>
      </w:r>
    </w:p>
    <w:p w:rsidR="00C94FC7" w:rsidRPr="008309C2" w:rsidRDefault="00C94FC7" w:rsidP="007E2DD5">
      <w:pPr>
        <w:snapToGrid w:val="0"/>
        <w:spacing w:after="0" w:line="240" w:lineRule="auto"/>
        <w:ind w:firstLine="425"/>
        <w:jc w:val="both"/>
        <w:rPr>
          <w:rFonts w:ascii="Times New Roman" w:hAnsi="Times New Roman" w:cs="Times New Roman"/>
          <w:sz w:val="20"/>
          <w:szCs w:val="24"/>
        </w:rPr>
      </w:pPr>
      <w:r w:rsidRPr="008309C2">
        <w:rPr>
          <w:rFonts w:ascii="Times New Roman" w:hAnsi="Times New Roman" w:cs="Times New Roman"/>
          <w:sz w:val="20"/>
          <w:szCs w:val="24"/>
        </w:rPr>
        <w:t>T</w:t>
      </w:r>
      <w:r w:rsidR="002378C4" w:rsidRPr="008309C2">
        <w:rPr>
          <w:rFonts w:ascii="Times New Roman" w:hAnsi="Times New Roman" w:cs="Times New Roman"/>
          <w:sz w:val="20"/>
          <w:szCs w:val="24"/>
        </w:rPr>
        <w:t xml:space="preserve">he study was carried out at surgical, medical and outpatient Clinic in King </w:t>
      </w:r>
      <w:r w:rsidRPr="008309C2">
        <w:rPr>
          <w:rFonts w:ascii="Times New Roman" w:hAnsi="Times New Roman" w:cs="Times New Roman"/>
          <w:sz w:val="20"/>
          <w:szCs w:val="24"/>
        </w:rPr>
        <w:t xml:space="preserve">Abdul </w:t>
      </w:r>
      <w:proofErr w:type="spellStart"/>
      <w:r w:rsidRPr="008309C2">
        <w:rPr>
          <w:rFonts w:ascii="Times New Roman" w:hAnsi="Times New Roman" w:cs="Times New Roman"/>
          <w:sz w:val="20"/>
          <w:szCs w:val="24"/>
        </w:rPr>
        <w:t>aziz</w:t>
      </w:r>
      <w:proofErr w:type="spellEnd"/>
      <w:r w:rsidRPr="008309C2">
        <w:rPr>
          <w:rFonts w:ascii="Times New Roman" w:hAnsi="Times New Roman" w:cs="Times New Roman"/>
          <w:sz w:val="20"/>
          <w:szCs w:val="24"/>
        </w:rPr>
        <w:t xml:space="preserve"> </w:t>
      </w:r>
      <w:r w:rsidR="00974B61" w:rsidRPr="008309C2">
        <w:rPr>
          <w:rFonts w:ascii="Times New Roman" w:hAnsi="Times New Roman" w:cs="Times New Roman"/>
          <w:sz w:val="20"/>
          <w:szCs w:val="24"/>
        </w:rPr>
        <w:t>University</w:t>
      </w:r>
      <w:r w:rsidRPr="008309C2">
        <w:rPr>
          <w:rFonts w:ascii="Times New Roman" w:hAnsi="Times New Roman" w:cs="Times New Roman"/>
          <w:sz w:val="20"/>
          <w:szCs w:val="24"/>
        </w:rPr>
        <w:t xml:space="preserve"> Hospital and King </w:t>
      </w:r>
      <w:proofErr w:type="spellStart"/>
      <w:r w:rsidRPr="008309C2">
        <w:rPr>
          <w:rFonts w:ascii="Times New Roman" w:hAnsi="Times New Roman" w:cs="Times New Roman"/>
          <w:sz w:val="20"/>
          <w:szCs w:val="24"/>
        </w:rPr>
        <w:t>Fahad</w:t>
      </w:r>
      <w:proofErr w:type="spellEnd"/>
      <w:r w:rsidRPr="008309C2">
        <w:rPr>
          <w:rFonts w:ascii="Times New Roman" w:hAnsi="Times New Roman" w:cs="Times New Roman"/>
          <w:sz w:val="20"/>
          <w:szCs w:val="24"/>
        </w:rPr>
        <w:t xml:space="preserve"> General Hospital in Jeddah city.</w:t>
      </w:r>
    </w:p>
    <w:p w:rsidR="002C7855" w:rsidRPr="008309C2" w:rsidRDefault="002C7855" w:rsidP="007E2DD5">
      <w:pPr>
        <w:snapToGrid w:val="0"/>
        <w:spacing w:after="0" w:line="240" w:lineRule="auto"/>
        <w:jc w:val="both"/>
        <w:rPr>
          <w:rFonts w:ascii="Times New Roman" w:hAnsi="Times New Roman" w:cs="Times New Roman"/>
          <w:b/>
          <w:bCs/>
          <w:sz w:val="20"/>
          <w:szCs w:val="24"/>
        </w:rPr>
      </w:pPr>
      <w:r w:rsidRPr="008309C2">
        <w:rPr>
          <w:rFonts w:ascii="Times New Roman" w:hAnsi="Times New Roman" w:cs="Times New Roman"/>
          <w:b/>
          <w:bCs/>
          <w:sz w:val="20"/>
          <w:szCs w:val="24"/>
        </w:rPr>
        <w:t xml:space="preserve">2.3 Subject </w:t>
      </w:r>
    </w:p>
    <w:p w:rsidR="002C7855" w:rsidRPr="008309C2" w:rsidRDefault="002C7855" w:rsidP="007E2DD5">
      <w:pPr>
        <w:pStyle w:val="ListParagraph"/>
        <w:snapToGrid w:val="0"/>
        <w:spacing w:after="0" w:line="240" w:lineRule="auto"/>
        <w:ind w:left="0" w:firstLine="425"/>
        <w:jc w:val="both"/>
        <w:rPr>
          <w:rFonts w:ascii="Times New Roman" w:eastAsia="Calibri" w:hAnsi="Times New Roman" w:cs="Times New Roman"/>
          <w:sz w:val="20"/>
          <w:szCs w:val="24"/>
        </w:rPr>
      </w:pPr>
      <w:r w:rsidRPr="008309C2">
        <w:rPr>
          <w:rFonts w:ascii="Times New Roman" w:hAnsi="Times New Roman" w:cs="Times New Roman"/>
          <w:sz w:val="20"/>
          <w:szCs w:val="24"/>
        </w:rPr>
        <w:t xml:space="preserve">A purposive </w:t>
      </w:r>
      <w:r w:rsidR="00FC2CDA" w:rsidRPr="008309C2">
        <w:rPr>
          <w:rFonts w:ascii="Times New Roman" w:hAnsi="Times New Roman" w:cs="Times New Roman"/>
          <w:sz w:val="20"/>
          <w:szCs w:val="24"/>
        </w:rPr>
        <w:t xml:space="preserve">sample </w:t>
      </w:r>
      <w:r w:rsidRPr="008309C2">
        <w:rPr>
          <w:rFonts w:ascii="Times New Roman" w:hAnsi="Times New Roman" w:cs="Times New Roman"/>
          <w:sz w:val="20"/>
          <w:szCs w:val="24"/>
        </w:rPr>
        <w:t xml:space="preserve">of (50) </w:t>
      </w:r>
      <w:r w:rsidR="00C94FC7" w:rsidRPr="008309C2">
        <w:rPr>
          <w:rFonts w:ascii="Times New Roman" w:hAnsi="Times New Roman" w:cs="Times New Roman"/>
          <w:sz w:val="20"/>
          <w:szCs w:val="24"/>
        </w:rPr>
        <w:t>clients</w:t>
      </w:r>
      <w:r w:rsidRPr="008309C2">
        <w:rPr>
          <w:rFonts w:ascii="Times New Roman" w:hAnsi="Times New Roman" w:cs="Times New Roman"/>
          <w:sz w:val="20"/>
          <w:szCs w:val="24"/>
        </w:rPr>
        <w:t xml:space="preserve"> </w:t>
      </w:r>
      <w:r w:rsidR="00FC2CDA" w:rsidRPr="008309C2">
        <w:rPr>
          <w:rFonts w:ascii="Times New Roman" w:hAnsi="Times New Roman" w:cs="Times New Roman"/>
          <w:sz w:val="20"/>
          <w:szCs w:val="24"/>
        </w:rPr>
        <w:t xml:space="preserve">from both gender </w:t>
      </w:r>
      <w:r w:rsidR="00CA7BFA" w:rsidRPr="008309C2">
        <w:rPr>
          <w:rFonts w:ascii="Times New Roman" w:hAnsi="Times New Roman" w:cs="Times New Roman"/>
          <w:sz w:val="20"/>
          <w:szCs w:val="24"/>
        </w:rPr>
        <w:t>was</w:t>
      </w:r>
      <w:r w:rsidRPr="008309C2">
        <w:rPr>
          <w:rFonts w:ascii="Times New Roman" w:hAnsi="Times New Roman" w:cs="Times New Roman"/>
          <w:sz w:val="20"/>
          <w:szCs w:val="24"/>
        </w:rPr>
        <w:t xml:space="preserve"> selected according to inclusion criteria as; adult clients who aged ≥ </w:t>
      </w:r>
      <w:r w:rsidR="00C94FC7" w:rsidRPr="008309C2">
        <w:rPr>
          <w:rFonts w:ascii="Times New Roman" w:hAnsi="Times New Roman" w:cs="Times New Roman"/>
          <w:sz w:val="20"/>
          <w:szCs w:val="24"/>
        </w:rPr>
        <w:t>18, were</w:t>
      </w:r>
      <w:r w:rsidRPr="008309C2">
        <w:rPr>
          <w:rFonts w:ascii="Times New Roman" w:hAnsi="Times New Roman" w:cs="Times New Roman"/>
          <w:sz w:val="20"/>
          <w:szCs w:val="24"/>
        </w:rPr>
        <w:t xml:space="preserve"> able to </w:t>
      </w:r>
      <w:r w:rsidR="0080139C" w:rsidRPr="008309C2">
        <w:rPr>
          <w:rFonts w:ascii="Times New Roman" w:hAnsi="Times New Roman" w:cs="Times New Roman"/>
          <w:sz w:val="20"/>
          <w:szCs w:val="24"/>
        </w:rPr>
        <w:t>communicate,</w:t>
      </w:r>
      <w:r w:rsidR="00C94FC7" w:rsidRPr="008309C2">
        <w:rPr>
          <w:rFonts w:ascii="Times New Roman" w:eastAsia="Calibri" w:hAnsi="Times New Roman" w:cs="Times New Roman"/>
          <w:sz w:val="20"/>
          <w:szCs w:val="24"/>
        </w:rPr>
        <w:t xml:space="preserve"> </w:t>
      </w:r>
      <w:r w:rsidR="00CA7BFA" w:rsidRPr="008309C2">
        <w:rPr>
          <w:rFonts w:ascii="Times New Roman" w:eastAsia="Calibri" w:hAnsi="Times New Roman" w:cs="Times New Roman"/>
          <w:sz w:val="20"/>
          <w:szCs w:val="24"/>
        </w:rPr>
        <w:t>who</w:t>
      </w:r>
      <w:r w:rsidR="00C94FC7" w:rsidRPr="008309C2">
        <w:rPr>
          <w:rFonts w:ascii="Times New Roman" w:eastAsia="Calibri" w:hAnsi="Times New Roman" w:cs="Times New Roman"/>
          <w:sz w:val="20"/>
          <w:szCs w:val="24"/>
        </w:rPr>
        <w:t xml:space="preserve"> undergoing surgery involving the creation of a fecal </w:t>
      </w:r>
      <w:proofErr w:type="spellStart"/>
      <w:r w:rsidR="00C94FC7" w:rsidRPr="008309C2">
        <w:rPr>
          <w:rFonts w:ascii="Times New Roman" w:eastAsia="Calibri" w:hAnsi="Times New Roman" w:cs="Times New Roman"/>
          <w:sz w:val="20"/>
          <w:szCs w:val="24"/>
        </w:rPr>
        <w:t>ostomy</w:t>
      </w:r>
      <w:proofErr w:type="spellEnd"/>
      <w:r w:rsidR="00C94FC7" w:rsidRPr="008309C2">
        <w:rPr>
          <w:rFonts w:ascii="Times New Roman" w:eastAsia="Calibri" w:hAnsi="Times New Roman" w:cs="Times New Roman"/>
          <w:sz w:val="20"/>
          <w:szCs w:val="24"/>
        </w:rPr>
        <w:t xml:space="preserve"> during their hospital stay either temporary or permanent </w:t>
      </w:r>
      <w:proofErr w:type="spellStart"/>
      <w:r w:rsidR="00C94FC7" w:rsidRPr="008309C2">
        <w:rPr>
          <w:rFonts w:ascii="Times New Roman" w:eastAsia="Calibri" w:hAnsi="Times New Roman" w:cs="Times New Roman"/>
          <w:sz w:val="20"/>
          <w:szCs w:val="24"/>
        </w:rPr>
        <w:t>ostomy</w:t>
      </w:r>
      <w:proofErr w:type="spellEnd"/>
      <w:r w:rsidR="00C94FC7" w:rsidRPr="008309C2">
        <w:rPr>
          <w:rFonts w:ascii="Times New Roman" w:eastAsia="Calibri" w:hAnsi="Times New Roman" w:cs="Times New Roman"/>
          <w:sz w:val="20"/>
          <w:szCs w:val="24"/>
        </w:rPr>
        <w:t xml:space="preserve">, be able and willing to return for follow-up visit 30 to 60 days post-operative, </w:t>
      </w:r>
      <w:r w:rsidR="00CA7BFA" w:rsidRPr="008309C2">
        <w:rPr>
          <w:rFonts w:ascii="Times New Roman" w:eastAsia="Calibri" w:hAnsi="Times New Roman" w:cs="Times New Roman"/>
          <w:sz w:val="20"/>
          <w:szCs w:val="24"/>
        </w:rPr>
        <w:t>the</w:t>
      </w:r>
      <w:r w:rsidR="00C94FC7" w:rsidRPr="008309C2">
        <w:rPr>
          <w:rFonts w:ascii="Times New Roman" w:eastAsia="Calibri" w:hAnsi="Times New Roman" w:cs="Times New Roman"/>
          <w:sz w:val="20"/>
          <w:szCs w:val="24"/>
        </w:rPr>
        <w:t xml:space="preserve"> </w:t>
      </w:r>
      <w:r w:rsidR="0080139C" w:rsidRPr="008309C2">
        <w:rPr>
          <w:rFonts w:ascii="Times New Roman" w:eastAsia="Calibri" w:hAnsi="Times New Roman" w:cs="Times New Roman"/>
          <w:sz w:val="20"/>
          <w:szCs w:val="24"/>
        </w:rPr>
        <w:t>exclusion criteria</w:t>
      </w:r>
      <w:r w:rsidR="00C94FC7" w:rsidRPr="008309C2">
        <w:rPr>
          <w:rFonts w:ascii="Times New Roman" w:eastAsia="Calibri" w:hAnsi="Times New Roman" w:cs="Times New Roman"/>
          <w:sz w:val="20"/>
          <w:szCs w:val="24"/>
        </w:rPr>
        <w:t xml:space="preserve"> included </w:t>
      </w:r>
      <w:r w:rsidR="002C0461" w:rsidRPr="008309C2">
        <w:rPr>
          <w:rFonts w:ascii="Times New Roman" w:eastAsia="Calibri" w:hAnsi="Times New Roman" w:cs="Times New Roman"/>
          <w:sz w:val="20"/>
          <w:szCs w:val="24"/>
        </w:rPr>
        <w:t xml:space="preserve">clients </w:t>
      </w:r>
      <w:r w:rsidR="00260B41" w:rsidRPr="008309C2">
        <w:rPr>
          <w:rFonts w:ascii="Times New Roman" w:eastAsia="Calibri" w:hAnsi="Times New Roman" w:cs="Times New Roman"/>
          <w:sz w:val="20"/>
          <w:szCs w:val="24"/>
        </w:rPr>
        <w:t>without mental</w:t>
      </w:r>
      <w:r w:rsidR="00C94FC7" w:rsidRPr="008309C2">
        <w:rPr>
          <w:rFonts w:ascii="Times New Roman" w:eastAsia="Calibri" w:hAnsi="Times New Roman" w:cs="Times New Roman"/>
          <w:sz w:val="20"/>
          <w:szCs w:val="24"/>
        </w:rPr>
        <w:t xml:space="preserve"> </w:t>
      </w:r>
      <w:r w:rsidR="00FE59BE" w:rsidRPr="008309C2">
        <w:rPr>
          <w:rFonts w:ascii="Times New Roman" w:eastAsia="Calibri" w:hAnsi="Times New Roman" w:cs="Times New Roman"/>
          <w:sz w:val="20"/>
          <w:szCs w:val="24"/>
        </w:rPr>
        <w:t>illness.</w:t>
      </w:r>
      <w:r w:rsidR="00C94FC7" w:rsidRPr="008309C2">
        <w:rPr>
          <w:rFonts w:ascii="Times New Roman" w:eastAsia="Calibri" w:hAnsi="Times New Roman" w:cs="Times New Roman"/>
          <w:sz w:val="20"/>
          <w:szCs w:val="24"/>
        </w:rPr>
        <w:t xml:space="preserve"> </w:t>
      </w:r>
    </w:p>
    <w:p w:rsidR="008309C2" w:rsidRPr="008309C2" w:rsidRDefault="00FC2CDA" w:rsidP="007E2DD5">
      <w:pPr>
        <w:pStyle w:val="ListParagraph"/>
        <w:snapToGrid w:val="0"/>
        <w:spacing w:after="0" w:line="240" w:lineRule="auto"/>
        <w:ind w:left="0"/>
        <w:jc w:val="both"/>
        <w:rPr>
          <w:rFonts w:ascii="Times New Roman" w:eastAsia="Calibri" w:hAnsi="Times New Roman" w:cs="Times New Roman"/>
          <w:b/>
          <w:bCs/>
          <w:sz w:val="20"/>
          <w:szCs w:val="24"/>
        </w:rPr>
      </w:pPr>
      <w:r w:rsidRPr="008309C2">
        <w:rPr>
          <w:rFonts w:ascii="Times New Roman" w:eastAsia="Calibri" w:hAnsi="Times New Roman" w:cs="Times New Roman"/>
          <w:b/>
          <w:bCs/>
          <w:sz w:val="20"/>
          <w:szCs w:val="24"/>
        </w:rPr>
        <w:t>2.4</w:t>
      </w:r>
      <w:r w:rsidR="002C0461" w:rsidRPr="008309C2">
        <w:rPr>
          <w:rFonts w:ascii="Times New Roman" w:eastAsia="Calibri" w:hAnsi="Times New Roman" w:cs="Times New Roman"/>
          <w:b/>
          <w:bCs/>
          <w:sz w:val="20"/>
          <w:szCs w:val="24"/>
        </w:rPr>
        <w:t xml:space="preserve"> </w:t>
      </w:r>
      <w:r w:rsidRPr="008309C2">
        <w:rPr>
          <w:rFonts w:ascii="Times New Roman" w:eastAsia="Calibri" w:hAnsi="Times New Roman" w:cs="Times New Roman"/>
          <w:b/>
          <w:bCs/>
          <w:sz w:val="20"/>
          <w:szCs w:val="24"/>
        </w:rPr>
        <w:t>Tool</w:t>
      </w:r>
    </w:p>
    <w:p w:rsidR="00FC2CDA" w:rsidRPr="008309C2" w:rsidRDefault="008309C2" w:rsidP="007E2DD5">
      <w:pPr>
        <w:pStyle w:val="ListParagraph"/>
        <w:snapToGrid w:val="0"/>
        <w:spacing w:after="0" w:line="240" w:lineRule="auto"/>
        <w:ind w:left="0" w:firstLine="425"/>
        <w:jc w:val="both"/>
        <w:rPr>
          <w:rFonts w:ascii="Times New Roman" w:eastAsia="Calibri" w:hAnsi="Times New Roman" w:cs="Times New Roman"/>
          <w:sz w:val="20"/>
          <w:szCs w:val="24"/>
        </w:rPr>
      </w:pPr>
      <w:r w:rsidRPr="008309C2">
        <w:rPr>
          <w:rFonts w:ascii="Times New Roman" w:eastAsia="Calibri" w:hAnsi="Times New Roman" w:cs="Times New Roman"/>
          <w:b/>
          <w:bCs/>
          <w:sz w:val="20"/>
          <w:szCs w:val="24"/>
        </w:rPr>
        <w:t>T</w:t>
      </w:r>
      <w:r w:rsidR="00FC2CDA" w:rsidRPr="008309C2">
        <w:rPr>
          <w:rFonts w:ascii="Times New Roman" w:eastAsia="Calibri" w:hAnsi="Times New Roman" w:cs="Times New Roman"/>
          <w:b/>
          <w:bCs/>
          <w:sz w:val="20"/>
          <w:szCs w:val="24"/>
        </w:rPr>
        <w:t>ool (I</w:t>
      </w:r>
      <w:r w:rsidR="00D42CD1" w:rsidRPr="008309C2">
        <w:rPr>
          <w:rFonts w:ascii="Times New Roman" w:eastAsia="Calibri" w:hAnsi="Times New Roman" w:cs="Times New Roman"/>
          <w:b/>
          <w:bCs/>
          <w:sz w:val="20"/>
          <w:szCs w:val="24"/>
        </w:rPr>
        <w:t>):</w:t>
      </w:r>
      <w:r w:rsidR="00D42CD1" w:rsidRPr="008309C2">
        <w:rPr>
          <w:rFonts w:ascii="Times New Roman" w:eastAsia="Calibri" w:hAnsi="Times New Roman" w:cs="Times New Roman"/>
          <w:sz w:val="20"/>
          <w:szCs w:val="24"/>
        </w:rPr>
        <w:t xml:space="preserve"> It</w:t>
      </w:r>
      <w:r w:rsidR="00FC2CDA" w:rsidRPr="008309C2">
        <w:rPr>
          <w:rFonts w:ascii="Times New Roman" w:eastAsia="Calibri" w:hAnsi="Times New Roman" w:cs="Times New Roman"/>
          <w:sz w:val="20"/>
          <w:szCs w:val="24"/>
        </w:rPr>
        <w:t xml:space="preserve"> consisted of two </w:t>
      </w:r>
      <w:r w:rsidR="00D42CD1" w:rsidRPr="008309C2">
        <w:rPr>
          <w:rFonts w:ascii="Times New Roman" w:eastAsia="Calibri" w:hAnsi="Times New Roman" w:cs="Times New Roman"/>
          <w:sz w:val="20"/>
          <w:szCs w:val="24"/>
        </w:rPr>
        <w:t>parts,</w:t>
      </w:r>
    </w:p>
    <w:p w:rsidR="00FC2CDA" w:rsidRPr="008309C2" w:rsidRDefault="00CA7BFA" w:rsidP="007E2DD5">
      <w:pPr>
        <w:pStyle w:val="ListParagraph"/>
        <w:tabs>
          <w:tab w:val="left" w:pos="1440"/>
        </w:tabs>
        <w:snapToGrid w:val="0"/>
        <w:spacing w:after="0" w:line="240" w:lineRule="auto"/>
        <w:ind w:left="0" w:firstLine="425"/>
        <w:jc w:val="both"/>
        <w:rPr>
          <w:rFonts w:ascii="Times New Roman" w:eastAsia="Calibri" w:hAnsi="Times New Roman" w:cs="Times New Roman"/>
          <w:sz w:val="20"/>
          <w:szCs w:val="24"/>
        </w:rPr>
      </w:pPr>
      <w:r w:rsidRPr="008309C2">
        <w:rPr>
          <w:rFonts w:ascii="Times New Roman" w:eastAsia="Calibri" w:hAnsi="Times New Roman" w:cs="Times New Roman"/>
          <w:b/>
          <w:bCs/>
          <w:sz w:val="20"/>
          <w:szCs w:val="24"/>
        </w:rPr>
        <w:t>Part I;</w:t>
      </w:r>
      <w:r w:rsidR="0080139C" w:rsidRPr="008309C2">
        <w:rPr>
          <w:rFonts w:ascii="Times New Roman" w:eastAsia="Calibri" w:hAnsi="Times New Roman" w:cs="Times New Roman"/>
          <w:sz w:val="20"/>
          <w:szCs w:val="24"/>
        </w:rPr>
        <w:t xml:space="preserve"> </w:t>
      </w:r>
      <w:r w:rsidR="0080139C" w:rsidRPr="008309C2">
        <w:rPr>
          <w:rFonts w:ascii="Times New Roman" w:eastAsia="Calibri" w:hAnsi="Times New Roman" w:cs="Times New Roman"/>
          <w:b/>
          <w:bCs/>
          <w:sz w:val="20"/>
          <w:szCs w:val="24"/>
        </w:rPr>
        <w:t>A.</w:t>
      </w:r>
      <w:r w:rsidR="0080139C" w:rsidRPr="008309C2">
        <w:rPr>
          <w:rFonts w:ascii="Times New Roman" w:eastAsia="Calibri" w:hAnsi="Times New Roman" w:cs="Times New Roman"/>
          <w:sz w:val="20"/>
          <w:szCs w:val="24"/>
        </w:rPr>
        <w:t xml:space="preserve"> </w:t>
      </w:r>
      <w:r w:rsidR="0080139C" w:rsidRPr="008309C2">
        <w:rPr>
          <w:rFonts w:ascii="Times New Roman" w:eastAsia="Calibri" w:hAnsi="Times New Roman" w:cs="Times New Roman"/>
          <w:b/>
          <w:bCs/>
          <w:sz w:val="20"/>
          <w:szCs w:val="24"/>
        </w:rPr>
        <w:t>Socio</w:t>
      </w:r>
      <w:r w:rsidR="00FC2CDA" w:rsidRPr="008309C2">
        <w:rPr>
          <w:rFonts w:ascii="Times New Roman" w:eastAsia="Calibri" w:hAnsi="Times New Roman" w:cs="Times New Roman"/>
          <w:b/>
          <w:bCs/>
          <w:sz w:val="20"/>
          <w:szCs w:val="24"/>
        </w:rPr>
        <w:t>-demographic</w:t>
      </w:r>
      <w:r w:rsidR="0080139C" w:rsidRPr="008309C2">
        <w:rPr>
          <w:rFonts w:ascii="Times New Roman" w:eastAsia="Calibri" w:hAnsi="Times New Roman" w:cs="Times New Roman"/>
          <w:b/>
          <w:bCs/>
          <w:sz w:val="20"/>
          <w:szCs w:val="24"/>
        </w:rPr>
        <w:t xml:space="preserve"> Characteristics</w:t>
      </w:r>
      <w:r w:rsidR="0080139C" w:rsidRPr="008309C2">
        <w:rPr>
          <w:rFonts w:ascii="Times New Roman" w:eastAsia="Calibri" w:hAnsi="Times New Roman" w:cs="Times New Roman"/>
          <w:sz w:val="20"/>
          <w:szCs w:val="24"/>
        </w:rPr>
        <w:t xml:space="preserve"> as age, gender, marital </w:t>
      </w:r>
      <w:r w:rsidRPr="008309C2">
        <w:rPr>
          <w:rFonts w:ascii="Times New Roman" w:eastAsia="Calibri" w:hAnsi="Times New Roman" w:cs="Times New Roman"/>
          <w:sz w:val="20"/>
          <w:szCs w:val="24"/>
        </w:rPr>
        <w:t>status, education</w:t>
      </w:r>
      <w:r w:rsidR="0080139C" w:rsidRPr="008309C2">
        <w:rPr>
          <w:rFonts w:ascii="Times New Roman" w:eastAsia="Calibri" w:hAnsi="Times New Roman" w:cs="Times New Roman"/>
          <w:sz w:val="20"/>
          <w:szCs w:val="24"/>
        </w:rPr>
        <w:t xml:space="preserve"> level</w:t>
      </w:r>
      <w:r w:rsidR="008309C2" w:rsidRPr="008309C2">
        <w:rPr>
          <w:rFonts w:ascii="Times New Roman" w:eastAsia="Calibri" w:hAnsi="Times New Roman" w:cs="Times New Roman"/>
          <w:sz w:val="20"/>
          <w:szCs w:val="24"/>
        </w:rPr>
        <w:t>…</w:t>
      </w:r>
      <w:r w:rsidRPr="008309C2">
        <w:rPr>
          <w:rFonts w:ascii="Times New Roman" w:eastAsia="Calibri" w:hAnsi="Times New Roman" w:cs="Times New Roman"/>
          <w:sz w:val="20"/>
          <w:szCs w:val="24"/>
        </w:rPr>
        <w:t>. etc.</w:t>
      </w:r>
      <w:r w:rsidR="0080139C" w:rsidRPr="008309C2">
        <w:rPr>
          <w:rFonts w:ascii="Times New Roman" w:eastAsia="Calibri" w:hAnsi="Times New Roman" w:cs="Times New Roman"/>
          <w:sz w:val="20"/>
          <w:szCs w:val="24"/>
        </w:rPr>
        <w:t xml:space="preserve"> </w:t>
      </w:r>
      <w:r w:rsidRPr="008309C2">
        <w:rPr>
          <w:rFonts w:ascii="Times New Roman" w:eastAsia="Calibri" w:hAnsi="Times New Roman" w:cs="Times New Roman"/>
          <w:b/>
          <w:bCs/>
          <w:sz w:val="20"/>
          <w:szCs w:val="24"/>
        </w:rPr>
        <w:t>B.</w:t>
      </w:r>
      <w:r w:rsidR="0080139C" w:rsidRPr="008309C2">
        <w:rPr>
          <w:rFonts w:ascii="Times New Roman" w:eastAsia="Calibri" w:hAnsi="Times New Roman" w:cs="Times New Roman"/>
          <w:sz w:val="20"/>
          <w:szCs w:val="24"/>
        </w:rPr>
        <w:t xml:space="preserve"> </w:t>
      </w:r>
      <w:r w:rsidR="00B65A59" w:rsidRPr="008309C2">
        <w:rPr>
          <w:rFonts w:ascii="Times New Roman" w:eastAsia="Calibri" w:hAnsi="Times New Roman" w:cs="Times New Roman"/>
          <w:b/>
          <w:bCs/>
          <w:sz w:val="20"/>
          <w:szCs w:val="24"/>
        </w:rPr>
        <w:t>C</w:t>
      </w:r>
      <w:r w:rsidR="00D42CD1" w:rsidRPr="008309C2">
        <w:rPr>
          <w:rFonts w:ascii="Times New Roman" w:eastAsia="Calibri" w:hAnsi="Times New Roman" w:cs="Times New Roman"/>
          <w:b/>
          <w:bCs/>
          <w:sz w:val="20"/>
          <w:szCs w:val="24"/>
        </w:rPr>
        <w:t>linical history data</w:t>
      </w:r>
      <w:r w:rsidR="0080139C" w:rsidRPr="008309C2">
        <w:rPr>
          <w:rFonts w:ascii="Times New Roman" w:eastAsia="Calibri" w:hAnsi="Times New Roman" w:cs="Times New Roman"/>
          <w:sz w:val="20"/>
          <w:szCs w:val="24"/>
        </w:rPr>
        <w:t xml:space="preserve"> as</w:t>
      </w:r>
      <w:r w:rsidR="00B65A59" w:rsidRPr="008309C2">
        <w:rPr>
          <w:rFonts w:ascii="Times New Roman" w:eastAsia="Calibri" w:hAnsi="Times New Roman" w:cs="Times New Roman"/>
          <w:sz w:val="20"/>
          <w:szCs w:val="24"/>
        </w:rPr>
        <w:t xml:space="preserve"> </w:t>
      </w:r>
      <w:r w:rsidRPr="008309C2">
        <w:rPr>
          <w:rFonts w:ascii="Times New Roman" w:eastAsia="Calibri" w:hAnsi="Times New Roman" w:cs="Times New Roman"/>
          <w:sz w:val="20"/>
          <w:szCs w:val="24"/>
        </w:rPr>
        <w:t>height,</w:t>
      </w:r>
      <w:r w:rsidR="00B65A59" w:rsidRPr="008309C2">
        <w:rPr>
          <w:rFonts w:ascii="Times New Roman" w:eastAsia="Calibri" w:hAnsi="Times New Roman" w:cs="Times New Roman"/>
          <w:sz w:val="20"/>
          <w:szCs w:val="24"/>
        </w:rPr>
        <w:t xml:space="preserve"> </w:t>
      </w:r>
      <w:r w:rsidRPr="008309C2">
        <w:rPr>
          <w:rFonts w:ascii="Times New Roman" w:eastAsia="Calibri" w:hAnsi="Times New Roman" w:cs="Times New Roman"/>
          <w:sz w:val="20"/>
          <w:szCs w:val="24"/>
        </w:rPr>
        <w:t>weight,</w:t>
      </w:r>
      <w:r w:rsidR="00B65A59" w:rsidRPr="008309C2">
        <w:rPr>
          <w:rFonts w:ascii="Times New Roman" w:eastAsia="Calibri" w:hAnsi="Times New Roman" w:cs="Times New Roman"/>
          <w:sz w:val="20"/>
          <w:szCs w:val="24"/>
        </w:rPr>
        <w:t xml:space="preserve"> Body Mass Index (BMI), kind of </w:t>
      </w:r>
      <w:proofErr w:type="spellStart"/>
      <w:r w:rsidR="00260B41" w:rsidRPr="008309C2">
        <w:rPr>
          <w:rFonts w:ascii="Times New Roman" w:eastAsia="Calibri" w:hAnsi="Times New Roman" w:cs="Times New Roman"/>
          <w:sz w:val="20"/>
          <w:szCs w:val="24"/>
        </w:rPr>
        <w:t>ostomy</w:t>
      </w:r>
      <w:proofErr w:type="spellEnd"/>
      <w:r w:rsidR="00260B41" w:rsidRPr="008309C2">
        <w:rPr>
          <w:rFonts w:ascii="Times New Roman" w:eastAsia="Calibri" w:hAnsi="Times New Roman" w:cs="Times New Roman"/>
          <w:sz w:val="20"/>
          <w:szCs w:val="24"/>
        </w:rPr>
        <w:t>, types</w:t>
      </w:r>
      <w:r w:rsidR="00B65A59" w:rsidRPr="008309C2">
        <w:rPr>
          <w:rFonts w:ascii="Times New Roman" w:eastAsia="Calibri" w:hAnsi="Times New Roman" w:cs="Times New Roman"/>
          <w:sz w:val="20"/>
          <w:szCs w:val="24"/>
        </w:rPr>
        <w:t xml:space="preserve"> of </w:t>
      </w:r>
      <w:proofErr w:type="spellStart"/>
      <w:r w:rsidR="00260B41" w:rsidRPr="008309C2">
        <w:rPr>
          <w:rFonts w:ascii="Times New Roman" w:eastAsia="Calibri" w:hAnsi="Times New Roman" w:cs="Times New Roman"/>
          <w:sz w:val="20"/>
          <w:szCs w:val="24"/>
        </w:rPr>
        <w:t>ostomy</w:t>
      </w:r>
      <w:proofErr w:type="spellEnd"/>
      <w:r w:rsidR="00260B41" w:rsidRPr="008309C2">
        <w:rPr>
          <w:rFonts w:ascii="Times New Roman" w:eastAsia="Calibri" w:hAnsi="Times New Roman" w:cs="Times New Roman"/>
          <w:sz w:val="20"/>
          <w:szCs w:val="24"/>
        </w:rPr>
        <w:t>, pouch</w:t>
      </w:r>
      <w:r w:rsidR="00B65A59" w:rsidRPr="008309C2">
        <w:rPr>
          <w:rFonts w:ascii="Times New Roman" w:eastAsia="Calibri" w:hAnsi="Times New Roman" w:cs="Times New Roman"/>
          <w:sz w:val="20"/>
          <w:szCs w:val="24"/>
        </w:rPr>
        <w:t xml:space="preserve"> types</w:t>
      </w:r>
      <w:r w:rsidR="008309C2" w:rsidRPr="008309C2">
        <w:rPr>
          <w:rFonts w:ascii="Times New Roman" w:eastAsia="Calibri" w:hAnsi="Times New Roman" w:cs="Times New Roman"/>
          <w:sz w:val="20"/>
          <w:szCs w:val="24"/>
        </w:rPr>
        <w:t>…</w:t>
      </w:r>
      <w:r w:rsidRPr="008309C2">
        <w:rPr>
          <w:rFonts w:ascii="Times New Roman" w:eastAsia="Calibri" w:hAnsi="Times New Roman" w:cs="Times New Roman"/>
          <w:sz w:val="20"/>
          <w:szCs w:val="24"/>
        </w:rPr>
        <w:t xml:space="preserve">etc. </w:t>
      </w:r>
      <w:r w:rsidRPr="008309C2">
        <w:rPr>
          <w:rFonts w:ascii="Times New Roman" w:eastAsia="Calibri" w:hAnsi="Times New Roman" w:cs="Times New Roman"/>
          <w:b/>
          <w:bCs/>
          <w:sz w:val="20"/>
          <w:szCs w:val="24"/>
        </w:rPr>
        <w:t>part II</w:t>
      </w:r>
      <w:r w:rsidR="002C0461" w:rsidRPr="008309C2">
        <w:rPr>
          <w:rFonts w:ascii="Times New Roman" w:eastAsia="Calibri" w:hAnsi="Times New Roman" w:cs="Times New Roman"/>
          <w:b/>
          <w:bCs/>
          <w:sz w:val="20"/>
          <w:szCs w:val="24"/>
        </w:rPr>
        <w:t>;</w:t>
      </w:r>
      <w:r w:rsidR="00D42CD1" w:rsidRPr="008309C2">
        <w:rPr>
          <w:rFonts w:ascii="Times New Roman" w:eastAsia="Calibri" w:hAnsi="Times New Roman" w:cs="Times New Roman"/>
          <w:b/>
          <w:bCs/>
          <w:sz w:val="20"/>
          <w:szCs w:val="24"/>
        </w:rPr>
        <w:t xml:space="preserve"> </w:t>
      </w:r>
      <w:r w:rsidRPr="008309C2">
        <w:rPr>
          <w:rFonts w:ascii="Times New Roman" w:hAnsi="Times New Roman" w:cs="Times New Roman"/>
          <w:b/>
          <w:bCs/>
          <w:sz w:val="20"/>
          <w:szCs w:val="24"/>
        </w:rPr>
        <w:t>knowledge Assessment</w:t>
      </w:r>
      <w:r w:rsidR="00D42CD1" w:rsidRPr="008309C2">
        <w:rPr>
          <w:rFonts w:ascii="Times New Roman" w:hAnsi="Times New Roman" w:cs="Times New Roman"/>
          <w:b/>
          <w:bCs/>
          <w:sz w:val="20"/>
          <w:szCs w:val="24"/>
        </w:rPr>
        <w:t xml:space="preserve"> Questionnaire</w:t>
      </w:r>
      <w:r w:rsidR="00B65A59" w:rsidRPr="008309C2">
        <w:rPr>
          <w:rFonts w:ascii="Times New Roman" w:hAnsi="Times New Roman" w:cs="Times New Roman"/>
          <w:sz w:val="20"/>
          <w:szCs w:val="24"/>
        </w:rPr>
        <w:t>:</w:t>
      </w:r>
      <w:r w:rsidR="00D42CD1" w:rsidRPr="008309C2">
        <w:rPr>
          <w:rFonts w:ascii="Times New Roman" w:hAnsi="Times New Roman" w:cs="Times New Roman"/>
          <w:sz w:val="20"/>
          <w:szCs w:val="24"/>
        </w:rPr>
        <w:t xml:space="preserve"> which</w:t>
      </w:r>
      <w:r w:rsidR="00E15C1A" w:rsidRPr="008309C2">
        <w:rPr>
          <w:rFonts w:ascii="Times New Roman" w:hAnsi="Times New Roman" w:cs="Times New Roman"/>
          <w:sz w:val="20"/>
          <w:szCs w:val="24"/>
        </w:rPr>
        <w:t xml:space="preserve"> was</w:t>
      </w:r>
      <w:r w:rsidR="00D42CD1" w:rsidRPr="008309C2">
        <w:rPr>
          <w:rFonts w:ascii="Times New Roman" w:hAnsi="Times New Roman" w:cs="Times New Roman"/>
          <w:sz w:val="20"/>
          <w:szCs w:val="24"/>
        </w:rPr>
        <w:t xml:space="preserve"> develop by researcher </w:t>
      </w:r>
      <w:r w:rsidR="00260B41" w:rsidRPr="008309C2">
        <w:rPr>
          <w:rFonts w:ascii="Times New Roman" w:hAnsi="Times New Roman" w:cs="Times New Roman"/>
          <w:sz w:val="20"/>
          <w:szCs w:val="24"/>
        </w:rPr>
        <w:t xml:space="preserve">based on previous studied </w:t>
      </w:r>
      <w:r w:rsidR="00D42CD1" w:rsidRPr="008309C2">
        <w:rPr>
          <w:rFonts w:ascii="Times New Roman" w:hAnsi="Times New Roman" w:cs="Times New Roman"/>
          <w:sz w:val="20"/>
          <w:szCs w:val="24"/>
        </w:rPr>
        <w:t xml:space="preserve">in order to assess </w:t>
      </w:r>
      <w:r w:rsidRPr="008309C2">
        <w:rPr>
          <w:rFonts w:ascii="Times New Roman" w:hAnsi="Times New Roman" w:cs="Times New Roman"/>
          <w:sz w:val="20"/>
          <w:szCs w:val="24"/>
        </w:rPr>
        <w:t>clients’</w:t>
      </w:r>
      <w:r w:rsidR="00D42CD1" w:rsidRPr="008309C2">
        <w:rPr>
          <w:rFonts w:ascii="Times New Roman" w:hAnsi="Times New Roman" w:cs="Times New Roman"/>
          <w:sz w:val="20"/>
          <w:szCs w:val="24"/>
        </w:rPr>
        <w:t xml:space="preserve"> knowledge about intestinal </w:t>
      </w:r>
      <w:proofErr w:type="spellStart"/>
      <w:r w:rsidR="00D42CD1" w:rsidRPr="008309C2">
        <w:rPr>
          <w:rFonts w:ascii="Times New Roman" w:hAnsi="Times New Roman" w:cs="Times New Roman"/>
          <w:sz w:val="20"/>
          <w:szCs w:val="24"/>
        </w:rPr>
        <w:t>ostomy</w:t>
      </w:r>
      <w:proofErr w:type="spellEnd"/>
      <w:r w:rsidR="00D42CD1" w:rsidRPr="008309C2">
        <w:rPr>
          <w:rFonts w:ascii="Times New Roman" w:hAnsi="Times New Roman" w:cs="Times New Roman"/>
          <w:sz w:val="20"/>
          <w:szCs w:val="24"/>
        </w:rPr>
        <w:t xml:space="preserve"> self-care </w:t>
      </w:r>
      <w:r w:rsidR="00B65A59" w:rsidRPr="008309C2">
        <w:rPr>
          <w:rFonts w:ascii="Times New Roman" w:hAnsi="Times New Roman" w:cs="Times New Roman"/>
          <w:sz w:val="20"/>
          <w:szCs w:val="24"/>
        </w:rPr>
        <w:t>including the following</w:t>
      </w:r>
      <w:r w:rsidR="008309C2" w:rsidRPr="008309C2">
        <w:rPr>
          <w:rFonts w:ascii="Times New Roman" w:hAnsi="Times New Roman" w:cs="Times New Roman"/>
          <w:sz w:val="20"/>
          <w:szCs w:val="24"/>
        </w:rPr>
        <w:t>;</w:t>
      </w:r>
      <w:r w:rsidRPr="008309C2">
        <w:rPr>
          <w:rFonts w:ascii="Times New Roman" w:hAnsi="Times New Roman" w:cs="Times New Roman"/>
          <w:sz w:val="20"/>
          <w:szCs w:val="24"/>
        </w:rPr>
        <w:t>1. knowledge</w:t>
      </w:r>
      <w:r w:rsidR="00B65A59" w:rsidRPr="008309C2">
        <w:rPr>
          <w:rFonts w:ascii="Times New Roman" w:hAnsi="Times New Roman" w:cs="Times New Roman"/>
          <w:sz w:val="20"/>
          <w:szCs w:val="24"/>
        </w:rPr>
        <w:t xml:space="preserve"> of stoma </w:t>
      </w:r>
      <w:r w:rsidRPr="008309C2">
        <w:rPr>
          <w:rFonts w:ascii="Times New Roman" w:hAnsi="Times New Roman" w:cs="Times New Roman"/>
          <w:sz w:val="20"/>
          <w:szCs w:val="24"/>
        </w:rPr>
        <w:t>characteristics stoma</w:t>
      </w:r>
      <w:r w:rsidR="00B65A59" w:rsidRPr="008309C2">
        <w:rPr>
          <w:rFonts w:ascii="Times New Roman" w:eastAsia="Calibri" w:hAnsi="Times New Roman" w:cs="Times New Roman"/>
          <w:sz w:val="20"/>
          <w:szCs w:val="24"/>
        </w:rPr>
        <w:t xml:space="preserve"> e.g. Which of the following is an </w:t>
      </w:r>
      <w:proofErr w:type="spellStart"/>
      <w:r w:rsidR="00B65A59" w:rsidRPr="008309C2">
        <w:rPr>
          <w:rFonts w:ascii="Times New Roman" w:eastAsia="Calibri" w:hAnsi="Times New Roman" w:cs="Times New Roman"/>
          <w:sz w:val="20"/>
          <w:szCs w:val="24"/>
        </w:rPr>
        <w:t>ileostomy</w:t>
      </w:r>
      <w:proofErr w:type="spellEnd"/>
      <w:r w:rsidR="00B65A59" w:rsidRPr="008309C2">
        <w:rPr>
          <w:rFonts w:ascii="Times New Roman" w:eastAsia="Calibri" w:hAnsi="Times New Roman" w:cs="Times New Roman"/>
          <w:sz w:val="20"/>
          <w:szCs w:val="24"/>
        </w:rPr>
        <w:t xml:space="preserve"> /colostomy output after </w:t>
      </w:r>
      <w:r w:rsidRPr="008309C2">
        <w:rPr>
          <w:rFonts w:ascii="Times New Roman" w:eastAsia="Calibri" w:hAnsi="Times New Roman" w:cs="Times New Roman"/>
          <w:sz w:val="20"/>
          <w:szCs w:val="24"/>
        </w:rPr>
        <w:t>surgery? 2.</w:t>
      </w:r>
      <w:r w:rsidR="008309C2" w:rsidRPr="008309C2">
        <w:rPr>
          <w:rFonts w:ascii="Times New Roman" w:eastAsia="Calibri" w:hAnsi="Times New Roman" w:cs="Times New Roman"/>
          <w:sz w:val="20"/>
          <w:szCs w:val="24"/>
        </w:rPr>
        <w:t xml:space="preserve"> </w:t>
      </w:r>
      <w:bookmarkStart w:id="3" w:name="_Hlk511702526"/>
      <w:r w:rsidR="00E15C1A" w:rsidRPr="008309C2">
        <w:rPr>
          <w:rFonts w:ascii="Times New Roman" w:eastAsia="Calibri" w:hAnsi="Times New Roman" w:cs="Times New Roman"/>
          <w:sz w:val="20"/>
          <w:szCs w:val="24"/>
        </w:rPr>
        <w:t xml:space="preserve">Knowledge of </w:t>
      </w:r>
      <w:r w:rsidR="00E15C1A" w:rsidRPr="008309C2">
        <w:rPr>
          <w:rFonts w:ascii="Times New Roman" w:eastAsia="Calibri" w:hAnsi="Times New Roman" w:cs="Times New Roman"/>
          <w:sz w:val="20"/>
          <w:szCs w:val="24"/>
        </w:rPr>
        <w:lastRenderedPageBreak/>
        <w:t>stoma self-care e.g.</w:t>
      </w:r>
      <w:r w:rsidR="008309C2" w:rsidRPr="008309C2">
        <w:rPr>
          <w:rFonts w:ascii="Times New Roman" w:eastAsia="Calibri" w:hAnsi="Times New Roman" w:cs="Times New Roman"/>
          <w:sz w:val="20"/>
          <w:szCs w:val="24"/>
        </w:rPr>
        <w:t xml:space="preserve"> </w:t>
      </w:r>
      <w:bookmarkEnd w:id="3"/>
      <w:r w:rsidR="00E15C1A" w:rsidRPr="008309C2">
        <w:rPr>
          <w:rFonts w:ascii="Times New Roman" w:eastAsia="Calibri" w:hAnsi="Times New Roman" w:cs="Times New Roman"/>
          <w:sz w:val="20"/>
          <w:szCs w:val="24"/>
        </w:rPr>
        <w:t>measure of stoma e.g.</w:t>
      </w:r>
      <w:r w:rsidR="008309C2" w:rsidRPr="008309C2">
        <w:rPr>
          <w:rFonts w:ascii="Times New Roman" w:eastAsia="Calibri" w:hAnsi="Times New Roman" w:cs="Times New Roman"/>
          <w:sz w:val="20"/>
          <w:szCs w:val="24"/>
        </w:rPr>
        <w:t xml:space="preserve"> </w:t>
      </w:r>
      <w:r w:rsidR="00E15C1A" w:rsidRPr="008309C2">
        <w:rPr>
          <w:rFonts w:ascii="Times New Roman" w:eastAsia="Calibri" w:hAnsi="Times New Roman" w:cs="Times New Roman"/>
          <w:sz w:val="20"/>
          <w:szCs w:val="24"/>
        </w:rPr>
        <w:t>After surgery the stoma should be measured every</w:t>
      </w:r>
      <w:r w:rsidR="00260B41" w:rsidRPr="008309C2">
        <w:rPr>
          <w:rFonts w:ascii="Times New Roman" w:eastAsia="Calibri" w:hAnsi="Times New Roman" w:cs="Times New Roman"/>
          <w:sz w:val="20"/>
          <w:szCs w:val="24"/>
        </w:rPr>
        <w:t>?</w:t>
      </w:r>
      <w:r w:rsidR="008309C2" w:rsidRPr="008309C2">
        <w:rPr>
          <w:rFonts w:ascii="Times New Roman" w:eastAsia="Calibri" w:hAnsi="Times New Roman" w:cs="Times New Roman"/>
          <w:sz w:val="20"/>
          <w:szCs w:val="24"/>
        </w:rPr>
        <w:t>.</w:t>
      </w:r>
      <w:r w:rsidR="00260B41" w:rsidRPr="008309C2">
        <w:rPr>
          <w:rFonts w:ascii="Times New Roman" w:eastAsia="Calibri" w:hAnsi="Times New Roman" w:cs="Times New Roman"/>
          <w:sz w:val="20"/>
          <w:szCs w:val="24"/>
        </w:rPr>
        <w:t>3.</w:t>
      </w:r>
      <w:r w:rsidR="00E15C1A" w:rsidRPr="008309C2">
        <w:rPr>
          <w:rFonts w:ascii="Times New Roman" w:eastAsia="Calibri" w:hAnsi="Times New Roman" w:cs="Times New Roman"/>
          <w:sz w:val="20"/>
          <w:szCs w:val="24"/>
        </w:rPr>
        <w:t xml:space="preserve"> Knowledge of stoma </w:t>
      </w:r>
      <w:r w:rsidRPr="008309C2">
        <w:rPr>
          <w:rFonts w:ascii="Times New Roman" w:eastAsia="Calibri" w:hAnsi="Times New Roman" w:cs="Times New Roman"/>
          <w:sz w:val="20"/>
          <w:szCs w:val="24"/>
        </w:rPr>
        <w:t>nutrition e.g.</w:t>
      </w:r>
      <w:r w:rsidR="00E15C1A" w:rsidRPr="008309C2">
        <w:rPr>
          <w:rFonts w:ascii="Times New Roman" w:eastAsia="Calibri" w:hAnsi="Times New Roman" w:cs="Times New Roman"/>
          <w:sz w:val="20"/>
          <w:szCs w:val="24"/>
        </w:rPr>
        <w:t xml:space="preserve"> </w:t>
      </w:r>
      <w:r w:rsidR="00E15C1A" w:rsidRPr="008309C2">
        <w:rPr>
          <w:rFonts w:ascii="Times New Roman" w:eastAsia="Times New Roman" w:hAnsi="Times New Roman" w:cs="Times New Roman"/>
          <w:sz w:val="20"/>
          <w:szCs w:val="24"/>
        </w:rPr>
        <w:t xml:space="preserve">food should be avoided after stoma </w:t>
      </w:r>
      <w:r w:rsidR="00260B41" w:rsidRPr="008309C2">
        <w:rPr>
          <w:rFonts w:ascii="Times New Roman" w:eastAsia="Times New Roman" w:hAnsi="Times New Roman" w:cs="Times New Roman"/>
          <w:sz w:val="20"/>
          <w:szCs w:val="24"/>
        </w:rPr>
        <w:t>surgery.</w:t>
      </w:r>
      <w:r w:rsidR="00E15C1A" w:rsidRPr="008309C2">
        <w:rPr>
          <w:rFonts w:ascii="Times New Roman" w:eastAsia="Calibri" w:hAnsi="Times New Roman" w:cs="Times New Roman"/>
          <w:sz w:val="20"/>
          <w:szCs w:val="24"/>
        </w:rPr>
        <w:t xml:space="preserve"> </w:t>
      </w:r>
      <w:r w:rsidR="00045582" w:rsidRPr="008309C2">
        <w:rPr>
          <w:rFonts w:ascii="Times New Roman" w:eastAsia="Calibri" w:hAnsi="Times New Roman" w:cs="Times New Roman"/>
          <w:sz w:val="20"/>
          <w:szCs w:val="24"/>
        </w:rPr>
        <w:t>Clients’</w:t>
      </w:r>
      <w:r w:rsidR="00E15C1A" w:rsidRPr="008309C2">
        <w:rPr>
          <w:rFonts w:ascii="Times New Roman" w:eastAsia="Calibri" w:hAnsi="Times New Roman" w:cs="Times New Roman"/>
          <w:sz w:val="20"/>
          <w:szCs w:val="24"/>
        </w:rPr>
        <w:t xml:space="preserve"> responses were scored as (1)</w:t>
      </w:r>
      <w:r w:rsidR="00045582" w:rsidRPr="008309C2">
        <w:rPr>
          <w:rFonts w:ascii="Times New Roman" w:eastAsia="Calibri" w:hAnsi="Times New Roman" w:cs="Times New Roman"/>
          <w:sz w:val="20"/>
          <w:szCs w:val="24"/>
        </w:rPr>
        <w:t xml:space="preserve"> for correct answer and (zero) for incorrect answer. The total score was categorized into either satisfactory level from (60% and more) or unsatisfactory level (less than 60%).</w:t>
      </w:r>
    </w:p>
    <w:p w:rsidR="00F11038" w:rsidRPr="008309C2" w:rsidRDefault="00F11038" w:rsidP="007E2DD5">
      <w:pPr>
        <w:pStyle w:val="ListParagraph"/>
        <w:tabs>
          <w:tab w:val="left" w:pos="1440"/>
        </w:tabs>
        <w:snapToGrid w:val="0"/>
        <w:spacing w:after="0" w:line="240" w:lineRule="auto"/>
        <w:ind w:left="0"/>
        <w:jc w:val="both"/>
        <w:rPr>
          <w:rFonts w:ascii="Times New Roman" w:eastAsia="Calibri" w:hAnsi="Times New Roman" w:cs="Times New Roman"/>
          <w:b/>
          <w:bCs/>
          <w:sz w:val="20"/>
          <w:szCs w:val="24"/>
        </w:rPr>
      </w:pPr>
      <w:r w:rsidRPr="008309C2">
        <w:rPr>
          <w:rFonts w:ascii="Times New Roman" w:eastAsia="Calibri" w:hAnsi="Times New Roman" w:cs="Times New Roman"/>
          <w:b/>
          <w:bCs/>
          <w:sz w:val="20"/>
          <w:szCs w:val="24"/>
        </w:rPr>
        <w:t xml:space="preserve">2.5 Validity and Reliability </w:t>
      </w:r>
    </w:p>
    <w:p w:rsidR="00FC2CDA" w:rsidRPr="008309C2" w:rsidRDefault="0042754A" w:rsidP="007E2DD5">
      <w:pPr>
        <w:pStyle w:val="ListParagraph"/>
        <w:snapToGrid w:val="0"/>
        <w:spacing w:after="0" w:line="240" w:lineRule="auto"/>
        <w:ind w:left="0" w:firstLine="425"/>
        <w:jc w:val="both"/>
        <w:rPr>
          <w:rFonts w:ascii="Times New Roman" w:eastAsia="Calibri" w:hAnsi="Times New Roman" w:cs="Times New Roman"/>
          <w:sz w:val="20"/>
          <w:szCs w:val="24"/>
        </w:rPr>
      </w:pPr>
      <w:r w:rsidRPr="008309C2">
        <w:rPr>
          <w:rFonts w:ascii="Times New Roman" w:eastAsia="Calibri" w:hAnsi="Times New Roman" w:cs="Times New Roman"/>
          <w:sz w:val="20"/>
          <w:szCs w:val="24"/>
        </w:rPr>
        <w:t xml:space="preserve">The content </w:t>
      </w:r>
      <w:r w:rsidR="00FE59BE" w:rsidRPr="008309C2">
        <w:rPr>
          <w:rFonts w:ascii="Times New Roman" w:eastAsia="Calibri" w:hAnsi="Times New Roman" w:cs="Times New Roman"/>
          <w:sz w:val="20"/>
          <w:szCs w:val="24"/>
        </w:rPr>
        <w:t>validity of</w:t>
      </w:r>
      <w:r w:rsidRPr="008309C2">
        <w:rPr>
          <w:rFonts w:ascii="Times New Roman" w:eastAsia="Calibri" w:hAnsi="Times New Roman" w:cs="Times New Roman"/>
          <w:sz w:val="20"/>
          <w:szCs w:val="24"/>
        </w:rPr>
        <w:t xml:space="preserve"> the study tool </w:t>
      </w:r>
      <w:r w:rsidR="00CA7BFA" w:rsidRPr="008309C2">
        <w:rPr>
          <w:rFonts w:ascii="Times New Roman" w:eastAsia="Calibri" w:hAnsi="Times New Roman" w:cs="Times New Roman"/>
          <w:sz w:val="20"/>
          <w:szCs w:val="24"/>
        </w:rPr>
        <w:t>was</w:t>
      </w:r>
      <w:r w:rsidRPr="008309C2">
        <w:rPr>
          <w:rFonts w:ascii="Times New Roman" w:eastAsia="Calibri" w:hAnsi="Times New Roman" w:cs="Times New Roman"/>
          <w:sz w:val="20"/>
          <w:szCs w:val="24"/>
        </w:rPr>
        <w:t xml:space="preserve"> reviewed by of five experts to judge the appropriateness, accuracy and representativeness of </w:t>
      </w:r>
      <w:r w:rsidR="00FE59BE" w:rsidRPr="008309C2">
        <w:rPr>
          <w:rFonts w:ascii="Times New Roman" w:eastAsia="Calibri" w:hAnsi="Times New Roman" w:cs="Times New Roman"/>
          <w:sz w:val="20"/>
          <w:szCs w:val="24"/>
        </w:rPr>
        <w:t>the</w:t>
      </w:r>
      <w:r w:rsidR="00260B41" w:rsidRPr="008309C2">
        <w:rPr>
          <w:rFonts w:ascii="Times New Roman" w:eastAsia="Calibri" w:hAnsi="Times New Roman" w:cs="Times New Roman"/>
          <w:sz w:val="20"/>
          <w:szCs w:val="24"/>
        </w:rPr>
        <w:t xml:space="preserve"> </w:t>
      </w:r>
      <w:r w:rsidR="00EF366B" w:rsidRPr="008309C2">
        <w:rPr>
          <w:rFonts w:ascii="Times New Roman" w:eastAsia="Calibri" w:hAnsi="Times New Roman" w:cs="Times New Roman"/>
          <w:sz w:val="20"/>
          <w:szCs w:val="24"/>
        </w:rPr>
        <w:t>tool:</w:t>
      </w:r>
      <w:r w:rsidR="00FE59BE" w:rsidRPr="008309C2">
        <w:rPr>
          <w:rFonts w:ascii="Times New Roman" w:eastAsia="Calibri" w:hAnsi="Times New Roman" w:cs="Times New Roman"/>
          <w:sz w:val="20"/>
          <w:szCs w:val="24"/>
        </w:rPr>
        <w:t xml:space="preserve"> Three</w:t>
      </w:r>
      <w:r w:rsidRPr="008309C2">
        <w:rPr>
          <w:rFonts w:ascii="Times New Roman" w:eastAsia="Calibri" w:hAnsi="Times New Roman" w:cs="Times New Roman"/>
          <w:sz w:val="20"/>
          <w:szCs w:val="24"/>
        </w:rPr>
        <w:t xml:space="preserve"> academic staff from medical surgical and community health nursing </w:t>
      </w:r>
      <w:r w:rsidR="00FE59BE" w:rsidRPr="008309C2">
        <w:rPr>
          <w:rFonts w:ascii="Times New Roman" w:eastAsia="Calibri" w:hAnsi="Times New Roman" w:cs="Times New Roman"/>
          <w:sz w:val="20"/>
          <w:szCs w:val="24"/>
        </w:rPr>
        <w:t>field, one</w:t>
      </w:r>
      <w:r w:rsidRPr="008309C2">
        <w:rPr>
          <w:rFonts w:ascii="Times New Roman" w:eastAsia="Calibri" w:hAnsi="Times New Roman" w:cs="Times New Roman"/>
          <w:sz w:val="20"/>
          <w:szCs w:val="24"/>
        </w:rPr>
        <w:t xml:space="preserve"> </w:t>
      </w:r>
      <w:r w:rsidR="00FE59BE" w:rsidRPr="008309C2">
        <w:rPr>
          <w:rFonts w:ascii="Times New Roman" w:eastAsia="Calibri" w:hAnsi="Times New Roman" w:cs="Times New Roman"/>
          <w:sz w:val="20"/>
          <w:szCs w:val="24"/>
        </w:rPr>
        <w:t>surgeon from</w:t>
      </w:r>
      <w:r w:rsidRPr="008309C2">
        <w:rPr>
          <w:rFonts w:ascii="Times New Roman" w:eastAsia="Calibri" w:hAnsi="Times New Roman" w:cs="Times New Roman"/>
          <w:sz w:val="20"/>
          <w:szCs w:val="24"/>
        </w:rPr>
        <w:t xml:space="preserve"> a surgical medical department </w:t>
      </w:r>
      <w:r w:rsidR="00FE59BE" w:rsidRPr="008309C2">
        <w:rPr>
          <w:rFonts w:ascii="Times New Roman" w:eastAsia="Calibri" w:hAnsi="Times New Roman" w:cs="Times New Roman"/>
          <w:sz w:val="20"/>
          <w:szCs w:val="24"/>
        </w:rPr>
        <w:t>fields, and</w:t>
      </w:r>
      <w:r w:rsidRPr="008309C2">
        <w:rPr>
          <w:rFonts w:ascii="Times New Roman" w:eastAsia="Calibri" w:hAnsi="Times New Roman" w:cs="Times New Roman"/>
          <w:sz w:val="20"/>
          <w:szCs w:val="24"/>
        </w:rPr>
        <w:t xml:space="preserve"> one statistician was selected to test the </w:t>
      </w:r>
      <w:r w:rsidR="00FE59BE" w:rsidRPr="008309C2">
        <w:rPr>
          <w:rFonts w:ascii="Times New Roman" w:eastAsia="Calibri" w:hAnsi="Times New Roman" w:cs="Times New Roman"/>
          <w:sz w:val="20"/>
          <w:szCs w:val="24"/>
        </w:rPr>
        <w:t>clarity, feasibility</w:t>
      </w:r>
      <w:r w:rsidRPr="008309C2">
        <w:rPr>
          <w:rFonts w:ascii="Times New Roman" w:eastAsia="Calibri" w:hAnsi="Times New Roman" w:cs="Times New Roman"/>
          <w:sz w:val="20"/>
          <w:szCs w:val="24"/>
        </w:rPr>
        <w:t xml:space="preserve"> and applicability of </w:t>
      </w:r>
      <w:r w:rsidR="00FE59BE" w:rsidRPr="008309C2">
        <w:rPr>
          <w:rFonts w:ascii="Times New Roman" w:eastAsia="Calibri" w:hAnsi="Times New Roman" w:cs="Times New Roman"/>
          <w:sz w:val="20"/>
          <w:szCs w:val="24"/>
        </w:rPr>
        <w:t xml:space="preserve">instrument. Reliability was done by difficulty coefficient </w:t>
      </w:r>
      <w:r w:rsidR="00260B41" w:rsidRPr="008309C2">
        <w:rPr>
          <w:rFonts w:ascii="Times New Roman" w:eastAsia="Calibri" w:hAnsi="Times New Roman" w:cs="Times New Roman"/>
          <w:sz w:val="20"/>
          <w:szCs w:val="24"/>
        </w:rPr>
        <w:t>was 0.26</w:t>
      </w:r>
      <w:r w:rsidR="00FE59BE" w:rsidRPr="008309C2">
        <w:rPr>
          <w:rFonts w:ascii="Times New Roman" w:eastAsia="Calibri" w:hAnsi="Times New Roman" w:cs="Times New Roman"/>
          <w:sz w:val="20"/>
          <w:szCs w:val="24"/>
        </w:rPr>
        <w:t xml:space="preserve"> to 0.80.</w:t>
      </w:r>
    </w:p>
    <w:p w:rsidR="00FE59BE" w:rsidRPr="008309C2" w:rsidRDefault="00FE59BE" w:rsidP="007E2DD5">
      <w:pPr>
        <w:pStyle w:val="ListParagraph"/>
        <w:snapToGrid w:val="0"/>
        <w:spacing w:after="0" w:line="240" w:lineRule="auto"/>
        <w:ind w:left="0"/>
        <w:jc w:val="both"/>
        <w:rPr>
          <w:rFonts w:ascii="Times New Roman" w:eastAsia="Calibri" w:hAnsi="Times New Roman" w:cs="Times New Roman"/>
          <w:b/>
          <w:bCs/>
          <w:sz w:val="20"/>
          <w:szCs w:val="24"/>
        </w:rPr>
      </w:pPr>
      <w:r w:rsidRPr="008309C2">
        <w:rPr>
          <w:rFonts w:ascii="Times New Roman" w:eastAsia="Calibri" w:hAnsi="Times New Roman" w:cs="Times New Roman"/>
          <w:b/>
          <w:bCs/>
          <w:sz w:val="20"/>
          <w:szCs w:val="24"/>
        </w:rPr>
        <w:t xml:space="preserve">2.6 pilot study </w:t>
      </w:r>
    </w:p>
    <w:p w:rsidR="00FE59BE" w:rsidRPr="008309C2" w:rsidRDefault="00FE59BE" w:rsidP="007E2DD5">
      <w:pPr>
        <w:pStyle w:val="ListParagraph"/>
        <w:tabs>
          <w:tab w:val="left" w:pos="2070"/>
        </w:tabs>
        <w:snapToGrid w:val="0"/>
        <w:spacing w:after="0" w:line="240" w:lineRule="auto"/>
        <w:ind w:left="0" w:firstLine="425"/>
        <w:jc w:val="both"/>
        <w:rPr>
          <w:rFonts w:ascii="Times New Roman" w:eastAsia="Calibri" w:hAnsi="Times New Roman" w:cs="Times New Roman"/>
          <w:sz w:val="20"/>
          <w:szCs w:val="24"/>
        </w:rPr>
      </w:pPr>
      <w:r w:rsidRPr="008309C2">
        <w:rPr>
          <w:rFonts w:ascii="Times New Roman" w:eastAsia="Calibri" w:hAnsi="Times New Roman" w:cs="Times New Roman"/>
          <w:sz w:val="20"/>
          <w:szCs w:val="24"/>
        </w:rPr>
        <w:t>A pilot study was carried out on 10 % of the total number of a purposive</w:t>
      </w:r>
      <w:r w:rsidR="008309C2" w:rsidRPr="008309C2">
        <w:rPr>
          <w:rFonts w:ascii="Times New Roman" w:eastAsia="Calibri" w:hAnsi="Times New Roman" w:cs="Times New Roman"/>
          <w:sz w:val="20"/>
          <w:szCs w:val="24"/>
        </w:rPr>
        <w:t xml:space="preserve"> </w:t>
      </w:r>
      <w:r w:rsidRPr="008309C2">
        <w:rPr>
          <w:rFonts w:ascii="Times New Roman" w:eastAsia="Calibri" w:hAnsi="Times New Roman" w:cs="Times New Roman"/>
          <w:sz w:val="20"/>
          <w:szCs w:val="24"/>
        </w:rPr>
        <w:t xml:space="preserve">studied sample. the researcher chooses 10 </w:t>
      </w:r>
      <w:proofErr w:type="spellStart"/>
      <w:r w:rsidRPr="008309C2">
        <w:rPr>
          <w:rFonts w:ascii="Times New Roman" w:eastAsia="Calibri" w:hAnsi="Times New Roman" w:cs="Times New Roman"/>
          <w:sz w:val="20"/>
          <w:szCs w:val="24"/>
        </w:rPr>
        <w:t>ostomy</w:t>
      </w:r>
      <w:proofErr w:type="spellEnd"/>
      <w:r w:rsidRPr="008309C2">
        <w:rPr>
          <w:rFonts w:ascii="Times New Roman" w:eastAsia="Calibri" w:hAnsi="Times New Roman" w:cs="Times New Roman"/>
          <w:sz w:val="20"/>
          <w:szCs w:val="24"/>
        </w:rPr>
        <w:t xml:space="preserve"> adult </w:t>
      </w:r>
      <w:proofErr w:type="spellStart"/>
      <w:r w:rsidRPr="008309C2">
        <w:rPr>
          <w:rFonts w:ascii="Times New Roman" w:eastAsia="Calibri" w:hAnsi="Times New Roman" w:cs="Times New Roman"/>
          <w:sz w:val="20"/>
          <w:szCs w:val="24"/>
        </w:rPr>
        <w:t>ostomy</w:t>
      </w:r>
      <w:proofErr w:type="spellEnd"/>
      <w:r w:rsidRPr="008309C2">
        <w:rPr>
          <w:rFonts w:ascii="Times New Roman" w:eastAsia="Calibri" w:hAnsi="Times New Roman" w:cs="Times New Roman"/>
          <w:sz w:val="20"/>
          <w:szCs w:val="24"/>
        </w:rPr>
        <w:t xml:space="preserve"> clients with eligible criteria. the tool was tested in order to be revised for clarity, </w:t>
      </w:r>
      <w:r w:rsidR="009C71B0" w:rsidRPr="008309C2">
        <w:rPr>
          <w:rFonts w:ascii="Times New Roman" w:eastAsia="Calibri" w:hAnsi="Times New Roman" w:cs="Times New Roman"/>
          <w:sz w:val="20"/>
          <w:szCs w:val="24"/>
        </w:rPr>
        <w:t>understanding, relevance</w:t>
      </w:r>
      <w:r w:rsidRPr="008309C2">
        <w:rPr>
          <w:rFonts w:ascii="Times New Roman" w:eastAsia="Calibri" w:hAnsi="Times New Roman" w:cs="Times New Roman"/>
          <w:sz w:val="20"/>
          <w:szCs w:val="24"/>
        </w:rPr>
        <w:t xml:space="preserve">, </w:t>
      </w:r>
      <w:r w:rsidR="009C71B0" w:rsidRPr="008309C2">
        <w:rPr>
          <w:rFonts w:ascii="Times New Roman" w:eastAsia="Calibri" w:hAnsi="Times New Roman" w:cs="Times New Roman"/>
          <w:sz w:val="20"/>
          <w:szCs w:val="24"/>
        </w:rPr>
        <w:t>comprehensiveness, applicability</w:t>
      </w:r>
      <w:r w:rsidRPr="008309C2">
        <w:rPr>
          <w:rFonts w:ascii="Times New Roman" w:eastAsia="Calibri" w:hAnsi="Times New Roman" w:cs="Times New Roman"/>
          <w:sz w:val="20"/>
          <w:szCs w:val="24"/>
        </w:rPr>
        <w:t>, feasibility and ease of implementation. A minor modification of the tool was done. the researcher has excluded the pilot section from the sample size participating in the study.</w:t>
      </w:r>
    </w:p>
    <w:p w:rsidR="00FE59BE" w:rsidRPr="008309C2" w:rsidRDefault="008309C2" w:rsidP="007E2DD5">
      <w:pPr>
        <w:pStyle w:val="ListParagraph"/>
        <w:snapToGrid w:val="0"/>
        <w:spacing w:after="0" w:line="240" w:lineRule="auto"/>
        <w:ind w:left="0"/>
        <w:jc w:val="both"/>
        <w:rPr>
          <w:rFonts w:ascii="Times New Roman" w:eastAsia="Calibri" w:hAnsi="Times New Roman" w:cs="Times New Roman"/>
          <w:b/>
          <w:bCs/>
          <w:sz w:val="20"/>
          <w:szCs w:val="24"/>
        </w:rPr>
      </w:pPr>
      <w:r w:rsidRPr="008309C2">
        <w:rPr>
          <w:rFonts w:ascii="Times New Roman" w:eastAsia="Calibri" w:hAnsi="Times New Roman" w:cs="Times New Roman"/>
          <w:b/>
          <w:bCs/>
          <w:sz w:val="20"/>
          <w:szCs w:val="24"/>
        </w:rPr>
        <w:t>2</w:t>
      </w:r>
      <w:r w:rsidR="00FE59BE" w:rsidRPr="008309C2">
        <w:rPr>
          <w:rFonts w:ascii="Times New Roman" w:eastAsia="Calibri" w:hAnsi="Times New Roman" w:cs="Times New Roman"/>
          <w:b/>
          <w:bCs/>
          <w:sz w:val="20"/>
          <w:szCs w:val="24"/>
        </w:rPr>
        <w:t xml:space="preserve">.7 Ethical consideration </w:t>
      </w:r>
    </w:p>
    <w:p w:rsidR="009C71B0" w:rsidRPr="008309C2" w:rsidRDefault="009C71B0" w:rsidP="007E2DD5">
      <w:pPr>
        <w:snapToGrid w:val="0"/>
        <w:spacing w:after="0" w:line="240" w:lineRule="auto"/>
        <w:ind w:firstLine="425"/>
        <w:jc w:val="both"/>
        <w:rPr>
          <w:rFonts w:ascii="Times New Roman" w:eastAsia="Calibri" w:hAnsi="Times New Roman" w:cs="Times New Roman"/>
          <w:sz w:val="20"/>
          <w:szCs w:val="24"/>
        </w:rPr>
      </w:pPr>
      <w:r w:rsidRPr="008309C2">
        <w:rPr>
          <w:rFonts w:ascii="Times New Roman" w:eastAsia="Calibri" w:hAnsi="Times New Roman" w:cs="Times New Roman"/>
          <w:sz w:val="20"/>
          <w:szCs w:val="24"/>
        </w:rPr>
        <w:t xml:space="preserve">official approval was obtained from ethical committee in faculty of Nursing, King Abdul Aziz University. Additional two approval written were recruited from the unit of biomedical ethics of King Abdul Aziz University Hospital and the unit of Bio Medicals Ethics of (MOH) to conduct study from King </w:t>
      </w:r>
      <w:proofErr w:type="spellStart"/>
      <w:r w:rsidRPr="008309C2">
        <w:rPr>
          <w:rFonts w:ascii="Times New Roman" w:eastAsia="Calibri" w:hAnsi="Times New Roman" w:cs="Times New Roman"/>
          <w:sz w:val="20"/>
          <w:szCs w:val="24"/>
        </w:rPr>
        <w:t>Fahad</w:t>
      </w:r>
      <w:proofErr w:type="spellEnd"/>
      <w:r w:rsidRPr="008309C2">
        <w:rPr>
          <w:rFonts w:ascii="Times New Roman" w:eastAsia="Calibri" w:hAnsi="Times New Roman" w:cs="Times New Roman"/>
          <w:sz w:val="20"/>
          <w:szCs w:val="24"/>
        </w:rPr>
        <w:t xml:space="preserve"> General Hospital. After submitting the proposal, explain objectives and study methods of the study. each participant received a written informed consent with clear instruction, the objectives and aims of the study were explain. In addition, participants were informed that participation in the study as voluntary, they had right to choose whether to participate or withdraw from the study at any time, and their decision would not harm them the treatment or service they are offered in the centers. the researcher assures each participant read the consent carefully. Confidentiality and anonymity will be maintained for all participants. </w:t>
      </w:r>
    </w:p>
    <w:p w:rsidR="00FC2CDA" w:rsidRPr="008309C2" w:rsidRDefault="00FE59BE" w:rsidP="007E2DD5">
      <w:pPr>
        <w:pStyle w:val="ListParagraph"/>
        <w:snapToGrid w:val="0"/>
        <w:spacing w:after="0" w:line="240" w:lineRule="auto"/>
        <w:ind w:left="0"/>
        <w:jc w:val="both"/>
        <w:rPr>
          <w:rFonts w:ascii="Times New Roman" w:eastAsia="Calibri" w:hAnsi="Times New Roman" w:cs="Times New Roman"/>
          <w:b/>
          <w:bCs/>
          <w:sz w:val="20"/>
          <w:szCs w:val="24"/>
        </w:rPr>
      </w:pPr>
      <w:r w:rsidRPr="008309C2">
        <w:rPr>
          <w:rFonts w:ascii="Times New Roman" w:eastAsia="Calibri" w:hAnsi="Times New Roman" w:cs="Times New Roman"/>
          <w:b/>
          <w:bCs/>
          <w:sz w:val="20"/>
          <w:szCs w:val="24"/>
        </w:rPr>
        <w:t xml:space="preserve">2. </w:t>
      </w:r>
      <w:r w:rsidR="009C71B0" w:rsidRPr="008309C2">
        <w:rPr>
          <w:rFonts w:ascii="Times New Roman" w:eastAsia="Calibri" w:hAnsi="Times New Roman" w:cs="Times New Roman"/>
          <w:b/>
          <w:bCs/>
          <w:sz w:val="20"/>
          <w:szCs w:val="24"/>
        </w:rPr>
        <w:t xml:space="preserve">8 </w:t>
      </w:r>
      <w:r w:rsidRPr="008309C2">
        <w:rPr>
          <w:rFonts w:ascii="Times New Roman" w:eastAsia="Calibri" w:hAnsi="Times New Roman" w:cs="Times New Roman"/>
          <w:b/>
          <w:bCs/>
          <w:sz w:val="20"/>
          <w:szCs w:val="24"/>
        </w:rPr>
        <w:t xml:space="preserve">Data collection procedure </w:t>
      </w:r>
    </w:p>
    <w:p w:rsidR="008309C2" w:rsidRPr="008309C2" w:rsidRDefault="009C71B0" w:rsidP="007E2DD5">
      <w:pPr>
        <w:snapToGrid w:val="0"/>
        <w:spacing w:after="0" w:line="240" w:lineRule="auto"/>
        <w:ind w:firstLine="425"/>
        <w:jc w:val="both"/>
        <w:rPr>
          <w:rFonts w:ascii="Times New Roman" w:eastAsia="Calibri" w:hAnsi="Times New Roman" w:cs="Times New Roman"/>
          <w:sz w:val="20"/>
          <w:szCs w:val="24"/>
        </w:rPr>
      </w:pPr>
      <w:r w:rsidRPr="008309C2">
        <w:rPr>
          <w:rFonts w:ascii="Times New Roman" w:eastAsia="Calibri" w:hAnsi="Times New Roman" w:cs="Times New Roman"/>
          <w:sz w:val="20"/>
          <w:szCs w:val="24"/>
        </w:rPr>
        <w:t xml:space="preserve">The researcher -initiated data collection process by conducting meeting with head nurse working in surgical ward, medical and outpatient clinical to explain the purpose of the study and process of work to facilitate data collection procedures. the researcher met 2 clients per week to conduct the pretest of knowledge, after that conducted the educational </w:t>
      </w:r>
      <w:r w:rsidRPr="008309C2">
        <w:rPr>
          <w:rFonts w:ascii="Times New Roman" w:eastAsia="Calibri" w:hAnsi="Times New Roman" w:cs="Times New Roman"/>
          <w:sz w:val="20"/>
          <w:szCs w:val="24"/>
        </w:rPr>
        <w:lastRenderedPageBreak/>
        <w:t xml:space="preserve">session then collection post immediate and after one month of educational protocol which include three </w:t>
      </w:r>
      <w:r w:rsidR="006350DC" w:rsidRPr="008309C2">
        <w:rPr>
          <w:rFonts w:ascii="Times New Roman" w:eastAsia="Calibri" w:hAnsi="Times New Roman" w:cs="Times New Roman"/>
          <w:sz w:val="20"/>
          <w:szCs w:val="24"/>
        </w:rPr>
        <w:t>phases.</w:t>
      </w:r>
    </w:p>
    <w:p w:rsidR="009C71B0" w:rsidRPr="008309C2" w:rsidRDefault="008309C2" w:rsidP="007E2DD5">
      <w:pPr>
        <w:snapToGrid w:val="0"/>
        <w:spacing w:after="0" w:line="240" w:lineRule="auto"/>
        <w:ind w:firstLine="425"/>
        <w:jc w:val="both"/>
        <w:rPr>
          <w:rFonts w:ascii="Times New Roman" w:eastAsia="Calibri" w:hAnsi="Times New Roman" w:cs="Times New Roman"/>
          <w:sz w:val="20"/>
          <w:szCs w:val="24"/>
        </w:rPr>
      </w:pPr>
      <w:r w:rsidRPr="008309C2">
        <w:rPr>
          <w:rFonts w:ascii="Times New Roman" w:eastAsia="Calibri" w:hAnsi="Times New Roman" w:cs="Times New Roman"/>
          <w:sz w:val="20"/>
          <w:szCs w:val="24"/>
        </w:rPr>
        <w:t>I</w:t>
      </w:r>
      <w:r w:rsidR="009C71B0" w:rsidRPr="008309C2">
        <w:rPr>
          <w:rFonts w:ascii="Times New Roman" w:eastAsia="Calibri" w:hAnsi="Times New Roman" w:cs="Times New Roman"/>
          <w:sz w:val="20"/>
          <w:szCs w:val="24"/>
        </w:rPr>
        <w:t>: preparatory Phase:</w:t>
      </w:r>
    </w:p>
    <w:p w:rsidR="009C71B0" w:rsidRPr="008309C2" w:rsidRDefault="009C71B0" w:rsidP="007E2DD5">
      <w:pPr>
        <w:snapToGrid w:val="0"/>
        <w:spacing w:after="0" w:line="240" w:lineRule="auto"/>
        <w:ind w:firstLine="425"/>
        <w:jc w:val="both"/>
        <w:rPr>
          <w:rFonts w:ascii="Times New Roman" w:eastAsia="Calibri" w:hAnsi="Times New Roman" w:cs="Times New Roman"/>
          <w:sz w:val="20"/>
          <w:szCs w:val="24"/>
        </w:rPr>
      </w:pPr>
      <w:r w:rsidRPr="008309C2">
        <w:rPr>
          <w:rFonts w:ascii="Times New Roman" w:eastAsia="Calibri" w:hAnsi="Times New Roman" w:cs="Times New Roman"/>
          <w:sz w:val="20"/>
          <w:szCs w:val="24"/>
        </w:rPr>
        <w:t xml:space="preserve">The researcher designed an educational protocol to identified the </w:t>
      </w:r>
      <w:proofErr w:type="spellStart"/>
      <w:r w:rsidRPr="008309C2">
        <w:rPr>
          <w:rFonts w:ascii="Times New Roman" w:eastAsia="Calibri" w:hAnsi="Times New Roman" w:cs="Times New Roman"/>
          <w:sz w:val="20"/>
          <w:szCs w:val="24"/>
        </w:rPr>
        <w:t>ostomy</w:t>
      </w:r>
      <w:proofErr w:type="spellEnd"/>
      <w:r w:rsidRPr="008309C2">
        <w:rPr>
          <w:rFonts w:ascii="Times New Roman" w:eastAsia="Calibri" w:hAnsi="Times New Roman" w:cs="Times New Roman"/>
          <w:sz w:val="20"/>
          <w:szCs w:val="24"/>
        </w:rPr>
        <w:t xml:space="preserve"> </w:t>
      </w:r>
      <w:r w:rsidR="002807F7" w:rsidRPr="008309C2">
        <w:rPr>
          <w:rFonts w:ascii="Times New Roman" w:eastAsia="Calibri" w:hAnsi="Times New Roman" w:cs="Times New Roman"/>
          <w:sz w:val="20"/>
          <w:szCs w:val="24"/>
        </w:rPr>
        <w:t>clients’</w:t>
      </w:r>
      <w:r w:rsidRPr="008309C2">
        <w:rPr>
          <w:rFonts w:ascii="Times New Roman" w:eastAsia="Calibri" w:hAnsi="Times New Roman" w:cs="Times New Roman"/>
          <w:sz w:val="20"/>
          <w:szCs w:val="24"/>
        </w:rPr>
        <w:t xml:space="preserve"> </w:t>
      </w:r>
      <w:r w:rsidR="002807F7" w:rsidRPr="008309C2">
        <w:rPr>
          <w:rFonts w:ascii="Times New Roman" w:eastAsia="Calibri" w:hAnsi="Times New Roman" w:cs="Times New Roman"/>
          <w:sz w:val="20"/>
          <w:szCs w:val="24"/>
        </w:rPr>
        <w:t>needs which</w:t>
      </w:r>
      <w:r w:rsidRPr="008309C2">
        <w:rPr>
          <w:rFonts w:ascii="Times New Roman" w:eastAsia="Calibri" w:hAnsi="Times New Roman" w:cs="Times New Roman"/>
          <w:sz w:val="20"/>
          <w:szCs w:val="24"/>
        </w:rPr>
        <w:t xml:space="preserve"> consist of: 1. Anatomy and physiology of stoma creation, 2. Specific nutrition requirement to client with stoma, 3. Related medication,4. Teaching regarding stoma activity as working, driving and traveling, 5. Home management and follow up care as (skin care, pouching and irrigation). In </w:t>
      </w:r>
      <w:r w:rsidR="006350DC" w:rsidRPr="008309C2">
        <w:rPr>
          <w:rFonts w:ascii="Times New Roman" w:eastAsia="Calibri" w:hAnsi="Times New Roman" w:cs="Times New Roman"/>
          <w:sz w:val="20"/>
          <w:szCs w:val="24"/>
        </w:rPr>
        <w:t>addition,</w:t>
      </w:r>
      <w:r w:rsidRPr="008309C2">
        <w:rPr>
          <w:rFonts w:ascii="Times New Roman" w:eastAsia="Calibri" w:hAnsi="Times New Roman" w:cs="Times New Roman"/>
          <w:sz w:val="20"/>
          <w:szCs w:val="24"/>
        </w:rPr>
        <w:t xml:space="preserve"> the educational protocol has two </w:t>
      </w:r>
      <w:r w:rsidR="006350DC" w:rsidRPr="008309C2">
        <w:rPr>
          <w:rFonts w:ascii="Times New Roman" w:eastAsia="Calibri" w:hAnsi="Times New Roman" w:cs="Times New Roman"/>
          <w:sz w:val="20"/>
          <w:szCs w:val="24"/>
        </w:rPr>
        <w:t>sessions</w:t>
      </w:r>
      <w:r w:rsidRPr="008309C2">
        <w:rPr>
          <w:rFonts w:ascii="Times New Roman" w:eastAsia="Calibri" w:hAnsi="Times New Roman" w:cs="Times New Roman"/>
          <w:sz w:val="20"/>
          <w:szCs w:val="24"/>
        </w:rPr>
        <w:t>, session I include assessment for one (hour) pretest.</w:t>
      </w:r>
      <w:r w:rsidR="008309C2" w:rsidRPr="008309C2">
        <w:rPr>
          <w:rFonts w:ascii="Times New Roman" w:eastAsia="Calibri" w:hAnsi="Times New Roman" w:cs="Times New Roman"/>
          <w:sz w:val="20"/>
          <w:szCs w:val="24"/>
        </w:rPr>
        <w:t xml:space="preserve"> </w:t>
      </w:r>
      <w:r w:rsidRPr="008309C2">
        <w:rPr>
          <w:rFonts w:ascii="Times New Roman" w:eastAsia="Calibri" w:hAnsi="Times New Roman" w:cs="Times New Roman"/>
          <w:sz w:val="20"/>
          <w:szCs w:val="24"/>
        </w:rPr>
        <w:t>Pretest (</w:t>
      </w:r>
      <w:r w:rsidR="002807F7" w:rsidRPr="008309C2">
        <w:rPr>
          <w:rFonts w:ascii="Times New Roman" w:eastAsia="Calibri" w:hAnsi="Times New Roman" w:cs="Times New Roman"/>
          <w:sz w:val="20"/>
          <w:szCs w:val="24"/>
        </w:rPr>
        <w:t>20</w:t>
      </w:r>
      <w:r w:rsidRPr="008309C2">
        <w:rPr>
          <w:rFonts w:ascii="Times New Roman" w:eastAsia="Calibri" w:hAnsi="Times New Roman" w:cs="Times New Roman"/>
          <w:sz w:val="20"/>
          <w:szCs w:val="24"/>
        </w:rPr>
        <w:t xml:space="preserve"> min), Session II after one week which include home management (30 min</w:t>
      </w:r>
      <w:r w:rsidR="006350DC" w:rsidRPr="008309C2">
        <w:rPr>
          <w:rFonts w:ascii="Times New Roman" w:eastAsia="Calibri" w:hAnsi="Times New Roman" w:cs="Times New Roman"/>
          <w:sz w:val="20"/>
          <w:szCs w:val="24"/>
        </w:rPr>
        <w:t>).</w:t>
      </w:r>
    </w:p>
    <w:p w:rsidR="009C71B0" w:rsidRPr="008309C2" w:rsidRDefault="009C71B0" w:rsidP="007E2DD5">
      <w:pPr>
        <w:snapToGrid w:val="0"/>
        <w:spacing w:after="0" w:line="240" w:lineRule="auto"/>
        <w:ind w:firstLine="425"/>
        <w:jc w:val="both"/>
        <w:rPr>
          <w:rFonts w:ascii="Times New Roman" w:eastAsia="Calibri" w:hAnsi="Times New Roman" w:cs="Times New Roman"/>
          <w:sz w:val="20"/>
          <w:szCs w:val="24"/>
        </w:rPr>
      </w:pPr>
      <w:r w:rsidRPr="008309C2">
        <w:rPr>
          <w:rFonts w:ascii="Times New Roman" w:eastAsia="Calibri" w:hAnsi="Times New Roman" w:cs="Times New Roman"/>
          <w:sz w:val="20"/>
          <w:szCs w:val="24"/>
        </w:rPr>
        <w:t xml:space="preserve">II. Implementation phase </w:t>
      </w:r>
    </w:p>
    <w:p w:rsidR="008309C2" w:rsidRPr="008309C2" w:rsidRDefault="009C71B0" w:rsidP="007E2DD5">
      <w:pPr>
        <w:snapToGrid w:val="0"/>
        <w:spacing w:after="0" w:line="240" w:lineRule="auto"/>
        <w:ind w:firstLine="425"/>
        <w:jc w:val="both"/>
        <w:rPr>
          <w:rFonts w:ascii="Times New Roman" w:eastAsia="Calibri" w:hAnsi="Times New Roman" w:cs="Times New Roman"/>
          <w:sz w:val="20"/>
          <w:szCs w:val="24"/>
        </w:rPr>
      </w:pPr>
      <w:r w:rsidRPr="008309C2">
        <w:rPr>
          <w:rFonts w:ascii="Times New Roman" w:eastAsia="Calibri" w:hAnsi="Times New Roman" w:cs="Times New Roman"/>
          <w:sz w:val="20"/>
          <w:szCs w:val="24"/>
        </w:rPr>
        <w:t>Data collection started from January 201</w:t>
      </w:r>
      <w:r w:rsidR="002807F7" w:rsidRPr="008309C2">
        <w:rPr>
          <w:rFonts w:ascii="Times New Roman" w:eastAsia="Calibri" w:hAnsi="Times New Roman" w:cs="Times New Roman"/>
          <w:sz w:val="20"/>
          <w:szCs w:val="24"/>
        </w:rPr>
        <w:t>7</w:t>
      </w:r>
      <w:r w:rsidRPr="008309C2">
        <w:rPr>
          <w:rFonts w:ascii="Times New Roman" w:eastAsia="Calibri" w:hAnsi="Times New Roman" w:cs="Times New Roman"/>
          <w:sz w:val="20"/>
          <w:szCs w:val="24"/>
        </w:rPr>
        <w:t>-</w:t>
      </w:r>
      <w:r w:rsidR="002807F7" w:rsidRPr="008309C2">
        <w:rPr>
          <w:rFonts w:ascii="Times New Roman" w:eastAsia="Calibri" w:hAnsi="Times New Roman" w:cs="Times New Roman"/>
          <w:sz w:val="20"/>
          <w:szCs w:val="24"/>
        </w:rPr>
        <w:t>August 2017</w:t>
      </w:r>
      <w:r w:rsidRPr="008309C2">
        <w:rPr>
          <w:rFonts w:ascii="Times New Roman" w:eastAsia="Calibri" w:hAnsi="Times New Roman" w:cs="Times New Roman"/>
          <w:sz w:val="20"/>
          <w:szCs w:val="24"/>
        </w:rPr>
        <w:t xml:space="preserve">The education protocol was undertaken </w:t>
      </w:r>
      <w:r w:rsidR="002807F7" w:rsidRPr="008309C2">
        <w:rPr>
          <w:rFonts w:ascii="Times New Roman" w:eastAsia="Calibri" w:hAnsi="Times New Roman" w:cs="Times New Roman"/>
          <w:sz w:val="20"/>
          <w:szCs w:val="24"/>
        </w:rPr>
        <w:t>surgical, medical</w:t>
      </w:r>
      <w:r w:rsidRPr="008309C2">
        <w:rPr>
          <w:rFonts w:ascii="Times New Roman" w:eastAsia="Calibri" w:hAnsi="Times New Roman" w:cs="Times New Roman"/>
          <w:sz w:val="20"/>
          <w:szCs w:val="24"/>
        </w:rPr>
        <w:t xml:space="preserve"> ward and outpatient </w:t>
      </w:r>
      <w:r w:rsidR="006350DC" w:rsidRPr="008309C2">
        <w:rPr>
          <w:rFonts w:ascii="Times New Roman" w:eastAsia="Calibri" w:hAnsi="Times New Roman" w:cs="Times New Roman"/>
          <w:sz w:val="20"/>
          <w:szCs w:val="24"/>
        </w:rPr>
        <w:t>clinic for</w:t>
      </w:r>
      <w:r w:rsidRPr="008309C2">
        <w:rPr>
          <w:rFonts w:ascii="Times New Roman" w:eastAsia="Calibri" w:hAnsi="Times New Roman" w:cs="Times New Roman"/>
          <w:sz w:val="20"/>
          <w:szCs w:val="24"/>
        </w:rPr>
        <w:t xml:space="preserve"> conducting education session of each participating in both hospitals setting as three phases pre -education, post immediate and after </w:t>
      </w:r>
      <w:r w:rsidR="006350DC" w:rsidRPr="008309C2">
        <w:rPr>
          <w:rFonts w:ascii="Times New Roman" w:eastAsia="Calibri" w:hAnsi="Times New Roman" w:cs="Times New Roman"/>
          <w:sz w:val="20"/>
          <w:szCs w:val="24"/>
        </w:rPr>
        <w:t>one-month</w:t>
      </w:r>
      <w:r w:rsidR="008309C2" w:rsidRPr="008309C2">
        <w:rPr>
          <w:rFonts w:ascii="Times New Roman" w:eastAsia="Calibri" w:hAnsi="Times New Roman" w:cs="Times New Roman"/>
          <w:sz w:val="20"/>
          <w:szCs w:val="24"/>
        </w:rPr>
        <w:t xml:space="preserve"> </w:t>
      </w:r>
      <w:r w:rsidRPr="008309C2">
        <w:rPr>
          <w:rFonts w:ascii="Times New Roman" w:eastAsia="Calibri" w:hAnsi="Times New Roman" w:cs="Times New Roman"/>
          <w:sz w:val="20"/>
          <w:szCs w:val="24"/>
        </w:rPr>
        <w:t xml:space="preserve">researcher divided the </w:t>
      </w:r>
      <w:r w:rsidR="006350DC" w:rsidRPr="008309C2">
        <w:rPr>
          <w:rFonts w:ascii="Times New Roman" w:eastAsia="Calibri" w:hAnsi="Times New Roman" w:cs="Times New Roman"/>
          <w:sz w:val="20"/>
          <w:szCs w:val="24"/>
        </w:rPr>
        <w:t>participant four</w:t>
      </w:r>
      <w:r w:rsidRPr="008309C2">
        <w:rPr>
          <w:rFonts w:ascii="Times New Roman" w:eastAsia="Calibri" w:hAnsi="Times New Roman" w:cs="Times New Roman"/>
          <w:sz w:val="20"/>
          <w:szCs w:val="24"/>
        </w:rPr>
        <w:t xml:space="preserve"> groups then distributed pretest which included knowledge assessment questionnaire</w:t>
      </w:r>
      <w:r w:rsidR="002807F7" w:rsidRPr="008309C2">
        <w:rPr>
          <w:rFonts w:ascii="Times New Roman" w:eastAsia="Calibri" w:hAnsi="Times New Roman" w:cs="Times New Roman"/>
          <w:sz w:val="20"/>
          <w:szCs w:val="24"/>
        </w:rPr>
        <w:t>.</w:t>
      </w:r>
      <w:r w:rsidR="008309C2" w:rsidRPr="008309C2">
        <w:rPr>
          <w:rFonts w:ascii="Times New Roman" w:eastAsia="Calibri" w:hAnsi="Times New Roman" w:cs="Times New Roman"/>
          <w:sz w:val="20"/>
          <w:szCs w:val="24"/>
        </w:rPr>
        <w:t xml:space="preserve"> </w:t>
      </w:r>
      <w:r w:rsidR="002807F7" w:rsidRPr="008309C2">
        <w:rPr>
          <w:rFonts w:ascii="Times New Roman" w:eastAsia="Calibri" w:hAnsi="Times New Roman" w:cs="Times New Roman"/>
          <w:sz w:val="20"/>
          <w:szCs w:val="24"/>
        </w:rPr>
        <w:t>T</w:t>
      </w:r>
      <w:r w:rsidRPr="008309C2">
        <w:rPr>
          <w:rFonts w:ascii="Times New Roman" w:eastAsia="Calibri" w:hAnsi="Times New Roman" w:cs="Times New Roman"/>
          <w:sz w:val="20"/>
          <w:szCs w:val="24"/>
        </w:rPr>
        <w:t xml:space="preserve">he education class conducted in </w:t>
      </w:r>
      <w:r w:rsidR="00260B41" w:rsidRPr="008309C2">
        <w:rPr>
          <w:rFonts w:ascii="Times New Roman" w:eastAsia="Calibri" w:hAnsi="Times New Roman" w:cs="Times New Roman"/>
          <w:sz w:val="20"/>
          <w:szCs w:val="24"/>
        </w:rPr>
        <w:t>outpatient</w:t>
      </w:r>
      <w:r w:rsidR="00F45BC1" w:rsidRPr="008309C2">
        <w:rPr>
          <w:rFonts w:ascii="Times New Roman" w:eastAsia="Calibri" w:hAnsi="Times New Roman" w:cs="Times New Roman"/>
          <w:sz w:val="20"/>
          <w:szCs w:val="24"/>
        </w:rPr>
        <w:t xml:space="preserve"> </w:t>
      </w:r>
      <w:r w:rsidRPr="008309C2">
        <w:rPr>
          <w:rFonts w:ascii="Times New Roman" w:eastAsia="Calibri" w:hAnsi="Times New Roman" w:cs="Times New Roman"/>
          <w:sz w:val="20"/>
          <w:szCs w:val="24"/>
        </w:rPr>
        <w:t xml:space="preserve">clinic with two </w:t>
      </w:r>
      <w:r w:rsidR="006350DC" w:rsidRPr="008309C2">
        <w:rPr>
          <w:rFonts w:ascii="Times New Roman" w:eastAsia="Calibri" w:hAnsi="Times New Roman" w:cs="Times New Roman"/>
          <w:sz w:val="20"/>
          <w:szCs w:val="24"/>
        </w:rPr>
        <w:t>part the</w:t>
      </w:r>
      <w:r w:rsidRPr="008309C2">
        <w:rPr>
          <w:rFonts w:ascii="Times New Roman" w:eastAsia="Calibri" w:hAnsi="Times New Roman" w:cs="Times New Roman"/>
          <w:sz w:val="20"/>
          <w:szCs w:val="24"/>
        </w:rPr>
        <w:t xml:space="preserve"> theoretical and practical </w:t>
      </w:r>
      <w:r w:rsidR="006350DC" w:rsidRPr="008309C2">
        <w:rPr>
          <w:rFonts w:ascii="Times New Roman" w:eastAsia="Calibri" w:hAnsi="Times New Roman" w:cs="Times New Roman"/>
          <w:sz w:val="20"/>
          <w:szCs w:val="24"/>
        </w:rPr>
        <w:t>part.</w:t>
      </w:r>
      <w:r w:rsidRPr="008309C2">
        <w:rPr>
          <w:rFonts w:ascii="Times New Roman" w:eastAsia="Calibri" w:hAnsi="Times New Roman" w:cs="Times New Roman"/>
          <w:sz w:val="20"/>
          <w:szCs w:val="24"/>
        </w:rPr>
        <w:t xml:space="preserve"> the theoretical part carried out within 1hour in education class room provided by PowerPoint presentation</w:t>
      </w:r>
      <w:r w:rsidR="00B21F1A" w:rsidRPr="008309C2">
        <w:rPr>
          <w:rFonts w:ascii="Times New Roman" w:eastAsia="Calibri" w:hAnsi="Times New Roman" w:cs="Times New Roman"/>
          <w:sz w:val="20"/>
          <w:szCs w:val="24"/>
        </w:rPr>
        <w:t>,</w:t>
      </w:r>
      <w:r w:rsidR="00B21F1A">
        <w:rPr>
          <w:rFonts w:ascii="Times New Roman" w:eastAsia="Calibri" w:hAnsi="Times New Roman" w:cs="Times New Roman"/>
          <w:sz w:val="20"/>
          <w:szCs w:val="24"/>
        </w:rPr>
        <w:t xml:space="preserve"> </w:t>
      </w:r>
      <w:r w:rsidR="00B21F1A" w:rsidRPr="008309C2">
        <w:rPr>
          <w:rFonts w:ascii="Times New Roman" w:eastAsia="Calibri" w:hAnsi="Times New Roman" w:cs="Times New Roman"/>
          <w:sz w:val="20"/>
          <w:szCs w:val="24"/>
        </w:rPr>
        <w:t>v</w:t>
      </w:r>
      <w:r w:rsidRPr="008309C2">
        <w:rPr>
          <w:rFonts w:ascii="Times New Roman" w:eastAsia="Calibri" w:hAnsi="Times New Roman" w:cs="Times New Roman"/>
          <w:sz w:val="20"/>
          <w:szCs w:val="24"/>
        </w:rPr>
        <w:t>ideo display the content</w:t>
      </w:r>
      <w:r w:rsidR="008309C2" w:rsidRPr="008309C2">
        <w:rPr>
          <w:rFonts w:ascii="Times New Roman" w:eastAsia="Calibri" w:hAnsi="Times New Roman" w:cs="Times New Roman"/>
          <w:sz w:val="20"/>
          <w:szCs w:val="24"/>
        </w:rPr>
        <w:t xml:space="preserve"> </w:t>
      </w:r>
      <w:r w:rsidRPr="008309C2">
        <w:rPr>
          <w:rFonts w:ascii="Times New Roman" w:eastAsia="Calibri" w:hAnsi="Times New Roman" w:cs="Times New Roman"/>
          <w:sz w:val="20"/>
          <w:szCs w:val="24"/>
        </w:rPr>
        <w:t>were prepared based on the literature</w:t>
      </w:r>
      <w:r w:rsidR="008309C2" w:rsidRPr="008309C2">
        <w:rPr>
          <w:rFonts w:ascii="Times New Roman" w:eastAsia="Calibri" w:hAnsi="Times New Roman" w:cs="Times New Roman"/>
          <w:sz w:val="20"/>
          <w:szCs w:val="24"/>
        </w:rPr>
        <w:t xml:space="preserve"> </w:t>
      </w:r>
      <w:r w:rsidRPr="008309C2">
        <w:rPr>
          <w:rFonts w:ascii="Times New Roman" w:eastAsia="Calibri" w:hAnsi="Times New Roman" w:cs="Times New Roman"/>
          <w:sz w:val="20"/>
          <w:szCs w:val="24"/>
        </w:rPr>
        <w:t>review which include</w:t>
      </w:r>
      <w:r w:rsidR="008309C2" w:rsidRPr="008309C2">
        <w:rPr>
          <w:rFonts w:ascii="Times New Roman" w:eastAsia="Calibri" w:hAnsi="Times New Roman" w:cs="Times New Roman"/>
          <w:sz w:val="20"/>
          <w:szCs w:val="24"/>
        </w:rPr>
        <w:t>,</w:t>
      </w:r>
      <w:r w:rsidRPr="008309C2">
        <w:rPr>
          <w:rFonts w:ascii="Times New Roman" w:eastAsia="Calibri" w:hAnsi="Times New Roman" w:cs="Times New Roman"/>
          <w:sz w:val="20"/>
          <w:szCs w:val="24"/>
        </w:rPr>
        <w:t xml:space="preserve"> definition of stoma</w:t>
      </w:r>
      <w:r w:rsidR="008309C2" w:rsidRPr="008309C2">
        <w:rPr>
          <w:rFonts w:ascii="Times New Roman" w:eastAsia="Calibri" w:hAnsi="Times New Roman" w:cs="Times New Roman"/>
          <w:sz w:val="20"/>
          <w:szCs w:val="24"/>
        </w:rPr>
        <w:t>,</w:t>
      </w:r>
      <w:r w:rsidRPr="008309C2">
        <w:rPr>
          <w:rFonts w:ascii="Times New Roman" w:eastAsia="Calibri" w:hAnsi="Times New Roman" w:cs="Times New Roman"/>
          <w:sz w:val="20"/>
          <w:szCs w:val="24"/>
        </w:rPr>
        <w:t xml:space="preserve"> anatomy of intestinal stoma</w:t>
      </w:r>
      <w:r w:rsidR="00B21F1A" w:rsidRPr="008309C2">
        <w:rPr>
          <w:rFonts w:ascii="Times New Roman" w:eastAsia="Calibri" w:hAnsi="Times New Roman" w:cs="Times New Roman"/>
          <w:sz w:val="20"/>
          <w:szCs w:val="24"/>
        </w:rPr>
        <w:t>,</w:t>
      </w:r>
      <w:r w:rsidR="00B21F1A">
        <w:rPr>
          <w:rFonts w:ascii="Times New Roman" w:eastAsia="Calibri" w:hAnsi="Times New Roman" w:cs="Times New Roman"/>
          <w:sz w:val="20"/>
          <w:szCs w:val="24"/>
        </w:rPr>
        <w:t xml:space="preserve"> </w:t>
      </w:r>
      <w:r w:rsidR="00B21F1A" w:rsidRPr="008309C2">
        <w:rPr>
          <w:rFonts w:ascii="Times New Roman" w:eastAsia="Calibri" w:hAnsi="Times New Roman" w:cs="Times New Roman"/>
          <w:sz w:val="20"/>
          <w:szCs w:val="24"/>
        </w:rPr>
        <w:t>i</w:t>
      </w:r>
      <w:r w:rsidRPr="008309C2">
        <w:rPr>
          <w:rFonts w:ascii="Times New Roman" w:eastAsia="Calibri" w:hAnsi="Times New Roman" w:cs="Times New Roman"/>
          <w:sz w:val="20"/>
          <w:szCs w:val="24"/>
        </w:rPr>
        <w:t>ndication</w:t>
      </w:r>
      <w:r w:rsidR="008309C2" w:rsidRPr="008309C2">
        <w:rPr>
          <w:rFonts w:ascii="Times New Roman" w:eastAsia="Calibri" w:hAnsi="Times New Roman" w:cs="Times New Roman"/>
          <w:sz w:val="20"/>
          <w:szCs w:val="24"/>
        </w:rPr>
        <w:t xml:space="preserve"> </w:t>
      </w:r>
      <w:r w:rsidRPr="008309C2">
        <w:rPr>
          <w:rFonts w:ascii="Times New Roman" w:eastAsia="Calibri" w:hAnsi="Times New Roman" w:cs="Times New Roman"/>
          <w:sz w:val="20"/>
          <w:szCs w:val="24"/>
        </w:rPr>
        <w:t>for stoma</w:t>
      </w:r>
      <w:r w:rsidR="00B21F1A" w:rsidRPr="008309C2">
        <w:rPr>
          <w:rFonts w:ascii="Times New Roman" w:eastAsia="Calibri" w:hAnsi="Times New Roman" w:cs="Times New Roman"/>
          <w:sz w:val="20"/>
          <w:szCs w:val="24"/>
        </w:rPr>
        <w:t>,</w:t>
      </w:r>
      <w:r w:rsidR="00B21F1A">
        <w:rPr>
          <w:rFonts w:ascii="Times New Roman" w:eastAsia="Calibri" w:hAnsi="Times New Roman" w:cs="Times New Roman"/>
          <w:sz w:val="20"/>
          <w:szCs w:val="24"/>
        </w:rPr>
        <w:t xml:space="preserve"> </w:t>
      </w:r>
      <w:r w:rsidR="00B21F1A" w:rsidRPr="008309C2">
        <w:rPr>
          <w:rFonts w:ascii="Times New Roman" w:eastAsia="Calibri" w:hAnsi="Times New Roman" w:cs="Times New Roman"/>
          <w:sz w:val="20"/>
          <w:szCs w:val="24"/>
        </w:rPr>
        <w:t>c</w:t>
      </w:r>
      <w:r w:rsidRPr="008309C2">
        <w:rPr>
          <w:rFonts w:ascii="Times New Roman" w:eastAsia="Calibri" w:hAnsi="Times New Roman" w:cs="Times New Roman"/>
          <w:sz w:val="20"/>
          <w:szCs w:val="24"/>
        </w:rPr>
        <w:t>omplication of stoma</w:t>
      </w:r>
      <w:r w:rsidR="00B21F1A" w:rsidRPr="008309C2">
        <w:rPr>
          <w:rFonts w:ascii="Times New Roman" w:eastAsia="Calibri" w:hAnsi="Times New Roman" w:cs="Times New Roman"/>
          <w:sz w:val="20"/>
          <w:szCs w:val="24"/>
        </w:rPr>
        <w:t>,</w:t>
      </w:r>
      <w:r w:rsidR="00B21F1A">
        <w:rPr>
          <w:rFonts w:ascii="Times New Roman" w:eastAsia="Calibri" w:hAnsi="Times New Roman" w:cs="Times New Roman"/>
          <w:sz w:val="20"/>
          <w:szCs w:val="24"/>
        </w:rPr>
        <w:t xml:space="preserve"> </w:t>
      </w:r>
      <w:r w:rsidR="00B21F1A" w:rsidRPr="008309C2">
        <w:rPr>
          <w:rFonts w:ascii="Times New Roman" w:eastAsia="Calibri" w:hAnsi="Times New Roman" w:cs="Times New Roman"/>
          <w:sz w:val="20"/>
          <w:szCs w:val="24"/>
        </w:rPr>
        <w:t>t</w:t>
      </w:r>
      <w:r w:rsidRPr="008309C2">
        <w:rPr>
          <w:rFonts w:ascii="Times New Roman" w:eastAsia="Calibri" w:hAnsi="Times New Roman" w:cs="Times New Roman"/>
          <w:sz w:val="20"/>
          <w:szCs w:val="24"/>
        </w:rPr>
        <w:t>he appropriate nutrient</w:t>
      </w:r>
      <w:r w:rsidR="00B21F1A" w:rsidRPr="008309C2">
        <w:rPr>
          <w:rFonts w:ascii="Times New Roman" w:eastAsia="Calibri" w:hAnsi="Times New Roman" w:cs="Times New Roman"/>
          <w:sz w:val="20"/>
          <w:szCs w:val="24"/>
        </w:rPr>
        <w:t>,</w:t>
      </w:r>
      <w:r w:rsidR="00B21F1A">
        <w:rPr>
          <w:rFonts w:ascii="Times New Roman" w:eastAsia="Calibri" w:hAnsi="Times New Roman" w:cs="Times New Roman"/>
          <w:sz w:val="20"/>
          <w:szCs w:val="24"/>
        </w:rPr>
        <w:t xml:space="preserve"> </w:t>
      </w:r>
      <w:r w:rsidR="00B21F1A" w:rsidRPr="008309C2">
        <w:rPr>
          <w:rFonts w:ascii="Times New Roman" w:eastAsia="Calibri" w:hAnsi="Times New Roman" w:cs="Times New Roman"/>
          <w:sz w:val="20"/>
          <w:szCs w:val="24"/>
        </w:rPr>
        <w:t>s</w:t>
      </w:r>
      <w:r w:rsidRPr="008309C2">
        <w:rPr>
          <w:rFonts w:ascii="Times New Roman" w:eastAsia="Calibri" w:hAnsi="Times New Roman" w:cs="Times New Roman"/>
          <w:sz w:val="20"/>
          <w:szCs w:val="24"/>
        </w:rPr>
        <w:t>elf-care of stoma after one week the researcher carried out the education session related to</w:t>
      </w:r>
      <w:r w:rsidR="00B21F1A" w:rsidRPr="008309C2">
        <w:rPr>
          <w:rFonts w:ascii="Times New Roman" w:eastAsia="Calibri" w:hAnsi="Times New Roman" w:cs="Times New Roman"/>
          <w:sz w:val="20"/>
          <w:szCs w:val="24"/>
        </w:rPr>
        <w:t>,</w:t>
      </w:r>
      <w:r w:rsidR="00B21F1A">
        <w:rPr>
          <w:rFonts w:ascii="Times New Roman" w:eastAsia="Calibri" w:hAnsi="Times New Roman" w:cs="Times New Roman"/>
          <w:sz w:val="20"/>
          <w:szCs w:val="24"/>
        </w:rPr>
        <w:t xml:space="preserve"> </w:t>
      </w:r>
      <w:r w:rsidR="00B21F1A" w:rsidRPr="008309C2">
        <w:rPr>
          <w:rFonts w:ascii="Times New Roman" w:eastAsia="Calibri" w:hAnsi="Times New Roman" w:cs="Times New Roman"/>
          <w:sz w:val="20"/>
          <w:szCs w:val="24"/>
        </w:rPr>
        <w:t>h</w:t>
      </w:r>
      <w:r w:rsidRPr="008309C2">
        <w:rPr>
          <w:rFonts w:ascii="Times New Roman" w:eastAsia="Calibri" w:hAnsi="Times New Roman" w:cs="Times New Roman"/>
          <w:sz w:val="20"/>
          <w:szCs w:val="24"/>
        </w:rPr>
        <w:t xml:space="preserve">ome management care then started </w:t>
      </w:r>
      <w:r w:rsidR="006350DC" w:rsidRPr="008309C2">
        <w:rPr>
          <w:rFonts w:ascii="Times New Roman" w:eastAsia="Calibri" w:hAnsi="Times New Roman" w:cs="Times New Roman"/>
          <w:sz w:val="20"/>
          <w:szCs w:val="24"/>
        </w:rPr>
        <w:t>posttest</w:t>
      </w:r>
      <w:r w:rsidRPr="008309C2">
        <w:rPr>
          <w:rFonts w:ascii="Times New Roman" w:eastAsia="Calibri" w:hAnsi="Times New Roman" w:cs="Times New Roman"/>
          <w:sz w:val="20"/>
          <w:szCs w:val="24"/>
        </w:rPr>
        <w:t xml:space="preserve"> in order to assess clients</w:t>
      </w:r>
      <w:r w:rsidR="008309C2" w:rsidRPr="008309C2">
        <w:rPr>
          <w:rFonts w:ascii="Times New Roman" w:eastAsia="Calibri" w:hAnsi="Times New Roman" w:cs="Times New Roman"/>
          <w:sz w:val="20"/>
          <w:szCs w:val="24"/>
        </w:rPr>
        <w:t xml:space="preserve"> </w:t>
      </w:r>
      <w:r w:rsidRPr="008309C2">
        <w:rPr>
          <w:rFonts w:ascii="Times New Roman" w:eastAsia="Calibri" w:hAnsi="Times New Roman" w:cs="Times New Roman"/>
          <w:sz w:val="20"/>
          <w:szCs w:val="24"/>
        </w:rPr>
        <w:t xml:space="preserve">difference on knowledge. The researcher after close education session distrusted the education material </w:t>
      </w:r>
      <w:r w:rsidR="006350DC" w:rsidRPr="008309C2">
        <w:rPr>
          <w:rFonts w:ascii="Times New Roman" w:eastAsia="Calibri" w:hAnsi="Times New Roman" w:cs="Times New Roman"/>
          <w:sz w:val="20"/>
          <w:szCs w:val="24"/>
        </w:rPr>
        <w:t>(booklet</w:t>
      </w:r>
      <w:r w:rsidRPr="008309C2">
        <w:rPr>
          <w:rFonts w:ascii="Times New Roman" w:eastAsia="Calibri" w:hAnsi="Times New Roman" w:cs="Times New Roman"/>
          <w:sz w:val="20"/>
          <w:szCs w:val="24"/>
        </w:rPr>
        <w:t xml:space="preserve">) in order to </w:t>
      </w:r>
      <w:r w:rsidR="006350DC" w:rsidRPr="008309C2">
        <w:rPr>
          <w:rFonts w:ascii="Times New Roman" w:eastAsia="Calibri" w:hAnsi="Times New Roman" w:cs="Times New Roman"/>
          <w:sz w:val="20"/>
          <w:szCs w:val="24"/>
        </w:rPr>
        <w:t>guiding, supporting</w:t>
      </w:r>
      <w:r w:rsidRPr="008309C2">
        <w:rPr>
          <w:rFonts w:ascii="Times New Roman" w:eastAsia="Calibri" w:hAnsi="Times New Roman" w:cs="Times New Roman"/>
          <w:sz w:val="20"/>
          <w:szCs w:val="24"/>
        </w:rPr>
        <w:t xml:space="preserve"> and teaching of stoma self-care </w:t>
      </w:r>
      <w:r w:rsidR="006350DC" w:rsidRPr="008309C2">
        <w:rPr>
          <w:rFonts w:ascii="Times New Roman" w:eastAsia="Calibri" w:hAnsi="Times New Roman" w:cs="Times New Roman"/>
          <w:sz w:val="20"/>
          <w:szCs w:val="24"/>
        </w:rPr>
        <w:t>management.</w:t>
      </w:r>
    </w:p>
    <w:p w:rsidR="009C71B0" w:rsidRPr="008309C2" w:rsidRDefault="008309C2" w:rsidP="007E2DD5">
      <w:pPr>
        <w:snapToGrid w:val="0"/>
        <w:spacing w:after="0" w:line="240" w:lineRule="auto"/>
        <w:ind w:firstLine="425"/>
        <w:jc w:val="both"/>
        <w:rPr>
          <w:rFonts w:ascii="Times New Roman" w:eastAsia="Calibri" w:hAnsi="Times New Roman" w:cs="Times New Roman"/>
          <w:sz w:val="20"/>
          <w:szCs w:val="24"/>
        </w:rPr>
      </w:pPr>
      <w:r w:rsidRPr="008309C2">
        <w:rPr>
          <w:rFonts w:ascii="Times New Roman" w:eastAsia="Calibri" w:hAnsi="Times New Roman" w:cs="Times New Roman"/>
          <w:sz w:val="20"/>
          <w:szCs w:val="24"/>
        </w:rPr>
        <w:t>I</w:t>
      </w:r>
      <w:r w:rsidR="009C71B0" w:rsidRPr="008309C2">
        <w:rPr>
          <w:rFonts w:ascii="Times New Roman" w:eastAsia="Calibri" w:hAnsi="Times New Roman" w:cs="Times New Roman"/>
          <w:sz w:val="20"/>
          <w:szCs w:val="24"/>
        </w:rPr>
        <w:t>II. follow up phase</w:t>
      </w:r>
      <w:r w:rsidRPr="008309C2">
        <w:rPr>
          <w:rFonts w:ascii="Times New Roman" w:eastAsia="Calibri" w:hAnsi="Times New Roman" w:cs="Times New Roman"/>
          <w:sz w:val="20"/>
          <w:szCs w:val="24"/>
        </w:rPr>
        <w:t xml:space="preserve"> </w:t>
      </w:r>
    </w:p>
    <w:p w:rsidR="009C71B0" w:rsidRPr="008309C2" w:rsidRDefault="009C71B0" w:rsidP="007E2DD5">
      <w:pPr>
        <w:snapToGrid w:val="0"/>
        <w:spacing w:after="0" w:line="240" w:lineRule="auto"/>
        <w:ind w:firstLine="425"/>
        <w:jc w:val="both"/>
        <w:rPr>
          <w:rFonts w:ascii="Times New Roman" w:eastAsia="Calibri" w:hAnsi="Times New Roman" w:cs="Times New Roman"/>
          <w:sz w:val="20"/>
          <w:szCs w:val="24"/>
        </w:rPr>
      </w:pPr>
      <w:r w:rsidRPr="008309C2">
        <w:rPr>
          <w:rFonts w:ascii="Times New Roman" w:eastAsia="Calibri" w:hAnsi="Times New Roman" w:cs="Times New Roman"/>
          <w:sz w:val="20"/>
          <w:szCs w:val="24"/>
        </w:rPr>
        <w:t xml:space="preserve">The researcher after one month was conducted the test in order to assess retained of knowledge, </w:t>
      </w:r>
      <w:r w:rsidR="0095468B" w:rsidRPr="008309C2">
        <w:rPr>
          <w:rFonts w:ascii="Times New Roman" w:eastAsia="Calibri" w:hAnsi="Times New Roman" w:cs="Times New Roman"/>
          <w:sz w:val="20"/>
          <w:szCs w:val="24"/>
        </w:rPr>
        <w:t>by using</w:t>
      </w:r>
      <w:r w:rsidR="00661086" w:rsidRPr="008309C2">
        <w:rPr>
          <w:rFonts w:ascii="Times New Roman" w:eastAsia="Calibri" w:hAnsi="Times New Roman" w:cs="Times New Roman"/>
          <w:sz w:val="20"/>
          <w:szCs w:val="24"/>
        </w:rPr>
        <w:t xml:space="preserve"> the same tool for intestinal </w:t>
      </w:r>
      <w:proofErr w:type="spellStart"/>
      <w:r w:rsidR="00661086" w:rsidRPr="008309C2">
        <w:rPr>
          <w:rFonts w:ascii="Times New Roman" w:eastAsia="Calibri" w:hAnsi="Times New Roman" w:cs="Times New Roman"/>
          <w:sz w:val="20"/>
          <w:szCs w:val="24"/>
        </w:rPr>
        <w:t>ostomy</w:t>
      </w:r>
      <w:proofErr w:type="spellEnd"/>
      <w:r w:rsidR="00661086" w:rsidRPr="008309C2">
        <w:rPr>
          <w:rFonts w:ascii="Times New Roman" w:eastAsia="Calibri" w:hAnsi="Times New Roman" w:cs="Times New Roman"/>
          <w:sz w:val="20"/>
          <w:szCs w:val="24"/>
        </w:rPr>
        <w:t xml:space="preserve"> clients</w:t>
      </w:r>
      <w:r w:rsidR="0095468B" w:rsidRPr="008309C2">
        <w:rPr>
          <w:rFonts w:ascii="Times New Roman" w:eastAsia="Calibri" w:hAnsi="Times New Roman" w:cs="Times New Roman"/>
          <w:sz w:val="20"/>
          <w:szCs w:val="24"/>
        </w:rPr>
        <w:t>.</w:t>
      </w:r>
    </w:p>
    <w:p w:rsidR="00661086" w:rsidRPr="008309C2" w:rsidRDefault="00661086" w:rsidP="007E2DD5">
      <w:pPr>
        <w:snapToGrid w:val="0"/>
        <w:spacing w:after="0" w:line="240" w:lineRule="auto"/>
        <w:jc w:val="both"/>
        <w:rPr>
          <w:rFonts w:ascii="Times New Roman" w:eastAsia="Calibri" w:hAnsi="Times New Roman" w:cs="Times New Roman"/>
          <w:b/>
          <w:bCs/>
          <w:sz w:val="20"/>
          <w:szCs w:val="24"/>
        </w:rPr>
      </w:pPr>
      <w:r w:rsidRPr="008309C2">
        <w:rPr>
          <w:rFonts w:ascii="Times New Roman" w:eastAsia="Calibri" w:hAnsi="Times New Roman" w:cs="Times New Roman"/>
          <w:b/>
          <w:bCs/>
          <w:sz w:val="20"/>
          <w:szCs w:val="24"/>
        </w:rPr>
        <w:t>Analysis data</w:t>
      </w:r>
      <w:r w:rsidR="008309C2" w:rsidRPr="008309C2">
        <w:rPr>
          <w:rFonts w:ascii="Times New Roman" w:eastAsia="Calibri" w:hAnsi="Times New Roman" w:cs="Times New Roman"/>
          <w:b/>
          <w:bCs/>
          <w:sz w:val="20"/>
          <w:szCs w:val="24"/>
        </w:rPr>
        <w:t xml:space="preserve"> </w:t>
      </w:r>
    </w:p>
    <w:p w:rsidR="00F45BC1" w:rsidRPr="008309C2" w:rsidRDefault="00661086" w:rsidP="007E2DD5">
      <w:pPr>
        <w:snapToGrid w:val="0"/>
        <w:spacing w:after="0" w:line="240" w:lineRule="auto"/>
        <w:ind w:firstLine="425"/>
        <w:jc w:val="both"/>
        <w:rPr>
          <w:rFonts w:ascii="Times New Roman" w:eastAsia="Calibri" w:hAnsi="Times New Roman" w:cs="Times New Roman"/>
          <w:sz w:val="20"/>
          <w:szCs w:val="24"/>
        </w:rPr>
      </w:pPr>
      <w:r w:rsidRPr="008309C2">
        <w:rPr>
          <w:rFonts w:ascii="Times New Roman" w:eastAsia="Calibri" w:hAnsi="Times New Roman" w:cs="Times New Roman"/>
          <w:sz w:val="20"/>
          <w:szCs w:val="24"/>
        </w:rPr>
        <w:t>Data was entered into IBM® SPSS® (Statistical Package for Social Science) version 21. software. Descriptive analysis of central tendenc</w:t>
      </w:r>
      <w:r w:rsidR="008309C2" w:rsidRPr="008309C2">
        <w:rPr>
          <w:rFonts w:ascii="Times New Roman" w:eastAsia="Calibri" w:hAnsi="Times New Roman" w:cs="Times New Roman"/>
          <w:sz w:val="20"/>
          <w:szCs w:val="24"/>
        </w:rPr>
        <w:t>y (</w:t>
      </w:r>
      <w:r w:rsidRPr="008309C2">
        <w:rPr>
          <w:rFonts w:ascii="Times New Roman" w:eastAsia="Calibri" w:hAnsi="Times New Roman" w:cs="Times New Roman"/>
          <w:sz w:val="20"/>
          <w:szCs w:val="24"/>
        </w:rPr>
        <w:t xml:space="preserve">mean) and dispersion (standard deviation) were used to describe the continuous variables, frequency and percentage characteristics of studied sample, t-test pair was </w:t>
      </w:r>
      <w:r w:rsidR="00DA6577" w:rsidRPr="008309C2">
        <w:rPr>
          <w:rFonts w:ascii="Times New Roman" w:eastAsia="Calibri" w:hAnsi="Times New Roman" w:cs="Times New Roman"/>
          <w:sz w:val="20"/>
          <w:szCs w:val="24"/>
        </w:rPr>
        <w:t>used.</w:t>
      </w:r>
    </w:p>
    <w:p w:rsidR="007E2DD5" w:rsidRDefault="007E2DD5" w:rsidP="007E2DD5">
      <w:pPr>
        <w:snapToGrid w:val="0"/>
        <w:spacing w:after="0" w:line="240" w:lineRule="auto"/>
        <w:jc w:val="both"/>
        <w:rPr>
          <w:rFonts w:ascii="Times New Roman" w:hAnsi="Times New Roman" w:cs="Times New Roman"/>
          <w:b/>
          <w:bCs/>
          <w:sz w:val="20"/>
          <w:szCs w:val="24"/>
          <w:lang w:eastAsia="zh-CN"/>
        </w:rPr>
      </w:pPr>
    </w:p>
    <w:p w:rsidR="007E2DD5" w:rsidRDefault="00F45BC1" w:rsidP="007E2DD5">
      <w:pPr>
        <w:snapToGrid w:val="0"/>
        <w:spacing w:after="0" w:line="240" w:lineRule="auto"/>
        <w:jc w:val="both"/>
        <w:rPr>
          <w:rFonts w:ascii="Times New Roman" w:eastAsia="Calibri" w:hAnsi="Times New Roman" w:cs="Times New Roman"/>
          <w:sz w:val="20"/>
          <w:szCs w:val="24"/>
        </w:rPr>
      </w:pPr>
      <w:r w:rsidRPr="008309C2">
        <w:rPr>
          <w:rFonts w:ascii="Times New Roman" w:eastAsia="Calibri" w:hAnsi="Times New Roman" w:cs="Times New Roman"/>
          <w:b/>
          <w:bCs/>
          <w:sz w:val="20"/>
          <w:szCs w:val="24"/>
        </w:rPr>
        <w:t xml:space="preserve">3. </w:t>
      </w:r>
      <w:r w:rsidR="00974B61" w:rsidRPr="008309C2">
        <w:rPr>
          <w:rFonts w:ascii="Times New Roman" w:eastAsia="Calibri" w:hAnsi="Times New Roman" w:cs="Times New Roman"/>
          <w:b/>
          <w:bCs/>
          <w:sz w:val="20"/>
          <w:szCs w:val="24"/>
        </w:rPr>
        <w:t>Results:</w:t>
      </w:r>
      <w:bookmarkStart w:id="4" w:name="_Hlk511715686"/>
    </w:p>
    <w:p w:rsidR="00BF4F35" w:rsidRPr="008309C2" w:rsidRDefault="008309C2" w:rsidP="007E2DD5">
      <w:pPr>
        <w:snapToGrid w:val="0"/>
        <w:spacing w:after="0" w:line="240" w:lineRule="auto"/>
        <w:jc w:val="both"/>
        <w:rPr>
          <w:rFonts w:ascii="Times New Roman" w:eastAsia="Calibri" w:hAnsi="Times New Roman" w:cs="Times New Roman"/>
          <w:sz w:val="20"/>
          <w:szCs w:val="24"/>
        </w:rPr>
      </w:pPr>
      <w:r w:rsidRPr="008309C2">
        <w:rPr>
          <w:rFonts w:ascii="Times New Roman" w:eastAsia="Calibri" w:hAnsi="Times New Roman" w:cs="Times New Roman"/>
          <w:sz w:val="20"/>
          <w:szCs w:val="24"/>
        </w:rPr>
        <w:lastRenderedPageBreak/>
        <w:t>T</w:t>
      </w:r>
      <w:r w:rsidR="00BF4F35" w:rsidRPr="008309C2">
        <w:rPr>
          <w:rFonts w:ascii="Times New Roman" w:eastAsia="Calibri" w:hAnsi="Times New Roman" w:cs="Times New Roman"/>
          <w:sz w:val="20"/>
          <w:szCs w:val="24"/>
        </w:rPr>
        <w:t>able (1</w:t>
      </w:r>
      <w:r w:rsidR="009959F1" w:rsidRPr="008309C2">
        <w:rPr>
          <w:rFonts w:ascii="Times New Roman" w:eastAsia="Calibri" w:hAnsi="Times New Roman" w:cs="Times New Roman"/>
          <w:sz w:val="20"/>
          <w:szCs w:val="24"/>
        </w:rPr>
        <w:t>): frequency</w:t>
      </w:r>
      <w:r w:rsidR="00BF4F35" w:rsidRPr="008309C2">
        <w:rPr>
          <w:rFonts w:ascii="Times New Roman" w:eastAsia="Calibri" w:hAnsi="Times New Roman" w:cs="Times New Roman"/>
          <w:sz w:val="20"/>
          <w:szCs w:val="24"/>
        </w:rPr>
        <w:t xml:space="preserve"> and distribution of</w:t>
      </w:r>
      <w:r w:rsidRPr="008309C2">
        <w:rPr>
          <w:rFonts w:ascii="Times New Roman" w:eastAsia="Calibri" w:hAnsi="Times New Roman" w:cs="Times New Roman"/>
          <w:sz w:val="20"/>
          <w:szCs w:val="24"/>
        </w:rPr>
        <w:t xml:space="preserve"> </w:t>
      </w:r>
      <w:r w:rsidR="00BF4F35" w:rsidRPr="008309C2">
        <w:rPr>
          <w:rFonts w:ascii="Times New Roman" w:eastAsia="Calibri" w:hAnsi="Times New Roman" w:cs="Times New Roman"/>
          <w:sz w:val="20"/>
          <w:szCs w:val="24"/>
        </w:rPr>
        <w:t>Socio demographic characteristics of the</w:t>
      </w:r>
      <w:r w:rsidRPr="008309C2">
        <w:rPr>
          <w:rFonts w:ascii="Times New Roman" w:eastAsia="Calibri" w:hAnsi="Times New Roman" w:cs="Times New Roman"/>
          <w:sz w:val="20"/>
          <w:szCs w:val="24"/>
        </w:rPr>
        <w:t xml:space="preserve"> </w:t>
      </w:r>
      <w:r w:rsidR="00BF4F35" w:rsidRPr="008309C2">
        <w:rPr>
          <w:rFonts w:ascii="Times New Roman" w:eastAsia="Calibri" w:hAnsi="Times New Roman" w:cs="Times New Roman"/>
          <w:sz w:val="20"/>
          <w:szCs w:val="24"/>
        </w:rPr>
        <w:t xml:space="preserve">studied </w:t>
      </w:r>
      <w:r w:rsidR="009959F1" w:rsidRPr="008309C2">
        <w:rPr>
          <w:rFonts w:ascii="Times New Roman" w:eastAsia="Calibri" w:hAnsi="Times New Roman" w:cs="Times New Roman"/>
          <w:sz w:val="20"/>
          <w:szCs w:val="24"/>
        </w:rPr>
        <w:t>sample n</w:t>
      </w:r>
      <w:r w:rsidR="00BF4F35" w:rsidRPr="008309C2">
        <w:rPr>
          <w:rFonts w:ascii="Times New Roman" w:eastAsia="Calibri" w:hAnsi="Times New Roman" w:cs="Times New Roman"/>
          <w:sz w:val="20"/>
          <w:szCs w:val="24"/>
        </w:rPr>
        <w:t xml:space="preserve">= </w:t>
      </w:r>
      <w:bookmarkEnd w:id="4"/>
      <w:r w:rsidR="00974B61" w:rsidRPr="008309C2">
        <w:rPr>
          <w:rFonts w:ascii="Times New Roman" w:eastAsia="Calibri" w:hAnsi="Times New Roman" w:cs="Times New Roman"/>
          <w:sz w:val="20"/>
          <w:szCs w:val="24"/>
        </w:rPr>
        <w:t>50.</w:t>
      </w:r>
    </w:p>
    <w:tbl>
      <w:tblPr>
        <w:tblStyle w:val="TableGrid2"/>
        <w:tblW w:w="4769" w:type="pct"/>
        <w:jc w:val="center"/>
        <w:tblCellMar>
          <w:left w:w="57" w:type="dxa"/>
          <w:right w:w="57" w:type="dxa"/>
        </w:tblCellMar>
        <w:tblLook w:val="04A0"/>
      </w:tblPr>
      <w:tblGrid>
        <w:gridCol w:w="2731"/>
        <w:gridCol w:w="1579"/>
      </w:tblGrid>
      <w:tr w:rsidR="00BF4F35" w:rsidRPr="004F497D" w:rsidTr="00C17E25">
        <w:trPr>
          <w:jc w:val="center"/>
        </w:trPr>
        <w:tc>
          <w:tcPr>
            <w:tcW w:w="3168" w:type="pct"/>
            <w:vAlign w:val="center"/>
          </w:tcPr>
          <w:p w:rsidR="00BF4F35" w:rsidRPr="004F497D" w:rsidRDefault="00BF4F35" w:rsidP="007E2DD5">
            <w:pPr>
              <w:snapToGrid w:val="0"/>
              <w:jc w:val="both"/>
              <w:rPr>
                <w:rFonts w:ascii="Times New Roman" w:eastAsia="Calibri" w:hAnsi="Times New Roman" w:cs="Times New Roman"/>
                <w:sz w:val="17"/>
                <w:szCs w:val="17"/>
              </w:rPr>
            </w:pPr>
            <w:r w:rsidRPr="004F497D">
              <w:rPr>
                <w:rFonts w:ascii="Times New Roman" w:eastAsia="Calibri" w:hAnsi="Times New Roman" w:cs="Times New Roman"/>
                <w:sz w:val="17"/>
                <w:szCs w:val="17"/>
              </w:rPr>
              <w:t xml:space="preserve">Socio demographic </w:t>
            </w:r>
          </w:p>
        </w:tc>
        <w:tc>
          <w:tcPr>
            <w:tcW w:w="1832" w:type="pct"/>
            <w:vAlign w:val="center"/>
          </w:tcPr>
          <w:p w:rsidR="00BF4F35" w:rsidRPr="004F497D" w:rsidRDefault="00BF4F35" w:rsidP="007E2DD5">
            <w:pPr>
              <w:snapToGrid w:val="0"/>
              <w:jc w:val="both"/>
              <w:rPr>
                <w:rFonts w:ascii="Times New Roman" w:eastAsia="Calibri" w:hAnsi="Times New Roman" w:cs="Times New Roman"/>
                <w:sz w:val="17"/>
                <w:szCs w:val="17"/>
              </w:rPr>
            </w:pPr>
            <w:r w:rsidRPr="004F497D">
              <w:rPr>
                <w:rFonts w:ascii="Times New Roman" w:eastAsia="Calibri" w:hAnsi="Times New Roman" w:cs="Times New Roman"/>
                <w:sz w:val="17"/>
                <w:szCs w:val="17"/>
              </w:rPr>
              <w:t>NO.</w:t>
            </w:r>
            <w:r w:rsidR="008309C2" w:rsidRPr="004F497D">
              <w:rPr>
                <w:rFonts w:ascii="Times New Roman" w:eastAsia="Calibri" w:hAnsi="Times New Roman" w:cs="Times New Roman"/>
                <w:sz w:val="17"/>
                <w:szCs w:val="17"/>
              </w:rPr>
              <w:t xml:space="preserve"> </w:t>
            </w:r>
            <w:r w:rsidR="008309C2" w:rsidRPr="004F497D">
              <w:rPr>
                <w:rFonts w:ascii="Times New Roman" w:eastAsia="Calibri" w:hAnsi="Times New Roman" w:cs="Times New Roman"/>
                <w:sz w:val="17"/>
                <w:szCs w:val="17"/>
              </w:rPr>
              <w:tab/>
              <w:t>%</w:t>
            </w:r>
          </w:p>
        </w:tc>
      </w:tr>
      <w:tr w:rsidR="00BF4F35" w:rsidRPr="004F497D" w:rsidTr="00C17E25">
        <w:trPr>
          <w:jc w:val="center"/>
        </w:trPr>
        <w:tc>
          <w:tcPr>
            <w:tcW w:w="3168" w:type="pct"/>
            <w:vAlign w:val="center"/>
          </w:tcPr>
          <w:p w:rsidR="00BF4F35" w:rsidRPr="004F497D" w:rsidRDefault="00BF4F35" w:rsidP="007E2DD5">
            <w:pPr>
              <w:snapToGrid w:val="0"/>
              <w:jc w:val="both"/>
              <w:rPr>
                <w:rFonts w:ascii="Times New Roman" w:eastAsia="Calibri" w:hAnsi="Times New Roman" w:cs="Times New Roman"/>
                <w:sz w:val="17"/>
                <w:szCs w:val="17"/>
              </w:rPr>
            </w:pPr>
            <w:r w:rsidRPr="004F497D">
              <w:rPr>
                <w:rFonts w:ascii="Times New Roman" w:eastAsia="Calibri" w:hAnsi="Times New Roman" w:cs="Times New Roman"/>
                <w:sz w:val="17"/>
                <w:szCs w:val="17"/>
              </w:rPr>
              <w:t>1</w:t>
            </w:r>
            <w:r w:rsidR="00B21F1A" w:rsidRPr="004F497D">
              <w:rPr>
                <w:rFonts w:ascii="Times New Roman" w:eastAsia="Calibri" w:hAnsi="Times New Roman" w:cs="Times New Roman"/>
                <w:sz w:val="17"/>
                <w:szCs w:val="17"/>
              </w:rPr>
              <w:t>. G</w:t>
            </w:r>
            <w:r w:rsidRPr="004F497D">
              <w:rPr>
                <w:rFonts w:ascii="Times New Roman" w:eastAsia="Calibri" w:hAnsi="Times New Roman" w:cs="Times New Roman"/>
                <w:sz w:val="17"/>
                <w:szCs w:val="17"/>
              </w:rPr>
              <w:t>ender</w:t>
            </w:r>
          </w:p>
          <w:p w:rsidR="008309C2" w:rsidRPr="004F497D" w:rsidRDefault="008309C2" w:rsidP="007E2DD5">
            <w:pPr>
              <w:snapToGrid w:val="0"/>
              <w:jc w:val="both"/>
              <w:rPr>
                <w:rFonts w:ascii="Times New Roman" w:eastAsia="Calibri" w:hAnsi="Times New Roman" w:cs="Times New Roman"/>
                <w:sz w:val="17"/>
                <w:szCs w:val="17"/>
              </w:rPr>
            </w:pPr>
            <w:r w:rsidRPr="004F497D">
              <w:rPr>
                <w:rFonts w:ascii="Times New Roman" w:eastAsia="Calibri" w:hAnsi="Times New Roman" w:cs="Times New Roman"/>
                <w:sz w:val="17"/>
                <w:szCs w:val="17"/>
              </w:rPr>
              <w:t>M</w:t>
            </w:r>
            <w:r w:rsidR="00BF4F35" w:rsidRPr="004F497D">
              <w:rPr>
                <w:rFonts w:ascii="Times New Roman" w:eastAsia="Calibri" w:hAnsi="Times New Roman" w:cs="Times New Roman"/>
                <w:sz w:val="17"/>
                <w:szCs w:val="17"/>
              </w:rPr>
              <w:t>ale</w:t>
            </w:r>
          </w:p>
          <w:p w:rsidR="00BF4F35" w:rsidRPr="004F497D" w:rsidRDefault="008309C2" w:rsidP="007E2DD5">
            <w:pPr>
              <w:snapToGrid w:val="0"/>
              <w:jc w:val="both"/>
              <w:rPr>
                <w:rFonts w:ascii="Times New Roman" w:eastAsia="Calibri" w:hAnsi="Times New Roman" w:cs="Times New Roman"/>
                <w:sz w:val="17"/>
                <w:szCs w:val="17"/>
              </w:rPr>
            </w:pPr>
            <w:r w:rsidRPr="004F497D">
              <w:rPr>
                <w:rFonts w:ascii="Times New Roman" w:eastAsia="Calibri" w:hAnsi="Times New Roman" w:cs="Times New Roman"/>
                <w:sz w:val="17"/>
                <w:szCs w:val="17"/>
              </w:rPr>
              <w:t>F</w:t>
            </w:r>
            <w:r w:rsidR="00BF4F35" w:rsidRPr="004F497D">
              <w:rPr>
                <w:rFonts w:ascii="Times New Roman" w:eastAsia="Calibri" w:hAnsi="Times New Roman" w:cs="Times New Roman"/>
                <w:sz w:val="17"/>
                <w:szCs w:val="17"/>
              </w:rPr>
              <w:t>emale</w:t>
            </w:r>
          </w:p>
        </w:tc>
        <w:tc>
          <w:tcPr>
            <w:tcW w:w="1832" w:type="pct"/>
            <w:vAlign w:val="center"/>
          </w:tcPr>
          <w:p w:rsidR="008309C2" w:rsidRPr="004F497D" w:rsidRDefault="008309C2" w:rsidP="007E2DD5">
            <w:pPr>
              <w:snapToGrid w:val="0"/>
              <w:jc w:val="both"/>
              <w:rPr>
                <w:rFonts w:ascii="Times New Roman" w:eastAsia="Calibri" w:hAnsi="Times New Roman" w:cs="Times New Roman"/>
                <w:sz w:val="17"/>
                <w:szCs w:val="17"/>
              </w:rPr>
            </w:pPr>
          </w:p>
          <w:p w:rsidR="008309C2" w:rsidRPr="004F497D" w:rsidRDefault="008309C2" w:rsidP="007E2DD5">
            <w:pPr>
              <w:snapToGrid w:val="0"/>
              <w:jc w:val="both"/>
              <w:rPr>
                <w:rFonts w:ascii="Times New Roman" w:eastAsia="Calibri" w:hAnsi="Times New Roman" w:cs="Times New Roman"/>
                <w:sz w:val="17"/>
                <w:szCs w:val="17"/>
              </w:rPr>
            </w:pPr>
            <w:r w:rsidRPr="004F497D">
              <w:rPr>
                <w:rFonts w:ascii="Times New Roman" w:eastAsia="Calibri" w:hAnsi="Times New Roman" w:cs="Times New Roman"/>
                <w:sz w:val="17"/>
                <w:szCs w:val="17"/>
              </w:rPr>
              <w:t>4</w:t>
            </w:r>
            <w:r w:rsidR="00BF4F35" w:rsidRPr="004F497D">
              <w:rPr>
                <w:rFonts w:ascii="Times New Roman" w:eastAsia="Calibri" w:hAnsi="Times New Roman" w:cs="Times New Roman"/>
                <w:sz w:val="17"/>
                <w:szCs w:val="17"/>
              </w:rPr>
              <w:t>3</w:t>
            </w:r>
            <w:r w:rsidRPr="004F497D">
              <w:rPr>
                <w:rFonts w:ascii="Times New Roman" w:eastAsia="Calibri" w:hAnsi="Times New Roman" w:cs="Times New Roman"/>
                <w:sz w:val="17"/>
                <w:szCs w:val="17"/>
              </w:rPr>
              <w:t xml:space="preserve"> </w:t>
            </w:r>
            <w:r w:rsidRPr="004F497D">
              <w:rPr>
                <w:rFonts w:ascii="Times New Roman" w:eastAsia="Calibri" w:hAnsi="Times New Roman" w:cs="Times New Roman"/>
                <w:sz w:val="17"/>
                <w:szCs w:val="17"/>
              </w:rPr>
              <w:tab/>
              <w:t>8</w:t>
            </w:r>
            <w:r w:rsidR="00BF4F35" w:rsidRPr="004F497D">
              <w:rPr>
                <w:rFonts w:ascii="Times New Roman" w:eastAsia="Calibri" w:hAnsi="Times New Roman" w:cs="Times New Roman"/>
                <w:sz w:val="17"/>
                <w:szCs w:val="17"/>
              </w:rPr>
              <w:t>6</w:t>
            </w:r>
            <w:r w:rsidRPr="004F497D">
              <w:rPr>
                <w:rFonts w:ascii="Times New Roman" w:eastAsia="Calibri" w:hAnsi="Times New Roman" w:cs="Times New Roman"/>
                <w:sz w:val="17"/>
                <w:szCs w:val="17"/>
              </w:rPr>
              <w:t xml:space="preserve"> </w:t>
            </w:r>
          </w:p>
          <w:p w:rsidR="00BF4F35" w:rsidRPr="004F497D" w:rsidRDefault="008309C2" w:rsidP="007E2DD5">
            <w:pPr>
              <w:snapToGrid w:val="0"/>
              <w:jc w:val="both"/>
              <w:rPr>
                <w:rFonts w:ascii="Times New Roman" w:eastAsia="Calibri" w:hAnsi="Times New Roman" w:cs="Times New Roman"/>
                <w:sz w:val="17"/>
                <w:szCs w:val="17"/>
              </w:rPr>
            </w:pPr>
            <w:r w:rsidRPr="004F497D">
              <w:rPr>
                <w:rFonts w:ascii="Times New Roman" w:eastAsia="Calibri" w:hAnsi="Times New Roman" w:cs="Times New Roman"/>
                <w:sz w:val="17"/>
                <w:szCs w:val="17"/>
              </w:rPr>
              <w:t xml:space="preserve">7 </w:t>
            </w:r>
            <w:r w:rsidRPr="004F497D">
              <w:rPr>
                <w:rFonts w:ascii="Times New Roman" w:eastAsia="Calibri" w:hAnsi="Times New Roman" w:cs="Times New Roman"/>
                <w:sz w:val="17"/>
                <w:szCs w:val="17"/>
              </w:rPr>
              <w:tab/>
              <w:t>1</w:t>
            </w:r>
            <w:r w:rsidR="00BF4F35" w:rsidRPr="004F497D">
              <w:rPr>
                <w:rFonts w:ascii="Times New Roman" w:eastAsia="Calibri" w:hAnsi="Times New Roman" w:cs="Times New Roman"/>
                <w:sz w:val="17"/>
                <w:szCs w:val="17"/>
              </w:rPr>
              <w:t>4</w:t>
            </w:r>
            <w:r w:rsidRPr="004F497D">
              <w:rPr>
                <w:rFonts w:ascii="Times New Roman" w:eastAsia="Calibri" w:hAnsi="Times New Roman" w:cs="Times New Roman"/>
                <w:sz w:val="17"/>
                <w:szCs w:val="17"/>
              </w:rPr>
              <w:t xml:space="preserve"> </w:t>
            </w:r>
          </w:p>
        </w:tc>
      </w:tr>
      <w:tr w:rsidR="00BF4F35" w:rsidRPr="004F497D" w:rsidTr="00C17E25">
        <w:trPr>
          <w:jc w:val="center"/>
        </w:trPr>
        <w:tc>
          <w:tcPr>
            <w:tcW w:w="3168" w:type="pct"/>
            <w:vAlign w:val="center"/>
          </w:tcPr>
          <w:p w:rsidR="00BF4F35" w:rsidRPr="004F497D" w:rsidRDefault="00BF4F35" w:rsidP="007E2DD5">
            <w:pPr>
              <w:snapToGrid w:val="0"/>
              <w:jc w:val="both"/>
              <w:rPr>
                <w:rFonts w:ascii="Times New Roman" w:eastAsia="Calibri" w:hAnsi="Times New Roman" w:cs="Times New Roman"/>
                <w:sz w:val="17"/>
                <w:szCs w:val="17"/>
              </w:rPr>
            </w:pPr>
            <w:r w:rsidRPr="004F497D">
              <w:rPr>
                <w:rFonts w:ascii="Times New Roman" w:eastAsia="Calibri" w:hAnsi="Times New Roman" w:cs="Times New Roman"/>
                <w:sz w:val="17"/>
                <w:szCs w:val="17"/>
              </w:rPr>
              <w:t>2. Age group</w:t>
            </w:r>
          </w:p>
          <w:p w:rsidR="00BF4F35" w:rsidRPr="004F497D" w:rsidRDefault="00BF4F35" w:rsidP="007E2DD5">
            <w:pPr>
              <w:snapToGrid w:val="0"/>
              <w:jc w:val="both"/>
              <w:rPr>
                <w:rFonts w:ascii="Times New Roman" w:eastAsia="Calibri" w:hAnsi="Times New Roman" w:cs="Times New Roman"/>
                <w:sz w:val="17"/>
                <w:szCs w:val="17"/>
              </w:rPr>
            </w:pPr>
            <w:r w:rsidRPr="004F497D">
              <w:rPr>
                <w:rFonts w:ascii="Times New Roman" w:eastAsia="Calibri" w:hAnsi="Times New Roman" w:cs="Times New Roman"/>
                <w:sz w:val="17"/>
                <w:szCs w:val="17"/>
              </w:rPr>
              <w:t>31- 40 years</w:t>
            </w:r>
          </w:p>
          <w:p w:rsidR="00BF4F35" w:rsidRPr="004F497D" w:rsidRDefault="00BF4F35" w:rsidP="007E2DD5">
            <w:pPr>
              <w:snapToGrid w:val="0"/>
              <w:jc w:val="both"/>
              <w:rPr>
                <w:rFonts w:ascii="Times New Roman" w:eastAsia="Calibri" w:hAnsi="Times New Roman" w:cs="Times New Roman"/>
                <w:sz w:val="17"/>
                <w:szCs w:val="17"/>
              </w:rPr>
            </w:pPr>
            <w:r w:rsidRPr="004F497D">
              <w:rPr>
                <w:rFonts w:ascii="Times New Roman" w:eastAsia="Calibri" w:hAnsi="Times New Roman" w:cs="Times New Roman"/>
                <w:sz w:val="17"/>
                <w:szCs w:val="17"/>
              </w:rPr>
              <w:t>41- 50 years</w:t>
            </w:r>
          </w:p>
          <w:p w:rsidR="00BF4F35" w:rsidRPr="004F497D" w:rsidRDefault="00BF4F35" w:rsidP="007E2DD5">
            <w:pPr>
              <w:snapToGrid w:val="0"/>
              <w:jc w:val="both"/>
              <w:rPr>
                <w:rFonts w:ascii="Times New Roman" w:eastAsia="Calibri" w:hAnsi="Times New Roman" w:cs="Times New Roman"/>
                <w:sz w:val="17"/>
                <w:szCs w:val="17"/>
              </w:rPr>
            </w:pPr>
            <w:r w:rsidRPr="004F497D">
              <w:rPr>
                <w:rFonts w:ascii="Times New Roman" w:eastAsia="Calibri" w:hAnsi="Times New Roman" w:cs="Times New Roman"/>
                <w:sz w:val="17"/>
                <w:szCs w:val="17"/>
              </w:rPr>
              <w:t>&gt; 50 ye</w:t>
            </w:r>
            <w:r w:rsidR="009959F1" w:rsidRPr="004F497D">
              <w:rPr>
                <w:rFonts w:ascii="Times New Roman" w:eastAsia="Calibri" w:hAnsi="Times New Roman" w:cs="Times New Roman"/>
                <w:sz w:val="17"/>
                <w:szCs w:val="17"/>
              </w:rPr>
              <w:t>ars</w:t>
            </w:r>
          </w:p>
        </w:tc>
        <w:tc>
          <w:tcPr>
            <w:tcW w:w="1832" w:type="pct"/>
            <w:vAlign w:val="center"/>
          </w:tcPr>
          <w:p w:rsidR="00BF4F35" w:rsidRPr="004F497D" w:rsidRDefault="00BF4F35" w:rsidP="007E2DD5">
            <w:pPr>
              <w:snapToGrid w:val="0"/>
              <w:jc w:val="both"/>
              <w:rPr>
                <w:rFonts w:ascii="Times New Roman" w:eastAsia="Calibri" w:hAnsi="Times New Roman" w:cs="Times New Roman"/>
                <w:sz w:val="17"/>
                <w:szCs w:val="17"/>
              </w:rPr>
            </w:pPr>
          </w:p>
          <w:p w:rsidR="00BF4F35" w:rsidRPr="004F497D" w:rsidRDefault="00BF4F35" w:rsidP="007E2DD5">
            <w:pPr>
              <w:snapToGrid w:val="0"/>
              <w:jc w:val="both"/>
              <w:rPr>
                <w:rFonts w:ascii="Times New Roman" w:eastAsia="Calibri" w:hAnsi="Times New Roman" w:cs="Times New Roman"/>
                <w:sz w:val="17"/>
                <w:szCs w:val="17"/>
              </w:rPr>
            </w:pPr>
            <w:r w:rsidRPr="004F497D">
              <w:rPr>
                <w:rFonts w:ascii="Times New Roman" w:eastAsia="Calibri" w:hAnsi="Times New Roman" w:cs="Times New Roman"/>
                <w:sz w:val="17"/>
                <w:szCs w:val="17"/>
              </w:rPr>
              <w:t>8</w:t>
            </w:r>
            <w:r w:rsidR="008309C2" w:rsidRPr="004F497D">
              <w:rPr>
                <w:rFonts w:ascii="Times New Roman" w:eastAsia="Calibri" w:hAnsi="Times New Roman" w:cs="Times New Roman"/>
                <w:sz w:val="17"/>
                <w:szCs w:val="17"/>
              </w:rPr>
              <w:t xml:space="preserve"> </w:t>
            </w:r>
            <w:r w:rsidR="008309C2" w:rsidRPr="004F497D">
              <w:rPr>
                <w:rFonts w:ascii="Times New Roman" w:eastAsia="Calibri" w:hAnsi="Times New Roman" w:cs="Times New Roman"/>
                <w:sz w:val="17"/>
                <w:szCs w:val="17"/>
              </w:rPr>
              <w:tab/>
              <w:t>1</w:t>
            </w:r>
            <w:r w:rsidRPr="004F497D">
              <w:rPr>
                <w:rFonts w:ascii="Times New Roman" w:eastAsia="Calibri" w:hAnsi="Times New Roman" w:cs="Times New Roman"/>
                <w:sz w:val="17"/>
                <w:szCs w:val="17"/>
              </w:rPr>
              <w:t>6</w:t>
            </w:r>
          </w:p>
          <w:p w:rsidR="00BF4F35" w:rsidRPr="004F497D" w:rsidRDefault="00BF4F35" w:rsidP="007E2DD5">
            <w:pPr>
              <w:snapToGrid w:val="0"/>
              <w:jc w:val="both"/>
              <w:rPr>
                <w:rFonts w:ascii="Times New Roman" w:eastAsia="Calibri" w:hAnsi="Times New Roman" w:cs="Times New Roman"/>
                <w:sz w:val="17"/>
                <w:szCs w:val="17"/>
              </w:rPr>
            </w:pPr>
            <w:r w:rsidRPr="004F497D">
              <w:rPr>
                <w:rFonts w:ascii="Times New Roman" w:eastAsia="Calibri" w:hAnsi="Times New Roman" w:cs="Times New Roman"/>
                <w:sz w:val="17"/>
                <w:szCs w:val="17"/>
              </w:rPr>
              <w:t>27</w:t>
            </w:r>
            <w:r w:rsidR="008309C2" w:rsidRPr="004F497D">
              <w:rPr>
                <w:rFonts w:ascii="Times New Roman" w:eastAsia="Calibri" w:hAnsi="Times New Roman" w:cs="Times New Roman"/>
                <w:sz w:val="17"/>
                <w:szCs w:val="17"/>
              </w:rPr>
              <w:t xml:space="preserve"> </w:t>
            </w:r>
            <w:r w:rsidR="008309C2" w:rsidRPr="004F497D">
              <w:rPr>
                <w:rFonts w:ascii="Times New Roman" w:eastAsia="Calibri" w:hAnsi="Times New Roman" w:cs="Times New Roman"/>
                <w:sz w:val="17"/>
                <w:szCs w:val="17"/>
              </w:rPr>
              <w:tab/>
              <w:t>5</w:t>
            </w:r>
            <w:r w:rsidRPr="004F497D">
              <w:rPr>
                <w:rFonts w:ascii="Times New Roman" w:eastAsia="Calibri" w:hAnsi="Times New Roman" w:cs="Times New Roman"/>
                <w:sz w:val="17"/>
                <w:szCs w:val="17"/>
              </w:rPr>
              <w:t>4</w:t>
            </w:r>
          </w:p>
          <w:p w:rsidR="00BF4F35" w:rsidRPr="004F497D" w:rsidRDefault="00BF4F35" w:rsidP="007E2DD5">
            <w:pPr>
              <w:snapToGrid w:val="0"/>
              <w:jc w:val="both"/>
              <w:rPr>
                <w:rFonts w:ascii="Times New Roman" w:eastAsia="Calibri" w:hAnsi="Times New Roman" w:cs="Times New Roman"/>
                <w:sz w:val="17"/>
                <w:szCs w:val="17"/>
              </w:rPr>
            </w:pPr>
            <w:r w:rsidRPr="004F497D">
              <w:rPr>
                <w:rFonts w:ascii="Times New Roman" w:eastAsia="Calibri" w:hAnsi="Times New Roman" w:cs="Times New Roman"/>
                <w:sz w:val="17"/>
                <w:szCs w:val="17"/>
              </w:rPr>
              <w:t>15</w:t>
            </w:r>
            <w:r w:rsidR="008309C2" w:rsidRPr="004F497D">
              <w:rPr>
                <w:rFonts w:ascii="Times New Roman" w:eastAsia="Calibri" w:hAnsi="Times New Roman" w:cs="Times New Roman"/>
                <w:sz w:val="17"/>
                <w:szCs w:val="17"/>
              </w:rPr>
              <w:t xml:space="preserve"> </w:t>
            </w:r>
            <w:r w:rsidR="008309C2" w:rsidRPr="004F497D">
              <w:rPr>
                <w:rFonts w:ascii="Times New Roman" w:eastAsia="Calibri" w:hAnsi="Times New Roman" w:cs="Times New Roman"/>
                <w:sz w:val="17"/>
                <w:szCs w:val="17"/>
              </w:rPr>
              <w:tab/>
              <w:t>3</w:t>
            </w:r>
            <w:r w:rsidRPr="004F497D">
              <w:rPr>
                <w:rFonts w:ascii="Times New Roman" w:eastAsia="Calibri" w:hAnsi="Times New Roman" w:cs="Times New Roman"/>
                <w:sz w:val="17"/>
                <w:szCs w:val="17"/>
              </w:rPr>
              <w:t>0</w:t>
            </w:r>
          </w:p>
        </w:tc>
      </w:tr>
      <w:tr w:rsidR="00BF4F35" w:rsidRPr="004F497D" w:rsidTr="00C17E25">
        <w:trPr>
          <w:jc w:val="center"/>
        </w:trPr>
        <w:tc>
          <w:tcPr>
            <w:tcW w:w="3168" w:type="pct"/>
            <w:vAlign w:val="center"/>
          </w:tcPr>
          <w:p w:rsidR="008309C2" w:rsidRPr="004F497D" w:rsidRDefault="00BF4F35" w:rsidP="007E2DD5">
            <w:pPr>
              <w:snapToGrid w:val="0"/>
              <w:jc w:val="both"/>
              <w:rPr>
                <w:rFonts w:ascii="Times New Roman" w:eastAsia="Calibri" w:hAnsi="Times New Roman" w:cs="Times New Roman"/>
                <w:sz w:val="17"/>
                <w:szCs w:val="17"/>
              </w:rPr>
            </w:pPr>
            <w:r w:rsidRPr="004F497D">
              <w:rPr>
                <w:rFonts w:ascii="Times New Roman" w:eastAsia="Calibri" w:hAnsi="Times New Roman" w:cs="Times New Roman"/>
                <w:sz w:val="17"/>
                <w:szCs w:val="17"/>
              </w:rPr>
              <w:t>3. Marital status</w:t>
            </w:r>
          </w:p>
          <w:p w:rsidR="008309C2" w:rsidRPr="004F497D" w:rsidRDefault="008309C2" w:rsidP="007E2DD5">
            <w:pPr>
              <w:snapToGrid w:val="0"/>
              <w:jc w:val="both"/>
              <w:rPr>
                <w:rFonts w:ascii="Times New Roman" w:eastAsia="Calibri" w:hAnsi="Times New Roman" w:cs="Times New Roman"/>
                <w:sz w:val="17"/>
                <w:szCs w:val="17"/>
              </w:rPr>
            </w:pPr>
            <w:r w:rsidRPr="004F497D">
              <w:rPr>
                <w:rFonts w:ascii="Times New Roman" w:eastAsia="Calibri" w:hAnsi="Times New Roman" w:cs="Times New Roman"/>
                <w:sz w:val="17"/>
                <w:szCs w:val="17"/>
              </w:rPr>
              <w:t>S</w:t>
            </w:r>
            <w:r w:rsidR="00BF4F35" w:rsidRPr="004F497D">
              <w:rPr>
                <w:rFonts w:ascii="Times New Roman" w:eastAsia="Calibri" w:hAnsi="Times New Roman" w:cs="Times New Roman"/>
                <w:sz w:val="17"/>
                <w:szCs w:val="17"/>
              </w:rPr>
              <w:t>ingle</w:t>
            </w:r>
          </w:p>
          <w:p w:rsidR="008309C2" w:rsidRPr="004F497D" w:rsidRDefault="008309C2" w:rsidP="007E2DD5">
            <w:pPr>
              <w:snapToGrid w:val="0"/>
              <w:jc w:val="both"/>
              <w:rPr>
                <w:rFonts w:ascii="Times New Roman" w:eastAsia="Calibri" w:hAnsi="Times New Roman" w:cs="Times New Roman"/>
                <w:sz w:val="17"/>
                <w:szCs w:val="17"/>
              </w:rPr>
            </w:pPr>
            <w:r w:rsidRPr="004F497D">
              <w:rPr>
                <w:rFonts w:ascii="Times New Roman" w:eastAsia="Calibri" w:hAnsi="Times New Roman" w:cs="Times New Roman"/>
                <w:sz w:val="17"/>
                <w:szCs w:val="17"/>
              </w:rPr>
              <w:t>M</w:t>
            </w:r>
            <w:r w:rsidR="00BF4F35" w:rsidRPr="004F497D">
              <w:rPr>
                <w:rFonts w:ascii="Times New Roman" w:eastAsia="Calibri" w:hAnsi="Times New Roman" w:cs="Times New Roman"/>
                <w:sz w:val="17"/>
                <w:szCs w:val="17"/>
              </w:rPr>
              <w:t>arried</w:t>
            </w:r>
          </w:p>
          <w:p w:rsidR="008309C2" w:rsidRPr="004F497D" w:rsidRDefault="008309C2" w:rsidP="007E2DD5">
            <w:pPr>
              <w:snapToGrid w:val="0"/>
              <w:jc w:val="both"/>
              <w:rPr>
                <w:rFonts w:ascii="Times New Roman" w:eastAsia="Calibri" w:hAnsi="Times New Roman" w:cs="Times New Roman"/>
                <w:sz w:val="17"/>
                <w:szCs w:val="17"/>
              </w:rPr>
            </w:pPr>
            <w:r w:rsidRPr="004F497D">
              <w:rPr>
                <w:rFonts w:ascii="Times New Roman" w:eastAsia="Calibri" w:hAnsi="Times New Roman" w:cs="Times New Roman"/>
                <w:sz w:val="17"/>
                <w:szCs w:val="17"/>
              </w:rPr>
              <w:t>D</w:t>
            </w:r>
            <w:r w:rsidR="00BF4F35" w:rsidRPr="004F497D">
              <w:rPr>
                <w:rFonts w:ascii="Times New Roman" w:eastAsia="Calibri" w:hAnsi="Times New Roman" w:cs="Times New Roman"/>
                <w:sz w:val="17"/>
                <w:szCs w:val="17"/>
              </w:rPr>
              <w:t>ivorced</w:t>
            </w:r>
          </w:p>
          <w:p w:rsidR="00BF4F35" w:rsidRPr="004F497D" w:rsidRDefault="008309C2" w:rsidP="007E2DD5">
            <w:pPr>
              <w:snapToGrid w:val="0"/>
              <w:jc w:val="both"/>
              <w:rPr>
                <w:rFonts w:ascii="Times New Roman" w:eastAsia="Calibri" w:hAnsi="Times New Roman" w:cs="Times New Roman"/>
                <w:sz w:val="17"/>
                <w:szCs w:val="17"/>
              </w:rPr>
            </w:pPr>
            <w:r w:rsidRPr="004F497D">
              <w:rPr>
                <w:rFonts w:ascii="Times New Roman" w:eastAsia="Calibri" w:hAnsi="Times New Roman" w:cs="Times New Roman"/>
                <w:sz w:val="17"/>
                <w:szCs w:val="17"/>
              </w:rPr>
              <w:t>W</w:t>
            </w:r>
            <w:r w:rsidR="00BF4F35" w:rsidRPr="004F497D">
              <w:rPr>
                <w:rFonts w:ascii="Times New Roman" w:eastAsia="Calibri" w:hAnsi="Times New Roman" w:cs="Times New Roman"/>
                <w:sz w:val="17"/>
                <w:szCs w:val="17"/>
              </w:rPr>
              <w:t>idowed</w:t>
            </w:r>
          </w:p>
        </w:tc>
        <w:tc>
          <w:tcPr>
            <w:tcW w:w="1832" w:type="pct"/>
            <w:vAlign w:val="center"/>
          </w:tcPr>
          <w:p w:rsidR="00BF4F35" w:rsidRPr="004F497D" w:rsidRDefault="00BF4F35" w:rsidP="007E2DD5">
            <w:pPr>
              <w:snapToGrid w:val="0"/>
              <w:jc w:val="both"/>
              <w:rPr>
                <w:rFonts w:ascii="Times New Roman" w:eastAsia="Calibri" w:hAnsi="Times New Roman" w:cs="Times New Roman"/>
                <w:sz w:val="17"/>
                <w:szCs w:val="17"/>
              </w:rPr>
            </w:pPr>
          </w:p>
          <w:p w:rsidR="00BF4F35" w:rsidRPr="004F497D" w:rsidRDefault="00BF4F35" w:rsidP="007E2DD5">
            <w:pPr>
              <w:snapToGrid w:val="0"/>
              <w:jc w:val="both"/>
              <w:rPr>
                <w:rFonts w:ascii="Times New Roman" w:eastAsia="Calibri" w:hAnsi="Times New Roman" w:cs="Times New Roman"/>
                <w:sz w:val="17"/>
                <w:szCs w:val="17"/>
              </w:rPr>
            </w:pPr>
            <w:r w:rsidRPr="004F497D">
              <w:rPr>
                <w:rFonts w:ascii="Times New Roman" w:eastAsia="Calibri" w:hAnsi="Times New Roman" w:cs="Times New Roman"/>
                <w:sz w:val="17"/>
                <w:szCs w:val="17"/>
              </w:rPr>
              <w:t>4</w:t>
            </w:r>
            <w:r w:rsidR="008309C2" w:rsidRPr="004F497D">
              <w:rPr>
                <w:rFonts w:ascii="Times New Roman" w:eastAsia="Calibri" w:hAnsi="Times New Roman" w:cs="Times New Roman"/>
                <w:sz w:val="17"/>
                <w:szCs w:val="17"/>
              </w:rPr>
              <w:t xml:space="preserve"> </w:t>
            </w:r>
            <w:r w:rsidR="008309C2" w:rsidRPr="004F497D">
              <w:rPr>
                <w:rFonts w:ascii="Times New Roman" w:eastAsia="Calibri" w:hAnsi="Times New Roman" w:cs="Times New Roman"/>
                <w:sz w:val="17"/>
                <w:szCs w:val="17"/>
              </w:rPr>
              <w:tab/>
              <w:t>8</w:t>
            </w:r>
          </w:p>
          <w:p w:rsidR="00BF4F35" w:rsidRPr="004F497D" w:rsidRDefault="00BF4F35" w:rsidP="007E2DD5">
            <w:pPr>
              <w:snapToGrid w:val="0"/>
              <w:jc w:val="both"/>
              <w:rPr>
                <w:rFonts w:ascii="Times New Roman" w:eastAsia="Calibri" w:hAnsi="Times New Roman" w:cs="Times New Roman"/>
                <w:sz w:val="17"/>
                <w:szCs w:val="17"/>
              </w:rPr>
            </w:pPr>
            <w:r w:rsidRPr="004F497D">
              <w:rPr>
                <w:rFonts w:ascii="Times New Roman" w:eastAsia="Calibri" w:hAnsi="Times New Roman" w:cs="Times New Roman"/>
                <w:sz w:val="17"/>
                <w:szCs w:val="17"/>
              </w:rPr>
              <w:t>37</w:t>
            </w:r>
            <w:r w:rsidR="008309C2" w:rsidRPr="004F497D">
              <w:rPr>
                <w:rFonts w:ascii="Times New Roman" w:eastAsia="Calibri" w:hAnsi="Times New Roman" w:cs="Times New Roman"/>
                <w:sz w:val="17"/>
                <w:szCs w:val="17"/>
              </w:rPr>
              <w:t xml:space="preserve"> </w:t>
            </w:r>
            <w:r w:rsidR="008309C2" w:rsidRPr="004F497D">
              <w:rPr>
                <w:rFonts w:ascii="Times New Roman" w:eastAsia="Calibri" w:hAnsi="Times New Roman" w:cs="Times New Roman"/>
                <w:sz w:val="17"/>
                <w:szCs w:val="17"/>
              </w:rPr>
              <w:tab/>
              <w:t>7</w:t>
            </w:r>
            <w:r w:rsidRPr="004F497D">
              <w:rPr>
                <w:rFonts w:ascii="Times New Roman" w:eastAsia="Calibri" w:hAnsi="Times New Roman" w:cs="Times New Roman"/>
                <w:sz w:val="17"/>
                <w:szCs w:val="17"/>
              </w:rPr>
              <w:t>4</w:t>
            </w:r>
          </w:p>
          <w:p w:rsidR="00BF4F35" w:rsidRPr="004F497D" w:rsidRDefault="00BF4F35" w:rsidP="007E2DD5">
            <w:pPr>
              <w:snapToGrid w:val="0"/>
              <w:jc w:val="both"/>
              <w:rPr>
                <w:rFonts w:ascii="Times New Roman" w:eastAsia="Calibri" w:hAnsi="Times New Roman" w:cs="Times New Roman"/>
                <w:sz w:val="17"/>
                <w:szCs w:val="17"/>
              </w:rPr>
            </w:pPr>
            <w:r w:rsidRPr="004F497D">
              <w:rPr>
                <w:rFonts w:ascii="Times New Roman" w:eastAsia="Calibri" w:hAnsi="Times New Roman" w:cs="Times New Roman"/>
                <w:sz w:val="17"/>
                <w:szCs w:val="17"/>
              </w:rPr>
              <w:t>3</w:t>
            </w:r>
            <w:r w:rsidR="008309C2" w:rsidRPr="004F497D">
              <w:rPr>
                <w:rFonts w:ascii="Times New Roman" w:eastAsia="Calibri" w:hAnsi="Times New Roman" w:cs="Times New Roman"/>
                <w:sz w:val="17"/>
                <w:szCs w:val="17"/>
              </w:rPr>
              <w:t xml:space="preserve"> </w:t>
            </w:r>
            <w:r w:rsidR="008309C2" w:rsidRPr="004F497D">
              <w:rPr>
                <w:rFonts w:ascii="Times New Roman" w:eastAsia="Calibri" w:hAnsi="Times New Roman" w:cs="Times New Roman"/>
                <w:sz w:val="17"/>
                <w:szCs w:val="17"/>
              </w:rPr>
              <w:tab/>
              <w:t>6</w:t>
            </w:r>
          </w:p>
          <w:p w:rsidR="00BF4F35" w:rsidRPr="004F497D" w:rsidRDefault="00BF4F35" w:rsidP="007E2DD5">
            <w:pPr>
              <w:snapToGrid w:val="0"/>
              <w:jc w:val="both"/>
              <w:rPr>
                <w:rFonts w:ascii="Times New Roman" w:eastAsia="Calibri" w:hAnsi="Times New Roman" w:cs="Times New Roman"/>
                <w:sz w:val="17"/>
                <w:szCs w:val="17"/>
              </w:rPr>
            </w:pPr>
            <w:r w:rsidRPr="004F497D">
              <w:rPr>
                <w:rFonts w:ascii="Times New Roman" w:eastAsia="Calibri" w:hAnsi="Times New Roman" w:cs="Times New Roman"/>
                <w:sz w:val="17"/>
                <w:szCs w:val="17"/>
              </w:rPr>
              <w:t>6</w:t>
            </w:r>
            <w:r w:rsidR="008309C2" w:rsidRPr="004F497D">
              <w:rPr>
                <w:rFonts w:ascii="Times New Roman" w:eastAsia="Calibri" w:hAnsi="Times New Roman" w:cs="Times New Roman"/>
                <w:sz w:val="17"/>
                <w:szCs w:val="17"/>
              </w:rPr>
              <w:t xml:space="preserve"> </w:t>
            </w:r>
            <w:r w:rsidR="008309C2" w:rsidRPr="004F497D">
              <w:rPr>
                <w:rFonts w:ascii="Times New Roman" w:eastAsia="Calibri" w:hAnsi="Times New Roman" w:cs="Times New Roman"/>
                <w:sz w:val="17"/>
                <w:szCs w:val="17"/>
              </w:rPr>
              <w:tab/>
              <w:t>1</w:t>
            </w:r>
            <w:r w:rsidRPr="004F497D">
              <w:rPr>
                <w:rFonts w:ascii="Times New Roman" w:eastAsia="Calibri" w:hAnsi="Times New Roman" w:cs="Times New Roman"/>
                <w:sz w:val="17"/>
                <w:szCs w:val="17"/>
              </w:rPr>
              <w:t>2</w:t>
            </w:r>
          </w:p>
        </w:tc>
      </w:tr>
      <w:tr w:rsidR="00BF4F35" w:rsidRPr="004F497D" w:rsidTr="00C17E25">
        <w:trPr>
          <w:jc w:val="center"/>
        </w:trPr>
        <w:tc>
          <w:tcPr>
            <w:tcW w:w="3168" w:type="pct"/>
            <w:vAlign w:val="center"/>
          </w:tcPr>
          <w:p w:rsidR="008309C2" w:rsidRPr="004F497D" w:rsidRDefault="00BF4F35" w:rsidP="007E2DD5">
            <w:pPr>
              <w:snapToGrid w:val="0"/>
              <w:jc w:val="both"/>
              <w:rPr>
                <w:rFonts w:ascii="Times New Roman" w:eastAsia="Calibri" w:hAnsi="Times New Roman" w:cs="Times New Roman"/>
                <w:sz w:val="17"/>
                <w:szCs w:val="17"/>
              </w:rPr>
            </w:pPr>
            <w:r w:rsidRPr="004F497D">
              <w:rPr>
                <w:rFonts w:ascii="Times New Roman" w:eastAsia="Calibri" w:hAnsi="Times New Roman" w:cs="Times New Roman"/>
                <w:sz w:val="17"/>
                <w:szCs w:val="17"/>
              </w:rPr>
              <w:t>4. Educational level</w:t>
            </w:r>
          </w:p>
          <w:p w:rsidR="008309C2" w:rsidRPr="004F497D" w:rsidRDefault="008309C2" w:rsidP="007E2DD5">
            <w:pPr>
              <w:snapToGrid w:val="0"/>
              <w:jc w:val="both"/>
              <w:rPr>
                <w:rFonts w:ascii="Times New Roman" w:eastAsia="Calibri" w:hAnsi="Times New Roman" w:cs="Times New Roman"/>
                <w:sz w:val="17"/>
                <w:szCs w:val="17"/>
              </w:rPr>
            </w:pPr>
            <w:r w:rsidRPr="004F497D">
              <w:rPr>
                <w:rFonts w:ascii="Times New Roman" w:eastAsia="Calibri" w:hAnsi="Times New Roman" w:cs="Times New Roman"/>
                <w:sz w:val="17"/>
                <w:szCs w:val="17"/>
              </w:rPr>
              <w:t>I</w:t>
            </w:r>
            <w:r w:rsidR="00BF4F35" w:rsidRPr="004F497D">
              <w:rPr>
                <w:rFonts w:ascii="Times New Roman" w:eastAsia="Calibri" w:hAnsi="Times New Roman" w:cs="Times New Roman"/>
                <w:sz w:val="17"/>
                <w:szCs w:val="17"/>
              </w:rPr>
              <w:t>lliterate</w:t>
            </w:r>
          </w:p>
          <w:p w:rsidR="008309C2" w:rsidRPr="004F497D" w:rsidRDefault="008309C2" w:rsidP="007E2DD5">
            <w:pPr>
              <w:snapToGrid w:val="0"/>
              <w:jc w:val="both"/>
              <w:rPr>
                <w:rFonts w:ascii="Times New Roman" w:eastAsia="Calibri" w:hAnsi="Times New Roman" w:cs="Times New Roman"/>
                <w:sz w:val="17"/>
                <w:szCs w:val="17"/>
              </w:rPr>
            </w:pPr>
            <w:r w:rsidRPr="004F497D">
              <w:rPr>
                <w:rFonts w:ascii="Times New Roman" w:eastAsia="Calibri" w:hAnsi="Times New Roman" w:cs="Times New Roman"/>
                <w:sz w:val="17"/>
                <w:szCs w:val="17"/>
              </w:rPr>
              <w:t>P</w:t>
            </w:r>
            <w:r w:rsidR="00BF4F35" w:rsidRPr="004F497D">
              <w:rPr>
                <w:rFonts w:ascii="Times New Roman" w:eastAsia="Calibri" w:hAnsi="Times New Roman" w:cs="Times New Roman"/>
                <w:sz w:val="17"/>
                <w:szCs w:val="17"/>
              </w:rPr>
              <w:t>rimary</w:t>
            </w:r>
          </w:p>
          <w:p w:rsidR="008309C2" w:rsidRPr="004F497D" w:rsidRDefault="008309C2" w:rsidP="007E2DD5">
            <w:pPr>
              <w:snapToGrid w:val="0"/>
              <w:jc w:val="both"/>
              <w:rPr>
                <w:rFonts w:ascii="Times New Roman" w:eastAsia="Calibri" w:hAnsi="Times New Roman" w:cs="Times New Roman"/>
                <w:sz w:val="17"/>
                <w:szCs w:val="17"/>
              </w:rPr>
            </w:pPr>
            <w:r w:rsidRPr="004F497D">
              <w:rPr>
                <w:rFonts w:ascii="Times New Roman" w:eastAsia="Calibri" w:hAnsi="Times New Roman" w:cs="Times New Roman"/>
                <w:sz w:val="17"/>
                <w:szCs w:val="17"/>
              </w:rPr>
              <w:t>I</w:t>
            </w:r>
            <w:r w:rsidR="00BF4F35" w:rsidRPr="004F497D">
              <w:rPr>
                <w:rFonts w:ascii="Times New Roman" w:eastAsia="Calibri" w:hAnsi="Times New Roman" w:cs="Times New Roman"/>
                <w:sz w:val="17"/>
                <w:szCs w:val="17"/>
              </w:rPr>
              <w:t>ntermediate</w:t>
            </w:r>
          </w:p>
          <w:p w:rsidR="00BF4F35" w:rsidRPr="004F497D" w:rsidRDefault="008309C2" w:rsidP="007E2DD5">
            <w:pPr>
              <w:snapToGrid w:val="0"/>
              <w:jc w:val="both"/>
              <w:rPr>
                <w:rFonts w:ascii="Times New Roman" w:eastAsia="Calibri" w:hAnsi="Times New Roman" w:cs="Times New Roman"/>
                <w:sz w:val="17"/>
                <w:szCs w:val="17"/>
              </w:rPr>
            </w:pPr>
            <w:r w:rsidRPr="004F497D">
              <w:rPr>
                <w:rFonts w:ascii="Times New Roman" w:eastAsia="Calibri" w:hAnsi="Times New Roman" w:cs="Times New Roman"/>
                <w:sz w:val="17"/>
                <w:szCs w:val="17"/>
              </w:rPr>
              <w:t>S</w:t>
            </w:r>
            <w:r w:rsidR="00BF4F35" w:rsidRPr="004F497D">
              <w:rPr>
                <w:rFonts w:ascii="Times New Roman" w:eastAsia="Calibri" w:hAnsi="Times New Roman" w:cs="Times New Roman"/>
                <w:sz w:val="17"/>
                <w:szCs w:val="17"/>
              </w:rPr>
              <w:t>econdary</w:t>
            </w:r>
          </w:p>
          <w:p w:rsidR="00BF4F35" w:rsidRPr="004F497D" w:rsidRDefault="008309C2" w:rsidP="007E2DD5">
            <w:pPr>
              <w:snapToGrid w:val="0"/>
              <w:jc w:val="both"/>
              <w:rPr>
                <w:rFonts w:ascii="Times New Roman" w:eastAsia="Calibri" w:hAnsi="Times New Roman" w:cs="Times New Roman"/>
                <w:sz w:val="17"/>
                <w:szCs w:val="17"/>
              </w:rPr>
            </w:pPr>
            <w:r w:rsidRPr="004F497D">
              <w:rPr>
                <w:rFonts w:ascii="Times New Roman" w:eastAsia="Calibri" w:hAnsi="Times New Roman" w:cs="Times New Roman"/>
                <w:sz w:val="17"/>
                <w:szCs w:val="17"/>
              </w:rPr>
              <w:t>U</w:t>
            </w:r>
            <w:r w:rsidR="00BF4F35" w:rsidRPr="004F497D">
              <w:rPr>
                <w:rFonts w:ascii="Times New Roman" w:eastAsia="Calibri" w:hAnsi="Times New Roman" w:cs="Times New Roman"/>
                <w:sz w:val="17"/>
                <w:szCs w:val="17"/>
              </w:rPr>
              <w:t>niversity.</w:t>
            </w:r>
          </w:p>
        </w:tc>
        <w:tc>
          <w:tcPr>
            <w:tcW w:w="1832" w:type="pct"/>
            <w:vAlign w:val="center"/>
          </w:tcPr>
          <w:p w:rsidR="00BF4F35" w:rsidRPr="004F497D" w:rsidRDefault="00BF4F35" w:rsidP="007E2DD5">
            <w:pPr>
              <w:snapToGrid w:val="0"/>
              <w:jc w:val="both"/>
              <w:rPr>
                <w:rFonts w:ascii="Times New Roman" w:eastAsia="Calibri" w:hAnsi="Times New Roman" w:cs="Times New Roman"/>
                <w:sz w:val="17"/>
                <w:szCs w:val="17"/>
              </w:rPr>
            </w:pPr>
          </w:p>
          <w:p w:rsidR="00BF4F35" w:rsidRPr="004F497D" w:rsidRDefault="00D45658" w:rsidP="007E2DD5">
            <w:pPr>
              <w:snapToGrid w:val="0"/>
              <w:jc w:val="both"/>
              <w:rPr>
                <w:rFonts w:ascii="Times New Roman" w:eastAsia="Calibri" w:hAnsi="Times New Roman" w:cs="Times New Roman"/>
                <w:sz w:val="17"/>
                <w:szCs w:val="17"/>
              </w:rPr>
            </w:pPr>
            <w:r w:rsidRPr="004F497D">
              <w:rPr>
                <w:rFonts w:ascii="Times New Roman" w:eastAsia="Calibri" w:hAnsi="Times New Roman" w:cs="Times New Roman"/>
                <w:sz w:val="17"/>
                <w:szCs w:val="17"/>
              </w:rPr>
              <w:t>4</w:t>
            </w:r>
            <w:r w:rsidR="008309C2" w:rsidRPr="004F497D">
              <w:rPr>
                <w:rFonts w:ascii="Times New Roman" w:eastAsia="Calibri" w:hAnsi="Times New Roman" w:cs="Times New Roman"/>
                <w:sz w:val="17"/>
                <w:szCs w:val="17"/>
              </w:rPr>
              <w:t xml:space="preserve"> </w:t>
            </w:r>
            <w:r w:rsidR="008309C2" w:rsidRPr="004F497D">
              <w:rPr>
                <w:rFonts w:ascii="Times New Roman" w:eastAsia="Calibri" w:hAnsi="Times New Roman" w:cs="Times New Roman"/>
                <w:sz w:val="17"/>
                <w:szCs w:val="17"/>
              </w:rPr>
              <w:tab/>
              <w:t>8</w:t>
            </w:r>
          </w:p>
          <w:p w:rsidR="00BF4F35" w:rsidRPr="004F497D" w:rsidRDefault="00BF4F35" w:rsidP="007E2DD5">
            <w:pPr>
              <w:snapToGrid w:val="0"/>
              <w:jc w:val="both"/>
              <w:rPr>
                <w:rFonts w:ascii="Times New Roman" w:eastAsia="Calibri" w:hAnsi="Times New Roman" w:cs="Times New Roman"/>
                <w:sz w:val="17"/>
                <w:szCs w:val="17"/>
              </w:rPr>
            </w:pPr>
            <w:r w:rsidRPr="004F497D">
              <w:rPr>
                <w:rFonts w:ascii="Times New Roman" w:eastAsia="Calibri" w:hAnsi="Times New Roman" w:cs="Times New Roman"/>
                <w:sz w:val="17"/>
                <w:szCs w:val="17"/>
              </w:rPr>
              <w:t>10</w:t>
            </w:r>
            <w:r w:rsidR="008309C2" w:rsidRPr="004F497D">
              <w:rPr>
                <w:rFonts w:ascii="Times New Roman" w:eastAsia="Calibri" w:hAnsi="Times New Roman" w:cs="Times New Roman"/>
                <w:sz w:val="17"/>
                <w:szCs w:val="17"/>
              </w:rPr>
              <w:t xml:space="preserve"> </w:t>
            </w:r>
            <w:r w:rsidR="008309C2" w:rsidRPr="004F497D">
              <w:rPr>
                <w:rFonts w:ascii="Times New Roman" w:eastAsia="Calibri" w:hAnsi="Times New Roman" w:cs="Times New Roman"/>
                <w:sz w:val="17"/>
                <w:szCs w:val="17"/>
              </w:rPr>
              <w:tab/>
              <w:t>2</w:t>
            </w:r>
            <w:r w:rsidRPr="004F497D">
              <w:rPr>
                <w:rFonts w:ascii="Times New Roman" w:eastAsia="Calibri" w:hAnsi="Times New Roman" w:cs="Times New Roman"/>
                <w:sz w:val="17"/>
                <w:szCs w:val="17"/>
              </w:rPr>
              <w:t>0</w:t>
            </w:r>
          </w:p>
          <w:p w:rsidR="00BF4F35" w:rsidRPr="004F497D" w:rsidRDefault="00BF4F35" w:rsidP="007E2DD5">
            <w:pPr>
              <w:snapToGrid w:val="0"/>
              <w:jc w:val="both"/>
              <w:rPr>
                <w:rFonts w:ascii="Times New Roman" w:eastAsia="Calibri" w:hAnsi="Times New Roman" w:cs="Times New Roman"/>
                <w:sz w:val="17"/>
                <w:szCs w:val="17"/>
              </w:rPr>
            </w:pPr>
            <w:r w:rsidRPr="004F497D">
              <w:rPr>
                <w:rFonts w:ascii="Times New Roman" w:eastAsia="Calibri" w:hAnsi="Times New Roman" w:cs="Times New Roman"/>
                <w:sz w:val="17"/>
                <w:szCs w:val="17"/>
              </w:rPr>
              <w:t>15</w:t>
            </w:r>
            <w:r w:rsidR="008309C2" w:rsidRPr="004F497D">
              <w:rPr>
                <w:rFonts w:ascii="Times New Roman" w:eastAsia="Calibri" w:hAnsi="Times New Roman" w:cs="Times New Roman"/>
                <w:sz w:val="17"/>
                <w:szCs w:val="17"/>
              </w:rPr>
              <w:t xml:space="preserve"> </w:t>
            </w:r>
            <w:r w:rsidR="008309C2" w:rsidRPr="004F497D">
              <w:rPr>
                <w:rFonts w:ascii="Times New Roman" w:eastAsia="Calibri" w:hAnsi="Times New Roman" w:cs="Times New Roman"/>
                <w:sz w:val="17"/>
                <w:szCs w:val="17"/>
              </w:rPr>
              <w:tab/>
              <w:t>3</w:t>
            </w:r>
            <w:r w:rsidRPr="004F497D">
              <w:rPr>
                <w:rFonts w:ascii="Times New Roman" w:eastAsia="Calibri" w:hAnsi="Times New Roman" w:cs="Times New Roman"/>
                <w:sz w:val="17"/>
                <w:szCs w:val="17"/>
              </w:rPr>
              <w:t>0</w:t>
            </w:r>
          </w:p>
          <w:p w:rsidR="00BF4F35" w:rsidRPr="004F497D" w:rsidRDefault="00BF4F35" w:rsidP="007E2DD5">
            <w:pPr>
              <w:snapToGrid w:val="0"/>
              <w:jc w:val="both"/>
              <w:rPr>
                <w:rFonts w:ascii="Times New Roman" w:eastAsia="Calibri" w:hAnsi="Times New Roman" w:cs="Times New Roman"/>
                <w:sz w:val="17"/>
                <w:szCs w:val="17"/>
              </w:rPr>
            </w:pPr>
            <w:r w:rsidRPr="004F497D">
              <w:rPr>
                <w:rFonts w:ascii="Times New Roman" w:eastAsia="Calibri" w:hAnsi="Times New Roman" w:cs="Times New Roman"/>
                <w:sz w:val="17"/>
                <w:szCs w:val="17"/>
              </w:rPr>
              <w:t>10</w:t>
            </w:r>
            <w:r w:rsidR="008309C2" w:rsidRPr="004F497D">
              <w:rPr>
                <w:rFonts w:ascii="Times New Roman" w:eastAsia="Calibri" w:hAnsi="Times New Roman" w:cs="Times New Roman"/>
                <w:sz w:val="17"/>
                <w:szCs w:val="17"/>
              </w:rPr>
              <w:t xml:space="preserve"> </w:t>
            </w:r>
            <w:r w:rsidR="008309C2" w:rsidRPr="004F497D">
              <w:rPr>
                <w:rFonts w:ascii="Times New Roman" w:eastAsia="Calibri" w:hAnsi="Times New Roman" w:cs="Times New Roman"/>
                <w:sz w:val="17"/>
                <w:szCs w:val="17"/>
              </w:rPr>
              <w:tab/>
              <w:t>2</w:t>
            </w:r>
            <w:r w:rsidRPr="004F497D">
              <w:rPr>
                <w:rFonts w:ascii="Times New Roman" w:eastAsia="Calibri" w:hAnsi="Times New Roman" w:cs="Times New Roman"/>
                <w:sz w:val="17"/>
                <w:szCs w:val="17"/>
              </w:rPr>
              <w:t>0</w:t>
            </w:r>
          </w:p>
          <w:p w:rsidR="00BF4F35" w:rsidRPr="004F497D" w:rsidRDefault="00BF4F35" w:rsidP="007E2DD5">
            <w:pPr>
              <w:snapToGrid w:val="0"/>
              <w:jc w:val="both"/>
              <w:rPr>
                <w:rFonts w:ascii="Times New Roman" w:eastAsia="Calibri" w:hAnsi="Times New Roman" w:cs="Times New Roman"/>
                <w:sz w:val="17"/>
                <w:szCs w:val="17"/>
              </w:rPr>
            </w:pPr>
            <w:r w:rsidRPr="004F497D">
              <w:rPr>
                <w:rFonts w:ascii="Times New Roman" w:eastAsia="Calibri" w:hAnsi="Times New Roman" w:cs="Times New Roman"/>
                <w:sz w:val="17"/>
                <w:szCs w:val="17"/>
              </w:rPr>
              <w:t>12</w:t>
            </w:r>
            <w:r w:rsidR="008309C2" w:rsidRPr="004F497D">
              <w:rPr>
                <w:rFonts w:ascii="Times New Roman" w:eastAsia="Calibri" w:hAnsi="Times New Roman" w:cs="Times New Roman"/>
                <w:sz w:val="17"/>
                <w:szCs w:val="17"/>
              </w:rPr>
              <w:t xml:space="preserve"> </w:t>
            </w:r>
            <w:r w:rsidR="008309C2" w:rsidRPr="004F497D">
              <w:rPr>
                <w:rFonts w:ascii="Times New Roman" w:eastAsia="Calibri" w:hAnsi="Times New Roman" w:cs="Times New Roman"/>
                <w:sz w:val="17"/>
                <w:szCs w:val="17"/>
              </w:rPr>
              <w:tab/>
              <w:t>2</w:t>
            </w:r>
            <w:r w:rsidRPr="004F497D">
              <w:rPr>
                <w:rFonts w:ascii="Times New Roman" w:eastAsia="Calibri" w:hAnsi="Times New Roman" w:cs="Times New Roman"/>
                <w:sz w:val="17"/>
                <w:szCs w:val="17"/>
              </w:rPr>
              <w:t>4</w:t>
            </w:r>
          </w:p>
          <w:p w:rsidR="00BF4F35" w:rsidRPr="004F497D" w:rsidRDefault="00BF4F35" w:rsidP="007E2DD5">
            <w:pPr>
              <w:snapToGrid w:val="0"/>
              <w:jc w:val="both"/>
              <w:rPr>
                <w:rFonts w:ascii="Times New Roman" w:eastAsia="Calibri" w:hAnsi="Times New Roman" w:cs="Times New Roman"/>
                <w:sz w:val="17"/>
                <w:szCs w:val="17"/>
              </w:rPr>
            </w:pPr>
          </w:p>
        </w:tc>
      </w:tr>
      <w:tr w:rsidR="00BF4F35" w:rsidRPr="004F497D" w:rsidTr="00C17E25">
        <w:trPr>
          <w:jc w:val="center"/>
        </w:trPr>
        <w:tc>
          <w:tcPr>
            <w:tcW w:w="3168" w:type="pct"/>
            <w:vAlign w:val="center"/>
          </w:tcPr>
          <w:p w:rsidR="008309C2" w:rsidRPr="004F497D" w:rsidRDefault="00BF4F35" w:rsidP="007E2DD5">
            <w:pPr>
              <w:snapToGrid w:val="0"/>
              <w:jc w:val="both"/>
              <w:rPr>
                <w:rFonts w:ascii="Times New Roman" w:eastAsia="Calibri" w:hAnsi="Times New Roman" w:cs="Times New Roman"/>
                <w:sz w:val="17"/>
                <w:szCs w:val="17"/>
              </w:rPr>
            </w:pPr>
            <w:r w:rsidRPr="004F497D">
              <w:rPr>
                <w:rFonts w:ascii="Times New Roman" w:eastAsia="Calibri" w:hAnsi="Times New Roman" w:cs="Times New Roman"/>
                <w:sz w:val="17"/>
                <w:szCs w:val="17"/>
              </w:rPr>
              <w:t>5. Occupation</w:t>
            </w:r>
          </w:p>
          <w:p w:rsidR="008309C2" w:rsidRPr="004F497D" w:rsidRDefault="008309C2" w:rsidP="007E2DD5">
            <w:pPr>
              <w:snapToGrid w:val="0"/>
              <w:jc w:val="both"/>
              <w:rPr>
                <w:rFonts w:ascii="Times New Roman" w:eastAsia="Calibri" w:hAnsi="Times New Roman" w:cs="Times New Roman"/>
                <w:sz w:val="17"/>
                <w:szCs w:val="17"/>
              </w:rPr>
            </w:pPr>
            <w:r w:rsidRPr="004F497D">
              <w:rPr>
                <w:rFonts w:ascii="Times New Roman" w:eastAsia="Calibri" w:hAnsi="Times New Roman" w:cs="Times New Roman"/>
                <w:sz w:val="17"/>
                <w:szCs w:val="17"/>
              </w:rPr>
              <w:t>E</w:t>
            </w:r>
            <w:r w:rsidR="00BF4F35" w:rsidRPr="004F497D">
              <w:rPr>
                <w:rFonts w:ascii="Times New Roman" w:eastAsia="Calibri" w:hAnsi="Times New Roman" w:cs="Times New Roman"/>
                <w:sz w:val="17"/>
                <w:szCs w:val="17"/>
              </w:rPr>
              <w:t>mployee</w:t>
            </w:r>
          </w:p>
          <w:p w:rsidR="008309C2" w:rsidRPr="004F497D" w:rsidRDefault="008309C2" w:rsidP="007E2DD5">
            <w:pPr>
              <w:snapToGrid w:val="0"/>
              <w:jc w:val="both"/>
              <w:rPr>
                <w:rFonts w:ascii="Times New Roman" w:eastAsia="Calibri" w:hAnsi="Times New Roman" w:cs="Times New Roman"/>
                <w:sz w:val="17"/>
                <w:szCs w:val="17"/>
              </w:rPr>
            </w:pPr>
            <w:r w:rsidRPr="004F497D">
              <w:rPr>
                <w:rFonts w:ascii="Times New Roman" w:eastAsia="Calibri" w:hAnsi="Times New Roman" w:cs="Times New Roman"/>
                <w:sz w:val="17"/>
                <w:szCs w:val="17"/>
              </w:rPr>
              <w:t>H</w:t>
            </w:r>
            <w:r w:rsidR="00BF4F35" w:rsidRPr="004F497D">
              <w:rPr>
                <w:rFonts w:ascii="Times New Roman" w:eastAsia="Calibri" w:hAnsi="Times New Roman" w:cs="Times New Roman"/>
                <w:sz w:val="17"/>
                <w:szCs w:val="17"/>
              </w:rPr>
              <w:t>ouse wife</w:t>
            </w:r>
          </w:p>
          <w:p w:rsidR="00BF4F35" w:rsidRPr="004F497D" w:rsidRDefault="008309C2" w:rsidP="007E2DD5">
            <w:pPr>
              <w:snapToGrid w:val="0"/>
              <w:jc w:val="both"/>
              <w:rPr>
                <w:rFonts w:ascii="Times New Roman" w:eastAsia="Calibri" w:hAnsi="Times New Roman" w:cs="Times New Roman"/>
                <w:sz w:val="17"/>
                <w:szCs w:val="17"/>
              </w:rPr>
            </w:pPr>
            <w:r w:rsidRPr="004F497D">
              <w:rPr>
                <w:rFonts w:ascii="Times New Roman" w:eastAsia="Calibri" w:hAnsi="Times New Roman" w:cs="Times New Roman"/>
                <w:sz w:val="17"/>
                <w:szCs w:val="17"/>
              </w:rPr>
              <w:t>R</w:t>
            </w:r>
            <w:r w:rsidR="00BF4F35" w:rsidRPr="004F497D">
              <w:rPr>
                <w:rFonts w:ascii="Times New Roman" w:eastAsia="Calibri" w:hAnsi="Times New Roman" w:cs="Times New Roman"/>
                <w:sz w:val="17"/>
                <w:szCs w:val="17"/>
              </w:rPr>
              <w:t>etried</w:t>
            </w:r>
          </w:p>
        </w:tc>
        <w:tc>
          <w:tcPr>
            <w:tcW w:w="1832" w:type="pct"/>
            <w:vAlign w:val="center"/>
          </w:tcPr>
          <w:p w:rsidR="00BF4F35" w:rsidRPr="004F497D" w:rsidRDefault="00BF4F35" w:rsidP="007E2DD5">
            <w:pPr>
              <w:snapToGrid w:val="0"/>
              <w:jc w:val="both"/>
              <w:rPr>
                <w:rFonts w:ascii="Times New Roman" w:eastAsia="Calibri" w:hAnsi="Times New Roman" w:cs="Times New Roman"/>
                <w:sz w:val="17"/>
                <w:szCs w:val="17"/>
              </w:rPr>
            </w:pPr>
          </w:p>
          <w:p w:rsidR="00BF4F35" w:rsidRPr="004F497D" w:rsidRDefault="00BF4F35" w:rsidP="007E2DD5">
            <w:pPr>
              <w:snapToGrid w:val="0"/>
              <w:jc w:val="both"/>
              <w:rPr>
                <w:rFonts w:ascii="Times New Roman" w:eastAsia="Calibri" w:hAnsi="Times New Roman" w:cs="Times New Roman"/>
                <w:sz w:val="17"/>
                <w:szCs w:val="17"/>
              </w:rPr>
            </w:pPr>
            <w:r w:rsidRPr="004F497D">
              <w:rPr>
                <w:rFonts w:ascii="Times New Roman" w:eastAsia="Calibri" w:hAnsi="Times New Roman" w:cs="Times New Roman"/>
                <w:sz w:val="17"/>
                <w:szCs w:val="17"/>
              </w:rPr>
              <w:t>48</w:t>
            </w:r>
            <w:r w:rsidR="008309C2" w:rsidRPr="004F497D">
              <w:rPr>
                <w:rFonts w:ascii="Times New Roman" w:eastAsia="Calibri" w:hAnsi="Times New Roman" w:cs="Times New Roman"/>
                <w:sz w:val="17"/>
                <w:szCs w:val="17"/>
              </w:rPr>
              <w:t xml:space="preserve"> </w:t>
            </w:r>
            <w:r w:rsidR="008309C2" w:rsidRPr="004F497D">
              <w:rPr>
                <w:rFonts w:ascii="Times New Roman" w:eastAsia="Calibri" w:hAnsi="Times New Roman" w:cs="Times New Roman"/>
                <w:sz w:val="17"/>
                <w:szCs w:val="17"/>
              </w:rPr>
              <w:tab/>
              <w:t>9</w:t>
            </w:r>
            <w:r w:rsidRPr="004F497D">
              <w:rPr>
                <w:rFonts w:ascii="Times New Roman" w:eastAsia="Calibri" w:hAnsi="Times New Roman" w:cs="Times New Roman"/>
                <w:sz w:val="17"/>
                <w:szCs w:val="17"/>
              </w:rPr>
              <w:t>6</w:t>
            </w:r>
          </w:p>
          <w:p w:rsidR="00BF4F35" w:rsidRPr="004F497D" w:rsidRDefault="00BF4F35" w:rsidP="007E2DD5">
            <w:pPr>
              <w:snapToGrid w:val="0"/>
              <w:jc w:val="both"/>
              <w:rPr>
                <w:rFonts w:ascii="Times New Roman" w:eastAsia="Calibri" w:hAnsi="Times New Roman" w:cs="Times New Roman"/>
                <w:sz w:val="17"/>
                <w:szCs w:val="17"/>
              </w:rPr>
            </w:pPr>
            <w:r w:rsidRPr="004F497D">
              <w:rPr>
                <w:rFonts w:ascii="Times New Roman" w:eastAsia="Calibri" w:hAnsi="Times New Roman" w:cs="Times New Roman"/>
                <w:sz w:val="17"/>
                <w:szCs w:val="17"/>
              </w:rPr>
              <w:t>2</w:t>
            </w:r>
            <w:r w:rsidR="008309C2" w:rsidRPr="004F497D">
              <w:rPr>
                <w:rFonts w:ascii="Times New Roman" w:eastAsia="Calibri" w:hAnsi="Times New Roman" w:cs="Times New Roman"/>
                <w:sz w:val="17"/>
                <w:szCs w:val="17"/>
              </w:rPr>
              <w:t xml:space="preserve"> </w:t>
            </w:r>
            <w:r w:rsidR="008309C2" w:rsidRPr="004F497D">
              <w:rPr>
                <w:rFonts w:ascii="Times New Roman" w:eastAsia="Calibri" w:hAnsi="Times New Roman" w:cs="Times New Roman"/>
                <w:sz w:val="17"/>
                <w:szCs w:val="17"/>
              </w:rPr>
              <w:tab/>
              <w:t>4</w:t>
            </w:r>
          </w:p>
          <w:p w:rsidR="00BF4F35" w:rsidRPr="004F497D" w:rsidRDefault="00BF4F35" w:rsidP="007E2DD5">
            <w:pPr>
              <w:snapToGrid w:val="0"/>
              <w:jc w:val="both"/>
              <w:rPr>
                <w:rFonts w:ascii="Times New Roman" w:eastAsia="Calibri" w:hAnsi="Times New Roman" w:cs="Times New Roman"/>
                <w:sz w:val="17"/>
                <w:szCs w:val="17"/>
              </w:rPr>
            </w:pPr>
            <w:r w:rsidRPr="004F497D">
              <w:rPr>
                <w:rFonts w:ascii="Times New Roman" w:eastAsia="Calibri" w:hAnsi="Times New Roman" w:cs="Times New Roman"/>
                <w:sz w:val="17"/>
                <w:szCs w:val="17"/>
              </w:rPr>
              <w:t>2</w:t>
            </w:r>
            <w:r w:rsidR="008309C2" w:rsidRPr="004F497D">
              <w:rPr>
                <w:rFonts w:ascii="Times New Roman" w:eastAsia="Calibri" w:hAnsi="Times New Roman" w:cs="Times New Roman"/>
                <w:sz w:val="17"/>
                <w:szCs w:val="17"/>
              </w:rPr>
              <w:t xml:space="preserve"> </w:t>
            </w:r>
            <w:r w:rsidR="008309C2" w:rsidRPr="004F497D">
              <w:rPr>
                <w:rFonts w:ascii="Times New Roman" w:eastAsia="Calibri" w:hAnsi="Times New Roman" w:cs="Times New Roman"/>
                <w:sz w:val="17"/>
                <w:szCs w:val="17"/>
              </w:rPr>
              <w:tab/>
              <w:t>4</w:t>
            </w:r>
          </w:p>
        </w:tc>
      </w:tr>
    </w:tbl>
    <w:p w:rsidR="004D3877" w:rsidRDefault="004D3877" w:rsidP="007E2DD5">
      <w:pPr>
        <w:snapToGrid w:val="0"/>
        <w:spacing w:after="0" w:line="240" w:lineRule="auto"/>
        <w:jc w:val="both"/>
        <w:rPr>
          <w:rFonts w:ascii="Times New Roman" w:hAnsi="Times New Roman" w:cs="Times New Roman" w:hint="eastAsia"/>
          <w:b/>
          <w:bCs/>
          <w:sz w:val="20"/>
          <w:szCs w:val="24"/>
          <w:lang w:eastAsia="zh-CN"/>
        </w:rPr>
      </w:pPr>
    </w:p>
    <w:p w:rsidR="004F497D" w:rsidRDefault="004F497D" w:rsidP="007E2DD5">
      <w:pPr>
        <w:snapToGrid w:val="0"/>
        <w:spacing w:after="0" w:line="240" w:lineRule="auto"/>
        <w:jc w:val="both"/>
        <w:rPr>
          <w:rFonts w:ascii="Times New Roman" w:hAnsi="Times New Roman" w:cs="Times New Roman" w:hint="eastAsia"/>
          <w:b/>
          <w:bCs/>
          <w:sz w:val="20"/>
          <w:szCs w:val="24"/>
          <w:lang w:eastAsia="zh-CN"/>
        </w:rPr>
      </w:pPr>
    </w:p>
    <w:p w:rsidR="00BF4F35" w:rsidRPr="008309C2" w:rsidRDefault="00BF4F35" w:rsidP="007E2DD5">
      <w:pPr>
        <w:snapToGrid w:val="0"/>
        <w:spacing w:after="0" w:line="240" w:lineRule="auto"/>
        <w:jc w:val="both"/>
        <w:rPr>
          <w:rFonts w:ascii="Times New Roman" w:eastAsia="Calibri" w:hAnsi="Times New Roman" w:cs="Times New Roman"/>
          <w:b/>
          <w:bCs/>
          <w:sz w:val="20"/>
          <w:szCs w:val="24"/>
        </w:rPr>
      </w:pPr>
      <w:r w:rsidRPr="008309C2">
        <w:rPr>
          <w:rFonts w:ascii="Times New Roman" w:eastAsia="Calibri" w:hAnsi="Times New Roman" w:cs="Times New Roman"/>
          <w:b/>
          <w:bCs/>
          <w:sz w:val="20"/>
          <w:szCs w:val="24"/>
        </w:rPr>
        <w:t>Table (2):</w:t>
      </w:r>
      <w:r w:rsidR="008309C2" w:rsidRPr="008309C2">
        <w:rPr>
          <w:rFonts w:ascii="Times New Roman" w:eastAsia="Calibri" w:hAnsi="Times New Roman" w:cs="Times New Roman"/>
          <w:b/>
          <w:bCs/>
          <w:sz w:val="20"/>
          <w:szCs w:val="24"/>
        </w:rPr>
        <w:t xml:space="preserve"> </w:t>
      </w:r>
      <w:r w:rsidRPr="008309C2">
        <w:rPr>
          <w:rFonts w:ascii="Times New Roman" w:eastAsia="Calibri" w:hAnsi="Times New Roman" w:cs="Times New Roman"/>
          <w:sz w:val="20"/>
          <w:szCs w:val="24"/>
        </w:rPr>
        <w:t>Clinical Characteristic distribution of the studied sample n=50.</w:t>
      </w:r>
    </w:p>
    <w:tbl>
      <w:tblPr>
        <w:tblStyle w:val="111"/>
        <w:tblW w:w="4757" w:type="pct"/>
        <w:jc w:val="center"/>
        <w:tblCellMar>
          <w:left w:w="57" w:type="dxa"/>
          <w:right w:w="57" w:type="dxa"/>
        </w:tblCellMar>
        <w:tblLook w:val="04A0"/>
      </w:tblPr>
      <w:tblGrid>
        <w:gridCol w:w="3027"/>
        <w:gridCol w:w="1272"/>
      </w:tblGrid>
      <w:tr w:rsidR="00BF4F35" w:rsidRPr="00B21F1A" w:rsidTr="00B06C2F">
        <w:trPr>
          <w:cnfStyle w:val="100000000000"/>
          <w:jc w:val="center"/>
        </w:trPr>
        <w:tc>
          <w:tcPr>
            <w:cnfStyle w:val="001000000000"/>
            <w:tcW w:w="3521" w:type="pct"/>
            <w:vAlign w:val="center"/>
          </w:tcPr>
          <w:p w:rsidR="00BF4F35" w:rsidRPr="00B21F1A" w:rsidRDefault="00BF4F35" w:rsidP="007E2DD5">
            <w:pPr>
              <w:snapToGrid w:val="0"/>
              <w:jc w:val="both"/>
              <w:rPr>
                <w:rFonts w:ascii="Times New Roman" w:eastAsia="Calibri" w:hAnsi="Times New Roman" w:cs="Times New Roman"/>
                <w:b w:val="0"/>
                <w:bCs w:val="0"/>
                <w:sz w:val="16"/>
                <w:szCs w:val="16"/>
              </w:rPr>
            </w:pPr>
            <w:r w:rsidRPr="00B21F1A">
              <w:rPr>
                <w:rFonts w:ascii="Times New Roman" w:eastAsia="Calibri" w:hAnsi="Times New Roman" w:cs="Times New Roman"/>
                <w:b w:val="0"/>
                <w:bCs w:val="0"/>
                <w:sz w:val="16"/>
                <w:szCs w:val="16"/>
              </w:rPr>
              <w:t xml:space="preserve">Clinical Characteristics </w:t>
            </w:r>
          </w:p>
        </w:tc>
        <w:tc>
          <w:tcPr>
            <w:tcW w:w="1479" w:type="pct"/>
            <w:vAlign w:val="center"/>
          </w:tcPr>
          <w:p w:rsidR="00BF4F35" w:rsidRPr="00B21F1A" w:rsidRDefault="00BF4F35" w:rsidP="007E2DD5">
            <w:pPr>
              <w:snapToGrid w:val="0"/>
              <w:jc w:val="both"/>
              <w:cnfStyle w:val="100000000000"/>
              <w:rPr>
                <w:rFonts w:ascii="Times New Roman" w:eastAsia="Calibri" w:hAnsi="Times New Roman" w:cs="Times New Roman"/>
                <w:b w:val="0"/>
                <w:bCs w:val="0"/>
                <w:sz w:val="16"/>
                <w:szCs w:val="16"/>
              </w:rPr>
            </w:pPr>
            <w:r w:rsidRPr="00B21F1A">
              <w:rPr>
                <w:rFonts w:ascii="Times New Roman" w:eastAsia="Calibri" w:hAnsi="Times New Roman" w:cs="Times New Roman"/>
                <w:b w:val="0"/>
                <w:bCs w:val="0"/>
                <w:sz w:val="16"/>
                <w:szCs w:val="16"/>
              </w:rPr>
              <w:t>No.</w:t>
            </w:r>
            <w:r w:rsidR="008309C2" w:rsidRPr="00B21F1A">
              <w:rPr>
                <w:rFonts w:ascii="Times New Roman" w:eastAsia="Calibri" w:hAnsi="Times New Roman" w:cs="Times New Roman"/>
                <w:b w:val="0"/>
                <w:bCs w:val="0"/>
                <w:sz w:val="16"/>
                <w:szCs w:val="16"/>
              </w:rPr>
              <w:t xml:space="preserve"> </w:t>
            </w:r>
            <w:r w:rsidR="008309C2" w:rsidRPr="00B21F1A">
              <w:rPr>
                <w:rFonts w:ascii="Times New Roman" w:eastAsia="Calibri" w:hAnsi="Times New Roman" w:cs="Times New Roman"/>
                <w:b w:val="0"/>
                <w:bCs w:val="0"/>
                <w:sz w:val="16"/>
                <w:szCs w:val="16"/>
              </w:rPr>
              <w:tab/>
              <w:t xml:space="preserve">% </w:t>
            </w:r>
          </w:p>
        </w:tc>
      </w:tr>
      <w:tr w:rsidR="00BF4F35" w:rsidRPr="00B21F1A" w:rsidTr="00B06C2F">
        <w:trPr>
          <w:jc w:val="center"/>
        </w:trPr>
        <w:tc>
          <w:tcPr>
            <w:cnfStyle w:val="001000000000"/>
            <w:tcW w:w="3521" w:type="pct"/>
            <w:vAlign w:val="center"/>
          </w:tcPr>
          <w:p w:rsidR="008309C2" w:rsidRPr="00B21F1A" w:rsidRDefault="00BF4F35" w:rsidP="007E2DD5">
            <w:pPr>
              <w:snapToGrid w:val="0"/>
              <w:jc w:val="both"/>
              <w:rPr>
                <w:rFonts w:ascii="Times New Roman" w:eastAsia="Calibri" w:hAnsi="Times New Roman" w:cs="Times New Roman"/>
                <w:b w:val="0"/>
                <w:bCs w:val="0"/>
                <w:sz w:val="16"/>
                <w:szCs w:val="16"/>
              </w:rPr>
            </w:pPr>
            <w:r w:rsidRPr="00B21F1A">
              <w:rPr>
                <w:rFonts w:ascii="Times New Roman" w:eastAsia="Calibri" w:hAnsi="Times New Roman" w:cs="Times New Roman"/>
                <w:b w:val="0"/>
                <w:bCs w:val="0"/>
                <w:sz w:val="16"/>
                <w:szCs w:val="16"/>
              </w:rPr>
              <w:t xml:space="preserve">1. Body Mass Index </w:t>
            </w:r>
          </w:p>
          <w:p w:rsidR="008309C2" w:rsidRPr="00B21F1A" w:rsidRDefault="008309C2" w:rsidP="007E2DD5">
            <w:pPr>
              <w:snapToGrid w:val="0"/>
              <w:jc w:val="both"/>
              <w:rPr>
                <w:rFonts w:ascii="Times New Roman" w:eastAsia="Calibri" w:hAnsi="Times New Roman" w:cs="Times New Roman"/>
                <w:b w:val="0"/>
                <w:bCs w:val="0"/>
                <w:sz w:val="16"/>
                <w:szCs w:val="16"/>
              </w:rPr>
            </w:pPr>
            <w:r w:rsidRPr="00B21F1A">
              <w:rPr>
                <w:rFonts w:ascii="Times New Roman" w:eastAsia="Calibri" w:hAnsi="Times New Roman" w:cs="Times New Roman"/>
                <w:b w:val="0"/>
                <w:bCs w:val="0"/>
                <w:sz w:val="16"/>
                <w:szCs w:val="16"/>
              </w:rPr>
              <w:sym w:font="Symbol" w:char="F03C"/>
            </w:r>
            <w:r w:rsidR="00BF4F35" w:rsidRPr="00B21F1A">
              <w:rPr>
                <w:rFonts w:ascii="Times New Roman" w:eastAsia="Calibri" w:hAnsi="Times New Roman" w:cs="Times New Roman"/>
                <w:b w:val="0"/>
                <w:bCs w:val="0"/>
                <w:sz w:val="16"/>
                <w:szCs w:val="16"/>
              </w:rPr>
              <w:t xml:space="preserve"> 18.5</w:t>
            </w:r>
          </w:p>
          <w:p w:rsidR="008309C2" w:rsidRPr="00B21F1A" w:rsidRDefault="008309C2" w:rsidP="007E2DD5">
            <w:pPr>
              <w:snapToGrid w:val="0"/>
              <w:jc w:val="both"/>
              <w:rPr>
                <w:rFonts w:ascii="Times New Roman" w:eastAsia="Calibri" w:hAnsi="Times New Roman" w:cs="Times New Roman"/>
                <w:b w:val="0"/>
                <w:bCs w:val="0"/>
                <w:sz w:val="16"/>
                <w:szCs w:val="16"/>
              </w:rPr>
            </w:pPr>
            <w:r w:rsidRPr="00B21F1A">
              <w:rPr>
                <w:rFonts w:ascii="Times New Roman" w:eastAsia="Calibri" w:hAnsi="Times New Roman" w:cs="Times New Roman"/>
                <w:b w:val="0"/>
                <w:bCs w:val="0"/>
                <w:sz w:val="16"/>
                <w:szCs w:val="16"/>
              </w:rPr>
              <w:t>1</w:t>
            </w:r>
            <w:r w:rsidR="00BF4F35" w:rsidRPr="00B21F1A">
              <w:rPr>
                <w:rFonts w:ascii="Times New Roman" w:eastAsia="Calibri" w:hAnsi="Times New Roman" w:cs="Times New Roman"/>
                <w:b w:val="0"/>
                <w:bCs w:val="0"/>
                <w:sz w:val="16"/>
                <w:szCs w:val="16"/>
              </w:rPr>
              <w:t>8.5-25</w:t>
            </w:r>
          </w:p>
          <w:p w:rsidR="00BF4F35" w:rsidRPr="00B21F1A" w:rsidRDefault="008309C2" w:rsidP="007E2DD5">
            <w:pPr>
              <w:snapToGrid w:val="0"/>
              <w:jc w:val="both"/>
              <w:rPr>
                <w:rFonts w:ascii="Times New Roman" w:eastAsia="Calibri" w:hAnsi="Times New Roman" w:cs="Times New Roman"/>
                <w:b w:val="0"/>
                <w:bCs w:val="0"/>
                <w:sz w:val="16"/>
                <w:szCs w:val="16"/>
              </w:rPr>
            </w:pPr>
            <w:r w:rsidRPr="00B21F1A">
              <w:rPr>
                <w:rFonts w:ascii="Times New Roman" w:eastAsia="Calibri" w:hAnsi="Times New Roman" w:cs="Times New Roman"/>
                <w:b w:val="0"/>
                <w:bCs w:val="0"/>
                <w:sz w:val="16"/>
                <w:szCs w:val="16"/>
              </w:rPr>
              <w:sym w:font="Symbol" w:char="F03E"/>
            </w:r>
            <w:r w:rsidR="00BF4F35" w:rsidRPr="00B21F1A">
              <w:rPr>
                <w:rFonts w:ascii="Times New Roman" w:eastAsia="Calibri" w:hAnsi="Times New Roman" w:cs="Times New Roman"/>
                <w:b w:val="0"/>
                <w:bCs w:val="0"/>
                <w:sz w:val="16"/>
                <w:szCs w:val="16"/>
              </w:rPr>
              <w:t>25</w:t>
            </w:r>
          </w:p>
        </w:tc>
        <w:tc>
          <w:tcPr>
            <w:tcW w:w="1479" w:type="pct"/>
            <w:vAlign w:val="center"/>
          </w:tcPr>
          <w:p w:rsidR="00BF4F35" w:rsidRPr="00B21F1A" w:rsidRDefault="00BF4F35" w:rsidP="007E2DD5">
            <w:pPr>
              <w:snapToGrid w:val="0"/>
              <w:jc w:val="both"/>
              <w:cnfStyle w:val="000000000000"/>
              <w:rPr>
                <w:rFonts w:ascii="Times New Roman" w:eastAsia="Calibri" w:hAnsi="Times New Roman" w:cs="Times New Roman"/>
                <w:sz w:val="16"/>
                <w:szCs w:val="16"/>
              </w:rPr>
            </w:pPr>
          </w:p>
          <w:p w:rsidR="00BF4F35" w:rsidRPr="00B21F1A" w:rsidRDefault="00BF4F35" w:rsidP="007E2DD5">
            <w:pPr>
              <w:snapToGrid w:val="0"/>
              <w:jc w:val="both"/>
              <w:cnfStyle w:val="000000000000"/>
              <w:rPr>
                <w:rFonts w:ascii="Times New Roman" w:eastAsia="Calibri" w:hAnsi="Times New Roman" w:cs="Times New Roman"/>
                <w:sz w:val="16"/>
                <w:szCs w:val="16"/>
              </w:rPr>
            </w:pPr>
            <w:r w:rsidRPr="00B21F1A">
              <w:rPr>
                <w:rFonts w:ascii="Times New Roman" w:eastAsia="Calibri" w:hAnsi="Times New Roman" w:cs="Times New Roman"/>
                <w:sz w:val="16"/>
                <w:szCs w:val="16"/>
              </w:rPr>
              <w:t>2</w:t>
            </w:r>
            <w:r w:rsidR="008309C2" w:rsidRPr="00B21F1A">
              <w:rPr>
                <w:rFonts w:ascii="Times New Roman" w:eastAsia="Calibri" w:hAnsi="Times New Roman" w:cs="Times New Roman"/>
                <w:sz w:val="16"/>
                <w:szCs w:val="16"/>
              </w:rPr>
              <w:t xml:space="preserve"> </w:t>
            </w:r>
            <w:r w:rsidR="008309C2" w:rsidRPr="00B21F1A">
              <w:rPr>
                <w:rFonts w:ascii="Times New Roman" w:eastAsia="Calibri" w:hAnsi="Times New Roman" w:cs="Times New Roman"/>
                <w:sz w:val="16"/>
                <w:szCs w:val="16"/>
              </w:rPr>
              <w:tab/>
              <w:t>4</w:t>
            </w:r>
          </w:p>
          <w:p w:rsidR="00BF4F35" w:rsidRPr="00B21F1A" w:rsidRDefault="00BF4F35" w:rsidP="007E2DD5">
            <w:pPr>
              <w:snapToGrid w:val="0"/>
              <w:jc w:val="both"/>
              <w:cnfStyle w:val="000000000000"/>
              <w:rPr>
                <w:rFonts w:ascii="Times New Roman" w:eastAsia="Calibri" w:hAnsi="Times New Roman" w:cs="Times New Roman"/>
                <w:sz w:val="16"/>
                <w:szCs w:val="16"/>
              </w:rPr>
            </w:pPr>
            <w:r w:rsidRPr="00B21F1A">
              <w:rPr>
                <w:rFonts w:ascii="Times New Roman" w:eastAsia="Calibri" w:hAnsi="Times New Roman" w:cs="Times New Roman"/>
                <w:sz w:val="16"/>
                <w:szCs w:val="16"/>
              </w:rPr>
              <w:t>19</w:t>
            </w:r>
            <w:r w:rsidR="008309C2" w:rsidRPr="00B21F1A">
              <w:rPr>
                <w:rFonts w:ascii="Times New Roman" w:eastAsia="Calibri" w:hAnsi="Times New Roman" w:cs="Times New Roman"/>
                <w:sz w:val="16"/>
                <w:szCs w:val="16"/>
              </w:rPr>
              <w:t xml:space="preserve"> </w:t>
            </w:r>
            <w:r w:rsidR="008309C2" w:rsidRPr="00B21F1A">
              <w:rPr>
                <w:rFonts w:ascii="Times New Roman" w:eastAsia="Calibri" w:hAnsi="Times New Roman" w:cs="Times New Roman"/>
                <w:sz w:val="16"/>
                <w:szCs w:val="16"/>
              </w:rPr>
              <w:tab/>
              <w:t>3</w:t>
            </w:r>
            <w:r w:rsidRPr="00B21F1A">
              <w:rPr>
                <w:rFonts w:ascii="Times New Roman" w:eastAsia="Calibri" w:hAnsi="Times New Roman" w:cs="Times New Roman"/>
                <w:sz w:val="16"/>
                <w:szCs w:val="16"/>
              </w:rPr>
              <w:t>8</w:t>
            </w:r>
          </w:p>
          <w:p w:rsidR="00BF4F35" w:rsidRPr="00B21F1A" w:rsidRDefault="00BF4F35" w:rsidP="007E2DD5">
            <w:pPr>
              <w:snapToGrid w:val="0"/>
              <w:jc w:val="both"/>
              <w:cnfStyle w:val="000000000000"/>
              <w:rPr>
                <w:rFonts w:ascii="Times New Roman" w:eastAsia="Calibri" w:hAnsi="Times New Roman" w:cs="Times New Roman"/>
                <w:sz w:val="16"/>
                <w:szCs w:val="16"/>
              </w:rPr>
            </w:pPr>
            <w:r w:rsidRPr="00B21F1A">
              <w:rPr>
                <w:rFonts w:ascii="Times New Roman" w:eastAsia="Calibri" w:hAnsi="Times New Roman" w:cs="Times New Roman"/>
                <w:sz w:val="16"/>
                <w:szCs w:val="16"/>
              </w:rPr>
              <w:t>29</w:t>
            </w:r>
            <w:r w:rsidR="008309C2" w:rsidRPr="00B21F1A">
              <w:rPr>
                <w:rFonts w:ascii="Times New Roman" w:eastAsia="Calibri" w:hAnsi="Times New Roman" w:cs="Times New Roman"/>
                <w:sz w:val="16"/>
                <w:szCs w:val="16"/>
              </w:rPr>
              <w:t xml:space="preserve"> </w:t>
            </w:r>
            <w:r w:rsidR="008309C2" w:rsidRPr="00B21F1A">
              <w:rPr>
                <w:rFonts w:ascii="Times New Roman" w:eastAsia="Calibri" w:hAnsi="Times New Roman" w:cs="Times New Roman"/>
                <w:sz w:val="16"/>
                <w:szCs w:val="16"/>
              </w:rPr>
              <w:tab/>
              <w:t>5</w:t>
            </w:r>
            <w:r w:rsidRPr="00B21F1A">
              <w:rPr>
                <w:rFonts w:ascii="Times New Roman" w:eastAsia="Calibri" w:hAnsi="Times New Roman" w:cs="Times New Roman"/>
                <w:sz w:val="16"/>
                <w:szCs w:val="16"/>
              </w:rPr>
              <w:t>8</w:t>
            </w:r>
          </w:p>
        </w:tc>
      </w:tr>
      <w:tr w:rsidR="00BF4F35" w:rsidRPr="00B21F1A" w:rsidTr="00B06C2F">
        <w:trPr>
          <w:jc w:val="center"/>
        </w:trPr>
        <w:tc>
          <w:tcPr>
            <w:cnfStyle w:val="001000000000"/>
            <w:tcW w:w="3521" w:type="pct"/>
            <w:vAlign w:val="center"/>
          </w:tcPr>
          <w:p w:rsidR="008309C2" w:rsidRPr="00B21F1A" w:rsidRDefault="00BF4F35" w:rsidP="007E2DD5">
            <w:pPr>
              <w:snapToGrid w:val="0"/>
              <w:jc w:val="both"/>
              <w:rPr>
                <w:rFonts w:ascii="Times New Roman" w:eastAsia="Calibri" w:hAnsi="Times New Roman" w:cs="Times New Roman"/>
                <w:b w:val="0"/>
                <w:bCs w:val="0"/>
                <w:sz w:val="16"/>
                <w:szCs w:val="16"/>
              </w:rPr>
            </w:pPr>
            <w:r w:rsidRPr="00B21F1A">
              <w:rPr>
                <w:rFonts w:ascii="Times New Roman" w:eastAsia="Calibri" w:hAnsi="Times New Roman" w:cs="Times New Roman"/>
                <w:b w:val="0"/>
                <w:bCs w:val="0"/>
                <w:sz w:val="16"/>
                <w:szCs w:val="16"/>
              </w:rPr>
              <w:t xml:space="preserve">2. Present medical diagnosis </w:t>
            </w:r>
          </w:p>
          <w:p w:rsidR="008309C2" w:rsidRPr="00B21F1A" w:rsidRDefault="008309C2" w:rsidP="007E2DD5">
            <w:pPr>
              <w:snapToGrid w:val="0"/>
              <w:jc w:val="both"/>
              <w:rPr>
                <w:rFonts w:ascii="Times New Roman" w:eastAsia="Calibri" w:hAnsi="Times New Roman" w:cs="Times New Roman"/>
                <w:b w:val="0"/>
                <w:bCs w:val="0"/>
                <w:sz w:val="16"/>
                <w:szCs w:val="16"/>
              </w:rPr>
            </w:pPr>
            <w:r w:rsidRPr="00B21F1A">
              <w:rPr>
                <w:rFonts w:ascii="Times New Roman" w:eastAsia="Calibri" w:hAnsi="Times New Roman" w:cs="Times New Roman"/>
                <w:b w:val="0"/>
                <w:bCs w:val="0"/>
                <w:sz w:val="16"/>
                <w:szCs w:val="16"/>
              </w:rPr>
              <w:t>B</w:t>
            </w:r>
            <w:r w:rsidR="00BF4F35" w:rsidRPr="00B21F1A">
              <w:rPr>
                <w:rFonts w:ascii="Times New Roman" w:eastAsia="Calibri" w:hAnsi="Times New Roman" w:cs="Times New Roman"/>
                <w:b w:val="0"/>
                <w:bCs w:val="0"/>
                <w:sz w:val="16"/>
                <w:szCs w:val="16"/>
              </w:rPr>
              <w:t>owel or colon cancer</w:t>
            </w:r>
          </w:p>
          <w:p w:rsidR="008309C2" w:rsidRPr="00B21F1A" w:rsidRDefault="008309C2" w:rsidP="007E2DD5">
            <w:pPr>
              <w:snapToGrid w:val="0"/>
              <w:jc w:val="both"/>
              <w:rPr>
                <w:rFonts w:ascii="Times New Roman" w:eastAsia="Calibri" w:hAnsi="Times New Roman" w:cs="Times New Roman"/>
                <w:b w:val="0"/>
                <w:bCs w:val="0"/>
                <w:sz w:val="16"/>
                <w:szCs w:val="16"/>
              </w:rPr>
            </w:pPr>
            <w:r w:rsidRPr="00B21F1A">
              <w:rPr>
                <w:rFonts w:ascii="Times New Roman" w:eastAsia="Calibri" w:hAnsi="Times New Roman" w:cs="Times New Roman"/>
                <w:b w:val="0"/>
                <w:bCs w:val="0"/>
                <w:sz w:val="16"/>
                <w:szCs w:val="16"/>
              </w:rPr>
              <w:t>T</w:t>
            </w:r>
            <w:r w:rsidR="00BF4F35" w:rsidRPr="00B21F1A">
              <w:rPr>
                <w:rFonts w:ascii="Times New Roman" w:eastAsia="Calibri" w:hAnsi="Times New Roman" w:cs="Times New Roman"/>
                <w:b w:val="0"/>
                <w:bCs w:val="0"/>
                <w:sz w:val="16"/>
                <w:szCs w:val="16"/>
              </w:rPr>
              <w:t>r</w:t>
            </w:r>
            <w:r w:rsidR="00EF366B" w:rsidRPr="00B21F1A">
              <w:rPr>
                <w:rFonts w:ascii="Times New Roman" w:eastAsia="Calibri" w:hAnsi="Times New Roman" w:cs="Times New Roman"/>
                <w:b w:val="0"/>
                <w:bCs w:val="0"/>
                <w:sz w:val="16"/>
                <w:szCs w:val="16"/>
              </w:rPr>
              <w:t>a</w:t>
            </w:r>
            <w:r w:rsidR="00BF4F35" w:rsidRPr="00B21F1A">
              <w:rPr>
                <w:rFonts w:ascii="Times New Roman" w:eastAsia="Calibri" w:hAnsi="Times New Roman" w:cs="Times New Roman"/>
                <w:b w:val="0"/>
                <w:bCs w:val="0"/>
                <w:sz w:val="16"/>
                <w:szCs w:val="16"/>
              </w:rPr>
              <w:t>uma</w:t>
            </w:r>
          </w:p>
          <w:p w:rsidR="008309C2" w:rsidRPr="00B21F1A" w:rsidRDefault="008309C2" w:rsidP="007E2DD5">
            <w:pPr>
              <w:snapToGrid w:val="0"/>
              <w:jc w:val="both"/>
              <w:rPr>
                <w:rFonts w:ascii="Times New Roman" w:eastAsia="Calibri" w:hAnsi="Times New Roman" w:cs="Times New Roman"/>
                <w:b w:val="0"/>
                <w:bCs w:val="0"/>
                <w:sz w:val="16"/>
                <w:szCs w:val="16"/>
              </w:rPr>
            </w:pPr>
            <w:r w:rsidRPr="00B21F1A">
              <w:rPr>
                <w:rFonts w:ascii="Times New Roman" w:eastAsia="Calibri" w:hAnsi="Times New Roman" w:cs="Times New Roman"/>
                <w:b w:val="0"/>
                <w:bCs w:val="0"/>
                <w:sz w:val="16"/>
                <w:szCs w:val="16"/>
              </w:rPr>
              <w:t>U</w:t>
            </w:r>
            <w:r w:rsidR="00BF4F35" w:rsidRPr="00B21F1A">
              <w:rPr>
                <w:rFonts w:ascii="Times New Roman" w:eastAsia="Calibri" w:hAnsi="Times New Roman" w:cs="Times New Roman"/>
                <w:b w:val="0"/>
                <w:bCs w:val="0"/>
                <w:sz w:val="16"/>
                <w:szCs w:val="16"/>
              </w:rPr>
              <w:t xml:space="preserve">lcerative </w:t>
            </w:r>
            <w:r w:rsidR="00896A72" w:rsidRPr="00B21F1A">
              <w:rPr>
                <w:rFonts w:ascii="Times New Roman" w:eastAsia="Calibri" w:hAnsi="Times New Roman" w:cs="Times New Roman"/>
                <w:b w:val="0"/>
                <w:bCs w:val="0"/>
                <w:sz w:val="16"/>
                <w:szCs w:val="16"/>
              </w:rPr>
              <w:t>colitis</w:t>
            </w:r>
          </w:p>
          <w:p w:rsidR="008309C2" w:rsidRPr="00B21F1A" w:rsidRDefault="008309C2" w:rsidP="007E2DD5">
            <w:pPr>
              <w:snapToGrid w:val="0"/>
              <w:jc w:val="both"/>
              <w:rPr>
                <w:rFonts w:ascii="Times New Roman" w:eastAsia="Calibri" w:hAnsi="Times New Roman" w:cs="Times New Roman"/>
                <w:b w:val="0"/>
                <w:bCs w:val="0"/>
                <w:sz w:val="16"/>
                <w:szCs w:val="16"/>
              </w:rPr>
            </w:pPr>
            <w:proofErr w:type="spellStart"/>
            <w:r w:rsidRPr="00B21F1A">
              <w:rPr>
                <w:rFonts w:ascii="Times New Roman" w:eastAsia="Calibri" w:hAnsi="Times New Roman" w:cs="Times New Roman"/>
                <w:b w:val="0"/>
                <w:bCs w:val="0"/>
                <w:sz w:val="16"/>
                <w:szCs w:val="16"/>
              </w:rPr>
              <w:t>C</w:t>
            </w:r>
            <w:r w:rsidR="00BF4F35" w:rsidRPr="00B21F1A">
              <w:rPr>
                <w:rFonts w:ascii="Times New Roman" w:eastAsia="Calibri" w:hAnsi="Times New Roman" w:cs="Times New Roman"/>
                <w:b w:val="0"/>
                <w:bCs w:val="0"/>
                <w:sz w:val="16"/>
                <w:szCs w:val="16"/>
              </w:rPr>
              <w:t>rohn</w:t>
            </w:r>
            <w:proofErr w:type="spellEnd"/>
            <w:r w:rsidR="00BF4F35" w:rsidRPr="00B21F1A">
              <w:rPr>
                <w:rFonts w:ascii="Times New Roman" w:eastAsia="Calibri" w:hAnsi="Times New Roman" w:cs="Times New Roman"/>
                <w:b w:val="0"/>
                <w:bCs w:val="0"/>
                <w:sz w:val="16"/>
                <w:szCs w:val="16"/>
              </w:rPr>
              <w:t xml:space="preserve"> disease</w:t>
            </w:r>
            <w:r w:rsidRPr="00B21F1A">
              <w:rPr>
                <w:rFonts w:ascii="Times New Roman" w:eastAsia="Calibri" w:hAnsi="Times New Roman" w:cs="Times New Roman"/>
                <w:b w:val="0"/>
                <w:bCs w:val="0"/>
                <w:sz w:val="16"/>
                <w:szCs w:val="16"/>
              </w:rPr>
              <w:t xml:space="preserve"> </w:t>
            </w:r>
          </w:p>
          <w:p w:rsidR="00BF4F35" w:rsidRPr="00B21F1A" w:rsidRDefault="008309C2" w:rsidP="007E2DD5">
            <w:pPr>
              <w:snapToGrid w:val="0"/>
              <w:jc w:val="both"/>
              <w:rPr>
                <w:rFonts w:ascii="Times New Roman" w:eastAsia="Calibri" w:hAnsi="Times New Roman" w:cs="Times New Roman"/>
                <w:b w:val="0"/>
                <w:bCs w:val="0"/>
                <w:sz w:val="16"/>
                <w:szCs w:val="16"/>
              </w:rPr>
            </w:pPr>
            <w:proofErr w:type="spellStart"/>
            <w:r w:rsidRPr="00B21F1A">
              <w:rPr>
                <w:rFonts w:ascii="Times New Roman" w:eastAsia="Calibri" w:hAnsi="Times New Roman" w:cs="Times New Roman"/>
                <w:b w:val="0"/>
                <w:bCs w:val="0"/>
                <w:sz w:val="16"/>
                <w:szCs w:val="16"/>
              </w:rPr>
              <w:t>D</w:t>
            </w:r>
            <w:r w:rsidR="00BF4F35" w:rsidRPr="00B21F1A">
              <w:rPr>
                <w:rFonts w:ascii="Times New Roman" w:eastAsia="Calibri" w:hAnsi="Times New Roman" w:cs="Times New Roman"/>
                <w:b w:val="0"/>
                <w:bCs w:val="0"/>
                <w:sz w:val="16"/>
                <w:szCs w:val="16"/>
              </w:rPr>
              <w:t>iverticular</w:t>
            </w:r>
            <w:proofErr w:type="spellEnd"/>
            <w:r w:rsidR="00BF4F35" w:rsidRPr="00B21F1A">
              <w:rPr>
                <w:rFonts w:ascii="Times New Roman" w:eastAsia="Calibri" w:hAnsi="Times New Roman" w:cs="Times New Roman"/>
                <w:b w:val="0"/>
                <w:bCs w:val="0"/>
                <w:sz w:val="16"/>
                <w:szCs w:val="16"/>
              </w:rPr>
              <w:t xml:space="preserve"> diseases</w:t>
            </w:r>
            <w:r w:rsidRPr="00B21F1A">
              <w:rPr>
                <w:rFonts w:ascii="Times New Roman" w:eastAsia="Calibri" w:hAnsi="Times New Roman" w:cs="Times New Roman"/>
                <w:b w:val="0"/>
                <w:bCs w:val="0"/>
                <w:sz w:val="16"/>
                <w:szCs w:val="16"/>
              </w:rPr>
              <w:t xml:space="preserve"> </w:t>
            </w:r>
          </w:p>
        </w:tc>
        <w:tc>
          <w:tcPr>
            <w:tcW w:w="1479" w:type="pct"/>
            <w:vAlign w:val="center"/>
          </w:tcPr>
          <w:p w:rsidR="00BF4F35" w:rsidRPr="00B21F1A" w:rsidRDefault="00BF4F35" w:rsidP="007E2DD5">
            <w:pPr>
              <w:snapToGrid w:val="0"/>
              <w:jc w:val="both"/>
              <w:cnfStyle w:val="000000000000"/>
              <w:rPr>
                <w:rFonts w:ascii="Times New Roman" w:eastAsia="Calibri" w:hAnsi="Times New Roman" w:cs="Times New Roman"/>
                <w:sz w:val="16"/>
                <w:szCs w:val="16"/>
              </w:rPr>
            </w:pPr>
            <w:r w:rsidRPr="00B21F1A">
              <w:rPr>
                <w:rFonts w:ascii="Times New Roman" w:eastAsia="Calibri" w:hAnsi="Times New Roman" w:cs="Times New Roman"/>
                <w:sz w:val="16"/>
                <w:szCs w:val="16"/>
              </w:rPr>
              <w:t>29</w:t>
            </w:r>
            <w:r w:rsidR="008309C2" w:rsidRPr="00B21F1A">
              <w:rPr>
                <w:rFonts w:ascii="Times New Roman" w:eastAsia="Calibri" w:hAnsi="Times New Roman" w:cs="Times New Roman"/>
                <w:sz w:val="16"/>
                <w:szCs w:val="16"/>
              </w:rPr>
              <w:t xml:space="preserve"> </w:t>
            </w:r>
            <w:r w:rsidR="008309C2" w:rsidRPr="00B21F1A">
              <w:rPr>
                <w:rFonts w:ascii="Times New Roman" w:eastAsia="Calibri" w:hAnsi="Times New Roman" w:cs="Times New Roman"/>
                <w:sz w:val="16"/>
                <w:szCs w:val="16"/>
              </w:rPr>
              <w:tab/>
              <w:t>5</w:t>
            </w:r>
            <w:r w:rsidRPr="00B21F1A">
              <w:rPr>
                <w:rFonts w:ascii="Times New Roman" w:eastAsia="Calibri" w:hAnsi="Times New Roman" w:cs="Times New Roman"/>
                <w:sz w:val="16"/>
                <w:szCs w:val="16"/>
              </w:rPr>
              <w:t>8</w:t>
            </w:r>
          </w:p>
          <w:p w:rsidR="00BF4F35" w:rsidRPr="00B21F1A" w:rsidRDefault="00BF4F35" w:rsidP="007E2DD5">
            <w:pPr>
              <w:snapToGrid w:val="0"/>
              <w:jc w:val="both"/>
              <w:cnfStyle w:val="000000000000"/>
              <w:rPr>
                <w:rFonts w:ascii="Times New Roman" w:eastAsia="Calibri" w:hAnsi="Times New Roman" w:cs="Times New Roman"/>
                <w:sz w:val="16"/>
                <w:szCs w:val="16"/>
              </w:rPr>
            </w:pPr>
            <w:r w:rsidRPr="00B21F1A">
              <w:rPr>
                <w:rFonts w:ascii="Times New Roman" w:eastAsia="Calibri" w:hAnsi="Times New Roman" w:cs="Times New Roman"/>
                <w:sz w:val="16"/>
                <w:szCs w:val="16"/>
              </w:rPr>
              <w:t>12</w:t>
            </w:r>
            <w:r w:rsidR="008309C2" w:rsidRPr="00B21F1A">
              <w:rPr>
                <w:rFonts w:ascii="Times New Roman" w:eastAsia="Calibri" w:hAnsi="Times New Roman" w:cs="Times New Roman"/>
                <w:sz w:val="16"/>
                <w:szCs w:val="16"/>
              </w:rPr>
              <w:t xml:space="preserve"> </w:t>
            </w:r>
            <w:r w:rsidR="008309C2" w:rsidRPr="00B21F1A">
              <w:rPr>
                <w:rFonts w:ascii="Times New Roman" w:eastAsia="Calibri" w:hAnsi="Times New Roman" w:cs="Times New Roman"/>
                <w:sz w:val="16"/>
                <w:szCs w:val="16"/>
              </w:rPr>
              <w:tab/>
              <w:t>2</w:t>
            </w:r>
            <w:r w:rsidRPr="00B21F1A">
              <w:rPr>
                <w:rFonts w:ascii="Times New Roman" w:eastAsia="Calibri" w:hAnsi="Times New Roman" w:cs="Times New Roman"/>
                <w:sz w:val="16"/>
                <w:szCs w:val="16"/>
              </w:rPr>
              <w:t>4</w:t>
            </w:r>
          </w:p>
          <w:p w:rsidR="00BF4F35" w:rsidRPr="00B21F1A" w:rsidRDefault="00BF4F35" w:rsidP="007E2DD5">
            <w:pPr>
              <w:snapToGrid w:val="0"/>
              <w:jc w:val="both"/>
              <w:cnfStyle w:val="000000000000"/>
              <w:rPr>
                <w:rFonts w:ascii="Times New Roman" w:eastAsia="Calibri" w:hAnsi="Times New Roman" w:cs="Times New Roman"/>
                <w:sz w:val="16"/>
                <w:szCs w:val="16"/>
              </w:rPr>
            </w:pPr>
            <w:r w:rsidRPr="00B21F1A">
              <w:rPr>
                <w:rFonts w:ascii="Times New Roman" w:eastAsia="Calibri" w:hAnsi="Times New Roman" w:cs="Times New Roman"/>
                <w:sz w:val="16"/>
                <w:szCs w:val="16"/>
              </w:rPr>
              <w:t>4</w:t>
            </w:r>
            <w:r w:rsidR="008309C2" w:rsidRPr="00B21F1A">
              <w:rPr>
                <w:rFonts w:ascii="Times New Roman" w:eastAsia="Calibri" w:hAnsi="Times New Roman" w:cs="Times New Roman"/>
                <w:sz w:val="16"/>
                <w:szCs w:val="16"/>
              </w:rPr>
              <w:t xml:space="preserve"> </w:t>
            </w:r>
            <w:r w:rsidR="008309C2" w:rsidRPr="00B21F1A">
              <w:rPr>
                <w:rFonts w:ascii="Times New Roman" w:eastAsia="Calibri" w:hAnsi="Times New Roman" w:cs="Times New Roman"/>
                <w:sz w:val="16"/>
                <w:szCs w:val="16"/>
              </w:rPr>
              <w:tab/>
              <w:t>8</w:t>
            </w:r>
          </w:p>
          <w:p w:rsidR="00BF4F35" w:rsidRPr="00B21F1A" w:rsidRDefault="00BF4F35" w:rsidP="007E2DD5">
            <w:pPr>
              <w:snapToGrid w:val="0"/>
              <w:jc w:val="both"/>
              <w:cnfStyle w:val="000000000000"/>
              <w:rPr>
                <w:rFonts w:ascii="Times New Roman" w:eastAsia="Calibri" w:hAnsi="Times New Roman" w:cs="Times New Roman"/>
                <w:sz w:val="16"/>
                <w:szCs w:val="16"/>
              </w:rPr>
            </w:pPr>
            <w:r w:rsidRPr="00B21F1A">
              <w:rPr>
                <w:rFonts w:ascii="Times New Roman" w:eastAsia="Calibri" w:hAnsi="Times New Roman" w:cs="Times New Roman"/>
                <w:sz w:val="16"/>
                <w:szCs w:val="16"/>
              </w:rPr>
              <w:t>3</w:t>
            </w:r>
            <w:r w:rsidR="008309C2" w:rsidRPr="00B21F1A">
              <w:rPr>
                <w:rFonts w:ascii="Times New Roman" w:eastAsia="Calibri" w:hAnsi="Times New Roman" w:cs="Times New Roman"/>
                <w:sz w:val="16"/>
                <w:szCs w:val="16"/>
              </w:rPr>
              <w:t xml:space="preserve"> </w:t>
            </w:r>
            <w:r w:rsidR="008309C2" w:rsidRPr="00B21F1A">
              <w:rPr>
                <w:rFonts w:ascii="Times New Roman" w:eastAsia="Calibri" w:hAnsi="Times New Roman" w:cs="Times New Roman"/>
                <w:sz w:val="16"/>
                <w:szCs w:val="16"/>
              </w:rPr>
              <w:tab/>
              <w:t>6</w:t>
            </w:r>
          </w:p>
          <w:p w:rsidR="00BF4F35" w:rsidRPr="00B21F1A" w:rsidRDefault="00BF4F35" w:rsidP="007E2DD5">
            <w:pPr>
              <w:snapToGrid w:val="0"/>
              <w:jc w:val="both"/>
              <w:cnfStyle w:val="000000000000"/>
              <w:rPr>
                <w:rFonts w:ascii="Times New Roman" w:eastAsia="Calibri" w:hAnsi="Times New Roman" w:cs="Times New Roman"/>
                <w:sz w:val="16"/>
                <w:szCs w:val="16"/>
              </w:rPr>
            </w:pPr>
            <w:r w:rsidRPr="00B21F1A">
              <w:rPr>
                <w:rFonts w:ascii="Times New Roman" w:eastAsia="Calibri" w:hAnsi="Times New Roman" w:cs="Times New Roman"/>
                <w:sz w:val="16"/>
                <w:szCs w:val="16"/>
              </w:rPr>
              <w:t>2</w:t>
            </w:r>
            <w:r w:rsidR="008309C2" w:rsidRPr="00B21F1A">
              <w:rPr>
                <w:rFonts w:ascii="Times New Roman" w:eastAsia="Calibri" w:hAnsi="Times New Roman" w:cs="Times New Roman"/>
                <w:sz w:val="16"/>
                <w:szCs w:val="16"/>
              </w:rPr>
              <w:t xml:space="preserve"> </w:t>
            </w:r>
            <w:r w:rsidR="008309C2" w:rsidRPr="00B21F1A">
              <w:rPr>
                <w:rFonts w:ascii="Times New Roman" w:eastAsia="Calibri" w:hAnsi="Times New Roman" w:cs="Times New Roman"/>
                <w:sz w:val="16"/>
                <w:szCs w:val="16"/>
              </w:rPr>
              <w:tab/>
              <w:t>4</w:t>
            </w:r>
          </w:p>
          <w:p w:rsidR="00BF4F35" w:rsidRPr="00B21F1A" w:rsidRDefault="00BF4F35" w:rsidP="007E2DD5">
            <w:pPr>
              <w:snapToGrid w:val="0"/>
              <w:jc w:val="both"/>
              <w:cnfStyle w:val="000000000000"/>
              <w:rPr>
                <w:rFonts w:ascii="Times New Roman" w:eastAsia="Calibri" w:hAnsi="Times New Roman" w:cs="Times New Roman"/>
                <w:sz w:val="16"/>
                <w:szCs w:val="16"/>
              </w:rPr>
            </w:pPr>
          </w:p>
        </w:tc>
      </w:tr>
      <w:tr w:rsidR="00BF4F35" w:rsidRPr="00B21F1A" w:rsidTr="00B06C2F">
        <w:trPr>
          <w:jc w:val="center"/>
        </w:trPr>
        <w:tc>
          <w:tcPr>
            <w:cnfStyle w:val="001000000000"/>
            <w:tcW w:w="3521" w:type="pct"/>
            <w:vAlign w:val="center"/>
          </w:tcPr>
          <w:p w:rsidR="008309C2" w:rsidRPr="00B21F1A" w:rsidRDefault="007A3C8B" w:rsidP="007E2DD5">
            <w:pPr>
              <w:snapToGrid w:val="0"/>
              <w:jc w:val="both"/>
              <w:rPr>
                <w:rFonts w:ascii="Times New Roman" w:eastAsia="Calibri" w:hAnsi="Times New Roman" w:cs="Times New Roman"/>
                <w:b w:val="0"/>
                <w:bCs w:val="0"/>
                <w:sz w:val="16"/>
                <w:szCs w:val="16"/>
              </w:rPr>
            </w:pPr>
            <w:r w:rsidRPr="00B21F1A">
              <w:rPr>
                <w:rFonts w:ascii="Times New Roman" w:eastAsia="Calibri" w:hAnsi="Times New Roman" w:cs="Times New Roman"/>
                <w:b w:val="0"/>
                <w:bCs w:val="0"/>
                <w:sz w:val="16"/>
                <w:szCs w:val="16"/>
              </w:rPr>
              <w:t>3</w:t>
            </w:r>
            <w:r w:rsidR="00BF4F35" w:rsidRPr="00B21F1A">
              <w:rPr>
                <w:rFonts w:ascii="Times New Roman" w:eastAsia="Calibri" w:hAnsi="Times New Roman" w:cs="Times New Roman"/>
                <w:b w:val="0"/>
                <w:bCs w:val="0"/>
                <w:sz w:val="16"/>
                <w:szCs w:val="16"/>
              </w:rPr>
              <w:t xml:space="preserve">. Kind of </w:t>
            </w:r>
            <w:proofErr w:type="spellStart"/>
            <w:r w:rsidR="00BF4F35" w:rsidRPr="00B21F1A">
              <w:rPr>
                <w:rFonts w:ascii="Times New Roman" w:eastAsia="Calibri" w:hAnsi="Times New Roman" w:cs="Times New Roman"/>
                <w:b w:val="0"/>
                <w:bCs w:val="0"/>
                <w:sz w:val="16"/>
                <w:szCs w:val="16"/>
              </w:rPr>
              <w:t>Ostomy</w:t>
            </w:r>
            <w:proofErr w:type="spellEnd"/>
          </w:p>
          <w:p w:rsidR="008309C2" w:rsidRPr="00B21F1A" w:rsidRDefault="008309C2" w:rsidP="007E2DD5">
            <w:pPr>
              <w:snapToGrid w:val="0"/>
              <w:jc w:val="both"/>
              <w:rPr>
                <w:rFonts w:ascii="Times New Roman" w:eastAsia="Calibri" w:hAnsi="Times New Roman" w:cs="Times New Roman"/>
                <w:b w:val="0"/>
                <w:bCs w:val="0"/>
                <w:sz w:val="16"/>
                <w:szCs w:val="16"/>
              </w:rPr>
            </w:pPr>
            <w:proofErr w:type="spellStart"/>
            <w:r w:rsidRPr="00B21F1A">
              <w:rPr>
                <w:rFonts w:ascii="Times New Roman" w:eastAsia="Calibri" w:hAnsi="Times New Roman" w:cs="Times New Roman"/>
                <w:b w:val="0"/>
                <w:bCs w:val="0"/>
                <w:sz w:val="16"/>
                <w:szCs w:val="16"/>
              </w:rPr>
              <w:t>I</w:t>
            </w:r>
            <w:r w:rsidR="00BF4F35" w:rsidRPr="00B21F1A">
              <w:rPr>
                <w:rFonts w:ascii="Times New Roman" w:eastAsia="Calibri" w:hAnsi="Times New Roman" w:cs="Times New Roman"/>
                <w:b w:val="0"/>
                <w:bCs w:val="0"/>
                <w:sz w:val="16"/>
                <w:szCs w:val="16"/>
              </w:rPr>
              <w:t>leostomy</w:t>
            </w:r>
            <w:proofErr w:type="spellEnd"/>
          </w:p>
          <w:p w:rsidR="00BF4F35" w:rsidRPr="00B21F1A" w:rsidRDefault="008309C2" w:rsidP="007E2DD5">
            <w:pPr>
              <w:snapToGrid w:val="0"/>
              <w:jc w:val="both"/>
              <w:rPr>
                <w:rFonts w:ascii="Times New Roman" w:eastAsia="Calibri" w:hAnsi="Times New Roman" w:cs="Times New Roman"/>
                <w:b w:val="0"/>
                <w:bCs w:val="0"/>
                <w:sz w:val="16"/>
                <w:szCs w:val="16"/>
              </w:rPr>
            </w:pPr>
            <w:r w:rsidRPr="00B21F1A">
              <w:rPr>
                <w:rFonts w:ascii="Times New Roman" w:eastAsia="Calibri" w:hAnsi="Times New Roman" w:cs="Times New Roman"/>
                <w:b w:val="0"/>
                <w:bCs w:val="0"/>
                <w:sz w:val="16"/>
                <w:szCs w:val="16"/>
              </w:rPr>
              <w:t>C</w:t>
            </w:r>
            <w:r w:rsidR="00BF4F35" w:rsidRPr="00B21F1A">
              <w:rPr>
                <w:rFonts w:ascii="Times New Roman" w:eastAsia="Calibri" w:hAnsi="Times New Roman" w:cs="Times New Roman"/>
                <w:b w:val="0"/>
                <w:bCs w:val="0"/>
                <w:sz w:val="16"/>
                <w:szCs w:val="16"/>
              </w:rPr>
              <w:t>olostomy</w:t>
            </w:r>
          </w:p>
        </w:tc>
        <w:tc>
          <w:tcPr>
            <w:tcW w:w="1479" w:type="pct"/>
            <w:vAlign w:val="center"/>
          </w:tcPr>
          <w:p w:rsidR="00BF4F35" w:rsidRPr="00B21F1A" w:rsidRDefault="00BF4F35" w:rsidP="007E2DD5">
            <w:pPr>
              <w:snapToGrid w:val="0"/>
              <w:jc w:val="both"/>
              <w:cnfStyle w:val="000000000000"/>
              <w:rPr>
                <w:rFonts w:ascii="Times New Roman" w:eastAsia="Calibri" w:hAnsi="Times New Roman" w:cs="Times New Roman"/>
                <w:sz w:val="16"/>
                <w:szCs w:val="16"/>
              </w:rPr>
            </w:pPr>
          </w:p>
          <w:p w:rsidR="00BF4F35" w:rsidRPr="00B21F1A" w:rsidRDefault="00BF4F35" w:rsidP="007E2DD5">
            <w:pPr>
              <w:snapToGrid w:val="0"/>
              <w:jc w:val="both"/>
              <w:cnfStyle w:val="000000000000"/>
              <w:rPr>
                <w:rFonts w:ascii="Times New Roman" w:eastAsia="Calibri" w:hAnsi="Times New Roman" w:cs="Times New Roman"/>
                <w:sz w:val="16"/>
                <w:szCs w:val="16"/>
              </w:rPr>
            </w:pPr>
            <w:r w:rsidRPr="00B21F1A">
              <w:rPr>
                <w:rFonts w:ascii="Times New Roman" w:eastAsia="Calibri" w:hAnsi="Times New Roman" w:cs="Times New Roman"/>
                <w:sz w:val="16"/>
                <w:szCs w:val="16"/>
              </w:rPr>
              <w:t>17</w:t>
            </w:r>
            <w:r w:rsidR="008309C2" w:rsidRPr="00B21F1A">
              <w:rPr>
                <w:rFonts w:ascii="Times New Roman" w:eastAsia="Calibri" w:hAnsi="Times New Roman" w:cs="Times New Roman"/>
                <w:sz w:val="16"/>
                <w:szCs w:val="16"/>
              </w:rPr>
              <w:t xml:space="preserve"> </w:t>
            </w:r>
            <w:r w:rsidR="008309C2" w:rsidRPr="00B21F1A">
              <w:rPr>
                <w:rFonts w:ascii="Times New Roman" w:eastAsia="Calibri" w:hAnsi="Times New Roman" w:cs="Times New Roman"/>
                <w:sz w:val="16"/>
                <w:szCs w:val="16"/>
              </w:rPr>
              <w:tab/>
              <w:t>3</w:t>
            </w:r>
            <w:r w:rsidRPr="00B21F1A">
              <w:rPr>
                <w:rFonts w:ascii="Times New Roman" w:eastAsia="Calibri" w:hAnsi="Times New Roman" w:cs="Times New Roman"/>
                <w:sz w:val="16"/>
                <w:szCs w:val="16"/>
              </w:rPr>
              <w:t>4</w:t>
            </w:r>
          </w:p>
          <w:p w:rsidR="00BF4F35" w:rsidRPr="00B21F1A" w:rsidRDefault="00BF4F35" w:rsidP="007E2DD5">
            <w:pPr>
              <w:snapToGrid w:val="0"/>
              <w:jc w:val="both"/>
              <w:cnfStyle w:val="000000000000"/>
              <w:rPr>
                <w:rFonts w:ascii="Times New Roman" w:eastAsia="Calibri" w:hAnsi="Times New Roman" w:cs="Times New Roman"/>
                <w:sz w:val="16"/>
                <w:szCs w:val="16"/>
              </w:rPr>
            </w:pPr>
            <w:r w:rsidRPr="00B21F1A">
              <w:rPr>
                <w:rFonts w:ascii="Times New Roman" w:eastAsia="Calibri" w:hAnsi="Times New Roman" w:cs="Times New Roman"/>
                <w:sz w:val="16"/>
                <w:szCs w:val="16"/>
              </w:rPr>
              <w:t>33</w:t>
            </w:r>
            <w:r w:rsidR="008309C2" w:rsidRPr="00B21F1A">
              <w:rPr>
                <w:rFonts w:ascii="Times New Roman" w:eastAsia="Calibri" w:hAnsi="Times New Roman" w:cs="Times New Roman"/>
                <w:sz w:val="16"/>
                <w:szCs w:val="16"/>
              </w:rPr>
              <w:t xml:space="preserve"> </w:t>
            </w:r>
            <w:r w:rsidR="008309C2" w:rsidRPr="00B21F1A">
              <w:rPr>
                <w:rFonts w:ascii="Times New Roman" w:eastAsia="Calibri" w:hAnsi="Times New Roman" w:cs="Times New Roman"/>
                <w:sz w:val="16"/>
                <w:szCs w:val="16"/>
              </w:rPr>
              <w:tab/>
              <w:t>6</w:t>
            </w:r>
            <w:r w:rsidRPr="00B21F1A">
              <w:rPr>
                <w:rFonts w:ascii="Times New Roman" w:eastAsia="Calibri" w:hAnsi="Times New Roman" w:cs="Times New Roman"/>
                <w:sz w:val="16"/>
                <w:szCs w:val="16"/>
              </w:rPr>
              <w:t>6</w:t>
            </w:r>
          </w:p>
        </w:tc>
      </w:tr>
      <w:tr w:rsidR="00BF4F35" w:rsidRPr="00B21F1A" w:rsidTr="00B06C2F">
        <w:trPr>
          <w:jc w:val="center"/>
        </w:trPr>
        <w:tc>
          <w:tcPr>
            <w:cnfStyle w:val="001000000000"/>
            <w:tcW w:w="3521" w:type="pct"/>
            <w:vAlign w:val="center"/>
          </w:tcPr>
          <w:p w:rsidR="008309C2" w:rsidRPr="00B21F1A" w:rsidRDefault="007A3C8B" w:rsidP="007E2DD5">
            <w:pPr>
              <w:snapToGrid w:val="0"/>
              <w:jc w:val="both"/>
              <w:rPr>
                <w:rFonts w:ascii="Times New Roman" w:eastAsia="Calibri" w:hAnsi="Times New Roman" w:cs="Times New Roman"/>
                <w:b w:val="0"/>
                <w:bCs w:val="0"/>
                <w:sz w:val="16"/>
                <w:szCs w:val="16"/>
              </w:rPr>
            </w:pPr>
            <w:r w:rsidRPr="00B21F1A">
              <w:rPr>
                <w:rFonts w:ascii="Times New Roman" w:eastAsia="Calibri" w:hAnsi="Times New Roman" w:cs="Times New Roman"/>
                <w:b w:val="0"/>
                <w:bCs w:val="0"/>
                <w:sz w:val="16"/>
                <w:szCs w:val="16"/>
              </w:rPr>
              <w:t>4</w:t>
            </w:r>
            <w:r w:rsidR="00BF4F35" w:rsidRPr="00B21F1A">
              <w:rPr>
                <w:rFonts w:ascii="Times New Roman" w:eastAsia="Calibri" w:hAnsi="Times New Roman" w:cs="Times New Roman"/>
                <w:b w:val="0"/>
                <w:bCs w:val="0"/>
                <w:sz w:val="16"/>
                <w:szCs w:val="16"/>
              </w:rPr>
              <w:t xml:space="preserve">. Type of </w:t>
            </w:r>
            <w:proofErr w:type="spellStart"/>
            <w:r w:rsidR="00BF4F35" w:rsidRPr="00B21F1A">
              <w:rPr>
                <w:rFonts w:ascii="Times New Roman" w:eastAsia="Calibri" w:hAnsi="Times New Roman" w:cs="Times New Roman"/>
                <w:b w:val="0"/>
                <w:bCs w:val="0"/>
                <w:sz w:val="16"/>
                <w:szCs w:val="16"/>
              </w:rPr>
              <w:t>Ostomy</w:t>
            </w:r>
            <w:proofErr w:type="spellEnd"/>
          </w:p>
          <w:p w:rsidR="008309C2" w:rsidRPr="00B21F1A" w:rsidRDefault="008309C2" w:rsidP="007E2DD5">
            <w:pPr>
              <w:snapToGrid w:val="0"/>
              <w:jc w:val="both"/>
              <w:rPr>
                <w:rFonts w:ascii="Times New Roman" w:eastAsia="Calibri" w:hAnsi="Times New Roman" w:cs="Times New Roman"/>
                <w:b w:val="0"/>
                <w:bCs w:val="0"/>
                <w:sz w:val="16"/>
                <w:szCs w:val="16"/>
              </w:rPr>
            </w:pPr>
            <w:r w:rsidRPr="00B21F1A">
              <w:rPr>
                <w:rFonts w:ascii="Times New Roman" w:eastAsia="Calibri" w:hAnsi="Times New Roman" w:cs="Times New Roman"/>
                <w:b w:val="0"/>
                <w:bCs w:val="0"/>
                <w:sz w:val="16"/>
                <w:szCs w:val="16"/>
              </w:rPr>
              <w:t>P</w:t>
            </w:r>
            <w:r w:rsidR="00BF4F35" w:rsidRPr="00B21F1A">
              <w:rPr>
                <w:rFonts w:ascii="Times New Roman" w:eastAsia="Calibri" w:hAnsi="Times New Roman" w:cs="Times New Roman"/>
                <w:b w:val="0"/>
                <w:bCs w:val="0"/>
                <w:sz w:val="16"/>
                <w:szCs w:val="16"/>
              </w:rPr>
              <w:t>ermanent</w:t>
            </w:r>
          </w:p>
          <w:p w:rsidR="00BF4F35" w:rsidRPr="00B21F1A" w:rsidRDefault="008309C2" w:rsidP="007E2DD5">
            <w:pPr>
              <w:snapToGrid w:val="0"/>
              <w:jc w:val="both"/>
              <w:rPr>
                <w:rFonts w:ascii="Times New Roman" w:eastAsia="Calibri" w:hAnsi="Times New Roman" w:cs="Times New Roman"/>
                <w:b w:val="0"/>
                <w:bCs w:val="0"/>
                <w:sz w:val="16"/>
                <w:szCs w:val="16"/>
              </w:rPr>
            </w:pPr>
            <w:r w:rsidRPr="00B21F1A">
              <w:rPr>
                <w:rFonts w:ascii="Times New Roman" w:eastAsia="Calibri" w:hAnsi="Times New Roman" w:cs="Times New Roman"/>
                <w:b w:val="0"/>
                <w:bCs w:val="0"/>
                <w:sz w:val="16"/>
                <w:szCs w:val="16"/>
              </w:rPr>
              <w:t>T</w:t>
            </w:r>
            <w:r w:rsidR="00BF4F35" w:rsidRPr="00B21F1A">
              <w:rPr>
                <w:rFonts w:ascii="Times New Roman" w:eastAsia="Calibri" w:hAnsi="Times New Roman" w:cs="Times New Roman"/>
                <w:b w:val="0"/>
                <w:bCs w:val="0"/>
                <w:sz w:val="16"/>
                <w:szCs w:val="16"/>
              </w:rPr>
              <w:t>emporary</w:t>
            </w:r>
          </w:p>
        </w:tc>
        <w:tc>
          <w:tcPr>
            <w:tcW w:w="1479" w:type="pct"/>
            <w:vAlign w:val="center"/>
          </w:tcPr>
          <w:p w:rsidR="008309C2" w:rsidRPr="00B21F1A" w:rsidRDefault="008309C2" w:rsidP="007E2DD5">
            <w:pPr>
              <w:snapToGrid w:val="0"/>
              <w:jc w:val="both"/>
              <w:cnfStyle w:val="000000000000"/>
              <w:rPr>
                <w:rFonts w:ascii="Times New Roman" w:eastAsia="Calibri" w:hAnsi="Times New Roman" w:cs="Times New Roman"/>
                <w:sz w:val="16"/>
                <w:szCs w:val="16"/>
              </w:rPr>
            </w:pPr>
          </w:p>
          <w:p w:rsidR="00BF4F35" w:rsidRPr="00B21F1A" w:rsidRDefault="008309C2" w:rsidP="007E2DD5">
            <w:pPr>
              <w:snapToGrid w:val="0"/>
              <w:jc w:val="both"/>
              <w:cnfStyle w:val="000000000000"/>
              <w:rPr>
                <w:rFonts w:ascii="Times New Roman" w:eastAsia="Calibri" w:hAnsi="Times New Roman" w:cs="Times New Roman"/>
                <w:sz w:val="16"/>
                <w:szCs w:val="16"/>
              </w:rPr>
            </w:pPr>
            <w:r w:rsidRPr="00B21F1A">
              <w:rPr>
                <w:rFonts w:ascii="Times New Roman" w:eastAsia="Calibri" w:hAnsi="Times New Roman" w:cs="Times New Roman"/>
                <w:sz w:val="16"/>
                <w:szCs w:val="16"/>
              </w:rPr>
              <w:t>3</w:t>
            </w:r>
            <w:r w:rsidR="00BF4F35" w:rsidRPr="00B21F1A">
              <w:rPr>
                <w:rFonts w:ascii="Times New Roman" w:eastAsia="Calibri" w:hAnsi="Times New Roman" w:cs="Times New Roman"/>
                <w:sz w:val="16"/>
                <w:szCs w:val="16"/>
              </w:rPr>
              <w:t>3</w:t>
            </w:r>
            <w:r w:rsidRPr="00B21F1A">
              <w:rPr>
                <w:rFonts w:ascii="Times New Roman" w:eastAsia="Calibri" w:hAnsi="Times New Roman" w:cs="Times New Roman"/>
                <w:sz w:val="16"/>
                <w:szCs w:val="16"/>
              </w:rPr>
              <w:t xml:space="preserve"> </w:t>
            </w:r>
            <w:r w:rsidRPr="00B21F1A">
              <w:rPr>
                <w:rFonts w:ascii="Times New Roman" w:eastAsia="Calibri" w:hAnsi="Times New Roman" w:cs="Times New Roman"/>
                <w:sz w:val="16"/>
                <w:szCs w:val="16"/>
              </w:rPr>
              <w:tab/>
              <w:t>6</w:t>
            </w:r>
            <w:r w:rsidR="00BF4F35" w:rsidRPr="00B21F1A">
              <w:rPr>
                <w:rFonts w:ascii="Times New Roman" w:eastAsia="Calibri" w:hAnsi="Times New Roman" w:cs="Times New Roman"/>
                <w:sz w:val="16"/>
                <w:szCs w:val="16"/>
              </w:rPr>
              <w:t>6</w:t>
            </w:r>
          </w:p>
          <w:p w:rsidR="00BF4F35" w:rsidRPr="00B21F1A" w:rsidRDefault="00BF4F35" w:rsidP="007E2DD5">
            <w:pPr>
              <w:snapToGrid w:val="0"/>
              <w:jc w:val="both"/>
              <w:cnfStyle w:val="000000000000"/>
              <w:rPr>
                <w:rFonts w:ascii="Times New Roman" w:eastAsia="Calibri" w:hAnsi="Times New Roman" w:cs="Times New Roman"/>
                <w:sz w:val="16"/>
                <w:szCs w:val="16"/>
              </w:rPr>
            </w:pPr>
            <w:r w:rsidRPr="00B21F1A">
              <w:rPr>
                <w:rFonts w:ascii="Times New Roman" w:eastAsia="Calibri" w:hAnsi="Times New Roman" w:cs="Times New Roman"/>
                <w:sz w:val="16"/>
                <w:szCs w:val="16"/>
              </w:rPr>
              <w:t>17</w:t>
            </w:r>
            <w:r w:rsidR="008309C2" w:rsidRPr="00B21F1A">
              <w:rPr>
                <w:rFonts w:ascii="Times New Roman" w:eastAsia="Calibri" w:hAnsi="Times New Roman" w:cs="Times New Roman"/>
                <w:sz w:val="16"/>
                <w:szCs w:val="16"/>
              </w:rPr>
              <w:t xml:space="preserve"> </w:t>
            </w:r>
            <w:r w:rsidR="008309C2" w:rsidRPr="00B21F1A">
              <w:rPr>
                <w:rFonts w:ascii="Times New Roman" w:eastAsia="Calibri" w:hAnsi="Times New Roman" w:cs="Times New Roman"/>
                <w:sz w:val="16"/>
                <w:szCs w:val="16"/>
              </w:rPr>
              <w:tab/>
              <w:t>3</w:t>
            </w:r>
            <w:r w:rsidRPr="00B21F1A">
              <w:rPr>
                <w:rFonts w:ascii="Times New Roman" w:eastAsia="Calibri" w:hAnsi="Times New Roman" w:cs="Times New Roman"/>
                <w:sz w:val="16"/>
                <w:szCs w:val="16"/>
              </w:rPr>
              <w:t>4</w:t>
            </w:r>
          </w:p>
        </w:tc>
      </w:tr>
      <w:tr w:rsidR="00BF4F35" w:rsidRPr="00B21F1A" w:rsidTr="00B06C2F">
        <w:trPr>
          <w:jc w:val="center"/>
        </w:trPr>
        <w:tc>
          <w:tcPr>
            <w:cnfStyle w:val="001000000000"/>
            <w:tcW w:w="3521" w:type="pct"/>
            <w:vAlign w:val="center"/>
          </w:tcPr>
          <w:p w:rsidR="008309C2" w:rsidRPr="00B21F1A" w:rsidRDefault="007A3C8B" w:rsidP="007E2DD5">
            <w:pPr>
              <w:snapToGrid w:val="0"/>
              <w:jc w:val="both"/>
              <w:rPr>
                <w:rFonts w:ascii="Times New Roman" w:eastAsia="Calibri" w:hAnsi="Times New Roman" w:cs="Times New Roman"/>
                <w:b w:val="0"/>
                <w:bCs w:val="0"/>
                <w:sz w:val="16"/>
                <w:szCs w:val="16"/>
              </w:rPr>
            </w:pPr>
            <w:r w:rsidRPr="00B21F1A">
              <w:rPr>
                <w:rFonts w:ascii="Times New Roman" w:eastAsia="Calibri" w:hAnsi="Times New Roman" w:cs="Times New Roman"/>
                <w:b w:val="0"/>
                <w:bCs w:val="0"/>
                <w:sz w:val="16"/>
                <w:szCs w:val="16"/>
              </w:rPr>
              <w:t>5</w:t>
            </w:r>
            <w:r w:rsidR="00BF4F35" w:rsidRPr="00B21F1A">
              <w:rPr>
                <w:rFonts w:ascii="Times New Roman" w:eastAsia="Calibri" w:hAnsi="Times New Roman" w:cs="Times New Roman"/>
                <w:b w:val="0"/>
                <w:bCs w:val="0"/>
                <w:sz w:val="16"/>
                <w:szCs w:val="16"/>
              </w:rPr>
              <w:t xml:space="preserve">. </w:t>
            </w:r>
            <w:proofErr w:type="spellStart"/>
            <w:r w:rsidR="00BF4F35" w:rsidRPr="00B21F1A">
              <w:rPr>
                <w:rFonts w:ascii="Times New Roman" w:eastAsia="Calibri" w:hAnsi="Times New Roman" w:cs="Times New Roman"/>
                <w:b w:val="0"/>
                <w:bCs w:val="0"/>
                <w:sz w:val="16"/>
                <w:szCs w:val="16"/>
              </w:rPr>
              <w:t>Ostomy</w:t>
            </w:r>
            <w:proofErr w:type="spellEnd"/>
            <w:r w:rsidR="00BF4F35" w:rsidRPr="00B21F1A">
              <w:rPr>
                <w:rFonts w:ascii="Times New Roman" w:eastAsia="Calibri" w:hAnsi="Times New Roman" w:cs="Times New Roman"/>
                <w:b w:val="0"/>
                <w:bCs w:val="0"/>
                <w:sz w:val="16"/>
                <w:szCs w:val="16"/>
              </w:rPr>
              <w:t xml:space="preserve"> Surgery type</w:t>
            </w:r>
          </w:p>
          <w:p w:rsidR="008309C2" w:rsidRPr="00B21F1A" w:rsidRDefault="008309C2" w:rsidP="007E2DD5">
            <w:pPr>
              <w:snapToGrid w:val="0"/>
              <w:jc w:val="both"/>
              <w:rPr>
                <w:rFonts w:ascii="Times New Roman" w:eastAsia="Calibri" w:hAnsi="Times New Roman" w:cs="Times New Roman"/>
                <w:b w:val="0"/>
                <w:bCs w:val="0"/>
                <w:sz w:val="16"/>
                <w:szCs w:val="16"/>
              </w:rPr>
            </w:pPr>
            <w:r w:rsidRPr="00B21F1A">
              <w:rPr>
                <w:rFonts w:ascii="Times New Roman" w:eastAsia="Calibri" w:hAnsi="Times New Roman" w:cs="Times New Roman"/>
                <w:b w:val="0"/>
                <w:bCs w:val="0"/>
                <w:sz w:val="16"/>
                <w:szCs w:val="16"/>
              </w:rPr>
              <w:t>E</w:t>
            </w:r>
            <w:r w:rsidR="00BF4F35" w:rsidRPr="00B21F1A">
              <w:rPr>
                <w:rFonts w:ascii="Times New Roman" w:eastAsia="Calibri" w:hAnsi="Times New Roman" w:cs="Times New Roman"/>
                <w:b w:val="0"/>
                <w:bCs w:val="0"/>
                <w:sz w:val="16"/>
                <w:szCs w:val="16"/>
              </w:rPr>
              <w:t>lective</w:t>
            </w:r>
          </w:p>
          <w:p w:rsidR="00BF4F35" w:rsidRPr="00B21F1A" w:rsidRDefault="008309C2" w:rsidP="007E2DD5">
            <w:pPr>
              <w:snapToGrid w:val="0"/>
              <w:jc w:val="both"/>
              <w:rPr>
                <w:rFonts w:ascii="Times New Roman" w:eastAsia="Calibri" w:hAnsi="Times New Roman" w:cs="Times New Roman"/>
                <w:b w:val="0"/>
                <w:bCs w:val="0"/>
                <w:sz w:val="16"/>
                <w:szCs w:val="16"/>
              </w:rPr>
            </w:pPr>
            <w:r w:rsidRPr="00B21F1A">
              <w:rPr>
                <w:rFonts w:ascii="Times New Roman" w:eastAsia="Calibri" w:hAnsi="Times New Roman" w:cs="Times New Roman"/>
                <w:b w:val="0"/>
                <w:bCs w:val="0"/>
                <w:sz w:val="16"/>
                <w:szCs w:val="16"/>
              </w:rPr>
              <w:t>E</w:t>
            </w:r>
            <w:r w:rsidR="00BF4F35" w:rsidRPr="00B21F1A">
              <w:rPr>
                <w:rFonts w:ascii="Times New Roman" w:eastAsia="Calibri" w:hAnsi="Times New Roman" w:cs="Times New Roman"/>
                <w:b w:val="0"/>
                <w:bCs w:val="0"/>
                <w:sz w:val="16"/>
                <w:szCs w:val="16"/>
              </w:rPr>
              <w:t>mergency</w:t>
            </w:r>
          </w:p>
        </w:tc>
        <w:tc>
          <w:tcPr>
            <w:tcW w:w="1479" w:type="pct"/>
            <w:vAlign w:val="center"/>
          </w:tcPr>
          <w:p w:rsidR="00BF4F35" w:rsidRPr="00B21F1A" w:rsidRDefault="00BF4F35" w:rsidP="007E2DD5">
            <w:pPr>
              <w:snapToGrid w:val="0"/>
              <w:jc w:val="both"/>
              <w:cnfStyle w:val="000000000000"/>
              <w:rPr>
                <w:rFonts w:ascii="Times New Roman" w:eastAsia="Calibri" w:hAnsi="Times New Roman" w:cs="Times New Roman"/>
                <w:sz w:val="16"/>
                <w:szCs w:val="16"/>
              </w:rPr>
            </w:pPr>
          </w:p>
          <w:p w:rsidR="00BF4F35" w:rsidRPr="00B21F1A" w:rsidRDefault="00BF4F35" w:rsidP="007E2DD5">
            <w:pPr>
              <w:snapToGrid w:val="0"/>
              <w:jc w:val="both"/>
              <w:cnfStyle w:val="000000000000"/>
              <w:rPr>
                <w:rFonts w:ascii="Times New Roman" w:eastAsia="Calibri" w:hAnsi="Times New Roman" w:cs="Times New Roman"/>
                <w:sz w:val="16"/>
                <w:szCs w:val="16"/>
              </w:rPr>
            </w:pPr>
            <w:r w:rsidRPr="00B21F1A">
              <w:rPr>
                <w:rFonts w:ascii="Times New Roman" w:eastAsia="Calibri" w:hAnsi="Times New Roman" w:cs="Times New Roman"/>
                <w:sz w:val="16"/>
                <w:szCs w:val="16"/>
              </w:rPr>
              <w:t>43</w:t>
            </w:r>
            <w:r w:rsidR="008309C2" w:rsidRPr="00B21F1A">
              <w:rPr>
                <w:rFonts w:ascii="Times New Roman" w:eastAsia="Calibri" w:hAnsi="Times New Roman" w:cs="Times New Roman"/>
                <w:sz w:val="16"/>
                <w:szCs w:val="16"/>
              </w:rPr>
              <w:t xml:space="preserve"> </w:t>
            </w:r>
            <w:r w:rsidR="008309C2" w:rsidRPr="00B21F1A">
              <w:rPr>
                <w:rFonts w:ascii="Times New Roman" w:eastAsia="Calibri" w:hAnsi="Times New Roman" w:cs="Times New Roman"/>
                <w:sz w:val="16"/>
                <w:szCs w:val="16"/>
              </w:rPr>
              <w:tab/>
              <w:t>8</w:t>
            </w:r>
            <w:r w:rsidRPr="00B21F1A">
              <w:rPr>
                <w:rFonts w:ascii="Times New Roman" w:eastAsia="Calibri" w:hAnsi="Times New Roman" w:cs="Times New Roman"/>
                <w:sz w:val="16"/>
                <w:szCs w:val="16"/>
              </w:rPr>
              <w:t>6</w:t>
            </w:r>
          </w:p>
          <w:p w:rsidR="00BF4F35" w:rsidRPr="00B21F1A" w:rsidRDefault="00BF4F35" w:rsidP="007E2DD5">
            <w:pPr>
              <w:snapToGrid w:val="0"/>
              <w:jc w:val="both"/>
              <w:cnfStyle w:val="000000000000"/>
              <w:rPr>
                <w:rFonts w:ascii="Times New Roman" w:eastAsia="Calibri" w:hAnsi="Times New Roman" w:cs="Times New Roman"/>
                <w:sz w:val="16"/>
                <w:szCs w:val="16"/>
              </w:rPr>
            </w:pPr>
            <w:r w:rsidRPr="00B21F1A">
              <w:rPr>
                <w:rFonts w:ascii="Times New Roman" w:eastAsia="Calibri" w:hAnsi="Times New Roman" w:cs="Times New Roman"/>
                <w:sz w:val="16"/>
                <w:szCs w:val="16"/>
              </w:rPr>
              <w:t>7</w:t>
            </w:r>
            <w:r w:rsidR="008309C2" w:rsidRPr="00B21F1A">
              <w:rPr>
                <w:rFonts w:ascii="Times New Roman" w:eastAsia="Calibri" w:hAnsi="Times New Roman" w:cs="Times New Roman"/>
                <w:sz w:val="16"/>
                <w:szCs w:val="16"/>
              </w:rPr>
              <w:t xml:space="preserve"> </w:t>
            </w:r>
            <w:r w:rsidR="008309C2" w:rsidRPr="00B21F1A">
              <w:rPr>
                <w:rFonts w:ascii="Times New Roman" w:eastAsia="Calibri" w:hAnsi="Times New Roman" w:cs="Times New Roman"/>
                <w:sz w:val="16"/>
                <w:szCs w:val="16"/>
              </w:rPr>
              <w:tab/>
              <w:t>1</w:t>
            </w:r>
            <w:r w:rsidRPr="00B21F1A">
              <w:rPr>
                <w:rFonts w:ascii="Times New Roman" w:eastAsia="Calibri" w:hAnsi="Times New Roman" w:cs="Times New Roman"/>
                <w:sz w:val="16"/>
                <w:szCs w:val="16"/>
              </w:rPr>
              <w:t>4</w:t>
            </w:r>
          </w:p>
        </w:tc>
      </w:tr>
      <w:tr w:rsidR="00BF4F35" w:rsidRPr="00B21F1A" w:rsidTr="00B06C2F">
        <w:trPr>
          <w:jc w:val="center"/>
        </w:trPr>
        <w:tc>
          <w:tcPr>
            <w:cnfStyle w:val="001000000000"/>
            <w:tcW w:w="3521" w:type="pct"/>
            <w:vAlign w:val="center"/>
          </w:tcPr>
          <w:p w:rsidR="008309C2" w:rsidRPr="00B21F1A" w:rsidRDefault="007A3C8B" w:rsidP="007E2DD5">
            <w:pPr>
              <w:snapToGrid w:val="0"/>
              <w:jc w:val="both"/>
              <w:rPr>
                <w:rFonts w:ascii="Times New Roman" w:eastAsia="Calibri" w:hAnsi="Times New Roman" w:cs="Times New Roman"/>
                <w:b w:val="0"/>
                <w:bCs w:val="0"/>
                <w:sz w:val="16"/>
                <w:szCs w:val="16"/>
              </w:rPr>
            </w:pPr>
            <w:r w:rsidRPr="00B21F1A">
              <w:rPr>
                <w:rFonts w:ascii="Times New Roman" w:eastAsia="Calibri" w:hAnsi="Times New Roman" w:cs="Times New Roman"/>
                <w:b w:val="0"/>
                <w:bCs w:val="0"/>
                <w:sz w:val="16"/>
                <w:szCs w:val="16"/>
              </w:rPr>
              <w:t>7</w:t>
            </w:r>
            <w:r w:rsidR="00BF4F35" w:rsidRPr="00B21F1A">
              <w:rPr>
                <w:rFonts w:ascii="Times New Roman" w:eastAsia="Calibri" w:hAnsi="Times New Roman" w:cs="Times New Roman"/>
                <w:b w:val="0"/>
                <w:bCs w:val="0"/>
                <w:sz w:val="16"/>
                <w:szCs w:val="16"/>
              </w:rPr>
              <w:t>. Pouch types</w:t>
            </w:r>
          </w:p>
          <w:p w:rsidR="008309C2" w:rsidRPr="00B21F1A" w:rsidRDefault="008309C2" w:rsidP="007E2DD5">
            <w:pPr>
              <w:snapToGrid w:val="0"/>
              <w:jc w:val="both"/>
              <w:rPr>
                <w:rFonts w:ascii="Times New Roman" w:eastAsia="Calibri" w:hAnsi="Times New Roman" w:cs="Times New Roman"/>
                <w:b w:val="0"/>
                <w:bCs w:val="0"/>
                <w:sz w:val="16"/>
                <w:szCs w:val="16"/>
              </w:rPr>
            </w:pPr>
            <w:r w:rsidRPr="00B21F1A">
              <w:rPr>
                <w:rFonts w:ascii="Times New Roman" w:eastAsia="Calibri" w:hAnsi="Times New Roman" w:cs="Times New Roman"/>
                <w:b w:val="0"/>
                <w:bCs w:val="0"/>
                <w:sz w:val="16"/>
                <w:szCs w:val="16"/>
              </w:rPr>
              <w:t>O</w:t>
            </w:r>
            <w:r w:rsidR="00BF4F35" w:rsidRPr="00B21F1A">
              <w:rPr>
                <w:rFonts w:ascii="Times New Roman" w:eastAsia="Calibri" w:hAnsi="Times New Roman" w:cs="Times New Roman"/>
                <w:b w:val="0"/>
                <w:bCs w:val="0"/>
                <w:sz w:val="16"/>
                <w:szCs w:val="16"/>
              </w:rPr>
              <w:t>ne piece</w:t>
            </w:r>
          </w:p>
          <w:p w:rsidR="00BF4F35" w:rsidRPr="00B21F1A" w:rsidRDefault="008309C2" w:rsidP="007E2DD5">
            <w:pPr>
              <w:snapToGrid w:val="0"/>
              <w:jc w:val="both"/>
              <w:rPr>
                <w:rFonts w:ascii="Times New Roman" w:eastAsia="Calibri" w:hAnsi="Times New Roman" w:cs="Times New Roman"/>
                <w:b w:val="0"/>
                <w:bCs w:val="0"/>
                <w:sz w:val="16"/>
                <w:szCs w:val="16"/>
              </w:rPr>
            </w:pPr>
            <w:r w:rsidRPr="00B21F1A">
              <w:rPr>
                <w:rFonts w:ascii="Times New Roman" w:eastAsia="Calibri" w:hAnsi="Times New Roman" w:cs="Times New Roman"/>
                <w:b w:val="0"/>
                <w:bCs w:val="0"/>
                <w:sz w:val="16"/>
                <w:szCs w:val="16"/>
              </w:rPr>
              <w:t>T</w:t>
            </w:r>
            <w:r w:rsidR="00896A72" w:rsidRPr="00B21F1A">
              <w:rPr>
                <w:rFonts w:ascii="Times New Roman" w:eastAsia="Calibri" w:hAnsi="Times New Roman" w:cs="Times New Roman"/>
                <w:b w:val="0"/>
                <w:bCs w:val="0"/>
                <w:sz w:val="16"/>
                <w:szCs w:val="16"/>
              </w:rPr>
              <w:t>wo</w:t>
            </w:r>
            <w:r w:rsidR="00BF4F35" w:rsidRPr="00B21F1A">
              <w:rPr>
                <w:rFonts w:ascii="Times New Roman" w:eastAsia="Calibri" w:hAnsi="Times New Roman" w:cs="Times New Roman"/>
                <w:b w:val="0"/>
                <w:bCs w:val="0"/>
                <w:sz w:val="16"/>
                <w:szCs w:val="16"/>
              </w:rPr>
              <w:t xml:space="preserve"> pieces</w:t>
            </w:r>
          </w:p>
        </w:tc>
        <w:tc>
          <w:tcPr>
            <w:tcW w:w="1479" w:type="pct"/>
            <w:vAlign w:val="center"/>
          </w:tcPr>
          <w:p w:rsidR="008309C2" w:rsidRPr="00B21F1A" w:rsidRDefault="008309C2" w:rsidP="007E2DD5">
            <w:pPr>
              <w:snapToGrid w:val="0"/>
              <w:jc w:val="both"/>
              <w:cnfStyle w:val="000000000000"/>
              <w:rPr>
                <w:rFonts w:ascii="Times New Roman" w:eastAsia="Calibri" w:hAnsi="Times New Roman" w:cs="Times New Roman"/>
                <w:sz w:val="16"/>
                <w:szCs w:val="16"/>
              </w:rPr>
            </w:pPr>
          </w:p>
          <w:p w:rsidR="00BF4F35" w:rsidRPr="00B21F1A" w:rsidRDefault="008309C2" w:rsidP="007E2DD5">
            <w:pPr>
              <w:snapToGrid w:val="0"/>
              <w:jc w:val="both"/>
              <w:cnfStyle w:val="000000000000"/>
              <w:rPr>
                <w:rFonts w:ascii="Times New Roman" w:eastAsia="Calibri" w:hAnsi="Times New Roman" w:cs="Times New Roman"/>
                <w:sz w:val="16"/>
                <w:szCs w:val="16"/>
              </w:rPr>
            </w:pPr>
            <w:r w:rsidRPr="00B21F1A">
              <w:rPr>
                <w:rFonts w:ascii="Times New Roman" w:eastAsia="Calibri" w:hAnsi="Times New Roman" w:cs="Times New Roman"/>
                <w:sz w:val="16"/>
                <w:szCs w:val="16"/>
              </w:rPr>
              <w:t>4</w:t>
            </w:r>
            <w:r w:rsidR="00BF4F35" w:rsidRPr="00B21F1A">
              <w:rPr>
                <w:rFonts w:ascii="Times New Roman" w:eastAsia="Calibri" w:hAnsi="Times New Roman" w:cs="Times New Roman"/>
                <w:sz w:val="16"/>
                <w:szCs w:val="16"/>
              </w:rPr>
              <w:t>7</w:t>
            </w:r>
            <w:r w:rsidRPr="00B21F1A">
              <w:rPr>
                <w:rFonts w:ascii="Times New Roman" w:eastAsia="Calibri" w:hAnsi="Times New Roman" w:cs="Times New Roman"/>
                <w:sz w:val="16"/>
                <w:szCs w:val="16"/>
              </w:rPr>
              <w:t xml:space="preserve"> </w:t>
            </w:r>
            <w:r w:rsidRPr="00B21F1A">
              <w:rPr>
                <w:rFonts w:ascii="Times New Roman" w:eastAsia="Calibri" w:hAnsi="Times New Roman" w:cs="Times New Roman"/>
                <w:sz w:val="16"/>
                <w:szCs w:val="16"/>
              </w:rPr>
              <w:tab/>
              <w:t>9</w:t>
            </w:r>
            <w:r w:rsidR="00BF4F35" w:rsidRPr="00B21F1A">
              <w:rPr>
                <w:rFonts w:ascii="Times New Roman" w:eastAsia="Calibri" w:hAnsi="Times New Roman" w:cs="Times New Roman"/>
                <w:sz w:val="16"/>
                <w:szCs w:val="16"/>
              </w:rPr>
              <w:t>4</w:t>
            </w:r>
          </w:p>
          <w:p w:rsidR="00BF4F35" w:rsidRPr="00B21F1A" w:rsidRDefault="00BF4F35" w:rsidP="007E2DD5">
            <w:pPr>
              <w:snapToGrid w:val="0"/>
              <w:jc w:val="both"/>
              <w:cnfStyle w:val="000000000000"/>
              <w:rPr>
                <w:rFonts w:ascii="Times New Roman" w:eastAsia="Calibri" w:hAnsi="Times New Roman" w:cs="Times New Roman"/>
                <w:sz w:val="16"/>
                <w:szCs w:val="16"/>
              </w:rPr>
            </w:pPr>
            <w:r w:rsidRPr="00B21F1A">
              <w:rPr>
                <w:rFonts w:ascii="Times New Roman" w:eastAsia="Calibri" w:hAnsi="Times New Roman" w:cs="Times New Roman"/>
                <w:sz w:val="16"/>
                <w:szCs w:val="16"/>
              </w:rPr>
              <w:t>3</w:t>
            </w:r>
            <w:r w:rsidR="008309C2" w:rsidRPr="00B21F1A">
              <w:rPr>
                <w:rFonts w:ascii="Times New Roman" w:eastAsia="Calibri" w:hAnsi="Times New Roman" w:cs="Times New Roman"/>
                <w:sz w:val="16"/>
                <w:szCs w:val="16"/>
              </w:rPr>
              <w:t xml:space="preserve"> </w:t>
            </w:r>
            <w:r w:rsidR="008309C2" w:rsidRPr="00B21F1A">
              <w:rPr>
                <w:rFonts w:ascii="Times New Roman" w:eastAsia="Calibri" w:hAnsi="Times New Roman" w:cs="Times New Roman"/>
                <w:sz w:val="16"/>
                <w:szCs w:val="16"/>
              </w:rPr>
              <w:tab/>
              <w:t>6</w:t>
            </w:r>
          </w:p>
        </w:tc>
      </w:tr>
      <w:tr w:rsidR="00BF4F35" w:rsidRPr="00B21F1A" w:rsidTr="00B06C2F">
        <w:trPr>
          <w:jc w:val="center"/>
        </w:trPr>
        <w:tc>
          <w:tcPr>
            <w:cnfStyle w:val="001000000000"/>
            <w:tcW w:w="3521" w:type="pct"/>
            <w:vAlign w:val="center"/>
          </w:tcPr>
          <w:p w:rsidR="008309C2" w:rsidRPr="00B21F1A" w:rsidRDefault="00BF4F35" w:rsidP="007E2DD5">
            <w:pPr>
              <w:snapToGrid w:val="0"/>
              <w:jc w:val="both"/>
              <w:rPr>
                <w:rFonts w:ascii="Times New Roman" w:eastAsia="Calibri" w:hAnsi="Times New Roman" w:cs="Times New Roman"/>
                <w:b w:val="0"/>
                <w:bCs w:val="0"/>
                <w:sz w:val="16"/>
                <w:szCs w:val="16"/>
              </w:rPr>
            </w:pPr>
            <w:r w:rsidRPr="00B21F1A">
              <w:rPr>
                <w:rFonts w:ascii="Times New Roman" w:eastAsia="Calibri" w:hAnsi="Times New Roman" w:cs="Times New Roman"/>
                <w:b w:val="0"/>
                <w:bCs w:val="0"/>
                <w:sz w:val="16"/>
                <w:szCs w:val="16"/>
              </w:rPr>
              <w:t>11. Receive</w:t>
            </w:r>
            <w:r w:rsidR="007A3C8B" w:rsidRPr="00B21F1A">
              <w:rPr>
                <w:rFonts w:ascii="Times New Roman" w:eastAsia="Calibri" w:hAnsi="Times New Roman" w:cs="Times New Roman"/>
                <w:b w:val="0"/>
                <w:bCs w:val="0"/>
                <w:sz w:val="16"/>
                <w:szCs w:val="16"/>
              </w:rPr>
              <w:t xml:space="preserve"> stoma instruction</w:t>
            </w:r>
            <w:r w:rsidRPr="00B21F1A">
              <w:rPr>
                <w:rFonts w:ascii="Times New Roman" w:eastAsia="Calibri" w:hAnsi="Times New Roman" w:cs="Times New Roman"/>
                <w:b w:val="0"/>
                <w:bCs w:val="0"/>
                <w:sz w:val="16"/>
                <w:szCs w:val="16"/>
              </w:rPr>
              <w:t xml:space="preserve"> </w:t>
            </w:r>
          </w:p>
          <w:p w:rsidR="008309C2" w:rsidRPr="00B21F1A" w:rsidRDefault="008309C2" w:rsidP="007E2DD5">
            <w:pPr>
              <w:snapToGrid w:val="0"/>
              <w:jc w:val="both"/>
              <w:rPr>
                <w:rFonts w:ascii="Times New Roman" w:eastAsia="Calibri" w:hAnsi="Times New Roman" w:cs="Times New Roman"/>
                <w:b w:val="0"/>
                <w:bCs w:val="0"/>
                <w:sz w:val="16"/>
                <w:szCs w:val="16"/>
              </w:rPr>
            </w:pPr>
            <w:r w:rsidRPr="00B21F1A">
              <w:rPr>
                <w:rFonts w:ascii="Times New Roman" w:eastAsia="Calibri" w:hAnsi="Times New Roman" w:cs="Times New Roman"/>
                <w:b w:val="0"/>
                <w:bCs w:val="0"/>
                <w:sz w:val="16"/>
                <w:szCs w:val="16"/>
              </w:rPr>
              <w:t>Y</w:t>
            </w:r>
            <w:r w:rsidR="00BF4F35" w:rsidRPr="00B21F1A">
              <w:rPr>
                <w:rFonts w:ascii="Times New Roman" w:eastAsia="Calibri" w:hAnsi="Times New Roman" w:cs="Times New Roman"/>
                <w:b w:val="0"/>
                <w:bCs w:val="0"/>
                <w:sz w:val="16"/>
                <w:szCs w:val="16"/>
              </w:rPr>
              <w:t xml:space="preserve">es </w:t>
            </w:r>
          </w:p>
          <w:p w:rsidR="00BF4F35" w:rsidRPr="00B21F1A" w:rsidRDefault="008309C2" w:rsidP="007E2DD5">
            <w:pPr>
              <w:snapToGrid w:val="0"/>
              <w:jc w:val="both"/>
              <w:rPr>
                <w:rFonts w:ascii="Times New Roman" w:eastAsia="Calibri" w:hAnsi="Times New Roman" w:cs="Times New Roman"/>
                <w:b w:val="0"/>
                <w:bCs w:val="0"/>
                <w:sz w:val="16"/>
                <w:szCs w:val="16"/>
              </w:rPr>
            </w:pPr>
            <w:r w:rsidRPr="00B21F1A">
              <w:rPr>
                <w:rFonts w:ascii="Times New Roman" w:eastAsia="Calibri" w:hAnsi="Times New Roman" w:cs="Times New Roman"/>
                <w:b w:val="0"/>
                <w:bCs w:val="0"/>
                <w:sz w:val="16"/>
                <w:szCs w:val="16"/>
              </w:rPr>
              <w:t>N</w:t>
            </w:r>
            <w:r w:rsidR="00BF4F35" w:rsidRPr="00B21F1A">
              <w:rPr>
                <w:rFonts w:ascii="Times New Roman" w:eastAsia="Calibri" w:hAnsi="Times New Roman" w:cs="Times New Roman"/>
                <w:b w:val="0"/>
                <w:bCs w:val="0"/>
                <w:sz w:val="16"/>
                <w:szCs w:val="16"/>
              </w:rPr>
              <w:t>o</w:t>
            </w:r>
          </w:p>
        </w:tc>
        <w:tc>
          <w:tcPr>
            <w:tcW w:w="1479" w:type="pct"/>
            <w:vAlign w:val="center"/>
          </w:tcPr>
          <w:p w:rsidR="00BF4F35" w:rsidRPr="00B21F1A" w:rsidRDefault="00BF4F35" w:rsidP="007E2DD5">
            <w:pPr>
              <w:snapToGrid w:val="0"/>
              <w:jc w:val="both"/>
              <w:cnfStyle w:val="000000000000"/>
              <w:rPr>
                <w:rFonts w:ascii="Times New Roman" w:eastAsia="Calibri" w:hAnsi="Times New Roman" w:cs="Times New Roman"/>
                <w:sz w:val="16"/>
                <w:szCs w:val="16"/>
              </w:rPr>
            </w:pPr>
            <w:r w:rsidRPr="00B21F1A">
              <w:rPr>
                <w:rFonts w:ascii="Times New Roman" w:eastAsia="Calibri" w:hAnsi="Times New Roman" w:cs="Times New Roman"/>
                <w:sz w:val="16"/>
                <w:szCs w:val="16"/>
              </w:rPr>
              <w:t>6</w:t>
            </w:r>
            <w:r w:rsidR="008309C2" w:rsidRPr="00B21F1A">
              <w:rPr>
                <w:rFonts w:ascii="Times New Roman" w:eastAsia="Calibri" w:hAnsi="Times New Roman" w:cs="Times New Roman"/>
                <w:sz w:val="16"/>
                <w:szCs w:val="16"/>
              </w:rPr>
              <w:t xml:space="preserve"> </w:t>
            </w:r>
            <w:r w:rsidR="008309C2" w:rsidRPr="00B21F1A">
              <w:rPr>
                <w:rFonts w:ascii="Times New Roman" w:eastAsia="Calibri" w:hAnsi="Times New Roman" w:cs="Times New Roman"/>
                <w:sz w:val="16"/>
                <w:szCs w:val="16"/>
              </w:rPr>
              <w:tab/>
              <w:t>1</w:t>
            </w:r>
            <w:r w:rsidRPr="00B21F1A">
              <w:rPr>
                <w:rFonts w:ascii="Times New Roman" w:eastAsia="Calibri" w:hAnsi="Times New Roman" w:cs="Times New Roman"/>
                <w:sz w:val="16"/>
                <w:szCs w:val="16"/>
              </w:rPr>
              <w:t>2</w:t>
            </w:r>
          </w:p>
          <w:p w:rsidR="00BF4F35" w:rsidRPr="00B21F1A" w:rsidRDefault="00BF4F35" w:rsidP="007E2DD5">
            <w:pPr>
              <w:snapToGrid w:val="0"/>
              <w:jc w:val="both"/>
              <w:cnfStyle w:val="000000000000"/>
              <w:rPr>
                <w:rFonts w:ascii="Times New Roman" w:eastAsia="Calibri" w:hAnsi="Times New Roman" w:cs="Times New Roman"/>
                <w:sz w:val="16"/>
                <w:szCs w:val="16"/>
              </w:rPr>
            </w:pPr>
            <w:r w:rsidRPr="00B21F1A">
              <w:rPr>
                <w:rFonts w:ascii="Times New Roman" w:eastAsia="Calibri" w:hAnsi="Times New Roman" w:cs="Times New Roman"/>
                <w:sz w:val="16"/>
                <w:szCs w:val="16"/>
              </w:rPr>
              <w:t>44</w:t>
            </w:r>
            <w:r w:rsidR="008309C2" w:rsidRPr="00B21F1A">
              <w:rPr>
                <w:rFonts w:ascii="Times New Roman" w:eastAsia="Calibri" w:hAnsi="Times New Roman" w:cs="Times New Roman"/>
                <w:sz w:val="16"/>
                <w:szCs w:val="16"/>
              </w:rPr>
              <w:t xml:space="preserve"> </w:t>
            </w:r>
            <w:r w:rsidR="008309C2" w:rsidRPr="00B21F1A">
              <w:rPr>
                <w:rFonts w:ascii="Times New Roman" w:eastAsia="Calibri" w:hAnsi="Times New Roman" w:cs="Times New Roman"/>
                <w:sz w:val="16"/>
                <w:szCs w:val="16"/>
              </w:rPr>
              <w:tab/>
              <w:t>8</w:t>
            </w:r>
            <w:r w:rsidRPr="00B21F1A">
              <w:rPr>
                <w:rFonts w:ascii="Times New Roman" w:eastAsia="Calibri" w:hAnsi="Times New Roman" w:cs="Times New Roman"/>
                <w:sz w:val="16"/>
                <w:szCs w:val="16"/>
              </w:rPr>
              <w:t>8</w:t>
            </w:r>
            <w:r w:rsidR="008309C2" w:rsidRPr="00B21F1A">
              <w:rPr>
                <w:rFonts w:ascii="Times New Roman" w:eastAsia="Calibri" w:hAnsi="Times New Roman" w:cs="Times New Roman"/>
                <w:sz w:val="16"/>
                <w:szCs w:val="16"/>
              </w:rPr>
              <w:t xml:space="preserve"> </w:t>
            </w:r>
          </w:p>
        </w:tc>
      </w:tr>
    </w:tbl>
    <w:p w:rsidR="007E2DD5" w:rsidRDefault="007E2DD5" w:rsidP="007E2DD5">
      <w:pPr>
        <w:snapToGrid w:val="0"/>
        <w:spacing w:after="0" w:line="240" w:lineRule="auto"/>
        <w:rPr>
          <w:rFonts w:ascii="Times New Roman" w:hAnsi="Times New Roman" w:cs="Times New Roman"/>
          <w:b/>
          <w:bCs/>
          <w:sz w:val="20"/>
          <w:szCs w:val="24"/>
        </w:rPr>
        <w:sectPr w:rsidR="007E2DD5" w:rsidSect="007E2DD5">
          <w:headerReference w:type="default" r:id="rId11"/>
          <w:footerReference w:type="default" r:id="rId12"/>
          <w:type w:val="continuous"/>
          <w:pgSz w:w="12240" w:h="15840"/>
          <w:pgMar w:top="1440" w:right="1440" w:bottom="1440" w:left="1440" w:header="720" w:footer="720" w:gutter="0"/>
          <w:cols w:num="2" w:space="550"/>
          <w:docGrid w:linePitch="360"/>
        </w:sectPr>
      </w:pPr>
      <w:bookmarkStart w:id="5" w:name="_Hlk511716747"/>
      <w:bookmarkStart w:id="6" w:name="_Hlk511716748"/>
      <w:bookmarkStart w:id="7" w:name="_Hlk511716749"/>
      <w:bookmarkStart w:id="8" w:name="_Hlk511716750"/>
    </w:p>
    <w:p w:rsidR="00B21F1A" w:rsidRDefault="00B21F1A" w:rsidP="007E2DD5">
      <w:pPr>
        <w:snapToGrid w:val="0"/>
        <w:spacing w:after="0" w:line="240" w:lineRule="auto"/>
        <w:rPr>
          <w:rFonts w:ascii="Times New Roman" w:hAnsi="Times New Roman" w:cs="Times New Roman"/>
          <w:b/>
          <w:bCs/>
          <w:sz w:val="20"/>
          <w:szCs w:val="24"/>
          <w:lang w:eastAsia="zh-CN"/>
        </w:rPr>
      </w:pPr>
    </w:p>
    <w:p w:rsidR="007E2DD5" w:rsidRPr="00B21F1A" w:rsidRDefault="007E2DD5" w:rsidP="007E2DD5">
      <w:pPr>
        <w:snapToGrid w:val="0"/>
        <w:spacing w:after="0" w:line="240" w:lineRule="auto"/>
        <w:rPr>
          <w:rFonts w:ascii="Times New Roman" w:hAnsi="Times New Roman" w:cs="Times New Roman"/>
          <w:sz w:val="18"/>
          <w:szCs w:val="18"/>
        </w:rPr>
      </w:pPr>
      <w:r w:rsidRPr="007E2DD5">
        <w:rPr>
          <w:rFonts w:ascii="Times New Roman" w:hAnsi="Times New Roman" w:cs="Times New Roman"/>
          <w:b/>
          <w:bCs/>
          <w:sz w:val="20"/>
          <w:szCs w:val="24"/>
        </w:rPr>
        <w:t>Table (3)</w:t>
      </w:r>
      <w:r w:rsidRPr="007E2DD5">
        <w:rPr>
          <w:rFonts w:ascii="Times New Roman" w:hAnsi="Times New Roman" w:cs="Times New Roman"/>
          <w:sz w:val="20"/>
          <w:szCs w:val="24"/>
        </w:rPr>
        <w:t xml:space="preserve">: </w:t>
      </w:r>
      <w:r w:rsidRPr="007E2DD5">
        <w:rPr>
          <w:rFonts w:ascii="Times New Roman" w:hAnsi="Times New Roman" w:cs="Times New Roman"/>
          <w:sz w:val="20"/>
        </w:rPr>
        <w:t>Relationship between pre</w:t>
      </w:r>
      <w:r w:rsidR="00B21F1A" w:rsidRPr="007E2DD5">
        <w:rPr>
          <w:rFonts w:ascii="Times New Roman" w:hAnsi="Times New Roman" w:cs="Times New Roman"/>
          <w:sz w:val="20"/>
        </w:rPr>
        <w:t>,</w:t>
      </w:r>
      <w:r w:rsidR="00B21F1A">
        <w:rPr>
          <w:rFonts w:ascii="Times New Roman" w:hAnsi="Times New Roman" w:cs="Times New Roman"/>
          <w:sz w:val="20"/>
        </w:rPr>
        <w:t xml:space="preserve"> </w:t>
      </w:r>
      <w:r w:rsidR="00B21F1A" w:rsidRPr="007E2DD5">
        <w:rPr>
          <w:rFonts w:ascii="Times New Roman" w:hAnsi="Times New Roman" w:cs="Times New Roman"/>
          <w:sz w:val="20"/>
        </w:rPr>
        <w:t>p</w:t>
      </w:r>
      <w:r w:rsidRPr="007E2DD5">
        <w:rPr>
          <w:rFonts w:ascii="Times New Roman" w:hAnsi="Times New Roman" w:cs="Times New Roman"/>
          <w:sz w:val="20"/>
        </w:rPr>
        <w:t>ost immediate and after one month of implementing an educational protocol regarding to knowledge characteristic of stoma among studied sample.</w:t>
      </w:r>
      <w:bookmarkEnd w:id="5"/>
      <w:bookmarkEnd w:id="6"/>
      <w:bookmarkEnd w:id="7"/>
      <w:bookmarkEnd w:id="8"/>
    </w:p>
    <w:tbl>
      <w:tblPr>
        <w:tblStyle w:val="TableGrid"/>
        <w:bidiVisual/>
        <w:tblW w:w="5000" w:type="pct"/>
        <w:jc w:val="center"/>
        <w:tblCellMar>
          <w:left w:w="57" w:type="dxa"/>
          <w:right w:w="57" w:type="dxa"/>
        </w:tblCellMar>
        <w:tblLook w:val="04A0"/>
      </w:tblPr>
      <w:tblGrid>
        <w:gridCol w:w="1665"/>
        <w:gridCol w:w="277"/>
        <w:gridCol w:w="280"/>
        <w:gridCol w:w="277"/>
        <w:gridCol w:w="279"/>
        <w:gridCol w:w="277"/>
        <w:gridCol w:w="277"/>
        <w:gridCol w:w="1667"/>
        <w:gridCol w:w="934"/>
        <w:gridCol w:w="3541"/>
      </w:tblGrid>
      <w:tr w:rsidR="00A83FF4" w:rsidRPr="00B21F1A" w:rsidTr="00B21F1A">
        <w:trPr>
          <w:tblHeader/>
          <w:jc w:val="center"/>
        </w:trPr>
        <w:tc>
          <w:tcPr>
            <w:tcW w:w="879" w:type="pct"/>
            <w:vAlign w:val="center"/>
          </w:tcPr>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 xml:space="preserve">After one month </w:t>
            </w:r>
          </w:p>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Educational protocol</w:t>
            </w:r>
          </w:p>
        </w:tc>
        <w:tc>
          <w:tcPr>
            <w:tcW w:w="879" w:type="pct"/>
            <w:gridSpan w:val="6"/>
            <w:vAlign w:val="center"/>
          </w:tcPr>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 xml:space="preserve">post Immediate </w:t>
            </w:r>
          </w:p>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Educational protocol</w:t>
            </w:r>
          </w:p>
        </w:tc>
        <w:tc>
          <w:tcPr>
            <w:tcW w:w="880" w:type="pct"/>
            <w:vAlign w:val="center"/>
          </w:tcPr>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Pre</w:t>
            </w:r>
          </w:p>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Educational protocol</w:t>
            </w:r>
          </w:p>
        </w:tc>
        <w:tc>
          <w:tcPr>
            <w:tcW w:w="2362" w:type="pct"/>
            <w:gridSpan w:val="2"/>
            <w:vMerge w:val="restart"/>
            <w:vAlign w:val="center"/>
          </w:tcPr>
          <w:p w:rsidR="008309C2" w:rsidRPr="00B21F1A" w:rsidRDefault="008309C2" w:rsidP="007E2DD5">
            <w:pPr>
              <w:snapToGrid w:val="0"/>
              <w:jc w:val="both"/>
              <w:rPr>
                <w:rFonts w:ascii="Times New Roman" w:hAnsi="Times New Roman" w:cs="Times New Roman"/>
                <w:sz w:val="15"/>
                <w:szCs w:val="15"/>
              </w:rPr>
            </w:pPr>
          </w:p>
          <w:p w:rsidR="00A83FF4" w:rsidRPr="00B21F1A" w:rsidRDefault="008309C2"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S</w:t>
            </w:r>
            <w:r w:rsidR="00A83FF4" w:rsidRPr="00B21F1A">
              <w:rPr>
                <w:rFonts w:ascii="Times New Roman" w:hAnsi="Times New Roman" w:cs="Times New Roman"/>
                <w:sz w:val="15"/>
                <w:szCs w:val="15"/>
              </w:rPr>
              <w:t>toma characteristic Knowledge Items</w:t>
            </w:r>
          </w:p>
          <w:p w:rsidR="00A83FF4" w:rsidRPr="00B21F1A" w:rsidRDefault="00A83FF4" w:rsidP="007E2DD5">
            <w:pPr>
              <w:snapToGrid w:val="0"/>
              <w:jc w:val="both"/>
              <w:rPr>
                <w:rFonts w:ascii="Times New Roman" w:hAnsi="Times New Roman" w:cs="Times New Roman"/>
                <w:sz w:val="15"/>
                <w:szCs w:val="15"/>
              </w:rPr>
            </w:pPr>
          </w:p>
        </w:tc>
      </w:tr>
      <w:tr w:rsidR="00A83FF4" w:rsidRPr="00B21F1A" w:rsidTr="00B21F1A">
        <w:trPr>
          <w:tblHeader/>
          <w:jc w:val="center"/>
        </w:trPr>
        <w:tc>
          <w:tcPr>
            <w:tcW w:w="879" w:type="pct"/>
            <w:vAlign w:val="center"/>
          </w:tcPr>
          <w:p w:rsidR="00A83FF4" w:rsidRPr="00B21F1A" w:rsidRDefault="00A83FF4" w:rsidP="007E2DD5">
            <w:pPr>
              <w:snapToGrid w:val="0"/>
              <w:jc w:val="both"/>
              <w:rPr>
                <w:rFonts w:ascii="Times New Roman" w:hAnsi="Times New Roman" w:cs="Times New Roman"/>
                <w:b/>
                <w:bCs/>
                <w:sz w:val="15"/>
                <w:szCs w:val="15"/>
              </w:rPr>
            </w:pPr>
            <w:r w:rsidRPr="00B21F1A">
              <w:rPr>
                <w:rFonts w:ascii="Times New Roman" w:hAnsi="Times New Roman" w:cs="Times New Roman"/>
                <w:b/>
                <w:bCs/>
                <w:sz w:val="15"/>
                <w:szCs w:val="15"/>
              </w:rPr>
              <w:t>No.</w:t>
            </w:r>
            <w:r w:rsidR="008309C2" w:rsidRPr="00B21F1A">
              <w:rPr>
                <w:rFonts w:ascii="Times New Roman" w:hAnsi="Times New Roman" w:cs="Times New Roman"/>
                <w:b/>
                <w:bCs/>
                <w:sz w:val="15"/>
                <w:szCs w:val="15"/>
              </w:rPr>
              <w:t xml:space="preserve"> </w:t>
            </w:r>
            <w:r w:rsidRPr="00B21F1A">
              <w:rPr>
                <w:rFonts w:ascii="Times New Roman" w:hAnsi="Times New Roman" w:cs="Times New Roman"/>
                <w:b/>
                <w:bCs/>
                <w:sz w:val="15"/>
                <w:szCs w:val="15"/>
              </w:rPr>
              <w:t>%</w:t>
            </w:r>
          </w:p>
        </w:tc>
        <w:tc>
          <w:tcPr>
            <w:tcW w:w="879" w:type="pct"/>
            <w:gridSpan w:val="6"/>
            <w:vAlign w:val="center"/>
          </w:tcPr>
          <w:p w:rsidR="00A83FF4" w:rsidRPr="00B21F1A" w:rsidRDefault="00A83FF4" w:rsidP="007E2DD5">
            <w:pPr>
              <w:snapToGrid w:val="0"/>
              <w:jc w:val="both"/>
              <w:rPr>
                <w:rFonts w:ascii="Times New Roman" w:hAnsi="Times New Roman" w:cs="Times New Roman"/>
                <w:b/>
                <w:bCs/>
                <w:sz w:val="15"/>
                <w:szCs w:val="15"/>
              </w:rPr>
            </w:pPr>
            <w:r w:rsidRPr="00B21F1A">
              <w:rPr>
                <w:rFonts w:ascii="Times New Roman" w:hAnsi="Times New Roman" w:cs="Times New Roman"/>
                <w:b/>
                <w:bCs/>
                <w:sz w:val="15"/>
                <w:szCs w:val="15"/>
              </w:rPr>
              <w:t>No.</w:t>
            </w:r>
            <w:r w:rsidR="008309C2" w:rsidRPr="00B21F1A">
              <w:rPr>
                <w:rFonts w:ascii="Times New Roman" w:hAnsi="Times New Roman" w:cs="Times New Roman"/>
                <w:b/>
                <w:bCs/>
                <w:sz w:val="15"/>
                <w:szCs w:val="15"/>
              </w:rPr>
              <w:t xml:space="preserve"> </w:t>
            </w:r>
            <w:r w:rsidRPr="00B21F1A">
              <w:rPr>
                <w:rFonts w:ascii="Times New Roman" w:hAnsi="Times New Roman" w:cs="Times New Roman"/>
                <w:b/>
                <w:bCs/>
                <w:sz w:val="15"/>
                <w:szCs w:val="15"/>
              </w:rPr>
              <w:t>%</w:t>
            </w:r>
          </w:p>
        </w:tc>
        <w:tc>
          <w:tcPr>
            <w:tcW w:w="880" w:type="pct"/>
            <w:vAlign w:val="center"/>
          </w:tcPr>
          <w:p w:rsidR="00A83FF4" w:rsidRPr="00B21F1A" w:rsidRDefault="00A83FF4" w:rsidP="007E2DD5">
            <w:pPr>
              <w:snapToGrid w:val="0"/>
              <w:jc w:val="both"/>
              <w:rPr>
                <w:rFonts w:ascii="Times New Roman" w:hAnsi="Times New Roman" w:cs="Times New Roman"/>
                <w:b/>
                <w:bCs/>
                <w:sz w:val="15"/>
                <w:szCs w:val="15"/>
              </w:rPr>
            </w:pPr>
            <w:r w:rsidRPr="00B21F1A">
              <w:rPr>
                <w:rFonts w:ascii="Times New Roman" w:hAnsi="Times New Roman" w:cs="Times New Roman"/>
                <w:b/>
                <w:bCs/>
                <w:sz w:val="15"/>
                <w:szCs w:val="15"/>
              </w:rPr>
              <w:t>No.</w:t>
            </w:r>
            <w:r w:rsidR="008309C2" w:rsidRPr="00B21F1A">
              <w:rPr>
                <w:rFonts w:ascii="Times New Roman" w:hAnsi="Times New Roman" w:cs="Times New Roman"/>
                <w:b/>
                <w:bCs/>
                <w:sz w:val="15"/>
                <w:szCs w:val="15"/>
              </w:rPr>
              <w:t xml:space="preserve"> </w:t>
            </w:r>
            <w:r w:rsidRPr="00B21F1A">
              <w:rPr>
                <w:rFonts w:ascii="Times New Roman" w:hAnsi="Times New Roman" w:cs="Times New Roman"/>
                <w:b/>
                <w:bCs/>
                <w:sz w:val="15"/>
                <w:szCs w:val="15"/>
              </w:rPr>
              <w:t>%</w:t>
            </w:r>
          </w:p>
        </w:tc>
        <w:tc>
          <w:tcPr>
            <w:tcW w:w="2362" w:type="pct"/>
            <w:gridSpan w:val="2"/>
            <w:vMerge/>
            <w:vAlign w:val="center"/>
          </w:tcPr>
          <w:p w:rsidR="00A83FF4" w:rsidRPr="00B21F1A" w:rsidRDefault="00A83FF4" w:rsidP="007E2DD5">
            <w:pPr>
              <w:snapToGrid w:val="0"/>
              <w:jc w:val="both"/>
              <w:rPr>
                <w:rFonts w:ascii="Times New Roman" w:hAnsi="Times New Roman" w:cs="Times New Roman"/>
                <w:sz w:val="15"/>
                <w:szCs w:val="15"/>
              </w:rPr>
            </w:pPr>
          </w:p>
        </w:tc>
      </w:tr>
      <w:tr w:rsidR="00A83FF4" w:rsidRPr="00B21F1A" w:rsidTr="007E2DD5">
        <w:trPr>
          <w:jc w:val="center"/>
        </w:trPr>
        <w:tc>
          <w:tcPr>
            <w:tcW w:w="879" w:type="pct"/>
            <w:vAlign w:val="center"/>
          </w:tcPr>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49</w:t>
            </w:r>
            <w:r w:rsidR="008309C2" w:rsidRPr="00B21F1A">
              <w:rPr>
                <w:rFonts w:ascii="Times New Roman" w:hAnsi="Times New Roman" w:cs="Times New Roman"/>
                <w:sz w:val="15"/>
                <w:szCs w:val="15"/>
              </w:rPr>
              <w:t xml:space="preserve"> </w:t>
            </w:r>
            <w:r w:rsidRPr="00B21F1A">
              <w:rPr>
                <w:rFonts w:ascii="Times New Roman" w:hAnsi="Times New Roman" w:cs="Times New Roman"/>
                <w:sz w:val="15"/>
                <w:szCs w:val="15"/>
              </w:rPr>
              <w:t>(98)</w:t>
            </w:r>
          </w:p>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1</w:t>
            </w:r>
            <w:r w:rsidR="008309C2" w:rsidRPr="00B21F1A">
              <w:rPr>
                <w:rFonts w:ascii="Times New Roman" w:hAnsi="Times New Roman" w:cs="Times New Roman"/>
                <w:sz w:val="15"/>
                <w:szCs w:val="15"/>
              </w:rPr>
              <w:t xml:space="preserve"> </w:t>
            </w:r>
            <w:r w:rsidRPr="00B21F1A">
              <w:rPr>
                <w:rFonts w:ascii="Times New Roman" w:hAnsi="Times New Roman" w:cs="Times New Roman"/>
                <w:sz w:val="15"/>
                <w:szCs w:val="15"/>
              </w:rPr>
              <w:t>(2)</w:t>
            </w:r>
          </w:p>
        </w:tc>
        <w:tc>
          <w:tcPr>
            <w:tcW w:w="879" w:type="pct"/>
            <w:gridSpan w:val="6"/>
            <w:vAlign w:val="center"/>
          </w:tcPr>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47</w:t>
            </w:r>
            <w:r w:rsidR="008309C2" w:rsidRPr="00B21F1A">
              <w:rPr>
                <w:rFonts w:ascii="Times New Roman" w:hAnsi="Times New Roman" w:cs="Times New Roman"/>
                <w:sz w:val="15"/>
                <w:szCs w:val="15"/>
              </w:rPr>
              <w:t xml:space="preserve"> </w:t>
            </w:r>
            <w:r w:rsidRPr="00B21F1A">
              <w:rPr>
                <w:rFonts w:ascii="Times New Roman" w:hAnsi="Times New Roman" w:cs="Times New Roman"/>
                <w:sz w:val="15"/>
                <w:szCs w:val="15"/>
              </w:rPr>
              <w:t>(94)</w:t>
            </w:r>
          </w:p>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3</w:t>
            </w:r>
            <w:r w:rsidR="008309C2" w:rsidRPr="00B21F1A">
              <w:rPr>
                <w:rFonts w:ascii="Times New Roman" w:hAnsi="Times New Roman" w:cs="Times New Roman"/>
                <w:sz w:val="15"/>
                <w:szCs w:val="15"/>
              </w:rPr>
              <w:t xml:space="preserve"> </w:t>
            </w:r>
            <w:r w:rsidRPr="00B21F1A">
              <w:rPr>
                <w:rFonts w:ascii="Times New Roman" w:hAnsi="Times New Roman" w:cs="Times New Roman"/>
                <w:sz w:val="15"/>
                <w:szCs w:val="15"/>
              </w:rPr>
              <w:t>(6)</w:t>
            </w:r>
          </w:p>
        </w:tc>
        <w:tc>
          <w:tcPr>
            <w:tcW w:w="880" w:type="pct"/>
            <w:vAlign w:val="center"/>
          </w:tcPr>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16</w:t>
            </w:r>
            <w:r w:rsidR="008309C2" w:rsidRPr="00B21F1A">
              <w:rPr>
                <w:rFonts w:ascii="Times New Roman" w:hAnsi="Times New Roman" w:cs="Times New Roman"/>
                <w:sz w:val="15"/>
                <w:szCs w:val="15"/>
              </w:rPr>
              <w:t xml:space="preserve"> </w:t>
            </w:r>
            <w:r w:rsidRPr="00B21F1A">
              <w:rPr>
                <w:rFonts w:ascii="Times New Roman" w:hAnsi="Times New Roman" w:cs="Times New Roman"/>
                <w:sz w:val="15"/>
                <w:szCs w:val="15"/>
              </w:rPr>
              <w:t>32)</w:t>
            </w:r>
          </w:p>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34 (68)</w:t>
            </w:r>
          </w:p>
        </w:tc>
        <w:tc>
          <w:tcPr>
            <w:tcW w:w="493" w:type="pct"/>
            <w:vMerge w:val="restart"/>
            <w:vAlign w:val="center"/>
          </w:tcPr>
          <w:p w:rsidR="00A83FF4" w:rsidRPr="00B21F1A" w:rsidRDefault="00A83FF4" w:rsidP="007E2DD5">
            <w:pPr>
              <w:snapToGrid w:val="0"/>
              <w:jc w:val="both"/>
              <w:rPr>
                <w:rFonts w:ascii="Times New Roman" w:hAnsi="Times New Roman" w:cs="Times New Roman"/>
                <w:sz w:val="15"/>
                <w:szCs w:val="15"/>
              </w:rPr>
            </w:pPr>
          </w:p>
          <w:p w:rsidR="00A83FF4" w:rsidRPr="00B21F1A" w:rsidRDefault="00A83FF4" w:rsidP="007E2DD5">
            <w:pPr>
              <w:snapToGrid w:val="0"/>
              <w:jc w:val="both"/>
              <w:rPr>
                <w:rFonts w:ascii="Times New Roman" w:hAnsi="Times New Roman" w:cs="Times New Roman"/>
                <w:sz w:val="15"/>
                <w:szCs w:val="15"/>
              </w:rPr>
            </w:pPr>
            <w:proofErr w:type="spellStart"/>
            <w:r w:rsidRPr="00B21F1A">
              <w:rPr>
                <w:rFonts w:ascii="Times New Roman" w:hAnsi="Times New Roman" w:cs="Times New Roman"/>
                <w:sz w:val="15"/>
                <w:szCs w:val="15"/>
              </w:rPr>
              <w:t>Mean±SD</w:t>
            </w:r>
            <w:proofErr w:type="spellEnd"/>
          </w:p>
        </w:tc>
        <w:tc>
          <w:tcPr>
            <w:tcW w:w="1869" w:type="pct"/>
            <w:vMerge w:val="restart"/>
            <w:vAlign w:val="center"/>
          </w:tcPr>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 xml:space="preserve">1.An </w:t>
            </w:r>
            <w:proofErr w:type="spellStart"/>
            <w:r w:rsidRPr="00B21F1A">
              <w:rPr>
                <w:rFonts w:ascii="Times New Roman" w:hAnsi="Times New Roman" w:cs="Times New Roman"/>
                <w:sz w:val="15"/>
                <w:szCs w:val="15"/>
              </w:rPr>
              <w:t>ileostomy</w:t>
            </w:r>
            <w:proofErr w:type="spellEnd"/>
            <w:r w:rsidRPr="00B21F1A">
              <w:rPr>
                <w:rFonts w:ascii="Times New Roman" w:hAnsi="Times New Roman" w:cs="Times New Roman"/>
                <w:sz w:val="15"/>
                <w:szCs w:val="15"/>
              </w:rPr>
              <w:t xml:space="preserve"> /colostomy output</w:t>
            </w:r>
            <w:r w:rsidR="008309C2" w:rsidRPr="00B21F1A">
              <w:rPr>
                <w:rFonts w:ascii="Times New Roman" w:hAnsi="Times New Roman" w:cs="Times New Roman"/>
                <w:sz w:val="15"/>
                <w:szCs w:val="15"/>
              </w:rPr>
              <w:t xml:space="preserve"> </w:t>
            </w:r>
            <w:r w:rsidRPr="00B21F1A">
              <w:rPr>
                <w:rFonts w:ascii="Times New Roman" w:hAnsi="Times New Roman" w:cs="Times New Roman"/>
                <w:sz w:val="15"/>
                <w:szCs w:val="15"/>
              </w:rPr>
              <w:t>after surgery.</w:t>
            </w:r>
            <w:r w:rsidR="008309C2" w:rsidRPr="00B21F1A">
              <w:rPr>
                <w:rFonts w:ascii="Times New Roman" w:hAnsi="Times New Roman" w:cs="Times New Roman"/>
                <w:sz w:val="15"/>
                <w:szCs w:val="15"/>
              </w:rPr>
              <w:t xml:space="preserve"> </w:t>
            </w:r>
          </w:p>
          <w:p w:rsidR="00A83FF4" w:rsidRPr="00B21F1A" w:rsidRDefault="00A83FF4" w:rsidP="007E2DD5">
            <w:pPr>
              <w:pStyle w:val="ListParagraph"/>
              <w:numPr>
                <w:ilvl w:val="0"/>
                <w:numId w:val="39"/>
              </w:numPr>
              <w:snapToGrid w:val="0"/>
              <w:ind w:left="0" w:firstLine="0"/>
              <w:jc w:val="both"/>
              <w:rPr>
                <w:rFonts w:ascii="Times New Roman" w:hAnsi="Times New Roman" w:cs="Times New Roman"/>
                <w:sz w:val="15"/>
                <w:szCs w:val="15"/>
              </w:rPr>
            </w:pPr>
            <w:r w:rsidRPr="00B21F1A">
              <w:rPr>
                <w:rFonts w:ascii="Times New Roman" w:hAnsi="Times New Roman" w:cs="Times New Roman"/>
                <w:sz w:val="15"/>
                <w:szCs w:val="15"/>
              </w:rPr>
              <w:t>Correct answer</w:t>
            </w:r>
          </w:p>
          <w:p w:rsidR="00A83FF4" w:rsidRPr="00B21F1A" w:rsidRDefault="00A83FF4" w:rsidP="007E2DD5">
            <w:pPr>
              <w:pStyle w:val="ListParagraph"/>
              <w:numPr>
                <w:ilvl w:val="0"/>
                <w:numId w:val="39"/>
              </w:numPr>
              <w:snapToGrid w:val="0"/>
              <w:ind w:left="0" w:firstLine="0"/>
              <w:jc w:val="both"/>
              <w:rPr>
                <w:rFonts w:ascii="Times New Roman" w:hAnsi="Times New Roman" w:cs="Times New Roman"/>
                <w:sz w:val="15"/>
                <w:szCs w:val="15"/>
              </w:rPr>
            </w:pPr>
            <w:r w:rsidRPr="00B21F1A">
              <w:rPr>
                <w:rFonts w:ascii="Times New Roman" w:hAnsi="Times New Roman" w:cs="Times New Roman"/>
                <w:sz w:val="15"/>
                <w:szCs w:val="15"/>
              </w:rPr>
              <w:t xml:space="preserve">Wrong answer </w:t>
            </w:r>
          </w:p>
          <w:p w:rsidR="00A83FF4" w:rsidRPr="00B21F1A" w:rsidRDefault="00A83FF4" w:rsidP="007E2DD5">
            <w:pPr>
              <w:snapToGrid w:val="0"/>
              <w:jc w:val="both"/>
              <w:rPr>
                <w:rFonts w:ascii="Times New Roman" w:hAnsi="Times New Roman" w:cs="Times New Roman"/>
                <w:sz w:val="15"/>
                <w:szCs w:val="15"/>
              </w:rPr>
            </w:pPr>
          </w:p>
        </w:tc>
      </w:tr>
      <w:tr w:rsidR="00A83FF4" w:rsidRPr="00B21F1A" w:rsidTr="007E2DD5">
        <w:trPr>
          <w:jc w:val="center"/>
        </w:trPr>
        <w:tc>
          <w:tcPr>
            <w:tcW w:w="879" w:type="pct"/>
            <w:vAlign w:val="center"/>
          </w:tcPr>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0.98 ± 0.14</w:t>
            </w:r>
          </w:p>
        </w:tc>
        <w:tc>
          <w:tcPr>
            <w:tcW w:w="879" w:type="pct"/>
            <w:gridSpan w:val="6"/>
            <w:vAlign w:val="center"/>
          </w:tcPr>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0.94 ± 0.24</w:t>
            </w:r>
          </w:p>
        </w:tc>
        <w:tc>
          <w:tcPr>
            <w:tcW w:w="880" w:type="pct"/>
            <w:vAlign w:val="center"/>
          </w:tcPr>
          <w:p w:rsidR="00A83FF4" w:rsidRPr="00B21F1A" w:rsidRDefault="00A83FF4" w:rsidP="00B21F1A">
            <w:pPr>
              <w:snapToGrid w:val="0"/>
              <w:jc w:val="both"/>
              <w:rPr>
                <w:rFonts w:ascii="Times New Roman" w:hAnsi="Times New Roman" w:cs="Times New Roman"/>
                <w:sz w:val="15"/>
                <w:szCs w:val="15"/>
              </w:rPr>
            </w:pPr>
            <w:r w:rsidRPr="00B21F1A">
              <w:rPr>
                <w:rFonts w:ascii="Times New Roman" w:hAnsi="Times New Roman" w:cs="Times New Roman"/>
                <w:sz w:val="15"/>
                <w:szCs w:val="15"/>
              </w:rPr>
              <w:t>0.32 ± 0.47</w:t>
            </w:r>
          </w:p>
        </w:tc>
        <w:tc>
          <w:tcPr>
            <w:tcW w:w="493" w:type="pct"/>
            <w:vMerge/>
            <w:vAlign w:val="center"/>
          </w:tcPr>
          <w:p w:rsidR="00A83FF4" w:rsidRPr="00B21F1A" w:rsidRDefault="00A83FF4" w:rsidP="007E2DD5">
            <w:pPr>
              <w:snapToGrid w:val="0"/>
              <w:jc w:val="both"/>
              <w:rPr>
                <w:rFonts w:ascii="Times New Roman" w:hAnsi="Times New Roman" w:cs="Times New Roman"/>
                <w:sz w:val="15"/>
                <w:szCs w:val="15"/>
              </w:rPr>
            </w:pPr>
          </w:p>
        </w:tc>
        <w:tc>
          <w:tcPr>
            <w:tcW w:w="1869" w:type="pct"/>
            <w:vMerge/>
            <w:vAlign w:val="center"/>
          </w:tcPr>
          <w:p w:rsidR="00A83FF4" w:rsidRPr="00B21F1A" w:rsidRDefault="00A83FF4" w:rsidP="007E2DD5">
            <w:pPr>
              <w:snapToGrid w:val="0"/>
              <w:jc w:val="both"/>
              <w:rPr>
                <w:rFonts w:ascii="Times New Roman" w:hAnsi="Times New Roman" w:cs="Times New Roman"/>
                <w:sz w:val="15"/>
                <w:szCs w:val="15"/>
              </w:rPr>
            </w:pPr>
          </w:p>
        </w:tc>
      </w:tr>
      <w:tr w:rsidR="00A83FF4" w:rsidRPr="00B21F1A" w:rsidTr="007E2DD5">
        <w:trPr>
          <w:jc w:val="center"/>
        </w:trPr>
        <w:tc>
          <w:tcPr>
            <w:tcW w:w="1612" w:type="pct"/>
            <w:gridSpan w:val="6"/>
            <w:vAlign w:val="center"/>
          </w:tcPr>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1.00</w:t>
            </w:r>
          </w:p>
        </w:tc>
        <w:tc>
          <w:tcPr>
            <w:tcW w:w="1026" w:type="pct"/>
            <w:gridSpan w:val="2"/>
            <w:vAlign w:val="center"/>
          </w:tcPr>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8.27</w:t>
            </w:r>
          </w:p>
        </w:tc>
        <w:tc>
          <w:tcPr>
            <w:tcW w:w="493" w:type="pct"/>
            <w:vAlign w:val="center"/>
          </w:tcPr>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t</w:t>
            </w:r>
          </w:p>
        </w:tc>
        <w:tc>
          <w:tcPr>
            <w:tcW w:w="1869" w:type="pct"/>
            <w:vMerge/>
            <w:vAlign w:val="center"/>
          </w:tcPr>
          <w:p w:rsidR="00A83FF4" w:rsidRPr="00B21F1A" w:rsidRDefault="00A83FF4" w:rsidP="007E2DD5">
            <w:pPr>
              <w:snapToGrid w:val="0"/>
              <w:jc w:val="both"/>
              <w:rPr>
                <w:rFonts w:ascii="Times New Roman" w:hAnsi="Times New Roman" w:cs="Times New Roman"/>
                <w:sz w:val="15"/>
                <w:szCs w:val="15"/>
              </w:rPr>
            </w:pPr>
          </w:p>
        </w:tc>
      </w:tr>
      <w:tr w:rsidR="00A83FF4" w:rsidRPr="00B21F1A" w:rsidTr="007E2DD5">
        <w:trPr>
          <w:jc w:val="center"/>
        </w:trPr>
        <w:tc>
          <w:tcPr>
            <w:tcW w:w="1612" w:type="pct"/>
            <w:gridSpan w:val="6"/>
            <w:vAlign w:val="center"/>
          </w:tcPr>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0.32</w:t>
            </w:r>
          </w:p>
        </w:tc>
        <w:tc>
          <w:tcPr>
            <w:tcW w:w="1026" w:type="pct"/>
            <w:gridSpan w:val="2"/>
            <w:vAlign w:val="center"/>
          </w:tcPr>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0.00**</w:t>
            </w:r>
          </w:p>
        </w:tc>
        <w:tc>
          <w:tcPr>
            <w:tcW w:w="493" w:type="pct"/>
            <w:vAlign w:val="center"/>
          </w:tcPr>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p</w:t>
            </w:r>
          </w:p>
        </w:tc>
        <w:tc>
          <w:tcPr>
            <w:tcW w:w="1869" w:type="pct"/>
            <w:vMerge/>
            <w:vAlign w:val="center"/>
          </w:tcPr>
          <w:p w:rsidR="00A83FF4" w:rsidRPr="00B21F1A" w:rsidRDefault="00A83FF4" w:rsidP="007E2DD5">
            <w:pPr>
              <w:snapToGrid w:val="0"/>
              <w:jc w:val="both"/>
              <w:rPr>
                <w:rFonts w:ascii="Times New Roman" w:hAnsi="Times New Roman" w:cs="Times New Roman"/>
                <w:sz w:val="15"/>
                <w:szCs w:val="15"/>
              </w:rPr>
            </w:pPr>
          </w:p>
        </w:tc>
      </w:tr>
      <w:tr w:rsidR="00A83FF4" w:rsidRPr="00B21F1A" w:rsidTr="007E2DD5">
        <w:trPr>
          <w:jc w:val="center"/>
        </w:trPr>
        <w:tc>
          <w:tcPr>
            <w:tcW w:w="879" w:type="pct"/>
            <w:vAlign w:val="center"/>
          </w:tcPr>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1 (2)</w:t>
            </w:r>
          </w:p>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49 (98)</w:t>
            </w:r>
          </w:p>
        </w:tc>
        <w:tc>
          <w:tcPr>
            <w:tcW w:w="879" w:type="pct"/>
            <w:gridSpan w:val="6"/>
            <w:vAlign w:val="center"/>
          </w:tcPr>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7(14)</w:t>
            </w:r>
          </w:p>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43 (86)</w:t>
            </w:r>
          </w:p>
        </w:tc>
        <w:tc>
          <w:tcPr>
            <w:tcW w:w="880" w:type="pct"/>
            <w:vAlign w:val="center"/>
          </w:tcPr>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20</w:t>
            </w:r>
            <w:r w:rsidR="008309C2" w:rsidRPr="00B21F1A">
              <w:rPr>
                <w:rFonts w:ascii="Times New Roman" w:hAnsi="Times New Roman" w:cs="Times New Roman"/>
                <w:sz w:val="15"/>
                <w:szCs w:val="15"/>
              </w:rPr>
              <w:t xml:space="preserve"> </w:t>
            </w:r>
            <w:r w:rsidRPr="00B21F1A">
              <w:rPr>
                <w:rFonts w:ascii="Times New Roman" w:hAnsi="Times New Roman" w:cs="Times New Roman"/>
                <w:sz w:val="15"/>
                <w:szCs w:val="15"/>
              </w:rPr>
              <w:t>(40)</w:t>
            </w:r>
          </w:p>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30 (60)</w:t>
            </w:r>
          </w:p>
        </w:tc>
        <w:tc>
          <w:tcPr>
            <w:tcW w:w="493" w:type="pct"/>
            <w:vMerge w:val="restart"/>
            <w:vAlign w:val="center"/>
          </w:tcPr>
          <w:p w:rsidR="00A83FF4" w:rsidRPr="00B21F1A" w:rsidRDefault="00A83FF4" w:rsidP="007E2DD5">
            <w:pPr>
              <w:snapToGrid w:val="0"/>
              <w:jc w:val="both"/>
              <w:rPr>
                <w:rFonts w:ascii="Times New Roman" w:hAnsi="Times New Roman" w:cs="Times New Roman"/>
                <w:sz w:val="15"/>
                <w:szCs w:val="15"/>
              </w:rPr>
            </w:pPr>
          </w:p>
          <w:p w:rsidR="00A83FF4" w:rsidRPr="00B21F1A" w:rsidRDefault="00A83FF4" w:rsidP="007E2DD5">
            <w:pPr>
              <w:snapToGrid w:val="0"/>
              <w:jc w:val="both"/>
              <w:rPr>
                <w:rFonts w:ascii="Times New Roman" w:hAnsi="Times New Roman" w:cs="Times New Roman"/>
                <w:sz w:val="15"/>
                <w:szCs w:val="15"/>
              </w:rPr>
            </w:pPr>
            <w:proofErr w:type="spellStart"/>
            <w:r w:rsidRPr="00B21F1A">
              <w:rPr>
                <w:rFonts w:ascii="Times New Roman" w:hAnsi="Times New Roman" w:cs="Times New Roman"/>
                <w:sz w:val="15"/>
                <w:szCs w:val="15"/>
              </w:rPr>
              <w:t>Mean±SD</w:t>
            </w:r>
            <w:proofErr w:type="spellEnd"/>
          </w:p>
          <w:p w:rsidR="00A83FF4" w:rsidRPr="00B21F1A" w:rsidRDefault="00A83FF4" w:rsidP="007E2DD5">
            <w:pPr>
              <w:snapToGrid w:val="0"/>
              <w:jc w:val="both"/>
              <w:rPr>
                <w:rFonts w:ascii="Times New Roman" w:hAnsi="Times New Roman" w:cs="Times New Roman"/>
                <w:sz w:val="15"/>
                <w:szCs w:val="15"/>
              </w:rPr>
            </w:pPr>
          </w:p>
        </w:tc>
        <w:tc>
          <w:tcPr>
            <w:tcW w:w="1869" w:type="pct"/>
            <w:vMerge w:val="restart"/>
            <w:vAlign w:val="center"/>
          </w:tcPr>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2.Emptying the pouch bag.</w:t>
            </w:r>
          </w:p>
          <w:p w:rsidR="00A83FF4" w:rsidRPr="00B21F1A" w:rsidRDefault="00A83FF4" w:rsidP="007E2DD5">
            <w:pPr>
              <w:pStyle w:val="ListParagraph"/>
              <w:numPr>
                <w:ilvl w:val="0"/>
                <w:numId w:val="32"/>
              </w:numPr>
              <w:snapToGrid w:val="0"/>
              <w:ind w:left="0" w:firstLine="0"/>
              <w:jc w:val="both"/>
              <w:rPr>
                <w:rFonts w:ascii="Times New Roman" w:hAnsi="Times New Roman" w:cs="Times New Roman"/>
                <w:sz w:val="15"/>
                <w:szCs w:val="15"/>
              </w:rPr>
            </w:pPr>
            <w:r w:rsidRPr="00B21F1A">
              <w:rPr>
                <w:rFonts w:ascii="Times New Roman" w:hAnsi="Times New Roman" w:cs="Times New Roman"/>
                <w:sz w:val="15"/>
                <w:szCs w:val="15"/>
              </w:rPr>
              <w:t>Correct answer</w:t>
            </w:r>
          </w:p>
          <w:p w:rsidR="00A83FF4" w:rsidRPr="00B21F1A" w:rsidRDefault="00A83FF4" w:rsidP="007E2DD5">
            <w:pPr>
              <w:pStyle w:val="ListParagraph"/>
              <w:numPr>
                <w:ilvl w:val="0"/>
                <w:numId w:val="32"/>
              </w:numPr>
              <w:snapToGrid w:val="0"/>
              <w:ind w:left="0" w:firstLine="0"/>
              <w:jc w:val="both"/>
              <w:rPr>
                <w:rFonts w:ascii="Times New Roman" w:hAnsi="Times New Roman" w:cs="Times New Roman"/>
                <w:sz w:val="15"/>
                <w:szCs w:val="15"/>
              </w:rPr>
            </w:pPr>
            <w:r w:rsidRPr="00B21F1A">
              <w:rPr>
                <w:rFonts w:ascii="Times New Roman" w:hAnsi="Times New Roman" w:cs="Times New Roman"/>
                <w:sz w:val="15"/>
                <w:szCs w:val="15"/>
              </w:rPr>
              <w:t xml:space="preserve">Wrong answer </w:t>
            </w:r>
          </w:p>
          <w:p w:rsidR="00A83FF4" w:rsidRPr="00B21F1A" w:rsidRDefault="00A83FF4" w:rsidP="007E2DD5">
            <w:pPr>
              <w:snapToGrid w:val="0"/>
              <w:jc w:val="both"/>
              <w:rPr>
                <w:rFonts w:ascii="Times New Roman" w:hAnsi="Times New Roman" w:cs="Times New Roman"/>
                <w:sz w:val="15"/>
                <w:szCs w:val="15"/>
              </w:rPr>
            </w:pPr>
          </w:p>
        </w:tc>
      </w:tr>
      <w:tr w:rsidR="00A83FF4" w:rsidRPr="00B21F1A" w:rsidTr="007E2DD5">
        <w:trPr>
          <w:jc w:val="center"/>
        </w:trPr>
        <w:tc>
          <w:tcPr>
            <w:tcW w:w="879" w:type="pct"/>
            <w:vAlign w:val="center"/>
          </w:tcPr>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0.02 ± 0.14</w:t>
            </w:r>
          </w:p>
        </w:tc>
        <w:tc>
          <w:tcPr>
            <w:tcW w:w="879" w:type="pct"/>
            <w:gridSpan w:val="6"/>
            <w:vAlign w:val="center"/>
          </w:tcPr>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0.14 ±0.35</w:t>
            </w:r>
          </w:p>
        </w:tc>
        <w:tc>
          <w:tcPr>
            <w:tcW w:w="880" w:type="pct"/>
            <w:vAlign w:val="center"/>
          </w:tcPr>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0.40 ±0.50</w:t>
            </w:r>
          </w:p>
        </w:tc>
        <w:tc>
          <w:tcPr>
            <w:tcW w:w="493" w:type="pct"/>
            <w:vMerge/>
            <w:vAlign w:val="center"/>
          </w:tcPr>
          <w:p w:rsidR="00A83FF4" w:rsidRPr="00B21F1A" w:rsidRDefault="00A83FF4" w:rsidP="007E2DD5">
            <w:pPr>
              <w:snapToGrid w:val="0"/>
              <w:jc w:val="both"/>
              <w:rPr>
                <w:rFonts w:ascii="Times New Roman" w:hAnsi="Times New Roman" w:cs="Times New Roman"/>
                <w:sz w:val="15"/>
                <w:szCs w:val="15"/>
              </w:rPr>
            </w:pPr>
          </w:p>
        </w:tc>
        <w:tc>
          <w:tcPr>
            <w:tcW w:w="1869" w:type="pct"/>
            <w:vMerge/>
            <w:vAlign w:val="center"/>
          </w:tcPr>
          <w:p w:rsidR="00A83FF4" w:rsidRPr="00B21F1A" w:rsidRDefault="00A83FF4" w:rsidP="007E2DD5">
            <w:pPr>
              <w:snapToGrid w:val="0"/>
              <w:jc w:val="both"/>
              <w:rPr>
                <w:rFonts w:ascii="Times New Roman" w:hAnsi="Times New Roman" w:cs="Times New Roman"/>
                <w:sz w:val="15"/>
                <w:szCs w:val="15"/>
              </w:rPr>
            </w:pPr>
          </w:p>
        </w:tc>
      </w:tr>
      <w:tr w:rsidR="00A83FF4" w:rsidRPr="00B21F1A" w:rsidTr="008309C2">
        <w:trPr>
          <w:jc w:val="center"/>
        </w:trPr>
        <w:tc>
          <w:tcPr>
            <w:tcW w:w="1466" w:type="pct"/>
            <w:gridSpan w:val="5"/>
            <w:vAlign w:val="center"/>
          </w:tcPr>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2.59</w:t>
            </w:r>
          </w:p>
        </w:tc>
        <w:tc>
          <w:tcPr>
            <w:tcW w:w="1172" w:type="pct"/>
            <w:gridSpan w:val="3"/>
            <w:vAlign w:val="center"/>
          </w:tcPr>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3.26</w:t>
            </w:r>
          </w:p>
        </w:tc>
        <w:tc>
          <w:tcPr>
            <w:tcW w:w="493" w:type="pct"/>
            <w:vAlign w:val="center"/>
          </w:tcPr>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t</w:t>
            </w:r>
          </w:p>
        </w:tc>
        <w:tc>
          <w:tcPr>
            <w:tcW w:w="1869" w:type="pct"/>
            <w:vMerge/>
            <w:vAlign w:val="center"/>
          </w:tcPr>
          <w:p w:rsidR="00A83FF4" w:rsidRPr="00B21F1A" w:rsidRDefault="00A83FF4" w:rsidP="007E2DD5">
            <w:pPr>
              <w:snapToGrid w:val="0"/>
              <w:jc w:val="both"/>
              <w:rPr>
                <w:rFonts w:ascii="Times New Roman" w:hAnsi="Times New Roman" w:cs="Times New Roman"/>
                <w:sz w:val="15"/>
                <w:szCs w:val="15"/>
              </w:rPr>
            </w:pPr>
          </w:p>
        </w:tc>
      </w:tr>
      <w:tr w:rsidR="00A83FF4" w:rsidRPr="00B21F1A" w:rsidTr="008309C2">
        <w:trPr>
          <w:jc w:val="center"/>
        </w:trPr>
        <w:tc>
          <w:tcPr>
            <w:tcW w:w="1466" w:type="pct"/>
            <w:gridSpan w:val="5"/>
            <w:vAlign w:val="center"/>
          </w:tcPr>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0.013*</w:t>
            </w:r>
          </w:p>
        </w:tc>
        <w:tc>
          <w:tcPr>
            <w:tcW w:w="1172" w:type="pct"/>
            <w:gridSpan w:val="3"/>
            <w:vAlign w:val="center"/>
          </w:tcPr>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0.00**</w:t>
            </w:r>
          </w:p>
        </w:tc>
        <w:tc>
          <w:tcPr>
            <w:tcW w:w="493" w:type="pct"/>
            <w:vAlign w:val="center"/>
          </w:tcPr>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p</w:t>
            </w:r>
          </w:p>
        </w:tc>
        <w:tc>
          <w:tcPr>
            <w:tcW w:w="1869" w:type="pct"/>
            <w:vMerge/>
            <w:vAlign w:val="center"/>
          </w:tcPr>
          <w:p w:rsidR="00A83FF4" w:rsidRPr="00B21F1A" w:rsidRDefault="00A83FF4" w:rsidP="007E2DD5">
            <w:pPr>
              <w:snapToGrid w:val="0"/>
              <w:jc w:val="both"/>
              <w:rPr>
                <w:rFonts w:ascii="Times New Roman" w:hAnsi="Times New Roman" w:cs="Times New Roman"/>
                <w:sz w:val="15"/>
                <w:szCs w:val="15"/>
              </w:rPr>
            </w:pPr>
          </w:p>
        </w:tc>
      </w:tr>
      <w:tr w:rsidR="00A83FF4" w:rsidRPr="00B21F1A" w:rsidTr="007E2DD5">
        <w:trPr>
          <w:jc w:val="center"/>
        </w:trPr>
        <w:tc>
          <w:tcPr>
            <w:tcW w:w="879" w:type="pct"/>
            <w:vAlign w:val="center"/>
          </w:tcPr>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46(92)</w:t>
            </w:r>
          </w:p>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4 (8)</w:t>
            </w:r>
          </w:p>
        </w:tc>
        <w:tc>
          <w:tcPr>
            <w:tcW w:w="879" w:type="pct"/>
            <w:gridSpan w:val="6"/>
            <w:vAlign w:val="center"/>
          </w:tcPr>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45(90)</w:t>
            </w:r>
          </w:p>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5 (10)</w:t>
            </w:r>
          </w:p>
        </w:tc>
        <w:tc>
          <w:tcPr>
            <w:tcW w:w="880" w:type="pct"/>
            <w:vAlign w:val="center"/>
          </w:tcPr>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28(56)</w:t>
            </w:r>
          </w:p>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22 (44)</w:t>
            </w:r>
          </w:p>
        </w:tc>
        <w:tc>
          <w:tcPr>
            <w:tcW w:w="493" w:type="pct"/>
            <w:vMerge w:val="restart"/>
            <w:vAlign w:val="center"/>
          </w:tcPr>
          <w:p w:rsidR="00A83FF4" w:rsidRPr="00B21F1A" w:rsidRDefault="00A83FF4" w:rsidP="007E2DD5">
            <w:pPr>
              <w:snapToGrid w:val="0"/>
              <w:jc w:val="both"/>
              <w:rPr>
                <w:rFonts w:ascii="Times New Roman" w:hAnsi="Times New Roman" w:cs="Times New Roman"/>
                <w:sz w:val="15"/>
                <w:szCs w:val="15"/>
              </w:rPr>
            </w:pPr>
          </w:p>
          <w:p w:rsidR="00A83FF4" w:rsidRPr="00B21F1A" w:rsidRDefault="00A83FF4" w:rsidP="007E2DD5">
            <w:pPr>
              <w:snapToGrid w:val="0"/>
              <w:jc w:val="both"/>
              <w:rPr>
                <w:rFonts w:ascii="Times New Roman" w:hAnsi="Times New Roman" w:cs="Times New Roman"/>
                <w:sz w:val="15"/>
                <w:szCs w:val="15"/>
              </w:rPr>
            </w:pPr>
            <w:proofErr w:type="spellStart"/>
            <w:r w:rsidRPr="00B21F1A">
              <w:rPr>
                <w:rFonts w:ascii="Times New Roman" w:hAnsi="Times New Roman" w:cs="Times New Roman"/>
                <w:sz w:val="15"/>
                <w:szCs w:val="15"/>
              </w:rPr>
              <w:t>Mean±SD</w:t>
            </w:r>
            <w:proofErr w:type="spellEnd"/>
          </w:p>
          <w:p w:rsidR="00A83FF4" w:rsidRPr="00B21F1A" w:rsidRDefault="00A83FF4" w:rsidP="007E2DD5">
            <w:pPr>
              <w:snapToGrid w:val="0"/>
              <w:jc w:val="both"/>
              <w:rPr>
                <w:rFonts w:ascii="Times New Roman" w:hAnsi="Times New Roman" w:cs="Times New Roman"/>
                <w:sz w:val="15"/>
                <w:szCs w:val="15"/>
              </w:rPr>
            </w:pPr>
          </w:p>
        </w:tc>
        <w:tc>
          <w:tcPr>
            <w:tcW w:w="1869" w:type="pct"/>
            <w:vMerge w:val="restart"/>
            <w:vAlign w:val="center"/>
          </w:tcPr>
          <w:p w:rsidR="00A83FF4" w:rsidRPr="00B21F1A" w:rsidRDefault="00A83FF4" w:rsidP="007E2DD5">
            <w:pPr>
              <w:tabs>
                <w:tab w:val="left" w:pos="1380"/>
                <w:tab w:val="right" w:pos="3540"/>
              </w:tabs>
              <w:snapToGrid w:val="0"/>
              <w:jc w:val="both"/>
              <w:rPr>
                <w:rFonts w:ascii="Times New Roman" w:hAnsi="Times New Roman" w:cs="Times New Roman"/>
                <w:sz w:val="15"/>
                <w:szCs w:val="15"/>
              </w:rPr>
            </w:pPr>
            <w:r w:rsidRPr="00B21F1A">
              <w:rPr>
                <w:rFonts w:ascii="Times New Roman" w:hAnsi="Times New Roman" w:cs="Times New Roman"/>
                <w:sz w:val="15"/>
                <w:szCs w:val="15"/>
              </w:rPr>
              <w:t xml:space="preserve">3.The appearance of a healthy stoma. </w:t>
            </w:r>
          </w:p>
          <w:p w:rsidR="00A83FF4" w:rsidRPr="00B21F1A" w:rsidRDefault="00A83FF4" w:rsidP="007E2DD5">
            <w:pPr>
              <w:pStyle w:val="ListParagraph"/>
              <w:numPr>
                <w:ilvl w:val="0"/>
                <w:numId w:val="31"/>
              </w:numPr>
              <w:snapToGrid w:val="0"/>
              <w:ind w:left="0" w:firstLine="0"/>
              <w:jc w:val="both"/>
              <w:rPr>
                <w:rFonts w:ascii="Times New Roman" w:hAnsi="Times New Roman" w:cs="Times New Roman"/>
                <w:sz w:val="15"/>
                <w:szCs w:val="15"/>
              </w:rPr>
            </w:pPr>
            <w:r w:rsidRPr="00B21F1A">
              <w:rPr>
                <w:rFonts w:ascii="Times New Roman" w:hAnsi="Times New Roman" w:cs="Times New Roman"/>
                <w:sz w:val="15"/>
                <w:szCs w:val="15"/>
              </w:rPr>
              <w:t>Correct answer</w:t>
            </w:r>
          </w:p>
          <w:p w:rsidR="00A83FF4" w:rsidRPr="00B21F1A" w:rsidRDefault="00A83FF4" w:rsidP="007E2DD5">
            <w:pPr>
              <w:pStyle w:val="ListParagraph"/>
              <w:numPr>
                <w:ilvl w:val="0"/>
                <w:numId w:val="31"/>
              </w:numPr>
              <w:snapToGrid w:val="0"/>
              <w:ind w:left="0" w:firstLine="0"/>
              <w:jc w:val="both"/>
              <w:rPr>
                <w:rFonts w:ascii="Times New Roman" w:hAnsi="Times New Roman" w:cs="Times New Roman"/>
                <w:sz w:val="15"/>
                <w:szCs w:val="15"/>
              </w:rPr>
            </w:pPr>
            <w:r w:rsidRPr="00B21F1A">
              <w:rPr>
                <w:rFonts w:ascii="Times New Roman" w:hAnsi="Times New Roman" w:cs="Times New Roman"/>
                <w:sz w:val="15"/>
                <w:szCs w:val="15"/>
              </w:rPr>
              <w:t xml:space="preserve">Wrong answer </w:t>
            </w:r>
          </w:p>
          <w:p w:rsidR="00A83FF4" w:rsidRPr="00B21F1A" w:rsidRDefault="00A83FF4" w:rsidP="007E2DD5">
            <w:pPr>
              <w:tabs>
                <w:tab w:val="left" w:pos="1380"/>
                <w:tab w:val="right" w:pos="3540"/>
              </w:tabs>
              <w:snapToGrid w:val="0"/>
              <w:jc w:val="both"/>
              <w:rPr>
                <w:rFonts w:ascii="Times New Roman" w:hAnsi="Times New Roman" w:cs="Times New Roman"/>
                <w:sz w:val="15"/>
                <w:szCs w:val="15"/>
              </w:rPr>
            </w:pPr>
          </w:p>
        </w:tc>
      </w:tr>
      <w:tr w:rsidR="00A83FF4" w:rsidRPr="00B21F1A" w:rsidTr="007E2DD5">
        <w:trPr>
          <w:jc w:val="center"/>
        </w:trPr>
        <w:tc>
          <w:tcPr>
            <w:tcW w:w="879" w:type="pct"/>
            <w:vAlign w:val="center"/>
          </w:tcPr>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0.92 ± 0.27</w:t>
            </w:r>
          </w:p>
        </w:tc>
        <w:tc>
          <w:tcPr>
            <w:tcW w:w="879" w:type="pct"/>
            <w:gridSpan w:val="6"/>
            <w:vAlign w:val="center"/>
          </w:tcPr>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0.90 ± 0.30</w:t>
            </w:r>
          </w:p>
        </w:tc>
        <w:tc>
          <w:tcPr>
            <w:tcW w:w="880" w:type="pct"/>
            <w:vAlign w:val="center"/>
          </w:tcPr>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0.56 ±0.50</w:t>
            </w:r>
          </w:p>
        </w:tc>
        <w:tc>
          <w:tcPr>
            <w:tcW w:w="493" w:type="pct"/>
            <w:vMerge/>
            <w:vAlign w:val="center"/>
          </w:tcPr>
          <w:p w:rsidR="00A83FF4" w:rsidRPr="00B21F1A" w:rsidRDefault="00A83FF4" w:rsidP="007E2DD5">
            <w:pPr>
              <w:snapToGrid w:val="0"/>
              <w:jc w:val="both"/>
              <w:rPr>
                <w:rFonts w:ascii="Times New Roman" w:hAnsi="Times New Roman" w:cs="Times New Roman"/>
                <w:sz w:val="15"/>
                <w:szCs w:val="15"/>
              </w:rPr>
            </w:pPr>
          </w:p>
        </w:tc>
        <w:tc>
          <w:tcPr>
            <w:tcW w:w="1869" w:type="pct"/>
            <w:vMerge/>
            <w:vAlign w:val="center"/>
          </w:tcPr>
          <w:p w:rsidR="00A83FF4" w:rsidRPr="00B21F1A" w:rsidRDefault="00A83FF4" w:rsidP="007E2DD5">
            <w:pPr>
              <w:tabs>
                <w:tab w:val="left" w:pos="1380"/>
                <w:tab w:val="right" w:pos="3540"/>
              </w:tabs>
              <w:snapToGrid w:val="0"/>
              <w:jc w:val="both"/>
              <w:rPr>
                <w:rFonts w:ascii="Times New Roman" w:hAnsi="Times New Roman" w:cs="Times New Roman"/>
                <w:sz w:val="15"/>
                <w:szCs w:val="15"/>
              </w:rPr>
            </w:pPr>
          </w:p>
        </w:tc>
      </w:tr>
      <w:tr w:rsidR="00A83FF4" w:rsidRPr="00B21F1A" w:rsidTr="007E2DD5">
        <w:trPr>
          <w:jc w:val="center"/>
        </w:trPr>
        <w:tc>
          <w:tcPr>
            <w:tcW w:w="1173" w:type="pct"/>
            <w:gridSpan w:val="3"/>
            <w:vAlign w:val="center"/>
          </w:tcPr>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0.44</w:t>
            </w:r>
          </w:p>
        </w:tc>
        <w:tc>
          <w:tcPr>
            <w:tcW w:w="1465" w:type="pct"/>
            <w:gridSpan w:val="5"/>
            <w:vAlign w:val="center"/>
          </w:tcPr>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4.63</w:t>
            </w:r>
          </w:p>
        </w:tc>
        <w:tc>
          <w:tcPr>
            <w:tcW w:w="493" w:type="pct"/>
            <w:vAlign w:val="center"/>
          </w:tcPr>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t</w:t>
            </w:r>
          </w:p>
        </w:tc>
        <w:tc>
          <w:tcPr>
            <w:tcW w:w="1869" w:type="pct"/>
            <w:vMerge/>
            <w:vAlign w:val="center"/>
          </w:tcPr>
          <w:p w:rsidR="00A83FF4" w:rsidRPr="00B21F1A" w:rsidRDefault="00A83FF4" w:rsidP="007E2DD5">
            <w:pPr>
              <w:tabs>
                <w:tab w:val="left" w:pos="1380"/>
                <w:tab w:val="right" w:pos="3540"/>
              </w:tabs>
              <w:snapToGrid w:val="0"/>
              <w:jc w:val="both"/>
              <w:rPr>
                <w:rFonts w:ascii="Times New Roman" w:hAnsi="Times New Roman" w:cs="Times New Roman"/>
                <w:sz w:val="15"/>
                <w:szCs w:val="15"/>
              </w:rPr>
            </w:pPr>
          </w:p>
        </w:tc>
      </w:tr>
      <w:tr w:rsidR="00A83FF4" w:rsidRPr="00B21F1A" w:rsidTr="007E2DD5">
        <w:trPr>
          <w:jc w:val="center"/>
        </w:trPr>
        <w:tc>
          <w:tcPr>
            <w:tcW w:w="1173" w:type="pct"/>
            <w:gridSpan w:val="3"/>
            <w:vAlign w:val="center"/>
          </w:tcPr>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0.66</w:t>
            </w:r>
          </w:p>
        </w:tc>
        <w:tc>
          <w:tcPr>
            <w:tcW w:w="1465" w:type="pct"/>
            <w:gridSpan w:val="5"/>
            <w:vAlign w:val="center"/>
          </w:tcPr>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0.00**</w:t>
            </w:r>
          </w:p>
        </w:tc>
        <w:tc>
          <w:tcPr>
            <w:tcW w:w="493" w:type="pct"/>
            <w:vAlign w:val="center"/>
          </w:tcPr>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p</w:t>
            </w:r>
          </w:p>
        </w:tc>
        <w:tc>
          <w:tcPr>
            <w:tcW w:w="1869" w:type="pct"/>
            <w:vMerge/>
            <w:vAlign w:val="center"/>
          </w:tcPr>
          <w:p w:rsidR="00A83FF4" w:rsidRPr="00B21F1A" w:rsidRDefault="00A83FF4" w:rsidP="007E2DD5">
            <w:pPr>
              <w:tabs>
                <w:tab w:val="left" w:pos="1380"/>
                <w:tab w:val="right" w:pos="3540"/>
              </w:tabs>
              <w:snapToGrid w:val="0"/>
              <w:jc w:val="both"/>
              <w:rPr>
                <w:rFonts w:ascii="Times New Roman" w:hAnsi="Times New Roman" w:cs="Times New Roman"/>
                <w:sz w:val="15"/>
                <w:szCs w:val="15"/>
              </w:rPr>
            </w:pPr>
          </w:p>
        </w:tc>
      </w:tr>
      <w:tr w:rsidR="00A83FF4" w:rsidRPr="00B21F1A" w:rsidTr="007E2DD5">
        <w:trPr>
          <w:jc w:val="center"/>
        </w:trPr>
        <w:tc>
          <w:tcPr>
            <w:tcW w:w="879" w:type="pct"/>
            <w:vAlign w:val="center"/>
          </w:tcPr>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4 (8)</w:t>
            </w:r>
          </w:p>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46 (92)</w:t>
            </w:r>
          </w:p>
        </w:tc>
        <w:tc>
          <w:tcPr>
            <w:tcW w:w="879" w:type="pct"/>
            <w:gridSpan w:val="6"/>
            <w:vAlign w:val="center"/>
          </w:tcPr>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3 (6)</w:t>
            </w:r>
          </w:p>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47 (94)</w:t>
            </w:r>
          </w:p>
        </w:tc>
        <w:tc>
          <w:tcPr>
            <w:tcW w:w="880" w:type="pct"/>
            <w:vAlign w:val="center"/>
          </w:tcPr>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10 (20)</w:t>
            </w:r>
          </w:p>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40 (80)</w:t>
            </w:r>
          </w:p>
        </w:tc>
        <w:tc>
          <w:tcPr>
            <w:tcW w:w="493" w:type="pct"/>
            <w:vMerge w:val="restart"/>
            <w:vAlign w:val="center"/>
          </w:tcPr>
          <w:p w:rsidR="00A83FF4" w:rsidRPr="00B21F1A" w:rsidRDefault="00A83FF4" w:rsidP="007E2DD5">
            <w:pPr>
              <w:snapToGrid w:val="0"/>
              <w:jc w:val="both"/>
              <w:rPr>
                <w:rFonts w:ascii="Times New Roman" w:hAnsi="Times New Roman" w:cs="Times New Roman"/>
                <w:sz w:val="15"/>
                <w:szCs w:val="15"/>
              </w:rPr>
            </w:pPr>
          </w:p>
          <w:p w:rsidR="00A83FF4" w:rsidRPr="00B21F1A" w:rsidRDefault="00A83FF4" w:rsidP="007E2DD5">
            <w:pPr>
              <w:snapToGrid w:val="0"/>
              <w:jc w:val="both"/>
              <w:rPr>
                <w:rFonts w:ascii="Times New Roman" w:hAnsi="Times New Roman" w:cs="Times New Roman"/>
                <w:sz w:val="15"/>
                <w:szCs w:val="15"/>
              </w:rPr>
            </w:pPr>
            <w:proofErr w:type="spellStart"/>
            <w:r w:rsidRPr="00B21F1A">
              <w:rPr>
                <w:rFonts w:ascii="Times New Roman" w:hAnsi="Times New Roman" w:cs="Times New Roman"/>
                <w:sz w:val="15"/>
                <w:szCs w:val="15"/>
              </w:rPr>
              <w:t>Mean±SD</w:t>
            </w:r>
            <w:proofErr w:type="spellEnd"/>
          </w:p>
          <w:p w:rsidR="00A83FF4" w:rsidRPr="00B21F1A" w:rsidRDefault="00A83FF4" w:rsidP="007E2DD5">
            <w:pPr>
              <w:snapToGrid w:val="0"/>
              <w:jc w:val="both"/>
              <w:rPr>
                <w:rFonts w:ascii="Times New Roman" w:hAnsi="Times New Roman" w:cs="Times New Roman"/>
                <w:sz w:val="15"/>
                <w:szCs w:val="15"/>
              </w:rPr>
            </w:pPr>
          </w:p>
        </w:tc>
        <w:tc>
          <w:tcPr>
            <w:tcW w:w="1869" w:type="pct"/>
            <w:vMerge w:val="restart"/>
            <w:vAlign w:val="center"/>
          </w:tcPr>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4.The normal protrusion size of stoma</w:t>
            </w:r>
            <w:r w:rsidR="008309C2" w:rsidRPr="00B21F1A">
              <w:rPr>
                <w:rFonts w:ascii="Times New Roman" w:hAnsi="Times New Roman" w:cs="Times New Roman"/>
                <w:sz w:val="15"/>
                <w:szCs w:val="15"/>
              </w:rPr>
              <w:t>.</w:t>
            </w:r>
          </w:p>
          <w:p w:rsidR="00A83FF4" w:rsidRPr="00B21F1A" w:rsidRDefault="00A83FF4" w:rsidP="007E2DD5">
            <w:pPr>
              <w:pStyle w:val="ListParagraph"/>
              <w:numPr>
                <w:ilvl w:val="0"/>
                <w:numId w:val="30"/>
              </w:numPr>
              <w:snapToGrid w:val="0"/>
              <w:ind w:left="0" w:firstLine="0"/>
              <w:jc w:val="both"/>
              <w:rPr>
                <w:rFonts w:ascii="Times New Roman" w:hAnsi="Times New Roman" w:cs="Times New Roman"/>
                <w:sz w:val="15"/>
                <w:szCs w:val="15"/>
              </w:rPr>
            </w:pPr>
            <w:r w:rsidRPr="00B21F1A">
              <w:rPr>
                <w:rFonts w:ascii="Times New Roman" w:hAnsi="Times New Roman" w:cs="Times New Roman"/>
                <w:sz w:val="15"/>
                <w:szCs w:val="15"/>
              </w:rPr>
              <w:t>Correct answer</w:t>
            </w:r>
          </w:p>
          <w:p w:rsidR="00A83FF4" w:rsidRPr="00B21F1A" w:rsidRDefault="00A83FF4" w:rsidP="007E2DD5">
            <w:pPr>
              <w:pStyle w:val="ListParagraph"/>
              <w:numPr>
                <w:ilvl w:val="0"/>
                <w:numId w:val="30"/>
              </w:numPr>
              <w:snapToGrid w:val="0"/>
              <w:ind w:left="0" w:firstLine="0"/>
              <w:jc w:val="both"/>
              <w:rPr>
                <w:rFonts w:ascii="Times New Roman" w:hAnsi="Times New Roman" w:cs="Times New Roman"/>
                <w:sz w:val="15"/>
                <w:szCs w:val="15"/>
              </w:rPr>
            </w:pPr>
            <w:r w:rsidRPr="00B21F1A">
              <w:rPr>
                <w:rFonts w:ascii="Times New Roman" w:hAnsi="Times New Roman" w:cs="Times New Roman"/>
                <w:sz w:val="15"/>
                <w:szCs w:val="15"/>
              </w:rPr>
              <w:t xml:space="preserve">Wrong answer </w:t>
            </w:r>
          </w:p>
          <w:p w:rsidR="00A83FF4" w:rsidRPr="00B21F1A" w:rsidRDefault="00A83FF4" w:rsidP="007E2DD5">
            <w:pPr>
              <w:snapToGrid w:val="0"/>
              <w:jc w:val="both"/>
              <w:rPr>
                <w:rFonts w:ascii="Times New Roman" w:hAnsi="Times New Roman" w:cs="Times New Roman"/>
                <w:sz w:val="15"/>
                <w:szCs w:val="15"/>
              </w:rPr>
            </w:pPr>
          </w:p>
        </w:tc>
      </w:tr>
      <w:tr w:rsidR="00A83FF4" w:rsidRPr="00B21F1A" w:rsidTr="007E2DD5">
        <w:trPr>
          <w:jc w:val="center"/>
        </w:trPr>
        <w:tc>
          <w:tcPr>
            <w:tcW w:w="879" w:type="pct"/>
            <w:vAlign w:val="center"/>
          </w:tcPr>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0.08 ± 0.27</w:t>
            </w:r>
          </w:p>
        </w:tc>
        <w:tc>
          <w:tcPr>
            <w:tcW w:w="879" w:type="pct"/>
            <w:gridSpan w:val="6"/>
            <w:vAlign w:val="center"/>
          </w:tcPr>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0.06 ± 0.24</w:t>
            </w:r>
          </w:p>
        </w:tc>
        <w:tc>
          <w:tcPr>
            <w:tcW w:w="880" w:type="pct"/>
            <w:vAlign w:val="center"/>
          </w:tcPr>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0.20 ±0.40</w:t>
            </w:r>
          </w:p>
        </w:tc>
        <w:tc>
          <w:tcPr>
            <w:tcW w:w="493" w:type="pct"/>
            <w:vMerge/>
            <w:vAlign w:val="center"/>
          </w:tcPr>
          <w:p w:rsidR="00A83FF4" w:rsidRPr="00B21F1A" w:rsidRDefault="00A83FF4" w:rsidP="007E2DD5">
            <w:pPr>
              <w:snapToGrid w:val="0"/>
              <w:jc w:val="both"/>
              <w:rPr>
                <w:rFonts w:ascii="Times New Roman" w:hAnsi="Times New Roman" w:cs="Times New Roman"/>
                <w:sz w:val="15"/>
                <w:szCs w:val="15"/>
              </w:rPr>
            </w:pPr>
          </w:p>
        </w:tc>
        <w:tc>
          <w:tcPr>
            <w:tcW w:w="1869" w:type="pct"/>
            <w:vMerge/>
            <w:vAlign w:val="center"/>
          </w:tcPr>
          <w:p w:rsidR="00A83FF4" w:rsidRPr="00B21F1A" w:rsidRDefault="00A83FF4" w:rsidP="007E2DD5">
            <w:pPr>
              <w:snapToGrid w:val="0"/>
              <w:jc w:val="both"/>
              <w:rPr>
                <w:rFonts w:ascii="Times New Roman" w:hAnsi="Times New Roman" w:cs="Times New Roman"/>
                <w:sz w:val="15"/>
                <w:szCs w:val="15"/>
              </w:rPr>
            </w:pPr>
          </w:p>
        </w:tc>
      </w:tr>
      <w:tr w:rsidR="00A83FF4" w:rsidRPr="00B21F1A" w:rsidTr="007E2DD5">
        <w:trPr>
          <w:jc w:val="center"/>
        </w:trPr>
        <w:tc>
          <w:tcPr>
            <w:tcW w:w="1025" w:type="pct"/>
            <w:gridSpan w:val="2"/>
            <w:vAlign w:val="center"/>
          </w:tcPr>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0.44</w:t>
            </w:r>
          </w:p>
        </w:tc>
        <w:tc>
          <w:tcPr>
            <w:tcW w:w="1612" w:type="pct"/>
            <w:gridSpan w:val="6"/>
            <w:vAlign w:val="center"/>
          </w:tcPr>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2.19</w:t>
            </w:r>
          </w:p>
        </w:tc>
        <w:tc>
          <w:tcPr>
            <w:tcW w:w="493" w:type="pct"/>
            <w:vAlign w:val="center"/>
          </w:tcPr>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t</w:t>
            </w:r>
          </w:p>
        </w:tc>
        <w:tc>
          <w:tcPr>
            <w:tcW w:w="1869" w:type="pct"/>
            <w:vMerge/>
            <w:vAlign w:val="center"/>
          </w:tcPr>
          <w:p w:rsidR="00A83FF4" w:rsidRPr="00B21F1A" w:rsidRDefault="00A83FF4" w:rsidP="007E2DD5">
            <w:pPr>
              <w:snapToGrid w:val="0"/>
              <w:jc w:val="both"/>
              <w:rPr>
                <w:rFonts w:ascii="Times New Roman" w:hAnsi="Times New Roman" w:cs="Times New Roman"/>
                <w:sz w:val="15"/>
                <w:szCs w:val="15"/>
              </w:rPr>
            </w:pPr>
          </w:p>
        </w:tc>
      </w:tr>
      <w:tr w:rsidR="00A83FF4" w:rsidRPr="00B21F1A" w:rsidTr="007E2DD5">
        <w:trPr>
          <w:jc w:val="center"/>
        </w:trPr>
        <w:tc>
          <w:tcPr>
            <w:tcW w:w="1025" w:type="pct"/>
            <w:gridSpan w:val="2"/>
            <w:vAlign w:val="center"/>
          </w:tcPr>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0.66</w:t>
            </w:r>
          </w:p>
        </w:tc>
        <w:tc>
          <w:tcPr>
            <w:tcW w:w="1612" w:type="pct"/>
            <w:gridSpan w:val="6"/>
            <w:vAlign w:val="center"/>
          </w:tcPr>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0.03*</w:t>
            </w:r>
          </w:p>
        </w:tc>
        <w:tc>
          <w:tcPr>
            <w:tcW w:w="493" w:type="pct"/>
            <w:vAlign w:val="center"/>
          </w:tcPr>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P</w:t>
            </w:r>
          </w:p>
        </w:tc>
        <w:tc>
          <w:tcPr>
            <w:tcW w:w="1869" w:type="pct"/>
            <w:vMerge/>
            <w:vAlign w:val="center"/>
          </w:tcPr>
          <w:p w:rsidR="00A83FF4" w:rsidRPr="00B21F1A" w:rsidRDefault="00A83FF4" w:rsidP="007E2DD5">
            <w:pPr>
              <w:snapToGrid w:val="0"/>
              <w:jc w:val="both"/>
              <w:rPr>
                <w:rFonts w:ascii="Times New Roman" w:hAnsi="Times New Roman" w:cs="Times New Roman"/>
                <w:sz w:val="15"/>
                <w:szCs w:val="15"/>
              </w:rPr>
            </w:pPr>
          </w:p>
        </w:tc>
      </w:tr>
      <w:tr w:rsidR="00A83FF4" w:rsidRPr="00B21F1A" w:rsidTr="007E2DD5">
        <w:trPr>
          <w:jc w:val="center"/>
        </w:trPr>
        <w:tc>
          <w:tcPr>
            <w:tcW w:w="879" w:type="pct"/>
            <w:vAlign w:val="center"/>
          </w:tcPr>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45 (90)</w:t>
            </w:r>
          </w:p>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5 (10)</w:t>
            </w:r>
          </w:p>
        </w:tc>
        <w:tc>
          <w:tcPr>
            <w:tcW w:w="879" w:type="pct"/>
            <w:gridSpan w:val="6"/>
            <w:vAlign w:val="center"/>
          </w:tcPr>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41 (82)</w:t>
            </w:r>
          </w:p>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9 (18)</w:t>
            </w:r>
          </w:p>
        </w:tc>
        <w:tc>
          <w:tcPr>
            <w:tcW w:w="880" w:type="pct"/>
            <w:vAlign w:val="center"/>
          </w:tcPr>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20 (40)</w:t>
            </w:r>
          </w:p>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30 (60)</w:t>
            </w:r>
          </w:p>
        </w:tc>
        <w:tc>
          <w:tcPr>
            <w:tcW w:w="493" w:type="pct"/>
            <w:vAlign w:val="center"/>
          </w:tcPr>
          <w:p w:rsidR="00A83FF4" w:rsidRPr="00B21F1A" w:rsidRDefault="00A83FF4" w:rsidP="007E2DD5">
            <w:pPr>
              <w:snapToGrid w:val="0"/>
              <w:jc w:val="both"/>
              <w:rPr>
                <w:rFonts w:ascii="Times New Roman" w:hAnsi="Times New Roman" w:cs="Times New Roman"/>
                <w:sz w:val="15"/>
                <w:szCs w:val="15"/>
              </w:rPr>
            </w:pPr>
          </w:p>
        </w:tc>
        <w:tc>
          <w:tcPr>
            <w:tcW w:w="1869" w:type="pct"/>
            <w:vMerge w:val="restart"/>
            <w:vAlign w:val="center"/>
          </w:tcPr>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 xml:space="preserve">5.The normal color of stoma </w:t>
            </w:r>
            <w:r w:rsidR="00EF366B" w:rsidRPr="00B21F1A">
              <w:rPr>
                <w:rFonts w:ascii="Times New Roman" w:hAnsi="Times New Roman" w:cs="Times New Roman"/>
                <w:sz w:val="15"/>
                <w:szCs w:val="15"/>
              </w:rPr>
              <w:t>opening.</w:t>
            </w:r>
          </w:p>
          <w:p w:rsidR="00A83FF4" w:rsidRPr="00B21F1A" w:rsidRDefault="00A83FF4" w:rsidP="007E2DD5">
            <w:pPr>
              <w:pStyle w:val="ListParagraph"/>
              <w:numPr>
                <w:ilvl w:val="0"/>
                <w:numId w:val="29"/>
              </w:numPr>
              <w:snapToGrid w:val="0"/>
              <w:ind w:left="0" w:firstLine="0"/>
              <w:jc w:val="both"/>
              <w:rPr>
                <w:rFonts w:ascii="Times New Roman" w:hAnsi="Times New Roman" w:cs="Times New Roman"/>
                <w:sz w:val="15"/>
                <w:szCs w:val="15"/>
              </w:rPr>
            </w:pPr>
            <w:r w:rsidRPr="00B21F1A">
              <w:rPr>
                <w:rFonts w:ascii="Times New Roman" w:hAnsi="Times New Roman" w:cs="Times New Roman"/>
                <w:sz w:val="15"/>
                <w:szCs w:val="15"/>
              </w:rPr>
              <w:t>Correct answer</w:t>
            </w:r>
          </w:p>
          <w:p w:rsidR="00A83FF4" w:rsidRPr="00B21F1A" w:rsidRDefault="00A83FF4" w:rsidP="007E2DD5">
            <w:pPr>
              <w:pStyle w:val="ListParagraph"/>
              <w:numPr>
                <w:ilvl w:val="0"/>
                <w:numId w:val="29"/>
              </w:numPr>
              <w:snapToGrid w:val="0"/>
              <w:ind w:left="0" w:firstLine="0"/>
              <w:jc w:val="both"/>
              <w:rPr>
                <w:rFonts w:ascii="Times New Roman" w:hAnsi="Times New Roman" w:cs="Times New Roman"/>
                <w:sz w:val="15"/>
                <w:szCs w:val="15"/>
              </w:rPr>
            </w:pPr>
            <w:r w:rsidRPr="00B21F1A">
              <w:rPr>
                <w:rFonts w:ascii="Times New Roman" w:hAnsi="Times New Roman" w:cs="Times New Roman"/>
                <w:sz w:val="15"/>
                <w:szCs w:val="15"/>
              </w:rPr>
              <w:t xml:space="preserve">Wrong answer </w:t>
            </w:r>
          </w:p>
          <w:p w:rsidR="00A83FF4" w:rsidRPr="00B21F1A" w:rsidRDefault="00A83FF4" w:rsidP="007E2DD5">
            <w:pPr>
              <w:snapToGrid w:val="0"/>
              <w:jc w:val="both"/>
              <w:rPr>
                <w:rFonts w:ascii="Times New Roman" w:hAnsi="Times New Roman" w:cs="Times New Roman"/>
                <w:sz w:val="15"/>
                <w:szCs w:val="15"/>
              </w:rPr>
            </w:pPr>
          </w:p>
        </w:tc>
      </w:tr>
      <w:tr w:rsidR="00A83FF4" w:rsidRPr="00B21F1A" w:rsidTr="007E2DD5">
        <w:trPr>
          <w:jc w:val="center"/>
        </w:trPr>
        <w:tc>
          <w:tcPr>
            <w:tcW w:w="879" w:type="pct"/>
            <w:vAlign w:val="center"/>
          </w:tcPr>
          <w:p w:rsidR="00A83FF4" w:rsidRPr="00B21F1A" w:rsidRDefault="00A83FF4" w:rsidP="00B21F1A">
            <w:pPr>
              <w:snapToGrid w:val="0"/>
              <w:jc w:val="both"/>
              <w:rPr>
                <w:rFonts w:ascii="Times New Roman" w:hAnsi="Times New Roman" w:cs="Times New Roman"/>
                <w:sz w:val="15"/>
                <w:szCs w:val="15"/>
              </w:rPr>
            </w:pPr>
            <w:r w:rsidRPr="00B21F1A">
              <w:rPr>
                <w:rFonts w:ascii="Times New Roman" w:hAnsi="Times New Roman" w:cs="Times New Roman"/>
                <w:sz w:val="15"/>
                <w:szCs w:val="15"/>
              </w:rPr>
              <w:t>0.90 ± 0.30</w:t>
            </w:r>
          </w:p>
        </w:tc>
        <w:tc>
          <w:tcPr>
            <w:tcW w:w="879" w:type="pct"/>
            <w:gridSpan w:val="6"/>
            <w:vAlign w:val="center"/>
          </w:tcPr>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0.82 ± 0.39</w:t>
            </w:r>
          </w:p>
        </w:tc>
        <w:tc>
          <w:tcPr>
            <w:tcW w:w="880" w:type="pct"/>
            <w:vAlign w:val="center"/>
          </w:tcPr>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0.40 ±0.50</w:t>
            </w:r>
          </w:p>
        </w:tc>
        <w:tc>
          <w:tcPr>
            <w:tcW w:w="493" w:type="pct"/>
            <w:vAlign w:val="center"/>
          </w:tcPr>
          <w:p w:rsidR="00A83FF4" w:rsidRPr="00B21F1A" w:rsidRDefault="00A83FF4" w:rsidP="007E2DD5">
            <w:pPr>
              <w:snapToGrid w:val="0"/>
              <w:jc w:val="both"/>
              <w:rPr>
                <w:rFonts w:ascii="Times New Roman" w:hAnsi="Times New Roman" w:cs="Times New Roman"/>
                <w:sz w:val="15"/>
                <w:szCs w:val="15"/>
              </w:rPr>
            </w:pPr>
            <w:proofErr w:type="spellStart"/>
            <w:r w:rsidRPr="00B21F1A">
              <w:rPr>
                <w:rFonts w:ascii="Times New Roman" w:hAnsi="Times New Roman" w:cs="Times New Roman"/>
                <w:sz w:val="15"/>
                <w:szCs w:val="15"/>
              </w:rPr>
              <w:t>Mean±SD</w:t>
            </w:r>
            <w:proofErr w:type="spellEnd"/>
          </w:p>
          <w:p w:rsidR="00A83FF4" w:rsidRPr="00B21F1A" w:rsidRDefault="00A83FF4" w:rsidP="007E2DD5">
            <w:pPr>
              <w:snapToGrid w:val="0"/>
              <w:jc w:val="both"/>
              <w:rPr>
                <w:rFonts w:ascii="Times New Roman" w:hAnsi="Times New Roman" w:cs="Times New Roman"/>
                <w:sz w:val="15"/>
                <w:szCs w:val="15"/>
              </w:rPr>
            </w:pPr>
          </w:p>
        </w:tc>
        <w:tc>
          <w:tcPr>
            <w:tcW w:w="1869" w:type="pct"/>
            <w:vMerge/>
            <w:vAlign w:val="center"/>
          </w:tcPr>
          <w:p w:rsidR="00A83FF4" w:rsidRPr="00B21F1A" w:rsidRDefault="00A83FF4" w:rsidP="007E2DD5">
            <w:pPr>
              <w:snapToGrid w:val="0"/>
              <w:jc w:val="both"/>
              <w:rPr>
                <w:rFonts w:ascii="Times New Roman" w:hAnsi="Times New Roman" w:cs="Times New Roman"/>
                <w:sz w:val="15"/>
                <w:szCs w:val="15"/>
              </w:rPr>
            </w:pPr>
          </w:p>
        </w:tc>
      </w:tr>
      <w:tr w:rsidR="00A83FF4" w:rsidRPr="00B21F1A" w:rsidTr="007E2DD5">
        <w:trPr>
          <w:jc w:val="center"/>
        </w:trPr>
        <w:tc>
          <w:tcPr>
            <w:tcW w:w="1173" w:type="pct"/>
            <w:gridSpan w:val="3"/>
            <w:vAlign w:val="center"/>
          </w:tcPr>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1.07</w:t>
            </w:r>
          </w:p>
        </w:tc>
        <w:tc>
          <w:tcPr>
            <w:tcW w:w="1465" w:type="pct"/>
            <w:gridSpan w:val="5"/>
            <w:vAlign w:val="center"/>
          </w:tcPr>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4.88</w:t>
            </w:r>
          </w:p>
        </w:tc>
        <w:tc>
          <w:tcPr>
            <w:tcW w:w="493" w:type="pct"/>
            <w:vAlign w:val="center"/>
          </w:tcPr>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T</w:t>
            </w:r>
          </w:p>
        </w:tc>
        <w:tc>
          <w:tcPr>
            <w:tcW w:w="1869" w:type="pct"/>
            <w:vMerge/>
            <w:vAlign w:val="center"/>
          </w:tcPr>
          <w:p w:rsidR="00A83FF4" w:rsidRPr="00B21F1A" w:rsidRDefault="00A83FF4" w:rsidP="007E2DD5">
            <w:pPr>
              <w:snapToGrid w:val="0"/>
              <w:jc w:val="both"/>
              <w:rPr>
                <w:rFonts w:ascii="Times New Roman" w:hAnsi="Times New Roman" w:cs="Times New Roman"/>
                <w:sz w:val="15"/>
                <w:szCs w:val="15"/>
              </w:rPr>
            </w:pPr>
          </w:p>
        </w:tc>
      </w:tr>
      <w:tr w:rsidR="00A83FF4" w:rsidRPr="00B21F1A" w:rsidTr="007E2DD5">
        <w:trPr>
          <w:jc w:val="center"/>
        </w:trPr>
        <w:tc>
          <w:tcPr>
            <w:tcW w:w="1173" w:type="pct"/>
            <w:gridSpan w:val="3"/>
            <w:vAlign w:val="center"/>
          </w:tcPr>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0.29</w:t>
            </w:r>
          </w:p>
        </w:tc>
        <w:tc>
          <w:tcPr>
            <w:tcW w:w="1465" w:type="pct"/>
            <w:gridSpan w:val="5"/>
            <w:vAlign w:val="center"/>
          </w:tcPr>
          <w:p w:rsidR="00A83FF4" w:rsidRPr="00B21F1A" w:rsidRDefault="008309C2"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 xml:space="preserve"> </w:t>
            </w:r>
            <w:r w:rsidR="00A83FF4" w:rsidRPr="00B21F1A">
              <w:rPr>
                <w:rFonts w:ascii="Times New Roman" w:hAnsi="Times New Roman" w:cs="Times New Roman"/>
                <w:sz w:val="15"/>
                <w:szCs w:val="15"/>
              </w:rPr>
              <w:t>0.00**</w:t>
            </w:r>
          </w:p>
        </w:tc>
        <w:tc>
          <w:tcPr>
            <w:tcW w:w="493" w:type="pct"/>
            <w:vAlign w:val="center"/>
          </w:tcPr>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P</w:t>
            </w:r>
          </w:p>
        </w:tc>
        <w:tc>
          <w:tcPr>
            <w:tcW w:w="1869" w:type="pct"/>
            <w:vMerge/>
            <w:vAlign w:val="center"/>
          </w:tcPr>
          <w:p w:rsidR="00A83FF4" w:rsidRPr="00B21F1A" w:rsidRDefault="00A83FF4" w:rsidP="007E2DD5">
            <w:pPr>
              <w:snapToGrid w:val="0"/>
              <w:jc w:val="both"/>
              <w:rPr>
                <w:rFonts w:ascii="Times New Roman" w:hAnsi="Times New Roman" w:cs="Times New Roman"/>
                <w:sz w:val="15"/>
                <w:szCs w:val="15"/>
              </w:rPr>
            </w:pPr>
          </w:p>
        </w:tc>
      </w:tr>
      <w:tr w:rsidR="00A83FF4" w:rsidRPr="00B21F1A" w:rsidTr="007E2DD5">
        <w:trPr>
          <w:jc w:val="center"/>
        </w:trPr>
        <w:tc>
          <w:tcPr>
            <w:tcW w:w="879" w:type="pct"/>
            <w:vAlign w:val="center"/>
          </w:tcPr>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47 (98)</w:t>
            </w:r>
          </w:p>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3 (94)</w:t>
            </w:r>
          </w:p>
        </w:tc>
        <w:tc>
          <w:tcPr>
            <w:tcW w:w="879" w:type="pct"/>
            <w:gridSpan w:val="6"/>
            <w:vAlign w:val="center"/>
          </w:tcPr>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45 (90)</w:t>
            </w:r>
          </w:p>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5 (10)</w:t>
            </w:r>
          </w:p>
        </w:tc>
        <w:tc>
          <w:tcPr>
            <w:tcW w:w="880" w:type="pct"/>
            <w:vAlign w:val="center"/>
          </w:tcPr>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24 (48)</w:t>
            </w:r>
          </w:p>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26 (52)</w:t>
            </w:r>
          </w:p>
        </w:tc>
        <w:tc>
          <w:tcPr>
            <w:tcW w:w="493" w:type="pct"/>
            <w:vMerge w:val="restart"/>
            <w:vAlign w:val="center"/>
          </w:tcPr>
          <w:p w:rsidR="00A83FF4" w:rsidRPr="00B21F1A" w:rsidRDefault="00A83FF4" w:rsidP="007E2DD5">
            <w:pPr>
              <w:snapToGrid w:val="0"/>
              <w:jc w:val="both"/>
              <w:rPr>
                <w:rFonts w:ascii="Times New Roman" w:hAnsi="Times New Roman" w:cs="Times New Roman"/>
                <w:sz w:val="15"/>
                <w:szCs w:val="15"/>
              </w:rPr>
            </w:pPr>
          </w:p>
          <w:p w:rsidR="00A83FF4" w:rsidRPr="00B21F1A" w:rsidRDefault="00A83FF4" w:rsidP="007E2DD5">
            <w:pPr>
              <w:snapToGrid w:val="0"/>
              <w:jc w:val="both"/>
              <w:rPr>
                <w:rFonts w:ascii="Times New Roman" w:hAnsi="Times New Roman" w:cs="Times New Roman"/>
                <w:sz w:val="15"/>
                <w:szCs w:val="15"/>
              </w:rPr>
            </w:pPr>
            <w:proofErr w:type="spellStart"/>
            <w:r w:rsidRPr="00B21F1A">
              <w:rPr>
                <w:rFonts w:ascii="Times New Roman" w:hAnsi="Times New Roman" w:cs="Times New Roman"/>
                <w:sz w:val="15"/>
                <w:szCs w:val="15"/>
              </w:rPr>
              <w:t>Mean±SD</w:t>
            </w:r>
            <w:proofErr w:type="spellEnd"/>
          </w:p>
          <w:p w:rsidR="00A83FF4" w:rsidRPr="00B21F1A" w:rsidRDefault="00A83FF4" w:rsidP="007E2DD5">
            <w:pPr>
              <w:snapToGrid w:val="0"/>
              <w:jc w:val="both"/>
              <w:rPr>
                <w:rFonts w:ascii="Times New Roman" w:hAnsi="Times New Roman" w:cs="Times New Roman"/>
                <w:sz w:val="15"/>
                <w:szCs w:val="15"/>
              </w:rPr>
            </w:pPr>
          </w:p>
        </w:tc>
        <w:tc>
          <w:tcPr>
            <w:tcW w:w="1869" w:type="pct"/>
            <w:vMerge w:val="restart"/>
            <w:vAlign w:val="center"/>
          </w:tcPr>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 xml:space="preserve">6.The normal color of </w:t>
            </w:r>
            <w:proofErr w:type="spellStart"/>
            <w:r w:rsidRPr="00B21F1A">
              <w:rPr>
                <w:rFonts w:ascii="Times New Roman" w:hAnsi="Times New Roman" w:cs="Times New Roman"/>
                <w:sz w:val="15"/>
                <w:szCs w:val="15"/>
              </w:rPr>
              <w:t>peristomal</w:t>
            </w:r>
            <w:proofErr w:type="spellEnd"/>
            <w:r w:rsidRPr="00B21F1A">
              <w:rPr>
                <w:rFonts w:ascii="Times New Roman" w:hAnsi="Times New Roman" w:cs="Times New Roman"/>
                <w:sz w:val="15"/>
                <w:szCs w:val="15"/>
              </w:rPr>
              <w:t xml:space="preserve"> skin.</w:t>
            </w:r>
          </w:p>
          <w:p w:rsidR="00A83FF4" w:rsidRPr="00B21F1A" w:rsidRDefault="00A83FF4" w:rsidP="007E2DD5">
            <w:pPr>
              <w:pStyle w:val="ListParagraph"/>
              <w:numPr>
                <w:ilvl w:val="0"/>
                <w:numId w:val="28"/>
              </w:numPr>
              <w:snapToGrid w:val="0"/>
              <w:ind w:left="0" w:firstLine="0"/>
              <w:jc w:val="both"/>
              <w:rPr>
                <w:rFonts w:ascii="Times New Roman" w:hAnsi="Times New Roman" w:cs="Times New Roman"/>
                <w:sz w:val="15"/>
                <w:szCs w:val="15"/>
              </w:rPr>
            </w:pPr>
            <w:r w:rsidRPr="00B21F1A">
              <w:rPr>
                <w:rFonts w:ascii="Times New Roman" w:hAnsi="Times New Roman" w:cs="Times New Roman"/>
                <w:sz w:val="15"/>
                <w:szCs w:val="15"/>
              </w:rPr>
              <w:t>Correct answer</w:t>
            </w:r>
          </w:p>
          <w:p w:rsidR="008309C2" w:rsidRPr="00B21F1A" w:rsidRDefault="00A83FF4" w:rsidP="007E2DD5">
            <w:pPr>
              <w:pStyle w:val="ListParagraph"/>
              <w:numPr>
                <w:ilvl w:val="0"/>
                <w:numId w:val="28"/>
              </w:numPr>
              <w:snapToGrid w:val="0"/>
              <w:ind w:left="0" w:firstLine="0"/>
              <w:jc w:val="both"/>
              <w:rPr>
                <w:rFonts w:ascii="Times New Roman" w:hAnsi="Times New Roman" w:cs="Times New Roman"/>
                <w:sz w:val="15"/>
                <w:szCs w:val="15"/>
              </w:rPr>
            </w:pPr>
            <w:r w:rsidRPr="00B21F1A">
              <w:rPr>
                <w:rFonts w:ascii="Times New Roman" w:hAnsi="Times New Roman" w:cs="Times New Roman"/>
                <w:sz w:val="15"/>
                <w:szCs w:val="15"/>
              </w:rPr>
              <w:t xml:space="preserve">Wrong answer </w:t>
            </w:r>
          </w:p>
          <w:p w:rsidR="008309C2" w:rsidRPr="00B21F1A" w:rsidRDefault="008309C2" w:rsidP="007E2DD5">
            <w:pPr>
              <w:pStyle w:val="ListParagraph"/>
              <w:snapToGrid w:val="0"/>
              <w:ind w:left="0"/>
              <w:jc w:val="both"/>
              <w:rPr>
                <w:rFonts w:ascii="Times New Roman" w:hAnsi="Times New Roman" w:cs="Times New Roman"/>
                <w:sz w:val="15"/>
                <w:szCs w:val="15"/>
              </w:rPr>
            </w:pPr>
          </w:p>
          <w:p w:rsidR="00A83FF4" w:rsidRPr="00B21F1A" w:rsidRDefault="00A83FF4" w:rsidP="007E2DD5">
            <w:pPr>
              <w:snapToGrid w:val="0"/>
              <w:jc w:val="both"/>
              <w:rPr>
                <w:rFonts w:ascii="Times New Roman" w:hAnsi="Times New Roman" w:cs="Times New Roman"/>
                <w:sz w:val="15"/>
                <w:szCs w:val="15"/>
              </w:rPr>
            </w:pPr>
          </w:p>
        </w:tc>
      </w:tr>
      <w:tr w:rsidR="00A83FF4" w:rsidRPr="00B21F1A" w:rsidTr="007E2DD5">
        <w:trPr>
          <w:jc w:val="center"/>
        </w:trPr>
        <w:tc>
          <w:tcPr>
            <w:tcW w:w="879" w:type="pct"/>
            <w:vAlign w:val="center"/>
          </w:tcPr>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0.94±0.24</w:t>
            </w:r>
          </w:p>
        </w:tc>
        <w:tc>
          <w:tcPr>
            <w:tcW w:w="879" w:type="pct"/>
            <w:gridSpan w:val="6"/>
            <w:vAlign w:val="center"/>
          </w:tcPr>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0.90±0.30</w:t>
            </w:r>
          </w:p>
        </w:tc>
        <w:tc>
          <w:tcPr>
            <w:tcW w:w="880" w:type="pct"/>
            <w:vAlign w:val="center"/>
          </w:tcPr>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0.94±0.24</w:t>
            </w:r>
          </w:p>
        </w:tc>
        <w:tc>
          <w:tcPr>
            <w:tcW w:w="493" w:type="pct"/>
            <w:vMerge/>
            <w:vAlign w:val="center"/>
          </w:tcPr>
          <w:p w:rsidR="00A83FF4" w:rsidRPr="00B21F1A" w:rsidRDefault="00A83FF4" w:rsidP="007E2DD5">
            <w:pPr>
              <w:snapToGrid w:val="0"/>
              <w:jc w:val="both"/>
              <w:rPr>
                <w:rFonts w:ascii="Times New Roman" w:hAnsi="Times New Roman" w:cs="Times New Roman"/>
                <w:sz w:val="15"/>
                <w:szCs w:val="15"/>
              </w:rPr>
            </w:pPr>
          </w:p>
        </w:tc>
        <w:tc>
          <w:tcPr>
            <w:tcW w:w="1869" w:type="pct"/>
            <w:vMerge/>
            <w:vAlign w:val="center"/>
          </w:tcPr>
          <w:p w:rsidR="00A83FF4" w:rsidRPr="00B21F1A" w:rsidRDefault="00A83FF4" w:rsidP="007E2DD5">
            <w:pPr>
              <w:snapToGrid w:val="0"/>
              <w:jc w:val="both"/>
              <w:rPr>
                <w:rFonts w:ascii="Times New Roman" w:hAnsi="Times New Roman" w:cs="Times New Roman"/>
                <w:b/>
                <w:bCs/>
                <w:sz w:val="15"/>
                <w:szCs w:val="15"/>
              </w:rPr>
            </w:pPr>
          </w:p>
        </w:tc>
      </w:tr>
      <w:tr w:rsidR="00A83FF4" w:rsidRPr="00B21F1A" w:rsidTr="007E2DD5">
        <w:trPr>
          <w:jc w:val="center"/>
        </w:trPr>
        <w:tc>
          <w:tcPr>
            <w:tcW w:w="1319" w:type="pct"/>
            <w:gridSpan w:val="4"/>
            <w:vAlign w:val="center"/>
          </w:tcPr>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0.70</w:t>
            </w:r>
          </w:p>
        </w:tc>
        <w:tc>
          <w:tcPr>
            <w:tcW w:w="1318" w:type="pct"/>
            <w:gridSpan w:val="4"/>
            <w:vAlign w:val="center"/>
          </w:tcPr>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5.96</w:t>
            </w:r>
          </w:p>
        </w:tc>
        <w:tc>
          <w:tcPr>
            <w:tcW w:w="493" w:type="pct"/>
            <w:vAlign w:val="center"/>
          </w:tcPr>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t</w:t>
            </w:r>
          </w:p>
        </w:tc>
        <w:tc>
          <w:tcPr>
            <w:tcW w:w="1869" w:type="pct"/>
            <w:vMerge/>
            <w:vAlign w:val="center"/>
          </w:tcPr>
          <w:p w:rsidR="00A83FF4" w:rsidRPr="00B21F1A" w:rsidRDefault="00A83FF4" w:rsidP="007E2DD5">
            <w:pPr>
              <w:snapToGrid w:val="0"/>
              <w:jc w:val="both"/>
              <w:rPr>
                <w:rFonts w:ascii="Times New Roman" w:hAnsi="Times New Roman" w:cs="Times New Roman"/>
                <w:b/>
                <w:bCs/>
                <w:sz w:val="15"/>
                <w:szCs w:val="15"/>
              </w:rPr>
            </w:pPr>
          </w:p>
        </w:tc>
      </w:tr>
      <w:tr w:rsidR="00A83FF4" w:rsidRPr="00B21F1A" w:rsidTr="007E2DD5">
        <w:trPr>
          <w:jc w:val="center"/>
        </w:trPr>
        <w:tc>
          <w:tcPr>
            <w:tcW w:w="1319" w:type="pct"/>
            <w:gridSpan w:val="4"/>
            <w:vAlign w:val="center"/>
          </w:tcPr>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0.49</w:t>
            </w:r>
          </w:p>
        </w:tc>
        <w:tc>
          <w:tcPr>
            <w:tcW w:w="1318" w:type="pct"/>
            <w:gridSpan w:val="4"/>
            <w:vAlign w:val="center"/>
          </w:tcPr>
          <w:p w:rsidR="00A83FF4" w:rsidRPr="00B21F1A" w:rsidRDefault="008309C2"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 xml:space="preserve"> </w:t>
            </w:r>
            <w:r w:rsidR="00A83FF4" w:rsidRPr="00B21F1A">
              <w:rPr>
                <w:rFonts w:ascii="Times New Roman" w:hAnsi="Times New Roman" w:cs="Times New Roman"/>
                <w:sz w:val="15"/>
                <w:szCs w:val="15"/>
              </w:rPr>
              <w:t>0.00**</w:t>
            </w:r>
          </w:p>
        </w:tc>
        <w:tc>
          <w:tcPr>
            <w:tcW w:w="493" w:type="pct"/>
            <w:vAlign w:val="center"/>
          </w:tcPr>
          <w:p w:rsidR="00A83FF4" w:rsidRPr="00B21F1A" w:rsidRDefault="00A83FF4" w:rsidP="007E2DD5">
            <w:pPr>
              <w:snapToGrid w:val="0"/>
              <w:jc w:val="both"/>
              <w:rPr>
                <w:rFonts w:ascii="Times New Roman" w:hAnsi="Times New Roman" w:cs="Times New Roman"/>
                <w:sz w:val="15"/>
                <w:szCs w:val="15"/>
              </w:rPr>
            </w:pPr>
            <w:r w:rsidRPr="00B21F1A">
              <w:rPr>
                <w:rFonts w:ascii="Times New Roman" w:hAnsi="Times New Roman" w:cs="Times New Roman"/>
                <w:sz w:val="15"/>
                <w:szCs w:val="15"/>
              </w:rPr>
              <w:t>P</w:t>
            </w:r>
          </w:p>
        </w:tc>
        <w:tc>
          <w:tcPr>
            <w:tcW w:w="1869" w:type="pct"/>
            <w:vMerge/>
            <w:vAlign w:val="center"/>
          </w:tcPr>
          <w:p w:rsidR="00A83FF4" w:rsidRPr="00B21F1A" w:rsidRDefault="00A83FF4" w:rsidP="007E2DD5">
            <w:pPr>
              <w:snapToGrid w:val="0"/>
              <w:jc w:val="both"/>
              <w:rPr>
                <w:rFonts w:ascii="Times New Roman" w:hAnsi="Times New Roman" w:cs="Times New Roman"/>
                <w:b/>
                <w:bCs/>
                <w:sz w:val="15"/>
                <w:szCs w:val="15"/>
              </w:rPr>
            </w:pPr>
          </w:p>
        </w:tc>
      </w:tr>
    </w:tbl>
    <w:p w:rsidR="00E15C82" w:rsidRPr="00B21F1A" w:rsidRDefault="00E15C82" w:rsidP="007E2DD5">
      <w:pPr>
        <w:snapToGrid w:val="0"/>
        <w:spacing w:after="0" w:line="240" w:lineRule="auto"/>
        <w:jc w:val="both"/>
        <w:rPr>
          <w:rFonts w:ascii="Times New Roman" w:eastAsia="Calibri" w:hAnsi="Times New Roman" w:cs="Times New Roman"/>
          <w:b/>
          <w:bCs/>
          <w:sz w:val="18"/>
          <w:szCs w:val="18"/>
        </w:rPr>
      </w:pPr>
    </w:p>
    <w:p w:rsidR="00BF4F35" w:rsidRPr="00B21F1A" w:rsidRDefault="003C20B2" w:rsidP="007E2DD5">
      <w:pPr>
        <w:snapToGrid w:val="0"/>
        <w:spacing w:after="0" w:line="240" w:lineRule="auto"/>
        <w:jc w:val="both"/>
        <w:rPr>
          <w:rFonts w:ascii="Times New Roman" w:hAnsi="Times New Roman" w:cs="Times New Roman"/>
          <w:sz w:val="20"/>
          <w:szCs w:val="20"/>
          <w:lang w:eastAsia="zh-CN"/>
        </w:rPr>
      </w:pPr>
      <w:r w:rsidRPr="00B21F1A">
        <w:rPr>
          <w:rFonts w:ascii="Times New Roman" w:hAnsi="Times New Roman" w:cs="Times New Roman"/>
          <w:b/>
          <w:bCs/>
          <w:sz w:val="20"/>
          <w:szCs w:val="20"/>
        </w:rPr>
        <w:lastRenderedPageBreak/>
        <w:t>Tabl</w:t>
      </w:r>
      <w:r w:rsidR="008309C2" w:rsidRPr="00B21F1A">
        <w:rPr>
          <w:rFonts w:ascii="Times New Roman" w:hAnsi="Times New Roman" w:cs="Times New Roman"/>
          <w:b/>
          <w:bCs/>
          <w:sz w:val="20"/>
          <w:szCs w:val="20"/>
        </w:rPr>
        <w:t>e (</w:t>
      </w:r>
      <w:r w:rsidRPr="00B21F1A">
        <w:rPr>
          <w:rFonts w:ascii="Times New Roman" w:hAnsi="Times New Roman" w:cs="Times New Roman"/>
          <w:b/>
          <w:bCs/>
          <w:sz w:val="20"/>
          <w:szCs w:val="20"/>
        </w:rPr>
        <w:t xml:space="preserve"> 4).</w:t>
      </w:r>
      <w:r w:rsidRPr="00B21F1A">
        <w:rPr>
          <w:rFonts w:ascii="Times New Roman" w:hAnsi="Times New Roman" w:cs="Times New Roman"/>
          <w:sz w:val="20"/>
          <w:szCs w:val="20"/>
        </w:rPr>
        <w:t xml:space="preserve"> Relationship between pre</w:t>
      </w:r>
      <w:r w:rsidR="00B21F1A" w:rsidRPr="00B21F1A">
        <w:rPr>
          <w:rFonts w:ascii="Times New Roman" w:hAnsi="Times New Roman" w:cs="Times New Roman"/>
          <w:sz w:val="20"/>
          <w:szCs w:val="20"/>
        </w:rPr>
        <w:t>,</w:t>
      </w:r>
      <w:r w:rsidR="00B21F1A">
        <w:rPr>
          <w:rFonts w:ascii="Times New Roman" w:hAnsi="Times New Roman" w:cs="Times New Roman"/>
          <w:sz w:val="20"/>
          <w:szCs w:val="20"/>
        </w:rPr>
        <w:t xml:space="preserve"> </w:t>
      </w:r>
      <w:r w:rsidR="00B21F1A" w:rsidRPr="00B21F1A">
        <w:rPr>
          <w:rFonts w:ascii="Times New Roman" w:hAnsi="Times New Roman" w:cs="Times New Roman"/>
          <w:sz w:val="20"/>
          <w:szCs w:val="20"/>
        </w:rPr>
        <w:t>p</w:t>
      </w:r>
      <w:r w:rsidRPr="00B21F1A">
        <w:rPr>
          <w:rFonts w:ascii="Times New Roman" w:hAnsi="Times New Roman" w:cs="Times New Roman"/>
          <w:sz w:val="20"/>
          <w:szCs w:val="20"/>
        </w:rPr>
        <w:t>ost immediate and after one month of</w:t>
      </w:r>
      <w:r w:rsidR="00B57959" w:rsidRPr="00B21F1A">
        <w:rPr>
          <w:rFonts w:ascii="Times New Roman" w:hAnsi="Times New Roman" w:cs="Times New Roman"/>
          <w:sz w:val="20"/>
          <w:szCs w:val="20"/>
        </w:rPr>
        <w:t xml:space="preserve"> </w:t>
      </w:r>
      <w:r w:rsidRPr="00B21F1A">
        <w:rPr>
          <w:rFonts w:ascii="Times New Roman" w:hAnsi="Times New Roman" w:cs="Times New Roman"/>
          <w:sz w:val="20"/>
          <w:szCs w:val="20"/>
        </w:rPr>
        <w:t>implementing an educational protocol regarding to self-care knowledge of stoma among studied sample</w:t>
      </w:r>
    </w:p>
    <w:tbl>
      <w:tblPr>
        <w:tblStyle w:val="TableGrid"/>
        <w:bidiVisual/>
        <w:tblW w:w="5000" w:type="pct"/>
        <w:jc w:val="center"/>
        <w:tblCellMar>
          <w:left w:w="57" w:type="dxa"/>
          <w:right w:w="57" w:type="dxa"/>
        </w:tblCellMar>
        <w:tblLook w:val="04A0"/>
      </w:tblPr>
      <w:tblGrid>
        <w:gridCol w:w="1693"/>
        <w:gridCol w:w="284"/>
        <w:gridCol w:w="282"/>
        <w:gridCol w:w="282"/>
        <w:gridCol w:w="280"/>
        <w:gridCol w:w="280"/>
        <w:gridCol w:w="279"/>
        <w:gridCol w:w="1694"/>
        <w:gridCol w:w="934"/>
        <w:gridCol w:w="3466"/>
      </w:tblGrid>
      <w:tr w:rsidR="008309C2" w:rsidRPr="00B21F1A" w:rsidTr="007E2DD5">
        <w:trPr>
          <w:jc w:val="center"/>
        </w:trPr>
        <w:tc>
          <w:tcPr>
            <w:tcW w:w="893" w:type="pct"/>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 xml:space="preserve">After one moth </w:t>
            </w:r>
          </w:p>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Educational protocol</w:t>
            </w:r>
          </w:p>
        </w:tc>
        <w:tc>
          <w:tcPr>
            <w:tcW w:w="891" w:type="pct"/>
            <w:gridSpan w:val="6"/>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Post immediate</w:t>
            </w:r>
          </w:p>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Educational protocol</w:t>
            </w:r>
          </w:p>
        </w:tc>
        <w:tc>
          <w:tcPr>
            <w:tcW w:w="893" w:type="pct"/>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Pre</w:t>
            </w:r>
          </w:p>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Educational protocol</w:t>
            </w:r>
          </w:p>
        </w:tc>
        <w:tc>
          <w:tcPr>
            <w:tcW w:w="493" w:type="pct"/>
            <w:vMerge w:val="restart"/>
            <w:vAlign w:val="center"/>
          </w:tcPr>
          <w:p w:rsidR="008309C2" w:rsidRPr="00B21F1A" w:rsidRDefault="008309C2" w:rsidP="007E2DD5">
            <w:pPr>
              <w:snapToGrid w:val="0"/>
              <w:jc w:val="both"/>
              <w:rPr>
                <w:rFonts w:ascii="Times New Roman" w:hAnsi="Times New Roman" w:cs="Times New Roman"/>
                <w:sz w:val="17"/>
                <w:szCs w:val="17"/>
              </w:rPr>
            </w:pPr>
          </w:p>
        </w:tc>
        <w:tc>
          <w:tcPr>
            <w:tcW w:w="1829" w:type="pct"/>
            <w:vMerge w:val="restart"/>
            <w:vAlign w:val="center"/>
          </w:tcPr>
          <w:p w:rsidR="008309C2" w:rsidRPr="00B21F1A" w:rsidRDefault="008309C2" w:rsidP="007E2DD5">
            <w:pPr>
              <w:snapToGrid w:val="0"/>
              <w:jc w:val="both"/>
              <w:rPr>
                <w:rFonts w:ascii="Times New Roman" w:hAnsi="Times New Roman" w:cs="Times New Roman"/>
                <w:sz w:val="17"/>
                <w:szCs w:val="17"/>
              </w:rPr>
            </w:pPr>
          </w:p>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Nutrition knowledge items</w:t>
            </w:r>
          </w:p>
          <w:p w:rsidR="008309C2" w:rsidRPr="00B21F1A" w:rsidRDefault="008309C2" w:rsidP="007E2DD5">
            <w:pPr>
              <w:snapToGrid w:val="0"/>
              <w:jc w:val="both"/>
              <w:rPr>
                <w:rFonts w:ascii="Times New Roman" w:hAnsi="Times New Roman" w:cs="Times New Roman"/>
                <w:sz w:val="17"/>
                <w:szCs w:val="17"/>
              </w:rPr>
            </w:pPr>
          </w:p>
        </w:tc>
      </w:tr>
      <w:tr w:rsidR="008309C2" w:rsidRPr="00B21F1A" w:rsidTr="007E2DD5">
        <w:trPr>
          <w:jc w:val="center"/>
        </w:trPr>
        <w:tc>
          <w:tcPr>
            <w:tcW w:w="893" w:type="pct"/>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No. %</w:t>
            </w:r>
          </w:p>
        </w:tc>
        <w:tc>
          <w:tcPr>
            <w:tcW w:w="891" w:type="pct"/>
            <w:gridSpan w:val="6"/>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No. %</w:t>
            </w:r>
          </w:p>
        </w:tc>
        <w:tc>
          <w:tcPr>
            <w:tcW w:w="893" w:type="pct"/>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No. %</w:t>
            </w:r>
          </w:p>
        </w:tc>
        <w:tc>
          <w:tcPr>
            <w:tcW w:w="493" w:type="pct"/>
            <w:vMerge/>
            <w:vAlign w:val="center"/>
          </w:tcPr>
          <w:p w:rsidR="008309C2" w:rsidRPr="00B21F1A" w:rsidRDefault="008309C2" w:rsidP="007E2DD5">
            <w:pPr>
              <w:snapToGrid w:val="0"/>
              <w:jc w:val="both"/>
              <w:rPr>
                <w:rFonts w:ascii="Times New Roman" w:hAnsi="Times New Roman" w:cs="Times New Roman"/>
                <w:sz w:val="17"/>
                <w:szCs w:val="17"/>
              </w:rPr>
            </w:pPr>
          </w:p>
        </w:tc>
        <w:tc>
          <w:tcPr>
            <w:tcW w:w="1829" w:type="pct"/>
            <w:vMerge/>
            <w:vAlign w:val="center"/>
          </w:tcPr>
          <w:p w:rsidR="008309C2" w:rsidRPr="00B21F1A" w:rsidRDefault="008309C2" w:rsidP="007E2DD5">
            <w:pPr>
              <w:snapToGrid w:val="0"/>
              <w:jc w:val="both"/>
              <w:rPr>
                <w:rFonts w:ascii="Times New Roman" w:hAnsi="Times New Roman" w:cs="Times New Roman"/>
                <w:sz w:val="17"/>
                <w:szCs w:val="17"/>
              </w:rPr>
            </w:pPr>
          </w:p>
        </w:tc>
      </w:tr>
      <w:tr w:rsidR="008309C2" w:rsidRPr="00B21F1A" w:rsidTr="007E2DD5">
        <w:trPr>
          <w:jc w:val="center"/>
        </w:trPr>
        <w:tc>
          <w:tcPr>
            <w:tcW w:w="893" w:type="pct"/>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48 (96)</w:t>
            </w:r>
          </w:p>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2 (4)</w:t>
            </w:r>
          </w:p>
        </w:tc>
        <w:tc>
          <w:tcPr>
            <w:tcW w:w="891" w:type="pct"/>
            <w:gridSpan w:val="6"/>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42 (84)</w:t>
            </w:r>
          </w:p>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8 (16)</w:t>
            </w:r>
          </w:p>
        </w:tc>
        <w:tc>
          <w:tcPr>
            <w:tcW w:w="893" w:type="pct"/>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34 (84)</w:t>
            </w:r>
          </w:p>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16 (32)</w:t>
            </w:r>
          </w:p>
        </w:tc>
        <w:tc>
          <w:tcPr>
            <w:tcW w:w="493" w:type="pct"/>
            <w:vMerge w:val="restart"/>
            <w:vAlign w:val="center"/>
          </w:tcPr>
          <w:p w:rsidR="008309C2" w:rsidRPr="00B21F1A" w:rsidRDefault="008309C2" w:rsidP="007E2DD5">
            <w:pPr>
              <w:snapToGrid w:val="0"/>
              <w:jc w:val="both"/>
              <w:rPr>
                <w:rFonts w:ascii="Times New Roman" w:hAnsi="Times New Roman" w:cs="Times New Roman"/>
                <w:sz w:val="17"/>
                <w:szCs w:val="17"/>
              </w:rPr>
            </w:pPr>
          </w:p>
          <w:p w:rsidR="008309C2" w:rsidRPr="00B21F1A" w:rsidRDefault="008309C2" w:rsidP="007E2DD5">
            <w:pPr>
              <w:snapToGrid w:val="0"/>
              <w:jc w:val="both"/>
              <w:rPr>
                <w:rFonts w:ascii="Times New Roman" w:hAnsi="Times New Roman" w:cs="Times New Roman"/>
                <w:sz w:val="17"/>
                <w:szCs w:val="17"/>
              </w:rPr>
            </w:pPr>
            <w:proofErr w:type="spellStart"/>
            <w:r w:rsidRPr="00B21F1A">
              <w:rPr>
                <w:rFonts w:ascii="Times New Roman" w:hAnsi="Times New Roman" w:cs="Times New Roman"/>
                <w:sz w:val="17"/>
                <w:szCs w:val="17"/>
              </w:rPr>
              <w:t>Mean±SD</w:t>
            </w:r>
            <w:proofErr w:type="spellEnd"/>
          </w:p>
          <w:p w:rsidR="008309C2" w:rsidRPr="00B21F1A" w:rsidRDefault="008309C2" w:rsidP="007E2DD5">
            <w:pPr>
              <w:snapToGrid w:val="0"/>
              <w:jc w:val="both"/>
              <w:rPr>
                <w:rFonts w:ascii="Times New Roman" w:hAnsi="Times New Roman" w:cs="Times New Roman"/>
                <w:sz w:val="17"/>
                <w:szCs w:val="17"/>
              </w:rPr>
            </w:pPr>
          </w:p>
        </w:tc>
        <w:tc>
          <w:tcPr>
            <w:tcW w:w="1829" w:type="pct"/>
            <w:vMerge w:val="restart"/>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eastAsia="Times New Roman" w:hAnsi="Times New Roman" w:cs="Times New Roman"/>
                <w:sz w:val="17"/>
                <w:szCs w:val="17"/>
              </w:rPr>
              <w:t>1</w:t>
            </w:r>
            <w:r w:rsidR="00B21F1A" w:rsidRPr="00B21F1A">
              <w:rPr>
                <w:rFonts w:ascii="Times New Roman" w:eastAsia="Times New Roman" w:hAnsi="Times New Roman" w:cs="Times New Roman"/>
                <w:sz w:val="17"/>
                <w:szCs w:val="17"/>
              </w:rPr>
              <w:t>.</w:t>
            </w:r>
            <w:r w:rsidR="00B21F1A">
              <w:rPr>
                <w:rFonts w:ascii="Times New Roman" w:eastAsia="Times New Roman" w:hAnsi="Times New Roman" w:cs="Times New Roman"/>
                <w:sz w:val="17"/>
                <w:szCs w:val="17"/>
              </w:rPr>
              <w:t xml:space="preserve"> </w:t>
            </w:r>
            <w:r w:rsidR="00B21F1A" w:rsidRPr="00B21F1A">
              <w:rPr>
                <w:rFonts w:ascii="Times New Roman" w:eastAsia="Times New Roman" w:hAnsi="Times New Roman" w:cs="Times New Roman"/>
                <w:sz w:val="17"/>
                <w:szCs w:val="17"/>
              </w:rPr>
              <w:t>F</w:t>
            </w:r>
            <w:r w:rsidRPr="00B21F1A">
              <w:rPr>
                <w:rFonts w:ascii="Times New Roman" w:eastAsia="Times New Roman" w:hAnsi="Times New Roman" w:cs="Times New Roman"/>
                <w:sz w:val="17"/>
                <w:szCs w:val="17"/>
              </w:rPr>
              <w:t>ood should be avoided after stoma surgery</w:t>
            </w:r>
          </w:p>
          <w:p w:rsidR="008309C2" w:rsidRPr="00B21F1A" w:rsidRDefault="008309C2" w:rsidP="007E2DD5">
            <w:pPr>
              <w:pStyle w:val="ListParagraph"/>
              <w:numPr>
                <w:ilvl w:val="0"/>
                <w:numId w:val="41"/>
              </w:numPr>
              <w:snapToGrid w:val="0"/>
              <w:ind w:left="0" w:firstLine="0"/>
              <w:jc w:val="both"/>
              <w:rPr>
                <w:rFonts w:ascii="Times New Roman" w:hAnsi="Times New Roman" w:cs="Times New Roman"/>
                <w:sz w:val="17"/>
                <w:szCs w:val="17"/>
              </w:rPr>
            </w:pPr>
            <w:r w:rsidRPr="00B21F1A">
              <w:rPr>
                <w:rFonts w:ascii="Times New Roman" w:hAnsi="Times New Roman" w:cs="Times New Roman"/>
                <w:sz w:val="17"/>
                <w:szCs w:val="17"/>
              </w:rPr>
              <w:t>Correct answer</w:t>
            </w:r>
          </w:p>
          <w:p w:rsidR="008309C2" w:rsidRPr="00B21F1A" w:rsidRDefault="008309C2" w:rsidP="007E2DD5">
            <w:pPr>
              <w:pStyle w:val="ListParagraph"/>
              <w:numPr>
                <w:ilvl w:val="0"/>
                <w:numId w:val="41"/>
              </w:numPr>
              <w:snapToGrid w:val="0"/>
              <w:ind w:left="0" w:firstLine="0"/>
              <w:jc w:val="both"/>
              <w:rPr>
                <w:rFonts w:ascii="Times New Roman" w:hAnsi="Times New Roman" w:cs="Times New Roman"/>
                <w:sz w:val="17"/>
                <w:szCs w:val="17"/>
              </w:rPr>
            </w:pPr>
            <w:r w:rsidRPr="00B21F1A">
              <w:rPr>
                <w:rFonts w:ascii="Times New Roman" w:hAnsi="Times New Roman" w:cs="Times New Roman"/>
                <w:sz w:val="17"/>
                <w:szCs w:val="17"/>
              </w:rPr>
              <w:t xml:space="preserve">Wrong answer </w:t>
            </w:r>
          </w:p>
          <w:p w:rsidR="008309C2" w:rsidRPr="00B21F1A" w:rsidRDefault="008309C2" w:rsidP="007E2DD5">
            <w:pPr>
              <w:snapToGrid w:val="0"/>
              <w:jc w:val="both"/>
              <w:rPr>
                <w:rFonts w:ascii="Times New Roman" w:hAnsi="Times New Roman" w:cs="Times New Roman"/>
                <w:sz w:val="17"/>
                <w:szCs w:val="17"/>
              </w:rPr>
            </w:pPr>
          </w:p>
        </w:tc>
      </w:tr>
      <w:tr w:rsidR="008309C2" w:rsidRPr="00B21F1A" w:rsidTr="007E2DD5">
        <w:trPr>
          <w:jc w:val="center"/>
        </w:trPr>
        <w:tc>
          <w:tcPr>
            <w:tcW w:w="893" w:type="pct"/>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0.96</w:t>
            </w:r>
            <w:r w:rsidRPr="00B21F1A">
              <w:rPr>
                <w:rFonts w:ascii="Times New Roman" w:hAnsi="Times New Roman" w:cs="Times New Roman"/>
                <w:b/>
                <w:bCs/>
                <w:sz w:val="17"/>
                <w:szCs w:val="17"/>
              </w:rPr>
              <w:t>±</w:t>
            </w:r>
            <w:r w:rsidRPr="00B21F1A">
              <w:rPr>
                <w:rFonts w:ascii="Times New Roman" w:hAnsi="Times New Roman" w:cs="Times New Roman"/>
                <w:sz w:val="17"/>
                <w:szCs w:val="17"/>
              </w:rPr>
              <w:t xml:space="preserve"> 0.20</w:t>
            </w:r>
          </w:p>
        </w:tc>
        <w:tc>
          <w:tcPr>
            <w:tcW w:w="891" w:type="pct"/>
            <w:gridSpan w:val="6"/>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 xml:space="preserve">0.84 </w:t>
            </w:r>
            <w:r w:rsidRPr="00B21F1A">
              <w:rPr>
                <w:rFonts w:ascii="Times New Roman" w:hAnsi="Times New Roman" w:cs="Times New Roman"/>
                <w:b/>
                <w:bCs/>
                <w:sz w:val="17"/>
                <w:szCs w:val="17"/>
              </w:rPr>
              <w:t>±</w:t>
            </w:r>
            <w:r w:rsidRPr="00B21F1A">
              <w:rPr>
                <w:rFonts w:ascii="Times New Roman" w:hAnsi="Times New Roman" w:cs="Times New Roman"/>
                <w:sz w:val="17"/>
                <w:szCs w:val="17"/>
              </w:rPr>
              <w:t>0.37</w:t>
            </w:r>
          </w:p>
        </w:tc>
        <w:tc>
          <w:tcPr>
            <w:tcW w:w="893" w:type="pct"/>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 xml:space="preserve">0.68 </w:t>
            </w:r>
            <w:r w:rsidRPr="00B21F1A">
              <w:rPr>
                <w:rFonts w:ascii="Times New Roman" w:hAnsi="Times New Roman" w:cs="Times New Roman"/>
                <w:b/>
                <w:bCs/>
                <w:sz w:val="17"/>
                <w:szCs w:val="17"/>
              </w:rPr>
              <w:t>±</w:t>
            </w:r>
            <w:r w:rsidRPr="00B21F1A">
              <w:rPr>
                <w:rFonts w:ascii="Times New Roman" w:hAnsi="Times New Roman" w:cs="Times New Roman"/>
                <w:sz w:val="17"/>
                <w:szCs w:val="17"/>
              </w:rPr>
              <w:t>0.47</w:t>
            </w:r>
          </w:p>
        </w:tc>
        <w:tc>
          <w:tcPr>
            <w:tcW w:w="493" w:type="pct"/>
            <w:vMerge/>
            <w:vAlign w:val="center"/>
          </w:tcPr>
          <w:p w:rsidR="008309C2" w:rsidRPr="00B21F1A" w:rsidRDefault="008309C2" w:rsidP="007E2DD5">
            <w:pPr>
              <w:snapToGrid w:val="0"/>
              <w:jc w:val="both"/>
              <w:rPr>
                <w:rFonts w:ascii="Times New Roman" w:hAnsi="Times New Roman" w:cs="Times New Roman"/>
                <w:color w:val="FF0000"/>
                <w:sz w:val="17"/>
                <w:szCs w:val="17"/>
              </w:rPr>
            </w:pPr>
          </w:p>
        </w:tc>
        <w:tc>
          <w:tcPr>
            <w:tcW w:w="1829" w:type="pct"/>
            <w:vMerge/>
            <w:vAlign w:val="center"/>
          </w:tcPr>
          <w:p w:rsidR="008309C2" w:rsidRPr="00B21F1A" w:rsidRDefault="008309C2" w:rsidP="007E2DD5">
            <w:pPr>
              <w:snapToGrid w:val="0"/>
              <w:jc w:val="both"/>
              <w:rPr>
                <w:rFonts w:ascii="Times New Roman" w:eastAsia="Times New Roman" w:hAnsi="Times New Roman" w:cs="Times New Roman"/>
                <w:sz w:val="17"/>
                <w:szCs w:val="17"/>
              </w:rPr>
            </w:pPr>
          </w:p>
        </w:tc>
      </w:tr>
      <w:tr w:rsidR="008309C2" w:rsidRPr="00B21F1A" w:rsidTr="008309C2">
        <w:trPr>
          <w:jc w:val="center"/>
        </w:trPr>
        <w:tc>
          <w:tcPr>
            <w:tcW w:w="1637" w:type="pct"/>
            <w:gridSpan w:val="6"/>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2.41</w:t>
            </w:r>
          </w:p>
        </w:tc>
        <w:tc>
          <w:tcPr>
            <w:tcW w:w="1041" w:type="pct"/>
            <w:gridSpan w:val="2"/>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2.06</w:t>
            </w:r>
          </w:p>
        </w:tc>
        <w:tc>
          <w:tcPr>
            <w:tcW w:w="493" w:type="pct"/>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t</w:t>
            </w:r>
          </w:p>
        </w:tc>
        <w:tc>
          <w:tcPr>
            <w:tcW w:w="1829" w:type="pct"/>
            <w:vMerge/>
            <w:vAlign w:val="center"/>
          </w:tcPr>
          <w:p w:rsidR="008309C2" w:rsidRPr="00B21F1A" w:rsidRDefault="008309C2" w:rsidP="007E2DD5">
            <w:pPr>
              <w:snapToGrid w:val="0"/>
              <w:jc w:val="both"/>
              <w:rPr>
                <w:rFonts w:ascii="Times New Roman" w:eastAsia="Times New Roman" w:hAnsi="Times New Roman" w:cs="Times New Roman"/>
                <w:sz w:val="17"/>
                <w:szCs w:val="17"/>
              </w:rPr>
            </w:pPr>
          </w:p>
        </w:tc>
      </w:tr>
      <w:tr w:rsidR="008309C2" w:rsidRPr="00B21F1A" w:rsidTr="008309C2">
        <w:trPr>
          <w:jc w:val="center"/>
        </w:trPr>
        <w:tc>
          <w:tcPr>
            <w:tcW w:w="1637" w:type="pct"/>
            <w:gridSpan w:val="6"/>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0.044</w:t>
            </w:r>
          </w:p>
        </w:tc>
        <w:tc>
          <w:tcPr>
            <w:tcW w:w="1041" w:type="pct"/>
            <w:gridSpan w:val="2"/>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0.044*</w:t>
            </w:r>
          </w:p>
        </w:tc>
        <w:tc>
          <w:tcPr>
            <w:tcW w:w="493" w:type="pct"/>
            <w:vAlign w:val="center"/>
          </w:tcPr>
          <w:p w:rsidR="008309C2" w:rsidRPr="00B21F1A" w:rsidRDefault="008309C2" w:rsidP="007E2DD5">
            <w:pPr>
              <w:snapToGrid w:val="0"/>
              <w:jc w:val="both"/>
              <w:rPr>
                <w:rFonts w:ascii="Times New Roman" w:hAnsi="Times New Roman" w:cs="Times New Roman"/>
                <w:color w:val="FF0000"/>
                <w:sz w:val="17"/>
                <w:szCs w:val="17"/>
              </w:rPr>
            </w:pPr>
            <w:r w:rsidRPr="00B21F1A">
              <w:rPr>
                <w:rFonts w:ascii="Times New Roman" w:hAnsi="Times New Roman" w:cs="Times New Roman"/>
                <w:sz w:val="17"/>
                <w:szCs w:val="17"/>
              </w:rPr>
              <w:t>p</w:t>
            </w:r>
          </w:p>
        </w:tc>
        <w:tc>
          <w:tcPr>
            <w:tcW w:w="1829" w:type="pct"/>
            <w:vMerge/>
            <w:vAlign w:val="center"/>
          </w:tcPr>
          <w:p w:rsidR="008309C2" w:rsidRPr="00B21F1A" w:rsidRDefault="008309C2" w:rsidP="007E2DD5">
            <w:pPr>
              <w:snapToGrid w:val="0"/>
              <w:jc w:val="both"/>
              <w:rPr>
                <w:rFonts w:ascii="Times New Roman" w:eastAsia="Times New Roman" w:hAnsi="Times New Roman" w:cs="Times New Roman"/>
                <w:sz w:val="17"/>
                <w:szCs w:val="17"/>
              </w:rPr>
            </w:pPr>
          </w:p>
        </w:tc>
      </w:tr>
      <w:tr w:rsidR="008309C2" w:rsidRPr="00B21F1A" w:rsidTr="007E2DD5">
        <w:trPr>
          <w:jc w:val="center"/>
        </w:trPr>
        <w:tc>
          <w:tcPr>
            <w:tcW w:w="893" w:type="pct"/>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44 (88)</w:t>
            </w:r>
          </w:p>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6 (12)</w:t>
            </w:r>
          </w:p>
        </w:tc>
        <w:tc>
          <w:tcPr>
            <w:tcW w:w="891" w:type="pct"/>
            <w:gridSpan w:val="6"/>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47 (94)</w:t>
            </w:r>
          </w:p>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3 (6)</w:t>
            </w:r>
          </w:p>
        </w:tc>
        <w:tc>
          <w:tcPr>
            <w:tcW w:w="893" w:type="pct"/>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37 (74)</w:t>
            </w:r>
          </w:p>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13 (26)</w:t>
            </w:r>
          </w:p>
        </w:tc>
        <w:tc>
          <w:tcPr>
            <w:tcW w:w="493" w:type="pct"/>
            <w:vMerge w:val="restart"/>
            <w:vAlign w:val="center"/>
          </w:tcPr>
          <w:p w:rsidR="008309C2" w:rsidRPr="00B21F1A" w:rsidRDefault="008309C2" w:rsidP="007E2DD5">
            <w:pPr>
              <w:snapToGrid w:val="0"/>
              <w:jc w:val="both"/>
              <w:rPr>
                <w:rFonts w:ascii="Times New Roman" w:hAnsi="Times New Roman" w:cs="Times New Roman"/>
                <w:sz w:val="17"/>
                <w:szCs w:val="17"/>
              </w:rPr>
            </w:pPr>
          </w:p>
          <w:p w:rsidR="008309C2" w:rsidRPr="00B21F1A" w:rsidRDefault="008309C2" w:rsidP="007E2DD5">
            <w:pPr>
              <w:snapToGrid w:val="0"/>
              <w:jc w:val="both"/>
              <w:rPr>
                <w:rFonts w:ascii="Times New Roman" w:hAnsi="Times New Roman" w:cs="Times New Roman"/>
                <w:sz w:val="17"/>
                <w:szCs w:val="17"/>
              </w:rPr>
            </w:pPr>
            <w:proofErr w:type="spellStart"/>
            <w:r w:rsidRPr="00B21F1A">
              <w:rPr>
                <w:rFonts w:ascii="Times New Roman" w:hAnsi="Times New Roman" w:cs="Times New Roman"/>
                <w:sz w:val="17"/>
                <w:szCs w:val="17"/>
              </w:rPr>
              <w:t>Mean±SD</w:t>
            </w:r>
            <w:proofErr w:type="spellEnd"/>
          </w:p>
          <w:p w:rsidR="008309C2" w:rsidRPr="00B21F1A" w:rsidRDefault="008309C2" w:rsidP="007E2DD5">
            <w:pPr>
              <w:snapToGrid w:val="0"/>
              <w:jc w:val="both"/>
              <w:rPr>
                <w:rFonts w:ascii="Times New Roman" w:hAnsi="Times New Roman" w:cs="Times New Roman"/>
                <w:sz w:val="17"/>
                <w:szCs w:val="17"/>
              </w:rPr>
            </w:pPr>
          </w:p>
        </w:tc>
        <w:tc>
          <w:tcPr>
            <w:tcW w:w="1829" w:type="pct"/>
            <w:vMerge w:val="restart"/>
            <w:vAlign w:val="center"/>
          </w:tcPr>
          <w:p w:rsidR="008309C2" w:rsidRPr="00B21F1A" w:rsidRDefault="008309C2" w:rsidP="007E2DD5">
            <w:pPr>
              <w:snapToGrid w:val="0"/>
              <w:jc w:val="both"/>
              <w:rPr>
                <w:rFonts w:ascii="Times New Roman" w:hAnsi="Times New Roman" w:cs="Times New Roman"/>
                <w:sz w:val="17"/>
                <w:szCs w:val="17"/>
                <w:lang w:val="en-GB"/>
              </w:rPr>
            </w:pPr>
            <w:r w:rsidRPr="00B21F1A">
              <w:rPr>
                <w:rFonts w:ascii="Times New Roman" w:hAnsi="Times New Roman" w:cs="Times New Roman"/>
                <w:sz w:val="17"/>
                <w:szCs w:val="17"/>
              </w:rPr>
              <w:t>2. Food is appropriate to thicken the stool.</w:t>
            </w:r>
          </w:p>
          <w:p w:rsidR="008309C2" w:rsidRPr="00B21F1A" w:rsidRDefault="008309C2" w:rsidP="007E2DD5">
            <w:pPr>
              <w:pStyle w:val="ListParagraph"/>
              <w:numPr>
                <w:ilvl w:val="0"/>
                <w:numId w:val="31"/>
              </w:numPr>
              <w:snapToGrid w:val="0"/>
              <w:ind w:left="0" w:firstLine="0"/>
              <w:jc w:val="both"/>
              <w:rPr>
                <w:rFonts w:ascii="Times New Roman" w:hAnsi="Times New Roman" w:cs="Times New Roman"/>
                <w:sz w:val="17"/>
                <w:szCs w:val="17"/>
              </w:rPr>
            </w:pPr>
            <w:r w:rsidRPr="00B21F1A">
              <w:rPr>
                <w:rFonts w:ascii="Times New Roman" w:hAnsi="Times New Roman" w:cs="Times New Roman"/>
                <w:sz w:val="17"/>
                <w:szCs w:val="17"/>
              </w:rPr>
              <w:t>Correct answer</w:t>
            </w:r>
          </w:p>
          <w:p w:rsidR="008309C2" w:rsidRPr="00B21F1A" w:rsidRDefault="008309C2" w:rsidP="007E2DD5">
            <w:pPr>
              <w:pStyle w:val="ListParagraph"/>
              <w:numPr>
                <w:ilvl w:val="0"/>
                <w:numId w:val="31"/>
              </w:numPr>
              <w:snapToGrid w:val="0"/>
              <w:ind w:left="0" w:firstLine="0"/>
              <w:jc w:val="both"/>
              <w:rPr>
                <w:rFonts w:ascii="Times New Roman" w:hAnsi="Times New Roman" w:cs="Times New Roman"/>
                <w:sz w:val="17"/>
                <w:szCs w:val="17"/>
              </w:rPr>
            </w:pPr>
            <w:r w:rsidRPr="00B21F1A">
              <w:rPr>
                <w:rFonts w:ascii="Times New Roman" w:hAnsi="Times New Roman" w:cs="Times New Roman"/>
                <w:sz w:val="17"/>
                <w:szCs w:val="17"/>
              </w:rPr>
              <w:t xml:space="preserve">Wrong answer </w:t>
            </w:r>
          </w:p>
          <w:p w:rsidR="008309C2" w:rsidRPr="00B21F1A" w:rsidRDefault="008309C2" w:rsidP="007E2DD5">
            <w:pPr>
              <w:snapToGrid w:val="0"/>
              <w:jc w:val="both"/>
              <w:rPr>
                <w:rFonts w:ascii="Times New Roman" w:hAnsi="Times New Roman" w:cs="Times New Roman"/>
                <w:sz w:val="17"/>
                <w:szCs w:val="17"/>
              </w:rPr>
            </w:pPr>
          </w:p>
        </w:tc>
      </w:tr>
      <w:tr w:rsidR="008309C2" w:rsidRPr="00B21F1A" w:rsidTr="007E2DD5">
        <w:trPr>
          <w:jc w:val="center"/>
        </w:trPr>
        <w:tc>
          <w:tcPr>
            <w:tcW w:w="893" w:type="pct"/>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0.88</w:t>
            </w:r>
            <w:r w:rsidRPr="00B21F1A">
              <w:rPr>
                <w:rFonts w:ascii="Times New Roman" w:hAnsi="Times New Roman" w:cs="Times New Roman"/>
                <w:b/>
                <w:bCs/>
                <w:sz w:val="17"/>
                <w:szCs w:val="17"/>
              </w:rPr>
              <w:t>±</w:t>
            </w:r>
            <w:r w:rsidRPr="00B21F1A">
              <w:rPr>
                <w:rFonts w:ascii="Times New Roman" w:hAnsi="Times New Roman" w:cs="Times New Roman"/>
                <w:sz w:val="17"/>
                <w:szCs w:val="17"/>
              </w:rPr>
              <w:t xml:space="preserve"> 0.33</w:t>
            </w:r>
          </w:p>
        </w:tc>
        <w:tc>
          <w:tcPr>
            <w:tcW w:w="891" w:type="pct"/>
            <w:gridSpan w:val="6"/>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0.94</w:t>
            </w:r>
            <w:r w:rsidRPr="00B21F1A">
              <w:rPr>
                <w:rFonts w:ascii="Times New Roman" w:hAnsi="Times New Roman" w:cs="Times New Roman"/>
                <w:b/>
                <w:bCs/>
                <w:sz w:val="17"/>
                <w:szCs w:val="17"/>
              </w:rPr>
              <w:t>±</w:t>
            </w:r>
            <w:r w:rsidRPr="00B21F1A">
              <w:rPr>
                <w:rFonts w:ascii="Times New Roman" w:hAnsi="Times New Roman" w:cs="Times New Roman"/>
                <w:sz w:val="17"/>
                <w:szCs w:val="17"/>
              </w:rPr>
              <w:t xml:space="preserve"> 0.24</w:t>
            </w:r>
          </w:p>
        </w:tc>
        <w:tc>
          <w:tcPr>
            <w:tcW w:w="893" w:type="pct"/>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0.74</w:t>
            </w:r>
            <w:r w:rsidRPr="00B21F1A">
              <w:rPr>
                <w:rFonts w:ascii="Times New Roman" w:hAnsi="Times New Roman" w:cs="Times New Roman"/>
                <w:b/>
                <w:bCs/>
                <w:sz w:val="17"/>
                <w:szCs w:val="17"/>
              </w:rPr>
              <w:t>±</w:t>
            </w:r>
            <w:r w:rsidRPr="00B21F1A">
              <w:rPr>
                <w:rFonts w:ascii="Times New Roman" w:hAnsi="Times New Roman" w:cs="Times New Roman"/>
                <w:sz w:val="17"/>
                <w:szCs w:val="17"/>
              </w:rPr>
              <w:t xml:space="preserve"> 0.44</w:t>
            </w:r>
          </w:p>
        </w:tc>
        <w:tc>
          <w:tcPr>
            <w:tcW w:w="493" w:type="pct"/>
            <w:vMerge/>
            <w:vAlign w:val="center"/>
          </w:tcPr>
          <w:p w:rsidR="008309C2" w:rsidRPr="00B21F1A" w:rsidRDefault="008309C2" w:rsidP="007E2DD5">
            <w:pPr>
              <w:snapToGrid w:val="0"/>
              <w:jc w:val="both"/>
              <w:rPr>
                <w:rFonts w:ascii="Times New Roman" w:hAnsi="Times New Roman" w:cs="Times New Roman"/>
                <w:color w:val="FF0000"/>
                <w:sz w:val="17"/>
                <w:szCs w:val="17"/>
              </w:rPr>
            </w:pPr>
          </w:p>
        </w:tc>
        <w:tc>
          <w:tcPr>
            <w:tcW w:w="1829" w:type="pct"/>
            <w:vMerge/>
            <w:vAlign w:val="center"/>
          </w:tcPr>
          <w:p w:rsidR="008309C2" w:rsidRPr="00B21F1A" w:rsidRDefault="008309C2" w:rsidP="007E2DD5">
            <w:pPr>
              <w:snapToGrid w:val="0"/>
              <w:jc w:val="both"/>
              <w:rPr>
                <w:rFonts w:ascii="Times New Roman" w:hAnsi="Times New Roman" w:cs="Times New Roman"/>
                <w:sz w:val="17"/>
                <w:szCs w:val="17"/>
              </w:rPr>
            </w:pPr>
          </w:p>
        </w:tc>
      </w:tr>
      <w:tr w:rsidR="008309C2" w:rsidRPr="00B21F1A" w:rsidTr="008309C2">
        <w:trPr>
          <w:jc w:val="center"/>
        </w:trPr>
        <w:tc>
          <w:tcPr>
            <w:tcW w:w="1489" w:type="pct"/>
            <w:gridSpan w:val="5"/>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1.14</w:t>
            </w:r>
          </w:p>
        </w:tc>
        <w:tc>
          <w:tcPr>
            <w:tcW w:w="1189" w:type="pct"/>
            <w:gridSpan w:val="3"/>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3.13</w:t>
            </w:r>
          </w:p>
        </w:tc>
        <w:tc>
          <w:tcPr>
            <w:tcW w:w="493" w:type="pct"/>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t</w:t>
            </w:r>
          </w:p>
        </w:tc>
        <w:tc>
          <w:tcPr>
            <w:tcW w:w="1829" w:type="pct"/>
            <w:vMerge/>
            <w:vAlign w:val="center"/>
          </w:tcPr>
          <w:p w:rsidR="008309C2" w:rsidRPr="00B21F1A" w:rsidRDefault="008309C2" w:rsidP="007E2DD5">
            <w:pPr>
              <w:snapToGrid w:val="0"/>
              <w:jc w:val="both"/>
              <w:rPr>
                <w:rFonts w:ascii="Times New Roman" w:hAnsi="Times New Roman" w:cs="Times New Roman"/>
                <w:sz w:val="17"/>
                <w:szCs w:val="17"/>
              </w:rPr>
            </w:pPr>
          </w:p>
        </w:tc>
      </w:tr>
      <w:tr w:rsidR="008309C2" w:rsidRPr="00B21F1A" w:rsidTr="008309C2">
        <w:trPr>
          <w:jc w:val="center"/>
        </w:trPr>
        <w:tc>
          <w:tcPr>
            <w:tcW w:w="1489" w:type="pct"/>
            <w:gridSpan w:val="5"/>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0.26</w:t>
            </w:r>
          </w:p>
        </w:tc>
        <w:tc>
          <w:tcPr>
            <w:tcW w:w="1189" w:type="pct"/>
            <w:gridSpan w:val="3"/>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0.00**</w:t>
            </w:r>
          </w:p>
        </w:tc>
        <w:tc>
          <w:tcPr>
            <w:tcW w:w="493" w:type="pct"/>
            <w:vAlign w:val="center"/>
          </w:tcPr>
          <w:p w:rsidR="008309C2" w:rsidRPr="00B21F1A" w:rsidRDefault="008309C2" w:rsidP="007E2DD5">
            <w:pPr>
              <w:snapToGrid w:val="0"/>
              <w:jc w:val="both"/>
              <w:rPr>
                <w:rFonts w:ascii="Times New Roman" w:hAnsi="Times New Roman" w:cs="Times New Roman"/>
                <w:color w:val="FF0000"/>
                <w:sz w:val="17"/>
                <w:szCs w:val="17"/>
              </w:rPr>
            </w:pPr>
            <w:r w:rsidRPr="00B21F1A">
              <w:rPr>
                <w:rFonts w:ascii="Times New Roman" w:hAnsi="Times New Roman" w:cs="Times New Roman"/>
                <w:sz w:val="17"/>
                <w:szCs w:val="17"/>
              </w:rPr>
              <w:t>p</w:t>
            </w:r>
          </w:p>
        </w:tc>
        <w:tc>
          <w:tcPr>
            <w:tcW w:w="1829" w:type="pct"/>
            <w:vMerge/>
            <w:vAlign w:val="center"/>
          </w:tcPr>
          <w:p w:rsidR="008309C2" w:rsidRPr="00B21F1A" w:rsidRDefault="008309C2" w:rsidP="007E2DD5">
            <w:pPr>
              <w:snapToGrid w:val="0"/>
              <w:jc w:val="both"/>
              <w:rPr>
                <w:rFonts w:ascii="Times New Roman" w:hAnsi="Times New Roman" w:cs="Times New Roman"/>
                <w:sz w:val="17"/>
                <w:szCs w:val="17"/>
              </w:rPr>
            </w:pPr>
          </w:p>
        </w:tc>
      </w:tr>
      <w:tr w:rsidR="008309C2" w:rsidRPr="00B21F1A" w:rsidTr="007E2DD5">
        <w:trPr>
          <w:jc w:val="center"/>
        </w:trPr>
        <w:tc>
          <w:tcPr>
            <w:tcW w:w="893" w:type="pct"/>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42 (84)</w:t>
            </w:r>
          </w:p>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8 (16)</w:t>
            </w:r>
          </w:p>
        </w:tc>
        <w:tc>
          <w:tcPr>
            <w:tcW w:w="891" w:type="pct"/>
            <w:gridSpan w:val="6"/>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39 (78)</w:t>
            </w:r>
          </w:p>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11 (22)</w:t>
            </w:r>
          </w:p>
        </w:tc>
        <w:tc>
          <w:tcPr>
            <w:tcW w:w="893" w:type="pct"/>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21 (42)</w:t>
            </w:r>
          </w:p>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29 (58)</w:t>
            </w:r>
          </w:p>
        </w:tc>
        <w:tc>
          <w:tcPr>
            <w:tcW w:w="493" w:type="pct"/>
            <w:vMerge w:val="restart"/>
            <w:vAlign w:val="center"/>
          </w:tcPr>
          <w:p w:rsidR="008309C2" w:rsidRPr="00B21F1A" w:rsidRDefault="008309C2" w:rsidP="007E2DD5">
            <w:pPr>
              <w:snapToGrid w:val="0"/>
              <w:jc w:val="both"/>
              <w:rPr>
                <w:rFonts w:ascii="Times New Roman" w:hAnsi="Times New Roman" w:cs="Times New Roman"/>
                <w:sz w:val="17"/>
                <w:szCs w:val="17"/>
              </w:rPr>
            </w:pPr>
          </w:p>
          <w:p w:rsidR="008309C2" w:rsidRPr="00B21F1A" w:rsidRDefault="008309C2" w:rsidP="007E2DD5">
            <w:pPr>
              <w:snapToGrid w:val="0"/>
              <w:jc w:val="both"/>
              <w:rPr>
                <w:rFonts w:ascii="Times New Roman" w:hAnsi="Times New Roman" w:cs="Times New Roman"/>
                <w:sz w:val="17"/>
                <w:szCs w:val="17"/>
              </w:rPr>
            </w:pPr>
            <w:proofErr w:type="spellStart"/>
            <w:r w:rsidRPr="00B21F1A">
              <w:rPr>
                <w:rFonts w:ascii="Times New Roman" w:hAnsi="Times New Roman" w:cs="Times New Roman"/>
                <w:sz w:val="17"/>
                <w:szCs w:val="17"/>
              </w:rPr>
              <w:t>Mean±SD</w:t>
            </w:r>
            <w:proofErr w:type="spellEnd"/>
          </w:p>
          <w:p w:rsidR="008309C2" w:rsidRPr="00B21F1A" w:rsidRDefault="008309C2" w:rsidP="007E2DD5">
            <w:pPr>
              <w:snapToGrid w:val="0"/>
              <w:jc w:val="both"/>
              <w:rPr>
                <w:rFonts w:ascii="Times New Roman" w:hAnsi="Times New Roman" w:cs="Times New Roman"/>
                <w:sz w:val="17"/>
                <w:szCs w:val="17"/>
              </w:rPr>
            </w:pPr>
          </w:p>
        </w:tc>
        <w:tc>
          <w:tcPr>
            <w:tcW w:w="1829" w:type="pct"/>
            <w:vMerge w:val="restart"/>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3. Food may loosen the stool.</w:t>
            </w:r>
          </w:p>
          <w:p w:rsidR="008309C2" w:rsidRPr="00B21F1A" w:rsidRDefault="008309C2" w:rsidP="007E2DD5">
            <w:pPr>
              <w:pStyle w:val="ListParagraph"/>
              <w:numPr>
                <w:ilvl w:val="0"/>
                <w:numId w:val="31"/>
              </w:numPr>
              <w:snapToGrid w:val="0"/>
              <w:ind w:left="0" w:firstLine="0"/>
              <w:jc w:val="both"/>
              <w:rPr>
                <w:rFonts w:ascii="Times New Roman" w:hAnsi="Times New Roman" w:cs="Times New Roman"/>
                <w:sz w:val="17"/>
                <w:szCs w:val="17"/>
              </w:rPr>
            </w:pPr>
            <w:r w:rsidRPr="00B21F1A">
              <w:rPr>
                <w:rFonts w:ascii="Times New Roman" w:hAnsi="Times New Roman" w:cs="Times New Roman"/>
                <w:sz w:val="17"/>
                <w:szCs w:val="17"/>
              </w:rPr>
              <w:t>Correct answer</w:t>
            </w:r>
          </w:p>
          <w:p w:rsidR="008309C2" w:rsidRPr="00B21F1A" w:rsidRDefault="008309C2" w:rsidP="007E2DD5">
            <w:pPr>
              <w:pStyle w:val="ListParagraph"/>
              <w:numPr>
                <w:ilvl w:val="0"/>
                <w:numId w:val="31"/>
              </w:numPr>
              <w:snapToGrid w:val="0"/>
              <w:ind w:left="0" w:firstLine="0"/>
              <w:jc w:val="both"/>
              <w:rPr>
                <w:rFonts w:ascii="Times New Roman" w:hAnsi="Times New Roman" w:cs="Times New Roman"/>
                <w:sz w:val="17"/>
                <w:szCs w:val="17"/>
              </w:rPr>
            </w:pPr>
            <w:r w:rsidRPr="00B21F1A">
              <w:rPr>
                <w:rFonts w:ascii="Times New Roman" w:hAnsi="Times New Roman" w:cs="Times New Roman"/>
                <w:sz w:val="17"/>
                <w:szCs w:val="17"/>
              </w:rPr>
              <w:t xml:space="preserve">Wrong answer </w:t>
            </w:r>
          </w:p>
          <w:p w:rsidR="008309C2" w:rsidRPr="00B21F1A" w:rsidRDefault="008309C2" w:rsidP="007E2DD5">
            <w:pPr>
              <w:tabs>
                <w:tab w:val="left" w:pos="1380"/>
                <w:tab w:val="right" w:pos="3540"/>
              </w:tabs>
              <w:snapToGrid w:val="0"/>
              <w:jc w:val="both"/>
              <w:rPr>
                <w:rFonts w:ascii="Times New Roman" w:hAnsi="Times New Roman" w:cs="Times New Roman"/>
                <w:sz w:val="17"/>
                <w:szCs w:val="17"/>
              </w:rPr>
            </w:pPr>
          </w:p>
        </w:tc>
      </w:tr>
      <w:tr w:rsidR="008309C2" w:rsidRPr="00B21F1A" w:rsidTr="007E2DD5">
        <w:trPr>
          <w:jc w:val="center"/>
        </w:trPr>
        <w:tc>
          <w:tcPr>
            <w:tcW w:w="893" w:type="pct"/>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0.84</w:t>
            </w:r>
            <w:r w:rsidRPr="00B21F1A">
              <w:rPr>
                <w:rFonts w:ascii="Times New Roman" w:hAnsi="Times New Roman" w:cs="Times New Roman"/>
                <w:b/>
                <w:bCs/>
                <w:sz w:val="17"/>
                <w:szCs w:val="17"/>
              </w:rPr>
              <w:t>±</w:t>
            </w:r>
            <w:r w:rsidRPr="00B21F1A">
              <w:rPr>
                <w:rFonts w:ascii="Times New Roman" w:hAnsi="Times New Roman" w:cs="Times New Roman"/>
                <w:sz w:val="17"/>
                <w:szCs w:val="17"/>
              </w:rPr>
              <w:t xml:space="preserve"> 0.37</w:t>
            </w:r>
          </w:p>
        </w:tc>
        <w:tc>
          <w:tcPr>
            <w:tcW w:w="891" w:type="pct"/>
            <w:gridSpan w:val="6"/>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0.78</w:t>
            </w:r>
            <w:r w:rsidRPr="00B21F1A">
              <w:rPr>
                <w:rFonts w:ascii="Times New Roman" w:hAnsi="Times New Roman" w:cs="Times New Roman"/>
                <w:b/>
                <w:bCs/>
                <w:sz w:val="17"/>
                <w:szCs w:val="17"/>
              </w:rPr>
              <w:t>±</w:t>
            </w:r>
            <w:r w:rsidRPr="00B21F1A">
              <w:rPr>
                <w:rFonts w:ascii="Times New Roman" w:hAnsi="Times New Roman" w:cs="Times New Roman"/>
                <w:sz w:val="17"/>
                <w:szCs w:val="17"/>
              </w:rPr>
              <w:t xml:space="preserve"> 0.42</w:t>
            </w:r>
          </w:p>
        </w:tc>
        <w:tc>
          <w:tcPr>
            <w:tcW w:w="893" w:type="pct"/>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0.42</w:t>
            </w:r>
            <w:r w:rsidRPr="00B21F1A">
              <w:rPr>
                <w:rFonts w:ascii="Times New Roman" w:hAnsi="Times New Roman" w:cs="Times New Roman"/>
                <w:b/>
                <w:bCs/>
                <w:sz w:val="17"/>
                <w:szCs w:val="17"/>
              </w:rPr>
              <w:t>±</w:t>
            </w:r>
            <w:r w:rsidRPr="00B21F1A">
              <w:rPr>
                <w:rFonts w:ascii="Times New Roman" w:hAnsi="Times New Roman" w:cs="Times New Roman"/>
                <w:sz w:val="17"/>
                <w:szCs w:val="17"/>
              </w:rPr>
              <w:t xml:space="preserve"> 0.50</w:t>
            </w:r>
          </w:p>
        </w:tc>
        <w:tc>
          <w:tcPr>
            <w:tcW w:w="493" w:type="pct"/>
            <w:vMerge/>
            <w:vAlign w:val="center"/>
          </w:tcPr>
          <w:p w:rsidR="008309C2" w:rsidRPr="00B21F1A" w:rsidRDefault="008309C2" w:rsidP="007E2DD5">
            <w:pPr>
              <w:snapToGrid w:val="0"/>
              <w:jc w:val="both"/>
              <w:rPr>
                <w:rFonts w:ascii="Times New Roman" w:hAnsi="Times New Roman" w:cs="Times New Roman"/>
                <w:color w:val="FF0000"/>
                <w:sz w:val="17"/>
                <w:szCs w:val="17"/>
              </w:rPr>
            </w:pPr>
          </w:p>
        </w:tc>
        <w:tc>
          <w:tcPr>
            <w:tcW w:w="1829" w:type="pct"/>
            <w:vMerge/>
            <w:vAlign w:val="center"/>
          </w:tcPr>
          <w:p w:rsidR="008309C2" w:rsidRPr="00B21F1A" w:rsidRDefault="008309C2" w:rsidP="007E2DD5">
            <w:pPr>
              <w:snapToGrid w:val="0"/>
              <w:jc w:val="both"/>
              <w:rPr>
                <w:rFonts w:ascii="Times New Roman" w:hAnsi="Times New Roman" w:cs="Times New Roman"/>
                <w:sz w:val="17"/>
                <w:szCs w:val="17"/>
              </w:rPr>
            </w:pPr>
          </w:p>
        </w:tc>
      </w:tr>
      <w:tr w:rsidR="008309C2" w:rsidRPr="00B21F1A" w:rsidTr="007E2DD5">
        <w:trPr>
          <w:jc w:val="center"/>
        </w:trPr>
        <w:tc>
          <w:tcPr>
            <w:tcW w:w="1043" w:type="pct"/>
            <w:gridSpan w:val="2"/>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0.69</w:t>
            </w:r>
          </w:p>
        </w:tc>
        <w:tc>
          <w:tcPr>
            <w:tcW w:w="1634" w:type="pct"/>
            <w:gridSpan w:val="6"/>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3.84</w:t>
            </w:r>
          </w:p>
        </w:tc>
        <w:tc>
          <w:tcPr>
            <w:tcW w:w="493" w:type="pct"/>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t</w:t>
            </w:r>
          </w:p>
        </w:tc>
        <w:tc>
          <w:tcPr>
            <w:tcW w:w="1829" w:type="pct"/>
            <w:vMerge/>
            <w:vAlign w:val="center"/>
          </w:tcPr>
          <w:p w:rsidR="008309C2" w:rsidRPr="00B21F1A" w:rsidRDefault="008309C2" w:rsidP="007E2DD5">
            <w:pPr>
              <w:snapToGrid w:val="0"/>
              <w:jc w:val="both"/>
              <w:rPr>
                <w:rFonts w:ascii="Times New Roman" w:hAnsi="Times New Roman" w:cs="Times New Roman"/>
                <w:sz w:val="17"/>
                <w:szCs w:val="17"/>
              </w:rPr>
            </w:pPr>
          </w:p>
        </w:tc>
      </w:tr>
      <w:tr w:rsidR="008309C2" w:rsidRPr="00B21F1A" w:rsidTr="007E2DD5">
        <w:trPr>
          <w:jc w:val="center"/>
        </w:trPr>
        <w:tc>
          <w:tcPr>
            <w:tcW w:w="1043" w:type="pct"/>
            <w:gridSpan w:val="2"/>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0.50</w:t>
            </w:r>
          </w:p>
        </w:tc>
        <w:tc>
          <w:tcPr>
            <w:tcW w:w="1634" w:type="pct"/>
            <w:gridSpan w:val="6"/>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0.00**</w:t>
            </w:r>
          </w:p>
        </w:tc>
        <w:tc>
          <w:tcPr>
            <w:tcW w:w="493" w:type="pct"/>
            <w:vAlign w:val="center"/>
          </w:tcPr>
          <w:p w:rsidR="008309C2" w:rsidRPr="00B21F1A" w:rsidRDefault="008309C2" w:rsidP="007E2DD5">
            <w:pPr>
              <w:snapToGrid w:val="0"/>
              <w:jc w:val="both"/>
              <w:rPr>
                <w:rFonts w:ascii="Times New Roman" w:hAnsi="Times New Roman" w:cs="Times New Roman"/>
                <w:color w:val="FF0000"/>
                <w:sz w:val="17"/>
                <w:szCs w:val="17"/>
              </w:rPr>
            </w:pPr>
            <w:r w:rsidRPr="00B21F1A">
              <w:rPr>
                <w:rFonts w:ascii="Times New Roman" w:hAnsi="Times New Roman" w:cs="Times New Roman"/>
                <w:sz w:val="17"/>
                <w:szCs w:val="17"/>
              </w:rPr>
              <w:t>p</w:t>
            </w:r>
          </w:p>
        </w:tc>
        <w:tc>
          <w:tcPr>
            <w:tcW w:w="1829" w:type="pct"/>
            <w:vMerge/>
            <w:vAlign w:val="center"/>
          </w:tcPr>
          <w:p w:rsidR="008309C2" w:rsidRPr="00B21F1A" w:rsidRDefault="008309C2" w:rsidP="007E2DD5">
            <w:pPr>
              <w:snapToGrid w:val="0"/>
              <w:jc w:val="both"/>
              <w:rPr>
                <w:rFonts w:ascii="Times New Roman" w:hAnsi="Times New Roman" w:cs="Times New Roman"/>
                <w:sz w:val="17"/>
                <w:szCs w:val="17"/>
              </w:rPr>
            </w:pPr>
          </w:p>
        </w:tc>
      </w:tr>
      <w:tr w:rsidR="008309C2" w:rsidRPr="00B21F1A" w:rsidTr="007E2DD5">
        <w:trPr>
          <w:jc w:val="center"/>
        </w:trPr>
        <w:tc>
          <w:tcPr>
            <w:tcW w:w="893" w:type="pct"/>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43 (98)</w:t>
            </w:r>
          </w:p>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7 (14)</w:t>
            </w:r>
          </w:p>
        </w:tc>
        <w:tc>
          <w:tcPr>
            <w:tcW w:w="891" w:type="pct"/>
            <w:gridSpan w:val="6"/>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44 (88)</w:t>
            </w:r>
          </w:p>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6 (12)</w:t>
            </w:r>
          </w:p>
        </w:tc>
        <w:tc>
          <w:tcPr>
            <w:tcW w:w="893" w:type="pct"/>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31 (62)</w:t>
            </w:r>
          </w:p>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19 (38)</w:t>
            </w:r>
          </w:p>
        </w:tc>
        <w:tc>
          <w:tcPr>
            <w:tcW w:w="493" w:type="pct"/>
            <w:vMerge w:val="restart"/>
            <w:vAlign w:val="center"/>
          </w:tcPr>
          <w:p w:rsidR="008309C2" w:rsidRPr="00B21F1A" w:rsidRDefault="008309C2" w:rsidP="007E2DD5">
            <w:pPr>
              <w:snapToGrid w:val="0"/>
              <w:jc w:val="both"/>
              <w:rPr>
                <w:rFonts w:ascii="Times New Roman" w:hAnsi="Times New Roman" w:cs="Times New Roman"/>
                <w:sz w:val="17"/>
                <w:szCs w:val="17"/>
              </w:rPr>
            </w:pPr>
          </w:p>
          <w:p w:rsidR="008309C2" w:rsidRPr="00B21F1A" w:rsidRDefault="008309C2" w:rsidP="007E2DD5">
            <w:pPr>
              <w:snapToGrid w:val="0"/>
              <w:jc w:val="both"/>
              <w:rPr>
                <w:rFonts w:ascii="Times New Roman" w:hAnsi="Times New Roman" w:cs="Times New Roman"/>
                <w:sz w:val="17"/>
                <w:szCs w:val="17"/>
              </w:rPr>
            </w:pPr>
            <w:proofErr w:type="spellStart"/>
            <w:r w:rsidRPr="00B21F1A">
              <w:rPr>
                <w:rFonts w:ascii="Times New Roman" w:hAnsi="Times New Roman" w:cs="Times New Roman"/>
                <w:sz w:val="17"/>
                <w:szCs w:val="17"/>
              </w:rPr>
              <w:t>Mean±SD</w:t>
            </w:r>
            <w:proofErr w:type="spellEnd"/>
          </w:p>
          <w:p w:rsidR="008309C2" w:rsidRPr="00B21F1A" w:rsidRDefault="008309C2" w:rsidP="007E2DD5">
            <w:pPr>
              <w:snapToGrid w:val="0"/>
              <w:jc w:val="both"/>
              <w:rPr>
                <w:rFonts w:ascii="Times New Roman" w:hAnsi="Times New Roman" w:cs="Times New Roman"/>
                <w:sz w:val="17"/>
                <w:szCs w:val="17"/>
              </w:rPr>
            </w:pPr>
          </w:p>
        </w:tc>
        <w:tc>
          <w:tcPr>
            <w:tcW w:w="1829" w:type="pct"/>
            <w:vMerge w:val="restart"/>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4. Food are considered as a gas producing.</w:t>
            </w:r>
          </w:p>
          <w:p w:rsidR="008309C2" w:rsidRPr="00B21F1A" w:rsidRDefault="008309C2" w:rsidP="007E2DD5">
            <w:pPr>
              <w:pStyle w:val="ListParagraph"/>
              <w:numPr>
                <w:ilvl w:val="0"/>
                <w:numId w:val="31"/>
              </w:numPr>
              <w:snapToGrid w:val="0"/>
              <w:ind w:left="0" w:firstLine="0"/>
              <w:jc w:val="both"/>
              <w:rPr>
                <w:rFonts w:ascii="Times New Roman" w:hAnsi="Times New Roman" w:cs="Times New Roman"/>
                <w:sz w:val="17"/>
                <w:szCs w:val="17"/>
              </w:rPr>
            </w:pPr>
            <w:r w:rsidRPr="00B21F1A">
              <w:rPr>
                <w:rFonts w:ascii="Times New Roman" w:hAnsi="Times New Roman" w:cs="Times New Roman"/>
                <w:sz w:val="17"/>
                <w:szCs w:val="17"/>
              </w:rPr>
              <w:t>Correct answer</w:t>
            </w:r>
          </w:p>
          <w:p w:rsidR="008309C2" w:rsidRPr="00B21F1A" w:rsidRDefault="008309C2" w:rsidP="007E2DD5">
            <w:pPr>
              <w:pStyle w:val="ListParagraph"/>
              <w:numPr>
                <w:ilvl w:val="0"/>
                <w:numId w:val="31"/>
              </w:numPr>
              <w:snapToGrid w:val="0"/>
              <w:ind w:left="0" w:firstLine="0"/>
              <w:jc w:val="both"/>
              <w:rPr>
                <w:rFonts w:ascii="Times New Roman" w:hAnsi="Times New Roman" w:cs="Times New Roman"/>
                <w:sz w:val="17"/>
                <w:szCs w:val="17"/>
              </w:rPr>
            </w:pPr>
            <w:r w:rsidRPr="00B21F1A">
              <w:rPr>
                <w:rFonts w:ascii="Times New Roman" w:hAnsi="Times New Roman" w:cs="Times New Roman"/>
                <w:sz w:val="17"/>
                <w:szCs w:val="17"/>
              </w:rPr>
              <w:t xml:space="preserve">Wrong answer </w:t>
            </w:r>
          </w:p>
          <w:p w:rsidR="008309C2" w:rsidRPr="00B21F1A" w:rsidRDefault="008309C2" w:rsidP="007E2DD5">
            <w:pPr>
              <w:snapToGrid w:val="0"/>
              <w:jc w:val="both"/>
              <w:rPr>
                <w:rFonts w:ascii="Times New Roman" w:hAnsi="Times New Roman" w:cs="Times New Roman"/>
                <w:sz w:val="17"/>
                <w:szCs w:val="17"/>
              </w:rPr>
            </w:pPr>
          </w:p>
        </w:tc>
      </w:tr>
      <w:tr w:rsidR="008309C2" w:rsidRPr="00B21F1A" w:rsidTr="007E2DD5">
        <w:trPr>
          <w:jc w:val="center"/>
        </w:trPr>
        <w:tc>
          <w:tcPr>
            <w:tcW w:w="893" w:type="pct"/>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0.8</w:t>
            </w:r>
            <w:r w:rsidRPr="00B21F1A">
              <w:rPr>
                <w:rFonts w:ascii="Times New Roman" w:hAnsi="Times New Roman" w:cs="Times New Roman"/>
                <w:b/>
                <w:bCs/>
                <w:sz w:val="17"/>
                <w:szCs w:val="17"/>
              </w:rPr>
              <w:t>±</w:t>
            </w:r>
            <w:r w:rsidRPr="00B21F1A">
              <w:rPr>
                <w:rFonts w:ascii="Times New Roman" w:hAnsi="Times New Roman" w:cs="Times New Roman"/>
                <w:sz w:val="17"/>
                <w:szCs w:val="17"/>
              </w:rPr>
              <w:t>6 0.35</w:t>
            </w:r>
          </w:p>
        </w:tc>
        <w:tc>
          <w:tcPr>
            <w:tcW w:w="891" w:type="pct"/>
            <w:gridSpan w:val="6"/>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0.88</w:t>
            </w:r>
            <w:r w:rsidRPr="00B21F1A">
              <w:rPr>
                <w:rFonts w:ascii="Times New Roman" w:hAnsi="Times New Roman" w:cs="Times New Roman"/>
                <w:b/>
                <w:bCs/>
                <w:sz w:val="17"/>
                <w:szCs w:val="17"/>
              </w:rPr>
              <w:t>±</w:t>
            </w:r>
            <w:r w:rsidRPr="00B21F1A">
              <w:rPr>
                <w:rFonts w:ascii="Times New Roman" w:hAnsi="Times New Roman" w:cs="Times New Roman"/>
                <w:sz w:val="17"/>
                <w:szCs w:val="17"/>
              </w:rPr>
              <w:t xml:space="preserve"> 0.33</w:t>
            </w:r>
          </w:p>
        </w:tc>
        <w:tc>
          <w:tcPr>
            <w:tcW w:w="893" w:type="pct"/>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0.62</w:t>
            </w:r>
            <w:r w:rsidRPr="00B21F1A">
              <w:rPr>
                <w:rFonts w:ascii="Times New Roman" w:hAnsi="Times New Roman" w:cs="Times New Roman"/>
                <w:b/>
                <w:bCs/>
                <w:sz w:val="17"/>
                <w:szCs w:val="17"/>
              </w:rPr>
              <w:t>±</w:t>
            </w:r>
            <w:r w:rsidRPr="00B21F1A">
              <w:rPr>
                <w:rFonts w:ascii="Times New Roman" w:hAnsi="Times New Roman" w:cs="Times New Roman"/>
                <w:sz w:val="17"/>
                <w:szCs w:val="17"/>
              </w:rPr>
              <w:t xml:space="preserve"> 0.49</w:t>
            </w:r>
          </w:p>
        </w:tc>
        <w:tc>
          <w:tcPr>
            <w:tcW w:w="493" w:type="pct"/>
            <w:vMerge/>
            <w:vAlign w:val="center"/>
          </w:tcPr>
          <w:p w:rsidR="008309C2" w:rsidRPr="00B21F1A" w:rsidRDefault="008309C2" w:rsidP="007E2DD5">
            <w:pPr>
              <w:snapToGrid w:val="0"/>
              <w:jc w:val="both"/>
              <w:rPr>
                <w:rFonts w:ascii="Times New Roman" w:hAnsi="Times New Roman" w:cs="Times New Roman"/>
                <w:color w:val="FF0000"/>
                <w:sz w:val="17"/>
                <w:szCs w:val="17"/>
              </w:rPr>
            </w:pPr>
          </w:p>
        </w:tc>
        <w:tc>
          <w:tcPr>
            <w:tcW w:w="1829" w:type="pct"/>
            <w:vMerge/>
            <w:vAlign w:val="center"/>
          </w:tcPr>
          <w:p w:rsidR="008309C2" w:rsidRPr="00B21F1A" w:rsidRDefault="008309C2" w:rsidP="007E2DD5">
            <w:pPr>
              <w:snapToGrid w:val="0"/>
              <w:jc w:val="both"/>
              <w:rPr>
                <w:rFonts w:ascii="Times New Roman" w:hAnsi="Times New Roman" w:cs="Times New Roman"/>
                <w:sz w:val="17"/>
                <w:szCs w:val="17"/>
              </w:rPr>
            </w:pPr>
          </w:p>
        </w:tc>
      </w:tr>
      <w:tr w:rsidR="008309C2" w:rsidRPr="00B21F1A" w:rsidTr="007E2DD5">
        <w:trPr>
          <w:jc w:val="center"/>
        </w:trPr>
        <w:tc>
          <w:tcPr>
            <w:tcW w:w="1192" w:type="pct"/>
            <w:gridSpan w:val="3"/>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0.30</w:t>
            </w:r>
          </w:p>
        </w:tc>
        <w:tc>
          <w:tcPr>
            <w:tcW w:w="1485" w:type="pct"/>
            <w:gridSpan w:val="5"/>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3.26</w:t>
            </w:r>
          </w:p>
        </w:tc>
        <w:tc>
          <w:tcPr>
            <w:tcW w:w="493" w:type="pct"/>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t</w:t>
            </w:r>
          </w:p>
        </w:tc>
        <w:tc>
          <w:tcPr>
            <w:tcW w:w="1829" w:type="pct"/>
            <w:vMerge/>
            <w:vAlign w:val="center"/>
          </w:tcPr>
          <w:p w:rsidR="008309C2" w:rsidRPr="00B21F1A" w:rsidRDefault="008309C2" w:rsidP="007E2DD5">
            <w:pPr>
              <w:snapToGrid w:val="0"/>
              <w:jc w:val="both"/>
              <w:rPr>
                <w:rFonts w:ascii="Times New Roman" w:hAnsi="Times New Roman" w:cs="Times New Roman"/>
                <w:sz w:val="17"/>
                <w:szCs w:val="17"/>
              </w:rPr>
            </w:pPr>
          </w:p>
        </w:tc>
      </w:tr>
      <w:tr w:rsidR="008309C2" w:rsidRPr="00B21F1A" w:rsidTr="007E2DD5">
        <w:trPr>
          <w:jc w:val="center"/>
        </w:trPr>
        <w:tc>
          <w:tcPr>
            <w:tcW w:w="1192" w:type="pct"/>
            <w:gridSpan w:val="3"/>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0.77</w:t>
            </w:r>
          </w:p>
        </w:tc>
        <w:tc>
          <w:tcPr>
            <w:tcW w:w="1485" w:type="pct"/>
            <w:gridSpan w:val="5"/>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0.00**</w:t>
            </w:r>
          </w:p>
        </w:tc>
        <w:tc>
          <w:tcPr>
            <w:tcW w:w="493" w:type="pct"/>
            <w:vAlign w:val="center"/>
          </w:tcPr>
          <w:p w:rsidR="008309C2" w:rsidRPr="00B21F1A" w:rsidRDefault="008309C2" w:rsidP="007E2DD5">
            <w:pPr>
              <w:snapToGrid w:val="0"/>
              <w:jc w:val="both"/>
              <w:rPr>
                <w:rFonts w:ascii="Times New Roman" w:hAnsi="Times New Roman" w:cs="Times New Roman"/>
                <w:color w:val="FF0000"/>
                <w:sz w:val="17"/>
                <w:szCs w:val="17"/>
              </w:rPr>
            </w:pPr>
            <w:r w:rsidRPr="00B21F1A">
              <w:rPr>
                <w:rFonts w:ascii="Times New Roman" w:hAnsi="Times New Roman" w:cs="Times New Roman"/>
                <w:sz w:val="17"/>
                <w:szCs w:val="17"/>
              </w:rPr>
              <w:t>p</w:t>
            </w:r>
          </w:p>
        </w:tc>
        <w:tc>
          <w:tcPr>
            <w:tcW w:w="1829" w:type="pct"/>
            <w:vMerge/>
            <w:vAlign w:val="center"/>
          </w:tcPr>
          <w:p w:rsidR="008309C2" w:rsidRPr="00B21F1A" w:rsidRDefault="008309C2" w:rsidP="007E2DD5">
            <w:pPr>
              <w:snapToGrid w:val="0"/>
              <w:jc w:val="both"/>
              <w:rPr>
                <w:rFonts w:ascii="Times New Roman" w:hAnsi="Times New Roman" w:cs="Times New Roman"/>
                <w:sz w:val="17"/>
                <w:szCs w:val="17"/>
              </w:rPr>
            </w:pPr>
          </w:p>
        </w:tc>
      </w:tr>
      <w:tr w:rsidR="008309C2" w:rsidRPr="00B21F1A" w:rsidTr="007E2DD5">
        <w:trPr>
          <w:jc w:val="center"/>
        </w:trPr>
        <w:tc>
          <w:tcPr>
            <w:tcW w:w="893" w:type="pct"/>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 xml:space="preserve">0.86 </w:t>
            </w:r>
            <w:r w:rsidRPr="00B21F1A">
              <w:rPr>
                <w:rFonts w:ascii="Times New Roman" w:hAnsi="Times New Roman" w:cs="Times New Roman"/>
                <w:b/>
                <w:bCs/>
                <w:sz w:val="17"/>
                <w:szCs w:val="17"/>
              </w:rPr>
              <w:t>±</w:t>
            </w:r>
            <w:r w:rsidRPr="00B21F1A">
              <w:rPr>
                <w:rFonts w:ascii="Times New Roman" w:hAnsi="Times New Roman" w:cs="Times New Roman"/>
                <w:sz w:val="17"/>
                <w:szCs w:val="17"/>
              </w:rPr>
              <w:t>0.35</w:t>
            </w:r>
          </w:p>
        </w:tc>
        <w:tc>
          <w:tcPr>
            <w:tcW w:w="891" w:type="pct"/>
            <w:gridSpan w:val="6"/>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 xml:space="preserve">0.76 </w:t>
            </w:r>
            <w:r w:rsidRPr="00B21F1A">
              <w:rPr>
                <w:rFonts w:ascii="Times New Roman" w:hAnsi="Times New Roman" w:cs="Times New Roman"/>
                <w:b/>
                <w:bCs/>
                <w:sz w:val="17"/>
                <w:szCs w:val="17"/>
              </w:rPr>
              <w:t>±</w:t>
            </w:r>
            <w:r w:rsidRPr="00B21F1A">
              <w:rPr>
                <w:rFonts w:ascii="Times New Roman" w:hAnsi="Times New Roman" w:cs="Times New Roman"/>
                <w:sz w:val="17"/>
                <w:szCs w:val="17"/>
              </w:rPr>
              <w:t>0.43</w:t>
            </w:r>
          </w:p>
        </w:tc>
        <w:tc>
          <w:tcPr>
            <w:tcW w:w="893" w:type="pct"/>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0.54</w:t>
            </w:r>
            <w:r w:rsidRPr="00B21F1A">
              <w:rPr>
                <w:rFonts w:ascii="Times New Roman" w:hAnsi="Times New Roman" w:cs="Times New Roman"/>
                <w:b/>
                <w:bCs/>
                <w:sz w:val="17"/>
                <w:szCs w:val="17"/>
              </w:rPr>
              <w:t>±</w:t>
            </w:r>
            <w:r w:rsidRPr="00B21F1A">
              <w:rPr>
                <w:rFonts w:ascii="Times New Roman" w:hAnsi="Times New Roman" w:cs="Times New Roman"/>
                <w:sz w:val="17"/>
                <w:szCs w:val="17"/>
              </w:rPr>
              <w:t xml:space="preserve"> 0.50</w:t>
            </w:r>
          </w:p>
        </w:tc>
        <w:tc>
          <w:tcPr>
            <w:tcW w:w="493" w:type="pct"/>
            <w:vAlign w:val="center"/>
          </w:tcPr>
          <w:p w:rsidR="008309C2" w:rsidRPr="00B21F1A" w:rsidRDefault="008309C2" w:rsidP="00B21F1A">
            <w:pPr>
              <w:snapToGrid w:val="0"/>
              <w:jc w:val="both"/>
              <w:rPr>
                <w:rFonts w:ascii="Times New Roman" w:hAnsi="Times New Roman" w:cs="Times New Roman"/>
                <w:color w:val="FF0000"/>
                <w:sz w:val="17"/>
                <w:szCs w:val="17"/>
              </w:rPr>
            </w:pPr>
            <w:proofErr w:type="spellStart"/>
            <w:r w:rsidRPr="00B21F1A">
              <w:rPr>
                <w:rFonts w:ascii="Times New Roman" w:hAnsi="Times New Roman" w:cs="Times New Roman"/>
                <w:sz w:val="17"/>
                <w:szCs w:val="17"/>
              </w:rPr>
              <w:t>Mean±SD</w:t>
            </w:r>
            <w:proofErr w:type="spellEnd"/>
          </w:p>
        </w:tc>
        <w:tc>
          <w:tcPr>
            <w:tcW w:w="1829" w:type="pct"/>
            <w:vMerge/>
            <w:vAlign w:val="center"/>
          </w:tcPr>
          <w:p w:rsidR="008309C2" w:rsidRPr="00B21F1A" w:rsidRDefault="008309C2" w:rsidP="007E2DD5">
            <w:pPr>
              <w:snapToGrid w:val="0"/>
              <w:jc w:val="both"/>
              <w:rPr>
                <w:rFonts w:ascii="Times New Roman" w:hAnsi="Times New Roman" w:cs="Times New Roman"/>
                <w:sz w:val="17"/>
                <w:szCs w:val="17"/>
              </w:rPr>
            </w:pPr>
          </w:p>
        </w:tc>
      </w:tr>
      <w:tr w:rsidR="008309C2" w:rsidRPr="00B21F1A" w:rsidTr="007E2DD5">
        <w:trPr>
          <w:jc w:val="center"/>
        </w:trPr>
        <w:tc>
          <w:tcPr>
            <w:tcW w:w="1341" w:type="pct"/>
            <w:gridSpan w:val="4"/>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1.30</w:t>
            </w:r>
          </w:p>
        </w:tc>
        <w:tc>
          <w:tcPr>
            <w:tcW w:w="1336" w:type="pct"/>
            <w:gridSpan w:val="4"/>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2.53</w:t>
            </w:r>
          </w:p>
        </w:tc>
        <w:tc>
          <w:tcPr>
            <w:tcW w:w="493" w:type="pct"/>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t</w:t>
            </w:r>
          </w:p>
        </w:tc>
        <w:tc>
          <w:tcPr>
            <w:tcW w:w="1829" w:type="pct"/>
            <w:vMerge/>
            <w:vAlign w:val="center"/>
          </w:tcPr>
          <w:p w:rsidR="008309C2" w:rsidRPr="00B21F1A" w:rsidRDefault="008309C2" w:rsidP="007E2DD5">
            <w:pPr>
              <w:snapToGrid w:val="0"/>
              <w:jc w:val="both"/>
              <w:rPr>
                <w:rFonts w:ascii="Times New Roman" w:hAnsi="Times New Roman" w:cs="Times New Roman"/>
                <w:sz w:val="17"/>
                <w:szCs w:val="17"/>
              </w:rPr>
            </w:pPr>
          </w:p>
        </w:tc>
      </w:tr>
      <w:tr w:rsidR="008309C2" w:rsidRPr="00B21F1A" w:rsidTr="007E2DD5">
        <w:trPr>
          <w:jc w:val="center"/>
        </w:trPr>
        <w:tc>
          <w:tcPr>
            <w:tcW w:w="1341" w:type="pct"/>
            <w:gridSpan w:val="4"/>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0.20</w:t>
            </w:r>
          </w:p>
        </w:tc>
        <w:tc>
          <w:tcPr>
            <w:tcW w:w="1336" w:type="pct"/>
            <w:gridSpan w:val="4"/>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0.015*</w:t>
            </w:r>
          </w:p>
        </w:tc>
        <w:tc>
          <w:tcPr>
            <w:tcW w:w="493" w:type="pct"/>
            <w:vAlign w:val="center"/>
          </w:tcPr>
          <w:p w:rsidR="008309C2" w:rsidRPr="00B21F1A" w:rsidRDefault="008309C2" w:rsidP="007E2DD5">
            <w:pPr>
              <w:snapToGrid w:val="0"/>
              <w:jc w:val="both"/>
              <w:rPr>
                <w:rFonts w:ascii="Times New Roman" w:hAnsi="Times New Roman" w:cs="Times New Roman"/>
                <w:color w:val="FF0000"/>
                <w:sz w:val="17"/>
                <w:szCs w:val="17"/>
              </w:rPr>
            </w:pPr>
            <w:r w:rsidRPr="00B21F1A">
              <w:rPr>
                <w:rFonts w:ascii="Times New Roman" w:hAnsi="Times New Roman" w:cs="Times New Roman"/>
                <w:sz w:val="17"/>
                <w:szCs w:val="17"/>
              </w:rPr>
              <w:t>p</w:t>
            </w:r>
          </w:p>
        </w:tc>
        <w:tc>
          <w:tcPr>
            <w:tcW w:w="1829" w:type="pct"/>
            <w:vMerge/>
            <w:vAlign w:val="center"/>
          </w:tcPr>
          <w:p w:rsidR="008309C2" w:rsidRPr="00B21F1A" w:rsidRDefault="008309C2" w:rsidP="007E2DD5">
            <w:pPr>
              <w:snapToGrid w:val="0"/>
              <w:jc w:val="both"/>
              <w:rPr>
                <w:rFonts w:ascii="Times New Roman" w:hAnsi="Times New Roman" w:cs="Times New Roman"/>
                <w:sz w:val="17"/>
                <w:szCs w:val="17"/>
              </w:rPr>
            </w:pPr>
          </w:p>
        </w:tc>
      </w:tr>
    </w:tbl>
    <w:p w:rsidR="00B21F1A" w:rsidRDefault="00B21F1A" w:rsidP="007E2DD5">
      <w:pPr>
        <w:snapToGrid w:val="0"/>
        <w:spacing w:after="0" w:line="240" w:lineRule="auto"/>
        <w:jc w:val="both"/>
        <w:rPr>
          <w:rFonts w:ascii="Times New Roman" w:hAnsi="Times New Roman" w:cs="Times New Roman"/>
          <w:sz w:val="20"/>
          <w:szCs w:val="20"/>
          <w:lang w:eastAsia="zh-CN"/>
        </w:rPr>
      </w:pPr>
    </w:p>
    <w:p w:rsidR="00BF4F35" w:rsidRPr="00B21F1A" w:rsidRDefault="007E2DD5" w:rsidP="007E2DD5">
      <w:pPr>
        <w:snapToGrid w:val="0"/>
        <w:spacing w:after="0" w:line="240" w:lineRule="auto"/>
        <w:jc w:val="both"/>
        <w:rPr>
          <w:rFonts w:ascii="Times New Roman" w:eastAsia="Calibri" w:hAnsi="Times New Roman" w:cs="Times New Roman"/>
          <w:b/>
          <w:bCs/>
          <w:sz w:val="20"/>
          <w:szCs w:val="20"/>
        </w:rPr>
      </w:pPr>
      <w:r w:rsidRPr="00B21F1A">
        <w:rPr>
          <w:rFonts w:ascii="Times New Roman" w:hAnsi="Times New Roman" w:cs="Times New Roman"/>
          <w:sz w:val="20"/>
          <w:szCs w:val="20"/>
        </w:rPr>
        <w:t>Table ( 5): Relationship between pre</w:t>
      </w:r>
      <w:r w:rsidR="00B21F1A" w:rsidRPr="00B21F1A">
        <w:rPr>
          <w:rFonts w:ascii="Times New Roman" w:hAnsi="Times New Roman" w:cs="Times New Roman"/>
          <w:sz w:val="20"/>
          <w:szCs w:val="20"/>
        </w:rPr>
        <w:t>,</w:t>
      </w:r>
      <w:r w:rsidR="00B21F1A">
        <w:rPr>
          <w:rFonts w:ascii="Times New Roman" w:hAnsi="Times New Roman" w:cs="Times New Roman"/>
          <w:sz w:val="20"/>
          <w:szCs w:val="20"/>
        </w:rPr>
        <w:t xml:space="preserve"> </w:t>
      </w:r>
      <w:r w:rsidR="00B21F1A" w:rsidRPr="00B21F1A">
        <w:rPr>
          <w:rFonts w:ascii="Times New Roman" w:hAnsi="Times New Roman" w:cs="Times New Roman"/>
          <w:sz w:val="20"/>
          <w:szCs w:val="20"/>
        </w:rPr>
        <w:t>p</w:t>
      </w:r>
      <w:r w:rsidRPr="00B21F1A">
        <w:rPr>
          <w:rFonts w:ascii="Times New Roman" w:hAnsi="Times New Roman" w:cs="Times New Roman"/>
          <w:sz w:val="20"/>
          <w:szCs w:val="20"/>
        </w:rPr>
        <w:t>ost immediate and after one month of implementing an educational protocol regarding to nutrition knowledge of stoma among studied sample</w:t>
      </w:r>
    </w:p>
    <w:tbl>
      <w:tblPr>
        <w:tblStyle w:val="TableGrid"/>
        <w:bidiVisual/>
        <w:tblW w:w="5000" w:type="pct"/>
        <w:jc w:val="center"/>
        <w:tblCellMar>
          <w:left w:w="57" w:type="dxa"/>
          <w:right w:w="57" w:type="dxa"/>
        </w:tblCellMar>
        <w:tblLook w:val="04A0"/>
      </w:tblPr>
      <w:tblGrid>
        <w:gridCol w:w="1595"/>
        <w:gridCol w:w="400"/>
        <w:gridCol w:w="402"/>
        <w:gridCol w:w="400"/>
        <w:gridCol w:w="398"/>
        <w:gridCol w:w="1599"/>
        <w:gridCol w:w="934"/>
        <w:gridCol w:w="3746"/>
      </w:tblGrid>
      <w:tr w:rsidR="008309C2" w:rsidRPr="00B21F1A" w:rsidTr="008309C2">
        <w:trPr>
          <w:jc w:val="center"/>
        </w:trPr>
        <w:tc>
          <w:tcPr>
            <w:tcW w:w="842" w:type="pct"/>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 xml:space="preserve">After one month </w:t>
            </w:r>
          </w:p>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Educational protocol</w:t>
            </w:r>
          </w:p>
        </w:tc>
        <w:tc>
          <w:tcPr>
            <w:tcW w:w="844" w:type="pct"/>
            <w:gridSpan w:val="4"/>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 xml:space="preserve">post Immediate </w:t>
            </w:r>
          </w:p>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Educational protocol</w:t>
            </w:r>
          </w:p>
        </w:tc>
        <w:tc>
          <w:tcPr>
            <w:tcW w:w="843" w:type="pct"/>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Pre</w:t>
            </w:r>
          </w:p>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Educational protocol</w:t>
            </w:r>
          </w:p>
        </w:tc>
        <w:tc>
          <w:tcPr>
            <w:tcW w:w="2470" w:type="pct"/>
            <w:gridSpan w:val="2"/>
            <w:vMerge w:val="restart"/>
            <w:vAlign w:val="center"/>
          </w:tcPr>
          <w:p w:rsidR="008309C2" w:rsidRPr="00B21F1A" w:rsidRDefault="008309C2" w:rsidP="007E2DD5">
            <w:pPr>
              <w:snapToGrid w:val="0"/>
              <w:jc w:val="both"/>
              <w:rPr>
                <w:rFonts w:ascii="Times New Roman" w:hAnsi="Times New Roman" w:cs="Times New Roman"/>
                <w:sz w:val="17"/>
                <w:szCs w:val="17"/>
              </w:rPr>
            </w:pPr>
          </w:p>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Stoma self care knowledge Items</w:t>
            </w:r>
          </w:p>
        </w:tc>
      </w:tr>
      <w:tr w:rsidR="008309C2" w:rsidRPr="00B21F1A" w:rsidTr="008309C2">
        <w:trPr>
          <w:jc w:val="center"/>
        </w:trPr>
        <w:tc>
          <w:tcPr>
            <w:tcW w:w="842" w:type="pct"/>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No. %</w:t>
            </w:r>
          </w:p>
        </w:tc>
        <w:tc>
          <w:tcPr>
            <w:tcW w:w="844" w:type="pct"/>
            <w:gridSpan w:val="4"/>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No. %</w:t>
            </w:r>
          </w:p>
        </w:tc>
        <w:tc>
          <w:tcPr>
            <w:tcW w:w="843" w:type="pct"/>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No. %</w:t>
            </w:r>
          </w:p>
        </w:tc>
        <w:tc>
          <w:tcPr>
            <w:tcW w:w="2470" w:type="pct"/>
            <w:gridSpan w:val="2"/>
            <w:vMerge/>
            <w:vAlign w:val="center"/>
          </w:tcPr>
          <w:p w:rsidR="008309C2" w:rsidRPr="00B21F1A" w:rsidRDefault="008309C2" w:rsidP="007E2DD5">
            <w:pPr>
              <w:snapToGrid w:val="0"/>
              <w:jc w:val="both"/>
              <w:rPr>
                <w:rFonts w:ascii="Times New Roman" w:hAnsi="Times New Roman" w:cs="Times New Roman"/>
                <w:sz w:val="17"/>
                <w:szCs w:val="17"/>
              </w:rPr>
            </w:pPr>
          </w:p>
        </w:tc>
      </w:tr>
      <w:tr w:rsidR="008309C2" w:rsidRPr="00B21F1A" w:rsidTr="008309C2">
        <w:trPr>
          <w:jc w:val="center"/>
        </w:trPr>
        <w:tc>
          <w:tcPr>
            <w:tcW w:w="842" w:type="pct"/>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44 (88)</w:t>
            </w:r>
          </w:p>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6 (12)</w:t>
            </w:r>
          </w:p>
        </w:tc>
        <w:tc>
          <w:tcPr>
            <w:tcW w:w="844" w:type="pct"/>
            <w:gridSpan w:val="4"/>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41 (82)</w:t>
            </w:r>
          </w:p>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9 (18)</w:t>
            </w:r>
          </w:p>
        </w:tc>
        <w:tc>
          <w:tcPr>
            <w:tcW w:w="843" w:type="pct"/>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18 (36)</w:t>
            </w:r>
          </w:p>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32 (64)</w:t>
            </w:r>
          </w:p>
        </w:tc>
        <w:tc>
          <w:tcPr>
            <w:tcW w:w="493" w:type="pct"/>
            <w:vMerge w:val="restart"/>
            <w:vAlign w:val="center"/>
          </w:tcPr>
          <w:p w:rsidR="008309C2" w:rsidRPr="00B21F1A" w:rsidRDefault="008309C2" w:rsidP="007E2DD5">
            <w:pPr>
              <w:snapToGrid w:val="0"/>
              <w:jc w:val="both"/>
              <w:rPr>
                <w:rFonts w:ascii="Times New Roman" w:hAnsi="Times New Roman" w:cs="Times New Roman"/>
                <w:sz w:val="17"/>
                <w:szCs w:val="17"/>
              </w:rPr>
            </w:pPr>
          </w:p>
          <w:p w:rsidR="008309C2" w:rsidRPr="00B21F1A" w:rsidRDefault="008309C2" w:rsidP="007E2DD5">
            <w:pPr>
              <w:snapToGrid w:val="0"/>
              <w:jc w:val="both"/>
              <w:rPr>
                <w:rFonts w:ascii="Times New Roman" w:hAnsi="Times New Roman" w:cs="Times New Roman"/>
                <w:sz w:val="17"/>
                <w:szCs w:val="17"/>
              </w:rPr>
            </w:pPr>
            <w:proofErr w:type="spellStart"/>
            <w:r w:rsidRPr="00B21F1A">
              <w:rPr>
                <w:rFonts w:ascii="Times New Roman" w:hAnsi="Times New Roman" w:cs="Times New Roman"/>
                <w:sz w:val="17"/>
                <w:szCs w:val="17"/>
              </w:rPr>
              <w:t>Mean±SD</w:t>
            </w:r>
            <w:proofErr w:type="spellEnd"/>
          </w:p>
          <w:p w:rsidR="008309C2" w:rsidRPr="00B21F1A" w:rsidRDefault="008309C2" w:rsidP="007E2DD5">
            <w:pPr>
              <w:snapToGrid w:val="0"/>
              <w:jc w:val="both"/>
              <w:rPr>
                <w:rFonts w:ascii="Times New Roman" w:hAnsi="Times New Roman" w:cs="Times New Roman"/>
                <w:sz w:val="17"/>
                <w:szCs w:val="17"/>
              </w:rPr>
            </w:pPr>
          </w:p>
        </w:tc>
        <w:tc>
          <w:tcPr>
            <w:tcW w:w="1977" w:type="pct"/>
            <w:vMerge w:val="restart"/>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1. After surgery the stoma should be measured every.</w:t>
            </w:r>
          </w:p>
          <w:p w:rsidR="008309C2" w:rsidRPr="00B21F1A" w:rsidRDefault="008309C2" w:rsidP="007E2DD5">
            <w:pPr>
              <w:pStyle w:val="ListParagraph"/>
              <w:numPr>
                <w:ilvl w:val="0"/>
                <w:numId w:val="31"/>
              </w:numPr>
              <w:snapToGrid w:val="0"/>
              <w:ind w:left="0" w:firstLine="0"/>
              <w:jc w:val="both"/>
              <w:rPr>
                <w:rFonts w:ascii="Times New Roman" w:hAnsi="Times New Roman" w:cs="Times New Roman"/>
                <w:sz w:val="17"/>
                <w:szCs w:val="17"/>
              </w:rPr>
            </w:pPr>
            <w:r w:rsidRPr="00B21F1A">
              <w:rPr>
                <w:rFonts w:ascii="Times New Roman" w:hAnsi="Times New Roman" w:cs="Times New Roman"/>
                <w:sz w:val="17"/>
                <w:szCs w:val="17"/>
              </w:rPr>
              <w:t>Correct answer</w:t>
            </w:r>
          </w:p>
          <w:p w:rsidR="008309C2" w:rsidRPr="00B21F1A" w:rsidRDefault="008309C2" w:rsidP="007E2DD5">
            <w:pPr>
              <w:pStyle w:val="ListParagraph"/>
              <w:numPr>
                <w:ilvl w:val="0"/>
                <w:numId w:val="31"/>
              </w:numPr>
              <w:snapToGrid w:val="0"/>
              <w:ind w:left="0" w:firstLine="0"/>
              <w:jc w:val="both"/>
              <w:rPr>
                <w:rFonts w:ascii="Times New Roman" w:hAnsi="Times New Roman" w:cs="Times New Roman"/>
                <w:sz w:val="17"/>
                <w:szCs w:val="17"/>
              </w:rPr>
            </w:pPr>
            <w:r w:rsidRPr="00B21F1A">
              <w:rPr>
                <w:rFonts w:ascii="Times New Roman" w:hAnsi="Times New Roman" w:cs="Times New Roman"/>
                <w:sz w:val="17"/>
                <w:szCs w:val="17"/>
              </w:rPr>
              <w:t xml:space="preserve">Wrong answer </w:t>
            </w:r>
          </w:p>
          <w:p w:rsidR="008309C2" w:rsidRPr="00B21F1A" w:rsidRDefault="008309C2" w:rsidP="007E2DD5">
            <w:pPr>
              <w:snapToGrid w:val="0"/>
              <w:jc w:val="both"/>
              <w:rPr>
                <w:rFonts w:ascii="Times New Roman" w:hAnsi="Times New Roman" w:cs="Times New Roman"/>
                <w:sz w:val="17"/>
                <w:szCs w:val="17"/>
              </w:rPr>
            </w:pPr>
          </w:p>
        </w:tc>
      </w:tr>
      <w:tr w:rsidR="008309C2" w:rsidRPr="00B21F1A" w:rsidTr="008309C2">
        <w:trPr>
          <w:jc w:val="center"/>
        </w:trPr>
        <w:tc>
          <w:tcPr>
            <w:tcW w:w="842" w:type="pct"/>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0.88</w:t>
            </w:r>
            <w:r w:rsidRPr="00B21F1A">
              <w:rPr>
                <w:rFonts w:ascii="Times New Roman" w:hAnsi="Times New Roman" w:cs="Times New Roman"/>
                <w:b/>
                <w:bCs/>
                <w:sz w:val="17"/>
                <w:szCs w:val="17"/>
              </w:rPr>
              <w:t>±</w:t>
            </w:r>
            <w:r w:rsidRPr="00B21F1A">
              <w:rPr>
                <w:rFonts w:ascii="Times New Roman" w:hAnsi="Times New Roman" w:cs="Times New Roman"/>
                <w:sz w:val="17"/>
                <w:szCs w:val="17"/>
              </w:rPr>
              <w:t xml:space="preserve"> 0.33</w:t>
            </w:r>
          </w:p>
        </w:tc>
        <w:tc>
          <w:tcPr>
            <w:tcW w:w="844" w:type="pct"/>
            <w:gridSpan w:val="4"/>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0.82± 0.39</w:t>
            </w:r>
          </w:p>
        </w:tc>
        <w:tc>
          <w:tcPr>
            <w:tcW w:w="843" w:type="pct"/>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0.36±0.49</w:t>
            </w:r>
          </w:p>
        </w:tc>
        <w:tc>
          <w:tcPr>
            <w:tcW w:w="493" w:type="pct"/>
            <w:vMerge/>
            <w:vAlign w:val="center"/>
          </w:tcPr>
          <w:p w:rsidR="008309C2" w:rsidRPr="00B21F1A" w:rsidRDefault="008309C2" w:rsidP="007E2DD5">
            <w:pPr>
              <w:snapToGrid w:val="0"/>
              <w:jc w:val="both"/>
              <w:rPr>
                <w:rFonts w:ascii="Times New Roman" w:hAnsi="Times New Roman" w:cs="Times New Roman"/>
                <w:color w:val="FF0000"/>
                <w:sz w:val="17"/>
                <w:szCs w:val="17"/>
              </w:rPr>
            </w:pPr>
          </w:p>
        </w:tc>
        <w:tc>
          <w:tcPr>
            <w:tcW w:w="1977" w:type="pct"/>
            <w:vMerge/>
            <w:vAlign w:val="center"/>
          </w:tcPr>
          <w:p w:rsidR="008309C2" w:rsidRPr="00B21F1A" w:rsidRDefault="008309C2" w:rsidP="007E2DD5">
            <w:pPr>
              <w:snapToGrid w:val="0"/>
              <w:jc w:val="both"/>
              <w:rPr>
                <w:rFonts w:ascii="Times New Roman" w:hAnsi="Times New Roman" w:cs="Times New Roman"/>
                <w:sz w:val="17"/>
                <w:szCs w:val="17"/>
              </w:rPr>
            </w:pPr>
          </w:p>
        </w:tc>
      </w:tr>
      <w:tr w:rsidR="008309C2" w:rsidRPr="00B21F1A" w:rsidTr="008309C2">
        <w:trPr>
          <w:jc w:val="center"/>
        </w:trPr>
        <w:tc>
          <w:tcPr>
            <w:tcW w:w="1476" w:type="pct"/>
            <w:gridSpan w:val="4"/>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0.77</w:t>
            </w:r>
          </w:p>
        </w:tc>
        <w:tc>
          <w:tcPr>
            <w:tcW w:w="1054" w:type="pct"/>
            <w:gridSpan w:val="2"/>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5.31</w:t>
            </w:r>
          </w:p>
        </w:tc>
        <w:tc>
          <w:tcPr>
            <w:tcW w:w="493" w:type="pct"/>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t</w:t>
            </w:r>
          </w:p>
        </w:tc>
        <w:tc>
          <w:tcPr>
            <w:tcW w:w="1977" w:type="pct"/>
            <w:vMerge/>
            <w:vAlign w:val="center"/>
          </w:tcPr>
          <w:p w:rsidR="008309C2" w:rsidRPr="00B21F1A" w:rsidRDefault="008309C2" w:rsidP="007E2DD5">
            <w:pPr>
              <w:snapToGrid w:val="0"/>
              <w:jc w:val="both"/>
              <w:rPr>
                <w:rFonts w:ascii="Times New Roman" w:hAnsi="Times New Roman" w:cs="Times New Roman"/>
                <w:sz w:val="17"/>
                <w:szCs w:val="17"/>
              </w:rPr>
            </w:pPr>
          </w:p>
        </w:tc>
      </w:tr>
      <w:tr w:rsidR="008309C2" w:rsidRPr="00B21F1A" w:rsidTr="008309C2">
        <w:trPr>
          <w:jc w:val="center"/>
        </w:trPr>
        <w:tc>
          <w:tcPr>
            <w:tcW w:w="1476" w:type="pct"/>
            <w:gridSpan w:val="4"/>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0.44</w:t>
            </w:r>
          </w:p>
        </w:tc>
        <w:tc>
          <w:tcPr>
            <w:tcW w:w="1054" w:type="pct"/>
            <w:gridSpan w:val="2"/>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0.00**</w:t>
            </w:r>
          </w:p>
        </w:tc>
        <w:tc>
          <w:tcPr>
            <w:tcW w:w="493" w:type="pct"/>
            <w:vAlign w:val="center"/>
          </w:tcPr>
          <w:p w:rsidR="008309C2" w:rsidRPr="00B21F1A" w:rsidRDefault="008309C2" w:rsidP="007E2DD5">
            <w:pPr>
              <w:snapToGrid w:val="0"/>
              <w:jc w:val="both"/>
              <w:rPr>
                <w:rFonts w:ascii="Times New Roman" w:hAnsi="Times New Roman" w:cs="Times New Roman"/>
                <w:color w:val="FF0000"/>
                <w:sz w:val="17"/>
                <w:szCs w:val="17"/>
              </w:rPr>
            </w:pPr>
            <w:r w:rsidRPr="00B21F1A">
              <w:rPr>
                <w:rFonts w:ascii="Times New Roman" w:hAnsi="Times New Roman" w:cs="Times New Roman"/>
                <w:sz w:val="17"/>
                <w:szCs w:val="17"/>
              </w:rPr>
              <w:t>P</w:t>
            </w:r>
          </w:p>
        </w:tc>
        <w:tc>
          <w:tcPr>
            <w:tcW w:w="1977" w:type="pct"/>
            <w:vMerge/>
            <w:vAlign w:val="center"/>
          </w:tcPr>
          <w:p w:rsidR="008309C2" w:rsidRPr="00B21F1A" w:rsidRDefault="008309C2" w:rsidP="007E2DD5">
            <w:pPr>
              <w:snapToGrid w:val="0"/>
              <w:jc w:val="both"/>
              <w:rPr>
                <w:rFonts w:ascii="Times New Roman" w:hAnsi="Times New Roman" w:cs="Times New Roman"/>
                <w:sz w:val="17"/>
                <w:szCs w:val="17"/>
              </w:rPr>
            </w:pPr>
          </w:p>
        </w:tc>
      </w:tr>
      <w:tr w:rsidR="008309C2" w:rsidRPr="00B21F1A" w:rsidTr="008309C2">
        <w:trPr>
          <w:jc w:val="center"/>
        </w:trPr>
        <w:tc>
          <w:tcPr>
            <w:tcW w:w="842" w:type="pct"/>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45 (90)</w:t>
            </w:r>
          </w:p>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5 (10)</w:t>
            </w:r>
          </w:p>
        </w:tc>
        <w:tc>
          <w:tcPr>
            <w:tcW w:w="844" w:type="pct"/>
            <w:gridSpan w:val="4"/>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39 (78)</w:t>
            </w:r>
          </w:p>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11 (22)</w:t>
            </w:r>
          </w:p>
        </w:tc>
        <w:tc>
          <w:tcPr>
            <w:tcW w:w="843" w:type="pct"/>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22 (44)</w:t>
            </w:r>
          </w:p>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28 (56)</w:t>
            </w:r>
          </w:p>
        </w:tc>
        <w:tc>
          <w:tcPr>
            <w:tcW w:w="493" w:type="pct"/>
            <w:vMerge w:val="restart"/>
            <w:vAlign w:val="center"/>
          </w:tcPr>
          <w:p w:rsidR="008309C2" w:rsidRPr="00B21F1A" w:rsidRDefault="008309C2" w:rsidP="007E2DD5">
            <w:pPr>
              <w:snapToGrid w:val="0"/>
              <w:jc w:val="both"/>
              <w:rPr>
                <w:rFonts w:ascii="Times New Roman" w:hAnsi="Times New Roman" w:cs="Times New Roman"/>
                <w:sz w:val="17"/>
                <w:szCs w:val="17"/>
              </w:rPr>
            </w:pPr>
          </w:p>
          <w:p w:rsidR="008309C2" w:rsidRPr="00B21F1A" w:rsidRDefault="008309C2" w:rsidP="007E2DD5">
            <w:pPr>
              <w:snapToGrid w:val="0"/>
              <w:jc w:val="both"/>
              <w:rPr>
                <w:rFonts w:ascii="Times New Roman" w:hAnsi="Times New Roman" w:cs="Times New Roman"/>
                <w:sz w:val="17"/>
                <w:szCs w:val="17"/>
              </w:rPr>
            </w:pPr>
            <w:proofErr w:type="spellStart"/>
            <w:r w:rsidRPr="00B21F1A">
              <w:rPr>
                <w:rFonts w:ascii="Times New Roman" w:hAnsi="Times New Roman" w:cs="Times New Roman"/>
                <w:sz w:val="17"/>
                <w:szCs w:val="17"/>
              </w:rPr>
              <w:t>Mean±SD</w:t>
            </w:r>
            <w:proofErr w:type="spellEnd"/>
          </w:p>
          <w:p w:rsidR="008309C2" w:rsidRPr="00B21F1A" w:rsidRDefault="008309C2" w:rsidP="007E2DD5">
            <w:pPr>
              <w:snapToGrid w:val="0"/>
              <w:jc w:val="both"/>
              <w:rPr>
                <w:rFonts w:ascii="Times New Roman" w:hAnsi="Times New Roman" w:cs="Times New Roman"/>
                <w:sz w:val="17"/>
                <w:szCs w:val="17"/>
              </w:rPr>
            </w:pPr>
          </w:p>
        </w:tc>
        <w:tc>
          <w:tcPr>
            <w:tcW w:w="1977" w:type="pct"/>
            <w:vMerge w:val="restart"/>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2. After six weeks the stoma should be measured every.</w:t>
            </w:r>
          </w:p>
          <w:p w:rsidR="008309C2" w:rsidRPr="00B21F1A" w:rsidRDefault="008309C2" w:rsidP="007E2DD5">
            <w:pPr>
              <w:pStyle w:val="ListParagraph"/>
              <w:numPr>
                <w:ilvl w:val="0"/>
                <w:numId w:val="31"/>
              </w:numPr>
              <w:snapToGrid w:val="0"/>
              <w:ind w:left="0" w:firstLine="0"/>
              <w:jc w:val="both"/>
              <w:rPr>
                <w:rFonts w:ascii="Times New Roman" w:hAnsi="Times New Roman" w:cs="Times New Roman"/>
                <w:sz w:val="17"/>
                <w:szCs w:val="17"/>
              </w:rPr>
            </w:pPr>
            <w:r w:rsidRPr="00B21F1A">
              <w:rPr>
                <w:rFonts w:ascii="Times New Roman" w:hAnsi="Times New Roman" w:cs="Times New Roman"/>
                <w:sz w:val="17"/>
                <w:szCs w:val="17"/>
              </w:rPr>
              <w:t>Correct answer</w:t>
            </w:r>
          </w:p>
          <w:p w:rsidR="008309C2" w:rsidRPr="00B21F1A" w:rsidRDefault="008309C2" w:rsidP="007E2DD5">
            <w:pPr>
              <w:pStyle w:val="ListParagraph"/>
              <w:numPr>
                <w:ilvl w:val="0"/>
                <w:numId w:val="31"/>
              </w:numPr>
              <w:snapToGrid w:val="0"/>
              <w:ind w:left="0" w:firstLine="0"/>
              <w:jc w:val="both"/>
              <w:rPr>
                <w:rFonts w:ascii="Times New Roman" w:hAnsi="Times New Roman" w:cs="Times New Roman"/>
                <w:sz w:val="17"/>
                <w:szCs w:val="17"/>
              </w:rPr>
            </w:pPr>
            <w:r w:rsidRPr="00B21F1A">
              <w:rPr>
                <w:rFonts w:ascii="Times New Roman" w:hAnsi="Times New Roman" w:cs="Times New Roman"/>
                <w:sz w:val="17"/>
                <w:szCs w:val="17"/>
              </w:rPr>
              <w:t xml:space="preserve">Wrong answer </w:t>
            </w:r>
          </w:p>
          <w:p w:rsidR="008309C2" w:rsidRPr="00B21F1A" w:rsidRDefault="008309C2" w:rsidP="007E2DD5">
            <w:pPr>
              <w:snapToGrid w:val="0"/>
              <w:jc w:val="both"/>
              <w:rPr>
                <w:rFonts w:ascii="Times New Roman" w:hAnsi="Times New Roman" w:cs="Times New Roman"/>
                <w:sz w:val="17"/>
                <w:szCs w:val="17"/>
              </w:rPr>
            </w:pPr>
          </w:p>
        </w:tc>
      </w:tr>
      <w:tr w:rsidR="008309C2" w:rsidRPr="00B21F1A" w:rsidTr="008309C2">
        <w:trPr>
          <w:jc w:val="center"/>
        </w:trPr>
        <w:tc>
          <w:tcPr>
            <w:tcW w:w="842" w:type="pct"/>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0.90</w:t>
            </w:r>
            <w:r w:rsidRPr="00B21F1A">
              <w:rPr>
                <w:rFonts w:ascii="Times New Roman" w:hAnsi="Times New Roman" w:cs="Times New Roman"/>
                <w:b/>
                <w:bCs/>
                <w:sz w:val="17"/>
                <w:szCs w:val="17"/>
              </w:rPr>
              <w:t>±</w:t>
            </w:r>
            <w:r w:rsidRPr="00B21F1A">
              <w:rPr>
                <w:rFonts w:ascii="Times New Roman" w:hAnsi="Times New Roman" w:cs="Times New Roman"/>
                <w:sz w:val="17"/>
                <w:szCs w:val="17"/>
              </w:rPr>
              <w:t xml:space="preserve"> 0.27</w:t>
            </w:r>
          </w:p>
        </w:tc>
        <w:tc>
          <w:tcPr>
            <w:tcW w:w="844" w:type="pct"/>
            <w:gridSpan w:val="4"/>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0.78 ±0.42</w:t>
            </w:r>
          </w:p>
        </w:tc>
        <w:tc>
          <w:tcPr>
            <w:tcW w:w="843" w:type="pct"/>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0.44±0.50</w:t>
            </w:r>
          </w:p>
        </w:tc>
        <w:tc>
          <w:tcPr>
            <w:tcW w:w="493" w:type="pct"/>
            <w:vMerge/>
            <w:vAlign w:val="center"/>
          </w:tcPr>
          <w:p w:rsidR="008309C2" w:rsidRPr="00B21F1A" w:rsidRDefault="008309C2" w:rsidP="007E2DD5">
            <w:pPr>
              <w:snapToGrid w:val="0"/>
              <w:jc w:val="both"/>
              <w:rPr>
                <w:rFonts w:ascii="Times New Roman" w:hAnsi="Times New Roman" w:cs="Times New Roman"/>
                <w:color w:val="FF0000"/>
                <w:sz w:val="17"/>
                <w:szCs w:val="17"/>
              </w:rPr>
            </w:pPr>
          </w:p>
        </w:tc>
        <w:tc>
          <w:tcPr>
            <w:tcW w:w="1977" w:type="pct"/>
            <w:vMerge/>
            <w:vAlign w:val="center"/>
          </w:tcPr>
          <w:p w:rsidR="008309C2" w:rsidRPr="00B21F1A" w:rsidRDefault="008309C2" w:rsidP="007E2DD5">
            <w:pPr>
              <w:snapToGrid w:val="0"/>
              <w:jc w:val="both"/>
              <w:rPr>
                <w:rFonts w:ascii="Times New Roman" w:hAnsi="Times New Roman" w:cs="Times New Roman"/>
                <w:sz w:val="17"/>
                <w:szCs w:val="17"/>
              </w:rPr>
            </w:pPr>
          </w:p>
        </w:tc>
      </w:tr>
      <w:tr w:rsidR="008309C2" w:rsidRPr="00B21F1A" w:rsidTr="008309C2">
        <w:trPr>
          <w:jc w:val="center"/>
        </w:trPr>
        <w:tc>
          <w:tcPr>
            <w:tcW w:w="1265" w:type="pct"/>
            <w:gridSpan w:val="3"/>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2.29</w:t>
            </w:r>
          </w:p>
        </w:tc>
        <w:tc>
          <w:tcPr>
            <w:tcW w:w="1265" w:type="pct"/>
            <w:gridSpan w:val="3"/>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3.65</w:t>
            </w:r>
          </w:p>
        </w:tc>
        <w:tc>
          <w:tcPr>
            <w:tcW w:w="493" w:type="pct"/>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t</w:t>
            </w:r>
          </w:p>
        </w:tc>
        <w:tc>
          <w:tcPr>
            <w:tcW w:w="1977" w:type="pct"/>
            <w:vMerge/>
            <w:vAlign w:val="center"/>
          </w:tcPr>
          <w:p w:rsidR="008309C2" w:rsidRPr="00B21F1A" w:rsidRDefault="008309C2" w:rsidP="007E2DD5">
            <w:pPr>
              <w:snapToGrid w:val="0"/>
              <w:jc w:val="both"/>
              <w:rPr>
                <w:rFonts w:ascii="Times New Roman" w:hAnsi="Times New Roman" w:cs="Times New Roman"/>
                <w:sz w:val="17"/>
                <w:szCs w:val="17"/>
              </w:rPr>
            </w:pPr>
          </w:p>
        </w:tc>
      </w:tr>
      <w:tr w:rsidR="008309C2" w:rsidRPr="00B21F1A" w:rsidTr="008309C2">
        <w:trPr>
          <w:jc w:val="center"/>
        </w:trPr>
        <w:tc>
          <w:tcPr>
            <w:tcW w:w="1265" w:type="pct"/>
            <w:gridSpan w:val="3"/>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0.33</w:t>
            </w:r>
          </w:p>
        </w:tc>
        <w:tc>
          <w:tcPr>
            <w:tcW w:w="1265" w:type="pct"/>
            <w:gridSpan w:val="3"/>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0.00**</w:t>
            </w:r>
          </w:p>
        </w:tc>
        <w:tc>
          <w:tcPr>
            <w:tcW w:w="493" w:type="pct"/>
            <w:vAlign w:val="center"/>
          </w:tcPr>
          <w:p w:rsidR="008309C2" w:rsidRPr="00B21F1A" w:rsidRDefault="008309C2" w:rsidP="007E2DD5">
            <w:pPr>
              <w:snapToGrid w:val="0"/>
              <w:jc w:val="both"/>
              <w:rPr>
                <w:rFonts w:ascii="Times New Roman" w:hAnsi="Times New Roman" w:cs="Times New Roman"/>
                <w:color w:val="FF0000"/>
                <w:sz w:val="17"/>
                <w:szCs w:val="17"/>
              </w:rPr>
            </w:pPr>
            <w:r w:rsidRPr="00B21F1A">
              <w:rPr>
                <w:rFonts w:ascii="Times New Roman" w:hAnsi="Times New Roman" w:cs="Times New Roman"/>
                <w:sz w:val="17"/>
                <w:szCs w:val="17"/>
              </w:rPr>
              <w:t>P</w:t>
            </w:r>
          </w:p>
        </w:tc>
        <w:tc>
          <w:tcPr>
            <w:tcW w:w="1977" w:type="pct"/>
            <w:vMerge/>
            <w:vAlign w:val="center"/>
          </w:tcPr>
          <w:p w:rsidR="008309C2" w:rsidRPr="00B21F1A" w:rsidRDefault="008309C2" w:rsidP="007E2DD5">
            <w:pPr>
              <w:snapToGrid w:val="0"/>
              <w:jc w:val="both"/>
              <w:rPr>
                <w:rFonts w:ascii="Times New Roman" w:hAnsi="Times New Roman" w:cs="Times New Roman"/>
                <w:sz w:val="17"/>
                <w:szCs w:val="17"/>
              </w:rPr>
            </w:pPr>
          </w:p>
        </w:tc>
      </w:tr>
      <w:tr w:rsidR="008309C2" w:rsidRPr="00B21F1A" w:rsidTr="008309C2">
        <w:trPr>
          <w:jc w:val="center"/>
        </w:trPr>
        <w:tc>
          <w:tcPr>
            <w:tcW w:w="842" w:type="pct"/>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44 (88)</w:t>
            </w:r>
          </w:p>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6 (12)</w:t>
            </w:r>
          </w:p>
        </w:tc>
        <w:tc>
          <w:tcPr>
            <w:tcW w:w="844" w:type="pct"/>
            <w:gridSpan w:val="4"/>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42 (84)</w:t>
            </w:r>
          </w:p>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8 (16)</w:t>
            </w:r>
          </w:p>
        </w:tc>
        <w:tc>
          <w:tcPr>
            <w:tcW w:w="843" w:type="pct"/>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29 (58)</w:t>
            </w:r>
          </w:p>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21 (42)</w:t>
            </w:r>
          </w:p>
        </w:tc>
        <w:tc>
          <w:tcPr>
            <w:tcW w:w="493" w:type="pct"/>
            <w:vMerge w:val="restart"/>
            <w:vAlign w:val="center"/>
          </w:tcPr>
          <w:p w:rsidR="008309C2" w:rsidRPr="00B21F1A" w:rsidRDefault="008309C2" w:rsidP="007E2DD5">
            <w:pPr>
              <w:snapToGrid w:val="0"/>
              <w:jc w:val="both"/>
              <w:rPr>
                <w:rFonts w:ascii="Times New Roman" w:hAnsi="Times New Roman" w:cs="Times New Roman"/>
                <w:color w:val="FF0000"/>
                <w:sz w:val="17"/>
                <w:szCs w:val="17"/>
              </w:rPr>
            </w:pPr>
          </w:p>
          <w:p w:rsidR="008309C2" w:rsidRPr="00B21F1A" w:rsidRDefault="008309C2" w:rsidP="007E2DD5">
            <w:pPr>
              <w:snapToGrid w:val="0"/>
              <w:jc w:val="both"/>
              <w:rPr>
                <w:rFonts w:ascii="Times New Roman" w:hAnsi="Times New Roman" w:cs="Times New Roman"/>
                <w:sz w:val="17"/>
                <w:szCs w:val="17"/>
              </w:rPr>
            </w:pPr>
            <w:proofErr w:type="spellStart"/>
            <w:r w:rsidRPr="00B21F1A">
              <w:rPr>
                <w:rFonts w:ascii="Times New Roman" w:hAnsi="Times New Roman" w:cs="Times New Roman"/>
                <w:sz w:val="17"/>
                <w:szCs w:val="17"/>
              </w:rPr>
              <w:t>Mean±SD</w:t>
            </w:r>
            <w:proofErr w:type="spellEnd"/>
          </w:p>
        </w:tc>
        <w:tc>
          <w:tcPr>
            <w:tcW w:w="1977" w:type="pct"/>
            <w:vMerge w:val="restart"/>
            <w:vAlign w:val="center"/>
          </w:tcPr>
          <w:p w:rsidR="008309C2" w:rsidRPr="00B21F1A" w:rsidRDefault="008309C2" w:rsidP="007E2DD5">
            <w:pPr>
              <w:tabs>
                <w:tab w:val="left" w:pos="1380"/>
                <w:tab w:val="right" w:pos="3540"/>
              </w:tabs>
              <w:snapToGrid w:val="0"/>
              <w:jc w:val="both"/>
              <w:rPr>
                <w:rFonts w:ascii="Times New Roman" w:hAnsi="Times New Roman" w:cs="Times New Roman"/>
                <w:sz w:val="17"/>
                <w:szCs w:val="17"/>
              </w:rPr>
            </w:pPr>
            <w:r w:rsidRPr="00B21F1A">
              <w:rPr>
                <w:rFonts w:ascii="Times New Roman" w:hAnsi="Times New Roman" w:cs="Times New Roman"/>
                <w:sz w:val="17"/>
                <w:szCs w:val="17"/>
              </w:rPr>
              <w:t>3</w:t>
            </w:r>
            <w:r w:rsidR="00B21F1A" w:rsidRPr="00B21F1A">
              <w:rPr>
                <w:rFonts w:ascii="Times New Roman" w:hAnsi="Times New Roman" w:cs="Times New Roman"/>
                <w:sz w:val="17"/>
                <w:szCs w:val="17"/>
              </w:rPr>
              <w:t>.</w:t>
            </w:r>
            <w:r w:rsidR="00B21F1A">
              <w:rPr>
                <w:rFonts w:ascii="Times New Roman" w:hAnsi="Times New Roman" w:cs="Times New Roman"/>
                <w:sz w:val="17"/>
                <w:szCs w:val="17"/>
              </w:rPr>
              <w:t xml:space="preserve"> </w:t>
            </w:r>
            <w:r w:rsidR="00B21F1A" w:rsidRPr="00B21F1A">
              <w:rPr>
                <w:rFonts w:ascii="Times New Roman" w:hAnsi="Times New Roman" w:cs="Times New Roman"/>
                <w:sz w:val="17"/>
                <w:szCs w:val="17"/>
              </w:rPr>
              <w:t>T</w:t>
            </w:r>
            <w:r w:rsidRPr="00B21F1A">
              <w:rPr>
                <w:rFonts w:ascii="Times New Roman" w:hAnsi="Times New Roman" w:cs="Times New Roman"/>
                <w:sz w:val="17"/>
                <w:szCs w:val="17"/>
              </w:rPr>
              <w:t xml:space="preserve">he appropriate way of cleaning </w:t>
            </w:r>
            <w:bookmarkStart w:id="9" w:name="_GoBack"/>
            <w:bookmarkEnd w:id="9"/>
            <w:r w:rsidRPr="00B21F1A">
              <w:rPr>
                <w:rFonts w:ascii="Times New Roman" w:hAnsi="Times New Roman" w:cs="Times New Roman"/>
                <w:sz w:val="17"/>
                <w:szCs w:val="17"/>
              </w:rPr>
              <w:t xml:space="preserve">stoma. </w:t>
            </w:r>
          </w:p>
          <w:p w:rsidR="008309C2" w:rsidRPr="00B21F1A" w:rsidRDefault="008309C2" w:rsidP="007E2DD5">
            <w:pPr>
              <w:pStyle w:val="ListParagraph"/>
              <w:numPr>
                <w:ilvl w:val="0"/>
                <w:numId w:val="31"/>
              </w:numPr>
              <w:snapToGrid w:val="0"/>
              <w:ind w:left="0" w:firstLine="0"/>
              <w:jc w:val="both"/>
              <w:rPr>
                <w:rFonts w:ascii="Times New Roman" w:hAnsi="Times New Roman" w:cs="Times New Roman"/>
                <w:sz w:val="17"/>
                <w:szCs w:val="17"/>
              </w:rPr>
            </w:pPr>
            <w:r w:rsidRPr="00B21F1A">
              <w:rPr>
                <w:rFonts w:ascii="Times New Roman" w:hAnsi="Times New Roman" w:cs="Times New Roman"/>
                <w:sz w:val="17"/>
                <w:szCs w:val="17"/>
              </w:rPr>
              <w:t>Correct answer</w:t>
            </w:r>
          </w:p>
          <w:p w:rsidR="008309C2" w:rsidRPr="00B21F1A" w:rsidRDefault="008309C2" w:rsidP="007E2DD5">
            <w:pPr>
              <w:pStyle w:val="ListParagraph"/>
              <w:numPr>
                <w:ilvl w:val="0"/>
                <w:numId w:val="31"/>
              </w:numPr>
              <w:snapToGrid w:val="0"/>
              <w:ind w:left="0" w:firstLine="0"/>
              <w:jc w:val="both"/>
              <w:rPr>
                <w:rFonts w:ascii="Times New Roman" w:hAnsi="Times New Roman" w:cs="Times New Roman"/>
                <w:sz w:val="17"/>
                <w:szCs w:val="17"/>
              </w:rPr>
            </w:pPr>
            <w:r w:rsidRPr="00B21F1A">
              <w:rPr>
                <w:rFonts w:ascii="Times New Roman" w:hAnsi="Times New Roman" w:cs="Times New Roman"/>
                <w:sz w:val="17"/>
                <w:szCs w:val="17"/>
              </w:rPr>
              <w:t xml:space="preserve">Wrong answer </w:t>
            </w:r>
          </w:p>
          <w:p w:rsidR="008309C2" w:rsidRPr="00B21F1A" w:rsidRDefault="008309C2" w:rsidP="007E2DD5">
            <w:pPr>
              <w:tabs>
                <w:tab w:val="left" w:pos="1380"/>
                <w:tab w:val="right" w:pos="3540"/>
              </w:tabs>
              <w:snapToGrid w:val="0"/>
              <w:jc w:val="both"/>
              <w:rPr>
                <w:rFonts w:ascii="Times New Roman" w:hAnsi="Times New Roman" w:cs="Times New Roman"/>
                <w:sz w:val="17"/>
                <w:szCs w:val="17"/>
              </w:rPr>
            </w:pPr>
          </w:p>
        </w:tc>
      </w:tr>
      <w:tr w:rsidR="008309C2" w:rsidRPr="00B21F1A" w:rsidTr="008309C2">
        <w:trPr>
          <w:jc w:val="center"/>
        </w:trPr>
        <w:tc>
          <w:tcPr>
            <w:tcW w:w="842" w:type="pct"/>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0.88</w:t>
            </w:r>
            <w:r w:rsidRPr="00B21F1A">
              <w:rPr>
                <w:rFonts w:ascii="Times New Roman" w:hAnsi="Times New Roman" w:cs="Times New Roman"/>
                <w:b/>
                <w:bCs/>
                <w:sz w:val="17"/>
                <w:szCs w:val="17"/>
              </w:rPr>
              <w:t>±</w:t>
            </w:r>
            <w:r w:rsidRPr="00B21F1A">
              <w:rPr>
                <w:rFonts w:ascii="Times New Roman" w:hAnsi="Times New Roman" w:cs="Times New Roman"/>
                <w:sz w:val="17"/>
                <w:szCs w:val="17"/>
              </w:rPr>
              <w:t xml:space="preserve"> 0.33</w:t>
            </w:r>
          </w:p>
        </w:tc>
        <w:tc>
          <w:tcPr>
            <w:tcW w:w="844" w:type="pct"/>
            <w:gridSpan w:val="4"/>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0.84± 0.37</w:t>
            </w:r>
          </w:p>
        </w:tc>
        <w:tc>
          <w:tcPr>
            <w:tcW w:w="843" w:type="pct"/>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0.58±0.50</w:t>
            </w:r>
          </w:p>
        </w:tc>
        <w:tc>
          <w:tcPr>
            <w:tcW w:w="493" w:type="pct"/>
            <w:vMerge/>
            <w:vAlign w:val="center"/>
          </w:tcPr>
          <w:p w:rsidR="008309C2" w:rsidRPr="00B21F1A" w:rsidRDefault="008309C2" w:rsidP="007E2DD5">
            <w:pPr>
              <w:snapToGrid w:val="0"/>
              <w:jc w:val="both"/>
              <w:rPr>
                <w:rFonts w:ascii="Times New Roman" w:hAnsi="Times New Roman" w:cs="Times New Roman"/>
                <w:color w:val="FF0000"/>
                <w:sz w:val="17"/>
                <w:szCs w:val="17"/>
              </w:rPr>
            </w:pPr>
          </w:p>
        </w:tc>
        <w:tc>
          <w:tcPr>
            <w:tcW w:w="1977" w:type="pct"/>
            <w:vMerge/>
            <w:vAlign w:val="center"/>
          </w:tcPr>
          <w:p w:rsidR="008309C2" w:rsidRPr="00B21F1A" w:rsidRDefault="008309C2" w:rsidP="007E2DD5">
            <w:pPr>
              <w:tabs>
                <w:tab w:val="left" w:pos="1380"/>
                <w:tab w:val="right" w:pos="3540"/>
              </w:tabs>
              <w:snapToGrid w:val="0"/>
              <w:jc w:val="both"/>
              <w:rPr>
                <w:rFonts w:ascii="Times New Roman" w:hAnsi="Times New Roman" w:cs="Times New Roman"/>
                <w:i/>
                <w:iCs/>
                <w:color w:val="FF0000"/>
                <w:sz w:val="17"/>
                <w:szCs w:val="17"/>
              </w:rPr>
            </w:pPr>
          </w:p>
        </w:tc>
      </w:tr>
      <w:tr w:rsidR="008309C2" w:rsidRPr="00B21F1A" w:rsidTr="008309C2">
        <w:trPr>
          <w:jc w:val="center"/>
        </w:trPr>
        <w:tc>
          <w:tcPr>
            <w:tcW w:w="1053" w:type="pct"/>
            <w:gridSpan w:val="2"/>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0.70</w:t>
            </w:r>
          </w:p>
        </w:tc>
        <w:tc>
          <w:tcPr>
            <w:tcW w:w="1476" w:type="pct"/>
            <w:gridSpan w:val="4"/>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3.07</w:t>
            </w:r>
          </w:p>
        </w:tc>
        <w:tc>
          <w:tcPr>
            <w:tcW w:w="493" w:type="pct"/>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t</w:t>
            </w:r>
          </w:p>
        </w:tc>
        <w:tc>
          <w:tcPr>
            <w:tcW w:w="1977" w:type="pct"/>
            <w:vMerge/>
            <w:vAlign w:val="center"/>
          </w:tcPr>
          <w:p w:rsidR="008309C2" w:rsidRPr="00B21F1A" w:rsidRDefault="008309C2" w:rsidP="007E2DD5">
            <w:pPr>
              <w:tabs>
                <w:tab w:val="left" w:pos="1380"/>
                <w:tab w:val="right" w:pos="3540"/>
              </w:tabs>
              <w:snapToGrid w:val="0"/>
              <w:jc w:val="both"/>
              <w:rPr>
                <w:rFonts w:ascii="Times New Roman" w:hAnsi="Times New Roman" w:cs="Times New Roman"/>
                <w:i/>
                <w:iCs/>
                <w:color w:val="FF0000"/>
                <w:sz w:val="17"/>
                <w:szCs w:val="17"/>
              </w:rPr>
            </w:pPr>
          </w:p>
        </w:tc>
      </w:tr>
      <w:tr w:rsidR="008309C2" w:rsidRPr="00B21F1A" w:rsidTr="008309C2">
        <w:trPr>
          <w:jc w:val="center"/>
        </w:trPr>
        <w:tc>
          <w:tcPr>
            <w:tcW w:w="1053" w:type="pct"/>
            <w:gridSpan w:val="2"/>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0.49</w:t>
            </w:r>
          </w:p>
        </w:tc>
        <w:tc>
          <w:tcPr>
            <w:tcW w:w="1476" w:type="pct"/>
            <w:gridSpan w:val="4"/>
            <w:vAlign w:val="center"/>
          </w:tcPr>
          <w:p w:rsidR="008309C2" w:rsidRPr="00B21F1A" w:rsidRDefault="008309C2" w:rsidP="007E2DD5">
            <w:pPr>
              <w:snapToGrid w:val="0"/>
              <w:jc w:val="both"/>
              <w:rPr>
                <w:rFonts w:ascii="Times New Roman" w:hAnsi="Times New Roman" w:cs="Times New Roman"/>
                <w:sz w:val="17"/>
                <w:szCs w:val="17"/>
              </w:rPr>
            </w:pPr>
            <w:r w:rsidRPr="00B21F1A">
              <w:rPr>
                <w:rFonts w:ascii="Times New Roman" w:hAnsi="Times New Roman" w:cs="Times New Roman"/>
                <w:sz w:val="17"/>
                <w:szCs w:val="17"/>
              </w:rPr>
              <w:t>0.00**</w:t>
            </w:r>
          </w:p>
        </w:tc>
        <w:tc>
          <w:tcPr>
            <w:tcW w:w="493" w:type="pct"/>
            <w:vAlign w:val="center"/>
          </w:tcPr>
          <w:p w:rsidR="008309C2" w:rsidRPr="00B21F1A" w:rsidRDefault="008309C2" w:rsidP="007E2DD5">
            <w:pPr>
              <w:snapToGrid w:val="0"/>
              <w:jc w:val="both"/>
              <w:rPr>
                <w:rFonts w:ascii="Times New Roman" w:hAnsi="Times New Roman" w:cs="Times New Roman"/>
                <w:color w:val="FF0000"/>
                <w:sz w:val="17"/>
                <w:szCs w:val="17"/>
              </w:rPr>
            </w:pPr>
            <w:r w:rsidRPr="00B21F1A">
              <w:rPr>
                <w:rFonts w:ascii="Times New Roman" w:hAnsi="Times New Roman" w:cs="Times New Roman"/>
                <w:sz w:val="17"/>
                <w:szCs w:val="17"/>
              </w:rPr>
              <w:t>P</w:t>
            </w:r>
          </w:p>
        </w:tc>
        <w:tc>
          <w:tcPr>
            <w:tcW w:w="1977" w:type="pct"/>
            <w:vMerge/>
            <w:vAlign w:val="center"/>
          </w:tcPr>
          <w:p w:rsidR="008309C2" w:rsidRPr="00B21F1A" w:rsidRDefault="008309C2" w:rsidP="007E2DD5">
            <w:pPr>
              <w:tabs>
                <w:tab w:val="left" w:pos="1380"/>
                <w:tab w:val="right" w:pos="3540"/>
              </w:tabs>
              <w:snapToGrid w:val="0"/>
              <w:jc w:val="both"/>
              <w:rPr>
                <w:rFonts w:ascii="Times New Roman" w:hAnsi="Times New Roman" w:cs="Times New Roman"/>
                <w:b/>
                <w:bCs/>
                <w:i/>
                <w:iCs/>
                <w:color w:val="FF0000"/>
                <w:sz w:val="17"/>
                <w:szCs w:val="17"/>
              </w:rPr>
            </w:pPr>
          </w:p>
        </w:tc>
      </w:tr>
    </w:tbl>
    <w:p w:rsidR="00BF4F35" w:rsidRPr="00B21F1A" w:rsidRDefault="00BF4F35" w:rsidP="007E2DD5">
      <w:pPr>
        <w:snapToGrid w:val="0"/>
        <w:spacing w:after="0" w:line="240" w:lineRule="auto"/>
        <w:jc w:val="both"/>
        <w:rPr>
          <w:rFonts w:ascii="Times New Roman" w:eastAsia="Calibri" w:hAnsi="Times New Roman" w:cs="Times New Roman"/>
          <w:b/>
          <w:bCs/>
          <w:sz w:val="18"/>
          <w:szCs w:val="18"/>
        </w:rPr>
      </w:pPr>
    </w:p>
    <w:p w:rsidR="007E2DD5" w:rsidRDefault="007E2DD5" w:rsidP="007E2DD5">
      <w:pPr>
        <w:snapToGrid w:val="0"/>
        <w:spacing w:after="0" w:line="240" w:lineRule="auto"/>
        <w:ind w:firstLine="425"/>
        <w:jc w:val="both"/>
        <w:rPr>
          <w:rFonts w:ascii="Times New Roman" w:eastAsia="Calibri" w:hAnsi="Times New Roman" w:cs="Times New Roman"/>
          <w:sz w:val="20"/>
          <w:szCs w:val="24"/>
        </w:rPr>
        <w:sectPr w:rsidR="007E2DD5" w:rsidSect="007E2DD5">
          <w:headerReference w:type="default" r:id="rId13"/>
          <w:footerReference w:type="default" r:id="rId14"/>
          <w:type w:val="continuous"/>
          <w:pgSz w:w="12240" w:h="15840"/>
          <w:pgMar w:top="1440" w:right="1440" w:bottom="1440" w:left="1440" w:header="720" w:footer="720" w:gutter="0"/>
          <w:cols w:space="550"/>
          <w:docGrid w:linePitch="360"/>
        </w:sectPr>
      </w:pPr>
    </w:p>
    <w:p w:rsidR="00B21F1A" w:rsidRDefault="00124508" w:rsidP="007E2DD5">
      <w:pPr>
        <w:snapToGrid w:val="0"/>
        <w:spacing w:after="0" w:line="240" w:lineRule="auto"/>
        <w:ind w:firstLine="425"/>
        <w:jc w:val="both"/>
        <w:rPr>
          <w:rFonts w:ascii="Times New Roman" w:eastAsia="Calibri" w:hAnsi="Times New Roman" w:cs="Times New Roman"/>
          <w:sz w:val="20"/>
          <w:szCs w:val="24"/>
        </w:rPr>
      </w:pPr>
      <w:r w:rsidRPr="008309C2">
        <w:rPr>
          <w:rFonts w:ascii="Times New Roman" w:hAnsi="Times New Roman" w:cs="Times New Roman"/>
          <w:sz w:val="20"/>
          <w:szCs w:val="24"/>
        </w:rPr>
        <w:lastRenderedPageBreak/>
        <w:t xml:space="preserve">Table </w:t>
      </w:r>
      <w:r w:rsidR="00514064" w:rsidRPr="008309C2">
        <w:rPr>
          <w:rFonts w:ascii="Times New Roman" w:hAnsi="Times New Roman" w:cs="Times New Roman"/>
          <w:sz w:val="20"/>
          <w:szCs w:val="24"/>
        </w:rPr>
        <w:t xml:space="preserve">1 Shows </w:t>
      </w:r>
      <w:r w:rsidRPr="008309C2">
        <w:rPr>
          <w:rFonts w:ascii="Times New Roman" w:hAnsi="Times New Roman" w:cs="Times New Roman"/>
          <w:sz w:val="20"/>
          <w:szCs w:val="24"/>
        </w:rPr>
        <w:t>the sample</w:t>
      </w:r>
      <w:r w:rsidR="00514064" w:rsidRPr="008309C2">
        <w:rPr>
          <w:rFonts w:ascii="Times New Roman" w:hAnsi="Times New Roman" w:cs="Times New Roman"/>
          <w:sz w:val="20"/>
          <w:szCs w:val="24"/>
        </w:rPr>
        <w:t xml:space="preserve"> </w:t>
      </w:r>
      <w:r w:rsidRPr="008309C2">
        <w:rPr>
          <w:rFonts w:ascii="Times New Roman" w:hAnsi="Times New Roman" w:cs="Times New Roman"/>
          <w:sz w:val="20"/>
          <w:szCs w:val="24"/>
        </w:rPr>
        <w:t>characteristics,</w:t>
      </w:r>
      <w:r w:rsidR="00514064" w:rsidRPr="008309C2">
        <w:rPr>
          <w:rFonts w:ascii="Times New Roman" w:hAnsi="Times New Roman" w:cs="Times New Roman"/>
          <w:sz w:val="20"/>
          <w:szCs w:val="24"/>
        </w:rPr>
        <w:t xml:space="preserve"> </w:t>
      </w:r>
      <w:r w:rsidRPr="008309C2">
        <w:rPr>
          <w:rFonts w:ascii="Times New Roman" w:hAnsi="Times New Roman" w:cs="Times New Roman"/>
          <w:sz w:val="20"/>
          <w:szCs w:val="24"/>
        </w:rPr>
        <w:t xml:space="preserve">which </w:t>
      </w:r>
      <w:r w:rsidR="00A60AE2" w:rsidRPr="008309C2">
        <w:rPr>
          <w:rFonts w:ascii="Times New Roman" w:hAnsi="Times New Roman" w:cs="Times New Roman"/>
          <w:sz w:val="20"/>
          <w:szCs w:val="24"/>
        </w:rPr>
        <w:t>reveled more</w:t>
      </w:r>
      <w:r w:rsidR="00514064" w:rsidRPr="008309C2">
        <w:rPr>
          <w:rFonts w:ascii="Times New Roman" w:hAnsi="Times New Roman" w:cs="Times New Roman"/>
          <w:sz w:val="20"/>
          <w:szCs w:val="24"/>
        </w:rPr>
        <w:t xml:space="preserve"> than of the </w:t>
      </w:r>
      <w:r w:rsidR="00D45658" w:rsidRPr="008309C2">
        <w:rPr>
          <w:rFonts w:ascii="Times New Roman" w:hAnsi="Times New Roman" w:cs="Times New Roman"/>
          <w:sz w:val="20"/>
          <w:szCs w:val="24"/>
        </w:rPr>
        <w:t xml:space="preserve">studied </w:t>
      </w:r>
      <w:r w:rsidR="00514064" w:rsidRPr="008309C2">
        <w:rPr>
          <w:rFonts w:ascii="Times New Roman" w:hAnsi="Times New Roman" w:cs="Times New Roman"/>
          <w:sz w:val="20"/>
          <w:szCs w:val="24"/>
        </w:rPr>
        <w:t xml:space="preserve">sample 54% range the age </w:t>
      </w:r>
      <w:r w:rsidR="00A60AE2" w:rsidRPr="008309C2">
        <w:rPr>
          <w:rFonts w:ascii="Times New Roman" w:hAnsi="Times New Roman" w:cs="Times New Roman"/>
          <w:sz w:val="20"/>
          <w:szCs w:val="24"/>
        </w:rPr>
        <w:t>were 41</w:t>
      </w:r>
      <w:r w:rsidR="00514064" w:rsidRPr="008309C2">
        <w:rPr>
          <w:rFonts w:ascii="Times New Roman" w:hAnsi="Times New Roman" w:cs="Times New Roman"/>
          <w:sz w:val="20"/>
          <w:szCs w:val="24"/>
        </w:rPr>
        <w:t xml:space="preserve">- 50 </w:t>
      </w:r>
      <w:r w:rsidR="00A60AE2" w:rsidRPr="008309C2">
        <w:rPr>
          <w:rFonts w:ascii="Times New Roman" w:hAnsi="Times New Roman" w:cs="Times New Roman"/>
          <w:sz w:val="20"/>
          <w:szCs w:val="24"/>
        </w:rPr>
        <w:t>years. Most</w:t>
      </w:r>
      <w:r w:rsidR="00514064" w:rsidRPr="008309C2">
        <w:rPr>
          <w:rFonts w:ascii="Times New Roman" w:hAnsi="Times New Roman" w:cs="Times New Roman"/>
          <w:sz w:val="20"/>
          <w:szCs w:val="24"/>
        </w:rPr>
        <w:t xml:space="preserve"> of the </w:t>
      </w:r>
      <w:r w:rsidR="00A60AE2" w:rsidRPr="008309C2">
        <w:rPr>
          <w:rFonts w:ascii="Times New Roman" w:hAnsi="Times New Roman" w:cs="Times New Roman"/>
          <w:sz w:val="20"/>
          <w:szCs w:val="24"/>
        </w:rPr>
        <w:t>sample were</w:t>
      </w:r>
      <w:r w:rsidR="00514064" w:rsidRPr="008309C2">
        <w:rPr>
          <w:rFonts w:ascii="Times New Roman" w:hAnsi="Times New Roman" w:cs="Times New Roman"/>
          <w:sz w:val="20"/>
          <w:szCs w:val="24"/>
        </w:rPr>
        <w:t xml:space="preserve"> male and married with (84%</w:t>
      </w:r>
      <w:r w:rsidR="008309C2" w:rsidRPr="008309C2">
        <w:rPr>
          <w:rFonts w:ascii="Times New Roman" w:hAnsi="Times New Roman" w:cs="Times New Roman"/>
          <w:sz w:val="20"/>
          <w:szCs w:val="24"/>
        </w:rPr>
        <w:t xml:space="preserve"> &amp; </w:t>
      </w:r>
      <w:r w:rsidR="00514064" w:rsidRPr="008309C2">
        <w:rPr>
          <w:rFonts w:ascii="Times New Roman" w:hAnsi="Times New Roman" w:cs="Times New Roman"/>
          <w:sz w:val="20"/>
          <w:szCs w:val="24"/>
        </w:rPr>
        <w:t xml:space="preserve">74 </w:t>
      </w:r>
      <w:r w:rsidR="00A60AE2" w:rsidRPr="008309C2">
        <w:rPr>
          <w:rFonts w:ascii="Times New Roman" w:hAnsi="Times New Roman" w:cs="Times New Roman"/>
          <w:sz w:val="20"/>
          <w:szCs w:val="24"/>
        </w:rPr>
        <w:t xml:space="preserve">respectively). </w:t>
      </w:r>
      <w:r w:rsidR="00D45658" w:rsidRPr="008309C2">
        <w:rPr>
          <w:rFonts w:ascii="Times New Roman" w:eastAsia="Calibri" w:hAnsi="Times New Roman" w:cs="Times New Roman"/>
          <w:sz w:val="20"/>
          <w:szCs w:val="24"/>
        </w:rPr>
        <w:t xml:space="preserve">In relation </w:t>
      </w:r>
      <w:r w:rsidR="00EF366B" w:rsidRPr="008309C2">
        <w:rPr>
          <w:rFonts w:ascii="Times New Roman" w:eastAsia="Calibri" w:hAnsi="Times New Roman" w:cs="Times New Roman"/>
          <w:sz w:val="20"/>
          <w:szCs w:val="24"/>
        </w:rPr>
        <w:t>to the</w:t>
      </w:r>
      <w:r w:rsidR="00D45658" w:rsidRPr="008309C2">
        <w:rPr>
          <w:rFonts w:ascii="Times New Roman" w:eastAsia="Calibri" w:hAnsi="Times New Roman" w:cs="Times New Roman"/>
          <w:sz w:val="20"/>
          <w:szCs w:val="24"/>
        </w:rPr>
        <w:t xml:space="preserve"> education level about one third 30% of </w:t>
      </w:r>
      <w:r w:rsidR="00EF366B" w:rsidRPr="008309C2">
        <w:rPr>
          <w:rFonts w:ascii="Times New Roman" w:eastAsia="Calibri" w:hAnsi="Times New Roman" w:cs="Times New Roman"/>
          <w:sz w:val="20"/>
          <w:szCs w:val="24"/>
        </w:rPr>
        <w:t>them received intermediate</w:t>
      </w:r>
      <w:r w:rsidR="00D45658" w:rsidRPr="008309C2">
        <w:rPr>
          <w:rFonts w:ascii="Times New Roman" w:eastAsia="Calibri" w:hAnsi="Times New Roman" w:cs="Times New Roman"/>
          <w:sz w:val="20"/>
          <w:szCs w:val="24"/>
        </w:rPr>
        <w:t xml:space="preserve"> </w:t>
      </w:r>
      <w:r w:rsidR="00EF366B" w:rsidRPr="008309C2">
        <w:rPr>
          <w:rFonts w:ascii="Times New Roman" w:eastAsia="Calibri" w:hAnsi="Times New Roman" w:cs="Times New Roman"/>
          <w:sz w:val="20"/>
          <w:szCs w:val="24"/>
        </w:rPr>
        <w:t>education, while</w:t>
      </w:r>
      <w:r w:rsidR="00D45658" w:rsidRPr="008309C2">
        <w:rPr>
          <w:rFonts w:ascii="Times New Roman" w:eastAsia="Calibri" w:hAnsi="Times New Roman" w:cs="Times New Roman"/>
          <w:sz w:val="20"/>
          <w:szCs w:val="24"/>
        </w:rPr>
        <w:t xml:space="preserve"> 24% were received a university education </w:t>
      </w:r>
      <w:r w:rsidR="00EF366B" w:rsidRPr="008309C2">
        <w:rPr>
          <w:rFonts w:ascii="Times New Roman" w:eastAsia="Calibri" w:hAnsi="Times New Roman" w:cs="Times New Roman"/>
          <w:sz w:val="20"/>
          <w:szCs w:val="24"/>
        </w:rPr>
        <w:t>level.</w:t>
      </w:r>
      <w:r w:rsidR="00D45658" w:rsidRPr="008309C2">
        <w:rPr>
          <w:rFonts w:ascii="Times New Roman" w:eastAsia="Calibri" w:hAnsi="Times New Roman" w:cs="Times New Roman"/>
          <w:sz w:val="20"/>
          <w:szCs w:val="24"/>
        </w:rPr>
        <w:t xml:space="preserve"> Concerning the occupation majority of the sample 96% were employee and the rest 4% were house wife and retrie</w:t>
      </w:r>
      <w:r w:rsidR="00B21F1A" w:rsidRPr="008309C2">
        <w:rPr>
          <w:rFonts w:ascii="Times New Roman" w:eastAsia="Calibri" w:hAnsi="Times New Roman" w:cs="Times New Roman"/>
          <w:sz w:val="20"/>
          <w:szCs w:val="24"/>
        </w:rPr>
        <w:t>d</w:t>
      </w:r>
      <w:r w:rsidR="00B21F1A">
        <w:rPr>
          <w:rFonts w:ascii="Times New Roman" w:eastAsia="Calibri" w:hAnsi="Times New Roman" w:cs="Times New Roman"/>
          <w:sz w:val="20"/>
          <w:szCs w:val="24"/>
        </w:rPr>
        <w:t>.</w:t>
      </w:r>
    </w:p>
    <w:p w:rsidR="00B21F1A" w:rsidRDefault="00514064" w:rsidP="007E2DD5">
      <w:pPr>
        <w:snapToGrid w:val="0"/>
        <w:spacing w:after="0" w:line="240" w:lineRule="auto"/>
        <w:ind w:firstLine="425"/>
        <w:jc w:val="both"/>
        <w:rPr>
          <w:rFonts w:ascii="Times New Roman" w:hAnsi="Times New Roman" w:cs="Times New Roman"/>
          <w:sz w:val="20"/>
          <w:szCs w:val="24"/>
        </w:rPr>
      </w:pPr>
      <w:r w:rsidRPr="008309C2">
        <w:rPr>
          <w:rFonts w:ascii="Times New Roman" w:hAnsi="Times New Roman" w:cs="Times New Roman"/>
          <w:sz w:val="20"/>
          <w:szCs w:val="24"/>
        </w:rPr>
        <w:t xml:space="preserve">Table 2 Shows studied sample clinical characteristics, which revealed that more than half </w:t>
      </w:r>
      <w:r w:rsidRPr="008309C2">
        <w:rPr>
          <w:rFonts w:ascii="Times New Roman" w:hAnsi="Times New Roman" w:cs="Times New Roman"/>
          <w:sz w:val="20"/>
          <w:szCs w:val="24"/>
        </w:rPr>
        <w:lastRenderedPageBreak/>
        <w:t xml:space="preserve">58% as body mass index were overweight and 4% were under weight, most of sample 66%had creation colostomy and rest 34%were </w:t>
      </w:r>
      <w:proofErr w:type="spellStart"/>
      <w:r w:rsidRPr="008309C2">
        <w:rPr>
          <w:rFonts w:ascii="Times New Roman" w:hAnsi="Times New Roman" w:cs="Times New Roman"/>
          <w:sz w:val="20"/>
          <w:szCs w:val="24"/>
        </w:rPr>
        <w:t>ileostomy</w:t>
      </w:r>
      <w:proofErr w:type="spellEnd"/>
      <w:r w:rsidRPr="008309C2">
        <w:rPr>
          <w:rFonts w:ascii="Times New Roman" w:hAnsi="Times New Roman" w:cs="Times New Roman"/>
          <w:sz w:val="20"/>
          <w:szCs w:val="24"/>
        </w:rPr>
        <w:t xml:space="preserve">, while 34% had temporary and 66%were permanent type of stoma. More than two third 86% had elective surgery where as 14% had emergency surgery. Most of the sample were94% one-piece pouch while6% were two pieces pouch. </w:t>
      </w:r>
      <w:r w:rsidR="00D45658" w:rsidRPr="008309C2">
        <w:rPr>
          <w:rFonts w:ascii="Times New Roman" w:hAnsi="Times New Roman" w:cs="Times New Roman"/>
          <w:sz w:val="20"/>
          <w:szCs w:val="24"/>
        </w:rPr>
        <w:t>M</w:t>
      </w:r>
      <w:r w:rsidRPr="008309C2">
        <w:rPr>
          <w:rFonts w:ascii="Times New Roman" w:hAnsi="Times New Roman" w:cs="Times New Roman"/>
          <w:sz w:val="20"/>
          <w:szCs w:val="24"/>
        </w:rPr>
        <w:t>ost of patients88%weren’t receive the instruction and 12% had received regarding stoma car</w:t>
      </w:r>
      <w:r w:rsidR="00B21F1A" w:rsidRPr="008309C2">
        <w:rPr>
          <w:rFonts w:ascii="Times New Roman" w:hAnsi="Times New Roman" w:cs="Times New Roman"/>
          <w:sz w:val="20"/>
          <w:szCs w:val="24"/>
        </w:rPr>
        <w:t>e</w:t>
      </w:r>
      <w:r w:rsidR="00B21F1A">
        <w:rPr>
          <w:rFonts w:ascii="Times New Roman" w:hAnsi="Times New Roman" w:cs="Times New Roman"/>
          <w:sz w:val="20"/>
          <w:szCs w:val="24"/>
        </w:rPr>
        <w:t>.</w:t>
      </w:r>
    </w:p>
    <w:p w:rsidR="008309C2" w:rsidRPr="008309C2" w:rsidRDefault="00514064" w:rsidP="007E2DD5">
      <w:pPr>
        <w:snapToGrid w:val="0"/>
        <w:spacing w:after="0" w:line="240" w:lineRule="auto"/>
        <w:ind w:firstLine="425"/>
        <w:jc w:val="both"/>
        <w:rPr>
          <w:rFonts w:ascii="Times New Roman" w:hAnsi="Times New Roman" w:cs="Times New Roman"/>
          <w:sz w:val="20"/>
          <w:szCs w:val="24"/>
        </w:rPr>
      </w:pPr>
      <w:r w:rsidRPr="008309C2">
        <w:rPr>
          <w:rFonts w:ascii="Times New Roman" w:hAnsi="Times New Roman" w:cs="Times New Roman"/>
          <w:sz w:val="20"/>
          <w:szCs w:val="24"/>
        </w:rPr>
        <w:lastRenderedPageBreak/>
        <w:t xml:space="preserve">Table 3 </w:t>
      </w:r>
      <w:r w:rsidR="00EF366B" w:rsidRPr="008309C2">
        <w:rPr>
          <w:rFonts w:ascii="Times New Roman" w:hAnsi="Times New Roman" w:cs="Times New Roman"/>
          <w:sz w:val="20"/>
          <w:szCs w:val="24"/>
        </w:rPr>
        <w:t>reveled that</w:t>
      </w:r>
      <w:r w:rsidRPr="008309C2">
        <w:rPr>
          <w:rFonts w:ascii="Times New Roman" w:hAnsi="Times New Roman" w:cs="Times New Roman"/>
          <w:sz w:val="20"/>
          <w:szCs w:val="24"/>
        </w:rPr>
        <w:t xml:space="preserve"> there </w:t>
      </w:r>
      <w:r w:rsidR="00A60AE2" w:rsidRPr="008309C2">
        <w:rPr>
          <w:rFonts w:ascii="Times New Roman" w:hAnsi="Times New Roman" w:cs="Times New Roman"/>
          <w:sz w:val="20"/>
          <w:szCs w:val="24"/>
        </w:rPr>
        <w:t>is</w:t>
      </w:r>
      <w:r w:rsidRPr="008309C2">
        <w:rPr>
          <w:rFonts w:ascii="Times New Roman" w:hAnsi="Times New Roman" w:cs="Times New Roman"/>
          <w:sz w:val="20"/>
          <w:szCs w:val="24"/>
        </w:rPr>
        <w:t xml:space="preserve"> a highly significant </w:t>
      </w:r>
      <w:r w:rsidR="00DA6577" w:rsidRPr="008309C2">
        <w:rPr>
          <w:rFonts w:ascii="Times New Roman" w:eastAsia="Calibri" w:hAnsi="Times New Roman" w:cs="Times New Roman"/>
          <w:sz w:val="20"/>
          <w:szCs w:val="24"/>
        </w:rPr>
        <w:t>differences</w:t>
      </w:r>
      <w:r w:rsidRPr="008309C2">
        <w:rPr>
          <w:rFonts w:ascii="Times New Roman" w:hAnsi="Times New Roman" w:cs="Times New Roman"/>
          <w:sz w:val="20"/>
          <w:szCs w:val="24"/>
        </w:rPr>
        <w:t xml:space="preserve"> </w:t>
      </w:r>
      <w:bookmarkStart w:id="10" w:name="_Hlk511714626"/>
      <w:r w:rsidRPr="008309C2">
        <w:rPr>
          <w:rFonts w:ascii="Times New Roman" w:hAnsi="Times New Roman" w:cs="Times New Roman"/>
          <w:sz w:val="20"/>
          <w:szCs w:val="24"/>
        </w:rPr>
        <w:t>p ˂</w:t>
      </w:r>
      <w:r w:rsidR="008309C2" w:rsidRPr="008309C2">
        <w:rPr>
          <w:rFonts w:ascii="Times New Roman" w:hAnsi="Times New Roman" w:cs="Times New Roman"/>
          <w:sz w:val="20"/>
          <w:szCs w:val="24"/>
        </w:rPr>
        <w:t>.</w:t>
      </w:r>
      <w:r w:rsidRPr="008309C2">
        <w:rPr>
          <w:rFonts w:ascii="Times New Roman" w:hAnsi="Times New Roman" w:cs="Times New Roman"/>
          <w:sz w:val="20"/>
          <w:szCs w:val="24"/>
        </w:rPr>
        <w:t xml:space="preserve">001 </w:t>
      </w:r>
      <w:bookmarkEnd w:id="10"/>
      <w:r w:rsidRPr="008309C2">
        <w:rPr>
          <w:rFonts w:ascii="Times New Roman" w:hAnsi="Times New Roman" w:cs="Times New Roman"/>
          <w:sz w:val="20"/>
          <w:szCs w:val="24"/>
        </w:rPr>
        <w:t xml:space="preserve">between pre-and </w:t>
      </w:r>
      <w:r w:rsidR="00D475C7" w:rsidRPr="008309C2">
        <w:rPr>
          <w:rFonts w:ascii="Times New Roman" w:hAnsi="Times New Roman" w:cs="Times New Roman"/>
          <w:sz w:val="20"/>
          <w:szCs w:val="24"/>
        </w:rPr>
        <w:t>post-immediate</w:t>
      </w:r>
      <w:r w:rsidRPr="008309C2">
        <w:rPr>
          <w:rFonts w:ascii="Times New Roman" w:hAnsi="Times New Roman" w:cs="Times New Roman"/>
          <w:sz w:val="20"/>
          <w:szCs w:val="24"/>
        </w:rPr>
        <w:t xml:space="preserve"> stoma educational protocol regarding to all items of stoma characteristic </w:t>
      </w:r>
      <w:r w:rsidR="00D475C7" w:rsidRPr="008309C2">
        <w:rPr>
          <w:rFonts w:ascii="Times New Roman" w:hAnsi="Times New Roman" w:cs="Times New Roman"/>
          <w:sz w:val="20"/>
          <w:szCs w:val="24"/>
        </w:rPr>
        <w:t>knowledge, as</w:t>
      </w:r>
      <w:r w:rsidR="00DF6EF2" w:rsidRPr="008309C2">
        <w:rPr>
          <w:rFonts w:ascii="Times New Roman" w:hAnsi="Times New Roman" w:cs="Times New Roman"/>
          <w:sz w:val="20"/>
          <w:szCs w:val="24"/>
        </w:rPr>
        <w:t xml:space="preserve"> well as </w:t>
      </w:r>
      <w:r w:rsidRPr="008309C2">
        <w:rPr>
          <w:rFonts w:ascii="Times New Roman" w:hAnsi="Times New Roman" w:cs="Times New Roman"/>
          <w:sz w:val="20"/>
          <w:szCs w:val="24"/>
        </w:rPr>
        <w:t>there is no significant difference</w:t>
      </w:r>
      <w:r w:rsidR="00DA6577" w:rsidRPr="008309C2">
        <w:rPr>
          <w:rFonts w:ascii="Times New Roman" w:hAnsi="Times New Roman" w:cs="Times New Roman"/>
          <w:sz w:val="20"/>
          <w:szCs w:val="24"/>
        </w:rPr>
        <w:t>s</w:t>
      </w:r>
      <w:r w:rsidRPr="008309C2">
        <w:rPr>
          <w:rFonts w:ascii="Times New Roman" w:hAnsi="Times New Roman" w:cs="Times New Roman"/>
          <w:sz w:val="20"/>
          <w:szCs w:val="24"/>
        </w:rPr>
        <w:t xml:space="preserve"> between</w:t>
      </w:r>
      <w:r w:rsidR="00D475C7" w:rsidRPr="008309C2">
        <w:rPr>
          <w:rFonts w:ascii="Times New Roman" w:hAnsi="Times New Roman" w:cs="Times New Roman"/>
          <w:sz w:val="20"/>
          <w:szCs w:val="24"/>
        </w:rPr>
        <w:t xml:space="preserve"> post immediate</w:t>
      </w:r>
      <w:r w:rsidRPr="008309C2">
        <w:rPr>
          <w:rFonts w:ascii="Times New Roman" w:hAnsi="Times New Roman" w:cs="Times New Roman"/>
          <w:sz w:val="20"/>
          <w:szCs w:val="24"/>
        </w:rPr>
        <w:t xml:space="preserve"> and after one month of educational</w:t>
      </w:r>
      <w:r w:rsidR="008309C2" w:rsidRPr="008309C2">
        <w:rPr>
          <w:rFonts w:ascii="Times New Roman" w:hAnsi="Times New Roman" w:cs="Times New Roman"/>
          <w:sz w:val="20"/>
          <w:szCs w:val="24"/>
        </w:rPr>
        <w:t xml:space="preserve"> </w:t>
      </w:r>
      <w:r w:rsidRPr="008309C2">
        <w:rPr>
          <w:rFonts w:ascii="Times New Roman" w:hAnsi="Times New Roman" w:cs="Times New Roman"/>
          <w:sz w:val="20"/>
          <w:szCs w:val="24"/>
        </w:rPr>
        <w:t xml:space="preserve">protocol in all knowledge items related to stoma characteristics </w:t>
      </w:r>
      <w:r w:rsidR="00D475C7" w:rsidRPr="008309C2">
        <w:rPr>
          <w:rFonts w:ascii="Times New Roman" w:hAnsi="Times New Roman" w:cs="Times New Roman"/>
          <w:sz w:val="20"/>
          <w:szCs w:val="24"/>
        </w:rPr>
        <w:t>knowledge.</w:t>
      </w:r>
      <w:bookmarkStart w:id="11" w:name="_Hlk511715383"/>
      <w:bookmarkStart w:id="12" w:name="_Hlk501359507"/>
    </w:p>
    <w:p w:rsidR="00514064" w:rsidRPr="008309C2" w:rsidRDefault="008309C2" w:rsidP="007E2DD5">
      <w:pPr>
        <w:snapToGrid w:val="0"/>
        <w:spacing w:after="0" w:line="240" w:lineRule="auto"/>
        <w:ind w:firstLine="425"/>
        <w:jc w:val="both"/>
        <w:rPr>
          <w:rFonts w:ascii="Times New Roman" w:eastAsia="Calibri" w:hAnsi="Times New Roman" w:cs="Times New Roman"/>
          <w:sz w:val="20"/>
          <w:szCs w:val="24"/>
        </w:rPr>
      </w:pPr>
      <w:r w:rsidRPr="008309C2">
        <w:rPr>
          <w:rFonts w:ascii="Times New Roman" w:eastAsia="Calibri" w:hAnsi="Times New Roman" w:cs="Times New Roman"/>
          <w:sz w:val="20"/>
          <w:szCs w:val="24"/>
        </w:rPr>
        <w:t>T</w:t>
      </w:r>
      <w:r w:rsidR="00514064" w:rsidRPr="008309C2">
        <w:rPr>
          <w:rFonts w:ascii="Times New Roman" w:eastAsia="Calibri" w:hAnsi="Times New Roman" w:cs="Times New Roman"/>
          <w:sz w:val="20"/>
          <w:szCs w:val="24"/>
        </w:rPr>
        <w:t>able 4 demonstrate</w:t>
      </w:r>
      <w:r w:rsidR="00DA6577" w:rsidRPr="008309C2">
        <w:rPr>
          <w:rFonts w:ascii="Times New Roman" w:eastAsia="Calibri" w:hAnsi="Times New Roman" w:cs="Times New Roman"/>
          <w:sz w:val="20"/>
          <w:szCs w:val="24"/>
        </w:rPr>
        <w:t>d</w:t>
      </w:r>
      <w:r w:rsidR="00514064" w:rsidRPr="008309C2">
        <w:rPr>
          <w:rFonts w:ascii="Times New Roman" w:eastAsia="Calibri" w:hAnsi="Times New Roman" w:cs="Times New Roman"/>
          <w:sz w:val="20"/>
          <w:szCs w:val="24"/>
        </w:rPr>
        <w:t xml:space="preserve"> that there </w:t>
      </w:r>
      <w:r w:rsidR="00A60AE2" w:rsidRPr="008309C2">
        <w:rPr>
          <w:rFonts w:ascii="Times New Roman" w:eastAsia="Calibri" w:hAnsi="Times New Roman" w:cs="Times New Roman"/>
          <w:sz w:val="20"/>
          <w:szCs w:val="24"/>
        </w:rPr>
        <w:t>is</w:t>
      </w:r>
      <w:r w:rsidR="00514064" w:rsidRPr="008309C2">
        <w:rPr>
          <w:rFonts w:ascii="Times New Roman" w:eastAsia="Calibri" w:hAnsi="Times New Roman" w:cs="Times New Roman"/>
          <w:sz w:val="20"/>
          <w:szCs w:val="24"/>
        </w:rPr>
        <w:t xml:space="preserve"> a highly significant </w:t>
      </w:r>
      <w:r w:rsidR="00DA6577" w:rsidRPr="008309C2">
        <w:rPr>
          <w:rFonts w:ascii="Times New Roman" w:eastAsia="Calibri" w:hAnsi="Times New Roman" w:cs="Times New Roman"/>
          <w:sz w:val="20"/>
          <w:szCs w:val="24"/>
        </w:rPr>
        <w:t>differences</w:t>
      </w:r>
      <w:r w:rsidR="00514064" w:rsidRPr="008309C2">
        <w:rPr>
          <w:rFonts w:ascii="Times New Roman" w:eastAsia="Calibri" w:hAnsi="Times New Roman" w:cs="Times New Roman"/>
          <w:sz w:val="20"/>
          <w:szCs w:val="24"/>
        </w:rPr>
        <w:t xml:space="preserve"> </w:t>
      </w:r>
      <w:r w:rsidR="00DF6EF2" w:rsidRPr="008309C2">
        <w:rPr>
          <w:rFonts w:ascii="Times New Roman" w:hAnsi="Times New Roman" w:cs="Times New Roman"/>
          <w:sz w:val="20"/>
          <w:szCs w:val="24"/>
        </w:rPr>
        <w:t>p ˂</w:t>
      </w:r>
      <w:r w:rsidRPr="008309C2">
        <w:rPr>
          <w:rFonts w:ascii="Times New Roman" w:hAnsi="Times New Roman" w:cs="Times New Roman"/>
          <w:sz w:val="20"/>
          <w:szCs w:val="24"/>
        </w:rPr>
        <w:t>.</w:t>
      </w:r>
      <w:r w:rsidR="00DF6EF2" w:rsidRPr="008309C2">
        <w:rPr>
          <w:rFonts w:ascii="Times New Roman" w:hAnsi="Times New Roman" w:cs="Times New Roman"/>
          <w:sz w:val="20"/>
          <w:szCs w:val="24"/>
        </w:rPr>
        <w:t xml:space="preserve">001 </w:t>
      </w:r>
      <w:r w:rsidR="00514064" w:rsidRPr="008309C2">
        <w:rPr>
          <w:rFonts w:ascii="Times New Roman" w:eastAsia="Calibri" w:hAnsi="Times New Roman" w:cs="Times New Roman"/>
          <w:sz w:val="20"/>
          <w:szCs w:val="24"/>
        </w:rPr>
        <w:t xml:space="preserve">between pre and </w:t>
      </w:r>
      <w:r w:rsidR="00DF6EF2" w:rsidRPr="008309C2">
        <w:rPr>
          <w:rFonts w:ascii="Times New Roman" w:eastAsia="Calibri" w:hAnsi="Times New Roman" w:cs="Times New Roman"/>
          <w:sz w:val="20"/>
          <w:szCs w:val="24"/>
        </w:rPr>
        <w:t xml:space="preserve">post </w:t>
      </w:r>
      <w:r w:rsidR="00514064" w:rsidRPr="008309C2">
        <w:rPr>
          <w:rFonts w:ascii="Times New Roman" w:eastAsia="Calibri" w:hAnsi="Times New Roman" w:cs="Times New Roman"/>
          <w:sz w:val="20"/>
          <w:szCs w:val="24"/>
        </w:rPr>
        <w:t xml:space="preserve">immediate stoma </w:t>
      </w:r>
      <w:r w:rsidR="00D475C7" w:rsidRPr="008309C2">
        <w:rPr>
          <w:rFonts w:ascii="Times New Roman" w:eastAsia="Calibri" w:hAnsi="Times New Roman" w:cs="Times New Roman"/>
          <w:sz w:val="20"/>
          <w:szCs w:val="24"/>
        </w:rPr>
        <w:t xml:space="preserve">education protocol regarding all items of stoma </w:t>
      </w:r>
      <w:r w:rsidR="00A60AE2" w:rsidRPr="008309C2">
        <w:rPr>
          <w:rFonts w:ascii="Times New Roman" w:eastAsia="Calibri" w:hAnsi="Times New Roman" w:cs="Times New Roman"/>
          <w:sz w:val="20"/>
          <w:szCs w:val="24"/>
        </w:rPr>
        <w:t>self-care</w:t>
      </w:r>
      <w:r w:rsidR="00514064" w:rsidRPr="008309C2">
        <w:rPr>
          <w:rFonts w:ascii="Times New Roman" w:eastAsia="Calibri" w:hAnsi="Times New Roman" w:cs="Times New Roman"/>
          <w:sz w:val="20"/>
          <w:szCs w:val="24"/>
        </w:rPr>
        <w:t xml:space="preserve"> knowledge</w:t>
      </w:r>
      <w:r w:rsidR="00A60AE2" w:rsidRPr="008309C2">
        <w:rPr>
          <w:rFonts w:ascii="Times New Roman" w:eastAsia="Calibri" w:hAnsi="Times New Roman" w:cs="Times New Roman"/>
          <w:sz w:val="20"/>
          <w:szCs w:val="24"/>
        </w:rPr>
        <w:t>.</w:t>
      </w:r>
      <w:r w:rsidR="00514064" w:rsidRPr="008309C2">
        <w:rPr>
          <w:rFonts w:ascii="Times New Roman" w:eastAsia="Calibri" w:hAnsi="Times New Roman" w:cs="Times New Roman"/>
          <w:sz w:val="20"/>
          <w:szCs w:val="24"/>
        </w:rPr>
        <w:t xml:space="preserve"> </w:t>
      </w:r>
      <w:r w:rsidR="00A60AE2" w:rsidRPr="008309C2">
        <w:rPr>
          <w:rFonts w:ascii="Times New Roman" w:eastAsia="Calibri" w:hAnsi="Times New Roman" w:cs="Times New Roman"/>
          <w:sz w:val="20"/>
          <w:szCs w:val="24"/>
        </w:rPr>
        <w:t>However,</w:t>
      </w:r>
      <w:r w:rsidR="00514064" w:rsidRPr="008309C2">
        <w:rPr>
          <w:rFonts w:ascii="Times New Roman" w:eastAsia="Calibri" w:hAnsi="Times New Roman" w:cs="Times New Roman"/>
          <w:sz w:val="20"/>
          <w:szCs w:val="24"/>
        </w:rPr>
        <w:t xml:space="preserve"> there is no </w:t>
      </w:r>
      <w:r w:rsidR="00A60AE2" w:rsidRPr="008309C2">
        <w:rPr>
          <w:rFonts w:ascii="Times New Roman" w:eastAsia="Calibri" w:hAnsi="Times New Roman" w:cs="Times New Roman"/>
          <w:sz w:val="20"/>
          <w:szCs w:val="24"/>
        </w:rPr>
        <w:t>significant difference</w:t>
      </w:r>
      <w:r w:rsidR="00DA6577" w:rsidRPr="008309C2">
        <w:rPr>
          <w:rFonts w:ascii="Times New Roman" w:eastAsia="Calibri" w:hAnsi="Times New Roman" w:cs="Times New Roman"/>
          <w:sz w:val="20"/>
          <w:szCs w:val="24"/>
        </w:rPr>
        <w:t>s</w:t>
      </w:r>
      <w:r w:rsidR="00514064" w:rsidRPr="008309C2">
        <w:rPr>
          <w:rFonts w:ascii="Times New Roman" w:eastAsia="Calibri" w:hAnsi="Times New Roman" w:cs="Times New Roman"/>
          <w:sz w:val="20"/>
          <w:szCs w:val="24"/>
        </w:rPr>
        <w:t xml:space="preserve"> between </w:t>
      </w:r>
      <w:r w:rsidR="00D475C7" w:rsidRPr="008309C2">
        <w:rPr>
          <w:rFonts w:ascii="Times New Roman" w:eastAsia="Calibri" w:hAnsi="Times New Roman" w:cs="Times New Roman"/>
          <w:sz w:val="20"/>
          <w:szCs w:val="24"/>
        </w:rPr>
        <w:t>post</w:t>
      </w:r>
      <w:r w:rsidR="00514064" w:rsidRPr="008309C2">
        <w:rPr>
          <w:rFonts w:ascii="Times New Roman" w:eastAsia="Calibri" w:hAnsi="Times New Roman" w:cs="Times New Roman"/>
          <w:sz w:val="20"/>
          <w:szCs w:val="24"/>
        </w:rPr>
        <w:t xml:space="preserve"> immediate and after </w:t>
      </w:r>
      <w:r w:rsidR="00A60AE2" w:rsidRPr="008309C2">
        <w:rPr>
          <w:rFonts w:ascii="Times New Roman" w:eastAsia="Calibri" w:hAnsi="Times New Roman" w:cs="Times New Roman"/>
          <w:sz w:val="20"/>
          <w:szCs w:val="24"/>
        </w:rPr>
        <w:t xml:space="preserve">one-month </w:t>
      </w:r>
      <w:r w:rsidR="00514064" w:rsidRPr="008309C2">
        <w:rPr>
          <w:rFonts w:ascii="Times New Roman" w:eastAsia="Calibri" w:hAnsi="Times New Roman" w:cs="Times New Roman"/>
          <w:sz w:val="20"/>
          <w:szCs w:val="24"/>
        </w:rPr>
        <w:t xml:space="preserve">of educational protocol to all Items related to stoma </w:t>
      </w:r>
      <w:r w:rsidR="00A60AE2" w:rsidRPr="008309C2">
        <w:rPr>
          <w:rFonts w:ascii="Times New Roman" w:eastAsia="Calibri" w:hAnsi="Times New Roman" w:cs="Times New Roman"/>
          <w:sz w:val="20"/>
          <w:szCs w:val="24"/>
        </w:rPr>
        <w:t>self-care</w:t>
      </w:r>
      <w:r w:rsidR="00514064" w:rsidRPr="008309C2">
        <w:rPr>
          <w:rFonts w:ascii="Times New Roman" w:eastAsia="Calibri" w:hAnsi="Times New Roman" w:cs="Times New Roman"/>
          <w:sz w:val="20"/>
          <w:szCs w:val="24"/>
        </w:rPr>
        <w:t xml:space="preserve"> knowledge.</w:t>
      </w:r>
    </w:p>
    <w:bookmarkEnd w:id="11"/>
    <w:p w:rsidR="008309C2" w:rsidRPr="008309C2" w:rsidRDefault="00DA6577" w:rsidP="007E2DD5">
      <w:pPr>
        <w:snapToGrid w:val="0"/>
        <w:spacing w:after="0" w:line="240" w:lineRule="auto"/>
        <w:ind w:firstLine="425"/>
        <w:jc w:val="both"/>
        <w:rPr>
          <w:rFonts w:ascii="Times New Roman" w:eastAsia="Calibri" w:hAnsi="Times New Roman" w:cs="Times New Roman"/>
          <w:sz w:val="20"/>
          <w:szCs w:val="24"/>
        </w:rPr>
      </w:pPr>
      <w:r w:rsidRPr="008309C2">
        <w:rPr>
          <w:rFonts w:ascii="Times New Roman" w:eastAsia="Calibri" w:hAnsi="Times New Roman" w:cs="Times New Roman"/>
          <w:sz w:val="20"/>
          <w:szCs w:val="24"/>
        </w:rPr>
        <w:t xml:space="preserve">Table 5 indicated that there is a highly significant differences </w:t>
      </w:r>
      <w:r w:rsidRPr="008309C2">
        <w:rPr>
          <w:rFonts w:ascii="Times New Roman" w:hAnsi="Times New Roman" w:cs="Times New Roman"/>
          <w:sz w:val="20"/>
          <w:szCs w:val="24"/>
        </w:rPr>
        <w:t>p ˂</w:t>
      </w:r>
      <w:r w:rsidR="008309C2" w:rsidRPr="008309C2">
        <w:rPr>
          <w:rFonts w:ascii="Times New Roman" w:hAnsi="Times New Roman" w:cs="Times New Roman"/>
          <w:sz w:val="20"/>
          <w:szCs w:val="24"/>
        </w:rPr>
        <w:t>.</w:t>
      </w:r>
      <w:r w:rsidRPr="008309C2">
        <w:rPr>
          <w:rFonts w:ascii="Times New Roman" w:hAnsi="Times New Roman" w:cs="Times New Roman"/>
          <w:sz w:val="20"/>
          <w:szCs w:val="24"/>
        </w:rPr>
        <w:t xml:space="preserve">001 </w:t>
      </w:r>
      <w:r w:rsidRPr="008309C2">
        <w:rPr>
          <w:rFonts w:ascii="Times New Roman" w:eastAsia="Calibri" w:hAnsi="Times New Roman" w:cs="Times New Roman"/>
          <w:sz w:val="20"/>
          <w:szCs w:val="24"/>
        </w:rPr>
        <w:t xml:space="preserve">between pre and post immediate stoma education protocol regarding all items of stoma nutrition knowledge. However, there is no significant differences between post immediate and after one-month of educational protocol to all Items related to stoma </w:t>
      </w:r>
      <w:r w:rsidR="007A4952" w:rsidRPr="008309C2">
        <w:rPr>
          <w:rFonts w:ascii="Times New Roman" w:eastAsia="Calibri" w:hAnsi="Times New Roman" w:cs="Times New Roman"/>
          <w:sz w:val="20"/>
          <w:szCs w:val="24"/>
        </w:rPr>
        <w:t>nutrition knowledge</w:t>
      </w:r>
      <w:r w:rsidRPr="008309C2">
        <w:rPr>
          <w:rFonts w:ascii="Times New Roman" w:eastAsia="Calibri" w:hAnsi="Times New Roman" w:cs="Times New Roman"/>
          <w:sz w:val="20"/>
          <w:szCs w:val="24"/>
        </w:rPr>
        <w:t>.</w:t>
      </w:r>
    </w:p>
    <w:p w:rsidR="008309C2" w:rsidRPr="008309C2" w:rsidRDefault="008309C2" w:rsidP="007E2DD5">
      <w:pPr>
        <w:snapToGrid w:val="0"/>
        <w:spacing w:after="0" w:line="240" w:lineRule="auto"/>
        <w:ind w:firstLine="425"/>
        <w:jc w:val="both"/>
        <w:rPr>
          <w:rFonts w:ascii="Times New Roman" w:hAnsi="Times New Roman" w:cs="Times New Roman"/>
          <w:b/>
          <w:bCs/>
          <w:sz w:val="20"/>
          <w:szCs w:val="24"/>
        </w:rPr>
      </w:pPr>
      <w:r>
        <w:rPr>
          <w:rFonts w:ascii="Times New Roman" w:eastAsia="Calibri" w:hAnsi="Times New Roman" w:cs="Times New Roman"/>
          <w:sz w:val="20"/>
          <w:szCs w:val="24"/>
        </w:rPr>
        <w:cr/>
      </w:r>
      <w:bookmarkEnd w:id="12"/>
      <w:r w:rsidR="00F45BC1" w:rsidRPr="008309C2">
        <w:rPr>
          <w:rFonts w:ascii="Times New Roman" w:hAnsi="Times New Roman" w:cs="Times New Roman"/>
          <w:b/>
          <w:bCs/>
          <w:sz w:val="20"/>
          <w:szCs w:val="24"/>
        </w:rPr>
        <w:t xml:space="preserve">4. </w:t>
      </w:r>
      <w:r w:rsidR="00030BA6" w:rsidRPr="008309C2">
        <w:rPr>
          <w:rFonts w:ascii="Times New Roman" w:hAnsi="Times New Roman" w:cs="Times New Roman"/>
          <w:b/>
          <w:bCs/>
          <w:sz w:val="20"/>
          <w:szCs w:val="24"/>
        </w:rPr>
        <w:t>Discussio</w:t>
      </w:r>
      <w:r w:rsidR="009D2E6B" w:rsidRPr="008309C2">
        <w:rPr>
          <w:rFonts w:ascii="Times New Roman" w:hAnsi="Times New Roman" w:cs="Times New Roman"/>
          <w:b/>
          <w:bCs/>
          <w:sz w:val="20"/>
          <w:szCs w:val="24"/>
        </w:rPr>
        <w:t>n</w:t>
      </w:r>
      <w:r w:rsidR="00896A72" w:rsidRPr="008309C2">
        <w:rPr>
          <w:rFonts w:ascii="Times New Roman" w:hAnsi="Times New Roman" w:cs="Times New Roman"/>
          <w:b/>
          <w:bCs/>
          <w:sz w:val="20"/>
          <w:szCs w:val="24"/>
        </w:rPr>
        <w:t>:</w:t>
      </w:r>
    </w:p>
    <w:p w:rsidR="000E6774" w:rsidRPr="008309C2" w:rsidRDefault="000E6774" w:rsidP="007E2DD5">
      <w:pPr>
        <w:snapToGrid w:val="0"/>
        <w:spacing w:after="0" w:line="240" w:lineRule="auto"/>
        <w:ind w:firstLine="425"/>
        <w:jc w:val="both"/>
        <w:rPr>
          <w:rFonts w:ascii="Times New Roman" w:eastAsia="Calibri" w:hAnsi="Times New Roman" w:cs="Times New Roman"/>
          <w:sz w:val="20"/>
          <w:szCs w:val="24"/>
        </w:rPr>
      </w:pPr>
      <w:r w:rsidRPr="008309C2">
        <w:rPr>
          <w:rFonts w:ascii="Times New Roman" w:eastAsia="Calibri" w:hAnsi="Times New Roman" w:cs="Times New Roman"/>
          <w:sz w:val="20"/>
          <w:szCs w:val="24"/>
        </w:rPr>
        <w:t xml:space="preserve">The overall aim of this study is to measure the effectiveness of implementing </w:t>
      </w:r>
      <w:r w:rsidRPr="008309C2">
        <w:rPr>
          <w:rFonts w:ascii="Times New Roman" w:eastAsia="Calibri" w:hAnsi="Times New Roman" w:cs="Times New Roman" w:hint="cs"/>
          <w:sz w:val="20"/>
          <w:szCs w:val="24"/>
        </w:rPr>
        <w:t>an</w:t>
      </w:r>
      <w:r w:rsidRPr="008309C2">
        <w:rPr>
          <w:rFonts w:ascii="Times New Roman" w:eastAsia="Calibri" w:hAnsi="Times New Roman" w:cs="Times New Roman"/>
          <w:sz w:val="20"/>
          <w:szCs w:val="24"/>
        </w:rPr>
        <w:t xml:space="preserve"> educational protocol regarding to knowledge, </w:t>
      </w:r>
      <w:r w:rsidR="00F45BC1" w:rsidRPr="008309C2">
        <w:rPr>
          <w:rFonts w:ascii="Times New Roman" w:eastAsia="Calibri" w:hAnsi="Times New Roman" w:cs="Times New Roman" w:hint="cs"/>
          <w:sz w:val="20"/>
          <w:szCs w:val="24"/>
        </w:rPr>
        <w:t xml:space="preserve">clients </w:t>
      </w:r>
      <w:r w:rsidRPr="008309C2">
        <w:rPr>
          <w:rFonts w:ascii="Times New Roman" w:eastAsia="Calibri" w:hAnsi="Times New Roman" w:cs="Times New Roman"/>
          <w:sz w:val="20"/>
          <w:szCs w:val="24"/>
        </w:rPr>
        <w:t>with intestinal</w:t>
      </w:r>
      <w:r w:rsidRPr="008309C2">
        <w:rPr>
          <w:rFonts w:ascii="Times New Roman" w:eastAsia="Calibri" w:hAnsi="Times New Roman" w:cs="Times New Roman" w:hint="cs"/>
          <w:sz w:val="20"/>
          <w:szCs w:val="24"/>
        </w:rPr>
        <w:t xml:space="preserve"> </w:t>
      </w:r>
      <w:proofErr w:type="spellStart"/>
      <w:r w:rsidRPr="008309C2">
        <w:rPr>
          <w:rFonts w:ascii="Times New Roman" w:eastAsia="Calibri" w:hAnsi="Times New Roman" w:cs="Times New Roman"/>
          <w:sz w:val="20"/>
          <w:szCs w:val="24"/>
        </w:rPr>
        <w:t>ostomy</w:t>
      </w:r>
      <w:proofErr w:type="spellEnd"/>
      <w:r w:rsidRPr="008309C2">
        <w:rPr>
          <w:rFonts w:ascii="Times New Roman" w:eastAsia="Calibri" w:hAnsi="Times New Roman" w:cs="Times New Roman" w:hint="cs"/>
          <w:sz w:val="20"/>
          <w:szCs w:val="24"/>
        </w:rPr>
        <w:t>. Results</w:t>
      </w:r>
      <w:r w:rsidRPr="008309C2">
        <w:rPr>
          <w:rFonts w:ascii="Times New Roman" w:eastAsia="Calibri" w:hAnsi="Times New Roman" w:cs="Times New Roman"/>
          <w:sz w:val="20"/>
          <w:szCs w:val="24"/>
        </w:rPr>
        <w:t xml:space="preserve"> are discussed The socio -demographic findings of the study revealed that the majority of respondents were predominantly male</w:t>
      </w:r>
      <w:r w:rsidR="008309C2" w:rsidRPr="008309C2">
        <w:rPr>
          <w:rFonts w:ascii="Times New Roman" w:eastAsia="Calibri" w:hAnsi="Times New Roman" w:cs="Times New Roman"/>
          <w:sz w:val="20"/>
          <w:szCs w:val="24"/>
        </w:rPr>
        <w:t>,</w:t>
      </w:r>
      <w:r w:rsidRPr="008309C2">
        <w:rPr>
          <w:rFonts w:ascii="Times New Roman" w:eastAsia="Calibri" w:hAnsi="Times New Roman" w:cs="Times New Roman"/>
          <w:sz w:val="20"/>
          <w:szCs w:val="24"/>
        </w:rPr>
        <w:t xml:space="preserve"> this findings were similar to study performed by </w:t>
      </w:r>
      <w:r w:rsidR="00F45BC1" w:rsidRPr="008309C2">
        <w:rPr>
          <w:rFonts w:ascii="Times New Roman" w:hAnsi="Times New Roman" w:cs="Times New Roman"/>
          <w:sz w:val="20"/>
          <w:szCs w:val="24"/>
        </w:rPr>
        <w:t>[</w:t>
      </w:r>
      <w:r w:rsidR="00896A72" w:rsidRPr="008309C2">
        <w:rPr>
          <w:rFonts w:ascii="Times New Roman" w:hAnsi="Times New Roman" w:cs="Times New Roman"/>
          <w:sz w:val="20"/>
          <w:szCs w:val="24"/>
        </w:rPr>
        <w:t>6</w:t>
      </w:r>
      <w:r w:rsidR="00F45BC1" w:rsidRPr="008309C2">
        <w:rPr>
          <w:rFonts w:ascii="Times New Roman" w:hAnsi="Times New Roman" w:cs="Times New Roman"/>
          <w:sz w:val="20"/>
          <w:szCs w:val="24"/>
        </w:rPr>
        <w:t>]</w:t>
      </w:r>
      <w:r w:rsidR="008309C2" w:rsidRPr="008309C2">
        <w:rPr>
          <w:rFonts w:ascii="Times New Roman" w:hAnsi="Times New Roman" w:cs="Times New Roman"/>
          <w:sz w:val="20"/>
          <w:szCs w:val="24"/>
        </w:rPr>
        <w:t xml:space="preserve"> </w:t>
      </w:r>
      <w:r w:rsidRPr="008309C2">
        <w:rPr>
          <w:rFonts w:ascii="Times New Roman" w:eastAsia="Calibri" w:hAnsi="Times New Roman" w:cs="Times New Roman"/>
          <w:sz w:val="20"/>
          <w:szCs w:val="24"/>
        </w:rPr>
        <w:t>who reported</w:t>
      </w:r>
      <w:r w:rsidR="008309C2" w:rsidRPr="008309C2">
        <w:rPr>
          <w:rFonts w:ascii="Times New Roman" w:eastAsia="Calibri" w:hAnsi="Times New Roman" w:cs="Times New Roman"/>
          <w:sz w:val="20"/>
          <w:szCs w:val="24"/>
        </w:rPr>
        <w:t xml:space="preserve"> </w:t>
      </w:r>
      <w:r w:rsidRPr="008309C2">
        <w:rPr>
          <w:rFonts w:ascii="Times New Roman" w:eastAsia="Calibri" w:hAnsi="Times New Roman" w:cs="Times New Roman"/>
          <w:sz w:val="20"/>
          <w:szCs w:val="24"/>
        </w:rPr>
        <w:t xml:space="preserve">89%were male performed among </w:t>
      </w:r>
      <w:r w:rsidR="00F45BC1" w:rsidRPr="008309C2">
        <w:rPr>
          <w:rFonts w:ascii="Times New Roman" w:eastAsia="Calibri" w:hAnsi="Times New Roman" w:cs="Times New Roman"/>
          <w:sz w:val="20"/>
          <w:szCs w:val="24"/>
        </w:rPr>
        <w:t xml:space="preserve">clients </w:t>
      </w:r>
      <w:r w:rsidRPr="008309C2">
        <w:rPr>
          <w:rFonts w:ascii="Times New Roman" w:eastAsia="Calibri" w:hAnsi="Times New Roman" w:cs="Times New Roman"/>
          <w:sz w:val="20"/>
          <w:szCs w:val="24"/>
        </w:rPr>
        <w:t>with</w:t>
      </w:r>
      <w:r w:rsidR="008309C2" w:rsidRPr="008309C2">
        <w:rPr>
          <w:rFonts w:ascii="Times New Roman" w:eastAsia="Calibri" w:hAnsi="Times New Roman" w:cs="Times New Roman"/>
          <w:sz w:val="20"/>
          <w:szCs w:val="24"/>
        </w:rPr>
        <w:t xml:space="preserve"> </w:t>
      </w:r>
      <w:r w:rsidRPr="008309C2">
        <w:rPr>
          <w:rFonts w:ascii="Times New Roman" w:eastAsia="Calibri" w:hAnsi="Times New Roman" w:cs="Times New Roman"/>
          <w:sz w:val="20"/>
          <w:szCs w:val="24"/>
        </w:rPr>
        <w:t xml:space="preserve">bowel cancer resulting in </w:t>
      </w:r>
      <w:proofErr w:type="spellStart"/>
      <w:r w:rsidRPr="008309C2">
        <w:rPr>
          <w:rFonts w:ascii="Times New Roman" w:eastAsia="Calibri" w:hAnsi="Times New Roman" w:cs="Times New Roman"/>
          <w:sz w:val="20"/>
          <w:szCs w:val="24"/>
        </w:rPr>
        <w:t>ostomy</w:t>
      </w:r>
      <w:proofErr w:type="spellEnd"/>
      <w:r w:rsidR="00B21F1A" w:rsidRPr="008309C2">
        <w:rPr>
          <w:rFonts w:ascii="Times New Roman" w:eastAsia="Calibri" w:hAnsi="Times New Roman" w:cs="Times New Roman"/>
          <w:sz w:val="20"/>
          <w:szCs w:val="24"/>
        </w:rPr>
        <w:t>,</w:t>
      </w:r>
      <w:r w:rsidR="00B21F1A">
        <w:rPr>
          <w:rFonts w:ascii="Times New Roman" w:eastAsia="Calibri" w:hAnsi="Times New Roman" w:cs="Times New Roman"/>
          <w:sz w:val="20"/>
          <w:szCs w:val="24"/>
        </w:rPr>
        <w:t xml:space="preserve"> </w:t>
      </w:r>
      <w:r w:rsidR="00B21F1A" w:rsidRPr="008309C2">
        <w:rPr>
          <w:rFonts w:ascii="Times New Roman" w:eastAsia="Calibri" w:hAnsi="Times New Roman" w:cs="Times New Roman"/>
          <w:sz w:val="20"/>
          <w:szCs w:val="24"/>
        </w:rPr>
        <w:t>a</w:t>
      </w:r>
      <w:r w:rsidRPr="008309C2">
        <w:rPr>
          <w:rFonts w:ascii="Times New Roman" w:eastAsia="Calibri" w:hAnsi="Times New Roman" w:cs="Times New Roman"/>
          <w:sz w:val="20"/>
          <w:szCs w:val="24"/>
        </w:rPr>
        <w:t>lso inconsistent</w:t>
      </w:r>
      <w:r w:rsidR="008309C2" w:rsidRPr="008309C2">
        <w:rPr>
          <w:rFonts w:ascii="Times New Roman" w:eastAsia="Calibri" w:hAnsi="Times New Roman" w:cs="Times New Roman"/>
          <w:sz w:val="20"/>
          <w:szCs w:val="24"/>
        </w:rPr>
        <w:t xml:space="preserve"> </w:t>
      </w:r>
      <w:r w:rsidRPr="008309C2">
        <w:rPr>
          <w:rFonts w:ascii="Times New Roman" w:eastAsia="Calibri" w:hAnsi="Times New Roman" w:cs="Times New Roman"/>
          <w:sz w:val="20"/>
          <w:szCs w:val="24"/>
        </w:rPr>
        <w:t>with</w:t>
      </w:r>
      <w:r w:rsidR="008309C2" w:rsidRPr="008309C2">
        <w:rPr>
          <w:rFonts w:ascii="Times New Roman" w:eastAsia="Calibri" w:hAnsi="Times New Roman" w:cs="Times New Roman"/>
          <w:sz w:val="20"/>
          <w:szCs w:val="24"/>
        </w:rPr>
        <w:t xml:space="preserve"> </w:t>
      </w:r>
      <w:r w:rsidR="00F45BC1" w:rsidRPr="008309C2">
        <w:rPr>
          <w:rFonts w:ascii="Times New Roman" w:hAnsi="Times New Roman" w:cs="Times New Roman"/>
          <w:sz w:val="20"/>
          <w:szCs w:val="24"/>
        </w:rPr>
        <w:t>[</w:t>
      </w:r>
      <w:r w:rsidR="00896A72" w:rsidRPr="008309C2">
        <w:rPr>
          <w:rFonts w:ascii="Times New Roman" w:hAnsi="Times New Roman" w:cs="Times New Roman"/>
          <w:sz w:val="20"/>
          <w:szCs w:val="24"/>
        </w:rPr>
        <w:t>7</w:t>
      </w:r>
      <w:r w:rsidR="00F45BC1" w:rsidRPr="008309C2">
        <w:rPr>
          <w:rFonts w:ascii="Times New Roman" w:hAnsi="Times New Roman" w:cs="Times New Roman"/>
          <w:sz w:val="20"/>
          <w:szCs w:val="24"/>
        </w:rPr>
        <w:t xml:space="preserve">] </w:t>
      </w:r>
      <w:r w:rsidRPr="008309C2">
        <w:rPr>
          <w:rFonts w:ascii="Times New Roman" w:eastAsia="Calibri" w:hAnsi="Times New Roman" w:cs="Times New Roman"/>
          <w:sz w:val="20"/>
          <w:szCs w:val="24"/>
        </w:rPr>
        <w:t>who stated that men have a higher incidence 85 % of stoma surgery caused by colorectal cancer</w:t>
      </w:r>
      <w:r w:rsidR="00B21F1A" w:rsidRPr="008309C2">
        <w:rPr>
          <w:rFonts w:ascii="Times New Roman" w:eastAsia="Calibri" w:hAnsi="Times New Roman" w:cs="Times New Roman"/>
          <w:sz w:val="20"/>
          <w:szCs w:val="24"/>
        </w:rPr>
        <w:t>.</w:t>
      </w:r>
      <w:r w:rsidR="00B21F1A">
        <w:rPr>
          <w:rFonts w:ascii="Times New Roman" w:eastAsia="Calibri" w:hAnsi="Times New Roman" w:cs="Times New Roman"/>
          <w:sz w:val="20"/>
          <w:szCs w:val="24"/>
        </w:rPr>
        <w:t xml:space="preserve"> </w:t>
      </w:r>
      <w:r w:rsidR="00B21F1A" w:rsidRPr="008309C2">
        <w:rPr>
          <w:rFonts w:ascii="Times New Roman" w:eastAsia="Calibri" w:hAnsi="Times New Roman" w:cs="Times New Roman"/>
          <w:sz w:val="20"/>
          <w:szCs w:val="24"/>
        </w:rPr>
        <w:t>T</w:t>
      </w:r>
      <w:r w:rsidRPr="008309C2">
        <w:rPr>
          <w:rFonts w:ascii="Times New Roman" w:eastAsia="Calibri" w:hAnsi="Times New Roman" w:cs="Times New Roman"/>
          <w:sz w:val="20"/>
          <w:szCs w:val="24"/>
        </w:rPr>
        <w:t>he majority of studied sample age were 41-50 years</w:t>
      </w:r>
      <w:r w:rsidR="00B21F1A" w:rsidRPr="008309C2">
        <w:rPr>
          <w:rFonts w:ascii="Times New Roman" w:eastAsia="Calibri" w:hAnsi="Times New Roman" w:cs="Times New Roman"/>
          <w:sz w:val="20"/>
          <w:szCs w:val="24"/>
        </w:rPr>
        <w:t>.</w:t>
      </w:r>
      <w:r w:rsidR="00B21F1A">
        <w:rPr>
          <w:rFonts w:ascii="Times New Roman" w:eastAsia="Calibri" w:hAnsi="Times New Roman" w:cs="Times New Roman"/>
          <w:sz w:val="20"/>
          <w:szCs w:val="24"/>
        </w:rPr>
        <w:t xml:space="preserve"> </w:t>
      </w:r>
      <w:r w:rsidR="00B21F1A" w:rsidRPr="008309C2">
        <w:rPr>
          <w:rFonts w:ascii="Times New Roman" w:eastAsia="Calibri" w:hAnsi="Times New Roman" w:cs="Times New Roman"/>
          <w:sz w:val="20"/>
          <w:szCs w:val="24"/>
        </w:rPr>
        <w:t>T</w:t>
      </w:r>
      <w:r w:rsidRPr="008309C2">
        <w:rPr>
          <w:rFonts w:ascii="Times New Roman" w:eastAsia="Calibri" w:hAnsi="Times New Roman" w:cs="Times New Roman"/>
          <w:sz w:val="20"/>
          <w:szCs w:val="24"/>
        </w:rPr>
        <w:t>his finding supported by</w:t>
      </w:r>
      <w:r w:rsidR="00F45BC1" w:rsidRPr="008309C2">
        <w:rPr>
          <w:rFonts w:ascii="Times New Roman" w:hAnsi="Times New Roman" w:cs="Times New Roman"/>
          <w:sz w:val="20"/>
          <w:szCs w:val="24"/>
        </w:rPr>
        <w:t xml:space="preserve"> [</w:t>
      </w:r>
      <w:r w:rsidR="00896A72" w:rsidRPr="008309C2">
        <w:rPr>
          <w:rFonts w:ascii="Times New Roman" w:hAnsi="Times New Roman" w:cs="Times New Roman"/>
          <w:sz w:val="20"/>
          <w:szCs w:val="24"/>
        </w:rPr>
        <w:t>8</w:t>
      </w:r>
      <w:r w:rsidR="00F45BC1" w:rsidRPr="008309C2">
        <w:rPr>
          <w:rFonts w:ascii="Times New Roman" w:hAnsi="Times New Roman" w:cs="Times New Roman"/>
          <w:sz w:val="20"/>
          <w:szCs w:val="24"/>
        </w:rPr>
        <w:t>]</w:t>
      </w:r>
      <w:r w:rsidR="008309C2" w:rsidRPr="008309C2">
        <w:rPr>
          <w:rFonts w:ascii="Times New Roman" w:hAnsi="Times New Roman" w:cs="Times New Roman"/>
          <w:sz w:val="20"/>
          <w:szCs w:val="24"/>
        </w:rPr>
        <w:t xml:space="preserve"> </w:t>
      </w:r>
      <w:r w:rsidRPr="008309C2">
        <w:rPr>
          <w:rFonts w:ascii="Times New Roman" w:eastAsia="Calibri" w:hAnsi="Times New Roman" w:cs="Times New Roman"/>
          <w:sz w:val="20"/>
          <w:szCs w:val="24"/>
        </w:rPr>
        <w:t xml:space="preserve">who reported that </w:t>
      </w:r>
      <w:proofErr w:type="spellStart"/>
      <w:r w:rsidRPr="008309C2">
        <w:rPr>
          <w:rFonts w:ascii="Times New Roman" w:eastAsia="Calibri" w:hAnsi="Times New Roman" w:cs="Times New Roman"/>
          <w:sz w:val="20"/>
          <w:szCs w:val="24"/>
        </w:rPr>
        <w:t>ostomy</w:t>
      </w:r>
      <w:proofErr w:type="spellEnd"/>
      <w:r w:rsidRPr="008309C2">
        <w:rPr>
          <w:rFonts w:ascii="Times New Roman" w:eastAsia="Calibri" w:hAnsi="Times New Roman" w:cs="Times New Roman"/>
          <w:sz w:val="20"/>
          <w:szCs w:val="24"/>
        </w:rPr>
        <w:t xml:space="preserve"> creation</w:t>
      </w:r>
      <w:r w:rsidR="008309C2" w:rsidRPr="008309C2">
        <w:rPr>
          <w:rFonts w:ascii="Times New Roman" w:eastAsia="Calibri" w:hAnsi="Times New Roman" w:cs="Times New Roman"/>
          <w:sz w:val="20"/>
          <w:szCs w:val="24"/>
        </w:rPr>
        <w:t xml:space="preserve"> </w:t>
      </w:r>
      <w:r w:rsidRPr="008309C2">
        <w:rPr>
          <w:rFonts w:ascii="Times New Roman" w:eastAsia="Calibri" w:hAnsi="Times New Roman" w:cs="Times New Roman"/>
          <w:sz w:val="20"/>
          <w:szCs w:val="24"/>
        </w:rPr>
        <w:t>tends to strike in middle age between 40-50 age with 65 %</w:t>
      </w:r>
      <w:r w:rsidR="008309C2" w:rsidRPr="008309C2">
        <w:rPr>
          <w:rFonts w:ascii="Times New Roman" w:eastAsia="Calibri" w:hAnsi="Times New Roman" w:cs="Times New Roman"/>
          <w:sz w:val="20"/>
          <w:szCs w:val="24"/>
        </w:rPr>
        <w:t xml:space="preserve"> </w:t>
      </w:r>
      <w:r w:rsidRPr="008309C2">
        <w:rPr>
          <w:rFonts w:ascii="Times New Roman" w:eastAsia="Calibri" w:hAnsi="Times New Roman" w:cs="Times New Roman"/>
          <w:sz w:val="20"/>
          <w:szCs w:val="24"/>
        </w:rPr>
        <w:t>were require more support</w:t>
      </w:r>
      <w:r w:rsidR="008309C2" w:rsidRPr="008309C2">
        <w:rPr>
          <w:rFonts w:ascii="Times New Roman" w:eastAsia="Calibri" w:hAnsi="Times New Roman" w:cs="Times New Roman"/>
          <w:sz w:val="20"/>
          <w:szCs w:val="24"/>
        </w:rPr>
        <w:t xml:space="preserve"> </w:t>
      </w:r>
      <w:r w:rsidRPr="008309C2">
        <w:rPr>
          <w:rFonts w:ascii="Times New Roman" w:eastAsia="Calibri" w:hAnsi="Times New Roman" w:cs="Times New Roman"/>
          <w:sz w:val="20"/>
          <w:szCs w:val="24"/>
        </w:rPr>
        <w:t xml:space="preserve">in adapting to life with a stoma physically and mentally. </w:t>
      </w:r>
    </w:p>
    <w:p w:rsidR="00CA7BFA" w:rsidRPr="008309C2" w:rsidRDefault="000E6774" w:rsidP="007E2DD5">
      <w:pPr>
        <w:snapToGrid w:val="0"/>
        <w:spacing w:after="0" w:line="240" w:lineRule="auto"/>
        <w:ind w:firstLine="425"/>
        <w:jc w:val="both"/>
        <w:rPr>
          <w:rFonts w:ascii="Times New Roman" w:eastAsia="Calibri" w:hAnsi="Times New Roman" w:cs="Times New Roman"/>
          <w:sz w:val="20"/>
          <w:szCs w:val="24"/>
        </w:rPr>
      </w:pPr>
      <w:r w:rsidRPr="008309C2">
        <w:rPr>
          <w:rFonts w:ascii="Times New Roman" w:eastAsia="Calibri" w:hAnsi="Times New Roman" w:cs="Times New Roman"/>
          <w:sz w:val="20"/>
          <w:szCs w:val="24"/>
        </w:rPr>
        <w:t xml:space="preserve">As regard to marital status three quarter were married this agree with previous </w:t>
      </w:r>
      <w:r w:rsidR="009D2E6B" w:rsidRPr="008309C2">
        <w:rPr>
          <w:rFonts w:ascii="Times New Roman" w:eastAsia="Calibri" w:hAnsi="Times New Roman" w:cs="Times New Roman"/>
          <w:sz w:val="20"/>
          <w:szCs w:val="24"/>
        </w:rPr>
        <w:t>reports of</w:t>
      </w:r>
      <w:r w:rsidRPr="008309C2">
        <w:rPr>
          <w:rFonts w:ascii="Times New Roman" w:eastAsia="Calibri" w:hAnsi="Times New Roman" w:cs="Times New Roman"/>
          <w:sz w:val="20"/>
          <w:szCs w:val="24"/>
        </w:rPr>
        <w:t xml:space="preserve"> </w:t>
      </w:r>
      <w:r w:rsidR="00F45BC1" w:rsidRPr="008309C2">
        <w:rPr>
          <w:rFonts w:ascii="Times New Roman" w:hAnsi="Times New Roman" w:cs="Times New Roman"/>
          <w:sz w:val="20"/>
          <w:szCs w:val="24"/>
        </w:rPr>
        <w:t>[</w:t>
      </w:r>
      <w:r w:rsidR="00896A72" w:rsidRPr="008309C2">
        <w:rPr>
          <w:rFonts w:ascii="Times New Roman" w:hAnsi="Times New Roman" w:cs="Times New Roman"/>
          <w:sz w:val="20"/>
          <w:szCs w:val="24"/>
        </w:rPr>
        <w:t xml:space="preserve">9] </w:t>
      </w:r>
      <w:r w:rsidR="00896A72" w:rsidRPr="008309C2">
        <w:rPr>
          <w:rFonts w:ascii="Times New Roman" w:eastAsia="Calibri" w:hAnsi="Times New Roman" w:cs="Times New Roman"/>
          <w:sz w:val="20"/>
          <w:szCs w:val="24"/>
        </w:rPr>
        <w:t>which</w:t>
      </w:r>
      <w:r w:rsidRPr="008309C2">
        <w:rPr>
          <w:rFonts w:ascii="Times New Roman" w:eastAsia="Calibri" w:hAnsi="Times New Roman" w:cs="Times New Roman"/>
          <w:sz w:val="20"/>
          <w:szCs w:val="24"/>
        </w:rPr>
        <w:t xml:space="preserve"> found that an </w:t>
      </w:r>
      <w:proofErr w:type="spellStart"/>
      <w:r w:rsidRPr="008309C2">
        <w:rPr>
          <w:rFonts w:ascii="Times New Roman" w:eastAsia="Calibri" w:hAnsi="Times New Roman" w:cs="Times New Roman"/>
          <w:sz w:val="20"/>
          <w:szCs w:val="24"/>
        </w:rPr>
        <w:t>ostomy</w:t>
      </w:r>
      <w:proofErr w:type="spellEnd"/>
      <w:r w:rsidRPr="008309C2">
        <w:rPr>
          <w:rFonts w:ascii="Times New Roman" w:eastAsia="Calibri" w:hAnsi="Times New Roman" w:cs="Times New Roman"/>
          <w:sz w:val="20"/>
          <w:szCs w:val="24"/>
        </w:rPr>
        <w:t xml:space="preserve"> creation mostly performed within a marital relationship.</w:t>
      </w:r>
      <w:r w:rsidR="008309C2" w:rsidRPr="008309C2">
        <w:rPr>
          <w:rFonts w:ascii="Times New Roman" w:eastAsia="Calibri" w:hAnsi="Times New Roman" w:cs="Times New Roman"/>
          <w:sz w:val="20"/>
          <w:szCs w:val="24"/>
        </w:rPr>
        <w:t xml:space="preserve"> </w:t>
      </w:r>
      <w:r w:rsidRPr="008309C2">
        <w:rPr>
          <w:rFonts w:ascii="Times New Roman" w:eastAsia="Calibri" w:hAnsi="Times New Roman" w:cs="Times New Roman"/>
          <w:sz w:val="20"/>
          <w:szCs w:val="24"/>
        </w:rPr>
        <w:t xml:space="preserve">As it comes to level of education the majority of education level were intermediate level this contractor with other literature </w:t>
      </w:r>
      <w:r w:rsidR="00F45BC1" w:rsidRPr="008309C2">
        <w:rPr>
          <w:rFonts w:ascii="Times New Roman" w:hAnsi="Times New Roman" w:cs="Times New Roman"/>
          <w:sz w:val="20"/>
          <w:szCs w:val="24"/>
        </w:rPr>
        <w:t>[</w:t>
      </w:r>
      <w:r w:rsidR="00896A72" w:rsidRPr="008309C2">
        <w:rPr>
          <w:rFonts w:ascii="Times New Roman" w:hAnsi="Times New Roman" w:cs="Times New Roman"/>
          <w:sz w:val="20"/>
          <w:szCs w:val="24"/>
        </w:rPr>
        <w:t>10</w:t>
      </w:r>
      <w:r w:rsidR="007A4952" w:rsidRPr="008309C2">
        <w:rPr>
          <w:rFonts w:ascii="Times New Roman" w:hAnsi="Times New Roman" w:cs="Times New Roman"/>
          <w:sz w:val="20"/>
          <w:szCs w:val="24"/>
        </w:rPr>
        <w:t xml:space="preserve">] </w:t>
      </w:r>
      <w:r w:rsidR="007A4952" w:rsidRPr="008309C2">
        <w:rPr>
          <w:rFonts w:ascii="Times New Roman" w:eastAsia="Calibri" w:hAnsi="Times New Roman" w:cs="Times New Roman"/>
          <w:sz w:val="20"/>
          <w:szCs w:val="24"/>
        </w:rPr>
        <w:t>who</w:t>
      </w:r>
      <w:r w:rsidRPr="008309C2">
        <w:rPr>
          <w:rFonts w:ascii="Times New Roman" w:eastAsia="Calibri" w:hAnsi="Times New Roman" w:cs="Times New Roman"/>
          <w:sz w:val="20"/>
          <w:szCs w:val="24"/>
        </w:rPr>
        <w:t xml:space="preserve"> reported that 40</w:t>
      </w:r>
      <w:r w:rsidR="009D2E6B" w:rsidRPr="008309C2">
        <w:rPr>
          <w:rFonts w:ascii="Times New Roman" w:eastAsia="Calibri" w:hAnsi="Times New Roman" w:cs="Times New Roman"/>
          <w:sz w:val="20"/>
          <w:szCs w:val="24"/>
        </w:rPr>
        <w:t>% were</w:t>
      </w:r>
      <w:r w:rsidRPr="008309C2">
        <w:rPr>
          <w:rFonts w:ascii="Times New Roman" w:eastAsia="Calibri" w:hAnsi="Times New Roman" w:cs="Times New Roman"/>
          <w:sz w:val="20"/>
          <w:szCs w:val="24"/>
        </w:rPr>
        <w:t xml:space="preserve"> high education </w:t>
      </w:r>
      <w:r w:rsidR="00896A72" w:rsidRPr="008309C2">
        <w:rPr>
          <w:rFonts w:ascii="Times New Roman" w:eastAsia="Calibri" w:hAnsi="Times New Roman" w:cs="Times New Roman"/>
          <w:sz w:val="20"/>
          <w:szCs w:val="24"/>
        </w:rPr>
        <w:t>level. As</w:t>
      </w:r>
      <w:r w:rsidRPr="008309C2">
        <w:rPr>
          <w:rFonts w:ascii="Times New Roman" w:eastAsia="Calibri" w:hAnsi="Times New Roman" w:cs="Times New Roman"/>
          <w:sz w:val="20"/>
          <w:szCs w:val="24"/>
        </w:rPr>
        <w:t xml:space="preserve"> regard to </w:t>
      </w:r>
      <w:r w:rsidR="007A4952" w:rsidRPr="008309C2">
        <w:rPr>
          <w:rFonts w:ascii="Times New Roman" w:eastAsia="Calibri" w:hAnsi="Times New Roman" w:cs="Times New Roman"/>
          <w:sz w:val="20"/>
          <w:szCs w:val="24"/>
        </w:rPr>
        <w:t>BMI more</w:t>
      </w:r>
      <w:r w:rsidRPr="008309C2">
        <w:rPr>
          <w:rFonts w:ascii="Times New Roman" w:eastAsia="Calibri" w:hAnsi="Times New Roman" w:cs="Times New Roman"/>
          <w:sz w:val="20"/>
          <w:szCs w:val="24"/>
        </w:rPr>
        <w:t xml:space="preserve"> than half were &lt; 25 this finding supported by </w:t>
      </w:r>
      <w:r w:rsidR="00F45BC1" w:rsidRPr="008309C2">
        <w:rPr>
          <w:rFonts w:ascii="Times New Roman" w:hAnsi="Times New Roman" w:cs="Times New Roman"/>
          <w:sz w:val="20"/>
          <w:szCs w:val="24"/>
        </w:rPr>
        <w:t>[</w:t>
      </w:r>
      <w:r w:rsidR="00896A72" w:rsidRPr="008309C2">
        <w:rPr>
          <w:rFonts w:ascii="Times New Roman" w:hAnsi="Times New Roman" w:cs="Times New Roman"/>
          <w:sz w:val="20"/>
          <w:szCs w:val="24"/>
        </w:rPr>
        <w:t>11</w:t>
      </w:r>
      <w:r w:rsidR="007A4952" w:rsidRPr="008309C2">
        <w:rPr>
          <w:rFonts w:ascii="Times New Roman" w:hAnsi="Times New Roman" w:cs="Times New Roman"/>
          <w:sz w:val="20"/>
          <w:szCs w:val="24"/>
        </w:rPr>
        <w:t xml:space="preserve">] </w:t>
      </w:r>
      <w:r w:rsidR="007A4952" w:rsidRPr="008309C2">
        <w:rPr>
          <w:rFonts w:ascii="Times New Roman" w:eastAsia="Calibri" w:hAnsi="Times New Roman" w:cs="Times New Roman"/>
          <w:sz w:val="20"/>
          <w:szCs w:val="24"/>
        </w:rPr>
        <w:t>who</w:t>
      </w:r>
      <w:r w:rsidRPr="008309C2">
        <w:rPr>
          <w:rFonts w:ascii="Times New Roman" w:eastAsia="Calibri" w:hAnsi="Times New Roman" w:cs="Times New Roman"/>
          <w:sz w:val="20"/>
          <w:szCs w:val="24"/>
        </w:rPr>
        <w:t xml:space="preserve"> </w:t>
      </w:r>
      <w:r w:rsidR="007A4952" w:rsidRPr="008309C2">
        <w:rPr>
          <w:rFonts w:ascii="Times New Roman" w:eastAsia="Calibri" w:hAnsi="Times New Roman" w:cs="Times New Roman"/>
          <w:sz w:val="20"/>
          <w:szCs w:val="24"/>
        </w:rPr>
        <w:t>reported that</w:t>
      </w:r>
      <w:r w:rsidRPr="008309C2">
        <w:rPr>
          <w:rFonts w:ascii="Times New Roman" w:eastAsia="Calibri" w:hAnsi="Times New Roman" w:cs="Times New Roman"/>
          <w:sz w:val="20"/>
          <w:szCs w:val="24"/>
        </w:rPr>
        <w:t xml:space="preserve"> BMI were 58</w:t>
      </w:r>
      <w:r w:rsidR="007A4952" w:rsidRPr="008309C2">
        <w:rPr>
          <w:rFonts w:ascii="Times New Roman" w:eastAsia="Calibri" w:hAnsi="Times New Roman" w:cs="Times New Roman"/>
          <w:sz w:val="20"/>
          <w:szCs w:val="24"/>
        </w:rPr>
        <w:t>% which</w:t>
      </w:r>
      <w:r w:rsidRPr="008309C2">
        <w:rPr>
          <w:rFonts w:ascii="Times New Roman" w:eastAsia="Calibri" w:hAnsi="Times New Roman" w:cs="Times New Roman"/>
          <w:sz w:val="20"/>
          <w:szCs w:val="24"/>
        </w:rPr>
        <w:t xml:space="preserve"> lead to </w:t>
      </w:r>
      <w:r w:rsidR="007A4952" w:rsidRPr="008309C2">
        <w:rPr>
          <w:rFonts w:ascii="Times New Roman" w:eastAsia="Calibri" w:hAnsi="Times New Roman" w:cs="Times New Roman"/>
          <w:sz w:val="20"/>
          <w:szCs w:val="24"/>
        </w:rPr>
        <w:t>develop a</w:t>
      </w:r>
      <w:r w:rsidRPr="008309C2">
        <w:rPr>
          <w:rFonts w:ascii="Times New Roman" w:eastAsia="Calibri" w:hAnsi="Times New Roman" w:cs="Times New Roman"/>
          <w:sz w:val="20"/>
          <w:szCs w:val="24"/>
        </w:rPr>
        <w:t xml:space="preserve"> several </w:t>
      </w:r>
      <w:proofErr w:type="spellStart"/>
      <w:r w:rsidRPr="008309C2">
        <w:rPr>
          <w:rFonts w:ascii="Times New Roman" w:eastAsia="Calibri" w:hAnsi="Times New Roman" w:cs="Times New Roman"/>
          <w:sz w:val="20"/>
          <w:szCs w:val="24"/>
        </w:rPr>
        <w:t>ostomy</w:t>
      </w:r>
      <w:proofErr w:type="spellEnd"/>
      <w:r w:rsidRPr="008309C2">
        <w:rPr>
          <w:rFonts w:ascii="Times New Roman" w:eastAsia="Calibri" w:hAnsi="Times New Roman" w:cs="Times New Roman"/>
          <w:sz w:val="20"/>
          <w:szCs w:val="24"/>
        </w:rPr>
        <w:t xml:space="preserve"> </w:t>
      </w:r>
      <w:r w:rsidR="007A4952" w:rsidRPr="008309C2">
        <w:rPr>
          <w:rFonts w:ascii="Times New Roman" w:eastAsia="Calibri" w:hAnsi="Times New Roman" w:cs="Times New Roman"/>
          <w:sz w:val="20"/>
          <w:szCs w:val="24"/>
        </w:rPr>
        <w:t>complications</w:t>
      </w:r>
      <w:r w:rsidRPr="008309C2">
        <w:rPr>
          <w:rFonts w:ascii="Times New Roman" w:eastAsia="Calibri" w:hAnsi="Times New Roman" w:cs="Times New Roman"/>
          <w:sz w:val="20"/>
          <w:szCs w:val="24"/>
        </w:rPr>
        <w:t xml:space="preserve"> such </w:t>
      </w:r>
      <w:r w:rsidR="007A4952" w:rsidRPr="008309C2">
        <w:rPr>
          <w:rFonts w:ascii="Times New Roman" w:eastAsia="Calibri" w:hAnsi="Times New Roman" w:cs="Times New Roman"/>
          <w:sz w:val="20"/>
          <w:szCs w:val="24"/>
        </w:rPr>
        <w:t>as retraction</w:t>
      </w:r>
      <w:r w:rsidRPr="008309C2">
        <w:rPr>
          <w:rFonts w:ascii="Times New Roman" w:eastAsia="Calibri" w:hAnsi="Times New Roman" w:cs="Times New Roman"/>
          <w:sz w:val="20"/>
          <w:szCs w:val="24"/>
        </w:rPr>
        <w:t xml:space="preserve">, </w:t>
      </w:r>
      <w:proofErr w:type="spellStart"/>
      <w:r w:rsidRPr="008309C2">
        <w:rPr>
          <w:rFonts w:ascii="Times New Roman" w:eastAsia="Calibri" w:hAnsi="Times New Roman" w:cs="Times New Roman"/>
          <w:sz w:val="20"/>
          <w:szCs w:val="24"/>
        </w:rPr>
        <w:t>stomal</w:t>
      </w:r>
      <w:proofErr w:type="spellEnd"/>
      <w:r w:rsidRPr="008309C2">
        <w:rPr>
          <w:rFonts w:ascii="Times New Roman" w:eastAsia="Calibri" w:hAnsi="Times New Roman" w:cs="Times New Roman"/>
          <w:sz w:val="20"/>
          <w:szCs w:val="24"/>
        </w:rPr>
        <w:t xml:space="preserve"> necrosis, bleeding leakage, </w:t>
      </w:r>
      <w:proofErr w:type="spellStart"/>
      <w:r w:rsidRPr="008309C2">
        <w:rPr>
          <w:rFonts w:ascii="Times New Roman" w:eastAsia="Calibri" w:hAnsi="Times New Roman" w:cs="Times New Roman"/>
          <w:sz w:val="20"/>
          <w:szCs w:val="24"/>
        </w:rPr>
        <w:t>peristomal</w:t>
      </w:r>
      <w:proofErr w:type="spellEnd"/>
      <w:r w:rsidRPr="008309C2">
        <w:rPr>
          <w:rFonts w:ascii="Times New Roman" w:eastAsia="Calibri" w:hAnsi="Times New Roman" w:cs="Times New Roman"/>
          <w:sz w:val="20"/>
          <w:szCs w:val="24"/>
        </w:rPr>
        <w:t xml:space="preserve"> irritant dermatitis, pain, and </w:t>
      </w:r>
      <w:proofErr w:type="spellStart"/>
      <w:r w:rsidRPr="008309C2">
        <w:rPr>
          <w:rFonts w:ascii="Times New Roman" w:eastAsia="Calibri" w:hAnsi="Times New Roman" w:cs="Times New Roman"/>
          <w:sz w:val="20"/>
          <w:szCs w:val="24"/>
        </w:rPr>
        <w:t>mucocutaneous</w:t>
      </w:r>
      <w:proofErr w:type="spellEnd"/>
      <w:r w:rsidRPr="008309C2">
        <w:rPr>
          <w:rFonts w:ascii="Times New Roman" w:eastAsia="Calibri" w:hAnsi="Times New Roman" w:cs="Times New Roman"/>
          <w:sz w:val="20"/>
          <w:szCs w:val="24"/>
        </w:rPr>
        <w:t xml:space="preserve"> separation. </w:t>
      </w:r>
      <w:r w:rsidR="007A4952" w:rsidRPr="008309C2">
        <w:rPr>
          <w:rFonts w:ascii="Times New Roman" w:eastAsia="Calibri" w:hAnsi="Times New Roman" w:cs="Times New Roman"/>
          <w:sz w:val="20"/>
          <w:szCs w:val="24"/>
        </w:rPr>
        <w:t>Also,</w:t>
      </w:r>
      <w:r w:rsidRPr="008309C2">
        <w:rPr>
          <w:rFonts w:ascii="Times New Roman" w:eastAsia="Calibri" w:hAnsi="Times New Roman" w:cs="Times New Roman"/>
          <w:sz w:val="20"/>
          <w:szCs w:val="24"/>
        </w:rPr>
        <w:t xml:space="preserve"> of interest more than half of the reason </w:t>
      </w:r>
      <w:r w:rsidR="009D2E6B" w:rsidRPr="008309C2">
        <w:rPr>
          <w:rFonts w:ascii="Times New Roman" w:eastAsia="Calibri" w:hAnsi="Times New Roman" w:cs="Times New Roman"/>
          <w:sz w:val="20"/>
          <w:szCs w:val="24"/>
        </w:rPr>
        <w:t xml:space="preserve">for </w:t>
      </w:r>
      <w:proofErr w:type="spellStart"/>
      <w:r w:rsidR="009D2E6B" w:rsidRPr="008309C2">
        <w:rPr>
          <w:rFonts w:ascii="Times New Roman" w:eastAsia="Calibri" w:hAnsi="Times New Roman" w:cs="Times New Roman"/>
          <w:sz w:val="20"/>
          <w:szCs w:val="24"/>
        </w:rPr>
        <w:t>ostomy</w:t>
      </w:r>
      <w:proofErr w:type="spellEnd"/>
      <w:r w:rsidRPr="008309C2">
        <w:rPr>
          <w:rFonts w:ascii="Times New Roman" w:eastAsia="Calibri" w:hAnsi="Times New Roman" w:cs="Times New Roman"/>
          <w:sz w:val="20"/>
          <w:szCs w:val="24"/>
        </w:rPr>
        <w:t xml:space="preserve"> creation for bowel or colon cancer </w:t>
      </w:r>
      <w:proofErr w:type="spellStart"/>
      <w:r w:rsidRPr="008309C2">
        <w:rPr>
          <w:rFonts w:ascii="Times New Roman" w:eastAsia="Calibri" w:hAnsi="Times New Roman" w:cs="Times New Roman"/>
          <w:sz w:val="20"/>
          <w:szCs w:val="24"/>
        </w:rPr>
        <w:t>cancer</w:t>
      </w:r>
      <w:proofErr w:type="spellEnd"/>
      <w:r w:rsidRPr="008309C2">
        <w:rPr>
          <w:rFonts w:ascii="Times New Roman" w:eastAsia="Calibri" w:hAnsi="Times New Roman" w:cs="Times New Roman"/>
          <w:sz w:val="20"/>
          <w:szCs w:val="24"/>
        </w:rPr>
        <w:t xml:space="preserve"> the finding of this study also </w:t>
      </w:r>
      <w:r w:rsidRPr="008309C2">
        <w:rPr>
          <w:rFonts w:ascii="Times New Roman" w:eastAsia="Calibri" w:hAnsi="Times New Roman" w:cs="Times New Roman"/>
          <w:sz w:val="20"/>
          <w:szCs w:val="24"/>
        </w:rPr>
        <w:lastRenderedPageBreak/>
        <w:t xml:space="preserve">consistent with </w:t>
      </w:r>
      <w:r w:rsidR="00F45BC1" w:rsidRPr="008309C2">
        <w:rPr>
          <w:rFonts w:ascii="Times New Roman" w:hAnsi="Times New Roman" w:cs="Times New Roman"/>
          <w:sz w:val="20"/>
          <w:szCs w:val="24"/>
        </w:rPr>
        <w:t>[</w:t>
      </w:r>
      <w:r w:rsidR="00896A72" w:rsidRPr="008309C2">
        <w:rPr>
          <w:rFonts w:ascii="Times New Roman" w:hAnsi="Times New Roman" w:cs="Times New Roman"/>
          <w:sz w:val="20"/>
          <w:szCs w:val="24"/>
        </w:rPr>
        <w:t>12</w:t>
      </w:r>
      <w:r w:rsidR="00F45BC1" w:rsidRPr="008309C2">
        <w:rPr>
          <w:rFonts w:ascii="Times New Roman" w:hAnsi="Times New Roman" w:cs="Times New Roman"/>
          <w:sz w:val="20"/>
          <w:szCs w:val="24"/>
        </w:rPr>
        <w:t xml:space="preserve">] </w:t>
      </w:r>
      <w:r w:rsidRPr="008309C2">
        <w:rPr>
          <w:rFonts w:ascii="Times New Roman" w:eastAsia="Calibri" w:hAnsi="Times New Roman" w:cs="Times New Roman"/>
          <w:sz w:val="20"/>
          <w:szCs w:val="24"/>
        </w:rPr>
        <w:t xml:space="preserve">who reported 65% had an </w:t>
      </w:r>
      <w:proofErr w:type="spellStart"/>
      <w:r w:rsidRPr="008309C2">
        <w:rPr>
          <w:rFonts w:ascii="Times New Roman" w:eastAsia="Calibri" w:hAnsi="Times New Roman" w:cs="Times New Roman"/>
          <w:sz w:val="20"/>
          <w:szCs w:val="24"/>
        </w:rPr>
        <w:t>ostomy</w:t>
      </w:r>
      <w:proofErr w:type="spellEnd"/>
      <w:r w:rsidRPr="008309C2">
        <w:rPr>
          <w:rFonts w:ascii="Times New Roman" w:eastAsia="Calibri" w:hAnsi="Times New Roman" w:cs="Times New Roman"/>
          <w:sz w:val="20"/>
          <w:szCs w:val="24"/>
        </w:rPr>
        <w:t xml:space="preserve"> for bowel and colon cancer reasons. </w:t>
      </w:r>
    </w:p>
    <w:p w:rsidR="000E6774" w:rsidRPr="008309C2" w:rsidRDefault="000E6774" w:rsidP="007E2DD5">
      <w:pPr>
        <w:snapToGrid w:val="0"/>
        <w:spacing w:after="0" w:line="240" w:lineRule="auto"/>
        <w:ind w:firstLine="425"/>
        <w:jc w:val="both"/>
        <w:rPr>
          <w:rFonts w:ascii="Times New Roman" w:eastAsia="Calibri" w:hAnsi="Times New Roman" w:cs="Times New Roman"/>
          <w:sz w:val="20"/>
          <w:szCs w:val="24"/>
        </w:rPr>
      </w:pPr>
      <w:r w:rsidRPr="008309C2">
        <w:rPr>
          <w:rFonts w:ascii="Times New Roman" w:eastAsia="Calibri" w:hAnsi="Times New Roman" w:cs="Times New Roman"/>
          <w:sz w:val="20"/>
          <w:szCs w:val="24"/>
        </w:rPr>
        <w:t xml:space="preserve">In this study around one two third had colostomy and most of the studied sample had wear one pieces pouch. This finding </w:t>
      </w:r>
      <w:r w:rsidR="009D2E6B" w:rsidRPr="008309C2">
        <w:rPr>
          <w:rFonts w:ascii="Times New Roman" w:eastAsia="Calibri" w:hAnsi="Times New Roman" w:cs="Times New Roman"/>
          <w:sz w:val="20"/>
          <w:szCs w:val="24"/>
        </w:rPr>
        <w:t>agrees</w:t>
      </w:r>
      <w:r w:rsidRPr="008309C2">
        <w:rPr>
          <w:rFonts w:ascii="Times New Roman" w:eastAsia="Calibri" w:hAnsi="Times New Roman" w:cs="Times New Roman"/>
          <w:sz w:val="20"/>
          <w:szCs w:val="24"/>
        </w:rPr>
        <w:t xml:space="preserve"> with study done by </w:t>
      </w:r>
      <w:r w:rsidR="00F45BC1" w:rsidRPr="008309C2">
        <w:rPr>
          <w:rFonts w:ascii="Times New Roman" w:hAnsi="Times New Roman" w:cs="Times New Roman"/>
          <w:sz w:val="20"/>
          <w:szCs w:val="24"/>
        </w:rPr>
        <w:t>[1</w:t>
      </w:r>
      <w:r w:rsidR="00896A72" w:rsidRPr="008309C2">
        <w:rPr>
          <w:rFonts w:ascii="Times New Roman" w:hAnsi="Times New Roman" w:cs="Times New Roman"/>
          <w:sz w:val="20"/>
          <w:szCs w:val="24"/>
        </w:rPr>
        <w:t>3</w:t>
      </w:r>
      <w:r w:rsidR="007A4952" w:rsidRPr="008309C2">
        <w:rPr>
          <w:rFonts w:ascii="Times New Roman" w:hAnsi="Times New Roman" w:cs="Times New Roman"/>
          <w:sz w:val="20"/>
          <w:szCs w:val="24"/>
        </w:rPr>
        <w:t xml:space="preserve">] </w:t>
      </w:r>
      <w:r w:rsidR="007A4952" w:rsidRPr="008309C2">
        <w:rPr>
          <w:rFonts w:ascii="Times New Roman" w:eastAsia="Calibri" w:hAnsi="Times New Roman" w:cs="Times New Roman"/>
          <w:sz w:val="20"/>
          <w:szCs w:val="24"/>
        </w:rPr>
        <w:t>of</w:t>
      </w:r>
      <w:r w:rsidRPr="008309C2">
        <w:rPr>
          <w:rFonts w:ascii="Times New Roman" w:eastAsia="Calibri" w:hAnsi="Times New Roman" w:cs="Times New Roman"/>
          <w:sz w:val="20"/>
          <w:szCs w:val="24"/>
        </w:rPr>
        <w:t xml:space="preserve"> 67%were had a colostomy and with one pieces pouch. another finding of the study were approximately one third of studied sample who had stoma created had a permanent stoma similar to </w:t>
      </w:r>
      <w:r w:rsidR="00F45BC1" w:rsidRPr="008309C2">
        <w:rPr>
          <w:rFonts w:ascii="Times New Roman" w:hAnsi="Times New Roman" w:cs="Times New Roman"/>
          <w:sz w:val="20"/>
          <w:szCs w:val="24"/>
        </w:rPr>
        <w:t>[1</w:t>
      </w:r>
      <w:r w:rsidR="00896A72" w:rsidRPr="008309C2">
        <w:rPr>
          <w:rFonts w:ascii="Times New Roman" w:hAnsi="Times New Roman" w:cs="Times New Roman"/>
          <w:sz w:val="20"/>
          <w:szCs w:val="24"/>
        </w:rPr>
        <w:t>4</w:t>
      </w:r>
      <w:r w:rsidR="00F45BC1" w:rsidRPr="008309C2">
        <w:rPr>
          <w:rFonts w:ascii="Times New Roman" w:hAnsi="Times New Roman" w:cs="Times New Roman"/>
          <w:sz w:val="20"/>
          <w:szCs w:val="24"/>
        </w:rPr>
        <w:t xml:space="preserve">] </w:t>
      </w:r>
      <w:r w:rsidRPr="008309C2">
        <w:rPr>
          <w:rFonts w:ascii="Times New Roman" w:eastAsia="Calibri" w:hAnsi="Times New Roman" w:cs="Times New Roman"/>
          <w:sz w:val="20"/>
          <w:szCs w:val="24"/>
        </w:rPr>
        <w:t xml:space="preserve">stated 70% of </w:t>
      </w:r>
      <w:proofErr w:type="spellStart"/>
      <w:r w:rsidRPr="008309C2">
        <w:rPr>
          <w:rFonts w:ascii="Times New Roman" w:eastAsia="Calibri" w:hAnsi="Times New Roman" w:cs="Times New Roman"/>
          <w:sz w:val="20"/>
          <w:szCs w:val="24"/>
        </w:rPr>
        <w:t>ostomate</w:t>
      </w:r>
      <w:proofErr w:type="spellEnd"/>
      <w:r w:rsidRPr="008309C2">
        <w:rPr>
          <w:rFonts w:ascii="Times New Roman" w:eastAsia="Calibri" w:hAnsi="Times New Roman" w:cs="Times New Roman"/>
          <w:sz w:val="20"/>
          <w:szCs w:val="24"/>
        </w:rPr>
        <w:t xml:space="preserve"> </w:t>
      </w:r>
      <w:r w:rsidR="00F45BC1" w:rsidRPr="008309C2">
        <w:rPr>
          <w:rFonts w:ascii="Times New Roman" w:eastAsia="Calibri" w:hAnsi="Times New Roman" w:cs="Times New Roman"/>
          <w:sz w:val="20"/>
          <w:szCs w:val="24"/>
        </w:rPr>
        <w:t xml:space="preserve">clients </w:t>
      </w:r>
      <w:r w:rsidRPr="008309C2">
        <w:rPr>
          <w:rFonts w:ascii="Times New Roman" w:eastAsia="Calibri" w:hAnsi="Times New Roman" w:cs="Times New Roman"/>
          <w:sz w:val="20"/>
          <w:szCs w:val="24"/>
        </w:rPr>
        <w:t xml:space="preserve">had a permanent stoma that they will have </w:t>
      </w:r>
      <w:r w:rsidR="001642A0" w:rsidRPr="008309C2">
        <w:rPr>
          <w:rFonts w:ascii="Times New Roman" w:eastAsia="Calibri" w:hAnsi="Times New Roman" w:cs="Times New Roman"/>
          <w:sz w:val="20"/>
          <w:szCs w:val="24"/>
        </w:rPr>
        <w:t>effect</w:t>
      </w:r>
      <w:r w:rsidRPr="008309C2">
        <w:rPr>
          <w:rFonts w:ascii="Times New Roman" w:eastAsia="Calibri" w:hAnsi="Times New Roman" w:cs="Times New Roman"/>
          <w:sz w:val="20"/>
          <w:szCs w:val="24"/>
        </w:rPr>
        <w:t xml:space="preserve"> of their </w:t>
      </w:r>
      <w:r w:rsidR="009D2E6B" w:rsidRPr="008309C2">
        <w:rPr>
          <w:rFonts w:ascii="Times New Roman" w:eastAsia="Calibri" w:hAnsi="Times New Roman" w:cs="Times New Roman"/>
          <w:sz w:val="20"/>
          <w:szCs w:val="24"/>
        </w:rPr>
        <w:t>life.</w:t>
      </w:r>
      <w:r w:rsidR="008309C2" w:rsidRPr="008309C2">
        <w:rPr>
          <w:rFonts w:ascii="Times New Roman" w:eastAsia="Calibri" w:hAnsi="Times New Roman" w:cs="Times New Roman"/>
          <w:sz w:val="20"/>
          <w:szCs w:val="24"/>
        </w:rPr>
        <w:t xml:space="preserve"> </w:t>
      </w:r>
    </w:p>
    <w:p w:rsidR="000E6774" w:rsidRPr="008309C2" w:rsidRDefault="000E6774" w:rsidP="007E2DD5">
      <w:pPr>
        <w:snapToGrid w:val="0"/>
        <w:spacing w:after="0" w:line="240" w:lineRule="auto"/>
        <w:ind w:firstLine="425"/>
        <w:jc w:val="both"/>
        <w:rPr>
          <w:rFonts w:ascii="Times New Roman" w:eastAsia="Calibri" w:hAnsi="Times New Roman" w:cs="Times New Roman"/>
          <w:sz w:val="20"/>
          <w:szCs w:val="24"/>
          <w:vertAlign w:val="superscript"/>
        </w:rPr>
      </w:pPr>
      <w:r w:rsidRPr="008309C2">
        <w:rPr>
          <w:rFonts w:ascii="Times New Roman" w:eastAsia="Calibri" w:hAnsi="Times New Roman" w:cs="Times New Roman"/>
          <w:sz w:val="20"/>
          <w:szCs w:val="24"/>
        </w:rPr>
        <w:t xml:space="preserve">The present study indicated that the majority of the studied sample did not received any education instruction regarding </w:t>
      </w:r>
      <w:proofErr w:type="spellStart"/>
      <w:r w:rsidRPr="008309C2">
        <w:rPr>
          <w:rFonts w:ascii="Times New Roman" w:eastAsia="Calibri" w:hAnsi="Times New Roman" w:cs="Times New Roman"/>
          <w:sz w:val="20"/>
          <w:szCs w:val="24"/>
        </w:rPr>
        <w:t>ostomy</w:t>
      </w:r>
      <w:proofErr w:type="spellEnd"/>
      <w:r w:rsidRPr="008309C2">
        <w:rPr>
          <w:rFonts w:ascii="Times New Roman" w:eastAsia="Calibri" w:hAnsi="Times New Roman" w:cs="Times New Roman"/>
          <w:sz w:val="20"/>
          <w:szCs w:val="24"/>
        </w:rPr>
        <w:t xml:space="preserve"> care by </w:t>
      </w:r>
      <w:proofErr w:type="spellStart"/>
      <w:r w:rsidRPr="008309C2">
        <w:rPr>
          <w:rFonts w:ascii="Times New Roman" w:eastAsia="Calibri" w:hAnsi="Times New Roman" w:cs="Times New Roman"/>
          <w:sz w:val="20"/>
          <w:szCs w:val="24"/>
        </w:rPr>
        <w:t>Enterstomal</w:t>
      </w:r>
      <w:proofErr w:type="spellEnd"/>
      <w:r w:rsidRPr="008309C2">
        <w:rPr>
          <w:rFonts w:ascii="Times New Roman" w:eastAsia="Calibri" w:hAnsi="Times New Roman" w:cs="Times New Roman"/>
          <w:sz w:val="20"/>
          <w:szCs w:val="24"/>
        </w:rPr>
        <w:t xml:space="preserve"> Therapy and were solely by nurses on the other hand this finding similar to </w:t>
      </w:r>
      <w:r w:rsidR="00896A72" w:rsidRPr="008309C2">
        <w:rPr>
          <w:rFonts w:ascii="Times New Roman" w:hAnsi="Times New Roman" w:cs="Times New Roman"/>
          <w:sz w:val="20"/>
          <w:szCs w:val="24"/>
        </w:rPr>
        <w:t>[15]</w:t>
      </w:r>
      <w:r w:rsidR="008309C2" w:rsidRPr="008309C2">
        <w:rPr>
          <w:rFonts w:ascii="Times New Roman" w:hAnsi="Times New Roman" w:cs="Times New Roman"/>
          <w:sz w:val="20"/>
          <w:szCs w:val="24"/>
        </w:rPr>
        <w:t xml:space="preserve"> </w:t>
      </w:r>
      <w:r w:rsidRPr="008309C2">
        <w:rPr>
          <w:rFonts w:ascii="Times New Roman" w:eastAsia="Calibri" w:hAnsi="Times New Roman" w:cs="Times New Roman"/>
          <w:sz w:val="20"/>
          <w:szCs w:val="24"/>
        </w:rPr>
        <w:t>study which found 40% of nurses were more effective at giving information</w:t>
      </w:r>
      <w:r w:rsidR="00B21F1A" w:rsidRPr="008309C2">
        <w:rPr>
          <w:rFonts w:ascii="Times New Roman" w:eastAsia="Calibri" w:hAnsi="Times New Roman" w:cs="Times New Roman"/>
          <w:sz w:val="20"/>
          <w:szCs w:val="24"/>
        </w:rPr>
        <w:t>,</w:t>
      </w:r>
      <w:r w:rsidR="00B21F1A">
        <w:rPr>
          <w:rFonts w:ascii="Times New Roman" w:eastAsia="Calibri" w:hAnsi="Times New Roman" w:cs="Times New Roman"/>
          <w:sz w:val="20"/>
          <w:szCs w:val="24"/>
        </w:rPr>
        <w:t xml:space="preserve"> </w:t>
      </w:r>
      <w:r w:rsidR="00B21F1A" w:rsidRPr="008309C2">
        <w:rPr>
          <w:rFonts w:ascii="Times New Roman" w:eastAsia="Calibri" w:hAnsi="Times New Roman" w:cs="Times New Roman"/>
          <w:sz w:val="20"/>
          <w:szCs w:val="24"/>
        </w:rPr>
        <w:t>w</w:t>
      </w:r>
      <w:r w:rsidRPr="008309C2">
        <w:rPr>
          <w:rFonts w:ascii="Times New Roman" w:eastAsia="Calibri" w:hAnsi="Times New Roman" w:cs="Times New Roman"/>
          <w:sz w:val="20"/>
          <w:szCs w:val="24"/>
        </w:rPr>
        <w:t>hile the study performed by (</w:t>
      </w:r>
      <w:r w:rsidR="00F45BC1" w:rsidRPr="008309C2">
        <w:rPr>
          <w:rFonts w:ascii="Times New Roman" w:hAnsi="Times New Roman" w:cs="Times New Roman"/>
          <w:sz w:val="20"/>
          <w:szCs w:val="24"/>
        </w:rPr>
        <w:t xml:space="preserve"> </w:t>
      </w:r>
      <w:bookmarkStart w:id="13" w:name="_Hlk511792681"/>
      <w:r w:rsidR="00F45BC1" w:rsidRPr="008309C2">
        <w:rPr>
          <w:rFonts w:ascii="Times New Roman" w:hAnsi="Times New Roman" w:cs="Times New Roman"/>
          <w:sz w:val="20"/>
          <w:szCs w:val="24"/>
        </w:rPr>
        <w:t>[1</w:t>
      </w:r>
      <w:r w:rsidR="00896A72" w:rsidRPr="008309C2">
        <w:rPr>
          <w:rFonts w:ascii="Times New Roman" w:hAnsi="Times New Roman" w:cs="Times New Roman"/>
          <w:sz w:val="20"/>
          <w:szCs w:val="24"/>
        </w:rPr>
        <w:t>6</w:t>
      </w:r>
      <w:r w:rsidR="00F45BC1" w:rsidRPr="008309C2">
        <w:rPr>
          <w:rFonts w:ascii="Times New Roman" w:hAnsi="Times New Roman" w:cs="Times New Roman"/>
          <w:sz w:val="20"/>
          <w:szCs w:val="24"/>
        </w:rPr>
        <w:t>]</w:t>
      </w:r>
      <w:r w:rsidR="008309C2" w:rsidRPr="008309C2">
        <w:rPr>
          <w:rFonts w:ascii="Times New Roman" w:hAnsi="Times New Roman" w:cs="Times New Roman"/>
          <w:sz w:val="20"/>
          <w:szCs w:val="24"/>
        </w:rPr>
        <w:t xml:space="preserve"> </w:t>
      </w:r>
      <w:bookmarkEnd w:id="13"/>
      <w:r w:rsidRPr="008309C2">
        <w:rPr>
          <w:rFonts w:ascii="Times New Roman" w:eastAsia="Calibri" w:hAnsi="Times New Roman" w:cs="Times New Roman"/>
          <w:sz w:val="20"/>
          <w:szCs w:val="24"/>
        </w:rPr>
        <w:t>who stated that</w:t>
      </w:r>
      <w:r w:rsidR="008309C2" w:rsidRPr="008309C2">
        <w:rPr>
          <w:rFonts w:ascii="Times New Roman" w:eastAsia="Calibri" w:hAnsi="Times New Roman" w:cs="Times New Roman"/>
          <w:sz w:val="20"/>
          <w:szCs w:val="24"/>
        </w:rPr>
        <w:t xml:space="preserve"> </w:t>
      </w:r>
      <w:proofErr w:type="spellStart"/>
      <w:r w:rsidRPr="008309C2">
        <w:rPr>
          <w:rFonts w:ascii="Times New Roman" w:eastAsia="Calibri" w:hAnsi="Times New Roman" w:cs="Times New Roman"/>
          <w:sz w:val="20"/>
          <w:szCs w:val="24"/>
        </w:rPr>
        <w:t>ostomate</w:t>
      </w:r>
      <w:proofErr w:type="spellEnd"/>
      <w:r w:rsidRPr="008309C2">
        <w:rPr>
          <w:rFonts w:ascii="Times New Roman" w:eastAsia="Calibri" w:hAnsi="Times New Roman" w:cs="Times New Roman"/>
          <w:sz w:val="20"/>
          <w:szCs w:val="24"/>
        </w:rPr>
        <w:t xml:space="preserve"> </w:t>
      </w:r>
      <w:r w:rsidR="00F45BC1" w:rsidRPr="008309C2">
        <w:rPr>
          <w:rFonts w:ascii="Times New Roman" w:eastAsia="Calibri" w:hAnsi="Times New Roman" w:cs="Times New Roman"/>
          <w:sz w:val="20"/>
          <w:szCs w:val="24"/>
        </w:rPr>
        <w:t xml:space="preserve">clients </w:t>
      </w:r>
      <w:r w:rsidRPr="008309C2">
        <w:rPr>
          <w:rFonts w:ascii="Times New Roman" w:eastAsia="Calibri" w:hAnsi="Times New Roman" w:cs="Times New Roman"/>
          <w:sz w:val="20"/>
          <w:szCs w:val="24"/>
        </w:rPr>
        <w:t xml:space="preserve">did not receive any educational counseling from </w:t>
      </w:r>
      <w:proofErr w:type="spellStart"/>
      <w:r w:rsidRPr="008309C2">
        <w:rPr>
          <w:rFonts w:ascii="Times New Roman" w:eastAsia="Calibri" w:hAnsi="Times New Roman" w:cs="Times New Roman"/>
          <w:sz w:val="20"/>
          <w:szCs w:val="24"/>
        </w:rPr>
        <w:t>Enterstomal</w:t>
      </w:r>
      <w:proofErr w:type="spellEnd"/>
      <w:r w:rsidRPr="008309C2">
        <w:rPr>
          <w:rFonts w:ascii="Times New Roman" w:eastAsia="Calibri" w:hAnsi="Times New Roman" w:cs="Times New Roman"/>
          <w:sz w:val="20"/>
          <w:szCs w:val="24"/>
        </w:rPr>
        <w:t xml:space="preserve"> Therapy this support the current study</w:t>
      </w:r>
      <w:r w:rsidR="008309C2" w:rsidRPr="008309C2">
        <w:rPr>
          <w:rFonts w:ascii="Times New Roman" w:eastAsia="Calibri" w:hAnsi="Times New Roman" w:cs="Times New Roman"/>
          <w:sz w:val="20"/>
          <w:szCs w:val="24"/>
        </w:rPr>
        <w:t>,</w:t>
      </w:r>
      <w:r w:rsidRPr="008309C2">
        <w:rPr>
          <w:rFonts w:ascii="Times New Roman" w:eastAsia="Calibri" w:hAnsi="Times New Roman" w:cs="Times New Roman"/>
          <w:sz w:val="20"/>
          <w:szCs w:val="24"/>
        </w:rPr>
        <w:t xml:space="preserve"> in contrast according to </w:t>
      </w:r>
      <w:bookmarkStart w:id="14" w:name="_Hlk511793031"/>
      <w:r w:rsidR="00F45BC1" w:rsidRPr="008309C2">
        <w:rPr>
          <w:rFonts w:ascii="Times New Roman" w:hAnsi="Times New Roman" w:cs="Times New Roman"/>
          <w:sz w:val="20"/>
          <w:szCs w:val="24"/>
        </w:rPr>
        <w:t>[1</w:t>
      </w:r>
      <w:r w:rsidR="00896A72" w:rsidRPr="008309C2">
        <w:rPr>
          <w:rFonts w:ascii="Times New Roman" w:hAnsi="Times New Roman" w:cs="Times New Roman"/>
          <w:sz w:val="20"/>
          <w:szCs w:val="24"/>
        </w:rPr>
        <w:t>7</w:t>
      </w:r>
      <w:r w:rsidR="00F45BC1" w:rsidRPr="008309C2">
        <w:rPr>
          <w:rFonts w:ascii="Times New Roman" w:hAnsi="Times New Roman" w:cs="Times New Roman"/>
          <w:sz w:val="20"/>
          <w:szCs w:val="24"/>
        </w:rPr>
        <w:t>]</w:t>
      </w:r>
      <w:r w:rsidR="008309C2" w:rsidRPr="008309C2">
        <w:rPr>
          <w:rFonts w:ascii="Times New Roman" w:hAnsi="Times New Roman" w:cs="Times New Roman"/>
          <w:sz w:val="20"/>
          <w:szCs w:val="24"/>
        </w:rPr>
        <w:t xml:space="preserve"> </w:t>
      </w:r>
      <w:bookmarkEnd w:id="14"/>
      <w:r w:rsidRPr="008309C2">
        <w:rPr>
          <w:rFonts w:ascii="Times New Roman" w:eastAsia="Calibri" w:hAnsi="Times New Roman" w:cs="Times New Roman"/>
          <w:sz w:val="20"/>
          <w:szCs w:val="24"/>
        </w:rPr>
        <w:t xml:space="preserve">study who stated only 79% of all </w:t>
      </w:r>
      <w:proofErr w:type="spellStart"/>
      <w:r w:rsidRPr="008309C2">
        <w:rPr>
          <w:rFonts w:ascii="Times New Roman" w:eastAsia="Calibri" w:hAnsi="Times New Roman" w:cs="Times New Roman"/>
          <w:sz w:val="20"/>
          <w:szCs w:val="24"/>
        </w:rPr>
        <w:t>ostomy</w:t>
      </w:r>
      <w:proofErr w:type="spellEnd"/>
      <w:r w:rsidRPr="008309C2">
        <w:rPr>
          <w:rFonts w:ascii="Times New Roman" w:eastAsia="Calibri" w:hAnsi="Times New Roman" w:cs="Times New Roman"/>
          <w:sz w:val="20"/>
          <w:szCs w:val="24"/>
        </w:rPr>
        <w:t xml:space="preserve"> </w:t>
      </w:r>
      <w:r w:rsidR="00F45BC1" w:rsidRPr="008309C2">
        <w:rPr>
          <w:rFonts w:ascii="Times New Roman" w:eastAsia="Calibri" w:hAnsi="Times New Roman" w:cs="Times New Roman"/>
          <w:sz w:val="20"/>
          <w:szCs w:val="24"/>
        </w:rPr>
        <w:t xml:space="preserve">clients </w:t>
      </w:r>
      <w:r w:rsidRPr="008309C2">
        <w:rPr>
          <w:rFonts w:ascii="Times New Roman" w:eastAsia="Calibri" w:hAnsi="Times New Roman" w:cs="Times New Roman"/>
          <w:sz w:val="20"/>
          <w:szCs w:val="24"/>
        </w:rPr>
        <w:t xml:space="preserve">received information from doctors before and after the surgery. Furthermore, has shown that all of the </w:t>
      </w:r>
      <w:r w:rsidR="00F45BC1" w:rsidRPr="008309C2">
        <w:rPr>
          <w:rFonts w:ascii="Times New Roman" w:eastAsia="Calibri" w:hAnsi="Times New Roman" w:cs="Times New Roman"/>
          <w:sz w:val="20"/>
          <w:szCs w:val="24"/>
        </w:rPr>
        <w:t xml:space="preserve">clients </w:t>
      </w:r>
      <w:r w:rsidRPr="008309C2">
        <w:rPr>
          <w:rFonts w:ascii="Times New Roman" w:eastAsia="Calibri" w:hAnsi="Times New Roman" w:cs="Times New Roman"/>
          <w:sz w:val="20"/>
          <w:szCs w:val="24"/>
        </w:rPr>
        <w:t xml:space="preserve">were informed about the stoma and this was beneficial for them. </w:t>
      </w:r>
    </w:p>
    <w:p w:rsidR="000E6774" w:rsidRPr="008309C2" w:rsidRDefault="000E6774" w:rsidP="007E2DD5">
      <w:pPr>
        <w:snapToGrid w:val="0"/>
        <w:spacing w:after="0" w:line="240" w:lineRule="auto"/>
        <w:ind w:firstLine="425"/>
        <w:jc w:val="both"/>
        <w:rPr>
          <w:rFonts w:ascii="Times New Roman" w:eastAsia="Calibri" w:hAnsi="Times New Roman" w:cs="Times New Roman"/>
          <w:sz w:val="20"/>
          <w:szCs w:val="24"/>
        </w:rPr>
      </w:pPr>
      <w:bookmarkStart w:id="15" w:name="_Hlk505546060"/>
      <w:r w:rsidRPr="008309C2">
        <w:rPr>
          <w:rFonts w:ascii="Times New Roman" w:eastAsia="Calibri" w:hAnsi="Times New Roman" w:cs="Times New Roman"/>
          <w:sz w:val="20"/>
          <w:szCs w:val="24"/>
        </w:rPr>
        <w:t>Another findings in the current study measures the knowledge items regarding to stoma characteristics before</w:t>
      </w:r>
      <w:r w:rsidR="00B21F1A" w:rsidRPr="008309C2">
        <w:rPr>
          <w:rFonts w:ascii="Times New Roman" w:eastAsia="Calibri" w:hAnsi="Times New Roman" w:cs="Times New Roman"/>
          <w:sz w:val="20"/>
          <w:szCs w:val="24"/>
        </w:rPr>
        <w:t>,</w:t>
      </w:r>
      <w:r w:rsidR="00B21F1A">
        <w:rPr>
          <w:rFonts w:ascii="Times New Roman" w:eastAsia="Calibri" w:hAnsi="Times New Roman" w:cs="Times New Roman"/>
          <w:sz w:val="20"/>
          <w:szCs w:val="24"/>
        </w:rPr>
        <w:t xml:space="preserve"> </w:t>
      </w:r>
      <w:r w:rsidR="00B21F1A" w:rsidRPr="008309C2">
        <w:rPr>
          <w:rFonts w:ascii="Times New Roman" w:eastAsia="Calibri" w:hAnsi="Times New Roman" w:cs="Times New Roman"/>
          <w:sz w:val="20"/>
          <w:szCs w:val="24"/>
        </w:rPr>
        <w:t>p</w:t>
      </w:r>
      <w:r w:rsidRPr="008309C2">
        <w:rPr>
          <w:rFonts w:ascii="Times New Roman" w:eastAsia="Calibri" w:hAnsi="Times New Roman" w:cs="Times New Roman"/>
          <w:sz w:val="20"/>
          <w:szCs w:val="24"/>
        </w:rPr>
        <w:t>ost immediate and after a completing of educational protocol,</w:t>
      </w:r>
      <w:r w:rsidR="008309C2" w:rsidRPr="008309C2">
        <w:rPr>
          <w:rFonts w:ascii="Times New Roman" w:eastAsia="Calibri" w:hAnsi="Times New Roman" w:cs="Times New Roman"/>
          <w:sz w:val="20"/>
          <w:szCs w:val="24"/>
        </w:rPr>
        <w:t xml:space="preserve"> </w:t>
      </w:r>
      <w:r w:rsidRPr="008309C2">
        <w:rPr>
          <w:rFonts w:ascii="Times New Roman" w:eastAsia="Calibri" w:hAnsi="Times New Roman" w:cs="Times New Roman"/>
          <w:sz w:val="20"/>
          <w:szCs w:val="24"/>
        </w:rPr>
        <w:t xml:space="preserve">these includes knowledge of </w:t>
      </w:r>
      <w:proofErr w:type="spellStart"/>
      <w:r w:rsidRPr="008309C2">
        <w:rPr>
          <w:rFonts w:ascii="Times New Roman" w:eastAsia="Calibri" w:hAnsi="Times New Roman" w:cs="Times New Roman"/>
          <w:sz w:val="20"/>
          <w:szCs w:val="24"/>
        </w:rPr>
        <w:t>ileostomy</w:t>
      </w:r>
      <w:proofErr w:type="spellEnd"/>
      <w:r w:rsidRPr="008309C2">
        <w:rPr>
          <w:rFonts w:ascii="Times New Roman" w:eastAsia="Calibri" w:hAnsi="Times New Roman" w:cs="Times New Roman"/>
          <w:sz w:val="20"/>
          <w:szCs w:val="24"/>
        </w:rPr>
        <w:t xml:space="preserve">/colostomy output, proper way of emptying </w:t>
      </w:r>
      <w:r w:rsidR="009D2E6B" w:rsidRPr="008309C2">
        <w:rPr>
          <w:rFonts w:ascii="Times New Roman" w:eastAsia="Calibri" w:hAnsi="Times New Roman" w:cs="Times New Roman"/>
          <w:sz w:val="20"/>
          <w:szCs w:val="24"/>
        </w:rPr>
        <w:t>a pouch</w:t>
      </w:r>
      <w:r w:rsidRPr="008309C2">
        <w:rPr>
          <w:rFonts w:ascii="Times New Roman" w:eastAsia="Calibri" w:hAnsi="Times New Roman" w:cs="Times New Roman"/>
          <w:sz w:val="20"/>
          <w:szCs w:val="24"/>
        </w:rPr>
        <w:t xml:space="preserve"> bag, healthy appearance of stoma, normal size of stoma protrusion, the normal color of stoma and </w:t>
      </w:r>
      <w:proofErr w:type="spellStart"/>
      <w:r w:rsidRPr="008309C2">
        <w:rPr>
          <w:rFonts w:ascii="Times New Roman" w:eastAsia="Calibri" w:hAnsi="Times New Roman" w:cs="Times New Roman"/>
          <w:sz w:val="20"/>
          <w:szCs w:val="24"/>
        </w:rPr>
        <w:t>peristomal</w:t>
      </w:r>
      <w:proofErr w:type="spellEnd"/>
      <w:r w:rsidRPr="008309C2">
        <w:rPr>
          <w:rFonts w:ascii="Times New Roman" w:eastAsia="Calibri" w:hAnsi="Times New Roman" w:cs="Times New Roman"/>
          <w:sz w:val="20"/>
          <w:szCs w:val="24"/>
        </w:rPr>
        <w:t xml:space="preserve"> skin reveled that there are a highly significant difference </w:t>
      </w:r>
      <w:bookmarkStart w:id="16" w:name="_Hlk505536219"/>
      <w:r w:rsidRPr="008309C2">
        <w:rPr>
          <w:rFonts w:ascii="Times New Roman" w:eastAsia="Calibri" w:hAnsi="Times New Roman" w:cs="Times New Roman"/>
          <w:sz w:val="20"/>
          <w:szCs w:val="24"/>
        </w:rPr>
        <w:t xml:space="preserve">at p˂.01 </w:t>
      </w:r>
      <w:bookmarkEnd w:id="16"/>
      <w:r w:rsidRPr="008309C2">
        <w:rPr>
          <w:rFonts w:ascii="Times New Roman" w:eastAsia="Calibri" w:hAnsi="Times New Roman" w:cs="Times New Roman"/>
          <w:sz w:val="20"/>
          <w:szCs w:val="24"/>
        </w:rPr>
        <w:t xml:space="preserve">between pre and post </w:t>
      </w:r>
      <w:r w:rsidR="007A4952" w:rsidRPr="008309C2">
        <w:rPr>
          <w:rFonts w:ascii="Times New Roman" w:eastAsia="Calibri" w:hAnsi="Times New Roman" w:cs="Times New Roman"/>
          <w:sz w:val="20"/>
          <w:szCs w:val="24"/>
        </w:rPr>
        <w:t>immediate, whereas</w:t>
      </w:r>
      <w:r w:rsidRPr="008309C2">
        <w:rPr>
          <w:rFonts w:ascii="Times New Roman" w:eastAsia="Calibri" w:hAnsi="Times New Roman" w:cs="Times New Roman"/>
          <w:sz w:val="20"/>
          <w:szCs w:val="24"/>
        </w:rPr>
        <w:t xml:space="preserve"> there are no significant difference between post immediate and after one month of receiving an educational </w:t>
      </w:r>
      <w:r w:rsidR="007A4952" w:rsidRPr="008309C2">
        <w:rPr>
          <w:rFonts w:ascii="Times New Roman" w:eastAsia="Calibri" w:hAnsi="Times New Roman" w:cs="Times New Roman"/>
          <w:sz w:val="20"/>
          <w:szCs w:val="24"/>
        </w:rPr>
        <w:t>session this</w:t>
      </w:r>
      <w:r w:rsidRPr="008309C2">
        <w:rPr>
          <w:rFonts w:ascii="Times New Roman" w:eastAsia="Calibri" w:hAnsi="Times New Roman" w:cs="Times New Roman"/>
          <w:sz w:val="20"/>
          <w:szCs w:val="24"/>
        </w:rPr>
        <w:t xml:space="preserve"> supported by </w:t>
      </w:r>
      <w:r w:rsidR="00F45BC1" w:rsidRPr="008309C2">
        <w:rPr>
          <w:rFonts w:ascii="Times New Roman" w:hAnsi="Times New Roman" w:cs="Times New Roman"/>
          <w:sz w:val="20"/>
          <w:szCs w:val="24"/>
        </w:rPr>
        <w:t>[1</w:t>
      </w:r>
      <w:r w:rsidR="00896A72" w:rsidRPr="008309C2">
        <w:rPr>
          <w:rFonts w:ascii="Times New Roman" w:hAnsi="Times New Roman" w:cs="Times New Roman"/>
          <w:sz w:val="20"/>
          <w:szCs w:val="24"/>
        </w:rPr>
        <w:t>8</w:t>
      </w:r>
      <w:r w:rsidR="00F45BC1" w:rsidRPr="008309C2">
        <w:rPr>
          <w:rFonts w:ascii="Times New Roman" w:hAnsi="Times New Roman" w:cs="Times New Roman"/>
          <w:sz w:val="20"/>
          <w:szCs w:val="24"/>
        </w:rPr>
        <w:t xml:space="preserve">] </w:t>
      </w:r>
      <w:r w:rsidRPr="008309C2">
        <w:rPr>
          <w:rFonts w:ascii="Times New Roman" w:eastAsia="Calibri" w:hAnsi="Times New Roman" w:cs="Times New Roman"/>
          <w:sz w:val="20"/>
          <w:szCs w:val="24"/>
        </w:rPr>
        <w:t>who clarify</w:t>
      </w:r>
      <w:r w:rsidR="008309C2" w:rsidRPr="008309C2">
        <w:rPr>
          <w:rFonts w:ascii="Times New Roman" w:eastAsia="Calibri" w:hAnsi="Times New Roman" w:cs="Times New Roman"/>
          <w:sz w:val="20"/>
          <w:szCs w:val="24"/>
        </w:rPr>
        <w:t xml:space="preserve"> </w:t>
      </w:r>
      <w:r w:rsidRPr="008309C2">
        <w:rPr>
          <w:rFonts w:ascii="Times New Roman" w:eastAsia="Calibri" w:hAnsi="Times New Roman" w:cs="Times New Roman"/>
          <w:sz w:val="20"/>
          <w:szCs w:val="24"/>
        </w:rPr>
        <w:t>that there is a highly statistical difference</w:t>
      </w:r>
      <w:r w:rsidR="00B57959" w:rsidRPr="008309C2">
        <w:rPr>
          <w:rFonts w:ascii="Times New Roman" w:eastAsia="Calibri" w:hAnsi="Times New Roman" w:cs="Times New Roman"/>
          <w:sz w:val="20"/>
          <w:szCs w:val="24"/>
        </w:rPr>
        <w:t>s</w:t>
      </w:r>
      <w:r w:rsidRPr="008309C2">
        <w:rPr>
          <w:rFonts w:ascii="Times New Roman" w:eastAsia="Calibri" w:hAnsi="Times New Roman" w:cs="Times New Roman"/>
          <w:sz w:val="20"/>
          <w:szCs w:val="24"/>
        </w:rPr>
        <w:t xml:space="preserve"> at p˂.01</w:t>
      </w:r>
      <w:r w:rsidR="008309C2" w:rsidRPr="008309C2">
        <w:rPr>
          <w:rFonts w:ascii="Times New Roman" w:eastAsia="Calibri" w:hAnsi="Times New Roman" w:cs="Times New Roman"/>
          <w:sz w:val="20"/>
          <w:szCs w:val="24"/>
        </w:rPr>
        <w:t xml:space="preserve"> </w:t>
      </w:r>
      <w:r w:rsidRPr="008309C2">
        <w:rPr>
          <w:rFonts w:ascii="Times New Roman" w:eastAsia="Calibri" w:hAnsi="Times New Roman" w:cs="Times New Roman"/>
          <w:sz w:val="20"/>
          <w:szCs w:val="24"/>
        </w:rPr>
        <w:t>relate to</w:t>
      </w:r>
      <w:r w:rsidR="008309C2" w:rsidRPr="008309C2">
        <w:rPr>
          <w:rFonts w:ascii="Times New Roman" w:eastAsia="Calibri" w:hAnsi="Times New Roman" w:cs="Times New Roman"/>
          <w:sz w:val="20"/>
          <w:szCs w:val="24"/>
        </w:rPr>
        <w:t xml:space="preserve"> </w:t>
      </w:r>
      <w:r w:rsidRPr="008309C2">
        <w:rPr>
          <w:rFonts w:ascii="Times New Roman" w:eastAsia="Calibri" w:hAnsi="Times New Roman" w:cs="Times New Roman"/>
          <w:sz w:val="20"/>
          <w:szCs w:val="24"/>
        </w:rPr>
        <w:t>knowledge of stoma characteristic between pre and post immediate</w:t>
      </w:r>
      <w:r w:rsidR="00B21F1A" w:rsidRPr="008309C2">
        <w:rPr>
          <w:rFonts w:ascii="Times New Roman" w:eastAsia="Calibri" w:hAnsi="Times New Roman" w:cs="Times New Roman"/>
          <w:sz w:val="20"/>
          <w:szCs w:val="24"/>
        </w:rPr>
        <w:t>,</w:t>
      </w:r>
      <w:r w:rsidR="00B21F1A">
        <w:rPr>
          <w:rFonts w:ascii="Times New Roman" w:eastAsia="Calibri" w:hAnsi="Times New Roman" w:cs="Times New Roman"/>
          <w:sz w:val="20"/>
          <w:szCs w:val="24"/>
        </w:rPr>
        <w:t xml:space="preserve"> </w:t>
      </w:r>
      <w:r w:rsidR="00B21F1A" w:rsidRPr="008309C2">
        <w:rPr>
          <w:rFonts w:ascii="Times New Roman" w:eastAsia="Calibri" w:hAnsi="Times New Roman" w:cs="Times New Roman"/>
          <w:sz w:val="20"/>
          <w:szCs w:val="24"/>
        </w:rPr>
        <w:t>i</w:t>
      </w:r>
      <w:r w:rsidRPr="008309C2">
        <w:rPr>
          <w:rFonts w:ascii="Times New Roman" w:eastAsia="Calibri" w:hAnsi="Times New Roman" w:cs="Times New Roman"/>
          <w:sz w:val="20"/>
          <w:szCs w:val="24"/>
        </w:rPr>
        <w:t>n addition there are no significant relationship between post immediate and after one month of implementing educational protocol</w:t>
      </w:r>
      <w:bookmarkEnd w:id="15"/>
      <w:r w:rsidR="008309C2" w:rsidRPr="008309C2">
        <w:rPr>
          <w:rFonts w:ascii="Times New Roman" w:eastAsia="Calibri" w:hAnsi="Times New Roman" w:cs="Times New Roman"/>
          <w:sz w:val="20"/>
          <w:szCs w:val="24"/>
        </w:rPr>
        <w:t>.</w:t>
      </w:r>
    </w:p>
    <w:p w:rsidR="000E6774" w:rsidRPr="008309C2" w:rsidRDefault="000E6774" w:rsidP="007E2DD5">
      <w:pPr>
        <w:snapToGrid w:val="0"/>
        <w:spacing w:after="0" w:line="240" w:lineRule="auto"/>
        <w:ind w:firstLine="425"/>
        <w:jc w:val="both"/>
        <w:rPr>
          <w:rFonts w:ascii="Times New Roman" w:eastAsia="Calibri" w:hAnsi="Times New Roman" w:cs="Times New Roman"/>
          <w:sz w:val="20"/>
          <w:szCs w:val="24"/>
        </w:rPr>
      </w:pPr>
      <w:bookmarkStart w:id="17" w:name="_Hlk505540879"/>
      <w:r w:rsidRPr="008309C2">
        <w:rPr>
          <w:rFonts w:ascii="Times New Roman" w:eastAsia="Calibri" w:hAnsi="Times New Roman" w:cs="Times New Roman"/>
          <w:sz w:val="20"/>
          <w:szCs w:val="24"/>
        </w:rPr>
        <w:t>In relation to knowledge</w:t>
      </w:r>
      <w:r w:rsidR="008309C2" w:rsidRPr="008309C2">
        <w:rPr>
          <w:rFonts w:ascii="Times New Roman" w:eastAsia="Calibri" w:hAnsi="Times New Roman" w:cs="Times New Roman"/>
          <w:sz w:val="20"/>
          <w:szCs w:val="24"/>
        </w:rPr>
        <w:t xml:space="preserve"> </w:t>
      </w:r>
      <w:r w:rsidRPr="008309C2">
        <w:rPr>
          <w:rFonts w:ascii="Times New Roman" w:eastAsia="Calibri" w:hAnsi="Times New Roman" w:cs="Times New Roman"/>
          <w:sz w:val="20"/>
          <w:szCs w:val="24"/>
        </w:rPr>
        <w:t>items regarding to stoma self-care before</w:t>
      </w:r>
      <w:r w:rsidR="00B21F1A" w:rsidRPr="008309C2">
        <w:rPr>
          <w:rFonts w:ascii="Times New Roman" w:eastAsia="Calibri" w:hAnsi="Times New Roman" w:cs="Times New Roman"/>
          <w:sz w:val="20"/>
          <w:szCs w:val="24"/>
        </w:rPr>
        <w:t>,</w:t>
      </w:r>
      <w:r w:rsidR="00B21F1A">
        <w:rPr>
          <w:rFonts w:ascii="Times New Roman" w:eastAsia="Calibri" w:hAnsi="Times New Roman" w:cs="Times New Roman"/>
          <w:sz w:val="20"/>
          <w:szCs w:val="24"/>
        </w:rPr>
        <w:t xml:space="preserve"> </w:t>
      </w:r>
      <w:r w:rsidR="00B21F1A" w:rsidRPr="008309C2">
        <w:rPr>
          <w:rFonts w:ascii="Times New Roman" w:eastAsia="Calibri" w:hAnsi="Times New Roman" w:cs="Times New Roman"/>
          <w:sz w:val="20"/>
          <w:szCs w:val="24"/>
        </w:rPr>
        <w:t>p</w:t>
      </w:r>
      <w:r w:rsidRPr="008309C2">
        <w:rPr>
          <w:rFonts w:ascii="Times New Roman" w:eastAsia="Calibri" w:hAnsi="Times New Roman" w:cs="Times New Roman"/>
          <w:sz w:val="20"/>
          <w:szCs w:val="24"/>
        </w:rPr>
        <w:t>ost immediate and after a</w:t>
      </w:r>
      <w:r w:rsidR="008309C2" w:rsidRPr="008309C2">
        <w:rPr>
          <w:rFonts w:ascii="Times New Roman" w:eastAsia="Calibri" w:hAnsi="Times New Roman" w:cs="Times New Roman"/>
          <w:sz w:val="20"/>
          <w:szCs w:val="24"/>
        </w:rPr>
        <w:t xml:space="preserve"> </w:t>
      </w:r>
      <w:r w:rsidRPr="008309C2">
        <w:rPr>
          <w:rFonts w:ascii="Times New Roman" w:eastAsia="Calibri" w:hAnsi="Times New Roman" w:cs="Times New Roman"/>
          <w:sz w:val="20"/>
          <w:szCs w:val="24"/>
        </w:rPr>
        <w:t>accomplishing of educational protocol, these includes duration of measure stoma after surgery</w:t>
      </w:r>
      <w:r w:rsidR="00B21F1A" w:rsidRPr="008309C2">
        <w:rPr>
          <w:rFonts w:ascii="Times New Roman" w:eastAsia="Calibri" w:hAnsi="Times New Roman" w:cs="Times New Roman"/>
          <w:sz w:val="20"/>
          <w:szCs w:val="24"/>
        </w:rPr>
        <w:t>,</w:t>
      </w:r>
      <w:r w:rsidR="00B21F1A">
        <w:rPr>
          <w:rFonts w:ascii="Times New Roman" w:eastAsia="Calibri" w:hAnsi="Times New Roman" w:cs="Times New Roman"/>
          <w:sz w:val="20"/>
          <w:szCs w:val="24"/>
        </w:rPr>
        <w:t xml:space="preserve"> </w:t>
      </w:r>
      <w:r w:rsidR="00B21F1A" w:rsidRPr="008309C2">
        <w:rPr>
          <w:rFonts w:ascii="Times New Roman" w:eastAsia="Calibri" w:hAnsi="Times New Roman" w:cs="Times New Roman"/>
          <w:sz w:val="20"/>
          <w:szCs w:val="24"/>
        </w:rPr>
        <w:t>a</w:t>
      </w:r>
      <w:r w:rsidRPr="008309C2">
        <w:rPr>
          <w:rFonts w:ascii="Times New Roman" w:eastAsia="Calibri" w:hAnsi="Times New Roman" w:cs="Times New Roman"/>
          <w:sz w:val="20"/>
          <w:szCs w:val="24"/>
        </w:rPr>
        <w:t>fter six week</w:t>
      </w:r>
      <w:r w:rsidR="008309C2" w:rsidRPr="008309C2">
        <w:rPr>
          <w:rFonts w:ascii="Times New Roman" w:eastAsia="Calibri" w:hAnsi="Times New Roman" w:cs="Times New Roman"/>
          <w:sz w:val="20"/>
          <w:szCs w:val="24"/>
        </w:rPr>
        <w:t xml:space="preserve"> </w:t>
      </w:r>
      <w:r w:rsidRPr="008309C2">
        <w:rPr>
          <w:rFonts w:ascii="Times New Roman" w:eastAsia="Calibri" w:hAnsi="Times New Roman" w:cs="Times New Roman"/>
          <w:sz w:val="20"/>
          <w:szCs w:val="24"/>
        </w:rPr>
        <w:t>and the appropriate way of cleaning stoma the present study indicated that there is a highly statistical difference</w:t>
      </w:r>
      <w:r w:rsidR="00B57959" w:rsidRPr="008309C2">
        <w:rPr>
          <w:rFonts w:ascii="Times New Roman" w:eastAsia="Calibri" w:hAnsi="Times New Roman" w:cs="Times New Roman"/>
          <w:sz w:val="20"/>
          <w:szCs w:val="24"/>
        </w:rPr>
        <w:t>s</w:t>
      </w:r>
      <w:r w:rsidRPr="008309C2">
        <w:rPr>
          <w:rFonts w:ascii="Times New Roman" w:eastAsia="Calibri" w:hAnsi="Times New Roman" w:cs="Times New Roman"/>
          <w:sz w:val="20"/>
          <w:szCs w:val="24"/>
        </w:rPr>
        <w:t xml:space="preserve"> at </w:t>
      </w:r>
      <w:bookmarkStart w:id="18" w:name="_Hlk505539420"/>
      <w:r w:rsidRPr="008309C2">
        <w:rPr>
          <w:rFonts w:ascii="Times New Roman" w:eastAsia="Calibri" w:hAnsi="Times New Roman" w:cs="Times New Roman"/>
          <w:sz w:val="20"/>
          <w:szCs w:val="24"/>
        </w:rPr>
        <w:t>p˂.01</w:t>
      </w:r>
      <w:bookmarkEnd w:id="18"/>
      <w:r w:rsidRPr="008309C2">
        <w:rPr>
          <w:rFonts w:ascii="Times New Roman" w:eastAsia="Calibri" w:hAnsi="Times New Roman" w:cs="Times New Roman"/>
          <w:sz w:val="20"/>
          <w:szCs w:val="24"/>
        </w:rPr>
        <w:t>btween pre and post immediate and there is no difference</w:t>
      </w:r>
      <w:r w:rsidR="00B57959" w:rsidRPr="008309C2">
        <w:rPr>
          <w:rFonts w:ascii="Times New Roman" w:eastAsia="Calibri" w:hAnsi="Times New Roman" w:cs="Times New Roman"/>
          <w:sz w:val="20"/>
          <w:szCs w:val="24"/>
        </w:rPr>
        <w:t>s</w:t>
      </w:r>
      <w:r w:rsidRPr="008309C2">
        <w:rPr>
          <w:rFonts w:ascii="Times New Roman" w:eastAsia="Calibri" w:hAnsi="Times New Roman" w:cs="Times New Roman"/>
          <w:sz w:val="20"/>
          <w:szCs w:val="24"/>
        </w:rPr>
        <w:t xml:space="preserve"> relationship between post immediate and after one month of implementing an educational protocol</w:t>
      </w:r>
      <w:r w:rsidR="00B21F1A" w:rsidRPr="008309C2">
        <w:rPr>
          <w:rFonts w:ascii="Times New Roman" w:eastAsia="Calibri" w:hAnsi="Times New Roman" w:cs="Times New Roman"/>
          <w:sz w:val="20"/>
          <w:szCs w:val="24"/>
        </w:rPr>
        <w:t>,</w:t>
      </w:r>
      <w:r w:rsidR="00B21F1A">
        <w:rPr>
          <w:rFonts w:ascii="Times New Roman" w:eastAsia="Calibri" w:hAnsi="Times New Roman" w:cs="Times New Roman"/>
          <w:sz w:val="20"/>
          <w:szCs w:val="24"/>
        </w:rPr>
        <w:t xml:space="preserve"> </w:t>
      </w:r>
      <w:r w:rsidR="00B21F1A" w:rsidRPr="008309C2">
        <w:rPr>
          <w:rFonts w:ascii="Times New Roman" w:eastAsia="Calibri" w:hAnsi="Times New Roman" w:cs="Times New Roman"/>
          <w:sz w:val="20"/>
          <w:szCs w:val="24"/>
        </w:rPr>
        <w:t>i</w:t>
      </w:r>
      <w:r w:rsidRPr="008309C2">
        <w:rPr>
          <w:rFonts w:ascii="Times New Roman" w:eastAsia="Calibri" w:hAnsi="Times New Roman" w:cs="Times New Roman"/>
          <w:sz w:val="20"/>
          <w:szCs w:val="24"/>
        </w:rPr>
        <w:t xml:space="preserve">n contrast with </w:t>
      </w:r>
      <w:r w:rsidR="00F45BC1" w:rsidRPr="008309C2">
        <w:rPr>
          <w:rFonts w:ascii="Times New Roman" w:hAnsi="Times New Roman" w:cs="Times New Roman"/>
          <w:sz w:val="20"/>
          <w:szCs w:val="24"/>
        </w:rPr>
        <w:t>[</w:t>
      </w:r>
      <w:r w:rsidR="009A00AF" w:rsidRPr="008309C2">
        <w:rPr>
          <w:rFonts w:ascii="Times New Roman" w:hAnsi="Times New Roman" w:cs="Times New Roman"/>
          <w:sz w:val="20"/>
          <w:szCs w:val="24"/>
        </w:rPr>
        <w:t>19</w:t>
      </w:r>
      <w:r w:rsidR="00F45BC1" w:rsidRPr="008309C2">
        <w:rPr>
          <w:rFonts w:ascii="Times New Roman" w:hAnsi="Times New Roman" w:cs="Times New Roman"/>
          <w:sz w:val="20"/>
          <w:szCs w:val="24"/>
        </w:rPr>
        <w:t xml:space="preserve">] </w:t>
      </w:r>
      <w:r w:rsidRPr="008309C2">
        <w:rPr>
          <w:rFonts w:ascii="Times New Roman" w:eastAsia="Calibri" w:hAnsi="Times New Roman" w:cs="Times New Roman"/>
          <w:sz w:val="20"/>
          <w:szCs w:val="24"/>
        </w:rPr>
        <w:t>who compare</w:t>
      </w:r>
      <w:r w:rsidR="008309C2" w:rsidRPr="008309C2">
        <w:rPr>
          <w:rFonts w:ascii="Times New Roman" w:eastAsia="Calibri" w:hAnsi="Times New Roman" w:cs="Times New Roman"/>
          <w:sz w:val="20"/>
          <w:szCs w:val="24"/>
        </w:rPr>
        <w:t xml:space="preserve"> </w:t>
      </w:r>
      <w:r w:rsidRPr="008309C2">
        <w:rPr>
          <w:rFonts w:ascii="Times New Roman" w:eastAsia="Calibri" w:hAnsi="Times New Roman" w:cs="Times New Roman"/>
          <w:sz w:val="20"/>
          <w:szCs w:val="24"/>
        </w:rPr>
        <w:t xml:space="preserve">that </w:t>
      </w:r>
      <w:proofErr w:type="spellStart"/>
      <w:r w:rsidRPr="008309C2">
        <w:rPr>
          <w:rFonts w:ascii="Times New Roman" w:eastAsia="Calibri" w:hAnsi="Times New Roman" w:cs="Times New Roman"/>
          <w:sz w:val="20"/>
          <w:szCs w:val="24"/>
        </w:rPr>
        <w:t>ostomy</w:t>
      </w:r>
      <w:proofErr w:type="spellEnd"/>
      <w:r w:rsidRPr="008309C2">
        <w:rPr>
          <w:rFonts w:ascii="Times New Roman" w:eastAsia="Calibri" w:hAnsi="Times New Roman" w:cs="Times New Roman"/>
          <w:sz w:val="20"/>
          <w:szCs w:val="24"/>
        </w:rPr>
        <w:t xml:space="preserve"> </w:t>
      </w:r>
      <w:r w:rsidR="00F45BC1" w:rsidRPr="008309C2">
        <w:rPr>
          <w:rFonts w:ascii="Times New Roman" w:eastAsia="Calibri" w:hAnsi="Times New Roman" w:cs="Times New Roman"/>
          <w:sz w:val="20"/>
          <w:szCs w:val="24"/>
        </w:rPr>
        <w:t xml:space="preserve">clients </w:t>
      </w:r>
      <w:r w:rsidRPr="008309C2">
        <w:rPr>
          <w:rFonts w:ascii="Times New Roman" w:eastAsia="Calibri" w:hAnsi="Times New Roman" w:cs="Times New Roman"/>
          <w:sz w:val="20"/>
          <w:szCs w:val="24"/>
        </w:rPr>
        <w:t>who received an educational</w:t>
      </w:r>
      <w:r w:rsidR="008309C2" w:rsidRPr="008309C2">
        <w:rPr>
          <w:rFonts w:ascii="Times New Roman" w:eastAsia="Calibri" w:hAnsi="Times New Roman" w:cs="Times New Roman"/>
          <w:sz w:val="20"/>
          <w:szCs w:val="24"/>
        </w:rPr>
        <w:t xml:space="preserve"> </w:t>
      </w:r>
      <w:r w:rsidRPr="008309C2">
        <w:rPr>
          <w:rFonts w:ascii="Times New Roman" w:eastAsia="Calibri" w:hAnsi="Times New Roman" w:cs="Times New Roman"/>
          <w:sz w:val="20"/>
          <w:szCs w:val="24"/>
        </w:rPr>
        <w:t>counseling</w:t>
      </w:r>
      <w:r w:rsidR="008309C2" w:rsidRPr="008309C2">
        <w:rPr>
          <w:rFonts w:ascii="Times New Roman" w:eastAsia="Calibri" w:hAnsi="Times New Roman" w:cs="Times New Roman"/>
          <w:sz w:val="20"/>
          <w:szCs w:val="24"/>
        </w:rPr>
        <w:t xml:space="preserve"> </w:t>
      </w:r>
      <w:r w:rsidRPr="008309C2">
        <w:rPr>
          <w:rFonts w:ascii="Times New Roman" w:eastAsia="Calibri" w:hAnsi="Times New Roman" w:cs="Times New Roman"/>
          <w:sz w:val="20"/>
          <w:szCs w:val="24"/>
        </w:rPr>
        <w:t xml:space="preserve">between post and after one </w:t>
      </w:r>
      <w:r w:rsidRPr="008309C2">
        <w:rPr>
          <w:rFonts w:ascii="Times New Roman" w:eastAsia="Calibri" w:hAnsi="Times New Roman" w:cs="Times New Roman"/>
          <w:sz w:val="20"/>
          <w:szCs w:val="24"/>
        </w:rPr>
        <w:lastRenderedPageBreak/>
        <w:t>month showed there was a significant difference</w:t>
      </w:r>
      <w:r w:rsidR="00B57959" w:rsidRPr="008309C2">
        <w:rPr>
          <w:rFonts w:ascii="Times New Roman" w:eastAsia="Calibri" w:hAnsi="Times New Roman" w:cs="Times New Roman"/>
          <w:sz w:val="20"/>
          <w:szCs w:val="24"/>
        </w:rPr>
        <w:t>s</w:t>
      </w:r>
      <w:r w:rsidRPr="008309C2">
        <w:rPr>
          <w:rFonts w:ascii="Times New Roman" w:eastAsia="Calibri" w:hAnsi="Times New Roman" w:cs="Times New Roman"/>
          <w:sz w:val="20"/>
          <w:szCs w:val="24"/>
        </w:rPr>
        <w:t xml:space="preserve"> at</w:t>
      </w:r>
      <w:r w:rsidR="008309C2" w:rsidRPr="008309C2">
        <w:rPr>
          <w:rFonts w:ascii="Times New Roman" w:eastAsia="Calibri" w:hAnsi="Times New Roman" w:cs="Times New Roman"/>
          <w:sz w:val="20"/>
          <w:szCs w:val="24"/>
        </w:rPr>
        <w:t xml:space="preserve"> </w:t>
      </w:r>
      <w:r w:rsidRPr="008309C2">
        <w:rPr>
          <w:rFonts w:ascii="Times New Roman" w:eastAsia="Calibri" w:hAnsi="Times New Roman" w:cs="Times New Roman"/>
          <w:sz w:val="20"/>
          <w:szCs w:val="24"/>
        </w:rPr>
        <w:t>p˂.005</w:t>
      </w:r>
      <w:r w:rsidR="008309C2" w:rsidRPr="008309C2">
        <w:rPr>
          <w:rFonts w:ascii="Times New Roman" w:eastAsia="Calibri" w:hAnsi="Times New Roman" w:cs="Times New Roman"/>
          <w:sz w:val="20"/>
          <w:szCs w:val="24"/>
        </w:rPr>
        <w:t xml:space="preserve"> </w:t>
      </w:r>
      <w:r w:rsidRPr="008309C2">
        <w:rPr>
          <w:rFonts w:ascii="Times New Roman" w:eastAsia="Calibri" w:hAnsi="Times New Roman" w:cs="Times New Roman"/>
          <w:sz w:val="20"/>
          <w:szCs w:val="24"/>
        </w:rPr>
        <w:t xml:space="preserve">which indicated that individuals gain positive self-care </w:t>
      </w:r>
      <w:r w:rsidR="001642A0" w:rsidRPr="008309C2">
        <w:rPr>
          <w:rFonts w:ascii="Times New Roman" w:eastAsia="Calibri" w:hAnsi="Times New Roman" w:cs="Times New Roman"/>
          <w:sz w:val="20"/>
          <w:szCs w:val="24"/>
        </w:rPr>
        <w:t>behaviors</w:t>
      </w:r>
      <w:r w:rsidR="008309C2" w:rsidRPr="008309C2">
        <w:rPr>
          <w:rFonts w:ascii="Times New Roman" w:eastAsia="Calibri" w:hAnsi="Times New Roman" w:cs="Times New Roman"/>
          <w:sz w:val="20"/>
          <w:szCs w:val="24"/>
        </w:rPr>
        <w:t>.</w:t>
      </w:r>
    </w:p>
    <w:bookmarkEnd w:id="17"/>
    <w:p w:rsidR="000E6774" w:rsidRPr="008309C2" w:rsidRDefault="000E6774" w:rsidP="007E2DD5">
      <w:pPr>
        <w:snapToGrid w:val="0"/>
        <w:spacing w:after="0" w:line="240" w:lineRule="auto"/>
        <w:ind w:firstLine="425"/>
        <w:jc w:val="both"/>
        <w:rPr>
          <w:rFonts w:ascii="Times New Roman" w:eastAsia="Calibri" w:hAnsi="Times New Roman" w:cs="Times New Roman"/>
          <w:sz w:val="20"/>
          <w:szCs w:val="24"/>
        </w:rPr>
      </w:pPr>
      <w:r w:rsidRPr="008309C2">
        <w:rPr>
          <w:rFonts w:ascii="Times New Roman" w:eastAsia="Calibri" w:hAnsi="Times New Roman" w:cs="Times New Roman"/>
          <w:sz w:val="20"/>
          <w:szCs w:val="24"/>
        </w:rPr>
        <w:t>Also</w:t>
      </w:r>
      <w:r w:rsidR="00B21F1A" w:rsidRPr="008309C2">
        <w:rPr>
          <w:rFonts w:ascii="Times New Roman" w:eastAsia="Calibri" w:hAnsi="Times New Roman" w:cs="Times New Roman"/>
          <w:sz w:val="20"/>
          <w:szCs w:val="24"/>
        </w:rPr>
        <w:t>,</w:t>
      </w:r>
      <w:r w:rsidR="00B21F1A">
        <w:rPr>
          <w:rFonts w:ascii="Times New Roman" w:eastAsia="Calibri" w:hAnsi="Times New Roman" w:cs="Times New Roman"/>
          <w:sz w:val="20"/>
          <w:szCs w:val="24"/>
        </w:rPr>
        <w:t xml:space="preserve"> </w:t>
      </w:r>
      <w:r w:rsidR="00B21F1A" w:rsidRPr="008309C2">
        <w:rPr>
          <w:rFonts w:ascii="Times New Roman" w:eastAsia="Calibri" w:hAnsi="Times New Roman" w:cs="Times New Roman"/>
          <w:sz w:val="20"/>
          <w:szCs w:val="24"/>
        </w:rPr>
        <w:t>t</w:t>
      </w:r>
      <w:r w:rsidRPr="008309C2">
        <w:rPr>
          <w:rFonts w:ascii="Times New Roman" w:eastAsia="Calibri" w:hAnsi="Times New Roman" w:cs="Times New Roman"/>
          <w:sz w:val="20"/>
          <w:szCs w:val="24"/>
        </w:rPr>
        <w:t>he current study showed there was a highly statistical difference</w:t>
      </w:r>
      <w:r w:rsidR="00B57959" w:rsidRPr="008309C2">
        <w:rPr>
          <w:rFonts w:ascii="Times New Roman" w:eastAsia="Calibri" w:hAnsi="Times New Roman" w:cs="Times New Roman"/>
          <w:sz w:val="20"/>
          <w:szCs w:val="24"/>
        </w:rPr>
        <w:t>s</w:t>
      </w:r>
      <w:r w:rsidRPr="008309C2">
        <w:rPr>
          <w:rFonts w:ascii="Times New Roman" w:eastAsia="Calibri" w:hAnsi="Times New Roman" w:cs="Times New Roman"/>
          <w:sz w:val="20"/>
          <w:szCs w:val="24"/>
        </w:rPr>
        <w:t xml:space="preserve"> at p˂.01 between pre and post immediate regarding to knowledge items of nutrition which include food should be avoided after stoma surgery</w:t>
      </w:r>
      <w:r w:rsidR="00B21F1A" w:rsidRPr="008309C2">
        <w:rPr>
          <w:rFonts w:ascii="Times New Roman" w:eastAsia="Calibri" w:hAnsi="Times New Roman" w:cs="Times New Roman"/>
          <w:sz w:val="20"/>
          <w:szCs w:val="24"/>
        </w:rPr>
        <w:t>,</w:t>
      </w:r>
      <w:r w:rsidR="00B21F1A">
        <w:rPr>
          <w:rFonts w:ascii="Times New Roman" w:eastAsia="Calibri" w:hAnsi="Times New Roman" w:cs="Times New Roman"/>
          <w:sz w:val="20"/>
          <w:szCs w:val="24"/>
        </w:rPr>
        <w:t xml:space="preserve"> </w:t>
      </w:r>
      <w:r w:rsidR="00B21F1A" w:rsidRPr="008309C2">
        <w:rPr>
          <w:rFonts w:ascii="Times New Roman" w:eastAsia="Calibri" w:hAnsi="Times New Roman" w:cs="Times New Roman"/>
          <w:sz w:val="20"/>
          <w:szCs w:val="24"/>
        </w:rPr>
        <w:t>t</w:t>
      </w:r>
      <w:r w:rsidRPr="008309C2">
        <w:rPr>
          <w:rFonts w:ascii="Times New Roman" w:eastAsia="Calibri" w:hAnsi="Times New Roman" w:cs="Times New Roman"/>
          <w:sz w:val="20"/>
          <w:szCs w:val="24"/>
        </w:rPr>
        <w:t>he appropriate food lead to thicken the stool</w:t>
      </w:r>
      <w:r w:rsidR="008309C2" w:rsidRPr="008309C2">
        <w:rPr>
          <w:rFonts w:ascii="Times New Roman" w:eastAsia="Calibri" w:hAnsi="Times New Roman" w:cs="Times New Roman"/>
          <w:sz w:val="20"/>
          <w:szCs w:val="24"/>
        </w:rPr>
        <w:t>,</w:t>
      </w:r>
      <w:r w:rsidRPr="008309C2">
        <w:rPr>
          <w:rFonts w:ascii="Times New Roman" w:eastAsia="Calibri" w:hAnsi="Times New Roman" w:cs="Times New Roman"/>
          <w:sz w:val="20"/>
          <w:szCs w:val="24"/>
        </w:rPr>
        <w:t xml:space="preserve"> food may loosen the stool</w:t>
      </w:r>
      <w:r w:rsidR="00B21F1A" w:rsidRPr="008309C2">
        <w:rPr>
          <w:rFonts w:ascii="Times New Roman" w:eastAsia="Calibri" w:hAnsi="Times New Roman" w:cs="Times New Roman"/>
          <w:sz w:val="20"/>
          <w:szCs w:val="24"/>
        </w:rPr>
        <w:t>,</w:t>
      </w:r>
      <w:r w:rsidR="00B21F1A">
        <w:rPr>
          <w:rFonts w:ascii="Times New Roman" w:eastAsia="Calibri" w:hAnsi="Times New Roman" w:cs="Times New Roman"/>
          <w:sz w:val="20"/>
          <w:szCs w:val="24"/>
        </w:rPr>
        <w:t xml:space="preserve"> </w:t>
      </w:r>
      <w:r w:rsidR="00B21F1A" w:rsidRPr="008309C2">
        <w:rPr>
          <w:rFonts w:ascii="Times New Roman" w:eastAsia="Calibri" w:hAnsi="Times New Roman" w:cs="Times New Roman"/>
          <w:sz w:val="20"/>
          <w:szCs w:val="24"/>
        </w:rPr>
        <w:t>f</w:t>
      </w:r>
      <w:r w:rsidRPr="008309C2">
        <w:rPr>
          <w:rFonts w:ascii="Times New Roman" w:eastAsia="Calibri" w:hAnsi="Times New Roman" w:cs="Times New Roman"/>
          <w:sz w:val="20"/>
          <w:szCs w:val="24"/>
        </w:rPr>
        <w:t>ood are considered as a gas producing</w:t>
      </w:r>
      <w:r w:rsidR="008309C2" w:rsidRPr="008309C2">
        <w:rPr>
          <w:rFonts w:ascii="Times New Roman" w:eastAsia="Calibri" w:hAnsi="Times New Roman" w:cs="Times New Roman"/>
          <w:sz w:val="20"/>
          <w:szCs w:val="24"/>
        </w:rPr>
        <w:t>,</w:t>
      </w:r>
      <w:r w:rsidR="007A4952" w:rsidRPr="008309C2">
        <w:rPr>
          <w:rFonts w:ascii="Times New Roman" w:eastAsia="Calibri" w:hAnsi="Times New Roman" w:cs="Times New Roman"/>
          <w:sz w:val="20"/>
          <w:szCs w:val="24"/>
        </w:rPr>
        <w:t xml:space="preserve"> </w:t>
      </w:r>
      <w:r w:rsidRPr="008309C2">
        <w:rPr>
          <w:rFonts w:ascii="Times New Roman" w:eastAsia="Calibri" w:hAnsi="Times New Roman" w:cs="Times New Roman"/>
          <w:sz w:val="20"/>
          <w:szCs w:val="24"/>
        </w:rPr>
        <w:t>as well as there was no statistical significant between post immediate and after one month of implementing an educational protocol</w:t>
      </w:r>
      <w:r w:rsidR="00B21F1A" w:rsidRPr="008309C2">
        <w:rPr>
          <w:rFonts w:ascii="Times New Roman" w:eastAsia="Calibri" w:hAnsi="Times New Roman" w:cs="Times New Roman"/>
          <w:sz w:val="20"/>
          <w:szCs w:val="24"/>
        </w:rPr>
        <w:t>,</w:t>
      </w:r>
      <w:r w:rsidR="00B21F1A">
        <w:rPr>
          <w:rFonts w:ascii="Times New Roman" w:eastAsia="Calibri" w:hAnsi="Times New Roman" w:cs="Times New Roman"/>
          <w:sz w:val="20"/>
          <w:szCs w:val="24"/>
        </w:rPr>
        <w:t xml:space="preserve"> </w:t>
      </w:r>
      <w:r w:rsidR="00B21F1A" w:rsidRPr="008309C2">
        <w:rPr>
          <w:rFonts w:ascii="Times New Roman" w:eastAsia="Calibri" w:hAnsi="Times New Roman" w:cs="Times New Roman"/>
          <w:sz w:val="20"/>
          <w:szCs w:val="24"/>
        </w:rPr>
        <w:t>t</w:t>
      </w:r>
      <w:r w:rsidRPr="008309C2">
        <w:rPr>
          <w:rFonts w:ascii="Times New Roman" w:eastAsia="Calibri" w:hAnsi="Times New Roman" w:cs="Times New Roman"/>
          <w:sz w:val="20"/>
          <w:szCs w:val="24"/>
        </w:rPr>
        <w:t>his</w:t>
      </w:r>
      <w:r w:rsidR="008309C2" w:rsidRPr="008309C2">
        <w:rPr>
          <w:rFonts w:ascii="Times New Roman" w:eastAsia="Calibri" w:hAnsi="Times New Roman" w:cs="Times New Roman"/>
          <w:sz w:val="20"/>
          <w:szCs w:val="24"/>
        </w:rPr>
        <w:t xml:space="preserve"> </w:t>
      </w:r>
      <w:r w:rsidRPr="008309C2">
        <w:rPr>
          <w:rFonts w:ascii="Times New Roman" w:eastAsia="Calibri" w:hAnsi="Times New Roman" w:cs="Times New Roman"/>
          <w:sz w:val="20"/>
          <w:szCs w:val="24"/>
        </w:rPr>
        <w:t>finding disagree</w:t>
      </w:r>
      <w:r w:rsidR="008309C2" w:rsidRPr="008309C2">
        <w:rPr>
          <w:rFonts w:ascii="Times New Roman" w:eastAsia="Calibri" w:hAnsi="Times New Roman" w:cs="Times New Roman"/>
          <w:sz w:val="20"/>
          <w:szCs w:val="24"/>
        </w:rPr>
        <w:t xml:space="preserve"> </w:t>
      </w:r>
      <w:r w:rsidRPr="008309C2">
        <w:rPr>
          <w:rFonts w:ascii="Times New Roman" w:eastAsia="Calibri" w:hAnsi="Times New Roman" w:cs="Times New Roman"/>
          <w:sz w:val="20"/>
          <w:szCs w:val="24"/>
        </w:rPr>
        <w:t xml:space="preserve">by </w:t>
      </w:r>
      <w:r w:rsidR="00896A72" w:rsidRPr="008309C2">
        <w:rPr>
          <w:rFonts w:ascii="Times New Roman" w:hAnsi="Times New Roman" w:cs="Times New Roman"/>
          <w:sz w:val="20"/>
          <w:szCs w:val="24"/>
        </w:rPr>
        <w:t>[2</w:t>
      </w:r>
      <w:r w:rsidR="009A00AF" w:rsidRPr="008309C2">
        <w:rPr>
          <w:rFonts w:ascii="Times New Roman" w:hAnsi="Times New Roman" w:cs="Times New Roman"/>
          <w:sz w:val="20"/>
          <w:szCs w:val="24"/>
        </w:rPr>
        <w:t>0</w:t>
      </w:r>
      <w:r w:rsidR="00896A72" w:rsidRPr="008309C2">
        <w:rPr>
          <w:rFonts w:ascii="Times New Roman" w:hAnsi="Times New Roman" w:cs="Times New Roman"/>
          <w:sz w:val="20"/>
          <w:szCs w:val="24"/>
        </w:rPr>
        <w:t xml:space="preserve">] </w:t>
      </w:r>
      <w:r w:rsidRPr="008309C2">
        <w:rPr>
          <w:rFonts w:ascii="Times New Roman" w:eastAsia="Calibri" w:hAnsi="Times New Roman" w:cs="Times New Roman"/>
          <w:sz w:val="20"/>
          <w:szCs w:val="24"/>
        </w:rPr>
        <w:t xml:space="preserve">who stated </w:t>
      </w:r>
      <w:r w:rsidR="007A4952" w:rsidRPr="008309C2">
        <w:rPr>
          <w:rFonts w:ascii="Times New Roman" w:eastAsia="Calibri" w:hAnsi="Times New Roman" w:cs="Times New Roman"/>
          <w:sz w:val="20"/>
          <w:szCs w:val="24"/>
        </w:rPr>
        <w:t xml:space="preserve">there was a </w:t>
      </w:r>
      <w:r w:rsidRPr="008309C2">
        <w:rPr>
          <w:rFonts w:ascii="Times New Roman" w:eastAsia="Calibri" w:hAnsi="Times New Roman" w:cs="Times New Roman"/>
          <w:sz w:val="20"/>
          <w:szCs w:val="24"/>
        </w:rPr>
        <w:t>statistical difference</w:t>
      </w:r>
      <w:r w:rsidR="007A4952" w:rsidRPr="008309C2">
        <w:rPr>
          <w:rFonts w:ascii="Times New Roman" w:eastAsia="Calibri" w:hAnsi="Times New Roman" w:cs="Times New Roman"/>
          <w:sz w:val="20"/>
          <w:szCs w:val="24"/>
        </w:rPr>
        <w:t>s</w:t>
      </w:r>
      <w:r w:rsidR="008309C2" w:rsidRPr="008309C2">
        <w:rPr>
          <w:rFonts w:ascii="Times New Roman" w:eastAsia="Calibri" w:hAnsi="Times New Roman" w:cs="Times New Roman"/>
          <w:sz w:val="20"/>
          <w:szCs w:val="24"/>
        </w:rPr>
        <w:t xml:space="preserve"> </w:t>
      </w:r>
      <w:r w:rsidR="007A4952" w:rsidRPr="008309C2">
        <w:rPr>
          <w:rFonts w:ascii="Times New Roman" w:eastAsia="Calibri" w:hAnsi="Times New Roman" w:cs="Times New Roman"/>
          <w:sz w:val="20"/>
          <w:szCs w:val="24"/>
        </w:rPr>
        <w:t>related to</w:t>
      </w:r>
      <w:r w:rsidR="008309C2" w:rsidRPr="008309C2">
        <w:rPr>
          <w:rFonts w:ascii="Times New Roman" w:eastAsia="Calibri" w:hAnsi="Times New Roman" w:cs="Times New Roman"/>
          <w:sz w:val="20"/>
          <w:szCs w:val="24"/>
        </w:rPr>
        <w:t xml:space="preserve"> </w:t>
      </w:r>
      <w:r w:rsidR="007A4952" w:rsidRPr="008309C2">
        <w:rPr>
          <w:rFonts w:ascii="Times New Roman" w:eastAsia="Calibri" w:hAnsi="Times New Roman" w:cs="Times New Roman"/>
          <w:sz w:val="20"/>
          <w:szCs w:val="24"/>
        </w:rPr>
        <w:t>knowledge of</w:t>
      </w:r>
      <w:r w:rsidR="008309C2" w:rsidRPr="008309C2">
        <w:rPr>
          <w:rFonts w:ascii="Times New Roman" w:eastAsia="Calibri" w:hAnsi="Times New Roman" w:cs="Times New Roman"/>
          <w:sz w:val="20"/>
          <w:szCs w:val="24"/>
        </w:rPr>
        <w:t xml:space="preserve"> </w:t>
      </w:r>
      <w:r w:rsidRPr="008309C2">
        <w:rPr>
          <w:rFonts w:ascii="Times New Roman" w:eastAsia="Calibri" w:hAnsi="Times New Roman" w:cs="Times New Roman"/>
          <w:sz w:val="20"/>
          <w:szCs w:val="24"/>
        </w:rPr>
        <w:t>nutrition</w:t>
      </w:r>
      <w:r w:rsidR="008309C2" w:rsidRPr="008309C2">
        <w:rPr>
          <w:rFonts w:ascii="Times New Roman" w:eastAsia="Calibri" w:hAnsi="Times New Roman" w:cs="Times New Roman"/>
          <w:sz w:val="20"/>
          <w:szCs w:val="24"/>
        </w:rPr>
        <w:t xml:space="preserve"> </w:t>
      </w:r>
      <w:r w:rsidRPr="008309C2">
        <w:rPr>
          <w:rFonts w:ascii="Times New Roman" w:eastAsia="Calibri" w:hAnsi="Times New Roman" w:cs="Times New Roman"/>
          <w:sz w:val="20"/>
          <w:szCs w:val="24"/>
        </w:rPr>
        <w:t xml:space="preserve">after one month of completing the education protocol </w:t>
      </w:r>
      <w:r w:rsidR="00B57959" w:rsidRPr="008309C2">
        <w:rPr>
          <w:rFonts w:ascii="Times New Roman" w:eastAsia="Calibri" w:hAnsi="Times New Roman" w:cs="Times New Roman"/>
          <w:sz w:val="20"/>
          <w:szCs w:val="24"/>
        </w:rPr>
        <w:t>which</w:t>
      </w:r>
      <w:r w:rsidR="008309C2" w:rsidRPr="008309C2">
        <w:rPr>
          <w:rFonts w:ascii="Times New Roman" w:eastAsia="Calibri" w:hAnsi="Times New Roman" w:cs="Times New Roman"/>
          <w:sz w:val="20"/>
          <w:szCs w:val="24"/>
        </w:rPr>
        <w:t xml:space="preserve"> </w:t>
      </w:r>
      <w:r w:rsidRPr="008309C2">
        <w:rPr>
          <w:rFonts w:ascii="Times New Roman" w:eastAsia="Calibri" w:hAnsi="Times New Roman" w:cs="Times New Roman"/>
          <w:sz w:val="20"/>
          <w:szCs w:val="24"/>
        </w:rPr>
        <w:t>help</w:t>
      </w:r>
      <w:r w:rsidR="00B57959" w:rsidRPr="008309C2">
        <w:rPr>
          <w:rFonts w:ascii="Times New Roman" w:eastAsia="Calibri" w:hAnsi="Times New Roman" w:cs="Times New Roman"/>
          <w:sz w:val="20"/>
          <w:szCs w:val="24"/>
        </w:rPr>
        <w:t xml:space="preserve"> </w:t>
      </w:r>
      <w:proofErr w:type="spellStart"/>
      <w:r w:rsidR="00B57959" w:rsidRPr="008309C2">
        <w:rPr>
          <w:rFonts w:ascii="Times New Roman" w:eastAsia="Calibri" w:hAnsi="Times New Roman" w:cs="Times New Roman"/>
          <w:sz w:val="20"/>
          <w:szCs w:val="24"/>
        </w:rPr>
        <w:t>ostomy</w:t>
      </w:r>
      <w:proofErr w:type="spellEnd"/>
      <w:r w:rsidR="00B57959" w:rsidRPr="008309C2">
        <w:rPr>
          <w:rFonts w:ascii="Times New Roman" w:eastAsia="Calibri" w:hAnsi="Times New Roman" w:cs="Times New Roman"/>
          <w:sz w:val="20"/>
          <w:szCs w:val="24"/>
        </w:rPr>
        <w:t xml:space="preserve"> clients</w:t>
      </w:r>
      <w:r w:rsidR="008309C2" w:rsidRPr="008309C2">
        <w:rPr>
          <w:rFonts w:ascii="Times New Roman" w:eastAsia="Calibri" w:hAnsi="Times New Roman" w:cs="Times New Roman"/>
          <w:sz w:val="20"/>
          <w:szCs w:val="24"/>
        </w:rPr>
        <w:t xml:space="preserve"> </w:t>
      </w:r>
      <w:r w:rsidRPr="008309C2">
        <w:rPr>
          <w:rFonts w:ascii="Times New Roman" w:eastAsia="Calibri" w:hAnsi="Times New Roman" w:cs="Times New Roman"/>
          <w:sz w:val="20"/>
          <w:szCs w:val="24"/>
        </w:rPr>
        <w:t>to cope and improve their quality life</w:t>
      </w:r>
      <w:r w:rsidR="008309C2" w:rsidRPr="008309C2">
        <w:rPr>
          <w:rFonts w:ascii="Times New Roman" w:eastAsia="Calibri" w:hAnsi="Times New Roman" w:cs="Times New Roman"/>
          <w:sz w:val="20"/>
          <w:szCs w:val="24"/>
        </w:rPr>
        <w:t xml:space="preserve">. </w:t>
      </w:r>
    </w:p>
    <w:p w:rsidR="00896A72" w:rsidRPr="008309C2" w:rsidRDefault="00896A72" w:rsidP="007E2DD5">
      <w:pPr>
        <w:snapToGrid w:val="0"/>
        <w:spacing w:after="0" w:line="240" w:lineRule="auto"/>
        <w:ind w:firstLine="425"/>
        <w:jc w:val="both"/>
        <w:rPr>
          <w:rFonts w:ascii="Times New Roman" w:eastAsia="Calibri" w:hAnsi="Times New Roman" w:cs="Times New Roman"/>
          <w:sz w:val="20"/>
          <w:szCs w:val="24"/>
        </w:rPr>
      </w:pPr>
    </w:p>
    <w:p w:rsidR="00B57959" w:rsidRPr="008309C2" w:rsidRDefault="009A00AF" w:rsidP="007E2DD5">
      <w:pPr>
        <w:snapToGrid w:val="0"/>
        <w:spacing w:after="0" w:line="240" w:lineRule="auto"/>
        <w:jc w:val="both"/>
        <w:rPr>
          <w:rFonts w:ascii="Times New Roman" w:hAnsi="Times New Roman" w:cs="Times New Roman"/>
          <w:sz w:val="20"/>
          <w:szCs w:val="24"/>
        </w:rPr>
      </w:pPr>
      <w:r w:rsidRPr="008309C2">
        <w:rPr>
          <w:rFonts w:ascii="Times New Roman" w:hAnsi="Times New Roman" w:cs="Times New Roman"/>
          <w:b/>
          <w:bCs/>
          <w:sz w:val="20"/>
          <w:szCs w:val="24"/>
        </w:rPr>
        <w:t>5</w:t>
      </w:r>
      <w:r w:rsidR="00B21F1A" w:rsidRPr="008309C2">
        <w:rPr>
          <w:rFonts w:ascii="Times New Roman" w:hAnsi="Times New Roman" w:cs="Times New Roman"/>
          <w:b/>
          <w:bCs/>
          <w:sz w:val="20"/>
          <w:szCs w:val="24"/>
        </w:rPr>
        <w:t>.</w:t>
      </w:r>
      <w:r w:rsidR="00B21F1A">
        <w:rPr>
          <w:rFonts w:ascii="Times New Roman" w:hAnsi="Times New Roman" w:cs="Times New Roman"/>
          <w:b/>
          <w:bCs/>
          <w:sz w:val="20"/>
          <w:szCs w:val="24"/>
        </w:rPr>
        <w:t xml:space="preserve"> </w:t>
      </w:r>
      <w:r w:rsidR="00B21F1A" w:rsidRPr="008309C2">
        <w:rPr>
          <w:rFonts w:ascii="Times New Roman" w:hAnsi="Times New Roman" w:cs="Times New Roman"/>
          <w:b/>
          <w:bCs/>
          <w:sz w:val="20"/>
          <w:szCs w:val="24"/>
        </w:rPr>
        <w:t>C</w:t>
      </w:r>
      <w:r w:rsidR="008D3BC9" w:rsidRPr="008309C2">
        <w:rPr>
          <w:rFonts w:ascii="Times New Roman" w:hAnsi="Times New Roman" w:cs="Times New Roman"/>
          <w:b/>
          <w:bCs/>
          <w:sz w:val="20"/>
          <w:szCs w:val="24"/>
        </w:rPr>
        <w:t>onclusion</w:t>
      </w:r>
      <w:r w:rsidR="008D3BC9" w:rsidRPr="008309C2">
        <w:rPr>
          <w:rFonts w:ascii="Times New Roman" w:hAnsi="Times New Roman" w:cs="Times New Roman"/>
          <w:sz w:val="20"/>
          <w:szCs w:val="24"/>
        </w:rPr>
        <w:t xml:space="preserve">: </w:t>
      </w:r>
    </w:p>
    <w:p w:rsidR="00030BA6" w:rsidRDefault="00B57959" w:rsidP="007E2DD5">
      <w:pPr>
        <w:snapToGrid w:val="0"/>
        <w:spacing w:after="0" w:line="240" w:lineRule="auto"/>
        <w:ind w:firstLine="425"/>
        <w:jc w:val="both"/>
        <w:rPr>
          <w:rFonts w:ascii="Times New Roman" w:hAnsi="Times New Roman" w:cs="Times New Roman"/>
          <w:sz w:val="20"/>
          <w:szCs w:val="24"/>
          <w:lang w:eastAsia="zh-CN"/>
        </w:rPr>
      </w:pPr>
      <w:r w:rsidRPr="008309C2">
        <w:rPr>
          <w:rFonts w:ascii="Times New Roman" w:hAnsi="Times New Roman" w:cs="Times New Roman"/>
          <w:sz w:val="20"/>
          <w:szCs w:val="24"/>
        </w:rPr>
        <w:t>T</w:t>
      </w:r>
      <w:r w:rsidR="007A754B" w:rsidRPr="008309C2">
        <w:rPr>
          <w:rFonts w:ascii="Times New Roman" w:hAnsi="Times New Roman" w:cs="Times New Roman"/>
          <w:sz w:val="20"/>
          <w:szCs w:val="24"/>
        </w:rPr>
        <w:t xml:space="preserve">he current study </w:t>
      </w:r>
      <w:r w:rsidR="001642A0" w:rsidRPr="008309C2">
        <w:rPr>
          <w:rFonts w:ascii="Times New Roman" w:hAnsi="Times New Roman" w:cs="Times New Roman"/>
          <w:sz w:val="20"/>
          <w:szCs w:val="24"/>
        </w:rPr>
        <w:t>illustrates</w:t>
      </w:r>
      <w:r w:rsidR="00C414F7" w:rsidRPr="008309C2">
        <w:rPr>
          <w:rFonts w:ascii="Times New Roman" w:hAnsi="Times New Roman" w:cs="Times New Roman"/>
          <w:sz w:val="20"/>
          <w:szCs w:val="24"/>
        </w:rPr>
        <w:t xml:space="preserve"> that</w:t>
      </w:r>
      <w:r w:rsidR="007A754B" w:rsidRPr="008309C2">
        <w:rPr>
          <w:rFonts w:ascii="Times New Roman" w:hAnsi="Times New Roman" w:cs="Times New Roman"/>
          <w:sz w:val="20"/>
          <w:szCs w:val="24"/>
        </w:rPr>
        <w:t xml:space="preserve"> there </w:t>
      </w:r>
      <w:r w:rsidR="001642A0" w:rsidRPr="008309C2">
        <w:rPr>
          <w:rFonts w:ascii="Times New Roman" w:hAnsi="Times New Roman" w:cs="Times New Roman"/>
          <w:sz w:val="20"/>
          <w:szCs w:val="24"/>
        </w:rPr>
        <w:t>was</w:t>
      </w:r>
      <w:r w:rsidR="007A754B" w:rsidRPr="008309C2">
        <w:rPr>
          <w:rFonts w:ascii="Times New Roman" w:hAnsi="Times New Roman" w:cs="Times New Roman"/>
          <w:sz w:val="20"/>
          <w:szCs w:val="24"/>
        </w:rPr>
        <w:t xml:space="preserve"> </w:t>
      </w:r>
      <w:r w:rsidR="009A00AF" w:rsidRPr="008309C2">
        <w:rPr>
          <w:rFonts w:ascii="Times New Roman" w:hAnsi="Times New Roman" w:cs="Times New Roman"/>
          <w:sz w:val="20"/>
          <w:szCs w:val="24"/>
        </w:rPr>
        <w:t>a highly significant difference of all items</w:t>
      </w:r>
      <w:r w:rsidR="007A754B" w:rsidRPr="008309C2">
        <w:rPr>
          <w:rFonts w:ascii="Times New Roman" w:hAnsi="Times New Roman" w:cs="Times New Roman"/>
          <w:sz w:val="20"/>
          <w:szCs w:val="24"/>
        </w:rPr>
        <w:t xml:space="preserve"> </w:t>
      </w:r>
      <w:r w:rsidR="001642A0" w:rsidRPr="008309C2">
        <w:rPr>
          <w:rFonts w:ascii="Times New Roman" w:hAnsi="Times New Roman" w:cs="Times New Roman"/>
          <w:sz w:val="20"/>
          <w:szCs w:val="24"/>
        </w:rPr>
        <w:t>of knowledge</w:t>
      </w:r>
      <w:r w:rsidR="007A754B" w:rsidRPr="008309C2">
        <w:rPr>
          <w:rFonts w:ascii="Times New Roman" w:hAnsi="Times New Roman" w:cs="Times New Roman"/>
          <w:sz w:val="20"/>
          <w:szCs w:val="24"/>
        </w:rPr>
        <w:t xml:space="preserve"> between pre and post immediate and there </w:t>
      </w:r>
      <w:r w:rsidR="009A00AF" w:rsidRPr="008309C2">
        <w:rPr>
          <w:rFonts w:ascii="Times New Roman" w:hAnsi="Times New Roman" w:cs="Times New Roman"/>
          <w:sz w:val="20"/>
          <w:szCs w:val="24"/>
        </w:rPr>
        <w:t>were</w:t>
      </w:r>
      <w:r w:rsidR="007A754B" w:rsidRPr="008309C2">
        <w:rPr>
          <w:rFonts w:ascii="Times New Roman" w:hAnsi="Times New Roman" w:cs="Times New Roman"/>
          <w:sz w:val="20"/>
          <w:szCs w:val="24"/>
        </w:rPr>
        <w:t xml:space="preserve"> no statistical </w:t>
      </w:r>
      <w:bookmarkStart w:id="19" w:name="_Hlk511725153"/>
      <w:r w:rsidR="007A754B" w:rsidRPr="008309C2">
        <w:rPr>
          <w:rFonts w:ascii="Times New Roman" w:hAnsi="Times New Roman" w:cs="Times New Roman"/>
          <w:sz w:val="20"/>
          <w:szCs w:val="24"/>
        </w:rPr>
        <w:t>difference</w:t>
      </w:r>
      <w:r w:rsidR="00A83FF4" w:rsidRPr="008309C2">
        <w:rPr>
          <w:rFonts w:ascii="Times New Roman" w:hAnsi="Times New Roman" w:cs="Times New Roman"/>
          <w:sz w:val="20"/>
          <w:szCs w:val="24"/>
        </w:rPr>
        <w:t>s</w:t>
      </w:r>
      <w:bookmarkEnd w:id="19"/>
      <w:r w:rsidR="007A754B" w:rsidRPr="008309C2">
        <w:rPr>
          <w:rFonts w:ascii="Times New Roman" w:hAnsi="Times New Roman" w:cs="Times New Roman"/>
          <w:sz w:val="20"/>
          <w:szCs w:val="24"/>
        </w:rPr>
        <w:t xml:space="preserve"> between post immediate and after one month of a </w:t>
      </w:r>
      <w:r w:rsidR="001642A0" w:rsidRPr="008309C2">
        <w:rPr>
          <w:rFonts w:ascii="Times New Roman" w:hAnsi="Times New Roman" w:cs="Times New Roman"/>
          <w:sz w:val="20"/>
          <w:szCs w:val="24"/>
        </w:rPr>
        <w:t>completing an</w:t>
      </w:r>
      <w:r w:rsidR="007A754B" w:rsidRPr="008309C2">
        <w:rPr>
          <w:rFonts w:ascii="Times New Roman" w:hAnsi="Times New Roman" w:cs="Times New Roman"/>
          <w:sz w:val="20"/>
          <w:szCs w:val="24"/>
        </w:rPr>
        <w:t xml:space="preserve"> education </w:t>
      </w:r>
      <w:r w:rsidR="001642A0" w:rsidRPr="008309C2">
        <w:rPr>
          <w:rFonts w:ascii="Times New Roman" w:hAnsi="Times New Roman" w:cs="Times New Roman"/>
          <w:sz w:val="20"/>
          <w:szCs w:val="24"/>
        </w:rPr>
        <w:t>protocol,</w:t>
      </w:r>
      <w:r w:rsidR="007A754B" w:rsidRPr="008309C2">
        <w:rPr>
          <w:rFonts w:ascii="Times New Roman" w:hAnsi="Times New Roman" w:cs="Times New Roman"/>
          <w:sz w:val="20"/>
          <w:szCs w:val="24"/>
        </w:rPr>
        <w:t xml:space="preserve"> </w:t>
      </w:r>
      <w:r w:rsidR="00A83FF4" w:rsidRPr="008309C2">
        <w:rPr>
          <w:rFonts w:ascii="Times New Roman" w:hAnsi="Times New Roman" w:cs="Times New Roman"/>
          <w:sz w:val="20"/>
          <w:szCs w:val="24"/>
        </w:rPr>
        <w:t xml:space="preserve">furthermore </w:t>
      </w:r>
      <w:proofErr w:type="spellStart"/>
      <w:r w:rsidR="007A754B" w:rsidRPr="008309C2">
        <w:rPr>
          <w:rFonts w:ascii="Times New Roman" w:hAnsi="Times New Roman" w:cs="Times New Roman"/>
          <w:sz w:val="20"/>
          <w:szCs w:val="24"/>
        </w:rPr>
        <w:t>ostomy</w:t>
      </w:r>
      <w:proofErr w:type="spellEnd"/>
      <w:r w:rsidR="007A754B" w:rsidRPr="008309C2">
        <w:rPr>
          <w:rFonts w:ascii="Times New Roman" w:hAnsi="Times New Roman" w:cs="Times New Roman"/>
          <w:sz w:val="20"/>
          <w:szCs w:val="24"/>
        </w:rPr>
        <w:t xml:space="preserve"> education protocol is essential to ensure</w:t>
      </w:r>
      <w:r w:rsidR="00C414F7" w:rsidRPr="008309C2">
        <w:rPr>
          <w:rFonts w:ascii="Times New Roman" w:hAnsi="Times New Roman" w:cs="Times New Roman"/>
          <w:sz w:val="20"/>
          <w:szCs w:val="24"/>
        </w:rPr>
        <w:t xml:space="preserve"> </w:t>
      </w:r>
      <w:r w:rsidR="00F45BC1" w:rsidRPr="008309C2">
        <w:rPr>
          <w:rFonts w:ascii="Times New Roman" w:hAnsi="Times New Roman" w:cs="Times New Roman"/>
          <w:sz w:val="20"/>
          <w:szCs w:val="24"/>
        </w:rPr>
        <w:t xml:space="preserve">clients </w:t>
      </w:r>
      <w:r w:rsidR="00C414F7" w:rsidRPr="008309C2">
        <w:rPr>
          <w:rFonts w:ascii="Times New Roman" w:hAnsi="Times New Roman" w:cs="Times New Roman"/>
          <w:sz w:val="20"/>
          <w:szCs w:val="24"/>
        </w:rPr>
        <w:t xml:space="preserve">knowledge needs are </w:t>
      </w:r>
      <w:r w:rsidR="001642A0" w:rsidRPr="008309C2">
        <w:rPr>
          <w:rFonts w:ascii="Times New Roman" w:hAnsi="Times New Roman" w:cs="Times New Roman"/>
          <w:sz w:val="20"/>
          <w:szCs w:val="24"/>
        </w:rPr>
        <w:t>met, as</w:t>
      </w:r>
      <w:r w:rsidR="00C414F7" w:rsidRPr="008309C2">
        <w:rPr>
          <w:rFonts w:ascii="Times New Roman" w:hAnsi="Times New Roman" w:cs="Times New Roman"/>
          <w:sz w:val="20"/>
          <w:szCs w:val="24"/>
        </w:rPr>
        <w:t xml:space="preserve"> well as can enhance patient behavior which lead to </w:t>
      </w:r>
      <w:r w:rsidR="001642A0" w:rsidRPr="008309C2">
        <w:rPr>
          <w:rFonts w:ascii="Times New Roman" w:hAnsi="Times New Roman" w:cs="Times New Roman"/>
          <w:sz w:val="20"/>
          <w:szCs w:val="24"/>
        </w:rPr>
        <w:t>improve quality</w:t>
      </w:r>
      <w:r w:rsidR="00C414F7" w:rsidRPr="008309C2">
        <w:rPr>
          <w:rFonts w:ascii="Times New Roman" w:hAnsi="Times New Roman" w:cs="Times New Roman"/>
          <w:sz w:val="20"/>
          <w:szCs w:val="24"/>
        </w:rPr>
        <w:t xml:space="preserve"> of life</w:t>
      </w:r>
    </w:p>
    <w:p w:rsidR="007E2DD5" w:rsidRPr="008309C2" w:rsidRDefault="007E2DD5" w:rsidP="007E2DD5">
      <w:pPr>
        <w:snapToGrid w:val="0"/>
        <w:spacing w:after="0" w:line="240" w:lineRule="auto"/>
        <w:ind w:firstLine="425"/>
        <w:jc w:val="both"/>
        <w:rPr>
          <w:rFonts w:ascii="Times New Roman" w:hAnsi="Times New Roman" w:cs="Times New Roman"/>
          <w:sz w:val="20"/>
          <w:szCs w:val="24"/>
          <w:lang w:eastAsia="zh-CN"/>
        </w:rPr>
      </w:pPr>
    </w:p>
    <w:p w:rsidR="00B57959" w:rsidRPr="008309C2" w:rsidRDefault="009A00AF" w:rsidP="007E2DD5">
      <w:pPr>
        <w:snapToGrid w:val="0"/>
        <w:spacing w:after="0" w:line="240" w:lineRule="auto"/>
        <w:jc w:val="both"/>
        <w:rPr>
          <w:rFonts w:ascii="Times New Roman" w:hAnsi="Times New Roman" w:cs="Times New Roman"/>
          <w:sz w:val="20"/>
          <w:szCs w:val="24"/>
        </w:rPr>
      </w:pPr>
      <w:r w:rsidRPr="008309C2">
        <w:rPr>
          <w:rFonts w:ascii="Times New Roman" w:hAnsi="Times New Roman" w:cs="Times New Roman"/>
          <w:b/>
          <w:bCs/>
          <w:sz w:val="20"/>
          <w:szCs w:val="24"/>
        </w:rPr>
        <w:t xml:space="preserve">6. </w:t>
      </w:r>
      <w:r w:rsidR="0031328E" w:rsidRPr="008309C2">
        <w:rPr>
          <w:rFonts w:ascii="Times New Roman" w:hAnsi="Times New Roman" w:cs="Times New Roman"/>
          <w:b/>
          <w:bCs/>
          <w:sz w:val="20"/>
          <w:szCs w:val="24"/>
        </w:rPr>
        <w:t>Recommendation</w:t>
      </w:r>
      <w:r w:rsidR="0031328E" w:rsidRPr="008309C2">
        <w:rPr>
          <w:rFonts w:ascii="Times New Roman" w:hAnsi="Times New Roman" w:cs="Times New Roman"/>
          <w:sz w:val="20"/>
          <w:szCs w:val="24"/>
        </w:rPr>
        <w:t xml:space="preserve">: </w:t>
      </w:r>
    </w:p>
    <w:p w:rsidR="008309C2" w:rsidRPr="008309C2" w:rsidRDefault="00B57959" w:rsidP="007E2DD5">
      <w:pPr>
        <w:snapToGrid w:val="0"/>
        <w:spacing w:after="0" w:line="240" w:lineRule="auto"/>
        <w:ind w:firstLine="425"/>
        <w:jc w:val="both"/>
        <w:rPr>
          <w:rFonts w:ascii="Times New Roman" w:hAnsi="Times New Roman" w:cs="Times New Roman"/>
          <w:sz w:val="20"/>
          <w:szCs w:val="24"/>
        </w:rPr>
      </w:pPr>
      <w:r w:rsidRPr="008309C2">
        <w:rPr>
          <w:rFonts w:ascii="Times New Roman" w:hAnsi="Times New Roman" w:cs="Times New Roman"/>
          <w:sz w:val="20"/>
          <w:szCs w:val="24"/>
        </w:rPr>
        <w:t>S</w:t>
      </w:r>
      <w:r w:rsidR="0017357A" w:rsidRPr="008309C2">
        <w:rPr>
          <w:rFonts w:ascii="Times New Roman" w:hAnsi="Times New Roman" w:cs="Times New Roman"/>
          <w:sz w:val="20"/>
          <w:szCs w:val="24"/>
        </w:rPr>
        <w:t xml:space="preserve">toma education session should be held </w:t>
      </w:r>
      <w:r w:rsidR="009A00AF" w:rsidRPr="008309C2">
        <w:rPr>
          <w:rFonts w:ascii="Times New Roman" w:hAnsi="Times New Roman" w:cs="Times New Roman"/>
          <w:sz w:val="20"/>
          <w:szCs w:val="24"/>
        </w:rPr>
        <w:t xml:space="preserve">periodically. </w:t>
      </w:r>
      <w:proofErr w:type="spellStart"/>
      <w:r w:rsidR="009A00AF" w:rsidRPr="008309C2">
        <w:rPr>
          <w:rFonts w:ascii="Times New Roman" w:hAnsi="Times New Roman" w:cs="Times New Roman"/>
          <w:sz w:val="20"/>
          <w:szCs w:val="24"/>
        </w:rPr>
        <w:t>enterstomal</w:t>
      </w:r>
      <w:proofErr w:type="spellEnd"/>
      <w:r w:rsidR="0017357A" w:rsidRPr="008309C2">
        <w:rPr>
          <w:rFonts w:ascii="Times New Roman" w:hAnsi="Times New Roman" w:cs="Times New Roman"/>
          <w:sz w:val="20"/>
          <w:szCs w:val="24"/>
        </w:rPr>
        <w:t xml:space="preserve"> therapy need a skill technical l training </w:t>
      </w:r>
    </w:p>
    <w:p w:rsidR="008309C2" w:rsidRPr="008309C2" w:rsidRDefault="008309C2" w:rsidP="007E2DD5">
      <w:pPr>
        <w:snapToGrid w:val="0"/>
        <w:spacing w:after="0" w:line="240" w:lineRule="auto"/>
        <w:ind w:firstLine="425"/>
        <w:jc w:val="both"/>
        <w:rPr>
          <w:rFonts w:ascii="Times New Roman" w:hAnsi="Times New Roman" w:cs="Times New Roman"/>
          <w:sz w:val="20"/>
          <w:szCs w:val="24"/>
        </w:rPr>
      </w:pPr>
    </w:p>
    <w:p w:rsidR="007E2DD5" w:rsidRPr="00B21F1A" w:rsidRDefault="008309C2" w:rsidP="007E2DD5">
      <w:pPr>
        <w:snapToGrid w:val="0"/>
        <w:spacing w:after="0" w:line="240" w:lineRule="auto"/>
        <w:jc w:val="both"/>
        <w:rPr>
          <w:rFonts w:ascii="Times New Roman" w:hAnsi="Times New Roman" w:cs="Times New Roman"/>
          <w:b/>
          <w:bCs/>
          <w:sz w:val="16"/>
          <w:szCs w:val="16"/>
        </w:rPr>
      </w:pPr>
      <w:r w:rsidRPr="008309C2">
        <w:rPr>
          <w:rFonts w:ascii="Times New Roman" w:hAnsi="Times New Roman" w:cs="Times New Roman"/>
          <w:b/>
          <w:bCs/>
          <w:sz w:val="20"/>
          <w:szCs w:val="24"/>
        </w:rPr>
        <w:t>R</w:t>
      </w:r>
      <w:r w:rsidR="0017357A" w:rsidRPr="008309C2">
        <w:rPr>
          <w:rFonts w:ascii="Times New Roman" w:hAnsi="Times New Roman" w:cs="Times New Roman"/>
          <w:b/>
          <w:bCs/>
          <w:sz w:val="20"/>
          <w:szCs w:val="24"/>
        </w:rPr>
        <w:t>eference</w:t>
      </w:r>
      <w:r w:rsidR="00E612A4" w:rsidRPr="008309C2">
        <w:rPr>
          <w:rFonts w:ascii="Times New Roman" w:hAnsi="Times New Roman" w:cs="Times New Roman"/>
          <w:b/>
          <w:bCs/>
          <w:sz w:val="20"/>
          <w:szCs w:val="24"/>
        </w:rPr>
        <w:t>s</w:t>
      </w:r>
      <w:r w:rsidR="0017357A" w:rsidRPr="008309C2">
        <w:rPr>
          <w:rFonts w:ascii="Times New Roman" w:hAnsi="Times New Roman" w:cs="Times New Roman"/>
          <w:b/>
          <w:bCs/>
          <w:sz w:val="20"/>
          <w:szCs w:val="24"/>
        </w:rPr>
        <w:t xml:space="preserve"> </w:t>
      </w:r>
    </w:p>
    <w:p w:rsidR="007E2DD5" w:rsidRPr="00B21F1A" w:rsidRDefault="007E2DD5" w:rsidP="007E2DD5">
      <w:pPr>
        <w:pStyle w:val="ListParagraph"/>
        <w:numPr>
          <w:ilvl w:val="1"/>
          <w:numId w:val="43"/>
        </w:numPr>
        <w:snapToGrid w:val="0"/>
        <w:spacing w:after="0" w:line="240" w:lineRule="auto"/>
        <w:ind w:left="425" w:hanging="425"/>
        <w:jc w:val="both"/>
        <w:rPr>
          <w:rFonts w:ascii="Times New Roman" w:hAnsi="Times New Roman" w:cs="Times New Roman"/>
          <w:sz w:val="16"/>
          <w:szCs w:val="16"/>
        </w:rPr>
      </w:pPr>
      <w:proofErr w:type="spellStart"/>
      <w:r w:rsidRPr="00B21F1A">
        <w:rPr>
          <w:rFonts w:ascii="Times New Roman" w:hAnsi="Times New Roman" w:cs="Times New Roman"/>
          <w:sz w:val="16"/>
          <w:szCs w:val="16"/>
        </w:rPr>
        <w:t>K</w:t>
      </w:r>
      <w:r w:rsidR="0017357A" w:rsidRPr="00B21F1A">
        <w:rPr>
          <w:rFonts w:ascii="Times New Roman" w:hAnsi="Times New Roman" w:cs="Times New Roman"/>
          <w:sz w:val="16"/>
          <w:szCs w:val="16"/>
        </w:rPr>
        <w:t>arabulut</w:t>
      </w:r>
      <w:proofErr w:type="spellEnd"/>
      <w:r w:rsidR="0017357A" w:rsidRPr="00B21F1A">
        <w:rPr>
          <w:rFonts w:ascii="Times New Roman" w:hAnsi="Times New Roman" w:cs="Times New Roman"/>
          <w:sz w:val="16"/>
          <w:szCs w:val="16"/>
        </w:rPr>
        <w:t xml:space="preserve"> H</w:t>
      </w:r>
      <w:r w:rsidR="00B21F1A" w:rsidRPr="00B21F1A">
        <w:rPr>
          <w:rFonts w:ascii="Times New Roman" w:hAnsi="Times New Roman" w:cs="Times New Roman"/>
          <w:sz w:val="16"/>
          <w:szCs w:val="16"/>
        </w:rPr>
        <w:t xml:space="preserve">, </w:t>
      </w:r>
      <w:proofErr w:type="spellStart"/>
      <w:r w:rsidR="00B21F1A" w:rsidRPr="00B21F1A">
        <w:rPr>
          <w:rFonts w:ascii="Times New Roman" w:hAnsi="Times New Roman" w:cs="Times New Roman"/>
          <w:sz w:val="16"/>
          <w:szCs w:val="16"/>
        </w:rPr>
        <w:t>D</w:t>
      </w:r>
      <w:r w:rsidR="0017357A" w:rsidRPr="00B21F1A">
        <w:rPr>
          <w:rFonts w:ascii="Times New Roman" w:hAnsi="Times New Roman" w:cs="Times New Roman"/>
          <w:sz w:val="16"/>
          <w:szCs w:val="16"/>
        </w:rPr>
        <w:t>inc</w:t>
      </w:r>
      <w:proofErr w:type="spellEnd"/>
      <w:r w:rsidR="0017357A" w:rsidRPr="00B21F1A">
        <w:rPr>
          <w:rFonts w:ascii="Times New Roman" w:hAnsi="Times New Roman" w:cs="Times New Roman"/>
          <w:sz w:val="16"/>
          <w:szCs w:val="16"/>
        </w:rPr>
        <w:t xml:space="preserve"> L</w:t>
      </w:r>
      <w:r w:rsidR="008309C2" w:rsidRPr="00B21F1A">
        <w:rPr>
          <w:rFonts w:ascii="Times New Roman" w:hAnsi="Times New Roman" w:cs="Times New Roman"/>
          <w:sz w:val="16"/>
          <w:szCs w:val="16"/>
        </w:rPr>
        <w:t xml:space="preserve"> &amp; </w:t>
      </w:r>
      <w:proofErr w:type="spellStart"/>
      <w:r w:rsidR="0017357A" w:rsidRPr="00B21F1A">
        <w:rPr>
          <w:rFonts w:ascii="Times New Roman" w:hAnsi="Times New Roman" w:cs="Times New Roman"/>
          <w:sz w:val="16"/>
          <w:szCs w:val="16"/>
        </w:rPr>
        <w:t>Kardag</w:t>
      </w:r>
      <w:proofErr w:type="spellEnd"/>
      <w:r w:rsidR="0017357A" w:rsidRPr="00B21F1A">
        <w:rPr>
          <w:rFonts w:ascii="Times New Roman" w:hAnsi="Times New Roman" w:cs="Times New Roman"/>
          <w:sz w:val="16"/>
          <w:szCs w:val="16"/>
        </w:rPr>
        <w:t xml:space="preserve"> A (2014) effects of planned group interaction on the social adaptation of individuals with an intestinal stoma</w:t>
      </w:r>
      <w:r w:rsidR="00B21F1A" w:rsidRPr="00B21F1A">
        <w:rPr>
          <w:rFonts w:ascii="Times New Roman" w:hAnsi="Times New Roman" w:cs="Times New Roman"/>
          <w:sz w:val="16"/>
          <w:szCs w:val="16"/>
        </w:rPr>
        <w:t>: a</w:t>
      </w:r>
      <w:r w:rsidR="0017357A" w:rsidRPr="00B21F1A">
        <w:rPr>
          <w:rFonts w:ascii="Times New Roman" w:hAnsi="Times New Roman" w:cs="Times New Roman"/>
          <w:sz w:val="16"/>
          <w:szCs w:val="16"/>
        </w:rPr>
        <w:t xml:space="preserve"> quantitative study</w:t>
      </w:r>
      <w:r w:rsidR="00B21F1A" w:rsidRPr="00B21F1A">
        <w:rPr>
          <w:rFonts w:ascii="Times New Roman" w:hAnsi="Times New Roman" w:cs="Times New Roman"/>
          <w:sz w:val="16"/>
          <w:szCs w:val="16"/>
        </w:rPr>
        <w:t>. J</w:t>
      </w:r>
      <w:r w:rsidR="0017357A" w:rsidRPr="00B21F1A">
        <w:rPr>
          <w:rFonts w:ascii="Times New Roman" w:hAnsi="Times New Roman" w:cs="Times New Roman"/>
          <w:sz w:val="16"/>
          <w:szCs w:val="16"/>
        </w:rPr>
        <w:t>ournal of Clinical Nursing 23,2800-2813.</w:t>
      </w:r>
    </w:p>
    <w:p w:rsidR="007E2DD5" w:rsidRPr="00B21F1A" w:rsidRDefault="007E2DD5" w:rsidP="007E2DD5">
      <w:pPr>
        <w:pStyle w:val="ListParagraph"/>
        <w:numPr>
          <w:ilvl w:val="1"/>
          <w:numId w:val="43"/>
        </w:numPr>
        <w:shd w:val="clear" w:color="auto" w:fill="FFFFFF" w:themeFill="background1"/>
        <w:snapToGrid w:val="0"/>
        <w:spacing w:after="0" w:line="240" w:lineRule="auto"/>
        <w:ind w:left="425" w:hanging="425"/>
        <w:jc w:val="both"/>
        <w:rPr>
          <w:rFonts w:ascii="Times New Roman" w:hAnsi="Times New Roman" w:cs="Times New Roman"/>
          <w:sz w:val="16"/>
          <w:szCs w:val="16"/>
        </w:rPr>
      </w:pPr>
      <w:proofErr w:type="spellStart"/>
      <w:r w:rsidRPr="00B21F1A">
        <w:rPr>
          <w:rFonts w:ascii="Times New Roman" w:hAnsi="Times New Roman" w:cs="Times New Roman"/>
          <w:sz w:val="16"/>
          <w:szCs w:val="16"/>
        </w:rPr>
        <w:t>C</w:t>
      </w:r>
      <w:r w:rsidR="003428F9" w:rsidRPr="00B21F1A">
        <w:rPr>
          <w:rFonts w:ascii="Times New Roman" w:hAnsi="Times New Roman" w:cs="Times New Roman"/>
          <w:sz w:val="16"/>
          <w:szCs w:val="16"/>
        </w:rPr>
        <w:t>arlsson</w:t>
      </w:r>
      <w:proofErr w:type="spellEnd"/>
      <w:r w:rsidR="003428F9" w:rsidRPr="00B21F1A">
        <w:rPr>
          <w:rFonts w:ascii="Times New Roman" w:hAnsi="Times New Roman" w:cs="Times New Roman"/>
          <w:sz w:val="16"/>
          <w:szCs w:val="16"/>
        </w:rPr>
        <w:t xml:space="preserve"> E., </w:t>
      </w:r>
      <w:proofErr w:type="spellStart"/>
      <w:r w:rsidR="003428F9" w:rsidRPr="00B21F1A">
        <w:rPr>
          <w:rFonts w:ascii="Times New Roman" w:hAnsi="Times New Roman" w:cs="Times New Roman"/>
          <w:sz w:val="16"/>
          <w:szCs w:val="16"/>
        </w:rPr>
        <w:t>Gylin</w:t>
      </w:r>
      <w:proofErr w:type="spellEnd"/>
      <w:r w:rsidR="003428F9" w:rsidRPr="00B21F1A">
        <w:rPr>
          <w:rFonts w:ascii="Times New Roman" w:hAnsi="Times New Roman" w:cs="Times New Roman"/>
          <w:sz w:val="16"/>
          <w:szCs w:val="16"/>
        </w:rPr>
        <w:t xml:space="preserve"> M., Nilsson, L., </w:t>
      </w:r>
      <w:proofErr w:type="spellStart"/>
      <w:r w:rsidR="003428F9" w:rsidRPr="00B21F1A">
        <w:rPr>
          <w:rFonts w:ascii="Times New Roman" w:hAnsi="Times New Roman" w:cs="Times New Roman"/>
          <w:sz w:val="16"/>
          <w:szCs w:val="16"/>
        </w:rPr>
        <w:t>Svensson</w:t>
      </w:r>
      <w:proofErr w:type="spellEnd"/>
      <w:r w:rsidR="003428F9" w:rsidRPr="00B21F1A">
        <w:rPr>
          <w:rFonts w:ascii="Times New Roman" w:hAnsi="Times New Roman" w:cs="Times New Roman"/>
          <w:sz w:val="16"/>
          <w:szCs w:val="16"/>
        </w:rPr>
        <w:t xml:space="preserve">, K., </w:t>
      </w:r>
      <w:proofErr w:type="spellStart"/>
      <w:r w:rsidR="003428F9" w:rsidRPr="00B21F1A">
        <w:rPr>
          <w:rFonts w:ascii="Times New Roman" w:hAnsi="Times New Roman" w:cs="Times New Roman"/>
          <w:sz w:val="16"/>
          <w:szCs w:val="16"/>
        </w:rPr>
        <w:t>Alverslid</w:t>
      </w:r>
      <w:proofErr w:type="spellEnd"/>
      <w:r w:rsidR="003428F9" w:rsidRPr="00B21F1A">
        <w:rPr>
          <w:rFonts w:ascii="Times New Roman" w:hAnsi="Times New Roman" w:cs="Times New Roman"/>
          <w:sz w:val="16"/>
          <w:szCs w:val="16"/>
        </w:rPr>
        <w:t>, I</w:t>
      </w:r>
      <w:r w:rsidR="00B21F1A" w:rsidRPr="00B21F1A">
        <w:rPr>
          <w:rFonts w:ascii="Times New Roman" w:hAnsi="Times New Roman" w:cs="Times New Roman"/>
          <w:sz w:val="16"/>
          <w:szCs w:val="16"/>
        </w:rPr>
        <w:t>. a</w:t>
      </w:r>
      <w:r w:rsidR="003428F9" w:rsidRPr="00B21F1A">
        <w:rPr>
          <w:rFonts w:ascii="Times New Roman" w:hAnsi="Times New Roman" w:cs="Times New Roman"/>
          <w:sz w:val="16"/>
          <w:szCs w:val="16"/>
        </w:rPr>
        <w:t xml:space="preserve">nd </w:t>
      </w:r>
      <w:proofErr w:type="spellStart"/>
      <w:r w:rsidR="003428F9" w:rsidRPr="00B21F1A">
        <w:rPr>
          <w:rFonts w:ascii="Times New Roman" w:hAnsi="Times New Roman" w:cs="Times New Roman"/>
          <w:sz w:val="16"/>
          <w:szCs w:val="16"/>
        </w:rPr>
        <w:t>Persson</w:t>
      </w:r>
      <w:proofErr w:type="spellEnd"/>
      <w:r w:rsidR="003428F9" w:rsidRPr="00B21F1A">
        <w:rPr>
          <w:rFonts w:ascii="Times New Roman" w:hAnsi="Times New Roman" w:cs="Times New Roman"/>
          <w:sz w:val="16"/>
          <w:szCs w:val="16"/>
        </w:rPr>
        <w:t xml:space="preserve"> E. (2010). Positive and negative aspects of colostomy irrigation: a patient and WOC nurse perspective. </w:t>
      </w:r>
      <w:hyperlink r:id="rId15" w:history="1">
        <w:r w:rsidR="003428F9" w:rsidRPr="00B21F1A">
          <w:rPr>
            <w:rStyle w:val="Hyperlink"/>
            <w:rFonts w:ascii="Times New Roman" w:hAnsi="Times New Roman" w:cs="Times New Roman"/>
            <w:sz w:val="16"/>
            <w:szCs w:val="16"/>
          </w:rPr>
          <w:t>http://www.merriam-webster.com/dictionary/health. accessed at 21/4 2011</w:t>
        </w:r>
      </w:hyperlink>
      <w:r w:rsidR="003428F9" w:rsidRPr="00B21F1A">
        <w:rPr>
          <w:rFonts w:ascii="Times New Roman" w:hAnsi="Times New Roman" w:cs="Times New Roman"/>
          <w:sz w:val="16"/>
          <w:szCs w:val="16"/>
        </w:rPr>
        <w:t>.</w:t>
      </w:r>
    </w:p>
    <w:p w:rsidR="007E2DD5" w:rsidRPr="00B21F1A" w:rsidRDefault="007E2DD5" w:rsidP="007E2DD5">
      <w:pPr>
        <w:pStyle w:val="ListParagraph"/>
        <w:numPr>
          <w:ilvl w:val="1"/>
          <w:numId w:val="43"/>
        </w:numPr>
        <w:snapToGrid w:val="0"/>
        <w:spacing w:after="0" w:line="240" w:lineRule="auto"/>
        <w:ind w:left="425" w:hanging="425"/>
        <w:jc w:val="both"/>
        <w:rPr>
          <w:rFonts w:ascii="Times New Roman" w:hAnsi="Times New Roman" w:cs="Times New Roman"/>
          <w:sz w:val="16"/>
          <w:szCs w:val="16"/>
        </w:rPr>
      </w:pPr>
      <w:r w:rsidRPr="00B21F1A">
        <w:rPr>
          <w:rFonts w:ascii="Times New Roman" w:hAnsi="Times New Roman" w:cs="Times New Roman"/>
          <w:sz w:val="16"/>
          <w:szCs w:val="16"/>
        </w:rPr>
        <w:t>A</w:t>
      </w:r>
      <w:r w:rsidR="0017357A" w:rsidRPr="00B21F1A">
        <w:rPr>
          <w:rFonts w:ascii="Times New Roman" w:hAnsi="Times New Roman" w:cs="Times New Roman"/>
          <w:sz w:val="16"/>
          <w:szCs w:val="16"/>
        </w:rPr>
        <w:t xml:space="preserve">ngeline </w:t>
      </w:r>
      <w:r w:rsidR="008309C2" w:rsidRPr="00B21F1A">
        <w:rPr>
          <w:rFonts w:ascii="Times New Roman" w:hAnsi="Times New Roman" w:cs="Times New Roman"/>
          <w:sz w:val="16"/>
          <w:szCs w:val="16"/>
        </w:rPr>
        <w:t>B (</w:t>
      </w:r>
      <w:r w:rsidR="0017357A" w:rsidRPr="00B21F1A">
        <w:rPr>
          <w:rFonts w:ascii="Times New Roman" w:hAnsi="Times New Roman" w:cs="Times New Roman"/>
          <w:sz w:val="16"/>
          <w:szCs w:val="16"/>
        </w:rPr>
        <w:t xml:space="preserve">2014) A study to assess the effectiveness of structured teaching </w:t>
      </w:r>
      <w:proofErr w:type="spellStart"/>
      <w:r w:rsidR="0017357A" w:rsidRPr="00B21F1A">
        <w:rPr>
          <w:rFonts w:ascii="Times New Roman" w:hAnsi="Times New Roman" w:cs="Times New Roman"/>
          <w:sz w:val="16"/>
          <w:szCs w:val="16"/>
        </w:rPr>
        <w:t>programme</w:t>
      </w:r>
      <w:proofErr w:type="spellEnd"/>
      <w:r w:rsidR="0017357A" w:rsidRPr="00B21F1A">
        <w:rPr>
          <w:rFonts w:ascii="Times New Roman" w:hAnsi="Times New Roman" w:cs="Times New Roman"/>
          <w:sz w:val="16"/>
          <w:szCs w:val="16"/>
        </w:rPr>
        <w:t xml:space="preserve"> on perceived body image</w:t>
      </w:r>
      <w:r w:rsidR="00B21F1A" w:rsidRPr="00B21F1A">
        <w:rPr>
          <w:rFonts w:ascii="Times New Roman" w:hAnsi="Times New Roman" w:cs="Times New Roman"/>
          <w:sz w:val="16"/>
          <w:szCs w:val="16"/>
        </w:rPr>
        <w:t>, s</w:t>
      </w:r>
      <w:r w:rsidR="0017357A" w:rsidRPr="00B21F1A">
        <w:rPr>
          <w:rFonts w:ascii="Times New Roman" w:hAnsi="Times New Roman" w:cs="Times New Roman"/>
          <w:sz w:val="16"/>
          <w:szCs w:val="16"/>
        </w:rPr>
        <w:t xml:space="preserve">elf-efficacy and knowledge on stoma care among </w:t>
      </w:r>
      <w:r w:rsidR="00F45BC1" w:rsidRPr="00B21F1A">
        <w:rPr>
          <w:rFonts w:ascii="Times New Roman" w:hAnsi="Times New Roman" w:cs="Times New Roman"/>
          <w:sz w:val="16"/>
          <w:szCs w:val="16"/>
        </w:rPr>
        <w:t xml:space="preserve">clients </w:t>
      </w:r>
      <w:r w:rsidR="0017357A" w:rsidRPr="00B21F1A">
        <w:rPr>
          <w:rFonts w:ascii="Times New Roman" w:hAnsi="Times New Roman" w:cs="Times New Roman"/>
          <w:sz w:val="16"/>
          <w:szCs w:val="16"/>
        </w:rPr>
        <w:t>with stoma in the selected areas of Christian Medical College (CMC)</w:t>
      </w:r>
      <w:r w:rsidR="00B21F1A" w:rsidRPr="00B21F1A">
        <w:rPr>
          <w:rFonts w:ascii="Times New Roman" w:hAnsi="Times New Roman" w:cs="Times New Roman"/>
          <w:sz w:val="16"/>
          <w:szCs w:val="16"/>
        </w:rPr>
        <w:t>, V</w:t>
      </w:r>
      <w:r w:rsidR="0017357A" w:rsidRPr="00B21F1A">
        <w:rPr>
          <w:rFonts w:ascii="Times New Roman" w:hAnsi="Times New Roman" w:cs="Times New Roman"/>
          <w:sz w:val="16"/>
          <w:szCs w:val="16"/>
        </w:rPr>
        <w:t>ellore</w:t>
      </w:r>
      <w:r w:rsidR="00B21F1A" w:rsidRPr="00B21F1A">
        <w:rPr>
          <w:rFonts w:ascii="Times New Roman" w:hAnsi="Times New Roman" w:cs="Times New Roman"/>
          <w:sz w:val="16"/>
          <w:szCs w:val="16"/>
        </w:rPr>
        <w:t>. A</w:t>
      </w:r>
      <w:r w:rsidR="0017357A" w:rsidRPr="00B21F1A">
        <w:rPr>
          <w:rFonts w:ascii="Times New Roman" w:hAnsi="Times New Roman" w:cs="Times New Roman"/>
          <w:sz w:val="16"/>
          <w:szCs w:val="16"/>
        </w:rPr>
        <w:t xml:space="preserve">sian Nursing </w:t>
      </w:r>
      <w:proofErr w:type="spellStart"/>
      <w:r w:rsidR="0017357A" w:rsidRPr="00B21F1A">
        <w:rPr>
          <w:rFonts w:ascii="Times New Roman" w:hAnsi="Times New Roman" w:cs="Times New Roman"/>
          <w:sz w:val="16"/>
          <w:szCs w:val="16"/>
        </w:rPr>
        <w:t>Edu</w:t>
      </w:r>
      <w:proofErr w:type="spellEnd"/>
      <w:r w:rsidR="00B21F1A" w:rsidRPr="00B21F1A">
        <w:rPr>
          <w:rFonts w:ascii="Times New Roman" w:hAnsi="Times New Roman" w:cs="Times New Roman"/>
          <w:sz w:val="16"/>
          <w:szCs w:val="16"/>
        </w:rPr>
        <w:t>. a</w:t>
      </w:r>
      <w:r w:rsidR="0017357A" w:rsidRPr="00B21F1A">
        <w:rPr>
          <w:rFonts w:ascii="Times New Roman" w:hAnsi="Times New Roman" w:cs="Times New Roman"/>
          <w:sz w:val="16"/>
          <w:szCs w:val="16"/>
        </w:rPr>
        <w:t>nd Research 4(1).</w:t>
      </w:r>
    </w:p>
    <w:p w:rsidR="007E2DD5" w:rsidRPr="00B21F1A" w:rsidRDefault="007E2DD5" w:rsidP="007E2DD5">
      <w:pPr>
        <w:pStyle w:val="ListParagraph"/>
        <w:numPr>
          <w:ilvl w:val="1"/>
          <w:numId w:val="43"/>
        </w:numPr>
        <w:snapToGrid w:val="0"/>
        <w:spacing w:after="0" w:line="240" w:lineRule="auto"/>
        <w:ind w:left="425" w:hanging="425"/>
        <w:jc w:val="both"/>
        <w:rPr>
          <w:rFonts w:ascii="Times New Roman" w:hAnsi="Times New Roman" w:cs="Times New Roman"/>
          <w:sz w:val="16"/>
          <w:szCs w:val="16"/>
        </w:rPr>
      </w:pPr>
      <w:proofErr w:type="spellStart"/>
      <w:r w:rsidRPr="00B21F1A">
        <w:rPr>
          <w:rFonts w:ascii="Times New Roman" w:hAnsi="Times New Roman" w:cs="Times New Roman"/>
          <w:sz w:val="16"/>
          <w:szCs w:val="16"/>
        </w:rPr>
        <w:t>H</w:t>
      </w:r>
      <w:r w:rsidR="00F0596B" w:rsidRPr="00B21F1A">
        <w:rPr>
          <w:rFonts w:ascii="Times New Roman" w:hAnsi="Times New Roman" w:cs="Times New Roman"/>
          <w:sz w:val="16"/>
          <w:szCs w:val="16"/>
        </w:rPr>
        <w:t>egazy</w:t>
      </w:r>
      <w:proofErr w:type="spellEnd"/>
      <w:r w:rsidR="00F0596B" w:rsidRPr="00B21F1A">
        <w:rPr>
          <w:rFonts w:ascii="Times New Roman" w:hAnsi="Times New Roman" w:cs="Times New Roman"/>
          <w:sz w:val="16"/>
          <w:szCs w:val="16"/>
        </w:rPr>
        <w:t xml:space="preserve">, S. M., Ali, Z. H., </w:t>
      </w:r>
      <w:proofErr w:type="spellStart"/>
      <w:r w:rsidR="00F0596B" w:rsidRPr="00B21F1A">
        <w:rPr>
          <w:rFonts w:ascii="Times New Roman" w:hAnsi="Times New Roman" w:cs="Times New Roman"/>
          <w:sz w:val="16"/>
          <w:szCs w:val="16"/>
        </w:rPr>
        <w:t>Mahmoud</w:t>
      </w:r>
      <w:proofErr w:type="spellEnd"/>
      <w:r w:rsidR="00F0596B" w:rsidRPr="00B21F1A">
        <w:rPr>
          <w:rFonts w:ascii="Times New Roman" w:hAnsi="Times New Roman" w:cs="Times New Roman"/>
          <w:sz w:val="16"/>
          <w:szCs w:val="16"/>
        </w:rPr>
        <w:t>, A. S.</w:t>
      </w:r>
      <w:r w:rsidR="008309C2" w:rsidRPr="00B21F1A">
        <w:rPr>
          <w:rFonts w:ascii="Times New Roman" w:hAnsi="Times New Roman" w:cs="Times New Roman"/>
          <w:sz w:val="16"/>
          <w:szCs w:val="16"/>
        </w:rPr>
        <w:t xml:space="preserve"> &amp; </w:t>
      </w:r>
      <w:proofErr w:type="spellStart"/>
      <w:r w:rsidR="00F0596B" w:rsidRPr="00B21F1A">
        <w:rPr>
          <w:rFonts w:ascii="Times New Roman" w:hAnsi="Times New Roman" w:cs="Times New Roman"/>
          <w:sz w:val="16"/>
          <w:szCs w:val="16"/>
        </w:rPr>
        <w:t>Abou-Zeid</w:t>
      </w:r>
      <w:proofErr w:type="spellEnd"/>
      <w:r w:rsidR="00F0596B" w:rsidRPr="00B21F1A">
        <w:rPr>
          <w:rFonts w:ascii="Times New Roman" w:hAnsi="Times New Roman" w:cs="Times New Roman"/>
          <w:sz w:val="16"/>
          <w:szCs w:val="16"/>
        </w:rPr>
        <w:t>, A. A. (2014). Outcomes of Educational Guidelines on Awareness and Self – Efficacy among Patients with Permanent Colostomy, New York Science Journal; 7(3): 25-32</w:t>
      </w:r>
      <w:r w:rsidR="008309C2" w:rsidRPr="00B21F1A">
        <w:rPr>
          <w:rFonts w:ascii="Times New Roman" w:hAnsi="Times New Roman" w:cs="Times New Roman"/>
          <w:sz w:val="16"/>
          <w:szCs w:val="16"/>
        </w:rPr>
        <w:t>.</w:t>
      </w:r>
    </w:p>
    <w:p w:rsidR="007E2DD5" w:rsidRPr="00B21F1A" w:rsidRDefault="007E2DD5" w:rsidP="007E2DD5">
      <w:pPr>
        <w:pStyle w:val="ListParagraph"/>
        <w:numPr>
          <w:ilvl w:val="1"/>
          <w:numId w:val="43"/>
        </w:numPr>
        <w:snapToGrid w:val="0"/>
        <w:spacing w:after="0" w:line="240" w:lineRule="auto"/>
        <w:ind w:left="425" w:hanging="425"/>
        <w:jc w:val="both"/>
        <w:rPr>
          <w:rFonts w:ascii="Times New Roman" w:hAnsi="Times New Roman" w:cs="Times New Roman"/>
          <w:sz w:val="16"/>
          <w:szCs w:val="16"/>
        </w:rPr>
      </w:pPr>
      <w:r w:rsidRPr="00B21F1A">
        <w:rPr>
          <w:rFonts w:ascii="Times New Roman" w:hAnsi="Times New Roman" w:cs="Times New Roman"/>
          <w:sz w:val="16"/>
          <w:szCs w:val="16"/>
        </w:rPr>
        <w:lastRenderedPageBreak/>
        <w:t>L</w:t>
      </w:r>
      <w:r w:rsidR="0017357A" w:rsidRPr="00B21F1A">
        <w:rPr>
          <w:rFonts w:ascii="Times New Roman" w:hAnsi="Times New Roman" w:cs="Times New Roman"/>
          <w:sz w:val="16"/>
          <w:szCs w:val="16"/>
        </w:rPr>
        <w:t>im S.</w:t>
      </w:r>
      <w:r w:rsidR="00B21F1A" w:rsidRPr="00B21F1A">
        <w:rPr>
          <w:rFonts w:ascii="Times New Roman" w:hAnsi="Times New Roman" w:cs="Times New Roman"/>
          <w:sz w:val="16"/>
          <w:szCs w:val="16"/>
        </w:rPr>
        <w:t>, C</w:t>
      </w:r>
      <w:r w:rsidR="0017357A" w:rsidRPr="00B21F1A">
        <w:rPr>
          <w:rFonts w:ascii="Times New Roman" w:hAnsi="Times New Roman" w:cs="Times New Roman"/>
          <w:sz w:val="16"/>
          <w:szCs w:val="16"/>
        </w:rPr>
        <w:t>han S</w:t>
      </w:r>
      <w:r w:rsidR="00B21F1A" w:rsidRPr="00B21F1A">
        <w:rPr>
          <w:rFonts w:ascii="Times New Roman" w:hAnsi="Times New Roman" w:cs="Times New Roman"/>
          <w:sz w:val="16"/>
          <w:szCs w:val="16"/>
        </w:rPr>
        <w:t>, L</w:t>
      </w:r>
      <w:r w:rsidR="0017357A" w:rsidRPr="00B21F1A">
        <w:rPr>
          <w:rFonts w:ascii="Times New Roman" w:hAnsi="Times New Roman" w:cs="Times New Roman"/>
          <w:sz w:val="16"/>
          <w:szCs w:val="16"/>
        </w:rPr>
        <w:t>ai J</w:t>
      </w:r>
      <w:r w:rsidR="008309C2" w:rsidRPr="00B21F1A">
        <w:rPr>
          <w:rFonts w:ascii="Times New Roman" w:hAnsi="Times New Roman" w:cs="Times New Roman"/>
          <w:sz w:val="16"/>
          <w:szCs w:val="16"/>
        </w:rPr>
        <w:t xml:space="preserve"> &amp; </w:t>
      </w:r>
      <w:r w:rsidR="0017357A" w:rsidRPr="00B21F1A">
        <w:rPr>
          <w:rFonts w:ascii="Times New Roman" w:hAnsi="Times New Roman" w:cs="Times New Roman"/>
          <w:sz w:val="16"/>
          <w:szCs w:val="16"/>
        </w:rPr>
        <w:t xml:space="preserve">He </w:t>
      </w:r>
      <w:r w:rsidR="008309C2" w:rsidRPr="00B21F1A">
        <w:rPr>
          <w:rFonts w:ascii="Times New Roman" w:hAnsi="Times New Roman" w:cs="Times New Roman"/>
          <w:sz w:val="16"/>
          <w:szCs w:val="16"/>
        </w:rPr>
        <w:t>H (</w:t>
      </w:r>
      <w:r w:rsidR="0017357A" w:rsidRPr="00B21F1A">
        <w:rPr>
          <w:rFonts w:ascii="Times New Roman" w:hAnsi="Times New Roman" w:cs="Times New Roman"/>
          <w:sz w:val="16"/>
          <w:szCs w:val="16"/>
        </w:rPr>
        <w:t>2015</w:t>
      </w:r>
      <w:r w:rsidR="00B21F1A" w:rsidRPr="00B21F1A">
        <w:rPr>
          <w:rFonts w:ascii="Times New Roman" w:hAnsi="Times New Roman" w:cs="Times New Roman"/>
          <w:sz w:val="16"/>
          <w:szCs w:val="16"/>
        </w:rPr>
        <w:t>) A</w:t>
      </w:r>
      <w:r w:rsidR="0017357A" w:rsidRPr="00B21F1A">
        <w:rPr>
          <w:rFonts w:ascii="Times New Roman" w:hAnsi="Times New Roman" w:cs="Times New Roman"/>
          <w:sz w:val="16"/>
          <w:szCs w:val="16"/>
        </w:rPr>
        <w:t xml:space="preserve"> randomized controlled trial examining the effectiveness of a STOMA psychosocial intervention </w:t>
      </w:r>
      <w:proofErr w:type="spellStart"/>
      <w:r w:rsidR="0017357A" w:rsidRPr="00B21F1A">
        <w:rPr>
          <w:rFonts w:ascii="Times New Roman" w:hAnsi="Times New Roman" w:cs="Times New Roman"/>
          <w:sz w:val="16"/>
          <w:szCs w:val="16"/>
        </w:rPr>
        <w:t>programme</w:t>
      </w:r>
      <w:proofErr w:type="spellEnd"/>
      <w:r w:rsidR="0017357A" w:rsidRPr="00B21F1A">
        <w:rPr>
          <w:rFonts w:ascii="Times New Roman" w:hAnsi="Times New Roman" w:cs="Times New Roman"/>
          <w:sz w:val="16"/>
          <w:szCs w:val="16"/>
        </w:rPr>
        <w:t xml:space="preserve"> on the outcomes of colorectal </w:t>
      </w:r>
      <w:r w:rsidR="00F45BC1" w:rsidRPr="00B21F1A">
        <w:rPr>
          <w:rFonts w:ascii="Times New Roman" w:hAnsi="Times New Roman" w:cs="Times New Roman"/>
          <w:sz w:val="16"/>
          <w:szCs w:val="16"/>
        </w:rPr>
        <w:t xml:space="preserve">clients </w:t>
      </w:r>
      <w:r w:rsidR="0017357A" w:rsidRPr="00B21F1A">
        <w:rPr>
          <w:rFonts w:ascii="Times New Roman" w:hAnsi="Times New Roman" w:cs="Times New Roman"/>
          <w:sz w:val="16"/>
          <w:szCs w:val="16"/>
        </w:rPr>
        <w:t xml:space="preserve">with </w:t>
      </w:r>
      <w:proofErr w:type="spellStart"/>
      <w:r w:rsidR="0017357A" w:rsidRPr="00B21F1A">
        <w:rPr>
          <w:rFonts w:ascii="Times New Roman" w:hAnsi="Times New Roman" w:cs="Times New Roman"/>
          <w:sz w:val="16"/>
          <w:szCs w:val="16"/>
        </w:rPr>
        <w:t>astoma</w:t>
      </w:r>
      <w:proofErr w:type="spellEnd"/>
      <w:r w:rsidR="00B21F1A" w:rsidRPr="00B21F1A">
        <w:rPr>
          <w:rFonts w:ascii="Times New Roman" w:hAnsi="Times New Roman" w:cs="Times New Roman"/>
          <w:sz w:val="16"/>
          <w:szCs w:val="16"/>
        </w:rPr>
        <w:t>: s</w:t>
      </w:r>
      <w:r w:rsidR="0017357A" w:rsidRPr="00B21F1A">
        <w:rPr>
          <w:rFonts w:ascii="Times New Roman" w:hAnsi="Times New Roman" w:cs="Times New Roman"/>
          <w:sz w:val="16"/>
          <w:szCs w:val="16"/>
        </w:rPr>
        <w:t xml:space="preserve">tudy </w:t>
      </w:r>
      <w:proofErr w:type="spellStart"/>
      <w:r w:rsidR="0017357A" w:rsidRPr="00B21F1A">
        <w:rPr>
          <w:rFonts w:ascii="Times New Roman" w:hAnsi="Times New Roman" w:cs="Times New Roman"/>
          <w:sz w:val="16"/>
          <w:szCs w:val="16"/>
        </w:rPr>
        <w:t>prorocol</w:t>
      </w:r>
      <w:proofErr w:type="spellEnd"/>
      <w:r w:rsidR="00B21F1A" w:rsidRPr="00B21F1A">
        <w:rPr>
          <w:rFonts w:ascii="Times New Roman" w:hAnsi="Times New Roman" w:cs="Times New Roman"/>
          <w:sz w:val="16"/>
          <w:szCs w:val="16"/>
        </w:rPr>
        <w:t>. J</w:t>
      </w:r>
      <w:r w:rsidR="0017357A" w:rsidRPr="00B21F1A">
        <w:rPr>
          <w:rFonts w:ascii="Times New Roman" w:hAnsi="Times New Roman" w:cs="Times New Roman"/>
          <w:sz w:val="16"/>
          <w:szCs w:val="16"/>
        </w:rPr>
        <w:t>ournal of Advanced Nursing 71(6),1310-1323.</w:t>
      </w:r>
      <w:r w:rsidR="00B4712F" w:rsidRPr="00B21F1A">
        <w:rPr>
          <w:rFonts w:ascii="Times New Roman" w:hAnsi="Times New Roman" w:cs="Times New Roman"/>
          <w:sz w:val="16"/>
          <w:szCs w:val="16"/>
        </w:rPr>
        <w:t xml:space="preserve"> </w:t>
      </w:r>
    </w:p>
    <w:p w:rsidR="007E2DD5" w:rsidRPr="00B21F1A" w:rsidRDefault="007E2DD5" w:rsidP="007E2DD5">
      <w:pPr>
        <w:pStyle w:val="ListParagraph"/>
        <w:numPr>
          <w:ilvl w:val="1"/>
          <w:numId w:val="43"/>
        </w:numPr>
        <w:shd w:val="clear" w:color="auto" w:fill="FFFFFF" w:themeFill="background1"/>
        <w:snapToGrid w:val="0"/>
        <w:spacing w:after="0" w:line="240" w:lineRule="auto"/>
        <w:ind w:left="425" w:hanging="425"/>
        <w:jc w:val="both"/>
        <w:rPr>
          <w:rFonts w:ascii="Times New Roman" w:hAnsi="Times New Roman" w:cs="Times New Roman"/>
          <w:sz w:val="16"/>
          <w:szCs w:val="16"/>
        </w:rPr>
      </w:pPr>
      <w:r w:rsidRPr="00B21F1A">
        <w:rPr>
          <w:rFonts w:ascii="Times New Roman" w:hAnsi="Times New Roman" w:cs="Times New Roman"/>
          <w:sz w:val="16"/>
          <w:szCs w:val="16"/>
        </w:rPr>
        <w:t>W</w:t>
      </w:r>
      <w:r w:rsidR="008040B4" w:rsidRPr="00B21F1A">
        <w:rPr>
          <w:rFonts w:ascii="Times New Roman" w:hAnsi="Times New Roman" w:cs="Times New Roman"/>
          <w:sz w:val="16"/>
          <w:szCs w:val="16"/>
        </w:rPr>
        <w:t>alker C. (2011). Effects of the Use of a Heart Failure Diary on Self- Care and</w:t>
      </w:r>
      <w:r w:rsidR="008309C2" w:rsidRPr="00B21F1A">
        <w:rPr>
          <w:rFonts w:ascii="Times New Roman" w:hAnsi="Times New Roman" w:cs="Times New Roman"/>
          <w:sz w:val="16"/>
          <w:szCs w:val="16"/>
        </w:rPr>
        <w:t xml:space="preserve"> </w:t>
      </w:r>
      <w:r w:rsidR="008040B4" w:rsidRPr="00B21F1A">
        <w:rPr>
          <w:rFonts w:ascii="Times New Roman" w:hAnsi="Times New Roman" w:cs="Times New Roman"/>
          <w:sz w:val="16"/>
          <w:szCs w:val="16"/>
        </w:rPr>
        <w:t>Quality of Life. Master’s Thesis. UNF Digital Commons. University of North Florida.; 65: 1-55.</w:t>
      </w:r>
    </w:p>
    <w:p w:rsidR="007E2DD5" w:rsidRPr="00B21F1A" w:rsidRDefault="007E2DD5" w:rsidP="007E2DD5">
      <w:pPr>
        <w:pStyle w:val="ListParagraph"/>
        <w:numPr>
          <w:ilvl w:val="1"/>
          <w:numId w:val="43"/>
        </w:numPr>
        <w:shd w:val="clear" w:color="auto" w:fill="FFFFFF" w:themeFill="background1"/>
        <w:snapToGrid w:val="0"/>
        <w:spacing w:after="0" w:line="240" w:lineRule="auto"/>
        <w:ind w:left="425" w:hanging="425"/>
        <w:jc w:val="both"/>
        <w:rPr>
          <w:rFonts w:ascii="Times New Roman" w:hAnsi="Times New Roman" w:cs="Times New Roman"/>
          <w:sz w:val="16"/>
          <w:szCs w:val="16"/>
        </w:rPr>
      </w:pPr>
      <w:r w:rsidRPr="00B21F1A">
        <w:rPr>
          <w:rFonts w:ascii="Times New Roman" w:hAnsi="Times New Roman" w:cs="Times New Roman"/>
          <w:sz w:val="16"/>
          <w:szCs w:val="16"/>
        </w:rPr>
        <w:t>C</w:t>
      </w:r>
      <w:r w:rsidR="00F0596B" w:rsidRPr="00B21F1A">
        <w:rPr>
          <w:rFonts w:ascii="Times New Roman" w:hAnsi="Times New Roman" w:cs="Times New Roman"/>
          <w:sz w:val="16"/>
          <w:szCs w:val="16"/>
        </w:rPr>
        <w:t xml:space="preserve">heng, F., </w:t>
      </w:r>
      <w:proofErr w:type="spellStart"/>
      <w:r w:rsidR="00F0596B" w:rsidRPr="00B21F1A">
        <w:rPr>
          <w:rFonts w:ascii="Times New Roman" w:hAnsi="Times New Roman" w:cs="Times New Roman"/>
          <w:sz w:val="16"/>
          <w:szCs w:val="16"/>
        </w:rPr>
        <w:t>Meng</w:t>
      </w:r>
      <w:proofErr w:type="spellEnd"/>
      <w:r w:rsidR="00F0596B" w:rsidRPr="00B21F1A">
        <w:rPr>
          <w:rFonts w:ascii="Times New Roman" w:hAnsi="Times New Roman" w:cs="Times New Roman"/>
          <w:sz w:val="16"/>
          <w:szCs w:val="16"/>
        </w:rPr>
        <w:t>, A., Yan, L. and Zhang, Y. (2013). The Correlation between</w:t>
      </w:r>
      <w:r w:rsidR="008309C2" w:rsidRPr="00B21F1A">
        <w:rPr>
          <w:rFonts w:ascii="Times New Roman" w:hAnsi="Times New Roman" w:cs="Times New Roman"/>
          <w:sz w:val="16"/>
          <w:szCs w:val="16"/>
        </w:rPr>
        <w:t xml:space="preserve"> </w:t>
      </w:r>
      <w:proofErr w:type="spellStart"/>
      <w:r w:rsidR="00F0596B" w:rsidRPr="00B21F1A">
        <w:rPr>
          <w:rFonts w:ascii="Times New Roman" w:hAnsi="Times New Roman" w:cs="Times New Roman"/>
          <w:sz w:val="16"/>
          <w:szCs w:val="16"/>
        </w:rPr>
        <w:t>Ostomy</w:t>
      </w:r>
      <w:proofErr w:type="spellEnd"/>
      <w:r w:rsidR="00F0596B" w:rsidRPr="00B21F1A">
        <w:rPr>
          <w:rFonts w:ascii="Times New Roman" w:hAnsi="Times New Roman" w:cs="Times New Roman"/>
          <w:sz w:val="16"/>
          <w:szCs w:val="16"/>
        </w:rPr>
        <w:t xml:space="preserve"> Knowledge and Self-Care Ability with Psychosocial Adjustment in Chinese Patients with a Permanent Colostomy: A Descriptive Study, </w:t>
      </w:r>
      <w:proofErr w:type="spellStart"/>
      <w:r w:rsidR="00F0596B" w:rsidRPr="00B21F1A">
        <w:rPr>
          <w:rFonts w:ascii="Times New Roman" w:hAnsi="Times New Roman" w:cs="Times New Roman"/>
          <w:sz w:val="16"/>
          <w:szCs w:val="16"/>
        </w:rPr>
        <w:t>Ostomy</w:t>
      </w:r>
      <w:proofErr w:type="spellEnd"/>
      <w:r w:rsidR="00F0596B" w:rsidRPr="00B21F1A">
        <w:rPr>
          <w:rFonts w:ascii="Times New Roman" w:hAnsi="Times New Roman" w:cs="Times New Roman"/>
          <w:sz w:val="16"/>
          <w:szCs w:val="16"/>
        </w:rPr>
        <w:t xml:space="preserve"> Wound Management; 59(7):35-38.</w:t>
      </w:r>
    </w:p>
    <w:p w:rsidR="007E2DD5" w:rsidRPr="00B21F1A" w:rsidRDefault="007E2DD5" w:rsidP="007E2DD5">
      <w:pPr>
        <w:pStyle w:val="ListParagraph"/>
        <w:numPr>
          <w:ilvl w:val="1"/>
          <w:numId w:val="43"/>
        </w:numPr>
        <w:shd w:val="clear" w:color="auto" w:fill="FFFFFF" w:themeFill="background1"/>
        <w:snapToGrid w:val="0"/>
        <w:spacing w:after="0" w:line="240" w:lineRule="auto"/>
        <w:ind w:left="425" w:hanging="425"/>
        <w:jc w:val="both"/>
        <w:rPr>
          <w:rFonts w:ascii="Times New Roman" w:hAnsi="Times New Roman" w:cs="Times New Roman"/>
          <w:sz w:val="16"/>
          <w:szCs w:val="16"/>
        </w:rPr>
      </w:pPr>
      <w:proofErr w:type="spellStart"/>
      <w:r w:rsidRPr="00B21F1A">
        <w:rPr>
          <w:rFonts w:ascii="Times New Roman" w:hAnsi="Times New Roman" w:cs="Times New Roman"/>
          <w:sz w:val="16"/>
          <w:szCs w:val="16"/>
        </w:rPr>
        <w:t>H</w:t>
      </w:r>
      <w:r w:rsidR="00F0596B" w:rsidRPr="00B21F1A">
        <w:rPr>
          <w:rFonts w:ascii="Times New Roman" w:hAnsi="Times New Roman" w:cs="Times New Roman"/>
          <w:sz w:val="16"/>
          <w:szCs w:val="16"/>
        </w:rPr>
        <w:t>u</w:t>
      </w:r>
      <w:proofErr w:type="spellEnd"/>
      <w:r w:rsidR="00F0596B" w:rsidRPr="00B21F1A">
        <w:rPr>
          <w:rFonts w:ascii="Times New Roman" w:hAnsi="Times New Roman" w:cs="Times New Roman"/>
          <w:sz w:val="16"/>
          <w:szCs w:val="16"/>
        </w:rPr>
        <w:t xml:space="preserve"> A, Zhang MF, Chen MX, et al. (2010). Correlation between adjustment with</w:t>
      </w:r>
      <w:r w:rsidR="008309C2" w:rsidRPr="00B21F1A">
        <w:rPr>
          <w:rFonts w:ascii="Times New Roman" w:hAnsi="Times New Roman" w:cs="Times New Roman"/>
          <w:sz w:val="16"/>
          <w:szCs w:val="16"/>
        </w:rPr>
        <w:t xml:space="preserve"> </w:t>
      </w:r>
      <w:r w:rsidR="00F0596B" w:rsidRPr="00B21F1A">
        <w:rPr>
          <w:rFonts w:ascii="Times New Roman" w:hAnsi="Times New Roman" w:cs="Times New Roman"/>
          <w:sz w:val="16"/>
          <w:szCs w:val="16"/>
        </w:rPr>
        <w:t xml:space="preserve">self-care ability in patients with colostomy. Paper presented at the Wound </w:t>
      </w:r>
      <w:proofErr w:type="spellStart"/>
      <w:r w:rsidR="00F0596B" w:rsidRPr="00B21F1A">
        <w:rPr>
          <w:rFonts w:ascii="Times New Roman" w:hAnsi="Times New Roman" w:cs="Times New Roman"/>
          <w:sz w:val="16"/>
          <w:szCs w:val="16"/>
        </w:rPr>
        <w:t>Ostomy</w:t>
      </w:r>
      <w:proofErr w:type="spellEnd"/>
      <w:r w:rsidR="00F0596B" w:rsidRPr="00B21F1A">
        <w:rPr>
          <w:rFonts w:ascii="Times New Roman" w:hAnsi="Times New Roman" w:cs="Times New Roman"/>
          <w:sz w:val="16"/>
          <w:szCs w:val="16"/>
        </w:rPr>
        <w:t xml:space="preserve"> Continence Nurses Society meeting. J Wound </w:t>
      </w:r>
      <w:proofErr w:type="spellStart"/>
      <w:r w:rsidR="00F0596B" w:rsidRPr="00B21F1A">
        <w:rPr>
          <w:rFonts w:ascii="Times New Roman" w:hAnsi="Times New Roman" w:cs="Times New Roman"/>
          <w:sz w:val="16"/>
          <w:szCs w:val="16"/>
        </w:rPr>
        <w:t>Ostomy</w:t>
      </w:r>
      <w:proofErr w:type="spellEnd"/>
      <w:r w:rsidR="00F0596B" w:rsidRPr="00B21F1A">
        <w:rPr>
          <w:rFonts w:ascii="Times New Roman" w:hAnsi="Times New Roman" w:cs="Times New Roman"/>
          <w:sz w:val="16"/>
          <w:szCs w:val="16"/>
        </w:rPr>
        <w:t xml:space="preserve"> Continence </w:t>
      </w:r>
      <w:proofErr w:type="spellStart"/>
      <w:r w:rsidR="00F0596B" w:rsidRPr="00B21F1A">
        <w:rPr>
          <w:rFonts w:ascii="Times New Roman" w:hAnsi="Times New Roman" w:cs="Times New Roman"/>
          <w:sz w:val="16"/>
          <w:szCs w:val="16"/>
        </w:rPr>
        <w:t>Nurs</w:t>
      </w:r>
      <w:proofErr w:type="spellEnd"/>
      <w:r w:rsidR="00F0596B" w:rsidRPr="00B21F1A">
        <w:rPr>
          <w:rFonts w:ascii="Times New Roman" w:hAnsi="Times New Roman" w:cs="Times New Roman"/>
          <w:sz w:val="16"/>
          <w:szCs w:val="16"/>
        </w:rPr>
        <w:t>; 37(5): 511-516.</w:t>
      </w:r>
    </w:p>
    <w:p w:rsidR="007E2DD5" w:rsidRPr="00B21F1A" w:rsidRDefault="007E2DD5" w:rsidP="007E2DD5">
      <w:pPr>
        <w:pStyle w:val="ListParagraph"/>
        <w:numPr>
          <w:ilvl w:val="1"/>
          <w:numId w:val="43"/>
        </w:numPr>
        <w:shd w:val="clear" w:color="auto" w:fill="FFFFFF" w:themeFill="background1"/>
        <w:snapToGrid w:val="0"/>
        <w:spacing w:after="0" w:line="240" w:lineRule="auto"/>
        <w:ind w:left="425" w:hanging="425"/>
        <w:jc w:val="both"/>
        <w:rPr>
          <w:rFonts w:ascii="Times New Roman" w:hAnsi="Times New Roman" w:cs="Times New Roman"/>
          <w:sz w:val="16"/>
          <w:szCs w:val="16"/>
        </w:rPr>
      </w:pPr>
      <w:r w:rsidRPr="00B21F1A">
        <w:rPr>
          <w:rFonts w:ascii="Times New Roman" w:hAnsi="Times New Roman" w:cs="Times New Roman"/>
          <w:sz w:val="16"/>
          <w:szCs w:val="16"/>
        </w:rPr>
        <w:t>M</w:t>
      </w:r>
      <w:r w:rsidR="00F0596B" w:rsidRPr="00B21F1A">
        <w:rPr>
          <w:rFonts w:ascii="Times New Roman" w:hAnsi="Times New Roman" w:cs="Times New Roman"/>
          <w:sz w:val="16"/>
          <w:szCs w:val="16"/>
        </w:rPr>
        <w:t xml:space="preserve">ohamed, E., </w:t>
      </w:r>
      <w:proofErr w:type="spellStart"/>
      <w:r w:rsidR="00F0596B" w:rsidRPr="00B21F1A">
        <w:rPr>
          <w:rFonts w:ascii="Times New Roman" w:hAnsi="Times New Roman" w:cs="Times New Roman"/>
          <w:sz w:val="16"/>
          <w:szCs w:val="16"/>
        </w:rPr>
        <w:t>Abou-Zeid</w:t>
      </w:r>
      <w:proofErr w:type="spellEnd"/>
      <w:r w:rsidR="00F0596B" w:rsidRPr="00B21F1A">
        <w:rPr>
          <w:rFonts w:ascii="Times New Roman" w:hAnsi="Times New Roman" w:cs="Times New Roman"/>
          <w:sz w:val="16"/>
          <w:szCs w:val="16"/>
        </w:rPr>
        <w:t xml:space="preserve">, A., </w:t>
      </w:r>
      <w:proofErr w:type="spellStart"/>
      <w:r w:rsidR="00F0596B" w:rsidRPr="00B21F1A">
        <w:rPr>
          <w:rFonts w:ascii="Times New Roman" w:hAnsi="Times New Roman" w:cs="Times New Roman"/>
          <w:sz w:val="16"/>
          <w:szCs w:val="16"/>
        </w:rPr>
        <w:t>Hegazy</w:t>
      </w:r>
      <w:proofErr w:type="spellEnd"/>
      <w:r w:rsidR="00B21F1A" w:rsidRPr="00B21F1A">
        <w:rPr>
          <w:rFonts w:ascii="Times New Roman" w:hAnsi="Times New Roman" w:cs="Times New Roman"/>
          <w:sz w:val="16"/>
          <w:szCs w:val="16"/>
        </w:rPr>
        <w:t>, S</w:t>
      </w:r>
      <w:r w:rsidR="00F0596B" w:rsidRPr="00B21F1A">
        <w:rPr>
          <w:rFonts w:ascii="Times New Roman" w:hAnsi="Times New Roman" w:cs="Times New Roman"/>
          <w:sz w:val="16"/>
          <w:szCs w:val="16"/>
        </w:rPr>
        <w:t xml:space="preserve">. and </w:t>
      </w:r>
      <w:proofErr w:type="spellStart"/>
      <w:r w:rsidR="00F0596B" w:rsidRPr="00B21F1A">
        <w:rPr>
          <w:rFonts w:ascii="Times New Roman" w:hAnsi="Times New Roman" w:cs="Times New Roman"/>
          <w:sz w:val="16"/>
          <w:szCs w:val="16"/>
        </w:rPr>
        <w:t>Hamdi</w:t>
      </w:r>
      <w:proofErr w:type="spellEnd"/>
      <w:r w:rsidR="00F0596B" w:rsidRPr="00B21F1A">
        <w:rPr>
          <w:rFonts w:ascii="Times New Roman" w:hAnsi="Times New Roman" w:cs="Times New Roman"/>
          <w:sz w:val="16"/>
          <w:szCs w:val="16"/>
        </w:rPr>
        <w:t xml:space="preserve">, A. (2012). Assessment of Quality of Life for Patients with Colostomy Post Colorectal Surgery, unpublished Master thesis, </w:t>
      </w:r>
      <w:proofErr w:type="spellStart"/>
      <w:r w:rsidR="00F0596B" w:rsidRPr="00B21F1A">
        <w:rPr>
          <w:rFonts w:ascii="Times New Roman" w:hAnsi="Times New Roman" w:cs="Times New Roman"/>
          <w:sz w:val="16"/>
          <w:szCs w:val="16"/>
        </w:rPr>
        <w:t>Ain</w:t>
      </w:r>
      <w:proofErr w:type="spellEnd"/>
      <w:r w:rsidR="00F0596B" w:rsidRPr="00B21F1A">
        <w:rPr>
          <w:rFonts w:ascii="Times New Roman" w:hAnsi="Times New Roman" w:cs="Times New Roman"/>
          <w:sz w:val="16"/>
          <w:szCs w:val="16"/>
        </w:rPr>
        <w:t xml:space="preserve"> Shams University, p106.</w:t>
      </w:r>
    </w:p>
    <w:p w:rsidR="007E2DD5" w:rsidRPr="00B21F1A" w:rsidRDefault="007E2DD5" w:rsidP="007E2DD5">
      <w:pPr>
        <w:pStyle w:val="ListParagraph"/>
        <w:numPr>
          <w:ilvl w:val="1"/>
          <w:numId w:val="43"/>
        </w:numPr>
        <w:shd w:val="clear" w:color="auto" w:fill="FFFFFF" w:themeFill="background1"/>
        <w:snapToGrid w:val="0"/>
        <w:spacing w:after="0" w:line="240" w:lineRule="auto"/>
        <w:ind w:left="425" w:hanging="425"/>
        <w:jc w:val="both"/>
        <w:rPr>
          <w:rFonts w:ascii="Times New Roman" w:hAnsi="Times New Roman" w:cs="Times New Roman"/>
          <w:sz w:val="16"/>
          <w:szCs w:val="16"/>
        </w:rPr>
      </w:pPr>
      <w:proofErr w:type="spellStart"/>
      <w:r w:rsidRPr="00B21F1A">
        <w:rPr>
          <w:rFonts w:ascii="Times New Roman" w:hAnsi="Times New Roman" w:cs="Times New Roman"/>
          <w:sz w:val="16"/>
          <w:szCs w:val="16"/>
        </w:rPr>
        <w:t>C</w:t>
      </w:r>
      <w:r w:rsidR="00F0596B" w:rsidRPr="00B21F1A">
        <w:rPr>
          <w:rFonts w:ascii="Times New Roman" w:hAnsi="Times New Roman" w:cs="Times New Roman"/>
          <w:sz w:val="16"/>
          <w:szCs w:val="16"/>
        </w:rPr>
        <w:t>ulha</w:t>
      </w:r>
      <w:proofErr w:type="spellEnd"/>
      <w:r w:rsidR="00F0596B" w:rsidRPr="00B21F1A">
        <w:rPr>
          <w:rFonts w:ascii="Times New Roman" w:hAnsi="Times New Roman" w:cs="Times New Roman"/>
          <w:sz w:val="16"/>
          <w:szCs w:val="16"/>
        </w:rPr>
        <w:t xml:space="preserve">, I, </w:t>
      </w:r>
      <w:proofErr w:type="spellStart"/>
      <w:r w:rsidR="00F0596B" w:rsidRPr="00B21F1A">
        <w:rPr>
          <w:rFonts w:ascii="Times New Roman" w:hAnsi="Times New Roman" w:cs="Times New Roman"/>
          <w:sz w:val="16"/>
          <w:szCs w:val="16"/>
        </w:rPr>
        <w:t>Kosgeroglu</w:t>
      </w:r>
      <w:proofErr w:type="spellEnd"/>
      <w:r w:rsidR="00F0596B" w:rsidRPr="00B21F1A">
        <w:rPr>
          <w:rFonts w:ascii="Times New Roman" w:hAnsi="Times New Roman" w:cs="Times New Roman"/>
          <w:sz w:val="16"/>
          <w:szCs w:val="16"/>
        </w:rPr>
        <w:t>, N.</w:t>
      </w:r>
      <w:r w:rsidR="008309C2" w:rsidRPr="00B21F1A">
        <w:rPr>
          <w:rFonts w:ascii="Times New Roman" w:hAnsi="Times New Roman" w:cs="Times New Roman"/>
          <w:sz w:val="16"/>
          <w:szCs w:val="16"/>
        </w:rPr>
        <w:t xml:space="preserve"> &amp; </w:t>
      </w:r>
      <w:proofErr w:type="spellStart"/>
      <w:r w:rsidR="00F0596B" w:rsidRPr="00B21F1A">
        <w:rPr>
          <w:rFonts w:ascii="Times New Roman" w:hAnsi="Times New Roman" w:cs="Times New Roman"/>
          <w:sz w:val="16"/>
          <w:szCs w:val="16"/>
        </w:rPr>
        <w:t>Bolluk</w:t>
      </w:r>
      <w:proofErr w:type="spellEnd"/>
      <w:r w:rsidR="00F0596B" w:rsidRPr="00B21F1A">
        <w:rPr>
          <w:rFonts w:ascii="Times New Roman" w:hAnsi="Times New Roman" w:cs="Times New Roman"/>
          <w:sz w:val="16"/>
          <w:szCs w:val="16"/>
        </w:rPr>
        <w:t>, O. (2016). Effectiveness of Self-care Education on Patients with Stomas, IOSR Journal of Nursing and Health Science, 5(2): 70-76.</w:t>
      </w:r>
      <w:r w:rsidR="00B4712F" w:rsidRPr="00B21F1A">
        <w:rPr>
          <w:rFonts w:ascii="Times New Roman" w:eastAsia="Calibri" w:hAnsi="Times New Roman" w:cs="Times New Roman"/>
          <w:sz w:val="16"/>
          <w:szCs w:val="16"/>
        </w:rPr>
        <w:t xml:space="preserve"> </w:t>
      </w:r>
    </w:p>
    <w:p w:rsidR="007E2DD5" w:rsidRPr="00B21F1A" w:rsidRDefault="007E2DD5" w:rsidP="007E2DD5">
      <w:pPr>
        <w:pStyle w:val="ListParagraph"/>
        <w:numPr>
          <w:ilvl w:val="1"/>
          <w:numId w:val="43"/>
        </w:numPr>
        <w:shd w:val="clear" w:color="auto" w:fill="FFFFFF" w:themeFill="background1"/>
        <w:snapToGrid w:val="0"/>
        <w:spacing w:after="0" w:line="240" w:lineRule="auto"/>
        <w:ind w:left="425" w:hanging="425"/>
        <w:jc w:val="both"/>
        <w:rPr>
          <w:rFonts w:ascii="Times New Roman" w:hAnsi="Times New Roman" w:cs="Times New Roman"/>
          <w:sz w:val="16"/>
          <w:szCs w:val="16"/>
        </w:rPr>
      </w:pPr>
      <w:proofErr w:type="spellStart"/>
      <w:r w:rsidRPr="00B21F1A">
        <w:rPr>
          <w:rFonts w:ascii="Times New Roman" w:hAnsi="Times New Roman" w:cs="Times New Roman"/>
          <w:sz w:val="16"/>
          <w:szCs w:val="16"/>
        </w:rPr>
        <w:t>P</w:t>
      </w:r>
      <w:r w:rsidR="00F0596B" w:rsidRPr="00B21F1A">
        <w:rPr>
          <w:rFonts w:ascii="Times New Roman" w:hAnsi="Times New Roman" w:cs="Times New Roman"/>
          <w:sz w:val="16"/>
          <w:szCs w:val="16"/>
        </w:rPr>
        <w:t>andey</w:t>
      </w:r>
      <w:proofErr w:type="spellEnd"/>
      <w:r w:rsidR="00F0596B" w:rsidRPr="00B21F1A">
        <w:rPr>
          <w:rFonts w:ascii="Times New Roman" w:hAnsi="Times New Roman" w:cs="Times New Roman"/>
          <w:sz w:val="16"/>
          <w:szCs w:val="16"/>
        </w:rPr>
        <w:t>, R</w:t>
      </w:r>
      <w:r w:rsidR="00B21F1A" w:rsidRPr="00B21F1A">
        <w:rPr>
          <w:rFonts w:ascii="Times New Roman" w:hAnsi="Times New Roman" w:cs="Times New Roman"/>
          <w:sz w:val="16"/>
          <w:szCs w:val="16"/>
        </w:rPr>
        <w:t>. A</w:t>
      </w:r>
      <w:r w:rsidR="00F0596B" w:rsidRPr="00B21F1A">
        <w:rPr>
          <w:rFonts w:ascii="Times New Roman" w:hAnsi="Times New Roman" w:cs="Times New Roman"/>
          <w:sz w:val="16"/>
          <w:szCs w:val="16"/>
        </w:rPr>
        <w:t>.,</w:t>
      </w:r>
      <w:r w:rsidR="008309C2" w:rsidRPr="00B21F1A">
        <w:rPr>
          <w:rFonts w:ascii="Times New Roman" w:hAnsi="Times New Roman" w:cs="Times New Roman"/>
          <w:sz w:val="16"/>
          <w:szCs w:val="16"/>
        </w:rPr>
        <w:t xml:space="preserve"> &amp; </w:t>
      </w:r>
      <w:proofErr w:type="spellStart"/>
      <w:r w:rsidR="00F0596B" w:rsidRPr="00B21F1A">
        <w:rPr>
          <w:rFonts w:ascii="Times New Roman" w:hAnsi="Times New Roman" w:cs="Times New Roman"/>
          <w:sz w:val="16"/>
          <w:szCs w:val="16"/>
        </w:rPr>
        <w:t>Dhungana</w:t>
      </w:r>
      <w:proofErr w:type="spellEnd"/>
      <w:r w:rsidR="00F0596B" w:rsidRPr="00B21F1A">
        <w:rPr>
          <w:rFonts w:ascii="Times New Roman" w:hAnsi="Times New Roman" w:cs="Times New Roman"/>
          <w:sz w:val="16"/>
          <w:szCs w:val="16"/>
        </w:rPr>
        <w:t xml:space="preserve">, S. G. (2013). Knowledge and practice of stoma care among </w:t>
      </w:r>
      <w:proofErr w:type="spellStart"/>
      <w:r w:rsidR="00F0596B" w:rsidRPr="00B21F1A">
        <w:rPr>
          <w:rFonts w:ascii="Times New Roman" w:hAnsi="Times New Roman" w:cs="Times New Roman"/>
          <w:sz w:val="16"/>
          <w:szCs w:val="16"/>
        </w:rPr>
        <w:t>ostomates</w:t>
      </w:r>
      <w:proofErr w:type="spellEnd"/>
      <w:r w:rsidR="00F0596B" w:rsidRPr="00B21F1A">
        <w:rPr>
          <w:rFonts w:ascii="Times New Roman" w:hAnsi="Times New Roman" w:cs="Times New Roman"/>
          <w:sz w:val="16"/>
          <w:szCs w:val="16"/>
        </w:rPr>
        <w:t xml:space="preserve"> at b</w:t>
      </w:r>
      <w:r w:rsidR="00B21F1A" w:rsidRPr="00B21F1A">
        <w:rPr>
          <w:rFonts w:ascii="Times New Roman" w:hAnsi="Times New Roman" w:cs="Times New Roman"/>
          <w:sz w:val="16"/>
          <w:szCs w:val="16"/>
        </w:rPr>
        <w:t xml:space="preserve">. p. </w:t>
      </w:r>
      <w:proofErr w:type="spellStart"/>
      <w:r w:rsidR="00B21F1A" w:rsidRPr="00B21F1A">
        <w:rPr>
          <w:rFonts w:ascii="Times New Roman" w:hAnsi="Times New Roman" w:cs="Times New Roman"/>
          <w:sz w:val="16"/>
          <w:szCs w:val="16"/>
        </w:rPr>
        <w:t>k</w:t>
      </w:r>
      <w:r w:rsidR="00F0596B" w:rsidRPr="00B21F1A">
        <w:rPr>
          <w:rFonts w:ascii="Times New Roman" w:hAnsi="Times New Roman" w:cs="Times New Roman"/>
          <w:sz w:val="16"/>
          <w:szCs w:val="16"/>
        </w:rPr>
        <w:t>oirala</w:t>
      </w:r>
      <w:proofErr w:type="spellEnd"/>
      <w:r w:rsidR="00F0596B" w:rsidRPr="00B21F1A">
        <w:rPr>
          <w:rFonts w:ascii="Times New Roman" w:hAnsi="Times New Roman" w:cs="Times New Roman"/>
          <w:sz w:val="16"/>
          <w:szCs w:val="16"/>
        </w:rPr>
        <w:t xml:space="preserve"> memorial cancer hospital, Journal of Nobel Medical</w:t>
      </w:r>
      <w:r w:rsidR="008309C2" w:rsidRPr="00B21F1A">
        <w:rPr>
          <w:rFonts w:ascii="Times New Roman" w:hAnsi="Times New Roman" w:cs="Times New Roman"/>
          <w:sz w:val="16"/>
          <w:szCs w:val="16"/>
        </w:rPr>
        <w:t xml:space="preserve"> </w:t>
      </w:r>
      <w:r w:rsidR="00F0596B" w:rsidRPr="00B21F1A">
        <w:rPr>
          <w:rFonts w:ascii="Times New Roman" w:hAnsi="Times New Roman" w:cs="Times New Roman"/>
          <w:sz w:val="16"/>
          <w:szCs w:val="16"/>
        </w:rPr>
        <w:t>College, 4(1), Issue 7, pp 36: 45.</w:t>
      </w:r>
    </w:p>
    <w:p w:rsidR="007E2DD5" w:rsidRPr="00B21F1A" w:rsidRDefault="007E2DD5" w:rsidP="007E2DD5">
      <w:pPr>
        <w:pStyle w:val="ListParagraph"/>
        <w:numPr>
          <w:ilvl w:val="1"/>
          <w:numId w:val="43"/>
        </w:numPr>
        <w:shd w:val="clear" w:color="auto" w:fill="FFFFFF" w:themeFill="background1"/>
        <w:snapToGrid w:val="0"/>
        <w:spacing w:after="0" w:line="240" w:lineRule="auto"/>
        <w:ind w:left="425" w:hanging="425"/>
        <w:jc w:val="both"/>
        <w:rPr>
          <w:rFonts w:ascii="Times New Roman" w:eastAsia="Calibri" w:hAnsi="Times New Roman" w:cs="Times New Roman"/>
          <w:sz w:val="16"/>
          <w:szCs w:val="16"/>
        </w:rPr>
      </w:pPr>
      <w:r w:rsidRPr="00B21F1A">
        <w:rPr>
          <w:rFonts w:ascii="Times New Roman" w:hAnsi="Times New Roman" w:cs="Times New Roman"/>
          <w:sz w:val="16"/>
          <w:szCs w:val="16"/>
        </w:rPr>
        <w:t>E</w:t>
      </w:r>
      <w:r w:rsidR="00E612A4" w:rsidRPr="00B21F1A">
        <w:rPr>
          <w:rFonts w:ascii="Times New Roman" w:hAnsi="Times New Roman" w:cs="Times New Roman"/>
          <w:sz w:val="16"/>
          <w:szCs w:val="16"/>
        </w:rPr>
        <w:t xml:space="preserve">rwin, P. (2013). </w:t>
      </w:r>
      <w:proofErr w:type="spellStart"/>
      <w:r w:rsidR="00E612A4" w:rsidRPr="00B21F1A">
        <w:rPr>
          <w:rFonts w:ascii="Times New Roman" w:hAnsi="Times New Roman" w:cs="Times New Roman"/>
          <w:sz w:val="16"/>
          <w:szCs w:val="16"/>
        </w:rPr>
        <w:t>Ostomy</w:t>
      </w:r>
      <w:proofErr w:type="spellEnd"/>
      <w:r w:rsidR="00E612A4" w:rsidRPr="00B21F1A">
        <w:rPr>
          <w:rFonts w:ascii="Times New Roman" w:hAnsi="Times New Roman" w:cs="Times New Roman"/>
          <w:sz w:val="16"/>
          <w:szCs w:val="16"/>
        </w:rPr>
        <w:t xml:space="preserve"> care and rehabilitation in colorectal cancer. Oncology nursing journal, 22(3): 174-77.</w:t>
      </w:r>
    </w:p>
    <w:p w:rsidR="007E2DD5" w:rsidRPr="00B21F1A" w:rsidRDefault="007E2DD5" w:rsidP="007E2DD5">
      <w:pPr>
        <w:pStyle w:val="ListParagraph"/>
        <w:numPr>
          <w:ilvl w:val="1"/>
          <w:numId w:val="43"/>
        </w:numPr>
        <w:shd w:val="clear" w:color="auto" w:fill="FFFFFF" w:themeFill="background1"/>
        <w:snapToGrid w:val="0"/>
        <w:spacing w:after="0" w:line="240" w:lineRule="auto"/>
        <w:ind w:left="425" w:hanging="425"/>
        <w:jc w:val="both"/>
        <w:rPr>
          <w:rFonts w:ascii="Times New Roman" w:eastAsia="Calibri" w:hAnsi="Times New Roman" w:cs="Times New Roman"/>
          <w:sz w:val="16"/>
          <w:szCs w:val="16"/>
        </w:rPr>
      </w:pPr>
      <w:proofErr w:type="spellStart"/>
      <w:r w:rsidRPr="00B21F1A">
        <w:rPr>
          <w:rFonts w:ascii="Times New Roman" w:hAnsi="Times New Roman" w:cs="Times New Roman"/>
          <w:sz w:val="16"/>
          <w:szCs w:val="16"/>
        </w:rPr>
        <w:t>K</w:t>
      </w:r>
      <w:r w:rsidR="00E612A4" w:rsidRPr="00B21F1A">
        <w:rPr>
          <w:rFonts w:ascii="Times New Roman" w:hAnsi="Times New Roman" w:cs="Times New Roman"/>
          <w:sz w:val="16"/>
          <w:szCs w:val="16"/>
        </w:rPr>
        <w:t>ittscha</w:t>
      </w:r>
      <w:proofErr w:type="spellEnd"/>
      <w:r w:rsidR="00E612A4" w:rsidRPr="00B21F1A">
        <w:rPr>
          <w:rFonts w:ascii="Times New Roman" w:hAnsi="Times New Roman" w:cs="Times New Roman"/>
          <w:sz w:val="16"/>
          <w:szCs w:val="16"/>
        </w:rPr>
        <w:t xml:space="preserve">, J. M. (2011). Identifying needs of patients being discharged home from hospital with a newly formed </w:t>
      </w:r>
      <w:proofErr w:type="spellStart"/>
      <w:r w:rsidR="00E612A4" w:rsidRPr="00B21F1A">
        <w:rPr>
          <w:rFonts w:ascii="Times New Roman" w:hAnsi="Times New Roman" w:cs="Times New Roman"/>
          <w:sz w:val="16"/>
          <w:szCs w:val="16"/>
        </w:rPr>
        <w:t>ileostomy</w:t>
      </w:r>
      <w:proofErr w:type="spellEnd"/>
      <w:r w:rsidR="00E612A4" w:rsidRPr="00B21F1A">
        <w:rPr>
          <w:rFonts w:ascii="Times New Roman" w:hAnsi="Times New Roman" w:cs="Times New Roman"/>
          <w:sz w:val="16"/>
          <w:szCs w:val="16"/>
        </w:rPr>
        <w:t>, thesis of master nursing – research, Wollongong University, pp 70-96.</w:t>
      </w:r>
    </w:p>
    <w:p w:rsidR="007E2DD5" w:rsidRPr="00B21F1A" w:rsidRDefault="007E2DD5" w:rsidP="007E2DD5">
      <w:pPr>
        <w:pStyle w:val="ListParagraph"/>
        <w:numPr>
          <w:ilvl w:val="1"/>
          <w:numId w:val="43"/>
        </w:numPr>
        <w:shd w:val="clear" w:color="auto" w:fill="FFFFFF" w:themeFill="background1"/>
        <w:snapToGrid w:val="0"/>
        <w:spacing w:after="0" w:line="240" w:lineRule="auto"/>
        <w:ind w:left="425" w:hanging="425"/>
        <w:jc w:val="both"/>
        <w:rPr>
          <w:rFonts w:ascii="Times New Roman" w:hAnsi="Times New Roman" w:cs="Times New Roman"/>
          <w:sz w:val="16"/>
          <w:szCs w:val="16"/>
        </w:rPr>
      </w:pPr>
      <w:proofErr w:type="spellStart"/>
      <w:r w:rsidRPr="00B21F1A">
        <w:rPr>
          <w:rFonts w:ascii="Times New Roman" w:hAnsi="Times New Roman" w:cs="Times New Roman"/>
          <w:sz w:val="16"/>
          <w:szCs w:val="16"/>
        </w:rPr>
        <w:t>B</w:t>
      </w:r>
      <w:r w:rsidR="00E612A4" w:rsidRPr="00B21F1A">
        <w:rPr>
          <w:rFonts w:ascii="Times New Roman" w:hAnsi="Times New Roman" w:cs="Times New Roman"/>
          <w:sz w:val="16"/>
          <w:szCs w:val="16"/>
        </w:rPr>
        <w:t>azaliński</w:t>
      </w:r>
      <w:proofErr w:type="spellEnd"/>
      <w:r w:rsidR="00E612A4" w:rsidRPr="00B21F1A">
        <w:rPr>
          <w:rFonts w:ascii="Times New Roman" w:hAnsi="Times New Roman" w:cs="Times New Roman"/>
          <w:sz w:val="16"/>
          <w:szCs w:val="16"/>
        </w:rPr>
        <w:t xml:space="preserve">, D., </w:t>
      </w:r>
      <w:proofErr w:type="spellStart"/>
      <w:r w:rsidR="00E612A4" w:rsidRPr="00B21F1A">
        <w:rPr>
          <w:rFonts w:ascii="Times New Roman" w:hAnsi="Times New Roman" w:cs="Times New Roman"/>
          <w:sz w:val="16"/>
          <w:szCs w:val="16"/>
        </w:rPr>
        <w:t>Sałacińska</w:t>
      </w:r>
      <w:proofErr w:type="spellEnd"/>
      <w:r w:rsidR="00E612A4" w:rsidRPr="00B21F1A">
        <w:rPr>
          <w:rFonts w:ascii="Times New Roman" w:hAnsi="Times New Roman" w:cs="Times New Roman"/>
          <w:sz w:val="16"/>
          <w:szCs w:val="16"/>
        </w:rPr>
        <w:t xml:space="preserve">, I., </w:t>
      </w:r>
      <w:proofErr w:type="spellStart"/>
      <w:r w:rsidR="00E612A4" w:rsidRPr="00B21F1A">
        <w:rPr>
          <w:rFonts w:ascii="Times New Roman" w:hAnsi="Times New Roman" w:cs="Times New Roman"/>
          <w:sz w:val="16"/>
          <w:szCs w:val="16"/>
        </w:rPr>
        <w:t>Więch</w:t>
      </w:r>
      <w:proofErr w:type="spellEnd"/>
      <w:r w:rsidR="00E612A4" w:rsidRPr="00B21F1A">
        <w:rPr>
          <w:rFonts w:ascii="Times New Roman" w:hAnsi="Times New Roman" w:cs="Times New Roman"/>
          <w:sz w:val="16"/>
          <w:szCs w:val="16"/>
        </w:rPr>
        <w:t xml:space="preserve">, P. and </w:t>
      </w:r>
      <w:proofErr w:type="spellStart"/>
      <w:r w:rsidR="00E612A4" w:rsidRPr="00B21F1A">
        <w:rPr>
          <w:rFonts w:ascii="Times New Roman" w:hAnsi="Times New Roman" w:cs="Times New Roman"/>
          <w:sz w:val="16"/>
          <w:szCs w:val="16"/>
        </w:rPr>
        <w:t>Kózka</w:t>
      </w:r>
      <w:proofErr w:type="spellEnd"/>
      <w:r w:rsidR="00E612A4" w:rsidRPr="00B21F1A">
        <w:rPr>
          <w:rFonts w:ascii="Times New Roman" w:hAnsi="Times New Roman" w:cs="Times New Roman"/>
          <w:sz w:val="16"/>
          <w:szCs w:val="16"/>
        </w:rPr>
        <w:t xml:space="preserve">, M. (2014). Life satisfaction and self-efficacy in patients with stoma, </w:t>
      </w:r>
      <w:proofErr w:type="spellStart"/>
      <w:r w:rsidR="00E612A4" w:rsidRPr="00B21F1A">
        <w:rPr>
          <w:rFonts w:ascii="Times New Roman" w:hAnsi="Times New Roman" w:cs="Times New Roman"/>
          <w:sz w:val="16"/>
          <w:szCs w:val="16"/>
        </w:rPr>
        <w:t>Prog</w:t>
      </w:r>
      <w:proofErr w:type="spellEnd"/>
      <w:r w:rsidR="00E612A4" w:rsidRPr="00B21F1A">
        <w:rPr>
          <w:rFonts w:ascii="Times New Roman" w:hAnsi="Times New Roman" w:cs="Times New Roman"/>
          <w:sz w:val="16"/>
          <w:szCs w:val="16"/>
        </w:rPr>
        <w:t xml:space="preserve"> Health </w:t>
      </w:r>
      <w:proofErr w:type="spellStart"/>
      <w:r w:rsidR="00E612A4" w:rsidRPr="00B21F1A">
        <w:rPr>
          <w:rFonts w:ascii="Times New Roman" w:hAnsi="Times New Roman" w:cs="Times New Roman"/>
          <w:sz w:val="16"/>
          <w:szCs w:val="16"/>
        </w:rPr>
        <w:t>Sci</w:t>
      </w:r>
      <w:proofErr w:type="spellEnd"/>
      <w:r w:rsidR="00E612A4" w:rsidRPr="00B21F1A">
        <w:rPr>
          <w:rFonts w:ascii="Times New Roman" w:hAnsi="Times New Roman" w:cs="Times New Roman"/>
          <w:sz w:val="16"/>
          <w:szCs w:val="16"/>
        </w:rPr>
        <w:t>, 4(2): 22-30.</w:t>
      </w:r>
    </w:p>
    <w:p w:rsidR="007E2DD5" w:rsidRPr="00B21F1A" w:rsidRDefault="007E2DD5" w:rsidP="007E2DD5">
      <w:pPr>
        <w:pStyle w:val="ListParagraph"/>
        <w:numPr>
          <w:ilvl w:val="1"/>
          <w:numId w:val="43"/>
        </w:numPr>
        <w:shd w:val="clear" w:color="auto" w:fill="FFFFFF" w:themeFill="background1"/>
        <w:snapToGrid w:val="0"/>
        <w:spacing w:after="0" w:line="240" w:lineRule="auto"/>
        <w:ind w:left="425" w:hanging="425"/>
        <w:jc w:val="both"/>
        <w:rPr>
          <w:rFonts w:ascii="Times New Roman" w:hAnsi="Times New Roman" w:cs="Times New Roman"/>
          <w:sz w:val="16"/>
          <w:szCs w:val="16"/>
        </w:rPr>
      </w:pPr>
      <w:proofErr w:type="spellStart"/>
      <w:r w:rsidRPr="00B21F1A">
        <w:rPr>
          <w:rFonts w:ascii="Times New Roman" w:hAnsi="Times New Roman" w:cs="Times New Roman"/>
          <w:sz w:val="16"/>
          <w:szCs w:val="16"/>
        </w:rPr>
        <w:t>G</w:t>
      </w:r>
      <w:r w:rsidR="00E612A4" w:rsidRPr="00B21F1A">
        <w:rPr>
          <w:rFonts w:ascii="Times New Roman" w:hAnsi="Times New Roman" w:cs="Times New Roman"/>
          <w:sz w:val="16"/>
          <w:szCs w:val="16"/>
        </w:rPr>
        <w:t>emmill</w:t>
      </w:r>
      <w:proofErr w:type="spellEnd"/>
      <w:r w:rsidR="00E612A4" w:rsidRPr="00B21F1A">
        <w:rPr>
          <w:rFonts w:ascii="Times New Roman" w:hAnsi="Times New Roman" w:cs="Times New Roman"/>
          <w:sz w:val="16"/>
          <w:szCs w:val="16"/>
        </w:rPr>
        <w:t xml:space="preserve">, R., Sun, V., Ferrell, B., </w:t>
      </w:r>
      <w:proofErr w:type="spellStart"/>
      <w:r w:rsidR="00E612A4" w:rsidRPr="00B21F1A">
        <w:rPr>
          <w:rFonts w:ascii="Times New Roman" w:hAnsi="Times New Roman" w:cs="Times New Roman"/>
          <w:sz w:val="16"/>
          <w:szCs w:val="16"/>
        </w:rPr>
        <w:t>Krouse</w:t>
      </w:r>
      <w:proofErr w:type="spellEnd"/>
      <w:r w:rsidR="00E612A4" w:rsidRPr="00B21F1A">
        <w:rPr>
          <w:rFonts w:ascii="Times New Roman" w:hAnsi="Times New Roman" w:cs="Times New Roman"/>
          <w:sz w:val="16"/>
          <w:szCs w:val="16"/>
        </w:rPr>
        <w:t xml:space="preserve">, R., S., and Marcia Grant, M., (2010). Going with the Flow: Quality of Life Outcomes of Cancer Survivors with Urinary Diversion. J Wound </w:t>
      </w:r>
      <w:proofErr w:type="spellStart"/>
      <w:r w:rsidR="00E612A4" w:rsidRPr="00B21F1A">
        <w:rPr>
          <w:rFonts w:ascii="Times New Roman" w:hAnsi="Times New Roman" w:cs="Times New Roman"/>
          <w:sz w:val="16"/>
          <w:szCs w:val="16"/>
        </w:rPr>
        <w:t>Ostomy</w:t>
      </w:r>
      <w:proofErr w:type="spellEnd"/>
      <w:r w:rsidR="00E612A4" w:rsidRPr="00B21F1A">
        <w:rPr>
          <w:rFonts w:ascii="Times New Roman" w:hAnsi="Times New Roman" w:cs="Times New Roman"/>
          <w:sz w:val="16"/>
          <w:szCs w:val="16"/>
        </w:rPr>
        <w:t xml:space="preserve"> Continence </w:t>
      </w:r>
      <w:proofErr w:type="spellStart"/>
      <w:r w:rsidR="00E612A4" w:rsidRPr="00B21F1A">
        <w:rPr>
          <w:rFonts w:ascii="Times New Roman" w:hAnsi="Times New Roman" w:cs="Times New Roman"/>
          <w:sz w:val="16"/>
          <w:szCs w:val="16"/>
        </w:rPr>
        <w:t>Nurs</w:t>
      </w:r>
      <w:proofErr w:type="spellEnd"/>
      <w:r w:rsidR="00E612A4" w:rsidRPr="00B21F1A">
        <w:rPr>
          <w:rFonts w:ascii="Times New Roman" w:hAnsi="Times New Roman" w:cs="Times New Roman"/>
          <w:sz w:val="16"/>
          <w:szCs w:val="16"/>
        </w:rPr>
        <w:t>; 37(1): 65-72.</w:t>
      </w:r>
    </w:p>
    <w:p w:rsidR="007E2DD5" w:rsidRPr="00B21F1A" w:rsidRDefault="007E2DD5" w:rsidP="007E2DD5">
      <w:pPr>
        <w:pStyle w:val="ListParagraph"/>
        <w:numPr>
          <w:ilvl w:val="1"/>
          <w:numId w:val="43"/>
        </w:numPr>
        <w:shd w:val="clear" w:color="auto" w:fill="FFFFFF" w:themeFill="background1"/>
        <w:snapToGrid w:val="0"/>
        <w:spacing w:after="0" w:line="240" w:lineRule="auto"/>
        <w:ind w:left="425" w:hanging="425"/>
        <w:jc w:val="both"/>
        <w:rPr>
          <w:rFonts w:ascii="Times New Roman" w:hAnsi="Times New Roman" w:cs="Times New Roman"/>
          <w:sz w:val="16"/>
          <w:szCs w:val="16"/>
        </w:rPr>
      </w:pPr>
      <w:proofErr w:type="spellStart"/>
      <w:r w:rsidRPr="00B21F1A">
        <w:rPr>
          <w:rFonts w:ascii="Times New Roman" w:hAnsi="Times New Roman" w:cs="Times New Roman"/>
          <w:sz w:val="16"/>
          <w:szCs w:val="16"/>
        </w:rPr>
        <w:t>M</w:t>
      </w:r>
      <w:r w:rsidR="00E612A4" w:rsidRPr="00B21F1A">
        <w:rPr>
          <w:rFonts w:ascii="Times New Roman" w:hAnsi="Times New Roman" w:cs="Times New Roman"/>
          <w:sz w:val="16"/>
          <w:szCs w:val="16"/>
        </w:rPr>
        <w:t>agazi</w:t>
      </w:r>
      <w:proofErr w:type="spellEnd"/>
      <w:r w:rsidR="00E612A4" w:rsidRPr="00B21F1A">
        <w:rPr>
          <w:rFonts w:ascii="Times New Roman" w:hAnsi="Times New Roman" w:cs="Times New Roman"/>
          <w:sz w:val="16"/>
          <w:szCs w:val="16"/>
        </w:rPr>
        <w:t>, N. (2010). Assessment of self care practices among patients with colostomy.</w:t>
      </w:r>
      <w:r w:rsidR="008309C2" w:rsidRPr="00B21F1A">
        <w:rPr>
          <w:rFonts w:ascii="Times New Roman" w:hAnsi="Times New Roman" w:cs="Times New Roman"/>
          <w:sz w:val="16"/>
          <w:szCs w:val="16"/>
        </w:rPr>
        <w:t xml:space="preserve"> </w:t>
      </w:r>
      <w:r w:rsidR="00E612A4" w:rsidRPr="00B21F1A">
        <w:rPr>
          <w:rFonts w:ascii="Times New Roman" w:hAnsi="Times New Roman" w:cs="Times New Roman"/>
          <w:sz w:val="16"/>
          <w:szCs w:val="16"/>
        </w:rPr>
        <w:t xml:space="preserve">Unpublished Master thesis, Faculty of Nursing, </w:t>
      </w:r>
      <w:proofErr w:type="spellStart"/>
      <w:r w:rsidR="00E612A4" w:rsidRPr="00B21F1A">
        <w:rPr>
          <w:rFonts w:ascii="Times New Roman" w:hAnsi="Times New Roman" w:cs="Times New Roman"/>
          <w:sz w:val="16"/>
          <w:szCs w:val="16"/>
        </w:rPr>
        <w:t>Zagazig</w:t>
      </w:r>
      <w:proofErr w:type="spellEnd"/>
      <w:r w:rsidR="00E612A4" w:rsidRPr="00B21F1A">
        <w:rPr>
          <w:rFonts w:ascii="Times New Roman" w:hAnsi="Times New Roman" w:cs="Times New Roman"/>
          <w:sz w:val="16"/>
          <w:szCs w:val="16"/>
        </w:rPr>
        <w:t xml:space="preserve"> University pp.73-90.</w:t>
      </w:r>
    </w:p>
    <w:p w:rsidR="007E2DD5" w:rsidRPr="00B21F1A" w:rsidRDefault="007E2DD5" w:rsidP="007E2DD5">
      <w:pPr>
        <w:pStyle w:val="ListParagraph"/>
        <w:numPr>
          <w:ilvl w:val="1"/>
          <w:numId w:val="43"/>
        </w:numPr>
        <w:shd w:val="clear" w:color="auto" w:fill="FFFFFF" w:themeFill="background1"/>
        <w:snapToGrid w:val="0"/>
        <w:spacing w:after="0" w:line="240" w:lineRule="auto"/>
        <w:ind w:left="425" w:hanging="425"/>
        <w:jc w:val="both"/>
        <w:rPr>
          <w:rFonts w:ascii="Times New Roman" w:hAnsi="Times New Roman" w:cs="Times New Roman"/>
          <w:sz w:val="16"/>
          <w:szCs w:val="16"/>
        </w:rPr>
      </w:pPr>
      <w:r w:rsidRPr="00B21F1A">
        <w:rPr>
          <w:rFonts w:ascii="Times New Roman" w:hAnsi="Times New Roman" w:cs="Times New Roman"/>
          <w:sz w:val="16"/>
          <w:szCs w:val="16"/>
        </w:rPr>
        <w:t>N</w:t>
      </w:r>
      <w:r w:rsidR="00E612A4" w:rsidRPr="00B21F1A">
        <w:rPr>
          <w:rFonts w:ascii="Times New Roman" w:hAnsi="Times New Roman" w:cs="Times New Roman"/>
          <w:sz w:val="16"/>
          <w:szCs w:val="16"/>
        </w:rPr>
        <w:t>ational Cancer Institute, (2012)</w:t>
      </w:r>
      <w:r w:rsidR="008309C2" w:rsidRPr="00B21F1A">
        <w:rPr>
          <w:rFonts w:ascii="Times New Roman" w:hAnsi="Times New Roman" w:cs="Times New Roman"/>
          <w:sz w:val="16"/>
          <w:szCs w:val="16"/>
        </w:rPr>
        <w:t>:</w:t>
      </w:r>
      <w:r w:rsidR="00E612A4" w:rsidRPr="00B21F1A">
        <w:rPr>
          <w:rFonts w:ascii="Times New Roman" w:hAnsi="Times New Roman" w:cs="Times New Roman"/>
          <w:sz w:val="16"/>
          <w:szCs w:val="16"/>
        </w:rPr>
        <w:t xml:space="preserve"> Incidence Reported. Cairo, Egypt. Available at</w:t>
      </w:r>
      <w:r w:rsidR="00B21F1A" w:rsidRPr="00B21F1A">
        <w:rPr>
          <w:rFonts w:ascii="Times New Roman" w:hAnsi="Times New Roman" w:cs="Times New Roman"/>
          <w:sz w:val="16"/>
          <w:szCs w:val="16"/>
        </w:rPr>
        <w:t>: h</w:t>
      </w:r>
      <w:r w:rsidR="00E612A4" w:rsidRPr="00B21F1A">
        <w:rPr>
          <w:rFonts w:ascii="Times New Roman" w:hAnsi="Times New Roman" w:cs="Times New Roman"/>
          <w:sz w:val="16"/>
          <w:szCs w:val="16"/>
        </w:rPr>
        <w:t>ttp:// www. Your Cancer today. Com/ cancers/ Rectal/127. Retrieved on: 23/8/2013</w:t>
      </w:r>
      <w:r w:rsidR="003428F9" w:rsidRPr="00B21F1A">
        <w:rPr>
          <w:rFonts w:ascii="Times New Roman" w:hAnsi="Times New Roman" w:cs="Times New Roman"/>
          <w:sz w:val="16"/>
          <w:szCs w:val="16"/>
        </w:rPr>
        <w:t>.</w:t>
      </w:r>
    </w:p>
    <w:p w:rsidR="007E2DD5" w:rsidRPr="00B21F1A" w:rsidRDefault="007E2DD5" w:rsidP="007E2DD5">
      <w:pPr>
        <w:pStyle w:val="ListParagraph"/>
        <w:numPr>
          <w:ilvl w:val="1"/>
          <w:numId w:val="43"/>
        </w:numPr>
        <w:shd w:val="clear" w:color="auto" w:fill="FFFFFF" w:themeFill="background1"/>
        <w:snapToGrid w:val="0"/>
        <w:spacing w:after="0" w:line="240" w:lineRule="auto"/>
        <w:ind w:left="425" w:hanging="425"/>
        <w:jc w:val="both"/>
        <w:rPr>
          <w:rFonts w:ascii="Times New Roman" w:hAnsi="Times New Roman" w:cs="Times New Roman"/>
          <w:sz w:val="16"/>
          <w:szCs w:val="16"/>
        </w:rPr>
      </w:pPr>
      <w:proofErr w:type="spellStart"/>
      <w:r w:rsidRPr="00B21F1A">
        <w:rPr>
          <w:rFonts w:ascii="Times New Roman" w:hAnsi="Times New Roman" w:cs="Times New Roman"/>
          <w:sz w:val="16"/>
          <w:szCs w:val="16"/>
        </w:rPr>
        <w:t>G</w:t>
      </w:r>
      <w:r w:rsidR="003428F9" w:rsidRPr="00B21F1A">
        <w:rPr>
          <w:rFonts w:ascii="Times New Roman" w:hAnsi="Times New Roman" w:cs="Times New Roman"/>
          <w:sz w:val="16"/>
          <w:szCs w:val="16"/>
        </w:rPr>
        <w:t>aber</w:t>
      </w:r>
      <w:proofErr w:type="spellEnd"/>
      <w:r w:rsidR="003428F9" w:rsidRPr="00B21F1A">
        <w:rPr>
          <w:rFonts w:ascii="Times New Roman" w:hAnsi="Times New Roman" w:cs="Times New Roman"/>
          <w:sz w:val="16"/>
          <w:szCs w:val="16"/>
        </w:rPr>
        <w:t>, H. and El-</w:t>
      </w:r>
      <w:proofErr w:type="spellStart"/>
      <w:r w:rsidR="003428F9" w:rsidRPr="00B21F1A">
        <w:rPr>
          <w:rFonts w:ascii="Times New Roman" w:hAnsi="Times New Roman" w:cs="Times New Roman"/>
          <w:sz w:val="16"/>
          <w:szCs w:val="16"/>
        </w:rPr>
        <w:t>Gamil</w:t>
      </w:r>
      <w:proofErr w:type="spellEnd"/>
      <w:r w:rsidR="003428F9" w:rsidRPr="00B21F1A">
        <w:rPr>
          <w:rFonts w:ascii="Times New Roman" w:hAnsi="Times New Roman" w:cs="Times New Roman"/>
          <w:sz w:val="16"/>
          <w:szCs w:val="16"/>
        </w:rPr>
        <w:t>, A. (2008). A study to identify the level of knowledge and self- care performance of the colostomy patients and its effects on their quality of life, the New Egyptian journal of medicine, 38(5).</w:t>
      </w:r>
    </w:p>
    <w:p w:rsidR="007E2DD5" w:rsidRPr="00B21F1A" w:rsidRDefault="007E2DD5" w:rsidP="007E2DD5">
      <w:pPr>
        <w:pStyle w:val="ListParagraph"/>
        <w:numPr>
          <w:ilvl w:val="1"/>
          <w:numId w:val="43"/>
        </w:numPr>
        <w:shd w:val="clear" w:color="auto" w:fill="FFFFFF" w:themeFill="background1"/>
        <w:snapToGrid w:val="0"/>
        <w:spacing w:after="0" w:line="240" w:lineRule="auto"/>
        <w:ind w:left="425" w:hanging="425"/>
        <w:jc w:val="both"/>
        <w:rPr>
          <w:rFonts w:ascii="Times New Roman" w:hAnsi="Times New Roman" w:cs="Times New Roman"/>
          <w:sz w:val="16"/>
          <w:szCs w:val="16"/>
        </w:rPr>
      </w:pPr>
      <w:r w:rsidRPr="00B21F1A">
        <w:rPr>
          <w:rFonts w:ascii="Times New Roman" w:hAnsi="Times New Roman" w:cs="Times New Roman"/>
          <w:sz w:val="16"/>
          <w:szCs w:val="16"/>
        </w:rPr>
        <w:t>D</w:t>
      </w:r>
      <w:r w:rsidR="003428F9" w:rsidRPr="00B21F1A">
        <w:rPr>
          <w:rFonts w:ascii="Times New Roman" w:hAnsi="Times New Roman" w:cs="Times New Roman"/>
          <w:sz w:val="16"/>
          <w:szCs w:val="16"/>
        </w:rPr>
        <w:t xml:space="preserve">e Sousa, M. J., Andrade, S. S., de </w:t>
      </w:r>
      <w:proofErr w:type="spellStart"/>
      <w:r w:rsidR="003428F9" w:rsidRPr="00B21F1A">
        <w:rPr>
          <w:rFonts w:ascii="Times New Roman" w:hAnsi="Times New Roman" w:cs="Times New Roman"/>
          <w:sz w:val="16"/>
          <w:szCs w:val="16"/>
        </w:rPr>
        <w:t>Brito</w:t>
      </w:r>
      <w:proofErr w:type="spellEnd"/>
      <w:r w:rsidR="003428F9" w:rsidRPr="00B21F1A">
        <w:rPr>
          <w:rFonts w:ascii="Times New Roman" w:hAnsi="Times New Roman" w:cs="Times New Roman"/>
          <w:sz w:val="16"/>
          <w:szCs w:val="16"/>
        </w:rPr>
        <w:t xml:space="preserve">, K., Matos, S. D., </w:t>
      </w:r>
      <w:proofErr w:type="spellStart"/>
      <w:r w:rsidR="003428F9" w:rsidRPr="00B21F1A">
        <w:rPr>
          <w:rFonts w:ascii="Times New Roman" w:hAnsi="Times New Roman" w:cs="Times New Roman"/>
          <w:sz w:val="16"/>
          <w:szCs w:val="16"/>
        </w:rPr>
        <w:t>Coelh</w:t>
      </w:r>
      <w:proofErr w:type="spellEnd"/>
      <w:r w:rsidR="003428F9" w:rsidRPr="00B21F1A">
        <w:rPr>
          <w:rFonts w:ascii="Times New Roman" w:hAnsi="Times New Roman" w:cs="Times New Roman"/>
          <w:sz w:val="16"/>
          <w:szCs w:val="16"/>
        </w:rPr>
        <w:t xml:space="preserve">, S. H. and Oliveira, S. F. (2016). </w:t>
      </w:r>
      <w:proofErr w:type="spellStart"/>
      <w:r w:rsidR="003428F9" w:rsidRPr="00B21F1A">
        <w:rPr>
          <w:rFonts w:ascii="Times New Roman" w:hAnsi="Times New Roman" w:cs="Times New Roman"/>
          <w:sz w:val="16"/>
          <w:szCs w:val="16"/>
        </w:rPr>
        <w:t>Sociodemographic</w:t>
      </w:r>
      <w:proofErr w:type="spellEnd"/>
      <w:r w:rsidR="003428F9" w:rsidRPr="00B21F1A">
        <w:rPr>
          <w:rFonts w:ascii="Times New Roman" w:hAnsi="Times New Roman" w:cs="Times New Roman"/>
          <w:sz w:val="16"/>
          <w:szCs w:val="16"/>
        </w:rPr>
        <w:t xml:space="preserve"> and clinical features and quality of life in </w:t>
      </w:r>
      <w:proofErr w:type="spellStart"/>
      <w:r w:rsidR="003428F9" w:rsidRPr="00B21F1A">
        <w:rPr>
          <w:rFonts w:ascii="Times New Roman" w:hAnsi="Times New Roman" w:cs="Times New Roman"/>
          <w:sz w:val="16"/>
          <w:szCs w:val="16"/>
        </w:rPr>
        <w:t>stomized</w:t>
      </w:r>
      <w:proofErr w:type="spellEnd"/>
      <w:r w:rsidR="003428F9" w:rsidRPr="00B21F1A">
        <w:rPr>
          <w:rFonts w:ascii="Times New Roman" w:hAnsi="Times New Roman" w:cs="Times New Roman"/>
          <w:sz w:val="16"/>
          <w:szCs w:val="16"/>
        </w:rPr>
        <w:t xml:space="preserve"> patients, j </w:t>
      </w:r>
      <w:proofErr w:type="spellStart"/>
      <w:r w:rsidR="003428F9" w:rsidRPr="00B21F1A">
        <w:rPr>
          <w:rFonts w:ascii="Times New Roman" w:hAnsi="Times New Roman" w:cs="Times New Roman"/>
          <w:sz w:val="16"/>
          <w:szCs w:val="16"/>
        </w:rPr>
        <w:t>coloproctol</w:t>
      </w:r>
      <w:proofErr w:type="spellEnd"/>
      <w:r w:rsidR="003428F9" w:rsidRPr="00B21F1A">
        <w:rPr>
          <w:rFonts w:ascii="Times New Roman" w:hAnsi="Times New Roman" w:cs="Times New Roman"/>
          <w:sz w:val="16"/>
          <w:szCs w:val="16"/>
        </w:rPr>
        <w:t xml:space="preserve"> (</w:t>
      </w:r>
      <w:proofErr w:type="spellStart"/>
      <w:r w:rsidR="003428F9" w:rsidRPr="00B21F1A">
        <w:rPr>
          <w:rFonts w:ascii="Times New Roman" w:hAnsi="Times New Roman" w:cs="Times New Roman"/>
          <w:sz w:val="16"/>
          <w:szCs w:val="16"/>
        </w:rPr>
        <w:t>rio</w:t>
      </w:r>
      <w:proofErr w:type="spellEnd"/>
      <w:r w:rsidR="003428F9" w:rsidRPr="00B21F1A">
        <w:rPr>
          <w:rFonts w:ascii="Times New Roman" w:hAnsi="Times New Roman" w:cs="Times New Roman"/>
          <w:sz w:val="16"/>
          <w:szCs w:val="16"/>
        </w:rPr>
        <w:t xml:space="preserve"> j); 3 6(1): 27-33.</w:t>
      </w:r>
    </w:p>
    <w:p w:rsidR="00B4712F" w:rsidRPr="00B21F1A" w:rsidRDefault="007E2DD5" w:rsidP="007E2DD5">
      <w:pPr>
        <w:pStyle w:val="ListParagraph"/>
        <w:numPr>
          <w:ilvl w:val="1"/>
          <w:numId w:val="43"/>
        </w:numPr>
        <w:shd w:val="clear" w:color="auto" w:fill="FFFFFF" w:themeFill="background1"/>
        <w:snapToGrid w:val="0"/>
        <w:spacing w:after="0" w:line="240" w:lineRule="auto"/>
        <w:ind w:left="425" w:hanging="425"/>
        <w:jc w:val="both"/>
        <w:rPr>
          <w:rFonts w:ascii="Times New Roman" w:hAnsi="Times New Roman" w:cs="Times New Roman"/>
          <w:sz w:val="16"/>
          <w:szCs w:val="16"/>
          <w:lang w:eastAsia="zh-CN"/>
        </w:rPr>
      </w:pPr>
      <w:r w:rsidRPr="00B21F1A">
        <w:rPr>
          <w:rFonts w:ascii="Times New Roman" w:hAnsi="Times New Roman" w:cs="Times New Roman"/>
          <w:sz w:val="16"/>
          <w:szCs w:val="16"/>
        </w:rPr>
        <w:t>M</w:t>
      </w:r>
      <w:r w:rsidR="003428F9" w:rsidRPr="00B21F1A">
        <w:rPr>
          <w:rFonts w:ascii="Times New Roman" w:hAnsi="Times New Roman" w:cs="Times New Roman"/>
          <w:sz w:val="16"/>
          <w:szCs w:val="16"/>
        </w:rPr>
        <w:t xml:space="preserve">artins, L., </w:t>
      </w:r>
      <w:proofErr w:type="spellStart"/>
      <w:r w:rsidR="003428F9" w:rsidRPr="00B21F1A">
        <w:rPr>
          <w:rFonts w:ascii="Times New Roman" w:hAnsi="Times New Roman" w:cs="Times New Roman"/>
          <w:sz w:val="16"/>
          <w:szCs w:val="16"/>
        </w:rPr>
        <w:t>Ayello</w:t>
      </w:r>
      <w:proofErr w:type="spellEnd"/>
      <w:r w:rsidR="003428F9" w:rsidRPr="00B21F1A">
        <w:rPr>
          <w:rFonts w:ascii="Times New Roman" w:hAnsi="Times New Roman" w:cs="Times New Roman"/>
          <w:sz w:val="16"/>
          <w:szCs w:val="16"/>
        </w:rPr>
        <w:t xml:space="preserve">, E. A., </w:t>
      </w:r>
      <w:proofErr w:type="spellStart"/>
      <w:r w:rsidR="003428F9" w:rsidRPr="00B21F1A">
        <w:rPr>
          <w:rFonts w:ascii="Times New Roman" w:hAnsi="Times New Roman" w:cs="Times New Roman"/>
          <w:sz w:val="16"/>
          <w:szCs w:val="16"/>
        </w:rPr>
        <w:t>Claessens</w:t>
      </w:r>
      <w:proofErr w:type="spellEnd"/>
      <w:r w:rsidR="003428F9" w:rsidRPr="00B21F1A">
        <w:rPr>
          <w:rFonts w:ascii="Times New Roman" w:hAnsi="Times New Roman" w:cs="Times New Roman"/>
          <w:sz w:val="16"/>
          <w:szCs w:val="16"/>
        </w:rPr>
        <w:t xml:space="preserve">, I., Hansen, A. S., </w:t>
      </w:r>
      <w:proofErr w:type="spellStart"/>
      <w:r w:rsidR="003428F9" w:rsidRPr="00B21F1A">
        <w:rPr>
          <w:rFonts w:ascii="Times New Roman" w:hAnsi="Times New Roman" w:cs="Times New Roman"/>
          <w:sz w:val="16"/>
          <w:szCs w:val="16"/>
        </w:rPr>
        <w:t>Poulsen</w:t>
      </w:r>
      <w:proofErr w:type="spellEnd"/>
      <w:r w:rsidR="003428F9" w:rsidRPr="00B21F1A">
        <w:rPr>
          <w:rFonts w:ascii="Times New Roman" w:hAnsi="Times New Roman" w:cs="Times New Roman"/>
          <w:sz w:val="16"/>
          <w:szCs w:val="16"/>
        </w:rPr>
        <w:t xml:space="preserve">, L. H., R Gary </w:t>
      </w:r>
      <w:proofErr w:type="spellStart"/>
      <w:r w:rsidR="003428F9" w:rsidRPr="00B21F1A">
        <w:rPr>
          <w:rFonts w:ascii="Times New Roman" w:hAnsi="Times New Roman" w:cs="Times New Roman"/>
          <w:sz w:val="16"/>
          <w:szCs w:val="16"/>
        </w:rPr>
        <w:t>Sibbald</w:t>
      </w:r>
      <w:proofErr w:type="spellEnd"/>
      <w:r w:rsidR="003428F9" w:rsidRPr="00B21F1A">
        <w:rPr>
          <w:rFonts w:ascii="Times New Roman" w:hAnsi="Times New Roman" w:cs="Times New Roman"/>
          <w:sz w:val="16"/>
          <w:szCs w:val="16"/>
        </w:rPr>
        <w:t xml:space="preserve">, R. S. and </w:t>
      </w:r>
      <w:proofErr w:type="spellStart"/>
      <w:r w:rsidR="003428F9" w:rsidRPr="00B21F1A">
        <w:rPr>
          <w:rFonts w:ascii="Times New Roman" w:hAnsi="Times New Roman" w:cs="Times New Roman"/>
          <w:sz w:val="16"/>
          <w:szCs w:val="16"/>
        </w:rPr>
        <w:t>Jemec</w:t>
      </w:r>
      <w:proofErr w:type="spellEnd"/>
      <w:r w:rsidR="003428F9" w:rsidRPr="00B21F1A">
        <w:rPr>
          <w:rFonts w:ascii="Times New Roman" w:hAnsi="Times New Roman" w:cs="Times New Roman"/>
          <w:sz w:val="16"/>
          <w:szCs w:val="16"/>
        </w:rPr>
        <w:t xml:space="preserve">, G. B. (2010). The </w:t>
      </w:r>
      <w:proofErr w:type="spellStart"/>
      <w:r w:rsidR="003428F9" w:rsidRPr="00B21F1A">
        <w:rPr>
          <w:rFonts w:ascii="Times New Roman" w:hAnsi="Times New Roman" w:cs="Times New Roman"/>
          <w:sz w:val="16"/>
          <w:szCs w:val="16"/>
        </w:rPr>
        <w:t>Ostomy</w:t>
      </w:r>
      <w:proofErr w:type="spellEnd"/>
      <w:r w:rsidR="003428F9" w:rsidRPr="00B21F1A">
        <w:rPr>
          <w:rFonts w:ascii="Times New Roman" w:hAnsi="Times New Roman" w:cs="Times New Roman"/>
          <w:sz w:val="16"/>
          <w:szCs w:val="16"/>
        </w:rPr>
        <w:t xml:space="preserve"> Skin Tool: tracking </w:t>
      </w:r>
      <w:proofErr w:type="spellStart"/>
      <w:r w:rsidR="003428F9" w:rsidRPr="00B21F1A">
        <w:rPr>
          <w:rFonts w:ascii="Times New Roman" w:hAnsi="Times New Roman" w:cs="Times New Roman"/>
          <w:sz w:val="16"/>
          <w:szCs w:val="16"/>
        </w:rPr>
        <w:t>peristomal</w:t>
      </w:r>
      <w:proofErr w:type="spellEnd"/>
      <w:r w:rsidR="003428F9" w:rsidRPr="00B21F1A">
        <w:rPr>
          <w:rFonts w:ascii="Times New Roman" w:hAnsi="Times New Roman" w:cs="Times New Roman"/>
          <w:sz w:val="16"/>
          <w:szCs w:val="16"/>
        </w:rPr>
        <w:t xml:space="preserve"> skin changes, British journal of nursing; 19(15): 959-964.</w:t>
      </w:r>
    </w:p>
    <w:p w:rsidR="007E2DD5" w:rsidRPr="00B21F1A" w:rsidRDefault="007E2DD5" w:rsidP="007E2DD5">
      <w:pPr>
        <w:pStyle w:val="ListParagraph"/>
        <w:shd w:val="clear" w:color="auto" w:fill="FFFFFF" w:themeFill="background1"/>
        <w:snapToGrid w:val="0"/>
        <w:spacing w:after="0" w:line="240" w:lineRule="auto"/>
        <w:ind w:left="425" w:hanging="425"/>
        <w:jc w:val="both"/>
        <w:rPr>
          <w:rFonts w:ascii="Times New Roman" w:hAnsi="Times New Roman" w:cs="Times New Roman"/>
          <w:sz w:val="16"/>
          <w:szCs w:val="16"/>
          <w:lang w:eastAsia="zh-CN"/>
        </w:rPr>
      </w:pPr>
    </w:p>
    <w:p w:rsidR="007E2DD5" w:rsidRPr="00B21F1A" w:rsidRDefault="007E2DD5" w:rsidP="007E2DD5">
      <w:pPr>
        <w:pStyle w:val="ListParagraph"/>
        <w:shd w:val="clear" w:color="auto" w:fill="FFFFFF" w:themeFill="background1"/>
        <w:snapToGrid w:val="0"/>
        <w:spacing w:after="0" w:line="240" w:lineRule="auto"/>
        <w:ind w:left="425" w:hanging="425"/>
        <w:jc w:val="both"/>
        <w:rPr>
          <w:rFonts w:ascii="Times New Roman" w:hAnsi="Times New Roman" w:cs="Times New Roman"/>
          <w:sz w:val="16"/>
          <w:szCs w:val="16"/>
        </w:rPr>
        <w:sectPr w:rsidR="007E2DD5" w:rsidRPr="00B21F1A" w:rsidSect="007E2DD5">
          <w:type w:val="continuous"/>
          <w:pgSz w:w="12240" w:h="15840"/>
          <w:pgMar w:top="1440" w:right="1440" w:bottom="1440" w:left="1440" w:header="720" w:footer="720" w:gutter="0"/>
          <w:cols w:num="2" w:space="550"/>
          <w:docGrid w:linePitch="360"/>
        </w:sectPr>
      </w:pPr>
    </w:p>
    <w:p w:rsidR="00B4712F" w:rsidRPr="00B21F1A" w:rsidRDefault="00B4712F" w:rsidP="007E2DD5">
      <w:pPr>
        <w:pStyle w:val="ListParagraph"/>
        <w:shd w:val="clear" w:color="auto" w:fill="FFFFFF" w:themeFill="background1"/>
        <w:snapToGrid w:val="0"/>
        <w:spacing w:after="0" w:line="240" w:lineRule="auto"/>
        <w:ind w:left="425" w:hanging="425"/>
        <w:jc w:val="both"/>
        <w:rPr>
          <w:rFonts w:ascii="Times New Roman" w:hAnsi="Times New Roman" w:cs="Times New Roman"/>
          <w:sz w:val="16"/>
          <w:szCs w:val="16"/>
        </w:rPr>
      </w:pPr>
    </w:p>
    <w:p w:rsidR="008309C2" w:rsidRPr="008309C2" w:rsidRDefault="008309C2" w:rsidP="007E2DD5">
      <w:pPr>
        <w:snapToGrid w:val="0"/>
        <w:spacing w:after="0" w:line="240" w:lineRule="auto"/>
        <w:ind w:left="425" w:hanging="425"/>
        <w:jc w:val="both"/>
        <w:rPr>
          <w:rFonts w:ascii="Times New Roman" w:hAnsi="Times New Roman" w:cs="Times New Roman"/>
          <w:sz w:val="20"/>
          <w:szCs w:val="24"/>
        </w:rPr>
      </w:pPr>
      <w:r w:rsidRPr="00B21F1A">
        <w:rPr>
          <w:rFonts w:ascii="Times New Roman" w:hAnsi="Times New Roman" w:cs="Times New Roman"/>
          <w:sz w:val="16"/>
          <w:szCs w:val="16"/>
        </w:rPr>
        <w:cr/>
      </w:r>
    </w:p>
    <w:p w:rsidR="00030BA6" w:rsidRPr="008309C2" w:rsidRDefault="008309C2" w:rsidP="007E2DD5">
      <w:pPr>
        <w:snapToGrid w:val="0"/>
        <w:spacing w:after="0" w:line="240" w:lineRule="auto"/>
        <w:ind w:left="425" w:hanging="425"/>
        <w:jc w:val="both"/>
        <w:rPr>
          <w:rFonts w:ascii="Times New Roman" w:hAnsi="Times New Roman" w:cs="Times New Roman"/>
          <w:sz w:val="20"/>
          <w:szCs w:val="24"/>
        </w:rPr>
      </w:pPr>
      <w:r w:rsidRPr="008309C2">
        <w:rPr>
          <w:rFonts w:ascii="Times New Roman" w:hAnsi="Times New Roman" w:cs="Times New Roman"/>
          <w:sz w:val="20"/>
          <w:szCs w:val="24"/>
        </w:rPr>
        <w:t>4/18/2018</w:t>
      </w:r>
    </w:p>
    <w:sectPr w:rsidR="00030BA6" w:rsidRPr="008309C2" w:rsidSect="007E2DD5">
      <w:type w:val="continuous"/>
      <w:pgSz w:w="12240" w:h="15840"/>
      <w:pgMar w:top="1440" w:right="1440" w:bottom="1440" w:left="1440" w:header="720" w:footer="720" w:gutter="0"/>
      <w:cols w:space="55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063" w:rsidRDefault="007A2063" w:rsidP="00563DFA">
      <w:pPr>
        <w:spacing w:after="0" w:line="240" w:lineRule="auto"/>
      </w:pPr>
      <w:r>
        <w:separator/>
      </w:r>
    </w:p>
  </w:endnote>
  <w:endnote w:type="continuationSeparator" w:id="0">
    <w:p w:rsidR="007A2063" w:rsidRDefault="007A2063" w:rsidP="00563D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DD5" w:rsidRPr="007E2DD5" w:rsidRDefault="000B1F7C" w:rsidP="007E2DD5">
    <w:pPr>
      <w:spacing w:after="0" w:line="240" w:lineRule="auto"/>
      <w:jc w:val="center"/>
      <w:rPr>
        <w:rFonts w:ascii="Times New Roman" w:hAnsi="Times New Roman" w:cs="Times New Roman"/>
        <w:sz w:val="20"/>
      </w:rPr>
    </w:pPr>
    <w:r w:rsidRPr="007E2DD5">
      <w:rPr>
        <w:rFonts w:ascii="Times New Roman" w:hAnsi="Times New Roman" w:cs="Times New Roman"/>
        <w:sz w:val="20"/>
      </w:rPr>
      <w:fldChar w:fldCharType="begin"/>
    </w:r>
    <w:r w:rsidR="007E2DD5" w:rsidRPr="007E2DD5">
      <w:rPr>
        <w:rFonts w:ascii="Times New Roman" w:hAnsi="Times New Roman" w:cs="Times New Roman"/>
        <w:sz w:val="20"/>
      </w:rPr>
      <w:instrText xml:space="preserve"> page </w:instrText>
    </w:r>
    <w:r w:rsidRPr="007E2DD5">
      <w:rPr>
        <w:rFonts w:ascii="Times New Roman" w:hAnsi="Times New Roman" w:cs="Times New Roman"/>
        <w:sz w:val="20"/>
      </w:rPr>
      <w:fldChar w:fldCharType="separate"/>
    </w:r>
    <w:r w:rsidR="004D3877">
      <w:rPr>
        <w:rFonts w:ascii="Times New Roman" w:hAnsi="Times New Roman" w:cs="Times New Roman"/>
        <w:noProof/>
        <w:sz w:val="20"/>
      </w:rPr>
      <w:t>21</w:t>
    </w:r>
    <w:r w:rsidRPr="007E2DD5">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DD5" w:rsidRPr="007E2DD5" w:rsidRDefault="000B1F7C" w:rsidP="007E2DD5">
    <w:pPr>
      <w:spacing w:after="0" w:line="240" w:lineRule="auto"/>
      <w:jc w:val="center"/>
      <w:rPr>
        <w:rFonts w:ascii="Times New Roman" w:hAnsi="Times New Roman" w:cs="Times New Roman"/>
        <w:sz w:val="20"/>
      </w:rPr>
    </w:pPr>
    <w:r w:rsidRPr="007E2DD5">
      <w:rPr>
        <w:rFonts w:ascii="Times New Roman" w:hAnsi="Times New Roman" w:cs="Times New Roman"/>
        <w:sz w:val="20"/>
      </w:rPr>
      <w:fldChar w:fldCharType="begin"/>
    </w:r>
    <w:r w:rsidR="007E2DD5" w:rsidRPr="007E2DD5">
      <w:rPr>
        <w:rFonts w:ascii="Times New Roman" w:hAnsi="Times New Roman" w:cs="Times New Roman"/>
        <w:sz w:val="20"/>
      </w:rPr>
      <w:instrText xml:space="preserve"> page </w:instrText>
    </w:r>
    <w:r w:rsidRPr="007E2DD5">
      <w:rPr>
        <w:rFonts w:ascii="Times New Roman" w:hAnsi="Times New Roman" w:cs="Times New Roman"/>
        <w:sz w:val="20"/>
      </w:rPr>
      <w:fldChar w:fldCharType="separate"/>
    </w:r>
    <w:r w:rsidR="004F497D">
      <w:rPr>
        <w:rFonts w:ascii="Times New Roman" w:hAnsi="Times New Roman" w:cs="Times New Roman"/>
        <w:noProof/>
        <w:sz w:val="20"/>
      </w:rPr>
      <w:t>23</w:t>
    </w:r>
    <w:r w:rsidRPr="007E2DD5">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DD5" w:rsidRPr="007E2DD5" w:rsidRDefault="000B1F7C" w:rsidP="007E2DD5">
    <w:pPr>
      <w:spacing w:after="0" w:line="240" w:lineRule="auto"/>
      <w:jc w:val="center"/>
      <w:rPr>
        <w:rFonts w:ascii="Times New Roman" w:hAnsi="Times New Roman" w:cs="Times New Roman"/>
        <w:sz w:val="20"/>
      </w:rPr>
    </w:pPr>
    <w:r w:rsidRPr="007E2DD5">
      <w:rPr>
        <w:rFonts w:ascii="Times New Roman" w:hAnsi="Times New Roman" w:cs="Times New Roman"/>
        <w:sz w:val="20"/>
      </w:rPr>
      <w:fldChar w:fldCharType="begin"/>
    </w:r>
    <w:r w:rsidR="007E2DD5" w:rsidRPr="007E2DD5">
      <w:rPr>
        <w:rFonts w:ascii="Times New Roman" w:hAnsi="Times New Roman" w:cs="Times New Roman"/>
        <w:sz w:val="20"/>
      </w:rPr>
      <w:instrText xml:space="preserve"> page </w:instrText>
    </w:r>
    <w:r w:rsidRPr="007E2DD5">
      <w:rPr>
        <w:rFonts w:ascii="Times New Roman" w:hAnsi="Times New Roman" w:cs="Times New Roman"/>
        <w:sz w:val="20"/>
      </w:rPr>
      <w:fldChar w:fldCharType="separate"/>
    </w:r>
    <w:r w:rsidR="004F497D">
      <w:rPr>
        <w:rFonts w:ascii="Times New Roman" w:hAnsi="Times New Roman" w:cs="Times New Roman"/>
        <w:noProof/>
        <w:sz w:val="20"/>
      </w:rPr>
      <w:t>26</w:t>
    </w:r>
    <w:r w:rsidRPr="007E2DD5">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063" w:rsidRDefault="007A2063" w:rsidP="00563DFA">
      <w:pPr>
        <w:spacing w:after="0" w:line="240" w:lineRule="auto"/>
      </w:pPr>
      <w:r>
        <w:separator/>
      </w:r>
    </w:p>
  </w:footnote>
  <w:footnote w:type="continuationSeparator" w:id="0">
    <w:p w:rsidR="007A2063" w:rsidRDefault="007A2063" w:rsidP="00563D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DD5" w:rsidRPr="007E2DD5" w:rsidRDefault="007E2DD5" w:rsidP="007E2DD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E2DD5">
      <w:rPr>
        <w:rFonts w:ascii="Times New Roman" w:hAnsi="Times New Roman" w:cs="Times New Roman" w:hint="eastAsia"/>
        <w:iCs/>
        <w:color w:val="000000"/>
        <w:sz w:val="20"/>
        <w:szCs w:val="20"/>
      </w:rPr>
      <w:tab/>
    </w:r>
    <w:r w:rsidRPr="007E2DD5">
      <w:rPr>
        <w:rFonts w:ascii="Times New Roman" w:hAnsi="Times New Roman" w:cs="Times New Roman"/>
        <w:iCs/>
        <w:color w:val="000000"/>
        <w:sz w:val="20"/>
        <w:szCs w:val="20"/>
      </w:rPr>
      <w:t xml:space="preserve">Researcher </w:t>
    </w:r>
    <w:r w:rsidRPr="007E2DD5">
      <w:rPr>
        <w:rFonts w:ascii="Times New Roman" w:hAnsi="Times New Roman" w:cs="Times New Roman"/>
        <w:iCs/>
        <w:sz w:val="20"/>
        <w:szCs w:val="20"/>
      </w:rPr>
      <w:t>201</w:t>
    </w:r>
    <w:r w:rsidRPr="007E2DD5">
      <w:rPr>
        <w:rFonts w:ascii="Times New Roman" w:hAnsi="Times New Roman" w:cs="Times New Roman" w:hint="eastAsia"/>
        <w:iCs/>
        <w:sz w:val="20"/>
        <w:szCs w:val="20"/>
      </w:rPr>
      <w:t>8</w:t>
    </w:r>
    <w:r w:rsidRPr="007E2DD5">
      <w:rPr>
        <w:rFonts w:ascii="Times New Roman" w:hAnsi="Times New Roman" w:cs="Times New Roman"/>
        <w:iCs/>
        <w:sz w:val="20"/>
        <w:szCs w:val="20"/>
      </w:rPr>
      <w:t>;</w:t>
    </w:r>
    <w:r w:rsidRPr="007E2DD5">
      <w:rPr>
        <w:rFonts w:ascii="Times New Roman" w:hAnsi="Times New Roman" w:cs="Times New Roman" w:hint="eastAsia"/>
        <w:iCs/>
        <w:sz w:val="20"/>
        <w:szCs w:val="20"/>
      </w:rPr>
      <w:t>10</w:t>
    </w:r>
    <w:r w:rsidRPr="007E2DD5">
      <w:rPr>
        <w:rFonts w:ascii="Times New Roman" w:hAnsi="Times New Roman" w:cs="Times New Roman"/>
        <w:iCs/>
        <w:sz w:val="20"/>
        <w:szCs w:val="20"/>
      </w:rPr>
      <w:t>(</w:t>
    </w:r>
    <w:r w:rsidRPr="007E2DD5">
      <w:rPr>
        <w:rFonts w:ascii="Times New Roman" w:hAnsi="Times New Roman" w:cs="Times New Roman" w:hint="eastAsia"/>
        <w:iCs/>
        <w:sz w:val="20"/>
        <w:szCs w:val="20"/>
      </w:rPr>
      <w:t>4</w:t>
    </w:r>
    <w:r w:rsidRPr="007E2DD5">
      <w:rPr>
        <w:rFonts w:ascii="Times New Roman" w:hAnsi="Times New Roman" w:cs="Times New Roman"/>
        <w:iCs/>
        <w:sz w:val="20"/>
        <w:szCs w:val="20"/>
      </w:rPr>
      <w:t xml:space="preserve">)  </w:t>
    </w:r>
    <w:r w:rsidRPr="007E2DD5">
      <w:rPr>
        <w:rFonts w:ascii="Times New Roman" w:hAnsi="Times New Roman" w:cs="Times New Roman" w:hint="eastAsia"/>
        <w:iCs/>
        <w:sz w:val="20"/>
        <w:szCs w:val="20"/>
      </w:rPr>
      <w:t xml:space="preserve"> </w:t>
    </w:r>
    <w:r w:rsidRPr="007E2DD5">
      <w:rPr>
        <w:rFonts w:ascii="Times New Roman" w:hAnsi="Times New Roman" w:cs="Times New Roman"/>
        <w:iCs/>
        <w:sz w:val="20"/>
        <w:szCs w:val="20"/>
      </w:rPr>
      <w:t xml:space="preserve"> </w:t>
    </w:r>
    <w:r w:rsidRPr="007E2DD5">
      <w:rPr>
        <w:rFonts w:ascii="Times New Roman" w:hAnsi="Times New Roman" w:cs="Times New Roman" w:hint="eastAsia"/>
        <w:iCs/>
        <w:sz w:val="20"/>
        <w:szCs w:val="20"/>
      </w:rPr>
      <w:tab/>
    </w:r>
    <w:r w:rsidRPr="007E2DD5">
      <w:rPr>
        <w:rFonts w:ascii="Times New Roman" w:hAnsi="Times New Roman" w:cs="Times New Roman"/>
        <w:iCs/>
        <w:sz w:val="20"/>
        <w:szCs w:val="20"/>
      </w:rPr>
      <w:t xml:space="preserve">    </w:t>
    </w:r>
    <w:r w:rsidRPr="007E2DD5">
      <w:rPr>
        <w:rFonts w:ascii="Times New Roman" w:hAnsi="Times New Roman" w:cs="Times New Roman"/>
        <w:sz w:val="20"/>
        <w:szCs w:val="20"/>
      </w:rPr>
      <w:t xml:space="preserve"> </w:t>
    </w:r>
    <w:hyperlink r:id="rId1" w:history="1">
      <w:r w:rsidRPr="007E2DD5">
        <w:rPr>
          <w:rStyle w:val="Hyperlink"/>
          <w:rFonts w:ascii="Times New Roman" w:hAnsi="Times New Roman" w:cs="Times New Roman"/>
          <w:color w:val="0000FF"/>
          <w:sz w:val="20"/>
          <w:szCs w:val="20"/>
        </w:rPr>
        <w:t>http://www.sciencepub.net/researcher</w:t>
      </w:r>
    </w:hyperlink>
  </w:p>
  <w:p w:rsidR="007E2DD5" w:rsidRPr="007E2DD5" w:rsidRDefault="007E2DD5" w:rsidP="007E2DD5">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DD5" w:rsidRPr="007E2DD5" w:rsidRDefault="007E2DD5" w:rsidP="007E2DD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E2DD5">
      <w:rPr>
        <w:rFonts w:ascii="Times New Roman" w:hAnsi="Times New Roman" w:cs="Times New Roman" w:hint="eastAsia"/>
        <w:iCs/>
        <w:color w:val="000000"/>
        <w:sz w:val="20"/>
        <w:szCs w:val="20"/>
      </w:rPr>
      <w:tab/>
    </w:r>
    <w:r w:rsidRPr="007E2DD5">
      <w:rPr>
        <w:rFonts w:ascii="Times New Roman" w:hAnsi="Times New Roman" w:cs="Times New Roman"/>
        <w:iCs/>
        <w:color w:val="000000"/>
        <w:sz w:val="20"/>
        <w:szCs w:val="20"/>
      </w:rPr>
      <w:t xml:space="preserve">Researcher </w:t>
    </w:r>
    <w:r w:rsidRPr="007E2DD5">
      <w:rPr>
        <w:rFonts w:ascii="Times New Roman" w:hAnsi="Times New Roman" w:cs="Times New Roman"/>
        <w:iCs/>
        <w:sz w:val="20"/>
        <w:szCs w:val="20"/>
      </w:rPr>
      <w:t>201</w:t>
    </w:r>
    <w:r w:rsidRPr="007E2DD5">
      <w:rPr>
        <w:rFonts w:ascii="Times New Roman" w:hAnsi="Times New Roman" w:cs="Times New Roman" w:hint="eastAsia"/>
        <w:iCs/>
        <w:sz w:val="20"/>
        <w:szCs w:val="20"/>
      </w:rPr>
      <w:t>8</w:t>
    </w:r>
    <w:r w:rsidRPr="007E2DD5">
      <w:rPr>
        <w:rFonts w:ascii="Times New Roman" w:hAnsi="Times New Roman" w:cs="Times New Roman"/>
        <w:iCs/>
        <w:sz w:val="20"/>
        <w:szCs w:val="20"/>
      </w:rPr>
      <w:t>;</w:t>
    </w:r>
    <w:r w:rsidRPr="007E2DD5">
      <w:rPr>
        <w:rFonts w:ascii="Times New Roman" w:hAnsi="Times New Roman" w:cs="Times New Roman" w:hint="eastAsia"/>
        <w:iCs/>
        <w:sz w:val="20"/>
        <w:szCs w:val="20"/>
      </w:rPr>
      <w:t>10</w:t>
    </w:r>
    <w:r w:rsidRPr="007E2DD5">
      <w:rPr>
        <w:rFonts w:ascii="Times New Roman" w:hAnsi="Times New Roman" w:cs="Times New Roman"/>
        <w:iCs/>
        <w:sz w:val="20"/>
        <w:szCs w:val="20"/>
      </w:rPr>
      <w:t>(</w:t>
    </w:r>
    <w:r w:rsidRPr="007E2DD5">
      <w:rPr>
        <w:rFonts w:ascii="Times New Roman" w:hAnsi="Times New Roman" w:cs="Times New Roman" w:hint="eastAsia"/>
        <w:iCs/>
        <w:sz w:val="20"/>
        <w:szCs w:val="20"/>
      </w:rPr>
      <w:t>4</w:t>
    </w:r>
    <w:r w:rsidRPr="007E2DD5">
      <w:rPr>
        <w:rFonts w:ascii="Times New Roman" w:hAnsi="Times New Roman" w:cs="Times New Roman"/>
        <w:iCs/>
        <w:sz w:val="20"/>
        <w:szCs w:val="20"/>
      </w:rPr>
      <w:t xml:space="preserve">)  </w:t>
    </w:r>
    <w:r w:rsidRPr="007E2DD5">
      <w:rPr>
        <w:rFonts w:ascii="Times New Roman" w:hAnsi="Times New Roman" w:cs="Times New Roman" w:hint="eastAsia"/>
        <w:iCs/>
        <w:sz w:val="20"/>
        <w:szCs w:val="20"/>
      </w:rPr>
      <w:t xml:space="preserve"> </w:t>
    </w:r>
    <w:r w:rsidRPr="007E2DD5">
      <w:rPr>
        <w:rFonts w:ascii="Times New Roman" w:hAnsi="Times New Roman" w:cs="Times New Roman"/>
        <w:iCs/>
        <w:sz w:val="20"/>
        <w:szCs w:val="20"/>
      </w:rPr>
      <w:t xml:space="preserve"> </w:t>
    </w:r>
    <w:r w:rsidRPr="007E2DD5">
      <w:rPr>
        <w:rFonts w:ascii="Times New Roman" w:hAnsi="Times New Roman" w:cs="Times New Roman" w:hint="eastAsia"/>
        <w:iCs/>
        <w:sz w:val="20"/>
        <w:szCs w:val="20"/>
      </w:rPr>
      <w:tab/>
    </w:r>
    <w:r w:rsidRPr="007E2DD5">
      <w:rPr>
        <w:rFonts w:ascii="Times New Roman" w:hAnsi="Times New Roman" w:cs="Times New Roman"/>
        <w:iCs/>
        <w:sz w:val="20"/>
        <w:szCs w:val="20"/>
      </w:rPr>
      <w:t xml:space="preserve">    </w:t>
    </w:r>
    <w:r w:rsidRPr="007E2DD5">
      <w:rPr>
        <w:rFonts w:ascii="Times New Roman" w:hAnsi="Times New Roman" w:cs="Times New Roman"/>
        <w:sz w:val="20"/>
        <w:szCs w:val="20"/>
      </w:rPr>
      <w:t xml:space="preserve"> </w:t>
    </w:r>
    <w:hyperlink r:id="rId1" w:history="1">
      <w:r w:rsidRPr="007E2DD5">
        <w:rPr>
          <w:rStyle w:val="Hyperlink"/>
          <w:rFonts w:ascii="Times New Roman" w:hAnsi="Times New Roman" w:cs="Times New Roman"/>
          <w:color w:val="0000FF"/>
          <w:sz w:val="20"/>
          <w:szCs w:val="20"/>
        </w:rPr>
        <w:t>http://www.sciencepub.net/researcher</w:t>
      </w:r>
    </w:hyperlink>
  </w:p>
  <w:p w:rsidR="007E2DD5" w:rsidRPr="007E2DD5" w:rsidRDefault="007E2DD5" w:rsidP="007E2DD5">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DD5" w:rsidRPr="007E2DD5" w:rsidRDefault="007E2DD5" w:rsidP="007E2DD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E2DD5">
      <w:rPr>
        <w:rFonts w:ascii="Times New Roman" w:hAnsi="Times New Roman" w:cs="Times New Roman" w:hint="eastAsia"/>
        <w:iCs/>
        <w:color w:val="000000"/>
        <w:sz w:val="20"/>
        <w:szCs w:val="20"/>
      </w:rPr>
      <w:tab/>
    </w:r>
    <w:r w:rsidRPr="007E2DD5">
      <w:rPr>
        <w:rFonts w:ascii="Times New Roman" w:hAnsi="Times New Roman" w:cs="Times New Roman"/>
        <w:iCs/>
        <w:color w:val="000000"/>
        <w:sz w:val="20"/>
        <w:szCs w:val="20"/>
      </w:rPr>
      <w:t xml:space="preserve">Researcher </w:t>
    </w:r>
    <w:r w:rsidRPr="007E2DD5">
      <w:rPr>
        <w:rFonts w:ascii="Times New Roman" w:hAnsi="Times New Roman" w:cs="Times New Roman"/>
        <w:iCs/>
        <w:sz w:val="20"/>
        <w:szCs w:val="20"/>
      </w:rPr>
      <w:t>201</w:t>
    </w:r>
    <w:r w:rsidRPr="007E2DD5">
      <w:rPr>
        <w:rFonts w:ascii="Times New Roman" w:hAnsi="Times New Roman" w:cs="Times New Roman" w:hint="eastAsia"/>
        <w:iCs/>
        <w:sz w:val="20"/>
        <w:szCs w:val="20"/>
      </w:rPr>
      <w:t>8</w:t>
    </w:r>
    <w:r w:rsidRPr="007E2DD5">
      <w:rPr>
        <w:rFonts w:ascii="Times New Roman" w:hAnsi="Times New Roman" w:cs="Times New Roman"/>
        <w:iCs/>
        <w:sz w:val="20"/>
        <w:szCs w:val="20"/>
      </w:rPr>
      <w:t>;</w:t>
    </w:r>
    <w:r w:rsidRPr="007E2DD5">
      <w:rPr>
        <w:rFonts w:ascii="Times New Roman" w:hAnsi="Times New Roman" w:cs="Times New Roman" w:hint="eastAsia"/>
        <w:iCs/>
        <w:sz w:val="20"/>
        <w:szCs w:val="20"/>
      </w:rPr>
      <w:t>10</w:t>
    </w:r>
    <w:r w:rsidRPr="007E2DD5">
      <w:rPr>
        <w:rFonts w:ascii="Times New Roman" w:hAnsi="Times New Roman" w:cs="Times New Roman"/>
        <w:iCs/>
        <w:sz w:val="20"/>
        <w:szCs w:val="20"/>
      </w:rPr>
      <w:t>(</w:t>
    </w:r>
    <w:r w:rsidRPr="007E2DD5">
      <w:rPr>
        <w:rFonts w:ascii="Times New Roman" w:hAnsi="Times New Roman" w:cs="Times New Roman" w:hint="eastAsia"/>
        <w:iCs/>
        <w:sz w:val="20"/>
        <w:szCs w:val="20"/>
      </w:rPr>
      <w:t>4</w:t>
    </w:r>
    <w:r w:rsidRPr="007E2DD5">
      <w:rPr>
        <w:rFonts w:ascii="Times New Roman" w:hAnsi="Times New Roman" w:cs="Times New Roman"/>
        <w:iCs/>
        <w:sz w:val="20"/>
        <w:szCs w:val="20"/>
      </w:rPr>
      <w:t xml:space="preserve">)  </w:t>
    </w:r>
    <w:r w:rsidRPr="007E2DD5">
      <w:rPr>
        <w:rFonts w:ascii="Times New Roman" w:hAnsi="Times New Roman" w:cs="Times New Roman" w:hint="eastAsia"/>
        <w:iCs/>
        <w:sz w:val="20"/>
        <w:szCs w:val="20"/>
      </w:rPr>
      <w:t xml:space="preserve"> </w:t>
    </w:r>
    <w:r w:rsidRPr="007E2DD5">
      <w:rPr>
        <w:rFonts w:ascii="Times New Roman" w:hAnsi="Times New Roman" w:cs="Times New Roman"/>
        <w:iCs/>
        <w:sz w:val="20"/>
        <w:szCs w:val="20"/>
      </w:rPr>
      <w:t xml:space="preserve"> </w:t>
    </w:r>
    <w:r w:rsidRPr="007E2DD5">
      <w:rPr>
        <w:rFonts w:ascii="Times New Roman" w:hAnsi="Times New Roman" w:cs="Times New Roman" w:hint="eastAsia"/>
        <w:iCs/>
        <w:sz w:val="20"/>
        <w:szCs w:val="20"/>
      </w:rPr>
      <w:tab/>
    </w:r>
    <w:r w:rsidRPr="007E2DD5">
      <w:rPr>
        <w:rFonts w:ascii="Times New Roman" w:hAnsi="Times New Roman" w:cs="Times New Roman"/>
        <w:iCs/>
        <w:sz w:val="20"/>
        <w:szCs w:val="20"/>
      </w:rPr>
      <w:t xml:space="preserve">    </w:t>
    </w:r>
    <w:r w:rsidRPr="007E2DD5">
      <w:rPr>
        <w:rFonts w:ascii="Times New Roman" w:hAnsi="Times New Roman" w:cs="Times New Roman"/>
        <w:sz w:val="20"/>
        <w:szCs w:val="20"/>
      </w:rPr>
      <w:t xml:space="preserve"> </w:t>
    </w:r>
    <w:hyperlink r:id="rId1" w:history="1">
      <w:r w:rsidRPr="007E2DD5">
        <w:rPr>
          <w:rStyle w:val="Hyperlink"/>
          <w:rFonts w:ascii="Times New Roman" w:hAnsi="Times New Roman" w:cs="Times New Roman"/>
          <w:color w:val="0000FF"/>
          <w:sz w:val="20"/>
          <w:szCs w:val="20"/>
        </w:rPr>
        <w:t>http://www.sciencepub.net/researcher</w:t>
      </w:r>
    </w:hyperlink>
  </w:p>
  <w:p w:rsidR="007E2DD5" w:rsidRPr="007E2DD5" w:rsidRDefault="007E2DD5" w:rsidP="007E2DD5">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E71D5"/>
    <w:multiLevelType w:val="hybridMultilevel"/>
    <w:tmpl w:val="69D219A2"/>
    <w:lvl w:ilvl="0" w:tplc="DBA00E5E">
      <w:start w:val="1"/>
      <w:numFmt w:val="arabicAlpha"/>
      <w:lvlText w:val="(%1)"/>
      <w:lvlJc w:val="left"/>
      <w:pPr>
        <w:ind w:left="1800" w:hanging="360"/>
      </w:pPr>
      <w:rPr>
        <w:rFonts w:hint="default"/>
        <w:lang w:val="en-U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2FA5B78"/>
    <w:multiLevelType w:val="hybridMultilevel"/>
    <w:tmpl w:val="4648C098"/>
    <w:lvl w:ilvl="0" w:tplc="5518DC4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BA1384"/>
    <w:multiLevelType w:val="hybridMultilevel"/>
    <w:tmpl w:val="76AC1542"/>
    <w:lvl w:ilvl="0" w:tplc="04090001">
      <w:start w:val="1"/>
      <w:numFmt w:val="bullet"/>
      <w:lvlText w:val=""/>
      <w:lvlJc w:val="left"/>
      <w:pPr>
        <w:ind w:left="645" w:hanging="360"/>
      </w:pPr>
      <w:rPr>
        <w:rFonts w:ascii="Symbol" w:hAnsi="Symbol"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
    <w:nsid w:val="08D037C1"/>
    <w:multiLevelType w:val="hybridMultilevel"/>
    <w:tmpl w:val="7EBA1CCC"/>
    <w:lvl w:ilvl="0" w:tplc="04090001">
      <w:start w:val="1"/>
      <w:numFmt w:val="bullet"/>
      <w:lvlText w:val=""/>
      <w:lvlJc w:val="left"/>
      <w:pPr>
        <w:ind w:left="1010" w:hanging="360"/>
      </w:pPr>
      <w:rPr>
        <w:rFonts w:ascii="Symbol" w:hAnsi="Symbol" w:hint="default"/>
      </w:rPr>
    </w:lvl>
    <w:lvl w:ilvl="1" w:tplc="04090003" w:tentative="1">
      <w:start w:val="1"/>
      <w:numFmt w:val="bullet"/>
      <w:lvlText w:val="o"/>
      <w:lvlJc w:val="left"/>
      <w:pPr>
        <w:ind w:left="1730" w:hanging="360"/>
      </w:pPr>
      <w:rPr>
        <w:rFonts w:ascii="Courier New" w:hAnsi="Courier New" w:cs="Courier New" w:hint="default"/>
      </w:rPr>
    </w:lvl>
    <w:lvl w:ilvl="2" w:tplc="04090005" w:tentative="1">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cs="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cs="Courier New" w:hint="default"/>
      </w:rPr>
    </w:lvl>
    <w:lvl w:ilvl="8" w:tplc="04090005" w:tentative="1">
      <w:start w:val="1"/>
      <w:numFmt w:val="bullet"/>
      <w:lvlText w:val=""/>
      <w:lvlJc w:val="left"/>
      <w:pPr>
        <w:ind w:left="6770" w:hanging="360"/>
      </w:pPr>
      <w:rPr>
        <w:rFonts w:ascii="Wingdings" w:hAnsi="Wingdings" w:hint="default"/>
      </w:rPr>
    </w:lvl>
  </w:abstractNum>
  <w:abstractNum w:abstractNumId="4">
    <w:nsid w:val="09676617"/>
    <w:multiLevelType w:val="hybridMultilevel"/>
    <w:tmpl w:val="22903408"/>
    <w:lvl w:ilvl="0" w:tplc="A1B044F6">
      <w:start w:val="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59042E"/>
    <w:multiLevelType w:val="hybridMultilevel"/>
    <w:tmpl w:val="6BA2A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6A3809"/>
    <w:multiLevelType w:val="hybridMultilevel"/>
    <w:tmpl w:val="650CFBD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7">
    <w:nsid w:val="0EFC7DB2"/>
    <w:multiLevelType w:val="hybridMultilevel"/>
    <w:tmpl w:val="0AC2F942"/>
    <w:lvl w:ilvl="0" w:tplc="9FF06B34">
      <w:start w:val="1"/>
      <w:numFmt w:val="upperLetter"/>
      <w:lvlText w:val="(%1)"/>
      <w:lvlJc w:val="left"/>
      <w:pPr>
        <w:ind w:left="1116" w:hanging="39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0C05B9B"/>
    <w:multiLevelType w:val="hybridMultilevel"/>
    <w:tmpl w:val="E86AD98A"/>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9">
    <w:nsid w:val="14193206"/>
    <w:multiLevelType w:val="hybridMultilevel"/>
    <w:tmpl w:val="B4F2285E"/>
    <w:lvl w:ilvl="0" w:tplc="04090001">
      <w:start w:val="1"/>
      <w:numFmt w:val="bullet"/>
      <w:lvlText w:val=""/>
      <w:lvlJc w:val="left"/>
      <w:pPr>
        <w:ind w:left="6600" w:hanging="360"/>
      </w:pPr>
      <w:rPr>
        <w:rFonts w:ascii="Symbol" w:hAnsi="Symbol" w:hint="default"/>
      </w:rPr>
    </w:lvl>
    <w:lvl w:ilvl="1" w:tplc="04090003" w:tentative="1">
      <w:start w:val="1"/>
      <w:numFmt w:val="bullet"/>
      <w:lvlText w:val="o"/>
      <w:lvlJc w:val="left"/>
      <w:pPr>
        <w:ind w:left="7320" w:hanging="360"/>
      </w:pPr>
      <w:rPr>
        <w:rFonts w:ascii="Courier New" w:hAnsi="Courier New" w:cs="Courier New" w:hint="default"/>
      </w:rPr>
    </w:lvl>
    <w:lvl w:ilvl="2" w:tplc="04090005" w:tentative="1">
      <w:start w:val="1"/>
      <w:numFmt w:val="bullet"/>
      <w:lvlText w:val=""/>
      <w:lvlJc w:val="left"/>
      <w:pPr>
        <w:ind w:left="8040" w:hanging="360"/>
      </w:pPr>
      <w:rPr>
        <w:rFonts w:ascii="Wingdings" w:hAnsi="Wingdings" w:hint="default"/>
      </w:rPr>
    </w:lvl>
    <w:lvl w:ilvl="3" w:tplc="04090001" w:tentative="1">
      <w:start w:val="1"/>
      <w:numFmt w:val="bullet"/>
      <w:lvlText w:val=""/>
      <w:lvlJc w:val="left"/>
      <w:pPr>
        <w:ind w:left="8760" w:hanging="360"/>
      </w:pPr>
      <w:rPr>
        <w:rFonts w:ascii="Symbol" w:hAnsi="Symbol" w:hint="default"/>
      </w:rPr>
    </w:lvl>
    <w:lvl w:ilvl="4" w:tplc="04090003" w:tentative="1">
      <w:start w:val="1"/>
      <w:numFmt w:val="bullet"/>
      <w:lvlText w:val="o"/>
      <w:lvlJc w:val="left"/>
      <w:pPr>
        <w:ind w:left="9480" w:hanging="360"/>
      </w:pPr>
      <w:rPr>
        <w:rFonts w:ascii="Courier New" w:hAnsi="Courier New" w:cs="Courier New" w:hint="default"/>
      </w:rPr>
    </w:lvl>
    <w:lvl w:ilvl="5" w:tplc="04090005" w:tentative="1">
      <w:start w:val="1"/>
      <w:numFmt w:val="bullet"/>
      <w:lvlText w:val=""/>
      <w:lvlJc w:val="left"/>
      <w:pPr>
        <w:ind w:left="10200" w:hanging="360"/>
      </w:pPr>
      <w:rPr>
        <w:rFonts w:ascii="Wingdings" w:hAnsi="Wingdings" w:hint="default"/>
      </w:rPr>
    </w:lvl>
    <w:lvl w:ilvl="6" w:tplc="04090001" w:tentative="1">
      <w:start w:val="1"/>
      <w:numFmt w:val="bullet"/>
      <w:lvlText w:val=""/>
      <w:lvlJc w:val="left"/>
      <w:pPr>
        <w:ind w:left="10920" w:hanging="360"/>
      </w:pPr>
      <w:rPr>
        <w:rFonts w:ascii="Symbol" w:hAnsi="Symbol" w:hint="default"/>
      </w:rPr>
    </w:lvl>
    <w:lvl w:ilvl="7" w:tplc="04090003" w:tentative="1">
      <w:start w:val="1"/>
      <w:numFmt w:val="bullet"/>
      <w:lvlText w:val="o"/>
      <w:lvlJc w:val="left"/>
      <w:pPr>
        <w:ind w:left="11640" w:hanging="360"/>
      </w:pPr>
      <w:rPr>
        <w:rFonts w:ascii="Courier New" w:hAnsi="Courier New" w:cs="Courier New" w:hint="default"/>
      </w:rPr>
    </w:lvl>
    <w:lvl w:ilvl="8" w:tplc="04090005" w:tentative="1">
      <w:start w:val="1"/>
      <w:numFmt w:val="bullet"/>
      <w:lvlText w:val=""/>
      <w:lvlJc w:val="left"/>
      <w:pPr>
        <w:ind w:left="12360" w:hanging="360"/>
      </w:pPr>
      <w:rPr>
        <w:rFonts w:ascii="Wingdings" w:hAnsi="Wingdings" w:hint="default"/>
      </w:rPr>
    </w:lvl>
  </w:abstractNum>
  <w:abstractNum w:abstractNumId="10">
    <w:nsid w:val="21E33C04"/>
    <w:multiLevelType w:val="multilevel"/>
    <w:tmpl w:val="79344F9A"/>
    <w:lvl w:ilvl="0">
      <w:start w:val="1"/>
      <w:numFmt w:val="decimal"/>
      <w:lvlText w:val="%1."/>
      <w:lvlJc w:val="left"/>
      <w:pPr>
        <w:ind w:left="644"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1">
    <w:nsid w:val="268A384C"/>
    <w:multiLevelType w:val="hybridMultilevel"/>
    <w:tmpl w:val="176AA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3003CC"/>
    <w:multiLevelType w:val="hybridMultilevel"/>
    <w:tmpl w:val="9BFC9050"/>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3">
    <w:nsid w:val="284C1692"/>
    <w:multiLevelType w:val="hybridMultilevel"/>
    <w:tmpl w:val="460483F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4">
    <w:nsid w:val="28994267"/>
    <w:multiLevelType w:val="hybridMultilevel"/>
    <w:tmpl w:val="A6DCD228"/>
    <w:lvl w:ilvl="0" w:tplc="D4E288E2">
      <w:start w:val="1"/>
      <w:numFmt w:val="upperLetter"/>
      <w:lvlText w:val="(%1)"/>
      <w:lvlJc w:val="left"/>
      <w:pPr>
        <w:ind w:left="1116" w:hanging="39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A2330E9"/>
    <w:multiLevelType w:val="hybridMultilevel"/>
    <w:tmpl w:val="48100DFC"/>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B494FDD"/>
    <w:multiLevelType w:val="hybridMultilevel"/>
    <w:tmpl w:val="4BB0203E"/>
    <w:lvl w:ilvl="0" w:tplc="108E88D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376440"/>
    <w:multiLevelType w:val="hybridMultilevel"/>
    <w:tmpl w:val="3404D560"/>
    <w:lvl w:ilvl="0" w:tplc="54F6CFA6">
      <w:start w:val="1"/>
      <w:numFmt w:val="decimal"/>
      <w:lvlText w:val="%1."/>
      <w:lvlJc w:val="left"/>
      <w:pPr>
        <w:ind w:left="540" w:hanging="360"/>
      </w:pPr>
      <w:rPr>
        <w:rFonts w:ascii="Times New Roman" w:eastAsiaTheme="minorHAnsi" w:hAnsi="Times New Roman" w:cs="Times New Roman"/>
        <w:b w:val="0"/>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nsid w:val="2F160D9E"/>
    <w:multiLevelType w:val="hybridMultilevel"/>
    <w:tmpl w:val="DC9E43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AC4A43"/>
    <w:multiLevelType w:val="hybridMultilevel"/>
    <w:tmpl w:val="332A617E"/>
    <w:lvl w:ilvl="0" w:tplc="F83251E4">
      <w:start w:val="1"/>
      <w:numFmt w:val="arabicAlph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90A6B6E"/>
    <w:multiLevelType w:val="hybridMultilevel"/>
    <w:tmpl w:val="BDCCC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E30798"/>
    <w:multiLevelType w:val="hybridMultilevel"/>
    <w:tmpl w:val="71F43C1E"/>
    <w:lvl w:ilvl="0" w:tplc="6D1EBB2E">
      <w:numFmt w:val="bullet"/>
      <w:lvlText w:val="-"/>
      <w:lvlJc w:val="left"/>
      <w:pPr>
        <w:ind w:left="720" w:hanging="360"/>
      </w:pPr>
      <w:rPr>
        <w:rFonts w:ascii="Times New Roman" w:eastAsiaTheme="minorHAns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EE4E29"/>
    <w:multiLevelType w:val="hybridMultilevel"/>
    <w:tmpl w:val="C4A474C4"/>
    <w:lvl w:ilvl="0" w:tplc="ADE2375A">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52444B"/>
    <w:multiLevelType w:val="hybridMultilevel"/>
    <w:tmpl w:val="70389468"/>
    <w:lvl w:ilvl="0" w:tplc="4DE0DD64">
      <w:start w:val="1"/>
      <w:numFmt w:val="bullet"/>
      <w:lvlText w:val="□"/>
      <w:lvlJc w:val="left"/>
      <w:pPr>
        <w:ind w:left="1993" w:hanging="360"/>
      </w:pPr>
      <w:rPr>
        <w:rFonts w:ascii="Courier New" w:hAnsi="Courier New" w:cs="Times New Roman" w:hint="default"/>
      </w:rPr>
    </w:lvl>
    <w:lvl w:ilvl="1" w:tplc="04090003">
      <w:start w:val="1"/>
      <w:numFmt w:val="bullet"/>
      <w:lvlText w:val="o"/>
      <w:lvlJc w:val="left"/>
      <w:pPr>
        <w:ind w:left="2713"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3C9558AD"/>
    <w:multiLevelType w:val="hybridMultilevel"/>
    <w:tmpl w:val="7E4CC1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D3153FF"/>
    <w:multiLevelType w:val="hybridMultilevel"/>
    <w:tmpl w:val="0DD86BC4"/>
    <w:lvl w:ilvl="0" w:tplc="5C4413E8">
      <w:start w:val="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0F46D3"/>
    <w:multiLevelType w:val="hybridMultilevel"/>
    <w:tmpl w:val="94422600"/>
    <w:lvl w:ilvl="0" w:tplc="4DE0DD64">
      <w:start w:val="1"/>
      <w:numFmt w:val="bullet"/>
      <w:lvlText w:val="□"/>
      <w:lvlJc w:val="left"/>
      <w:pPr>
        <w:ind w:left="1174" w:hanging="360"/>
      </w:pPr>
      <w:rPr>
        <w:rFonts w:ascii="Courier New" w:hAnsi="Courier New"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hint="default"/>
      </w:rPr>
    </w:lvl>
  </w:abstractNum>
  <w:abstractNum w:abstractNumId="27">
    <w:nsid w:val="44663BA4"/>
    <w:multiLevelType w:val="hybridMultilevel"/>
    <w:tmpl w:val="A894B0D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60E5960"/>
    <w:multiLevelType w:val="hybridMultilevel"/>
    <w:tmpl w:val="50FC42D4"/>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29">
    <w:nsid w:val="470E2EAD"/>
    <w:multiLevelType w:val="hybridMultilevel"/>
    <w:tmpl w:val="1A42C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F7A4750"/>
    <w:multiLevelType w:val="hybridMultilevel"/>
    <w:tmpl w:val="892E293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31">
    <w:nsid w:val="5428525D"/>
    <w:multiLevelType w:val="hybridMultilevel"/>
    <w:tmpl w:val="FABA48C6"/>
    <w:lvl w:ilvl="0" w:tplc="A0683D24">
      <w:start w:val="1"/>
      <w:numFmt w:val="bullet"/>
      <w:lvlText w:val="&gt;"/>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5166B26"/>
    <w:multiLevelType w:val="hybridMultilevel"/>
    <w:tmpl w:val="1F08D70E"/>
    <w:lvl w:ilvl="0" w:tplc="4DE0DD64">
      <w:start w:val="1"/>
      <w:numFmt w:val="bullet"/>
      <w:lvlText w:val="□"/>
      <w:lvlJc w:val="left"/>
      <w:pPr>
        <w:ind w:left="1866"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58725DD3"/>
    <w:multiLevelType w:val="hybridMultilevel"/>
    <w:tmpl w:val="D58A938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34">
    <w:nsid w:val="5D02728E"/>
    <w:multiLevelType w:val="hybridMultilevel"/>
    <w:tmpl w:val="3A983D7C"/>
    <w:lvl w:ilvl="0" w:tplc="45E85340">
      <w:start w:val="3"/>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3177CE"/>
    <w:multiLevelType w:val="hybridMultilevel"/>
    <w:tmpl w:val="E2D6D2E6"/>
    <w:lvl w:ilvl="0" w:tplc="4DE0DD64">
      <w:start w:val="1"/>
      <w:numFmt w:val="bullet"/>
      <w:lvlText w:val="□"/>
      <w:lvlJc w:val="left"/>
      <w:pPr>
        <w:ind w:left="1174" w:hanging="360"/>
      </w:pPr>
      <w:rPr>
        <w:rFonts w:ascii="Courier New" w:hAnsi="Courier New"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hint="default"/>
      </w:rPr>
    </w:lvl>
  </w:abstractNum>
  <w:abstractNum w:abstractNumId="36">
    <w:nsid w:val="606D7412"/>
    <w:multiLevelType w:val="hybridMultilevel"/>
    <w:tmpl w:val="00E8340E"/>
    <w:lvl w:ilvl="0" w:tplc="16FC2064">
      <w:start w:val="30"/>
      <w:numFmt w:val="bullet"/>
      <w:lvlText w:val=""/>
      <w:lvlJc w:val="left"/>
      <w:pPr>
        <w:ind w:left="1476" w:hanging="360"/>
      </w:pPr>
      <w:rPr>
        <w:rFonts w:ascii="Symbol" w:eastAsia="Calibri" w:hAnsi="Symbol" w:cstheme="majorBidi" w:hint="default"/>
      </w:rPr>
    </w:lvl>
    <w:lvl w:ilvl="1" w:tplc="04090003" w:tentative="1">
      <w:start w:val="1"/>
      <w:numFmt w:val="bullet"/>
      <w:lvlText w:val="o"/>
      <w:lvlJc w:val="left"/>
      <w:pPr>
        <w:ind w:left="2196" w:hanging="360"/>
      </w:pPr>
      <w:rPr>
        <w:rFonts w:ascii="Courier New" w:hAnsi="Courier New" w:cs="Courier New" w:hint="default"/>
      </w:rPr>
    </w:lvl>
    <w:lvl w:ilvl="2" w:tplc="04090005" w:tentative="1">
      <w:start w:val="1"/>
      <w:numFmt w:val="bullet"/>
      <w:lvlText w:val=""/>
      <w:lvlJc w:val="left"/>
      <w:pPr>
        <w:ind w:left="2916" w:hanging="360"/>
      </w:pPr>
      <w:rPr>
        <w:rFonts w:ascii="Wingdings" w:hAnsi="Wingdings" w:hint="default"/>
      </w:rPr>
    </w:lvl>
    <w:lvl w:ilvl="3" w:tplc="04090001" w:tentative="1">
      <w:start w:val="1"/>
      <w:numFmt w:val="bullet"/>
      <w:lvlText w:val=""/>
      <w:lvlJc w:val="left"/>
      <w:pPr>
        <w:ind w:left="3636" w:hanging="360"/>
      </w:pPr>
      <w:rPr>
        <w:rFonts w:ascii="Symbol" w:hAnsi="Symbol" w:hint="default"/>
      </w:rPr>
    </w:lvl>
    <w:lvl w:ilvl="4" w:tplc="04090003" w:tentative="1">
      <w:start w:val="1"/>
      <w:numFmt w:val="bullet"/>
      <w:lvlText w:val="o"/>
      <w:lvlJc w:val="left"/>
      <w:pPr>
        <w:ind w:left="4356" w:hanging="360"/>
      </w:pPr>
      <w:rPr>
        <w:rFonts w:ascii="Courier New" w:hAnsi="Courier New" w:cs="Courier New" w:hint="default"/>
      </w:rPr>
    </w:lvl>
    <w:lvl w:ilvl="5" w:tplc="04090005" w:tentative="1">
      <w:start w:val="1"/>
      <w:numFmt w:val="bullet"/>
      <w:lvlText w:val=""/>
      <w:lvlJc w:val="left"/>
      <w:pPr>
        <w:ind w:left="5076" w:hanging="360"/>
      </w:pPr>
      <w:rPr>
        <w:rFonts w:ascii="Wingdings" w:hAnsi="Wingdings" w:hint="default"/>
      </w:rPr>
    </w:lvl>
    <w:lvl w:ilvl="6" w:tplc="04090001" w:tentative="1">
      <w:start w:val="1"/>
      <w:numFmt w:val="bullet"/>
      <w:lvlText w:val=""/>
      <w:lvlJc w:val="left"/>
      <w:pPr>
        <w:ind w:left="5796" w:hanging="360"/>
      </w:pPr>
      <w:rPr>
        <w:rFonts w:ascii="Symbol" w:hAnsi="Symbol" w:hint="default"/>
      </w:rPr>
    </w:lvl>
    <w:lvl w:ilvl="7" w:tplc="04090003" w:tentative="1">
      <w:start w:val="1"/>
      <w:numFmt w:val="bullet"/>
      <w:lvlText w:val="o"/>
      <w:lvlJc w:val="left"/>
      <w:pPr>
        <w:ind w:left="6516" w:hanging="360"/>
      </w:pPr>
      <w:rPr>
        <w:rFonts w:ascii="Courier New" w:hAnsi="Courier New" w:cs="Courier New" w:hint="default"/>
      </w:rPr>
    </w:lvl>
    <w:lvl w:ilvl="8" w:tplc="04090005" w:tentative="1">
      <w:start w:val="1"/>
      <w:numFmt w:val="bullet"/>
      <w:lvlText w:val=""/>
      <w:lvlJc w:val="left"/>
      <w:pPr>
        <w:ind w:left="7236" w:hanging="360"/>
      </w:pPr>
      <w:rPr>
        <w:rFonts w:ascii="Wingdings" w:hAnsi="Wingdings" w:hint="default"/>
      </w:rPr>
    </w:lvl>
  </w:abstractNum>
  <w:abstractNum w:abstractNumId="37">
    <w:nsid w:val="628F4EA5"/>
    <w:multiLevelType w:val="hybridMultilevel"/>
    <w:tmpl w:val="F66AE516"/>
    <w:lvl w:ilvl="0" w:tplc="EACAD05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3127982"/>
    <w:multiLevelType w:val="hybridMultilevel"/>
    <w:tmpl w:val="46BCE598"/>
    <w:lvl w:ilvl="0" w:tplc="66AA124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nsid w:val="64E85CB0"/>
    <w:multiLevelType w:val="multilevel"/>
    <w:tmpl w:val="CB90FD38"/>
    <w:lvl w:ilvl="0">
      <w:start w:val="4"/>
      <w:numFmt w:val="decimal"/>
      <w:lvlText w:val="%1"/>
      <w:lvlJc w:val="left"/>
      <w:pPr>
        <w:ind w:hanging="360"/>
      </w:pPr>
      <w:rPr>
        <w:rFonts w:hint="default"/>
      </w:rPr>
    </w:lvl>
    <w:lvl w:ilvl="1">
      <w:start w:val="1"/>
      <w:numFmt w:val="decimal"/>
      <w:lvlText w:val="%1.%2"/>
      <w:lvlJc w:val="left"/>
      <w:pPr>
        <w:ind w:hanging="360"/>
      </w:pPr>
      <w:rPr>
        <w:rFonts w:ascii="Times New Roman" w:eastAsia="Times New Roman" w:hAnsi="Times New Roman" w:hint="default"/>
        <w:b/>
        <w:bCs/>
        <w:sz w:val="24"/>
        <w:szCs w:val="24"/>
      </w:rPr>
    </w:lvl>
    <w:lvl w:ilvl="2">
      <w:start w:val="1"/>
      <w:numFmt w:val="decimal"/>
      <w:lvlText w:val="%1.%2.%3"/>
      <w:lvlJc w:val="left"/>
      <w:pPr>
        <w:ind w:hanging="540"/>
        <w:jc w:val="right"/>
      </w:pPr>
      <w:rPr>
        <w:rFonts w:ascii="Times New Roman" w:eastAsia="Times New Roman" w:hAnsi="Times New Roman" w:hint="default"/>
        <w:b/>
        <w:bCs/>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0">
    <w:nsid w:val="6F696EB4"/>
    <w:multiLevelType w:val="hybridMultilevel"/>
    <w:tmpl w:val="8966983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nsid w:val="740E0DA1"/>
    <w:multiLevelType w:val="hybridMultilevel"/>
    <w:tmpl w:val="48C2A9E0"/>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42">
    <w:nsid w:val="74C217CB"/>
    <w:multiLevelType w:val="hybridMultilevel"/>
    <w:tmpl w:val="8BF256D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8"/>
  </w:num>
  <w:num w:numId="3">
    <w:abstractNumId w:val="24"/>
  </w:num>
  <w:num w:numId="4">
    <w:abstractNumId w:val="16"/>
  </w:num>
  <w:num w:numId="5">
    <w:abstractNumId w:val="31"/>
  </w:num>
  <w:num w:numId="6">
    <w:abstractNumId w:val="39"/>
  </w:num>
  <w:num w:numId="7">
    <w:abstractNumId w:val="20"/>
  </w:num>
  <w:num w:numId="8">
    <w:abstractNumId w:val="11"/>
  </w:num>
  <w:num w:numId="9">
    <w:abstractNumId w:val="2"/>
  </w:num>
  <w:num w:numId="10">
    <w:abstractNumId w:val="7"/>
  </w:num>
  <w:num w:numId="11">
    <w:abstractNumId w:val="25"/>
  </w:num>
  <w:num w:numId="12">
    <w:abstractNumId w:val="37"/>
  </w:num>
  <w:num w:numId="13">
    <w:abstractNumId w:val="4"/>
  </w:num>
  <w:num w:numId="14">
    <w:abstractNumId w:val="34"/>
  </w:num>
  <w:num w:numId="15">
    <w:abstractNumId w:val="0"/>
  </w:num>
  <w:num w:numId="16">
    <w:abstractNumId w:val="19"/>
  </w:num>
  <w:num w:numId="17">
    <w:abstractNumId w:val="14"/>
  </w:num>
  <w:num w:numId="1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38"/>
  </w:num>
  <w:num w:numId="23">
    <w:abstractNumId w:val="36"/>
  </w:num>
  <w:num w:numId="24">
    <w:abstractNumId w:val="22"/>
  </w:num>
  <w:num w:numId="25">
    <w:abstractNumId w:val="21"/>
  </w:num>
  <w:num w:numId="26">
    <w:abstractNumId w:val="30"/>
  </w:num>
  <w:num w:numId="27">
    <w:abstractNumId w:val="9"/>
  </w:num>
  <w:num w:numId="28">
    <w:abstractNumId w:val="6"/>
  </w:num>
  <w:num w:numId="29">
    <w:abstractNumId w:val="41"/>
  </w:num>
  <w:num w:numId="30">
    <w:abstractNumId w:val="8"/>
  </w:num>
  <w:num w:numId="31">
    <w:abstractNumId w:val="33"/>
  </w:num>
  <w:num w:numId="32">
    <w:abstractNumId w:val="28"/>
  </w:num>
  <w:num w:numId="33">
    <w:abstractNumId w:val="1"/>
  </w:num>
  <w:num w:numId="34">
    <w:abstractNumId w:val="42"/>
  </w:num>
  <w:num w:numId="35">
    <w:abstractNumId w:val="5"/>
  </w:num>
  <w:num w:numId="36">
    <w:abstractNumId w:val="17"/>
  </w:num>
  <w:num w:numId="37">
    <w:abstractNumId w:val="40"/>
  </w:num>
  <w:num w:numId="38">
    <w:abstractNumId w:val="3"/>
  </w:num>
  <w:num w:numId="39">
    <w:abstractNumId w:val="13"/>
  </w:num>
  <w:num w:numId="40">
    <w:abstractNumId w:val="12"/>
  </w:num>
  <w:num w:numId="41">
    <w:abstractNumId w:val="29"/>
  </w:num>
  <w:num w:numId="42">
    <w:abstractNumId w:val="27"/>
  </w:num>
  <w:num w:numId="4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useFELayout/>
  </w:compat>
  <w:rsids>
    <w:rsidRoot w:val="00030BA6"/>
    <w:rsid w:val="00030BA6"/>
    <w:rsid w:val="00045582"/>
    <w:rsid w:val="000B1F7C"/>
    <w:rsid w:val="000E6774"/>
    <w:rsid w:val="00124508"/>
    <w:rsid w:val="001642A0"/>
    <w:rsid w:val="001649F8"/>
    <w:rsid w:val="0017357A"/>
    <w:rsid w:val="001B63D6"/>
    <w:rsid w:val="001C4A3C"/>
    <w:rsid w:val="001E3869"/>
    <w:rsid w:val="001E637C"/>
    <w:rsid w:val="00227697"/>
    <w:rsid w:val="002378C4"/>
    <w:rsid w:val="00254912"/>
    <w:rsid w:val="00260B41"/>
    <w:rsid w:val="00265C66"/>
    <w:rsid w:val="002807F7"/>
    <w:rsid w:val="00285D99"/>
    <w:rsid w:val="00294162"/>
    <w:rsid w:val="002C0461"/>
    <w:rsid w:val="002C7855"/>
    <w:rsid w:val="002D58BE"/>
    <w:rsid w:val="0031328E"/>
    <w:rsid w:val="00326030"/>
    <w:rsid w:val="00337202"/>
    <w:rsid w:val="003428F9"/>
    <w:rsid w:val="00352D57"/>
    <w:rsid w:val="003B1CCC"/>
    <w:rsid w:val="003C20B2"/>
    <w:rsid w:val="00423603"/>
    <w:rsid w:val="0042754A"/>
    <w:rsid w:val="00480273"/>
    <w:rsid w:val="004A40C5"/>
    <w:rsid w:val="004D3877"/>
    <w:rsid w:val="004F497D"/>
    <w:rsid w:val="00500FED"/>
    <w:rsid w:val="00514064"/>
    <w:rsid w:val="00557761"/>
    <w:rsid w:val="005623CF"/>
    <w:rsid w:val="00563DFA"/>
    <w:rsid w:val="005A304C"/>
    <w:rsid w:val="006350DC"/>
    <w:rsid w:val="006527E8"/>
    <w:rsid w:val="00661086"/>
    <w:rsid w:val="0066720A"/>
    <w:rsid w:val="00730FE1"/>
    <w:rsid w:val="00753335"/>
    <w:rsid w:val="007A2063"/>
    <w:rsid w:val="007A3C8B"/>
    <w:rsid w:val="007A4952"/>
    <w:rsid w:val="007A754B"/>
    <w:rsid w:val="007D2AFC"/>
    <w:rsid w:val="007E2DD5"/>
    <w:rsid w:val="0080139C"/>
    <w:rsid w:val="008040B4"/>
    <w:rsid w:val="0082489D"/>
    <w:rsid w:val="008309C2"/>
    <w:rsid w:val="00841982"/>
    <w:rsid w:val="00896A72"/>
    <w:rsid w:val="008A69B7"/>
    <w:rsid w:val="008A712D"/>
    <w:rsid w:val="008D3BC9"/>
    <w:rsid w:val="008E4F87"/>
    <w:rsid w:val="008F71E3"/>
    <w:rsid w:val="00933196"/>
    <w:rsid w:val="0095468B"/>
    <w:rsid w:val="00970816"/>
    <w:rsid w:val="00974B61"/>
    <w:rsid w:val="009959F1"/>
    <w:rsid w:val="009A00AF"/>
    <w:rsid w:val="009A279F"/>
    <w:rsid w:val="009B2953"/>
    <w:rsid w:val="009B6F7B"/>
    <w:rsid w:val="009C71B0"/>
    <w:rsid w:val="009D2E6B"/>
    <w:rsid w:val="009E2749"/>
    <w:rsid w:val="00A2630B"/>
    <w:rsid w:val="00A27C3C"/>
    <w:rsid w:val="00A35F27"/>
    <w:rsid w:val="00A41003"/>
    <w:rsid w:val="00A60AE2"/>
    <w:rsid w:val="00A83FF4"/>
    <w:rsid w:val="00A91FA6"/>
    <w:rsid w:val="00AA4ABB"/>
    <w:rsid w:val="00AB31B7"/>
    <w:rsid w:val="00AD3D47"/>
    <w:rsid w:val="00AD6FA9"/>
    <w:rsid w:val="00B06C2F"/>
    <w:rsid w:val="00B118A8"/>
    <w:rsid w:val="00B21F1A"/>
    <w:rsid w:val="00B4712F"/>
    <w:rsid w:val="00B57959"/>
    <w:rsid w:val="00B65A59"/>
    <w:rsid w:val="00B765FC"/>
    <w:rsid w:val="00BE393B"/>
    <w:rsid w:val="00BF21F7"/>
    <w:rsid w:val="00BF4F35"/>
    <w:rsid w:val="00C13673"/>
    <w:rsid w:val="00C17E25"/>
    <w:rsid w:val="00C414F7"/>
    <w:rsid w:val="00C61FE3"/>
    <w:rsid w:val="00C837AD"/>
    <w:rsid w:val="00C9270A"/>
    <w:rsid w:val="00C94FC7"/>
    <w:rsid w:val="00CA3C0C"/>
    <w:rsid w:val="00CA7BFA"/>
    <w:rsid w:val="00D10AD4"/>
    <w:rsid w:val="00D42CD1"/>
    <w:rsid w:val="00D45658"/>
    <w:rsid w:val="00D475C7"/>
    <w:rsid w:val="00D7460D"/>
    <w:rsid w:val="00DA4A0B"/>
    <w:rsid w:val="00DA6577"/>
    <w:rsid w:val="00DC6EF5"/>
    <w:rsid w:val="00DF047D"/>
    <w:rsid w:val="00DF3C8A"/>
    <w:rsid w:val="00DF6EF2"/>
    <w:rsid w:val="00E15C1A"/>
    <w:rsid w:val="00E15C82"/>
    <w:rsid w:val="00E612A4"/>
    <w:rsid w:val="00E64674"/>
    <w:rsid w:val="00EB663E"/>
    <w:rsid w:val="00ED7CC3"/>
    <w:rsid w:val="00EE0A09"/>
    <w:rsid w:val="00EF366B"/>
    <w:rsid w:val="00F00734"/>
    <w:rsid w:val="00F04DFE"/>
    <w:rsid w:val="00F0596B"/>
    <w:rsid w:val="00F11038"/>
    <w:rsid w:val="00F176D2"/>
    <w:rsid w:val="00F45BC1"/>
    <w:rsid w:val="00F74AC1"/>
    <w:rsid w:val="00F95389"/>
    <w:rsid w:val="00FC1857"/>
    <w:rsid w:val="00FC2CDA"/>
    <w:rsid w:val="00FE262D"/>
    <w:rsid w:val="00FE59BE"/>
    <w:rsid w:val="00FF64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086"/>
  </w:style>
  <w:style w:type="paragraph" w:styleId="Heading1">
    <w:name w:val="heading 1"/>
    <w:basedOn w:val="Normal"/>
    <w:next w:val="Normal"/>
    <w:link w:val="Heading1Char"/>
    <w:qFormat/>
    <w:rsid w:val="000E6774"/>
    <w:pPr>
      <w:keepNext/>
      <w:spacing w:after="0" w:line="240" w:lineRule="auto"/>
      <w:outlineLvl w:val="0"/>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6774"/>
    <w:rPr>
      <w:rFonts w:ascii="Times New Roman" w:eastAsia="Times New Roman" w:hAnsi="Times New Roman" w:cs="Times New Roman"/>
      <w:b/>
      <w:sz w:val="24"/>
      <w:szCs w:val="24"/>
    </w:rPr>
  </w:style>
  <w:style w:type="numbering" w:customStyle="1" w:styleId="NoList1">
    <w:name w:val="No List1"/>
    <w:next w:val="NoList"/>
    <w:uiPriority w:val="99"/>
    <w:semiHidden/>
    <w:unhideWhenUsed/>
    <w:rsid w:val="000E6774"/>
  </w:style>
  <w:style w:type="paragraph" w:customStyle="1" w:styleId="Title1">
    <w:name w:val="Title1"/>
    <w:basedOn w:val="Normal"/>
    <w:next w:val="Normal"/>
    <w:uiPriority w:val="10"/>
    <w:qFormat/>
    <w:rsid w:val="000E6774"/>
    <w:pPr>
      <w:pBdr>
        <w:bottom w:val="single" w:sz="8" w:space="4" w:color="4F81BD"/>
      </w:pBdr>
      <w:bidi/>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0E6774"/>
    <w:rPr>
      <w:rFonts w:ascii="Cambria" w:eastAsia="Times New Roman" w:hAnsi="Cambria" w:cs="Times New Roman"/>
      <w:color w:val="17365D"/>
      <w:spacing w:val="5"/>
      <w:kern w:val="28"/>
      <w:sz w:val="52"/>
      <w:szCs w:val="52"/>
    </w:rPr>
  </w:style>
  <w:style w:type="paragraph" w:customStyle="1" w:styleId="ListParagraph1">
    <w:name w:val="List Paragraph1"/>
    <w:basedOn w:val="Normal"/>
    <w:next w:val="ListParagraph"/>
    <w:uiPriority w:val="34"/>
    <w:qFormat/>
    <w:rsid w:val="000E6774"/>
    <w:pPr>
      <w:bidi/>
      <w:ind w:left="720"/>
      <w:contextualSpacing/>
    </w:pPr>
  </w:style>
  <w:style w:type="paragraph" w:customStyle="1" w:styleId="BodyText1">
    <w:name w:val="Body Text1"/>
    <w:basedOn w:val="Normal"/>
    <w:next w:val="BodyText"/>
    <w:link w:val="BodyTextChar"/>
    <w:qFormat/>
    <w:rsid w:val="000E6774"/>
    <w:pPr>
      <w:widowControl w:val="0"/>
      <w:spacing w:after="0" w:line="240" w:lineRule="auto"/>
      <w:ind w:left="864"/>
    </w:pPr>
    <w:rPr>
      <w:rFonts w:ascii="Times New Roman" w:eastAsia="Times New Roman" w:hAnsi="Times New Roman" w:cs="Times New Roman"/>
      <w:sz w:val="24"/>
      <w:szCs w:val="24"/>
    </w:rPr>
  </w:style>
  <w:style w:type="character" w:customStyle="1" w:styleId="BodyTextChar">
    <w:name w:val="Body Text Char"/>
    <w:basedOn w:val="DefaultParagraphFont"/>
    <w:link w:val="BodyText1"/>
    <w:rsid w:val="000E6774"/>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E6774"/>
    <w:pPr>
      <w:widowControl w:val="0"/>
      <w:spacing w:after="0" w:line="240" w:lineRule="auto"/>
    </w:pPr>
  </w:style>
  <w:style w:type="table" w:customStyle="1" w:styleId="11">
    <w:name w:val="جدول شبكة 1 فاتح1"/>
    <w:basedOn w:val="TableNormal"/>
    <w:uiPriority w:val="46"/>
    <w:rsid w:val="000E6774"/>
    <w:pPr>
      <w:spacing w:after="0" w:line="240" w:lineRule="auto"/>
    </w:p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59"/>
    <w:rsid w:val="000E67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جدول شبكة 1 فاتح - تمييز 21"/>
    <w:basedOn w:val="TableNormal"/>
    <w:uiPriority w:val="46"/>
    <w:rsid w:val="000E6774"/>
    <w:pPr>
      <w:spacing w:after="0" w:line="240" w:lineRule="auto"/>
    </w:p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4-21">
    <w:name w:val="جدول شبكة 4 - تمييز 21"/>
    <w:basedOn w:val="TableNormal"/>
    <w:uiPriority w:val="49"/>
    <w:rsid w:val="000E6774"/>
    <w:pPr>
      <w:spacing w:after="0" w:line="240" w:lineRule="auto"/>
    </w:p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4-61">
    <w:name w:val="جدول شبكة 4 - تمييز 61"/>
    <w:basedOn w:val="TableNormal"/>
    <w:uiPriority w:val="49"/>
    <w:rsid w:val="000E6774"/>
    <w:pPr>
      <w:spacing w:after="0" w:line="240" w:lineRule="auto"/>
    </w:p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4-41">
    <w:name w:val="جدول شبكة 4 - تمييز 41"/>
    <w:basedOn w:val="TableNormal"/>
    <w:uiPriority w:val="49"/>
    <w:rsid w:val="000E6774"/>
    <w:pPr>
      <w:spacing w:after="0" w:line="240" w:lineRule="auto"/>
    </w:p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character" w:styleId="CommentReference">
    <w:name w:val="annotation reference"/>
    <w:basedOn w:val="DefaultParagraphFont"/>
    <w:uiPriority w:val="99"/>
    <w:semiHidden/>
    <w:unhideWhenUsed/>
    <w:rsid w:val="000E6774"/>
    <w:rPr>
      <w:sz w:val="16"/>
      <w:szCs w:val="16"/>
    </w:rPr>
  </w:style>
  <w:style w:type="paragraph" w:customStyle="1" w:styleId="CommentText1">
    <w:name w:val="Comment Text1"/>
    <w:basedOn w:val="Normal"/>
    <w:next w:val="CommentText"/>
    <w:link w:val="CommentTextChar"/>
    <w:uiPriority w:val="99"/>
    <w:semiHidden/>
    <w:unhideWhenUsed/>
    <w:rsid w:val="000E6774"/>
    <w:pPr>
      <w:bidi/>
      <w:spacing w:after="160" w:line="240" w:lineRule="auto"/>
    </w:pPr>
    <w:rPr>
      <w:sz w:val="20"/>
      <w:szCs w:val="20"/>
    </w:rPr>
  </w:style>
  <w:style w:type="character" w:customStyle="1" w:styleId="CommentTextChar">
    <w:name w:val="Comment Text Char"/>
    <w:basedOn w:val="DefaultParagraphFont"/>
    <w:link w:val="CommentText1"/>
    <w:uiPriority w:val="99"/>
    <w:semiHidden/>
    <w:rsid w:val="000E6774"/>
    <w:rPr>
      <w:sz w:val="20"/>
      <w:szCs w:val="20"/>
    </w:rPr>
  </w:style>
  <w:style w:type="paragraph" w:customStyle="1" w:styleId="CommentSubject1">
    <w:name w:val="Comment Subject1"/>
    <w:basedOn w:val="CommentText"/>
    <w:next w:val="CommentText"/>
    <w:uiPriority w:val="99"/>
    <w:semiHidden/>
    <w:unhideWhenUsed/>
    <w:rsid w:val="000E6774"/>
    <w:pPr>
      <w:bidi/>
      <w:spacing w:after="160"/>
    </w:pPr>
    <w:rPr>
      <w:b/>
      <w:bCs/>
    </w:rPr>
  </w:style>
  <w:style w:type="character" w:customStyle="1" w:styleId="CommentSubjectChar">
    <w:name w:val="Comment Subject Char"/>
    <w:basedOn w:val="CommentTextChar"/>
    <w:link w:val="CommentSubject"/>
    <w:uiPriority w:val="99"/>
    <w:semiHidden/>
    <w:rsid w:val="000E6774"/>
    <w:rPr>
      <w:b/>
      <w:bCs/>
      <w:sz w:val="20"/>
      <w:szCs w:val="20"/>
    </w:rPr>
  </w:style>
  <w:style w:type="paragraph" w:customStyle="1" w:styleId="BalloonText1">
    <w:name w:val="Balloon Text1"/>
    <w:basedOn w:val="Normal"/>
    <w:next w:val="BalloonText"/>
    <w:link w:val="BalloonTextChar"/>
    <w:uiPriority w:val="99"/>
    <w:semiHidden/>
    <w:unhideWhenUsed/>
    <w:rsid w:val="000E6774"/>
    <w:pPr>
      <w:bidi/>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1"/>
    <w:uiPriority w:val="99"/>
    <w:semiHidden/>
    <w:rsid w:val="000E6774"/>
    <w:rPr>
      <w:rFonts w:ascii="Segoe UI" w:hAnsi="Segoe UI" w:cs="Segoe UI"/>
      <w:sz w:val="18"/>
      <w:szCs w:val="18"/>
    </w:rPr>
  </w:style>
  <w:style w:type="paragraph" w:customStyle="1" w:styleId="Header1">
    <w:name w:val="Header1"/>
    <w:basedOn w:val="Normal"/>
    <w:next w:val="Header"/>
    <w:link w:val="HeaderChar"/>
    <w:uiPriority w:val="99"/>
    <w:unhideWhenUsed/>
    <w:rsid w:val="000E6774"/>
    <w:pPr>
      <w:tabs>
        <w:tab w:val="center" w:pos="4513"/>
        <w:tab w:val="right" w:pos="9026"/>
      </w:tabs>
      <w:bidi/>
      <w:spacing w:after="0" w:line="240" w:lineRule="auto"/>
    </w:pPr>
  </w:style>
  <w:style w:type="character" w:customStyle="1" w:styleId="HeaderChar">
    <w:name w:val="Header Char"/>
    <w:basedOn w:val="DefaultParagraphFont"/>
    <w:link w:val="Header1"/>
    <w:uiPriority w:val="99"/>
    <w:rsid w:val="000E6774"/>
  </w:style>
  <w:style w:type="paragraph" w:customStyle="1" w:styleId="Footer1">
    <w:name w:val="Footer1"/>
    <w:basedOn w:val="Normal"/>
    <w:next w:val="Footer"/>
    <w:link w:val="FooterChar"/>
    <w:uiPriority w:val="99"/>
    <w:unhideWhenUsed/>
    <w:rsid w:val="000E6774"/>
    <w:pPr>
      <w:tabs>
        <w:tab w:val="center" w:pos="4513"/>
        <w:tab w:val="right" w:pos="9026"/>
      </w:tabs>
      <w:bidi/>
      <w:spacing w:after="0" w:line="240" w:lineRule="auto"/>
    </w:pPr>
  </w:style>
  <w:style w:type="character" w:customStyle="1" w:styleId="FooterChar">
    <w:name w:val="Footer Char"/>
    <w:basedOn w:val="DefaultParagraphFont"/>
    <w:link w:val="Footer1"/>
    <w:uiPriority w:val="99"/>
    <w:rsid w:val="000E6774"/>
  </w:style>
  <w:style w:type="numbering" w:customStyle="1" w:styleId="1">
    <w:name w:val="بلا قائمة1"/>
    <w:next w:val="NoList"/>
    <w:uiPriority w:val="99"/>
    <w:semiHidden/>
    <w:unhideWhenUsed/>
    <w:rsid w:val="000E6774"/>
  </w:style>
  <w:style w:type="character" w:styleId="PlaceholderText">
    <w:name w:val="Placeholder Text"/>
    <w:basedOn w:val="DefaultParagraphFont"/>
    <w:uiPriority w:val="99"/>
    <w:semiHidden/>
    <w:rsid w:val="000E6774"/>
    <w:rPr>
      <w:color w:val="808080"/>
    </w:rPr>
  </w:style>
  <w:style w:type="table" w:customStyle="1" w:styleId="10">
    <w:name w:val="تظليل فاتح1"/>
    <w:basedOn w:val="TableNormal"/>
    <w:uiPriority w:val="60"/>
    <w:rsid w:val="000E6774"/>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yperlink1">
    <w:name w:val="Hyperlink1"/>
    <w:basedOn w:val="DefaultParagraphFont"/>
    <w:uiPriority w:val="99"/>
    <w:unhideWhenUsed/>
    <w:rsid w:val="000E6774"/>
    <w:rPr>
      <w:color w:val="0000FF"/>
      <w:u w:val="single"/>
    </w:rPr>
  </w:style>
  <w:style w:type="table" w:customStyle="1" w:styleId="12">
    <w:name w:val="شبكة فاتحة1"/>
    <w:basedOn w:val="TableNormal"/>
    <w:uiPriority w:val="62"/>
    <w:rsid w:val="000E6774"/>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2">
    <w:name w:val="بلا قائمة2"/>
    <w:next w:val="NoList"/>
    <w:uiPriority w:val="99"/>
    <w:semiHidden/>
    <w:unhideWhenUsed/>
    <w:rsid w:val="000E6774"/>
  </w:style>
  <w:style w:type="table" w:customStyle="1" w:styleId="120">
    <w:name w:val="جدول شبكة 1 فاتح2"/>
    <w:basedOn w:val="TableNormal"/>
    <w:uiPriority w:val="46"/>
    <w:rsid w:val="000E6774"/>
    <w:pPr>
      <w:spacing w:after="0" w:line="240" w:lineRule="auto"/>
    </w:p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21">
    <w:name w:val="Plain Table 21"/>
    <w:basedOn w:val="TableNormal"/>
    <w:next w:val="PlainTable22"/>
    <w:uiPriority w:val="42"/>
    <w:rsid w:val="000E6774"/>
    <w:pPr>
      <w:spacing w:after="0" w:line="240" w:lineRule="auto"/>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Title">
    <w:name w:val="Title"/>
    <w:basedOn w:val="Normal"/>
    <w:next w:val="Normal"/>
    <w:link w:val="TitleChar"/>
    <w:uiPriority w:val="10"/>
    <w:qFormat/>
    <w:rsid w:val="000E6774"/>
    <w:pPr>
      <w:spacing w:after="0" w:line="240" w:lineRule="auto"/>
      <w:contextualSpacing/>
    </w:pPr>
    <w:rPr>
      <w:rFonts w:ascii="Cambria" w:eastAsia="Times New Roman" w:hAnsi="Cambria" w:cs="Times New Roman"/>
      <w:color w:val="17365D"/>
      <w:spacing w:val="5"/>
      <w:kern w:val="28"/>
      <w:sz w:val="52"/>
      <w:szCs w:val="52"/>
    </w:rPr>
  </w:style>
  <w:style w:type="character" w:customStyle="1" w:styleId="TitleChar1">
    <w:name w:val="Title Char1"/>
    <w:basedOn w:val="DefaultParagraphFont"/>
    <w:uiPriority w:val="10"/>
    <w:rsid w:val="000E677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0E6774"/>
    <w:pPr>
      <w:ind w:left="720"/>
      <w:contextualSpacing/>
    </w:pPr>
  </w:style>
  <w:style w:type="paragraph" w:styleId="BodyText">
    <w:name w:val="Body Text"/>
    <w:basedOn w:val="Normal"/>
    <w:link w:val="BodyTextChar1"/>
    <w:uiPriority w:val="99"/>
    <w:semiHidden/>
    <w:unhideWhenUsed/>
    <w:rsid w:val="000E6774"/>
    <w:pPr>
      <w:spacing w:after="120"/>
    </w:pPr>
  </w:style>
  <w:style w:type="character" w:customStyle="1" w:styleId="BodyTextChar1">
    <w:name w:val="Body Text Char1"/>
    <w:basedOn w:val="DefaultParagraphFont"/>
    <w:link w:val="BodyText"/>
    <w:uiPriority w:val="99"/>
    <w:semiHidden/>
    <w:rsid w:val="000E6774"/>
  </w:style>
  <w:style w:type="table" w:styleId="TableGrid">
    <w:name w:val="Table Grid"/>
    <w:basedOn w:val="TableNormal"/>
    <w:uiPriority w:val="59"/>
    <w:unhideWhenUsed/>
    <w:rsid w:val="000E67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1"/>
    <w:uiPriority w:val="99"/>
    <w:semiHidden/>
    <w:unhideWhenUsed/>
    <w:rsid w:val="000E6774"/>
    <w:pPr>
      <w:spacing w:line="240" w:lineRule="auto"/>
    </w:pPr>
    <w:rPr>
      <w:sz w:val="20"/>
      <w:szCs w:val="20"/>
    </w:rPr>
  </w:style>
  <w:style w:type="character" w:customStyle="1" w:styleId="CommentTextChar1">
    <w:name w:val="Comment Text Char1"/>
    <w:basedOn w:val="DefaultParagraphFont"/>
    <w:link w:val="CommentText"/>
    <w:uiPriority w:val="99"/>
    <w:semiHidden/>
    <w:rsid w:val="000E6774"/>
    <w:rPr>
      <w:sz w:val="20"/>
      <w:szCs w:val="20"/>
    </w:rPr>
  </w:style>
  <w:style w:type="paragraph" w:styleId="CommentSubject">
    <w:name w:val="annotation subject"/>
    <w:basedOn w:val="CommentText"/>
    <w:next w:val="CommentText"/>
    <w:link w:val="CommentSubjectChar"/>
    <w:uiPriority w:val="99"/>
    <w:semiHidden/>
    <w:unhideWhenUsed/>
    <w:rsid w:val="000E6774"/>
    <w:rPr>
      <w:b/>
      <w:bCs/>
    </w:rPr>
  </w:style>
  <w:style w:type="character" w:customStyle="1" w:styleId="CommentSubjectChar1">
    <w:name w:val="Comment Subject Char1"/>
    <w:basedOn w:val="CommentTextChar1"/>
    <w:uiPriority w:val="99"/>
    <w:semiHidden/>
    <w:rsid w:val="000E6774"/>
    <w:rPr>
      <w:b/>
      <w:bCs/>
      <w:sz w:val="20"/>
      <w:szCs w:val="20"/>
    </w:rPr>
  </w:style>
  <w:style w:type="paragraph" w:styleId="BalloonText">
    <w:name w:val="Balloon Text"/>
    <w:basedOn w:val="Normal"/>
    <w:link w:val="BalloonTextChar1"/>
    <w:uiPriority w:val="99"/>
    <w:semiHidden/>
    <w:unhideWhenUsed/>
    <w:rsid w:val="000E6774"/>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0E6774"/>
    <w:rPr>
      <w:rFonts w:ascii="Segoe UI" w:hAnsi="Segoe UI" w:cs="Segoe UI"/>
      <w:sz w:val="18"/>
      <w:szCs w:val="18"/>
    </w:rPr>
  </w:style>
  <w:style w:type="paragraph" w:styleId="Header">
    <w:name w:val="header"/>
    <w:basedOn w:val="Normal"/>
    <w:link w:val="HeaderChar1"/>
    <w:uiPriority w:val="99"/>
    <w:unhideWhenUsed/>
    <w:rsid w:val="000E6774"/>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0E6774"/>
  </w:style>
  <w:style w:type="paragraph" w:styleId="Footer">
    <w:name w:val="footer"/>
    <w:basedOn w:val="Normal"/>
    <w:link w:val="FooterChar1"/>
    <w:uiPriority w:val="99"/>
    <w:unhideWhenUsed/>
    <w:rsid w:val="000E6774"/>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0E6774"/>
  </w:style>
  <w:style w:type="character" w:styleId="Hyperlink">
    <w:name w:val="Hyperlink"/>
    <w:basedOn w:val="DefaultParagraphFont"/>
    <w:uiPriority w:val="99"/>
    <w:unhideWhenUsed/>
    <w:rsid w:val="000E6774"/>
    <w:rPr>
      <w:color w:val="0000FF" w:themeColor="hyperlink"/>
      <w:u w:val="single"/>
    </w:rPr>
  </w:style>
  <w:style w:type="table" w:customStyle="1" w:styleId="PlainTable22">
    <w:name w:val="Plain Table 22"/>
    <w:basedOn w:val="TableNormal"/>
    <w:uiPriority w:val="42"/>
    <w:rsid w:val="000E6774"/>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3">
    <w:name w:val="Plain Table 23"/>
    <w:basedOn w:val="TableNormal"/>
    <w:uiPriority w:val="42"/>
    <w:rsid w:val="008A69B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2">
    <w:name w:val="Table Grid2"/>
    <w:basedOn w:val="TableNormal"/>
    <w:next w:val="TableGrid"/>
    <w:uiPriority w:val="59"/>
    <w:rsid w:val="00BF4F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جدول شبكة 1 فاتح11"/>
    <w:basedOn w:val="TableNormal"/>
    <w:uiPriority w:val="46"/>
    <w:rsid w:val="00BF4F35"/>
    <w:pPr>
      <w:spacing w:after="0" w:line="240" w:lineRule="auto"/>
    </w:p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3">
    <w:name w:val="Table Grid3"/>
    <w:basedOn w:val="TableNormal"/>
    <w:next w:val="TableGrid"/>
    <w:uiPriority w:val="59"/>
    <w:rsid w:val="006527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3428F9"/>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rsj100418.03"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sciencepub.net/researcher"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merriam-webster.com/dictionary/health.%20accessed%20at%2021/4%202011"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3935</Words>
  <Characters>22433</Characters>
  <Application>Microsoft Office Word</Application>
  <DocSecurity>0</DocSecurity>
  <Lines>186</Lines>
  <Paragraphs>52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China</Company>
  <LinksUpToDate>false</LinksUpToDate>
  <CharactersWithSpaces>26316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6</cp:revision>
  <cp:lastPrinted>2018-04-20T21:49:00Z</cp:lastPrinted>
  <dcterms:created xsi:type="dcterms:W3CDTF">2018-04-20T21:46:00Z</dcterms:created>
  <dcterms:modified xsi:type="dcterms:W3CDTF">2018-04-20T21:56:00Z</dcterms:modified>
</cp:coreProperties>
</file>