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10D8" w:rsidRPr="00E5272B" w:rsidRDefault="0059066E" w:rsidP="00334B12">
      <w:pPr>
        <w:suppressAutoHyphens w:val="0"/>
        <w:snapToGrid w:val="0"/>
        <w:jc w:val="center"/>
        <w:rPr>
          <w:b/>
          <w:bCs/>
          <w:sz w:val="20"/>
          <w:szCs w:val="20"/>
          <w:lang w:eastAsia="zh-CN"/>
        </w:rPr>
      </w:pPr>
      <w:r w:rsidRPr="00E5272B">
        <w:rPr>
          <w:rFonts w:eastAsia="Calibri"/>
          <w:b/>
          <w:bCs/>
          <w:sz w:val="20"/>
          <w:szCs w:val="20"/>
          <w:lang w:eastAsia="en-US"/>
        </w:rPr>
        <w:t xml:space="preserve">Evaluation of six methods to prediction of reference </w:t>
      </w:r>
      <w:proofErr w:type="spellStart"/>
      <w:r w:rsidRPr="00E5272B">
        <w:rPr>
          <w:rFonts w:eastAsia="Calibri"/>
          <w:b/>
          <w:bCs/>
          <w:sz w:val="20"/>
          <w:szCs w:val="20"/>
          <w:lang w:eastAsia="en-US"/>
        </w:rPr>
        <w:t>evapotranspiration</w:t>
      </w:r>
      <w:proofErr w:type="spellEnd"/>
      <w:r w:rsidRPr="00E5272B">
        <w:rPr>
          <w:rFonts w:eastAsia="Calibri"/>
          <w:b/>
          <w:bCs/>
          <w:sz w:val="20"/>
          <w:szCs w:val="20"/>
          <w:lang w:eastAsia="en-US"/>
        </w:rPr>
        <w:t xml:space="preserve"> based on air temperature in Khuzestan province</w:t>
      </w:r>
    </w:p>
    <w:p w:rsidR="000A10D8" w:rsidRPr="00E5272B" w:rsidRDefault="000A10D8" w:rsidP="00334B12">
      <w:pPr>
        <w:suppressAutoHyphens w:val="0"/>
        <w:snapToGrid w:val="0"/>
        <w:jc w:val="center"/>
        <w:rPr>
          <w:b/>
          <w:bCs/>
          <w:sz w:val="20"/>
          <w:szCs w:val="20"/>
          <w:lang w:eastAsia="zh-CN"/>
        </w:rPr>
      </w:pPr>
    </w:p>
    <w:p w:rsidR="000A10D8" w:rsidRPr="00E5272B" w:rsidRDefault="0059066E" w:rsidP="00334B12">
      <w:pPr>
        <w:suppressAutoHyphens w:val="0"/>
        <w:snapToGrid w:val="0"/>
        <w:jc w:val="center"/>
        <w:rPr>
          <w:rFonts w:eastAsia="Calibri"/>
          <w:sz w:val="20"/>
          <w:szCs w:val="20"/>
          <w:vertAlign w:val="superscript"/>
          <w:lang w:eastAsia="en-US"/>
        </w:rPr>
      </w:pPr>
      <w:proofErr w:type="spellStart"/>
      <w:r w:rsidRPr="00E5272B">
        <w:rPr>
          <w:rFonts w:eastAsia="Calibri"/>
          <w:sz w:val="20"/>
          <w:szCs w:val="20"/>
          <w:lang w:eastAsia="en-US"/>
        </w:rPr>
        <w:t>Elahe</w:t>
      </w:r>
      <w:proofErr w:type="spellEnd"/>
      <w:r w:rsidRPr="00E5272B">
        <w:rPr>
          <w:rFonts w:eastAsia="Calibri"/>
          <w:sz w:val="20"/>
          <w:szCs w:val="20"/>
          <w:lang w:eastAsia="en-US"/>
        </w:rPr>
        <w:t xml:space="preserve"> Zoratipour</w:t>
      </w:r>
      <w:r w:rsidRPr="00E5272B">
        <w:rPr>
          <w:rFonts w:eastAsia="Calibri"/>
          <w:sz w:val="20"/>
          <w:szCs w:val="20"/>
          <w:vertAlign w:val="superscript"/>
          <w:lang w:eastAsia="en-US"/>
        </w:rPr>
        <w:t>1</w:t>
      </w:r>
      <w:r w:rsidRPr="00E5272B">
        <w:rPr>
          <w:rFonts w:eastAsia="Calibri"/>
          <w:sz w:val="20"/>
          <w:szCs w:val="20"/>
          <w:lang w:eastAsia="en-US"/>
        </w:rPr>
        <w:t xml:space="preserve">, Amir </w:t>
      </w:r>
      <w:proofErr w:type="spellStart"/>
      <w:r w:rsidRPr="00E5272B">
        <w:rPr>
          <w:rFonts w:eastAsia="Calibri"/>
          <w:sz w:val="20"/>
          <w:szCs w:val="20"/>
          <w:lang w:eastAsia="en-US"/>
        </w:rPr>
        <w:t>Soltani</w:t>
      </w:r>
      <w:proofErr w:type="spellEnd"/>
      <w:r w:rsidRPr="00E5272B">
        <w:rPr>
          <w:rFonts w:eastAsia="Calibri"/>
          <w:sz w:val="20"/>
          <w:szCs w:val="20"/>
          <w:lang w:eastAsia="en-US"/>
        </w:rPr>
        <w:t xml:space="preserve"> Mohammadi</w:t>
      </w:r>
      <w:r w:rsidRPr="00E5272B">
        <w:rPr>
          <w:rFonts w:eastAsia="Calibri"/>
          <w:sz w:val="20"/>
          <w:szCs w:val="20"/>
          <w:vertAlign w:val="superscript"/>
          <w:lang w:eastAsia="en-US"/>
        </w:rPr>
        <w:t>2</w:t>
      </w:r>
    </w:p>
    <w:p w:rsidR="000A10D8" w:rsidRPr="00E5272B" w:rsidRDefault="000A10D8" w:rsidP="00334B12">
      <w:pPr>
        <w:suppressAutoHyphens w:val="0"/>
        <w:snapToGrid w:val="0"/>
        <w:jc w:val="center"/>
        <w:rPr>
          <w:rFonts w:eastAsia="Calibri"/>
          <w:sz w:val="20"/>
          <w:szCs w:val="20"/>
          <w:vertAlign w:val="superscript"/>
          <w:lang w:eastAsia="en-US"/>
        </w:rPr>
      </w:pPr>
    </w:p>
    <w:p w:rsidR="0059066E" w:rsidRPr="00E5272B" w:rsidRDefault="0059066E" w:rsidP="00334B12">
      <w:pPr>
        <w:suppressAutoHyphens w:val="0"/>
        <w:snapToGrid w:val="0"/>
        <w:jc w:val="center"/>
        <w:rPr>
          <w:sz w:val="20"/>
          <w:szCs w:val="20"/>
          <w:lang w:bidi="fa-IR"/>
        </w:rPr>
      </w:pPr>
      <w:r w:rsidRPr="00E5272B">
        <w:rPr>
          <w:sz w:val="20"/>
          <w:szCs w:val="20"/>
          <w:vertAlign w:val="superscript"/>
          <w:lang w:bidi="fa-IR"/>
        </w:rPr>
        <w:t>1 -</w:t>
      </w:r>
      <w:r w:rsidRPr="00E5272B">
        <w:rPr>
          <w:sz w:val="20"/>
          <w:szCs w:val="20"/>
          <w:lang w:bidi="fa-IR"/>
        </w:rPr>
        <w:t xml:space="preserve">M. Sc. Student of Irrigation and Drainage, Faculty of Water Sciences Engineering, </w:t>
      </w:r>
      <w:proofErr w:type="spellStart"/>
      <w:r w:rsidRPr="00E5272B">
        <w:rPr>
          <w:sz w:val="20"/>
          <w:szCs w:val="20"/>
          <w:lang w:bidi="fa-IR"/>
        </w:rPr>
        <w:t>Shahid</w:t>
      </w:r>
      <w:proofErr w:type="spellEnd"/>
      <w:r w:rsidRPr="00E5272B">
        <w:rPr>
          <w:sz w:val="20"/>
          <w:szCs w:val="20"/>
          <w:lang w:bidi="fa-IR"/>
        </w:rPr>
        <w:t xml:space="preserve"> </w:t>
      </w:r>
      <w:proofErr w:type="spellStart"/>
      <w:r w:rsidRPr="00E5272B">
        <w:rPr>
          <w:sz w:val="20"/>
          <w:szCs w:val="20"/>
          <w:lang w:bidi="fa-IR"/>
        </w:rPr>
        <w:t>Chamran</w:t>
      </w:r>
      <w:proofErr w:type="spellEnd"/>
      <w:r w:rsidRPr="00E5272B">
        <w:rPr>
          <w:sz w:val="20"/>
          <w:szCs w:val="20"/>
          <w:lang w:bidi="fa-IR"/>
        </w:rPr>
        <w:t xml:space="preserve"> University of Ahvaz, Ahvaz, Iran </w:t>
      </w:r>
    </w:p>
    <w:p w:rsidR="000A10D8" w:rsidRPr="00E5272B" w:rsidRDefault="0059066E" w:rsidP="00334B12">
      <w:pPr>
        <w:suppressAutoHyphens w:val="0"/>
        <w:snapToGrid w:val="0"/>
        <w:jc w:val="center"/>
        <w:rPr>
          <w:rStyle w:val="Hyperlink"/>
          <w:sz w:val="20"/>
          <w:szCs w:val="20"/>
        </w:rPr>
      </w:pPr>
      <w:r w:rsidRPr="00E5272B">
        <w:rPr>
          <w:rStyle w:val="Hyperlink"/>
          <w:sz w:val="20"/>
          <w:szCs w:val="20"/>
        </w:rPr>
        <w:t>e.zoratipour@yahoo.com</w:t>
      </w:r>
    </w:p>
    <w:p w:rsidR="0059066E" w:rsidRPr="00E5272B" w:rsidRDefault="0059066E" w:rsidP="00334B12">
      <w:pPr>
        <w:suppressAutoHyphens w:val="0"/>
        <w:snapToGrid w:val="0"/>
        <w:jc w:val="center"/>
        <w:rPr>
          <w:sz w:val="20"/>
          <w:szCs w:val="20"/>
          <w:lang w:bidi="fa-IR"/>
        </w:rPr>
      </w:pPr>
      <w:r w:rsidRPr="00E5272B">
        <w:rPr>
          <w:sz w:val="20"/>
          <w:szCs w:val="20"/>
          <w:vertAlign w:val="superscript"/>
          <w:lang w:bidi="fa-IR"/>
        </w:rPr>
        <w:t>2-</w:t>
      </w:r>
      <w:r w:rsidRPr="00E5272B">
        <w:rPr>
          <w:sz w:val="20"/>
          <w:szCs w:val="20"/>
          <w:lang w:bidi="fa-IR"/>
        </w:rPr>
        <w:t xml:space="preserve"> Associate professor of Irrigation and Drainage, Faculty of Water Sciences Engineering, </w:t>
      </w:r>
      <w:proofErr w:type="spellStart"/>
      <w:r w:rsidRPr="00E5272B">
        <w:rPr>
          <w:sz w:val="20"/>
          <w:szCs w:val="20"/>
          <w:lang w:bidi="fa-IR"/>
        </w:rPr>
        <w:t>Shahid</w:t>
      </w:r>
      <w:proofErr w:type="spellEnd"/>
      <w:r w:rsidRPr="00E5272B">
        <w:rPr>
          <w:sz w:val="20"/>
          <w:szCs w:val="20"/>
          <w:lang w:bidi="fa-IR"/>
        </w:rPr>
        <w:t xml:space="preserve"> </w:t>
      </w:r>
      <w:proofErr w:type="spellStart"/>
      <w:r w:rsidRPr="00E5272B">
        <w:rPr>
          <w:sz w:val="20"/>
          <w:szCs w:val="20"/>
          <w:lang w:bidi="fa-IR"/>
        </w:rPr>
        <w:t>Chamran</w:t>
      </w:r>
      <w:proofErr w:type="spellEnd"/>
      <w:r w:rsidRPr="00E5272B">
        <w:rPr>
          <w:sz w:val="20"/>
          <w:szCs w:val="20"/>
          <w:lang w:bidi="fa-IR"/>
        </w:rPr>
        <w:t xml:space="preserve"> University of Ahvaz, Ahvaz, Iran</w:t>
      </w:r>
      <w:r w:rsidR="000A10D8" w:rsidRPr="00E5272B">
        <w:rPr>
          <w:sz w:val="20"/>
          <w:szCs w:val="20"/>
          <w:lang w:bidi="fa-IR"/>
        </w:rPr>
        <w:t xml:space="preserve"> </w:t>
      </w:r>
    </w:p>
    <w:p w:rsidR="000A10D8" w:rsidRPr="00E5272B" w:rsidRDefault="00BD19D3" w:rsidP="00334B12">
      <w:pPr>
        <w:suppressAutoHyphens w:val="0"/>
        <w:snapToGrid w:val="0"/>
        <w:jc w:val="center"/>
        <w:rPr>
          <w:rStyle w:val="Hyperlink"/>
          <w:sz w:val="20"/>
          <w:szCs w:val="20"/>
        </w:rPr>
      </w:pPr>
      <w:hyperlink r:id="rId8" w:history="1">
        <w:r w:rsidR="0059066E" w:rsidRPr="00E5272B">
          <w:rPr>
            <w:rStyle w:val="Hyperlink"/>
            <w:sz w:val="20"/>
            <w:szCs w:val="20"/>
          </w:rPr>
          <w:t>A.soltani@scu.ac.ir</w:t>
        </w:r>
      </w:hyperlink>
    </w:p>
    <w:p w:rsidR="000A10D8" w:rsidRPr="00E5272B" w:rsidRDefault="000A10D8" w:rsidP="00334B12">
      <w:pPr>
        <w:suppressAutoHyphens w:val="0"/>
        <w:snapToGrid w:val="0"/>
        <w:jc w:val="center"/>
        <w:rPr>
          <w:rStyle w:val="Hyperlink"/>
          <w:sz w:val="20"/>
          <w:szCs w:val="20"/>
        </w:rPr>
      </w:pPr>
    </w:p>
    <w:p w:rsidR="0059066E" w:rsidRPr="00E5272B" w:rsidRDefault="0059066E" w:rsidP="00334B12">
      <w:pPr>
        <w:suppressAutoHyphens w:val="0"/>
        <w:snapToGrid w:val="0"/>
        <w:jc w:val="both"/>
        <w:rPr>
          <w:rFonts w:eastAsia="Calibri"/>
          <w:sz w:val="20"/>
          <w:szCs w:val="20"/>
          <w:lang w:eastAsia="en-US"/>
        </w:rPr>
      </w:pPr>
      <w:r w:rsidRPr="00E5272B">
        <w:rPr>
          <w:rFonts w:eastAsia="Calibri"/>
          <w:b/>
          <w:bCs/>
          <w:sz w:val="20"/>
          <w:szCs w:val="20"/>
          <w:lang w:eastAsia="en-US"/>
        </w:rPr>
        <w:t>Abstract:</w:t>
      </w:r>
      <w:r w:rsidRPr="00E5272B">
        <w:rPr>
          <w:rFonts w:eastAsia="Calibri"/>
          <w:color w:val="222222"/>
          <w:sz w:val="20"/>
          <w:szCs w:val="20"/>
          <w:lang w:eastAsia="en-US"/>
        </w:rPr>
        <w:t xml:space="preserve"> </w:t>
      </w:r>
      <w:r w:rsidRPr="00E5272B">
        <w:rPr>
          <w:rFonts w:eastAsia="Calibri"/>
          <w:sz w:val="20"/>
          <w:szCs w:val="20"/>
          <w:lang w:eastAsia="en-US"/>
        </w:rPr>
        <w:t xml:space="preserve">The reference </w:t>
      </w:r>
      <w:proofErr w:type="spellStart"/>
      <w:r w:rsidRPr="00E5272B">
        <w:rPr>
          <w:rFonts w:eastAsia="Calibri"/>
          <w:sz w:val="20"/>
          <w:szCs w:val="20"/>
          <w:lang w:eastAsia="en-US"/>
        </w:rPr>
        <w:t>evapotranspiration</w:t>
      </w:r>
      <w:proofErr w:type="spellEnd"/>
      <w:r w:rsidRPr="00E5272B">
        <w:rPr>
          <w:rFonts w:eastAsia="Calibri"/>
          <w:sz w:val="20"/>
          <w:szCs w:val="20"/>
          <w:lang w:eastAsia="en-US"/>
        </w:rPr>
        <w:t xml:space="preserve"> (ET0), is one of the important components of the hydrological cycle, which needs to be precisely estimated for optimal water resources management.</w:t>
      </w:r>
      <w:r w:rsidRPr="00E5272B">
        <w:rPr>
          <w:rFonts w:eastAsia="Calibri"/>
          <w:b/>
          <w:bCs/>
          <w:sz w:val="20"/>
          <w:szCs w:val="20"/>
          <w:lang w:eastAsia="en-US"/>
        </w:rPr>
        <w:t xml:space="preserve"> </w:t>
      </w:r>
      <w:r w:rsidRPr="00E5272B">
        <w:rPr>
          <w:rFonts w:eastAsia="Calibri"/>
          <w:sz w:val="20"/>
          <w:szCs w:val="20"/>
          <w:lang w:eastAsia="en-US"/>
        </w:rPr>
        <w:t xml:space="preserve">The present study aim to evaluation of six different methods to predict reference crop </w:t>
      </w:r>
      <w:proofErr w:type="spellStart"/>
      <w:r w:rsidRPr="00E5272B">
        <w:rPr>
          <w:rFonts w:eastAsia="Calibri"/>
          <w:sz w:val="20"/>
          <w:szCs w:val="20"/>
          <w:lang w:eastAsia="en-US"/>
        </w:rPr>
        <w:t>evapotranspiration</w:t>
      </w:r>
      <w:proofErr w:type="spellEnd"/>
      <w:r w:rsidRPr="00E5272B">
        <w:rPr>
          <w:rFonts w:eastAsia="Calibri"/>
          <w:sz w:val="20"/>
          <w:szCs w:val="20"/>
          <w:lang w:eastAsia="en-US"/>
        </w:rPr>
        <w:t xml:space="preserve"> based on air temperature in 11 stations of Khuzestan province in Iran. For this reason, the monthly weather data of the study stations was used during the statistical period 1996-1996.</w:t>
      </w:r>
      <w:r w:rsidRPr="00E5272B">
        <w:rPr>
          <w:rFonts w:eastAsia="Calibri"/>
          <w:color w:val="222222"/>
          <w:sz w:val="20"/>
          <w:szCs w:val="20"/>
          <w:lang w:eastAsia="en-US"/>
        </w:rPr>
        <w:t xml:space="preserve"> </w:t>
      </w:r>
      <w:r w:rsidRPr="00E5272B">
        <w:rPr>
          <w:rFonts w:eastAsia="Calibri"/>
          <w:sz w:val="20"/>
          <w:szCs w:val="20"/>
          <w:lang w:eastAsia="en-US"/>
        </w:rPr>
        <w:t>The results of the methods were compared with the result of the FAO</w:t>
      </w:r>
      <w:r w:rsidR="000A10D8" w:rsidRPr="00E5272B">
        <w:rPr>
          <w:rFonts w:eastAsia="Calibri"/>
          <w:sz w:val="20"/>
          <w:szCs w:val="20"/>
          <w:lang w:eastAsia="en-US"/>
        </w:rPr>
        <w:t xml:space="preserve"> </w:t>
      </w:r>
      <w:r w:rsidRPr="00E5272B">
        <w:rPr>
          <w:rFonts w:eastAsia="Calibri"/>
          <w:sz w:val="20"/>
          <w:szCs w:val="20"/>
          <w:lang w:eastAsia="en-US"/>
        </w:rPr>
        <w:t>Penman –</w:t>
      </w:r>
      <w:r w:rsidRPr="00E5272B">
        <w:rPr>
          <w:rFonts w:eastAsia="Calibri"/>
          <w:color w:val="545454"/>
          <w:sz w:val="20"/>
          <w:szCs w:val="20"/>
          <w:shd w:val="clear" w:color="auto" w:fill="FFFFFF"/>
          <w:lang w:eastAsia="en-US"/>
        </w:rPr>
        <w:t xml:space="preserve"> </w:t>
      </w:r>
      <w:proofErr w:type="spellStart"/>
      <w:r w:rsidRPr="00E5272B">
        <w:rPr>
          <w:rFonts w:eastAsia="Calibri"/>
          <w:sz w:val="20"/>
          <w:szCs w:val="20"/>
          <w:lang w:eastAsia="en-US"/>
        </w:rPr>
        <w:t>Monteith</w:t>
      </w:r>
      <w:proofErr w:type="spellEnd"/>
      <w:r w:rsidRPr="00E5272B">
        <w:rPr>
          <w:rFonts w:eastAsia="Calibri"/>
          <w:sz w:val="20"/>
          <w:szCs w:val="20"/>
          <w:lang w:eastAsia="en-US"/>
        </w:rPr>
        <w:t xml:space="preserve"> method (PMF-56) and in order to evaluate the performance of the methods, were used statistical indices of</w:t>
      </w:r>
      <w:r w:rsidR="000A10D8" w:rsidRPr="00E5272B">
        <w:rPr>
          <w:rFonts w:eastAsia="Calibri"/>
          <w:sz w:val="20"/>
          <w:szCs w:val="20"/>
          <w:lang w:eastAsia="en-US"/>
        </w:rPr>
        <w:t xml:space="preserve"> </w:t>
      </w:r>
      <w:r w:rsidRPr="00E5272B">
        <w:rPr>
          <w:rFonts w:eastAsia="Calibri"/>
          <w:sz w:val="20"/>
          <w:szCs w:val="20"/>
          <w:lang w:eastAsia="en-US"/>
        </w:rPr>
        <w:t>R</w:t>
      </w:r>
      <w:r w:rsidRPr="00E5272B">
        <w:rPr>
          <w:rFonts w:eastAsia="Calibri"/>
          <w:sz w:val="20"/>
          <w:szCs w:val="20"/>
          <w:vertAlign w:val="superscript"/>
          <w:lang w:eastAsia="en-US"/>
        </w:rPr>
        <w:t>2</w:t>
      </w:r>
      <w:r w:rsidRPr="00E5272B">
        <w:rPr>
          <w:rFonts w:eastAsia="Calibri"/>
          <w:sz w:val="20"/>
          <w:szCs w:val="20"/>
          <w:lang w:eastAsia="en-US"/>
        </w:rPr>
        <w:t xml:space="preserve"> and RMSE. The results showed that among the methods examined,</w:t>
      </w:r>
      <w:r w:rsidRPr="00E5272B">
        <w:rPr>
          <w:rFonts w:eastAsia="Calibri"/>
          <w:color w:val="222222"/>
          <w:sz w:val="20"/>
          <w:szCs w:val="20"/>
          <w:lang w:eastAsia="en-US"/>
        </w:rPr>
        <w:t xml:space="preserve"> </w:t>
      </w:r>
      <w:proofErr w:type="spellStart"/>
      <w:r w:rsidRPr="00E5272B">
        <w:rPr>
          <w:rFonts w:eastAsia="Calibri"/>
          <w:sz w:val="20"/>
          <w:szCs w:val="20"/>
          <w:lang w:eastAsia="en-US"/>
        </w:rPr>
        <w:t>Blaney</w:t>
      </w:r>
      <w:proofErr w:type="spellEnd"/>
      <w:r w:rsidRPr="00E5272B">
        <w:rPr>
          <w:rFonts w:eastAsia="Calibri"/>
          <w:sz w:val="20"/>
          <w:szCs w:val="20"/>
          <w:lang w:eastAsia="en-US"/>
        </w:rPr>
        <w:t xml:space="preserve"> and </w:t>
      </w:r>
      <w:proofErr w:type="spellStart"/>
      <w:r w:rsidRPr="00E5272B">
        <w:rPr>
          <w:rFonts w:eastAsia="Calibri"/>
          <w:sz w:val="20"/>
          <w:szCs w:val="20"/>
          <w:lang w:eastAsia="en-US"/>
        </w:rPr>
        <w:t>Criddle</w:t>
      </w:r>
      <w:proofErr w:type="spellEnd"/>
      <w:r w:rsidRPr="00E5272B">
        <w:rPr>
          <w:rFonts w:eastAsia="Calibri"/>
          <w:sz w:val="20"/>
          <w:szCs w:val="20"/>
          <w:lang w:eastAsia="en-US"/>
        </w:rPr>
        <w:t xml:space="preserve"> and Hargreaves and </w:t>
      </w:r>
      <w:proofErr w:type="spellStart"/>
      <w:r w:rsidRPr="00E5272B">
        <w:rPr>
          <w:rFonts w:eastAsia="Calibri"/>
          <w:sz w:val="20"/>
          <w:szCs w:val="20"/>
          <w:lang w:eastAsia="en-US"/>
        </w:rPr>
        <w:t>Samani</w:t>
      </w:r>
      <w:proofErr w:type="spellEnd"/>
      <w:r w:rsidR="000A10D8" w:rsidRPr="00E5272B">
        <w:rPr>
          <w:rFonts w:eastAsia="Calibri"/>
          <w:sz w:val="20"/>
          <w:szCs w:val="20"/>
          <w:lang w:eastAsia="en-US"/>
        </w:rPr>
        <w:t xml:space="preserve"> </w:t>
      </w:r>
      <w:r w:rsidRPr="00E5272B">
        <w:rPr>
          <w:rFonts w:eastAsia="Calibri"/>
          <w:sz w:val="20"/>
          <w:szCs w:val="20"/>
          <w:lang w:eastAsia="en-US"/>
        </w:rPr>
        <w:t xml:space="preserve">methods had the best performance, having the highest coefficient of determination, were, on average 0.93 and 0.94 respectively, and the lowest Root Mean Square Error (RMSE), respectively, was 1.29 and 1.1 mm per day, on average, at study stations. </w:t>
      </w:r>
    </w:p>
    <w:p w:rsidR="00334B12" w:rsidRPr="00E5272B" w:rsidRDefault="0059066E" w:rsidP="00334B12">
      <w:pPr>
        <w:suppressAutoHyphens w:val="0"/>
        <w:snapToGrid w:val="0"/>
        <w:jc w:val="both"/>
        <w:rPr>
          <w:b/>
          <w:bCs/>
          <w:sz w:val="20"/>
          <w:szCs w:val="20"/>
          <w:lang w:eastAsia="zh-CN"/>
        </w:rPr>
      </w:pPr>
      <w:r w:rsidRPr="00E5272B">
        <w:rPr>
          <w:color w:val="000000"/>
          <w:sz w:val="20"/>
          <w:szCs w:val="20"/>
        </w:rPr>
        <w:t>[</w:t>
      </w:r>
      <w:proofErr w:type="spellStart"/>
      <w:r w:rsidRPr="00E5272B">
        <w:rPr>
          <w:sz w:val="20"/>
          <w:szCs w:val="20"/>
        </w:rPr>
        <w:t>Zoratipour</w:t>
      </w:r>
      <w:proofErr w:type="spellEnd"/>
      <w:r w:rsidRPr="00E5272B">
        <w:rPr>
          <w:sz w:val="20"/>
          <w:szCs w:val="20"/>
        </w:rPr>
        <w:t xml:space="preserve"> E, </w:t>
      </w:r>
      <w:proofErr w:type="spellStart"/>
      <w:r w:rsidRPr="00E5272B">
        <w:rPr>
          <w:sz w:val="20"/>
          <w:szCs w:val="20"/>
        </w:rPr>
        <w:t>Soltani</w:t>
      </w:r>
      <w:proofErr w:type="spellEnd"/>
      <w:r w:rsidRPr="00E5272B">
        <w:rPr>
          <w:sz w:val="20"/>
          <w:szCs w:val="20"/>
        </w:rPr>
        <w:t xml:space="preserve"> </w:t>
      </w:r>
      <w:proofErr w:type="spellStart"/>
      <w:r w:rsidRPr="00E5272B">
        <w:rPr>
          <w:sz w:val="20"/>
          <w:szCs w:val="20"/>
        </w:rPr>
        <w:t>Mohammadi</w:t>
      </w:r>
      <w:proofErr w:type="spellEnd"/>
      <w:r w:rsidRPr="00E5272B">
        <w:rPr>
          <w:sz w:val="20"/>
          <w:szCs w:val="20"/>
        </w:rPr>
        <w:t xml:space="preserve"> A. </w:t>
      </w:r>
      <w:r w:rsidRPr="00E5272B">
        <w:rPr>
          <w:b/>
          <w:bCs/>
          <w:sz w:val="20"/>
          <w:szCs w:val="20"/>
        </w:rPr>
        <w:t xml:space="preserve">Evaluation of six methods to prediction of reference </w:t>
      </w:r>
      <w:proofErr w:type="spellStart"/>
      <w:r w:rsidRPr="00E5272B">
        <w:rPr>
          <w:b/>
          <w:bCs/>
          <w:sz w:val="20"/>
          <w:szCs w:val="20"/>
        </w:rPr>
        <w:t>evapotranspiration</w:t>
      </w:r>
      <w:proofErr w:type="spellEnd"/>
      <w:r w:rsidRPr="00E5272B">
        <w:rPr>
          <w:b/>
          <w:bCs/>
          <w:sz w:val="20"/>
          <w:szCs w:val="20"/>
        </w:rPr>
        <w:t xml:space="preserve"> based on air temperature in Khuzestan province</w:t>
      </w:r>
      <w:r w:rsidR="00334B12" w:rsidRPr="00E5272B">
        <w:rPr>
          <w:rFonts w:eastAsia="Times New Roman"/>
          <w:b/>
          <w:bCs/>
          <w:sz w:val="20"/>
          <w:szCs w:val="20"/>
          <w:lang w:bidi="fa-IR"/>
        </w:rPr>
        <w:t>.</w:t>
      </w:r>
      <w:r w:rsidR="00334B12" w:rsidRPr="00E5272B">
        <w:rPr>
          <w:bCs/>
          <w:i/>
          <w:sz w:val="20"/>
          <w:szCs w:val="20"/>
        </w:rPr>
        <w:t xml:space="preserve"> Researcher</w:t>
      </w:r>
      <w:r w:rsidR="00334B12" w:rsidRPr="00E5272B">
        <w:rPr>
          <w:bCs/>
          <w:sz w:val="20"/>
          <w:szCs w:val="20"/>
        </w:rPr>
        <w:t xml:space="preserve"> 2018;10(5):</w:t>
      </w:r>
      <w:r w:rsidR="0083485F" w:rsidRPr="00E5272B">
        <w:rPr>
          <w:noProof/>
          <w:color w:val="000000"/>
          <w:sz w:val="20"/>
          <w:szCs w:val="20"/>
        </w:rPr>
        <w:t>84-88</w:t>
      </w:r>
      <w:r w:rsidR="00334B12" w:rsidRPr="00E5272B">
        <w:rPr>
          <w:bCs/>
          <w:sz w:val="20"/>
          <w:szCs w:val="20"/>
        </w:rPr>
        <w:t xml:space="preserve">]. </w:t>
      </w:r>
      <w:r w:rsidR="00334B12" w:rsidRPr="00E5272B">
        <w:rPr>
          <w:sz w:val="20"/>
          <w:szCs w:val="20"/>
        </w:rPr>
        <w:t>ISSN 1553-9865 (print); ISSN 2163-8950 (online)</w:t>
      </w:r>
      <w:r w:rsidR="00334B12" w:rsidRPr="00E5272B">
        <w:rPr>
          <w:bCs/>
          <w:sz w:val="20"/>
          <w:szCs w:val="20"/>
        </w:rPr>
        <w:t xml:space="preserve">. </w:t>
      </w:r>
      <w:hyperlink r:id="rId9" w:history="1">
        <w:r w:rsidR="00334B12" w:rsidRPr="00E5272B">
          <w:rPr>
            <w:rStyle w:val="Hyperlink"/>
            <w:sz w:val="20"/>
            <w:szCs w:val="20"/>
          </w:rPr>
          <w:t>http://www.sciencepub.net/researcher</w:t>
        </w:r>
      </w:hyperlink>
      <w:r w:rsidR="00334B12" w:rsidRPr="00E5272B">
        <w:rPr>
          <w:bCs/>
          <w:sz w:val="20"/>
          <w:szCs w:val="20"/>
        </w:rPr>
        <w:t xml:space="preserve">. </w:t>
      </w:r>
      <w:r w:rsidR="00334B12" w:rsidRPr="00E5272B">
        <w:rPr>
          <w:bCs/>
          <w:sz w:val="20"/>
          <w:szCs w:val="20"/>
          <w:lang w:eastAsia="zh-CN"/>
        </w:rPr>
        <w:t>11</w:t>
      </w:r>
      <w:r w:rsidR="00334B12" w:rsidRPr="00E5272B">
        <w:rPr>
          <w:bCs/>
          <w:sz w:val="20"/>
          <w:szCs w:val="20"/>
        </w:rPr>
        <w:t xml:space="preserve">. </w:t>
      </w:r>
      <w:r w:rsidR="00334B12" w:rsidRPr="00E5272B">
        <w:rPr>
          <w:color w:val="000000"/>
          <w:sz w:val="20"/>
          <w:szCs w:val="20"/>
          <w:shd w:val="clear" w:color="auto" w:fill="FFFFFF"/>
        </w:rPr>
        <w:t>doi:</w:t>
      </w:r>
      <w:hyperlink r:id="rId10" w:history="1">
        <w:r w:rsidR="00334B12" w:rsidRPr="00E5272B">
          <w:rPr>
            <w:rStyle w:val="Hyperlink"/>
            <w:sz w:val="20"/>
            <w:szCs w:val="20"/>
            <w:shd w:val="clear" w:color="auto" w:fill="FFFFFF"/>
          </w:rPr>
          <w:t>10.7537/marsrsj100518.</w:t>
        </w:r>
        <w:r w:rsidR="00334B12" w:rsidRPr="00E5272B">
          <w:rPr>
            <w:rStyle w:val="Hyperlink"/>
            <w:sz w:val="20"/>
            <w:szCs w:val="20"/>
            <w:shd w:val="clear" w:color="auto" w:fill="FFFFFF"/>
            <w:lang w:eastAsia="zh-CN"/>
          </w:rPr>
          <w:t>11</w:t>
        </w:r>
      </w:hyperlink>
      <w:r w:rsidR="00334B12" w:rsidRPr="00E5272B">
        <w:rPr>
          <w:color w:val="000000"/>
          <w:sz w:val="20"/>
          <w:szCs w:val="20"/>
          <w:shd w:val="clear" w:color="auto" w:fill="FFFFFF"/>
        </w:rPr>
        <w:t>.</w:t>
      </w:r>
    </w:p>
    <w:p w:rsidR="0059066E" w:rsidRPr="00E5272B" w:rsidRDefault="0059066E" w:rsidP="00334B12">
      <w:pPr>
        <w:suppressAutoHyphens w:val="0"/>
        <w:snapToGrid w:val="0"/>
        <w:jc w:val="both"/>
        <w:rPr>
          <w:rStyle w:val="Hyperlink"/>
          <w:rFonts w:eastAsia="Times New Roman"/>
          <w:sz w:val="20"/>
          <w:szCs w:val="20"/>
        </w:rPr>
      </w:pPr>
    </w:p>
    <w:p w:rsidR="0059066E" w:rsidRPr="00E5272B" w:rsidRDefault="0059066E" w:rsidP="00334B12">
      <w:pPr>
        <w:suppressAutoHyphens w:val="0"/>
        <w:snapToGrid w:val="0"/>
        <w:jc w:val="both"/>
        <w:rPr>
          <w:rFonts w:eastAsia="Calibri"/>
          <w:sz w:val="20"/>
          <w:szCs w:val="20"/>
          <w:lang w:eastAsia="en-US"/>
        </w:rPr>
      </w:pPr>
      <w:r w:rsidRPr="00E5272B">
        <w:rPr>
          <w:rFonts w:eastAsia="Calibri"/>
          <w:b/>
          <w:bCs/>
          <w:sz w:val="20"/>
          <w:szCs w:val="20"/>
          <w:lang w:eastAsia="en-US"/>
        </w:rPr>
        <w:t xml:space="preserve">Keywords: </w:t>
      </w:r>
      <w:r w:rsidRPr="00E5272B">
        <w:rPr>
          <w:rFonts w:eastAsia="Calibri"/>
          <w:sz w:val="20"/>
          <w:szCs w:val="20"/>
          <w:lang w:eastAsia="en-US"/>
        </w:rPr>
        <w:t>ET0; Air temperature; PMF-56; Khuzestan province</w:t>
      </w:r>
    </w:p>
    <w:p w:rsidR="00334B12" w:rsidRPr="00E5272B" w:rsidRDefault="00334B12" w:rsidP="00334B12">
      <w:pPr>
        <w:suppressAutoHyphens w:val="0"/>
        <w:snapToGrid w:val="0"/>
        <w:ind w:firstLine="425"/>
        <w:jc w:val="both"/>
        <w:rPr>
          <w:sz w:val="20"/>
          <w:szCs w:val="20"/>
          <w:lang w:eastAsia="zh-CN"/>
        </w:rPr>
      </w:pPr>
    </w:p>
    <w:p w:rsidR="00334B12" w:rsidRPr="00E5272B" w:rsidRDefault="00334B12" w:rsidP="00334B12">
      <w:pPr>
        <w:suppressAutoHyphens w:val="0"/>
        <w:snapToGrid w:val="0"/>
        <w:ind w:firstLine="425"/>
        <w:jc w:val="both"/>
        <w:rPr>
          <w:sz w:val="20"/>
          <w:szCs w:val="20"/>
          <w:lang w:eastAsia="zh-CN"/>
        </w:rPr>
        <w:sectPr w:rsidR="00334B12" w:rsidRPr="00E5272B" w:rsidSect="0083485F">
          <w:headerReference w:type="default" r:id="rId11"/>
          <w:footerReference w:type="even" r:id="rId12"/>
          <w:footerReference w:type="default" r:id="rId13"/>
          <w:footnotePr>
            <w:pos w:val="beneathText"/>
          </w:footnotePr>
          <w:type w:val="continuous"/>
          <w:pgSz w:w="12240" w:h="15840" w:code="1"/>
          <w:pgMar w:top="1440" w:right="1440" w:bottom="1440" w:left="1440" w:header="720" w:footer="720" w:gutter="0"/>
          <w:pgNumType w:start="84"/>
          <w:cols w:space="720"/>
          <w:docGrid w:linePitch="360"/>
        </w:sectPr>
      </w:pPr>
    </w:p>
    <w:p w:rsidR="00334B12" w:rsidRPr="00E5272B" w:rsidRDefault="00334B12" w:rsidP="00334B12">
      <w:pPr>
        <w:suppressAutoHyphens w:val="0"/>
        <w:snapToGrid w:val="0"/>
        <w:jc w:val="both"/>
        <w:rPr>
          <w:rFonts w:eastAsia="Calibri"/>
          <w:b/>
          <w:bCs/>
          <w:sz w:val="20"/>
          <w:szCs w:val="20"/>
          <w:lang w:eastAsia="en-US"/>
        </w:rPr>
      </w:pPr>
      <w:r w:rsidRPr="00E5272B">
        <w:rPr>
          <w:rFonts w:eastAsia="Calibri"/>
          <w:b/>
          <w:bCs/>
          <w:sz w:val="20"/>
          <w:szCs w:val="20"/>
          <w:lang w:eastAsia="en-US"/>
        </w:rPr>
        <w:lastRenderedPageBreak/>
        <w:t>1. Introduction</w:t>
      </w:r>
    </w:p>
    <w:p w:rsidR="000A10D8" w:rsidRPr="00E5272B" w:rsidRDefault="000A10D8" w:rsidP="00334B12">
      <w:pPr>
        <w:suppressAutoHyphens w:val="0"/>
        <w:snapToGrid w:val="0"/>
        <w:ind w:firstLine="425"/>
        <w:jc w:val="both"/>
        <w:rPr>
          <w:rFonts w:eastAsia="Calibri"/>
          <w:sz w:val="20"/>
          <w:szCs w:val="20"/>
          <w:lang w:eastAsia="en-US"/>
        </w:rPr>
      </w:pPr>
      <w:r w:rsidRPr="00E5272B">
        <w:rPr>
          <w:rFonts w:eastAsia="Calibri"/>
          <w:sz w:val="20"/>
          <w:szCs w:val="20"/>
          <w:lang w:eastAsia="en-US"/>
        </w:rPr>
        <w:t xml:space="preserve"> </w:t>
      </w:r>
      <w:proofErr w:type="spellStart"/>
      <w:r w:rsidR="0059066E" w:rsidRPr="00E5272B">
        <w:rPr>
          <w:rFonts w:eastAsia="Calibri"/>
          <w:sz w:val="20"/>
          <w:szCs w:val="20"/>
          <w:lang w:eastAsia="en-US"/>
        </w:rPr>
        <w:t>Evapotranspiration</w:t>
      </w:r>
      <w:proofErr w:type="spellEnd"/>
      <w:r w:rsidR="0059066E" w:rsidRPr="00E5272B">
        <w:rPr>
          <w:rFonts w:eastAsia="Calibri"/>
          <w:sz w:val="20"/>
          <w:szCs w:val="20"/>
          <w:lang w:eastAsia="en-US"/>
        </w:rPr>
        <w:t xml:space="preserve"> is the integrated process of evaporation and transpiration and is affected by meteorological variables, crop characteristics, and management practices, as well as environmental characteristics and in fact, the water evaporated from a reference surface, and was presented to quantify evaporative demand of the atmosphere, independent of the crop growth parameters and management practices (</w:t>
      </w:r>
      <w:proofErr w:type="spellStart"/>
      <w:r w:rsidR="0059066E" w:rsidRPr="00E5272B">
        <w:rPr>
          <w:rFonts w:eastAsia="Calibri"/>
          <w:sz w:val="20"/>
          <w:szCs w:val="20"/>
          <w:lang w:eastAsia="en-US"/>
        </w:rPr>
        <w:t>Pandey</w:t>
      </w:r>
      <w:proofErr w:type="spellEnd"/>
      <w:r w:rsidR="0059066E" w:rsidRPr="00E5272B">
        <w:rPr>
          <w:rFonts w:eastAsia="Calibri"/>
          <w:sz w:val="20"/>
          <w:szCs w:val="20"/>
          <w:lang w:eastAsia="en-US"/>
        </w:rPr>
        <w:t xml:space="preserve"> et al, 2016). Reference </w:t>
      </w:r>
      <w:proofErr w:type="spellStart"/>
      <w:r w:rsidR="0059066E" w:rsidRPr="00E5272B">
        <w:rPr>
          <w:rFonts w:eastAsia="Calibri"/>
          <w:sz w:val="20"/>
          <w:szCs w:val="20"/>
          <w:lang w:eastAsia="en-US"/>
        </w:rPr>
        <w:t>evapotranspiration</w:t>
      </w:r>
      <w:proofErr w:type="spellEnd"/>
      <w:r w:rsidR="0059066E" w:rsidRPr="00E5272B">
        <w:rPr>
          <w:rFonts w:eastAsia="Calibri"/>
          <w:sz w:val="20"/>
          <w:szCs w:val="20"/>
          <w:lang w:eastAsia="en-US"/>
        </w:rPr>
        <w:t xml:space="preserve"> (</w:t>
      </w:r>
      <w:proofErr w:type="spellStart"/>
      <w:r w:rsidR="0059066E" w:rsidRPr="00E5272B">
        <w:rPr>
          <w:rFonts w:eastAsia="Calibri"/>
          <w:sz w:val="20"/>
          <w:szCs w:val="20"/>
          <w:lang w:eastAsia="en-US"/>
        </w:rPr>
        <w:t>ETo</w:t>
      </w:r>
      <w:proofErr w:type="spellEnd"/>
      <w:r w:rsidR="0059066E" w:rsidRPr="00E5272B">
        <w:rPr>
          <w:rFonts w:eastAsia="Calibri"/>
          <w:sz w:val="20"/>
          <w:szCs w:val="20"/>
          <w:lang w:eastAsia="en-US"/>
        </w:rPr>
        <w:t xml:space="preserve">) plays a key role in irrigation systems design, water management under irrigated and </w:t>
      </w:r>
      <w:proofErr w:type="spellStart"/>
      <w:r w:rsidR="0059066E" w:rsidRPr="00E5272B">
        <w:rPr>
          <w:rFonts w:eastAsia="Calibri"/>
          <w:sz w:val="20"/>
          <w:szCs w:val="20"/>
          <w:lang w:eastAsia="en-US"/>
        </w:rPr>
        <w:t>rainfed</w:t>
      </w:r>
      <w:proofErr w:type="spellEnd"/>
      <w:r w:rsidR="0059066E" w:rsidRPr="00E5272B">
        <w:rPr>
          <w:rFonts w:eastAsia="Calibri"/>
          <w:sz w:val="20"/>
          <w:szCs w:val="20"/>
          <w:lang w:eastAsia="en-US"/>
        </w:rPr>
        <w:t xml:space="preserve"> production. Developing irrigation systems efficiently using water, is essential to stabilize the production system (</w:t>
      </w:r>
      <w:proofErr w:type="spellStart"/>
      <w:r w:rsidR="0059066E" w:rsidRPr="00E5272B">
        <w:rPr>
          <w:rFonts w:eastAsia="Calibri"/>
          <w:sz w:val="20"/>
          <w:szCs w:val="20"/>
          <w:lang w:eastAsia="en-US"/>
        </w:rPr>
        <w:t>Djaman</w:t>
      </w:r>
      <w:proofErr w:type="spellEnd"/>
      <w:r w:rsidR="0059066E" w:rsidRPr="00E5272B">
        <w:rPr>
          <w:rFonts w:eastAsia="Calibri"/>
          <w:sz w:val="20"/>
          <w:szCs w:val="20"/>
          <w:lang w:eastAsia="en-US"/>
        </w:rPr>
        <w:t xml:space="preserve"> et al, 2015). Methods of</w:t>
      </w:r>
      <w:r w:rsidRPr="00E5272B">
        <w:rPr>
          <w:rFonts w:eastAsia="Calibri"/>
          <w:sz w:val="20"/>
          <w:szCs w:val="20"/>
          <w:lang w:eastAsia="en-US"/>
        </w:rPr>
        <w:t xml:space="preserve"> </w:t>
      </w:r>
      <w:proofErr w:type="spellStart"/>
      <w:r w:rsidR="0059066E" w:rsidRPr="00E5272B">
        <w:rPr>
          <w:rFonts w:eastAsia="Calibri"/>
          <w:sz w:val="20"/>
          <w:szCs w:val="20"/>
          <w:lang w:eastAsia="en-US"/>
        </w:rPr>
        <w:t>lysimeters</w:t>
      </w:r>
      <w:proofErr w:type="spellEnd"/>
      <w:r w:rsidR="0059066E" w:rsidRPr="00E5272B">
        <w:rPr>
          <w:rFonts w:eastAsia="Calibri"/>
          <w:sz w:val="20"/>
          <w:szCs w:val="20"/>
          <w:lang w:eastAsia="en-US"/>
        </w:rPr>
        <w:t xml:space="preserve"> and soil water change (water balance) have been used to directly measure of ET. These methods, though often expensive and complicated, are effective means of validating and calibrating ET models (</w:t>
      </w:r>
      <w:proofErr w:type="spellStart"/>
      <w:r w:rsidR="0059066E" w:rsidRPr="00E5272B">
        <w:rPr>
          <w:rFonts w:eastAsia="Calibri"/>
          <w:sz w:val="20"/>
          <w:szCs w:val="20"/>
          <w:lang w:eastAsia="en-US"/>
        </w:rPr>
        <w:t>Mattar</w:t>
      </w:r>
      <w:proofErr w:type="spellEnd"/>
      <w:r w:rsidR="0059066E" w:rsidRPr="00E5272B">
        <w:rPr>
          <w:rFonts w:eastAsia="Calibri"/>
          <w:sz w:val="20"/>
          <w:szCs w:val="20"/>
          <w:lang w:eastAsia="en-US"/>
        </w:rPr>
        <w:t xml:space="preserve"> et al, 2016). According to the studies, experimental methods for estimating </w:t>
      </w:r>
      <w:proofErr w:type="spellStart"/>
      <w:r w:rsidR="0059066E" w:rsidRPr="00E5272B">
        <w:rPr>
          <w:rFonts w:eastAsia="Calibri"/>
          <w:sz w:val="20"/>
          <w:szCs w:val="20"/>
          <w:lang w:eastAsia="en-US"/>
        </w:rPr>
        <w:t>evapotranspiration</w:t>
      </w:r>
      <w:proofErr w:type="spellEnd"/>
      <w:r w:rsidR="0059066E" w:rsidRPr="00E5272B">
        <w:rPr>
          <w:rFonts w:eastAsia="Calibri"/>
          <w:sz w:val="20"/>
          <w:szCs w:val="20"/>
          <w:lang w:eastAsia="en-US"/>
        </w:rPr>
        <w:t xml:space="preserve"> are based on three types of temperature-based methods, radiation-based methods, and mass-transfer methods (</w:t>
      </w:r>
      <w:proofErr w:type="spellStart"/>
      <w:r w:rsidR="0059066E" w:rsidRPr="00E5272B">
        <w:rPr>
          <w:rFonts w:eastAsia="Calibri"/>
          <w:sz w:val="20"/>
          <w:szCs w:val="20"/>
          <w:lang w:eastAsia="en-US"/>
        </w:rPr>
        <w:t>Xu</w:t>
      </w:r>
      <w:proofErr w:type="spellEnd"/>
      <w:r w:rsidR="0059066E" w:rsidRPr="00E5272B">
        <w:rPr>
          <w:rFonts w:eastAsia="Calibri"/>
          <w:sz w:val="20"/>
          <w:szCs w:val="20"/>
          <w:lang w:eastAsia="en-US"/>
        </w:rPr>
        <w:t xml:space="preserve"> and SINGH, 2002). Several studies have been conducted on the calibration and evaluation of different models of reference </w:t>
      </w:r>
      <w:proofErr w:type="spellStart"/>
      <w:r w:rsidR="0059066E" w:rsidRPr="00E5272B">
        <w:rPr>
          <w:rFonts w:eastAsia="Calibri"/>
          <w:sz w:val="20"/>
          <w:szCs w:val="20"/>
          <w:lang w:eastAsia="en-US"/>
        </w:rPr>
        <w:t>evapotranspiration</w:t>
      </w:r>
      <w:proofErr w:type="spellEnd"/>
      <w:r w:rsidR="0059066E" w:rsidRPr="00E5272B">
        <w:rPr>
          <w:rFonts w:eastAsia="Calibri"/>
          <w:sz w:val="20"/>
          <w:szCs w:val="20"/>
          <w:lang w:eastAsia="en-US"/>
        </w:rPr>
        <w:t xml:space="preserve"> in Iran and other countries. </w:t>
      </w:r>
      <w:proofErr w:type="spellStart"/>
      <w:r w:rsidR="0059066E" w:rsidRPr="00E5272B">
        <w:rPr>
          <w:rFonts w:eastAsia="Calibri"/>
          <w:sz w:val="20"/>
          <w:szCs w:val="20"/>
          <w:lang w:eastAsia="en-US"/>
        </w:rPr>
        <w:t>Asong</w:t>
      </w:r>
      <w:proofErr w:type="spellEnd"/>
      <w:r w:rsidR="0059066E" w:rsidRPr="00E5272B">
        <w:rPr>
          <w:rFonts w:eastAsia="Calibri"/>
          <w:sz w:val="20"/>
          <w:szCs w:val="20"/>
          <w:lang w:eastAsia="en-US"/>
        </w:rPr>
        <w:t xml:space="preserve"> </w:t>
      </w:r>
      <w:proofErr w:type="spellStart"/>
      <w:r w:rsidR="0059066E" w:rsidRPr="00E5272B">
        <w:rPr>
          <w:rFonts w:eastAsia="Calibri"/>
          <w:sz w:val="20"/>
          <w:szCs w:val="20"/>
          <w:lang w:eastAsia="en-US"/>
        </w:rPr>
        <w:t>Tellen</w:t>
      </w:r>
      <w:proofErr w:type="spellEnd"/>
      <w:r w:rsidR="0059066E" w:rsidRPr="00E5272B">
        <w:rPr>
          <w:rFonts w:eastAsia="Calibri"/>
          <w:sz w:val="20"/>
          <w:szCs w:val="20"/>
          <w:lang w:eastAsia="en-US"/>
        </w:rPr>
        <w:t xml:space="preserve">, (2017), The six methods of </w:t>
      </w:r>
      <w:r w:rsidR="0059066E" w:rsidRPr="00E5272B">
        <w:rPr>
          <w:rFonts w:eastAsia="Calibri"/>
          <w:sz w:val="20"/>
          <w:szCs w:val="20"/>
          <w:lang w:eastAsia="en-US"/>
        </w:rPr>
        <w:lastRenderedPageBreak/>
        <w:t xml:space="preserve">reference </w:t>
      </w:r>
      <w:proofErr w:type="spellStart"/>
      <w:r w:rsidR="0059066E" w:rsidRPr="00E5272B">
        <w:rPr>
          <w:rFonts w:eastAsia="Calibri"/>
          <w:sz w:val="20"/>
          <w:szCs w:val="20"/>
          <w:lang w:eastAsia="en-US"/>
        </w:rPr>
        <w:t>evapotranspiration</w:t>
      </w:r>
      <w:proofErr w:type="spellEnd"/>
      <w:r w:rsidR="0059066E" w:rsidRPr="00E5272B">
        <w:rPr>
          <w:rFonts w:eastAsia="Calibri"/>
          <w:sz w:val="20"/>
          <w:szCs w:val="20"/>
          <w:lang w:eastAsia="en-US"/>
        </w:rPr>
        <w:t xml:space="preserve"> (</w:t>
      </w:r>
      <w:proofErr w:type="spellStart"/>
      <w:r w:rsidR="0059066E" w:rsidRPr="00E5272B">
        <w:rPr>
          <w:rFonts w:eastAsia="Calibri"/>
          <w:sz w:val="20"/>
          <w:szCs w:val="20"/>
          <w:lang w:eastAsia="en-US"/>
        </w:rPr>
        <w:t>ETo</w:t>
      </w:r>
      <w:proofErr w:type="spellEnd"/>
      <w:r w:rsidR="0059066E" w:rsidRPr="00E5272B">
        <w:rPr>
          <w:rFonts w:eastAsia="Calibri"/>
          <w:sz w:val="20"/>
          <w:szCs w:val="20"/>
          <w:lang w:eastAsia="en-US"/>
        </w:rPr>
        <w:t xml:space="preserve">), including: </w:t>
      </w:r>
      <w:proofErr w:type="spellStart"/>
      <w:r w:rsidR="0059066E" w:rsidRPr="00E5272B">
        <w:rPr>
          <w:rFonts w:eastAsia="Calibri"/>
          <w:sz w:val="20"/>
          <w:szCs w:val="20"/>
          <w:lang w:eastAsia="en-US"/>
        </w:rPr>
        <w:t>Papadaki</w:t>
      </w:r>
      <w:r w:rsidRPr="00E5272B">
        <w:rPr>
          <w:rFonts w:eastAsia="Calibri"/>
          <w:sz w:val="20"/>
          <w:szCs w:val="20"/>
          <w:lang w:eastAsia="en-US"/>
        </w:rPr>
        <w:t>s</w:t>
      </w:r>
      <w:proofErr w:type="spellEnd"/>
      <w:r w:rsidRPr="00E5272B">
        <w:rPr>
          <w:rFonts w:eastAsia="Calibri"/>
          <w:sz w:val="20"/>
          <w:szCs w:val="20"/>
          <w:lang w:eastAsia="en-US"/>
        </w:rPr>
        <w:t xml:space="preserve"> (</w:t>
      </w:r>
      <w:r w:rsidR="0059066E" w:rsidRPr="00E5272B">
        <w:rPr>
          <w:rFonts w:eastAsia="Calibri"/>
          <w:sz w:val="20"/>
          <w:szCs w:val="20"/>
          <w:lang w:eastAsia="en-US"/>
        </w:rPr>
        <w:t xml:space="preserve">1966), </w:t>
      </w:r>
      <w:proofErr w:type="spellStart"/>
      <w:r w:rsidR="0059066E" w:rsidRPr="00E5272B">
        <w:rPr>
          <w:rFonts w:eastAsia="Calibri"/>
          <w:sz w:val="20"/>
          <w:szCs w:val="20"/>
          <w:lang w:eastAsia="en-US"/>
        </w:rPr>
        <w:t>Tur</w:t>
      </w:r>
      <w:r w:rsidRPr="00E5272B">
        <w:rPr>
          <w:rFonts w:eastAsia="Calibri"/>
          <w:sz w:val="20"/>
          <w:szCs w:val="20"/>
          <w:lang w:eastAsia="en-US"/>
        </w:rPr>
        <w:t>c</w:t>
      </w:r>
      <w:proofErr w:type="spellEnd"/>
      <w:r w:rsidRPr="00E5272B">
        <w:rPr>
          <w:rFonts w:eastAsia="Calibri"/>
          <w:sz w:val="20"/>
          <w:szCs w:val="20"/>
          <w:lang w:eastAsia="en-US"/>
        </w:rPr>
        <w:t xml:space="preserve"> (</w:t>
      </w:r>
      <w:r w:rsidR="0059066E" w:rsidRPr="00E5272B">
        <w:rPr>
          <w:rFonts w:eastAsia="Calibri"/>
          <w:sz w:val="20"/>
          <w:szCs w:val="20"/>
          <w:lang w:eastAsia="en-US"/>
        </w:rPr>
        <w:t xml:space="preserve">1961), </w:t>
      </w:r>
      <w:proofErr w:type="spellStart"/>
      <w:r w:rsidR="0059066E" w:rsidRPr="00E5272B">
        <w:rPr>
          <w:rFonts w:eastAsia="Calibri"/>
          <w:sz w:val="20"/>
          <w:szCs w:val="20"/>
          <w:lang w:eastAsia="en-US"/>
        </w:rPr>
        <w:t>Blaney</w:t>
      </w:r>
      <w:proofErr w:type="spellEnd"/>
      <w:r w:rsidR="0059066E" w:rsidRPr="00E5272B">
        <w:rPr>
          <w:rFonts w:eastAsia="Calibri"/>
          <w:sz w:val="20"/>
          <w:szCs w:val="20"/>
          <w:lang w:eastAsia="en-US"/>
        </w:rPr>
        <w:t xml:space="preserve"> and </w:t>
      </w:r>
      <w:proofErr w:type="spellStart"/>
      <w:r w:rsidR="0059066E" w:rsidRPr="00E5272B">
        <w:rPr>
          <w:rFonts w:eastAsia="Calibri"/>
          <w:sz w:val="20"/>
          <w:szCs w:val="20"/>
          <w:lang w:eastAsia="en-US"/>
        </w:rPr>
        <w:t>Criddl</w:t>
      </w:r>
      <w:r w:rsidRPr="00E5272B">
        <w:rPr>
          <w:rFonts w:eastAsia="Calibri"/>
          <w:sz w:val="20"/>
          <w:szCs w:val="20"/>
          <w:lang w:eastAsia="en-US"/>
        </w:rPr>
        <w:t>e</w:t>
      </w:r>
      <w:proofErr w:type="spellEnd"/>
      <w:r w:rsidRPr="00E5272B">
        <w:rPr>
          <w:rFonts w:eastAsia="Calibri"/>
          <w:sz w:val="20"/>
          <w:szCs w:val="20"/>
          <w:lang w:eastAsia="en-US"/>
        </w:rPr>
        <w:t xml:space="preserve"> (</w:t>
      </w:r>
      <w:r w:rsidR="0059066E" w:rsidRPr="00E5272B">
        <w:rPr>
          <w:rFonts w:eastAsia="Calibri"/>
          <w:sz w:val="20"/>
          <w:szCs w:val="20"/>
          <w:lang w:eastAsia="en-US"/>
        </w:rPr>
        <w:t xml:space="preserve">1950), </w:t>
      </w:r>
      <w:proofErr w:type="spellStart"/>
      <w:r w:rsidR="0059066E" w:rsidRPr="00E5272B">
        <w:rPr>
          <w:rFonts w:eastAsia="Calibri"/>
          <w:sz w:val="20"/>
          <w:szCs w:val="20"/>
          <w:lang w:eastAsia="en-US"/>
        </w:rPr>
        <w:t>Blaney</w:t>
      </w:r>
      <w:proofErr w:type="spellEnd"/>
      <w:r w:rsidR="0059066E" w:rsidRPr="00E5272B">
        <w:rPr>
          <w:rFonts w:eastAsia="Calibri"/>
          <w:sz w:val="20"/>
          <w:szCs w:val="20"/>
          <w:lang w:eastAsia="en-US"/>
        </w:rPr>
        <w:t xml:space="preserve"> and </w:t>
      </w:r>
      <w:proofErr w:type="spellStart"/>
      <w:r w:rsidR="0059066E" w:rsidRPr="00E5272B">
        <w:rPr>
          <w:rFonts w:eastAsia="Calibri"/>
          <w:sz w:val="20"/>
          <w:szCs w:val="20"/>
          <w:lang w:eastAsia="en-US"/>
        </w:rPr>
        <w:t>Criddle</w:t>
      </w:r>
      <w:proofErr w:type="spellEnd"/>
      <w:r w:rsidR="0059066E" w:rsidRPr="00E5272B">
        <w:rPr>
          <w:rFonts w:eastAsia="Calibri"/>
          <w:sz w:val="20"/>
          <w:szCs w:val="20"/>
          <w:lang w:eastAsia="en-US"/>
        </w:rPr>
        <w:t xml:space="preserve"> modified by Shih et al. (1977), Penman modified by Frere and Popov (1979) and Stephens and Stewart (1963) modified by Jansen and </w:t>
      </w:r>
      <w:proofErr w:type="spellStart"/>
      <w:r w:rsidR="0059066E" w:rsidRPr="00E5272B">
        <w:rPr>
          <w:rFonts w:eastAsia="Calibri"/>
          <w:sz w:val="20"/>
          <w:szCs w:val="20"/>
          <w:lang w:eastAsia="en-US"/>
        </w:rPr>
        <w:t>Haise</w:t>
      </w:r>
      <w:proofErr w:type="spellEnd"/>
      <w:r w:rsidR="0059066E" w:rsidRPr="00E5272B">
        <w:rPr>
          <w:rFonts w:eastAsia="Calibri"/>
          <w:sz w:val="20"/>
          <w:szCs w:val="20"/>
          <w:lang w:eastAsia="en-US"/>
        </w:rPr>
        <w:t>, were compared with the FAO-56 Penman-</w:t>
      </w:r>
      <w:proofErr w:type="spellStart"/>
      <w:r w:rsidR="0059066E" w:rsidRPr="00E5272B">
        <w:rPr>
          <w:rFonts w:eastAsia="Calibri"/>
          <w:sz w:val="20"/>
          <w:szCs w:val="20"/>
          <w:lang w:eastAsia="en-US"/>
        </w:rPr>
        <w:t>Monteith</w:t>
      </w:r>
      <w:proofErr w:type="spellEnd"/>
      <w:r w:rsidR="0059066E" w:rsidRPr="00E5272B">
        <w:rPr>
          <w:rFonts w:eastAsia="Calibri"/>
          <w:sz w:val="20"/>
          <w:szCs w:val="20"/>
          <w:lang w:eastAsia="en-US"/>
        </w:rPr>
        <w:t xml:space="preserve"> formula using rain-fed grass data within the period of 15 years (1967 to 1982) in </w:t>
      </w:r>
      <w:proofErr w:type="spellStart"/>
      <w:r w:rsidR="0059066E" w:rsidRPr="00E5272B">
        <w:rPr>
          <w:rFonts w:eastAsia="Calibri"/>
          <w:sz w:val="20"/>
          <w:szCs w:val="20"/>
          <w:lang w:eastAsia="en-US"/>
        </w:rPr>
        <w:t>Yaounde</w:t>
      </w:r>
      <w:proofErr w:type="spellEnd"/>
      <w:r w:rsidR="0059066E" w:rsidRPr="00E5272B">
        <w:rPr>
          <w:rFonts w:eastAsia="Calibri"/>
          <w:sz w:val="20"/>
          <w:szCs w:val="20"/>
          <w:lang w:eastAsia="en-US"/>
        </w:rPr>
        <w:t>. Ultimately, the Stephens and Stewart (1963) method</w:t>
      </w:r>
      <w:r w:rsidRPr="00E5272B">
        <w:rPr>
          <w:rFonts w:eastAsia="Calibri"/>
          <w:sz w:val="20"/>
          <w:szCs w:val="20"/>
          <w:lang w:eastAsia="en-US"/>
        </w:rPr>
        <w:t xml:space="preserve"> </w:t>
      </w:r>
      <w:r w:rsidR="0059066E" w:rsidRPr="00E5272B">
        <w:rPr>
          <w:rFonts w:eastAsia="Calibri"/>
          <w:sz w:val="20"/>
          <w:szCs w:val="20"/>
          <w:lang w:eastAsia="en-US"/>
        </w:rPr>
        <w:t xml:space="preserve">had the best and closest result to the FAO-56 method. </w:t>
      </w:r>
      <w:proofErr w:type="spellStart"/>
      <w:r w:rsidR="0059066E" w:rsidRPr="00E5272B">
        <w:rPr>
          <w:rFonts w:eastAsia="Calibri"/>
          <w:sz w:val="20"/>
          <w:szCs w:val="20"/>
          <w:lang w:eastAsia="en-US"/>
        </w:rPr>
        <w:t>Almorox</w:t>
      </w:r>
      <w:proofErr w:type="spellEnd"/>
      <w:r w:rsidR="0059066E" w:rsidRPr="00E5272B">
        <w:rPr>
          <w:rFonts w:eastAsia="Calibri"/>
          <w:sz w:val="20"/>
          <w:szCs w:val="20"/>
          <w:lang w:eastAsia="en-US"/>
        </w:rPr>
        <w:t xml:space="preserve"> et al. (2015), By evaluating 11 methods of temperature based models to estimate </w:t>
      </w:r>
      <w:proofErr w:type="spellStart"/>
      <w:r w:rsidR="0059066E" w:rsidRPr="00E5272B">
        <w:rPr>
          <w:rFonts w:eastAsia="Calibri"/>
          <w:sz w:val="20"/>
          <w:szCs w:val="20"/>
          <w:lang w:eastAsia="en-US"/>
        </w:rPr>
        <w:t>ETo</w:t>
      </w:r>
      <w:proofErr w:type="spellEnd"/>
      <w:r w:rsidR="0059066E" w:rsidRPr="00E5272B">
        <w:rPr>
          <w:rFonts w:eastAsia="Calibri"/>
          <w:sz w:val="20"/>
          <w:szCs w:val="20"/>
          <w:lang w:eastAsia="en-US"/>
        </w:rPr>
        <w:t xml:space="preserve"> and PET at 4362 weather stations worldwide, Concluded that these methods have a high error rate and a relatively low correlation compared to the FAO-56 model in tropical weather. </w:t>
      </w:r>
      <w:proofErr w:type="spellStart"/>
      <w:r w:rsidR="0059066E" w:rsidRPr="00E5272B">
        <w:rPr>
          <w:rFonts w:eastAsia="Calibri"/>
          <w:sz w:val="20"/>
          <w:szCs w:val="20"/>
          <w:lang w:eastAsia="en-US"/>
        </w:rPr>
        <w:t>Valipour</w:t>
      </w:r>
      <w:proofErr w:type="spellEnd"/>
      <w:r w:rsidR="0059066E" w:rsidRPr="00E5272B">
        <w:rPr>
          <w:rFonts w:eastAsia="Calibri"/>
          <w:sz w:val="20"/>
          <w:szCs w:val="20"/>
          <w:lang w:eastAsia="en-US"/>
        </w:rPr>
        <w:t>)2015( evaluated the temperature-based models, in comparison to the FAO-PMN model, using linear regression under different weather conditions in 31 provinces of</w:t>
      </w:r>
      <w:r w:rsidRPr="00E5272B">
        <w:rPr>
          <w:rFonts w:eastAsia="Calibri"/>
          <w:sz w:val="20"/>
          <w:szCs w:val="20"/>
          <w:lang w:eastAsia="en-US"/>
        </w:rPr>
        <w:t xml:space="preserve"> </w:t>
      </w:r>
      <w:r w:rsidR="0059066E" w:rsidRPr="00E5272B">
        <w:rPr>
          <w:rFonts w:eastAsia="Calibri"/>
          <w:sz w:val="20"/>
          <w:szCs w:val="20"/>
          <w:lang w:eastAsia="en-US"/>
        </w:rPr>
        <w:t>Iran.</w:t>
      </w:r>
      <w:r w:rsidRPr="00E5272B">
        <w:rPr>
          <w:rFonts w:eastAsia="Calibri"/>
          <w:sz w:val="20"/>
          <w:szCs w:val="20"/>
          <w:lang w:eastAsia="en-US"/>
        </w:rPr>
        <w:t xml:space="preserve"> </w:t>
      </w:r>
      <w:r w:rsidR="0059066E" w:rsidRPr="00E5272B">
        <w:rPr>
          <w:rFonts w:eastAsia="Calibri"/>
          <w:sz w:val="20"/>
          <w:szCs w:val="20"/>
          <w:lang w:eastAsia="en-US"/>
        </w:rPr>
        <w:t>The results showed that the Hargreaves-</w:t>
      </w:r>
      <w:proofErr w:type="spellStart"/>
      <w:r w:rsidR="0059066E" w:rsidRPr="00E5272B">
        <w:rPr>
          <w:rFonts w:eastAsia="Calibri"/>
          <w:sz w:val="20"/>
          <w:szCs w:val="20"/>
          <w:lang w:eastAsia="en-US"/>
        </w:rPr>
        <w:t>Samani</w:t>
      </w:r>
      <w:proofErr w:type="spellEnd"/>
      <w:r w:rsidR="0059066E" w:rsidRPr="00E5272B">
        <w:rPr>
          <w:rFonts w:eastAsia="Calibri"/>
          <w:sz w:val="20"/>
          <w:szCs w:val="20"/>
          <w:lang w:eastAsia="en-US"/>
        </w:rPr>
        <w:t xml:space="preserve"> modified model predicts </w:t>
      </w:r>
      <w:proofErr w:type="spellStart"/>
      <w:r w:rsidR="0059066E" w:rsidRPr="00E5272B">
        <w:rPr>
          <w:rFonts w:eastAsia="Calibri"/>
          <w:sz w:val="20"/>
          <w:szCs w:val="20"/>
          <w:lang w:eastAsia="en-US"/>
        </w:rPr>
        <w:t>evapotranspiration</w:t>
      </w:r>
      <w:proofErr w:type="spellEnd"/>
      <w:r w:rsidR="0059066E" w:rsidRPr="00E5272B">
        <w:rPr>
          <w:rFonts w:eastAsia="Calibri"/>
          <w:sz w:val="20"/>
          <w:szCs w:val="20"/>
          <w:lang w:eastAsia="en-US"/>
        </w:rPr>
        <w:t xml:space="preserve"> better than other models in most provinces of Iran. </w:t>
      </w:r>
      <w:proofErr w:type="spellStart"/>
      <w:r w:rsidR="0059066E" w:rsidRPr="00E5272B">
        <w:rPr>
          <w:rFonts w:eastAsia="Calibri"/>
          <w:sz w:val="20"/>
          <w:szCs w:val="20"/>
          <w:lang w:eastAsia="en-US"/>
        </w:rPr>
        <w:t>Tabari</w:t>
      </w:r>
      <w:proofErr w:type="spellEnd"/>
      <w:r w:rsidR="0059066E" w:rsidRPr="00E5272B">
        <w:rPr>
          <w:rFonts w:eastAsia="Calibri"/>
          <w:sz w:val="20"/>
          <w:szCs w:val="20"/>
          <w:lang w:eastAsia="en-US"/>
        </w:rPr>
        <w:t xml:space="preserve"> et al. (2011) valuated 31 reference </w:t>
      </w:r>
      <w:proofErr w:type="spellStart"/>
      <w:r w:rsidR="0059066E" w:rsidRPr="00E5272B">
        <w:rPr>
          <w:rFonts w:eastAsia="Calibri"/>
          <w:sz w:val="20"/>
          <w:szCs w:val="20"/>
          <w:lang w:eastAsia="en-US"/>
        </w:rPr>
        <w:t>evapotranspiration</w:t>
      </w:r>
      <w:proofErr w:type="spellEnd"/>
      <w:r w:rsidR="0059066E" w:rsidRPr="00E5272B">
        <w:rPr>
          <w:rFonts w:eastAsia="Calibri"/>
          <w:sz w:val="20"/>
          <w:szCs w:val="20"/>
          <w:lang w:eastAsia="en-US"/>
        </w:rPr>
        <w:t xml:space="preserve"> methods under humid conditions based on pan evaporation-based, temperature-based, radiation-based and mass transfer-based</w:t>
      </w:r>
      <w:r w:rsidR="00334B12" w:rsidRPr="00E5272B">
        <w:rPr>
          <w:sz w:val="20"/>
          <w:szCs w:val="20"/>
          <w:lang w:eastAsia="zh-CN"/>
        </w:rPr>
        <w:t xml:space="preserve"> </w:t>
      </w:r>
      <w:r w:rsidRPr="00E5272B">
        <w:rPr>
          <w:rFonts w:eastAsia="Calibri"/>
          <w:sz w:val="20"/>
          <w:szCs w:val="20"/>
          <w:lang w:eastAsia="en-US"/>
        </w:rPr>
        <w:t>m</w:t>
      </w:r>
      <w:r w:rsidR="0059066E" w:rsidRPr="00E5272B">
        <w:rPr>
          <w:rFonts w:eastAsia="Calibri"/>
          <w:sz w:val="20"/>
          <w:szCs w:val="20"/>
          <w:lang w:eastAsia="en-US"/>
        </w:rPr>
        <w:t xml:space="preserve">ethods at Rasht station. According to the results, </w:t>
      </w:r>
      <w:proofErr w:type="spellStart"/>
      <w:r w:rsidR="0059066E" w:rsidRPr="00E5272B">
        <w:rPr>
          <w:rFonts w:eastAsia="Calibri"/>
          <w:sz w:val="20"/>
          <w:szCs w:val="20"/>
          <w:lang w:eastAsia="en-US"/>
        </w:rPr>
        <w:t>Blaney</w:t>
      </w:r>
      <w:proofErr w:type="spellEnd"/>
      <w:r w:rsidR="0059066E" w:rsidRPr="00E5272B">
        <w:rPr>
          <w:rFonts w:eastAsia="Calibri"/>
          <w:sz w:val="20"/>
          <w:szCs w:val="20"/>
          <w:lang w:eastAsia="en-US"/>
        </w:rPr>
        <w:t xml:space="preserve"> and </w:t>
      </w:r>
      <w:proofErr w:type="spellStart"/>
      <w:r w:rsidR="0059066E" w:rsidRPr="00E5272B">
        <w:rPr>
          <w:rFonts w:eastAsia="Calibri"/>
          <w:sz w:val="20"/>
          <w:szCs w:val="20"/>
          <w:lang w:eastAsia="en-US"/>
        </w:rPr>
        <w:t>Criddle</w:t>
      </w:r>
      <w:proofErr w:type="spellEnd"/>
      <w:r w:rsidR="0059066E" w:rsidRPr="00E5272B">
        <w:rPr>
          <w:rFonts w:eastAsia="Calibri"/>
          <w:sz w:val="20"/>
          <w:szCs w:val="20"/>
          <w:lang w:eastAsia="en-US"/>
        </w:rPr>
        <w:t xml:space="preserve">, Hargreaves, Snyder and two Radiation methods have a best performance </w:t>
      </w:r>
      <w:r w:rsidR="0059066E" w:rsidRPr="00E5272B">
        <w:rPr>
          <w:rFonts w:eastAsia="Calibri"/>
          <w:sz w:val="20"/>
          <w:szCs w:val="20"/>
          <w:lang w:eastAsia="en-US"/>
        </w:rPr>
        <w:lastRenderedPageBreak/>
        <w:t xml:space="preserve">compared to the PMF-56 model. </w:t>
      </w:r>
      <w:proofErr w:type="spellStart"/>
      <w:r w:rsidR="0059066E" w:rsidRPr="00E5272B">
        <w:rPr>
          <w:rFonts w:eastAsia="Calibri"/>
          <w:sz w:val="20"/>
          <w:szCs w:val="20"/>
          <w:lang w:eastAsia="en-US"/>
        </w:rPr>
        <w:t>Xu</w:t>
      </w:r>
      <w:proofErr w:type="spellEnd"/>
      <w:r w:rsidR="0059066E" w:rsidRPr="00E5272B">
        <w:rPr>
          <w:rFonts w:eastAsia="Calibri"/>
          <w:sz w:val="20"/>
          <w:szCs w:val="20"/>
          <w:lang w:eastAsia="en-US"/>
        </w:rPr>
        <w:t xml:space="preserve"> and </w:t>
      </w:r>
      <w:proofErr w:type="spellStart"/>
      <w:r w:rsidR="0059066E" w:rsidRPr="00E5272B">
        <w:rPr>
          <w:rFonts w:eastAsia="Calibri"/>
          <w:sz w:val="20"/>
          <w:szCs w:val="20"/>
          <w:lang w:eastAsia="en-US"/>
        </w:rPr>
        <w:t>singh</w:t>
      </w:r>
      <w:proofErr w:type="spellEnd"/>
      <w:r w:rsidR="0059066E" w:rsidRPr="00E5272B">
        <w:rPr>
          <w:rFonts w:eastAsia="Calibri"/>
          <w:sz w:val="20"/>
          <w:szCs w:val="20"/>
          <w:lang w:eastAsia="en-US"/>
        </w:rPr>
        <w:t xml:space="preserve"> (2002), Investigates the estimation of potential </w:t>
      </w:r>
      <w:proofErr w:type="spellStart"/>
      <w:r w:rsidR="0059066E" w:rsidRPr="00E5272B">
        <w:rPr>
          <w:rFonts w:eastAsia="Calibri"/>
          <w:sz w:val="20"/>
          <w:szCs w:val="20"/>
          <w:lang w:eastAsia="en-US"/>
        </w:rPr>
        <w:t>evapotranspiration</w:t>
      </w:r>
      <w:proofErr w:type="spellEnd"/>
      <w:r w:rsidR="0059066E" w:rsidRPr="00E5272B">
        <w:rPr>
          <w:rFonts w:eastAsia="Calibri"/>
          <w:sz w:val="20"/>
          <w:szCs w:val="20"/>
          <w:lang w:eastAsia="en-US"/>
        </w:rPr>
        <w:t xml:space="preserve">  using three methods based on temperature, radiation and mass transfer. The results indicate advantage of the </w:t>
      </w:r>
      <w:proofErr w:type="spellStart"/>
      <w:r w:rsidR="0059066E" w:rsidRPr="00E5272B">
        <w:rPr>
          <w:rFonts w:eastAsia="Calibri"/>
          <w:sz w:val="20"/>
          <w:szCs w:val="20"/>
          <w:lang w:eastAsia="en-US"/>
        </w:rPr>
        <w:t>blaney-Criddle</w:t>
      </w:r>
      <w:proofErr w:type="spellEnd"/>
      <w:r w:rsidR="0059066E" w:rsidRPr="00E5272B">
        <w:rPr>
          <w:rFonts w:eastAsia="Calibri"/>
          <w:sz w:val="20"/>
          <w:szCs w:val="20"/>
          <w:lang w:eastAsia="en-US"/>
        </w:rPr>
        <w:t xml:space="preserve"> models, Hargreaves, </w:t>
      </w:r>
      <w:proofErr w:type="spellStart"/>
      <w:r w:rsidR="0059066E" w:rsidRPr="00E5272B">
        <w:rPr>
          <w:rFonts w:eastAsia="Calibri"/>
          <w:sz w:val="20"/>
          <w:szCs w:val="20"/>
          <w:lang w:eastAsia="en-US"/>
        </w:rPr>
        <w:t>Makkink</w:t>
      </w:r>
      <w:proofErr w:type="spellEnd"/>
      <w:r w:rsidR="0059066E" w:rsidRPr="00E5272B">
        <w:rPr>
          <w:rFonts w:eastAsia="Calibri"/>
          <w:sz w:val="20"/>
          <w:szCs w:val="20"/>
          <w:lang w:eastAsia="en-US"/>
        </w:rPr>
        <w:t xml:space="preserve">, </w:t>
      </w:r>
      <w:proofErr w:type="spellStart"/>
      <w:r w:rsidR="0059066E" w:rsidRPr="00E5272B">
        <w:rPr>
          <w:rFonts w:eastAsia="Calibri"/>
          <w:sz w:val="20"/>
          <w:szCs w:val="20"/>
          <w:lang w:eastAsia="en-US"/>
        </w:rPr>
        <w:t>PriestleyTaylor</w:t>
      </w:r>
      <w:proofErr w:type="spellEnd"/>
      <w:r w:rsidR="0059066E" w:rsidRPr="00E5272B">
        <w:rPr>
          <w:rFonts w:eastAsia="Calibri"/>
          <w:sz w:val="20"/>
          <w:szCs w:val="20"/>
          <w:lang w:eastAsia="en-US"/>
        </w:rPr>
        <w:t xml:space="preserve"> and </w:t>
      </w:r>
      <w:proofErr w:type="spellStart"/>
      <w:r w:rsidR="0059066E" w:rsidRPr="00E5272B">
        <w:rPr>
          <w:rFonts w:eastAsia="Calibri"/>
          <w:sz w:val="20"/>
          <w:szCs w:val="20"/>
          <w:lang w:eastAsia="en-US"/>
        </w:rPr>
        <w:t>Rohwer</w:t>
      </w:r>
      <w:proofErr w:type="spellEnd"/>
      <w:r w:rsidR="0059066E" w:rsidRPr="00E5272B">
        <w:rPr>
          <w:rFonts w:eastAsia="Calibri"/>
          <w:sz w:val="20"/>
          <w:szCs w:val="20"/>
          <w:lang w:eastAsia="en-US"/>
        </w:rPr>
        <w:t xml:space="preserve">, compared to the PMF-56 model. Babamiri1and </w:t>
      </w:r>
      <w:proofErr w:type="spellStart"/>
      <w:r w:rsidR="0059066E" w:rsidRPr="00E5272B">
        <w:rPr>
          <w:rFonts w:eastAsia="Calibri"/>
          <w:sz w:val="20"/>
          <w:szCs w:val="20"/>
          <w:lang w:eastAsia="en-US"/>
        </w:rPr>
        <w:t>Dinpazho</w:t>
      </w:r>
      <w:r w:rsidRPr="00E5272B">
        <w:rPr>
          <w:rFonts w:eastAsia="Calibri"/>
          <w:sz w:val="20"/>
          <w:szCs w:val="20"/>
          <w:lang w:eastAsia="en-US"/>
        </w:rPr>
        <w:t>h</w:t>
      </w:r>
      <w:proofErr w:type="spellEnd"/>
      <w:r w:rsidRPr="00E5272B">
        <w:rPr>
          <w:rFonts w:eastAsia="Calibri"/>
          <w:sz w:val="20"/>
          <w:szCs w:val="20"/>
          <w:lang w:eastAsia="en-US"/>
        </w:rPr>
        <w:t xml:space="preserve"> (</w:t>
      </w:r>
      <w:r w:rsidR="0059066E" w:rsidRPr="00E5272B">
        <w:rPr>
          <w:rFonts w:eastAsia="Calibri"/>
          <w:sz w:val="20"/>
          <w:szCs w:val="20"/>
          <w:lang w:eastAsia="en-US"/>
        </w:rPr>
        <w:t>2016) use of</w:t>
      </w:r>
      <w:r w:rsidRPr="00E5272B">
        <w:rPr>
          <w:rFonts w:eastAsia="Calibri"/>
          <w:sz w:val="20"/>
          <w:szCs w:val="20"/>
          <w:lang w:eastAsia="en-US"/>
        </w:rPr>
        <w:t xml:space="preserve"> </w:t>
      </w:r>
      <w:r w:rsidR="0059066E" w:rsidRPr="00E5272B">
        <w:rPr>
          <w:rFonts w:eastAsia="Calibri"/>
          <w:sz w:val="20"/>
          <w:szCs w:val="20"/>
          <w:lang w:eastAsia="en-US"/>
        </w:rPr>
        <w:t xml:space="preserve">20 different methods of estimating the reference </w:t>
      </w:r>
      <w:proofErr w:type="spellStart"/>
      <w:r w:rsidR="0059066E" w:rsidRPr="00E5272B">
        <w:rPr>
          <w:rFonts w:eastAsia="Calibri"/>
          <w:sz w:val="20"/>
          <w:szCs w:val="20"/>
          <w:lang w:eastAsia="en-US"/>
        </w:rPr>
        <w:t>evapotranspiration</w:t>
      </w:r>
      <w:proofErr w:type="spellEnd"/>
      <w:r w:rsidR="0059066E" w:rsidRPr="00E5272B">
        <w:rPr>
          <w:rFonts w:eastAsia="Calibri"/>
          <w:sz w:val="20"/>
          <w:szCs w:val="20"/>
          <w:lang w:eastAsia="en-US"/>
        </w:rPr>
        <w:t xml:space="preserve"> and evaluated ET0 based on three general categories of air temperature, solar radiation and mass transfer in monthly timescale at the </w:t>
      </w:r>
      <w:proofErr w:type="spellStart"/>
      <w:r w:rsidR="0059066E" w:rsidRPr="00E5272B">
        <w:rPr>
          <w:rFonts w:eastAsia="Calibri"/>
          <w:sz w:val="20"/>
          <w:szCs w:val="20"/>
          <w:lang w:eastAsia="en-US"/>
        </w:rPr>
        <w:t>Urmia</w:t>
      </w:r>
      <w:proofErr w:type="spellEnd"/>
      <w:r w:rsidR="0059066E" w:rsidRPr="00E5272B">
        <w:rPr>
          <w:rFonts w:eastAsia="Calibri"/>
          <w:sz w:val="20"/>
          <w:szCs w:val="20"/>
          <w:lang w:eastAsia="en-US"/>
        </w:rPr>
        <w:t xml:space="preserve"> Lake watershed. The aforementioned methods were compared with the results of the PMF-56 method. The results showed that </w:t>
      </w:r>
      <w:proofErr w:type="spellStart"/>
      <w:r w:rsidR="0059066E" w:rsidRPr="00E5272B">
        <w:rPr>
          <w:rFonts w:eastAsia="Calibri"/>
          <w:sz w:val="20"/>
          <w:szCs w:val="20"/>
          <w:lang w:eastAsia="en-US"/>
        </w:rPr>
        <w:t>hargreaves</w:t>
      </w:r>
      <w:proofErr w:type="spellEnd"/>
      <w:r w:rsidR="0059066E" w:rsidRPr="00E5272B">
        <w:rPr>
          <w:rFonts w:eastAsia="Calibri"/>
          <w:sz w:val="20"/>
          <w:szCs w:val="20"/>
          <w:lang w:eastAsia="en-US"/>
        </w:rPr>
        <w:t xml:space="preserve"> method was recognized as the best method among the methods based on air temperature. </w:t>
      </w:r>
      <w:proofErr w:type="spellStart"/>
      <w:r w:rsidR="0059066E" w:rsidRPr="00E5272B">
        <w:rPr>
          <w:rFonts w:eastAsia="Calibri"/>
          <w:sz w:val="20"/>
          <w:szCs w:val="20"/>
          <w:lang w:eastAsia="en-US"/>
        </w:rPr>
        <w:t>Nazari</w:t>
      </w:r>
      <w:proofErr w:type="spellEnd"/>
      <w:r w:rsidR="0059066E" w:rsidRPr="00E5272B">
        <w:rPr>
          <w:rFonts w:eastAsia="Calibri"/>
          <w:sz w:val="20"/>
          <w:szCs w:val="20"/>
          <w:lang w:eastAsia="en-US"/>
        </w:rPr>
        <w:t xml:space="preserve"> and </w:t>
      </w:r>
      <w:proofErr w:type="spellStart"/>
      <w:r w:rsidR="0059066E" w:rsidRPr="00E5272B">
        <w:rPr>
          <w:rFonts w:eastAsia="Calibri"/>
          <w:sz w:val="20"/>
          <w:szCs w:val="20"/>
          <w:lang w:eastAsia="en-US"/>
        </w:rPr>
        <w:t>kavian</w:t>
      </w:r>
      <w:r w:rsidRPr="00E5272B">
        <w:rPr>
          <w:rFonts w:eastAsia="Calibri"/>
          <w:sz w:val="20"/>
          <w:szCs w:val="20"/>
          <w:lang w:eastAsia="en-US"/>
        </w:rPr>
        <w:t>i</w:t>
      </w:r>
      <w:proofErr w:type="spellEnd"/>
      <w:r w:rsidRPr="00E5272B">
        <w:rPr>
          <w:rFonts w:eastAsia="Calibri"/>
          <w:sz w:val="20"/>
          <w:szCs w:val="20"/>
          <w:lang w:eastAsia="en-US"/>
        </w:rPr>
        <w:t xml:space="preserve"> (</w:t>
      </w:r>
      <w:r w:rsidR="0059066E" w:rsidRPr="00E5272B">
        <w:rPr>
          <w:rFonts w:eastAsia="Calibri"/>
          <w:sz w:val="20"/>
          <w:szCs w:val="20"/>
          <w:lang w:eastAsia="en-US"/>
        </w:rPr>
        <w:t>2016), investigated</w:t>
      </w:r>
      <w:r w:rsidRPr="00E5272B">
        <w:rPr>
          <w:rFonts w:eastAsia="Calibri"/>
          <w:sz w:val="20"/>
          <w:szCs w:val="20"/>
          <w:lang w:eastAsia="en-US"/>
        </w:rPr>
        <w:t xml:space="preserve"> </w:t>
      </w:r>
      <w:r w:rsidR="0059066E" w:rsidRPr="00E5272B">
        <w:rPr>
          <w:rFonts w:eastAsia="Calibri"/>
          <w:sz w:val="20"/>
          <w:szCs w:val="20"/>
          <w:lang w:eastAsia="en-US"/>
        </w:rPr>
        <w:t xml:space="preserve">various experimental and combined methods of estimating reference crop </w:t>
      </w:r>
      <w:proofErr w:type="spellStart"/>
      <w:r w:rsidR="0059066E" w:rsidRPr="00E5272B">
        <w:rPr>
          <w:rFonts w:eastAsia="Calibri"/>
          <w:sz w:val="20"/>
          <w:szCs w:val="20"/>
          <w:lang w:eastAsia="en-US"/>
        </w:rPr>
        <w:t>evapotranspiration</w:t>
      </w:r>
      <w:proofErr w:type="spellEnd"/>
      <w:r w:rsidR="0059066E" w:rsidRPr="00E5272B">
        <w:rPr>
          <w:rFonts w:eastAsia="Calibri"/>
          <w:sz w:val="20"/>
          <w:szCs w:val="20"/>
          <w:lang w:eastAsia="en-US"/>
        </w:rPr>
        <w:t xml:space="preserve"> in Qazvin Plain. For this purpose, the data of the meteorological station and combined methods were used on a daily basis during the one-year period. By reference to the </w:t>
      </w:r>
      <w:proofErr w:type="spellStart"/>
      <w:r w:rsidR="0059066E" w:rsidRPr="00E5272B">
        <w:rPr>
          <w:rFonts w:eastAsia="Calibri"/>
          <w:sz w:val="20"/>
          <w:szCs w:val="20"/>
          <w:lang w:eastAsia="en-US"/>
        </w:rPr>
        <w:t>lysimetric</w:t>
      </w:r>
      <w:proofErr w:type="spellEnd"/>
      <w:r w:rsidR="0059066E" w:rsidRPr="00E5272B">
        <w:rPr>
          <w:rFonts w:eastAsia="Calibri"/>
          <w:sz w:val="20"/>
          <w:szCs w:val="20"/>
          <w:lang w:eastAsia="en-US"/>
        </w:rPr>
        <w:t xml:space="preserve"> data and evaporation pan, evaluate different equations. The results showed that the experimental method of Hargreaves-</w:t>
      </w:r>
      <w:proofErr w:type="spellStart"/>
      <w:r w:rsidR="0059066E" w:rsidRPr="00E5272B">
        <w:rPr>
          <w:rFonts w:eastAsia="Calibri"/>
          <w:sz w:val="20"/>
          <w:szCs w:val="20"/>
          <w:lang w:eastAsia="en-US"/>
        </w:rPr>
        <w:t>Sarmani</w:t>
      </w:r>
      <w:proofErr w:type="spellEnd"/>
      <w:r w:rsidR="0059066E" w:rsidRPr="00E5272B">
        <w:rPr>
          <w:rFonts w:eastAsia="Calibri"/>
          <w:sz w:val="20"/>
          <w:szCs w:val="20"/>
          <w:lang w:eastAsia="en-US"/>
        </w:rPr>
        <w:t xml:space="preserve"> of</w:t>
      </w:r>
      <w:r w:rsidRPr="00E5272B">
        <w:rPr>
          <w:rFonts w:eastAsia="Calibri"/>
          <w:sz w:val="20"/>
          <w:szCs w:val="20"/>
          <w:lang w:eastAsia="en-US"/>
        </w:rPr>
        <w:t xml:space="preserve"> </w:t>
      </w:r>
      <w:r w:rsidR="0059066E" w:rsidRPr="00E5272B">
        <w:rPr>
          <w:rFonts w:eastAsia="Calibri"/>
          <w:sz w:val="20"/>
          <w:szCs w:val="20"/>
          <w:lang w:eastAsia="en-US"/>
        </w:rPr>
        <w:t xml:space="preserve">temperature group is the best method for estimating reference crop </w:t>
      </w:r>
      <w:proofErr w:type="spellStart"/>
      <w:r w:rsidR="0059066E" w:rsidRPr="00E5272B">
        <w:rPr>
          <w:rFonts w:eastAsia="Calibri"/>
          <w:sz w:val="20"/>
          <w:szCs w:val="20"/>
          <w:lang w:eastAsia="en-US"/>
        </w:rPr>
        <w:t>evapotranspiration</w:t>
      </w:r>
      <w:proofErr w:type="spellEnd"/>
      <w:r w:rsidR="0059066E" w:rsidRPr="00E5272B">
        <w:rPr>
          <w:rFonts w:eastAsia="Calibri"/>
          <w:sz w:val="20"/>
          <w:szCs w:val="20"/>
          <w:lang w:eastAsia="en-US"/>
        </w:rPr>
        <w:t xml:space="preserve"> in Qazvin Plain.</w:t>
      </w:r>
    </w:p>
    <w:p w:rsidR="0059066E" w:rsidRPr="00E5272B" w:rsidRDefault="000A10D8" w:rsidP="00334B12">
      <w:pPr>
        <w:suppressAutoHyphens w:val="0"/>
        <w:snapToGrid w:val="0"/>
        <w:ind w:firstLine="425"/>
        <w:jc w:val="both"/>
        <w:rPr>
          <w:sz w:val="20"/>
          <w:szCs w:val="20"/>
          <w:lang w:eastAsia="zh-CN"/>
        </w:rPr>
      </w:pPr>
      <w:r w:rsidRPr="00E5272B">
        <w:rPr>
          <w:rFonts w:eastAsia="Calibri"/>
          <w:sz w:val="20"/>
          <w:szCs w:val="20"/>
          <w:lang w:eastAsia="en-US"/>
        </w:rPr>
        <w:t>T</w:t>
      </w:r>
      <w:r w:rsidR="0059066E" w:rsidRPr="00E5272B">
        <w:rPr>
          <w:rFonts w:eastAsia="Calibri"/>
          <w:sz w:val="20"/>
          <w:szCs w:val="20"/>
          <w:lang w:eastAsia="en-US"/>
        </w:rPr>
        <w:t xml:space="preserve">he aim of this research was to estimation reference </w:t>
      </w:r>
      <w:proofErr w:type="spellStart"/>
      <w:r w:rsidR="0059066E" w:rsidRPr="00E5272B">
        <w:rPr>
          <w:rFonts w:eastAsia="Calibri"/>
          <w:sz w:val="20"/>
          <w:szCs w:val="20"/>
          <w:lang w:eastAsia="en-US"/>
        </w:rPr>
        <w:t>evapotranspiration</w:t>
      </w:r>
      <w:proofErr w:type="spellEnd"/>
      <w:r w:rsidR="0059066E" w:rsidRPr="00E5272B">
        <w:rPr>
          <w:rFonts w:eastAsia="Calibri"/>
          <w:sz w:val="20"/>
          <w:szCs w:val="20"/>
          <w:lang w:eastAsia="en-US"/>
        </w:rPr>
        <w:t xml:space="preserve"> in 11 provinces of Khuzestan province in Iran, using the meteorological data of the studied stations and the use of six temperature-based models, In order to determine the best model under climatic conditions of each station and is based on a comparison with the FAO Penman </w:t>
      </w:r>
      <w:proofErr w:type="spellStart"/>
      <w:r w:rsidR="0059066E" w:rsidRPr="00E5272B">
        <w:rPr>
          <w:rFonts w:eastAsia="Calibri"/>
          <w:sz w:val="20"/>
          <w:szCs w:val="20"/>
          <w:lang w:eastAsia="en-US"/>
        </w:rPr>
        <w:t>Montieth</w:t>
      </w:r>
      <w:proofErr w:type="spellEnd"/>
      <w:r w:rsidR="0059066E" w:rsidRPr="00E5272B">
        <w:rPr>
          <w:rFonts w:eastAsia="Calibri"/>
          <w:sz w:val="20"/>
          <w:szCs w:val="20"/>
          <w:lang w:eastAsia="en-US"/>
        </w:rPr>
        <w:t xml:space="preserve"> reference method. </w:t>
      </w:r>
    </w:p>
    <w:p w:rsidR="00334B12" w:rsidRPr="00E5272B" w:rsidRDefault="00334B12" w:rsidP="00334B12">
      <w:pPr>
        <w:suppressAutoHyphens w:val="0"/>
        <w:snapToGrid w:val="0"/>
        <w:ind w:firstLine="425"/>
        <w:jc w:val="both"/>
        <w:rPr>
          <w:sz w:val="20"/>
          <w:szCs w:val="20"/>
          <w:lang w:eastAsia="zh-CN"/>
        </w:rPr>
      </w:pPr>
    </w:p>
    <w:p w:rsidR="000A10D8" w:rsidRPr="00E5272B" w:rsidRDefault="0059066E" w:rsidP="00334B12">
      <w:pPr>
        <w:suppressAutoHyphens w:val="0"/>
        <w:snapToGrid w:val="0"/>
        <w:jc w:val="both"/>
        <w:rPr>
          <w:rFonts w:eastAsia="Calibri"/>
          <w:b/>
          <w:bCs/>
          <w:sz w:val="20"/>
          <w:szCs w:val="20"/>
          <w:lang w:eastAsia="en-US"/>
        </w:rPr>
      </w:pPr>
      <w:r w:rsidRPr="00E5272B">
        <w:rPr>
          <w:rFonts w:eastAsia="Calibri"/>
          <w:b/>
          <w:bCs/>
          <w:sz w:val="20"/>
          <w:szCs w:val="20"/>
          <w:lang w:eastAsia="en-US"/>
        </w:rPr>
        <w:t>2. Materials and Methods</w:t>
      </w:r>
    </w:p>
    <w:p w:rsidR="00C17111" w:rsidRPr="00E5272B" w:rsidRDefault="000A10D8" w:rsidP="00334B12">
      <w:pPr>
        <w:suppressAutoHyphens w:val="0"/>
        <w:snapToGrid w:val="0"/>
        <w:ind w:firstLine="425"/>
        <w:jc w:val="both"/>
        <w:rPr>
          <w:sz w:val="20"/>
          <w:szCs w:val="20"/>
          <w:lang w:eastAsia="zh-CN"/>
        </w:rPr>
      </w:pPr>
      <w:r w:rsidRPr="00E5272B">
        <w:rPr>
          <w:rFonts w:eastAsia="Calibri"/>
          <w:sz w:val="20"/>
          <w:szCs w:val="20"/>
          <w:lang w:eastAsia="en-US"/>
        </w:rPr>
        <w:t>K</w:t>
      </w:r>
      <w:r w:rsidR="0059066E" w:rsidRPr="00E5272B">
        <w:rPr>
          <w:rFonts w:eastAsia="Calibri"/>
          <w:sz w:val="20"/>
          <w:szCs w:val="20"/>
          <w:lang w:eastAsia="en-US"/>
        </w:rPr>
        <w:t>huzestan province with an area of about 64057 km</w:t>
      </w:r>
      <w:r w:rsidR="0059066E" w:rsidRPr="00E5272B">
        <w:rPr>
          <w:rFonts w:eastAsia="Calibri"/>
          <w:sz w:val="20"/>
          <w:szCs w:val="20"/>
          <w:vertAlign w:val="superscript"/>
          <w:lang w:eastAsia="en-US"/>
        </w:rPr>
        <w:t>2</w:t>
      </w:r>
      <w:r w:rsidR="0059066E" w:rsidRPr="00E5272B">
        <w:rPr>
          <w:rFonts w:eastAsia="Calibri"/>
          <w:sz w:val="20"/>
          <w:szCs w:val="20"/>
          <w:lang w:eastAsia="en-US"/>
        </w:rPr>
        <w:t xml:space="preserve">, located in the southwest of Iran. In this study, climatic data (from 1996 to 2005) has been collected, </w:t>
      </w:r>
      <w:r w:rsidR="0059066E" w:rsidRPr="00E5272B">
        <w:rPr>
          <w:rFonts w:eastAsia="Calibri"/>
          <w:sz w:val="20"/>
          <w:szCs w:val="20"/>
          <w:lang w:eastAsia="en-US"/>
        </w:rPr>
        <w:lastRenderedPageBreak/>
        <w:t>related to eleven stations located in Khuzestan province in Iran. The location of the province and the stations studied are shown in Figure 1. Also table 1 provides the characteristics of the studied stations.</w:t>
      </w:r>
    </w:p>
    <w:p w:rsidR="00334B12" w:rsidRPr="00E5272B" w:rsidRDefault="00334B12" w:rsidP="00334B12">
      <w:pPr>
        <w:suppressAutoHyphens w:val="0"/>
        <w:snapToGrid w:val="0"/>
        <w:ind w:firstLine="425"/>
        <w:jc w:val="both"/>
        <w:rPr>
          <w:sz w:val="20"/>
          <w:szCs w:val="20"/>
          <w:lang w:eastAsia="zh-CN"/>
        </w:rPr>
      </w:pPr>
    </w:p>
    <w:p w:rsidR="00C17111" w:rsidRPr="00E5272B" w:rsidRDefault="00C17111" w:rsidP="00334B12">
      <w:pPr>
        <w:suppressAutoHyphens w:val="0"/>
        <w:snapToGrid w:val="0"/>
        <w:jc w:val="center"/>
        <w:rPr>
          <w:rFonts w:eastAsia="Calibri"/>
          <w:sz w:val="20"/>
          <w:szCs w:val="20"/>
          <w:lang w:eastAsia="en-US"/>
        </w:rPr>
      </w:pPr>
      <w:r w:rsidRPr="00E5272B">
        <w:rPr>
          <w:rFonts w:eastAsia="Calibri"/>
          <w:noProof/>
          <w:sz w:val="20"/>
          <w:szCs w:val="20"/>
          <w:lang w:eastAsia="zh-CN"/>
        </w:rPr>
        <w:drawing>
          <wp:inline distT="0" distB="0" distL="0" distR="0">
            <wp:extent cx="2743200" cy="2380615"/>
            <wp:effectExtent l="0" t="0" r="0" b="0"/>
            <wp:docPr id="2" name="Picture 2" descr="C:\Users\elahe\Desktop\IMG-20180513-WA0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he\Desktop\IMG-20180513-WA0000.jpg"/>
                    <pic:cNvPicPr>
                      <a:picLocks noChangeAspect="1"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43200" cy="2380615"/>
                    </a:xfrm>
                    <a:prstGeom prst="rect">
                      <a:avLst/>
                    </a:prstGeom>
                    <a:noFill/>
                    <a:ln>
                      <a:noFill/>
                    </a:ln>
                  </pic:spPr>
                </pic:pic>
              </a:graphicData>
            </a:graphic>
          </wp:inline>
        </w:drawing>
      </w:r>
    </w:p>
    <w:p w:rsidR="000A10D8" w:rsidRPr="00E5272B" w:rsidRDefault="00C17111" w:rsidP="00334B12">
      <w:pPr>
        <w:suppressAutoHyphens w:val="0"/>
        <w:snapToGrid w:val="0"/>
        <w:jc w:val="both"/>
        <w:rPr>
          <w:noProof/>
          <w:sz w:val="20"/>
          <w:szCs w:val="20"/>
          <w:lang w:eastAsia="zh-CN"/>
        </w:rPr>
      </w:pPr>
      <w:r w:rsidRPr="00E5272B">
        <w:rPr>
          <w:rFonts w:eastAsia="Calibri"/>
          <w:noProof/>
          <w:sz w:val="20"/>
          <w:szCs w:val="20"/>
          <w:lang w:eastAsia="en-US"/>
        </w:rPr>
        <w:t>Figure 1. Location of the area and stations studied in Khuzestan province</w:t>
      </w:r>
    </w:p>
    <w:p w:rsidR="00334B12" w:rsidRPr="00E5272B" w:rsidRDefault="00334B12" w:rsidP="00334B12">
      <w:pPr>
        <w:suppressAutoHyphens w:val="0"/>
        <w:snapToGrid w:val="0"/>
        <w:ind w:firstLine="425"/>
        <w:jc w:val="both"/>
        <w:rPr>
          <w:noProof/>
          <w:sz w:val="20"/>
          <w:szCs w:val="20"/>
          <w:lang w:eastAsia="zh-CN"/>
        </w:rPr>
      </w:pPr>
    </w:p>
    <w:p w:rsidR="001108DA" w:rsidRPr="00E5272B" w:rsidRDefault="000A10D8" w:rsidP="00334B12">
      <w:pPr>
        <w:suppressAutoHyphens w:val="0"/>
        <w:snapToGrid w:val="0"/>
        <w:ind w:firstLine="425"/>
        <w:jc w:val="both"/>
        <w:rPr>
          <w:rFonts w:eastAsia="Calibri"/>
          <w:sz w:val="20"/>
          <w:szCs w:val="20"/>
          <w:lang w:eastAsia="en-US"/>
        </w:rPr>
      </w:pPr>
      <w:r w:rsidRPr="00E5272B">
        <w:rPr>
          <w:rFonts w:eastAsia="Calibri"/>
          <w:sz w:val="20"/>
          <w:szCs w:val="20"/>
          <w:lang w:eastAsia="en-US"/>
        </w:rPr>
        <w:t>T</w:t>
      </w:r>
      <w:r w:rsidR="001108DA" w:rsidRPr="00E5272B">
        <w:rPr>
          <w:rFonts w:eastAsia="Calibri"/>
          <w:sz w:val="20"/>
          <w:szCs w:val="20"/>
          <w:lang w:eastAsia="en-US"/>
        </w:rPr>
        <w:t xml:space="preserve">he data used in this study include maximum, minimum and average temperature, dew point temperature, average relative humidity, wind speed, number and maximum sunshine and precipitation, on a monthly scale, Which was received from the Office of the Meteorological Organization of Khuzestan province and used for the study of six experimental methods of estimating the reference crop </w:t>
      </w:r>
      <w:proofErr w:type="spellStart"/>
      <w:r w:rsidR="001108DA" w:rsidRPr="00E5272B">
        <w:rPr>
          <w:rFonts w:eastAsia="Calibri"/>
          <w:sz w:val="20"/>
          <w:szCs w:val="20"/>
          <w:lang w:eastAsia="en-US"/>
        </w:rPr>
        <w:t>evapotranspiration</w:t>
      </w:r>
      <w:proofErr w:type="spellEnd"/>
      <w:r w:rsidR="001108DA" w:rsidRPr="00E5272B">
        <w:rPr>
          <w:rFonts w:eastAsia="Calibri"/>
          <w:sz w:val="20"/>
          <w:szCs w:val="20"/>
          <w:lang w:eastAsia="en-US"/>
        </w:rPr>
        <w:t>, including temperature-based models.</w:t>
      </w:r>
      <w:r w:rsidR="001108DA" w:rsidRPr="00E5272B">
        <w:rPr>
          <w:rFonts w:eastAsia="Calibri"/>
          <w:color w:val="222222"/>
          <w:sz w:val="20"/>
          <w:szCs w:val="20"/>
          <w:lang w:eastAsia="en-US"/>
        </w:rPr>
        <w:t xml:space="preserve"> </w:t>
      </w:r>
      <w:r w:rsidR="001108DA" w:rsidRPr="00E5272B">
        <w:rPr>
          <w:rFonts w:eastAsia="Calibri"/>
          <w:sz w:val="20"/>
          <w:szCs w:val="20"/>
          <w:lang w:eastAsia="en-US"/>
        </w:rPr>
        <w:t>The PMF-56 method as a reference method was used to compare the results to determine the best model for each station. In table 2</w:t>
      </w:r>
      <w:r w:rsidR="001108DA" w:rsidRPr="00E5272B">
        <w:rPr>
          <w:rFonts w:eastAsia="Calibri"/>
          <w:color w:val="222222"/>
          <w:sz w:val="20"/>
          <w:szCs w:val="20"/>
          <w:lang w:eastAsia="en-US"/>
        </w:rPr>
        <w:t xml:space="preserve"> </w:t>
      </w:r>
      <w:r w:rsidR="001108DA" w:rsidRPr="00E5272B">
        <w:rPr>
          <w:rFonts w:eastAsia="Calibri"/>
          <w:sz w:val="20"/>
          <w:szCs w:val="20"/>
          <w:lang w:eastAsia="en-US"/>
        </w:rPr>
        <w:t xml:space="preserve">six methods are presented for estimating ET0, based on air temperature. </w:t>
      </w:r>
    </w:p>
    <w:p w:rsidR="00334B12" w:rsidRPr="00E5272B" w:rsidRDefault="00334B12" w:rsidP="00334B12">
      <w:pPr>
        <w:suppressAutoHyphens w:val="0"/>
        <w:snapToGrid w:val="0"/>
        <w:jc w:val="center"/>
        <w:rPr>
          <w:rFonts w:eastAsia="Calibri"/>
          <w:sz w:val="20"/>
          <w:szCs w:val="20"/>
          <w:lang w:eastAsia="en-US"/>
        </w:rPr>
        <w:sectPr w:rsidR="00334B12" w:rsidRPr="00E5272B" w:rsidSect="00334B12">
          <w:footnotePr>
            <w:pos w:val="beneathText"/>
          </w:footnotePr>
          <w:type w:val="continuous"/>
          <w:pgSz w:w="12240" w:h="15840" w:code="1"/>
          <w:pgMar w:top="1440" w:right="1440" w:bottom="1440" w:left="1440" w:header="720" w:footer="720" w:gutter="0"/>
          <w:cols w:num="2" w:space="600"/>
          <w:docGrid w:linePitch="360"/>
        </w:sectPr>
      </w:pPr>
    </w:p>
    <w:p w:rsidR="007B44B3" w:rsidRPr="00E5272B" w:rsidRDefault="007B44B3" w:rsidP="00334B12">
      <w:pPr>
        <w:suppressAutoHyphens w:val="0"/>
        <w:snapToGrid w:val="0"/>
        <w:jc w:val="center"/>
        <w:rPr>
          <w:rFonts w:eastAsia="Calibri"/>
          <w:sz w:val="20"/>
          <w:szCs w:val="20"/>
          <w:lang w:eastAsia="en-US"/>
        </w:rPr>
      </w:pPr>
    </w:p>
    <w:p w:rsidR="001108DA" w:rsidRPr="00E5272B" w:rsidRDefault="001108DA" w:rsidP="00334B12">
      <w:pPr>
        <w:suppressAutoHyphens w:val="0"/>
        <w:snapToGrid w:val="0"/>
        <w:jc w:val="center"/>
        <w:rPr>
          <w:rFonts w:eastAsia="Calibri"/>
          <w:sz w:val="20"/>
          <w:szCs w:val="20"/>
          <w:lang w:eastAsia="en-US"/>
        </w:rPr>
      </w:pPr>
      <w:r w:rsidRPr="00E5272B">
        <w:rPr>
          <w:rFonts w:eastAsia="Calibri"/>
          <w:sz w:val="20"/>
          <w:szCs w:val="20"/>
          <w:lang w:eastAsia="en-US"/>
        </w:rPr>
        <w:t>Table 1. Specifications of studied stations located in Khuzestan province</w:t>
      </w:r>
    </w:p>
    <w:tbl>
      <w:tblPr>
        <w:tblStyle w:val="TableGrid"/>
        <w:tblW w:w="5000" w:type="pct"/>
        <w:jc w:val="center"/>
        <w:tblCellMar>
          <w:left w:w="57" w:type="dxa"/>
          <w:right w:w="57" w:type="dxa"/>
        </w:tblCellMar>
        <w:tblLook w:val="04A0"/>
      </w:tblPr>
      <w:tblGrid>
        <w:gridCol w:w="2035"/>
        <w:gridCol w:w="1501"/>
        <w:gridCol w:w="936"/>
        <w:gridCol w:w="1042"/>
        <w:gridCol w:w="936"/>
        <w:gridCol w:w="1042"/>
        <w:gridCol w:w="1982"/>
      </w:tblGrid>
      <w:tr w:rsidR="007B44B3" w:rsidRPr="00E5272B" w:rsidTr="000A10D8">
        <w:trPr>
          <w:jc w:val="center"/>
        </w:trPr>
        <w:tc>
          <w:tcPr>
            <w:tcW w:w="1074" w:type="pct"/>
            <w:noWrap/>
            <w:vAlign w:val="center"/>
            <w:hideMark/>
          </w:tcPr>
          <w:p w:rsidR="007B44B3" w:rsidRPr="00E5272B" w:rsidRDefault="007B44B3" w:rsidP="00334B12">
            <w:pPr>
              <w:suppressAutoHyphens w:val="0"/>
              <w:snapToGrid w:val="0"/>
              <w:jc w:val="both"/>
              <w:rPr>
                <w:rFonts w:eastAsia="Times New Roman"/>
                <w:color w:val="000000"/>
                <w:sz w:val="20"/>
                <w:szCs w:val="20"/>
                <w:lang w:eastAsia="en-US"/>
              </w:rPr>
            </w:pPr>
            <w:r w:rsidRPr="00E5272B">
              <w:rPr>
                <w:rFonts w:eastAsia="Calibri"/>
                <w:noProof/>
                <w:sz w:val="20"/>
                <w:szCs w:val="20"/>
                <w:lang w:eastAsia="en-US"/>
              </w:rPr>
              <w:tab/>
            </w:r>
            <w:r w:rsidRPr="00E5272B">
              <w:rPr>
                <w:rFonts w:eastAsia="Times New Roman"/>
                <w:color w:val="000000"/>
                <w:sz w:val="20"/>
                <w:szCs w:val="20"/>
                <w:lang w:eastAsia="en-US"/>
              </w:rPr>
              <w:t>Station</w:t>
            </w:r>
          </w:p>
        </w:tc>
        <w:tc>
          <w:tcPr>
            <w:tcW w:w="792" w:type="pct"/>
            <w:noWrap/>
            <w:vAlign w:val="center"/>
            <w:hideMark/>
          </w:tcPr>
          <w:p w:rsidR="007B44B3" w:rsidRPr="00E5272B" w:rsidRDefault="007B44B3" w:rsidP="00334B12">
            <w:pPr>
              <w:suppressAutoHyphens w:val="0"/>
              <w:snapToGrid w:val="0"/>
              <w:jc w:val="both"/>
              <w:rPr>
                <w:rFonts w:eastAsia="Times New Roman"/>
                <w:color w:val="000000"/>
                <w:sz w:val="20"/>
                <w:szCs w:val="20"/>
                <w:lang w:eastAsia="en-US"/>
              </w:rPr>
            </w:pPr>
            <w:r w:rsidRPr="00E5272B">
              <w:rPr>
                <w:rFonts w:eastAsia="Times New Roman"/>
                <w:color w:val="000000"/>
                <w:sz w:val="20"/>
                <w:szCs w:val="20"/>
                <w:lang w:eastAsia="en-US"/>
              </w:rPr>
              <w:t>Altitude (m)</w:t>
            </w:r>
          </w:p>
        </w:tc>
        <w:tc>
          <w:tcPr>
            <w:tcW w:w="1044" w:type="pct"/>
            <w:gridSpan w:val="2"/>
            <w:noWrap/>
            <w:vAlign w:val="center"/>
            <w:hideMark/>
          </w:tcPr>
          <w:p w:rsidR="007B44B3" w:rsidRPr="00E5272B" w:rsidRDefault="007B44B3" w:rsidP="00334B12">
            <w:pPr>
              <w:suppressAutoHyphens w:val="0"/>
              <w:snapToGrid w:val="0"/>
              <w:jc w:val="both"/>
              <w:rPr>
                <w:rFonts w:eastAsia="Times New Roman"/>
                <w:color w:val="000000"/>
                <w:sz w:val="20"/>
                <w:szCs w:val="20"/>
                <w:lang w:eastAsia="en-US"/>
              </w:rPr>
            </w:pPr>
            <w:r w:rsidRPr="00E5272B">
              <w:rPr>
                <w:rFonts w:eastAsia="Times New Roman"/>
                <w:color w:val="000000"/>
                <w:sz w:val="20"/>
                <w:szCs w:val="20"/>
                <w:lang w:eastAsia="en-US"/>
              </w:rPr>
              <w:t>latitude</w:t>
            </w:r>
          </w:p>
        </w:tc>
        <w:tc>
          <w:tcPr>
            <w:tcW w:w="1044" w:type="pct"/>
            <w:gridSpan w:val="2"/>
            <w:noWrap/>
            <w:vAlign w:val="center"/>
            <w:hideMark/>
          </w:tcPr>
          <w:p w:rsidR="007B44B3" w:rsidRPr="00E5272B" w:rsidRDefault="007B44B3" w:rsidP="00334B12">
            <w:pPr>
              <w:suppressAutoHyphens w:val="0"/>
              <w:snapToGrid w:val="0"/>
              <w:jc w:val="both"/>
              <w:rPr>
                <w:rFonts w:eastAsia="Times New Roman"/>
                <w:color w:val="000000"/>
                <w:sz w:val="20"/>
                <w:szCs w:val="20"/>
                <w:lang w:eastAsia="en-US"/>
              </w:rPr>
            </w:pPr>
            <w:r w:rsidRPr="00E5272B">
              <w:rPr>
                <w:rFonts w:eastAsia="Times New Roman"/>
                <w:color w:val="000000"/>
                <w:sz w:val="20"/>
                <w:szCs w:val="20"/>
                <w:lang w:eastAsia="en-US"/>
              </w:rPr>
              <w:t>Longitude</w:t>
            </w:r>
          </w:p>
        </w:tc>
        <w:tc>
          <w:tcPr>
            <w:tcW w:w="1046" w:type="pct"/>
            <w:noWrap/>
            <w:vAlign w:val="center"/>
            <w:hideMark/>
          </w:tcPr>
          <w:p w:rsidR="007B44B3" w:rsidRPr="00E5272B" w:rsidRDefault="007B44B3" w:rsidP="00334B12">
            <w:pPr>
              <w:suppressAutoHyphens w:val="0"/>
              <w:snapToGrid w:val="0"/>
              <w:jc w:val="both"/>
              <w:rPr>
                <w:rFonts w:eastAsia="Times New Roman"/>
                <w:color w:val="000000"/>
                <w:sz w:val="20"/>
                <w:szCs w:val="20"/>
                <w:lang w:eastAsia="en-US"/>
              </w:rPr>
            </w:pPr>
            <w:r w:rsidRPr="00E5272B">
              <w:rPr>
                <w:rFonts w:eastAsia="Times New Roman"/>
                <w:color w:val="000000"/>
                <w:sz w:val="20"/>
                <w:szCs w:val="20"/>
                <w:lang w:eastAsia="en-US"/>
              </w:rPr>
              <w:t>Statistical period</w:t>
            </w:r>
          </w:p>
        </w:tc>
      </w:tr>
      <w:tr w:rsidR="000A10D8" w:rsidRPr="00E5272B" w:rsidTr="000A10D8">
        <w:trPr>
          <w:jc w:val="center"/>
        </w:trPr>
        <w:tc>
          <w:tcPr>
            <w:tcW w:w="1074" w:type="pct"/>
            <w:noWrap/>
            <w:vAlign w:val="center"/>
            <w:hideMark/>
          </w:tcPr>
          <w:p w:rsidR="007B44B3" w:rsidRPr="00E5272B" w:rsidRDefault="007B44B3" w:rsidP="00334B12">
            <w:pPr>
              <w:suppressAutoHyphens w:val="0"/>
              <w:snapToGrid w:val="0"/>
              <w:jc w:val="both"/>
              <w:rPr>
                <w:rFonts w:eastAsia="Times New Roman"/>
                <w:color w:val="000000"/>
                <w:sz w:val="20"/>
                <w:szCs w:val="20"/>
                <w:lang w:eastAsia="en-US"/>
              </w:rPr>
            </w:pPr>
          </w:p>
        </w:tc>
        <w:tc>
          <w:tcPr>
            <w:tcW w:w="792" w:type="pct"/>
            <w:noWrap/>
            <w:vAlign w:val="center"/>
            <w:hideMark/>
          </w:tcPr>
          <w:p w:rsidR="007B44B3" w:rsidRPr="00E5272B" w:rsidRDefault="007B44B3" w:rsidP="00334B12">
            <w:pPr>
              <w:suppressAutoHyphens w:val="0"/>
              <w:snapToGrid w:val="0"/>
              <w:jc w:val="both"/>
              <w:rPr>
                <w:rFonts w:eastAsia="Times New Roman"/>
                <w:color w:val="000000"/>
                <w:sz w:val="20"/>
                <w:szCs w:val="20"/>
                <w:lang w:eastAsia="en-US"/>
              </w:rPr>
            </w:pPr>
            <w:r w:rsidRPr="00E5272B">
              <w:rPr>
                <w:rFonts w:eastAsia="Times New Roman"/>
                <w:color w:val="000000"/>
                <w:sz w:val="20"/>
                <w:szCs w:val="20"/>
                <w:lang w:eastAsia="en-US"/>
              </w:rPr>
              <w:t> </w:t>
            </w:r>
          </w:p>
        </w:tc>
        <w:tc>
          <w:tcPr>
            <w:tcW w:w="494" w:type="pct"/>
            <w:noWrap/>
            <w:vAlign w:val="center"/>
            <w:hideMark/>
          </w:tcPr>
          <w:p w:rsidR="007B44B3" w:rsidRPr="00E5272B" w:rsidRDefault="007B44B3" w:rsidP="00334B12">
            <w:pPr>
              <w:suppressAutoHyphens w:val="0"/>
              <w:snapToGrid w:val="0"/>
              <w:jc w:val="both"/>
              <w:rPr>
                <w:rFonts w:eastAsia="Times New Roman"/>
                <w:color w:val="000000"/>
                <w:sz w:val="20"/>
                <w:szCs w:val="20"/>
                <w:lang w:eastAsia="en-US"/>
              </w:rPr>
            </w:pPr>
            <w:r w:rsidRPr="00E5272B">
              <w:rPr>
                <w:rFonts w:eastAsia="Times New Roman"/>
                <w:color w:val="000000"/>
                <w:sz w:val="20"/>
                <w:szCs w:val="20"/>
                <w:lang w:eastAsia="en-US"/>
              </w:rPr>
              <w:t>Degree</w:t>
            </w:r>
          </w:p>
        </w:tc>
        <w:tc>
          <w:tcPr>
            <w:tcW w:w="550" w:type="pct"/>
            <w:noWrap/>
            <w:vAlign w:val="center"/>
            <w:hideMark/>
          </w:tcPr>
          <w:p w:rsidR="007B44B3" w:rsidRPr="00E5272B" w:rsidRDefault="007B44B3" w:rsidP="00334B12">
            <w:pPr>
              <w:suppressAutoHyphens w:val="0"/>
              <w:snapToGrid w:val="0"/>
              <w:jc w:val="both"/>
              <w:rPr>
                <w:rFonts w:eastAsia="Times New Roman"/>
                <w:color w:val="000000"/>
                <w:sz w:val="20"/>
                <w:szCs w:val="20"/>
                <w:lang w:eastAsia="en-US"/>
              </w:rPr>
            </w:pPr>
            <w:r w:rsidRPr="00E5272B">
              <w:rPr>
                <w:rFonts w:eastAsia="Times New Roman"/>
                <w:color w:val="000000"/>
                <w:sz w:val="20"/>
                <w:szCs w:val="20"/>
                <w:lang w:eastAsia="en-US"/>
              </w:rPr>
              <w:t>Minutes</w:t>
            </w:r>
          </w:p>
        </w:tc>
        <w:tc>
          <w:tcPr>
            <w:tcW w:w="494" w:type="pct"/>
            <w:noWrap/>
            <w:vAlign w:val="center"/>
            <w:hideMark/>
          </w:tcPr>
          <w:p w:rsidR="007B44B3" w:rsidRPr="00E5272B" w:rsidRDefault="007B44B3" w:rsidP="00334B12">
            <w:pPr>
              <w:suppressAutoHyphens w:val="0"/>
              <w:snapToGrid w:val="0"/>
              <w:jc w:val="both"/>
              <w:rPr>
                <w:rFonts w:eastAsia="Times New Roman"/>
                <w:color w:val="000000"/>
                <w:sz w:val="20"/>
                <w:szCs w:val="20"/>
                <w:lang w:eastAsia="en-US"/>
              </w:rPr>
            </w:pPr>
            <w:r w:rsidRPr="00E5272B">
              <w:rPr>
                <w:rFonts w:eastAsia="Times New Roman"/>
                <w:color w:val="000000"/>
                <w:sz w:val="20"/>
                <w:szCs w:val="20"/>
                <w:lang w:eastAsia="en-US"/>
              </w:rPr>
              <w:t>Degree</w:t>
            </w:r>
          </w:p>
        </w:tc>
        <w:tc>
          <w:tcPr>
            <w:tcW w:w="550" w:type="pct"/>
            <w:noWrap/>
            <w:vAlign w:val="center"/>
            <w:hideMark/>
          </w:tcPr>
          <w:p w:rsidR="007B44B3" w:rsidRPr="00E5272B" w:rsidRDefault="007B44B3" w:rsidP="00334B12">
            <w:pPr>
              <w:suppressAutoHyphens w:val="0"/>
              <w:snapToGrid w:val="0"/>
              <w:jc w:val="both"/>
              <w:rPr>
                <w:rFonts w:eastAsia="Times New Roman"/>
                <w:color w:val="000000"/>
                <w:sz w:val="20"/>
                <w:szCs w:val="20"/>
                <w:lang w:eastAsia="en-US"/>
              </w:rPr>
            </w:pPr>
            <w:r w:rsidRPr="00E5272B">
              <w:rPr>
                <w:rFonts w:eastAsia="Times New Roman"/>
                <w:color w:val="000000"/>
                <w:sz w:val="20"/>
                <w:szCs w:val="20"/>
                <w:lang w:eastAsia="en-US"/>
              </w:rPr>
              <w:t>Minutes</w:t>
            </w:r>
          </w:p>
        </w:tc>
        <w:tc>
          <w:tcPr>
            <w:tcW w:w="1046" w:type="pct"/>
            <w:noWrap/>
            <w:vAlign w:val="center"/>
            <w:hideMark/>
          </w:tcPr>
          <w:p w:rsidR="007B44B3" w:rsidRPr="00E5272B" w:rsidRDefault="007B44B3" w:rsidP="00334B12">
            <w:pPr>
              <w:suppressAutoHyphens w:val="0"/>
              <w:snapToGrid w:val="0"/>
              <w:jc w:val="both"/>
              <w:rPr>
                <w:rFonts w:eastAsia="Times New Roman"/>
                <w:color w:val="000000"/>
                <w:sz w:val="20"/>
                <w:szCs w:val="20"/>
                <w:lang w:eastAsia="en-US"/>
              </w:rPr>
            </w:pPr>
            <w:r w:rsidRPr="00E5272B">
              <w:rPr>
                <w:rFonts w:eastAsia="Times New Roman"/>
                <w:color w:val="000000"/>
                <w:sz w:val="20"/>
                <w:szCs w:val="20"/>
                <w:lang w:eastAsia="en-US"/>
              </w:rPr>
              <w:t> </w:t>
            </w:r>
          </w:p>
        </w:tc>
      </w:tr>
      <w:tr w:rsidR="000A10D8" w:rsidRPr="00E5272B" w:rsidTr="000A10D8">
        <w:trPr>
          <w:jc w:val="center"/>
        </w:trPr>
        <w:tc>
          <w:tcPr>
            <w:tcW w:w="1074" w:type="pct"/>
            <w:noWrap/>
            <w:vAlign w:val="center"/>
            <w:hideMark/>
          </w:tcPr>
          <w:p w:rsidR="007B44B3" w:rsidRPr="00E5272B" w:rsidRDefault="007B44B3" w:rsidP="00334B12">
            <w:pPr>
              <w:suppressAutoHyphens w:val="0"/>
              <w:snapToGrid w:val="0"/>
              <w:jc w:val="both"/>
              <w:rPr>
                <w:rFonts w:eastAsia="Times New Roman"/>
                <w:color w:val="000000"/>
                <w:sz w:val="20"/>
                <w:szCs w:val="20"/>
                <w:lang w:eastAsia="en-US"/>
              </w:rPr>
            </w:pPr>
            <w:r w:rsidRPr="00E5272B">
              <w:rPr>
                <w:rFonts w:eastAsia="Times New Roman"/>
                <w:color w:val="000000"/>
                <w:sz w:val="20"/>
                <w:szCs w:val="20"/>
                <w:lang w:eastAsia="en-US"/>
              </w:rPr>
              <w:t> Abadan</w:t>
            </w:r>
          </w:p>
        </w:tc>
        <w:tc>
          <w:tcPr>
            <w:tcW w:w="792" w:type="pct"/>
            <w:noWrap/>
            <w:vAlign w:val="center"/>
            <w:hideMark/>
          </w:tcPr>
          <w:p w:rsidR="007B44B3" w:rsidRPr="00E5272B" w:rsidRDefault="007B44B3" w:rsidP="00334B12">
            <w:pPr>
              <w:suppressAutoHyphens w:val="0"/>
              <w:snapToGrid w:val="0"/>
              <w:jc w:val="both"/>
              <w:rPr>
                <w:rFonts w:eastAsia="Times New Roman"/>
                <w:color w:val="000000"/>
                <w:sz w:val="20"/>
                <w:szCs w:val="20"/>
                <w:lang w:eastAsia="en-US"/>
              </w:rPr>
            </w:pPr>
            <w:r w:rsidRPr="00E5272B">
              <w:rPr>
                <w:rFonts w:eastAsia="Times New Roman"/>
                <w:color w:val="000000"/>
                <w:sz w:val="20"/>
                <w:szCs w:val="20"/>
                <w:lang w:eastAsia="en-US"/>
              </w:rPr>
              <w:t>6.6</w:t>
            </w:r>
          </w:p>
        </w:tc>
        <w:tc>
          <w:tcPr>
            <w:tcW w:w="494" w:type="pct"/>
            <w:noWrap/>
            <w:vAlign w:val="center"/>
            <w:hideMark/>
          </w:tcPr>
          <w:p w:rsidR="007B44B3" w:rsidRPr="00E5272B" w:rsidRDefault="007B44B3" w:rsidP="00334B12">
            <w:pPr>
              <w:suppressAutoHyphens w:val="0"/>
              <w:snapToGrid w:val="0"/>
              <w:jc w:val="both"/>
              <w:rPr>
                <w:rFonts w:eastAsia="Times New Roman"/>
                <w:color w:val="000000"/>
                <w:sz w:val="20"/>
                <w:szCs w:val="20"/>
                <w:lang w:eastAsia="en-US"/>
              </w:rPr>
            </w:pPr>
            <w:r w:rsidRPr="00E5272B">
              <w:rPr>
                <w:rFonts w:eastAsia="Times New Roman"/>
                <w:color w:val="000000"/>
                <w:sz w:val="20"/>
                <w:szCs w:val="20"/>
                <w:lang w:eastAsia="en-US"/>
              </w:rPr>
              <w:t>30</w:t>
            </w:r>
          </w:p>
        </w:tc>
        <w:tc>
          <w:tcPr>
            <w:tcW w:w="550" w:type="pct"/>
            <w:noWrap/>
            <w:vAlign w:val="center"/>
            <w:hideMark/>
          </w:tcPr>
          <w:p w:rsidR="007B44B3" w:rsidRPr="00E5272B" w:rsidRDefault="007B44B3" w:rsidP="00334B12">
            <w:pPr>
              <w:suppressAutoHyphens w:val="0"/>
              <w:snapToGrid w:val="0"/>
              <w:jc w:val="both"/>
              <w:rPr>
                <w:rFonts w:eastAsia="Times New Roman"/>
                <w:color w:val="000000"/>
                <w:sz w:val="20"/>
                <w:szCs w:val="20"/>
                <w:lang w:eastAsia="en-US"/>
              </w:rPr>
            </w:pPr>
            <w:r w:rsidRPr="00E5272B">
              <w:rPr>
                <w:rFonts w:eastAsia="Times New Roman"/>
                <w:color w:val="000000"/>
                <w:sz w:val="20"/>
                <w:szCs w:val="20"/>
                <w:lang w:eastAsia="en-US"/>
              </w:rPr>
              <w:t>22</w:t>
            </w:r>
          </w:p>
        </w:tc>
        <w:tc>
          <w:tcPr>
            <w:tcW w:w="494" w:type="pct"/>
            <w:noWrap/>
            <w:vAlign w:val="center"/>
            <w:hideMark/>
          </w:tcPr>
          <w:p w:rsidR="007B44B3" w:rsidRPr="00E5272B" w:rsidRDefault="007B44B3" w:rsidP="00334B12">
            <w:pPr>
              <w:suppressAutoHyphens w:val="0"/>
              <w:snapToGrid w:val="0"/>
              <w:jc w:val="both"/>
              <w:rPr>
                <w:rFonts w:eastAsia="Times New Roman"/>
                <w:color w:val="000000"/>
                <w:sz w:val="20"/>
                <w:szCs w:val="20"/>
                <w:lang w:eastAsia="en-US"/>
              </w:rPr>
            </w:pPr>
            <w:r w:rsidRPr="00E5272B">
              <w:rPr>
                <w:rFonts w:eastAsia="Times New Roman"/>
                <w:color w:val="000000"/>
                <w:sz w:val="20"/>
                <w:szCs w:val="20"/>
                <w:lang w:eastAsia="en-US"/>
              </w:rPr>
              <w:t>48</w:t>
            </w:r>
          </w:p>
        </w:tc>
        <w:tc>
          <w:tcPr>
            <w:tcW w:w="550" w:type="pct"/>
            <w:noWrap/>
            <w:vAlign w:val="center"/>
            <w:hideMark/>
          </w:tcPr>
          <w:p w:rsidR="007B44B3" w:rsidRPr="00E5272B" w:rsidRDefault="007B44B3" w:rsidP="00334B12">
            <w:pPr>
              <w:suppressAutoHyphens w:val="0"/>
              <w:snapToGrid w:val="0"/>
              <w:jc w:val="both"/>
              <w:rPr>
                <w:rFonts w:eastAsia="Times New Roman"/>
                <w:color w:val="000000"/>
                <w:sz w:val="20"/>
                <w:szCs w:val="20"/>
                <w:lang w:eastAsia="en-US"/>
              </w:rPr>
            </w:pPr>
            <w:r w:rsidRPr="00E5272B">
              <w:rPr>
                <w:rFonts w:eastAsia="Times New Roman"/>
                <w:color w:val="000000"/>
                <w:sz w:val="20"/>
                <w:szCs w:val="20"/>
                <w:lang w:eastAsia="en-US"/>
              </w:rPr>
              <w:t>15</w:t>
            </w:r>
          </w:p>
        </w:tc>
        <w:tc>
          <w:tcPr>
            <w:tcW w:w="1046" w:type="pct"/>
            <w:noWrap/>
            <w:vAlign w:val="center"/>
            <w:hideMark/>
          </w:tcPr>
          <w:p w:rsidR="007B44B3" w:rsidRPr="00E5272B" w:rsidRDefault="007B44B3" w:rsidP="00334B12">
            <w:pPr>
              <w:suppressAutoHyphens w:val="0"/>
              <w:snapToGrid w:val="0"/>
              <w:jc w:val="both"/>
              <w:rPr>
                <w:rFonts w:eastAsia="Times New Roman"/>
                <w:color w:val="000000"/>
                <w:sz w:val="20"/>
                <w:szCs w:val="20"/>
                <w:lang w:eastAsia="en-US"/>
              </w:rPr>
            </w:pPr>
            <w:r w:rsidRPr="00E5272B">
              <w:rPr>
                <w:rFonts w:eastAsia="Times New Roman"/>
                <w:color w:val="000000"/>
                <w:sz w:val="20"/>
                <w:szCs w:val="20"/>
                <w:lang w:eastAsia="en-US"/>
              </w:rPr>
              <w:t>1996-2005</w:t>
            </w:r>
          </w:p>
        </w:tc>
      </w:tr>
      <w:tr w:rsidR="000A10D8" w:rsidRPr="00E5272B" w:rsidTr="000A10D8">
        <w:trPr>
          <w:jc w:val="center"/>
        </w:trPr>
        <w:tc>
          <w:tcPr>
            <w:tcW w:w="1074" w:type="pct"/>
            <w:noWrap/>
            <w:vAlign w:val="center"/>
            <w:hideMark/>
          </w:tcPr>
          <w:p w:rsidR="007B44B3" w:rsidRPr="00E5272B" w:rsidRDefault="007B44B3" w:rsidP="00334B12">
            <w:pPr>
              <w:suppressAutoHyphens w:val="0"/>
              <w:snapToGrid w:val="0"/>
              <w:jc w:val="both"/>
              <w:rPr>
                <w:rFonts w:eastAsia="Times New Roman"/>
                <w:color w:val="000000"/>
                <w:sz w:val="20"/>
                <w:szCs w:val="20"/>
                <w:lang w:eastAsia="en-US"/>
              </w:rPr>
            </w:pPr>
            <w:r w:rsidRPr="00E5272B">
              <w:rPr>
                <w:rFonts w:eastAsia="Times New Roman"/>
                <w:color w:val="000000"/>
                <w:sz w:val="20"/>
                <w:szCs w:val="20"/>
                <w:lang w:eastAsia="en-US"/>
              </w:rPr>
              <w:t>Ahvaz</w:t>
            </w:r>
          </w:p>
        </w:tc>
        <w:tc>
          <w:tcPr>
            <w:tcW w:w="792" w:type="pct"/>
            <w:noWrap/>
            <w:vAlign w:val="center"/>
            <w:hideMark/>
          </w:tcPr>
          <w:p w:rsidR="007B44B3" w:rsidRPr="00E5272B" w:rsidRDefault="007B44B3" w:rsidP="00334B12">
            <w:pPr>
              <w:suppressAutoHyphens w:val="0"/>
              <w:snapToGrid w:val="0"/>
              <w:jc w:val="both"/>
              <w:rPr>
                <w:rFonts w:eastAsia="Times New Roman"/>
                <w:color w:val="000000"/>
                <w:sz w:val="20"/>
                <w:szCs w:val="20"/>
                <w:lang w:eastAsia="en-US"/>
              </w:rPr>
            </w:pPr>
            <w:r w:rsidRPr="00E5272B">
              <w:rPr>
                <w:rFonts w:eastAsia="Times New Roman"/>
                <w:color w:val="000000"/>
                <w:sz w:val="20"/>
                <w:szCs w:val="20"/>
                <w:lang w:eastAsia="en-US"/>
              </w:rPr>
              <w:t>22.5</w:t>
            </w:r>
          </w:p>
        </w:tc>
        <w:tc>
          <w:tcPr>
            <w:tcW w:w="494" w:type="pct"/>
            <w:noWrap/>
            <w:vAlign w:val="center"/>
            <w:hideMark/>
          </w:tcPr>
          <w:p w:rsidR="007B44B3" w:rsidRPr="00E5272B" w:rsidRDefault="007B44B3" w:rsidP="00334B12">
            <w:pPr>
              <w:suppressAutoHyphens w:val="0"/>
              <w:snapToGrid w:val="0"/>
              <w:jc w:val="both"/>
              <w:rPr>
                <w:rFonts w:eastAsia="Times New Roman"/>
                <w:color w:val="000000"/>
                <w:sz w:val="20"/>
                <w:szCs w:val="20"/>
                <w:lang w:eastAsia="en-US"/>
              </w:rPr>
            </w:pPr>
            <w:r w:rsidRPr="00E5272B">
              <w:rPr>
                <w:rFonts w:eastAsia="Times New Roman"/>
                <w:color w:val="000000"/>
                <w:sz w:val="20"/>
                <w:szCs w:val="20"/>
                <w:lang w:eastAsia="en-US"/>
              </w:rPr>
              <w:t>31</w:t>
            </w:r>
          </w:p>
        </w:tc>
        <w:tc>
          <w:tcPr>
            <w:tcW w:w="550" w:type="pct"/>
            <w:noWrap/>
            <w:vAlign w:val="center"/>
            <w:hideMark/>
          </w:tcPr>
          <w:p w:rsidR="007B44B3" w:rsidRPr="00E5272B" w:rsidRDefault="007B44B3" w:rsidP="00334B12">
            <w:pPr>
              <w:suppressAutoHyphens w:val="0"/>
              <w:snapToGrid w:val="0"/>
              <w:jc w:val="both"/>
              <w:rPr>
                <w:rFonts w:eastAsia="Times New Roman"/>
                <w:color w:val="000000"/>
                <w:sz w:val="20"/>
                <w:szCs w:val="20"/>
                <w:lang w:eastAsia="en-US"/>
              </w:rPr>
            </w:pPr>
            <w:r w:rsidRPr="00E5272B">
              <w:rPr>
                <w:rFonts w:eastAsia="Times New Roman"/>
                <w:color w:val="000000"/>
                <w:sz w:val="20"/>
                <w:szCs w:val="20"/>
                <w:lang w:eastAsia="en-US"/>
              </w:rPr>
              <w:t>20</w:t>
            </w:r>
          </w:p>
        </w:tc>
        <w:tc>
          <w:tcPr>
            <w:tcW w:w="494" w:type="pct"/>
            <w:noWrap/>
            <w:vAlign w:val="center"/>
            <w:hideMark/>
          </w:tcPr>
          <w:p w:rsidR="007B44B3" w:rsidRPr="00E5272B" w:rsidRDefault="007B44B3" w:rsidP="00334B12">
            <w:pPr>
              <w:suppressAutoHyphens w:val="0"/>
              <w:snapToGrid w:val="0"/>
              <w:jc w:val="both"/>
              <w:rPr>
                <w:rFonts w:eastAsia="Times New Roman"/>
                <w:color w:val="000000"/>
                <w:sz w:val="20"/>
                <w:szCs w:val="20"/>
                <w:lang w:eastAsia="en-US"/>
              </w:rPr>
            </w:pPr>
            <w:r w:rsidRPr="00E5272B">
              <w:rPr>
                <w:rFonts w:eastAsia="Times New Roman"/>
                <w:color w:val="000000"/>
                <w:sz w:val="20"/>
                <w:szCs w:val="20"/>
                <w:lang w:eastAsia="en-US"/>
              </w:rPr>
              <w:t>48</w:t>
            </w:r>
          </w:p>
        </w:tc>
        <w:tc>
          <w:tcPr>
            <w:tcW w:w="550" w:type="pct"/>
            <w:noWrap/>
            <w:vAlign w:val="center"/>
            <w:hideMark/>
          </w:tcPr>
          <w:p w:rsidR="007B44B3" w:rsidRPr="00E5272B" w:rsidRDefault="007B44B3" w:rsidP="00334B12">
            <w:pPr>
              <w:suppressAutoHyphens w:val="0"/>
              <w:snapToGrid w:val="0"/>
              <w:jc w:val="both"/>
              <w:rPr>
                <w:rFonts w:eastAsia="Times New Roman"/>
                <w:color w:val="000000"/>
                <w:sz w:val="20"/>
                <w:szCs w:val="20"/>
                <w:lang w:eastAsia="en-US"/>
              </w:rPr>
            </w:pPr>
            <w:r w:rsidRPr="00E5272B">
              <w:rPr>
                <w:rFonts w:eastAsia="Times New Roman"/>
                <w:color w:val="000000"/>
                <w:sz w:val="20"/>
                <w:szCs w:val="20"/>
                <w:lang w:eastAsia="en-US"/>
              </w:rPr>
              <w:t>40</w:t>
            </w:r>
          </w:p>
        </w:tc>
        <w:tc>
          <w:tcPr>
            <w:tcW w:w="1046" w:type="pct"/>
            <w:noWrap/>
            <w:vAlign w:val="center"/>
            <w:hideMark/>
          </w:tcPr>
          <w:p w:rsidR="007B44B3" w:rsidRPr="00E5272B" w:rsidRDefault="007B44B3" w:rsidP="00334B12">
            <w:pPr>
              <w:suppressAutoHyphens w:val="0"/>
              <w:snapToGrid w:val="0"/>
              <w:jc w:val="both"/>
              <w:rPr>
                <w:rFonts w:eastAsia="Times New Roman"/>
                <w:color w:val="000000"/>
                <w:sz w:val="20"/>
                <w:szCs w:val="20"/>
                <w:lang w:eastAsia="en-US"/>
              </w:rPr>
            </w:pPr>
            <w:r w:rsidRPr="00E5272B">
              <w:rPr>
                <w:rFonts w:eastAsia="Times New Roman"/>
                <w:color w:val="000000"/>
                <w:sz w:val="20"/>
                <w:szCs w:val="20"/>
                <w:lang w:eastAsia="en-US"/>
              </w:rPr>
              <w:t>1996-2005</w:t>
            </w:r>
          </w:p>
        </w:tc>
      </w:tr>
      <w:tr w:rsidR="000A10D8" w:rsidRPr="00E5272B" w:rsidTr="000A10D8">
        <w:trPr>
          <w:jc w:val="center"/>
        </w:trPr>
        <w:tc>
          <w:tcPr>
            <w:tcW w:w="1074" w:type="pct"/>
            <w:noWrap/>
            <w:vAlign w:val="center"/>
            <w:hideMark/>
          </w:tcPr>
          <w:p w:rsidR="007B44B3" w:rsidRPr="00E5272B" w:rsidRDefault="007B44B3" w:rsidP="00334B12">
            <w:pPr>
              <w:suppressAutoHyphens w:val="0"/>
              <w:snapToGrid w:val="0"/>
              <w:jc w:val="both"/>
              <w:rPr>
                <w:rFonts w:eastAsia="Times New Roman"/>
                <w:color w:val="000000"/>
                <w:sz w:val="20"/>
                <w:szCs w:val="20"/>
                <w:lang w:eastAsia="en-US"/>
              </w:rPr>
            </w:pPr>
            <w:proofErr w:type="spellStart"/>
            <w:r w:rsidRPr="00E5272B">
              <w:rPr>
                <w:rFonts w:eastAsia="Times New Roman"/>
                <w:color w:val="000000"/>
                <w:sz w:val="20"/>
                <w:szCs w:val="20"/>
                <w:lang w:eastAsia="en-US"/>
              </w:rPr>
              <w:t>Omidieh</w:t>
            </w:r>
            <w:proofErr w:type="spellEnd"/>
          </w:p>
        </w:tc>
        <w:tc>
          <w:tcPr>
            <w:tcW w:w="792" w:type="pct"/>
            <w:noWrap/>
            <w:vAlign w:val="center"/>
            <w:hideMark/>
          </w:tcPr>
          <w:p w:rsidR="007B44B3" w:rsidRPr="00E5272B" w:rsidRDefault="007B44B3" w:rsidP="00334B12">
            <w:pPr>
              <w:suppressAutoHyphens w:val="0"/>
              <w:snapToGrid w:val="0"/>
              <w:jc w:val="both"/>
              <w:rPr>
                <w:rFonts w:eastAsia="Times New Roman"/>
                <w:color w:val="000000"/>
                <w:sz w:val="20"/>
                <w:szCs w:val="20"/>
                <w:lang w:eastAsia="en-US"/>
              </w:rPr>
            </w:pPr>
            <w:r w:rsidRPr="00E5272B">
              <w:rPr>
                <w:rFonts w:eastAsia="Times New Roman"/>
                <w:color w:val="000000"/>
                <w:sz w:val="20"/>
                <w:szCs w:val="20"/>
                <w:lang w:eastAsia="en-US"/>
              </w:rPr>
              <w:t>34.9</w:t>
            </w:r>
          </w:p>
        </w:tc>
        <w:tc>
          <w:tcPr>
            <w:tcW w:w="494" w:type="pct"/>
            <w:noWrap/>
            <w:vAlign w:val="center"/>
            <w:hideMark/>
          </w:tcPr>
          <w:p w:rsidR="007B44B3" w:rsidRPr="00E5272B" w:rsidRDefault="007B44B3" w:rsidP="00334B12">
            <w:pPr>
              <w:suppressAutoHyphens w:val="0"/>
              <w:snapToGrid w:val="0"/>
              <w:jc w:val="both"/>
              <w:rPr>
                <w:rFonts w:eastAsia="Times New Roman"/>
                <w:color w:val="000000"/>
                <w:sz w:val="20"/>
                <w:szCs w:val="20"/>
                <w:lang w:eastAsia="en-US"/>
              </w:rPr>
            </w:pPr>
            <w:r w:rsidRPr="00E5272B">
              <w:rPr>
                <w:rFonts w:eastAsia="Times New Roman"/>
                <w:color w:val="000000"/>
                <w:sz w:val="20"/>
                <w:szCs w:val="20"/>
                <w:lang w:eastAsia="en-US"/>
              </w:rPr>
              <w:t>30</w:t>
            </w:r>
          </w:p>
        </w:tc>
        <w:tc>
          <w:tcPr>
            <w:tcW w:w="550" w:type="pct"/>
            <w:noWrap/>
            <w:vAlign w:val="center"/>
            <w:hideMark/>
          </w:tcPr>
          <w:p w:rsidR="007B44B3" w:rsidRPr="00E5272B" w:rsidRDefault="007B44B3" w:rsidP="00334B12">
            <w:pPr>
              <w:suppressAutoHyphens w:val="0"/>
              <w:snapToGrid w:val="0"/>
              <w:jc w:val="both"/>
              <w:rPr>
                <w:rFonts w:eastAsia="Times New Roman"/>
                <w:color w:val="000000"/>
                <w:sz w:val="20"/>
                <w:szCs w:val="20"/>
                <w:lang w:eastAsia="en-US"/>
              </w:rPr>
            </w:pPr>
            <w:r w:rsidRPr="00E5272B">
              <w:rPr>
                <w:rFonts w:eastAsia="Times New Roman"/>
                <w:color w:val="000000"/>
                <w:sz w:val="20"/>
                <w:szCs w:val="20"/>
                <w:lang w:eastAsia="en-US"/>
              </w:rPr>
              <w:t>46</w:t>
            </w:r>
          </w:p>
        </w:tc>
        <w:tc>
          <w:tcPr>
            <w:tcW w:w="494" w:type="pct"/>
            <w:noWrap/>
            <w:vAlign w:val="center"/>
            <w:hideMark/>
          </w:tcPr>
          <w:p w:rsidR="007B44B3" w:rsidRPr="00E5272B" w:rsidRDefault="007B44B3" w:rsidP="00334B12">
            <w:pPr>
              <w:suppressAutoHyphens w:val="0"/>
              <w:snapToGrid w:val="0"/>
              <w:jc w:val="both"/>
              <w:rPr>
                <w:rFonts w:eastAsia="Times New Roman"/>
                <w:color w:val="000000"/>
                <w:sz w:val="20"/>
                <w:szCs w:val="20"/>
                <w:lang w:eastAsia="en-US"/>
              </w:rPr>
            </w:pPr>
            <w:r w:rsidRPr="00E5272B">
              <w:rPr>
                <w:rFonts w:eastAsia="Times New Roman"/>
                <w:color w:val="000000"/>
                <w:sz w:val="20"/>
                <w:szCs w:val="20"/>
                <w:lang w:eastAsia="en-US"/>
              </w:rPr>
              <w:t>49</w:t>
            </w:r>
          </w:p>
        </w:tc>
        <w:tc>
          <w:tcPr>
            <w:tcW w:w="550" w:type="pct"/>
            <w:noWrap/>
            <w:vAlign w:val="center"/>
            <w:hideMark/>
          </w:tcPr>
          <w:p w:rsidR="007B44B3" w:rsidRPr="00E5272B" w:rsidRDefault="007B44B3" w:rsidP="00334B12">
            <w:pPr>
              <w:suppressAutoHyphens w:val="0"/>
              <w:snapToGrid w:val="0"/>
              <w:jc w:val="both"/>
              <w:rPr>
                <w:rFonts w:eastAsia="Times New Roman"/>
                <w:color w:val="000000"/>
                <w:sz w:val="20"/>
                <w:szCs w:val="20"/>
                <w:lang w:eastAsia="en-US"/>
              </w:rPr>
            </w:pPr>
            <w:r w:rsidRPr="00E5272B">
              <w:rPr>
                <w:rFonts w:eastAsia="Times New Roman"/>
                <w:color w:val="000000"/>
                <w:sz w:val="20"/>
                <w:szCs w:val="20"/>
                <w:lang w:eastAsia="en-US"/>
              </w:rPr>
              <w:t>39</w:t>
            </w:r>
          </w:p>
        </w:tc>
        <w:tc>
          <w:tcPr>
            <w:tcW w:w="1046" w:type="pct"/>
            <w:noWrap/>
            <w:vAlign w:val="center"/>
            <w:hideMark/>
          </w:tcPr>
          <w:p w:rsidR="007B44B3" w:rsidRPr="00E5272B" w:rsidRDefault="007B44B3" w:rsidP="00334B12">
            <w:pPr>
              <w:suppressAutoHyphens w:val="0"/>
              <w:snapToGrid w:val="0"/>
              <w:jc w:val="both"/>
              <w:rPr>
                <w:rFonts w:eastAsia="Times New Roman"/>
                <w:color w:val="000000"/>
                <w:sz w:val="20"/>
                <w:szCs w:val="20"/>
                <w:lang w:eastAsia="en-US"/>
              </w:rPr>
            </w:pPr>
            <w:r w:rsidRPr="00E5272B">
              <w:rPr>
                <w:rFonts w:eastAsia="Times New Roman"/>
                <w:color w:val="000000"/>
                <w:sz w:val="20"/>
                <w:szCs w:val="20"/>
                <w:lang w:eastAsia="en-US"/>
              </w:rPr>
              <w:t>1996-2005</w:t>
            </w:r>
          </w:p>
        </w:tc>
      </w:tr>
      <w:tr w:rsidR="000A10D8" w:rsidRPr="00E5272B" w:rsidTr="000A10D8">
        <w:trPr>
          <w:jc w:val="center"/>
        </w:trPr>
        <w:tc>
          <w:tcPr>
            <w:tcW w:w="1074" w:type="pct"/>
            <w:noWrap/>
            <w:vAlign w:val="center"/>
            <w:hideMark/>
          </w:tcPr>
          <w:p w:rsidR="007B44B3" w:rsidRPr="00E5272B" w:rsidRDefault="007B44B3" w:rsidP="00334B12">
            <w:pPr>
              <w:suppressAutoHyphens w:val="0"/>
              <w:snapToGrid w:val="0"/>
              <w:jc w:val="both"/>
              <w:rPr>
                <w:rFonts w:eastAsia="Times New Roman"/>
                <w:color w:val="000000"/>
                <w:sz w:val="20"/>
                <w:szCs w:val="20"/>
                <w:lang w:eastAsia="en-US"/>
              </w:rPr>
            </w:pPr>
            <w:proofErr w:type="spellStart"/>
            <w:r w:rsidRPr="00E5272B">
              <w:rPr>
                <w:rFonts w:eastAsia="Times New Roman"/>
                <w:color w:val="000000"/>
                <w:sz w:val="20"/>
                <w:szCs w:val="20"/>
                <w:lang w:eastAsia="en-US"/>
              </w:rPr>
              <w:t>Izeh</w:t>
            </w:r>
            <w:proofErr w:type="spellEnd"/>
          </w:p>
        </w:tc>
        <w:tc>
          <w:tcPr>
            <w:tcW w:w="792" w:type="pct"/>
            <w:noWrap/>
            <w:vAlign w:val="center"/>
            <w:hideMark/>
          </w:tcPr>
          <w:p w:rsidR="007B44B3" w:rsidRPr="00E5272B" w:rsidRDefault="007B44B3" w:rsidP="00334B12">
            <w:pPr>
              <w:suppressAutoHyphens w:val="0"/>
              <w:snapToGrid w:val="0"/>
              <w:jc w:val="both"/>
              <w:rPr>
                <w:rFonts w:eastAsia="Times New Roman"/>
                <w:color w:val="000000"/>
                <w:sz w:val="20"/>
                <w:szCs w:val="20"/>
                <w:lang w:eastAsia="en-US"/>
              </w:rPr>
            </w:pPr>
            <w:r w:rsidRPr="00E5272B">
              <w:rPr>
                <w:rFonts w:eastAsia="Times New Roman"/>
                <w:color w:val="000000"/>
                <w:sz w:val="20"/>
                <w:szCs w:val="20"/>
                <w:lang w:eastAsia="en-US"/>
              </w:rPr>
              <w:t>767</w:t>
            </w:r>
          </w:p>
        </w:tc>
        <w:tc>
          <w:tcPr>
            <w:tcW w:w="494" w:type="pct"/>
            <w:noWrap/>
            <w:vAlign w:val="center"/>
            <w:hideMark/>
          </w:tcPr>
          <w:p w:rsidR="007B44B3" w:rsidRPr="00E5272B" w:rsidRDefault="007B44B3" w:rsidP="00334B12">
            <w:pPr>
              <w:suppressAutoHyphens w:val="0"/>
              <w:snapToGrid w:val="0"/>
              <w:jc w:val="both"/>
              <w:rPr>
                <w:rFonts w:eastAsia="Times New Roman"/>
                <w:color w:val="000000"/>
                <w:sz w:val="20"/>
                <w:szCs w:val="20"/>
                <w:lang w:eastAsia="en-US"/>
              </w:rPr>
            </w:pPr>
            <w:r w:rsidRPr="00E5272B">
              <w:rPr>
                <w:rFonts w:eastAsia="Times New Roman"/>
                <w:color w:val="000000"/>
                <w:sz w:val="20"/>
                <w:szCs w:val="20"/>
                <w:lang w:eastAsia="en-US"/>
              </w:rPr>
              <w:t>31</w:t>
            </w:r>
          </w:p>
        </w:tc>
        <w:tc>
          <w:tcPr>
            <w:tcW w:w="550" w:type="pct"/>
            <w:noWrap/>
            <w:vAlign w:val="center"/>
            <w:hideMark/>
          </w:tcPr>
          <w:p w:rsidR="007B44B3" w:rsidRPr="00E5272B" w:rsidRDefault="007B44B3" w:rsidP="00334B12">
            <w:pPr>
              <w:suppressAutoHyphens w:val="0"/>
              <w:snapToGrid w:val="0"/>
              <w:jc w:val="both"/>
              <w:rPr>
                <w:rFonts w:eastAsia="Times New Roman"/>
                <w:color w:val="000000"/>
                <w:sz w:val="20"/>
                <w:szCs w:val="20"/>
                <w:lang w:eastAsia="en-US"/>
              </w:rPr>
            </w:pPr>
            <w:r w:rsidRPr="00E5272B">
              <w:rPr>
                <w:rFonts w:eastAsia="Times New Roman"/>
                <w:color w:val="000000"/>
                <w:sz w:val="20"/>
                <w:szCs w:val="20"/>
                <w:lang w:eastAsia="en-US"/>
              </w:rPr>
              <w:t>51</w:t>
            </w:r>
          </w:p>
        </w:tc>
        <w:tc>
          <w:tcPr>
            <w:tcW w:w="494" w:type="pct"/>
            <w:noWrap/>
            <w:vAlign w:val="center"/>
            <w:hideMark/>
          </w:tcPr>
          <w:p w:rsidR="007B44B3" w:rsidRPr="00E5272B" w:rsidRDefault="007B44B3" w:rsidP="00334B12">
            <w:pPr>
              <w:suppressAutoHyphens w:val="0"/>
              <w:snapToGrid w:val="0"/>
              <w:jc w:val="both"/>
              <w:rPr>
                <w:rFonts w:eastAsia="Times New Roman"/>
                <w:color w:val="000000"/>
                <w:sz w:val="20"/>
                <w:szCs w:val="20"/>
                <w:lang w:eastAsia="en-US"/>
              </w:rPr>
            </w:pPr>
            <w:r w:rsidRPr="00E5272B">
              <w:rPr>
                <w:rFonts w:eastAsia="Times New Roman"/>
                <w:color w:val="000000"/>
                <w:sz w:val="20"/>
                <w:szCs w:val="20"/>
                <w:lang w:eastAsia="en-US"/>
              </w:rPr>
              <w:t>49</w:t>
            </w:r>
          </w:p>
        </w:tc>
        <w:tc>
          <w:tcPr>
            <w:tcW w:w="550" w:type="pct"/>
            <w:noWrap/>
            <w:vAlign w:val="center"/>
            <w:hideMark/>
          </w:tcPr>
          <w:p w:rsidR="007B44B3" w:rsidRPr="00E5272B" w:rsidRDefault="007B44B3" w:rsidP="00334B12">
            <w:pPr>
              <w:suppressAutoHyphens w:val="0"/>
              <w:snapToGrid w:val="0"/>
              <w:jc w:val="both"/>
              <w:rPr>
                <w:rFonts w:eastAsia="Times New Roman"/>
                <w:color w:val="000000"/>
                <w:sz w:val="20"/>
                <w:szCs w:val="20"/>
                <w:lang w:eastAsia="en-US"/>
              </w:rPr>
            </w:pPr>
            <w:r w:rsidRPr="00E5272B">
              <w:rPr>
                <w:rFonts w:eastAsia="Times New Roman"/>
                <w:color w:val="000000"/>
                <w:sz w:val="20"/>
                <w:szCs w:val="20"/>
                <w:lang w:eastAsia="en-US"/>
              </w:rPr>
              <w:t>52</w:t>
            </w:r>
          </w:p>
        </w:tc>
        <w:tc>
          <w:tcPr>
            <w:tcW w:w="1046" w:type="pct"/>
            <w:noWrap/>
            <w:vAlign w:val="center"/>
            <w:hideMark/>
          </w:tcPr>
          <w:p w:rsidR="007B44B3" w:rsidRPr="00E5272B" w:rsidRDefault="007B44B3" w:rsidP="00334B12">
            <w:pPr>
              <w:suppressAutoHyphens w:val="0"/>
              <w:snapToGrid w:val="0"/>
              <w:jc w:val="both"/>
              <w:rPr>
                <w:rFonts w:eastAsia="Times New Roman"/>
                <w:color w:val="000000"/>
                <w:sz w:val="20"/>
                <w:szCs w:val="20"/>
                <w:lang w:eastAsia="en-US"/>
              </w:rPr>
            </w:pPr>
            <w:r w:rsidRPr="00E5272B">
              <w:rPr>
                <w:rFonts w:eastAsia="Times New Roman"/>
                <w:color w:val="000000"/>
                <w:sz w:val="20"/>
                <w:szCs w:val="20"/>
                <w:lang w:eastAsia="en-US"/>
              </w:rPr>
              <w:t>1996-2005</w:t>
            </w:r>
          </w:p>
        </w:tc>
      </w:tr>
      <w:tr w:rsidR="000A10D8" w:rsidRPr="00E5272B" w:rsidTr="000A10D8">
        <w:trPr>
          <w:jc w:val="center"/>
        </w:trPr>
        <w:tc>
          <w:tcPr>
            <w:tcW w:w="1074" w:type="pct"/>
            <w:noWrap/>
            <w:vAlign w:val="center"/>
            <w:hideMark/>
          </w:tcPr>
          <w:p w:rsidR="007B44B3" w:rsidRPr="00E5272B" w:rsidRDefault="007B44B3" w:rsidP="00334B12">
            <w:pPr>
              <w:suppressAutoHyphens w:val="0"/>
              <w:snapToGrid w:val="0"/>
              <w:jc w:val="both"/>
              <w:rPr>
                <w:rFonts w:eastAsia="Times New Roman"/>
                <w:color w:val="000000"/>
                <w:sz w:val="20"/>
                <w:szCs w:val="20"/>
                <w:lang w:eastAsia="en-US"/>
              </w:rPr>
            </w:pPr>
            <w:proofErr w:type="spellStart"/>
            <w:r w:rsidRPr="00E5272B">
              <w:rPr>
                <w:rFonts w:eastAsia="Times New Roman"/>
                <w:color w:val="000000"/>
                <w:sz w:val="20"/>
                <w:szCs w:val="20"/>
                <w:lang w:eastAsia="en-US"/>
              </w:rPr>
              <w:t>Bostan</w:t>
            </w:r>
            <w:proofErr w:type="spellEnd"/>
          </w:p>
        </w:tc>
        <w:tc>
          <w:tcPr>
            <w:tcW w:w="792" w:type="pct"/>
            <w:noWrap/>
            <w:vAlign w:val="center"/>
            <w:hideMark/>
          </w:tcPr>
          <w:p w:rsidR="007B44B3" w:rsidRPr="00E5272B" w:rsidRDefault="007B44B3" w:rsidP="00334B12">
            <w:pPr>
              <w:suppressAutoHyphens w:val="0"/>
              <w:snapToGrid w:val="0"/>
              <w:jc w:val="both"/>
              <w:rPr>
                <w:rFonts w:eastAsia="Times New Roman"/>
                <w:color w:val="000000"/>
                <w:sz w:val="20"/>
                <w:szCs w:val="20"/>
                <w:lang w:eastAsia="en-US"/>
              </w:rPr>
            </w:pPr>
            <w:r w:rsidRPr="00E5272B">
              <w:rPr>
                <w:rFonts w:eastAsia="Times New Roman"/>
                <w:color w:val="000000"/>
                <w:sz w:val="20"/>
                <w:szCs w:val="20"/>
                <w:lang w:eastAsia="en-US"/>
              </w:rPr>
              <w:t>7.8</w:t>
            </w:r>
          </w:p>
        </w:tc>
        <w:tc>
          <w:tcPr>
            <w:tcW w:w="494" w:type="pct"/>
            <w:noWrap/>
            <w:vAlign w:val="center"/>
            <w:hideMark/>
          </w:tcPr>
          <w:p w:rsidR="007B44B3" w:rsidRPr="00E5272B" w:rsidRDefault="007B44B3" w:rsidP="00334B12">
            <w:pPr>
              <w:suppressAutoHyphens w:val="0"/>
              <w:snapToGrid w:val="0"/>
              <w:jc w:val="both"/>
              <w:rPr>
                <w:rFonts w:eastAsia="Times New Roman"/>
                <w:color w:val="000000"/>
                <w:sz w:val="20"/>
                <w:szCs w:val="20"/>
                <w:lang w:eastAsia="en-US"/>
              </w:rPr>
            </w:pPr>
            <w:r w:rsidRPr="00E5272B">
              <w:rPr>
                <w:rFonts w:eastAsia="Times New Roman"/>
                <w:color w:val="000000"/>
                <w:sz w:val="20"/>
                <w:szCs w:val="20"/>
                <w:lang w:eastAsia="en-US"/>
              </w:rPr>
              <w:t>31</w:t>
            </w:r>
          </w:p>
        </w:tc>
        <w:tc>
          <w:tcPr>
            <w:tcW w:w="550" w:type="pct"/>
            <w:noWrap/>
            <w:vAlign w:val="center"/>
            <w:hideMark/>
          </w:tcPr>
          <w:p w:rsidR="007B44B3" w:rsidRPr="00E5272B" w:rsidRDefault="007B44B3" w:rsidP="00334B12">
            <w:pPr>
              <w:suppressAutoHyphens w:val="0"/>
              <w:snapToGrid w:val="0"/>
              <w:jc w:val="both"/>
              <w:rPr>
                <w:rFonts w:eastAsia="Times New Roman"/>
                <w:color w:val="000000"/>
                <w:sz w:val="20"/>
                <w:szCs w:val="20"/>
                <w:lang w:eastAsia="en-US"/>
              </w:rPr>
            </w:pPr>
            <w:r w:rsidRPr="00E5272B">
              <w:rPr>
                <w:rFonts w:eastAsia="Times New Roman"/>
                <w:color w:val="000000"/>
                <w:sz w:val="20"/>
                <w:szCs w:val="20"/>
                <w:lang w:eastAsia="en-US"/>
              </w:rPr>
              <w:t>43</w:t>
            </w:r>
          </w:p>
        </w:tc>
        <w:tc>
          <w:tcPr>
            <w:tcW w:w="494" w:type="pct"/>
            <w:noWrap/>
            <w:vAlign w:val="center"/>
            <w:hideMark/>
          </w:tcPr>
          <w:p w:rsidR="007B44B3" w:rsidRPr="00E5272B" w:rsidRDefault="007B44B3" w:rsidP="00334B12">
            <w:pPr>
              <w:suppressAutoHyphens w:val="0"/>
              <w:snapToGrid w:val="0"/>
              <w:jc w:val="both"/>
              <w:rPr>
                <w:rFonts w:eastAsia="Times New Roman"/>
                <w:color w:val="000000"/>
                <w:sz w:val="20"/>
                <w:szCs w:val="20"/>
                <w:lang w:eastAsia="en-US"/>
              </w:rPr>
            </w:pPr>
            <w:r w:rsidRPr="00E5272B">
              <w:rPr>
                <w:rFonts w:eastAsia="Times New Roman"/>
                <w:color w:val="000000"/>
                <w:sz w:val="20"/>
                <w:szCs w:val="20"/>
                <w:lang w:eastAsia="en-US"/>
              </w:rPr>
              <w:t>48</w:t>
            </w:r>
          </w:p>
        </w:tc>
        <w:tc>
          <w:tcPr>
            <w:tcW w:w="550" w:type="pct"/>
            <w:noWrap/>
            <w:vAlign w:val="center"/>
            <w:hideMark/>
          </w:tcPr>
          <w:p w:rsidR="007B44B3" w:rsidRPr="00E5272B" w:rsidRDefault="007B44B3" w:rsidP="00334B12">
            <w:pPr>
              <w:suppressAutoHyphens w:val="0"/>
              <w:snapToGrid w:val="0"/>
              <w:jc w:val="both"/>
              <w:rPr>
                <w:rFonts w:eastAsia="Times New Roman"/>
                <w:color w:val="000000"/>
                <w:sz w:val="20"/>
                <w:szCs w:val="20"/>
                <w:lang w:eastAsia="en-US"/>
              </w:rPr>
            </w:pPr>
            <w:r w:rsidRPr="00E5272B">
              <w:rPr>
                <w:rFonts w:eastAsia="Times New Roman"/>
                <w:color w:val="000000"/>
                <w:sz w:val="20"/>
                <w:szCs w:val="20"/>
                <w:lang w:eastAsia="en-US"/>
              </w:rPr>
              <w:t>0</w:t>
            </w:r>
          </w:p>
        </w:tc>
        <w:tc>
          <w:tcPr>
            <w:tcW w:w="1046" w:type="pct"/>
            <w:noWrap/>
            <w:vAlign w:val="center"/>
            <w:hideMark/>
          </w:tcPr>
          <w:p w:rsidR="007B44B3" w:rsidRPr="00E5272B" w:rsidRDefault="007B44B3" w:rsidP="00334B12">
            <w:pPr>
              <w:suppressAutoHyphens w:val="0"/>
              <w:snapToGrid w:val="0"/>
              <w:jc w:val="both"/>
              <w:rPr>
                <w:rFonts w:eastAsia="Times New Roman"/>
                <w:color w:val="000000"/>
                <w:sz w:val="20"/>
                <w:szCs w:val="20"/>
                <w:lang w:eastAsia="en-US"/>
              </w:rPr>
            </w:pPr>
            <w:r w:rsidRPr="00E5272B">
              <w:rPr>
                <w:rFonts w:eastAsia="Times New Roman"/>
                <w:color w:val="000000"/>
                <w:sz w:val="20"/>
                <w:szCs w:val="20"/>
                <w:lang w:eastAsia="en-US"/>
              </w:rPr>
              <w:t>1996-2005</w:t>
            </w:r>
          </w:p>
        </w:tc>
      </w:tr>
      <w:tr w:rsidR="000A10D8" w:rsidRPr="00E5272B" w:rsidTr="000A10D8">
        <w:trPr>
          <w:jc w:val="center"/>
        </w:trPr>
        <w:tc>
          <w:tcPr>
            <w:tcW w:w="1074" w:type="pct"/>
            <w:noWrap/>
            <w:vAlign w:val="center"/>
            <w:hideMark/>
          </w:tcPr>
          <w:p w:rsidR="007B44B3" w:rsidRPr="00E5272B" w:rsidRDefault="007B44B3" w:rsidP="00334B12">
            <w:pPr>
              <w:suppressAutoHyphens w:val="0"/>
              <w:snapToGrid w:val="0"/>
              <w:jc w:val="both"/>
              <w:rPr>
                <w:rFonts w:eastAsia="Times New Roman"/>
                <w:color w:val="000000"/>
                <w:sz w:val="20"/>
                <w:szCs w:val="20"/>
                <w:lang w:eastAsia="en-US"/>
              </w:rPr>
            </w:pPr>
            <w:proofErr w:type="spellStart"/>
            <w:r w:rsidRPr="00E5272B">
              <w:rPr>
                <w:rFonts w:eastAsia="Times New Roman"/>
                <w:color w:val="000000"/>
                <w:sz w:val="20"/>
                <w:szCs w:val="20"/>
                <w:lang w:eastAsia="en-US"/>
              </w:rPr>
              <w:t>BandarMahshahr</w:t>
            </w:r>
            <w:proofErr w:type="spellEnd"/>
          </w:p>
        </w:tc>
        <w:tc>
          <w:tcPr>
            <w:tcW w:w="792" w:type="pct"/>
            <w:noWrap/>
            <w:vAlign w:val="center"/>
            <w:hideMark/>
          </w:tcPr>
          <w:p w:rsidR="007B44B3" w:rsidRPr="00E5272B" w:rsidRDefault="007B44B3" w:rsidP="00334B12">
            <w:pPr>
              <w:suppressAutoHyphens w:val="0"/>
              <w:snapToGrid w:val="0"/>
              <w:jc w:val="both"/>
              <w:rPr>
                <w:rFonts w:eastAsia="Times New Roman"/>
                <w:color w:val="000000"/>
                <w:sz w:val="20"/>
                <w:szCs w:val="20"/>
                <w:lang w:eastAsia="en-US"/>
              </w:rPr>
            </w:pPr>
            <w:r w:rsidRPr="00E5272B">
              <w:rPr>
                <w:rFonts w:eastAsia="Times New Roman"/>
                <w:color w:val="000000"/>
                <w:sz w:val="20"/>
                <w:szCs w:val="20"/>
                <w:lang w:eastAsia="en-US"/>
              </w:rPr>
              <w:t>6.2</w:t>
            </w:r>
          </w:p>
        </w:tc>
        <w:tc>
          <w:tcPr>
            <w:tcW w:w="494" w:type="pct"/>
            <w:noWrap/>
            <w:vAlign w:val="center"/>
            <w:hideMark/>
          </w:tcPr>
          <w:p w:rsidR="007B44B3" w:rsidRPr="00E5272B" w:rsidRDefault="007B44B3" w:rsidP="00334B12">
            <w:pPr>
              <w:suppressAutoHyphens w:val="0"/>
              <w:snapToGrid w:val="0"/>
              <w:jc w:val="both"/>
              <w:rPr>
                <w:rFonts w:eastAsia="Times New Roman"/>
                <w:color w:val="000000"/>
                <w:sz w:val="20"/>
                <w:szCs w:val="20"/>
                <w:lang w:eastAsia="en-US"/>
              </w:rPr>
            </w:pPr>
            <w:r w:rsidRPr="00E5272B">
              <w:rPr>
                <w:rFonts w:eastAsia="Times New Roman"/>
                <w:color w:val="000000"/>
                <w:sz w:val="20"/>
                <w:szCs w:val="20"/>
                <w:lang w:eastAsia="en-US"/>
              </w:rPr>
              <w:t>30</w:t>
            </w:r>
          </w:p>
        </w:tc>
        <w:tc>
          <w:tcPr>
            <w:tcW w:w="550" w:type="pct"/>
            <w:noWrap/>
            <w:vAlign w:val="center"/>
            <w:hideMark/>
          </w:tcPr>
          <w:p w:rsidR="007B44B3" w:rsidRPr="00E5272B" w:rsidRDefault="007B44B3" w:rsidP="00334B12">
            <w:pPr>
              <w:suppressAutoHyphens w:val="0"/>
              <w:snapToGrid w:val="0"/>
              <w:jc w:val="both"/>
              <w:rPr>
                <w:rFonts w:eastAsia="Times New Roman"/>
                <w:color w:val="000000"/>
                <w:sz w:val="20"/>
                <w:szCs w:val="20"/>
                <w:lang w:eastAsia="en-US"/>
              </w:rPr>
            </w:pPr>
            <w:r w:rsidRPr="00E5272B">
              <w:rPr>
                <w:rFonts w:eastAsia="Times New Roman"/>
                <w:color w:val="000000"/>
                <w:sz w:val="20"/>
                <w:szCs w:val="20"/>
                <w:lang w:eastAsia="en-US"/>
              </w:rPr>
              <w:t>33</w:t>
            </w:r>
          </w:p>
        </w:tc>
        <w:tc>
          <w:tcPr>
            <w:tcW w:w="494" w:type="pct"/>
            <w:noWrap/>
            <w:vAlign w:val="center"/>
            <w:hideMark/>
          </w:tcPr>
          <w:p w:rsidR="007B44B3" w:rsidRPr="00E5272B" w:rsidRDefault="007B44B3" w:rsidP="00334B12">
            <w:pPr>
              <w:suppressAutoHyphens w:val="0"/>
              <w:snapToGrid w:val="0"/>
              <w:jc w:val="both"/>
              <w:rPr>
                <w:rFonts w:eastAsia="Times New Roman"/>
                <w:color w:val="000000"/>
                <w:sz w:val="20"/>
                <w:szCs w:val="20"/>
                <w:lang w:eastAsia="en-US"/>
              </w:rPr>
            </w:pPr>
            <w:r w:rsidRPr="00E5272B">
              <w:rPr>
                <w:rFonts w:eastAsia="Times New Roman"/>
                <w:color w:val="000000"/>
                <w:sz w:val="20"/>
                <w:szCs w:val="20"/>
                <w:lang w:eastAsia="en-US"/>
              </w:rPr>
              <w:t>49</w:t>
            </w:r>
          </w:p>
        </w:tc>
        <w:tc>
          <w:tcPr>
            <w:tcW w:w="550" w:type="pct"/>
            <w:noWrap/>
            <w:vAlign w:val="center"/>
            <w:hideMark/>
          </w:tcPr>
          <w:p w:rsidR="007B44B3" w:rsidRPr="00E5272B" w:rsidRDefault="007B44B3" w:rsidP="00334B12">
            <w:pPr>
              <w:suppressAutoHyphens w:val="0"/>
              <w:snapToGrid w:val="0"/>
              <w:jc w:val="both"/>
              <w:rPr>
                <w:rFonts w:eastAsia="Times New Roman"/>
                <w:color w:val="000000"/>
                <w:sz w:val="20"/>
                <w:szCs w:val="20"/>
                <w:lang w:eastAsia="en-US"/>
              </w:rPr>
            </w:pPr>
            <w:r w:rsidRPr="00E5272B">
              <w:rPr>
                <w:rFonts w:eastAsia="Times New Roman"/>
                <w:color w:val="000000"/>
                <w:sz w:val="20"/>
                <w:szCs w:val="20"/>
                <w:lang w:eastAsia="en-US"/>
              </w:rPr>
              <w:t>9</w:t>
            </w:r>
          </w:p>
        </w:tc>
        <w:tc>
          <w:tcPr>
            <w:tcW w:w="1046" w:type="pct"/>
            <w:noWrap/>
            <w:vAlign w:val="center"/>
            <w:hideMark/>
          </w:tcPr>
          <w:p w:rsidR="007B44B3" w:rsidRPr="00E5272B" w:rsidRDefault="007B44B3" w:rsidP="00334B12">
            <w:pPr>
              <w:suppressAutoHyphens w:val="0"/>
              <w:snapToGrid w:val="0"/>
              <w:jc w:val="both"/>
              <w:rPr>
                <w:rFonts w:eastAsia="Times New Roman"/>
                <w:color w:val="000000"/>
                <w:sz w:val="20"/>
                <w:szCs w:val="20"/>
                <w:lang w:eastAsia="en-US"/>
              </w:rPr>
            </w:pPr>
            <w:r w:rsidRPr="00E5272B">
              <w:rPr>
                <w:rFonts w:eastAsia="Times New Roman"/>
                <w:color w:val="000000"/>
                <w:sz w:val="20"/>
                <w:szCs w:val="20"/>
                <w:lang w:eastAsia="en-US"/>
              </w:rPr>
              <w:t>1996-2005</w:t>
            </w:r>
          </w:p>
        </w:tc>
      </w:tr>
      <w:tr w:rsidR="000A10D8" w:rsidRPr="00E5272B" w:rsidTr="000A10D8">
        <w:trPr>
          <w:jc w:val="center"/>
        </w:trPr>
        <w:tc>
          <w:tcPr>
            <w:tcW w:w="1074" w:type="pct"/>
            <w:noWrap/>
            <w:vAlign w:val="center"/>
            <w:hideMark/>
          </w:tcPr>
          <w:p w:rsidR="007B44B3" w:rsidRPr="00E5272B" w:rsidRDefault="007B44B3" w:rsidP="00334B12">
            <w:pPr>
              <w:suppressAutoHyphens w:val="0"/>
              <w:snapToGrid w:val="0"/>
              <w:jc w:val="both"/>
              <w:rPr>
                <w:rFonts w:eastAsia="Times New Roman"/>
                <w:color w:val="000000"/>
                <w:sz w:val="20"/>
                <w:szCs w:val="20"/>
                <w:lang w:eastAsia="en-US"/>
              </w:rPr>
            </w:pPr>
            <w:proofErr w:type="spellStart"/>
            <w:r w:rsidRPr="00E5272B">
              <w:rPr>
                <w:rFonts w:eastAsia="Times New Roman"/>
                <w:color w:val="000000"/>
                <w:sz w:val="20"/>
                <w:szCs w:val="20"/>
                <w:lang w:eastAsia="en-US"/>
              </w:rPr>
              <w:t>Behbahan</w:t>
            </w:r>
            <w:proofErr w:type="spellEnd"/>
          </w:p>
        </w:tc>
        <w:tc>
          <w:tcPr>
            <w:tcW w:w="792" w:type="pct"/>
            <w:noWrap/>
            <w:vAlign w:val="center"/>
            <w:hideMark/>
          </w:tcPr>
          <w:p w:rsidR="007B44B3" w:rsidRPr="00E5272B" w:rsidRDefault="007B44B3" w:rsidP="00334B12">
            <w:pPr>
              <w:suppressAutoHyphens w:val="0"/>
              <w:snapToGrid w:val="0"/>
              <w:jc w:val="both"/>
              <w:rPr>
                <w:rFonts w:eastAsia="Times New Roman"/>
                <w:color w:val="000000"/>
                <w:sz w:val="20"/>
                <w:szCs w:val="20"/>
                <w:lang w:eastAsia="en-US"/>
              </w:rPr>
            </w:pPr>
            <w:r w:rsidRPr="00E5272B">
              <w:rPr>
                <w:rFonts w:eastAsia="Times New Roman"/>
                <w:color w:val="000000"/>
                <w:sz w:val="20"/>
                <w:szCs w:val="20"/>
                <w:lang w:eastAsia="en-US"/>
              </w:rPr>
              <w:t>313</w:t>
            </w:r>
          </w:p>
        </w:tc>
        <w:tc>
          <w:tcPr>
            <w:tcW w:w="494" w:type="pct"/>
            <w:noWrap/>
            <w:vAlign w:val="center"/>
            <w:hideMark/>
          </w:tcPr>
          <w:p w:rsidR="007B44B3" w:rsidRPr="00E5272B" w:rsidRDefault="007B44B3" w:rsidP="00334B12">
            <w:pPr>
              <w:suppressAutoHyphens w:val="0"/>
              <w:snapToGrid w:val="0"/>
              <w:jc w:val="both"/>
              <w:rPr>
                <w:rFonts w:eastAsia="Times New Roman"/>
                <w:color w:val="000000"/>
                <w:sz w:val="20"/>
                <w:szCs w:val="20"/>
                <w:lang w:eastAsia="en-US"/>
              </w:rPr>
            </w:pPr>
            <w:r w:rsidRPr="00E5272B">
              <w:rPr>
                <w:rFonts w:eastAsia="Times New Roman"/>
                <w:color w:val="000000"/>
                <w:sz w:val="20"/>
                <w:szCs w:val="20"/>
                <w:lang w:eastAsia="en-US"/>
              </w:rPr>
              <w:t>30</w:t>
            </w:r>
          </w:p>
        </w:tc>
        <w:tc>
          <w:tcPr>
            <w:tcW w:w="550" w:type="pct"/>
            <w:noWrap/>
            <w:vAlign w:val="center"/>
            <w:hideMark/>
          </w:tcPr>
          <w:p w:rsidR="007B44B3" w:rsidRPr="00E5272B" w:rsidRDefault="007B44B3" w:rsidP="00334B12">
            <w:pPr>
              <w:suppressAutoHyphens w:val="0"/>
              <w:snapToGrid w:val="0"/>
              <w:jc w:val="both"/>
              <w:rPr>
                <w:rFonts w:eastAsia="Times New Roman"/>
                <w:color w:val="000000"/>
                <w:sz w:val="20"/>
                <w:szCs w:val="20"/>
                <w:lang w:eastAsia="en-US"/>
              </w:rPr>
            </w:pPr>
            <w:r w:rsidRPr="00E5272B">
              <w:rPr>
                <w:rFonts w:eastAsia="Times New Roman"/>
                <w:color w:val="000000"/>
                <w:sz w:val="20"/>
                <w:szCs w:val="20"/>
                <w:lang w:eastAsia="en-US"/>
              </w:rPr>
              <w:t>36</w:t>
            </w:r>
          </w:p>
        </w:tc>
        <w:tc>
          <w:tcPr>
            <w:tcW w:w="494" w:type="pct"/>
            <w:noWrap/>
            <w:vAlign w:val="center"/>
            <w:hideMark/>
          </w:tcPr>
          <w:p w:rsidR="007B44B3" w:rsidRPr="00E5272B" w:rsidRDefault="007B44B3" w:rsidP="00334B12">
            <w:pPr>
              <w:suppressAutoHyphens w:val="0"/>
              <w:snapToGrid w:val="0"/>
              <w:jc w:val="both"/>
              <w:rPr>
                <w:rFonts w:eastAsia="Times New Roman"/>
                <w:color w:val="000000"/>
                <w:sz w:val="20"/>
                <w:szCs w:val="20"/>
                <w:lang w:eastAsia="en-US"/>
              </w:rPr>
            </w:pPr>
            <w:r w:rsidRPr="00E5272B">
              <w:rPr>
                <w:rFonts w:eastAsia="Times New Roman"/>
                <w:color w:val="000000"/>
                <w:sz w:val="20"/>
                <w:szCs w:val="20"/>
                <w:lang w:eastAsia="en-US"/>
              </w:rPr>
              <w:t>50</w:t>
            </w:r>
          </w:p>
        </w:tc>
        <w:tc>
          <w:tcPr>
            <w:tcW w:w="550" w:type="pct"/>
            <w:noWrap/>
            <w:vAlign w:val="center"/>
            <w:hideMark/>
          </w:tcPr>
          <w:p w:rsidR="007B44B3" w:rsidRPr="00E5272B" w:rsidRDefault="007B44B3" w:rsidP="00334B12">
            <w:pPr>
              <w:suppressAutoHyphens w:val="0"/>
              <w:snapToGrid w:val="0"/>
              <w:jc w:val="both"/>
              <w:rPr>
                <w:rFonts w:eastAsia="Times New Roman"/>
                <w:color w:val="000000"/>
                <w:sz w:val="20"/>
                <w:szCs w:val="20"/>
                <w:lang w:eastAsia="en-US"/>
              </w:rPr>
            </w:pPr>
            <w:r w:rsidRPr="00E5272B">
              <w:rPr>
                <w:rFonts w:eastAsia="Times New Roman"/>
                <w:color w:val="000000"/>
                <w:sz w:val="20"/>
                <w:szCs w:val="20"/>
                <w:lang w:eastAsia="en-US"/>
              </w:rPr>
              <w:t>14</w:t>
            </w:r>
          </w:p>
        </w:tc>
        <w:tc>
          <w:tcPr>
            <w:tcW w:w="1046" w:type="pct"/>
            <w:noWrap/>
            <w:vAlign w:val="center"/>
            <w:hideMark/>
          </w:tcPr>
          <w:p w:rsidR="007B44B3" w:rsidRPr="00E5272B" w:rsidRDefault="007B44B3" w:rsidP="00334B12">
            <w:pPr>
              <w:suppressAutoHyphens w:val="0"/>
              <w:snapToGrid w:val="0"/>
              <w:jc w:val="both"/>
              <w:rPr>
                <w:rFonts w:eastAsia="Times New Roman"/>
                <w:color w:val="000000"/>
                <w:sz w:val="20"/>
                <w:szCs w:val="20"/>
                <w:lang w:eastAsia="en-US"/>
              </w:rPr>
            </w:pPr>
            <w:r w:rsidRPr="00E5272B">
              <w:rPr>
                <w:rFonts w:eastAsia="Times New Roman"/>
                <w:color w:val="000000"/>
                <w:sz w:val="20"/>
                <w:szCs w:val="20"/>
                <w:lang w:eastAsia="en-US"/>
              </w:rPr>
              <w:t>1996-2005</w:t>
            </w:r>
          </w:p>
        </w:tc>
      </w:tr>
      <w:tr w:rsidR="000A10D8" w:rsidRPr="00E5272B" w:rsidTr="000A10D8">
        <w:trPr>
          <w:jc w:val="center"/>
        </w:trPr>
        <w:tc>
          <w:tcPr>
            <w:tcW w:w="1074" w:type="pct"/>
            <w:noWrap/>
            <w:vAlign w:val="center"/>
            <w:hideMark/>
          </w:tcPr>
          <w:p w:rsidR="007B44B3" w:rsidRPr="00E5272B" w:rsidRDefault="007B44B3" w:rsidP="00334B12">
            <w:pPr>
              <w:suppressAutoHyphens w:val="0"/>
              <w:snapToGrid w:val="0"/>
              <w:jc w:val="both"/>
              <w:rPr>
                <w:rFonts w:eastAsia="Times New Roman"/>
                <w:color w:val="000000"/>
                <w:sz w:val="20"/>
                <w:szCs w:val="20"/>
                <w:lang w:eastAsia="en-US"/>
              </w:rPr>
            </w:pPr>
            <w:proofErr w:type="spellStart"/>
            <w:r w:rsidRPr="00E5272B">
              <w:rPr>
                <w:rFonts w:eastAsia="Times New Roman"/>
                <w:color w:val="000000"/>
                <w:sz w:val="20"/>
                <w:szCs w:val="20"/>
                <w:lang w:eastAsia="en-US"/>
              </w:rPr>
              <w:t>Dezful</w:t>
            </w:r>
            <w:proofErr w:type="spellEnd"/>
          </w:p>
        </w:tc>
        <w:tc>
          <w:tcPr>
            <w:tcW w:w="792" w:type="pct"/>
            <w:noWrap/>
            <w:vAlign w:val="center"/>
            <w:hideMark/>
          </w:tcPr>
          <w:p w:rsidR="007B44B3" w:rsidRPr="00E5272B" w:rsidRDefault="007B44B3" w:rsidP="00334B12">
            <w:pPr>
              <w:suppressAutoHyphens w:val="0"/>
              <w:snapToGrid w:val="0"/>
              <w:jc w:val="both"/>
              <w:rPr>
                <w:rFonts w:eastAsia="Times New Roman"/>
                <w:color w:val="000000"/>
                <w:sz w:val="20"/>
                <w:szCs w:val="20"/>
                <w:lang w:eastAsia="en-US"/>
              </w:rPr>
            </w:pPr>
            <w:r w:rsidRPr="00E5272B">
              <w:rPr>
                <w:rFonts w:eastAsia="Times New Roman"/>
                <w:color w:val="000000"/>
                <w:sz w:val="20"/>
                <w:szCs w:val="20"/>
                <w:lang w:eastAsia="en-US"/>
              </w:rPr>
              <w:t>143</w:t>
            </w:r>
          </w:p>
        </w:tc>
        <w:tc>
          <w:tcPr>
            <w:tcW w:w="494" w:type="pct"/>
            <w:noWrap/>
            <w:vAlign w:val="center"/>
            <w:hideMark/>
          </w:tcPr>
          <w:p w:rsidR="007B44B3" w:rsidRPr="00E5272B" w:rsidRDefault="007B44B3" w:rsidP="00334B12">
            <w:pPr>
              <w:suppressAutoHyphens w:val="0"/>
              <w:snapToGrid w:val="0"/>
              <w:jc w:val="both"/>
              <w:rPr>
                <w:rFonts w:eastAsia="Times New Roman"/>
                <w:color w:val="000000"/>
                <w:sz w:val="20"/>
                <w:szCs w:val="20"/>
                <w:lang w:eastAsia="en-US"/>
              </w:rPr>
            </w:pPr>
            <w:r w:rsidRPr="00E5272B">
              <w:rPr>
                <w:rFonts w:eastAsia="Times New Roman"/>
                <w:color w:val="000000"/>
                <w:sz w:val="20"/>
                <w:szCs w:val="20"/>
                <w:lang w:eastAsia="en-US"/>
              </w:rPr>
              <w:t>32</w:t>
            </w:r>
          </w:p>
        </w:tc>
        <w:tc>
          <w:tcPr>
            <w:tcW w:w="550" w:type="pct"/>
            <w:noWrap/>
            <w:vAlign w:val="center"/>
            <w:hideMark/>
          </w:tcPr>
          <w:p w:rsidR="007B44B3" w:rsidRPr="00E5272B" w:rsidRDefault="007B44B3" w:rsidP="00334B12">
            <w:pPr>
              <w:suppressAutoHyphens w:val="0"/>
              <w:snapToGrid w:val="0"/>
              <w:jc w:val="both"/>
              <w:rPr>
                <w:rFonts w:eastAsia="Times New Roman"/>
                <w:color w:val="000000"/>
                <w:sz w:val="20"/>
                <w:szCs w:val="20"/>
                <w:lang w:eastAsia="en-US"/>
              </w:rPr>
            </w:pPr>
            <w:r w:rsidRPr="00E5272B">
              <w:rPr>
                <w:rFonts w:eastAsia="Times New Roman"/>
                <w:color w:val="000000"/>
                <w:sz w:val="20"/>
                <w:szCs w:val="20"/>
                <w:lang w:eastAsia="en-US"/>
              </w:rPr>
              <w:t>24</w:t>
            </w:r>
          </w:p>
        </w:tc>
        <w:tc>
          <w:tcPr>
            <w:tcW w:w="494" w:type="pct"/>
            <w:noWrap/>
            <w:vAlign w:val="center"/>
            <w:hideMark/>
          </w:tcPr>
          <w:p w:rsidR="007B44B3" w:rsidRPr="00E5272B" w:rsidRDefault="007B44B3" w:rsidP="00334B12">
            <w:pPr>
              <w:suppressAutoHyphens w:val="0"/>
              <w:snapToGrid w:val="0"/>
              <w:jc w:val="both"/>
              <w:rPr>
                <w:rFonts w:eastAsia="Times New Roman"/>
                <w:color w:val="000000"/>
                <w:sz w:val="20"/>
                <w:szCs w:val="20"/>
                <w:lang w:eastAsia="en-US"/>
              </w:rPr>
            </w:pPr>
            <w:r w:rsidRPr="00E5272B">
              <w:rPr>
                <w:rFonts w:eastAsia="Times New Roman"/>
                <w:color w:val="000000"/>
                <w:sz w:val="20"/>
                <w:szCs w:val="20"/>
                <w:lang w:eastAsia="en-US"/>
              </w:rPr>
              <w:t>48</w:t>
            </w:r>
          </w:p>
        </w:tc>
        <w:tc>
          <w:tcPr>
            <w:tcW w:w="550" w:type="pct"/>
            <w:noWrap/>
            <w:vAlign w:val="center"/>
            <w:hideMark/>
          </w:tcPr>
          <w:p w:rsidR="007B44B3" w:rsidRPr="00E5272B" w:rsidRDefault="007B44B3" w:rsidP="00334B12">
            <w:pPr>
              <w:suppressAutoHyphens w:val="0"/>
              <w:snapToGrid w:val="0"/>
              <w:jc w:val="both"/>
              <w:rPr>
                <w:rFonts w:eastAsia="Times New Roman"/>
                <w:color w:val="000000"/>
                <w:sz w:val="20"/>
                <w:szCs w:val="20"/>
                <w:lang w:eastAsia="en-US"/>
              </w:rPr>
            </w:pPr>
            <w:r w:rsidRPr="00E5272B">
              <w:rPr>
                <w:rFonts w:eastAsia="Times New Roman"/>
                <w:color w:val="000000"/>
                <w:sz w:val="20"/>
                <w:szCs w:val="20"/>
                <w:lang w:eastAsia="en-US"/>
              </w:rPr>
              <w:t>23</w:t>
            </w:r>
          </w:p>
        </w:tc>
        <w:tc>
          <w:tcPr>
            <w:tcW w:w="1046" w:type="pct"/>
            <w:noWrap/>
            <w:vAlign w:val="center"/>
            <w:hideMark/>
          </w:tcPr>
          <w:p w:rsidR="007B44B3" w:rsidRPr="00E5272B" w:rsidRDefault="007B44B3" w:rsidP="00334B12">
            <w:pPr>
              <w:suppressAutoHyphens w:val="0"/>
              <w:snapToGrid w:val="0"/>
              <w:jc w:val="both"/>
              <w:rPr>
                <w:rFonts w:eastAsia="Times New Roman"/>
                <w:color w:val="000000"/>
                <w:sz w:val="20"/>
                <w:szCs w:val="20"/>
                <w:lang w:eastAsia="en-US"/>
              </w:rPr>
            </w:pPr>
            <w:r w:rsidRPr="00E5272B">
              <w:rPr>
                <w:rFonts w:eastAsia="Times New Roman"/>
                <w:color w:val="000000"/>
                <w:sz w:val="20"/>
                <w:szCs w:val="20"/>
                <w:lang w:eastAsia="en-US"/>
              </w:rPr>
              <w:t>1996-2005</w:t>
            </w:r>
          </w:p>
        </w:tc>
      </w:tr>
      <w:tr w:rsidR="000A10D8" w:rsidRPr="00E5272B" w:rsidTr="000A10D8">
        <w:trPr>
          <w:jc w:val="center"/>
        </w:trPr>
        <w:tc>
          <w:tcPr>
            <w:tcW w:w="1074" w:type="pct"/>
            <w:noWrap/>
            <w:vAlign w:val="center"/>
            <w:hideMark/>
          </w:tcPr>
          <w:p w:rsidR="007B44B3" w:rsidRPr="00E5272B" w:rsidRDefault="007B44B3" w:rsidP="00334B12">
            <w:pPr>
              <w:suppressAutoHyphens w:val="0"/>
              <w:snapToGrid w:val="0"/>
              <w:jc w:val="both"/>
              <w:rPr>
                <w:rFonts w:eastAsia="Times New Roman"/>
                <w:color w:val="000000"/>
                <w:sz w:val="20"/>
                <w:szCs w:val="20"/>
                <w:lang w:eastAsia="en-US"/>
              </w:rPr>
            </w:pPr>
            <w:proofErr w:type="spellStart"/>
            <w:r w:rsidRPr="00E5272B">
              <w:rPr>
                <w:rFonts w:eastAsia="Times New Roman"/>
                <w:color w:val="000000"/>
                <w:sz w:val="20"/>
                <w:szCs w:val="20"/>
                <w:lang w:eastAsia="en-US"/>
              </w:rPr>
              <w:t>Ramhormoz</w:t>
            </w:r>
            <w:proofErr w:type="spellEnd"/>
          </w:p>
        </w:tc>
        <w:tc>
          <w:tcPr>
            <w:tcW w:w="792" w:type="pct"/>
            <w:noWrap/>
            <w:vAlign w:val="center"/>
            <w:hideMark/>
          </w:tcPr>
          <w:p w:rsidR="007B44B3" w:rsidRPr="00E5272B" w:rsidRDefault="007B44B3" w:rsidP="00334B12">
            <w:pPr>
              <w:suppressAutoHyphens w:val="0"/>
              <w:snapToGrid w:val="0"/>
              <w:jc w:val="both"/>
              <w:rPr>
                <w:rFonts w:eastAsia="Times New Roman"/>
                <w:color w:val="000000"/>
                <w:sz w:val="20"/>
                <w:szCs w:val="20"/>
                <w:lang w:eastAsia="en-US"/>
              </w:rPr>
            </w:pPr>
            <w:r w:rsidRPr="00E5272B">
              <w:rPr>
                <w:rFonts w:eastAsia="Times New Roman"/>
                <w:color w:val="000000"/>
                <w:sz w:val="20"/>
                <w:szCs w:val="20"/>
                <w:lang w:eastAsia="en-US"/>
              </w:rPr>
              <w:t>150.5</w:t>
            </w:r>
          </w:p>
        </w:tc>
        <w:tc>
          <w:tcPr>
            <w:tcW w:w="494" w:type="pct"/>
            <w:noWrap/>
            <w:vAlign w:val="center"/>
            <w:hideMark/>
          </w:tcPr>
          <w:p w:rsidR="007B44B3" w:rsidRPr="00E5272B" w:rsidRDefault="007B44B3" w:rsidP="00334B12">
            <w:pPr>
              <w:suppressAutoHyphens w:val="0"/>
              <w:snapToGrid w:val="0"/>
              <w:jc w:val="both"/>
              <w:rPr>
                <w:rFonts w:eastAsia="Times New Roman"/>
                <w:color w:val="000000"/>
                <w:sz w:val="20"/>
                <w:szCs w:val="20"/>
                <w:lang w:eastAsia="en-US"/>
              </w:rPr>
            </w:pPr>
            <w:r w:rsidRPr="00E5272B">
              <w:rPr>
                <w:rFonts w:eastAsia="Times New Roman"/>
                <w:color w:val="000000"/>
                <w:sz w:val="20"/>
                <w:szCs w:val="20"/>
                <w:lang w:eastAsia="en-US"/>
              </w:rPr>
              <w:t>31</w:t>
            </w:r>
          </w:p>
        </w:tc>
        <w:tc>
          <w:tcPr>
            <w:tcW w:w="550" w:type="pct"/>
            <w:noWrap/>
            <w:vAlign w:val="center"/>
            <w:hideMark/>
          </w:tcPr>
          <w:p w:rsidR="007B44B3" w:rsidRPr="00E5272B" w:rsidRDefault="007B44B3" w:rsidP="00334B12">
            <w:pPr>
              <w:suppressAutoHyphens w:val="0"/>
              <w:snapToGrid w:val="0"/>
              <w:jc w:val="both"/>
              <w:rPr>
                <w:rFonts w:eastAsia="Times New Roman"/>
                <w:color w:val="000000"/>
                <w:sz w:val="20"/>
                <w:szCs w:val="20"/>
                <w:lang w:eastAsia="en-US"/>
              </w:rPr>
            </w:pPr>
            <w:r w:rsidRPr="00E5272B">
              <w:rPr>
                <w:rFonts w:eastAsia="Times New Roman"/>
                <w:color w:val="000000"/>
                <w:sz w:val="20"/>
                <w:szCs w:val="20"/>
                <w:lang w:eastAsia="en-US"/>
              </w:rPr>
              <w:t>16</w:t>
            </w:r>
          </w:p>
        </w:tc>
        <w:tc>
          <w:tcPr>
            <w:tcW w:w="494" w:type="pct"/>
            <w:noWrap/>
            <w:vAlign w:val="center"/>
            <w:hideMark/>
          </w:tcPr>
          <w:p w:rsidR="007B44B3" w:rsidRPr="00E5272B" w:rsidRDefault="007B44B3" w:rsidP="00334B12">
            <w:pPr>
              <w:suppressAutoHyphens w:val="0"/>
              <w:snapToGrid w:val="0"/>
              <w:jc w:val="both"/>
              <w:rPr>
                <w:rFonts w:eastAsia="Times New Roman"/>
                <w:color w:val="000000"/>
                <w:sz w:val="20"/>
                <w:szCs w:val="20"/>
                <w:lang w:eastAsia="en-US"/>
              </w:rPr>
            </w:pPr>
            <w:r w:rsidRPr="00E5272B">
              <w:rPr>
                <w:rFonts w:eastAsia="Times New Roman"/>
                <w:color w:val="000000"/>
                <w:sz w:val="20"/>
                <w:szCs w:val="20"/>
                <w:lang w:eastAsia="en-US"/>
              </w:rPr>
              <w:t>49</w:t>
            </w:r>
          </w:p>
        </w:tc>
        <w:tc>
          <w:tcPr>
            <w:tcW w:w="550" w:type="pct"/>
            <w:noWrap/>
            <w:vAlign w:val="center"/>
            <w:hideMark/>
          </w:tcPr>
          <w:p w:rsidR="007B44B3" w:rsidRPr="00E5272B" w:rsidRDefault="007B44B3" w:rsidP="00334B12">
            <w:pPr>
              <w:suppressAutoHyphens w:val="0"/>
              <w:snapToGrid w:val="0"/>
              <w:jc w:val="both"/>
              <w:rPr>
                <w:rFonts w:eastAsia="Times New Roman"/>
                <w:color w:val="000000"/>
                <w:sz w:val="20"/>
                <w:szCs w:val="20"/>
                <w:lang w:eastAsia="en-US"/>
              </w:rPr>
            </w:pPr>
            <w:r w:rsidRPr="00E5272B">
              <w:rPr>
                <w:rFonts w:eastAsia="Times New Roman"/>
                <w:color w:val="000000"/>
                <w:sz w:val="20"/>
                <w:szCs w:val="20"/>
                <w:lang w:eastAsia="en-US"/>
              </w:rPr>
              <w:t>36</w:t>
            </w:r>
          </w:p>
        </w:tc>
        <w:tc>
          <w:tcPr>
            <w:tcW w:w="1046" w:type="pct"/>
            <w:noWrap/>
            <w:vAlign w:val="center"/>
            <w:hideMark/>
          </w:tcPr>
          <w:p w:rsidR="007B44B3" w:rsidRPr="00E5272B" w:rsidRDefault="007B44B3" w:rsidP="00334B12">
            <w:pPr>
              <w:suppressAutoHyphens w:val="0"/>
              <w:snapToGrid w:val="0"/>
              <w:jc w:val="both"/>
              <w:rPr>
                <w:rFonts w:eastAsia="Times New Roman"/>
                <w:color w:val="000000"/>
                <w:sz w:val="20"/>
                <w:szCs w:val="20"/>
                <w:lang w:eastAsia="en-US"/>
              </w:rPr>
            </w:pPr>
            <w:r w:rsidRPr="00E5272B">
              <w:rPr>
                <w:rFonts w:eastAsia="Times New Roman"/>
                <w:color w:val="000000"/>
                <w:sz w:val="20"/>
                <w:szCs w:val="20"/>
                <w:lang w:eastAsia="en-US"/>
              </w:rPr>
              <w:t>1996-2005</w:t>
            </w:r>
          </w:p>
        </w:tc>
      </w:tr>
      <w:tr w:rsidR="000A10D8" w:rsidRPr="00E5272B" w:rsidTr="000A10D8">
        <w:trPr>
          <w:jc w:val="center"/>
        </w:trPr>
        <w:tc>
          <w:tcPr>
            <w:tcW w:w="1074" w:type="pct"/>
            <w:noWrap/>
            <w:vAlign w:val="center"/>
            <w:hideMark/>
          </w:tcPr>
          <w:p w:rsidR="007B44B3" w:rsidRPr="00E5272B" w:rsidRDefault="007B44B3" w:rsidP="00334B12">
            <w:pPr>
              <w:suppressAutoHyphens w:val="0"/>
              <w:snapToGrid w:val="0"/>
              <w:jc w:val="both"/>
              <w:rPr>
                <w:rFonts w:eastAsia="Times New Roman"/>
                <w:color w:val="000000"/>
                <w:sz w:val="20"/>
                <w:szCs w:val="20"/>
                <w:lang w:eastAsia="en-US"/>
              </w:rPr>
            </w:pPr>
            <w:proofErr w:type="spellStart"/>
            <w:r w:rsidRPr="00E5272B">
              <w:rPr>
                <w:rFonts w:eastAsia="Times New Roman"/>
                <w:color w:val="000000"/>
                <w:sz w:val="20"/>
                <w:szCs w:val="20"/>
                <w:lang w:eastAsia="en-US"/>
              </w:rPr>
              <w:t>Shushtar</w:t>
            </w:r>
            <w:proofErr w:type="spellEnd"/>
          </w:p>
        </w:tc>
        <w:tc>
          <w:tcPr>
            <w:tcW w:w="792" w:type="pct"/>
            <w:noWrap/>
            <w:vAlign w:val="center"/>
            <w:hideMark/>
          </w:tcPr>
          <w:p w:rsidR="007B44B3" w:rsidRPr="00E5272B" w:rsidRDefault="007B44B3" w:rsidP="00334B12">
            <w:pPr>
              <w:suppressAutoHyphens w:val="0"/>
              <w:snapToGrid w:val="0"/>
              <w:jc w:val="both"/>
              <w:rPr>
                <w:rFonts w:eastAsia="Times New Roman"/>
                <w:color w:val="000000"/>
                <w:sz w:val="20"/>
                <w:szCs w:val="20"/>
                <w:lang w:eastAsia="en-US"/>
              </w:rPr>
            </w:pPr>
            <w:r w:rsidRPr="00E5272B">
              <w:rPr>
                <w:rFonts w:eastAsia="Times New Roman"/>
                <w:color w:val="000000"/>
                <w:sz w:val="20"/>
                <w:szCs w:val="20"/>
                <w:lang w:eastAsia="en-US"/>
              </w:rPr>
              <w:t>67</w:t>
            </w:r>
          </w:p>
        </w:tc>
        <w:tc>
          <w:tcPr>
            <w:tcW w:w="494" w:type="pct"/>
            <w:noWrap/>
            <w:vAlign w:val="center"/>
            <w:hideMark/>
          </w:tcPr>
          <w:p w:rsidR="007B44B3" w:rsidRPr="00E5272B" w:rsidRDefault="007B44B3" w:rsidP="00334B12">
            <w:pPr>
              <w:suppressAutoHyphens w:val="0"/>
              <w:snapToGrid w:val="0"/>
              <w:jc w:val="both"/>
              <w:rPr>
                <w:rFonts w:eastAsia="Times New Roman"/>
                <w:color w:val="000000"/>
                <w:sz w:val="20"/>
                <w:szCs w:val="20"/>
                <w:lang w:eastAsia="en-US"/>
              </w:rPr>
            </w:pPr>
            <w:r w:rsidRPr="00E5272B">
              <w:rPr>
                <w:rFonts w:eastAsia="Times New Roman"/>
                <w:color w:val="000000"/>
                <w:sz w:val="20"/>
                <w:szCs w:val="20"/>
                <w:lang w:eastAsia="en-US"/>
              </w:rPr>
              <w:t>32</w:t>
            </w:r>
          </w:p>
        </w:tc>
        <w:tc>
          <w:tcPr>
            <w:tcW w:w="550" w:type="pct"/>
            <w:noWrap/>
            <w:vAlign w:val="center"/>
            <w:hideMark/>
          </w:tcPr>
          <w:p w:rsidR="007B44B3" w:rsidRPr="00E5272B" w:rsidRDefault="007B44B3" w:rsidP="00334B12">
            <w:pPr>
              <w:suppressAutoHyphens w:val="0"/>
              <w:snapToGrid w:val="0"/>
              <w:jc w:val="both"/>
              <w:rPr>
                <w:rFonts w:eastAsia="Times New Roman"/>
                <w:color w:val="000000"/>
                <w:sz w:val="20"/>
                <w:szCs w:val="20"/>
                <w:lang w:eastAsia="en-US"/>
              </w:rPr>
            </w:pPr>
            <w:r w:rsidRPr="00E5272B">
              <w:rPr>
                <w:rFonts w:eastAsia="Times New Roman"/>
                <w:color w:val="000000"/>
                <w:sz w:val="20"/>
                <w:szCs w:val="20"/>
                <w:lang w:eastAsia="en-US"/>
              </w:rPr>
              <w:t>3</w:t>
            </w:r>
          </w:p>
        </w:tc>
        <w:tc>
          <w:tcPr>
            <w:tcW w:w="494" w:type="pct"/>
            <w:noWrap/>
            <w:vAlign w:val="center"/>
            <w:hideMark/>
          </w:tcPr>
          <w:p w:rsidR="007B44B3" w:rsidRPr="00E5272B" w:rsidRDefault="007B44B3" w:rsidP="00334B12">
            <w:pPr>
              <w:suppressAutoHyphens w:val="0"/>
              <w:snapToGrid w:val="0"/>
              <w:jc w:val="both"/>
              <w:rPr>
                <w:rFonts w:eastAsia="Times New Roman"/>
                <w:color w:val="000000"/>
                <w:sz w:val="20"/>
                <w:szCs w:val="20"/>
                <w:lang w:eastAsia="en-US"/>
              </w:rPr>
            </w:pPr>
            <w:r w:rsidRPr="00E5272B">
              <w:rPr>
                <w:rFonts w:eastAsia="Times New Roman"/>
                <w:color w:val="000000"/>
                <w:sz w:val="20"/>
                <w:szCs w:val="20"/>
                <w:lang w:eastAsia="en-US"/>
              </w:rPr>
              <w:t>48</w:t>
            </w:r>
          </w:p>
        </w:tc>
        <w:tc>
          <w:tcPr>
            <w:tcW w:w="550" w:type="pct"/>
            <w:noWrap/>
            <w:vAlign w:val="center"/>
            <w:hideMark/>
          </w:tcPr>
          <w:p w:rsidR="007B44B3" w:rsidRPr="00E5272B" w:rsidRDefault="007B44B3" w:rsidP="00334B12">
            <w:pPr>
              <w:suppressAutoHyphens w:val="0"/>
              <w:snapToGrid w:val="0"/>
              <w:jc w:val="both"/>
              <w:rPr>
                <w:rFonts w:eastAsia="Times New Roman"/>
                <w:color w:val="000000"/>
                <w:sz w:val="20"/>
                <w:szCs w:val="20"/>
                <w:lang w:eastAsia="en-US"/>
              </w:rPr>
            </w:pPr>
            <w:r w:rsidRPr="00E5272B">
              <w:rPr>
                <w:rFonts w:eastAsia="Times New Roman"/>
                <w:color w:val="000000"/>
                <w:sz w:val="20"/>
                <w:szCs w:val="20"/>
                <w:lang w:eastAsia="en-US"/>
              </w:rPr>
              <w:t>50</w:t>
            </w:r>
          </w:p>
        </w:tc>
        <w:tc>
          <w:tcPr>
            <w:tcW w:w="1046" w:type="pct"/>
            <w:noWrap/>
            <w:vAlign w:val="center"/>
            <w:hideMark/>
          </w:tcPr>
          <w:p w:rsidR="007B44B3" w:rsidRPr="00E5272B" w:rsidRDefault="007B44B3" w:rsidP="00334B12">
            <w:pPr>
              <w:suppressAutoHyphens w:val="0"/>
              <w:snapToGrid w:val="0"/>
              <w:jc w:val="both"/>
              <w:rPr>
                <w:rFonts w:eastAsia="Times New Roman"/>
                <w:color w:val="000000"/>
                <w:sz w:val="20"/>
                <w:szCs w:val="20"/>
                <w:lang w:eastAsia="en-US"/>
              </w:rPr>
            </w:pPr>
            <w:r w:rsidRPr="00E5272B">
              <w:rPr>
                <w:rFonts w:eastAsia="Times New Roman"/>
                <w:color w:val="000000"/>
                <w:sz w:val="20"/>
                <w:szCs w:val="20"/>
                <w:lang w:eastAsia="en-US"/>
              </w:rPr>
              <w:t>1996-2005</w:t>
            </w:r>
          </w:p>
        </w:tc>
      </w:tr>
      <w:tr w:rsidR="000A10D8" w:rsidRPr="00E5272B" w:rsidTr="000A10D8">
        <w:trPr>
          <w:jc w:val="center"/>
        </w:trPr>
        <w:tc>
          <w:tcPr>
            <w:tcW w:w="1074" w:type="pct"/>
            <w:noWrap/>
            <w:vAlign w:val="center"/>
            <w:hideMark/>
          </w:tcPr>
          <w:p w:rsidR="007B44B3" w:rsidRPr="00E5272B" w:rsidRDefault="007B44B3" w:rsidP="00334B12">
            <w:pPr>
              <w:suppressAutoHyphens w:val="0"/>
              <w:snapToGrid w:val="0"/>
              <w:jc w:val="both"/>
              <w:rPr>
                <w:rFonts w:eastAsia="Times New Roman"/>
                <w:color w:val="000000"/>
                <w:sz w:val="20"/>
                <w:szCs w:val="20"/>
                <w:lang w:eastAsia="en-US"/>
              </w:rPr>
            </w:pPr>
            <w:proofErr w:type="spellStart"/>
            <w:r w:rsidRPr="00E5272B">
              <w:rPr>
                <w:rFonts w:eastAsia="Times New Roman"/>
                <w:color w:val="000000"/>
                <w:sz w:val="20"/>
                <w:szCs w:val="20"/>
                <w:lang w:eastAsia="en-US"/>
              </w:rPr>
              <w:t>MasqedSoleiman</w:t>
            </w:r>
            <w:proofErr w:type="spellEnd"/>
          </w:p>
        </w:tc>
        <w:tc>
          <w:tcPr>
            <w:tcW w:w="792" w:type="pct"/>
            <w:noWrap/>
            <w:vAlign w:val="center"/>
            <w:hideMark/>
          </w:tcPr>
          <w:p w:rsidR="007B44B3" w:rsidRPr="00E5272B" w:rsidRDefault="007B44B3" w:rsidP="00334B12">
            <w:pPr>
              <w:suppressAutoHyphens w:val="0"/>
              <w:snapToGrid w:val="0"/>
              <w:jc w:val="both"/>
              <w:rPr>
                <w:rFonts w:eastAsia="Times New Roman"/>
                <w:color w:val="000000"/>
                <w:sz w:val="20"/>
                <w:szCs w:val="20"/>
                <w:lang w:eastAsia="en-US"/>
              </w:rPr>
            </w:pPr>
            <w:r w:rsidRPr="00E5272B">
              <w:rPr>
                <w:rFonts w:eastAsia="Times New Roman"/>
                <w:color w:val="000000"/>
                <w:sz w:val="20"/>
                <w:szCs w:val="20"/>
                <w:lang w:eastAsia="en-US"/>
              </w:rPr>
              <w:t>320.5</w:t>
            </w:r>
          </w:p>
        </w:tc>
        <w:tc>
          <w:tcPr>
            <w:tcW w:w="494" w:type="pct"/>
            <w:noWrap/>
            <w:vAlign w:val="center"/>
            <w:hideMark/>
          </w:tcPr>
          <w:p w:rsidR="007B44B3" w:rsidRPr="00E5272B" w:rsidRDefault="007B44B3" w:rsidP="00334B12">
            <w:pPr>
              <w:suppressAutoHyphens w:val="0"/>
              <w:snapToGrid w:val="0"/>
              <w:jc w:val="both"/>
              <w:rPr>
                <w:rFonts w:eastAsia="Times New Roman"/>
                <w:color w:val="000000"/>
                <w:sz w:val="20"/>
                <w:szCs w:val="20"/>
                <w:lang w:eastAsia="en-US"/>
              </w:rPr>
            </w:pPr>
            <w:r w:rsidRPr="00E5272B">
              <w:rPr>
                <w:rFonts w:eastAsia="Times New Roman"/>
                <w:color w:val="000000"/>
                <w:sz w:val="20"/>
                <w:szCs w:val="20"/>
                <w:lang w:eastAsia="en-US"/>
              </w:rPr>
              <w:t>31</w:t>
            </w:r>
          </w:p>
        </w:tc>
        <w:tc>
          <w:tcPr>
            <w:tcW w:w="550" w:type="pct"/>
            <w:noWrap/>
            <w:vAlign w:val="center"/>
            <w:hideMark/>
          </w:tcPr>
          <w:p w:rsidR="007B44B3" w:rsidRPr="00E5272B" w:rsidRDefault="007B44B3" w:rsidP="00334B12">
            <w:pPr>
              <w:suppressAutoHyphens w:val="0"/>
              <w:snapToGrid w:val="0"/>
              <w:jc w:val="both"/>
              <w:rPr>
                <w:rFonts w:eastAsia="Times New Roman"/>
                <w:color w:val="000000"/>
                <w:sz w:val="20"/>
                <w:szCs w:val="20"/>
                <w:lang w:eastAsia="en-US"/>
              </w:rPr>
            </w:pPr>
            <w:r w:rsidRPr="00E5272B">
              <w:rPr>
                <w:rFonts w:eastAsia="Times New Roman"/>
                <w:color w:val="000000"/>
                <w:sz w:val="20"/>
                <w:szCs w:val="20"/>
                <w:lang w:eastAsia="en-US"/>
              </w:rPr>
              <w:t>56</w:t>
            </w:r>
          </w:p>
        </w:tc>
        <w:tc>
          <w:tcPr>
            <w:tcW w:w="494" w:type="pct"/>
            <w:noWrap/>
            <w:vAlign w:val="center"/>
            <w:hideMark/>
          </w:tcPr>
          <w:p w:rsidR="007B44B3" w:rsidRPr="00E5272B" w:rsidRDefault="007B44B3" w:rsidP="00334B12">
            <w:pPr>
              <w:suppressAutoHyphens w:val="0"/>
              <w:snapToGrid w:val="0"/>
              <w:jc w:val="both"/>
              <w:rPr>
                <w:rFonts w:eastAsia="Times New Roman"/>
                <w:color w:val="000000"/>
                <w:sz w:val="20"/>
                <w:szCs w:val="20"/>
                <w:lang w:eastAsia="en-US"/>
              </w:rPr>
            </w:pPr>
            <w:r w:rsidRPr="00E5272B">
              <w:rPr>
                <w:rFonts w:eastAsia="Times New Roman"/>
                <w:color w:val="000000"/>
                <w:sz w:val="20"/>
                <w:szCs w:val="20"/>
                <w:lang w:eastAsia="en-US"/>
              </w:rPr>
              <w:t>49</w:t>
            </w:r>
          </w:p>
        </w:tc>
        <w:tc>
          <w:tcPr>
            <w:tcW w:w="550" w:type="pct"/>
            <w:noWrap/>
            <w:vAlign w:val="center"/>
            <w:hideMark/>
          </w:tcPr>
          <w:p w:rsidR="007B44B3" w:rsidRPr="00E5272B" w:rsidRDefault="007B44B3" w:rsidP="00334B12">
            <w:pPr>
              <w:suppressAutoHyphens w:val="0"/>
              <w:snapToGrid w:val="0"/>
              <w:jc w:val="both"/>
              <w:rPr>
                <w:rFonts w:eastAsia="Times New Roman"/>
                <w:color w:val="000000"/>
                <w:sz w:val="20"/>
                <w:szCs w:val="20"/>
                <w:lang w:eastAsia="en-US"/>
              </w:rPr>
            </w:pPr>
            <w:r w:rsidRPr="00E5272B">
              <w:rPr>
                <w:rFonts w:eastAsia="Times New Roman"/>
                <w:color w:val="000000"/>
                <w:sz w:val="20"/>
                <w:szCs w:val="20"/>
                <w:lang w:eastAsia="en-US"/>
              </w:rPr>
              <w:t>17</w:t>
            </w:r>
          </w:p>
        </w:tc>
        <w:tc>
          <w:tcPr>
            <w:tcW w:w="1046" w:type="pct"/>
            <w:noWrap/>
            <w:vAlign w:val="center"/>
            <w:hideMark/>
          </w:tcPr>
          <w:p w:rsidR="007B44B3" w:rsidRPr="00E5272B" w:rsidRDefault="007B44B3" w:rsidP="00334B12">
            <w:pPr>
              <w:suppressAutoHyphens w:val="0"/>
              <w:snapToGrid w:val="0"/>
              <w:jc w:val="both"/>
              <w:rPr>
                <w:rFonts w:eastAsia="Times New Roman"/>
                <w:color w:val="000000"/>
                <w:sz w:val="20"/>
                <w:szCs w:val="20"/>
                <w:lang w:eastAsia="en-US"/>
              </w:rPr>
            </w:pPr>
            <w:r w:rsidRPr="00E5272B">
              <w:rPr>
                <w:rFonts w:eastAsia="Times New Roman"/>
                <w:color w:val="000000"/>
                <w:sz w:val="20"/>
                <w:szCs w:val="20"/>
                <w:lang w:eastAsia="en-US"/>
              </w:rPr>
              <w:t>1996-2005</w:t>
            </w:r>
          </w:p>
        </w:tc>
      </w:tr>
    </w:tbl>
    <w:p w:rsidR="00EB4A6F" w:rsidRPr="00E5272B" w:rsidRDefault="00EB4A6F" w:rsidP="00334B12">
      <w:pPr>
        <w:suppressAutoHyphens w:val="0"/>
        <w:snapToGrid w:val="0"/>
        <w:jc w:val="center"/>
        <w:rPr>
          <w:rFonts w:eastAsia="Calibri"/>
          <w:sz w:val="20"/>
          <w:szCs w:val="20"/>
          <w:lang w:eastAsia="en-US"/>
        </w:rPr>
      </w:pPr>
      <w:r w:rsidRPr="00E5272B">
        <w:rPr>
          <w:rFonts w:eastAsia="Calibri"/>
          <w:sz w:val="20"/>
          <w:szCs w:val="20"/>
          <w:lang w:eastAsia="en-US"/>
        </w:rPr>
        <w:lastRenderedPageBreak/>
        <w:t>Table 2</w:t>
      </w:r>
      <w:r w:rsidR="000A10D8" w:rsidRPr="00E5272B">
        <w:rPr>
          <w:rFonts w:eastAsia="Calibri"/>
          <w:sz w:val="20"/>
          <w:szCs w:val="20"/>
          <w:lang w:eastAsia="en-US"/>
        </w:rPr>
        <w:t>.</w:t>
      </w:r>
      <w:r w:rsidRPr="00E5272B">
        <w:rPr>
          <w:rFonts w:eastAsia="Calibri"/>
          <w:sz w:val="20"/>
          <w:szCs w:val="20"/>
          <w:lang w:eastAsia="en-US"/>
        </w:rPr>
        <w:t xml:space="preserve"> Six methods chosen to estimate </w:t>
      </w:r>
      <w:proofErr w:type="spellStart"/>
      <w:r w:rsidRPr="00E5272B">
        <w:rPr>
          <w:rFonts w:eastAsia="Calibri"/>
          <w:sz w:val="20"/>
          <w:szCs w:val="20"/>
          <w:lang w:eastAsia="en-US"/>
        </w:rPr>
        <w:t>ETo</w:t>
      </w:r>
      <w:proofErr w:type="spellEnd"/>
      <w:r w:rsidRPr="00E5272B">
        <w:rPr>
          <w:rFonts w:eastAsia="Calibri"/>
          <w:sz w:val="20"/>
          <w:szCs w:val="20"/>
          <w:lang w:eastAsia="en-US"/>
        </w:rPr>
        <w:t xml:space="preserve"> based on air temperature and parameters associated with each model</w:t>
      </w:r>
    </w:p>
    <w:tbl>
      <w:tblPr>
        <w:tblStyle w:val="TableGrid"/>
        <w:bidiVisual/>
        <w:tblW w:w="5000" w:type="pct"/>
        <w:jc w:val="center"/>
        <w:tblCellMar>
          <w:left w:w="57" w:type="dxa"/>
          <w:right w:w="57" w:type="dxa"/>
        </w:tblCellMar>
        <w:tblLook w:val="04A0"/>
      </w:tblPr>
      <w:tblGrid>
        <w:gridCol w:w="1857"/>
        <w:gridCol w:w="1578"/>
        <w:gridCol w:w="4303"/>
        <w:gridCol w:w="1736"/>
      </w:tblGrid>
      <w:tr w:rsidR="00551B03" w:rsidRPr="00E5272B" w:rsidTr="000A10D8">
        <w:trPr>
          <w:jc w:val="center"/>
        </w:trPr>
        <w:tc>
          <w:tcPr>
            <w:tcW w:w="980" w:type="pct"/>
            <w:vAlign w:val="center"/>
          </w:tcPr>
          <w:p w:rsidR="00551B03" w:rsidRPr="00E5272B" w:rsidRDefault="00551B03" w:rsidP="00334B12">
            <w:pPr>
              <w:tabs>
                <w:tab w:val="left" w:pos="4470"/>
                <w:tab w:val="left" w:pos="5505"/>
                <w:tab w:val="right" w:pos="9360"/>
              </w:tabs>
              <w:suppressAutoHyphens w:val="0"/>
              <w:snapToGrid w:val="0"/>
              <w:jc w:val="both"/>
              <w:rPr>
                <w:rFonts w:eastAsia="Times New Roman"/>
                <w:color w:val="000000"/>
                <w:sz w:val="20"/>
                <w:szCs w:val="20"/>
                <w:lang w:eastAsia="en-US" w:bidi="fa-IR"/>
              </w:rPr>
            </w:pPr>
            <w:r w:rsidRPr="00E5272B">
              <w:rPr>
                <w:rFonts w:eastAsia="Times New Roman"/>
                <w:color w:val="000000"/>
                <w:sz w:val="20"/>
                <w:szCs w:val="20"/>
                <w:lang w:eastAsia="en-US" w:bidi="fa-IR"/>
              </w:rPr>
              <w:t>parameter</w:t>
            </w:r>
          </w:p>
        </w:tc>
        <w:tc>
          <w:tcPr>
            <w:tcW w:w="833" w:type="pct"/>
            <w:vAlign w:val="center"/>
          </w:tcPr>
          <w:p w:rsidR="00551B03" w:rsidRPr="00E5272B" w:rsidRDefault="00551B03" w:rsidP="00334B12">
            <w:pPr>
              <w:tabs>
                <w:tab w:val="left" w:pos="4470"/>
                <w:tab w:val="left" w:pos="5505"/>
                <w:tab w:val="right" w:pos="9360"/>
              </w:tabs>
              <w:suppressAutoHyphens w:val="0"/>
              <w:snapToGrid w:val="0"/>
              <w:jc w:val="both"/>
              <w:rPr>
                <w:rFonts w:eastAsia="Times New Roman"/>
                <w:color w:val="000000"/>
                <w:sz w:val="20"/>
                <w:szCs w:val="20"/>
                <w:lang w:eastAsia="en-US" w:bidi="fa-IR"/>
              </w:rPr>
            </w:pPr>
            <w:r w:rsidRPr="00E5272B">
              <w:rPr>
                <w:rFonts w:eastAsia="Times New Roman"/>
                <w:color w:val="000000"/>
                <w:sz w:val="20"/>
                <w:szCs w:val="20"/>
                <w:lang w:eastAsia="en-US" w:bidi="fa-IR"/>
              </w:rPr>
              <w:t>Reference</w:t>
            </w:r>
          </w:p>
        </w:tc>
        <w:tc>
          <w:tcPr>
            <w:tcW w:w="2271" w:type="pct"/>
            <w:vAlign w:val="center"/>
          </w:tcPr>
          <w:p w:rsidR="00551B03" w:rsidRPr="00E5272B" w:rsidRDefault="00551B03" w:rsidP="00334B12">
            <w:pPr>
              <w:tabs>
                <w:tab w:val="left" w:pos="4470"/>
                <w:tab w:val="left" w:pos="5505"/>
                <w:tab w:val="right" w:pos="9360"/>
              </w:tabs>
              <w:suppressAutoHyphens w:val="0"/>
              <w:snapToGrid w:val="0"/>
              <w:jc w:val="both"/>
              <w:rPr>
                <w:rFonts w:eastAsia="Times New Roman"/>
                <w:color w:val="000000"/>
                <w:sz w:val="20"/>
                <w:szCs w:val="20"/>
                <w:lang w:eastAsia="en-US" w:bidi="fa-IR"/>
              </w:rPr>
            </w:pPr>
            <w:r w:rsidRPr="00E5272B">
              <w:rPr>
                <w:rFonts w:eastAsia="Times New Roman"/>
                <w:color w:val="000000"/>
                <w:sz w:val="20"/>
                <w:szCs w:val="20"/>
                <w:lang w:eastAsia="en-US" w:bidi="fa-IR"/>
              </w:rPr>
              <w:t>Formula</w:t>
            </w:r>
          </w:p>
        </w:tc>
        <w:tc>
          <w:tcPr>
            <w:tcW w:w="917" w:type="pct"/>
            <w:vAlign w:val="center"/>
          </w:tcPr>
          <w:p w:rsidR="00551B03" w:rsidRPr="00E5272B" w:rsidRDefault="00551B03" w:rsidP="00334B12">
            <w:pPr>
              <w:tabs>
                <w:tab w:val="left" w:pos="4470"/>
                <w:tab w:val="left" w:pos="5505"/>
                <w:tab w:val="right" w:pos="9360"/>
              </w:tabs>
              <w:suppressAutoHyphens w:val="0"/>
              <w:snapToGrid w:val="0"/>
              <w:jc w:val="both"/>
              <w:rPr>
                <w:rFonts w:eastAsia="Times New Roman"/>
                <w:color w:val="000000"/>
                <w:sz w:val="20"/>
                <w:szCs w:val="20"/>
                <w:lang w:eastAsia="en-US" w:bidi="fa-IR"/>
              </w:rPr>
            </w:pPr>
            <w:r w:rsidRPr="00E5272B">
              <w:rPr>
                <w:rFonts w:eastAsia="Times New Roman"/>
                <w:color w:val="000000"/>
                <w:sz w:val="20"/>
                <w:szCs w:val="20"/>
                <w:lang w:eastAsia="en-US" w:bidi="fa-IR"/>
              </w:rPr>
              <w:t>Model</w:t>
            </w:r>
          </w:p>
        </w:tc>
      </w:tr>
      <w:tr w:rsidR="00551B03" w:rsidRPr="00E5272B" w:rsidTr="000A10D8">
        <w:trPr>
          <w:jc w:val="center"/>
        </w:trPr>
        <w:tc>
          <w:tcPr>
            <w:tcW w:w="980" w:type="pct"/>
            <w:vAlign w:val="center"/>
          </w:tcPr>
          <w:p w:rsidR="00551B03" w:rsidRPr="00E5272B" w:rsidRDefault="00551B03" w:rsidP="00334B12">
            <w:pPr>
              <w:tabs>
                <w:tab w:val="left" w:pos="4470"/>
                <w:tab w:val="left" w:pos="5505"/>
                <w:tab w:val="right" w:pos="9360"/>
              </w:tabs>
              <w:suppressAutoHyphens w:val="0"/>
              <w:snapToGrid w:val="0"/>
              <w:jc w:val="both"/>
              <w:rPr>
                <w:rFonts w:eastAsia="Times New Roman"/>
                <w:color w:val="000000"/>
                <w:sz w:val="20"/>
                <w:szCs w:val="20"/>
                <w:lang w:eastAsia="en-US" w:bidi="fa-IR"/>
              </w:rPr>
            </w:pPr>
            <w:r w:rsidRPr="00E5272B">
              <w:rPr>
                <w:rFonts w:eastAsia="Times New Roman"/>
                <w:i/>
                <w:iCs/>
                <w:color w:val="000000"/>
                <w:sz w:val="20"/>
                <w:szCs w:val="20"/>
                <w:lang w:eastAsia="en-US" w:bidi="fa-IR"/>
              </w:rPr>
              <w:t>T</w:t>
            </w:r>
            <w:r w:rsidRPr="00E5272B">
              <w:rPr>
                <w:rFonts w:eastAsia="Times New Roman"/>
                <w:color w:val="000000"/>
                <w:sz w:val="20"/>
                <w:szCs w:val="20"/>
                <w:lang w:eastAsia="en-US" w:bidi="fa-IR"/>
              </w:rPr>
              <w:t xml:space="preserve">, </w:t>
            </w:r>
            <w:r w:rsidRPr="00E5272B">
              <w:rPr>
                <w:rFonts w:ascii="Cambria Math" w:eastAsia="Times New Roman" w:hAnsi="Cambria Math"/>
                <w:i/>
                <w:iCs/>
                <w:color w:val="000000"/>
                <w:sz w:val="20"/>
                <w:szCs w:val="20"/>
                <w:lang w:eastAsia="en-US" w:bidi="fa-IR"/>
              </w:rPr>
              <w:t>𝜑</w:t>
            </w:r>
          </w:p>
        </w:tc>
        <w:tc>
          <w:tcPr>
            <w:tcW w:w="833" w:type="pct"/>
            <w:vAlign w:val="center"/>
          </w:tcPr>
          <w:p w:rsidR="00551B03" w:rsidRPr="00E5272B" w:rsidRDefault="00551B03" w:rsidP="00334B12">
            <w:pPr>
              <w:suppressAutoHyphens w:val="0"/>
              <w:snapToGrid w:val="0"/>
              <w:jc w:val="both"/>
              <w:rPr>
                <w:rFonts w:eastAsia="Times New Roman"/>
                <w:color w:val="000000"/>
                <w:sz w:val="20"/>
                <w:szCs w:val="20"/>
                <w:lang w:eastAsia="en-US" w:bidi="fa-IR"/>
              </w:rPr>
            </w:pPr>
            <w:proofErr w:type="spellStart"/>
            <w:r w:rsidRPr="00E5272B">
              <w:rPr>
                <w:rFonts w:eastAsia="Times New Roman"/>
                <w:color w:val="000000"/>
                <w:sz w:val="20"/>
                <w:szCs w:val="20"/>
                <w:lang w:eastAsia="en-US" w:bidi="fa-IR"/>
              </w:rPr>
              <w:t>Thornthwaite</w:t>
            </w:r>
            <w:proofErr w:type="spellEnd"/>
            <w:r w:rsidRPr="00E5272B">
              <w:rPr>
                <w:rFonts w:eastAsia="Times New Roman"/>
                <w:color w:val="000000"/>
                <w:sz w:val="20"/>
                <w:szCs w:val="20"/>
                <w:lang w:eastAsia="en-US" w:bidi="fa-IR"/>
              </w:rPr>
              <w:t xml:space="preserve"> (1948)</w:t>
            </w:r>
          </w:p>
        </w:tc>
        <w:tc>
          <w:tcPr>
            <w:tcW w:w="2271" w:type="pct"/>
            <w:vAlign w:val="center"/>
          </w:tcPr>
          <w:p w:rsidR="00551B03" w:rsidRPr="00E5272B" w:rsidRDefault="00551B03" w:rsidP="00334B12">
            <w:pPr>
              <w:tabs>
                <w:tab w:val="left" w:pos="318"/>
                <w:tab w:val="center" w:pos="1242"/>
                <w:tab w:val="left" w:pos="4470"/>
                <w:tab w:val="left" w:pos="5505"/>
                <w:tab w:val="right" w:pos="9360"/>
              </w:tabs>
              <w:suppressAutoHyphens w:val="0"/>
              <w:snapToGrid w:val="0"/>
              <w:jc w:val="both"/>
              <w:rPr>
                <w:rFonts w:eastAsia="Times New Roman"/>
                <w:color w:val="000000"/>
                <w:sz w:val="20"/>
                <w:szCs w:val="20"/>
                <w:lang w:eastAsia="en-US" w:bidi="fa-IR"/>
              </w:rPr>
            </w:pPr>
            <w:proofErr w:type="spellStart"/>
            <w:r w:rsidRPr="00E5272B">
              <w:rPr>
                <w:rFonts w:eastAsia="Times New Roman"/>
                <w:color w:val="000000"/>
                <w:sz w:val="20"/>
                <w:szCs w:val="20"/>
                <w:lang w:eastAsia="en-US" w:bidi="fa-IR"/>
              </w:rPr>
              <w:t>ETo</w:t>
            </w:r>
            <w:proofErr w:type="spellEnd"/>
            <w:r w:rsidRPr="00E5272B">
              <w:rPr>
                <w:rFonts w:eastAsia="Times New Roman"/>
                <w:color w:val="000000"/>
                <w:sz w:val="20"/>
                <w:szCs w:val="20"/>
                <w:lang w:eastAsia="en-US" w:bidi="fa-IR"/>
              </w:rPr>
              <w:t>=</w:t>
            </w:r>
            <m:oMath>
              <m:r>
                <w:rPr>
                  <w:rFonts w:ascii="Cambria Math" w:eastAsia="Times New Roman"/>
                  <w:color w:val="000000"/>
                  <w:sz w:val="20"/>
                  <w:szCs w:val="20"/>
                  <w:lang w:eastAsia="en-US" w:bidi="fa-IR"/>
                </w:rPr>
                <m:t>16</m:t>
              </m:r>
              <m:sSup>
                <m:sSupPr>
                  <m:ctrlPr>
                    <w:rPr>
                      <w:rFonts w:ascii="Cambria Math" w:eastAsia="Times New Roman" w:hAnsi="Cambria Math"/>
                      <w:i/>
                      <w:color w:val="000000"/>
                      <w:sz w:val="20"/>
                      <w:szCs w:val="20"/>
                      <w:lang w:eastAsia="en-US" w:bidi="fa-IR"/>
                    </w:rPr>
                  </m:ctrlPr>
                </m:sSupPr>
                <m:e>
                  <m:r>
                    <w:rPr>
                      <w:rFonts w:ascii="Cambria Math" w:eastAsia="Times New Roman"/>
                      <w:color w:val="000000"/>
                      <w:sz w:val="20"/>
                      <w:szCs w:val="20"/>
                      <w:lang w:eastAsia="en-US" w:bidi="fa-IR"/>
                    </w:rPr>
                    <m:t>(10</m:t>
                  </m:r>
                  <m:f>
                    <m:fPr>
                      <m:ctrlPr>
                        <w:rPr>
                          <w:rFonts w:ascii="Cambria Math" w:eastAsia="Times New Roman" w:hAnsi="Cambria Math"/>
                          <w:i/>
                          <w:color w:val="000000"/>
                          <w:sz w:val="20"/>
                          <w:szCs w:val="20"/>
                          <w:lang w:eastAsia="en-US" w:bidi="fa-IR"/>
                        </w:rPr>
                      </m:ctrlPr>
                    </m:fPr>
                    <m:num>
                      <m:sSub>
                        <m:sSubPr>
                          <m:ctrlPr>
                            <w:rPr>
                              <w:rFonts w:ascii="Cambria Math" w:eastAsia="Times New Roman" w:hAnsi="Cambria Math"/>
                              <w:i/>
                              <w:color w:val="000000"/>
                              <w:sz w:val="20"/>
                              <w:szCs w:val="20"/>
                              <w:lang w:eastAsia="en-US" w:bidi="fa-IR"/>
                            </w:rPr>
                          </m:ctrlPr>
                        </m:sSubPr>
                        <m:e>
                          <m:r>
                            <w:rPr>
                              <w:rFonts w:ascii="Cambria Math" w:eastAsia="Times New Roman" w:hAnsi="Cambria Math"/>
                              <w:color w:val="000000"/>
                              <w:sz w:val="20"/>
                              <w:szCs w:val="20"/>
                              <w:lang w:eastAsia="en-US" w:bidi="fa-IR"/>
                            </w:rPr>
                            <m:t>T</m:t>
                          </m:r>
                        </m:e>
                        <m:sub>
                          <m:r>
                            <w:rPr>
                              <w:rFonts w:ascii="Cambria Math" w:eastAsia="Times New Roman" w:hAnsi="Cambria Math"/>
                              <w:color w:val="000000"/>
                              <w:sz w:val="20"/>
                              <w:szCs w:val="20"/>
                              <w:lang w:eastAsia="en-US" w:bidi="fa-IR"/>
                            </w:rPr>
                            <m:t>a</m:t>
                          </m:r>
                        </m:sub>
                      </m:sSub>
                    </m:num>
                    <m:den>
                      <m:r>
                        <w:rPr>
                          <w:rFonts w:ascii="Cambria Math" w:eastAsia="Times New Roman" w:hAnsi="Cambria Math"/>
                          <w:color w:val="000000"/>
                          <w:sz w:val="20"/>
                          <w:szCs w:val="20"/>
                          <w:lang w:eastAsia="en-US" w:bidi="fa-IR"/>
                        </w:rPr>
                        <m:t>I</m:t>
                      </m:r>
                    </m:den>
                  </m:f>
                  <m:r>
                    <w:rPr>
                      <w:rFonts w:ascii="Cambria Math" w:eastAsia="Times New Roman"/>
                      <w:color w:val="000000"/>
                      <w:sz w:val="20"/>
                      <w:szCs w:val="20"/>
                      <w:lang w:eastAsia="en-US" w:bidi="fa-IR"/>
                    </w:rPr>
                    <m:t>)</m:t>
                  </m:r>
                </m:e>
                <m:sup>
                  <m:r>
                    <w:rPr>
                      <w:rFonts w:ascii="Cambria Math" w:eastAsia="Times New Roman" w:hAnsi="Cambria Math"/>
                      <w:color w:val="000000"/>
                      <w:sz w:val="20"/>
                      <w:szCs w:val="20"/>
                      <w:lang w:eastAsia="en-US" w:bidi="fa-IR"/>
                    </w:rPr>
                    <m:t>i</m:t>
                  </m:r>
                </m:sup>
              </m:sSup>
            </m:oMath>
          </w:p>
          <w:p w:rsidR="00551B03" w:rsidRPr="00E5272B" w:rsidRDefault="00551B03" w:rsidP="00334B12">
            <w:pPr>
              <w:tabs>
                <w:tab w:val="left" w:pos="318"/>
                <w:tab w:val="center" w:pos="1242"/>
                <w:tab w:val="left" w:pos="4470"/>
                <w:tab w:val="left" w:pos="5505"/>
                <w:tab w:val="right" w:pos="9360"/>
              </w:tabs>
              <w:suppressAutoHyphens w:val="0"/>
              <w:snapToGrid w:val="0"/>
              <w:jc w:val="both"/>
              <w:rPr>
                <w:rFonts w:eastAsia="Times New Roman"/>
                <w:color w:val="000000"/>
                <w:sz w:val="20"/>
                <w:szCs w:val="20"/>
                <w:lang w:eastAsia="en-US" w:bidi="fa-IR"/>
              </w:rPr>
            </w:pPr>
            <m:oMathPara>
              <m:oMathParaPr>
                <m:jc m:val="center"/>
              </m:oMathParaPr>
              <m:oMath>
                <m:r>
                  <w:rPr>
                    <w:rFonts w:ascii="Cambria Math" w:eastAsia="Times New Roman" w:hAnsi="Cambria Math"/>
                    <w:color w:val="000000"/>
                    <w:sz w:val="20"/>
                    <w:szCs w:val="20"/>
                    <w:lang w:eastAsia="en-US" w:bidi="fa-IR"/>
                  </w:rPr>
                  <m:t>I</m:t>
                </m:r>
                <m:r>
                  <w:rPr>
                    <w:rFonts w:ascii="Cambria Math" w:eastAsia="Times New Roman"/>
                    <w:color w:val="000000"/>
                    <w:sz w:val="20"/>
                    <w:szCs w:val="20"/>
                    <w:lang w:eastAsia="en-US" w:bidi="fa-IR"/>
                  </w:rPr>
                  <m:t>=</m:t>
                </m:r>
                <m:nary>
                  <m:naryPr>
                    <m:chr m:val="∑"/>
                    <m:limLoc m:val="undOvr"/>
                    <m:ctrlPr>
                      <w:rPr>
                        <w:rFonts w:ascii="Cambria Math" w:eastAsia="Times New Roman" w:hAnsi="Cambria Math"/>
                        <w:i/>
                        <w:color w:val="000000"/>
                        <w:sz w:val="20"/>
                        <w:szCs w:val="20"/>
                        <w:lang w:eastAsia="en-US" w:bidi="fa-IR"/>
                      </w:rPr>
                    </m:ctrlPr>
                  </m:naryPr>
                  <m:sub>
                    <m:r>
                      <w:rPr>
                        <w:rFonts w:ascii="Cambria Math" w:eastAsia="Times New Roman" w:hAnsi="Cambria Math"/>
                        <w:color w:val="000000"/>
                        <w:sz w:val="20"/>
                        <w:szCs w:val="20"/>
                        <w:lang w:eastAsia="en-US" w:bidi="fa-IR"/>
                      </w:rPr>
                      <m:t>n</m:t>
                    </m:r>
                    <m:r>
                      <w:rPr>
                        <w:rFonts w:ascii="Cambria Math" w:eastAsia="Times New Roman"/>
                        <w:color w:val="000000"/>
                        <w:sz w:val="20"/>
                        <w:szCs w:val="20"/>
                        <w:lang w:eastAsia="en-US" w:bidi="fa-IR"/>
                      </w:rPr>
                      <m:t>=1</m:t>
                    </m:r>
                  </m:sub>
                  <m:sup>
                    <m:r>
                      <w:rPr>
                        <w:rFonts w:ascii="Cambria Math" w:eastAsia="Times New Roman"/>
                        <w:color w:val="000000"/>
                        <w:sz w:val="20"/>
                        <w:szCs w:val="20"/>
                        <w:lang w:eastAsia="en-US" w:bidi="fa-IR"/>
                      </w:rPr>
                      <m:t>12</m:t>
                    </m:r>
                  </m:sup>
                  <m:e>
                    <m:r>
                      <w:rPr>
                        <w:rFonts w:ascii="Cambria Math" w:eastAsia="Times New Roman"/>
                        <w:color w:val="000000"/>
                        <w:sz w:val="20"/>
                        <w:szCs w:val="20"/>
                        <w:lang w:eastAsia="en-US" w:bidi="fa-IR"/>
                      </w:rPr>
                      <m:t>(</m:t>
                    </m:r>
                    <m:sSup>
                      <m:sSupPr>
                        <m:ctrlPr>
                          <w:rPr>
                            <w:rFonts w:ascii="Cambria Math" w:eastAsia="Times New Roman" w:hAnsi="Cambria Math"/>
                            <w:i/>
                            <w:color w:val="000000"/>
                            <w:sz w:val="20"/>
                            <w:szCs w:val="20"/>
                            <w:lang w:eastAsia="en-US" w:bidi="fa-IR"/>
                          </w:rPr>
                        </m:ctrlPr>
                      </m:sSupPr>
                      <m:e>
                        <m:r>
                          <w:rPr>
                            <w:rFonts w:ascii="Cambria Math" w:eastAsia="Times New Roman"/>
                            <w:color w:val="000000"/>
                            <w:sz w:val="20"/>
                            <w:szCs w:val="20"/>
                            <w:lang w:eastAsia="en-US" w:bidi="fa-IR"/>
                          </w:rPr>
                          <m:t>0.2</m:t>
                        </m:r>
                        <m:sSub>
                          <m:sSubPr>
                            <m:ctrlPr>
                              <w:rPr>
                                <w:rFonts w:ascii="Cambria Math" w:eastAsia="Times New Roman" w:hAnsi="Cambria Math"/>
                                <w:i/>
                                <w:color w:val="000000"/>
                                <w:sz w:val="20"/>
                                <w:szCs w:val="20"/>
                                <w:lang w:eastAsia="en-US" w:bidi="fa-IR"/>
                              </w:rPr>
                            </m:ctrlPr>
                          </m:sSubPr>
                          <m:e>
                            <m:r>
                              <w:rPr>
                                <w:rFonts w:ascii="Cambria Math" w:eastAsia="Times New Roman" w:hAnsi="Cambria Math"/>
                                <w:color w:val="000000"/>
                                <w:sz w:val="20"/>
                                <w:szCs w:val="20"/>
                                <w:lang w:eastAsia="en-US" w:bidi="fa-IR"/>
                              </w:rPr>
                              <m:t>T</m:t>
                            </m:r>
                          </m:e>
                          <m:sub>
                            <m:r>
                              <w:rPr>
                                <w:rFonts w:ascii="Cambria Math" w:eastAsia="Times New Roman" w:hAnsi="Cambria Math"/>
                                <w:color w:val="000000"/>
                                <w:sz w:val="20"/>
                                <w:szCs w:val="20"/>
                                <w:lang w:eastAsia="en-US" w:bidi="fa-IR"/>
                              </w:rPr>
                              <m:t>a</m:t>
                            </m:r>
                          </m:sub>
                        </m:sSub>
                        <m:r>
                          <w:rPr>
                            <w:rFonts w:ascii="Cambria Math" w:eastAsia="Times New Roman"/>
                            <w:color w:val="000000"/>
                            <w:sz w:val="20"/>
                            <w:szCs w:val="20"/>
                            <w:lang w:eastAsia="en-US" w:bidi="fa-IR"/>
                          </w:rPr>
                          <m:t>)</m:t>
                        </m:r>
                      </m:e>
                      <m:sup>
                        <m:r>
                          <w:rPr>
                            <w:rFonts w:ascii="Cambria Math" w:eastAsia="Times New Roman"/>
                            <w:color w:val="000000"/>
                            <w:sz w:val="20"/>
                            <w:szCs w:val="20"/>
                            <w:lang w:eastAsia="en-US" w:bidi="fa-IR"/>
                          </w:rPr>
                          <m:t>1.514</m:t>
                        </m:r>
                      </m:sup>
                    </m:sSup>
                  </m:e>
                </m:nary>
              </m:oMath>
            </m:oMathPara>
          </w:p>
          <w:p w:rsidR="00551B03" w:rsidRPr="00E5272B" w:rsidRDefault="00551B03" w:rsidP="00334B12">
            <w:pPr>
              <w:tabs>
                <w:tab w:val="left" w:pos="318"/>
                <w:tab w:val="center" w:pos="1242"/>
                <w:tab w:val="left" w:pos="4470"/>
                <w:tab w:val="left" w:pos="5505"/>
                <w:tab w:val="right" w:pos="9360"/>
              </w:tabs>
              <w:suppressAutoHyphens w:val="0"/>
              <w:snapToGrid w:val="0"/>
              <w:jc w:val="both"/>
              <w:rPr>
                <w:rFonts w:eastAsia="Times New Roman"/>
                <w:color w:val="000000"/>
                <w:sz w:val="20"/>
                <w:szCs w:val="20"/>
                <w:lang w:eastAsia="en-US" w:bidi="fa-IR"/>
              </w:rPr>
            </w:pPr>
            <w:proofErr w:type="spellStart"/>
            <w:r w:rsidRPr="00E5272B">
              <w:rPr>
                <w:rFonts w:eastAsia="Times New Roman"/>
                <w:color w:val="000000"/>
                <w:sz w:val="20"/>
                <w:szCs w:val="20"/>
                <w:lang w:eastAsia="en-US" w:bidi="fa-IR"/>
              </w:rPr>
              <w:t>i</w:t>
            </w:r>
            <w:proofErr w:type="spellEnd"/>
            <w:r w:rsidRPr="00E5272B">
              <w:rPr>
                <w:rFonts w:eastAsia="Times New Roman"/>
                <w:color w:val="000000"/>
                <w:sz w:val="20"/>
                <w:szCs w:val="20"/>
                <w:lang w:eastAsia="en-US" w:bidi="fa-IR"/>
              </w:rPr>
              <w:t xml:space="preserve"> =6.75</w:t>
            </w:r>
            <m:oMath>
              <m:r>
                <w:rPr>
                  <w:rFonts w:ascii="Cambria Math" w:eastAsia="Times New Roman" w:hAnsi="Cambria Math"/>
                  <w:color w:val="000000"/>
                  <w:sz w:val="20"/>
                  <w:szCs w:val="20"/>
                  <w:lang w:eastAsia="en-US" w:bidi="fa-IR"/>
                </w:rPr>
                <m:t>*</m:t>
              </m:r>
              <m:sSup>
                <m:sSupPr>
                  <m:ctrlPr>
                    <w:rPr>
                      <w:rFonts w:ascii="Cambria Math" w:eastAsia="Times New Roman" w:hAnsi="Cambria Math"/>
                      <w:i/>
                      <w:color w:val="000000"/>
                      <w:sz w:val="20"/>
                      <w:szCs w:val="20"/>
                      <w:lang w:eastAsia="en-US" w:bidi="fa-IR"/>
                    </w:rPr>
                  </m:ctrlPr>
                </m:sSupPr>
                <m:e>
                  <m:r>
                    <w:rPr>
                      <w:rFonts w:ascii="Cambria Math" w:eastAsia="Times New Roman"/>
                      <w:color w:val="000000"/>
                      <w:sz w:val="20"/>
                      <w:szCs w:val="20"/>
                      <w:lang w:eastAsia="en-US" w:bidi="fa-IR"/>
                    </w:rPr>
                    <m:t>10</m:t>
                  </m:r>
                </m:e>
                <m:sup>
                  <m:r>
                    <w:rPr>
                      <w:rFonts w:ascii="Cambria Math" w:eastAsia="Times New Roman"/>
                      <w:color w:val="000000"/>
                      <w:sz w:val="20"/>
                      <w:szCs w:val="20"/>
                      <w:lang w:eastAsia="en-US" w:bidi="fa-IR"/>
                    </w:rPr>
                    <m:t>-</m:t>
                  </m:r>
                  <m:r>
                    <w:rPr>
                      <w:rFonts w:ascii="Cambria Math" w:eastAsia="Times New Roman"/>
                      <w:color w:val="000000"/>
                      <w:sz w:val="20"/>
                      <w:szCs w:val="20"/>
                      <w:lang w:eastAsia="en-US" w:bidi="fa-IR"/>
                    </w:rPr>
                    <m:t>7</m:t>
                  </m:r>
                </m:sup>
              </m:sSup>
              <m:sSup>
                <m:sSupPr>
                  <m:ctrlPr>
                    <w:rPr>
                      <w:rFonts w:ascii="Cambria Math" w:eastAsia="Times New Roman" w:hAnsi="Cambria Math"/>
                      <w:i/>
                      <w:color w:val="000000"/>
                      <w:sz w:val="20"/>
                      <w:szCs w:val="20"/>
                      <w:lang w:eastAsia="en-US" w:bidi="fa-IR"/>
                    </w:rPr>
                  </m:ctrlPr>
                </m:sSupPr>
                <m:e>
                  <m:r>
                    <w:rPr>
                      <w:rFonts w:ascii="Cambria Math" w:eastAsia="Times New Roman" w:hAnsi="Cambria Math"/>
                      <w:color w:val="000000"/>
                      <w:sz w:val="20"/>
                      <w:szCs w:val="20"/>
                      <w:lang w:eastAsia="en-US" w:bidi="fa-IR"/>
                    </w:rPr>
                    <m:t>I</m:t>
                  </m:r>
                </m:e>
                <m:sup>
                  <m:r>
                    <w:rPr>
                      <w:rFonts w:ascii="Cambria Math" w:eastAsia="Times New Roman"/>
                      <w:color w:val="000000"/>
                      <w:sz w:val="20"/>
                      <w:szCs w:val="20"/>
                      <w:lang w:eastAsia="en-US" w:bidi="fa-IR"/>
                    </w:rPr>
                    <m:t>3</m:t>
                  </m:r>
                </m:sup>
              </m:sSup>
              <m:r>
                <w:rPr>
                  <w:rFonts w:ascii="Cambria Math" w:eastAsia="Times New Roman"/>
                  <w:color w:val="000000"/>
                  <w:sz w:val="20"/>
                  <w:szCs w:val="20"/>
                  <w:lang w:eastAsia="en-US" w:bidi="fa-IR"/>
                </w:rPr>
                <m:t>-</m:t>
              </m:r>
              <m:r>
                <w:rPr>
                  <w:rFonts w:ascii="Cambria Math" w:eastAsia="Times New Roman"/>
                  <w:color w:val="000000"/>
                  <w:sz w:val="20"/>
                  <w:szCs w:val="20"/>
                  <w:lang w:eastAsia="en-US" w:bidi="fa-IR"/>
                </w:rPr>
                <m:t>7.71</m:t>
              </m:r>
              <m:r>
                <w:rPr>
                  <w:rFonts w:ascii="Cambria Math" w:eastAsia="Times New Roman" w:hAnsi="Cambria Math"/>
                  <w:color w:val="000000"/>
                  <w:sz w:val="20"/>
                  <w:szCs w:val="20"/>
                  <w:lang w:eastAsia="en-US" w:bidi="fa-IR"/>
                </w:rPr>
                <m:t>*</m:t>
              </m:r>
              <m:sSup>
                <m:sSupPr>
                  <m:ctrlPr>
                    <w:rPr>
                      <w:rFonts w:ascii="Cambria Math" w:eastAsia="Times New Roman" w:hAnsi="Cambria Math"/>
                      <w:i/>
                      <w:color w:val="000000"/>
                      <w:sz w:val="20"/>
                      <w:szCs w:val="20"/>
                      <w:lang w:eastAsia="en-US" w:bidi="fa-IR"/>
                    </w:rPr>
                  </m:ctrlPr>
                </m:sSupPr>
                <m:e>
                  <m:r>
                    <w:rPr>
                      <w:rFonts w:ascii="Cambria Math" w:eastAsia="Times New Roman"/>
                      <w:color w:val="000000"/>
                      <w:sz w:val="20"/>
                      <w:szCs w:val="20"/>
                      <w:lang w:eastAsia="en-US" w:bidi="fa-IR"/>
                    </w:rPr>
                    <m:t>10</m:t>
                  </m:r>
                </m:e>
                <m:sup>
                  <m:r>
                    <w:rPr>
                      <w:rFonts w:ascii="Cambria Math" w:eastAsia="Times New Roman"/>
                      <w:color w:val="000000"/>
                      <w:sz w:val="20"/>
                      <w:szCs w:val="20"/>
                      <w:lang w:eastAsia="en-US" w:bidi="fa-IR"/>
                    </w:rPr>
                    <m:t>-</m:t>
                  </m:r>
                  <m:r>
                    <w:rPr>
                      <w:rFonts w:ascii="Cambria Math" w:eastAsia="Times New Roman"/>
                      <w:color w:val="000000"/>
                      <w:sz w:val="20"/>
                      <w:szCs w:val="20"/>
                      <w:lang w:eastAsia="en-US" w:bidi="fa-IR"/>
                    </w:rPr>
                    <m:t>5</m:t>
                  </m:r>
                </m:sup>
              </m:sSup>
              <m:sSup>
                <m:sSupPr>
                  <m:ctrlPr>
                    <w:rPr>
                      <w:rFonts w:ascii="Cambria Math" w:eastAsia="Times New Roman" w:hAnsi="Cambria Math"/>
                      <w:i/>
                      <w:color w:val="000000"/>
                      <w:sz w:val="20"/>
                      <w:szCs w:val="20"/>
                      <w:lang w:eastAsia="en-US" w:bidi="fa-IR"/>
                    </w:rPr>
                  </m:ctrlPr>
                </m:sSupPr>
                <m:e>
                  <m:r>
                    <w:rPr>
                      <w:rFonts w:ascii="Cambria Math" w:eastAsia="Times New Roman" w:hAnsi="Cambria Math"/>
                      <w:color w:val="000000"/>
                      <w:sz w:val="20"/>
                      <w:szCs w:val="20"/>
                      <w:lang w:eastAsia="en-US" w:bidi="fa-IR"/>
                    </w:rPr>
                    <m:t>I</m:t>
                  </m:r>
                </m:e>
                <m:sup>
                  <m:r>
                    <w:rPr>
                      <w:rFonts w:ascii="Cambria Math" w:eastAsia="Times New Roman"/>
                      <w:color w:val="000000"/>
                      <w:sz w:val="20"/>
                      <w:szCs w:val="20"/>
                      <w:lang w:eastAsia="en-US" w:bidi="fa-IR"/>
                    </w:rPr>
                    <m:t>2</m:t>
                  </m:r>
                </m:sup>
              </m:sSup>
              <m:r>
                <w:rPr>
                  <w:rFonts w:ascii="Cambria Math" w:eastAsia="Times New Roman"/>
                  <w:color w:val="000000"/>
                  <w:sz w:val="20"/>
                  <w:szCs w:val="20"/>
                  <w:lang w:eastAsia="en-US" w:bidi="fa-IR"/>
                </w:rPr>
                <m:t>+1.7912</m:t>
              </m:r>
              <m:r>
                <w:rPr>
                  <w:rFonts w:ascii="Cambria Math" w:eastAsia="Times New Roman" w:hAnsi="Cambria Math"/>
                  <w:color w:val="000000"/>
                  <w:sz w:val="20"/>
                  <w:szCs w:val="20"/>
                  <w:lang w:eastAsia="en-US" w:bidi="fa-IR"/>
                </w:rPr>
                <m:t>*</m:t>
              </m:r>
              <m:sSup>
                <m:sSupPr>
                  <m:ctrlPr>
                    <w:rPr>
                      <w:rFonts w:ascii="Cambria Math" w:eastAsia="Times New Roman" w:hAnsi="Cambria Math"/>
                      <w:i/>
                      <w:color w:val="000000"/>
                      <w:sz w:val="20"/>
                      <w:szCs w:val="20"/>
                      <w:lang w:eastAsia="en-US" w:bidi="fa-IR"/>
                    </w:rPr>
                  </m:ctrlPr>
                </m:sSupPr>
                <m:e>
                  <m:r>
                    <w:rPr>
                      <w:rFonts w:ascii="Cambria Math" w:eastAsia="Times New Roman"/>
                      <w:color w:val="000000"/>
                      <w:sz w:val="20"/>
                      <w:szCs w:val="20"/>
                      <w:lang w:eastAsia="en-US" w:bidi="fa-IR"/>
                    </w:rPr>
                    <m:t>10</m:t>
                  </m:r>
                </m:e>
                <m:sup>
                  <m:r>
                    <w:rPr>
                      <w:rFonts w:ascii="Cambria Math" w:eastAsia="Times New Roman"/>
                      <w:color w:val="000000"/>
                      <w:sz w:val="20"/>
                      <w:szCs w:val="20"/>
                      <w:lang w:eastAsia="en-US" w:bidi="fa-IR"/>
                    </w:rPr>
                    <m:t>-</m:t>
                  </m:r>
                  <m:r>
                    <w:rPr>
                      <w:rFonts w:ascii="Cambria Math" w:eastAsia="Times New Roman"/>
                      <w:color w:val="000000"/>
                      <w:sz w:val="20"/>
                      <w:szCs w:val="20"/>
                      <w:lang w:eastAsia="en-US" w:bidi="fa-IR"/>
                    </w:rPr>
                    <m:t>2</m:t>
                  </m:r>
                </m:sup>
              </m:sSup>
              <m:r>
                <w:rPr>
                  <w:rFonts w:ascii="Cambria Math" w:eastAsia="Times New Roman" w:hAnsi="Cambria Math"/>
                  <w:color w:val="000000"/>
                  <w:sz w:val="20"/>
                  <w:szCs w:val="20"/>
                  <w:lang w:eastAsia="en-US" w:bidi="fa-IR"/>
                </w:rPr>
                <m:t>I</m:t>
              </m:r>
              <m:r>
                <w:rPr>
                  <w:rFonts w:ascii="Cambria Math" w:eastAsia="Times New Roman"/>
                  <w:color w:val="000000"/>
                  <w:sz w:val="20"/>
                  <w:szCs w:val="20"/>
                  <w:lang w:eastAsia="en-US" w:bidi="fa-IR"/>
                </w:rPr>
                <m:t>+0.49239</m:t>
              </m:r>
            </m:oMath>
          </w:p>
        </w:tc>
        <w:tc>
          <w:tcPr>
            <w:tcW w:w="917" w:type="pct"/>
            <w:vAlign w:val="center"/>
          </w:tcPr>
          <w:p w:rsidR="00551B03" w:rsidRPr="00E5272B" w:rsidRDefault="00551B03" w:rsidP="00334B12">
            <w:pPr>
              <w:suppressAutoHyphens w:val="0"/>
              <w:snapToGrid w:val="0"/>
              <w:jc w:val="both"/>
              <w:rPr>
                <w:rFonts w:eastAsia="Times New Roman"/>
                <w:color w:val="000000"/>
                <w:sz w:val="20"/>
                <w:szCs w:val="20"/>
                <w:lang w:eastAsia="en-US" w:bidi="fa-IR"/>
              </w:rPr>
            </w:pPr>
            <w:proofErr w:type="spellStart"/>
            <w:r w:rsidRPr="00E5272B">
              <w:rPr>
                <w:rFonts w:eastAsia="Times New Roman"/>
                <w:color w:val="000000"/>
                <w:sz w:val="20"/>
                <w:szCs w:val="20"/>
                <w:lang w:eastAsia="en-US" w:bidi="fa-IR"/>
              </w:rPr>
              <w:t>Thornthwaite</w:t>
            </w:r>
            <w:proofErr w:type="spellEnd"/>
          </w:p>
        </w:tc>
      </w:tr>
      <w:tr w:rsidR="00551B03" w:rsidRPr="00E5272B" w:rsidTr="000A10D8">
        <w:trPr>
          <w:jc w:val="center"/>
        </w:trPr>
        <w:tc>
          <w:tcPr>
            <w:tcW w:w="980" w:type="pct"/>
            <w:vAlign w:val="center"/>
          </w:tcPr>
          <w:p w:rsidR="00551B03" w:rsidRPr="00E5272B" w:rsidRDefault="00551B03" w:rsidP="00334B12">
            <w:pPr>
              <w:tabs>
                <w:tab w:val="left" w:pos="4470"/>
                <w:tab w:val="left" w:pos="5505"/>
                <w:tab w:val="right" w:pos="9360"/>
              </w:tabs>
              <w:suppressAutoHyphens w:val="0"/>
              <w:snapToGrid w:val="0"/>
              <w:jc w:val="both"/>
              <w:rPr>
                <w:rFonts w:eastAsia="Times New Roman"/>
                <w:color w:val="000000"/>
                <w:sz w:val="20"/>
                <w:szCs w:val="20"/>
                <w:lang w:eastAsia="en-US" w:bidi="fa-IR"/>
              </w:rPr>
            </w:pPr>
            <w:r w:rsidRPr="00E5272B">
              <w:rPr>
                <w:rFonts w:eastAsia="Times New Roman"/>
                <w:i/>
                <w:iCs/>
                <w:color w:val="000000"/>
                <w:sz w:val="20"/>
                <w:szCs w:val="20"/>
                <w:lang w:eastAsia="en-US" w:bidi="fa-IR"/>
              </w:rPr>
              <w:t>T</w:t>
            </w:r>
            <w:r w:rsidRPr="00E5272B">
              <w:rPr>
                <w:rFonts w:eastAsia="Times New Roman"/>
                <w:color w:val="000000"/>
                <w:sz w:val="20"/>
                <w:szCs w:val="20"/>
                <w:lang w:eastAsia="en-US" w:bidi="fa-IR"/>
              </w:rPr>
              <w:t>, RH</w:t>
            </w:r>
          </w:p>
        </w:tc>
        <w:tc>
          <w:tcPr>
            <w:tcW w:w="833" w:type="pct"/>
            <w:vAlign w:val="center"/>
          </w:tcPr>
          <w:p w:rsidR="00551B03" w:rsidRPr="00E5272B" w:rsidRDefault="00551B03" w:rsidP="00334B12">
            <w:pPr>
              <w:tabs>
                <w:tab w:val="left" w:pos="4470"/>
                <w:tab w:val="left" w:pos="5505"/>
                <w:tab w:val="right" w:pos="9360"/>
              </w:tabs>
              <w:suppressAutoHyphens w:val="0"/>
              <w:snapToGrid w:val="0"/>
              <w:jc w:val="both"/>
              <w:rPr>
                <w:rFonts w:eastAsia="Times New Roman"/>
                <w:color w:val="000000"/>
                <w:sz w:val="20"/>
                <w:szCs w:val="20"/>
                <w:lang w:eastAsia="en-US" w:bidi="fa-IR"/>
              </w:rPr>
            </w:pPr>
            <w:proofErr w:type="spellStart"/>
            <w:r w:rsidRPr="00E5272B">
              <w:rPr>
                <w:rFonts w:eastAsia="Times New Roman"/>
                <w:color w:val="000000"/>
                <w:sz w:val="20"/>
                <w:szCs w:val="20"/>
                <w:lang w:eastAsia="en-US" w:bidi="fa-IR"/>
              </w:rPr>
              <w:t>Schendel</w:t>
            </w:r>
            <w:proofErr w:type="spellEnd"/>
            <w:r w:rsidRPr="00E5272B">
              <w:rPr>
                <w:rFonts w:eastAsia="Times New Roman"/>
                <w:color w:val="000000"/>
                <w:sz w:val="20"/>
                <w:szCs w:val="20"/>
                <w:lang w:eastAsia="en-US" w:bidi="fa-IR"/>
              </w:rPr>
              <w:t xml:space="preserve"> (1967)</w:t>
            </w:r>
          </w:p>
        </w:tc>
        <w:tc>
          <w:tcPr>
            <w:tcW w:w="2271" w:type="pct"/>
            <w:vAlign w:val="center"/>
          </w:tcPr>
          <w:p w:rsidR="00551B03" w:rsidRPr="00E5272B" w:rsidRDefault="00551B03" w:rsidP="00334B12">
            <w:pPr>
              <w:tabs>
                <w:tab w:val="left" w:pos="4470"/>
                <w:tab w:val="left" w:pos="5505"/>
                <w:tab w:val="right" w:pos="9360"/>
              </w:tabs>
              <w:suppressAutoHyphens w:val="0"/>
              <w:snapToGrid w:val="0"/>
              <w:jc w:val="both"/>
              <w:rPr>
                <w:rFonts w:eastAsia="Times New Roman"/>
                <w:color w:val="000000"/>
                <w:sz w:val="20"/>
                <w:szCs w:val="20"/>
                <w:lang w:eastAsia="en-US" w:bidi="fa-IR"/>
              </w:rPr>
            </w:pPr>
            <w:proofErr w:type="spellStart"/>
            <w:r w:rsidRPr="00E5272B">
              <w:rPr>
                <w:rFonts w:eastAsia="Times New Roman"/>
                <w:color w:val="000000"/>
                <w:sz w:val="20"/>
                <w:szCs w:val="20"/>
                <w:lang w:eastAsia="en-US" w:bidi="fa-IR"/>
              </w:rPr>
              <w:t>ETo</w:t>
            </w:r>
            <w:proofErr w:type="spellEnd"/>
            <w:r w:rsidRPr="00E5272B">
              <w:rPr>
                <w:rFonts w:eastAsia="Times New Roman"/>
                <w:color w:val="000000"/>
                <w:sz w:val="20"/>
                <w:szCs w:val="20"/>
                <w:lang w:eastAsia="en-US" w:bidi="fa-IR"/>
              </w:rPr>
              <w:t>=16</w:t>
            </w:r>
            <m:oMath>
              <m:r>
                <w:rPr>
                  <w:rFonts w:ascii="Cambria Math" w:eastAsia="Times New Roman" w:hAnsi="Cambria Math"/>
                  <w:color w:val="000000"/>
                  <w:sz w:val="20"/>
                  <w:szCs w:val="20"/>
                  <w:lang w:eastAsia="en-US" w:bidi="fa-IR"/>
                </w:rPr>
                <m:t>*</m:t>
              </m:r>
              <m:f>
                <m:fPr>
                  <m:ctrlPr>
                    <w:rPr>
                      <w:rFonts w:ascii="Cambria Math" w:eastAsia="Times New Roman" w:hAnsi="Cambria Math"/>
                      <w:i/>
                      <w:color w:val="000000"/>
                      <w:sz w:val="20"/>
                      <w:szCs w:val="20"/>
                      <w:lang w:eastAsia="en-US" w:bidi="fa-IR"/>
                    </w:rPr>
                  </m:ctrlPr>
                </m:fPr>
                <m:num>
                  <m:sSub>
                    <m:sSubPr>
                      <m:ctrlPr>
                        <w:rPr>
                          <w:rFonts w:ascii="Cambria Math" w:eastAsia="Times New Roman" w:hAnsi="Cambria Math"/>
                          <w:i/>
                          <w:color w:val="000000"/>
                          <w:sz w:val="20"/>
                          <w:szCs w:val="20"/>
                          <w:lang w:eastAsia="en-US" w:bidi="fa-IR"/>
                        </w:rPr>
                      </m:ctrlPr>
                    </m:sSubPr>
                    <m:e>
                      <m:r>
                        <w:rPr>
                          <w:rFonts w:ascii="Cambria Math" w:eastAsia="Times New Roman" w:hAnsi="Cambria Math"/>
                          <w:color w:val="000000"/>
                          <w:sz w:val="20"/>
                          <w:szCs w:val="20"/>
                          <w:lang w:eastAsia="en-US" w:bidi="fa-IR"/>
                        </w:rPr>
                        <m:t>T</m:t>
                      </m:r>
                    </m:e>
                    <m:sub>
                      <m:r>
                        <w:rPr>
                          <w:rFonts w:ascii="Cambria Math" w:eastAsia="Times New Roman" w:hAnsi="Cambria Math"/>
                          <w:color w:val="000000"/>
                          <w:sz w:val="20"/>
                          <w:szCs w:val="20"/>
                          <w:lang w:eastAsia="en-US" w:bidi="fa-IR"/>
                        </w:rPr>
                        <m:t>a</m:t>
                      </m:r>
                    </m:sub>
                  </m:sSub>
                </m:num>
                <m:den>
                  <m:r>
                    <w:rPr>
                      <w:rFonts w:ascii="Cambria Math" w:eastAsia="Times New Roman" w:hAnsi="Cambria Math"/>
                      <w:color w:val="000000"/>
                      <w:sz w:val="20"/>
                      <w:szCs w:val="20"/>
                      <w:lang w:eastAsia="en-US" w:bidi="fa-IR"/>
                    </w:rPr>
                    <m:t>RH</m:t>
                  </m:r>
                </m:den>
              </m:f>
            </m:oMath>
          </w:p>
        </w:tc>
        <w:tc>
          <w:tcPr>
            <w:tcW w:w="917" w:type="pct"/>
            <w:vAlign w:val="center"/>
          </w:tcPr>
          <w:p w:rsidR="00551B03" w:rsidRPr="00E5272B" w:rsidRDefault="00551B03" w:rsidP="00334B12">
            <w:pPr>
              <w:tabs>
                <w:tab w:val="left" w:pos="4470"/>
                <w:tab w:val="left" w:pos="5505"/>
                <w:tab w:val="right" w:pos="9360"/>
              </w:tabs>
              <w:suppressAutoHyphens w:val="0"/>
              <w:snapToGrid w:val="0"/>
              <w:jc w:val="both"/>
              <w:rPr>
                <w:rFonts w:eastAsia="Times New Roman"/>
                <w:color w:val="000000"/>
                <w:sz w:val="20"/>
                <w:szCs w:val="20"/>
                <w:lang w:eastAsia="en-US" w:bidi="fa-IR"/>
              </w:rPr>
            </w:pPr>
            <w:proofErr w:type="spellStart"/>
            <w:r w:rsidRPr="00E5272B">
              <w:rPr>
                <w:rFonts w:eastAsia="Times New Roman"/>
                <w:color w:val="000000"/>
                <w:sz w:val="20"/>
                <w:szCs w:val="20"/>
                <w:lang w:eastAsia="en-US" w:bidi="fa-IR"/>
              </w:rPr>
              <w:t>Schendel</w:t>
            </w:r>
            <w:proofErr w:type="spellEnd"/>
          </w:p>
        </w:tc>
      </w:tr>
      <w:tr w:rsidR="00551B03" w:rsidRPr="00E5272B" w:rsidTr="000A10D8">
        <w:trPr>
          <w:jc w:val="center"/>
        </w:trPr>
        <w:tc>
          <w:tcPr>
            <w:tcW w:w="980" w:type="pct"/>
            <w:vAlign w:val="center"/>
          </w:tcPr>
          <w:p w:rsidR="00551B03" w:rsidRPr="00E5272B" w:rsidRDefault="00551B03" w:rsidP="00334B12">
            <w:pPr>
              <w:tabs>
                <w:tab w:val="left" w:pos="4470"/>
                <w:tab w:val="left" w:pos="5505"/>
                <w:tab w:val="right" w:pos="9360"/>
              </w:tabs>
              <w:suppressAutoHyphens w:val="0"/>
              <w:snapToGrid w:val="0"/>
              <w:jc w:val="both"/>
              <w:rPr>
                <w:rFonts w:eastAsia="Times New Roman"/>
                <w:color w:val="000000"/>
                <w:sz w:val="20"/>
                <w:szCs w:val="20"/>
                <w:lang w:eastAsia="en-US" w:bidi="fa-IR"/>
              </w:rPr>
            </w:pPr>
            <w:r w:rsidRPr="00E5272B">
              <w:rPr>
                <w:rFonts w:eastAsia="Times New Roman"/>
                <w:i/>
                <w:iCs/>
                <w:color w:val="000000"/>
                <w:sz w:val="20"/>
                <w:szCs w:val="20"/>
                <w:lang w:eastAsia="en-US" w:bidi="fa-IR"/>
              </w:rPr>
              <w:t>T</w:t>
            </w:r>
            <w:r w:rsidRPr="00E5272B">
              <w:rPr>
                <w:rFonts w:eastAsia="Times New Roman"/>
                <w:color w:val="000000"/>
                <w:sz w:val="20"/>
                <w:szCs w:val="20"/>
                <w:lang w:eastAsia="en-US" w:bidi="fa-IR"/>
              </w:rPr>
              <w:t xml:space="preserve">, u, </w:t>
            </w:r>
            <w:proofErr w:type="spellStart"/>
            <w:r w:rsidRPr="00E5272B">
              <w:rPr>
                <w:rFonts w:eastAsia="Times New Roman"/>
                <w:i/>
                <w:iCs/>
                <w:color w:val="000000"/>
                <w:sz w:val="20"/>
                <w:szCs w:val="20"/>
                <w:lang w:eastAsia="en-US" w:bidi="fa-IR"/>
              </w:rPr>
              <w:t>T</w:t>
            </w:r>
            <w:r w:rsidRPr="00E5272B">
              <w:rPr>
                <w:rFonts w:eastAsia="Times New Roman"/>
                <w:color w:val="000000"/>
                <w:sz w:val="20"/>
                <w:szCs w:val="20"/>
                <w:lang w:eastAsia="en-US" w:bidi="fa-IR"/>
              </w:rPr>
              <w:t>min</w:t>
            </w:r>
            <w:proofErr w:type="spellEnd"/>
            <w:r w:rsidRPr="00E5272B">
              <w:rPr>
                <w:rFonts w:eastAsia="Times New Roman"/>
                <w:color w:val="000000"/>
                <w:sz w:val="20"/>
                <w:szCs w:val="20"/>
                <w:lang w:eastAsia="en-US" w:bidi="fa-IR"/>
              </w:rPr>
              <w:t xml:space="preserve">, </w:t>
            </w:r>
            <w:proofErr w:type="spellStart"/>
            <w:r w:rsidRPr="00E5272B">
              <w:rPr>
                <w:rFonts w:eastAsia="Times New Roman"/>
                <w:i/>
                <w:iCs/>
                <w:color w:val="000000"/>
                <w:sz w:val="20"/>
                <w:szCs w:val="20"/>
                <w:lang w:eastAsia="en-US" w:bidi="fa-IR"/>
              </w:rPr>
              <w:t>T</w:t>
            </w:r>
            <w:r w:rsidRPr="00E5272B">
              <w:rPr>
                <w:rFonts w:eastAsia="Times New Roman"/>
                <w:color w:val="000000"/>
                <w:sz w:val="20"/>
                <w:szCs w:val="20"/>
                <w:lang w:eastAsia="en-US" w:bidi="fa-IR"/>
              </w:rPr>
              <w:t>max</w:t>
            </w:r>
            <w:proofErr w:type="spellEnd"/>
            <w:r w:rsidRPr="00E5272B">
              <w:rPr>
                <w:rFonts w:eastAsia="Times New Roman"/>
                <w:color w:val="000000"/>
                <w:sz w:val="20"/>
                <w:szCs w:val="20"/>
                <w:lang w:eastAsia="en-US" w:bidi="fa-IR"/>
              </w:rPr>
              <w:t xml:space="preserve">, RH, </w:t>
            </w:r>
            <w:r w:rsidRPr="00E5272B">
              <w:rPr>
                <w:rFonts w:eastAsia="Times New Roman"/>
                <w:i/>
                <w:iCs/>
                <w:color w:val="000000"/>
                <w:sz w:val="20"/>
                <w:szCs w:val="20"/>
                <w:lang w:eastAsia="en-US" w:bidi="fa-IR"/>
              </w:rPr>
              <w:t>n</w:t>
            </w:r>
            <w:r w:rsidRPr="00E5272B">
              <w:rPr>
                <w:rFonts w:eastAsia="Times New Roman"/>
                <w:color w:val="000000"/>
                <w:sz w:val="20"/>
                <w:szCs w:val="20"/>
                <w:lang w:eastAsia="en-US" w:bidi="fa-IR"/>
              </w:rPr>
              <w:t xml:space="preserve">, </w:t>
            </w:r>
            <w:r w:rsidRPr="00E5272B">
              <w:rPr>
                <w:rFonts w:ascii="Cambria Math" w:eastAsia="Times New Roman" w:hAnsi="Cambria Math"/>
                <w:i/>
                <w:iCs/>
                <w:color w:val="000000"/>
                <w:sz w:val="20"/>
                <w:szCs w:val="20"/>
                <w:lang w:eastAsia="en-US" w:bidi="fa-IR"/>
              </w:rPr>
              <w:t>𝜑</w:t>
            </w:r>
          </w:p>
        </w:tc>
        <w:tc>
          <w:tcPr>
            <w:tcW w:w="833" w:type="pct"/>
            <w:vAlign w:val="center"/>
          </w:tcPr>
          <w:p w:rsidR="00551B03" w:rsidRPr="00E5272B" w:rsidRDefault="00551B03" w:rsidP="00334B12">
            <w:pPr>
              <w:tabs>
                <w:tab w:val="left" w:pos="4470"/>
                <w:tab w:val="left" w:pos="5505"/>
                <w:tab w:val="right" w:pos="9360"/>
              </w:tabs>
              <w:suppressAutoHyphens w:val="0"/>
              <w:snapToGrid w:val="0"/>
              <w:jc w:val="both"/>
              <w:rPr>
                <w:rFonts w:eastAsia="Times New Roman"/>
                <w:color w:val="000000"/>
                <w:sz w:val="20"/>
                <w:szCs w:val="20"/>
                <w:lang w:eastAsia="en-US" w:bidi="fa-IR"/>
              </w:rPr>
            </w:pPr>
            <w:r w:rsidRPr="00E5272B">
              <w:rPr>
                <w:rFonts w:eastAsia="Times New Roman"/>
                <w:color w:val="000000"/>
                <w:sz w:val="20"/>
                <w:szCs w:val="20"/>
                <w:lang w:eastAsia="en-US" w:bidi="fa-IR"/>
              </w:rPr>
              <w:t>Hargreaves and</w:t>
            </w:r>
          </w:p>
          <w:p w:rsidR="00551B03" w:rsidRPr="00E5272B" w:rsidRDefault="00551B03" w:rsidP="00334B12">
            <w:pPr>
              <w:tabs>
                <w:tab w:val="left" w:pos="4470"/>
                <w:tab w:val="left" w:pos="5505"/>
                <w:tab w:val="right" w:pos="9360"/>
              </w:tabs>
              <w:suppressAutoHyphens w:val="0"/>
              <w:snapToGrid w:val="0"/>
              <w:jc w:val="both"/>
              <w:rPr>
                <w:rFonts w:eastAsia="Times New Roman"/>
                <w:color w:val="000000"/>
                <w:sz w:val="20"/>
                <w:szCs w:val="20"/>
                <w:lang w:eastAsia="en-US" w:bidi="fa-IR"/>
              </w:rPr>
            </w:pPr>
            <w:proofErr w:type="spellStart"/>
            <w:r w:rsidRPr="00E5272B">
              <w:rPr>
                <w:rFonts w:eastAsia="Times New Roman"/>
                <w:color w:val="000000"/>
                <w:sz w:val="20"/>
                <w:szCs w:val="20"/>
                <w:lang w:eastAsia="en-US" w:bidi="fa-IR"/>
              </w:rPr>
              <w:t>Samani</w:t>
            </w:r>
            <w:proofErr w:type="spellEnd"/>
            <w:r w:rsidRPr="00E5272B">
              <w:rPr>
                <w:rFonts w:eastAsia="Times New Roman"/>
                <w:color w:val="000000"/>
                <w:sz w:val="20"/>
                <w:szCs w:val="20"/>
                <w:lang w:eastAsia="en-US" w:bidi="fa-IR"/>
              </w:rPr>
              <w:t xml:space="preserve"> (1985)</w:t>
            </w:r>
          </w:p>
        </w:tc>
        <w:tc>
          <w:tcPr>
            <w:tcW w:w="2271" w:type="pct"/>
            <w:vAlign w:val="center"/>
          </w:tcPr>
          <w:p w:rsidR="00551B03" w:rsidRPr="00E5272B" w:rsidRDefault="00551B03" w:rsidP="00334B12">
            <w:pPr>
              <w:tabs>
                <w:tab w:val="left" w:pos="4470"/>
                <w:tab w:val="left" w:pos="5505"/>
                <w:tab w:val="right" w:pos="9360"/>
              </w:tabs>
              <w:suppressAutoHyphens w:val="0"/>
              <w:snapToGrid w:val="0"/>
              <w:jc w:val="both"/>
              <w:rPr>
                <w:rFonts w:eastAsia="Times New Roman"/>
                <w:color w:val="000000"/>
                <w:sz w:val="20"/>
                <w:szCs w:val="20"/>
                <w:lang w:eastAsia="en-US" w:bidi="fa-IR"/>
              </w:rPr>
            </w:pPr>
            <w:proofErr w:type="spellStart"/>
            <w:r w:rsidRPr="00E5272B">
              <w:rPr>
                <w:rFonts w:eastAsia="Times New Roman"/>
                <w:color w:val="000000"/>
                <w:sz w:val="20"/>
                <w:szCs w:val="20"/>
                <w:lang w:eastAsia="en-US" w:bidi="fa-IR"/>
              </w:rPr>
              <w:t>ETo</w:t>
            </w:r>
            <w:proofErr w:type="spellEnd"/>
            <w:r w:rsidRPr="00E5272B">
              <w:rPr>
                <w:rFonts w:eastAsia="Times New Roman"/>
                <w:color w:val="000000"/>
                <w:sz w:val="20"/>
                <w:szCs w:val="20"/>
                <w:lang w:eastAsia="en-US" w:bidi="fa-IR"/>
              </w:rPr>
              <w:t>=0.408</w:t>
            </w:r>
            <m:oMath>
              <m:sSub>
                <m:sSubPr>
                  <m:ctrlPr>
                    <w:rPr>
                      <w:rFonts w:ascii="Cambria Math" w:eastAsia="Times New Roman" w:hAnsi="Cambria Math"/>
                      <w:i/>
                      <w:color w:val="000000"/>
                      <w:sz w:val="20"/>
                      <w:szCs w:val="20"/>
                      <w:lang w:eastAsia="en-US" w:bidi="fa-IR"/>
                    </w:rPr>
                  </m:ctrlPr>
                </m:sSubPr>
                <m:e>
                  <m:r>
                    <w:rPr>
                      <w:rFonts w:eastAsia="Times New Roman" w:hAnsi="Cambria Math"/>
                      <w:color w:val="000000"/>
                      <w:sz w:val="20"/>
                      <w:szCs w:val="20"/>
                      <w:lang w:eastAsia="en-US" w:bidi="fa-IR"/>
                    </w:rPr>
                    <m:t>*</m:t>
                  </m:r>
                  <m:r>
                    <w:rPr>
                      <w:rFonts w:ascii="Cambria Math" w:eastAsia="Times New Roman"/>
                      <w:color w:val="000000"/>
                      <w:sz w:val="20"/>
                      <w:szCs w:val="20"/>
                      <w:lang w:eastAsia="en-US" w:bidi="fa-IR"/>
                    </w:rPr>
                    <m:t>0.0025</m:t>
                  </m:r>
                  <m:r>
                    <w:rPr>
                      <w:rFonts w:ascii="Cambria Math" w:eastAsia="Times New Roman" w:hAnsi="Cambria Math"/>
                      <w:color w:val="000000"/>
                      <w:sz w:val="20"/>
                      <w:szCs w:val="20"/>
                      <w:lang w:eastAsia="en-US" w:bidi="fa-IR"/>
                    </w:rPr>
                    <m:t>*</m:t>
                  </m:r>
                  <m:r>
                    <w:rPr>
                      <w:rFonts w:ascii="Cambria Math" w:eastAsia="Times New Roman"/>
                      <w:color w:val="000000"/>
                      <w:sz w:val="20"/>
                      <w:szCs w:val="20"/>
                      <w:lang w:eastAsia="en-US" w:bidi="fa-IR"/>
                    </w:rPr>
                    <m:t>(</m:t>
                  </m:r>
                  <m:r>
                    <w:rPr>
                      <w:rFonts w:ascii="Cambria Math" w:eastAsia="Times New Roman" w:hAnsi="Cambria Math"/>
                      <w:color w:val="000000"/>
                      <w:sz w:val="20"/>
                      <w:szCs w:val="20"/>
                      <w:lang w:eastAsia="en-US" w:bidi="fa-IR"/>
                    </w:rPr>
                    <m:t>T</m:t>
                  </m:r>
                </m:e>
                <m:sub>
                  <m:r>
                    <w:rPr>
                      <w:rFonts w:ascii="Cambria Math" w:eastAsia="Times New Roman" w:hAnsi="Cambria Math"/>
                      <w:color w:val="000000"/>
                      <w:sz w:val="20"/>
                      <w:szCs w:val="20"/>
                      <w:lang w:eastAsia="en-US" w:bidi="fa-IR"/>
                    </w:rPr>
                    <m:t>a</m:t>
                  </m:r>
                </m:sub>
              </m:sSub>
              <m:r>
                <w:rPr>
                  <w:rFonts w:ascii="Cambria Math" w:eastAsia="Times New Roman"/>
                  <w:color w:val="000000"/>
                  <w:sz w:val="20"/>
                  <w:szCs w:val="20"/>
                  <w:lang w:eastAsia="en-US" w:bidi="fa-IR"/>
                </w:rPr>
                <m:t>+16.8)</m:t>
              </m:r>
              <m:r>
                <w:rPr>
                  <w:rFonts w:ascii="Cambria Math" w:eastAsia="Times New Roman" w:hAnsi="Cambria Math"/>
                  <w:color w:val="000000"/>
                  <w:sz w:val="20"/>
                  <w:szCs w:val="20"/>
                  <w:lang w:eastAsia="en-US" w:bidi="fa-IR"/>
                </w:rPr>
                <m:t>*</m:t>
              </m:r>
              <m:r>
                <w:rPr>
                  <w:rFonts w:ascii="Cambria Math" w:eastAsia="Times New Roman"/>
                  <w:color w:val="000000"/>
                  <w:sz w:val="20"/>
                  <w:szCs w:val="20"/>
                  <w:lang w:eastAsia="en-US" w:bidi="fa-IR"/>
                </w:rPr>
                <m:t>(</m:t>
              </m:r>
              <m:sSup>
                <m:sSupPr>
                  <m:ctrlPr>
                    <w:rPr>
                      <w:rFonts w:ascii="Cambria Math" w:eastAsia="Times New Roman" w:hAnsi="Cambria Math"/>
                      <w:i/>
                      <w:color w:val="000000"/>
                      <w:sz w:val="20"/>
                      <w:szCs w:val="20"/>
                      <w:lang w:eastAsia="en-US" w:bidi="fa-IR"/>
                    </w:rPr>
                  </m:ctrlPr>
                </m:sSupPr>
                <m:e>
                  <m:sSub>
                    <m:sSubPr>
                      <m:ctrlPr>
                        <w:rPr>
                          <w:rFonts w:ascii="Cambria Math" w:eastAsia="Times New Roman" w:hAnsi="Cambria Math"/>
                          <w:i/>
                          <w:color w:val="000000"/>
                          <w:sz w:val="20"/>
                          <w:szCs w:val="20"/>
                          <w:lang w:eastAsia="en-US" w:bidi="fa-IR"/>
                        </w:rPr>
                      </m:ctrlPr>
                    </m:sSubPr>
                    <m:e>
                      <m:r>
                        <w:rPr>
                          <w:rFonts w:ascii="Cambria Math" w:eastAsia="Times New Roman" w:hAnsi="Cambria Math"/>
                          <w:color w:val="000000"/>
                          <w:sz w:val="20"/>
                          <w:szCs w:val="20"/>
                          <w:lang w:eastAsia="en-US" w:bidi="fa-IR"/>
                        </w:rPr>
                        <m:t>T</m:t>
                      </m:r>
                    </m:e>
                    <m:sub>
                      <m:r>
                        <w:rPr>
                          <w:rFonts w:ascii="Cambria Math" w:eastAsia="Times New Roman" w:hAnsi="Cambria Math"/>
                          <w:color w:val="000000"/>
                          <w:sz w:val="20"/>
                          <w:szCs w:val="20"/>
                          <w:lang w:eastAsia="en-US" w:bidi="fa-IR"/>
                        </w:rPr>
                        <m:t>max</m:t>
                      </m:r>
                    </m:sub>
                  </m:sSub>
                  <m:r>
                    <w:rPr>
                      <w:rFonts w:ascii="Cambria Math" w:eastAsia="Times New Roman"/>
                      <w:color w:val="000000"/>
                      <w:sz w:val="20"/>
                      <w:szCs w:val="20"/>
                      <w:lang w:eastAsia="en-US" w:bidi="fa-IR"/>
                    </w:rPr>
                    <m:t>+</m:t>
                  </m:r>
                  <m:sSub>
                    <m:sSubPr>
                      <m:ctrlPr>
                        <w:rPr>
                          <w:rFonts w:ascii="Cambria Math" w:eastAsia="Times New Roman" w:hAnsi="Cambria Math"/>
                          <w:i/>
                          <w:color w:val="000000"/>
                          <w:sz w:val="20"/>
                          <w:szCs w:val="20"/>
                          <w:lang w:eastAsia="en-US" w:bidi="fa-IR"/>
                        </w:rPr>
                      </m:ctrlPr>
                    </m:sSubPr>
                    <m:e>
                      <m:r>
                        <w:rPr>
                          <w:rFonts w:ascii="Cambria Math" w:eastAsia="Times New Roman" w:hAnsi="Cambria Math"/>
                          <w:color w:val="000000"/>
                          <w:sz w:val="20"/>
                          <w:szCs w:val="20"/>
                          <w:lang w:eastAsia="en-US" w:bidi="fa-IR"/>
                        </w:rPr>
                        <m:t>T</m:t>
                      </m:r>
                    </m:e>
                    <m:sub>
                      <m:r>
                        <w:rPr>
                          <w:rFonts w:ascii="Cambria Math" w:eastAsia="Times New Roman" w:hAnsi="Cambria Math"/>
                          <w:color w:val="000000"/>
                          <w:sz w:val="20"/>
                          <w:szCs w:val="20"/>
                          <w:lang w:eastAsia="en-US" w:bidi="fa-IR"/>
                        </w:rPr>
                        <m:t>min</m:t>
                      </m:r>
                    </m:sub>
                  </m:sSub>
                  <m:r>
                    <w:rPr>
                      <w:rFonts w:ascii="Cambria Math" w:eastAsia="Times New Roman"/>
                      <w:color w:val="000000"/>
                      <w:sz w:val="20"/>
                      <w:szCs w:val="20"/>
                      <w:lang w:eastAsia="en-US" w:bidi="fa-IR"/>
                    </w:rPr>
                    <m:t>)</m:t>
                  </m:r>
                </m:e>
                <m:sup>
                  <m:r>
                    <w:rPr>
                      <w:rFonts w:ascii="Cambria Math" w:eastAsia="Times New Roman"/>
                      <w:color w:val="000000"/>
                      <w:sz w:val="20"/>
                      <w:szCs w:val="20"/>
                      <w:lang w:eastAsia="en-US" w:bidi="fa-IR"/>
                    </w:rPr>
                    <m:t>0.5</m:t>
                  </m:r>
                </m:sup>
              </m:sSup>
              <m:r>
                <w:rPr>
                  <w:rFonts w:ascii="Cambria Math" w:eastAsia="Times New Roman" w:hAnsi="Cambria Math"/>
                  <w:color w:val="000000"/>
                  <w:sz w:val="20"/>
                  <w:szCs w:val="20"/>
                  <w:lang w:eastAsia="en-US" w:bidi="fa-IR"/>
                </w:rPr>
                <m:t>*</m:t>
              </m:r>
              <m:sSub>
                <m:sSubPr>
                  <m:ctrlPr>
                    <w:rPr>
                      <w:rFonts w:ascii="Cambria Math" w:eastAsia="Times New Roman" w:hAnsi="Cambria Math"/>
                      <w:i/>
                      <w:color w:val="000000"/>
                      <w:sz w:val="20"/>
                      <w:szCs w:val="20"/>
                      <w:lang w:eastAsia="en-US" w:bidi="fa-IR"/>
                    </w:rPr>
                  </m:ctrlPr>
                </m:sSubPr>
                <m:e>
                  <m:r>
                    <w:rPr>
                      <w:rFonts w:ascii="Cambria Math" w:eastAsia="Times New Roman" w:hAnsi="Cambria Math"/>
                      <w:color w:val="000000"/>
                      <w:sz w:val="20"/>
                      <w:szCs w:val="20"/>
                      <w:lang w:eastAsia="en-US" w:bidi="fa-IR"/>
                    </w:rPr>
                    <m:t>R</m:t>
                  </m:r>
                </m:e>
                <m:sub>
                  <m:r>
                    <w:rPr>
                      <w:rFonts w:ascii="Cambria Math" w:eastAsia="Times New Roman" w:hAnsi="Cambria Math"/>
                      <w:color w:val="000000"/>
                      <w:sz w:val="20"/>
                      <w:szCs w:val="20"/>
                      <w:lang w:eastAsia="en-US" w:bidi="fa-IR"/>
                    </w:rPr>
                    <m:t>a</m:t>
                  </m:r>
                </m:sub>
              </m:sSub>
            </m:oMath>
          </w:p>
        </w:tc>
        <w:tc>
          <w:tcPr>
            <w:tcW w:w="917" w:type="pct"/>
            <w:vAlign w:val="center"/>
          </w:tcPr>
          <w:p w:rsidR="00551B03" w:rsidRPr="00E5272B" w:rsidRDefault="00551B03" w:rsidP="00334B12">
            <w:pPr>
              <w:suppressAutoHyphens w:val="0"/>
              <w:snapToGrid w:val="0"/>
              <w:jc w:val="both"/>
              <w:rPr>
                <w:rFonts w:eastAsia="Times New Roman"/>
                <w:color w:val="000000"/>
                <w:sz w:val="20"/>
                <w:szCs w:val="20"/>
                <w:lang w:eastAsia="en-US" w:bidi="fa-IR"/>
              </w:rPr>
            </w:pPr>
            <w:r w:rsidRPr="00E5272B">
              <w:rPr>
                <w:rFonts w:eastAsia="Times New Roman"/>
                <w:color w:val="000000"/>
                <w:sz w:val="20"/>
                <w:szCs w:val="20"/>
                <w:lang w:eastAsia="en-US"/>
              </w:rPr>
              <w:t xml:space="preserve">Hargreaves and </w:t>
            </w:r>
            <w:proofErr w:type="spellStart"/>
            <w:r w:rsidRPr="00E5272B">
              <w:rPr>
                <w:rFonts w:eastAsia="Times New Roman"/>
                <w:color w:val="000000"/>
                <w:sz w:val="20"/>
                <w:szCs w:val="20"/>
                <w:lang w:eastAsia="en-US"/>
              </w:rPr>
              <w:t>Samani</w:t>
            </w:r>
            <w:proofErr w:type="spellEnd"/>
          </w:p>
        </w:tc>
      </w:tr>
      <w:tr w:rsidR="00551B03" w:rsidRPr="00E5272B" w:rsidTr="000A10D8">
        <w:trPr>
          <w:jc w:val="center"/>
        </w:trPr>
        <w:tc>
          <w:tcPr>
            <w:tcW w:w="980" w:type="pct"/>
            <w:vAlign w:val="center"/>
          </w:tcPr>
          <w:p w:rsidR="00551B03" w:rsidRPr="00E5272B" w:rsidRDefault="00551B03" w:rsidP="00334B12">
            <w:pPr>
              <w:tabs>
                <w:tab w:val="left" w:pos="4470"/>
                <w:tab w:val="left" w:pos="5505"/>
                <w:tab w:val="right" w:pos="9360"/>
              </w:tabs>
              <w:suppressAutoHyphens w:val="0"/>
              <w:snapToGrid w:val="0"/>
              <w:jc w:val="both"/>
              <w:rPr>
                <w:rFonts w:eastAsia="Times New Roman"/>
                <w:color w:val="000000"/>
                <w:sz w:val="20"/>
                <w:szCs w:val="20"/>
                <w:lang w:eastAsia="en-US" w:bidi="fa-IR"/>
              </w:rPr>
            </w:pPr>
            <w:r w:rsidRPr="00E5272B">
              <w:rPr>
                <w:rFonts w:eastAsia="Times New Roman"/>
                <w:i/>
                <w:iCs/>
                <w:color w:val="000000"/>
                <w:sz w:val="20"/>
                <w:szCs w:val="20"/>
                <w:lang w:eastAsia="en-US" w:bidi="fa-IR"/>
              </w:rPr>
              <w:t>T</w:t>
            </w:r>
            <w:r w:rsidRPr="00E5272B">
              <w:rPr>
                <w:rFonts w:eastAsia="Times New Roman"/>
                <w:color w:val="000000"/>
                <w:sz w:val="20"/>
                <w:szCs w:val="20"/>
                <w:lang w:eastAsia="en-US" w:bidi="fa-IR"/>
              </w:rPr>
              <w:t xml:space="preserve">, </w:t>
            </w:r>
            <w:r w:rsidRPr="00E5272B">
              <w:rPr>
                <w:rFonts w:eastAsia="Times New Roman"/>
                <w:i/>
                <w:iCs/>
                <w:color w:val="000000"/>
                <w:sz w:val="20"/>
                <w:szCs w:val="20"/>
                <w:lang w:eastAsia="en-US" w:bidi="fa-IR"/>
              </w:rPr>
              <w:t>n</w:t>
            </w:r>
            <w:r w:rsidRPr="00E5272B">
              <w:rPr>
                <w:rFonts w:eastAsia="Times New Roman"/>
                <w:color w:val="000000"/>
                <w:sz w:val="20"/>
                <w:szCs w:val="20"/>
                <w:lang w:eastAsia="en-US" w:bidi="fa-IR"/>
              </w:rPr>
              <w:t xml:space="preserve">, </w:t>
            </w:r>
            <w:proofErr w:type="spellStart"/>
            <w:r w:rsidRPr="00E5272B">
              <w:rPr>
                <w:rFonts w:eastAsia="Times New Roman"/>
                <w:color w:val="000000"/>
                <w:sz w:val="20"/>
                <w:szCs w:val="20"/>
                <w:lang w:eastAsia="en-US" w:bidi="fa-IR"/>
              </w:rPr>
              <w:t>RHmin</w:t>
            </w:r>
            <w:proofErr w:type="spellEnd"/>
            <w:r w:rsidRPr="00E5272B">
              <w:rPr>
                <w:rFonts w:eastAsia="Times New Roman"/>
                <w:color w:val="000000"/>
                <w:sz w:val="20"/>
                <w:szCs w:val="20"/>
                <w:lang w:eastAsia="en-US" w:bidi="fa-IR"/>
              </w:rPr>
              <w:t xml:space="preserve">, </w:t>
            </w:r>
            <w:r w:rsidRPr="00E5272B">
              <w:rPr>
                <w:rFonts w:ascii="Cambria Math" w:eastAsia="Times New Roman" w:hAnsi="Cambria Math"/>
                <w:i/>
                <w:iCs/>
                <w:color w:val="000000"/>
                <w:sz w:val="20"/>
                <w:szCs w:val="20"/>
                <w:lang w:eastAsia="en-US" w:bidi="fa-IR"/>
              </w:rPr>
              <w:t>𝜑</w:t>
            </w:r>
            <w:r w:rsidRPr="00E5272B">
              <w:rPr>
                <w:rFonts w:eastAsia="Times New Roman"/>
                <w:color w:val="000000"/>
                <w:sz w:val="20"/>
                <w:szCs w:val="20"/>
                <w:lang w:eastAsia="en-US" w:bidi="fa-IR"/>
              </w:rPr>
              <w:t xml:space="preserve">, </w:t>
            </w:r>
            <w:r w:rsidRPr="00E5272B">
              <w:rPr>
                <w:rFonts w:eastAsia="Times New Roman"/>
                <w:i/>
                <w:iCs/>
                <w:color w:val="000000"/>
                <w:sz w:val="20"/>
                <w:szCs w:val="20"/>
                <w:lang w:eastAsia="en-US" w:bidi="fa-IR"/>
              </w:rPr>
              <w:t>u</w:t>
            </w:r>
          </w:p>
        </w:tc>
        <w:tc>
          <w:tcPr>
            <w:tcW w:w="833" w:type="pct"/>
            <w:vAlign w:val="center"/>
          </w:tcPr>
          <w:p w:rsidR="00551B03" w:rsidRPr="00E5272B" w:rsidRDefault="00551B03" w:rsidP="00E5272B">
            <w:pPr>
              <w:tabs>
                <w:tab w:val="left" w:pos="4470"/>
                <w:tab w:val="left" w:pos="5505"/>
                <w:tab w:val="right" w:pos="9360"/>
              </w:tabs>
              <w:suppressAutoHyphens w:val="0"/>
              <w:snapToGrid w:val="0"/>
              <w:jc w:val="both"/>
              <w:rPr>
                <w:rFonts w:eastAsia="Times New Roman"/>
                <w:color w:val="000000"/>
                <w:sz w:val="20"/>
                <w:szCs w:val="20"/>
                <w:lang w:eastAsia="en-US" w:bidi="fa-IR"/>
              </w:rPr>
            </w:pPr>
            <w:proofErr w:type="spellStart"/>
            <w:r w:rsidRPr="00E5272B">
              <w:rPr>
                <w:rFonts w:eastAsia="Times New Roman"/>
                <w:color w:val="000000"/>
                <w:sz w:val="20"/>
                <w:szCs w:val="20"/>
                <w:lang w:eastAsia="en-US" w:bidi="fa-IR"/>
              </w:rPr>
              <w:t>Blaney</w:t>
            </w:r>
            <w:proofErr w:type="spellEnd"/>
            <w:r w:rsidRPr="00E5272B">
              <w:rPr>
                <w:rFonts w:eastAsia="Times New Roman"/>
                <w:color w:val="000000"/>
                <w:sz w:val="20"/>
                <w:szCs w:val="20"/>
                <w:lang w:eastAsia="en-US" w:bidi="fa-IR"/>
              </w:rPr>
              <w:t xml:space="preserve"> and </w:t>
            </w:r>
            <w:proofErr w:type="spellStart"/>
            <w:r w:rsidRPr="00E5272B">
              <w:rPr>
                <w:rFonts w:eastAsia="Times New Roman"/>
                <w:color w:val="000000"/>
                <w:sz w:val="20"/>
                <w:szCs w:val="20"/>
                <w:lang w:eastAsia="en-US" w:bidi="fa-IR"/>
              </w:rPr>
              <w:t>Criddle</w:t>
            </w:r>
            <w:proofErr w:type="spellEnd"/>
            <w:r w:rsidR="00E5272B" w:rsidRPr="00E5272B">
              <w:rPr>
                <w:rFonts w:hint="eastAsia"/>
                <w:color w:val="000000"/>
                <w:sz w:val="20"/>
                <w:szCs w:val="20"/>
                <w:lang w:eastAsia="zh-CN" w:bidi="fa-IR"/>
              </w:rPr>
              <w:t xml:space="preserve"> </w:t>
            </w:r>
            <w:r w:rsidRPr="00E5272B">
              <w:rPr>
                <w:rFonts w:eastAsia="Times New Roman"/>
                <w:color w:val="000000"/>
                <w:sz w:val="20"/>
                <w:szCs w:val="20"/>
                <w:lang w:eastAsia="en-US" w:bidi="fa-IR"/>
              </w:rPr>
              <w:t>(1950)</w:t>
            </w:r>
          </w:p>
        </w:tc>
        <w:tc>
          <w:tcPr>
            <w:tcW w:w="2271" w:type="pct"/>
            <w:vAlign w:val="center"/>
          </w:tcPr>
          <w:p w:rsidR="00551B03" w:rsidRPr="00E5272B" w:rsidRDefault="00551B03" w:rsidP="00334B12">
            <w:pPr>
              <w:tabs>
                <w:tab w:val="left" w:pos="4470"/>
                <w:tab w:val="left" w:pos="5505"/>
                <w:tab w:val="right" w:pos="9360"/>
              </w:tabs>
              <w:suppressAutoHyphens w:val="0"/>
              <w:snapToGrid w:val="0"/>
              <w:jc w:val="both"/>
              <w:rPr>
                <w:rFonts w:eastAsia="Times New Roman"/>
                <w:color w:val="000000"/>
                <w:sz w:val="20"/>
                <w:szCs w:val="20"/>
                <w:lang w:eastAsia="en-US" w:bidi="fa-IR"/>
              </w:rPr>
            </w:pPr>
            <w:proofErr w:type="spellStart"/>
            <w:r w:rsidRPr="00E5272B">
              <w:rPr>
                <w:rFonts w:eastAsia="Times New Roman"/>
                <w:color w:val="000000"/>
                <w:sz w:val="20"/>
                <w:szCs w:val="20"/>
                <w:lang w:eastAsia="en-US" w:bidi="fa-IR"/>
              </w:rPr>
              <w:t>ETo</w:t>
            </w:r>
            <w:proofErr w:type="spellEnd"/>
            <w:r w:rsidRPr="00E5272B">
              <w:rPr>
                <w:rFonts w:eastAsia="Times New Roman"/>
                <w:color w:val="000000"/>
                <w:sz w:val="20"/>
                <w:szCs w:val="20"/>
                <w:lang w:eastAsia="en-US" w:bidi="fa-IR"/>
              </w:rPr>
              <w:t>=</w:t>
            </w:r>
            <w:proofErr w:type="spellStart"/>
            <w:r w:rsidRPr="00E5272B">
              <w:rPr>
                <w:rFonts w:eastAsia="Times New Roman"/>
                <w:color w:val="000000"/>
                <w:sz w:val="20"/>
                <w:szCs w:val="20"/>
                <w:lang w:eastAsia="en-US" w:bidi="fa-IR"/>
              </w:rPr>
              <w:t>a+</w:t>
            </w:r>
            <w:r w:rsidR="000A10D8" w:rsidRPr="00E5272B">
              <w:rPr>
                <w:rFonts w:eastAsia="Times New Roman"/>
                <w:color w:val="000000"/>
                <w:sz w:val="20"/>
                <w:szCs w:val="20"/>
                <w:lang w:eastAsia="en-US" w:bidi="fa-IR"/>
              </w:rPr>
              <w:t>b</w:t>
            </w:r>
            <w:proofErr w:type="spellEnd"/>
            <w:r w:rsidR="000A10D8" w:rsidRPr="00E5272B">
              <w:rPr>
                <w:rFonts w:eastAsia="Times New Roman"/>
                <w:color w:val="000000"/>
                <w:sz w:val="20"/>
                <w:szCs w:val="20"/>
                <w:lang w:eastAsia="en-US" w:bidi="fa-IR"/>
              </w:rPr>
              <w:t xml:space="preserve"> [P (</w:t>
            </w:r>
            <w:r w:rsidRPr="00E5272B">
              <w:rPr>
                <w:rFonts w:eastAsia="Times New Roman"/>
                <w:color w:val="000000"/>
                <w:sz w:val="20"/>
                <w:szCs w:val="20"/>
                <w:lang w:eastAsia="en-US" w:bidi="fa-IR"/>
              </w:rPr>
              <w:t>0.46</w:t>
            </w:r>
            <m:oMath>
              <m:sSub>
                <m:sSubPr>
                  <m:ctrlPr>
                    <w:rPr>
                      <w:rFonts w:ascii="Cambria Math" w:eastAsia="Times New Roman" w:hAnsi="Cambria Math"/>
                      <w:i/>
                      <w:color w:val="000000"/>
                      <w:sz w:val="20"/>
                      <w:szCs w:val="20"/>
                      <w:lang w:eastAsia="en-US" w:bidi="fa-IR"/>
                    </w:rPr>
                  </m:ctrlPr>
                </m:sSubPr>
                <m:e>
                  <m:r>
                    <w:rPr>
                      <w:rFonts w:ascii="Cambria Math" w:eastAsia="Times New Roman" w:hAnsi="Cambria Math"/>
                      <w:color w:val="000000"/>
                      <w:sz w:val="20"/>
                      <w:szCs w:val="20"/>
                      <w:lang w:eastAsia="en-US" w:bidi="fa-IR"/>
                    </w:rPr>
                    <m:t>T</m:t>
                  </m:r>
                </m:e>
                <m:sub>
                  <m:r>
                    <w:rPr>
                      <w:rFonts w:ascii="Cambria Math" w:eastAsia="Times New Roman" w:hAnsi="Cambria Math"/>
                      <w:color w:val="000000"/>
                      <w:sz w:val="20"/>
                      <w:szCs w:val="20"/>
                      <w:lang w:eastAsia="en-US" w:bidi="fa-IR"/>
                    </w:rPr>
                    <m:t>a</m:t>
                  </m:r>
                </m:sub>
              </m:sSub>
              <m:r>
                <w:rPr>
                  <w:rFonts w:ascii="Cambria Math" w:eastAsia="Times New Roman"/>
                  <w:color w:val="000000"/>
                  <w:sz w:val="20"/>
                  <w:szCs w:val="20"/>
                  <w:lang w:eastAsia="en-US" w:bidi="fa-IR"/>
                </w:rPr>
                <m:t>+8.13)]</m:t>
              </m:r>
            </m:oMath>
          </w:p>
        </w:tc>
        <w:tc>
          <w:tcPr>
            <w:tcW w:w="917" w:type="pct"/>
            <w:vAlign w:val="center"/>
          </w:tcPr>
          <w:p w:rsidR="00551B03" w:rsidRPr="00E5272B" w:rsidRDefault="00551B03" w:rsidP="00334B12">
            <w:pPr>
              <w:tabs>
                <w:tab w:val="left" w:pos="4470"/>
                <w:tab w:val="left" w:pos="5505"/>
                <w:tab w:val="right" w:pos="9360"/>
              </w:tabs>
              <w:suppressAutoHyphens w:val="0"/>
              <w:snapToGrid w:val="0"/>
              <w:jc w:val="both"/>
              <w:rPr>
                <w:rFonts w:eastAsia="Times New Roman"/>
                <w:color w:val="000000"/>
                <w:sz w:val="20"/>
                <w:szCs w:val="20"/>
                <w:lang w:eastAsia="en-US" w:bidi="fa-IR"/>
              </w:rPr>
            </w:pPr>
            <w:proofErr w:type="spellStart"/>
            <w:r w:rsidRPr="00E5272B">
              <w:rPr>
                <w:rFonts w:eastAsia="Times New Roman"/>
                <w:color w:val="000000"/>
                <w:sz w:val="20"/>
                <w:szCs w:val="20"/>
                <w:lang w:eastAsia="en-US" w:bidi="fa-IR"/>
              </w:rPr>
              <w:t>Blaney</w:t>
            </w:r>
            <w:proofErr w:type="spellEnd"/>
            <w:r w:rsidRPr="00E5272B">
              <w:rPr>
                <w:rFonts w:eastAsia="Times New Roman"/>
                <w:color w:val="000000"/>
                <w:sz w:val="20"/>
                <w:szCs w:val="20"/>
                <w:lang w:eastAsia="en-US" w:bidi="fa-IR"/>
              </w:rPr>
              <w:t xml:space="preserve"> and </w:t>
            </w:r>
            <w:proofErr w:type="spellStart"/>
            <w:r w:rsidRPr="00E5272B">
              <w:rPr>
                <w:rFonts w:eastAsia="Times New Roman"/>
                <w:color w:val="000000"/>
                <w:sz w:val="20"/>
                <w:szCs w:val="20"/>
                <w:lang w:eastAsia="en-US" w:bidi="fa-IR"/>
              </w:rPr>
              <w:t>Criddle</w:t>
            </w:r>
            <w:proofErr w:type="spellEnd"/>
          </w:p>
        </w:tc>
      </w:tr>
      <w:tr w:rsidR="00551B03" w:rsidRPr="00E5272B" w:rsidTr="000A10D8">
        <w:trPr>
          <w:jc w:val="center"/>
        </w:trPr>
        <w:tc>
          <w:tcPr>
            <w:tcW w:w="980" w:type="pct"/>
            <w:vAlign w:val="center"/>
          </w:tcPr>
          <w:p w:rsidR="00551B03" w:rsidRPr="00E5272B" w:rsidRDefault="00551B03" w:rsidP="00334B12">
            <w:pPr>
              <w:tabs>
                <w:tab w:val="left" w:pos="4470"/>
                <w:tab w:val="left" w:pos="5505"/>
                <w:tab w:val="right" w:pos="9360"/>
              </w:tabs>
              <w:suppressAutoHyphens w:val="0"/>
              <w:snapToGrid w:val="0"/>
              <w:jc w:val="both"/>
              <w:rPr>
                <w:rFonts w:eastAsia="Times New Roman"/>
                <w:color w:val="000000"/>
                <w:sz w:val="20"/>
                <w:szCs w:val="20"/>
                <w:lang w:eastAsia="en-US" w:bidi="fa-IR"/>
              </w:rPr>
            </w:pPr>
            <w:r w:rsidRPr="00E5272B">
              <w:rPr>
                <w:rFonts w:eastAsia="Times New Roman"/>
                <w:i/>
                <w:iCs/>
                <w:color w:val="000000"/>
                <w:sz w:val="20"/>
                <w:szCs w:val="20"/>
                <w:lang w:eastAsia="en-US" w:bidi="fa-IR"/>
              </w:rPr>
              <w:t>T</w:t>
            </w:r>
            <w:r w:rsidRPr="00E5272B">
              <w:rPr>
                <w:rFonts w:eastAsia="Times New Roman"/>
                <w:color w:val="000000"/>
                <w:sz w:val="20"/>
                <w:szCs w:val="20"/>
                <w:lang w:eastAsia="en-US" w:bidi="fa-IR"/>
              </w:rPr>
              <w:t xml:space="preserve">, u, </w:t>
            </w:r>
            <w:proofErr w:type="spellStart"/>
            <w:r w:rsidRPr="00E5272B">
              <w:rPr>
                <w:rFonts w:eastAsia="Times New Roman"/>
                <w:i/>
                <w:iCs/>
                <w:color w:val="000000"/>
                <w:sz w:val="20"/>
                <w:szCs w:val="20"/>
                <w:lang w:eastAsia="en-US" w:bidi="fa-IR"/>
              </w:rPr>
              <w:t>T</w:t>
            </w:r>
            <w:r w:rsidRPr="00E5272B">
              <w:rPr>
                <w:rFonts w:eastAsia="Times New Roman"/>
                <w:color w:val="000000"/>
                <w:sz w:val="20"/>
                <w:szCs w:val="20"/>
                <w:lang w:eastAsia="en-US" w:bidi="fa-IR"/>
              </w:rPr>
              <w:t>min</w:t>
            </w:r>
            <w:proofErr w:type="spellEnd"/>
            <w:r w:rsidRPr="00E5272B">
              <w:rPr>
                <w:rFonts w:eastAsia="Times New Roman"/>
                <w:color w:val="000000"/>
                <w:sz w:val="20"/>
                <w:szCs w:val="20"/>
                <w:lang w:eastAsia="en-US" w:bidi="fa-IR"/>
              </w:rPr>
              <w:t xml:space="preserve">, </w:t>
            </w:r>
            <w:proofErr w:type="spellStart"/>
            <w:r w:rsidRPr="00E5272B">
              <w:rPr>
                <w:rFonts w:eastAsia="Times New Roman"/>
                <w:i/>
                <w:iCs/>
                <w:color w:val="000000"/>
                <w:sz w:val="20"/>
                <w:szCs w:val="20"/>
                <w:lang w:eastAsia="en-US" w:bidi="fa-IR"/>
              </w:rPr>
              <w:t>T</w:t>
            </w:r>
            <w:r w:rsidRPr="00E5272B">
              <w:rPr>
                <w:rFonts w:eastAsia="Times New Roman"/>
                <w:color w:val="000000"/>
                <w:sz w:val="20"/>
                <w:szCs w:val="20"/>
                <w:lang w:eastAsia="en-US" w:bidi="fa-IR"/>
              </w:rPr>
              <w:t>max</w:t>
            </w:r>
            <w:proofErr w:type="spellEnd"/>
            <w:r w:rsidRPr="00E5272B">
              <w:rPr>
                <w:rFonts w:eastAsia="Times New Roman"/>
                <w:color w:val="000000"/>
                <w:sz w:val="20"/>
                <w:szCs w:val="20"/>
                <w:lang w:eastAsia="en-US" w:bidi="fa-IR"/>
              </w:rPr>
              <w:t xml:space="preserve">, RH, </w:t>
            </w:r>
            <w:r w:rsidRPr="00E5272B">
              <w:rPr>
                <w:rFonts w:eastAsia="Times New Roman"/>
                <w:i/>
                <w:iCs/>
                <w:color w:val="000000"/>
                <w:sz w:val="20"/>
                <w:szCs w:val="20"/>
                <w:lang w:eastAsia="en-US" w:bidi="fa-IR"/>
              </w:rPr>
              <w:t>n</w:t>
            </w:r>
            <w:r w:rsidRPr="00E5272B">
              <w:rPr>
                <w:rFonts w:eastAsia="Times New Roman"/>
                <w:color w:val="000000"/>
                <w:sz w:val="20"/>
                <w:szCs w:val="20"/>
                <w:lang w:eastAsia="en-US" w:bidi="fa-IR"/>
              </w:rPr>
              <w:t xml:space="preserve">, </w:t>
            </w:r>
            <w:r w:rsidRPr="00E5272B">
              <w:rPr>
                <w:rFonts w:ascii="Cambria Math" w:eastAsia="Times New Roman" w:hAnsi="Cambria Math"/>
                <w:i/>
                <w:iCs/>
                <w:color w:val="000000"/>
                <w:sz w:val="20"/>
                <w:szCs w:val="20"/>
                <w:lang w:eastAsia="en-US" w:bidi="fa-IR"/>
              </w:rPr>
              <w:t>𝜑</w:t>
            </w:r>
          </w:p>
        </w:tc>
        <w:tc>
          <w:tcPr>
            <w:tcW w:w="833" w:type="pct"/>
            <w:vAlign w:val="center"/>
          </w:tcPr>
          <w:p w:rsidR="00551B03" w:rsidRPr="00E5272B" w:rsidRDefault="00551B03" w:rsidP="00334B12">
            <w:pPr>
              <w:tabs>
                <w:tab w:val="left" w:pos="4470"/>
                <w:tab w:val="left" w:pos="5505"/>
                <w:tab w:val="right" w:pos="9360"/>
              </w:tabs>
              <w:suppressAutoHyphens w:val="0"/>
              <w:snapToGrid w:val="0"/>
              <w:jc w:val="both"/>
              <w:rPr>
                <w:rFonts w:eastAsia="Times New Roman"/>
                <w:color w:val="000000"/>
                <w:sz w:val="20"/>
                <w:szCs w:val="20"/>
                <w:lang w:eastAsia="en-US" w:bidi="fa-IR"/>
              </w:rPr>
            </w:pPr>
            <w:proofErr w:type="spellStart"/>
            <w:r w:rsidRPr="00E5272B">
              <w:rPr>
                <w:rFonts w:eastAsia="Times New Roman"/>
                <w:color w:val="000000"/>
                <w:sz w:val="20"/>
                <w:szCs w:val="20"/>
                <w:lang w:eastAsia="en-US" w:bidi="fa-IR"/>
              </w:rPr>
              <w:t>Trajkovi</w:t>
            </w:r>
            <w:r w:rsidR="000A10D8" w:rsidRPr="00E5272B">
              <w:rPr>
                <w:rFonts w:eastAsia="Times New Roman"/>
                <w:color w:val="000000"/>
                <w:sz w:val="20"/>
                <w:szCs w:val="20"/>
                <w:lang w:eastAsia="en-US" w:bidi="fa-IR"/>
              </w:rPr>
              <w:t>c</w:t>
            </w:r>
            <w:proofErr w:type="spellEnd"/>
            <w:r w:rsidR="000A10D8" w:rsidRPr="00E5272B">
              <w:rPr>
                <w:rFonts w:eastAsia="Times New Roman"/>
                <w:color w:val="000000"/>
                <w:sz w:val="20"/>
                <w:szCs w:val="20"/>
                <w:lang w:eastAsia="en-US" w:bidi="fa-IR"/>
              </w:rPr>
              <w:t xml:space="preserve"> (</w:t>
            </w:r>
            <w:r w:rsidRPr="00E5272B">
              <w:rPr>
                <w:rFonts w:eastAsia="Times New Roman"/>
                <w:color w:val="000000"/>
                <w:sz w:val="20"/>
                <w:szCs w:val="20"/>
                <w:lang w:eastAsia="en-US" w:bidi="fa-IR"/>
              </w:rPr>
              <w:t>2007)</w:t>
            </w:r>
          </w:p>
        </w:tc>
        <w:tc>
          <w:tcPr>
            <w:tcW w:w="2271" w:type="pct"/>
            <w:vAlign w:val="center"/>
          </w:tcPr>
          <w:p w:rsidR="00551B03" w:rsidRPr="00E5272B" w:rsidRDefault="00551B03" w:rsidP="00334B12">
            <w:pPr>
              <w:tabs>
                <w:tab w:val="left" w:pos="4470"/>
                <w:tab w:val="left" w:pos="5505"/>
                <w:tab w:val="right" w:pos="9360"/>
              </w:tabs>
              <w:suppressAutoHyphens w:val="0"/>
              <w:snapToGrid w:val="0"/>
              <w:jc w:val="both"/>
              <w:rPr>
                <w:rFonts w:eastAsia="Times New Roman"/>
                <w:color w:val="000000"/>
                <w:sz w:val="20"/>
                <w:szCs w:val="20"/>
                <w:lang w:eastAsia="en-US" w:bidi="fa-IR"/>
              </w:rPr>
            </w:pPr>
            <w:proofErr w:type="spellStart"/>
            <w:r w:rsidRPr="00E5272B">
              <w:rPr>
                <w:rFonts w:eastAsia="Times New Roman"/>
                <w:color w:val="000000"/>
                <w:sz w:val="20"/>
                <w:szCs w:val="20"/>
                <w:lang w:eastAsia="en-US" w:bidi="fa-IR"/>
              </w:rPr>
              <w:t>ETo</w:t>
            </w:r>
            <w:proofErr w:type="spellEnd"/>
            <w:r w:rsidRPr="00E5272B">
              <w:rPr>
                <w:rFonts w:eastAsia="Times New Roman"/>
                <w:color w:val="000000"/>
                <w:sz w:val="20"/>
                <w:szCs w:val="20"/>
                <w:lang w:eastAsia="en-US" w:bidi="fa-IR"/>
              </w:rPr>
              <w:t>=</w:t>
            </w:r>
            <m:oMath>
              <m:r>
                <w:rPr>
                  <w:rFonts w:ascii="Cambria Math" w:eastAsia="Times New Roman"/>
                  <w:color w:val="000000"/>
                  <w:sz w:val="20"/>
                  <w:szCs w:val="20"/>
                  <w:lang w:eastAsia="en-US" w:bidi="fa-IR"/>
                </w:rPr>
                <m:t>0.408</m:t>
              </m:r>
              <m:r>
                <w:rPr>
                  <w:rFonts w:ascii="Cambria Math" w:eastAsia="Times New Roman" w:hAnsi="Cambria Math"/>
                  <w:color w:val="000000"/>
                  <w:sz w:val="20"/>
                  <w:szCs w:val="20"/>
                  <w:lang w:eastAsia="en-US" w:bidi="fa-IR"/>
                </w:rPr>
                <m:t>*</m:t>
              </m:r>
              <m:r>
                <w:rPr>
                  <w:rFonts w:ascii="Cambria Math" w:eastAsia="Times New Roman"/>
                  <w:color w:val="000000"/>
                  <w:sz w:val="20"/>
                  <w:szCs w:val="20"/>
                  <w:lang w:eastAsia="en-US" w:bidi="fa-IR"/>
                </w:rPr>
                <m:t>0.0023</m:t>
              </m:r>
              <m:r>
                <w:rPr>
                  <w:rFonts w:ascii="Cambria Math" w:eastAsia="Times New Roman" w:hAnsi="Cambria Math"/>
                  <w:color w:val="000000"/>
                  <w:sz w:val="20"/>
                  <w:szCs w:val="20"/>
                  <w:lang w:eastAsia="en-US" w:bidi="fa-IR"/>
                </w:rPr>
                <m:t>*</m:t>
              </m:r>
              <m:d>
                <m:dPr>
                  <m:ctrlPr>
                    <w:rPr>
                      <w:rFonts w:ascii="Cambria Math" w:eastAsia="Times New Roman" w:hAnsi="Cambria Math"/>
                      <w:i/>
                      <w:color w:val="000000"/>
                      <w:sz w:val="20"/>
                      <w:szCs w:val="20"/>
                      <w:lang w:eastAsia="en-US" w:bidi="fa-IR"/>
                    </w:rPr>
                  </m:ctrlPr>
                </m:dPr>
                <m:e>
                  <m:sSub>
                    <m:sSubPr>
                      <m:ctrlPr>
                        <w:rPr>
                          <w:rFonts w:ascii="Cambria Math" w:eastAsia="Times New Roman" w:hAnsi="Cambria Math"/>
                          <w:i/>
                          <w:color w:val="000000"/>
                          <w:sz w:val="20"/>
                          <w:szCs w:val="20"/>
                          <w:lang w:eastAsia="en-US" w:bidi="fa-IR"/>
                        </w:rPr>
                      </m:ctrlPr>
                    </m:sSubPr>
                    <m:e>
                      <m:r>
                        <w:rPr>
                          <w:rFonts w:ascii="Cambria Math" w:eastAsia="Times New Roman" w:hAnsi="Cambria Math"/>
                          <w:color w:val="000000"/>
                          <w:sz w:val="20"/>
                          <w:szCs w:val="20"/>
                          <w:lang w:eastAsia="en-US" w:bidi="fa-IR"/>
                        </w:rPr>
                        <m:t>T</m:t>
                      </m:r>
                    </m:e>
                    <m:sub>
                      <m:r>
                        <w:rPr>
                          <w:rFonts w:ascii="Cambria Math" w:eastAsia="Times New Roman" w:hAnsi="Cambria Math"/>
                          <w:color w:val="000000"/>
                          <w:sz w:val="20"/>
                          <w:szCs w:val="20"/>
                          <w:lang w:eastAsia="en-US" w:bidi="fa-IR"/>
                        </w:rPr>
                        <m:t>a</m:t>
                      </m:r>
                    </m:sub>
                  </m:sSub>
                  <m:r>
                    <w:rPr>
                      <w:rFonts w:ascii="Cambria Math" w:eastAsia="Times New Roman"/>
                      <w:color w:val="000000"/>
                      <w:sz w:val="20"/>
                      <w:szCs w:val="20"/>
                      <w:lang w:eastAsia="en-US" w:bidi="fa-IR"/>
                    </w:rPr>
                    <m:t>+17.8</m:t>
                  </m:r>
                </m:e>
              </m:d>
              <m:r>
                <w:rPr>
                  <w:rFonts w:ascii="Cambria Math" w:eastAsia="Times New Roman" w:hAnsi="Cambria Math"/>
                  <w:color w:val="000000"/>
                  <w:sz w:val="20"/>
                  <w:szCs w:val="20"/>
                  <w:lang w:eastAsia="en-US" w:bidi="fa-IR"/>
                </w:rPr>
                <m:t>*</m:t>
              </m:r>
              <m:r>
                <w:rPr>
                  <w:rFonts w:ascii="Cambria Math" w:eastAsia="Times New Roman"/>
                  <w:color w:val="000000"/>
                  <w:sz w:val="20"/>
                  <w:szCs w:val="20"/>
                  <w:lang w:eastAsia="en-US" w:bidi="fa-IR"/>
                </w:rPr>
                <m:t>(</m:t>
              </m:r>
              <m:sSup>
                <m:sSupPr>
                  <m:ctrlPr>
                    <w:rPr>
                      <w:rFonts w:ascii="Cambria Math" w:eastAsia="Times New Roman" w:hAnsi="Cambria Math"/>
                      <w:i/>
                      <w:color w:val="000000"/>
                      <w:sz w:val="20"/>
                      <w:szCs w:val="20"/>
                      <w:lang w:eastAsia="en-US" w:bidi="fa-IR"/>
                    </w:rPr>
                  </m:ctrlPr>
                </m:sSupPr>
                <m:e>
                  <m:sSub>
                    <m:sSubPr>
                      <m:ctrlPr>
                        <w:rPr>
                          <w:rFonts w:ascii="Cambria Math" w:eastAsia="Times New Roman" w:hAnsi="Cambria Math"/>
                          <w:i/>
                          <w:color w:val="000000"/>
                          <w:sz w:val="20"/>
                          <w:szCs w:val="20"/>
                          <w:lang w:eastAsia="en-US" w:bidi="fa-IR"/>
                        </w:rPr>
                      </m:ctrlPr>
                    </m:sSubPr>
                    <m:e>
                      <m:r>
                        <w:rPr>
                          <w:rFonts w:ascii="Cambria Math" w:eastAsia="Times New Roman" w:hAnsi="Cambria Math"/>
                          <w:color w:val="000000"/>
                          <w:sz w:val="20"/>
                          <w:szCs w:val="20"/>
                          <w:lang w:eastAsia="en-US" w:bidi="fa-IR"/>
                        </w:rPr>
                        <m:t>T</m:t>
                      </m:r>
                    </m:e>
                    <m:sub>
                      <m:r>
                        <w:rPr>
                          <w:rFonts w:ascii="Cambria Math" w:eastAsia="Times New Roman" w:hAnsi="Cambria Math"/>
                          <w:color w:val="000000"/>
                          <w:sz w:val="20"/>
                          <w:szCs w:val="20"/>
                          <w:lang w:eastAsia="en-US" w:bidi="fa-IR"/>
                        </w:rPr>
                        <m:t>max</m:t>
                      </m:r>
                    </m:sub>
                  </m:sSub>
                  <m:r>
                    <w:rPr>
                      <w:rFonts w:ascii="Cambria Math" w:eastAsia="Times New Roman"/>
                      <w:color w:val="000000"/>
                      <w:sz w:val="20"/>
                      <w:szCs w:val="20"/>
                      <w:lang w:eastAsia="en-US" w:bidi="fa-IR"/>
                    </w:rPr>
                    <m:t>-</m:t>
                  </m:r>
                  <m:sSub>
                    <m:sSubPr>
                      <m:ctrlPr>
                        <w:rPr>
                          <w:rFonts w:ascii="Cambria Math" w:eastAsia="Times New Roman" w:hAnsi="Cambria Math"/>
                          <w:i/>
                          <w:color w:val="000000"/>
                          <w:sz w:val="20"/>
                          <w:szCs w:val="20"/>
                          <w:lang w:eastAsia="en-US" w:bidi="fa-IR"/>
                        </w:rPr>
                      </m:ctrlPr>
                    </m:sSubPr>
                    <m:e>
                      <m:r>
                        <w:rPr>
                          <w:rFonts w:ascii="Cambria Math" w:eastAsia="Times New Roman" w:hAnsi="Cambria Math"/>
                          <w:color w:val="000000"/>
                          <w:sz w:val="20"/>
                          <w:szCs w:val="20"/>
                          <w:lang w:eastAsia="en-US" w:bidi="fa-IR"/>
                        </w:rPr>
                        <m:t>T</m:t>
                      </m:r>
                    </m:e>
                    <m:sub>
                      <m:r>
                        <w:rPr>
                          <w:rFonts w:ascii="Cambria Math" w:eastAsia="Times New Roman" w:hAnsi="Cambria Math"/>
                          <w:color w:val="000000"/>
                          <w:sz w:val="20"/>
                          <w:szCs w:val="20"/>
                          <w:lang w:eastAsia="en-US" w:bidi="fa-IR"/>
                        </w:rPr>
                        <m:t>min</m:t>
                      </m:r>
                    </m:sub>
                  </m:sSub>
                  <m:r>
                    <w:rPr>
                      <w:rFonts w:ascii="Cambria Math" w:eastAsia="Times New Roman"/>
                      <w:color w:val="000000"/>
                      <w:sz w:val="20"/>
                      <w:szCs w:val="20"/>
                      <w:lang w:eastAsia="en-US" w:bidi="fa-IR"/>
                    </w:rPr>
                    <m:t>)</m:t>
                  </m:r>
                </m:e>
                <m:sup>
                  <m:r>
                    <w:rPr>
                      <w:rFonts w:ascii="Cambria Math" w:eastAsia="Times New Roman"/>
                      <w:color w:val="000000"/>
                      <w:sz w:val="20"/>
                      <w:szCs w:val="20"/>
                      <w:lang w:eastAsia="en-US" w:bidi="fa-IR"/>
                    </w:rPr>
                    <m:t>0.424</m:t>
                  </m:r>
                </m:sup>
              </m:sSup>
              <m:r>
                <w:rPr>
                  <w:rFonts w:ascii="Cambria Math" w:eastAsia="Times New Roman" w:hAnsi="Cambria Math"/>
                  <w:color w:val="000000"/>
                  <w:sz w:val="20"/>
                  <w:szCs w:val="20"/>
                  <w:lang w:eastAsia="en-US" w:bidi="fa-IR"/>
                </w:rPr>
                <m:t>*</m:t>
              </m:r>
              <m:sSub>
                <m:sSubPr>
                  <m:ctrlPr>
                    <w:rPr>
                      <w:rFonts w:ascii="Cambria Math" w:eastAsia="Times New Roman" w:hAnsi="Cambria Math"/>
                      <w:i/>
                      <w:color w:val="000000"/>
                      <w:sz w:val="20"/>
                      <w:szCs w:val="20"/>
                      <w:lang w:eastAsia="en-US" w:bidi="fa-IR"/>
                    </w:rPr>
                  </m:ctrlPr>
                </m:sSubPr>
                <m:e>
                  <m:r>
                    <w:rPr>
                      <w:rFonts w:ascii="Cambria Math" w:eastAsia="Times New Roman" w:hAnsi="Cambria Math"/>
                      <w:color w:val="000000"/>
                      <w:sz w:val="20"/>
                      <w:szCs w:val="20"/>
                      <w:lang w:eastAsia="en-US" w:bidi="fa-IR"/>
                    </w:rPr>
                    <m:t>R</m:t>
                  </m:r>
                </m:e>
                <m:sub>
                  <m:r>
                    <w:rPr>
                      <w:rFonts w:ascii="Cambria Math" w:eastAsia="Times New Roman" w:hAnsi="Cambria Math"/>
                      <w:color w:val="000000"/>
                      <w:sz w:val="20"/>
                      <w:szCs w:val="20"/>
                      <w:lang w:eastAsia="en-US" w:bidi="fa-IR"/>
                    </w:rPr>
                    <m:t>a</m:t>
                  </m:r>
                </m:sub>
              </m:sSub>
            </m:oMath>
          </w:p>
        </w:tc>
        <w:tc>
          <w:tcPr>
            <w:tcW w:w="917" w:type="pct"/>
            <w:vAlign w:val="center"/>
          </w:tcPr>
          <w:p w:rsidR="00551B03" w:rsidRPr="00E5272B" w:rsidRDefault="00551B03" w:rsidP="00334B12">
            <w:pPr>
              <w:tabs>
                <w:tab w:val="left" w:pos="4470"/>
                <w:tab w:val="left" w:pos="5505"/>
                <w:tab w:val="right" w:pos="9360"/>
              </w:tabs>
              <w:suppressAutoHyphens w:val="0"/>
              <w:snapToGrid w:val="0"/>
              <w:jc w:val="both"/>
              <w:rPr>
                <w:rFonts w:eastAsia="Times New Roman"/>
                <w:color w:val="000000"/>
                <w:sz w:val="20"/>
                <w:szCs w:val="20"/>
                <w:lang w:eastAsia="en-US" w:bidi="fa-IR"/>
              </w:rPr>
            </w:pPr>
            <w:proofErr w:type="spellStart"/>
            <w:r w:rsidRPr="00E5272B">
              <w:rPr>
                <w:rFonts w:eastAsia="Times New Roman"/>
                <w:color w:val="000000"/>
                <w:sz w:val="20"/>
                <w:szCs w:val="20"/>
                <w:lang w:eastAsia="en-US" w:bidi="fa-IR"/>
              </w:rPr>
              <w:t>Trajkovic</w:t>
            </w:r>
            <w:proofErr w:type="spellEnd"/>
          </w:p>
        </w:tc>
      </w:tr>
      <w:tr w:rsidR="00551B03" w:rsidRPr="00E5272B" w:rsidTr="000A10D8">
        <w:trPr>
          <w:jc w:val="center"/>
        </w:trPr>
        <w:tc>
          <w:tcPr>
            <w:tcW w:w="980" w:type="pct"/>
            <w:vAlign w:val="center"/>
          </w:tcPr>
          <w:p w:rsidR="00551B03" w:rsidRPr="00E5272B" w:rsidRDefault="00551B03" w:rsidP="00334B12">
            <w:pPr>
              <w:tabs>
                <w:tab w:val="left" w:pos="4470"/>
                <w:tab w:val="left" w:pos="5505"/>
                <w:tab w:val="right" w:pos="9360"/>
              </w:tabs>
              <w:suppressAutoHyphens w:val="0"/>
              <w:snapToGrid w:val="0"/>
              <w:jc w:val="both"/>
              <w:rPr>
                <w:rFonts w:eastAsia="Times New Roman"/>
                <w:color w:val="000000"/>
                <w:sz w:val="20"/>
                <w:szCs w:val="20"/>
                <w:lang w:eastAsia="en-US" w:bidi="fa-IR"/>
              </w:rPr>
            </w:pPr>
            <w:r w:rsidRPr="00E5272B">
              <w:rPr>
                <w:rFonts w:eastAsia="Times New Roman"/>
                <w:i/>
                <w:iCs/>
                <w:color w:val="000000"/>
                <w:sz w:val="20"/>
                <w:szCs w:val="20"/>
                <w:lang w:eastAsia="en-US" w:bidi="fa-IR"/>
              </w:rPr>
              <w:t>T</w:t>
            </w:r>
            <w:r w:rsidRPr="00E5272B">
              <w:rPr>
                <w:rFonts w:eastAsia="Times New Roman"/>
                <w:color w:val="000000"/>
                <w:sz w:val="20"/>
                <w:szCs w:val="20"/>
                <w:lang w:eastAsia="en-US" w:bidi="fa-IR"/>
              </w:rPr>
              <w:t xml:space="preserve">, </w:t>
            </w:r>
            <w:r w:rsidRPr="00E5272B">
              <w:rPr>
                <w:rFonts w:eastAsia="Times New Roman"/>
                <w:i/>
                <w:iCs/>
                <w:color w:val="000000"/>
                <w:sz w:val="20"/>
                <w:szCs w:val="20"/>
                <w:lang w:eastAsia="en-US" w:bidi="fa-IR"/>
              </w:rPr>
              <w:t>T</w:t>
            </w:r>
            <w:r w:rsidRPr="00E5272B">
              <w:rPr>
                <w:rFonts w:eastAsia="Times New Roman"/>
                <w:color w:val="000000"/>
                <w:sz w:val="20"/>
                <w:szCs w:val="20"/>
                <w:lang w:eastAsia="en-US" w:bidi="fa-IR"/>
              </w:rPr>
              <w:t xml:space="preserve">d, </w:t>
            </w:r>
            <w:r w:rsidRPr="00E5272B">
              <w:rPr>
                <w:rFonts w:eastAsia="Times New Roman"/>
                <w:i/>
                <w:iCs/>
                <w:color w:val="000000"/>
                <w:sz w:val="20"/>
                <w:szCs w:val="20"/>
                <w:lang w:eastAsia="en-US" w:bidi="fa-IR"/>
              </w:rPr>
              <w:t>Z,L</w:t>
            </w:r>
          </w:p>
        </w:tc>
        <w:tc>
          <w:tcPr>
            <w:tcW w:w="833" w:type="pct"/>
            <w:vAlign w:val="center"/>
          </w:tcPr>
          <w:p w:rsidR="00551B03" w:rsidRPr="00E5272B" w:rsidRDefault="00551B03" w:rsidP="00334B12">
            <w:pPr>
              <w:tabs>
                <w:tab w:val="left" w:pos="4470"/>
                <w:tab w:val="left" w:pos="5505"/>
                <w:tab w:val="right" w:pos="9360"/>
              </w:tabs>
              <w:suppressAutoHyphens w:val="0"/>
              <w:snapToGrid w:val="0"/>
              <w:jc w:val="both"/>
              <w:rPr>
                <w:rFonts w:eastAsia="Times New Roman"/>
                <w:color w:val="000000"/>
                <w:sz w:val="20"/>
                <w:szCs w:val="20"/>
                <w:lang w:eastAsia="en-US" w:bidi="fa-IR"/>
              </w:rPr>
            </w:pPr>
            <w:r w:rsidRPr="00E5272B">
              <w:rPr>
                <w:rFonts w:eastAsia="Times New Roman"/>
                <w:color w:val="000000"/>
                <w:sz w:val="20"/>
                <w:szCs w:val="20"/>
                <w:lang w:eastAsia="en-US" w:bidi="fa-IR"/>
              </w:rPr>
              <w:t>Linacr</w:t>
            </w:r>
            <w:r w:rsidR="000A10D8" w:rsidRPr="00E5272B">
              <w:rPr>
                <w:rFonts w:eastAsia="Times New Roman"/>
                <w:color w:val="000000"/>
                <w:sz w:val="20"/>
                <w:szCs w:val="20"/>
                <w:lang w:eastAsia="en-US" w:bidi="fa-IR"/>
              </w:rPr>
              <w:t>e (</w:t>
            </w:r>
            <w:r w:rsidRPr="00E5272B">
              <w:rPr>
                <w:rFonts w:eastAsia="Times New Roman"/>
                <w:color w:val="000000"/>
                <w:sz w:val="20"/>
                <w:szCs w:val="20"/>
                <w:lang w:eastAsia="en-US" w:bidi="fa-IR"/>
              </w:rPr>
              <w:t xml:space="preserve"> 1977)</w:t>
            </w:r>
          </w:p>
        </w:tc>
        <w:tc>
          <w:tcPr>
            <w:tcW w:w="2271" w:type="pct"/>
            <w:vAlign w:val="center"/>
          </w:tcPr>
          <w:p w:rsidR="00551B03" w:rsidRPr="00E5272B" w:rsidRDefault="00551B03" w:rsidP="00334B12">
            <w:pPr>
              <w:tabs>
                <w:tab w:val="left" w:pos="4470"/>
                <w:tab w:val="left" w:pos="5505"/>
                <w:tab w:val="right" w:pos="9360"/>
              </w:tabs>
              <w:suppressAutoHyphens w:val="0"/>
              <w:snapToGrid w:val="0"/>
              <w:jc w:val="both"/>
              <w:rPr>
                <w:rFonts w:eastAsia="Times New Roman"/>
                <w:color w:val="000000"/>
                <w:sz w:val="20"/>
                <w:szCs w:val="20"/>
                <w:lang w:eastAsia="en-US" w:bidi="fa-IR"/>
              </w:rPr>
            </w:pPr>
            <w:proofErr w:type="spellStart"/>
            <w:r w:rsidRPr="00E5272B">
              <w:rPr>
                <w:rFonts w:eastAsia="Times New Roman"/>
                <w:color w:val="000000"/>
                <w:sz w:val="20"/>
                <w:szCs w:val="20"/>
                <w:lang w:eastAsia="en-US" w:bidi="fa-IR"/>
              </w:rPr>
              <w:t>ETo</w:t>
            </w:r>
            <w:proofErr w:type="spellEnd"/>
            <w:r w:rsidRPr="00E5272B">
              <w:rPr>
                <w:rFonts w:eastAsia="Times New Roman"/>
                <w:color w:val="000000"/>
                <w:sz w:val="20"/>
                <w:szCs w:val="20"/>
                <w:lang w:eastAsia="en-US" w:bidi="fa-IR"/>
              </w:rPr>
              <w:t>=</w:t>
            </w:r>
            <m:oMath>
              <m:f>
                <m:fPr>
                  <m:ctrlPr>
                    <w:rPr>
                      <w:rFonts w:ascii="Cambria Math" w:eastAsia="Times New Roman" w:hAnsi="Cambria Math"/>
                      <w:i/>
                      <w:color w:val="000000"/>
                      <w:sz w:val="20"/>
                      <w:szCs w:val="20"/>
                      <w:lang w:eastAsia="en-US" w:bidi="fa-IR"/>
                    </w:rPr>
                  </m:ctrlPr>
                </m:fPr>
                <m:num>
                  <m:f>
                    <m:fPr>
                      <m:ctrlPr>
                        <w:rPr>
                          <w:rFonts w:ascii="Cambria Math" w:eastAsia="Times New Roman" w:hAnsi="Cambria Math"/>
                          <w:i/>
                          <w:color w:val="000000"/>
                          <w:sz w:val="20"/>
                          <w:szCs w:val="20"/>
                          <w:lang w:eastAsia="en-US" w:bidi="fa-IR"/>
                        </w:rPr>
                      </m:ctrlPr>
                    </m:fPr>
                    <m:num>
                      <m:r>
                        <w:rPr>
                          <w:rFonts w:ascii="Cambria Math" w:eastAsia="Times New Roman"/>
                          <w:color w:val="000000"/>
                          <w:sz w:val="20"/>
                          <w:szCs w:val="20"/>
                          <w:lang w:eastAsia="en-US" w:bidi="fa-IR"/>
                        </w:rPr>
                        <m:t>500(</m:t>
                      </m:r>
                      <m:sSub>
                        <m:sSubPr>
                          <m:ctrlPr>
                            <w:rPr>
                              <w:rFonts w:ascii="Cambria Math" w:eastAsia="Times New Roman" w:hAnsi="Cambria Math"/>
                              <w:i/>
                              <w:color w:val="000000"/>
                              <w:sz w:val="20"/>
                              <w:szCs w:val="20"/>
                              <w:lang w:eastAsia="en-US" w:bidi="fa-IR"/>
                            </w:rPr>
                          </m:ctrlPr>
                        </m:sSubPr>
                        <m:e>
                          <m:r>
                            <w:rPr>
                              <w:rFonts w:ascii="Cambria Math" w:eastAsia="Times New Roman" w:hAnsi="Cambria Math"/>
                              <w:color w:val="000000"/>
                              <w:sz w:val="20"/>
                              <w:szCs w:val="20"/>
                              <w:lang w:eastAsia="en-US" w:bidi="fa-IR"/>
                            </w:rPr>
                            <m:t>T</m:t>
                          </m:r>
                        </m:e>
                        <m:sub>
                          <m:r>
                            <w:rPr>
                              <w:rFonts w:ascii="Cambria Math" w:eastAsia="Times New Roman" w:hAnsi="Cambria Math"/>
                              <w:color w:val="000000"/>
                              <w:sz w:val="20"/>
                              <w:szCs w:val="20"/>
                              <w:lang w:eastAsia="en-US" w:bidi="fa-IR"/>
                            </w:rPr>
                            <m:t>a</m:t>
                          </m:r>
                        </m:sub>
                      </m:sSub>
                      <m:r>
                        <w:rPr>
                          <w:rFonts w:ascii="Cambria Math" w:eastAsia="Times New Roman"/>
                          <w:color w:val="000000"/>
                          <w:sz w:val="20"/>
                          <w:szCs w:val="20"/>
                          <w:lang w:eastAsia="en-US" w:bidi="fa-IR"/>
                        </w:rPr>
                        <m:t>+0.006</m:t>
                      </m:r>
                      <m:r>
                        <w:rPr>
                          <w:rFonts w:ascii="Cambria Math" w:eastAsia="Times New Roman" w:hAnsi="Cambria Math"/>
                          <w:color w:val="000000"/>
                          <w:sz w:val="20"/>
                          <w:szCs w:val="20"/>
                          <w:lang w:eastAsia="en-US" w:bidi="fa-IR"/>
                        </w:rPr>
                        <m:t>z</m:t>
                      </m:r>
                      <m:r>
                        <w:rPr>
                          <w:rFonts w:ascii="Cambria Math" w:eastAsia="Times New Roman"/>
                          <w:color w:val="000000"/>
                          <w:sz w:val="20"/>
                          <w:szCs w:val="20"/>
                          <w:lang w:eastAsia="en-US" w:bidi="fa-IR"/>
                        </w:rPr>
                        <m:t>)</m:t>
                      </m:r>
                    </m:num>
                    <m:den>
                      <m:r>
                        <w:rPr>
                          <w:rFonts w:ascii="Cambria Math" w:eastAsia="Times New Roman"/>
                          <w:color w:val="000000"/>
                          <w:sz w:val="20"/>
                          <w:szCs w:val="20"/>
                          <w:lang w:eastAsia="en-US" w:bidi="fa-IR"/>
                        </w:rPr>
                        <m:t>(100</m:t>
                      </m:r>
                      <m:r>
                        <w:rPr>
                          <w:rFonts w:ascii="Cambria Math" w:eastAsia="Times New Roman"/>
                          <w:color w:val="000000"/>
                          <w:sz w:val="20"/>
                          <w:szCs w:val="20"/>
                          <w:lang w:eastAsia="en-US" w:bidi="fa-IR"/>
                        </w:rPr>
                        <m:t>-</m:t>
                      </m:r>
                      <m:r>
                        <w:rPr>
                          <w:rFonts w:ascii="Cambria Math" w:eastAsia="Times New Roman" w:hAnsi="Cambria Math"/>
                          <w:color w:val="000000"/>
                          <w:sz w:val="20"/>
                          <w:szCs w:val="20"/>
                          <w:lang w:eastAsia="en-US" w:bidi="fa-IR"/>
                        </w:rPr>
                        <m:t>L</m:t>
                      </m:r>
                      <m:r>
                        <w:rPr>
                          <w:rFonts w:ascii="Cambria Math" w:eastAsia="Times New Roman"/>
                          <w:color w:val="000000"/>
                          <w:sz w:val="20"/>
                          <w:szCs w:val="20"/>
                          <w:lang w:eastAsia="en-US" w:bidi="fa-IR"/>
                        </w:rPr>
                        <m:t>)</m:t>
                      </m:r>
                    </m:den>
                  </m:f>
                  <m:r>
                    <w:rPr>
                      <w:rFonts w:ascii="Cambria Math" w:eastAsia="Times New Roman"/>
                      <w:color w:val="000000"/>
                      <w:sz w:val="20"/>
                      <w:szCs w:val="20"/>
                      <w:lang w:eastAsia="en-US" w:bidi="fa-IR"/>
                    </w:rPr>
                    <m:t>+15(</m:t>
                  </m:r>
                  <m:sSub>
                    <m:sSubPr>
                      <m:ctrlPr>
                        <w:rPr>
                          <w:rFonts w:ascii="Cambria Math" w:eastAsia="Times New Roman" w:hAnsi="Cambria Math"/>
                          <w:i/>
                          <w:color w:val="000000"/>
                          <w:sz w:val="20"/>
                          <w:szCs w:val="20"/>
                          <w:lang w:eastAsia="en-US" w:bidi="fa-IR"/>
                        </w:rPr>
                      </m:ctrlPr>
                    </m:sSubPr>
                    <m:e>
                      <m:r>
                        <w:rPr>
                          <w:rFonts w:ascii="Cambria Math" w:eastAsia="Times New Roman" w:hAnsi="Cambria Math"/>
                          <w:color w:val="000000"/>
                          <w:sz w:val="20"/>
                          <w:szCs w:val="20"/>
                          <w:lang w:eastAsia="en-US" w:bidi="fa-IR"/>
                        </w:rPr>
                        <m:t>T</m:t>
                      </m:r>
                    </m:e>
                    <m:sub>
                      <m:r>
                        <w:rPr>
                          <w:rFonts w:ascii="Cambria Math" w:eastAsia="Times New Roman" w:hAnsi="Cambria Math"/>
                          <w:color w:val="000000"/>
                          <w:sz w:val="20"/>
                          <w:szCs w:val="20"/>
                          <w:lang w:eastAsia="en-US" w:bidi="fa-IR"/>
                        </w:rPr>
                        <m:t>a</m:t>
                      </m:r>
                    </m:sub>
                  </m:sSub>
                  <m:r>
                    <w:rPr>
                      <w:rFonts w:ascii="Cambria Math" w:eastAsia="Times New Roman"/>
                      <w:color w:val="000000"/>
                      <w:sz w:val="20"/>
                      <w:szCs w:val="20"/>
                      <w:lang w:eastAsia="en-US" w:bidi="fa-IR"/>
                    </w:rPr>
                    <m:t>-</m:t>
                  </m:r>
                  <m:sSub>
                    <m:sSubPr>
                      <m:ctrlPr>
                        <w:rPr>
                          <w:rFonts w:ascii="Cambria Math" w:eastAsia="Times New Roman" w:hAnsi="Cambria Math"/>
                          <w:i/>
                          <w:color w:val="000000"/>
                          <w:sz w:val="20"/>
                          <w:szCs w:val="20"/>
                          <w:lang w:eastAsia="en-US" w:bidi="fa-IR"/>
                        </w:rPr>
                      </m:ctrlPr>
                    </m:sSubPr>
                    <m:e>
                      <m:r>
                        <w:rPr>
                          <w:rFonts w:ascii="Cambria Math" w:eastAsia="Times New Roman" w:hAnsi="Cambria Math"/>
                          <w:color w:val="000000"/>
                          <w:sz w:val="20"/>
                          <w:szCs w:val="20"/>
                          <w:lang w:eastAsia="en-US" w:bidi="fa-IR"/>
                        </w:rPr>
                        <m:t>T</m:t>
                      </m:r>
                    </m:e>
                    <m:sub>
                      <m:r>
                        <w:rPr>
                          <w:rFonts w:ascii="Cambria Math" w:eastAsia="Times New Roman" w:hAnsi="Cambria Math"/>
                          <w:color w:val="000000"/>
                          <w:sz w:val="20"/>
                          <w:szCs w:val="20"/>
                          <w:lang w:eastAsia="en-US" w:bidi="fa-IR"/>
                        </w:rPr>
                        <m:t>d</m:t>
                      </m:r>
                    </m:sub>
                  </m:sSub>
                  <m:r>
                    <w:rPr>
                      <w:rFonts w:ascii="Cambria Math" w:eastAsia="Times New Roman"/>
                      <w:color w:val="000000"/>
                      <w:sz w:val="20"/>
                      <w:szCs w:val="20"/>
                      <w:lang w:eastAsia="en-US" w:bidi="fa-IR"/>
                    </w:rPr>
                    <m:t>)</m:t>
                  </m:r>
                </m:num>
                <m:den>
                  <m:r>
                    <w:rPr>
                      <w:rFonts w:ascii="Cambria Math" w:eastAsia="Times New Roman"/>
                      <w:color w:val="000000"/>
                      <w:sz w:val="20"/>
                      <w:szCs w:val="20"/>
                      <w:lang w:eastAsia="en-US" w:bidi="fa-IR"/>
                    </w:rPr>
                    <m:t>80</m:t>
                  </m:r>
                  <m:r>
                    <w:rPr>
                      <w:rFonts w:ascii="Cambria Math" w:eastAsia="Times New Roman"/>
                      <w:color w:val="000000"/>
                      <w:sz w:val="20"/>
                      <w:szCs w:val="20"/>
                      <w:lang w:eastAsia="en-US" w:bidi="fa-IR"/>
                    </w:rPr>
                    <m:t>-</m:t>
                  </m:r>
                  <m:sSub>
                    <m:sSubPr>
                      <m:ctrlPr>
                        <w:rPr>
                          <w:rFonts w:ascii="Cambria Math" w:eastAsia="Times New Roman" w:hAnsi="Cambria Math"/>
                          <w:i/>
                          <w:color w:val="000000"/>
                          <w:sz w:val="20"/>
                          <w:szCs w:val="20"/>
                          <w:lang w:eastAsia="en-US" w:bidi="fa-IR"/>
                        </w:rPr>
                      </m:ctrlPr>
                    </m:sSubPr>
                    <m:e>
                      <m:r>
                        <w:rPr>
                          <w:rFonts w:ascii="Cambria Math" w:eastAsia="Times New Roman" w:hAnsi="Cambria Math"/>
                          <w:color w:val="000000"/>
                          <w:sz w:val="20"/>
                          <w:szCs w:val="20"/>
                          <w:lang w:eastAsia="en-US" w:bidi="fa-IR"/>
                        </w:rPr>
                        <m:t>T</m:t>
                      </m:r>
                    </m:e>
                    <m:sub>
                      <m:r>
                        <w:rPr>
                          <w:rFonts w:ascii="Cambria Math" w:eastAsia="Times New Roman" w:hAnsi="Cambria Math"/>
                          <w:color w:val="000000"/>
                          <w:sz w:val="20"/>
                          <w:szCs w:val="20"/>
                          <w:lang w:eastAsia="en-US" w:bidi="fa-IR"/>
                        </w:rPr>
                        <m:t>a</m:t>
                      </m:r>
                    </m:sub>
                  </m:sSub>
                </m:den>
              </m:f>
            </m:oMath>
          </w:p>
        </w:tc>
        <w:tc>
          <w:tcPr>
            <w:tcW w:w="917" w:type="pct"/>
            <w:vAlign w:val="center"/>
          </w:tcPr>
          <w:p w:rsidR="00551B03" w:rsidRPr="00E5272B" w:rsidRDefault="00551B03" w:rsidP="00334B12">
            <w:pPr>
              <w:tabs>
                <w:tab w:val="left" w:pos="4470"/>
                <w:tab w:val="left" w:pos="5505"/>
                <w:tab w:val="right" w:pos="9360"/>
              </w:tabs>
              <w:suppressAutoHyphens w:val="0"/>
              <w:snapToGrid w:val="0"/>
              <w:jc w:val="both"/>
              <w:rPr>
                <w:rFonts w:eastAsia="Times New Roman"/>
                <w:color w:val="000000"/>
                <w:sz w:val="20"/>
                <w:szCs w:val="20"/>
                <w:lang w:eastAsia="en-US" w:bidi="fa-IR"/>
              </w:rPr>
            </w:pPr>
            <w:r w:rsidRPr="00E5272B">
              <w:rPr>
                <w:rFonts w:eastAsia="Times New Roman"/>
                <w:color w:val="000000"/>
                <w:sz w:val="20"/>
                <w:szCs w:val="20"/>
                <w:lang w:eastAsia="en-US" w:bidi="fa-IR"/>
              </w:rPr>
              <w:t>Linacr</w:t>
            </w:r>
            <w:r w:rsidR="000A10D8" w:rsidRPr="00E5272B">
              <w:rPr>
                <w:rFonts w:eastAsia="Times New Roman"/>
                <w:color w:val="000000"/>
                <w:sz w:val="20"/>
                <w:szCs w:val="20"/>
                <w:lang w:eastAsia="en-US" w:bidi="fa-IR"/>
              </w:rPr>
              <w:t>e (</w:t>
            </w:r>
            <w:r w:rsidRPr="00E5272B">
              <w:rPr>
                <w:rFonts w:eastAsia="Times New Roman"/>
                <w:color w:val="000000"/>
                <w:sz w:val="20"/>
                <w:szCs w:val="20"/>
                <w:lang w:eastAsia="en-US" w:bidi="fa-IR"/>
              </w:rPr>
              <w:t xml:space="preserve"> 1977)</w:t>
            </w:r>
          </w:p>
        </w:tc>
      </w:tr>
    </w:tbl>
    <w:p w:rsidR="00EB4A6F" w:rsidRPr="00E5272B" w:rsidRDefault="00EB4A6F" w:rsidP="00334B12">
      <w:pPr>
        <w:suppressAutoHyphens w:val="0"/>
        <w:snapToGrid w:val="0"/>
        <w:ind w:firstLine="425"/>
        <w:jc w:val="both"/>
        <w:rPr>
          <w:rFonts w:eastAsia="Calibri"/>
          <w:noProof/>
          <w:sz w:val="20"/>
          <w:szCs w:val="20"/>
          <w:lang w:eastAsia="en-US"/>
        </w:rPr>
      </w:pPr>
    </w:p>
    <w:p w:rsidR="00334B12" w:rsidRPr="00E5272B" w:rsidRDefault="00334B12" w:rsidP="00334B12">
      <w:pPr>
        <w:suppressAutoHyphens w:val="0"/>
        <w:snapToGrid w:val="0"/>
        <w:ind w:firstLine="425"/>
        <w:jc w:val="both"/>
        <w:rPr>
          <w:sz w:val="20"/>
          <w:szCs w:val="20"/>
          <w:lang w:eastAsia="zh-CN"/>
        </w:rPr>
        <w:sectPr w:rsidR="00334B12" w:rsidRPr="00E5272B" w:rsidSect="00334B12">
          <w:footnotePr>
            <w:pos w:val="beneathText"/>
          </w:footnotePr>
          <w:type w:val="continuous"/>
          <w:pgSz w:w="12240" w:h="15840" w:code="1"/>
          <w:pgMar w:top="1440" w:right="1440" w:bottom="1440" w:left="1440" w:header="720" w:footer="720" w:gutter="0"/>
          <w:cols w:space="720"/>
          <w:docGrid w:linePitch="360"/>
        </w:sectPr>
      </w:pPr>
    </w:p>
    <w:p w:rsidR="004D0467" w:rsidRPr="00E5272B" w:rsidRDefault="00D95D08" w:rsidP="00334B12">
      <w:pPr>
        <w:suppressAutoHyphens w:val="0"/>
        <w:snapToGrid w:val="0"/>
        <w:ind w:firstLine="425"/>
        <w:jc w:val="both"/>
        <w:rPr>
          <w:rFonts w:eastAsia="Times New Roman"/>
          <w:sz w:val="20"/>
          <w:szCs w:val="20"/>
          <w:lang w:eastAsia="en-US" w:bidi="fa-IR"/>
        </w:rPr>
      </w:pPr>
      <w:r w:rsidRPr="00E5272B">
        <w:rPr>
          <w:rFonts w:eastAsia="Calibri"/>
          <w:sz w:val="20"/>
          <w:szCs w:val="20"/>
          <w:lang w:eastAsia="en-US"/>
        </w:rPr>
        <w:lastRenderedPageBreak/>
        <w:t xml:space="preserve">In Table 2, ET0 is the reference </w:t>
      </w:r>
      <w:proofErr w:type="spellStart"/>
      <w:r w:rsidRPr="00E5272B">
        <w:rPr>
          <w:rFonts w:eastAsia="Calibri"/>
          <w:sz w:val="20"/>
          <w:szCs w:val="20"/>
          <w:lang w:eastAsia="en-US"/>
        </w:rPr>
        <w:t>evapotranspiration</w:t>
      </w:r>
      <w:proofErr w:type="spellEnd"/>
      <w:r w:rsidRPr="00E5272B">
        <w:rPr>
          <w:rFonts w:eastAsia="Calibri"/>
          <w:sz w:val="20"/>
          <w:szCs w:val="20"/>
          <w:lang w:eastAsia="en-US"/>
        </w:rPr>
        <w:t xml:space="preserve"> in (mm / day) in all equations, except the </w:t>
      </w:r>
      <w:proofErr w:type="spellStart"/>
      <w:r w:rsidRPr="00E5272B">
        <w:rPr>
          <w:rFonts w:eastAsia="Calibri"/>
          <w:sz w:val="20"/>
          <w:szCs w:val="20"/>
          <w:lang w:eastAsia="en-US"/>
        </w:rPr>
        <w:t>thornthwaite</w:t>
      </w:r>
      <w:proofErr w:type="spellEnd"/>
      <w:r w:rsidRPr="00E5272B">
        <w:rPr>
          <w:rFonts w:eastAsia="Calibri"/>
          <w:sz w:val="20"/>
          <w:szCs w:val="20"/>
          <w:lang w:eastAsia="en-US"/>
        </w:rPr>
        <w:t xml:space="preserve"> equation, which is in (mm / mount).</w:t>
      </w:r>
      <m:oMath>
        <m:r>
          <m:rPr>
            <m:sty m:val="p"/>
          </m:rPr>
          <w:rPr>
            <w:rFonts w:ascii="Cambria Math" w:eastAsia="Times New Roman"/>
            <w:sz w:val="20"/>
            <w:szCs w:val="20"/>
            <w:lang w:eastAsia="en-US" w:bidi="fa-IR"/>
          </w:rPr>
          <m:t xml:space="preserve"> </m:t>
        </m:r>
        <m:sSub>
          <m:sSubPr>
            <m:ctrlPr>
              <w:rPr>
                <w:rFonts w:ascii="Cambria Math" w:eastAsia="Calibri" w:hAnsi="Cambria Math"/>
                <w:sz w:val="20"/>
                <w:szCs w:val="20"/>
                <w:lang w:eastAsia="en-US"/>
              </w:rPr>
            </m:ctrlPr>
          </m:sSubPr>
          <m:e>
            <m:sSub>
              <m:sSubPr>
                <m:ctrlPr>
                  <w:rPr>
                    <w:rFonts w:ascii="Cambria Math" w:eastAsia="Calibri" w:hAnsi="Cambria Math"/>
                    <w:sz w:val="20"/>
                    <w:szCs w:val="20"/>
                    <w:lang w:eastAsia="en-US"/>
                  </w:rPr>
                </m:ctrlPr>
              </m:sSubPr>
              <m:e>
                <m:r>
                  <m:rPr>
                    <m:sty m:val="p"/>
                  </m:rPr>
                  <w:rPr>
                    <w:rFonts w:ascii="Cambria Math" w:eastAsia="Calibri"/>
                    <w:sz w:val="20"/>
                    <w:szCs w:val="20"/>
                    <w:lang w:eastAsia="en-US"/>
                  </w:rPr>
                  <m:t>T</m:t>
                </m:r>
              </m:e>
              <m:sub>
                <m:r>
                  <m:rPr>
                    <m:sty m:val="p"/>
                  </m:rPr>
                  <w:rPr>
                    <w:rFonts w:ascii="Cambria Math" w:eastAsia="Calibri"/>
                    <w:sz w:val="20"/>
                    <w:szCs w:val="20"/>
                    <w:lang w:eastAsia="en-US"/>
                  </w:rPr>
                  <m:t xml:space="preserve">d </m:t>
                </m:r>
              </m:sub>
            </m:sSub>
            <m:r>
              <m:rPr>
                <m:sty m:val="p"/>
              </m:rPr>
              <w:rPr>
                <w:rFonts w:ascii="Cambria Math" w:eastAsia="Calibri"/>
                <w:sz w:val="20"/>
                <w:szCs w:val="20"/>
                <w:lang w:eastAsia="en-US" w:bidi="fa-IR"/>
              </w:rPr>
              <m:t>,</m:t>
            </m:r>
            <m:r>
              <m:rPr>
                <m:sty m:val="p"/>
              </m:rPr>
              <w:rPr>
                <w:rFonts w:ascii="Cambria Math" w:eastAsia="Calibri"/>
                <w:sz w:val="20"/>
                <w:szCs w:val="20"/>
                <w:lang w:eastAsia="en-US"/>
              </w:rPr>
              <m:t>T</m:t>
            </m:r>
          </m:e>
          <m:sub>
            <m:r>
              <m:rPr>
                <m:sty m:val="p"/>
              </m:rPr>
              <w:rPr>
                <w:rFonts w:ascii="Cambria Math" w:eastAsia="Calibri"/>
                <w:sz w:val="20"/>
                <w:szCs w:val="20"/>
                <w:lang w:eastAsia="en-US"/>
              </w:rPr>
              <m:t>a</m:t>
            </m:r>
          </m:sub>
        </m:sSub>
      </m:oMath>
      <w:r w:rsidRPr="00E5272B">
        <w:rPr>
          <w:rFonts w:eastAsia="Calibri"/>
          <w:sz w:val="20"/>
          <w:szCs w:val="20"/>
          <w:lang w:eastAsia="en-US" w:bidi="fa-IR"/>
        </w:rPr>
        <w:t xml:space="preserve">, </w:t>
      </w:r>
      <m:oMath>
        <m:sSub>
          <m:sSubPr>
            <m:ctrlPr>
              <w:rPr>
                <w:rFonts w:ascii="Cambria Math" w:eastAsia="Calibri" w:hAnsi="Cambria Math"/>
                <w:sz w:val="20"/>
                <w:szCs w:val="20"/>
                <w:lang w:eastAsia="en-US"/>
              </w:rPr>
            </m:ctrlPr>
          </m:sSubPr>
          <m:e>
            <m:r>
              <m:rPr>
                <m:sty m:val="p"/>
              </m:rPr>
              <w:rPr>
                <w:rFonts w:ascii="Cambria Math" w:eastAsia="Calibri"/>
                <w:sz w:val="20"/>
                <w:szCs w:val="20"/>
                <w:lang w:eastAsia="en-US"/>
              </w:rPr>
              <m:t xml:space="preserve"> T</m:t>
            </m:r>
          </m:e>
          <m:sub>
            <m:r>
              <m:rPr>
                <m:sty m:val="p"/>
              </m:rPr>
              <w:rPr>
                <w:rFonts w:ascii="Cambria Math" w:eastAsia="Calibri"/>
                <w:sz w:val="20"/>
                <w:szCs w:val="20"/>
                <w:lang w:eastAsia="en-US"/>
              </w:rPr>
              <m:t>max</m:t>
            </m:r>
          </m:sub>
        </m:sSub>
      </m:oMath>
      <w:r w:rsidRPr="00E5272B">
        <w:rPr>
          <w:rFonts w:eastAsia="Times New Roman"/>
          <w:sz w:val="20"/>
          <w:szCs w:val="20"/>
          <w:lang w:eastAsia="en-US"/>
        </w:rPr>
        <w:t xml:space="preserve"> </w:t>
      </w:r>
      <w:r w:rsidRPr="00E5272B">
        <w:rPr>
          <w:rFonts w:eastAsia="Calibri"/>
          <w:sz w:val="20"/>
          <w:szCs w:val="20"/>
          <w:lang w:eastAsia="en-US" w:bidi="fa-IR"/>
        </w:rPr>
        <w:t xml:space="preserve">and </w:t>
      </w:r>
      <m:oMath>
        <m:sSub>
          <m:sSubPr>
            <m:ctrlPr>
              <w:rPr>
                <w:rFonts w:ascii="Cambria Math" w:eastAsia="Calibri" w:hAnsi="Cambria Math"/>
                <w:sz w:val="20"/>
                <w:szCs w:val="20"/>
                <w:lang w:eastAsia="en-US"/>
              </w:rPr>
            </m:ctrlPr>
          </m:sSubPr>
          <m:e>
            <m:r>
              <m:rPr>
                <m:sty m:val="p"/>
              </m:rPr>
              <w:rPr>
                <w:rFonts w:ascii="Cambria Math" w:eastAsia="Calibri"/>
                <w:sz w:val="20"/>
                <w:szCs w:val="20"/>
                <w:lang w:eastAsia="en-US"/>
              </w:rPr>
              <m:t>T</m:t>
            </m:r>
          </m:e>
          <m:sub>
            <m:r>
              <m:rPr>
                <m:sty m:val="p"/>
              </m:rPr>
              <w:rPr>
                <w:rFonts w:ascii="Cambria Math" w:eastAsia="Calibri"/>
                <w:sz w:val="20"/>
                <w:szCs w:val="20"/>
                <w:lang w:eastAsia="en-US"/>
              </w:rPr>
              <m:t>min</m:t>
            </m:r>
          </m:sub>
        </m:sSub>
      </m:oMath>
      <w:r w:rsidRPr="00E5272B">
        <w:rPr>
          <w:rFonts w:eastAsia="Times New Roman"/>
          <w:sz w:val="20"/>
          <w:szCs w:val="20"/>
          <w:lang w:eastAsia="en-US"/>
        </w:rPr>
        <w:t>,</w:t>
      </w:r>
      <w:r w:rsidRPr="00E5272B">
        <w:rPr>
          <w:rFonts w:eastAsia="Calibri"/>
          <w:color w:val="222222"/>
          <w:sz w:val="20"/>
          <w:szCs w:val="20"/>
          <w:lang w:eastAsia="en-US"/>
        </w:rPr>
        <w:t xml:space="preserve"> </w:t>
      </w:r>
      <w:r w:rsidRPr="00E5272B">
        <w:rPr>
          <w:rFonts w:eastAsia="Times New Roman"/>
          <w:sz w:val="20"/>
          <w:szCs w:val="20"/>
          <w:lang w:eastAsia="en-US"/>
        </w:rPr>
        <w:t>are the average monthly temperature, dew point temperature, maximum temperature and minimum temperatur</w:t>
      </w:r>
      <w:r w:rsidR="000A10D8" w:rsidRPr="00E5272B">
        <w:rPr>
          <w:rFonts w:eastAsia="Times New Roman"/>
          <w:sz w:val="20"/>
          <w:szCs w:val="20"/>
          <w:lang w:eastAsia="en-US"/>
        </w:rPr>
        <w:t>e (</w:t>
      </w:r>
      <w:proofErr w:type="spellStart"/>
      <w:r w:rsidRPr="00E5272B">
        <w:rPr>
          <w:rFonts w:eastAsia="Times New Roman"/>
          <w:sz w:val="20"/>
          <w:szCs w:val="20"/>
          <w:vertAlign w:val="superscript"/>
          <w:lang w:eastAsia="en-US"/>
        </w:rPr>
        <w:t>o</w:t>
      </w:r>
      <w:r w:rsidRPr="00E5272B">
        <w:rPr>
          <w:rFonts w:eastAsia="Times New Roman"/>
          <w:sz w:val="20"/>
          <w:szCs w:val="20"/>
          <w:lang w:eastAsia="en-US"/>
        </w:rPr>
        <w:t>C</w:t>
      </w:r>
      <w:proofErr w:type="spellEnd"/>
      <w:r w:rsidRPr="00E5272B">
        <w:rPr>
          <w:rFonts w:eastAsia="Times New Roman"/>
          <w:sz w:val="20"/>
          <w:szCs w:val="20"/>
          <w:lang w:eastAsia="en-US"/>
        </w:rPr>
        <w:t>)</w:t>
      </w:r>
      <w:r w:rsidRPr="00E5272B">
        <w:rPr>
          <w:rFonts w:eastAsia="Times New Roman"/>
          <w:sz w:val="20"/>
          <w:szCs w:val="20"/>
          <w:lang w:eastAsia="en-US" w:bidi="fa-IR"/>
        </w:rPr>
        <w:t xml:space="preserve">, </w:t>
      </w:r>
      <m:oMath>
        <m:r>
          <m:rPr>
            <m:sty m:val="p"/>
          </m:rPr>
          <w:rPr>
            <w:rFonts w:ascii="Cambria Math" w:eastAsia="Times New Roman"/>
            <w:sz w:val="20"/>
            <w:szCs w:val="20"/>
            <w:lang w:eastAsia="en-US" w:bidi="fa-IR"/>
          </w:rPr>
          <m:t>RH,</m:t>
        </m:r>
      </m:oMath>
      <w:r w:rsidRPr="00E5272B">
        <w:rPr>
          <w:rFonts w:eastAsia="Times New Roman"/>
          <w:sz w:val="20"/>
          <w:szCs w:val="20"/>
          <w:lang w:eastAsia="en-US" w:bidi="fa-IR"/>
        </w:rPr>
        <w:t xml:space="preserve"> average relative humidity (%),</w:t>
      </w:r>
      <m:oMath>
        <m:sSub>
          <m:sSubPr>
            <m:ctrlPr>
              <w:rPr>
                <w:rFonts w:ascii="Cambria Math" w:eastAsia="Times New Roman" w:hAnsi="Cambria Math"/>
                <w:sz w:val="20"/>
                <w:szCs w:val="20"/>
                <w:lang w:eastAsia="en-US" w:bidi="fa-IR"/>
              </w:rPr>
            </m:ctrlPr>
          </m:sSubPr>
          <m:e>
            <m:r>
              <m:rPr>
                <m:sty m:val="p"/>
              </m:rPr>
              <w:rPr>
                <w:rFonts w:ascii="Cambria Math" w:eastAsia="Times New Roman"/>
                <w:sz w:val="20"/>
                <w:szCs w:val="20"/>
                <w:lang w:eastAsia="en-US" w:bidi="fa-IR"/>
              </w:rPr>
              <m:t>R</m:t>
            </m:r>
          </m:e>
          <m:sub>
            <m:r>
              <m:rPr>
                <m:sty m:val="p"/>
              </m:rPr>
              <w:rPr>
                <w:rFonts w:ascii="Cambria Math" w:eastAsia="Times New Roman"/>
                <w:sz w:val="20"/>
                <w:szCs w:val="20"/>
                <w:lang w:eastAsia="en-US" w:bidi="fa-IR"/>
              </w:rPr>
              <m:t>a</m:t>
            </m:r>
          </m:sub>
        </m:sSub>
      </m:oMath>
      <w:r w:rsidRPr="00E5272B">
        <w:rPr>
          <w:rFonts w:eastAsia="Times New Roman"/>
          <w:sz w:val="20"/>
          <w:szCs w:val="20"/>
          <w:lang w:eastAsia="en-US" w:bidi="fa-IR"/>
        </w:rPr>
        <w:t>, extraterrestrial radiation (MJ/</w:t>
      </w:r>
      <m:oMath>
        <m:sSup>
          <m:sSupPr>
            <m:ctrlPr>
              <w:rPr>
                <w:rFonts w:ascii="Cambria Math" w:eastAsia="Times New Roman" w:hAnsi="Cambria Math"/>
                <w:sz w:val="20"/>
                <w:szCs w:val="20"/>
                <w:lang w:eastAsia="en-US" w:bidi="fa-IR"/>
              </w:rPr>
            </m:ctrlPr>
          </m:sSupPr>
          <m:e>
            <m:r>
              <m:rPr>
                <m:sty m:val="p"/>
              </m:rPr>
              <w:rPr>
                <w:rFonts w:ascii="Cambria Math" w:eastAsia="Times New Roman"/>
                <w:sz w:val="20"/>
                <w:szCs w:val="20"/>
                <w:lang w:eastAsia="en-US" w:bidi="fa-IR"/>
              </w:rPr>
              <m:t>M</m:t>
            </m:r>
          </m:e>
          <m:sup>
            <m:r>
              <m:rPr>
                <m:sty m:val="p"/>
              </m:rPr>
              <w:rPr>
                <w:rFonts w:ascii="Cambria Math" w:eastAsia="Times New Roman"/>
                <w:sz w:val="20"/>
                <w:szCs w:val="20"/>
                <w:lang w:eastAsia="en-US" w:bidi="fa-IR"/>
              </w:rPr>
              <m:t>2</m:t>
            </m:r>
          </m:sup>
        </m:sSup>
        <m:r>
          <m:rPr>
            <m:sty m:val="p"/>
          </m:rPr>
          <w:rPr>
            <w:rFonts w:ascii="Cambria Math" w:eastAsia="Times New Roman"/>
            <w:sz w:val="20"/>
            <w:szCs w:val="20"/>
            <w:lang w:eastAsia="en-US" w:bidi="fa-IR"/>
          </w:rPr>
          <m:t>/day</m:t>
        </m:r>
      </m:oMath>
      <w:r w:rsidRPr="00E5272B">
        <w:rPr>
          <w:rFonts w:eastAsia="Times New Roman"/>
          <w:sz w:val="20"/>
          <w:szCs w:val="20"/>
          <w:lang w:eastAsia="en-US" w:bidi="fa-IR"/>
        </w:rPr>
        <w:t>), Z, elevation of location (m), L is latitude by degrees, I, i, a, b, P, are experimental coefficients.</w:t>
      </w:r>
      <w:r w:rsidRPr="00E5272B">
        <w:rPr>
          <w:rFonts w:eastAsia="Calibri"/>
          <w:color w:val="222222"/>
          <w:sz w:val="20"/>
          <w:szCs w:val="20"/>
          <w:lang w:eastAsia="en-US"/>
        </w:rPr>
        <w:t xml:space="preserve"> </w:t>
      </w:r>
      <w:r w:rsidRPr="00E5272B">
        <w:rPr>
          <w:rFonts w:eastAsia="Times New Roman"/>
          <w:sz w:val="20"/>
          <w:szCs w:val="20"/>
          <w:lang w:eastAsia="en-US" w:bidi="fa-IR"/>
        </w:rPr>
        <w:t>The best model for the study station and the best performance of each of the models are determined using the statistical indices of the determination coefficient (R</w:t>
      </w:r>
      <w:r w:rsidRPr="00E5272B">
        <w:rPr>
          <w:rFonts w:eastAsia="Times New Roman"/>
          <w:sz w:val="20"/>
          <w:szCs w:val="20"/>
          <w:vertAlign w:val="superscript"/>
          <w:lang w:eastAsia="en-US" w:bidi="fa-IR"/>
        </w:rPr>
        <w:t>2</w:t>
      </w:r>
      <w:r w:rsidRPr="00E5272B">
        <w:rPr>
          <w:rFonts w:eastAsia="Times New Roman"/>
          <w:sz w:val="20"/>
          <w:szCs w:val="20"/>
          <w:lang w:eastAsia="en-US" w:bidi="fa-IR"/>
        </w:rPr>
        <w:t>) and the Root Mean Square Error (RMSE) and the best performance of each model at the station was determined and ranked based on the resulting values:</w:t>
      </w:r>
    </w:p>
    <w:p w:rsidR="00D95D08" w:rsidRPr="00E5272B" w:rsidRDefault="00D95D08" w:rsidP="00334B12">
      <w:pPr>
        <w:suppressAutoHyphens w:val="0"/>
        <w:snapToGrid w:val="0"/>
        <w:ind w:firstLine="425"/>
        <w:jc w:val="both"/>
        <w:rPr>
          <w:rFonts w:eastAsia="Times New Roman"/>
          <w:sz w:val="20"/>
          <w:szCs w:val="20"/>
          <w:lang w:eastAsia="en-US" w:bidi="fa-IR"/>
        </w:rPr>
      </w:pPr>
      <m:oMathPara>
        <m:oMathParaPr>
          <m:jc m:val="left"/>
        </m:oMathParaPr>
        <m:oMath>
          <m:r>
            <m:rPr>
              <m:sty m:val="p"/>
            </m:rPr>
            <w:rPr>
              <w:rFonts w:ascii="Cambria Math" w:eastAsia="Times New Roman"/>
              <w:sz w:val="20"/>
              <w:szCs w:val="20"/>
              <w:lang w:eastAsia="en-US" w:bidi="fa-IR"/>
            </w:rPr>
            <m:t>RMSE=</m:t>
          </m:r>
          <m:rad>
            <m:radPr>
              <m:degHide m:val="on"/>
              <m:ctrlPr>
                <w:rPr>
                  <w:rFonts w:ascii="Cambria Math" w:eastAsia="Times New Roman" w:hAnsi="Cambria Math"/>
                  <w:sz w:val="20"/>
                  <w:szCs w:val="20"/>
                  <w:lang w:eastAsia="en-US" w:bidi="fa-IR"/>
                </w:rPr>
              </m:ctrlPr>
            </m:radPr>
            <m:deg/>
            <m:e>
              <m:f>
                <m:fPr>
                  <m:ctrlPr>
                    <w:rPr>
                      <w:rFonts w:ascii="Cambria Math" w:eastAsia="Times New Roman" w:hAnsi="Cambria Math"/>
                      <w:sz w:val="20"/>
                      <w:szCs w:val="20"/>
                      <w:lang w:eastAsia="en-US" w:bidi="fa-IR"/>
                    </w:rPr>
                  </m:ctrlPr>
                </m:fPr>
                <m:num>
                  <m:nary>
                    <m:naryPr>
                      <m:chr m:val="∑"/>
                      <m:limLoc m:val="undOvr"/>
                      <m:ctrlPr>
                        <w:rPr>
                          <w:rFonts w:ascii="Cambria Math" w:eastAsia="Times New Roman" w:hAnsi="Cambria Math"/>
                          <w:sz w:val="20"/>
                          <w:szCs w:val="20"/>
                          <w:lang w:eastAsia="en-US" w:bidi="fa-IR"/>
                        </w:rPr>
                      </m:ctrlPr>
                    </m:naryPr>
                    <m:sub>
                      <m:r>
                        <m:rPr>
                          <m:sty m:val="p"/>
                        </m:rPr>
                        <w:rPr>
                          <w:rFonts w:ascii="Cambria Math" w:eastAsia="Times New Roman"/>
                          <w:sz w:val="20"/>
                          <w:szCs w:val="20"/>
                          <w:lang w:eastAsia="en-US" w:bidi="fa-IR"/>
                        </w:rPr>
                        <m:t>i=1</m:t>
                      </m:r>
                    </m:sub>
                    <m:sup>
                      <m:r>
                        <m:rPr>
                          <m:sty m:val="p"/>
                        </m:rPr>
                        <w:rPr>
                          <w:rFonts w:ascii="Cambria Math" w:eastAsia="Times New Roman"/>
                          <w:sz w:val="20"/>
                          <w:szCs w:val="20"/>
                          <w:lang w:eastAsia="en-US" w:bidi="fa-IR"/>
                        </w:rPr>
                        <m:t>n</m:t>
                      </m:r>
                    </m:sup>
                    <m:e>
                      <m:sSup>
                        <m:sSupPr>
                          <m:ctrlPr>
                            <w:rPr>
                              <w:rFonts w:ascii="Cambria Math" w:eastAsia="Times New Roman" w:hAnsi="Cambria Math"/>
                              <w:sz w:val="20"/>
                              <w:szCs w:val="20"/>
                              <w:lang w:eastAsia="en-US" w:bidi="fa-IR"/>
                            </w:rPr>
                          </m:ctrlPr>
                        </m:sSupPr>
                        <m:e>
                          <m:r>
                            <m:rPr>
                              <m:sty m:val="p"/>
                            </m:rPr>
                            <w:rPr>
                              <w:rFonts w:ascii="Cambria Math" w:eastAsia="Times New Roman"/>
                              <w:sz w:val="20"/>
                              <w:szCs w:val="20"/>
                              <w:lang w:eastAsia="en-US" w:bidi="fa-IR"/>
                            </w:rPr>
                            <m:t>(</m:t>
                          </m:r>
                          <m:sSub>
                            <m:sSubPr>
                              <m:ctrlPr>
                                <w:rPr>
                                  <w:rFonts w:ascii="Cambria Math" w:eastAsia="Times New Roman" w:hAnsi="Cambria Math"/>
                                  <w:sz w:val="20"/>
                                  <w:szCs w:val="20"/>
                                  <w:lang w:eastAsia="en-US" w:bidi="fa-IR"/>
                                </w:rPr>
                              </m:ctrlPr>
                            </m:sSubPr>
                            <m:e>
                              <m:r>
                                <m:rPr>
                                  <m:sty m:val="p"/>
                                </m:rPr>
                                <w:rPr>
                                  <w:rFonts w:ascii="Cambria Math" w:eastAsia="Times New Roman"/>
                                  <w:sz w:val="20"/>
                                  <w:szCs w:val="20"/>
                                  <w:lang w:eastAsia="en-US" w:bidi="fa-IR"/>
                                </w:rPr>
                                <m:t>P</m:t>
                              </m:r>
                            </m:e>
                            <m:sub>
                              <m:r>
                                <m:rPr>
                                  <m:sty m:val="p"/>
                                </m:rPr>
                                <w:rPr>
                                  <w:rFonts w:ascii="Cambria Math" w:eastAsia="Times New Roman"/>
                                  <w:sz w:val="20"/>
                                  <w:szCs w:val="20"/>
                                  <w:lang w:eastAsia="en-US" w:bidi="fa-IR"/>
                                </w:rPr>
                                <m:t>i</m:t>
                              </m:r>
                            </m:sub>
                          </m:sSub>
                          <m:r>
                            <m:rPr>
                              <m:sty m:val="p"/>
                            </m:rPr>
                            <w:rPr>
                              <w:rFonts w:ascii="Cambria Math" w:eastAsia="Times New Roman"/>
                              <w:sz w:val="20"/>
                              <w:szCs w:val="20"/>
                              <w:lang w:eastAsia="en-US" w:bidi="fa-IR"/>
                            </w:rPr>
                            <m:t>-</m:t>
                          </m:r>
                          <m:sSub>
                            <m:sSubPr>
                              <m:ctrlPr>
                                <w:rPr>
                                  <w:rFonts w:ascii="Cambria Math" w:eastAsia="Times New Roman" w:hAnsi="Cambria Math"/>
                                  <w:sz w:val="20"/>
                                  <w:szCs w:val="20"/>
                                  <w:lang w:eastAsia="en-US" w:bidi="fa-IR"/>
                                </w:rPr>
                              </m:ctrlPr>
                            </m:sSubPr>
                            <m:e>
                              <m:r>
                                <m:rPr>
                                  <m:sty m:val="p"/>
                                </m:rPr>
                                <w:rPr>
                                  <w:rFonts w:ascii="Cambria Math" w:eastAsia="Times New Roman"/>
                                  <w:sz w:val="20"/>
                                  <w:szCs w:val="20"/>
                                  <w:lang w:eastAsia="en-US" w:bidi="fa-IR"/>
                                </w:rPr>
                                <m:t>O</m:t>
                              </m:r>
                            </m:e>
                            <m:sub>
                              <m:r>
                                <m:rPr>
                                  <m:sty m:val="p"/>
                                </m:rPr>
                                <w:rPr>
                                  <w:rFonts w:ascii="Cambria Math" w:eastAsia="Times New Roman"/>
                                  <w:sz w:val="20"/>
                                  <w:szCs w:val="20"/>
                                  <w:lang w:eastAsia="en-US" w:bidi="fa-IR"/>
                                </w:rPr>
                                <m:t>i</m:t>
                              </m:r>
                            </m:sub>
                          </m:sSub>
                          <m:r>
                            <m:rPr>
                              <m:sty m:val="p"/>
                            </m:rPr>
                            <w:rPr>
                              <w:rFonts w:ascii="Cambria Math" w:eastAsia="Times New Roman"/>
                              <w:sz w:val="20"/>
                              <w:szCs w:val="20"/>
                              <w:lang w:eastAsia="en-US" w:bidi="fa-IR"/>
                            </w:rPr>
                            <m:t>)</m:t>
                          </m:r>
                        </m:e>
                        <m:sup>
                          <m:r>
                            <m:rPr>
                              <m:sty m:val="p"/>
                            </m:rPr>
                            <w:rPr>
                              <w:rFonts w:ascii="Cambria Math" w:eastAsia="Times New Roman"/>
                              <w:sz w:val="20"/>
                              <w:szCs w:val="20"/>
                              <w:lang w:eastAsia="en-US" w:bidi="fa-IR"/>
                            </w:rPr>
                            <m:t>2</m:t>
                          </m:r>
                        </m:sup>
                      </m:sSup>
                    </m:e>
                  </m:nary>
                </m:num>
                <m:den>
                  <m:r>
                    <m:rPr>
                      <m:sty m:val="p"/>
                    </m:rPr>
                    <w:rPr>
                      <w:rFonts w:ascii="Cambria Math" w:eastAsia="Times New Roman"/>
                      <w:sz w:val="20"/>
                      <w:szCs w:val="20"/>
                      <w:lang w:eastAsia="en-US" w:bidi="fa-IR"/>
                    </w:rPr>
                    <m:t>n</m:t>
                  </m:r>
                </m:den>
              </m:f>
            </m:e>
          </m:rad>
        </m:oMath>
      </m:oMathPara>
    </w:p>
    <w:p w:rsidR="000A10D8" w:rsidRPr="00E5272B" w:rsidRDefault="00BD19D3" w:rsidP="00334B12">
      <w:pPr>
        <w:suppressAutoHyphens w:val="0"/>
        <w:snapToGrid w:val="0"/>
        <w:ind w:firstLine="425"/>
        <w:jc w:val="both"/>
        <w:rPr>
          <w:sz w:val="20"/>
          <w:szCs w:val="20"/>
          <w:lang w:eastAsia="en-US" w:bidi="fa-IR"/>
        </w:rPr>
      </w:pPr>
      <m:oMathPara>
        <m:oMathParaPr>
          <m:jc m:val="left"/>
        </m:oMathParaPr>
        <m:oMath>
          <m:sSup>
            <m:sSupPr>
              <m:ctrlPr>
                <w:rPr>
                  <w:rFonts w:ascii="Cambria Math" w:eastAsia="Times New Roman" w:hAnsi="Cambria Math"/>
                  <w:sz w:val="20"/>
                  <w:szCs w:val="20"/>
                  <w:lang w:eastAsia="en-US" w:bidi="fa-IR"/>
                </w:rPr>
              </m:ctrlPr>
            </m:sSupPr>
            <m:e>
              <m:r>
                <m:rPr>
                  <m:sty m:val="p"/>
                </m:rPr>
                <w:rPr>
                  <w:rFonts w:ascii="Cambria Math" w:eastAsia="Times New Roman"/>
                  <w:sz w:val="20"/>
                  <w:szCs w:val="20"/>
                  <w:lang w:eastAsia="en-US" w:bidi="fa-IR"/>
                </w:rPr>
                <m:t>R</m:t>
              </m:r>
            </m:e>
            <m:sup>
              <m:r>
                <m:rPr>
                  <m:sty m:val="p"/>
                </m:rPr>
                <w:rPr>
                  <w:rFonts w:ascii="Cambria Math" w:eastAsia="Times New Roman"/>
                  <w:sz w:val="20"/>
                  <w:szCs w:val="20"/>
                  <w:lang w:eastAsia="en-US" w:bidi="fa-IR"/>
                </w:rPr>
                <m:t>2</m:t>
              </m:r>
            </m:sup>
          </m:sSup>
          <m:r>
            <m:rPr>
              <m:sty m:val="p"/>
            </m:rPr>
            <w:rPr>
              <w:rFonts w:ascii="Cambria Math" w:eastAsia="Times New Roman"/>
              <w:sz w:val="20"/>
              <w:szCs w:val="20"/>
              <w:lang w:eastAsia="en-US" w:bidi="fa-IR"/>
            </w:rPr>
            <m:t>=</m:t>
          </m:r>
          <m:f>
            <m:fPr>
              <m:ctrlPr>
                <w:rPr>
                  <w:rFonts w:ascii="Cambria Math" w:eastAsia="Times New Roman" w:hAnsi="Cambria Math"/>
                  <w:sz w:val="20"/>
                  <w:szCs w:val="20"/>
                  <w:lang w:eastAsia="en-US" w:bidi="fa-IR"/>
                </w:rPr>
              </m:ctrlPr>
            </m:fPr>
            <m:num>
              <m:r>
                <m:rPr>
                  <m:sty m:val="p"/>
                </m:rPr>
                <w:rPr>
                  <w:rFonts w:ascii="Cambria Math" w:eastAsia="Times New Roman"/>
                  <w:sz w:val="20"/>
                  <w:szCs w:val="20"/>
                  <w:lang w:eastAsia="en-US" w:bidi="fa-IR"/>
                </w:rPr>
                <m:t>[</m:t>
              </m:r>
              <m:sSup>
                <m:sSupPr>
                  <m:ctrlPr>
                    <w:rPr>
                      <w:rFonts w:ascii="Cambria Math" w:eastAsia="Times New Roman" w:hAnsi="Cambria Math"/>
                      <w:sz w:val="20"/>
                      <w:szCs w:val="20"/>
                      <w:lang w:eastAsia="en-US" w:bidi="fa-IR"/>
                    </w:rPr>
                  </m:ctrlPr>
                </m:sSupPr>
                <m:e>
                  <m:nary>
                    <m:naryPr>
                      <m:chr m:val="∑"/>
                      <m:limLoc m:val="undOvr"/>
                      <m:ctrlPr>
                        <w:rPr>
                          <w:rFonts w:ascii="Cambria Math" w:eastAsia="Times New Roman" w:hAnsi="Cambria Math"/>
                          <w:sz w:val="20"/>
                          <w:szCs w:val="20"/>
                          <w:lang w:eastAsia="en-US" w:bidi="fa-IR"/>
                        </w:rPr>
                      </m:ctrlPr>
                    </m:naryPr>
                    <m:sub>
                      <m:r>
                        <m:rPr>
                          <m:sty m:val="p"/>
                        </m:rPr>
                        <w:rPr>
                          <w:rFonts w:ascii="Cambria Math" w:eastAsia="Times New Roman"/>
                          <w:sz w:val="20"/>
                          <w:szCs w:val="20"/>
                          <w:lang w:eastAsia="en-US" w:bidi="fa-IR"/>
                        </w:rPr>
                        <m:t>i=1</m:t>
                      </m:r>
                    </m:sub>
                    <m:sup>
                      <m:r>
                        <m:rPr>
                          <m:sty m:val="p"/>
                        </m:rPr>
                        <w:rPr>
                          <w:rFonts w:ascii="Cambria Math" w:eastAsia="Times New Roman"/>
                          <w:sz w:val="20"/>
                          <w:szCs w:val="20"/>
                          <w:lang w:eastAsia="en-US" w:bidi="fa-IR"/>
                        </w:rPr>
                        <m:t>n</m:t>
                      </m:r>
                    </m:sup>
                    <m:e>
                      <m:r>
                        <m:rPr>
                          <m:sty m:val="p"/>
                        </m:rPr>
                        <w:rPr>
                          <w:rFonts w:ascii="Cambria Math" w:eastAsia="Times New Roman"/>
                          <w:sz w:val="20"/>
                          <w:szCs w:val="20"/>
                          <w:lang w:eastAsia="en-US" w:bidi="fa-IR"/>
                        </w:rPr>
                        <m:t>(</m:t>
                      </m:r>
                      <m:sSub>
                        <m:sSubPr>
                          <m:ctrlPr>
                            <w:rPr>
                              <w:rFonts w:ascii="Cambria Math" w:eastAsia="Times New Roman" w:hAnsi="Cambria Math"/>
                              <w:sz w:val="20"/>
                              <w:szCs w:val="20"/>
                              <w:lang w:eastAsia="en-US" w:bidi="fa-IR"/>
                            </w:rPr>
                          </m:ctrlPr>
                        </m:sSubPr>
                        <m:e>
                          <m:r>
                            <m:rPr>
                              <m:sty m:val="p"/>
                            </m:rPr>
                            <w:rPr>
                              <w:rFonts w:ascii="Cambria Math" w:eastAsia="Times New Roman"/>
                              <w:sz w:val="20"/>
                              <w:szCs w:val="20"/>
                              <w:lang w:eastAsia="en-US" w:bidi="fa-IR"/>
                            </w:rPr>
                            <m:t>P</m:t>
                          </m:r>
                        </m:e>
                        <m:sub>
                          <m:r>
                            <m:rPr>
                              <m:sty m:val="p"/>
                            </m:rPr>
                            <w:rPr>
                              <w:rFonts w:ascii="Cambria Math" w:eastAsia="Times New Roman"/>
                              <w:sz w:val="20"/>
                              <w:szCs w:val="20"/>
                              <w:lang w:eastAsia="en-US" w:bidi="fa-IR"/>
                            </w:rPr>
                            <m:t>i</m:t>
                          </m:r>
                        </m:sub>
                      </m:sSub>
                      <m:r>
                        <m:rPr>
                          <m:sty m:val="p"/>
                        </m:rPr>
                        <w:rPr>
                          <w:rFonts w:ascii="Cambria Math" w:eastAsia="Times New Roman"/>
                          <w:sz w:val="20"/>
                          <w:szCs w:val="20"/>
                          <w:lang w:eastAsia="en-US" w:bidi="fa-IR"/>
                        </w:rPr>
                        <m:t>-</m:t>
                      </m:r>
                      <m:bar>
                        <m:barPr>
                          <m:pos m:val="top"/>
                          <m:ctrlPr>
                            <w:rPr>
                              <w:rFonts w:ascii="Cambria Math" w:eastAsia="Times New Roman" w:hAnsi="Cambria Math"/>
                              <w:sz w:val="20"/>
                              <w:szCs w:val="20"/>
                              <w:lang w:eastAsia="en-US" w:bidi="fa-IR"/>
                            </w:rPr>
                          </m:ctrlPr>
                        </m:barPr>
                        <m:e>
                          <m:r>
                            <m:rPr>
                              <m:sty m:val="p"/>
                            </m:rPr>
                            <w:rPr>
                              <w:rFonts w:ascii="Cambria Math" w:eastAsia="Times New Roman"/>
                              <w:sz w:val="20"/>
                              <w:szCs w:val="20"/>
                              <w:lang w:eastAsia="en-US" w:bidi="fa-IR"/>
                            </w:rPr>
                            <m:t>P</m:t>
                          </m:r>
                        </m:e>
                      </m:bar>
                      <m:r>
                        <m:rPr>
                          <m:sty m:val="p"/>
                        </m:rPr>
                        <w:rPr>
                          <w:rFonts w:ascii="Cambria Math" w:eastAsia="Times New Roman"/>
                          <w:sz w:val="20"/>
                          <w:szCs w:val="20"/>
                          <w:lang w:eastAsia="en-US" w:bidi="fa-IR"/>
                        </w:rPr>
                        <m:t>) (</m:t>
                      </m:r>
                      <m:sSub>
                        <m:sSubPr>
                          <m:ctrlPr>
                            <w:rPr>
                              <w:rFonts w:ascii="Cambria Math" w:eastAsia="Times New Roman" w:hAnsi="Cambria Math"/>
                              <w:sz w:val="20"/>
                              <w:szCs w:val="20"/>
                              <w:lang w:eastAsia="en-US" w:bidi="fa-IR"/>
                            </w:rPr>
                          </m:ctrlPr>
                        </m:sSubPr>
                        <m:e>
                          <m:r>
                            <m:rPr>
                              <m:sty m:val="p"/>
                            </m:rPr>
                            <w:rPr>
                              <w:rFonts w:ascii="Cambria Math" w:eastAsia="Times New Roman"/>
                              <w:sz w:val="20"/>
                              <w:szCs w:val="20"/>
                              <w:lang w:eastAsia="en-US" w:bidi="fa-IR"/>
                            </w:rPr>
                            <m:t>O</m:t>
                          </m:r>
                        </m:e>
                        <m:sub>
                          <m:r>
                            <m:rPr>
                              <m:sty m:val="p"/>
                            </m:rPr>
                            <w:rPr>
                              <w:rFonts w:ascii="Cambria Math" w:eastAsia="Times New Roman"/>
                              <w:sz w:val="20"/>
                              <w:szCs w:val="20"/>
                              <w:lang w:eastAsia="en-US" w:bidi="fa-IR"/>
                            </w:rPr>
                            <m:t>i</m:t>
                          </m:r>
                        </m:sub>
                      </m:sSub>
                      <m:r>
                        <m:rPr>
                          <m:sty m:val="p"/>
                        </m:rPr>
                        <w:rPr>
                          <w:rFonts w:ascii="Cambria Math" w:eastAsia="Times New Roman"/>
                          <w:sz w:val="20"/>
                          <w:szCs w:val="20"/>
                          <w:lang w:eastAsia="en-US" w:bidi="fa-IR"/>
                        </w:rPr>
                        <m:t>-</m:t>
                      </m:r>
                      <m:bar>
                        <m:barPr>
                          <m:pos m:val="top"/>
                          <m:ctrlPr>
                            <w:rPr>
                              <w:rFonts w:ascii="Cambria Math" w:eastAsia="Times New Roman" w:hAnsi="Cambria Math"/>
                              <w:sz w:val="20"/>
                              <w:szCs w:val="20"/>
                              <w:lang w:eastAsia="en-US" w:bidi="fa-IR"/>
                            </w:rPr>
                          </m:ctrlPr>
                        </m:barPr>
                        <m:e>
                          <m:r>
                            <m:rPr>
                              <m:sty m:val="p"/>
                            </m:rPr>
                            <w:rPr>
                              <w:rFonts w:ascii="Cambria Math" w:eastAsia="Times New Roman"/>
                              <w:sz w:val="20"/>
                              <w:szCs w:val="20"/>
                              <w:lang w:eastAsia="en-US" w:bidi="fa-IR"/>
                            </w:rPr>
                            <m:t>O</m:t>
                          </m:r>
                        </m:e>
                      </m:bar>
                      <m:r>
                        <m:rPr>
                          <m:sty m:val="p"/>
                        </m:rPr>
                        <w:rPr>
                          <w:rFonts w:ascii="Cambria Math" w:eastAsia="Times New Roman"/>
                          <w:sz w:val="20"/>
                          <w:szCs w:val="20"/>
                          <w:lang w:eastAsia="en-US" w:bidi="fa-IR"/>
                        </w:rPr>
                        <m:t>)</m:t>
                      </m:r>
                    </m:e>
                  </m:nary>
                  <m:r>
                    <m:rPr>
                      <m:sty m:val="p"/>
                    </m:rPr>
                    <w:rPr>
                      <w:rFonts w:ascii="Cambria Math" w:eastAsia="Times New Roman"/>
                      <w:sz w:val="20"/>
                      <w:szCs w:val="20"/>
                      <w:lang w:eastAsia="en-US" w:bidi="fa-IR"/>
                    </w:rPr>
                    <m:t>]</m:t>
                  </m:r>
                </m:e>
                <m:sup>
                  <m:r>
                    <m:rPr>
                      <m:sty m:val="p"/>
                    </m:rPr>
                    <w:rPr>
                      <w:rFonts w:ascii="Cambria Math" w:eastAsia="Times New Roman"/>
                      <w:sz w:val="20"/>
                      <w:szCs w:val="20"/>
                      <w:lang w:eastAsia="en-US" w:bidi="fa-IR"/>
                    </w:rPr>
                    <m:t>2</m:t>
                  </m:r>
                </m:sup>
              </m:sSup>
            </m:num>
            <m:den>
              <m:nary>
                <m:naryPr>
                  <m:chr m:val="∑"/>
                  <m:limLoc m:val="undOvr"/>
                  <m:ctrlPr>
                    <w:rPr>
                      <w:rFonts w:ascii="Cambria Math" w:eastAsia="Times New Roman" w:hAnsi="Cambria Math"/>
                      <w:sz w:val="20"/>
                      <w:szCs w:val="20"/>
                      <w:lang w:eastAsia="en-US" w:bidi="fa-IR"/>
                    </w:rPr>
                  </m:ctrlPr>
                </m:naryPr>
                <m:sub>
                  <m:r>
                    <m:rPr>
                      <m:sty m:val="p"/>
                    </m:rPr>
                    <w:rPr>
                      <w:rFonts w:ascii="Cambria Math" w:eastAsia="Times New Roman"/>
                      <w:sz w:val="20"/>
                      <w:szCs w:val="20"/>
                      <w:lang w:eastAsia="en-US" w:bidi="fa-IR"/>
                    </w:rPr>
                    <m:t>i=1</m:t>
                  </m:r>
                </m:sub>
                <m:sup>
                  <m:r>
                    <m:rPr>
                      <m:sty m:val="p"/>
                    </m:rPr>
                    <w:rPr>
                      <w:rFonts w:ascii="Cambria Math" w:eastAsia="Times New Roman"/>
                      <w:sz w:val="20"/>
                      <w:szCs w:val="20"/>
                      <w:lang w:eastAsia="en-US" w:bidi="fa-IR"/>
                    </w:rPr>
                    <m:t>n</m:t>
                  </m:r>
                </m:sup>
                <m:e>
                  <m:sSup>
                    <m:sSupPr>
                      <m:ctrlPr>
                        <w:rPr>
                          <w:rFonts w:ascii="Cambria Math" w:eastAsia="Times New Roman" w:hAnsi="Cambria Math"/>
                          <w:sz w:val="20"/>
                          <w:szCs w:val="20"/>
                          <w:lang w:eastAsia="en-US" w:bidi="fa-IR"/>
                        </w:rPr>
                      </m:ctrlPr>
                    </m:sSupPr>
                    <m:e>
                      <m:d>
                        <m:dPr>
                          <m:ctrlPr>
                            <w:rPr>
                              <w:rFonts w:ascii="Cambria Math" w:eastAsia="Times New Roman" w:hAnsi="Cambria Math"/>
                              <w:sz w:val="20"/>
                              <w:szCs w:val="20"/>
                              <w:lang w:eastAsia="en-US" w:bidi="fa-IR"/>
                            </w:rPr>
                          </m:ctrlPr>
                        </m:dPr>
                        <m:e>
                          <m:sSub>
                            <m:sSubPr>
                              <m:ctrlPr>
                                <w:rPr>
                                  <w:rFonts w:ascii="Cambria Math" w:eastAsia="Times New Roman" w:hAnsi="Cambria Math"/>
                                  <w:sz w:val="20"/>
                                  <w:szCs w:val="20"/>
                                  <w:lang w:eastAsia="en-US" w:bidi="fa-IR"/>
                                </w:rPr>
                              </m:ctrlPr>
                            </m:sSubPr>
                            <m:e>
                              <m:r>
                                <m:rPr>
                                  <m:sty m:val="p"/>
                                </m:rPr>
                                <w:rPr>
                                  <w:rFonts w:ascii="Cambria Math" w:eastAsia="Times New Roman"/>
                                  <w:sz w:val="20"/>
                                  <w:szCs w:val="20"/>
                                  <w:lang w:eastAsia="en-US" w:bidi="fa-IR"/>
                                </w:rPr>
                                <m:t>P</m:t>
                              </m:r>
                            </m:e>
                            <m:sub>
                              <m:r>
                                <m:rPr>
                                  <m:sty m:val="p"/>
                                </m:rPr>
                                <w:rPr>
                                  <w:rFonts w:ascii="Cambria Math" w:eastAsia="Times New Roman"/>
                                  <w:sz w:val="20"/>
                                  <w:szCs w:val="20"/>
                                  <w:lang w:eastAsia="en-US" w:bidi="fa-IR"/>
                                </w:rPr>
                                <m:t>i</m:t>
                              </m:r>
                            </m:sub>
                          </m:sSub>
                          <m:r>
                            <m:rPr>
                              <m:sty m:val="p"/>
                            </m:rPr>
                            <w:rPr>
                              <w:rFonts w:ascii="Cambria Math" w:eastAsia="Times New Roman"/>
                              <w:sz w:val="20"/>
                              <w:szCs w:val="20"/>
                              <w:lang w:eastAsia="en-US" w:bidi="fa-IR"/>
                            </w:rPr>
                            <m:t>-</m:t>
                          </m:r>
                          <m:bar>
                            <m:barPr>
                              <m:pos m:val="top"/>
                              <m:ctrlPr>
                                <w:rPr>
                                  <w:rFonts w:ascii="Cambria Math" w:eastAsia="Times New Roman" w:hAnsi="Cambria Math"/>
                                  <w:sz w:val="20"/>
                                  <w:szCs w:val="20"/>
                                  <w:lang w:eastAsia="en-US" w:bidi="fa-IR"/>
                                </w:rPr>
                              </m:ctrlPr>
                            </m:barPr>
                            <m:e>
                              <m:r>
                                <m:rPr>
                                  <m:sty m:val="p"/>
                                </m:rPr>
                                <w:rPr>
                                  <w:rFonts w:ascii="Cambria Math" w:eastAsia="Times New Roman"/>
                                  <w:sz w:val="20"/>
                                  <w:szCs w:val="20"/>
                                  <w:lang w:eastAsia="en-US" w:bidi="fa-IR"/>
                                </w:rPr>
                                <m:t>P</m:t>
                              </m:r>
                            </m:e>
                          </m:bar>
                        </m:e>
                      </m:d>
                    </m:e>
                    <m:sup>
                      <m:r>
                        <m:rPr>
                          <m:sty m:val="p"/>
                        </m:rPr>
                        <w:rPr>
                          <w:rFonts w:ascii="Cambria Math" w:eastAsia="Times New Roman"/>
                          <w:sz w:val="20"/>
                          <w:szCs w:val="20"/>
                          <w:lang w:eastAsia="en-US" w:bidi="fa-IR"/>
                        </w:rPr>
                        <m:t>2</m:t>
                      </m:r>
                    </m:sup>
                  </m:sSup>
                </m:e>
              </m:nary>
              <m:nary>
                <m:naryPr>
                  <m:chr m:val="∑"/>
                  <m:limLoc m:val="undOvr"/>
                  <m:ctrlPr>
                    <w:rPr>
                      <w:rFonts w:ascii="Cambria Math" w:eastAsia="Times New Roman" w:hAnsi="Cambria Math"/>
                      <w:sz w:val="20"/>
                      <w:szCs w:val="20"/>
                      <w:lang w:eastAsia="en-US" w:bidi="fa-IR"/>
                    </w:rPr>
                  </m:ctrlPr>
                </m:naryPr>
                <m:sub>
                  <m:r>
                    <m:rPr>
                      <m:sty m:val="p"/>
                    </m:rPr>
                    <w:rPr>
                      <w:rFonts w:ascii="Cambria Math" w:eastAsia="Times New Roman"/>
                      <w:sz w:val="20"/>
                      <w:szCs w:val="20"/>
                      <w:lang w:eastAsia="en-US" w:bidi="fa-IR"/>
                    </w:rPr>
                    <m:t>i=1</m:t>
                  </m:r>
                </m:sub>
                <m:sup>
                  <m:r>
                    <m:rPr>
                      <m:sty m:val="p"/>
                    </m:rPr>
                    <w:rPr>
                      <w:rFonts w:ascii="Cambria Math" w:eastAsia="Times New Roman"/>
                      <w:sz w:val="20"/>
                      <w:szCs w:val="20"/>
                      <w:lang w:eastAsia="en-US" w:bidi="fa-IR"/>
                    </w:rPr>
                    <m:t>n</m:t>
                  </m:r>
                </m:sup>
                <m:e>
                  <m:sSup>
                    <m:sSupPr>
                      <m:ctrlPr>
                        <w:rPr>
                          <w:rFonts w:ascii="Cambria Math" w:eastAsia="Times New Roman" w:hAnsi="Cambria Math"/>
                          <w:sz w:val="20"/>
                          <w:szCs w:val="20"/>
                          <w:lang w:eastAsia="en-US" w:bidi="fa-IR"/>
                        </w:rPr>
                      </m:ctrlPr>
                    </m:sSupPr>
                    <m:e>
                      <m:d>
                        <m:dPr>
                          <m:ctrlPr>
                            <w:rPr>
                              <w:rFonts w:ascii="Cambria Math" w:eastAsia="Times New Roman" w:hAnsi="Cambria Math"/>
                              <w:sz w:val="20"/>
                              <w:szCs w:val="20"/>
                              <w:lang w:eastAsia="en-US" w:bidi="fa-IR"/>
                            </w:rPr>
                          </m:ctrlPr>
                        </m:dPr>
                        <m:e>
                          <m:sSub>
                            <m:sSubPr>
                              <m:ctrlPr>
                                <w:rPr>
                                  <w:rFonts w:ascii="Cambria Math" w:eastAsia="Times New Roman" w:hAnsi="Cambria Math"/>
                                  <w:sz w:val="20"/>
                                  <w:szCs w:val="20"/>
                                  <w:lang w:eastAsia="en-US" w:bidi="fa-IR"/>
                                </w:rPr>
                              </m:ctrlPr>
                            </m:sSubPr>
                            <m:e>
                              <m:r>
                                <m:rPr>
                                  <m:sty m:val="p"/>
                                </m:rPr>
                                <w:rPr>
                                  <w:rFonts w:ascii="Cambria Math" w:eastAsia="Times New Roman"/>
                                  <w:sz w:val="20"/>
                                  <w:szCs w:val="20"/>
                                  <w:lang w:eastAsia="en-US" w:bidi="fa-IR"/>
                                </w:rPr>
                                <m:t>O</m:t>
                              </m:r>
                            </m:e>
                            <m:sub>
                              <m:r>
                                <m:rPr>
                                  <m:sty m:val="p"/>
                                </m:rPr>
                                <w:rPr>
                                  <w:rFonts w:ascii="Cambria Math" w:eastAsia="Times New Roman"/>
                                  <w:sz w:val="20"/>
                                  <w:szCs w:val="20"/>
                                  <w:lang w:eastAsia="en-US" w:bidi="fa-IR"/>
                                </w:rPr>
                                <m:t>i</m:t>
                              </m:r>
                            </m:sub>
                          </m:sSub>
                          <m:r>
                            <m:rPr>
                              <m:sty m:val="p"/>
                            </m:rPr>
                            <w:rPr>
                              <w:rFonts w:ascii="Cambria Math" w:eastAsia="Times New Roman"/>
                              <w:sz w:val="20"/>
                              <w:szCs w:val="20"/>
                              <w:lang w:eastAsia="en-US" w:bidi="fa-IR"/>
                            </w:rPr>
                            <m:t>-</m:t>
                          </m:r>
                          <m:bar>
                            <m:barPr>
                              <m:pos m:val="top"/>
                              <m:ctrlPr>
                                <w:rPr>
                                  <w:rFonts w:ascii="Cambria Math" w:eastAsia="Times New Roman" w:hAnsi="Cambria Math"/>
                                  <w:sz w:val="20"/>
                                  <w:szCs w:val="20"/>
                                  <w:lang w:eastAsia="en-US" w:bidi="fa-IR"/>
                                </w:rPr>
                              </m:ctrlPr>
                            </m:barPr>
                            <m:e>
                              <m:r>
                                <m:rPr>
                                  <m:sty m:val="p"/>
                                </m:rPr>
                                <w:rPr>
                                  <w:rFonts w:ascii="Cambria Math" w:eastAsia="Times New Roman"/>
                                  <w:sz w:val="20"/>
                                  <w:szCs w:val="20"/>
                                  <w:lang w:eastAsia="en-US" w:bidi="fa-IR"/>
                                </w:rPr>
                                <m:t>O</m:t>
                              </m:r>
                            </m:e>
                          </m:bar>
                        </m:e>
                      </m:d>
                    </m:e>
                    <m:sup>
                      <m:r>
                        <m:rPr>
                          <m:sty m:val="p"/>
                        </m:rPr>
                        <w:rPr>
                          <w:rFonts w:ascii="Cambria Math" w:eastAsia="Times New Roman"/>
                          <w:sz w:val="20"/>
                          <w:szCs w:val="20"/>
                          <w:lang w:eastAsia="en-US" w:bidi="fa-IR"/>
                        </w:rPr>
                        <m:t>2</m:t>
                      </m:r>
                    </m:sup>
                  </m:sSup>
                </m:e>
              </m:nary>
            </m:den>
          </m:f>
        </m:oMath>
      </m:oMathPara>
    </w:p>
    <w:p w:rsidR="00D95D08" w:rsidRPr="00E5272B" w:rsidRDefault="000A10D8" w:rsidP="00334B12">
      <w:pPr>
        <w:suppressAutoHyphens w:val="0"/>
        <w:snapToGrid w:val="0"/>
        <w:ind w:firstLine="425"/>
        <w:jc w:val="both"/>
        <w:rPr>
          <w:sz w:val="20"/>
          <w:szCs w:val="20"/>
          <w:lang w:eastAsia="zh-CN"/>
        </w:rPr>
      </w:pPr>
      <w:r w:rsidRPr="00E5272B">
        <w:rPr>
          <w:rFonts w:eastAsia="Calibri"/>
          <w:sz w:val="20"/>
          <w:szCs w:val="20"/>
          <w:lang w:eastAsia="en-US"/>
        </w:rPr>
        <w:t>I</w:t>
      </w:r>
      <w:r w:rsidR="00D95D08" w:rsidRPr="00E5272B">
        <w:rPr>
          <w:rFonts w:eastAsia="Calibri"/>
          <w:sz w:val="20"/>
          <w:szCs w:val="20"/>
          <w:lang w:eastAsia="en-US"/>
        </w:rPr>
        <w:t>n the high statistical indices</w:t>
      </w:r>
      <w:r w:rsidRPr="00E5272B">
        <w:rPr>
          <w:rFonts w:eastAsia="Calibri"/>
          <w:sz w:val="20"/>
          <w:szCs w:val="20"/>
          <w:lang w:eastAsia="en-US"/>
        </w:rPr>
        <w:t xml:space="preserve"> </w:t>
      </w:r>
      <m:oMath>
        <m:sSub>
          <m:sSubPr>
            <m:ctrlPr>
              <w:rPr>
                <w:rFonts w:ascii="Cambria Math" w:eastAsia="Calibri" w:hAnsi="Cambria Math"/>
                <w:sz w:val="20"/>
                <w:szCs w:val="20"/>
                <w:lang w:eastAsia="en-US"/>
              </w:rPr>
            </m:ctrlPr>
          </m:sSubPr>
          <m:e>
            <m:r>
              <m:rPr>
                <m:sty m:val="p"/>
              </m:rPr>
              <w:rPr>
                <w:rFonts w:ascii="Cambria Math" w:eastAsia="Calibri"/>
                <w:sz w:val="20"/>
                <w:szCs w:val="20"/>
                <w:lang w:eastAsia="en-US"/>
              </w:rPr>
              <m:t>P</m:t>
            </m:r>
          </m:e>
          <m:sub>
            <m:r>
              <m:rPr>
                <m:sty m:val="p"/>
              </m:rPr>
              <w:rPr>
                <w:rFonts w:ascii="Cambria Math" w:eastAsia="Calibri"/>
                <w:sz w:val="20"/>
                <w:szCs w:val="20"/>
                <w:lang w:eastAsia="en-US"/>
              </w:rPr>
              <m:t>i</m:t>
            </m:r>
          </m:sub>
        </m:sSub>
      </m:oMath>
      <w:r w:rsidR="00D95D08" w:rsidRPr="00E5272B">
        <w:rPr>
          <w:rFonts w:eastAsia="Times New Roman"/>
          <w:sz w:val="20"/>
          <w:szCs w:val="20"/>
          <w:lang w:eastAsia="en-US"/>
        </w:rPr>
        <w:t xml:space="preserve"> </w:t>
      </w:r>
      <w:r w:rsidR="00D95D08" w:rsidRPr="00E5272B">
        <w:rPr>
          <w:rFonts w:eastAsia="Calibri"/>
          <w:sz w:val="20"/>
          <w:szCs w:val="20"/>
          <w:lang w:eastAsia="en-US"/>
        </w:rPr>
        <w:t xml:space="preserve">and </w:t>
      </w:r>
      <m:oMath>
        <m:sSub>
          <m:sSubPr>
            <m:ctrlPr>
              <w:rPr>
                <w:rFonts w:ascii="Cambria Math" w:eastAsia="Calibri" w:hAnsi="Cambria Math"/>
                <w:sz w:val="20"/>
                <w:szCs w:val="20"/>
                <w:lang w:eastAsia="en-US"/>
              </w:rPr>
            </m:ctrlPr>
          </m:sSubPr>
          <m:e>
            <m:r>
              <m:rPr>
                <m:sty m:val="p"/>
              </m:rPr>
              <w:rPr>
                <w:rFonts w:ascii="Cambria Math" w:eastAsia="Calibri"/>
                <w:sz w:val="20"/>
                <w:szCs w:val="20"/>
                <w:lang w:eastAsia="en-US"/>
              </w:rPr>
              <m:t>O</m:t>
            </m:r>
          </m:e>
          <m:sub>
            <m:r>
              <m:rPr>
                <m:sty m:val="p"/>
              </m:rPr>
              <w:rPr>
                <w:rFonts w:ascii="Cambria Math" w:eastAsia="Calibri"/>
                <w:sz w:val="20"/>
                <w:szCs w:val="20"/>
                <w:lang w:eastAsia="en-US"/>
              </w:rPr>
              <m:t>i</m:t>
            </m:r>
          </m:sub>
        </m:sSub>
      </m:oMath>
      <w:r w:rsidR="00D95D08" w:rsidRPr="00E5272B">
        <w:rPr>
          <w:rFonts w:eastAsia="Calibri"/>
          <w:sz w:val="20"/>
          <w:szCs w:val="20"/>
          <w:lang w:eastAsia="en-US"/>
        </w:rPr>
        <w:t>, the predicted values using each model and the value obtained by the PMF-56 method,</w:t>
      </w:r>
      <w:r w:rsidR="00D95D08" w:rsidRPr="00E5272B">
        <w:rPr>
          <w:rFonts w:eastAsia="Calibri"/>
          <w:color w:val="222222"/>
          <w:sz w:val="20"/>
          <w:szCs w:val="20"/>
          <w:lang w:eastAsia="en-US"/>
        </w:rPr>
        <w:t xml:space="preserve"> </w:t>
      </w:r>
      <m:oMath>
        <m:bar>
          <m:barPr>
            <m:pos m:val="top"/>
            <m:ctrlPr>
              <w:rPr>
                <w:rFonts w:ascii="Cambria Math" w:eastAsia="Calibri" w:hAnsi="Cambria Math"/>
                <w:sz w:val="20"/>
                <w:szCs w:val="20"/>
                <w:lang w:eastAsia="en-US"/>
              </w:rPr>
            </m:ctrlPr>
          </m:barPr>
          <m:e>
            <m:r>
              <m:rPr>
                <m:sty m:val="p"/>
              </m:rPr>
              <w:rPr>
                <w:rFonts w:ascii="Cambria Math" w:eastAsia="Calibri"/>
                <w:sz w:val="20"/>
                <w:szCs w:val="20"/>
                <w:lang w:eastAsia="en-US"/>
              </w:rPr>
              <m:t>P</m:t>
            </m:r>
          </m:e>
        </m:bar>
      </m:oMath>
      <w:r w:rsidR="00D95D08" w:rsidRPr="00E5272B">
        <w:rPr>
          <w:rFonts w:eastAsia="Calibri"/>
          <w:sz w:val="20"/>
          <w:szCs w:val="20"/>
          <w:lang w:eastAsia="en-US" w:bidi="fa-IR"/>
        </w:rPr>
        <w:t xml:space="preserve"> </w:t>
      </w:r>
      <w:r w:rsidR="00D95D08" w:rsidRPr="00E5272B">
        <w:rPr>
          <w:rFonts w:eastAsia="Calibri"/>
          <w:sz w:val="20"/>
          <w:szCs w:val="20"/>
          <w:lang w:eastAsia="en-US"/>
        </w:rPr>
        <w:t xml:space="preserve">and </w:t>
      </w:r>
      <m:oMath>
        <m:bar>
          <m:barPr>
            <m:pos m:val="top"/>
            <m:ctrlPr>
              <w:rPr>
                <w:rFonts w:ascii="Cambria Math" w:eastAsia="Calibri" w:hAnsi="Cambria Math"/>
                <w:sz w:val="20"/>
                <w:szCs w:val="20"/>
                <w:lang w:eastAsia="en-US"/>
              </w:rPr>
            </m:ctrlPr>
          </m:barPr>
          <m:e>
            <m:r>
              <m:rPr>
                <m:sty m:val="p"/>
              </m:rPr>
              <w:rPr>
                <w:rFonts w:ascii="Cambria Math" w:eastAsia="Calibri"/>
                <w:sz w:val="20"/>
                <w:szCs w:val="20"/>
                <w:lang w:eastAsia="en-US"/>
              </w:rPr>
              <m:t>O</m:t>
            </m:r>
          </m:e>
        </m:bar>
      </m:oMath>
      <w:r w:rsidR="00D95D08" w:rsidRPr="00E5272B">
        <w:rPr>
          <w:rFonts w:eastAsia="Calibri"/>
          <w:sz w:val="20"/>
          <w:szCs w:val="20"/>
          <w:lang w:eastAsia="en-US"/>
        </w:rPr>
        <w:t xml:space="preserve"> are the average of the predicted values using each model and the value obtained by the PMF-56 method and n is the total number of data.</w:t>
      </w:r>
      <w:r w:rsidRPr="00E5272B">
        <w:rPr>
          <w:rFonts w:eastAsia="Calibri"/>
          <w:sz w:val="20"/>
          <w:szCs w:val="20"/>
          <w:lang w:eastAsia="en-US"/>
        </w:rPr>
        <w:t xml:space="preserve"> </w:t>
      </w:r>
    </w:p>
    <w:p w:rsidR="00334B12" w:rsidRPr="00E5272B" w:rsidRDefault="00334B12" w:rsidP="00334B12">
      <w:pPr>
        <w:suppressAutoHyphens w:val="0"/>
        <w:snapToGrid w:val="0"/>
        <w:ind w:firstLine="425"/>
        <w:jc w:val="both"/>
        <w:rPr>
          <w:sz w:val="20"/>
          <w:szCs w:val="20"/>
          <w:lang w:eastAsia="zh-CN"/>
        </w:rPr>
      </w:pPr>
    </w:p>
    <w:p w:rsidR="000A10D8" w:rsidRPr="00E5272B" w:rsidRDefault="00D95D08" w:rsidP="00334B12">
      <w:pPr>
        <w:suppressAutoHyphens w:val="0"/>
        <w:snapToGrid w:val="0"/>
        <w:jc w:val="both"/>
        <w:rPr>
          <w:rFonts w:eastAsia="Calibri"/>
          <w:b/>
          <w:sz w:val="20"/>
          <w:szCs w:val="20"/>
          <w:lang w:eastAsia="en-US"/>
        </w:rPr>
      </w:pPr>
      <w:r w:rsidRPr="00E5272B">
        <w:rPr>
          <w:rFonts w:eastAsia="Calibri"/>
          <w:b/>
          <w:sz w:val="20"/>
          <w:szCs w:val="20"/>
          <w:lang w:eastAsia="en-US"/>
        </w:rPr>
        <w:t xml:space="preserve">3. Results </w:t>
      </w:r>
    </w:p>
    <w:p w:rsidR="000A10D8" w:rsidRPr="00E5272B" w:rsidRDefault="000A10D8" w:rsidP="00334B12">
      <w:pPr>
        <w:suppressAutoHyphens w:val="0"/>
        <w:snapToGrid w:val="0"/>
        <w:ind w:firstLine="425"/>
        <w:jc w:val="both"/>
        <w:rPr>
          <w:rFonts w:eastAsia="Calibri"/>
          <w:sz w:val="20"/>
          <w:szCs w:val="20"/>
          <w:lang w:eastAsia="en-US"/>
        </w:rPr>
      </w:pPr>
      <w:r w:rsidRPr="00E5272B">
        <w:rPr>
          <w:rFonts w:eastAsia="Calibri"/>
          <w:sz w:val="20"/>
          <w:szCs w:val="20"/>
          <w:lang w:eastAsia="en-US"/>
        </w:rPr>
        <w:t>A</w:t>
      </w:r>
      <w:r w:rsidR="00D95D08" w:rsidRPr="00E5272B">
        <w:rPr>
          <w:rFonts w:eastAsia="Calibri"/>
          <w:sz w:val="20"/>
          <w:szCs w:val="20"/>
          <w:lang w:eastAsia="en-US"/>
        </w:rPr>
        <w:t xml:space="preserve">ccording to the results obtained from the comparison of different methods of </w:t>
      </w:r>
      <w:proofErr w:type="spellStart"/>
      <w:r w:rsidR="00D95D08" w:rsidRPr="00E5272B">
        <w:rPr>
          <w:rFonts w:eastAsia="Calibri"/>
          <w:sz w:val="20"/>
          <w:szCs w:val="20"/>
          <w:lang w:eastAsia="en-US"/>
        </w:rPr>
        <w:t>evapotranspiration</w:t>
      </w:r>
      <w:proofErr w:type="spellEnd"/>
      <w:r w:rsidR="00D95D08" w:rsidRPr="00E5272B">
        <w:rPr>
          <w:rFonts w:eastAsia="Calibri"/>
          <w:sz w:val="20"/>
          <w:szCs w:val="20"/>
          <w:lang w:eastAsia="en-US"/>
        </w:rPr>
        <w:t xml:space="preserve"> estimation, </w:t>
      </w:r>
      <w:proofErr w:type="spellStart"/>
      <w:r w:rsidR="00D95D08" w:rsidRPr="00E5272B">
        <w:rPr>
          <w:rFonts w:eastAsia="Calibri"/>
          <w:sz w:val="20"/>
          <w:szCs w:val="20"/>
          <w:lang w:eastAsia="en-US"/>
        </w:rPr>
        <w:t>Blaney</w:t>
      </w:r>
      <w:proofErr w:type="spellEnd"/>
      <w:r w:rsidR="00D95D08" w:rsidRPr="00E5272B">
        <w:rPr>
          <w:rFonts w:eastAsia="Calibri"/>
          <w:sz w:val="20"/>
          <w:szCs w:val="20"/>
          <w:lang w:eastAsia="en-US"/>
        </w:rPr>
        <w:t xml:space="preserve"> and </w:t>
      </w:r>
      <w:proofErr w:type="spellStart"/>
      <w:r w:rsidR="00D95D08" w:rsidRPr="00E5272B">
        <w:rPr>
          <w:rFonts w:eastAsia="Calibri"/>
          <w:sz w:val="20"/>
          <w:szCs w:val="20"/>
          <w:lang w:eastAsia="en-US"/>
        </w:rPr>
        <w:t>Criddle</w:t>
      </w:r>
      <w:proofErr w:type="spellEnd"/>
      <w:r w:rsidR="00D95D08" w:rsidRPr="00E5272B">
        <w:rPr>
          <w:rFonts w:eastAsia="Calibri"/>
          <w:sz w:val="20"/>
          <w:szCs w:val="20"/>
          <w:lang w:eastAsia="en-US"/>
        </w:rPr>
        <w:t xml:space="preserve"> and </w:t>
      </w:r>
      <w:proofErr w:type="spellStart"/>
      <w:r w:rsidR="00D95D08" w:rsidRPr="00E5272B">
        <w:rPr>
          <w:rFonts w:eastAsia="Calibri"/>
          <w:sz w:val="20"/>
          <w:szCs w:val="20"/>
          <w:lang w:eastAsia="en-US"/>
        </w:rPr>
        <w:t>hargreaves</w:t>
      </w:r>
      <w:proofErr w:type="spellEnd"/>
      <w:r w:rsidR="00D95D08" w:rsidRPr="00E5272B">
        <w:rPr>
          <w:rFonts w:eastAsia="Calibri"/>
          <w:sz w:val="20"/>
          <w:szCs w:val="20"/>
          <w:lang w:eastAsia="en-US"/>
        </w:rPr>
        <w:t xml:space="preserve"> and </w:t>
      </w:r>
      <w:proofErr w:type="spellStart"/>
      <w:r w:rsidR="00D95D08" w:rsidRPr="00E5272B">
        <w:rPr>
          <w:rFonts w:eastAsia="Calibri"/>
          <w:sz w:val="20"/>
          <w:szCs w:val="20"/>
          <w:lang w:eastAsia="en-US"/>
        </w:rPr>
        <w:lastRenderedPageBreak/>
        <w:t>Samani</w:t>
      </w:r>
      <w:proofErr w:type="spellEnd"/>
      <w:r w:rsidRPr="00E5272B">
        <w:rPr>
          <w:rFonts w:eastAsia="Calibri"/>
          <w:sz w:val="20"/>
          <w:szCs w:val="20"/>
          <w:lang w:eastAsia="en-US"/>
        </w:rPr>
        <w:t xml:space="preserve"> </w:t>
      </w:r>
      <w:r w:rsidR="00D95D08" w:rsidRPr="00E5272B">
        <w:rPr>
          <w:rFonts w:eastAsia="Calibri"/>
          <w:sz w:val="20"/>
          <w:szCs w:val="20"/>
          <w:lang w:eastAsia="en-US"/>
        </w:rPr>
        <w:t>methods, with the highest coefficient of determination, were recognized as the best method at all stations (with average 0.93 and 0.94 ) (Table 3).</w:t>
      </w:r>
      <w:r w:rsidR="00D95D08" w:rsidRPr="00E5272B">
        <w:rPr>
          <w:rFonts w:eastAsia="Calibri"/>
          <w:color w:val="222222"/>
          <w:sz w:val="20"/>
          <w:szCs w:val="20"/>
          <w:lang w:eastAsia="en-US"/>
        </w:rPr>
        <w:t xml:space="preserve"> </w:t>
      </w:r>
      <w:r w:rsidR="00D95D08" w:rsidRPr="00E5272B">
        <w:rPr>
          <w:rFonts w:eastAsia="Calibri"/>
          <w:sz w:val="20"/>
          <w:szCs w:val="20"/>
          <w:lang w:eastAsia="en-US"/>
        </w:rPr>
        <w:t xml:space="preserve">Based on the Root Mean Square Error (RMSE), also the best results are related to the </w:t>
      </w:r>
      <w:proofErr w:type="spellStart"/>
      <w:r w:rsidR="00D95D08" w:rsidRPr="00E5272B">
        <w:rPr>
          <w:rFonts w:eastAsia="Calibri"/>
          <w:sz w:val="20"/>
          <w:szCs w:val="20"/>
          <w:lang w:eastAsia="en-US"/>
        </w:rPr>
        <w:t>Blaney</w:t>
      </w:r>
      <w:proofErr w:type="spellEnd"/>
      <w:r w:rsidR="00D95D08" w:rsidRPr="00E5272B">
        <w:rPr>
          <w:rFonts w:eastAsia="Calibri"/>
          <w:sz w:val="20"/>
          <w:szCs w:val="20"/>
          <w:lang w:eastAsia="en-US"/>
        </w:rPr>
        <w:t xml:space="preserve"> and </w:t>
      </w:r>
      <w:proofErr w:type="spellStart"/>
      <w:r w:rsidR="00D95D08" w:rsidRPr="00E5272B">
        <w:rPr>
          <w:rFonts w:eastAsia="Calibri"/>
          <w:sz w:val="20"/>
          <w:szCs w:val="20"/>
          <w:lang w:eastAsia="en-US"/>
        </w:rPr>
        <w:t>Criddle</w:t>
      </w:r>
      <w:proofErr w:type="spellEnd"/>
      <w:r w:rsidR="00D95D08" w:rsidRPr="00E5272B">
        <w:rPr>
          <w:rFonts w:eastAsia="Calibri"/>
          <w:sz w:val="20"/>
          <w:szCs w:val="20"/>
          <w:lang w:eastAsia="en-US"/>
        </w:rPr>
        <w:t xml:space="preserve"> and Hargreaves and </w:t>
      </w:r>
      <w:proofErr w:type="spellStart"/>
      <w:r w:rsidR="00D95D08" w:rsidRPr="00E5272B">
        <w:rPr>
          <w:rFonts w:eastAsia="Calibri"/>
          <w:sz w:val="20"/>
          <w:szCs w:val="20"/>
          <w:lang w:eastAsia="en-US"/>
        </w:rPr>
        <w:t>Samani</w:t>
      </w:r>
      <w:proofErr w:type="spellEnd"/>
      <w:r w:rsidRPr="00E5272B">
        <w:rPr>
          <w:rFonts w:eastAsia="Calibri"/>
          <w:sz w:val="20"/>
          <w:szCs w:val="20"/>
          <w:lang w:eastAsia="en-US"/>
        </w:rPr>
        <w:t xml:space="preserve"> </w:t>
      </w:r>
      <w:r w:rsidR="00D95D08" w:rsidRPr="00E5272B">
        <w:rPr>
          <w:rFonts w:eastAsia="Calibri"/>
          <w:sz w:val="20"/>
          <w:szCs w:val="20"/>
          <w:lang w:eastAsia="en-US"/>
        </w:rPr>
        <w:t xml:space="preserve">methods, which is equivalent to 1.29 and </w:t>
      </w:r>
      <w:smartTag w:uri="urn:schemas-microsoft-com:office:smarttags" w:element="metricconverter">
        <w:smartTagPr>
          <w:attr w:name="ProductID" w:val="1.1 mm"/>
        </w:smartTagPr>
        <w:r w:rsidR="00D95D08" w:rsidRPr="00E5272B">
          <w:rPr>
            <w:rFonts w:eastAsia="Calibri"/>
            <w:sz w:val="20"/>
            <w:szCs w:val="20"/>
            <w:lang w:eastAsia="en-US"/>
          </w:rPr>
          <w:t>1.1 mm</w:t>
        </w:r>
      </w:smartTag>
      <w:r w:rsidR="00D95D08" w:rsidRPr="00E5272B">
        <w:rPr>
          <w:rFonts w:eastAsia="Calibri"/>
          <w:sz w:val="20"/>
          <w:szCs w:val="20"/>
          <w:lang w:eastAsia="en-US"/>
        </w:rPr>
        <w:t xml:space="preserve"> per day, respectively. According to the ranking of the statistical indices,</w:t>
      </w:r>
      <w:r w:rsidRPr="00E5272B">
        <w:rPr>
          <w:rFonts w:eastAsia="Calibri"/>
          <w:sz w:val="20"/>
          <w:szCs w:val="20"/>
          <w:lang w:eastAsia="en-US"/>
        </w:rPr>
        <w:t xml:space="preserve"> </w:t>
      </w:r>
      <w:r w:rsidR="00D95D08" w:rsidRPr="00E5272B">
        <w:rPr>
          <w:rFonts w:eastAsia="Calibri"/>
          <w:sz w:val="20"/>
          <w:szCs w:val="20"/>
          <w:lang w:eastAsia="en-US"/>
        </w:rPr>
        <w:t xml:space="preserve">the </w:t>
      </w:r>
      <w:proofErr w:type="spellStart"/>
      <w:r w:rsidR="00D95D08" w:rsidRPr="00E5272B">
        <w:rPr>
          <w:rFonts w:eastAsia="Calibri"/>
          <w:sz w:val="20"/>
          <w:szCs w:val="20"/>
          <w:lang w:eastAsia="en-US"/>
        </w:rPr>
        <w:t>Blaney</w:t>
      </w:r>
      <w:proofErr w:type="spellEnd"/>
      <w:r w:rsidR="00D95D08" w:rsidRPr="00E5272B">
        <w:rPr>
          <w:rFonts w:eastAsia="Calibri"/>
          <w:sz w:val="20"/>
          <w:szCs w:val="20"/>
          <w:lang w:eastAsia="en-US"/>
        </w:rPr>
        <w:t xml:space="preserve"> and </w:t>
      </w:r>
      <w:proofErr w:type="spellStart"/>
      <w:r w:rsidR="00D95D08" w:rsidRPr="00E5272B">
        <w:rPr>
          <w:rFonts w:eastAsia="Calibri"/>
          <w:sz w:val="20"/>
          <w:szCs w:val="20"/>
          <w:lang w:eastAsia="en-US"/>
        </w:rPr>
        <w:t>Criddle</w:t>
      </w:r>
      <w:proofErr w:type="spellEnd"/>
      <w:r w:rsidR="00D95D08" w:rsidRPr="00E5272B">
        <w:rPr>
          <w:rFonts w:eastAsia="Calibri"/>
          <w:sz w:val="20"/>
          <w:szCs w:val="20"/>
          <w:lang w:eastAsia="en-US"/>
        </w:rPr>
        <w:t xml:space="preserve"> and </w:t>
      </w:r>
      <w:proofErr w:type="spellStart"/>
      <w:r w:rsidR="00D95D08" w:rsidRPr="00E5272B">
        <w:rPr>
          <w:rFonts w:eastAsia="Calibri"/>
          <w:sz w:val="20"/>
          <w:szCs w:val="20"/>
          <w:lang w:eastAsia="en-US"/>
        </w:rPr>
        <w:t>hargreaves</w:t>
      </w:r>
      <w:proofErr w:type="spellEnd"/>
      <w:r w:rsidR="00D95D08" w:rsidRPr="00E5272B">
        <w:rPr>
          <w:rFonts w:eastAsia="Calibri"/>
          <w:sz w:val="20"/>
          <w:szCs w:val="20"/>
          <w:lang w:eastAsia="en-US"/>
        </w:rPr>
        <w:t xml:space="preserve"> and </w:t>
      </w:r>
      <w:proofErr w:type="spellStart"/>
      <w:r w:rsidR="00D95D08" w:rsidRPr="00E5272B">
        <w:rPr>
          <w:rFonts w:eastAsia="Calibri"/>
          <w:sz w:val="20"/>
          <w:szCs w:val="20"/>
          <w:lang w:eastAsia="en-US"/>
        </w:rPr>
        <w:t>Samani</w:t>
      </w:r>
      <w:proofErr w:type="spellEnd"/>
      <w:r w:rsidRPr="00E5272B">
        <w:rPr>
          <w:rFonts w:eastAsia="Calibri"/>
          <w:sz w:val="20"/>
          <w:szCs w:val="20"/>
          <w:lang w:eastAsia="en-US"/>
        </w:rPr>
        <w:t xml:space="preserve"> </w:t>
      </w:r>
      <w:r w:rsidR="00D95D08" w:rsidRPr="00E5272B">
        <w:rPr>
          <w:rFonts w:eastAsia="Calibri"/>
          <w:sz w:val="20"/>
          <w:szCs w:val="20"/>
          <w:lang w:eastAsia="en-US"/>
        </w:rPr>
        <w:t xml:space="preserve">methods, with the highest determination coefficient and the lowest RMSE is taken the best result. Then </w:t>
      </w:r>
      <w:proofErr w:type="spellStart"/>
      <w:r w:rsidR="00D95D08" w:rsidRPr="00E5272B">
        <w:rPr>
          <w:rFonts w:eastAsia="Calibri"/>
          <w:sz w:val="20"/>
          <w:szCs w:val="20"/>
          <w:lang w:eastAsia="en-US"/>
        </w:rPr>
        <w:t>Trajkovic</w:t>
      </w:r>
      <w:proofErr w:type="spellEnd"/>
      <w:r w:rsidR="00D95D08" w:rsidRPr="00E5272B">
        <w:rPr>
          <w:rFonts w:eastAsia="Calibri"/>
          <w:sz w:val="20"/>
          <w:szCs w:val="20"/>
          <w:lang w:eastAsia="en-US"/>
        </w:rPr>
        <w:t xml:space="preserve">, </w:t>
      </w:r>
      <w:proofErr w:type="spellStart"/>
      <w:r w:rsidR="00D95D08" w:rsidRPr="00E5272B">
        <w:rPr>
          <w:rFonts w:eastAsia="Calibri"/>
          <w:sz w:val="20"/>
          <w:szCs w:val="20"/>
          <w:lang w:eastAsia="en-US"/>
        </w:rPr>
        <w:t>Linacare</w:t>
      </w:r>
      <w:proofErr w:type="spellEnd"/>
      <w:r w:rsidR="00D95D08" w:rsidRPr="00E5272B">
        <w:rPr>
          <w:rFonts w:eastAsia="Calibri"/>
          <w:sz w:val="20"/>
          <w:szCs w:val="20"/>
          <w:lang w:eastAsia="en-US"/>
        </w:rPr>
        <w:t xml:space="preserve">, </w:t>
      </w:r>
      <w:proofErr w:type="spellStart"/>
      <w:r w:rsidR="00D95D08" w:rsidRPr="00E5272B">
        <w:rPr>
          <w:rFonts w:eastAsia="Calibri"/>
          <w:sz w:val="20"/>
          <w:szCs w:val="20"/>
          <w:lang w:eastAsia="en-US"/>
        </w:rPr>
        <w:t>Thornthwaite</w:t>
      </w:r>
      <w:proofErr w:type="spellEnd"/>
      <w:r w:rsidR="00D95D08" w:rsidRPr="00E5272B">
        <w:rPr>
          <w:rFonts w:eastAsia="Calibri"/>
          <w:sz w:val="20"/>
          <w:szCs w:val="20"/>
          <w:lang w:eastAsia="en-US"/>
        </w:rPr>
        <w:t xml:space="preserve">, and </w:t>
      </w:r>
      <w:proofErr w:type="spellStart"/>
      <w:r w:rsidR="00D95D08" w:rsidRPr="00E5272B">
        <w:rPr>
          <w:rFonts w:eastAsia="Calibri"/>
          <w:sz w:val="20"/>
          <w:szCs w:val="20"/>
          <w:lang w:eastAsia="en-US"/>
        </w:rPr>
        <w:t>Schendel</w:t>
      </w:r>
      <w:proofErr w:type="spellEnd"/>
      <w:r w:rsidR="00D95D08" w:rsidRPr="00E5272B">
        <w:rPr>
          <w:rFonts w:eastAsia="Calibri"/>
          <w:sz w:val="20"/>
          <w:szCs w:val="20"/>
          <w:lang w:eastAsia="en-US"/>
        </w:rPr>
        <w:t xml:space="preserve"> will be ranked next.</w:t>
      </w:r>
      <w:r w:rsidRPr="00E5272B">
        <w:rPr>
          <w:rFonts w:eastAsia="Calibri"/>
          <w:sz w:val="20"/>
          <w:szCs w:val="20"/>
          <w:lang w:eastAsia="en-US"/>
        </w:rPr>
        <w:t xml:space="preserve"> </w:t>
      </w:r>
    </w:p>
    <w:p w:rsidR="000A10D8" w:rsidRPr="00E5272B" w:rsidRDefault="000A10D8" w:rsidP="00334B12">
      <w:pPr>
        <w:suppressAutoHyphens w:val="0"/>
        <w:snapToGrid w:val="0"/>
        <w:ind w:firstLine="425"/>
        <w:jc w:val="both"/>
        <w:rPr>
          <w:rFonts w:eastAsia="Calibri"/>
          <w:sz w:val="20"/>
          <w:szCs w:val="20"/>
          <w:lang w:eastAsia="en-US"/>
        </w:rPr>
      </w:pPr>
      <w:r w:rsidRPr="00E5272B">
        <w:rPr>
          <w:rFonts w:eastAsia="Calibri"/>
          <w:sz w:val="20"/>
          <w:szCs w:val="20"/>
          <w:lang w:eastAsia="en-US"/>
        </w:rPr>
        <w:t>A</w:t>
      </w:r>
      <w:r w:rsidR="00D95D08" w:rsidRPr="00E5272B">
        <w:rPr>
          <w:rFonts w:eastAsia="Calibri"/>
          <w:sz w:val="20"/>
          <w:szCs w:val="20"/>
          <w:lang w:eastAsia="en-US"/>
        </w:rPr>
        <w:t xml:space="preserve">ccording to the results obtained from the calculation of the reference </w:t>
      </w:r>
      <w:proofErr w:type="spellStart"/>
      <w:r w:rsidR="00D95D08" w:rsidRPr="00E5272B">
        <w:rPr>
          <w:rFonts w:eastAsia="Calibri"/>
          <w:sz w:val="20"/>
          <w:szCs w:val="20"/>
          <w:lang w:eastAsia="en-US"/>
        </w:rPr>
        <w:t>evapotranspiration</w:t>
      </w:r>
      <w:proofErr w:type="spellEnd"/>
      <w:r w:rsidR="00D95D08" w:rsidRPr="00E5272B">
        <w:rPr>
          <w:rFonts w:eastAsia="Calibri"/>
          <w:sz w:val="20"/>
          <w:szCs w:val="20"/>
          <w:lang w:eastAsia="en-US"/>
        </w:rPr>
        <w:t xml:space="preserve">) ET0) and the comparison with the PMF-56 method, </w:t>
      </w:r>
      <w:proofErr w:type="spellStart"/>
      <w:r w:rsidR="00D95D08" w:rsidRPr="00E5272B">
        <w:rPr>
          <w:rFonts w:eastAsia="Calibri"/>
          <w:sz w:val="20"/>
          <w:szCs w:val="20"/>
          <w:lang w:eastAsia="en-US"/>
        </w:rPr>
        <w:t>Blaney</w:t>
      </w:r>
      <w:proofErr w:type="spellEnd"/>
      <w:r w:rsidR="00D95D08" w:rsidRPr="00E5272B">
        <w:rPr>
          <w:rFonts w:eastAsia="Calibri"/>
          <w:sz w:val="20"/>
          <w:szCs w:val="20"/>
          <w:lang w:eastAsia="en-US"/>
        </w:rPr>
        <w:t xml:space="preserve"> and </w:t>
      </w:r>
      <w:proofErr w:type="spellStart"/>
      <w:r w:rsidR="00D95D08" w:rsidRPr="00E5272B">
        <w:rPr>
          <w:rFonts w:eastAsia="Calibri"/>
          <w:sz w:val="20"/>
          <w:szCs w:val="20"/>
          <w:lang w:eastAsia="en-US"/>
        </w:rPr>
        <w:t>Criddle</w:t>
      </w:r>
      <w:proofErr w:type="spellEnd"/>
      <w:r w:rsidR="00D95D08" w:rsidRPr="00E5272B">
        <w:rPr>
          <w:rFonts w:eastAsia="Calibri"/>
          <w:sz w:val="20"/>
          <w:szCs w:val="20"/>
          <w:lang w:eastAsia="en-US"/>
        </w:rPr>
        <w:t xml:space="preserve"> and Hargreaves and </w:t>
      </w:r>
      <w:proofErr w:type="spellStart"/>
      <w:r w:rsidR="00D95D08" w:rsidRPr="00E5272B">
        <w:rPr>
          <w:rFonts w:eastAsia="Calibri"/>
          <w:sz w:val="20"/>
          <w:szCs w:val="20"/>
          <w:lang w:eastAsia="en-US"/>
        </w:rPr>
        <w:t>Samani</w:t>
      </w:r>
      <w:proofErr w:type="spellEnd"/>
      <w:r w:rsidRPr="00E5272B">
        <w:rPr>
          <w:rFonts w:eastAsia="Calibri"/>
          <w:sz w:val="20"/>
          <w:szCs w:val="20"/>
          <w:lang w:eastAsia="en-US"/>
        </w:rPr>
        <w:t xml:space="preserve"> </w:t>
      </w:r>
      <w:r w:rsidR="00D95D08" w:rsidRPr="00E5272B">
        <w:rPr>
          <w:rFonts w:eastAsia="Calibri"/>
          <w:sz w:val="20"/>
          <w:szCs w:val="20"/>
          <w:lang w:eastAsia="en-US"/>
        </w:rPr>
        <w:t>methods, have a high accuracy in the ET0 estimation. According to the results, the results of</w:t>
      </w:r>
      <w:r w:rsidRPr="00E5272B">
        <w:rPr>
          <w:rFonts w:eastAsia="Calibri"/>
          <w:sz w:val="20"/>
          <w:szCs w:val="20"/>
          <w:lang w:eastAsia="en-US"/>
        </w:rPr>
        <w:t xml:space="preserve"> </w:t>
      </w:r>
      <w:r w:rsidR="00D95D08" w:rsidRPr="00E5272B">
        <w:rPr>
          <w:rFonts w:eastAsia="Calibri"/>
          <w:sz w:val="20"/>
          <w:szCs w:val="20"/>
          <w:lang w:eastAsia="en-US"/>
        </w:rPr>
        <w:t>this</w:t>
      </w:r>
      <w:r w:rsidRPr="00E5272B">
        <w:rPr>
          <w:rFonts w:eastAsia="Calibri"/>
          <w:sz w:val="20"/>
          <w:szCs w:val="20"/>
          <w:lang w:eastAsia="en-US"/>
        </w:rPr>
        <w:t xml:space="preserve"> </w:t>
      </w:r>
      <w:r w:rsidR="00D95D08" w:rsidRPr="00E5272B">
        <w:rPr>
          <w:rFonts w:eastAsia="Calibri"/>
          <w:sz w:val="20"/>
          <w:szCs w:val="20"/>
          <w:lang w:eastAsia="en-US"/>
        </w:rPr>
        <w:t xml:space="preserve">study are in agreement with the results of </w:t>
      </w:r>
      <w:proofErr w:type="spellStart"/>
      <w:r w:rsidR="00D95D08" w:rsidRPr="00E5272B">
        <w:rPr>
          <w:rFonts w:eastAsia="Calibri"/>
          <w:sz w:val="20"/>
          <w:szCs w:val="20"/>
          <w:lang w:eastAsia="en-US"/>
        </w:rPr>
        <w:t>tabari</w:t>
      </w:r>
      <w:proofErr w:type="spellEnd"/>
      <w:r w:rsidR="00D95D08" w:rsidRPr="00E5272B">
        <w:rPr>
          <w:rFonts w:eastAsia="Calibri"/>
          <w:sz w:val="20"/>
          <w:szCs w:val="20"/>
          <w:lang w:eastAsia="en-US"/>
        </w:rPr>
        <w:t xml:space="preserve"> et al. (2011) and </w:t>
      </w:r>
      <w:proofErr w:type="spellStart"/>
      <w:r w:rsidR="00D95D08" w:rsidRPr="00E5272B">
        <w:rPr>
          <w:rFonts w:eastAsia="Calibri"/>
          <w:sz w:val="20"/>
          <w:szCs w:val="20"/>
          <w:lang w:eastAsia="en-US"/>
        </w:rPr>
        <w:t>Xu</w:t>
      </w:r>
      <w:proofErr w:type="spellEnd"/>
      <w:r w:rsidR="00D95D08" w:rsidRPr="00E5272B">
        <w:rPr>
          <w:rFonts w:eastAsia="Calibri"/>
          <w:sz w:val="20"/>
          <w:szCs w:val="20"/>
          <w:lang w:eastAsia="en-US"/>
        </w:rPr>
        <w:t xml:space="preserve"> and Singh (2002).</w:t>
      </w:r>
    </w:p>
    <w:p w:rsidR="000A10D8" w:rsidRPr="00E5272B" w:rsidRDefault="000A10D8" w:rsidP="00334B12">
      <w:pPr>
        <w:suppressAutoHyphens w:val="0"/>
        <w:snapToGrid w:val="0"/>
        <w:ind w:firstLine="425"/>
        <w:jc w:val="both"/>
        <w:rPr>
          <w:rFonts w:eastAsia="Calibri"/>
          <w:sz w:val="20"/>
          <w:szCs w:val="20"/>
          <w:lang w:eastAsia="en-US"/>
        </w:rPr>
      </w:pPr>
      <w:r w:rsidRPr="00E5272B">
        <w:rPr>
          <w:rFonts w:eastAsia="Calibri"/>
          <w:sz w:val="20"/>
          <w:szCs w:val="20"/>
          <w:lang w:eastAsia="en-US"/>
        </w:rPr>
        <w:t>F</w:t>
      </w:r>
      <w:r w:rsidR="00D95D08" w:rsidRPr="00E5272B">
        <w:rPr>
          <w:rFonts w:eastAsia="Calibri"/>
          <w:sz w:val="20"/>
          <w:szCs w:val="20"/>
          <w:lang w:eastAsia="en-US"/>
        </w:rPr>
        <w:t>igure 2 was designed to determine the best model for each station in comparison with its error and based on temperature-based methods</w:t>
      </w:r>
      <w:r w:rsidR="00334B12" w:rsidRPr="00E5272B">
        <w:rPr>
          <w:rFonts w:eastAsia="Calibri"/>
          <w:sz w:val="20"/>
          <w:szCs w:val="20"/>
          <w:lang w:eastAsia="en-US"/>
        </w:rPr>
        <w:t>, W</w:t>
      </w:r>
      <w:r w:rsidR="00D95D08" w:rsidRPr="00E5272B">
        <w:rPr>
          <w:rFonts w:eastAsia="Calibri"/>
          <w:sz w:val="20"/>
          <w:szCs w:val="20"/>
          <w:lang w:eastAsia="en-US"/>
        </w:rPr>
        <w:t xml:space="preserve">hich indicates the advantage of </w:t>
      </w:r>
      <w:proofErr w:type="spellStart"/>
      <w:r w:rsidR="00D95D08" w:rsidRPr="00E5272B">
        <w:rPr>
          <w:rFonts w:eastAsia="Calibri"/>
          <w:sz w:val="20"/>
          <w:szCs w:val="20"/>
          <w:lang w:eastAsia="en-US"/>
        </w:rPr>
        <w:t>Blaney</w:t>
      </w:r>
      <w:proofErr w:type="spellEnd"/>
      <w:r w:rsidR="00D95D08" w:rsidRPr="00E5272B">
        <w:rPr>
          <w:rFonts w:eastAsia="Calibri"/>
          <w:sz w:val="20"/>
          <w:szCs w:val="20"/>
          <w:lang w:eastAsia="en-US"/>
        </w:rPr>
        <w:t xml:space="preserve"> and </w:t>
      </w:r>
      <w:proofErr w:type="spellStart"/>
      <w:r w:rsidR="00D95D08" w:rsidRPr="00E5272B">
        <w:rPr>
          <w:rFonts w:eastAsia="Calibri"/>
          <w:sz w:val="20"/>
          <w:szCs w:val="20"/>
          <w:lang w:eastAsia="en-US"/>
        </w:rPr>
        <w:t>Criddle</w:t>
      </w:r>
      <w:proofErr w:type="spellEnd"/>
      <w:r w:rsidR="00D95D08" w:rsidRPr="00E5272B">
        <w:rPr>
          <w:rFonts w:eastAsia="Calibri"/>
          <w:sz w:val="20"/>
          <w:szCs w:val="20"/>
          <w:lang w:eastAsia="en-US"/>
        </w:rPr>
        <w:t xml:space="preserve"> method</w:t>
      </w:r>
      <w:r w:rsidRPr="00E5272B">
        <w:rPr>
          <w:rFonts w:eastAsia="Calibri"/>
          <w:sz w:val="20"/>
          <w:szCs w:val="20"/>
          <w:lang w:eastAsia="en-US"/>
        </w:rPr>
        <w:t>,</w:t>
      </w:r>
      <w:r w:rsidR="00D95D08" w:rsidRPr="00E5272B">
        <w:rPr>
          <w:rFonts w:eastAsia="Calibri"/>
          <w:sz w:val="20"/>
          <w:szCs w:val="20"/>
          <w:lang w:eastAsia="en-US"/>
        </w:rPr>
        <w:t xml:space="preserve"> among the methods of temperature and at most stations, including Ahvaz, </w:t>
      </w:r>
      <w:proofErr w:type="spellStart"/>
      <w:r w:rsidR="00D95D08" w:rsidRPr="00E5272B">
        <w:rPr>
          <w:rFonts w:eastAsia="Calibri"/>
          <w:sz w:val="20"/>
          <w:szCs w:val="20"/>
          <w:lang w:eastAsia="en-US"/>
        </w:rPr>
        <w:t>Shoshtar</w:t>
      </w:r>
      <w:proofErr w:type="spellEnd"/>
      <w:r w:rsidR="00D95D08" w:rsidRPr="00E5272B">
        <w:rPr>
          <w:rFonts w:eastAsia="Calibri"/>
          <w:sz w:val="20"/>
          <w:szCs w:val="20"/>
          <w:lang w:eastAsia="en-US"/>
        </w:rPr>
        <w:t xml:space="preserve">, </w:t>
      </w:r>
      <w:proofErr w:type="spellStart"/>
      <w:r w:rsidR="00D95D08" w:rsidRPr="00E5272B">
        <w:rPr>
          <w:rFonts w:eastAsia="Calibri"/>
          <w:sz w:val="20"/>
          <w:szCs w:val="20"/>
          <w:lang w:eastAsia="en-US"/>
        </w:rPr>
        <w:t>Bostan</w:t>
      </w:r>
      <w:proofErr w:type="spellEnd"/>
      <w:r w:rsidR="00D95D08" w:rsidRPr="00E5272B">
        <w:rPr>
          <w:rFonts w:eastAsia="Calibri"/>
          <w:sz w:val="20"/>
          <w:szCs w:val="20"/>
          <w:lang w:eastAsia="en-US"/>
        </w:rPr>
        <w:t xml:space="preserve">, </w:t>
      </w:r>
      <w:proofErr w:type="spellStart"/>
      <w:r w:rsidR="00D95D08" w:rsidRPr="00E5272B">
        <w:rPr>
          <w:rFonts w:eastAsia="Calibri"/>
          <w:sz w:val="20"/>
          <w:szCs w:val="20"/>
          <w:lang w:eastAsia="en-US"/>
        </w:rPr>
        <w:t>Mahshahr</w:t>
      </w:r>
      <w:proofErr w:type="spellEnd"/>
      <w:r w:rsidR="00D95D08" w:rsidRPr="00E5272B">
        <w:rPr>
          <w:rFonts w:eastAsia="Calibri"/>
          <w:sz w:val="20"/>
          <w:szCs w:val="20"/>
          <w:lang w:eastAsia="en-US"/>
        </w:rPr>
        <w:t xml:space="preserve">, </w:t>
      </w:r>
      <w:proofErr w:type="spellStart"/>
      <w:r w:rsidR="00D95D08" w:rsidRPr="00E5272B">
        <w:rPr>
          <w:rFonts w:eastAsia="Calibri"/>
          <w:sz w:val="20"/>
          <w:szCs w:val="20"/>
          <w:lang w:eastAsia="en-US"/>
        </w:rPr>
        <w:t>Behbahan</w:t>
      </w:r>
      <w:proofErr w:type="spellEnd"/>
      <w:r w:rsidR="00D95D08" w:rsidRPr="00E5272B">
        <w:rPr>
          <w:rFonts w:eastAsia="Calibri"/>
          <w:sz w:val="20"/>
          <w:szCs w:val="20"/>
          <w:lang w:eastAsia="en-US"/>
        </w:rPr>
        <w:t xml:space="preserve"> and </w:t>
      </w:r>
      <w:proofErr w:type="spellStart"/>
      <w:r w:rsidR="00D95D08" w:rsidRPr="00E5272B">
        <w:rPr>
          <w:rFonts w:eastAsia="Calibri"/>
          <w:sz w:val="20"/>
          <w:szCs w:val="20"/>
          <w:lang w:eastAsia="en-US"/>
        </w:rPr>
        <w:t>Izeh</w:t>
      </w:r>
      <w:proofErr w:type="spellEnd"/>
      <w:r w:rsidR="00D95D08" w:rsidRPr="00E5272B">
        <w:rPr>
          <w:rFonts w:eastAsia="Calibri"/>
          <w:sz w:val="20"/>
          <w:szCs w:val="20"/>
          <w:lang w:eastAsia="en-US"/>
        </w:rPr>
        <w:t xml:space="preserve"> cities. Then the Hargreaves and </w:t>
      </w:r>
      <w:proofErr w:type="spellStart"/>
      <w:r w:rsidR="00D95D08" w:rsidRPr="00E5272B">
        <w:rPr>
          <w:rFonts w:eastAsia="Calibri"/>
          <w:sz w:val="20"/>
          <w:szCs w:val="20"/>
          <w:lang w:eastAsia="en-US"/>
        </w:rPr>
        <w:t>Samani</w:t>
      </w:r>
      <w:proofErr w:type="spellEnd"/>
      <w:r w:rsidRPr="00E5272B">
        <w:rPr>
          <w:rFonts w:eastAsia="Calibri"/>
          <w:sz w:val="20"/>
          <w:szCs w:val="20"/>
          <w:lang w:eastAsia="en-US"/>
        </w:rPr>
        <w:t xml:space="preserve"> </w:t>
      </w:r>
      <w:r w:rsidR="00D95D08" w:rsidRPr="00E5272B">
        <w:rPr>
          <w:rFonts w:eastAsia="Calibri"/>
          <w:sz w:val="20"/>
          <w:szCs w:val="20"/>
          <w:lang w:eastAsia="en-US"/>
        </w:rPr>
        <w:t xml:space="preserve">method are ranked next in </w:t>
      </w:r>
      <w:proofErr w:type="spellStart"/>
      <w:r w:rsidR="00D95D08" w:rsidRPr="00E5272B">
        <w:rPr>
          <w:rFonts w:eastAsia="Calibri"/>
          <w:sz w:val="20"/>
          <w:szCs w:val="20"/>
          <w:lang w:eastAsia="en-US"/>
        </w:rPr>
        <w:t>Dezful</w:t>
      </w:r>
      <w:proofErr w:type="spellEnd"/>
      <w:r w:rsidR="00D95D08" w:rsidRPr="00E5272B">
        <w:rPr>
          <w:rFonts w:eastAsia="Calibri"/>
          <w:sz w:val="20"/>
          <w:szCs w:val="20"/>
          <w:lang w:eastAsia="en-US"/>
        </w:rPr>
        <w:t xml:space="preserve">, </w:t>
      </w:r>
      <w:proofErr w:type="spellStart"/>
      <w:r w:rsidR="00D95D08" w:rsidRPr="00E5272B">
        <w:rPr>
          <w:rFonts w:eastAsia="Calibri"/>
          <w:sz w:val="20"/>
          <w:szCs w:val="20"/>
          <w:lang w:eastAsia="en-US"/>
        </w:rPr>
        <w:t>Masjed</w:t>
      </w:r>
      <w:proofErr w:type="spellEnd"/>
      <w:r w:rsidR="00D95D08" w:rsidRPr="00E5272B">
        <w:rPr>
          <w:rFonts w:eastAsia="Calibri"/>
          <w:sz w:val="20"/>
          <w:szCs w:val="20"/>
          <w:lang w:eastAsia="en-US"/>
        </w:rPr>
        <w:t xml:space="preserve"> </w:t>
      </w:r>
      <w:proofErr w:type="spellStart"/>
      <w:r w:rsidR="00D95D08" w:rsidRPr="00E5272B">
        <w:rPr>
          <w:rFonts w:eastAsia="Calibri"/>
          <w:sz w:val="20"/>
          <w:szCs w:val="20"/>
          <w:lang w:eastAsia="en-US"/>
        </w:rPr>
        <w:t>Soleiman</w:t>
      </w:r>
      <w:proofErr w:type="spellEnd"/>
      <w:r w:rsidR="00D95D08" w:rsidRPr="00E5272B">
        <w:rPr>
          <w:rFonts w:eastAsia="Calibri"/>
          <w:sz w:val="20"/>
          <w:szCs w:val="20"/>
          <w:lang w:eastAsia="en-US"/>
        </w:rPr>
        <w:t xml:space="preserve"> and </w:t>
      </w:r>
      <w:proofErr w:type="spellStart"/>
      <w:r w:rsidR="00D95D08" w:rsidRPr="00E5272B">
        <w:rPr>
          <w:rFonts w:eastAsia="Calibri"/>
          <w:sz w:val="20"/>
          <w:szCs w:val="20"/>
          <w:lang w:eastAsia="en-US"/>
        </w:rPr>
        <w:t>Ramhormoz</w:t>
      </w:r>
      <w:proofErr w:type="spellEnd"/>
      <w:r w:rsidR="00D95D08" w:rsidRPr="00E5272B">
        <w:rPr>
          <w:rFonts w:eastAsia="Calibri"/>
          <w:sz w:val="20"/>
          <w:szCs w:val="20"/>
          <w:lang w:eastAsia="en-US"/>
        </w:rPr>
        <w:t xml:space="preserve"> cities and then </w:t>
      </w:r>
      <w:proofErr w:type="spellStart"/>
      <w:r w:rsidR="00D95D08" w:rsidRPr="00E5272B">
        <w:rPr>
          <w:rFonts w:eastAsia="Calibri"/>
          <w:sz w:val="20"/>
          <w:szCs w:val="20"/>
          <w:lang w:eastAsia="en-US"/>
        </w:rPr>
        <w:t>Linacare</w:t>
      </w:r>
      <w:proofErr w:type="spellEnd"/>
      <w:r w:rsidR="00D95D08" w:rsidRPr="00E5272B">
        <w:rPr>
          <w:rFonts w:eastAsia="Calibri"/>
          <w:sz w:val="20"/>
          <w:szCs w:val="20"/>
          <w:lang w:eastAsia="en-US"/>
        </w:rPr>
        <w:t xml:space="preserve"> method in the cities of </w:t>
      </w:r>
      <w:proofErr w:type="spellStart"/>
      <w:r w:rsidR="00D95D08" w:rsidRPr="00E5272B">
        <w:rPr>
          <w:rFonts w:eastAsia="Calibri"/>
          <w:sz w:val="20"/>
          <w:szCs w:val="20"/>
          <w:lang w:eastAsia="en-US"/>
        </w:rPr>
        <w:t>Omidieh</w:t>
      </w:r>
      <w:proofErr w:type="spellEnd"/>
      <w:r w:rsidR="00D95D08" w:rsidRPr="00E5272B">
        <w:rPr>
          <w:rFonts w:eastAsia="Calibri"/>
          <w:sz w:val="20"/>
          <w:szCs w:val="20"/>
          <w:lang w:eastAsia="en-US"/>
        </w:rPr>
        <w:t xml:space="preserve"> and Abadan.</w:t>
      </w:r>
    </w:p>
    <w:p w:rsidR="000A10D8" w:rsidRPr="00E5272B" w:rsidRDefault="000A10D8" w:rsidP="00334B12">
      <w:pPr>
        <w:suppressAutoHyphens w:val="0"/>
        <w:snapToGrid w:val="0"/>
        <w:ind w:firstLine="425"/>
        <w:jc w:val="both"/>
        <w:rPr>
          <w:rFonts w:eastAsia="Calibri"/>
          <w:sz w:val="20"/>
          <w:szCs w:val="20"/>
          <w:lang w:eastAsia="en-US"/>
        </w:rPr>
        <w:sectPr w:rsidR="000A10D8" w:rsidRPr="00E5272B" w:rsidSect="00334B12">
          <w:footnotePr>
            <w:pos w:val="beneathText"/>
          </w:footnotePr>
          <w:type w:val="continuous"/>
          <w:pgSz w:w="12240" w:h="15840" w:code="1"/>
          <w:pgMar w:top="1440" w:right="1440" w:bottom="1440" w:left="1440" w:header="720" w:footer="720" w:gutter="0"/>
          <w:cols w:num="2" w:space="600"/>
          <w:docGrid w:linePitch="360"/>
        </w:sectPr>
      </w:pPr>
    </w:p>
    <w:p w:rsidR="00334B12" w:rsidRPr="00E5272B" w:rsidRDefault="000A10D8" w:rsidP="00334B12">
      <w:pPr>
        <w:suppressAutoHyphens w:val="0"/>
        <w:snapToGrid w:val="0"/>
        <w:ind w:firstLine="425"/>
        <w:jc w:val="both"/>
        <w:rPr>
          <w:sz w:val="20"/>
          <w:szCs w:val="20"/>
          <w:lang w:eastAsia="zh-CN"/>
        </w:rPr>
      </w:pPr>
      <w:r w:rsidRPr="00E5272B">
        <w:rPr>
          <w:rFonts w:eastAsia="Calibri"/>
          <w:sz w:val="20"/>
          <w:szCs w:val="20"/>
          <w:lang w:eastAsia="en-US"/>
        </w:rPr>
        <w:lastRenderedPageBreak/>
        <w:cr/>
      </w:r>
    </w:p>
    <w:p w:rsidR="00334B12" w:rsidRPr="00E5272B" w:rsidRDefault="00334B12" w:rsidP="00334B12">
      <w:pPr>
        <w:suppressAutoHyphens w:val="0"/>
        <w:snapToGrid w:val="0"/>
        <w:jc w:val="center"/>
        <w:rPr>
          <w:sz w:val="20"/>
          <w:szCs w:val="20"/>
          <w:lang w:eastAsia="zh-CN"/>
        </w:rPr>
      </w:pPr>
      <w:r w:rsidRPr="00E5272B">
        <w:rPr>
          <w:rFonts w:eastAsia="Calibri"/>
          <w:noProof/>
          <w:sz w:val="20"/>
          <w:szCs w:val="20"/>
          <w:lang w:eastAsia="zh-CN"/>
        </w:rPr>
        <w:lastRenderedPageBreak/>
        <w:drawing>
          <wp:inline distT="0" distB="0" distL="0" distR="0">
            <wp:extent cx="4298508" cy="5335325"/>
            <wp:effectExtent l="19050" t="0" r="6792" b="0"/>
            <wp:docPr id="1" name="Picture 3" descr="C:\Users\elahe\Desktop\IMG-20180513-WA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ahe\Desktop\IMG-20180513-WA0001.jpg"/>
                    <pic:cNvPicPr>
                      <a:picLocks noChangeAspect="1" noChangeArrowheads="1"/>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302521" cy="5340306"/>
                    </a:xfrm>
                    <a:prstGeom prst="rect">
                      <a:avLst/>
                    </a:prstGeom>
                    <a:noFill/>
                    <a:ln>
                      <a:noFill/>
                    </a:ln>
                  </pic:spPr>
                </pic:pic>
              </a:graphicData>
            </a:graphic>
          </wp:inline>
        </w:drawing>
      </w:r>
    </w:p>
    <w:p w:rsidR="00334B12" w:rsidRPr="00E5272B" w:rsidRDefault="00334B12" w:rsidP="00334B12">
      <w:pPr>
        <w:suppressAutoHyphens w:val="0"/>
        <w:snapToGrid w:val="0"/>
        <w:jc w:val="center"/>
        <w:rPr>
          <w:rFonts w:eastAsia="Calibri"/>
          <w:sz w:val="20"/>
          <w:szCs w:val="20"/>
          <w:lang w:eastAsia="en-US"/>
        </w:rPr>
      </w:pPr>
      <w:r w:rsidRPr="00E5272B">
        <w:rPr>
          <w:rFonts w:eastAsia="Calibri"/>
          <w:sz w:val="20"/>
          <w:szCs w:val="20"/>
          <w:lang w:eastAsia="en-US"/>
        </w:rPr>
        <w:t>Figure 2. The best models related to temperature-based methods at each station</w:t>
      </w:r>
    </w:p>
    <w:p w:rsidR="00334B12" w:rsidRPr="00E5272B" w:rsidRDefault="00334B12" w:rsidP="00334B12">
      <w:pPr>
        <w:suppressAutoHyphens w:val="0"/>
        <w:snapToGrid w:val="0"/>
        <w:ind w:firstLine="425"/>
        <w:jc w:val="both"/>
        <w:rPr>
          <w:sz w:val="20"/>
          <w:szCs w:val="20"/>
          <w:lang w:eastAsia="zh-CN"/>
        </w:rPr>
      </w:pPr>
    </w:p>
    <w:p w:rsidR="00EB40A4" w:rsidRPr="00E5272B" w:rsidRDefault="00334B12" w:rsidP="00334B12">
      <w:pPr>
        <w:suppressAutoHyphens w:val="0"/>
        <w:snapToGrid w:val="0"/>
        <w:jc w:val="center"/>
        <w:rPr>
          <w:rFonts w:eastAsia="Calibri"/>
          <w:sz w:val="20"/>
          <w:szCs w:val="20"/>
          <w:lang w:eastAsia="en-US"/>
        </w:rPr>
      </w:pPr>
      <w:r w:rsidRPr="00E5272B">
        <w:rPr>
          <w:rFonts w:eastAsia="Calibri"/>
          <w:sz w:val="20"/>
          <w:szCs w:val="20"/>
          <w:lang w:eastAsia="en-US"/>
        </w:rPr>
        <w:t xml:space="preserve">T </w:t>
      </w:r>
      <w:r w:rsidR="00EB40A4" w:rsidRPr="00E5272B">
        <w:rPr>
          <w:rFonts w:eastAsia="Calibri"/>
          <w:sz w:val="20"/>
          <w:szCs w:val="20"/>
          <w:lang w:eastAsia="en-US"/>
        </w:rPr>
        <w:t xml:space="preserve">able 3. The best results of comparison of temperature methods at study stations </w:t>
      </w:r>
    </w:p>
    <w:tbl>
      <w:tblPr>
        <w:tblStyle w:val="TableGrid"/>
        <w:tblW w:w="5000" w:type="pct"/>
        <w:jc w:val="center"/>
        <w:tblCellMar>
          <w:left w:w="57" w:type="dxa"/>
          <w:right w:w="57" w:type="dxa"/>
        </w:tblCellMar>
        <w:tblLook w:val="04A0"/>
      </w:tblPr>
      <w:tblGrid>
        <w:gridCol w:w="2703"/>
        <w:gridCol w:w="622"/>
        <w:gridCol w:w="868"/>
        <w:gridCol w:w="883"/>
        <w:gridCol w:w="868"/>
        <w:gridCol w:w="1516"/>
        <w:gridCol w:w="2014"/>
      </w:tblGrid>
      <w:tr w:rsidR="000A10D8" w:rsidRPr="00E5272B" w:rsidTr="000A10D8">
        <w:trPr>
          <w:jc w:val="center"/>
        </w:trPr>
        <w:tc>
          <w:tcPr>
            <w:tcW w:w="1425" w:type="pct"/>
            <w:noWrap/>
            <w:vAlign w:val="center"/>
            <w:hideMark/>
          </w:tcPr>
          <w:p w:rsidR="00EB40A4" w:rsidRPr="00E5272B" w:rsidRDefault="00EB40A4" w:rsidP="00334B12">
            <w:pPr>
              <w:suppressAutoHyphens w:val="0"/>
              <w:snapToGrid w:val="0"/>
              <w:jc w:val="both"/>
              <w:rPr>
                <w:rFonts w:eastAsia="Calibri"/>
                <w:color w:val="000000"/>
                <w:sz w:val="20"/>
                <w:szCs w:val="20"/>
                <w:lang w:eastAsia="en-US" w:bidi="fa-IR"/>
              </w:rPr>
            </w:pPr>
            <w:r w:rsidRPr="00E5272B">
              <w:rPr>
                <w:rFonts w:eastAsia="Calibri"/>
                <w:color w:val="000000"/>
                <w:sz w:val="20"/>
                <w:szCs w:val="20"/>
                <w:lang w:eastAsia="en-US" w:bidi="fa-IR"/>
              </w:rPr>
              <w:t>temperature methods</w:t>
            </w:r>
          </w:p>
        </w:tc>
        <w:tc>
          <w:tcPr>
            <w:tcW w:w="328" w:type="pct"/>
            <w:noWrap/>
            <w:vAlign w:val="center"/>
            <w:hideMark/>
          </w:tcPr>
          <w:p w:rsidR="00EB40A4" w:rsidRPr="00E5272B" w:rsidRDefault="00BD19D3" w:rsidP="00334B12">
            <w:pPr>
              <w:suppressAutoHyphens w:val="0"/>
              <w:snapToGrid w:val="0"/>
              <w:jc w:val="both"/>
              <w:rPr>
                <w:rFonts w:eastAsia="Times New Roman"/>
                <w:color w:val="000000"/>
                <w:sz w:val="20"/>
                <w:szCs w:val="20"/>
                <w:lang w:eastAsia="en-US"/>
              </w:rPr>
            </w:pPr>
            <m:oMathPara>
              <m:oMath>
                <m:sSup>
                  <m:sSupPr>
                    <m:ctrlPr>
                      <w:rPr>
                        <w:rFonts w:ascii="Cambria Math" w:eastAsia="Times New Roman" w:hAnsi="Cambria Math"/>
                        <w:color w:val="000000"/>
                        <w:sz w:val="20"/>
                        <w:szCs w:val="20"/>
                        <w:lang w:eastAsia="en-US"/>
                      </w:rPr>
                    </m:ctrlPr>
                  </m:sSupPr>
                  <m:e>
                    <m:r>
                      <m:rPr>
                        <m:sty m:val="p"/>
                      </m:rPr>
                      <w:rPr>
                        <w:rFonts w:ascii="Cambria Math" w:eastAsia="Times New Roman"/>
                        <w:sz w:val="20"/>
                        <w:szCs w:val="20"/>
                        <w:lang w:eastAsia="en-US"/>
                      </w:rPr>
                      <m:t>R</m:t>
                    </m:r>
                  </m:e>
                  <m:sup>
                    <m:r>
                      <m:rPr>
                        <m:sty m:val="p"/>
                      </m:rPr>
                      <w:rPr>
                        <w:rFonts w:ascii="Cambria Math" w:eastAsia="Times New Roman"/>
                        <w:sz w:val="20"/>
                        <w:szCs w:val="20"/>
                        <w:lang w:eastAsia="en-US"/>
                      </w:rPr>
                      <m:t>2</m:t>
                    </m:r>
                  </m:sup>
                </m:sSup>
              </m:oMath>
            </m:oMathPara>
          </w:p>
        </w:tc>
        <w:tc>
          <w:tcPr>
            <w:tcW w:w="458" w:type="pct"/>
            <w:noWrap/>
            <w:vAlign w:val="center"/>
            <w:hideMark/>
          </w:tcPr>
          <w:p w:rsidR="00EB40A4" w:rsidRPr="00E5272B" w:rsidRDefault="00EB40A4" w:rsidP="00334B12">
            <w:pPr>
              <w:suppressAutoHyphens w:val="0"/>
              <w:snapToGrid w:val="0"/>
              <w:jc w:val="both"/>
              <w:rPr>
                <w:rFonts w:eastAsia="Times New Roman"/>
                <w:color w:val="000000"/>
                <w:sz w:val="20"/>
                <w:szCs w:val="20"/>
                <w:lang w:eastAsia="en-US"/>
              </w:rPr>
            </w:pPr>
            <w:r w:rsidRPr="00E5272B">
              <w:rPr>
                <w:rFonts w:eastAsia="Calibri"/>
                <w:color w:val="000000"/>
                <w:sz w:val="20"/>
                <w:szCs w:val="20"/>
                <w:lang w:eastAsia="en-US" w:bidi="fa-IR"/>
              </w:rPr>
              <w:t>Rating</w:t>
            </w:r>
          </w:p>
        </w:tc>
        <w:tc>
          <w:tcPr>
            <w:tcW w:w="466" w:type="pct"/>
            <w:noWrap/>
            <w:vAlign w:val="center"/>
            <w:hideMark/>
          </w:tcPr>
          <w:p w:rsidR="00EB40A4" w:rsidRPr="00E5272B" w:rsidRDefault="00EB40A4" w:rsidP="00334B12">
            <w:pPr>
              <w:suppressAutoHyphens w:val="0"/>
              <w:snapToGrid w:val="0"/>
              <w:jc w:val="both"/>
              <w:rPr>
                <w:rFonts w:eastAsia="Times New Roman"/>
                <w:color w:val="000000"/>
                <w:sz w:val="20"/>
                <w:szCs w:val="20"/>
                <w:lang w:eastAsia="en-US"/>
              </w:rPr>
            </w:pPr>
            <w:r w:rsidRPr="00E5272B">
              <w:rPr>
                <w:rFonts w:eastAsia="Times New Roman"/>
                <w:color w:val="000000"/>
                <w:sz w:val="20"/>
                <w:szCs w:val="20"/>
                <w:lang w:eastAsia="en-US"/>
              </w:rPr>
              <w:t>RMSE</w:t>
            </w:r>
          </w:p>
        </w:tc>
        <w:tc>
          <w:tcPr>
            <w:tcW w:w="458" w:type="pct"/>
            <w:noWrap/>
            <w:vAlign w:val="center"/>
            <w:hideMark/>
          </w:tcPr>
          <w:p w:rsidR="00EB40A4" w:rsidRPr="00E5272B" w:rsidRDefault="00EB40A4" w:rsidP="00334B12">
            <w:pPr>
              <w:suppressAutoHyphens w:val="0"/>
              <w:snapToGrid w:val="0"/>
              <w:jc w:val="both"/>
              <w:rPr>
                <w:rFonts w:eastAsia="Calibri"/>
                <w:color w:val="000000"/>
                <w:sz w:val="20"/>
                <w:szCs w:val="20"/>
                <w:lang w:eastAsia="en-US" w:bidi="fa-IR"/>
              </w:rPr>
            </w:pPr>
            <w:r w:rsidRPr="00E5272B">
              <w:rPr>
                <w:rFonts w:eastAsia="Calibri"/>
                <w:color w:val="000000"/>
                <w:sz w:val="20"/>
                <w:szCs w:val="20"/>
                <w:lang w:eastAsia="en-US" w:bidi="fa-IR"/>
              </w:rPr>
              <w:t>Rating</w:t>
            </w:r>
          </w:p>
        </w:tc>
        <w:tc>
          <w:tcPr>
            <w:tcW w:w="800" w:type="pct"/>
            <w:noWrap/>
            <w:vAlign w:val="center"/>
            <w:hideMark/>
          </w:tcPr>
          <w:p w:rsidR="00EB40A4" w:rsidRPr="00E5272B" w:rsidRDefault="00EB40A4" w:rsidP="00334B12">
            <w:pPr>
              <w:suppressAutoHyphens w:val="0"/>
              <w:snapToGrid w:val="0"/>
              <w:jc w:val="both"/>
              <w:rPr>
                <w:rFonts w:eastAsia="Calibri"/>
                <w:color w:val="000000"/>
                <w:sz w:val="20"/>
                <w:szCs w:val="20"/>
                <w:lang w:eastAsia="en-US" w:bidi="fa-IR"/>
              </w:rPr>
            </w:pPr>
            <w:r w:rsidRPr="00E5272B">
              <w:rPr>
                <w:rFonts w:eastAsia="Calibri"/>
                <w:color w:val="000000"/>
                <w:sz w:val="20"/>
                <w:szCs w:val="20"/>
                <w:lang w:eastAsia="en-US" w:bidi="fa-IR"/>
              </w:rPr>
              <w:t>Total ratings</w:t>
            </w:r>
          </w:p>
        </w:tc>
        <w:tc>
          <w:tcPr>
            <w:tcW w:w="1063" w:type="pct"/>
            <w:vAlign w:val="center"/>
          </w:tcPr>
          <w:p w:rsidR="00EB40A4" w:rsidRPr="00E5272B" w:rsidRDefault="00EB40A4" w:rsidP="00334B12">
            <w:pPr>
              <w:suppressAutoHyphens w:val="0"/>
              <w:snapToGrid w:val="0"/>
              <w:jc w:val="both"/>
              <w:rPr>
                <w:rFonts w:eastAsia="Calibri"/>
                <w:color w:val="000000"/>
                <w:sz w:val="20"/>
                <w:szCs w:val="20"/>
                <w:lang w:eastAsia="en-US" w:bidi="fa-IR"/>
              </w:rPr>
            </w:pPr>
            <w:r w:rsidRPr="00E5272B">
              <w:rPr>
                <w:rFonts w:eastAsia="Calibri"/>
                <w:color w:val="000000"/>
                <w:sz w:val="20"/>
                <w:szCs w:val="20"/>
                <w:lang w:eastAsia="en-US" w:bidi="fa-IR"/>
              </w:rPr>
              <w:t>station</w:t>
            </w:r>
          </w:p>
        </w:tc>
      </w:tr>
      <w:tr w:rsidR="000A10D8" w:rsidRPr="00E5272B" w:rsidTr="000A10D8">
        <w:trPr>
          <w:jc w:val="center"/>
        </w:trPr>
        <w:tc>
          <w:tcPr>
            <w:tcW w:w="1425" w:type="pct"/>
            <w:noWrap/>
            <w:vAlign w:val="center"/>
            <w:hideMark/>
          </w:tcPr>
          <w:p w:rsidR="00EB40A4" w:rsidRPr="00E5272B" w:rsidRDefault="00EB40A4" w:rsidP="00334B12">
            <w:pPr>
              <w:suppressAutoHyphens w:val="0"/>
              <w:snapToGrid w:val="0"/>
              <w:jc w:val="both"/>
              <w:rPr>
                <w:rFonts w:eastAsia="Times New Roman"/>
                <w:color w:val="000000"/>
                <w:sz w:val="20"/>
                <w:szCs w:val="20"/>
                <w:lang w:eastAsia="en-US"/>
              </w:rPr>
            </w:pPr>
            <w:proofErr w:type="spellStart"/>
            <w:r w:rsidRPr="00E5272B">
              <w:rPr>
                <w:rFonts w:eastAsia="Times New Roman"/>
                <w:color w:val="000000"/>
                <w:sz w:val="20"/>
                <w:szCs w:val="20"/>
                <w:lang w:eastAsia="en-US"/>
              </w:rPr>
              <w:t>Linacare</w:t>
            </w:r>
            <w:proofErr w:type="spellEnd"/>
          </w:p>
        </w:tc>
        <w:tc>
          <w:tcPr>
            <w:tcW w:w="328" w:type="pct"/>
            <w:noWrap/>
            <w:vAlign w:val="center"/>
            <w:hideMark/>
          </w:tcPr>
          <w:p w:rsidR="00EB40A4" w:rsidRPr="00E5272B" w:rsidRDefault="00EB40A4" w:rsidP="00334B12">
            <w:pPr>
              <w:suppressAutoHyphens w:val="0"/>
              <w:snapToGrid w:val="0"/>
              <w:jc w:val="both"/>
              <w:rPr>
                <w:rFonts w:eastAsia="Times New Roman"/>
                <w:color w:val="000000"/>
                <w:sz w:val="20"/>
                <w:szCs w:val="20"/>
                <w:lang w:eastAsia="en-US"/>
              </w:rPr>
            </w:pPr>
            <w:r w:rsidRPr="00E5272B">
              <w:rPr>
                <w:rFonts w:eastAsia="Times New Roman"/>
                <w:color w:val="000000"/>
                <w:sz w:val="20"/>
                <w:szCs w:val="20"/>
                <w:lang w:eastAsia="en-US"/>
              </w:rPr>
              <w:t>0.93</w:t>
            </w:r>
          </w:p>
        </w:tc>
        <w:tc>
          <w:tcPr>
            <w:tcW w:w="458" w:type="pct"/>
            <w:noWrap/>
            <w:vAlign w:val="center"/>
            <w:hideMark/>
          </w:tcPr>
          <w:p w:rsidR="00EB40A4" w:rsidRPr="00E5272B" w:rsidRDefault="00EB40A4" w:rsidP="00334B12">
            <w:pPr>
              <w:suppressAutoHyphens w:val="0"/>
              <w:snapToGrid w:val="0"/>
              <w:jc w:val="both"/>
              <w:rPr>
                <w:rFonts w:eastAsia="Times New Roman"/>
                <w:color w:val="000000"/>
                <w:sz w:val="20"/>
                <w:szCs w:val="20"/>
                <w:lang w:eastAsia="en-US"/>
              </w:rPr>
            </w:pPr>
            <w:r w:rsidRPr="00E5272B">
              <w:rPr>
                <w:rFonts w:eastAsia="Times New Roman"/>
                <w:color w:val="000000"/>
                <w:sz w:val="20"/>
                <w:szCs w:val="20"/>
                <w:lang w:eastAsia="en-US"/>
              </w:rPr>
              <w:t>1</w:t>
            </w:r>
          </w:p>
        </w:tc>
        <w:tc>
          <w:tcPr>
            <w:tcW w:w="466" w:type="pct"/>
            <w:noWrap/>
            <w:vAlign w:val="center"/>
            <w:hideMark/>
          </w:tcPr>
          <w:p w:rsidR="00EB40A4" w:rsidRPr="00E5272B" w:rsidRDefault="00EB40A4" w:rsidP="00334B12">
            <w:pPr>
              <w:suppressAutoHyphens w:val="0"/>
              <w:snapToGrid w:val="0"/>
              <w:jc w:val="both"/>
              <w:rPr>
                <w:rFonts w:eastAsia="Times New Roman"/>
                <w:color w:val="000000"/>
                <w:sz w:val="20"/>
                <w:szCs w:val="20"/>
                <w:lang w:eastAsia="en-US"/>
              </w:rPr>
            </w:pPr>
            <w:r w:rsidRPr="00E5272B">
              <w:rPr>
                <w:rFonts w:eastAsia="Times New Roman"/>
                <w:color w:val="000000"/>
                <w:sz w:val="20"/>
                <w:szCs w:val="20"/>
                <w:lang w:eastAsia="en-US"/>
              </w:rPr>
              <w:t>1.86</w:t>
            </w:r>
          </w:p>
        </w:tc>
        <w:tc>
          <w:tcPr>
            <w:tcW w:w="458" w:type="pct"/>
            <w:noWrap/>
            <w:vAlign w:val="center"/>
            <w:hideMark/>
          </w:tcPr>
          <w:p w:rsidR="00EB40A4" w:rsidRPr="00E5272B" w:rsidRDefault="00EB40A4" w:rsidP="00334B12">
            <w:pPr>
              <w:suppressAutoHyphens w:val="0"/>
              <w:snapToGrid w:val="0"/>
              <w:jc w:val="both"/>
              <w:rPr>
                <w:rFonts w:eastAsia="Times New Roman"/>
                <w:color w:val="000000"/>
                <w:sz w:val="20"/>
                <w:szCs w:val="20"/>
                <w:lang w:eastAsia="en-US"/>
              </w:rPr>
            </w:pPr>
            <w:r w:rsidRPr="00E5272B">
              <w:rPr>
                <w:rFonts w:eastAsia="Times New Roman"/>
                <w:color w:val="000000"/>
                <w:sz w:val="20"/>
                <w:szCs w:val="20"/>
                <w:lang w:eastAsia="en-US"/>
              </w:rPr>
              <w:t>1</w:t>
            </w:r>
          </w:p>
        </w:tc>
        <w:tc>
          <w:tcPr>
            <w:tcW w:w="800" w:type="pct"/>
            <w:noWrap/>
            <w:vAlign w:val="center"/>
            <w:hideMark/>
          </w:tcPr>
          <w:p w:rsidR="00EB40A4" w:rsidRPr="00E5272B" w:rsidRDefault="00EB40A4" w:rsidP="00334B12">
            <w:pPr>
              <w:suppressAutoHyphens w:val="0"/>
              <w:snapToGrid w:val="0"/>
              <w:jc w:val="both"/>
              <w:rPr>
                <w:rFonts w:eastAsia="Times New Roman"/>
                <w:color w:val="000000"/>
                <w:sz w:val="20"/>
                <w:szCs w:val="20"/>
                <w:lang w:eastAsia="en-US"/>
              </w:rPr>
            </w:pPr>
            <w:r w:rsidRPr="00E5272B">
              <w:rPr>
                <w:rFonts w:eastAsia="Times New Roman"/>
                <w:color w:val="000000"/>
                <w:sz w:val="20"/>
                <w:szCs w:val="20"/>
                <w:lang w:eastAsia="en-US"/>
              </w:rPr>
              <w:t>2</w:t>
            </w:r>
          </w:p>
        </w:tc>
        <w:tc>
          <w:tcPr>
            <w:tcW w:w="1063" w:type="pct"/>
            <w:vAlign w:val="center"/>
          </w:tcPr>
          <w:p w:rsidR="00EB40A4" w:rsidRPr="00E5272B" w:rsidRDefault="00EB40A4" w:rsidP="00334B12">
            <w:pPr>
              <w:suppressAutoHyphens w:val="0"/>
              <w:snapToGrid w:val="0"/>
              <w:jc w:val="both"/>
              <w:rPr>
                <w:rFonts w:eastAsia="Times New Roman"/>
                <w:color w:val="000000"/>
                <w:sz w:val="20"/>
                <w:szCs w:val="20"/>
                <w:lang w:eastAsia="en-US"/>
              </w:rPr>
            </w:pPr>
            <w:r w:rsidRPr="00E5272B">
              <w:rPr>
                <w:rFonts w:eastAsia="Times New Roman"/>
                <w:color w:val="000000"/>
                <w:sz w:val="20"/>
                <w:szCs w:val="20"/>
                <w:lang w:eastAsia="en-US"/>
              </w:rPr>
              <w:t>Abadan</w:t>
            </w:r>
          </w:p>
        </w:tc>
      </w:tr>
      <w:tr w:rsidR="000A10D8" w:rsidRPr="00E5272B" w:rsidTr="000A10D8">
        <w:trPr>
          <w:jc w:val="center"/>
        </w:trPr>
        <w:tc>
          <w:tcPr>
            <w:tcW w:w="1425" w:type="pct"/>
            <w:noWrap/>
            <w:vAlign w:val="center"/>
            <w:hideMark/>
          </w:tcPr>
          <w:p w:rsidR="00EB40A4" w:rsidRPr="00E5272B" w:rsidRDefault="00EB40A4" w:rsidP="00334B12">
            <w:pPr>
              <w:suppressAutoHyphens w:val="0"/>
              <w:snapToGrid w:val="0"/>
              <w:jc w:val="both"/>
              <w:rPr>
                <w:rFonts w:eastAsia="Calibri"/>
                <w:color w:val="000000"/>
                <w:sz w:val="20"/>
                <w:szCs w:val="20"/>
                <w:lang w:eastAsia="en-US"/>
              </w:rPr>
            </w:pPr>
            <w:proofErr w:type="spellStart"/>
            <w:r w:rsidRPr="00E5272B">
              <w:rPr>
                <w:rFonts w:eastAsia="Calibri"/>
                <w:color w:val="000000"/>
                <w:sz w:val="20"/>
                <w:szCs w:val="20"/>
                <w:lang w:eastAsia="en-US"/>
              </w:rPr>
              <w:t>Blaney</w:t>
            </w:r>
            <w:proofErr w:type="spellEnd"/>
            <w:r w:rsidRPr="00E5272B">
              <w:rPr>
                <w:rFonts w:eastAsia="Calibri"/>
                <w:color w:val="000000"/>
                <w:sz w:val="20"/>
                <w:szCs w:val="20"/>
                <w:lang w:eastAsia="en-US"/>
              </w:rPr>
              <w:t xml:space="preserve"> and </w:t>
            </w:r>
            <w:proofErr w:type="spellStart"/>
            <w:r w:rsidRPr="00E5272B">
              <w:rPr>
                <w:rFonts w:eastAsia="Calibri"/>
                <w:color w:val="000000"/>
                <w:sz w:val="20"/>
                <w:szCs w:val="20"/>
                <w:lang w:eastAsia="en-US"/>
              </w:rPr>
              <w:t>Criddle</w:t>
            </w:r>
            <w:proofErr w:type="spellEnd"/>
          </w:p>
        </w:tc>
        <w:tc>
          <w:tcPr>
            <w:tcW w:w="328" w:type="pct"/>
            <w:noWrap/>
            <w:vAlign w:val="center"/>
            <w:hideMark/>
          </w:tcPr>
          <w:p w:rsidR="00EB40A4" w:rsidRPr="00E5272B" w:rsidRDefault="00EB40A4" w:rsidP="00334B12">
            <w:pPr>
              <w:suppressAutoHyphens w:val="0"/>
              <w:snapToGrid w:val="0"/>
              <w:jc w:val="both"/>
              <w:rPr>
                <w:rFonts w:eastAsia="Calibri"/>
                <w:color w:val="000000"/>
                <w:sz w:val="20"/>
                <w:szCs w:val="20"/>
                <w:lang w:eastAsia="en-US"/>
              </w:rPr>
            </w:pPr>
            <w:r w:rsidRPr="00E5272B">
              <w:rPr>
                <w:rFonts w:eastAsia="Calibri"/>
                <w:color w:val="000000"/>
                <w:sz w:val="20"/>
                <w:szCs w:val="20"/>
                <w:lang w:eastAsia="en-US"/>
              </w:rPr>
              <w:t>0.98</w:t>
            </w:r>
          </w:p>
        </w:tc>
        <w:tc>
          <w:tcPr>
            <w:tcW w:w="458" w:type="pct"/>
            <w:noWrap/>
            <w:vAlign w:val="center"/>
            <w:hideMark/>
          </w:tcPr>
          <w:p w:rsidR="00EB40A4" w:rsidRPr="00E5272B" w:rsidRDefault="00EB40A4" w:rsidP="00334B12">
            <w:pPr>
              <w:suppressAutoHyphens w:val="0"/>
              <w:snapToGrid w:val="0"/>
              <w:jc w:val="both"/>
              <w:rPr>
                <w:rFonts w:eastAsia="Calibri"/>
                <w:color w:val="000000"/>
                <w:sz w:val="20"/>
                <w:szCs w:val="20"/>
                <w:lang w:eastAsia="en-US"/>
              </w:rPr>
            </w:pPr>
            <w:r w:rsidRPr="00E5272B">
              <w:rPr>
                <w:rFonts w:eastAsia="Calibri"/>
                <w:color w:val="000000"/>
                <w:sz w:val="20"/>
                <w:szCs w:val="20"/>
                <w:lang w:eastAsia="en-US"/>
              </w:rPr>
              <w:t>1</w:t>
            </w:r>
          </w:p>
        </w:tc>
        <w:tc>
          <w:tcPr>
            <w:tcW w:w="466" w:type="pct"/>
            <w:noWrap/>
            <w:vAlign w:val="center"/>
            <w:hideMark/>
          </w:tcPr>
          <w:p w:rsidR="00EB40A4" w:rsidRPr="00E5272B" w:rsidRDefault="00EB40A4" w:rsidP="00334B12">
            <w:pPr>
              <w:suppressAutoHyphens w:val="0"/>
              <w:snapToGrid w:val="0"/>
              <w:jc w:val="both"/>
              <w:rPr>
                <w:rFonts w:eastAsia="Calibri"/>
                <w:color w:val="000000"/>
                <w:sz w:val="20"/>
                <w:szCs w:val="20"/>
                <w:lang w:eastAsia="en-US"/>
              </w:rPr>
            </w:pPr>
            <w:r w:rsidRPr="00E5272B">
              <w:rPr>
                <w:rFonts w:eastAsia="Calibri"/>
                <w:color w:val="000000"/>
                <w:sz w:val="20"/>
                <w:szCs w:val="20"/>
                <w:lang w:eastAsia="en-US"/>
              </w:rPr>
              <w:t>0.67</w:t>
            </w:r>
          </w:p>
        </w:tc>
        <w:tc>
          <w:tcPr>
            <w:tcW w:w="458" w:type="pct"/>
            <w:noWrap/>
            <w:vAlign w:val="center"/>
            <w:hideMark/>
          </w:tcPr>
          <w:p w:rsidR="00EB40A4" w:rsidRPr="00E5272B" w:rsidRDefault="00EB40A4" w:rsidP="00334B12">
            <w:pPr>
              <w:suppressAutoHyphens w:val="0"/>
              <w:snapToGrid w:val="0"/>
              <w:jc w:val="both"/>
              <w:rPr>
                <w:rFonts w:eastAsia="Calibri"/>
                <w:color w:val="000000"/>
                <w:sz w:val="20"/>
                <w:szCs w:val="20"/>
                <w:lang w:eastAsia="en-US"/>
              </w:rPr>
            </w:pPr>
            <w:r w:rsidRPr="00E5272B">
              <w:rPr>
                <w:rFonts w:eastAsia="Calibri"/>
                <w:color w:val="000000"/>
                <w:sz w:val="20"/>
                <w:szCs w:val="20"/>
                <w:lang w:eastAsia="en-US"/>
              </w:rPr>
              <w:t>1</w:t>
            </w:r>
          </w:p>
        </w:tc>
        <w:tc>
          <w:tcPr>
            <w:tcW w:w="800" w:type="pct"/>
            <w:noWrap/>
            <w:vAlign w:val="center"/>
            <w:hideMark/>
          </w:tcPr>
          <w:p w:rsidR="00EB40A4" w:rsidRPr="00E5272B" w:rsidRDefault="00EB40A4" w:rsidP="00334B12">
            <w:pPr>
              <w:suppressAutoHyphens w:val="0"/>
              <w:snapToGrid w:val="0"/>
              <w:jc w:val="both"/>
              <w:rPr>
                <w:rFonts w:eastAsia="Calibri"/>
                <w:color w:val="000000"/>
                <w:sz w:val="20"/>
                <w:szCs w:val="20"/>
                <w:lang w:eastAsia="en-US"/>
              </w:rPr>
            </w:pPr>
            <w:r w:rsidRPr="00E5272B">
              <w:rPr>
                <w:rFonts w:eastAsia="Calibri"/>
                <w:color w:val="000000"/>
                <w:sz w:val="20"/>
                <w:szCs w:val="20"/>
                <w:lang w:eastAsia="en-US"/>
              </w:rPr>
              <w:t>2</w:t>
            </w:r>
          </w:p>
        </w:tc>
        <w:tc>
          <w:tcPr>
            <w:tcW w:w="1063" w:type="pct"/>
            <w:vAlign w:val="center"/>
          </w:tcPr>
          <w:p w:rsidR="00EB40A4" w:rsidRPr="00E5272B" w:rsidRDefault="00EB40A4" w:rsidP="00334B12">
            <w:pPr>
              <w:suppressAutoHyphens w:val="0"/>
              <w:snapToGrid w:val="0"/>
              <w:jc w:val="both"/>
              <w:rPr>
                <w:rFonts w:eastAsia="Times New Roman"/>
                <w:color w:val="000000"/>
                <w:sz w:val="20"/>
                <w:szCs w:val="20"/>
                <w:lang w:eastAsia="en-US"/>
              </w:rPr>
            </w:pPr>
            <w:r w:rsidRPr="00E5272B">
              <w:rPr>
                <w:rFonts w:eastAsia="Times New Roman"/>
                <w:color w:val="000000"/>
                <w:sz w:val="20"/>
                <w:szCs w:val="20"/>
                <w:lang w:eastAsia="en-US"/>
              </w:rPr>
              <w:t>Ahvaz</w:t>
            </w:r>
          </w:p>
        </w:tc>
      </w:tr>
      <w:tr w:rsidR="000A10D8" w:rsidRPr="00E5272B" w:rsidTr="000A10D8">
        <w:trPr>
          <w:jc w:val="center"/>
        </w:trPr>
        <w:tc>
          <w:tcPr>
            <w:tcW w:w="1425" w:type="pct"/>
            <w:noWrap/>
            <w:vAlign w:val="center"/>
            <w:hideMark/>
          </w:tcPr>
          <w:p w:rsidR="00EB40A4" w:rsidRPr="00E5272B" w:rsidRDefault="00EB40A4" w:rsidP="00334B12">
            <w:pPr>
              <w:suppressAutoHyphens w:val="0"/>
              <w:snapToGrid w:val="0"/>
              <w:jc w:val="both"/>
              <w:rPr>
                <w:rFonts w:eastAsia="Calibri"/>
                <w:color w:val="000000"/>
                <w:sz w:val="20"/>
                <w:szCs w:val="20"/>
                <w:lang w:eastAsia="en-US"/>
              </w:rPr>
            </w:pPr>
            <w:proofErr w:type="spellStart"/>
            <w:r w:rsidRPr="00E5272B">
              <w:rPr>
                <w:rFonts w:eastAsia="Calibri"/>
                <w:color w:val="000000"/>
                <w:sz w:val="20"/>
                <w:szCs w:val="20"/>
                <w:lang w:eastAsia="en-US"/>
              </w:rPr>
              <w:t>Linacare</w:t>
            </w:r>
            <w:proofErr w:type="spellEnd"/>
          </w:p>
        </w:tc>
        <w:tc>
          <w:tcPr>
            <w:tcW w:w="328" w:type="pct"/>
            <w:noWrap/>
            <w:vAlign w:val="center"/>
            <w:hideMark/>
          </w:tcPr>
          <w:p w:rsidR="00EB40A4" w:rsidRPr="00E5272B" w:rsidRDefault="00EB40A4" w:rsidP="00334B12">
            <w:pPr>
              <w:suppressAutoHyphens w:val="0"/>
              <w:snapToGrid w:val="0"/>
              <w:jc w:val="both"/>
              <w:rPr>
                <w:rFonts w:eastAsia="Calibri"/>
                <w:color w:val="000000"/>
                <w:sz w:val="20"/>
                <w:szCs w:val="20"/>
                <w:lang w:eastAsia="en-US"/>
              </w:rPr>
            </w:pPr>
            <w:r w:rsidRPr="00E5272B">
              <w:rPr>
                <w:rFonts w:eastAsia="Calibri"/>
                <w:color w:val="000000"/>
                <w:sz w:val="20"/>
                <w:szCs w:val="20"/>
                <w:lang w:eastAsia="en-US"/>
              </w:rPr>
              <w:t>0.94</w:t>
            </w:r>
          </w:p>
        </w:tc>
        <w:tc>
          <w:tcPr>
            <w:tcW w:w="458" w:type="pct"/>
            <w:noWrap/>
            <w:vAlign w:val="center"/>
            <w:hideMark/>
          </w:tcPr>
          <w:p w:rsidR="00EB40A4" w:rsidRPr="00E5272B" w:rsidRDefault="00EB40A4" w:rsidP="00334B12">
            <w:pPr>
              <w:suppressAutoHyphens w:val="0"/>
              <w:snapToGrid w:val="0"/>
              <w:jc w:val="both"/>
              <w:rPr>
                <w:rFonts w:eastAsia="Calibri"/>
                <w:color w:val="000000"/>
                <w:sz w:val="20"/>
                <w:szCs w:val="20"/>
                <w:lang w:eastAsia="en-US"/>
              </w:rPr>
            </w:pPr>
            <w:r w:rsidRPr="00E5272B">
              <w:rPr>
                <w:rFonts w:eastAsia="Calibri"/>
                <w:color w:val="000000"/>
                <w:sz w:val="20"/>
                <w:szCs w:val="20"/>
                <w:lang w:eastAsia="en-US"/>
              </w:rPr>
              <w:t>1</w:t>
            </w:r>
          </w:p>
        </w:tc>
        <w:tc>
          <w:tcPr>
            <w:tcW w:w="466" w:type="pct"/>
            <w:noWrap/>
            <w:vAlign w:val="center"/>
            <w:hideMark/>
          </w:tcPr>
          <w:p w:rsidR="00EB40A4" w:rsidRPr="00E5272B" w:rsidRDefault="00EB40A4" w:rsidP="00334B12">
            <w:pPr>
              <w:suppressAutoHyphens w:val="0"/>
              <w:snapToGrid w:val="0"/>
              <w:jc w:val="both"/>
              <w:rPr>
                <w:rFonts w:eastAsia="Calibri"/>
                <w:color w:val="000000"/>
                <w:sz w:val="20"/>
                <w:szCs w:val="20"/>
                <w:lang w:eastAsia="en-US"/>
              </w:rPr>
            </w:pPr>
            <w:r w:rsidRPr="00E5272B">
              <w:rPr>
                <w:rFonts w:eastAsia="Calibri"/>
                <w:color w:val="000000"/>
                <w:sz w:val="20"/>
                <w:szCs w:val="20"/>
                <w:lang w:eastAsia="en-US"/>
              </w:rPr>
              <w:t>3.52</w:t>
            </w:r>
          </w:p>
        </w:tc>
        <w:tc>
          <w:tcPr>
            <w:tcW w:w="458" w:type="pct"/>
            <w:noWrap/>
            <w:vAlign w:val="center"/>
            <w:hideMark/>
          </w:tcPr>
          <w:p w:rsidR="00EB40A4" w:rsidRPr="00E5272B" w:rsidRDefault="00EB40A4" w:rsidP="00334B12">
            <w:pPr>
              <w:suppressAutoHyphens w:val="0"/>
              <w:snapToGrid w:val="0"/>
              <w:jc w:val="both"/>
              <w:rPr>
                <w:rFonts w:eastAsia="Calibri"/>
                <w:color w:val="000000"/>
                <w:sz w:val="20"/>
                <w:szCs w:val="20"/>
                <w:lang w:eastAsia="en-US"/>
              </w:rPr>
            </w:pPr>
            <w:r w:rsidRPr="00E5272B">
              <w:rPr>
                <w:rFonts w:eastAsia="Calibri"/>
                <w:color w:val="000000"/>
                <w:sz w:val="20"/>
                <w:szCs w:val="20"/>
                <w:lang w:eastAsia="en-US"/>
              </w:rPr>
              <w:t>2</w:t>
            </w:r>
          </w:p>
        </w:tc>
        <w:tc>
          <w:tcPr>
            <w:tcW w:w="800" w:type="pct"/>
            <w:noWrap/>
            <w:vAlign w:val="center"/>
            <w:hideMark/>
          </w:tcPr>
          <w:p w:rsidR="00EB40A4" w:rsidRPr="00E5272B" w:rsidRDefault="00EB40A4" w:rsidP="00334B12">
            <w:pPr>
              <w:suppressAutoHyphens w:val="0"/>
              <w:snapToGrid w:val="0"/>
              <w:jc w:val="both"/>
              <w:rPr>
                <w:rFonts w:eastAsia="Calibri"/>
                <w:color w:val="000000"/>
                <w:sz w:val="20"/>
                <w:szCs w:val="20"/>
                <w:lang w:eastAsia="en-US"/>
              </w:rPr>
            </w:pPr>
            <w:r w:rsidRPr="00E5272B">
              <w:rPr>
                <w:rFonts w:eastAsia="Calibri"/>
                <w:color w:val="000000"/>
                <w:sz w:val="20"/>
                <w:szCs w:val="20"/>
                <w:lang w:eastAsia="en-US"/>
              </w:rPr>
              <w:t>3</w:t>
            </w:r>
          </w:p>
        </w:tc>
        <w:tc>
          <w:tcPr>
            <w:tcW w:w="1063" w:type="pct"/>
            <w:vAlign w:val="center"/>
          </w:tcPr>
          <w:p w:rsidR="00EB40A4" w:rsidRPr="00E5272B" w:rsidRDefault="00EB40A4" w:rsidP="00334B12">
            <w:pPr>
              <w:suppressAutoHyphens w:val="0"/>
              <w:snapToGrid w:val="0"/>
              <w:jc w:val="both"/>
              <w:rPr>
                <w:rFonts w:eastAsia="Times New Roman"/>
                <w:color w:val="000000"/>
                <w:sz w:val="20"/>
                <w:szCs w:val="20"/>
                <w:lang w:eastAsia="en-US"/>
              </w:rPr>
            </w:pPr>
            <w:proofErr w:type="spellStart"/>
            <w:r w:rsidRPr="00E5272B">
              <w:rPr>
                <w:rFonts w:eastAsia="Times New Roman"/>
                <w:color w:val="000000"/>
                <w:sz w:val="20"/>
                <w:szCs w:val="20"/>
                <w:lang w:eastAsia="en-US"/>
              </w:rPr>
              <w:t>Omidieh</w:t>
            </w:r>
            <w:proofErr w:type="spellEnd"/>
          </w:p>
        </w:tc>
      </w:tr>
      <w:tr w:rsidR="000A10D8" w:rsidRPr="00E5272B" w:rsidTr="000A10D8">
        <w:trPr>
          <w:jc w:val="center"/>
        </w:trPr>
        <w:tc>
          <w:tcPr>
            <w:tcW w:w="1425" w:type="pct"/>
            <w:noWrap/>
            <w:vAlign w:val="center"/>
            <w:hideMark/>
          </w:tcPr>
          <w:p w:rsidR="00EB40A4" w:rsidRPr="00E5272B" w:rsidRDefault="00EB40A4" w:rsidP="00334B12">
            <w:pPr>
              <w:suppressAutoHyphens w:val="0"/>
              <w:snapToGrid w:val="0"/>
              <w:jc w:val="both"/>
              <w:rPr>
                <w:rFonts w:eastAsia="Calibri"/>
                <w:color w:val="000000"/>
                <w:sz w:val="20"/>
                <w:szCs w:val="20"/>
                <w:lang w:eastAsia="en-US"/>
              </w:rPr>
            </w:pPr>
            <w:proofErr w:type="spellStart"/>
            <w:r w:rsidRPr="00E5272B">
              <w:rPr>
                <w:rFonts w:eastAsia="Calibri"/>
                <w:color w:val="000000"/>
                <w:sz w:val="20"/>
                <w:szCs w:val="20"/>
                <w:lang w:eastAsia="en-US"/>
              </w:rPr>
              <w:t>Blaney</w:t>
            </w:r>
            <w:proofErr w:type="spellEnd"/>
            <w:r w:rsidRPr="00E5272B">
              <w:rPr>
                <w:rFonts w:eastAsia="Calibri"/>
                <w:color w:val="000000"/>
                <w:sz w:val="20"/>
                <w:szCs w:val="20"/>
                <w:lang w:eastAsia="en-US"/>
              </w:rPr>
              <w:t xml:space="preserve"> and </w:t>
            </w:r>
            <w:proofErr w:type="spellStart"/>
            <w:r w:rsidRPr="00E5272B">
              <w:rPr>
                <w:rFonts w:eastAsia="Calibri"/>
                <w:color w:val="000000"/>
                <w:sz w:val="20"/>
                <w:szCs w:val="20"/>
                <w:lang w:eastAsia="en-US"/>
              </w:rPr>
              <w:t>Criddle</w:t>
            </w:r>
            <w:proofErr w:type="spellEnd"/>
          </w:p>
        </w:tc>
        <w:tc>
          <w:tcPr>
            <w:tcW w:w="328" w:type="pct"/>
            <w:noWrap/>
            <w:vAlign w:val="center"/>
            <w:hideMark/>
          </w:tcPr>
          <w:p w:rsidR="00EB40A4" w:rsidRPr="00E5272B" w:rsidRDefault="00EB40A4" w:rsidP="00334B12">
            <w:pPr>
              <w:suppressAutoHyphens w:val="0"/>
              <w:snapToGrid w:val="0"/>
              <w:jc w:val="both"/>
              <w:rPr>
                <w:rFonts w:eastAsia="Calibri"/>
                <w:color w:val="000000"/>
                <w:sz w:val="20"/>
                <w:szCs w:val="20"/>
                <w:lang w:eastAsia="en-US"/>
              </w:rPr>
            </w:pPr>
            <w:r w:rsidRPr="00E5272B">
              <w:rPr>
                <w:rFonts w:eastAsia="Calibri"/>
                <w:color w:val="000000"/>
                <w:sz w:val="20"/>
                <w:szCs w:val="20"/>
                <w:lang w:eastAsia="en-US"/>
              </w:rPr>
              <w:t>0.96</w:t>
            </w:r>
          </w:p>
        </w:tc>
        <w:tc>
          <w:tcPr>
            <w:tcW w:w="458" w:type="pct"/>
            <w:noWrap/>
            <w:vAlign w:val="center"/>
            <w:hideMark/>
          </w:tcPr>
          <w:p w:rsidR="00EB40A4" w:rsidRPr="00E5272B" w:rsidRDefault="00EB40A4" w:rsidP="00334B12">
            <w:pPr>
              <w:suppressAutoHyphens w:val="0"/>
              <w:snapToGrid w:val="0"/>
              <w:jc w:val="both"/>
              <w:rPr>
                <w:rFonts w:eastAsia="Calibri"/>
                <w:color w:val="000000"/>
                <w:sz w:val="20"/>
                <w:szCs w:val="20"/>
                <w:lang w:eastAsia="en-US"/>
              </w:rPr>
            </w:pPr>
            <w:r w:rsidRPr="00E5272B">
              <w:rPr>
                <w:rFonts w:eastAsia="Calibri"/>
                <w:color w:val="000000"/>
                <w:sz w:val="20"/>
                <w:szCs w:val="20"/>
                <w:lang w:eastAsia="en-US"/>
              </w:rPr>
              <w:t>1</w:t>
            </w:r>
          </w:p>
        </w:tc>
        <w:tc>
          <w:tcPr>
            <w:tcW w:w="466" w:type="pct"/>
            <w:noWrap/>
            <w:vAlign w:val="center"/>
            <w:hideMark/>
          </w:tcPr>
          <w:p w:rsidR="00EB40A4" w:rsidRPr="00E5272B" w:rsidRDefault="00EB40A4" w:rsidP="00334B12">
            <w:pPr>
              <w:suppressAutoHyphens w:val="0"/>
              <w:snapToGrid w:val="0"/>
              <w:jc w:val="both"/>
              <w:rPr>
                <w:rFonts w:eastAsia="Calibri"/>
                <w:color w:val="000000"/>
                <w:sz w:val="20"/>
                <w:szCs w:val="20"/>
                <w:lang w:eastAsia="en-US"/>
              </w:rPr>
            </w:pPr>
            <w:r w:rsidRPr="00E5272B">
              <w:rPr>
                <w:rFonts w:eastAsia="Calibri"/>
                <w:color w:val="000000"/>
                <w:sz w:val="20"/>
                <w:szCs w:val="20"/>
                <w:lang w:eastAsia="en-US"/>
              </w:rPr>
              <w:t>0.71</w:t>
            </w:r>
          </w:p>
        </w:tc>
        <w:tc>
          <w:tcPr>
            <w:tcW w:w="458" w:type="pct"/>
            <w:noWrap/>
            <w:vAlign w:val="center"/>
            <w:hideMark/>
          </w:tcPr>
          <w:p w:rsidR="00EB40A4" w:rsidRPr="00E5272B" w:rsidRDefault="00EB40A4" w:rsidP="00334B12">
            <w:pPr>
              <w:suppressAutoHyphens w:val="0"/>
              <w:snapToGrid w:val="0"/>
              <w:jc w:val="both"/>
              <w:rPr>
                <w:rFonts w:eastAsia="Calibri"/>
                <w:color w:val="000000"/>
                <w:sz w:val="20"/>
                <w:szCs w:val="20"/>
                <w:lang w:eastAsia="en-US"/>
              </w:rPr>
            </w:pPr>
            <w:r w:rsidRPr="00E5272B">
              <w:rPr>
                <w:rFonts w:eastAsia="Calibri"/>
                <w:color w:val="000000"/>
                <w:sz w:val="20"/>
                <w:szCs w:val="20"/>
                <w:lang w:eastAsia="en-US"/>
              </w:rPr>
              <w:t>1</w:t>
            </w:r>
          </w:p>
        </w:tc>
        <w:tc>
          <w:tcPr>
            <w:tcW w:w="800" w:type="pct"/>
            <w:noWrap/>
            <w:vAlign w:val="center"/>
            <w:hideMark/>
          </w:tcPr>
          <w:p w:rsidR="00EB40A4" w:rsidRPr="00E5272B" w:rsidRDefault="00EB40A4" w:rsidP="00334B12">
            <w:pPr>
              <w:suppressAutoHyphens w:val="0"/>
              <w:snapToGrid w:val="0"/>
              <w:jc w:val="both"/>
              <w:rPr>
                <w:rFonts w:eastAsia="Calibri"/>
                <w:color w:val="000000"/>
                <w:sz w:val="20"/>
                <w:szCs w:val="20"/>
                <w:lang w:eastAsia="en-US"/>
              </w:rPr>
            </w:pPr>
            <w:r w:rsidRPr="00E5272B">
              <w:rPr>
                <w:rFonts w:eastAsia="Calibri"/>
                <w:color w:val="000000"/>
                <w:sz w:val="20"/>
                <w:szCs w:val="20"/>
                <w:lang w:eastAsia="en-US"/>
              </w:rPr>
              <w:t>2</w:t>
            </w:r>
          </w:p>
        </w:tc>
        <w:tc>
          <w:tcPr>
            <w:tcW w:w="1063" w:type="pct"/>
            <w:vAlign w:val="center"/>
          </w:tcPr>
          <w:p w:rsidR="00EB40A4" w:rsidRPr="00E5272B" w:rsidRDefault="00EB40A4" w:rsidP="00334B12">
            <w:pPr>
              <w:suppressAutoHyphens w:val="0"/>
              <w:snapToGrid w:val="0"/>
              <w:jc w:val="both"/>
              <w:rPr>
                <w:rFonts w:eastAsia="Times New Roman"/>
                <w:color w:val="000000"/>
                <w:sz w:val="20"/>
                <w:szCs w:val="20"/>
                <w:lang w:eastAsia="en-US"/>
              </w:rPr>
            </w:pPr>
            <w:proofErr w:type="spellStart"/>
            <w:r w:rsidRPr="00E5272B">
              <w:rPr>
                <w:rFonts w:eastAsia="Times New Roman"/>
                <w:color w:val="000000"/>
                <w:sz w:val="20"/>
                <w:szCs w:val="20"/>
                <w:lang w:eastAsia="en-US"/>
              </w:rPr>
              <w:t>Izeh</w:t>
            </w:r>
            <w:proofErr w:type="spellEnd"/>
          </w:p>
        </w:tc>
      </w:tr>
      <w:tr w:rsidR="000A10D8" w:rsidRPr="00E5272B" w:rsidTr="000A10D8">
        <w:trPr>
          <w:jc w:val="center"/>
        </w:trPr>
        <w:tc>
          <w:tcPr>
            <w:tcW w:w="1425" w:type="pct"/>
            <w:noWrap/>
            <w:vAlign w:val="center"/>
            <w:hideMark/>
          </w:tcPr>
          <w:p w:rsidR="00EB40A4" w:rsidRPr="00E5272B" w:rsidRDefault="00EB40A4" w:rsidP="00334B12">
            <w:pPr>
              <w:suppressAutoHyphens w:val="0"/>
              <w:snapToGrid w:val="0"/>
              <w:jc w:val="both"/>
              <w:rPr>
                <w:rFonts w:eastAsia="Calibri"/>
                <w:color w:val="000000"/>
                <w:sz w:val="20"/>
                <w:szCs w:val="20"/>
                <w:lang w:eastAsia="en-US"/>
              </w:rPr>
            </w:pPr>
            <w:proofErr w:type="spellStart"/>
            <w:r w:rsidRPr="00E5272B">
              <w:rPr>
                <w:rFonts w:eastAsia="Calibri"/>
                <w:color w:val="000000"/>
                <w:sz w:val="20"/>
                <w:szCs w:val="20"/>
                <w:lang w:eastAsia="en-US"/>
              </w:rPr>
              <w:t>Blaney</w:t>
            </w:r>
            <w:proofErr w:type="spellEnd"/>
            <w:r w:rsidRPr="00E5272B">
              <w:rPr>
                <w:rFonts w:eastAsia="Calibri"/>
                <w:color w:val="000000"/>
                <w:sz w:val="20"/>
                <w:szCs w:val="20"/>
                <w:lang w:eastAsia="en-US"/>
              </w:rPr>
              <w:t xml:space="preserve"> and </w:t>
            </w:r>
            <w:proofErr w:type="spellStart"/>
            <w:r w:rsidRPr="00E5272B">
              <w:rPr>
                <w:rFonts w:eastAsia="Calibri"/>
                <w:color w:val="000000"/>
                <w:sz w:val="20"/>
                <w:szCs w:val="20"/>
                <w:lang w:eastAsia="en-US"/>
              </w:rPr>
              <w:t>Criddle</w:t>
            </w:r>
            <w:proofErr w:type="spellEnd"/>
          </w:p>
        </w:tc>
        <w:tc>
          <w:tcPr>
            <w:tcW w:w="328" w:type="pct"/>
            <w:noWrap/>
            <w:vAlign w:val="center"/>
            <w:hideMark/>
          </w:tcPr>
          <w:p w:rsidR="00EB40A4" w:rsidRPr="00E5272B" w:rsidRDefault="00EB40A4" w:rsidP="00334B12">
            <w:pPr>
              <w:suppressAutoHyphens w:val="0"/>
              <w:snapToGrid w:val="0"/>
              <w:jc w:val="both"/>
              <w:rPr>
                <w:rFonts w:eastAsia="Calibri"/>
                <w:color w:val="000000"/>
                <w:sz w:val="20"/>
                <w:szCs w:val="20"/>
                <w:lang w:eastAsia="en-US"/>
              </w:rPr>
            </w:pPr>
            <w:r w:rsidRPr="00E5272B">
              <w:rPr>
                <w:rFonts w:eastAsia="Calibri"/>
                <w:color w:val="000000"/>
                <w:sz w:val="20"/>
                <w:szCs w:val="20"/>
                <w:lang w:eastAsia="en-US"/>
              </w:rPr>
              <w:t>0.96</w:t>
            </w:r>
          </w:p>
        </w:tc>
        <w:tc>
          <w:tcPr>
            <w:tcW w:w="458" w:type="pct"/>
            <w:noWrap/>
            <w:vAlign w:val="center"/>
            <w:hideMark/>
          </w:tcPr>
          <w:p w:rsidR="00EB40A4" w:rsidRPr="00E5272B" w:rsidRDefault="00EB40A4" w:rsidP="00334B12">
            <w:pPr>
              <w:suppressAutoHyphens w:val="0"/>
              <w:snapToGrid w:val="0"/>
              <w:jc w:val="both"/>
              <w:rPr>
                <w:rFonts w:eastAsia="Calibri"/>
                <w:color w:val="000000"/>
                <w:sz w:val="20"/>
                <w:szCs w:val="20"/>
                <w:lang w:eastAsia="en-US"/>
              </w:rPr>
            </w:pPr>
            <w:r w:rsidRPr="00E5272B">
              <w:rPr>
                <w:rFonts w:eastAsia="Calibri"/>
                <w:color w:val="000000"/>
                <w:sz w:val="20"/>
                <w:szCs w:val="20"/>
                <w:lang w:eastAsia="en-US"/>
              </w:rPr>
              <w:t>1</w:t>
            </w:r>
          </w:p>
        </w:tc>
        <w:tc>
          <w:tcPr>
            <w:tcW w:w="466" w:type="pct"/>
            <w:noWrap/>
            <w:vAlign w:val="center"/>
            <w:hideMark/>
          </w:tcPr>
          <w:p w:rsidR="00EB40A4" w:rsidRPr="00E5272B" w:rsidRDefault="00EB40A4" w:rsidP="00334B12">
            <w:pPr>
              <w:suppressAutoHyphens w:val="0"/>
              <w:snapToGrid w:val="0"/>
              <w:jc w:val="both"/>
              <w:rPr>
                <w:rFonts w:eastAsia="Calibri"/>
                <w:color w:val="000000"/>
                <w:sz w:val="20"/>
                <w:szCs w:val="20"/>
                <w:lang w:eastAsia="en-US"/>
              </w:rPr>
            </w:pPr>
            <w:r w:rsidRPr="00E5272B">
              <w:rPr>
                <w:rFonts w:eastAsia="Calibri"/>
                <w:color w:val="000000"/>
                <w:sz w:val="20"/>
                <w:szCs w:val="20"/>
                <w:lang w:eastAsia="en-US"/>
              </w:rPr>
              <w:t>0.74</w:t>
            </w:r>
          </w:p>
        </w:tc>
        <w:tc>
          <w:tcPr>
            <w:tcW w:w="458" w:type="pct"/>
            <w:noWrap/>
            <w:vAlign w:val="center"/>
            <w:hideMark/>
          </w:tcPr>
          <w:p w:rsidR="00EB40A4" w:rsidRPr="00E5272B" w:rsidRDefault="00EB40A4" w:rsidP="00334B12">
            <w:pPr>
              <w:suppressAutoHyphens w:val="0"/>
              <w:snapToGrid w:val="0"/>
              <w:jc w:val="both"/>
              <w:rPr>
                <w:rFonts w:eastAsia="Calibri"/>
                <w:color w:val="000000"/>
                <w:sz w:val="20"/>
                <w:szCs w:val="20"/>
                <w:lang w:eastAsia="en-US"/>
              </w:rPr>
            </w:pPr>
            <w:r w:rsidRPr="00E5272B">
              <w:rPr>
                <w:rFonts w:eastAsia="Calibri"/>
                <w:color w:val="000000"/>
                <w:sz w:val="20"/>
                <w:szCs w:val="20"/>
                <w:lang w:eastAsia="en-US"/>
              </w:rPr>
              <w:t>1</w:t>
            </w:r>
          </w:p>
        </w:tc>
        <w:tc>
          <w:tcPr>
            <w:tcW w:w="800" w:type="pct"/>
            <w:noWrap/>
            <w:vAlign w:val="center"/>
            <w:hideMark/>
          </w:tcPr>
          <w:p w:rsidR="00EB40A4" w:rsidRPr="00E5272B" w:rsidRDefault="00EB40A4" w:rsidP="00334B12">
            <w:pPr>
              <w:suppressAutoHyphens w:val="0"/>
              <w:snapToGrid w:val="0"/>
              <w:jc w:val="both"/>
              <w:rPr>
                <w:rFonts w:eastAsia="Calibri"/>
                <w:color w:val="000000"/>
                <w:sz w:val="20"/>
                <w:szCs w:val="20"/>
                <w:lang w:eastAsia="en-US"/>
              </w:rPr>
            </w:pPr>
            <w:r w:rsidRPr="00E5272B">
              <w:rPr>
                <w:rFonts w:eastAsia="Calibri"/>
                <w:color w:val="000000"/>
                <w:sz w:val="20"/>
                <w:szCs w:val="20"/>
                <w:lang w:eastAsia="en-US"/>
              </w:rPr>
              <w:t>2</w:t>
            </w:r>
          </w:p>
        </w:tc>
        <w:tc>
          <w:tcPr>
            <w:tcW w:w="1063" w:type="pct"/>
            <w:vAlign w:val="center"/>
          </w:tcPr>
          <w:p w:rsidR="00EB40A4" w:rsidRPr="00E5272B" w:rsidRDefault="00EB40A4" w:rsidP="00334B12">
            <w:pPr>
              <w:suppressAutoHyphens w:val="0"/>
              <w:snapToGrid w:val="0"/>
              <w:jc w:val="both"/>
              <w:rPr>
                <w:rFonts w:eastAsia="Times New Roman"/>
                <w:color w:val="000000"/>
                <w:sz w:val="20"/>
                <w:szCs w:val="20"/>
                <w:lang w:eastAsia="en-US"/>
              </w:rPr>
            </w:pPr>
            <w:proofErr w:type="spellStart"/>
            <w:r w:rsidRPr="00E5272B">
              <w:rPr>
                <w:rFonts w:eastAsia="Times New Roman"/>
                <w:color w:val="000000"/>
                <w:sz w:val="20"/>
                <w:szCs w:val="20"/>
                <w:lang w:eastAsia="en-US"/>
              </w:rPr>
              <w:t>Bostan</w:t>
            </w:r>
            <w:proofErr w:type="spellEnd"/>
          </w:p>
        </w:tc>
      </w:tr>
      <w:tr w:rsidR="000A10D8" w:rsidRPr="00E5272B" w:rsidTr="000A10D8">
        <w:trPr>
          <w:jc w:val="center"/>
        </w:trPr>
        <w:tc>
          <w:tcPr>
            <w:tcW w:w="1425" w:type="pct"/>
            <w:noWrap/>
            <w:vAlign w:val="center"/>
            <w:hideMark/>
          </w:tcPr>
          <w:p w:rsidR="00EB40A4" w:rsidRPr="00E5272B" w:rsidRDefault="00EB40A4" w:rsidP="00334B12">
            <w:pPr>
              <w:suppressAutoHyphens w:val="0"/>
              <w:snapToGrid w:val="0"/>
              <w:jc w:val="both"/>
              <w:rPr>
                <w:rFonts w:eastAsia="Calibri"/>
                <w:color w:val="000000"/>
                <w:sz w:val="20"/>
                <w:szCs w:val="20"/>
                <w:lang w:eastAsia="en-US"/>
              </w:rPr>
            </w:pPr>
            <w:proofErr w:type="spellStart"/>
            <w:r w:rsidRPr="00E5272B">
              <w:rPr>
                <w:rFonts w:eastAsia="Calibri"/>
                <w:color w:val="000000"/>
                <w:sz w:val="20"/>
                <w:szCs w:val="20"/>
                <w:lang w:eastAsia="en-US"/>
              </w:rPr>
              <w:t>Blaney</w:t>
            </w:r>
            <w:proofErr w:type="spellEnd"/>
            <w:r w:rsidRPr="00E5272B">
              <w:rPr>
                <w:rFonts w:eastAsia="Calibri"/>
                <w:color w:val="000000"/>
                <w:sz w:val="20"/>
                <w:szCs w:val="20"/>
                <w:lang w:eastAsia="en-US"/>
              </w:rPr>
              <w:t xml:space="preserve"> and </w:t>
            </w:r>
            <w:proofErr w:type="spellStart"/>
            <w:r w:rsidRPr="00E5272B">
              <w:rPr>
                <w:rFonts w:eastAsia="Calibri"/>
                <w:color w:val="000000"/>
                <w:sz w:val="20"/>
                <w:szCs w:val="20"/>
                <w:lang w:eastAsia="en-US"/>
              </w:rPr>
              <w:t>Criddle</w:t>
            </w:r>
            <w:proofErr w:type="spellEnd"/>
          </w:p>
        </w:tc>
        <w:tc>
          <w:tcPr>
            <w:tcW w:w="328" w:type="pct"/>
            <w:noWrap/>
            <w:vAlign w:val="center"/>
            <w:hideMark/>
          </w:tcPr>
          <w:p w:rsidR="00EB40A4" w:rsidRPr="00E5272B" w:rsidRDefault="00EB40A4" w:rsidP="00334B12">
            <w:pPr>
              <w:suppressAutoHyphens w:val="0"/>
              <w:snapToGrid w:val="0"/>
              <w:jc w:val="both"/>
              <w:rPr>
                <w:rFonts w:eastAsia="Calibri"/>
                <w:color w:val="000000"/>
                <w:sz w:val="20"/>
                <w:szCs w:val="20"/>
                <w:lang w:eastAsia="en-US"/>
              </w:rPr>
            </w:pPr>
            <w:r w:rsidRPr="00E5272B">
              <w:rPr>
                <w:rFonts w:eastAsia="Calibri"/>
                <w:color w:val="000000"/>
                <w:sz w:val="20"/>
                <w:szCs w:val="20"/>
                <w:lang w:eastAsia="en-US"/>
              </w:rPr>
              <w:t>0.90</w:t>
            </w:r>
          </w:p>
        </w:tc>
        <w:tc>
          <w:tcPr>
            <w:tcW w:w="458" w:type="pct"/>
            <w:noWrap/>
            <w:vAlign w:val="center"/>
            <w:hideMark/>
          </w:tcPr>
          <w:p w:rsidR="00EB40A4" w:rsidRPr="00E5272B" w:rsidRDefault="00EB40A4" w:rsidP="00334B12">
            <w:pPr>
              <w:suppressAutoHyphens w:val="0"/>
              <w:snapToGrid w:val="0"/>
              <w:jc w:val="both"/>
              <w:rPr>
                <w:rFonts w:eastAsia="Calibri"/>
                <w:color w:val="000000"/>
                <w:sz w:val="20"/>
                <w:szCs w:val="20"/>
                <w:lang w:eastAsia="en-US"/>
              </w:rPr>
            </w:pPr>
            <w:r w:rsidRPr="00E5272B">
              <w:rPr>
                <w:rFonts w:eastAsia="Calibri"/>
                <w:color w:val="000000"/>
                <w:sz w:val="20"/>
                <w:szCs w:val="20"/>
                <w:lang w:eastAsia="en-US"/>
              </w:rPr>
              <w:t>1</w:t>
            </w:r>
          </w:p>
        </w:tc>
        <w:tc>
          <w:tcPr>
            <w:tcW w:w="466" w:type="pct"/>
            <w:noWrap/>
            <w:vAlign w:val="center"/>
            <w:hideMark/>
          </w:tcPr>
          <w:p w:rsidR="00EB40A4" w:rsidRPr="00E5272B" w:rsidRDefault="00EB40A4" w:rsidP="00334B12">
            <w:pPr>
              <w:suppressAutoHyphens w:val="0"/>
              <w:snapToGrid w:val="0"/>
              <w:jc w:val="both"/>
              <w:rPr>
                <w:rFonts w:eastAsia="Calibri"/>
                <w:color w:val="000000"/>
                <w:sz w:val="20"/>
                <w:szCs w:val="20"/>
                <w:lang w:eastAsia="en-US"/>
              </w:rPr>
            </w:pPr>
            <w:r w:rsidRPr="00E5272B">
              <w:rPr>
                <w:rFonts w:eastAsia="Calibri"/>
                <w:color w:val="000000"/>
                <w:sz w:val="20"/>
                <w:szCs w:val="20"/>
                <w:lang w:eastAsia="en-US"/>
              </w:rPr>
              <w:t>1.22</w:t>
            </w:r>
          </w:p>
        </w:tc>
        <w:tc>
          <w:tcPr>
            <w:tcW w:w="458" w:type="pct"/>
            <w:noWrap/>
            <w:vAlign w:val="center"/>
            <w:hideMark/>
          </w:tcPr>
          <w:p w:rsidR="00EB40A4" w:rsidRPr="00E5272B" w:rsidRDefault="00EB40A4" w:rsidP="00334B12">
            <w:pPr>
              <w:suppressAutoHyphens w:val="0"/>
              <w:snapToGrid w:val="0"/>
              <w:jc w:val="both"/>
              <w:rPr>
                <w:rFonts w:eastAsia="Calibri"/>
                <w:color w:val="000000"/>
                <w:sz w:val="20"/>
                <w:szCs w:val="20"/>
                <w:lang w:eastAsia="en-US"/>
              </w:rPr>
            </w:pPr>
            <w:r w:rsidRPr="00E5272B">
              <w:rPr>
                <w:rFonts w:eastAsia="Calibri"/>
                <w:color w:val="000000"/>
                <w:sz w:val="20"/>
                <w:szCs w:val="20"/>
                <w:lang w:eastAsia="en-US"/>
              </w:rPr>
              <w:t>1</w:t>
            </w:r>
          </w:p>
        </w:tc>
        <w:tc>
          <w:tcPr>
            <w:tcW w:w="800" w:type="pct"/>
            <w:noWrap/>
            <w:vAlign w:val="center"/>
            <w:hideMark/>
          </w:tcPr>
          <w:p w:rsidR="00EB40A4" w:rsidRPr="00E5272B" w:rsidRDefault="00EB40A4" w:rsidP="00334B12">
            <w:pPr>
              <w:suppressAutoHyphens w:val="0"/>
              <w:snapToGrid w:val="0"/>
              <w:jc w:val="both"/>
              <w:rPr>
                <w:rFonts w:eastAsia="Calibri"/>
                <w:color w:val="000000"/>
                <w:sz w:val="20"/>
                <w:szCs w:val="20"/>
                <w:lang w:eastAsia="en-US"/>
              </w:rPr>
            </w:pPr>
            <w:r w:rsidRPr="00E5272B">
              <w:rPr>
                <w:rFonts w:eastAsia="Calibri"/>
                <w:color w:val="000000"/>
                <w:sz w:val="20"/>
                <w:szCs w:val="20"/>
                <w:lang w:eastAsia="en-US"/>
              </w:rPr>
              <w:t>2</w:t>
            </w:r>
          </w:p>
        </w:tc>
        <w:tc>
          <w:tcPr>
            <w:tcW w:w="1063" w:type="pct"/>
            <w:vAlign w:val="center"/>
          </w:tcPr>
          <w:p w:rsidR="00EB40A4" w:rsidRPr="00E5272B" w:rsidRDefault="00EB40A4" w:rsidP="00334B12">
            <w:pPr>
              <w:suppressAutoHyphens w:val="0"/>
              <w:snapToGrid w:val="0"/>
              <w:jc w:val="both"/>
              <w:rPr>
                <w:rFonts w:eastAsia="Times New Roman"/>
                <w:color w:val="000000"/>
                <w:sz w:val="20"/>
                <w:szCs w:val="20"/>
                <w:lang w:eastAsia="en-US"/>
              </w:rPr>
            </w:pPr>
            <w:proofErr w:type="spellStart"/>
            <w:r w:rsidRPr="00E5272B">
              <w:rPr>
                <w:rFonts w:eastAsia="Times New Roman"/>
                <w:color w:val="000000"/>
                <w:sz w:val="20"/>
                <w:szCs w:val="20"/>
                <w:lang w:eastAsia="en-US"/>
              </w:rPr>
              <w:t>BandarMahshahr</w:t>
            </w:r>
            <w:proofErr w:type="spellEnd"/>
          </w:p>
        </w:tc>
      </w:tr>
      <w:tr w:rsidR="000A10D8" w:rsidRPr="00E5272B" w:rsidTr="000A10D8">
        <w:trPr>
          <w:jc w:val="center"/>
        </w:trPr>
        <w:tc>
          <w:tcPr>
            <w:tcW w:w="1425" w:type="pct"/>
            <w:noWrap/>
            <w:vAlign w:val="center"/>
          </w:tcPr>
          <w:p w:rsidR="00EB40A4" w:rsidRPr="00E5272B" w:rsidRDefault="00EB40A4" w:rsidP="00334B12">
            <w:pPr>
              <w:suppressAutoHyphens w:val="0"/>
              <w:snapToGrid w:val="0"/>
              <w:jc w:val="both"/>
              <w:rPr>
                <w:rFonts w:eastAsia="Calibri"/>
                <w:color w:val="000000"/>
                <w:sz w:val="20"/>
                <w:szCs w:val="20"/>
                <w:lang w:eastAsia="en-US"/>
              </w:rPr>
            </w:pPr>
            <w:proofErr w:type="spellStart"/>
            <w:r w:rsidRPr="00E5272B">
              <w:rPr>
                <w:rFonts w:eastAsia="Calibri"/>
                <w:color w:val="000000"/>
                <w:sz w:val="20"/>
                <w:szCs w:val="20"/>
                <w:lang w:eastAsia="en-US"/>
              </w:rPr>
              <w:t>Blaney</w:t>
            </w:r>
            <w:proofErr w:type="spellEnd"/>
            <w:r w:rsidRPr="00E5272B">
              <w:rPr>
                <w:rFonts w:eastAsia="Calibri"/>
                <w:color w:val="000000"/>
                <w:sz w:val="20"/>
                <w:szCs w:val="20"/>
                <w:lang w:eastAsia="en-US"/>
              </w:rPr>
              <w:t xml:space="preserve"> and </w:t>
            </w:r>
            <w:proofErr w:type="spellStart"/>
            <w:r w:rsidRPr="00E5272B">
              <w:rPr>
                <w:rFonts w:eastAsia="Calibri"/>
                <w:color w:val="000000"/>
                <w:sz w:val="20"/>
                <w:szCs w:val="20"/>
                <w:lang w:eastAsia="en-US"/>
              </w:rPr>
              <w:t>Criddle</w:t>
            </w:r>
            <w:proofErr w:type="spellEnd"/>
          </w:p>
        </w:tc>
        <w:tc>
          <w:tcPr>
            <w:tcW w:w="328" w:type="pct"/>
            <w:noWrap/>
            <w:vAlign w:val="center"/>
          </w:tcPr>
          <w:p w:rsidR="00EB40A4" w:rsidRPr="00E5272B" w:rsidRDefault="00EB40A4" w:rsidP="00334B12">
            <w:pPr>
              <w:suppressAutoHyphens w:val="0"/>
              <w:snapToGrid w:val="0"/>
              <w:jc w:val="both"/>
              <w:rPr>
                <w:rFonts w:eastAsia="Calibri"/>
                <w:color w:val="000000"/>
                <w:sz w:val="20"/>
                <w:szCs w:val="20"/>
                <w:lang w:eastAsia="en-US"/>
              </w:rPr>
            </w:pPr>
            <w:r w:rsidRPr="00E5272B">
              <w:rPr>
                <w:rFonts w:eastAsia="Calibri"/>
                <w:color w:val="000000"/>
                <w:sz w:val="20"/>
                <w:szCs w:val="20"/>
                <w:lang w:eastAsia="en-US"/>
              </w:rPr>
              <w:t>0.90</w:t>
            </w:r>
          </w:p>
        </w:tc>
        <w:tc>
          <w:tcPr>
            <w:tcW w:w="458" w:type="pct"/>
            <w:noWrap/>
            <w:vAlign w:val="center"/>
          </w:tcPr>
          <w:p w:rsidR="00EB40A4" w:rsidRPr="00E5272B" w:rsidRDefault="00EB40A4" w:rsidP="00334B12">
            <w:pPr>
              <w:suppressAutoHyphens w:val="0"/>
              <w:snapToGrid w:val="0"/>
              <w:jc w:val="both"/>
              <w:rPr>
                <w:rFonts w:eastAsia="Calibri"/>
                <w:color w:val="000000"/>
                <w:sz w:val="20"/>
                <w:szCs w:val="20"/>
                <w:lang w:eastAsia="en-US"/>
              </w:rPr>
            </w:pPr>
            <w:r w:rsidRPr="00E5272B">
              <w:rPr>
                <w:rFonts w:eastAsia="Calibri"/>
                <w:color w:val="000000"/>
                <w:sz w:val="20"/>
                <w:szCs w:val="20"/>
                <w:lang w:eastAsia="en-US"/>
              </w:rPr>
              <w:t>1</w:t>
            </w:r>
          </w:p>
        </w:tc>
        <w:tc>
          <w:tcPr>
            <w:tcW w:w="466" w:type="pct"/>
            <w:noWrap/>
            <w:vAlign w:val="center"/>
          </w:tcPr>
          <w:p w:rsidR="00EB40A4" w:rsidRPr="00E5272B" w:rsidRDefault="00EB40A4" w:rsidP="00334B12">
            <w:pPr>
              <w:suppressAutoHyphens w:val="0"/>
              <w:snapToGrid w:val="0"/>
              <w:jc w:val="both"/>
              <w:rPr>
                <w:rFonts w:eastAsia="Calibri"/>
                <w:color w:val="000000"/>
                <w:sz w:val="20"/>
                <w:szCs w:val="20"/>
                <w:lang w:eastAsia="en-US"/>
              </w:rPr>
            </w:pPr>
            <w:r w:rsidRPr="00E5272B">
              <w:rPr>
                <w:rFonts w:eastAsia="Calibri"/>
                <w:color w:val="000000"/>
                <w:sz w:val="20"/>
                <w:szCs w:val="20"/>
                <w:lang w:eastAsia="en-US"/>
              </w:rPr>
              <w:t>3.21</w:t>
            </w:r>
          </w:p>
        </w:tc>
        <w:tc>
          <w:tcPr>
            <w:tcW w:w="458" w:type="pct"/>
            <w:noWrap/>
            <w:vAlign w:val="center"/>
          </w:tcPr>
          <w:p w:rsidR="00EB40A4" w:rsidRPr="00E5272B" w:rsidRDefault="00EB40A4" w:rsidP="00334B12">
            <w:pPr>
              <w:suppressAutoHyphens w:val="0"/>
              <w:snapToGrid w:val="0"/>
              <w:jc w:val="both"/>
              <w:rPr>
                <w:rFonts w:eastAsia="Calibri"/>
                <w:color w:val="000000"/>
                <w:sz w:val="20"/>
                <w:szCs w:val="20"/>
                <w:lang w:eastAsia="en-US"/>
              </w:rPr>
            </w:pPr>
            <w:r w:rsidRPr="00E5272B">
              <w:rPr>
                <w:rFonts w:eastAsia="Calibri"/>
                <w:color w:val="000000"/>
                <w:sz w:val="20"/>
                <w:szCs w:val="20"/>
                <w:lang w:eastAsia="en-US"/>
              </w:rPr>
              <w:t>2</w:t>
            </w:r>
          </w:p>
        </w:tc>
        <w:tc>
          <w:tcPr>
            <w:tcW w:w="800" w:type="pct"/>
            <w:noWrap/>
            <w:vAlign w:val="center"/>
          </w:tcPr>
          <w:p w:rsidR="00EB40A4" w:rsidRPr="00E5272B" w:rsidRDefault="00EB40A4" w:rsidP="00334B12">
            <w:pPr>
              <w:suppressAutoHyphens w:val="0"/>
              <w:snapToGrid w:val="0"/>
              <w:jc w:val="both"/>
              <w:rPr>
                <w:rFonts w:eastAsia="Calibri"/>
                <w:color w:val="000000"/>
                <w:sz w:val="20"/>
                <w:szCs w:val="20"/>
                <w:lang w:eastAsia="en-US"/>
              </w:rPr>
            </w:pPr>
            <w:r w:rsidRPr="00E5272B">
              <w:rPr>
                <w:rFonts w:eastAsia="Calibri"/>
                <w:color w:val="000000"/>
                <w:sz w:val="20"/>
                <w:szCs w:val="20"/>
                <w:lang w:eastAsia="en-US"/>
              </w:rPr>
              <w:t>3</w:t>
            </w:r>
          </w:p>
        </w:tc>
        <w:tc>
          <w:tcPr>
            <w:tcW w:w="1063" w:type="pct"/>
            <w:vAlign w:val="center"/>
          </w:tcPr>
          <w:p w:rsidR="00EB40A4" w:rsidRPr="00E5272B" w:rsidRDefault="00EB40A4" w:rsidP="00334B12">
            <w:pPr>
              <w:suppressAutoHyphens w:val="0"/>
              <w:snapToGrid w:val="0"/>
              <w:jc w:val="both"/>
              <w:rPr>
                <w:rFonts w:eastAsia="Times New Roman"/>
                <w:color w:val="000000"/>
                <w:sz w:val="20"/>
                <w:szCs w:val="20"/>
                <w:lang w:eastAsia="en-US"/>
              </w:rPr>
            </w:pPr>
            <w:proofErr w:type="spellStart"/>
            <w:r w:rsidRPr="00E5272B">
              <w:rPr>
                <w:rFonts w:eastAsia="Times New Roman"/>
                <w:color w:val="000000"/>
                <w:sz w:val="20"/>
                <w:szCs w:val="20"/>
                <w:lang w:eastAsia="en-US"/>
              </w:rPr>
              <w:t>Behbahan</w:t>
            </w:r>
            <w:proofErr w:type="spellEnd"/>
          </w:p>
        </w:tc>
      </w:tr>
      <w:tr w:rsidR="000A10D8" w:rsidRPr="00E5272B" w:rsidTr="000A10D8">
        <w:trPr>
          <w:jc w:val="center"/>
        </w:trPr>
        <w:tc>
          <w:tcPr>
            <w:tcW w:w="1425" w:type="pct"/>
            <w:noWrap/>
            <w:vAlign w:val="center"/>
          </w:tcPr>
          <w:p w:rsidR="00EB40A4" w:rsidRPr="00E5272B" w:rsidRDefault="00EB40A4" w:rsidP="00334B12">
            <w:pPr>
              <w:suppressAutoHyphens w:val="0"/>
              <w:snapToGrid w:val="0"/>
              <w:jc w:val="both"/>
              <w:rPr>
                <w:rFonts w:eastAsia="Calibri"/>
                <w:color w:val="000000"/>
                <w:sz w:val="20"/>
                <w:szCs w:val="20"/>
                <w:lang w:eastAsia="en-US"/>
              </w:rPr>
            </w:pPr>
            <w:r w:rsidRPr="00E5272B">
              <w:rPr>
                <w:rFonts w:eastAsia="Calibri"/>
                <w:color w:val="000000"/>
                <w:sz w:val="20"/>
                <w:szCs w:val="20"/>
                <w:lang w:eastAsia="en-US"/>
              </w:rPr>
              <w:t xml:space="preserve">Hargreaves and </w:t>
            </w:r>
            <w:proofErr w:type="spellStart"/>
            <w:r w:rsidRPr="00E5272B">
              <w:rPr>
                <w:rFonts w:eastAsia="Calibri"/>
                <w:color w:val="000000"/>
                <w:sz w:val="20"/>
                <w:szCs w:val="20"/>
                <w:lang w:eastAsia="en-US"/>
              </w:rPr>
              <w:t>Samani</w:t>
            </w:r>
            <w:proofErr w:type="spellEnd"/>
          </w:p>
        </w:tc>
        <w:tc>
          <w:tcPr>
            <w:tcW w:w="328" w:type="pct"/>
            <w:noWrap/>
            <w:vAlign w:val="center"/>
          </w:tcPr>
          <w:p w:rsidR="00EB40A4" w:rsidRPr="00E5272B" w:rsidRDefault="00EB40A4" w:rsidP="00334B12">
            <w:pPr>
              <w:suppressAutoHyphens w:val="0"/>
              <w:snapToGrid w:val="0"/>
              <w:jc w:val="both"/>
              <w:rPr>
                <w:rFonts w:eastAsia="Calibri"/>
                <w:color w:val="000000"/>
                <w:sz w:val="20"/>
                <w:szCs w:val="20"/>
                <w:lang w:eastAsia="en-US"/>
              </w:rPr>
            </w:pPr>
            <w:r w:rsidRPr="00E5272B">
              <w:rPr>
                <w:rFonts w:eastAsia="Calibri"/>
                <w:color w:val="000000"/>
                <w:sz w:val="20"/>
                <w:szCs w:val="20"/>
                <w:lang w:eastAsia="en-US"/>
              </w:rPr>
              <w:t>0.96</w:t>
            </w:r>
          </w:p>
        </w:tc>
        <w:tc>
          <w:tcPr>
            <w:tcW w:w="458" w:type="pct"/>
            <w:noWrap/>
            <w:vAlign w:val="center"/>
          </w:tcPr>
          <w:p w:rsidR="00EB40A4" w:rsidRPr="00E5272B" w:rsidRDefault="00EB40A4" w:rsidP="00334B12">
            <w:pPr>
              <w:suppressAutoHyphens w:val="0"/>
              <w:snapToGrid w:val="0"/>
              <w:jc w:val="both"/>
              <w:rPr>
                <w:rFonts w:eastAsia="Calibri"/>
                <w:color w:val="000000"/>
                <w:sz w:val="20"/>
                <w:szCs w:val="20"/>
                <w:lang w:eastAsia="en-US"/>
              </w:rPr>
            </w:pPr>
            <w:r w:rsidRPr="00E5272B">
              <w:rPr>
                <w:rFonts w:eastAsia="Calibri"/>
                <w:color w:val="000000"/>
                <w:sz w:val="20"/>
                <w:szCs w:val="20"/>
                <w:lang w:eastAsia="en-US"/>
              </w:rPr>
              <w:t>2</w:t>
            </w:r>
          </w:p>
        </w:tc>
        <w:tc>
          <w:tcPr>
            <w:tcW w:w="466" w:type="pct"/>
            <w:noWrap/>
            <w:vAlign w:val="center"/>
          </w:tcPr>
          <w:p w:rsidR="00EB40A4" w:rsidRPr="00E5272B" w:rsidRDefault="00EB40A4" w:rsidP="00334B12">
            <w:pPr>
              <w:suppressAutoHyphens w:val="0"/>
              <w:snapToGrid w:val="0"/>
              <w:jc w:val="both"/>
              <w:rPr>
                <w:rFonts w:eastAsia="Calibri"/>
                <w:color w:val="000000"/>
                <w:sz w:val="20"/>
                <w:szCs w:val="20"/>
                <w:lang w:eastAsia="en-US"/>
              </w:rPr>
            </w:pPr>
            <w:r w:rsidRPr="00E5272B">
              <w:rPr>
                <w:rFonts w:eastAsia="Calibri"/>
                <w:color w:val="000000"/>
                <w:sz w:val="20"/>
                <w:szCs w:val="20"/>
                <w:lang w:eastAsia="en-US"/>
              </w:rPr>
              <w:t>0.65</w:t>
            </w:r>
          </w:p>
        </w:tc>
        <w:tc>
          <w:tcPr>
            <w:tcW w:w="458" w:type="pct"/>
            <w:noWrap/>
            <w:vAlign w:val="center"/>
          </w:tcPr>
          <w:p w:rsidR="00EB40A4" w:rsidRPr="00E5272B" w:rsidRDefault="00EB40A4" w:rsidP="00334B12">
            <w:pPr>
              <w:suppressAutoHyphens w:val="0"/>
              <w:snapToGrid w:val="0"/>
              <w:jc w:val="both"/>
              <w:rPr>
                <w:rFonts w:eastAsia="Calibri"/>
                <w:color w:val="000000"/>
                <w:sz w:val="20"/>
                <w:szCs w:val="20"/>
                <w:lang w:eastAsia="en-US"/>
              </w:rPr>
            </w:pPr>
            <w:r w:rsidRPr="00E5272B">
              <w:rPr>
                <w:rFonts w:eastAsia="Calibri"/>
                <w:color w:val="000000"/>
                <w:sz w:val="20"/>
                <w:szCs w:val="20"/>
                <w:lang w:eastAsia="en-US"/>
              </w:rPr>
              <w:t>1</w:t>
            </w:r>
          </w:p>
        </w:tc>
        <w:tc>
          <w:tcPr>
            <w:tcW w:w="800" w:type="pct"/>
            <w:noWrap/>
            <w:vAlign w:val="center"/>
          </w:tcPr>
          <w:p w:rsidR="00EB40A4" w:rsidRPr="00E5272B" w:rsidRDefault="00EB40A4" w:rsidP="00334B12">
            <w:pPr>
              <w:suppressAutoHyphens w:val="0"/>
              <w:snapToGrid w:val="0"/>
              <w:jc w:val="both"/>
              <w:rPr>
                <w:rFonts w:eastAsia="Calibri"/>
                <w:color w:val="000000"/>
                <w:sz w:val="20"/>
                <w:szCs w:val="20"/>
                <w:lang w:eastAsia="en-US"/>
              </w:rPr>
            </w:pPr>
            <w:r w:rsidRPr="00E5272B">
              <w:rPr>
                <w:rFonts w:eastAsia="Calibri"/>
                <w:color w:val="000000"/>
                <w:sz w:val="20"/>
                <w:szCs w:val="20"/>
                <w:lang w:eastAsia="en-US"/>
              </w:rPr>
              <w:t>3</w:t>
            </w:r>
          </w:p>
        </w:tc>
        <w:tc>
          <w:tcPr>
            <w:tcW w:w="1063" w:type="pct"/>
            <w:vAlign w:val="center"/>
          </w:tcPr>
          <w:p w:rsidR="00EB40A4" w:rsidRPr="00E5272B" w:rsidRDefault="00EB40A4" w:rsidP="00334B12">
            <w:pPr>
              <w:suppressAutoHyphens w:val="0"/>
              <w:snapToGrid w:val="0"/>
              <w:jc w:val="both"/>
              <w:rPr>
                <w:rFonts w:eastAsia="Times New Roman"/>
                <w:color w:val="000000"/>
                <w:sz w:val="20"/>
                <w:szCs w:val="20"/>
                <w:lang w:eastAsia="en-US"/>
              </w:rPr>
            </w:pPr>
            <w:proofErr w:type="spellStart"/>
            <w:r w:rsidRPr="00E5272B">
              <w:rPr>
                <w:rFonts w:eastAsia="Times New Roman"/>
                <w:color w:val="000000"/>
                <w:sz w:val="20"/>
                <w:szCs w:val="20"/>
                <w:lang w:eastAsia="en-US"/>
              </w:rPr>
              <w:t>Dezful</w:t>
            </w:r>
            <w:proofErr w:type="spellEnd"/>
          </w:p>
        </w:tc>
      </w:tr>
      <w:tr w:rsidR="000A10D8" w:rsidRPr="00E5272B" w:rsidTr="000A10D8">
        <w:trPr>
          <w:jc w:val="center"/>
        </w:trPr>
        <w:tc>
          <w:tcPr>
            <w:tcW w:w="1425" w:type="pct"/>
            <w:noWrap/>
            <w:vAlign w:val="center"/>
          </w:tcPr>
          <w:p w:rsidR="00EB40A4" w:rsidRPr="00E5272B" w:rsidRDefault="00EB40A4" w:rsidP="00334B12">
            <w:pPr>
              <w:suppressAutoHyphens w:val="0"/>
              <w:snapToGrid w:val="0"/>
              <w:jc w:val="both"/>
              <w:rPr>
                <w:rFonts w:eastAsia="Calibri"/>
                <w:color w:val="000000"/>
                <w:sz w:val="20"/>
                <w:szCs w:val="20"/>
                <w:lang w:eastAsia="en-US"/>
              </w:rPr>
            </w:pPr>
            <w:r w:rsidRPr="00E5272B">
              <w:rPr>
                <w:rFonts w:eastAsia="Calibri"/>
                <w:color w:val="000000"/>
                <w:sz w:val="20"/>
                <w:szCs w:val="20"/>
                <w:lang w:eastAsia="en-US"/>
              </w:rPr>
              <w:t xml:space="preserve">Hargreaves and </w:t>
            </w:r>
            <w:proofErr w:type="spellStart"/>
            <w:r w:rsidRPr="00E5272B">
              <w:rPr>
                <w:rFonts w:eastAsia="Calibri"/>
                <w:color w:val="000000"/>
                <w:sz w:val="20"/>
                <w:szCs w:val="20"/>
                <w:lang w:eastAsia="en-US"/>
              </w:rPr>
              <w:t>Samani</w:t>
            </w:r>
            <w:proofErr w:type="spellEnd"/>
          </w:p>
        </w:tc>
        <w:tc>
          <w:tcPr>
            <w:tcW w:w="328" w:type="pct"/>
            <w:noWrap/>
            <w:vAlign w:val="center"/>
          </w:tcPr>
          <w:p w:rsidR="00EB40A4" w:rsidRPr="00E5272B" w:rsidRDefault="00EB40A4" w:rsidP="00334B12">
            <w:pPr>
              <w:suppressAutoHyphens w:val="0"/>
              <w:snapToGrid w:val="0"/>
              <w:jc w:val="both"/>
              <w:rPr>
                <w:rFonts w:eastAsia="Calibri"/>
                <w:color w:val="000000"/>
                <w:sz w:val="20"/>
                <w:szCs w:val="20"/>
                <w:lang w:eastAsia="en-US"/>
              </w:rPr>
            </w:pPr>
            <w:r w:rsidRPr="00E5272B">
              <w:rPr>
                <w:rFonts w:eastAsia="Calibri"/>
                <w:color w:val="000000"/>
                <w:sz w:val="20"/>
                <w:szCs w:val="20"/>
                <w:lang w:eastAsia="en-US"/>
              </w:rPr>
              <w:t>0.91</w:t>
            </w:r>
          </w:p>
        </w:tc>
        <w:tc>
          <w:tcPr>
            <w:tcW w:w="458" w:type="pct"/>
            <w:noWrap/>
            <w:vAlign w:val="center"/>
          </w:tcPr>
          <w:p w:rsidR="00EB40A4" w:rsidRPr="00E5272B" w:rsidRDefault="00EB40A4" w:rsidP="00334B12">
            <w:pPr>
              <w:suppressAutoHyphens w:val="0"/>
              <w:snapToGrid w:val="0"/>
              <w:jc w:val="both"/>
              <w:rPr>
                <w:rFonts w:eastAsia="Calibri"/>
                <w:color w:val="000000"/>
                <w:sz w:val="20"/>
                <w:szCs w:val="20"/>
                <w:lang w:eastAsia="en-US"/>
              </w:rPr>
            </w:pPr>
            <w:r w:rsidRPr="00E5272B">
              <w:rPr>
                <w:rFonts w:eastAsia="Calibri"/>
                <w:color w:val="000000"/>
                <w:sz w:val="20"/>
                <w:szCs w:val="20"/>
                <w:lang w:eastAsia="en-US"/>
              </w:rPr>
              <w:t>2</w:t>
            </w:r>
          </w:p>
        </w:tc>
        <w:tc>
          <w:tcPr>
            <w:tcW w:w="466" w:type="pct"/>
            <w:noWrap/>
            <w:vAlign w:val="center"/>
          </w:tcPr>
          <w:p w:rsidR="00EB40A4" w:rsidRPr="00E5272B" w:rsidRDefault="00EB40A4" w:rsidP="00334B12">
            <w:pPr>
              <w:suppressAutoHyphens w:val="0"/>
              <w:snapToGrid w:val="0"/>
              <w:jc w:val="both"/>
              <w:rPr>
                <w:rFonts w:eastAsia="Calibri"/>
                <w:color w:val="000000"/>
                <w:sz w:val="20"/>
                <w:szCs w:val="20"/>
                <w:lang w:eastAsia="en-US"/>
              </w:rPr>
            </w:pPr>
            <w:r w:rsidRPr="00E5272B">
              <w:rPr>
                <w:rFonts w:eastAsia="Calibri"/>
                <w:color w:val="000000"/>
                <w:sz w:val="20"/>
                <w:szCs w:val="20"/>
                <w:lang w:eastAsia="en-US"/>
              </w:rPr>
              <w:t>0.95</w:t>
            </w:r>
          </w:p>
        </w:tc>
        <w:tc>
          <w:tcPr>
            <w:tcW w:w="458" w:type="pct"/>
            <w:noWrap/>
            <w:vAlign w:val="center"/>
          </w:tcPr>
          <w:p w:rsidR="00EB40A4" w:rsidRPr="00E5272B" w:rsidRDefault="00EB40A4" w:rsidP="00334B12">
            <w:pPr>
              <w:suppressAutoHyphens w:val="0"/>
              <w:snapToGrid w:val="0"/>
              <w:jc w:val="both"/>
              <w:rPr>
                <w:rFonts w:eastAsia="Calibri"/>
                <w:color w:val="000000"/>
                <w:sz w:val="20"/>
                <w:szCs w:val="20"/>
                <w:lang w:eastAsia="en-US"/>
              </w:rPr>
            </w:pPr>
            <w:r w:rsidRPr="00E5272B">
              <w:rPr>
                <w:rFonts w:eastAsia="Calibri"/>
                <w:color w:val="000000"/>
                <w:sz w:val="20"/>
                <w:szCs w:val="20"/>
                <w:lang w:eastAsia="en-US"/>
              </w:rPr>
              <w:t>1</w:t>
            </w:r>
          </w:p>
        </w:tc>
        <w:tc>
          <w:tcPr>
            <w:tcW w:w="800" w:type="pct"/>
            <w:noWrap/>
            <w:vAlign w:val="center"/>
          </w:tcPr>
          <w:p w:rsidR="00EB40A4" w:rsidRPr="00E5272B" w:rsidRDefault="00EB40A4" w:rsidP="00334B12">
            <w:pPr>
              <w:suppressAutoHyphens w:val="0"/>
              <w:snapToGrid w:val="0"/>
              <w:jc w:val="both"/>
              <w:rPr>
                <w:rFonts w:eastAsia="Calibri"/>
                <w:color w:val="000000"/>
                <w:sz w:val="20"/>
                <w:szCs w:val="20"/>
                <w:lang w:eastAsia="en-US"/>
              </w:rPr>
            </w:pPr>
            <w:r w:rsidRPr="00E5272B">
              <w:rPr>
                <w:rFonts w:eastAsia="Calibri"/>
                <w:color w:val="000000"/>
                <w:sz w:val="20"/>
                <w:szCs w:val="20"/>
                <w:lang w:eastAsia="en-US"/>
              </w:rPr>
              <w:t>3</w:t>
            </w:r>
          </w:p>
        </w:tc>
        <w:tc>
          <w:tcPr>
            <w:tcW w:w="1063" w:type="pct"/>
            <w:vAlign w:val="center"/>
          </w:tcPr>
          <w:p w:rsidR="00EB40A4" w:rsidRPr="00E5272B" w:rsidRDefault="00EB40A4" w:rsidP="00334B12">
            <w:pPr>
              <w:suppressAutoHyphens w:val="0"/>
              <w:snapToGrid w:val="0"/>
              <w:jc w:val="both"/>
              <w:rPr>
                <w:rFonts w:eastAsia="Times New Roman"/>
                <w:color w:val="000000"/>
                <w:sz w:val="20"/>
                <w:szCs w:val="20"/>
                <w:lang w:eastAsia="en-US"/>
              </w:rPr>
            </w:pPr>
            <w:proofErr w:type="spellStart"/>
            <w:r w:rsidRPr="00E5272B">
              <w:rPr>
                <w:rFonts w:eastAsia="Times New Roman"/>
                <w:color w:val="000000"/>
                <w:sz w:val="20"/>
                <w:szCs w:val="20"/>
                <w:lang w:eastAsia="en-US"/>
              </w:rPr>
              <w:t>Ramhormoz</w:t>
            </w:r>
            <w:proofErr w:type="spellEnd"/>
          </w:p>
        </w:tc>
      </w:tr>
      <w:tr w:rsidR="000A10D8" w:rsidRPr="00E5272B" w:rsidTr="000A10D8">
        <w:trPr>
          <w:jc w:val="center"/>
        </w:trPr>
        <w:tc>
          <w:tcPr>
            <w:tcW w:w="1425" w:type="pct"/>
            <w:noWrap/>
            <w:vAlign w:val="center"/>
          </w:tcPr>
          <w:p w:rsidR="00EB40A4" w:rsidRPr="00E5272B" w:rsidRDefault="00EB40A4" w:rsidP="00334B12">
            <w:pPr>
              <w:suppressAutoHyphens w:val="0"/>
              <w:snapToGrid w:val="0"/>
              <w:jc w:val="both"/>
              <w:rPr>
                <w:rFonts w:eastAsia="Calibri"/>
                <w:color w:val="000000"/>
                <w:sz w:val="20"/>
                <w:szCs w:val="20"/>
                <w:lang w:eastAsia="en-US"/>
              </w:rPr>
            </w:pPr>
            <w:proofErr w:type="spellStart"/>
            <w:r w:rsidRPr="00E5272B">
              <w:rPr>
                <w:rFonts w:eastAsia="Calibri"/>
                <w:color w:val="000000"/>
                <w:sz w:val="20"/>
                <w:szCs w:val="20"/>
                <w:lang w:eastAsia="en-US"/>
              </w:rPr>
              <w:t>Blaney</w:t>
            </w:r>
            <w:proofErr w:type="spellEnd"/>
            <w:r w:rsidRPr="00E5272B">
              <w:rPr>
                <w:rFonts w:eastAsia="Calibri"/>
                <w:color w:val="000000"/>
                <w:sz w:val="20"/>
                <w:szCs w:val="20"/>
                <w:lang w:eastAsia="en-US"/>
              </w:rPr>
              <w:t xml:space="preserve"> and </w:t>
            </w:r>
            <w:proofErr w:type="spellStart"/>
            <w:r w:rsidRPr="00E5272B">
              <w:rPr>
                <w:rFonts w:eastAsia="Calibri"/>
                <w:color w:val="000000"/>
                <w:sz w:val="20"/>
                <w:szCs w:val="20"/>
                <w:lang w:eastAsia="en-US"/>
              </w:rPr>
              <w:t>Criddle</w:t>
            </w:r>
            <w:proofErr w:type="spellEnd"/>
          </w:p>
        </w:tc>
        <w:tc>
          <w:tcPr>
            <w:tcW w:w="328" w:type="pct"/>
            <w:noWrap/>
            <w:vAlign w:val="center"/>
          </w:tcPr>
          <w:p w:rsidR="00EB40A4" w:rsidRPr="00E5272B" w:rsidRDefault="00EB40A4" w:rsidP="00334B12">
            <w:pPr>
              <w:suppressAutoHyphens w:val="0"/>
              <w:snapToGrid w:val="0"/>
              <w:jc w:val="both"/>
              <w:rPr>
                <w:rFonts w:eastAsia="Calibri"/>
                <w:color w:val="000000"/>
                <w:sz w:val="20"/>
                <w:szCs w:val="20"/>
                <w:lang w:eastAsia="en-US"/>
              </w:rPr>
            </w:pPr>
            <w:r w:rsidRPr="00E5272B">
              <w:rPr>
                <w:rFonts w:eastAsia="Calibri"/>
                <w:color w:val="000000"/>
                <w:sz w:val="20"/>
                <w:szCs w:val="20"/>
                <w:lang w:eastAsia="en-US"/>
              </w:rPr>
              <w:t>0.92</w:t>
            </w:r>
          </w:p>
        </w:tc>
        <w:tc>
          <w:tcPr>
            <w:tcW w:w="458" w:type="pct"/>
            <w:noWrap/>
            <w:vAlign w:val="center"/>
          </w:tcPr>
          <w:p w:rsidR="00EB40A4" w:rsidRPr="00E5272B" w:rsidRDefault="00EB40A4" w:rsidP="00334B12">
            <w:pPr>
              <w:suppressAutoHyphens w:val="0"/>
              <w:snapToGrid w:val="0"/>
              <w:jc w:val="both"/>
              <w:rPr>
                <w:rFonts w:eastAsia="Calibri"/>
                <w:color w:val="000000"/>
                <w:sz w:val="20"/>
                <w:szCs w:val="20"/>
                <w:lang w:eastAsia="en-US"/>
              </w:rPr>
            </w:pPr>
            <w:r w:rsidRPr="00E5272B">
              <w:rPr>
                <w:rFonts w:eastAsia="Calibri"/>
                <w:color w:val="000000"/>
                <w:sz w:val="20"/>
                <w:szCs w:val="20"/>
                <w:lang w:eastAsia="en-US"/>
              </w:rPr>
              <w:t>1</w:t>
            </w:r>
          </w:p>
        </w:tc>
        <w:tc>
          <w:tcPr>
            <w:tcW w:w="466" w:type="pct"/>
            <w:noWrap/>
            <w:vAlign w:val="center"/>
          </w:tcPr>
          <w:p w:rsidR="00EB40A4" w:rsidRPr="00E5272B" w:rsidRDefault="00EB40A4" w:rsidP="00334B12">
            <w:pPr>
              <w:suppressAutoHyphens w:val="0"/>
              <w:snapToGrid w:val="0"/>
              <w:jc w:val="both"/>
              <w:rPr>
                <w:rFonts w:eastAsia="Calibri"/>
                <w:color w:val="000000"/>
                <w:sz w:val="20"/>
                <w:szCs w:val="20"/>
                <w:lang w:eastAsia="en-US"/>
              </w:rPr>
            </w:pPr>
            <w:r w:rsidRPr="00E5272B">
              <w:rPr>
                <w:rFonts w:eastAsia="Calibri"/>
                <w:color w:val="000000"/>
                <w:sz w:val="20"/>
                <w:szCs w:val="20"/>
                <w:lang w:eastAsia="en-US"/>
              </w:rPr>
              <w:t>1.19</w:t>
            </w:r>
          </w:p>
        </w:tc>
        <w:tc>
          <w:tcPr>
            <w:tcW w:w="458" w:type="pct"/>
            <w:noWrap/>
            <w:vAlign w:val="center"/>
          </w:tcPr>
          <w:p w:rsidR="00EB40A4" w:rsidRPr="00E5272B" w:rsidRDefault="00EB40A4" w:rsidP="00334B12">
            <w:pPr>
              <w:suppressAutoHyphens w:val="0"/>
              <w:snapToGrid w:val="0"/>
              <w:jc w:val="both"/>
              <w:rPr>
                <w:rFonts w:eastAsia="Calibri"/>
                <w:color w:val="000000"/>
                <w:sz w:val="20"/>
                <w:szCs w:val="20"/>
                <w:lang w:eastAsia="en-US"/>
              </w:rPr>
            </w:pPr>
            <w:r w:rsidRPr="00E5272B">
              <w:rPr>
                <w:rFonts w:eastAsia="Calibri"/>
                <w:color w:val="000000"/>
                <w:sz w:val="20"/>
                <w:szCs w:val="20"/>
                <w:lang w:eastAsia="en-US"/>
              </w:rPr>
              <w:t>1</w:t>
            </w:r>
          </w:p>
        </w:tc>
        <w:tc>
          <w:tcPr>
            <w:tcW w:w="800" w:type="pct"/>
            <w:noWrap/>
            <w:vAlign w:val="center"/>
          </w:tcPr>
          <w:p w:rsidR="00EB40A4" w:rsidRPr="00E5272B" w:rsidRDefault="00EB40A4" w:rsidP="00334B12">
            <w:pPr>
              <w:suppressAutoHyphens w:val="0"/>
              <w:snapToGrid w:val="0"/>
              <w:jc w:val="both"/>
              <w:rPr>
                <w:rFonts w:eastAsia="Calibri"/>
                <w:color w:val="000000"/>
                <w:sz w:val="20"/>
                <w:szCs w:val="20"/>
                <w:lang w:eastAsia="en-US"/>
              </w:rPr>
            </w:pPr>
            <w:r w:rsidRPr="00E5272B">
              <w:rPr>
                <w:rFonts w:eastAsia="Calibri"/>
                <w:color w:val="000000"/>
                <w:sz w:val="20"/>
                <w:szCs w:val="20"/>
                <w:lang w:eastAsia="en-US"/>
              </w:rPr>
              <w:t>2</w:t>
            </w:r>
          </w:p>
        </w:tc>
        <w:tc>
          <w:tcPr>
            <w:tcW w:w="1063" w:type="pct"/>
            <w:vAlign w:val="center"/>
          </w:tcPr>
          <w:p w:rsidR="00EB40A4" w:rsidRPr="00E5272B" w:rsidRDefault="00EB40A4" w:rsidP="00334B12">
            <w:pPr>
              <w:suppressAutoHyphens w:val="0"/>
              <w:snapToGrid w:val="0"/>
              <w:jc w:val="both"/>
              <w:rPr>
                <w:rFonts w:eastAsia="Times New Roman"/>
                <w:color w:val="000000"/>
                <w:sz w:val="20"/>
                <w:szCs w:val="20"/>
                <w:lang w:eastAsia="en-US"/>
              </w:rPr>
            </w:pPr>
            <w:proofErr w:type="spellStart"/>
            <w:r w:rsidRPr="00E5272B">
              <w:rPr>
                <w:rFonts w:eastAsia="Times New Roman"/>
                <w:color w:val="000000"/>
                <w:sz w:val="20"/>
                <w:szCs w:val="20"/>
                <w:lang w:eastAsia="en-US"/>
              </w:rPr>
              <w:t>Shushtar</w:t>
            </w:r>
            <w:proofErr w:type="spellEnd"/>
          </w:p>
        </w:tc>
      </w:tr>
      <w:tr w:rsidR="000A10D8" w:rsidRPr="00E5272B" w:rsidTr="000A10D8">
        <w:trPr>
          <w:jc w:val="center"/>
        </w:trPr>
        <w:tc>
          <w:tcPr>
            <w:tcW w:w="1425" w:type="pct"/>
            <w:noWrap/>
            <w:vAlign w:val="center"/>
          </w:tcPr>
          <w:p w:rsidR="00EB40A4" w:rsidRPr="00E5272B" w:rsidRDefault="00EB40A4" w:rsidP="00334B12">
            <w:pPr>
              <w:suppressAutoHyphens w:val="0"/>
              <w:snapToGrid w:val="0"/>
              <w:jc w:val="both"/>
              <w:rPr>
                <w:rFonts w:eastAsia="Calibri"/>
                <w:color w:val="000000"/>
                <w:sz w:val="20"/>
                <w:szCs w:val="20"/>
                <w:lang w:eastAsia="en-US"/>
              </w:rPr>
            </w:pPr>
            <w:r w:rsidRPr="00E5272B">
              <w:rPr>
                <w:rFonts w:eastAsia="Calibri"/>
                <w:color w:val="000000"/>
                <w:sz w:val="20"/>
                <w:szCs w:val="20"/>
                <w:lang w:eastAsia="en-US"/>
              </w:rPr>
              <w:t xml:space="preserve">Hargreaves and </w:t>
            </w:r>
            <w:proofErr w:type="spellStart"/>
            <w:r w:rsidRPr="00E5272B">
              <w:rPr>
                <w:rFonts w:eastAsia="Calibri"/>
                <w:color w:val="000000"/>
                <w:sz w:val="20"/>
                <w:szCs w:val="20"/>
                <w:lang w:eastAsia="en-US"/>
              </w:rPr>
              <w:t>Samani</w:t>
            </w:r>
            <w:proofErr w:type="spellEnd"/>
          </w:p>
        </w:tc>
        <w:tc>
          <w:tcPr>
            <w:tcW w:w="328" w:type="pct"/>
            <w:noWrap/>
            <w:vAlign w:val="center"/>
          </w:tcPr>
          <w:p w:rsidR="00EB40A4" w:rsidRPr="00E5272B" w:rsidRDefault="00EB40A4" w:rsidP="00334B12">
            <w:pPr>
              <w:suppressAutoHyphens w:val="0"/>
              <w:snapToGrid w:val="0"/>
              <w:jc w:val="both"/>
              <w:rPr>
                <w:rFonts w:eastAsia="Calibri"/>
                <w:color w:val="000000"/>
                <w:sz w:val="20"/>
                <w:szCs w:val="20"/>
                <w:lang w:eastAsia="en-US"/>
              </w:rPr>
            </w:pPr>
            <w:r w:rsidRPr="00E5272B">
              <w:rPr>
                <w:rFonts w:eastAsia="Calibri"/>
                <w:color w:val="000000"/>
                <w:sz w:val="20"/>
                <w:szCs w:val="20"/>
                <w:lang w:eastAsia="en-US"/>
              </w:rPr>
              <w:t>0.97</w:t>
            </w:r>
          </w:p>
        </w:tc>
        <w:tc>
          <w:tcPr>
            <w:tcW w:w="458" w:type="pct"/>
            <w:noWrap/>
            <w:vAlign w:val="center"/>
          </w:tcPr>
          <w:p w:rsidR="00EB40A4" w:rsidRPr="00E5272B" w:rsidRDefault="00EB40A4" w:rsidP="00334B12">
            <w:pPr>
              <w:suppressAutoHyphens w:val="0"/>
              <w:snapToGrid w:val="0"/>
              <w:jc w:val="both"/>
              <w:rPr>
                <w:rFonts w:eastAsia="Calibri"/>
                <w:color w:val="000000"/>
                <w:sz w:val="20"/>
                <w:szCs w:val="20"/>
                <w:lang w:eastAsia="en-US"/>
              </w:rPr>
            </w:pPr>
            <w:r w:rsidRPr="00E5272B">
              <w:rPr>
                <w:rFonts w:eastAsia="Calibri"/>
                <w:color w:val="000000"/>
                <w:sz w:val="20"/>
                <w:szCs w:val="20"/>
                <w:lang w:eastAsia="en-US"/>
              </w:rPr>
              <w:t>2</w:t>
            </w:r>
          </w:p>
        </w:tc>
        <w:tc>
          <w:tcPr>
            <w:tcW w:w="466" w:type="pct"/>
            <w:noWrap/>
            <w:vAlign w:val="center"/>
          </w:tcPr>
          <w:p w:rsidR="00EB40A4" w:rsidRPr="00E5272B" w:rsidRDefault="00EB40A4" w:rsidP="00334B12">
            <w:pPr>
              <w:suppressAutoHyphens w:val="0"/>
              <w:snapToGrid w:val="0"/>
              <w:jc w:val="both"/>
              <w:rPr>
                <w:rFonts w:eastAsia="Calibri"/>
                <w:color w:val="000000"/>
                <w:sz w:val="20"/>
                <w:szCs w:val="20"/>
                <w:lang w:eastAsia="en-US"/>
              </w:rPr>
            </w:pPr>
            <w:r w:rsidRPr="00E5272B">
              <w:rPr>
                <w:rFonts w:eastAsia="Calibri"/>
                <w:color w:val="000000"/>
                <w:sz w:val="20"/>
                <w:szCs w:val="20"/>
                <w:lang w:eastAsia="en-US"/>
              </w:rPr>
              <w:t>1.71</w:t>
            </w:r>
          </w:p>
        </w:tc>
        <w:tc>
          <w:tcPr>
            <w:tcW w:w="458" w:type="pct"/>
            <w:noWrap/>
            <w:vAlign w:val="center"/>
          </w:tcPr>
          <w:p w:rsidR="00EB40A4" w:rsidRPr="00E5272B" w:rsidRDefault="00EB40A4" w:rsidP="00334B12">
            <w:pPr>
              <w:suppressAutoHyphens w:val="0"/>
              <w:snapToGrid w:val="0"/>
              <w:jc w:val="both"/>
              <w:rPr>
                <w:rFonts w:eastAsia="Calibri"/>
                <w:color w:val="000000"/>
                <w:sz w:val="20"/>
                <w:szCs w:val="20"/>
                <w:lang w:eastAsia="en-US"/>
              </w:rPr>
            </w:pPr>
            <w:r w:rsidRPr="00E5272B">
              <w:rPr>
                <w:rFonts w:eastAsia="Calibri"/>
                <w:color w:val="000000"/>
                <w:sz w:val="20"/>
                <w:szCs w:val="20"/>
                <w:lang w:eastAsia="en-US"/>
              </w:rPr>
              <w:t>1</w:t>
            </w:r>
          </w:p>
        </w:tc>
        <w:tc>
          <w:tcPr>
            <w:tcW w:w="800" w:type="pct"/>
            <w:noWrap/>
            <w:vAlign w:val="center"/>
          </w:tcPr>
          <w:p w:rsidR="00EB40A4" w:rsidRPr="00E5272B" w:rsidRDefault="00EB40A4" w:rsidP="00334B12">
            <w:pPr>
              <w:suppressAutoHyphens w:val="0"/>
              <w:snapToGrid w:val="0"/>
              <w:jc w:val="both"/>
              <w:rPr>
                <w:rFonts w:eastAsia="Calibri"/>
                <w:color w:val="000000"/>
                <w:sz w:val="20"/>
                <w:szCs w:val="20"/>
                <w:lang w:eastAsia="en-US"/>
              </w:rPr>
            </w:pPr>
            <w:r w:rsidRPr="00E5272B">
              <w:rPr>
                <w:rFonts w:eastAsia="Calibri"/>
                <w:color w:val="000000"/>
                <w:sz w:val="20"/>
                <w:szCs w:val="20"/>
                <w:lang w:eastAsia="en-US"/>
              </w:rPr>
              <w:t>3</w:t>
            </w:r>
          </w:p>
        </w:tc>
        <w:tc>
          <w:tcPr>
            <w:tcW w:w="1063" w:type="pct"/>
            <w:vAlign w:val="center"/>
          </w:tcPr>
          <w:p w:rsidR="00EB40A4" w:rsidRPr="00E5272B" w:rsidRDefault="00EB40A4" w:rsidP="00334B12">
            <w:pPr>
              <w:suppressAutoHyphens w:val="0"/>
              <w:snapToGrid w:val="0"/>
              <w:jc w:val="both"/>
              <w:rPr>
                <w:rFonts w:eastAsia="Times New Roman"/>
                <w:color w:val="000000"/>
                <w:sz w:val="20"/>
                <w:szCs w:val="20"/>
                <w:lang w:eastAsia="en-US"/>
              </w:rPr>
            </w:pPr>
            <w:proofErr w:type="spellStart"/>
            <w:r w:rsidRPr="00E5272B">
              <w:rPr>
                <w:rFonts w:eastAsia="Times New Roman"/>
                <w:color w:val="000000"/>
                <w:sz w:val="20"/>
                <w:szCs w:val="20"/>
                <w:lang w:eastAsia="en-US"/>
              </w:rPr>
              <w:t>MasqedSoleiman</w:t>
            </w:r>
            <w:proofErr w:type="spellEnd"/>
          </w:p>
        </w:tc>
      </w:tr>
    </w:tbl>
    <w:p w:rsidR="00334B12" w:rsidRPr="00E5272B" w:rsidRDefault="00334B12" w:rsidP="00334B12">
      <w:pPr>
        <w:suppressAutoHyphens w:val="0"/>
        <w:snapToGrid w:val="0"/>
        <w:ind w:firstLine="425"/>
        <w:jc w:val="both"/>
        <w:rPr>
          <w:sz w:val="20"/>
          <w:szCs w:val="20"/>
        </w:rPr>
        <w:sectPr w:rsidR="00334B12" w:rsidRPr="00E5272B" w:rsidSect="00334B12">
          <w:footnotePr>
            <w:pos w:val="beneathText"/>
          </w:footnotePr>
          <w:type w:val="continuous"/>
          <w:pgSz w:w="12240" w:h="15840" w:code="1"/>
          <w:pgMar w:top="1440" w:right="1440" w:bottom="1440" w:left="1440" w:header="720" w:footer="720" w:gutter="0"/>
          <w:cols w:space="720"/>
          <w:docGrid w:linePitch="360"/>
        </w:sectPr>
      </w:pPr>
    </w:p>
    <w:p w:rsidR="000A10D8" w:rsidRPr="00E5272B" w:rsidRDefault="000A10D8" w:rsidP="00334B12">
      <w:pPr>
        <w:suppressAutoHyphens w:val="0"/>
        <w:snapToGrid w:val="0"/>
        <w:ind w:firstLine="425"/>
        <w:jc w:val="both"/>
        <w:rPr>
          <w:sz w:val="20"/>
          <w:szCs w:val="20"/>
        </w:rPr>
      </w:pPr>
    </w:p>
    <w:p w:rsidR="000A10D8" w:rsidRPr="00E5272B" w:rsidRDefault="000A10D8" w:rsidP="00334B12">
      <w:pPr>
        <w:suppressAutoHyphens w:val="0"/>
        <w:snapToGrid w:val="0"/>
        <w:ind w:firstLine="425"/>
        <w:jc w:val="both"/>
        <w:rPr>
          <w:sz w:val="20"/>
          <w:szCs w:val="20"/>
        </w:rPr>
        <w:sectPr w:rsidR="000A10D8" w:rsidRPr="00E5272B" w:rsidSect="000A10D8">
          <w:footnotePr>
            <w:pos w:val="beneathText"/>
          </w:footnotePr>
          <w:type w:val="continuous"/>
          <w:pgSz w:w="12240" w:h="15840" w:code="1"/>
          <w:pgMar w:top="1440" w:right="1440" w:bottom="1440" w:left="1440" w:header="720" w:footer="720" w:gutter="0"/>
          <w:cols w:num="2" w:space="720"/>
          <w:docGrid w:linePitch="360"/>
        </w:sectPr>
      </w:pPr>
    </w:p>
    <w:p w:rsidR="000A10D8" w:rsidRPr="00E5272B" w:rsidRDefault="00F12A63" w:rsidP="00334B12">
      <w:pPr>
        <w:suppressAutoHyphens w:val="0"/>
        <w:snapToGrid w:val="0"/>
        <w:jc w:val="both"/>
        <w:rPr>
          <w:rFonts w:eastAsia="Calibri"/>
          <w:b/>
          <w:sz w:val="20"/>
          <w:szCs w:val="20"/>
          <w:lang w:eastAsia="en-US"/>
        </w:rPr>
      </w:pPr>
      <w:r w:rsidRPr="00E5272B">
        <w:rPr>
          <w:rFonts w:eastAsia="Calibri"/>
          <w:b/>
          <w:sz w:val="20"/>
          <w:szCs w:val="20"/>
          <w:lang w:eastAsia="en-US"/>
        </w:rPr>
        <w:lastRenderedPageBreak/>
        <w:t xml:space="preserve">4. Discussions </w:t>
      </w:r>
    </w:p>
    <w:p w:rsidR="00F12A63" w:rsidRPr="00E5272B" w:rsidRDefault="000A10D8" w:rsidP="00334B12">
      <w:pPr>
        <w:suppressAutoHyphens w:val="0"/>
        <w:snapToGrid w:val="0"/>
        <w:ind w:firstLine="425"/>
        <w:jc w:val="both"/>
        <w:rPr>
          <w:sz w:val="20"/>
          <w:szCs w:val="20"/>
          <w:lang w:eastAsia="zh-CN"/>
        </w:rPr>
      </w:pPr>
      <w:r w:rsidRPr="00E5272B">
        <w:rPr>
          <w:rFonts w:eastAsia="Calibri"/>
          <w:sz w:val="20"/>
          <w:szCs w:val="20"/>
          <w:lang w:eastAsia="en-US"/>
        </w:rPr>
        <w:t>T</w:t>
      </w:r>
      <w:r w:rsidR="00F12A63" w:rsidRPr="00E5272B">
        <w:rPr>
          <w:rFonts w:eastAsia="Calibri"/>
          <w:sz w:val="20"/>
          <w:szCs w:val="20"/>
          <w:lang w:eastAsia="en-US"/>
        </w:rPr>
        <w:t xml:space="preserve">he results showed that among the methods based on temperature, </w:t>
      </w:r>
      <w:proofErr w:type="spellStart"/>
      <w:r w:rsidR="00F12A63" w:rsidRPr="00E5272B">
        <w:rPr>
          <w:rFonts w:eastAsia="Calibri"/>
          <w:sz w:val="20"/>
          <w:szCs w:val="20"/>
          <w:lang w:eastAsia="en-US"/>
        </w:rPr>
        <w:t>Blaney</w:t>
      </w:r>
      <w:proofErr w:type="spellEnd"/>
      <w:r w:rsidR="00F12A63" w:rsidRPr="00E5272B">
        <w:rPr>
          <w:rFonts w:eastAsia="Calibri"/>
          <w:sz w:val="20"/>
          <w:szCs w:val="20"/>
          <w:lang w:eastAsia="en-US"/>
        </w:rPr>
        <w:t xml:space="preserve"> and </w:t>
      </w:r>
      <w:proofErr w:type="spellStart"/>
      <w:r w:rsidR="00F12A63" w:rsidRPr="00E5272B">
        <w:rPr>
          <w:rFonts w:eastAsia="Calibri"/>
          <w:sz w:val="20"/>
          <w:szCs w:val="20"/>
          <w:lang w:eastAsia="en-US"/>
        </w:rPr>
        <w:t>Criddle</w:t>
      </w:r>
      <w:proofErr w:type="spellEnd"/>
      <w:r w:rsidR="00F12A63" w:rsidRPr="00E5272B">
        <w:rPr>
          <w:rFonts w:eastAsia="Calibri"/>
          <w:sz w:val="20"/>
          <w:szCs w:val="20"/>
          <w:lang w:eastAsia="en-US"/>
        </w:rPr>
        <w:t xml:space="preserve"> and </w:t>
      </w:r>
      <w:r w:rsidR="00F12A63" w:rsidRPr="00E5272B">
        <w:rPr>
          <w:rFonts w:eastAsia="Calibri"/>
          <w:sz w:val="20"/>
          <w:szCs w:val="20"/>
          <w:lang w:eastAsia="en-US"/>
        </w:rPr>
        <w:lastRenderedPageBreak/>
        <w:t xml:space="preserve">Hargreaves and </w:t>
      </w:r>
      <w:proofErr w:type="spellStart"/>
      <w:r w:rsidR="00F12A63" w:rsidRPr="00E5272B">
        <w:rPr>
          <w:rFonts w:eastAsia="Calibri"/>
          <w:sz w:val="20"/>
          <w:szCs w:val="20"/>
          <w:lang w:eastAsia="en-US"/>
        </w:rPr>
        <w:t>Samani</w:t>
      </w:r>
      <w:proofErr w:type="spellEnd"/>
      <w:r w:rsidRPr="00E5272B">
        <w:rPr>
          <w:rFonts w:eastAsia="Calibri"/>
          <w:sz w:val="20"/>
          <w:szCs w:val="20"/>
          <w:lang w:eastAsia="en-US"/>
        </w:rPr>
        <w:t xml:space="preserve"> </w:t>
      </w:r>
      <w:r w:rsidR="00F12A63" w:rsidRPr="00E5272B">
        <w:rPr>
          <w:rFonts w:eastAsia="Calibri"/>
          <w:sz w:val="20"/>
          <w:szCs w:val="20"/>
          <w:lang w:eastAsia="en-US"/>
        </w:rPr>
        <w:t>methods, were recognized as the best methods with a determination coefficient of 0.93and 0.94.</w:t>
      </w:r>
      <w:r w:rsidR="00F12A63" w:rsidRPr="00E5272B">
        <w:rPr>
          <w:rFonts w:eastAsia="Calibri"/>
          <w:color w:val="222222"/>
          <w:sz w:val="20"/>
          <w:szCs w:val="20"/>
          <w:lang w:eastAsia="en-US"/>
        </w:rPr>
        <w:t xml:space="preserve"> </w:t>
      </w:r>
      <w:r w:rsidR="00F12A63" w:rsidRPr="00E5272B">
        <w:rPr>
          <w:rFonts w:eastAsia="Calibri"/>
          <w:sz w:val="20"/>
          <w:szCs w:val="20"/>
          <w:lang w:eastAsia="en-US"/>
        </w:rPr>
        <w:t xml:space="preserve">Based on the results of ranking, the </w:t>
      </w:r>
      <w:proofErr w:type="spellStart"/>
      <w:r w:rsidR="00F12A63" w:rsidRPr="00E5272B">
        <w:rPr>
          <w:rFonts w:eastAsia="Calibri"/>
          <w:sz w:val="20"/>
          <w:szCs w:val="20"/>
          <w:lang w:eastAsia="en-US"/>
        </w:rPr>
        <w:lastRenderedPageBreak/>
        <w:t>Blaney</w:t>
      </w:r>
      <w:proofErr w:type="spellEnd"/>
      <w:r w:rsidR="00F12A63" w:rsidRPr="00E5272B">
        <w:rPr>
          <w:rFonts w:eastAsia="Calibri"/>
          <w:sz w:val="20"/>
          <w:szCs w:val="20"/>
          <w:lang w:eastAsia="en-US"/>
        </w:rPr>
        <w:t xml:space="preserve"> and </w:t>
      </w:r>
      <w:proofErr w:type="spellStart"/>
      <w:r w:rsidR="00F12A63" w:rsidRPr="00E5272B">
        <w:rPr>
          <w:rFonts w:eastAsia="Calibri"/>
          <w:sz w:val="20"/>
          <w:szCs w:val="20"/>
          <w:lang w:eastAsia="en-US"/>
        </w:rPr>
        <w:t>Criddle</w:t>
      </w:r>
      <w:proofErr w:type="spellEnd"/>
      <w:r w:rsidR="00F12A63" w:rsidRPr="00E5272B">
        <w:rPr>
          <w:rFonts w:eastAsia="Calibri"/>
          <w:sz w:val="20"/>
          <w:szCs w:val="20"/>
          <w:lang w:eastAsia="en-US"/>
        </w:rPr>
        <w:t xml:space="preserve"> method, with the highest determination coefficient at most stations and with the lowest root mean squared error is the best result.</w:t>
      </w:r>
      <w:r w:rsidRPr="00E5272B">
        <w:rPr>
          <w:rFonts w:eastAsia="Calibri"/>
          <w:sz w:val="20"/>
          <w:szCs w:val="20"/>
          <w:lang w:eastAsia="en-US"/>
        </w:rPr>
        <w:t xml:space="preserve"> </w:t>
      </w:r>
    </w:p>
    <w:p w:rsidR="000A10D8" w:rsidRPr="00E5272B" w:rsidRDefault="000A10D8" w:rsidP="00334B12">
      <w:pPr>
        <w:suppressAutoHyphens w:val="0"/>
        <w:snapToGrid w:val="0"/>
        <w:ind w:firstLine="425"/>
        <w:jc w:val="both"/>
        <w:rPr>
          <w:sz w:val="20"/>
          <w:szCs w:val="20"/>
          <w:lang w:eastAsia="zh-CN"/>
        </w:rPr>
      </w:pPr>
    </w:p>
    <w:p w:rsidR="00F12A63" w:rsidRPr="00E5272B" w:rsidRDefault="00F12A63" w:rsidP="00334B12">
      <w:pPr>
        <w:suppressAutoHyphens w:val="0"/>
        <w:snapToGrid w:val="0"/>
        <w:jc w:val="both"/>
        <w:rPr>
          <w:b/>
          <w:sz w:val="20"/>
          <w:szCs w:val="20"/>
        </w:rPr>
      </w:pPr>
      <w:r w:rsidRPr="00E5272B">
        <w:rPr>
          <w:b/>
          <w:sz w:val="20"/>
          <w:szCs w:val="20"/>
        </w:rPr>
        <w:t>Corresponding Author:</w:t>
      </w:r>
    </w:p>
    <w:p w:rsidR="00F12A63" w:rsidRPr="00E5272B" w:rsidRDefault="00F12A63" w:rsidP="00334B12">
      <w:pPr>
        <w:suppressAutoHyphens w:val="0"/>
        <w:snapToGrid w:val="0"/>
        <w:jc w:val="both"/>
        <w:rPr>
          <w:sz w:val="20"/>
          <w:szCs w:val="20"/>
        </w:rPr>
      </w:pPr>
      <w:proofErr w:type="spellStart"/>
      <w:r w:rsidRPr="00E5272B">
        <w:rPr>
          <w:sz w:val="20"/>
          <w:szCs w:val="20"/>
        </w:rPr>
        <w:t>Elahe</w:t>
      </w:r>
      <w:proofErr w:type="spellEnd"/>
      <w:r w:rsidRPr="00E5272B">
        <w:rPr>
          <w:sz w:val="20"/>
          <w:szCs w:val="20"/>
        </w:rPr>
        <w:t xml:space="preserve"> </w:t>
      </w:r>
      <w:proofErr w:type="spellStart"/>
      <w:r w:rsidRPr="00E5272B">
        <w:rPr>
          <w:sz w:val="20"/>
          <w:szCs w:val="20"/>
        </w:rPr>
        <w:t>Zoratipour</w:t>
      </w:r>
      <w:proofErr w:type="spellEnd"/>
      <w:r w:rsidR="000A10D8" w:rsidRPr="00E5272B">
        <w:rPr>
          <w:sz w:val="20"/>
          <w:szCs w:val="20"/>
        </w:rPr>
        <w:t>,</w:t>
      </w:r>
      <w:r w:rsidRPr="00E5272B">
        <w:rPr>
          <w:sz w:val="20"/>
          <w:szCs w:val="20"/>
        </w:rPr>
        <w:t xml:space="preserve"> M. Sc.</w:t>
      </w:r>
    </w:p>
    <w:p w:rsidR="00334B12" w:rsidRPr="00E5272B" w:rsidRDefault="00F12A63" w:rsidP="00334B12">
      <w:pPr>
        <w:suppressAutoHyphens w:val="0"/>
        <w:snapToGrid w:val="0"/>
        <w:jc w:val="both"/>
        <w:rPr>
          <w:sz w:val="20"/>
          <w:szCs w:val="20"/>
          <w:lang w:eastAsia="zh-CN"/>
        </w:rPr>
      </w:pPr>
      <w:r w:rsidRPr="00E5272B">
        <w:rPr>
          <w:sz w:val="20"/>
          <w:szCs w:val="20"/>
        </w:rPr>
        <w:t>Student of Irrigation and Drainage, Faculty of Water</w:t>
      </w:r>
      <w:r w:rsidR="00334B12" w:rsidRPr="00E5272B">
        <w:rPr>
          <w:sz w:val="20"/>
          <w:szCs w:val="20"/>
        </w:rPr>
        <w:t xml:space="preserve"> S</w:t>
      </w:r>
      <w:r w:rsidRPr="00E5272B">
        <w:rPr>
          <w:sz w:val="20"/>
          <w:szCs w:val="20"/>
        </w:rPr>
        <w:t xml:space="preserve">ciences Engineering, </w:t>
      </w:r>
      <w:proofErr w:type="spellStart"/>
      <w:r w:rsidRPr="00E5272B">
        <w:rPr>
          <w:sz w:val="20"/>
          <w:szCs w:val="20"/>
        </w:rPr>
        <w:t>Shahid</w:t>
      </w:r>
      <w:proofErr w:type="spellEnd"/>
      <w:r w:rsidRPr="00E5272B">
        <w:rPr>
          <w:sz w:val="20"/>
          <w:szCs w:val="20"/>
        </w:rPr>
        <w:t xml:space="preserve"> </w:t>
      </w:r>
      <w:proofErr w:type="spellStart"/>
      <w:r w:rsidRPr="00E5272B">
        <w:rPr>
          <w:sz w:val="20"/>
          <w:szCs w:val="20"/>
        </w:rPr>
        <w:t>Chamran</w:t>
      </w:r>
      <w:proofErr w:type="spellEnd"/>
      <w:r w:rsidRPr="00E5272B">
        <w:rPr>
          <w:sz w:val="20"/>
          <w:szCs w:val="20"/>
        </w:rPr>
        <w:t xml:space="preserve"> University of</w:t>
      </w:r>
      <w:r w:rsidR="00334B12" w:rsidRPr="00E5272B">
        <w:rPr>
          <w:rFonts w:hint="eastAsia"/>
          <w:sz w:val="20"/>
          <w:szCs w:val="20"/>
          <w:lang w:eastAsia="zh-CN"/>
        </w:rPr>
        <w:t xml:space="preserve"> </w:t>
      </w:r>
      <w:r w:rsidRPr="00E5272B">
        <w:rPr>
          <w:sz w:val="20"/>
          <w:szCs w:val="20"/>
        </w:rPr>
        <w:t xml:space="preserve">Ahvaz, Ahvaz, Iran. </w:t>
      </w:r>
    </w:p>
    <w:p w:rsidR="00F12A63" w:rsidRPr="00E5272B" w:rsidRDefault="00F12A63" w:rsidP="00334B12">
      <w:pPr>
        <w:suppressAutoHyphens w:val="0"/>
        <w:snapToGrid w:val="0"/>
        <w:jc w:val="both"/>
        <w:rPr>
          <w:rStyle w:val="Hyperlink"/>
          <w:sz w:val="20"/>
          <w:szCs w:val="20"/>
          <w:lang w:eastAsia="zh-CN"/>
        </w:rPr>
      </w:pPr>
      <w:r w:rsidRPr="00E5272B">
        <w:rPr>
          <w:sz w:val="20"/>
          <w:szCs w:val="20"/>
        </w:rPr>
        <w:t>E-mail:</w:t>
      </w:r>
      <w:r w:rsidRPr="00E5272B">
        <w:rPr>
          <w:rStyle w:val="Hyperlink"/>
          <w:sz w:val="20"/>
          <w:szCs w:val="20"/>
        </w:rPr>
        <w:t>e.zoratipour@yahoo.com</w:t>
      </w:r>
    </w:p>
    <w:p w:rsidR="000A10D8" w:rsidRPr="00E5272B" w:rsidRDefault="000A10D8" w:rsidP="00334B12">
      <w:pPr>
        <w:suppressAutoHyphens w:val="0"/>
        <w:snapToGrid w:val="0"/>
        <w:ind w:firstLine="425"/>
        <w:jc w:val="both"/>
        <w:rPr>
          <w:rStyle w:val="Hyperlink"/>
          <w:sz w:val="20"/>
          <w:szCs w:val="20"/>
          <w:lang w:eastAsia="zh-CN"/>
        </w:rPr>
      </w:pPr>
    </w:p>
    <w:p w:rsidR="00F12A63" w:rsidRPr="00E5272B" w:rsidRDefault="00F12A63" w:rsidP="00334B12">
      <w:pPr>
        <w:suppressAutoHyphens w:val="0"/>
        <w:snapToGrid w:val="0"/>
        <w:jc w:val="both"/>
        <w:rPr>
          <w:b/>
          <w:sz w:val="20"/>
          <w:szCs w:val="20"/>
        </w:rPr>
      </w:pPr>
      <w:r w:rsidRPr="00E5272B">
        <w:rPr>
          <w:b/>
          <w:sz w:val="20"/>
          <w:szCs w:val="20"/>
        </w:rPr>
        <w:t>References</w:t>
      </w:r>
    </w:p>
    <w:p w:rsidR="00F12A63" w:rsidRPr="00E5272B" w:rsidRDefault="00F12A63" w:rsidP="00334B12">
      <w:pPr>
        <w:pStyle w:val="ListParagraph"/>
        <w:numPr>
          <w:ilvl w:val="0"/>
          <w:numId w:val="5"/>
        </w:numPr>
        <w:suppressAutoHyphens w:val="0"/>
        <w:snapToGrid w:val="0"/>
        <w:ind w:left="425" w:hanging="425"/>
        <w:jc w:val="both"/>
        <w:rPr>
          <w:rFonts w:eastAsia="Calibri"/>
          <w:sz w:val="20"/>
          <w:szCs w:val="20"/>
          <w:lang w:eastAsia="en-US"/>
        </w:rPr>
      </w:pPr>
      <w:proofErr w:type="spellStart"/>
      <w:r w:rsidRPr="00E5272B">
        <w:rPr>
          <w:rFonts w:eastAsia="Calibri"/>
          <w:sz w:val="20"/>
          <w:szCs w:val="20"/>
          <w:lang w:eastAsia="en-US"/>
        </w:rPr>
        <w:t>Asong</w:t>
      </w:r>
      <w:proofErr w:type="spellEnd"/>
      <w:r w:rsidR="000A10D8" w:rsidRPr="00E5272B">
        <w:rPr>
          <w:rFonts w:eastAsia="Calibri"/>
          <w:sz w:val="20"/>
          <w:szCs w:val="20"/>
          <w:lang w:eastAsia="en-US"/>
        </w:rPr>
        <w:t xml:space="preserve"> </w:t>
      </w:r>
      <w:proofErr w:type="spellStart"/>
      <w:r w:rsidRPr="00E5272B">
        <w:rPr>
          <w:rFonts w:eastAsia="Calibri"/>
          <w:sz w:val="20"/>
          <w:szCs w:val="20"/>
          <w:lang w:eastAsia="en-US"/>
        </w:rPr>
        <w:t>Tellen</w:t>
      </w:r>
      <w:proofErr w:type="spellEnd"/>
      <w:r w:rsidRPr="00E5272B">
        <w:rPr>
          <w:rFonts w:eastAsia="Calibri"/>
          <w:sz w:val="20"/>
          <w:szCs w:val="20"/>
          <w:lang w:eastAsia="en-US"/>
        </w:rPr>
        <w:t>,</w:t>
      </w:r>
      <w:r w:rsidR="000A10D8" w:rsidRPr="00E5272B">
        <w:rPr>
          <w:rFonts w:eastAsia="Calibri"/>
          <w:sz w:val="20"/>
          <w:szCs w:val="20"/>
          <w:lang w:eastAsia="en-US"/>
        </w:rPr>
        <w:t xml:space="preserve"> </w:t>
      </w:r>
      <w:r w:rsidRPr="00E5272B">
        <w:rPr>
          <w:rFonts w:eastAsia="Calibri"/>
          <w:sz w:val="20"/>
          <w:szCs w:val="20"/>
          <w:lang w:eastAsia="en-US"/>
        </w:rPr>
        <w:t>V.2017.</w:t>
      </w:r>
      <w:r w:rsidR="000A10D8" w:rsidRPr="00E5272B">
        <w:rPr>
          <w:rFonts w:eastAsia="Calibri"/>
          <w:sz w:val="20"/>
          <w:szCs w:val="20"/>
          <w:lang w:eastAsia="en-US"/>
        </w:rPr>
        <w:t xml:space="preserve"> </w:t>
      </w:r>
      <w:proofErr w:type="spellStart"/>
      <w:r w:rsidRPr="00E5272B">
        <w:rPr>
          <w:rFonts w:eastAsia="Calibri"/>
          <w:sz w:val="20"/>
          <w:szCs w:val="20"/>
          <w:lang w:eastAsia="en-US"/>
        </w:rPr>
        <w:t>Acomparative</w:t>
      </w:r>
      <w:proofErr w:type="spellEnd"/>
      <w:r w:rsidR="000A10D8" w:rsidRPr="00E5272B">
        <w:rPr>
          <w:rFonts w:eastAsia="Calibri"/>
          <w:sz w:val="20"/>
          <w:szCs w:val="20"/>
          <w:lang w:eastAsia="en-US"/>
        </w:rPr>
        <w:t xml:space="preserve"> </w:t>
      </w:r>
      <w:r w:rsidRPr="00E5272B">
        <w:rPr>
          <w:rFonts w:eastAsia="Calibri"/>
          <w:sz w:val="20"/>
          <w:szCs w:val="20"/>
          <w:lang w:eastAsia="en-US"/>
        </w:rPr>
        <w:t>analysis</w:t>
      </w:r>
      <w:r w:rsidR="000A10D8" w:rsidRPr="00E5272B">
        <w:rPr>
          <w:rFonts w:eastAsia="Calibri"/>
          <w:sz w:val="20"/>
          <w:szCs w:val="20"/>
          <w:lang w:eastAsia="en-US"/>
        </w:rPr>
        <w:t xml:space="preserve"> </w:t>
      </w:r>
      <w:r w:rsidRPr="00E5272B">
        <w:rPr>
          <w:rFonts w:eastAsia="Calibri"/>
          <w:sz w:val="20"/>
          <w:szCs w:val="20"/>
          <w:lang w:eastAsia="en-US"/>
        </w:rPr>
        <w:t>of</w:t>
      </w:r>
      <w:r w:rsidR="000A10D8" w:rsidRPr="00E5272B">
        <w:rPr>
          <w:rFonts w:eastAsia="Calibri"/>
          <w:sz w:val="20"/>
          <w:szCs w:val="20"/>
          <w:lang w:eastAsia="en-US"/>
        </w:rPr>
        <w:t xml:space="preserve"> </w:t>
      </w:r>
      <w:r w:rsidRPr="00E5272B">
        <w:rPr>
          <w:rFonts w:eastAsia="Calibri"/>
          <w:sz w:val="20"/>
          <w:szCs w:val="20"/>
          <w:lang w:eastAsia="en-US"/>
        </w:rPr>
        <w:t>reference</w:t>
      </w:r>
      <w:r w:rsidR="000A10D8" w:rsidRPr="00E5272B">
        <w:rPr>
          <w:rFonts w:eastAsia="Calibri"/>
          <w:sz w:val="20"/>
          <w:szCs w:val="20"/>
          <w:lang w:eastAsia="en-US"/>
        </w:rPr>
        <w:t xml:space="preserve"> </w:t>
      </w:r>
      <w:proofErr w:type="spellStart"/>
      <w:r w:rsidRPr="00E5272B">
        <w:rPr>
          <w:rFonts w:eastAsia="Calibri"/>
          <w:sz w:val="20"/>
          <w:szCs w:val="20"/>
          <w:lang w:eastAsia="en-US"/>
        </w:rPr>
        <w:t>evapotranspiration</w:t>
      </w:r>
      <w:proofErr w:type="spellEnd"/>
      <w:r w:rsidR="000A10D8" w:rsidRPr="00E5272B">
        <w:rPr>
          <w:rFonts w:eastAsia="Calibri"/>
          <w:sz w:val="20"/>
          <w:szCs w:val="20"/>
          <w:lang w:eastAsia="en-US"/>
        </w:rPr>
        <w:t xml:space="preserve"> </w:t>
      </w:r>
      <w:r w:rsidRPr="00E5272B">
        <w:rPr>
          <w:rFonts w:eastAsia="Calibri"/>
          <w:sz w:val="20"/>
          <w:szCs w:val="20"/>
          <w:lang w:eastAsia="en-US"/>
        </w:rPr>
        <w:t>from</w:t>
      </w:r>
      <w:r w:rsidR="000A10D8" w:rsidRPr="00E5272B">
        <w:rPr>
          <w:rFonts w:eastAsia="Calibri"/>
          <w:sz w:val="20"/>
          <w:szCs w:val="20"/>
          <w:lang w:eastAsia="en-US"/>
        </w:rPr>
        <w:t xml:space="preserve"> </w:t>
      </w:r>
      <w:r w:rsidRPr="00E5272B">
        <w:rPr>
          <w:rFonts w:eastAsia="Calibri"/>
          <w:sz w:val="20"/>
          <w:szCs w:val="20"/>
          <w:lang w:eastAsia="en-US"/>
        </w:rPr>
        <w:t>the</w:t>
      </w:r>
      <w:r w:rsidR="000A10D8" w:rsidRPr="00E5272B">
        <w:rPr>
          <w:rFonts w:eastAsia="Calibri"/>
          <w:sz w:val="20"/>
          <w:szCs w:val="20"/>
          <w:lang w:eastAsia="en-US"/>
        </w:rPr>
        <w:t xml:space="preserve"> </w:t>
      </w:r>
      <w:r w:rsidRPr="00E5272B">
        <w:rPr>
          <w:rFonts w:eastAsia="Calibri"/>
          <w:sz w:val="20"/>
          <w:szCs w:val="20"/>
          <w:lang w:eastAsia="en-US"/>
        </w:rPr>
        <w:t>surface</w:t>
      </w:r>
      <w:r w:rsidR="000A10D8" w:rsidRPr="00E5272B">
        <w:rPr>
          <w:rFonts w:eastAsia="Calibri"/>
          <w:sz w:val="20"/>
          <w:szCs w:val="20"/>
          <w:lang w:eastAsia="en-US"/>
        </w:rPr>
        <w:t xml:space="preserve"> </w:t>
      </w:r>
      <w:r w:rsidRPr="00E5272B">
        <w:rPr>
          <w:rFonts w:eastAsia="Calibri"/>
          <w:sz w:val="20"/>
          <w:szCs w:val="20"/>
          <w:lang w:eastAsia="en-US"/>
        </w:rPr>
        <w:t>of</w:t>
      </w:r>
      <w:r w:rsidR="000A10D8" w:rsidRPr="00E5272B">
        <w:rPr>
          <w:rFonts w:eastAsia="Calibri"/>
          <w:sz w:val="20"/>
          <w:szCs w:val="20"/>
          <w:lang w:eastAsia="en-US"/>
        </w:rPr>
        <w:t xml:space="preserve"> </w:t>
      </w:r>
      <w:proofErr w:type="spellStart"/>
      <w:r w:rsidRPr="00E5272B">
        <w:rPr>
          <w:rFonts w:eastAsia="Calibri"/>
          <w:sz w:val="20"/>
          <w:szCs w:val="20"/>
          <w:lang w:eastAsia="en-US"/>
        </w:rPr>
        <w:t>rainfed</w:t>
      </w:r>
      <w:proofErr w:type="spellEnd"/>
      <w:r w:rsidR="000A10D8" w:rsidRPr="00E5272B">
        <w:rPr>
          <w:rFonts w:eastAsia="Calibri"/>
          <w:sz w:val="20"/>
          <w:szCs w:val="20"/>
          <w:lang w:eastAsia="en-US"/>
        </w:rPr>
        <w:t xml:space="preserve"> </w:t>
      </w:r>
      <w:r w:rsidRPr="00E5272B">
        <w:rPr>
          <w:rFonts w:eastAsia="Calibri"/>
          <w:sz w:val="20"/>
          <w:szCs w:val="20"/>
          <w:lang w:eastAsia="en-US"/>
        </w:rPr>
        <w:t>grass</w:t>
      </w:r>
      <w:r w:rsidR="000A10D8" w:rsidRPr="00E5272B">
        <w:rPr>
          <w:rFonts w:eastAsia="Calibri"/>
          <w:sz w:val="20"/>
          <w:szCs w:val="20"/>
          <w:lang w:eastAsia="en-US"/>
        </w:rPr>
        <w:t xml:space="preserve"> </w:t>
      </w:r>
      <w:r w:rsidRPr="00E5272B">
        <w:rPr>
          <w:rFonts w:eastAsia="Calibri"/>
          <w:sz w:val="20"/>
          <w:szCs w:val="20"/>
          <w:lang w:eastAsia="en-US"/>
        </w:rPr>
        <w:t>in</w:t>
      </w:r>
      <w:r w:rsidR="000A10D8" w:rsidRPr="00E5272B">
        <w:rPr>
          <w:rFonts w:eastAsia="Calibri"/>
          <w:sz w:val="20"/>
          <w:szCs w:val="20"/>
          <w:lang w:eastAsia="en-US"/>
        </w:rPr>
        <w:t xml:space="preserve"> </w:t>
      </w:r>
      <w:proofErr w:type="spellStart"/>
      <w:r w:rsidRPr="00E5272B">
        <w:rPr>
          <w:rFonts w:eastAsia="Calibri"/>
          <w:sz w:val="20"/>
          <w:szCs w:val="20"/>
          <w:lang w:eastAsia="en-US"/>
        </w:rPr>
        <w:t>Yaounde</w:t>
      </w:r>
      <w:proofErr w:type="spellEnd"/>
      <w:r w:rsidRPr="00E5272B">
        <w:rPr>
          <w:rFonts w:eastAsia="Calibri"/>
          <w:sz w:val="20"/>
          <w:szCs w:val="20"/>
          <w:lang w:eastAsia="en-US"/>
        </w:rPr>
        <w:t>,</w:t>
      </w:r>
      <w:r w:rsidR="000A10D8" w:rsidRPr="00E5272B">
        <w:rPr>
          <w:rFonts w:eastAsia="Calibri"/>
          <w:sz w:val="20"/>
          <w:szCs w:val="20"/>
          <w:lang w:eastAsia="en-US"/>
        </w:rPr>
        <w:t xml:space="preserve"> </w:t>
      </w:r>
      <w:r w:rsidRPr="00E5272B">
        <w:rPr>
          <w:rFonts w:eastAsia="Calibri"/>
          <w:sz w:val="20"/>
          <w:szCs w:val="20"/>
          <w:lang w:eastAsia="en-US"/>
        </w:rPr>
        <w:t>calculated</w:t>
      </w:r>
      <w:r w:rsidR="000A10D8" w:rsidRPr="00E5272B">
        <w:rPr>
          <w:rFonts w:eastAsia="Calibri"/>
          <w:sz w:val="20"/>
          <w:szCs w:val="20"/>
          <w:lang w:eastAsia="en-US"/>
        </w:rPr>
        <w:t xml:space="preserve"> </w:t>
      </w:r>
      <w:r w:rsidRPr="00E5272B">
        <w:rPr>
          <w:rFonts w:eastAsia="Calibri"/>
          <w:sz w:val="20"/>
          <w:szCs w:val="20"/>
          <w:lang w:eastAsia="en-US"/>
        </w:rPr>
        <w:t>by</w:t>
      </w:r>
      <w:r w:rsidR="000A10D8" w:rsidRPr="00E5272B">
        <w:rPr>
          <w:rFonts w:eastAsia="Calibri"/>
          <w:sz w:val="20"/>
          <w:szCs w:val="20"/>
          <w:lang w:eastAsia="en-US"/>
        </w:rPr>
        <w:t xml:space="preserve"> </w:t>
      </w:r>
      <w:r w:rsidRPr="00E5272B">
        <w:rPr>
          <w:rFonts w:eastAsia="Calibri"/>
          <w:sz w:val="20"/>
          <w:szCs w:val="20"/>
          <w:lang w:eastAsia="en-US"/>
        </w:rPr>
        <w:t>six</w:t>
      </w:r>
      <w:r w:rsidR="000A10D8" w:rsidRPr="00E5272B">
        <w:rPr>
          <w:rFonts w:eastAsia="Calibri"/>
          <w:sz w:val="20"/>
          <w:szCs w:val="20"/>
          <w:lang w:eastAsia="en-US"/>
        </w:rPr>
        <w:t xml:space="preserve"> </w:t>
      </w:r>
      <w:r w:rsidRPr="00E5272B">
        <w:rPr>
          <w:rFonts w:eastAsia="Calibri"/>
          <w:sz w:val="20"/>
          <w:szCs w:val="20"/>
          <w:lang w:eastAsia="en-US"/>
        </w:rPr>
        <w:t>empirical</w:t>
      </w:r>
      <w:r w:rsidR="000A10D8" w:rsidRPr="00E5272B">
        <w:rPr>
          <w:rFonts w:eastAsia="Calibri"/>
          <w:sz w:val="20"/>
          <w:szCs w:val="20"/>
          <w:lang w:eastAsia="en-US"/>
        </w:rPr>
        <w:t xml:space="preserve"> </w:t>
      </w:r>
      <w:r w:rsidRPr="00E5272B">
        <w:rPr>
          <w:rFonts w:eastAsia="Calibri"/>
          <w:sz w:val="20"/>
          <w:szCs w:val="20"/>
          <w:lang w:eastAsia="en-US"/>
        </w:rPr>
        <w:t>methods</w:t>
      </w:r>
      <w:r w:rsidR="000A10D8" w:rsidRPr="00E5272B">
        <w:rPr>
          <w:rFonts w:eastAsia="Calibri"/>
          <w:sz w:val="20"/>
          <w:szCs w:val="20"/>
          <w:lang w:eastAsia="en-US"/>
        </w:rPr>
        <w:t xml:space="preserve"> </w:t>
      </w:r>
      <w:r w:rsidRPr="00E5272B">
        <w:rPr>
          <w:rFonts w:eastAsia="Calibri"/>
          <w:sz w:val="20"/>
          <w:szCs w:val="20"/>
          <w:lang w:eastAsia="en-US"/>
        </w:rPr>
        <w:t>against</w:t>
      </w:r>
      <w:r w:rsidR="000A10D8" w:rsidRPr="00E5272B">
        <w:rPr>
          <w:rFonts w:eastAsia="Calibri"/>
          <w:sz w:val="20"/>
          <w:szCs w:val="20"/>
          <w:lang w:eastAsia="en-US"/>
        </w:rPr>
        <w:t xml:space="preserve"> </w:t>
      </w:r>
      <w:r w:rsidRPr="00E5272B">
        <w:rPr>
          <w:rFonts w:eastAsia="Calibri"/>
          <w:sz w:val="20"/>
          <w:szCs w:val="20"/>
          <w:lang w:eastAsia="en-US"/>
        </w:rPr>
        <w:t>the</w:t>
      </w:r>
      <w:r w:rsidR="000A10D8" w:rsidRPr="00E5272B">
        <w:rPr>
          <w:rFonts w:eastAsia="Calibri"/>
          <w:sz w:val="20"/>
          <w:szCs w:val="20"/>
          <w:lang w:eastAsia="en-US"/>
        </w:rPr>
        <w:t xml:space="preserve"> </w:t>
      </w:r>
      <w:proofErr w:type="spellStart"/>
      <w:r w:rsidRPr="00E5272B">
        <w:rPr>
          <w:rFonts w:eastAsia="Calibri"/>
          <w:sz w:val="20"/>
          <w:szCs w:val="20"/>
          <w:lang w:eastAsia="en-US"/>
        </w:rPr>
        <w:t>penmanmonteith</w:t>
      </w:r>
      <w:proofErr w:type="spellEnd"/>
      <w:r w:rsidR="000A10D8" w:rsidRPr="00E5272B">
        <w:rPr>
          <w:rFonts w:eastAsia="Calibri"/>
          <w:sz w:val="20"/>
          <w:szCs w:val="20"/>
          <w:lang w:eastAsia="en-US"/>
        </w:rPr>
        <w:t xml:space="preserve"> </w:t>
      </w:r>
      <w:r w:rsidRPr="00E5272B">
        <w:rPr>
          <w:rFonts w:eastAsia="Calibri"/>
          <w:sz w:val="20"/>
          <w:szCs w:val="20"/>
          <w:lang w:eastAsia="en-US"/>
        </w:rPr>
        <w:t>formula.</w:t>
      </w:r>
      <w:r w:rsidR="000A10D8" w:rsidRPr="00E5272B">
        <w:rPr>
          <w:rFonts w:eastAsia="Calibri"/>
          <w:sz w:val="20"/>
          <w:szCs w:val="20"/>
          <w:lang w:eastAsia="en-US"/>
        </w:rPr>
        <w:t xml:space="preserve"> </w:t>
      </w:r>
      <w:proofErr w:type="spellStart"/>
      <w:r w:rsidRPr="00E5272B">
        <w:rPr>
          <w:rFonts w:eastAsia="Calibri"/>
          <w:sz w:val="20"/>
          <w:szCs w:val="20"/>
          <w:lang w:eastAsia="en-US"/>
        </w:rPr>
        <w:t>Tellen</w:t>
      </w:r>
      <w:proofErr w:type="spellEnd"/>
      <w:r w:rsidR="000A10D8" w:rsidRPr="00E5272B">
        <w:rPr>
          <w:rFonts w:eastAsia="Calibri"/>
          <w:sz w:val="20"/>
          <w:szCs w:val="20"/>
          <w:lang w:eastAsia="en-US"/>
        </w:rPr>
        <w:t xml:space="preserve"> </w:t>
      </w:r>
      <w:r w:rsidRPr="00E5272B">
        <w:rPr>
          <w:rFonts w:eastAsia="Calibri"/>
          <w:sz w:val="20"/>
          <w:szCs w:val="20"/>
          <w:lang w:eastAsia="en-US"/>
        </w:rPr>
        <w:t>Earth</w:t>
      </w:r>
      <w:r w:rsidR="000A10D8" w:rsidRPr="00E5272B">
        <w:rPr>
          <w:rFonts w:eastAsia="Calibri"/>
          <w:sz w:val="20"/>
          <w:szCs w:val="20"/>
          <w:lang w:eastAsia="en-US"/>
        </w:rPr>
        <w:t xml:space="preserve"> </w:t>
      </w:r>
      <w:r w:rsidRPr="00E5272B">
        <w:rPr>
          <w:rFonts w:eastAsia="Calibri"/>
          <w:sz w:val="20"/>
          <w:szCs w:val="20"/>
          <w:lang w:eastAsia="en-US"/>
        </w:rPr>
        <w:t>Perspectives.</w:t>
      </w:r>
      <w:r w:rsidR="000A10D8" w:rsidRPr="00E5272B">
        <w:rPr>
          <w:rFonts w:eastAsia="Calibri"/>
          <w:sz w:val="20"/>
          <w:szCs w:val="20"/>
          <w:lang w:eastAsia="en-US"/>
        </w:rPr>
        <w:t xml:space="preserve"> </w:t>
      </w:r>
      <w:r w:rsidRPr="00E5272B">
        <w:rPr>
          <w:rFonts w:eastAsia="Calibri"/>
          <w:sz w:val="20"/>
          <w:szCs w:val="20"/>
          <w:lang w:eastAsia="en-US"/>
        </w:rPr>
        <w:t>Earth</w:t>
      </w:r>
      <w:r w:rsidR="000A10D8" w:rsidRPr="00E5272B">
        <w:rPr>
          <w:rFonts w:eastAsia="Calibri"/>
          <w:sz w:val="20"/>
          <w:szCs w:val="20"/>
          <w:lang w:eastAsia="en-US"/>
        </w:rPr>
        <w:t xml:space="preserve"> </w:t>
      </w:r>
      <w:r w:rsidRPr="00E5272B">
        <w:rPr>
          <w:rFonts w:eastAsia="Calibri"/>
          <w:sz w:val="20"/>
          <w:szCs w:val="20"/>
          <w:lang w:eastAsia="en-US"/>
        </w:rPr>
        <w:t>Perspective,</w:t>
      </w:r>
      <w:r w:rsidR="000A10D8" w:rsidRPr="00E5272B">
        <w:rPr>
          <w:rFonts w:eastAsia="Calibri"/>
          <w:sz w:val="20"/>
          <w:szCs w:val="20"/>
          <w:lang w:eastAsia="en-US"/>
        </w:rPr>
        <w:t xml:space="preserve"> </w:t>
      </w:r>
      <w:r w:rsidRPr="00E5272B">
        <w:rPr>
          <w:rFonts w:eastAsia="Calibri"/>
          <w:sz w:val="20"/>
          <w:szCs w:val="20"/>
          <w:lang w:eastAsia="en-US"/>
        </w:rPr>
        <w:t>4(4):1-8.</w:t>
      </w:r>
    </w:p>
    <w:p w:rsidR="00671672" w:rsidRPr="00E5272B" w:rsidRDefault="00F12A63" w:rsidP="00334B12">
      <w:pPr>
        <w:pStyle w:val="ListParagraph"/>
        <w:numPr>
          <w:ilvl w:val="0"/>
          <w:numId w:val="5"/>
        </w:numPr>
        <w:suppressAutoHyphens w:val="0"/>
        <w:snapToGrid w:val="0"/>
        <w:ind w:left="425" w:hanging="425"/>
        <w:jc w:val="both"/>
        <w:rPr>
          <w:rFonts w:eastAsia="Calibri"/>
          <w:sz w:val="20"/>
          <w:szCs w:val="20"/>
          <w:lang w:eastAsia="en-US"/>
        </w:rPr>
      </w:pPr>
      <w:proofErr w:type="spellStart"/>
      <w:r w:rsidRPr="00E5272B">
        <w:rPr>
          <w:rFonts w:eastAsia="Calibri"/>
          <w:sz w:val="20"/>
          <w:szCs w:val="20"/>
          <w:lang w:eastAsia="en-US"/>
        </w:rPr>
        <w:t>Almorox</w:t>
      </w:r>
      <w:proofErr w:type="spellEnd"/>
      <w:r w:rsidRPr="00E5272B">
        <w:rPr>
          <w:rFonts w:eastAsia="Calibri"/>
          <w:sz w:val="20"/>
          <w:szCs w:val="20"/>
          <w:lang w:eastAsia="en-US"/>
        </w:rPr>
        <w:t>,</w:t>
      </w:r>
      <w:r w:rsidR="000A10D8" w:rsidRPr="00E5272B">
        <w:rPr>
          <w:rFonts w:eastAsia="Calibri"/>
          <w:sz w:val="20"/>
          <w:szCs w:val="20"/>
          <w:lang w:eastAsia="en-US"/>
        </w:rPr>
        <w:t xml:space="preserve"> </w:t>
      </w:r>
      <w:r w:rsidRPr="00E5272B">
        <w:rPr>
          <w:rFonts w:eastAsia="Calibri"/>
          <w:sz w:val="20"/>
          <w:szCs w:val="20"/>
          <w:lang w:eastAsia="en-US"/>
        </w:rPr>
        <w:t>J.</w:t>
      </w:r>
      <w:r w:rsidR="000A10D8" w:rsidRPr="00E5272B">
        <w:rPr>
          <w:rFonts w:eastAsia="Calibri"/>
          <w:sz w:val="20"/>
          <w:szCs w:val="20"/>
          <w:lang w:eastAsia="en-US"/>
        </w:rPr>
        <w:t xml:space="preserve"> </w:t>
      </w:r>
      <w:proofErr w:type="spellStart"/>
      <w:r w:rsidRPr="00E5272B">
        <w:rPr>
          <w:rFonts w:eastAsia="Calibri"/>
          <w:sz w:val="20"/>
          <w:szCs w:val="20"/>
          <w:lang w:eastAsia="en-US"/>
        </w:rPr>
        <w:t>Quej</w:t>
      </w:r>
      <w:proofErr w:type="spellEnd"/>
      <w:r w:rsidRPr="00E5272B">
        <w:rPr>
          <w:rFonts w:eastAsia="Calibri"/>
          <w:sz w:val="20"/>
          <w:szCs w:val="20"/>
          <w:lang w:eastAsia="en-US"/>
        </w:rPr>
        <w:t>,</w:t>
      </w:r>
      <w:r w:rsidR="000A10D8" w:rsidRPr="00E5272B">
        <w:rPr>
          <w:rFonts w:eastAsia="Calibri"/>
          <w:sz w:val="20"/>
          <w:szCs w:val="20"/>
          <w:lang w:eastAsia="en-US"/>
        </w:rPr>
        <w:t xml:space="preserve"> </w:t>
      </w:r>
      <w:r w:rsidRPr="00E5272B">
        <w:rPr>
          <w:rFonts w:eastAsia="Calibri"/>
          <w:sz w:val="20"/>
          <w:szCs w:val="20"/>
          <w:lang w:eastAsia="en-US"/>
        </w:rPr>
        <w:t>V.H</w:t>
      </w:r>
      <w:r w:rsidR="000A10D8" w:rsidRPr="00E5272B">
        <w:rPr>
          <w:rFonts w:eastAsia="Calibri"/>
          <w:sz w:val="20"/>
          <w:szCs w:val="20"/>
          <w:lang w:eastAsia="en-US"/>
        </w:rPr>
        <w:t xml:space="preserve"> </w:t>
      </w:r>
      <w:r w:rsidRPr="00E5272B">
        <w:rPr>
          <w:rFonts w:eastAsia="Calibri"/>
          <w:sz w:val="20"/>
          <w:szCs w:val="20"/>
          <w:lang w:eastAsia="en-US"/>
        </w:rPr>
        <w:t>and</w:t>
      </w:r>
      <w:r w:rsidR="000A10D8" w:rsidRPr="00E5272B">
        <w:rPr>
          <w:rFonts w:eastAsia="Calibri"/>
          <w:sz w:val="20"/>
          <w:szCs w:val="20"/>
          <w:lang w:eastAsia="en-US"/>
        </w:rPr>
        <w:t xml:space="preserve"> </w:t>
      </w:r>
      <w:r w:rsidRPr="00E5272B">
        <w:rPr>
          <w:rFonts w:eastAsia="Calibri"/>
          <w:sz w:val="20"/>
          <w:szCs w:val="20"/>
          <w:lang w:eastAsia="en-US"/>
        </w:rPr>
        <w:t>Marti</w:t>
      </w:r>
      <w:r w:rsidR="00334B12" w:rsidRPr="00E5272B">
        <w:rPr>
          <w:rFonts w:eastAsia="Calibri"/>
          <w:sz w:val="20"/>
          <w:szCs w:val="20"/>
          <w:lang w:eastAsia="en-US"/>
        </w:rPr>
        <w:t>, P</w:t>
      </w:r>
      <w:r w:rsidRPr="00E5272B">
        <w:rPr>
          <w:rFonts w:eastAsia="Calibri"/>
          <w:sz w:val="20"/>
          <w:szCs w:val="20"/>
          <w:lang w:eastAsia="en-US"/>
        </w:rPr>
        <w:t>.</w:t>
      </w:r>
      <w:r w:rsidR="000A10D8" w:rsidRPr="00E5272B">
        <w:rPr>
          <w:rFonts w:eastAsia="Calibri"/>
          <w:sz w:val="20"/>
          <w:szCs w:val="20"/>
          <w:lang w:eastAsia="en-US"/>
        </w:rPr>
        <w:t xml:space="preserve"> </w:t>
      </w:r>
      <w:r w:rsidRPr="00E5272B">
        <w:rPr>
          <w:rFonts w:eastAsia="Calibri"/>
          <w:sz w:val="20"/>
          <w:szCs w:val="20"/>
          <w:lang w:eastAsia="en-US"/>
        </w:rPr>
        <w:t>2015.</w:t>
      </w:r>
      <w:r w:rsidR="000A10D8" w:rsidRPr="00E5272B">
        <w:rPr>
          <w:rFonts w:eastAsia="Calibri"/>
          <w:sz w:val="20"/>
          <w:szCs w:val="20"/>
          <w:lang w:eastAsia="en-US"/>
        </w:rPr>
        <w:t xml:space="preserve"> </w:t>
      </w:r>
      <w:r w:rsidRPr="00E5272B">
        <w:rPr>
          <w:rFonts w:eastAsia="Calibri"/>
          <w:sz w:val="20"/>
          <w:szCs w:val="20"/>
          <w:lang w:eastAsia="en-US"/>
        </w:rPr>
        <w:t>Global</w:t>
      </w:r>
      <w:r w:rsidR="000A10D8" w:rsidRPr="00E5272B">
        <w:rPr>
          <w:rFonts w:eastAsia="Calibri"/>
          <w:sz w:val="20"/>
          <w:szCs w:val="20"/>
          <w:lang w:eastAsia="en-US"/>
        </w:rPr>
        <w:t xml:space="preserve"> </w:t>
      </w:r>
      <w:r w:rsidRPr="00E5272B">
        <w:rPr>
          <w:rFonts w:eastAsia="Calibri"/>
          <w:sz w:val="20"/>
          <w:szCs w:val="20"/>
          <w:lang w:eastAsia="en-US"/>
        </w:rPr>
        <w:t>performance</w:t>
      </w:r>
      <w:r w:rsidR="000A10D8" w:rsidRPr="00E5272B">
        <w:rPr>
          <w:rFonts w:eastAsia="Calibri"/>
          <w:sz w:val="20"/>
          <w:szCs w:val="20"/>
          <w:lang w:eastAsia="en-US"/>
        </w:rPr>
        <w:t xml:space="preserve"> </w:t>
      </w:r>
      <w:r w:rsidRPr="00E5272B">
        <w:rPr>
          <w:rFonts w:eastAsia="Calibri"/>
          <w:sz w:val="20"/>
          <w:szCs w:val="20"/>
          <w:lang w:eastAsia="en-US"/>
        </w:rPr>
        <w:t>ranking</w:t>
      </w:r>
      <w:r w:rsidR="000A10D8" w:rsidRPr="00E5272B">
        <w:rPr>
          <w:rFonts w:eastAsia="Calibri"/>
          <w:sz w:val="20"/>
          <w:szCs w:val="20"/>
          <w:lang w:eastAsia="en-US"/>
        </w:rPr>
        <w:t xml:space="preserve"> </w:t>
      </w:r>
      <w:r w:rsidRPr="00E5272B">
        <w:rPr>
          <w:rFonts w:eastAsia="Calibri"/>
          <w:sz w:val="20"/>
          <w:szCs w:val="20"/>
          <w:lang w:eastAsia="en-US"/>
        </w:rPr>
        <w:t>of</w:t>
      </w:r>
      <w:r w:rsidR="000A10D8" w:rsidRPr="00E5272B">
        <w:rPr>
          <w:rFonts w:eastAsia="Calibri"/>
          <w:sz w:val="20"/>
          <w:szCs w:val="20"/>
          <w:lang w:eastAsia="en-US"/>
        </w:rPr>
        <w:t xml:space="preserve"> </w:t>
      </w:r>
      <w:r w:rsidRPr="00E5272B">
        <w:rPr>
          <w:rFonts w:eastAsia="Calibri"/>
          <w:sz w:val="20"/>
          <w:szCs w:val="20"/>
          <w:lang w:eastAsia="en-US"/>
        </w:rPr>
        <w:t>temperature-based</w:t>
      </w:r>
      <w:r w:rsidR="000A10D8" w:rsidRPr="00E5272B">
        <w:rPr>
          <w:rFonts w:eastAsia="Calibri"/>
          <w:sz w:val="20"/>
          <w:szCs w:val="20"/>
          <w:lang w:eastAsia="en-US"/>
        </w:rPr>
        <w:t xml:space="preserve"> </w:t>
      </w:r>
      <w:r w:rsidRPr="00E5272B">
        <w:rPr>
          <w:rFonts w:eastAsia="Calibri"/>
          <w:sz w:val="20"/>
          <w:szCs w:val="20"/>
          <w:lang w:eastAsia="en-US"/>
        </w:rPr>
        <w:t>approaches</w:t>
      </w:r>
      <w:r w:rsidR="000A10D8" w:rsidRPr="00E5272B">
        <w:rPr>
          <w:rFonts w:eastAsia="Calibri"/>
          <w:sz w:val="20"/>
          <w:szCs w:val="20"/>
          <w:lang w:eastAsia="en-US"/>
        </w:rPr>
        <w:t xml:space="preserve"> </w:t>
      </w:r>
      <w:r w:rsidRPr="00E5272B">
        <w:rPr>
          <w:rFonts w:eastAsia="Calibri"/>
          <w:sz w:val="20"/>
          <w:szCs w:val="20"/>
          <w:lang w:eastAsia="en-US"/>
        </w:rPr>
        <w:t>for</w:t>
      </w:r>
      <w:r w:rsidR="000A10D8" w:rsidRPr="00E5272B">
        <w:rPr>
          <w:rFonts w:eastAsia="Calibri"/>
          <w:sz w:val="20"/>
          <w:szCs w:val="20"/>
          <w:lang w:eastAsia="en-US"/>
        </w:rPr>
        <w:t xml:space="preserve"> </w:t>
      </w:r>
      <w:proofErr w:type="spellStart"/>
      <w:r w:rsidR="00580D54" w:rsidRPr="00E5272B">
        <w:rPr>
          <w:rFonts w:eastAsia="Calibri"/>
          <w:sz w:val="20"/>
          <w:szCs w:val="20"/>
          <w:lang w:eastAsia="en-US"/>
        </w:rPr>
        <w:t>evapotranspiration</w:t>
      </w:r>
      <w:proofErr w:type="spellEnd"/>
      <w:r w:rsidR="000A10D8" w:rsidRPr="00E5272B">
        <w:rPr>
          <w:rFonts w:eastAsia="Calibri"/>
          <w:sz w:val="20"/>
          <w:szCs w:val="20"/>
          <w:lang w:eastAsia="en-US"/>
        </w:rPr>
        <w:t xml:space="preserve"> </w:t>
      </w:r>
      <w:r w:rsidR="00580D54" w:rsidRPr="00E5272B">
        <w:rPr>
          <w:rFonts w:eastAsia="Calibri"/>
          <w:sz w:val="20"/>
          <w:szCs w:val="20"/>
          <w:lang w:eastAsia="en-US"/>
        </w:rPr>
        <w:t>estimation</w:t>
      </w:r>
      <w:r w:rsidR="000A10D8" w:rsidRPr="00E5272B">
        <w:rPr>
          <w:rFonts w:eastAsia="Calibri"/>
          <w:sz w:val="20"/>
          <w:szCs w:val="20"/>
          <w:lang w:eastAsia="en-US"/>
        </w:rPr>
        <w:t xml:space="preserve"> </w:t>
      </w:r>
      <w:r w:rsidR="00580D54" w:rsidRPr="00E5272B">
        <w:rPr>
          <w:rFonts w:eastAsia="Calibri"/>
          <w:sz w:val="20"/>
          <w:szCs w:val="20"/>
          <w:lang w:eastAsia="en-US"/>
        </w:rPr>
        <w:t>considering</w:t>
      </w:r>
      <w:r w:rsidR="000A10D8" w:rsidRPr="00E5272B">
        <w:rPr>
          <w:rFonts w:eastAsia="Calibri"/>
          <w:sz w:val="20"/>
          <w:szCs w:val="20"/>
          <w:lang w:eastAsia="en-US"/>
        </w:rPr>
        <w:t xml:space="preserve"> </w:t>
      </w:r>
      <w:proofErr w:type="spellStart"/>
      <w:r w:rsidR="00580D54" w:rsidRPr="00E5272B">
        <w:rPr>
          <w:rFonts w:eastAsia="Calibri"/>
          <w:sz w:val="20"/>
          <w:szCs w:val="20"/>
          <w:lang w:eastAsia="en-US"/>
        </w:rPr>
        <w:t>Koppen</w:t>
      </w:r>
      <w:proofErr w:type="spellEnd"/>
      <w:r w:rsidR="000A10D8" w:rsidRPr="00E5272B">
        <w:rPr>
          <w:rFonts w:eastAsia="Calibri"/>
          <w:sz w:val="20"/>
          <w:szCs w:val="20"/>
          <w:lang w:eastAsia="en-US"/>
        </w:rPr>
        <w:t xml:space="preserve"> </w:t>
      </w:r>
      <w:r w:rsidR="00580D54" w:rsidRPr="00E5272B">
        <w:rPr>
          <w:rFonts w:eastAsia="Calibri"/>
          <w:sz w:val="20"/>
          <w:szCs w:val="20"/>
          <w:lang w:eastAsia="en-US"/>
        </w:rPr>
        <w:t>climate</w:t>
      </w:r>
      <w:r w:rsidR="000A10D8" w:rsidRPr="00E5272B">
        <w:rPr>
          <w:rFonts w:eastAsia="Calibri"/>
          <w:sz w:val="20"/>
          <w:szCs w:val="20"/>
          <w:lang w:eastAsia="en-US"/>
        </w:rPr>
        <w:t xml:space="preserve"> </w:t>
      </w:r>
      <w:r w:rsidR="00580D54" w:rsidRPr="00E5272B">
        <w:rPr>
          <w:rFonts w:eastAsia="Calibri"/>
          <w:sz w:val="20"/>
          <w:szCs w:val="20"/>
          <w:lang w:eastAsia="en-US"/>
        </w:rPr>
        <w:t>classes.</w:t>
      </w:r>
      <w:r w:rsidR="000A10D8" w:rsidRPr="00E5272B">
        <w:rPr>
          <w:rFonts w:eastAsia="Calibri"/>
          <w:sz w:val="20"/>
          <w:szCs w:val="20"/>
          <w:lang w:eastAsia="en-US"/>
        </w:rPr>
        <w:t xml:space="preserve"> </w:t>
      </w:r>
      <w:r w:rsidR="00580D54" w:rsidRPr="00E5272B">
        <w:rPr>
          <w:rFonts w:eastAsia="Calibri"/>
          <w:sz w:val="20"/>
          <w:szCs w:val="20"/>
          <w:lang w:eastAsia="en-US"/>
        </w:rPr>
        <w:t>Contents</w:t>
      </w:r>
      <w:r w:rsidR="000A10D8" w:rsidRPr="00E5272B">
        <w:rPr>
          <w:rFonts w:eastAsia="Calibri"/>
          <w:sz w:val="20"/>
          <w:szCs w:val="20"/>
          <w:lang w:eastAsia="en-US"/>
        </w:rPr>
        <w:t xml:space="preserve"> </w:t>
      </w:r>
      <w:r w:rsidR="00580D54" w:rsidRPr="00E5272B">
        <w:rPr>
          <w:rFonts w:eastAsia="Calibri"/>
          <w:sz w:val="20"/>
          <w:szCs w:val="20"/>
          <w:lang w:eastAsia="en-US"/>
        </w:rPr>
        <w:t>lists</w:t>
      </w:r>
      <w:r w:rsidR="000A10D8" w:rsidRPr="00E5272B">
        <w:rPr>
          <w:rFonts w:eastAsia="Calibri"/>
          <w:sz w:val="20"/>
          <w:szCs w:val="20"/>
          <w:lang w:eastAsia="en-US"/>
        </w:rPr>
        <w:t xml:space="preserve"> a</w:t>
      </w:r>
      <w:r w:rsidR="008A6D0D" w:rsidRPr="00E5272B">
        <w:rPr>
          <w:rFonts w:eastAsia="Calibri"/>
          <w:sz w:val="20"/>
          <w:szCs w:val="20"/>
          <w:lang w:eastAsia="en-US"/>
        </w:rPr>
        <w:t>vailable</w:t>
      </w:r>
      <w:r w:rsidR="000A10D8" w:rsidRPr="00E5272B">
        <w:rPr>
          <w:rFonts w:eastAsia="Calibri"/>
          <w:sz w:val="20"/>
          <w:szCs w:val="20"/>
          <w:lang w:eastAsia="en-US"/>
        </w:rPr>
        <w:t xml:space="preserve"> </w:t>
      </w:r>
      <w:r w:rsidR="008A6D0D" w:rsidRPr="00E5272B">
        <w:rPr>
          <w:rFonts w:eastAsia="Calibri"/>
          <w:sz w:val="20"/>
          <w:szCs w:val="20"/>
          <w:lang w:eastAsia="en-US"/>
        </w:rPr>
        <w:t>at</w:t>
      </w:r>
      <w:r w:rsidR="000A10D8" w:rsidRPr="00E5272B">
        <w:rPr>
          <w:rFonts w:eastAsia="Calibri"/>
          <w:sz w:val="20"/>
          <w:szCs w:val="20"/>
          <w:lang w:eastAsia="en-US"/>
        </w:rPr>
        <w:t xml:space="preserve"> </w:t>
      </w:r>
      <w:proofErr w:type="spellStart"/>
      <w:r w:rsidR="008A6D0D" w:rsidRPr="00E5272B">
        <w:rPr>
          <w:rFonts w:eastAsia="Calibri"/>
          <w:sz w:val="20"/>
          <w:szCs w:val="20"/>
          <w:lang w:eastAsia="en-US"/>
        </w:rPr>
        <w:t>ScienceDirect</w:t>
      </w:r>
      <w:proofErr w:type="spellEnd"/>
      <w:r w:rsidR="008A6D0D" w:rsidRPr="00E5272B">
        <w:rPr>
          <w:rFonts w:eastAsia="Calibri"/>
          <w:sz w:val="20"/>
          <w:szCs w:val="20"/>
          <w:lang w:eastAsia="en-US"/>
        </w:rPr>
        <w:t>.</w:t>
      </w:r>
      <w:r w:rsidR="000A10D8" w:rsidRPr="00E5272B">
        <w:rPr>
          <w:rFonts w:eastAsia="Calibri"/>
          <w:sz w:val="20"/>
          <w:szCs w:val="20"/>
          <w:lang w:eastAsia="en-US"/>
        </w:rPr>
        <w:t xml:space="preserve"> </w:t>
      </w:r>
      <w:r w:rsidR="008A6D0D" w:rsidRPr="00E5272B">
        <w:rPr>
          <w:rFonts w:eastAsia="Calibri"/>
          <w:sz w:val="20"/>
          <w:szCs w:val="20"/>
          <w:lang w:eastAsia="en-US"/>
        </w:rPr>
        <w:t>Journal</w:t>
      </w:r>
      <w:r w:rsidR="000A10D8" w:rsidRPr="00E5272B">
        <w:rPr>
          <w:rFonts w:eastAsia="Calibri"/>
          <w:sz w:val="20"/>
          <w:szCs w:val="20"/>
          <w:lang w:eastAsia="en-US"/>
        </w:rPr>
        <w:t xml:space="preserve"> </w:t>
      </w:r>
      <w:r w:rsidR="008A6D0D" w:rsidRPr="00E5272B">
        <w:rPr>
          <w:rFonts w:eastAsia="Calibri"/>
          <w:sz w:val="20"/>
          <w:szCs w:val="20"/>
          <w:lang w:eastAsia="en-US"/>
        </w:rPr>
        <w:t>of</w:t>
      </w:r>
      <w:r w:rsidR="000A10D8" w:rsidRPr="00E5272B">
        <w:rPr>
          <w:rFonts w:eastAsia="Calibri"/>
          <w:sz w:val="20"/>
          <w:szCs w:val="20"/>
          <w:lang w:eastAsia="en-US"/>
        </w:rPr>
        <w:t xml:space="preserve"> </w:t>
      </w:r>
      <w:r w:rsidR="00671672" w:rsidRPr="00E5272B">
        <w:rPr>
          <w:rFonts w:eastAsia="Calibri"/>
          <w:sz w:val="20"/>
          <w:szCs w:val="20"/>
          <w:lang w:eastAsia="en-US"/>
        </w:rPr>
        <w:t>Hydrology,528:</w:t>
      </w:r>
      <w:r w:rsidR="000A10D8" w:rsidRPr="00E5272B">
        <w:rPr>
          <w:rFonts w:eastAsia="Calibri"/>
          <w:sz w:val="20"/>
          <w:szCs w:val="20"/>
          <w:lang w:eastAsia="en-US"/>
        </w:rPr>
        <w:t xml:space="preserve"> </w:t>
      </w:r>
      <w:r w:rsidR="00671672" w:rsidRPr="00E5272B">
        <w:rPr>
          <w:rFonts w:eastAsia="Calibri"/>
          <w:sz w:val="20"/>
          <w:szCs w:val="20"/>
          <w:lang w:eastAsia="en-US"/>
        </w:rPr>
        <w:t>514–522.</w:t>
      </w:r>
    </w:p>
    <w:p w:rsidR="008A6D0D" w:rsidRPr="00E5272B" w:rsidRDefault="008A6D0D" w:rsidP="00334B12">
      <w:pPr>
        <w:pStyle w:val="ListParagraph"/>
        <w:numPr>
          <w:ilvl w:val="0"/>
          <w:numId w:val="5"/>
        </w:numPr>
        <w:suppressAutoHyphens w:val="0"/>
        <w:snapToGrid w:val="0"/>
        <w:ind w:left="425" w:hanging="425"/>
        <w:jc w:val="both"/>
        <w:rPr>
          <w:rFonts w:eastAsia="Calibri"/>
          <w:sz w:val="20"/>
          <w:szCs w:val="20"/>
          <w:lang w:eastAsia="en-US"/>
        </w:rPr>
      </w:pPr>
      <w:proofErr w:type="spellStart"/>
      <w:r w:rsidRPr="00E5272B">
        <w:rPr>
          <w:rFonts w:eastAsia="Calibri"/>
          <w:sz w:val="20"/>
          <w:szCs w:val="20"/>
          <w:lang w:eastAsia="en-US"/>
        </w:rPr>
        <w:t>Babamiri</w:t>
      </w:r>
      <w:proofErr w:type="spellEnd"/>
      <w:r w:rsidRPr="00E5272B">
        <w:rPr>
          <w:rFonts w:eastAsia="Calibri"/>
          <w:sz w:val="20"/>
          <w:szCs w:val="20"/>
          <w:lang w:eastAsia="en-US"/>
        </w:rPr>
        <w:t>,</w:t>
      </w:r>
      <w:r w:rsidR="000A10D8" w:rsidRPr="00E5272B">
        <w:rPr>
          <w:rFonts w:eastAsia="Calibri"/>
          <w:sz w:val="20"/>
          <w:szCs w:val="20"/>
          <w:lang w:eastAsia="en-US"/>
        </w:rPr>
        <w:t xml:space="preserve"> </w:t>
      </w:r>
      <w:r w:rsidRPr="00E5272B">
        <w:rPr>
          <w:rFonts w:eastAsia="Calibri"/>
          <w:sz w:val="20"/>
          <w:szCs w:val="20"/>
          <w:lang w:eastAsia="en-US"/>
        </w:rPr>
        <w:t>O.</w:t>
      </w:r>
      <w:r w:rsidR="000A10D8" w:rsidRPr="00E5272B">
        <w:rPr>
          <w:rFonts w:eastAsia="Calibri"/>
          <w:sz w:val="20"/>
          <w:szCs w:val="20"/>
          <w:lang w:eastAsia="en-US"/>
        </w:rPr>
        <w:t xml:space="preserve"> </w:t>
      </w:r>
      <w:r w:rsidRPr="00E5272B">
        <w:rPr>
          <w:rFonts w:eastAsia="Calibri"/>
          <w:sz w:val="20"/>
          <w:szCs w:val="20"/>
          <w:lang w:eastAsia="en-US"/>
        </w:rPr>
        <w:t>and</w:t>
      </w:r>
      <w:r w:rsidR="000A10D8" w:rsidRPr="00E5272B">
        <w:rPr>
          <w:rFonts w:eastAsia="Calibri"/>
          <w:sz w:val="20"/>
          <w:szCs w:val="20"/>
          <w:lang w:eastAsia="en-US"/>
        </w:rPr>
        <w:t xml:space="preserve"> </w:t>
      </w:r>
      <w:proofErr w:type="spellStart"/>
      <w:r w:rsidRPr="00E5272B">
        <w:rPr>
          <w:rFonts w:eastAsia="Calibri"/>
          <w:sz w:val="20"/>
          <w:szCs w:val="20"/>
          <w:lang w:eastAsia="en-US"/>
        </w:rPr>
        <w:t>Dinpazhoh</w:t>
      </w:r>
      <w:proofErr w:type="spellEnd"/>
      <w:r w:rsidRPr="00E5272B">
        <w:rPr>
          <w:rFonts w:eastAsia="Calibri"/>
          <w:sz w:val="20"/>
          <w:szCs w:val="20"/>
          <w:lang w:eastAsia="en-US"/>
        </w:rPr>
        <w:t>,</w:t>
      </w:r>
      <w:r w:rsidR="000A10D8" w:rsidRPr="00E5272B">
        <w:rPr>
          <w:rFonts w:eastAsia="Calibri"/>
          <w:sz w:val="20"/>
          <w:szCs w:val="20"/>
          <w:lang w:eastAsia="en-US"/>
        </w:rPr>
        <w:t xml:space="preserve"> </w:t>
      </w:r>
      <w:r w:rsidRPr="00E5272B">
        <w:rPr>
          <w:rFonts w:eastAsia="Calibri"/>
          <w:sz w:val="20"/>
          <w:szCs w:val="20"/>
          <w:lang w:eastAsia="en-US"/>
        </w:rPr>
        <w:t>Y.</w:t>
      </w:r>
      <w:r w:rsidR="000A10D8" w:rsidRPr="00E5272B">
        <w:rPr>
          <w:rFonts w:eastAsia="Calibri"/>
          <w:sz w:val="20"/>
          <w:szCs w:val="20"/>
          <w:lang w:eastAsia="en-US"/>
        </w:rPr>
        <w:t xml:space="preserve"> </w:t>
      </w:r>
      <w:r w:rsidRPr="00E5272B">
        <w:rPr>
          <w:rFonts w:eastAsia="Calibri"/>
          <w:sz w:val="20"/>
          <w:szCs w:val="20"/>
          <w:lang w:eastAsia="en-US"/>
        </w:rPr>
        <w:t>2016.</w:t>
      </w:r>
      <w:r w:rsidR="000A10D8" w:rsidRPr="00E5272B">
        <w:rPr>
          <w:rFonts w:eastAsia="Calibri"/>
          <w:sz w:val="20"/>
          <w:szCs w:val="20"/>
          <w:lang w:eastAsia="en-US"/>
        </w:rPr>
        <w:t xml:space="preserve"> </w:t>
      </w:r>
      <w:r w:rsidRPr="00E5272B">
        <w:rPr>
          <w:rFonts w:eastAsia="Calibri"/>
          <w:sz w:val="20"/>
          <w:szCs w:val="20"/>
          <w:lang w:eastAsia="en-US"/>
        </w:rPr>
        <w:t>Comparison</w:t>
      </w:r>
      <w:r w:rsidR="000A10D8" w:rsidRPr="00E5272B">
        <w:rPr>
          <w:rFonts w:eastAsia="Calibri"/>
          <w:sz w:val="20"/>
          <w:szCs w:val="20"/>
          <w:lang w:eastAsia="en-US"/>
        </w:rPr>
        <w:t xml:space="preserve"> </w:t>
      </w:r>
      <w:r w:rsidRPr="00E5272B">
        <w:rPr>
          <w:rFonts w:eastAsia="Calibri"/>
          <w:sz w:val="20"/>
          <w:szCs w:val="20"/>
          <w:lang w:eastAsia="en-US"/>
        </w:rPr>
        <w:t>and</w:t>
      </w:r>
      <w:r w:rsidR="000A10D8" w:rsidRPr="00E5272B">
        <w:rPr>
          <w:rFonts w:eastAsia="Calibri"/>
          <w:sz w:val="20"/>
          <w:szCs w:val="20"/>
          <w:lang w:eastAsia="en-US"/>
        </w:rPr>
        <w:t xml:space="preserve"> </w:t>
      </w:r>
      <w:r w:rsidRPr="00E5272B">
        <w:rPr>
          <w:rFonts w:eastAsia="Calibri"/>
          <w:sz w:val="20"/>
          <w:szCs w:val="20"/>
          <w:lang w:eastAsia="en-US"/>
        </w:rPr>
        <w:t>evaluation</w:t>
      </w:r>
      <w:r w:rsidR="000A10D8" w:rsidRPr="00E5272B">
        <w:rPr>
          <w:rFonts w:eastAsia="Calibri"/>
          <w:sz w:val="20"/>
          <w:szCs w:val="20"/>
          <w:lang w:eastAsia="en-US"/>
        </w:rPr>
        <w:t xml:space="preserve"> </w:t>
      </w:r>
      <w:r w:rsidRPr="00E5272B">
        <w:rPr>
          <w:rFonts w:eastAsia="Calibri"/>
          <w:sz w:val="20"/>
          <w:szCs w:val="20"/>
          <w:lang w:eastAsia="en-US"/>
        </w:rPr>
        <w:t>of</w:t>
      </w:r>
      <w:r w:rsidR="000A10D8" w:rsidRPr="00E5272B">
        <w:rPr>
          <w:rFonts w:eastAsia="Calibri"/>
          <w:sz w:val="20"/>
          <w:szCs w:val="20"/>
          <w:lang w:eastAsia="en-US"/>
        </w:rPr>
        <w:t xml:space="preserve"> </w:t>
      </w:r>
      <w:r w:rsidRPr="00E5272B">
        <w:rPr>
          <w:rFonts w:eastAsia="Calibri"/>
          <w:sz w:val="20"/>
          <w:szCs w:val="20"/>
          <w:lang w:eastAsia="en-US"/>
        </w:rPr>
        <w:t>twenty</w:t>
      </w:r>
      <w:r w:rsidR="000A10D8" w:rsidRPr="00E5272B">
        <w:rPr>
          <w:rFonts w:eastAsia="Calibri"/>
          <w:sz w:val="20"/>
          <w:szCs w:val="20"/>
          <w:lang w:eastAsia="en-US"/>
        </w:rPr>
        <w:t xml:space="preserve"> </w:t>
      </w:r>
      <w:r w:rsidRPr="00E5272B">
        <w:rPr>
          <w:rFonts w:eastAsia="Calibri"/>
          <w:sz w:val="20"/>
          <w:szCs w:val="20"/>
          <w:lang w:eastAsia="en-US"/>
        </w:rPr>
        <w:t>methods</w:t>
      </w:r>
      <w:r w:rsidR="000A10D8" w:rsidRPr="00E5272B">
        <w:rPr>
          <w:rFonts w:eastAsia="Calibri"/>
          <w:sz w:val="20"/>
          <w:szCs w:val="20"/>
          <w:lang w:eastAsia="en-US"/>
        </w:rPr>
        <w:t xml:space="preserve"> </w:t>
      </w:r>
      <w:r w:rsidRPr="00E5272B">
        <w:rPr>
          <w:rFonts w:eastAsia="Calibri"/>
          <w:sz w:val="20"/>
          <w:szCs w:val="20"/>
          <w:lang w:eastAsia="en-US"/>
        </w:rPr>
        <w:t>for</w:t>
      </w:r>
      <w:r w:rsidR="000A10D8" w:rsidRPr="00E5272B">
        <w:rPr>
          <w:rFonts w:eastAsia="Calibri"/>
          <w:sz w:val="20"/>
          <w:szCs w:val="20"/>
          <w:lang w:eastAsia="en-US"/>
        </w:rPr>
        <w:t xml:space="preserve"> </w:t>
      </w:r>
      <w:r w:rsidRPr="00E5272B">
        <w:rPr>
          <w:rFonts w:eastAsia="Calibri"/>
          <w:sz w:val="20"/>
          <w:szCs w:val="20"/>
          <w:lang w:eastAsia="en-US"/>
        </w:rPr>
        <w:t>estimating</w:t>
      </w:r>
      <w:r w:rsidR="000A10D8" w:rsidRPr="00E5272B">
        <w:rPr>
          <w:rFonts w:eastAsia="Calibri"/>
          <w:sz w:val="20"/>
          <w:szCs w:val="20"/>
          <w:lang w:eastAsia="en-US"/>
        </w:rPr>
        <w:t xml:space="preserve"> </w:t>
      </w:r>
      <w:r w:rsidRPr="00E5272B">
        <w:rPr>
          <w:rFonts w:eastAsia="Calibri"/>
          <w:sz w:val="20"/>
          <w:szCs w:val="20"/>
          <w:lang w:eastAsia="en-US"/>
        </w:rPr>
        <w:t>reference</w:t>
      </w:r>
      <w:r w:rsidR="000A10D8" w:rsidRPr="00E5272B">
        <w:rPr>
          <w:rFonts w:eastAsia="Calibri"/>
          <w:sz w:val="20"/>
          <w:szCs w:val="20"/>
          <w:lang w:eastAsia="en-US"/>
        </w:rPr>
        <w:t xml:space="preserve"> </w:t>
      </w:r>
      <w:proofErr w:type="spellStart"/>
      <w:r w:rsidRPr="00E5272B">
        <w:rPr>
          <w:rFonts w:eastAsia="Calibri"/>
          <w:sz w:val="20"/>
          <w:szCs w:val="20"/>
          <w:lang w:eastAsia="en-US"/>
        </w:rPr>
        <w:t>evapotranspiration</w:t>
      </w:r>
      <w:proofErr w:type="spellEnd"/>
      <w:r w:rsidR="000A10D8" w:rsidRPr="00E5272B">
        <w:rPr>
          <w:rFonts w:eastAsia="Calibri"/>
          <w:sz w:val="20"/>
          <w:szCs w:val="20"/>
          <w:lang w:eastAsia="en-US"/>
        </w:rPr>
        <w:t xml:space="preserve"> </w:t>
      </w:r>
      <w:r w:rsidRPr="00E5272B">
        <w:rPr>
          <w:rFonts w:eastAsia="Calibri"/>
          <w:sz w:val="20"/>
          <w:szCs w:val="20"/>
          <w:lang w:eastAsia="en-US"/>
        </w:rPr>
        <w:t>based</w:t>
      </w:r>
      <w:r w:rsidR="000A10D8" w:rsidRPr="00E5272B">
        <w:rPr>
          <w:rFonts w:eastAsia="Calibri"/>
          <w:sz w:val="20"/>
          <w:szCs w:val="20"/>
          <w:lang w:eastAsia="en-US"/>
        </w:rPr>
        <w:t xml:space="preserve"> </w:t>
      </w:r>
      <w:r w:rsidRPr="00E5272B">
        <w:rPr>
          <w:rFonts w:eastAsia="Calibri"/>
          <w:sz w:val="20"/>
          <w:szCs w:val="20"/>
          <w:lang w:eastAsia="en-US"/>
        </w:rPr>
        <w:t>on</w:t>
      </w:r>
      <w:r w:rsidR="000A10D8" w:rsidRPr="00E5272B">
        <w:rPr>
          <w:rFonts w:eastAsia="Calibri"/>
          <w:sz w:val="20"/>
          <w:szCs w:val="20"/>
          <w:lang w:eastAsia="en-US"/>
        </w:rPr>
        <w:t xml:space="preserve"> </w:t>
      </w:r>
      <w:r w:rsidRPr="00E5272B">
        <w:rPr>
          <w:rFonts w:eastAsia="Calibri"/>
          <w:sz w:val="20"/>
          <w:szCs w:val="20"/>
          <w:lang w:eastAsia="en-US"/>
        </w:rPr>
        <w:t>three</w:t>
      </w:r>
      <w:r w:rsidR="000A10D8" w:rsidRPr="00E5272B">
        <w:rPr>
          <w:rFonts w:eastAsia="Calibri"/>
          <w:sz w:val="20"/>
          <w:szCs w:val="20"/>
          <w:lang w:eastAsia="en-US"/>
        </w:rPr>
        <w:t xml:space="preserve"> </w:t>
      </w:r>
      <w:r w:rsidRPr="00E5272B">
        <w:rPr>
          <w:rFonts w:eastAsia="Calibri"/>
          <w:sz w:val="20"/>
          <w:szCs w:val="20"/>
          <w:lang w:eastAsia="en-US"/>
        </w:rPr>
        <w:t>general</w:t>
      </w:r>
      <w:r w:rsidR="000A10D8" w:rsidRPr="00E5272B">
        <w:rPr>
          <w:rFonts w:eastAsia="Calibri"/>
          <w:sz w:val="20"/>
          <w:szCs w:val="20"/>
          <w:lang w:eastAsia="en-US"/>
        </w:rPr>
        <w:t xml:space="preserve"> </w:t>
      </w:r>
      <w:r w:rsidRPr="00E5272B">
        <w:rPr>
          <w:rFonts w:eastAsia="Calibri"/>
          <w:sz w:val="20"/>
          <w:szCs w:val="20"/>
          <w:lang w:eastAsia="en-US"/>
        </w:rPr>
        <w:t>categories:</w:t>
      </w:r>
      <w:r w:rsidR="000A10D8" w:rsidRPr="00E5272B">
        <w:rPr>
          <w:rFonts w:eastAsia="Calibri"/>
          <w:sz w:val="20"/>
          <w:szCs w:val="20"/>
          <w:lang w:eastAsia="en-US"/>
        </w:rPr>
        <w:t xml:space="preserve"> </w:t>
      </w:r>
      <w:r w:rsidRPr="00E5272B">
        <w:rPr>
          <w:rFonts w:eastAsia="Calibri"/>
          <w:sz w:val="20"/>
          <w:szCs w:val="20"/>
          <w:lang w:eastAsia="en-US"/>
        </w:rPr>
        <w:t>Air</w:t>
      </w:r>
      <w:r w:rsidR="000A10D8" w:rsidRPr="00E5272B">
        <w:rPr>
          <w:rFonts w:eastAsia="Calibri"/>
          <w:sz w:val="20"/>
          <w:szCs w:val="20"/>
          <w:lang w:eastAsia="en-US"/>
        </w:rPr>
        <w:t xml:space="preserve"> </w:t>
      </w:r>
      <w:r w:rsidRPr="00E5272B">
        <w:rPr>
          <w:rFonts w:eastAsia="Calibri"/>
          <w:sz w:val="20"/>
          <w:szCs w:val="20"/>
          <w:lang w:eastAsia="en-US"/>
        </w:rPr>
        <w:t>Temperature,</w:t>
      </w:r>
      <w:r w:rsidR="000A10D8" w:rsidRPr="00E5272B">
        <w:rPr>
          <w:rFonts w:eastAsia="Calibri"/>
          <w:sz w:val="20"/>
          <w:szCs w:val="20"/>
          <w:lang w:eastAsia="en-US"/>
        </w:rPr>
        <w:t xml:space="preserve"> </w:t>
      </w:r>
      <w:r w:rsidRPr="00E5272B">
        <w:rPr>
          <w:rFonts w:eastAsia="Calibri"/>
          <w:sz w:val="20"/>
          <w:szCs w:val="20"/>
          <w:lang w:eastAsia="en-US"/>
        </w:rPr>
        <w:t>Solar</w:t>
      </w:r>
      <w:r w:rsidR="000A10D8" w:rsidRPr="00E5272B">
        <w:rPr>
          <w:rFonts w:eastAsia="Calibri"/>
          <w:sz w:val="20"/>
          <w:szCs w:val="20"/>
          <w:lang w:eastAsia="en-US"/>
        </w:rPr>
        <w:t xml:space="preserve"> </w:t>
      </w:r>
      <w:r w:rsidRPr="00E5272B">
        <w:rPr>
          <w:rFonts w:eastAsia="Calibri"/>
          <w:sz w:val="20"/>
          <w:szCs w:val="20"/>
          <w:lang w:eastAsia="en-US"/>
        </w:rPr>
        <w:t>Radiation</w:t>
      </w:r>
      <w:r w:rsidR="000A10D8" w:rsidRPr="00E5272B">
        <w:rPr>
          <w:rFonts w:eastAsia="Calibri"/>
          <w:sz w:val="20"/>
          <w:szCs w:val="20"/>
          <w:lang w:eastAsia="en-US"/>
        </w:rPr>
        <w:t xml:space="preserve"> </w:t>
      </w:r>
      <w:r w:rsidRPr="00E5272B">
        <w:rPr>
          <w:rFonts w:eastAsia="Calibri"/>
          <w:sz w:val="20"/>
          <w:szCs w:val="20"/>
          <w:lang w:eastAsia="en-US"/>
        </w:rPr>
        <w:t>and</w:t>
      </w:r>
      <w:r w:rsidR="000A10D8" w:rsidRPr="00E5272B">
        <w:rPr>
          <w:rFonts w:eastAsia="Calibri"/>
          <w:sz w:val="20"/>
          <w:szCs w:val="20"/>
          <w:lang w:eastAsia="en-US"/>
        </w:rPr>
        <w:t xml:space="preserve"> </w:t>
      </w:r>
      <w:r w:rsidRPr="00E5272B">
        <w:rPr>
          <w:rFonts w:eastAsia="Calibri"/>
          <w:sz w:val="20"/>
          <w:szCs w:val="20"/>
          <w:lang w:eastAsia="en-US"/>
        </w:rPr>
        <w:t>Mass</w:t>
      </w:r>
      <w:r w:rsidR="000A10D8" w:rsidRPr="00E5272B">
        <w:rPr>
          <w:rFonts w:eastAsia="Calibri"/>
          <w:sz w:val="20"/>
          <w:szCs w:val="20"/>
          <w:lang w:eastAsia="en-US"/>
        </w:rPr>
        <w:t xml:space="preserve"> </w:t>
      </w:r>
      <w:r w:rsidRPr="00E5272B">
        <w:rPr>
          <w:rFonts w:eastAsia="Calibri"/>
          <w:sz w:val="20"/>
          <w:szCs w:val="20"/>
          <w:lang w:eastAsia="en-US"/>
        </w:rPr>
        <w:t>Transfer</w:t>
      </w:r>
      <w:r w:rsidR="000A10D8" w:rsidRPr="00E5272B">
        <w:rPr>
          <w:rFonts w:eastAsia="Calibri"/>
          <w:sz w:val="20"/>
          <w:szCs w:val="20"/>
          <w:lang w:eastAsia="en-US"/>
        </w:rPr>
        <w:t xml:space="preserve"> </w:t>
      </w:r>
      <w:r w:rsidRPr="00E5272B">
        <w:rPr>
          <w:rFonts w:eastAsia="Calibri"/>
          <w:sz w:val="20"/>
          <w:szCs w:val="20"/>
          <w:lang w:eastAsia="en-US"/>
        </w:rPr>
        <w:t>in</w:t>
      </w:r>
      <w:r w:rsidR="000A10D8" w:rsidRPr="00E5272B">
        <w:rPr>
          <w:rFonts w:eastAsia="Calibri"/>
          <w:sz w:val="20"/>
          <w:szCs w:val="20"/>
          <w:lang w:eastAsia="en-US"/>
        </w:rPr>
        <w:t xml:space="preserve"> </w:t>
      </w:r>
      <w:r w:rsidRPr="00E5272B">
        <w:rPr>
          <w:rFonts w:eastAsia="Calibri"/>
          <w:sz w:val="20"/>
          <w:szCs w:val="20"/>
          <w:lang w:eastAsia="en-US"/>
        </w:rPr>
        <w:t>the</w:t>
      </w:r>
      <w:r w:rsidR="000A10D8" w:rsidRPr="00E5272B">
        <w:rPr>
          <w:rFonts w:eastAsia="Calibri"/>
          <w:sz w:val="20"/>
          <w:szCs w:val="20"/>
          <w:lang w:eastAsia="en-US"/>
        </w:rPr>
        <w:t xml:space="preserve"> </w:t>
      </w:r>
      <w:r w:rsidRPr="00E5272B">
        <w:rPr>
          <w:rFonts w:eastAsia="Calibri"/>
          <w:sz w:val="20"/>
          <w:szCs w:val="20"/>
          <w:lang w:eastAsia="en-US"/>
        </w:rPr>
        <w:t>Basin</w:t>
      </w:r>
      <w:r w:rsidR="000A10D8" w:rsidRPr="00E5272B">
        <w:rPr>
          <w:rFonts w:eastAsia="Calibri"/>
          <w:sz w:val="20"/>
          <w:szCs w:val="20"/>
          <w:lang w:eastAsia="en-US"/>
        </w:rPr>
        <w:t xml:space="preserve"> </w:t>
      </w:r>
      <w:r w:rsidRPr="00E5272B">
        <w:rPr>
          <w:rFonts w:eastAsia="Calibri"/>
          <w:sz w:val="20"/>
          <w:szCs w:val="20"/>
          <w:lang w:eastAsia="en-US"/>
        </w:rPr>
        <w:t>of</w:t>
      </w:r>
      <w:r w:rsidR="000A10D8" w:rsidRPr="00E5272B">
        <w:rPr>
          <w:rFonts w:eastAsia="Calibri"/>
          <w:sz w:val="20"/>
          <w:szCs w:val="20"/>
          <w:lang w:eastAsia="en-US"/>
        </w:rPr>
        <w:t xml:space="preserve"> </w:t>
      </w:r>
      <w:r w:rsidRPr="00E5272B">
        <w:rPr>
          <w:rFonts w:eastAsia="Calibri"/>
          <w:sz w:val="20"/>
          <w:szCs w:val="20"/>
          <w:lang w:eastAsia="en-US"/>
        </w:rPr>
        <w:t>Lake</w:t>
      </w:r>
      <w:r w:rsidR="000A10D8" w:rsidRPr="00E5272B">
        <w:rPr>
          <w:rFonts w:eastAsia="Calibri"/>
          <w:sz w:val="20"/>
          <w:szCs w:val="20"/>
          <w:lang w:eastAsia="en-US"/>
        </w:rPr>
        <w:t xml:space="preserve"> </w:t>
      </w:r>
      <w:proofErr w:type="spellStart"/>
      <w:r w:rsidRPr="00E5272B">
        <w:rPr>
          <w:rFonts w:eastAsia="Calibri"/>
          <w:sz w:val="20"/>
          <w:szCs w:val="20"/>
          <w:lang w:eastAsia="en-US"/>
        </w:rPr>
        <w:t>Urmia</w:t>
      </w:r>
      <w:proofErr w:type="spellEnd"/>
      <w:r w:rsidRPr="00E5272B">
        <w:rPr>
          <w:rFonts w:eastAsia="Calibri"/>
          <w:sz w:val="20"/>
          <w:szCs w:val="20"/>
          <w:lang w:eastAsia="en-US"/>
        </w:rPr>
        <w:t>.</w:t>
      </w:r>
      <w:r w:rsidR="000A10D8" w:rsidRPr="00E5272B">
        <w:rPr>
          <w:rFonts w:eastAsia="Calibri"/>
          <w:sz w:val="20"/>
          <w:szCs w:val="20"/>
          <w:lang w:eastAsia="en-US"/>
        </w:rPr>
        <w:t xml:space="preserve"> </w:t>
      </w:r>
      <w:r w:rsidRPr="00E5272B">
        <w:rPr>
          <w:rFonts w:eastAsia="Calibri"/>
          <w:sz w:val="20"/>
          <w:szCs w:val="20"/>
          <w:lang w:eastAsia="en-US"/>
        </w:rPr>
        <w:t>J.</w:t>
      </w:r>
      <w:r w:rsidR="000A10D8" w:rsidRPr="00E5272B">
        <w:rPr>
          <w:rFonts w:eastAsia="Calibri"/>
          <w:sz w:val="20"/>
          <w:szCs w:val="20"/>
          <w:lang w:eastAsia="en-US"/>
        </w:rPr>
        <w:t xml:space="preserve"> </w:t>
      </w:r>
      <w:r w:rsidRPr="00E5272B">
        <w:rPr>
          <w:rFonts w:eastAsia="Calibri"/>
          <w:sz w:val="20"/>
          <w:szCs w:val="20"/>
          <w:lang w:eastAsia="en-US"/>
        </w:rPr>
        <w:t>Water</w:t>
      </w:r>
      <w:r w:rsidR="000A10D8" w:rsidRPr="00E5272B">
        <w:rPr>
          <w:rFonts w:eastAsia="Calibri"/>
          <w:sz w:val="20"/>
          <w:szCs w:val="20"/>
          <w:lang w:eastAsia="en-US"/>
        </w:rPr>
        <w:t xml:space="preserve"> </w:t>
      </w:r>
      <w:r w:rsidRPr="00E5272B">
        <w:rPr>
          <w:rFonts w:eastAsia="Calibri"/>
          <w:sz w:val="20"/>
          <w:szCs w:val="20"/>
          <w:lang w:eastAsia="en-US"/>
        </w:rPr>
        <w:t>and</w:t>
      </w:r>
      <w:r w:rsidR="000A10D8" w:rsidRPr="00E5272B">
        <w:rPr>
          <w:rFonts w:eastAsia="Calibri"/>
          <w:sz w:val="20"/>
          <w:szCs w:val="20"/>
          <w:lang w:eastAsia="en-US"/>
        </w:rPr>
        <w:t xml:space="preserve"> </w:t>
      </w:r>
      <w:r w:rsidRPr="00E5272B">
        <w:rPr>
          <w:rFonts w:eastAsia="Calibri"/>
          <w:sz w:val="20"/>
          <w:szCs w:val="20"/>
          <w:lang w:eastAsia="en-US"/>
        </w:rPr>
        <w:t>Soil</w:t>
      </w:r>
      <w:r w:rsidR="000A10D8" w:rsidRPr="00E5272B">
        <w:rPr>
          <w:rFonts w:eastAsia="Calibri"/>
          <w:sz w:val="20"/>
          <w:szCs w:val="20"/>
          <w:lang w:eastAsia="en-US"/>
        </w:rPr>
        <w:t xml:space="preserve"> </w:t>
      </w:r>
      <w:r w:rsidRPr="00E5272B">
        <w:rPr>
          <w:rFonts w:eastAsia="Calibri"/>
          <w:sz w:val="20"/>
          <w:szCs w:val="20"/>
          <w:lang w:eastAsia="en-US"/>
        </w:rPr>
        <w:t>Sci.</w:t>
      </w:r>
      <w:r w:rsidR="000A10D8" w:rsidRPr="00E5272B">
        <w:rPr>
          <w:rFonts w:eastAsia="Calibri"/>
          <w:sz w:val="20"/>
          <w:szCs w:val="20"/>
          <w:lang w:eastAsia="en-US"/>
        </w:rPr>
        <w:t xml:space="preserve"> </w:t>
      </w:r>
      <w:r w:rsidRPr="00E5272B">
        <w:rPr>
          <w:rFonts w:eastAsia="Calibri"/>
          <w:sz w:val="20"/>
          <w:szCs w:val="20"/>
          <w:lang w:eastAsia="en-US"/>
        </w:rPr>
        <w:t>(Sci.</w:t>
      </w:r>
      <w:r w:rsidR="000A10D8" w:rsidRPr="00E5272B">
        <w:rPr>
          <w:rFonts w:eastAsia="Calibri"/>
          <w:sz w:val="20"/>
          <w:szCs w:val="20"/>
          <w:lang w:eastAsia="en-US"/>
        </w:rPr>
        <w:t xml:space="preserve"> &amp; </w:t>
      </w:r>
      <w:r w:rsidRPr="00E5272B">
        <w:rPr>
          <w:rFonts w:eastAsia="Calibri"/>
          <w:sz w:val="20"/>
          <w:szCs w:val="20"/>
          <w:lang w:eastAsia="en-US"/>
        </w:rPr>
        <w:t>Technol.</w:t>
      </w:r>
      <w:r w:rsidR="000A10D8" w:rsidRPr="00E5272B">
        <w:rPr>
          <w:rFonts w:eastAsia="Calibri"/>
          <w:sz w:val="20"/>
          <w:szCs w:val="20"/>
          <w:lang w:eastAsia="en-US"/>
        </w:rPr>
        <w:t xml:space="preserve"> </w:t>
      </w:r>
      <w:r w:rsidRPr="00E5272B">
        <w:rPr>
          <w:rFonts w:eastAsia="Calibri"/>
          <w:sz w:val="20"/>
          <w:szCs w:val="20"/>
          <w:lang w:eastAsia="en-US"/>
        </w:rPr>
        <w:t>Agric.</w:t>
      </w:r>
      <w:r w:rsidR="000A10D8" w:rsidRPr="00E5272B">
        <w:rPr>
          <w:rFonts w:eastAsia="Calibri"/>
          <w:sz w:val="20"/>
          <w:szCs w:val="20"/>
          <w:lang w:eastAsia="en-US"/>
        </w:rPr>
        <w:t xml:space="preserve"> &amp; </w:t>
      </w:r>
      <w:proofErr w:type="spellStart"/>
      <w:r w:rsidRPr="00E5272B">
        <w:rPr>
          <w:rFonts w:eastAsia="Calibri"/>
          <w:sz w:val="20"/>
          <w:szCs w:val="20"/>
          <w:lang w:eastAsia="en-US"/>
        </w:rPr>
        <w:t>Natur</w:t>
      </w:r>
      <w:proofErr w:type="spellEnd"/>
      <w:r w:rsidRPr="00E5272B">
        <w:rPr>
          <w:rFonts w:eastAsia="Calibri"/>
          <w:sz w:val="20"/>
          <w:szCs w:val="20"/>
          <w:lang w:eastAsia="en-US"/>
        </w:rPr>
        <w:t>.</w:t>
      </w:r>
      <w:r w:rsidR="000A10D8" w:rsidRPr="00E5272B">
        <w:rPr>
          <w:rFonts w:eastAsia="Calibri"/>
          <w:sz w:val="20"/>
          <w:szCs w:val="20"/>
          <w:lang w:eastAsia="en-US"/>
        </w:rPr>
        <w:t xml:space="preserve"> </w:t>
      </w:r>
      <w:proofErr w:type="spellStart"/>
      <w:r w:rsidRPr="00E5272B">
        <w:rPr>
          <w:rFonts w:eastAsia="Calibri"/>
          <w:sz w:val="20"/>
          <w:szCs w:val="20"/>
          <w:lang w:eastAsia="en-US"/>
        </w:rPr>
        <w:t>Resour</w:t>
      </w:r>
      <w:proofErr w:type="spellEnd"/>
      <w:r w:rsidRPr="00E5272B">
        <w:rPr>
          <w:rFonts w:eastAsia="Calibri"/>
          <w:sz w:val="20"/>
          <w:szCs w:val="20"/>
          <w:lang w:eastAsia="en-US"/>
        </w:rPr>
        <w:t>.),</w:t>
      </w:r>
      <w:r w:rsidR="000A10D8" w:rsidRPr="00E5272B">
        <w:rPr>
          <w:rFonts w:eastAsia="Calibri"/>
          <w:sz w:val="20"/>
          <w:szCs w:val="20"/>
          <w:lang w:eastAsia="en-US"/>
        </w:rPr>
        <w:t xml:space="preserve"> </w:t>
      </w:r>
      <w:r w:rsidRPr="00E5272B">
        <w:rPr>
          <w:rFonts w:eastAsia="Calibri"/>
          <w:sz w:val="20"/>
          <w:szCs w:val="20"/>
          <w:lang w:eastAsia="en-US"/>
        </w:rPr>
        <w:t>20(72):</w:t>
      </w:r>
      <w:r w:rsidR="000A10D8" w:rsidRPr="00E5272B">
        <w:rPr>
          <w:rFonts w:eastAsia="Calibri"/>
          <w:sz w:val="20"/>
          <w:szCs w:val="20"/>
          <w:lang w:eastAsia="en-US"/>
        </w:rPr>
        <w:t xml:space="preserve"> </w:t>
      </w:r>
      <w:r w:rsidRPr="00E5272B">
        <w:rPr>
          <w:rFonts w:eastAsia="Calibri"/>
          <w:sz w:val="20"/>
          <w:szCs w:val="20"/>
          <w:lang w:eastAsia="en-US"/>
        </w:rPr>
        <w:t>145-161.</w:t>
      </w:r>
    </w:p>
    <w:p w:rsidR="008A6D0D" w:rsidRPr="00E5272B" w:rsidRDefault="008A6D0D" w:rsidP="00334B12">
      <w:pPr>
        <w:pStyle w:val="ListParagraph"/>
        <w:numPr>
          <w:ilvl w:val="0"/>
          <w:numId w:val="5"/>
        </w:numPr>
        <w:suppressAutoHyphens w:val="0"/>
        <w:snapToGrid w:val="0"/>
        <w:ind w:left="425" w:hanging="425"/>
        <w:jc w:val="both"/>
        <w:rPr>
          <w:rFonts w:eastAsia="Calibri"/>
          <w:sz w:val="20"/>
          <w:szCs w:val="20"/>
          <w:lang w:eastAsia="en-US" w:bidi="fa-IR"/>
        </w:rPr>
      </w:pPr>
      <w:proofErr w:type="spellStart"/>
      <w:r w:rsidRPr="00E5272B">
        <w:rPr>
          <w:rFonts w:eastAsia="Calibri"/>
          <w:sz w:val="20"/>
          <w:szCs w:val="20"/>
          <w:lang w:eastAsia="en-US"/>
        </w:rPr>
        <w:t>Blaney</w:t>
      </w:r>
      <w:proofErr w:type="spellEnd"/>
      <w:r w:rsidRPr="00E5272B">
        <w:rPr>
          <w:rFonts w:eastAsia="Calibri"/>
          <w:sz w:val="20"/>
          <w:szCs w:val="20"/>
          <w:lang w:eastAsia="en-US"/>
        </w:rPr>
        <w:t>,</w:t>
      </w:r>
      <w:r w:rsidR="000A10D8" w:rsidRPr="00E5272B">
        <w:rPr>
          <w:rFonts w:eastAsia="Calibri"/>
          <w:sz w:val="20"/>
          <w:szCs w:val="20"/>
          <w:lang w:eastAsia="en-US"/>
        </w:rPr>
        <w:t xml:space="preserve"> </w:t>
      </w:r>
      <w:r w:rsidRPr="00E5272B">
        <w:rPr>
          <w:rFonts w:eastAsia="Calibri"/>
          <w:sz w:val="20"/>
          <w:szCs w:val="20"/>
          <w:lang w:eastAsia="en-US"/>
        </w:rPr>
        <w:t>H.F.</w:t>
      </w:r>
      <w:r w:rsidR="000A10D8" w:rsidRPr="00E5272B">
        <w:rPr>
          <w:rFonts w:eastAsia="Calibri"/>
          <w:sz w:val="20"/>
          <w:szCs w:val="20"/>
          <w:lang w:eastAsia="en-US"/>
        </w:rPr>
        <w:t xml:space="preserve"> </w:t>
      </w:r>
      <w:r w:rsidRPr="00E5272B">
        <w:rPr>
          <w:rFonts w:eastAsia="Calibri"/>
          <w:sz w:val="20"/>
          <w:szCs w:val="20"/>
          <w:lang w:eastAsia="en-US"/>
        </w:rPr>
        <w:t>and</w:t>
      </w:r>
      <w:r w:rsidR="000A10D8" w:rsidRPr="00E5272B">
        <w:rPr>
          <w:rFonts w:eastAsia="Calibri"/>
          <w:sz w:val="20"/>
          <w:szCs w:val="20"/>
          <w:lang w:eastAsia="en-US"/>
        </w:rPr>
        <w:t xml:space="preserve"> </w:t>
      </w:r>
      <w:proofErr w:type="spellStart"/>
      <w:r w:rsidRPr="00E5272B">
        <w:rPr>
          <w:rFonts w:eastAsia="Calibri"/>
          <w:sz w:val="20"/>
          <w:szCs w:val="20"/>
          <w:lang w:eastAsia="en-US"/>
        </w:rPr>
        <w:t>Criddle</w:t>
      </w:r>
      <w:proofErr w:type="spellEnd"/>
      <w:r w:rsidRPr="00E5272B">
        <w:rPr>
          <w:rFonts w:eastAsia="Calibri"/>
          <w:sz w:val="20"/>
          <w:szCs w:val="20"/>
          <w:lang w:eastAsia="en-US"/>
        </w:rPr>
        <w:t>,</w:t>
      </w:r>
      <w:r w:rsidR="000A10D8" w:rsidRPr="00E5272B">
        <w:rPr>
          <w:rFonts w:eastAsia="Calibri"/>
          <w:sz w:val="20"/>
          <w:szCs w:val="20"/>
          <w:lang w:eastAsia="en-US"/>
        </w:rPr>
        <w:t xml:space="preserve"> </w:t>
      </w:r>
      <w:r w:rsidRPr="00E5272B">
        <w:rPr>
          <w:rFonts w:eastAsia="Calibri"/>
          <w:sz w:val="20"/>
          <w:szCs w:val="20"/>
          <w:lang w:eastAsia="en-US"/>
        </w:rPr>
        <w:t>W.D.1950.</w:t>
      </w:r>
      <w:r w:rsidR="000A10D8" w:rsidRPr="00E5272B">
        <w:rPr>
          <w:rFonts w:eastAsia="Calibri"/>
          <w:sz w:val="20"/>
          <w:szCs w:val="20"/>
          <w:lang w:eastAsia="en-US"/>
        </w:rPr>
        <w:t xml:space="preserve"> </w:t>
      </w:r>
      <w:r w:rsidRPr="00E5272B">
        <w:rPr>
          <w:rFonts w:eastAsia="Calibri"/>
          <w:sz w:val="20"/>
          <w:szCs w:val="20"/>
          <w:lang w:eastAsia="en-US"/>
        </w:rPr>
        <w:t>Determining</w:t>
      </w:r>
      <w:r w:rsidR="000A10D8" w:rsidRPr="00E5272B">
        <w:rPr>
          <w:rFonts w:eastAsia="Calibri"/>
          <w:sz w:val="20"/>
          <w:szCs w:val="20"/>
          <w:lang w:eastAsia="en-US"/>
        </w:rPr>
        <w:t xml:space="preserve"> </w:t>
      </w:r>
      <w:r w:rsidRPr="00E5272B">
        <w:rPr>
          <w:rFonts w:eastAsia="Calibri"/>
          <w:sz w:val="20"/>
          <w:szCs w:val="20"/>
          <w:lang w:eastAsia="en-US"/>
        </w:rPr>
        <w:t>water</w:t>
      </w:r>
      <w:r w:rsidR="000A10D8" w:rsidRPr="00E5272B">
        <w:rPr>
          <w:rFonts w:eastAsia="Calibri"/>
          <w:sz w:val="20"/>
          <w:szCs w:val="20"/>
          <w:lang w:eastAsia="en-US"/>
        </w:rPr>
        <w:t xml:space="preserve"> </w:t>
      </w:r>
      <w:r w:rsidRPr="00E5272B">
        <w:rPr>
          <w:rFonts w:eastAsia="Calibri"/>
          <w:sz w:val="20"/>
          <w:szCs w:val="20"/>
          <w:lang w:eastAsia="en-US"/>
        </w:rPr>
        <w:t>requirements</w:t>
      </w:r>
      <w:r w:rsidR="000A10D8" w:rsidRPr="00E5272B">
        <w:rPr>
          <w:rFonts w:eastAsia="Calibri"/>
          <w:sz w:val="20"/>
          <w:szCs w:val="20"/>
          <w:lang w:eastAsia="en-US"/>
        </w:rPr>
        <w:t xml:space="preserve"> </w:t>
      </w:r>
      <w:r w:rsidRPr="00E5272B">
        <w:rPr>
          <w:rFonts w:eastAsia="Calibri"/>
          <w:sz w:val="20"/>
          <w:szCs w:val="20"/>
          <w:lang w:eastAsia="en-US"/>
        </w:rPr>
        <w:t>in</w:t>
      </w:r>
      <w:r w:rsidR="000A10D8" w:rsidRPr="00E5272B">
        <w:rPr>
          <w:rFonts w:eastAsia="Calibri"/>
          <w:sz w:val="20"/>
          <w:szCs w:val="20"/>
          <w:lang w:eastAsia="en-US"/>
        </w:rPr>
        <w:t xml:space="preserve"> </w:t>
      </w:r>
      <w:r w:rsidRPr="00E5272B">
        <w:rPr>
          <w:rFonts w:eastAsia="Calibri"/>
          <w:sz w:val="20"/>
          <w:szCs w:val="20"/>
          <w:lang w:eastAsia="en-US"/>
        </w:rPr>
        <w:t>irrigated</w:t>
      </w:r>
      <w:r w:rsidR="000A10D8" w:rsidRPr="00E5272B">
        <w:rPr>
          <w:rFonts w:eastAsia="Calibri"/>
          <w:sz w:val="20"/>
          <w:szCs w:val="20"/>
          <w:lang w:eastAsia="en-US"/>
        </w:rPr>
        <w:t xml:space="preserve"> </w:t>
      </w:r>
      <w:r w:rsidRPr="00E5272B">
        <w:rPr>
          <w:rFonts w:eastAsia="Calibri"/>
          <w:sz w:val="20"/>
          <w:szCs w:val="20"/>
          <w:lang w:eastAsia="en-US"/>
        </w:rPr>
        <w:t>areas</w:t>
      </w:r>
      <w:r w:rsidR="000A10D8" w:rsidRPr="00E5272B">
        <w:rPr>
          <w:rFonts w:eastAsia="Calibri"/>
          <w:sz w:val="20"/>
          <w:szCs w:val="20"/>
          <w:lang w:eastAsia="en-US"/>
        </w:rPr>
        <w:t xml:space="preserve"> </w:t>
      </w:r>
      <w:r w:rsidRPr="00E5272B">
        <w:rPr>
          <w:rFonts w:eastAsia="Calibri"/>
          <w:sz w:val="20"/>
          <w:szCs w:val="20"/>
          <w:lang w:eastAsia="en-US"/>
        </w:rPr>
        <w:t>from</w:t>
      </w:r>
      <w:r w:rsidR="000A10D8" w:rsidRPr="00E5272B">
        <w:rPr>
          <w:rFonts w:eastAsia="Calibri"/>
          <w:sz w:val="20"/>
          <w:szCs w:val="20"/>
          <w:lang w:eastAsia="en-US"/>
        </w:rPr>
        <w:t xml:space="preserve"> </w:t>
      </w:r>
      <w:proofErr w:type="spellStart"/>
      <w:r w:rsidRPr="00E5272B">
        <w:rPr>
          <w:rFonts w:eastAsia="Calibri"/>
          <w:sz w:val="20"/>
          <w:szCs w:val="20"/>
          <w:lang w:eastAsia="en-US"/>
        </w:rPr>
        <w:t>climatological</w:t>
      </w:r>
      <w:proofErr w:type="spellEnd"/>
      <w:r w:rsidR="000A10D8" w:rsidRPr="00E5272B">
        <w:rPr>
          <w:rFonts w:eastAsia="Calibri"/>
          <w:sz w:val="20"/>
          <w:szCs w:val="20"/>
          <w:lang w:eastAsia="en-US"/>
        </w:rPr>
        <w:t xml:space="preserve"> </w:t>
      </w:r>
      <w:r w:rsidRPr="00E5272B">
        <w:rPr>
          <w:rFonts w:eastAsia="Calibri"/>
          <w:sz w:val="20"/>
          <w:szCs w:val="20"/>
          <w:lang w:eastAsia="en-US"/>
        </w:rPr>
        <w:t>and</w:t>
      </w:r>
      <w:r w:rsidR="000A10D8" w:rsidRPr="00E5272B">
        <w:rPr>
          <w:rFonts w:eastAsia="Calibri"/>
          <w:sz w:val="20"/>
          <w:szCs w:val="20"/>
          <w:lang w:eastAsia="en-US"/>
        </w:rPr>
        <w:t xml:space="preserve"> </w:t>
      </w:r>
      <w:r w:rsidRPr="00E5272B">
        <w:rPr>
          <w:rFonts w:eastAsia="Calibri"/>
          <w:sz w:val="20"/>
          <w:szCs w:val="20"/>
          <w:lang w:eastAsia="en-US"/>
        </w:rPr>
        <w:t>irrigation</w:t>
      </w:r>
      <w:r w:rsidR="000A10D8" w:rsidRPr="00E5272B">
        <w:rPr>
          <w:rFonts w:eastAsia="Calibri"/>
          <w:sz w:val="20"/>
          <w:szCs w:val="20"/>
          <w:lang w:eastAsia="en-US"/>
        </w:rPr>
        <w:t xml:space="preserve"> </w:t>
      </w:r>
      <w:r w:rsidRPr="00E5272B">
        <w:rPr>
          <w:rFonts w:eastAsia="Calibri"/>
          <w:sz w:val="20"/>
          <w:szCs w:val="20"/>
          <w:lang w:eastAsia="en-US"/>
        </w:rPr>
        <w:t>data.</w:t>
      </w:r>
      <w:r w:rsidR="000A10D8" w:rsidRPr="00E5272B">
        <w:rPr>
          <w:rFonts w:eastAsia="Calibri"/>
          <w:sz w:val="20"/>
          <w:szCs w:val="20"/>
          <w:lang w:eastAsia="en-US"/>
        </w:rPr>
        <w:t xml:space="preserve"> </w:t>
      </w:r>
      <w:r w:rsidRPr="00E5272B">
        <w:rPr>
          <w:rFonts w:eastAsia="Calibri"/>
          <w:sz w:val="20"/>
          <w:szCs w:val="20"/>
          <w:lang w:eastAsia="en-US"/>
        </w:rPr>
        <w:t>Soil</w:t>
      </w:r>
      <w:r w:rsidR="000A10D8" w:rsidRPr="00E5272B">
        <w:rPr>
          <w:rFonts w:eastAsia="Calibri"/>
          <w:sz w:val="20"/>
          <w:szCs w:val="20"/>
          <w:lang w:eastAsia="en-US"/>
        </w:rPr>
        <w:t xml:space="preserve"> </w:t>
      </w:r>
      <w:r w:rsidRPr="00E5272B">
        <w:rPr>
          <w:rFonts w:eastAsia="Calibri"/>
          <w:sz w:val="20"/>
          <w:szCs w:val="20"/>
          <w:lang w:eastAsia="en-US"/>
        </w:rPr>
        <w:t>conservation</w:t>
      </w:r>
      <w:r w:rsidR="000A10D8" w:rsidRPr="00E5272B">
        <w:rPr>
          <w:rFonts w:eastAsia="Calibri"/>
          <w:sz w:val="20"/>
          <w:szCs w:val="20"/>
          <w:lang w:eastAsia="en-US"/>
        </w:rPr>
        <w:t xml:space="preserve"> </w:t>
      </w:r>
      <w:r w:rsidRPr="00E5272B">
        <w:rPr>
          <w:rFonts w:eastAsia="Calibri"/>
          <w:sz w:val="20"/>
          <w:szCs w:val="20"/>
          <w:lang w:eastAsia="en-US"/>
        </w:rPr>
        <w:t>service</w:t>
      </w:r>
      <w:r w:rsidR="000A10D8" w:rsidRPr="00E5272B">
        <w:rPr>
          <w:rFonts w:eastAsia="Calibri"/>
          <w:sz w:val="20"/>
          <w:szCs w:val="20"/>
          <w:lang w:eastAsia="en-US"/>
        </w:rPr>
        <w:t xml:space="preserve"> </w:t>
      </w:r>
      <w:r w:rsidRPr="00E5272B">
        <w:rPr>
          <w:rFonts w:eastAsia="Calibri"/>
          <w:sz w:val="20"/>
          <w:szCs w:val="20"/>
          <w:lang w:eastAsia="en-US"/>
        </w:rPr>
        <w:t>technical</w:t>
      </w:r>
      <w:r w:rsidR="000A10D8" w:rsidRPr="00E5272B">
        <w:rPr>
          <w:rFonts w:eastAsia="Calibri"/>
          <w:sz w:val="20"/>
          <w:szCs w:val="20"/>
          <w:lang w:eastAsia="en-US"/>
        </w:rPr>
        <w:t xml:space="preserve"> </w:t>
      </w:r>
      <w:r w:rsidRPr="00E5272B">
        <w:rPr>
          <w:rFonts w:eastAsia="Calibri"/>
          <w:sz w:val="20"/>
          <w:szCs w:val="20"/>
          <w:lang w:eastAsia="en-US"/>
        </w:rPr>
        <w:t>paper</w:t>
      </w:r>
      <w:r w:rsidR="000A10D8" w:rsidRPr="00E5272B">
        <w:rPr>
          <w:rFonts w:eastAsia="Calibri"/>
          <w:sz w:val="20"/>
          <w:szCs w:val="20"/>
          <w:lang w:eastAsia="en-US"/>
        </w:rPr>
        <w:t xml:space="preserve"> </w:t>
      </w:r>
      <w:r w:rsidRPr="00E5272B">
        <w:rPr>
          <w:rFonts w:eastAsia="Calibri"/>
          <w:sz w:val="20"/>
          <w:szCs w:val="20"/>
          <w:lang w:eastAsia="en-US"/>
        </w:rPr>
        <w:t>96,</w:t>
      </w:r>
      <w:r w:rsidR="000A10D8" w:rsidRPr="00E5272B">
        <w:rPr>
          <w:rFonts w:eastAsia="Calibri"/>
          <w:sz w:val="20"/>
          <w:szCs w:val="20"/>
          <w:lang w:eastAsia="en-US"/>
        </w:rPr>
        <w:t xml:space="preserve"> </w:t>
      </w:r>
      <w:r w:rsidRPr="00E5272B">
        <w:rPr>
          <w:rFonts w:eastAsia="Calibri"/>
          <w:sz w:val="20"/>
          <w:szCs w:val="20"/>
          <w:lang w:eastAsia="en-US"/>
        </w:rPr>
        <w:t>Soil</w:t>
      </w:r>
      <w:r w:rsidR="000A10D8" w:rsidRPr="00E5272B">
        <w:rPr>
          <w:rFonts w:eastAsia="Calibri"/>
          <w:sz w:val="20"/>
          <w:szCs w:val="20"/>
          <w:lang w:eastAsia="en-US"/>
        </w:rPr>
        <w:t xml:space="preserve"> </w:t>
      </w:r>
      <w:r w:rsidRPr="00E5272B">
        <w:rPr>
          <w:rFonts w:eastAsia="Calibri"/>
          <w:sz w:val="20"/>
          <w:szCs w:val="20"/>
          <w:lang w:eastAsia="en-US"/>
        </w:rPr>
        <w:t>conservation</w:t>
      </w:r>
      <w:r w:rsidR="000A10D8" w:rsidRPr="00E5272B">
        <w:rPr>
          <w:rFonts w:eastAsia="Calibri"/>
          <w:sz w:val="20"/>
          <w:szCs w:val="20"/>
          <w:lang w:eastAsia="en-US"/>
        </w:rPr>
        <w:t xml:space="preserve"> </w:t>
      </w:r>
      <w:r w:rsidRPr="00E5272B">
        <w:rPr>
          <w:rFonts w:eastAsia="Calibri"/>
          <w:sz w:val="20"/>
          <w:szCs w:val="20"/>
          <w:lang w:eastAsia="en-US"/>
        </w:rPr>
        <w:t>service.</w:t>
      </w:r>
      <w:r w:rsidR="000A10D8" w:rsidRPr="00E5272B">
        <w:rPr>
          <w:rFonts w:eastAsia="Calibri"/>
          <w:sz w:val="20"/>
          <w:szCs w:val="20"/>
          <w:lang w:eastAsia="en-US"/>
        </w:rPr>
        <w:t xml:space="preserve"> </w:t>
      </w:r>
      <w:r w:rsidRPr="00E5272B">
        <w:rPr>
          <w:rFonts w:eastAsia="Calibri"/>
          <w:sz w:val="20"/>
          <w:szCs w:val="20"/>
          <w:lang w:eastAsia="en-US"/>
        </w:rPr>
        <w:t>US</w:t>
      </w:r>
      <w:r w:rsidR="000A10D8" w:rsidRPr="00E5272B">
        <w:rPr>
          <w:rFonts w:eastAsia="Calibri"/>
          <w:sz w:val="20"/>
          <w:szCs w:val="20"/>
          <w:lang w:eastAsia="en-US"/>
        </w:rPr>
        <w:t xml:space="preserve"> </w:t>
      </w:r>
      <w:r w:rsidRPr="00E5272B">
        <w:rPr>
          <w:rFonts w:eastAsia="Calibri"/>
          <w:sz w:val="20"/>
          <w:szCs w:val="20"/>
          <w:lang w:eastAsia="en-US"/>
        </w:rPr>
        <w:t>Department</w:t>
      </w:r>
      <w:r w:rsidR="000A10D8" w:rsidRPr="00E5272B">
        <w:rPr>
          <w:rFonts w:eastAsia="Calibri"/>
          <w:sz w:val="20"/>
          <w:szCs w:val="20"/>
          <w:lang w:eastAsia="en-US"/>
        </w:rPr>
        <w:t xml:space="preserve"> </w:t>
      </w:r>
      <w:r w:rsidRPr="00E5272B">
        <w:rPr>
          <w:rFonts w:eastAsia="Calibri"/>
          <w:sz w:val="20"/>
          <w:szCs w:val="20"/>
          <w:lang w:eastAsia="en-US"/>
        </w:rPr>
        <w:t>of</w:t>
      </w:r>
      <w:r w:rsidR="000A10D8" w:rsidRPr="00E5272B">
        <w:rPr>
          <w:rFonts w:eastAsia="Calibri"/>
          <w:sz w:val="20"/>
          <w:szCs w:val="20"/>
          <w:lang w:eastAsia="en-US"/>
        </w:rPr>
        <w:t xml:space="preserve"> </w:t>
      </w:r>
      <w:r w:rsidRPr="00E5272B">
        <w:rPr>
          <w:rFonts w:eastAsia="Calibri"/>
          <w:sz w:val="20"/>
          <w:szCs w:val="20"/>
          <w:lang w:eastAsia="en-US"/>
        </w:rPr>
        <w:t>Agriculture,</w:t>
      </w:r>
      <w:r w:rsidR="000A10D8" w:rsidRPr="00E5272B">
        <w:rPr>
          <w:rFonts w:eastAsia="Calibri"/>
          <w:sz w:val="20"/>
          <w:szCs w:val="20"/>
          <w:lang w:eastAsia="en-US"/>
        </w:rPr>
        <w:t xml:space="preserve"> </w:t>
      </w:r>
      <w:r w:rsidRPr="00E5272B">
        <w:rPr>
          <w:rFonts w:eastAsia="Calibri"/>
          <w:sz w:val="20"/>
          <w:szCs w:val="20"/>
          <w:lang w:eastAsia="en-US"/>
        </w:rPr>
        <w:t>Washington.</w:t>
      </w:r>
    </w:p>
    <w:p w:rsidR="00040EB5" w:rsidRPr="00E5272B" w:rsidRDefault="008A6D0D" w:rsidP="00334B12">
      <w:pPr>
        <w:pStyle w:val="ListParagraph"/>
        <w:numPr>
          <w:ilvl w:val="0"/>
          <w:numId w:val="5"/>
        </w:numPr>
        <w:suppressAutoHyphens w:val="0"/>
        <w:snapToGrid w:val="0"/>
        <w:ind w:left="425" w:hanging="425"/>
        <w:jc w:val="both"/>
        <w:rPr>
          <w:rFonts w:eastAsia="Calibri"/>
          <w:sz w:val="20"/>
          <w:szCs w:val="20"/>
          <w:lang w:eastAsia="en-US" w:bidi="fa-IR"/>
        </w:rPr>
      </w:pPr>
      <w:proofErr w:type="spellStart"/>
      <w:r w:rsidRPr="00E5272B">
        <w:rPr>
          <w:rFonts w:eastAsia="Calibri"/>
          <w:sz w:val="20"/>
          <w:szCs w:val="20"/>
          <w:lang w:eastAsia="en-US"/>
        </w:rPr>
        <w:t>Djaman</w:t>
      </w:r>
      <w:proofErr w:type="spellEnd"/>
      <w:r w:rsidRPr="00E5272B">
        <w:rPr>
          <w:rFonts w:eastAsia="Calibri"/>
          <w:sz w:val="20"/>
          <w:szCs w:val="20"/>
          <w:lang w:eastAsia="en-US"/>
        </w:rPr>
        <w:t>,</w:t>
      </w:r>
      <w:r w:rsidR="000A10D8" w:rsidRPr="00E5272B">
        <w:rPr>
          <w:rFonts w:eastAsia="Calibri"/>
          <w:sz w:val="20"/>
          <w:szCs w:val="20"/>
          <w:lang w:eastAsia="en-US"/>
        </w:rPr>
        <w:t xml:space="preserve"> </w:t>
      </w:r>
      <w:r w:rsidRPr="00E5272B">
        <w:rPr>
          <w:rFonts w:eastAsia="Calibri"/>
          <w:sz w:val="20"/>
          <w:szCs w:val="20"/>
          <w:lang w:eastAsia="en-US"/>
        </w:rPr>
        <w:t>K.</w:t>
      </w:r>
      <w:r w:rsidR="000A10D8" w:rsidRPr="00E5272B">
        <w:rPr>
          <w:rFonts w:eastAsia="Calibri"/>
          <w:sz w:val="20"/>
          <w:szCs w:val="20"/>
          <w:lang w:eastAsia="en-US"/>
        </w:rPr>
        <w:t xml:space="preserve"> </w:t>
      </w:r>
      <w:proofErr w:type="spellStart"/>
      <w:r w:rsidRPr="00E5272B">
        <w:rPr>
          <w:rFonts w:eastAsia="Calibri"/>
          <w:sz w:val="20"/>
          <w:szCs w:val="20"/>
          <w:lang w:eastAsia="en-US"/>
        </w:rPr>
        <w:t>Balde</w:t>
      </w:r>
      <w:proofErr w:type="spellEnd"/>
      <w:r w:rsidRPr="00E5272B">
        <w:rPr>
          <w:rFonts w:eastAsia="Calibri"/>
          <w:sz w:val="20"/>
          <w:szCs w:val="20"/>
          <w:lang w:eastAsia="en-US"/>
        </w:rPr>
        <w:t>,</w:t>
      </w:r>
      <w:r w:rsidR="000A10D8" w:rsidRPr="00E5272B">
        <w:rPr>
          <w:rFonts w:eastAsia="Calibri"/>
          <w:sz w:val="20"/>
          <w:szCs w:val="20"/>
          <w:lang w:eastAsia="en-US"/>
        </w:rPr>
        <w:t xml:space="preserve"> </w:t>
      </w:r>
      <w:r w:rsidRPr="00E5272B">
        <w:rPr>
          <w:rFonts w:eastAsia="Calibri"/>
          <w:sz w:val="20"/>
          <w:szCs w:val="20"/>
          <w:lang w:eastAsia="en-US"/>
        </w:rPr>
        <w:t>A.B.</w:t>
      </w:r>
      <w:r w:rsidR="000A10D8" w:rsidRPr="00E5272B">
        <w:rPr>
          <w:rFonts w:eastAsia="Calibri"/>
          <w:sz w:val="20"/>
          <w:szCs w:val="20"/>
          <w:lang w:eastAsia="en-US"/>
        </w:rPr>
        <w:t xml:space="preserve"> </w:t>
      </w:r>
      <w:r w:rsidRPr="00E5272B">
        <w:rPr>
          <w:rFonts w:eastAsia="Calibri"/>
          <w:sz w:val="20"/>
          <w:szCs w:val="20"/>
          <w:lang w:eastAsia="en-US"/>
        </w:rPr>
        <w:t>Sow,</w:t>
      </w:r>
      <w:r w:rsidR="000A10D8" w:rsidRPr="00E5272B">
        <w:rPr>
          <w:rFonts w:eastAsia="Calibri"/>
          <w:sz w:val="20"/>
          <w:szCs w:val="20"/>
          <w:lang w:eastAsia="en-US"/>
        </w:rPr>
        <w:t xml:space="preserve"> </w:t>
      </w:r>
      <w:r w:rsidRPr="00E5272B">
        <w:rPr>
          <w:rFonts w:eastAsia="Calibri"/>
          <w:sz w:val="20"/>
          <w:szCs w:val="20"/>
          <w:lang w:eastAsia="en-US"/>
        </w:rPr>
        <w:t>A.</w:t>
      </w:r>
      <w:r w:rsidR="000A10D8" w:rsidRPr="00E5272B">
        <w:rPr>
          <w:rFonts w:eastAsia="Calibri"/>
          <w:sz w:val="20"/>
          <w:szCs w:val="20"/>
          <w:lang w:eastAsia="en-US"/>
        </w:rPr>
        <w:t xml:space="preserve"> </w:t>
      </w:r>
      <w:r w:rsidRPr="00E5272B">
        <w:rPr>
          <w:rFonts w:eastAsia="Calibri"/>
          <w:sz w:val="20"/>
          <w:szCs w:val="20"/>
          <w:lang w:eastAsia="en-US"/>
        </w:rPr>
        <w:t>Muller,</w:t>
      </w:r>
      <w:r w:rsidR="000A10D8" w:rsidRPr="00E5272B">
        <w:rPr>
          <w:rFonts w:eastAsia="Calibri"/>
          <w:sz w:val="20"/>
          <w:szCs w:val="20"/>
          <w:lang w:eastAsia="en-US"/>
        </w:rPr>
        <w:t xml:space="preserve"> </w:t>
      </w:r>
      <w:r w:rsidRPr="00E5272B">
        <w:rPr>
          <w:rFonts w:eastAsia="Calibri"/>
          <w:sz w:val="20"/>
          <w:szCs w:val="20"/>
          <w:lang w:eastAsia="en-US"/>
        </w:rPr>
        <w:t>B.</w:t>
      </w:r>
      <w:r w:rsidR="000A10D8" w:rsidRPr="00E5272B">
        <w:rPr>
          <w:rFonts w:eastAsia="Calibri"/>
          <w:sz w:val="20"/>
          <w:szCs w:val="20"/>
          <w:lang w:eastAsia="en-US"/>
        </w:rPr>
        <w:t xml:space="preserve"> </w:t>
      </w:r>
      <w:r w:rsidRPr="00E5272B">
        <w:rPr>
          <w:rFonts w:eastAsia="Calibri"/>
          <w:sz w:val="20"/>
          <w:szCs w:val="20"/>
          <w:lang w:eastAsia="en-US"/>
        </w:rPr>
        <w:t>Irmak,</w:t>
      </w:r>
      <w:r w:rsidR="000A10D8" w:rsidRPr="00E5272B">
        <w:rPr>
          <w:rFonts w:eastAsia="Calibri"/>
          <w:sz w:val="20"/>
          <w:szCs w:val="20"/>
          <w:lang w:eastAsia="en-US"/>
        </w:rPr>
        <w:t xml:space="preserve"> </w:t>
      </w:r>
      <w:r w:rsidRPr="00E5272B">
        <w:rPr>
          <w:rFonts w:eastAsia="Calibri"/>
          <w:sz w:val="20"/>
          <w:szCs w:val="20"/>
          <w:lang w:eastAsia="en-US"/>
        </w:rPr>
        <w:t>S.</w:t>
      </w:r>
      <w:r w:rsidR="000A10D8" w:rsidRPr="00E5272B">
        <w:rPr>
          <w:rFonts w:eastAsia="Calibri"/>
          <w:sz w:val="20"/>
          <w:szCs w:val="20"/>
          <w:lang w:eastAsia="en-US"/>
        </w:rPr>
        <w:t xml:space="preserve"> </w:t>
      </w:r>
      <w:proofErr w:type="spellStart"/>
      <w:r w:rsidRPr="00E5272B">
        <w:rPr>
          <w:rFonts w:eastAsia="Calibri"/>
          <w:sz w:val="20"/>
          <w:szCs w:val="20"/>
          <w:lang w:eastAsia="en-US"/>
        </w:rPr>
        <w:t>Diaye</w:t>
      </w:r>
      <w:proofErr w:type="spellEnd"/>
      <w:r w:rsidRPr="00E5272B">
        <w:rPr>
          <w:rFonts w:eastAsia="Calibri"/>
          <w:sz w:val="20"/>
          <w:szCs w:val="20"/>
          <w:lang w:eastAsia="en-US"/>
        </w:rPr>
        <w:t>,</w:t>
      </w:r>
      <w:r w:rsidR="000A10D8" w:rsidRPr="00E5272B">
        <w:rPr>
          <w:rFonts w:eastAsia="Calibri"/>
          <w:sz w:val="20"/>
          <w:szCs w:val="20"/>
          <w:lang w:eastAsia="en-US"/>
        </w:rPr>
        <w:t xml:space="preserve"> </w:t>
      </w:r>
      <w:r w:rsidRPr="00E5272B">
        <w:rPr>
          <w:rFonts w:eastAsia="Calibri"/>
          <w:sz w:val="20"/>
          <w:szCs w:val="20"/>
          <w:lang w:eastAsia="en-US"/>
        </w:rPr>
        <w:t>M.N.</w:t>
      </w:r>
      <w:r w:rsidR="000A10D8" w:rsidRPr="00E5272B">
        <w:rPr>
          <w:rFonts w:eastAsia="Calibri"/>
          <w:sz w:val="20"/>
          <w:szCs w:val="20"/>
          <w:lang w:eastAsia="en-US"/>
        </w:rPr>
        <w:t xml:space="preserve"> </w:t>
      </w:r>
      <w:proofErr w:type="spellStart"/>
      <w:r w:rsidRPr="00E5272B">
        <w:rPr>
          <w:rFonts w:eastAsia="Calibri"/>
          <w:sz w:val="20"/>
          <w:szCs w:val="20"/>
          <w:lang w:eastAsia="en-US"/>
        </w:rPr>
        <w:t>Manneh</w:t>
      </w:r>
      <w:proofErr w:type="spellEnd"/>
      <w:r w:rsidRPr="00E5272B">
        <w:rPr>
          <w:rFonts w:eastAsia="Calibri"/>
          <w:sz w:val="20"/>
          <w:szCs w:val="20"/>
          <w:lang w:eastAsia="en-US"/>
        </w:rPr>
        <w:t>,</w:t>
      </w:r>
      <w:r w:rsidR="000A10D8" w:rsidRPr="00E5272B">
        <w:rPr>
          <w:rFonts w:eastAsia="Calibri"/>
          <w:sz w:val="20"/>
          <w:szCs w:val="20"/>
          <w:lang w:eastAsia="en-US"/>
        </w:rPr>
        <w:t xml:space="preserve"> </w:t>
      </w:r>
      <w:r w:rsidRPr="00E5272B">
        <w:rPr>
          <w:rFonts w:eastAsia="Calibri"/>
          <w:sz w:val="20"/>
          <w:szCs w:val="20"/>
          <w:lang w:eastAsia="en-US"/>
        </w:rPr>
        <w:t>B.</w:t>
      </w:r>
      <w:r w:rsidR="000A10D8" w:rsidRPr="00E5272B">
        <w:rPr>
          <w:rFonts w:eastAsia="Calibri"/>
          <w:sz w:val="20"/>
          <w:szCs w:val="20"/>
          <w:lang w:eastAsia="en-US"/>
        </w:rPr>
        <w:t xml:space="preserve"> </w:t>
      </w:r>
      <w:proofErr w:type="spellStart"/>
      <w:r w:rsidR="00040EB5" w:rsidRPr="00E5272B">
        <w:rPr>
          <w:rFonts w:eastAsia="Calibri"/>
          <w:sz w:val="20"/>
          <w:szCs w:val="20"/>
          <w:lang w:eastAsia="en-US"/>
        </w:rPr>
        <w:t>Moukoumbi</w:t>
      </w:r>
      <w:proofErr w:type="spellEnd"/>
      <w:r w:rsidR="00040EB5" w:rsidRPr="00E5272B">
        <w:rPr>
          <w:rFonts w:eastAsia="Calibri"/>
          <w:sz w:val="20"/>
          <w:szCs w:val="20"/>
          <w:lang w:eastAsia="en-US"/>
        </w:rPr>
        <w:t>,</w:t>
      </w:r>
      <w:r w:rsidR="000A10D8" w:rsidRPr="00E5272B">
        <w:rPr>
          <w:rFonts w:eastAsia="Calibri"/>
          <w:sz w:val="20"/>
          <w:szCs w:val="20"/>
          <w:lang w:eastAsia="en-US"/>
        </w:rPr>
        <w:t xml:space="preserve"> </w:t>
      </w:r>
      <w:r w:rsidR="00040EB5" w:rsidRPr="00E5272B">
        <w:rPr>
          <w:rFonts w:eastAsia="Calibri"/>
          <w:sz w:val="20"/>
          <w:szCs w:val="20"/>
          <w:lang w:eastAsia="en-US"/>
        </w:rPr>
        <w:t>Y.D.</w:t>
      </w:r>
      <w:r w:rsidR="000A10D8" w:rsidRPr="00E5272B">
        <w:rPr>
          <w:rFonts w:eastAsia="Calibri"/>
          <w:sz w:val="20"/>
          <w:szCs w:val="20"/>
          <w:lang w:eastAsia="en-US"/>
        </w:rPr>
        <w:t xml:space="preserve"> </w:t>
      </w:r>
      <w:proofErr w:type="spellStart"/>
      <w:r w:rsidR="00040EB5" w:rsidRPr="00E5272B">
        <w:rPr>
          <w:rFonts w:eastAsia="Calibri"/>
          <w:sz w:val="20"/>
          <w:szCs w:val="20"/>
          <w:lang w:eastAsia="en-US"/>
        </w:rPr>
        <w:t>Futakuchi</w:t>
      </w:r>
      <w:proofErr w:type="spellEnd"/>
      <w:r w:rsidR="00040EB5" w:rsidRPr="00E5272B">
        <w:rPr>
          <w:rFonts w:eastAsia="Calibri"/>
          <w:sz w:val="20"/>
          <w:szCs w:val="20"/>
          <w:lang w:eastAsia="en-US"/>
        </w:rPr>
        <w:t>,</w:t>
      </w:r>
      <w:r w:rsidR="000A10D8" w:rsidRPr="00E5272B">
        <w:rPr>
          <w:rFonts w:eastAsia="Calibri"/>
          <w:sz w:val="20"/>
          <w:szCs w:val="20"/>
          <w:lang w:eastAsia="en-US"/>
        </w:rPr>
        <w:t xml:space="preserve"> </w:t>
      </w:r>
      <w:r w:rsidR="00040EB5" w:rsidRPr="00E5272B">
        <w:rPr>
          <w:rFonts w:eastAsia="Calibri"/>
          <w:sz w:val="20"/>
          <w:szCs w:val="20"/>
          <w:lang w:eastAsia="en-US"/>
        </w:rPr>
        <w:t>K.</w:t>
      </w:r>
      <w:r w:rsidR="000A10D8" w:rsidRPr="00E5272B">
        <w:rPr>
          <w:rFonts w:eastAsia="Calibri"/>
          <w:sz w:val="20"/>
          <w:szCs w:val="20"/>
          <w:lang w:eastAsia="en-US"/>
        </w:rPr>
        <w:t xml:space="preserve"> </w:t>
      </w:r>
      <w:r w:rsidR="00040EB5" w:rsidRPr="00E5272B">
        <w:rPr>
          <w:rFonts w:eastAsia="Calibri"/>
          <w:sz w:val="20"/>
          <w:szCs w:val="20"/>
          <w:lang w:eastAsia="en-US"/>
        </w:rPr>
        <w:t>and</w:t>
      </w:r>
      <w:r w:rsidR="000A10D8" w:rsidRPr="00E5272B">
        <w:rPr>
          <w:rFonts w:eastAsia="Calibri"/>
          <w:sz w:val="20"/>
          <w:szCs w:val="20"/>
          <w:lang w:eastAsia="en-US"/>
        </w:rPr>
        <w:t xml:space="preserve"> </w:t>
      </w:r>
      <w:r w:rsidR="00040EB5" w:rsidRPr="00E5272B">
        <w:rPr>
          <w:rFonts w:eastAsia="Calibri"/>
          <w:sz w:val="20"/>
          <w:szCs w:val="20"/>
          <w:lang w:eastAsia="en-US"/>
        </w:rPr>
        <w:t>Saito,</w:t>
      </w:r>
      <w:r w:rsidR="000A10D8" w:rsidRPr="00E5272B">
        <w:rPr>
          <w:rFonts w:eastAsia="Calibri"/>
          <w:sz w:val="20"/>
          <w:szCs w:val="20"/>
          <w:lang w:eastAsia="en-US"/>
        </w:rPr>
        <w:t xml:space="preserve"> </w:t>
      </w:r>
      <w:r w:rsidR="00040EB5" w:rsidRPr="00E5272B">
        <w:rPr>
          <w:rFonts w:eastAsia="Calibri"/>
          <w:sz w:val="20"/>
          <w:szCs w:val="20"/>
          <w:lang w:eastAsia="en-US"/>
        </w:rPr>
        <w:t>K.</w:t>
      </w:r>
      <w:r w:rsidR="000A10D8" w:rsidRPr="00E5272B">
        <w:rPr>
          <w:rFonts w:eastAsia="Calibri"/>
          <w:sz w:val="20"/>
          <w:szCs w:val="20"/>
          <w:lang w:eastAsia="en-US"/>
        </w:rPr>
        <w:t xml:space="preserve"> </w:t>
      </w:r>
      <w:r w:rsidR="00040EB5" w:rsidRPr="00E5272B">
        <w:rPr>
          <w:rFonts w:eastAsia="Calibri"/>
          <w:sz w:val="20"/>
          <w:szCs w:val="20"/>
          <w:lang w:eastAsia="en-US"/>
        </w:rPr>
        <w:t>2015.</w:t>
      </w:r>
      <w:r w:rsidR="000A10D8" w:rsidRPr="00E5272B">
        <w:rPr>
          <w:rFonts w:eastAsia="Calibri"/>
          <w:sz w:val="20"/>
          <w:szCs w:val="20"/>
          <w:lang w:eastAsia="en-US"/>
        </w:rPr>
        <w:t xml:space="preserve"> </w:t>
      </w:r>
      <w:r w:rsidR="00040EB5" w:rsidRPr="00E5272B">
        <w:rPr>
          <w:rFonts w:eastAsia="Calibri"/>
          <w:sz w:val="20"/>
          <w:szCs w:val="20"/>
          <w:lang w:eastAsia="en-US"/>
        </w:rPr>
        <w:t>Evaluation</w:t>
      </w:r>
      <w:r w:rsidR="000A10D8" w:rsidRPr="00E5272B">
        <w:rPr>
          <w:rFonts w:eastAsia="Calibri"/>
          <w:sz w:val="20"/>
          <w:szCs w:val="20"/>
          <w:lang w:eastAsia="en-US"/>
        </w:rPr>
        <w:t xml:space="preserve"> </w:t>
      </w:r>
      <w:r w:rsidR="00040EB5" w:rsidRPr="00E5272B">
        <w:rPr>
          <w:rFonts w:eastAsia="Calibri"/>
          <w:sz w:val="20"/>
          <w:szCs w:val="20"/>
          <w:lang w:eastAsia="en-US"/>
        </w:rPr>
        <w:t>of</w:t>
      </w:r>
      <w:r w:rsidR="000A10D8" w:rsidRPr="00E5272B">
        <w:rPr>
          <w:rFonts w:eastAsia="Calibri"/>
          <w:sz w:val="20"/>
          <w:szCs w:val="20"/>
          <w:lang w:eastAsia="en-US"/>
        </w:rPr>
        <w:t xml:space="preserve"> </w:t>
      </w:r>
      <w:r w:rsidR="00040EB5" w:rsidRPr="00E5272B">
        <w:rPr>
          <w:rFonts w:eastAsia="Calibri"/>
          <w:sz w:val="20"/>
          <w:szCs w:val="20"/>
          <w:lang w:eastAsia="en-US"/>
        </w:rPr>
        <w:t>sixteen</w:t>
      </w:r>
      <w:r w:rsidR="000A10D8" w:rsidRPr="00E5272B">
        <w:rPr>
          <w:rFonts w:eastAsia="Calibri"/>
          <w:sz w:val="20"/>
          <w:szCs w:val="20"/>
          <w:lang w:eastAsia="en-US"/>
        </w:rPr>
        <w:t xml:space="preserve"> </w:t>
      </w:r>
      <w:r w:rsidR="00040EB5" w:rsidRPr="00E5272B">
        <w:rPr>
          <w:rFonts w:eastAsia="Calibri"/>
          <w:sz w:val="20"/>
          <w:szCs w:val="20"/>
          <w:lang w:eastAsia="en-US"/>
        </w:rPr>
        <w:t>reference</w:t>
      </w:r>
      <w:r w:rsidR="000A10D8" w:rsidRPr="00E5272B">
        <w:rPr>
          <w:rFonts w:eastAsia="Calibri"/>
          <w:sz w:val="20"/>
          <w:szCs w:val="20"/>
          <w:lang w:eastAsia="en-US"/>
        </w:rPr>
        <w:t xml:space="preserve"> </w:t>
      </w:r>
      <w:proofErr w:type="spellStart"/>
      <w:r w:rsidR="00040EB5" w:rsidRPr="00E5272B">
        <w:rPr>
          <w:rFonts w:eastAsia="Calibri"/>
          <w:sz w:val="20"/>
          <w:szCs w:val="20"/>
          <w:lang w:eastAsia="en-US"/>
        </w:rPr>
        <w:t>evapotranspiration</w:t>
      </w:r>
      <w:proofErr w:type="spellEnd"/>
      <w:r w:rsidR="000A10D8" w:rsidRPr="00E5272B">
        <w:rPr>
          <w:rFonts w:eastAsia="Calibri"/>
          <w:sz w:val="20"/>
          <w:szCs w:val="20"/>
          <w:lang w:eastAsia="en-US"/>
        </w:rPr>
        <w:t xml:space="preserve"> </w:t>
      </w:r>
      <w:r w:rsidR="00040EB5" w:rsidRPr="00E5272B">
        <w:rPr>
          <w:rFonts w:eastAsia="Calibri"/>
          <w:sz w:val="20"/>
          <w:szCs w:val="20"/>
          <w:lang w:eastAsia="en-US"/>
        </w:rPr>
        <w:t>methods</w:t>
      </w:r>
      <w:r w:rsidR="000A10D8" w:rsidRPr="00E5272B">
        <w:rPr>
          <w:rFonts w:eastAsia="Calibri"/>
          <w:sz w:val="20"/>
          <w:szCs w:val="20"/>
          <w:lang w:eastAsia="en-US"/>
        </w:rPr>
        <w:t xml:space="preserve"> </w:t>
      </w:r>
      <w:r w:rsidR="00040EB5" w:rsidRPr="00E5272B">
        <w:rPr>
          <w:rFonts w:eastAsia="Calibri"/>
          <w:sz w:val="20"/>
          <w:szCs w:val="20"/>
          <w:lang w:eastAsia="en-US"/>
        </w:rPr>
        <w:t>under</w:t>
      </w:r>
      <w:r w:rsidR="000A10D8" w:rsidRPr="00E5272B">
        <w:rPr>
          <w:rFonts w:eastAsia="Calibri"/>
          <w:sz w:val="20"/>
          <w:szCs w:val="20"/>
          <w:lang w:eastAsia="en-US"/>
        </w:rPr>
        <w:t xml:space="preserve"> </w:t>
      </w:r>
      <w:proofErr w:type="spellStart"/>
      <w:r w:rsidR="00040EB5" w:rsidRPr="00E5272B">
        <w:rPr>
          <w:rFonts w:eastAsia="Calibri"/>
          <w:sz w:val="20"/>
          <w:szCs w:val="20"/>
          <w:lang w:eastAsia="en-US"/>
        </w:rPr>
        <w:t>sahelian</w:t>
      </w:r>
      <w:proofErr w:type="spellEnd"/>
      <w:r w:rsidR="000A10D8" w:rsidRPr="00E5272B">
        <w:rPr>
          <w:rFonts w:eastAsia="Calibri"/>
          <w:sz w:val="20"/>
          <w:szCs w:val="20"/>
          <w:lang w:eastAsia="en-US"/>
        </w:rPr>
        <w:t xml:space="preserve"> </w:t>
      </w:r>
      <w:r w:rsidR="00040EB5" w:rsidRPr="00E5272B">
        <w:rPr>
          <w:rFonts w:eastAsia="Calibri"/>
          <w:sz w:val="20"/>
          <w:szCs w:val="20"/>
          <w:lang w:eastAsia="en-US"/>
        </w:rPr>
        <w:t>conditions</w:t>
      </w:r>
      <w:r w:rsidR="000A10D8" w:rsidRPr="00E5272B">
        <w:rPr>
          <w:rFonts w:eastAsia="Calibri"/>
          <w:sz w:val="20"/>
          <w:szCs w:val="20"/>
          <w:lang w:eastAsia="en-US"/>
        </w:rPr>
        <w:t xml:space="preserve"> </w:t>
      </w:r>
      <w:r w:rsidR="00040EB5" w:rsidRPr="00E5272B">
        <w:rPr>
          <w:rFonts w:eastAsia="Calibri"/>
          <w:sz w:val="20"/>
          <w:szCs w:val="20"/>
          <w:lang w:eastAsia="en-US"/>
        </w:rPr>
        <w:t>in</w:t>
      </w:r>
      <w:r w:rsidR="000A10D8" w:rsidRPr="00E5272B">
        <w:rPr>
          <w:rFonts w:eastAsia="Calibri"/>
          <w:sz w:val="20"/>
          <w:szCs w:val="20"/>
          <w:lang w:eastAsia="en-US"/>
        </w:rPr>
        <w:t xml:space="preserve"> </w:t>
      </w:r>
      <w:r w:rsidR="00040EB5" w:rsidRPr="00E5272B">
        <w:rPr>
          <w:rFonts w:eastAsia="Calibri"/>
          <w:sz w:val="20"/>
          <w:szCs w:val="20"/>
          <w:lang w:eastAsia="en-US"/>
        </w:rPr>
        <w:t>the</w:t>
      </w:r>
      <w:r w:rsidR="000A10D8" w:rsidRPr="00E5272B">
        <w:rPr>
          <w:rFonts w:eastAsia="Calibri"/>
          <w:sz w:val="20"/>
          <w:szCs w:val="20"/>
          <w:lang w:eastAsia="en-US"/>
        </w:rPr>
        <w:t xml:space="preserve"> </w:t>
      </w:r>
      <w:r w:rsidR="00040EB5" w:rsidRPr="00E5272B">
        <w:rPr>
          <w:rFonts w:eastAsia="Calibri"/>
          <w:sz w:val="20"/>
          <w:szCs w:val="20"/>
          <w:lang w:eastAsia="en-US"/>
        </w:rPr>
        <w:t>Senegal</w:t>
      </w:r>
      <w:r w:rsidR="000A10D8" w:rsidRPr="00E5272B">
        <w:rPr>
          <w:rFonts w:eastAsia="Calibri"/>
          <w:sz w:val="20"/>
          <w:szCs w:val="20"/>
          <w:lang w:eastAsia="en-US"/>
        </w:rPr>
        <w:t xml:space="preserve"> </w:t>
      </w:r>
      <w:r w:rsidR="00040EB5" w:rsidRPr="00E5272B">
        <w:rPr>
          <w:rFonts w:eastAsia="Calibri"/>
          <w:sz w:val="20"/>
          <w:szCs w:val="20"/>
          <w:lang w:eastAsia="en-US"/>
        </w:rPr>
        <w:t>River</w:t>
      </w:r>
      <w:r w:rsidR="000A10D8" w:rsidRPr="00E5272B">
        <w:rPr>
          <w:rFonts w:eastAsia="Calibri"/>
          <w:sz w:val="20"/>
          <w:szCs w:val="20"/>
          <w:lang w:eastAsia="en-US"/>
        </w:rPr>
        <w:t xml:space="preserve"> </w:t>
      </w:r>
      <w:r w:rsidR="00040EB5" w:rsidRPr="00E5272B">
        <w:rPr>
          <w:rFonts w:eastAsia="Calibri"/>
          <w:sz w:val="20"/>
          <w:szCs w:val="20"/>
          <w:lang w:eastAsia="en-US"/>
        </w:rPr>
        <w:t>Valley.</w:t>
      </w:r>
      <w:r w:rsidR="000A10D8" w:rsidRPr="00E5272B">
        <w:rPr>
          <w:rFonts w:eastAsia="Calibri"/>
          <w:sz w:val="20"/>
          <w:szCs w:val="20"/>
          <w:lang w:eastAsia="en-US"/>
        </w:rPr>
        <w:t xml:space="preserve"> </w:t>
      </w:r>
      <w:r w:rsidR="00040EB5" w:rsidRPr="00E5272B">
        <w:rPr>
          <w:rFonts w:eastAsia="Calibri"/>
          <w:sz w:val="20"/>
          <w:szCs w:val="20"/>
          <w:lang w:eastAsia="en-US"/>
        </w:rPr>
        <w:t>Contents</w:t>
      </w:r>
      <w:r w:rsidR="000A10D8" w:rsidRPr="00E5272B">
        <w:rPr>
          <w:rFonts w:eastAsia="Calibri"/>
          <w:sz w:val="20"/>
          <w:szCs w:val="20"/>
          <w:lang w:eastAsia="en-US"/>
        </w:rPr>
        <w:t xml:space="preserve"> </w:t>
      </w:r>
      <w:r w:rsidR="00040EB5" w:rsidRPr="00E5272B">
        <w:rPr>
          <w:rFonts w:eastAsia="Calibri"/>
          <w:sz w:val="20"/>
          <w:szCs w:val="20"/>
          <w:lang w:eastAsia="en-US"/>
        </w:rPr>
        <w:lastRenderedPageBreak/>
        <w:t>Lists</w:t>
      </w:r>
      <w:r w:rsidR="000A10D8" w:rsidRPr="00E5272B">
        <w:rPr>
          <w:rFonts w:eastAsia="Calibri"/>
          <w:sz w:val="20"/>
          <w:szCs w:val="20"/>
          <w:lang w:eastAsia="en-US"/>
        </w:rPr>
        <w:t xml:space="preserve"> </w:t>
      </w:r>
      <w:r w:rsidR="00040EB5" w:rsidRPr="00E5272B">
        <w:rPr>
          <w:rFonts w:eastAsia="Calibri"/>
          <w:sz w:val="20"/>
          <w:szCs w:val="20"/>
          <w:lang w:eastAsia="en-US"/>
        </w:rPr>
        <w:t>Available</w:t>
      </w:r>
      <w:r w:rsidR="000A10D8" w:rsidRPr="00E5272B">
        <w:rPr>
          <w:rFonts w:eastAsia="Calibri"/>
          <w:sz w:val="20"/>
          <w:szCs w:val="20"/>
          <w:lang w:eastAsia="en-US"/>
        </w:rPr>
        <w:t xml:space="preserve"> </w:t>
      </w:r>
      <w:r w:rsidR="00040EB5" w:rsidRPr="00E5272B">
        <w:rPr>
          <w:rFonts w:eastAsia="Calibri"/>
          <w:sz w:val="20"/>
          <w:szCs w:val="20"/>
          <w:lang w:eastAsia="en-US"/>
        </w:rPr>
        <w:t>at</w:t>
      </w:r>
      <w:r w:rsidR="000A10D8" w:rsidRPr="00E5272B">
        <w:rPr>
          <w:rFonts w:eastAsia="Calibri"/>
          <w:sz w:val="20"/>
          <w:szCs w:val="20"/>
          <w:lang w:eastAsia="en-US"/>
        </w:rPr>
        <w:t xml:space="preserve"> </w:t>
      </w:r>
      <w:proofErr w:type="spellStart"/>
      <w:r w:rsidR="00040EB5" w:rsidRPr="00E5272B">
        <w:rPr>
          <w:rFonts w:eastAsia="Calibri"/>
          <w:sz w:val="20"/>
          <w:szCs w:val="20"/>
          <w:lang w:eastAsia="en-US"/>
        </w:rPr>
        <w:t>ScienceDirect</w:t>
      </w:r>
      <w:proofErr w:type="spellEnd"/>
      <w:r w:rsidR="00040EB5" w:rsidRPr="00E5272B">
        <w:rPr>
          <w:rFonts w:eastAsia="Calibri"/>
          <w:sz w:val="20"/>
          <w:szCs w:val="20"/>
          <w:lang w:eastAsia="en-US"/>
        </w:rPr>
        <w:t>.</w:t>
      </w:r>
      <w:r w:rsidR="000A10D8" w:rsidRPr="00E5272B">
        <w:rPr>
          <w:rFonts w:eastAsia="Calibri"/>
          <w:sz w:val="20"/>
          <w:szCs w:val="20"/>
          <w:lang w:eastAsia="en-US"/>
        </w:rPr>
        <w:t xml:space="preserve"> </w:t>
      </w:r>
      <w:r w:rsidR="00040EB5" w:rsidRPr="00E5272B">
        <w:rPr>
          <w:rFonts w:eastAsia="Calibri"/>
          <w:sz w:val="20"/>
          <w:szCs w:val="20"/>
          <w:lang w:eastAsia="en-US"/>
        </w:rPr>
        <w:t>Journal</w:t>
      </w:r>
      <w:r w:rsidR="000A10D8" w:rsidRPr="00E5272B">
        <w:rPr>
          <w:rFonts w:eastAsia="Calibri"/>
          <w:sz w:val="20"/>
          <w:szCs w:val="20"/>
          <w:lang w:eastAsia="en-US"/>
        </w:rPr>
        <w:t xml:space="preserve"> </w:t>
      </w:r>
      <w:r w:rsidR="00040EB5" w:rsidRPr="00E5272B">
        <w:rPr>
          <w:rFonts w:eastAsia="Calibri"/>
          <w:sz w:val="20"/>
          <w:szCs w:val="20"/>
          <w:lang w:eastAsia="en-US"/>
        </w:rPr>
        <w:t>of</w:t>
      </w:r>
      <w:r w:rsidR="000A10D8" w:rsidRPr="00E5272B">
        <w:rPr>
          <w:rFonts w:eastAsia="Calibri"/>
          <w:sz w:val="20"/>
          <w:szCs w:val="20"/>
          <w:lang w:eastAsia="en-US"/>
        </w:rPr>
        <w:t xml:space="preserve"> </w:t>
      </w:r>
      <w:r w:rsidR="00040EB5" w:rsidRPr="00E5272B">
        <w:rPr>
          <w:rFonts w:eastAsia="Calibri"/>
          <w:sz w:val="20"/>
          <w:szCs w:val="20"/>
          <w:lang w:eastAsia="en-US"/>
        </w:rPr>
        <w:t>Hydrology,3:</w:t>
      </w:r>
      <w:r w:rsidR="000A10D8" w:rsidRPr="00E5272B">
        <w:rPr>
          <w:rFonts w:eastAsia="Calibri"/>
          <w:sz w:val="20"/>
          <w:szCs w:val="20"/>
          <w:lang w:eastAsia="en-US"/>
        </w:rPr>
        <w:t xml:space="preserve"> </w:t>
      </w:r>
      <w:r w:rsidR="00040EB5" w:rsidRPr="00E5272B">
        <w:rPr>
          <w:rFonts w:eastAsia="Calibri"/>
          <w:sz w:val="20"/>
          <w:szCs w:val="20"/>
          <w:lang w:eastAsia="en-US"/>
        </w:rPr>
        <w:t>139–159.</w:t>
      </w:r>
    </w:p>
    <w:p w:rsidR="00040EB5" w:rsidRPr="00E5272B" w:rsidRDefault="00040EB5" w:rsidP="00334B12">
      <w:pPr>
        <w:pStyle w:val="ListParagraph"/>
        <w:numPr>
          <w:ilvl w:val="0"/>
          <w:numId w:val="5"/>
        </w:numPr>
        <w:suppressAutoHyphens w:val="0"/>
        <w:snapToGrid w:val="0"/>
        <w:ind w:left="425" w:hanging="425"/>
        <w:jc w:val="both"/>
        <w:rPr>
          <w:rFonts w:eastAsia="Calibri"/>
          <w:sz w:val="20"/>
          <w:szCs w:val="20"/>
          <w:lang w:eastAsia="en-US" w:bidi="fa-IR"/>
        </w:rPr>
      </w:pPr>
      <w:r w:rsidRPr="00E5272B">
        <w:rPr>
          <w:rFonts w:eastAsia="Calibri"/>
          <w:sz w:val="20"/>
          <w:szCs w:val="20"/>
          <w:lang w:eastAsia="en-US"/>
        </w:rPr>
        <w:t>Hargreaves,</w:t>
      </w:r>
      <w:r w:rsidR="000A10D8" w:rsidRPr="00E5272B">
        <w:rPr>
          <w:rFonts w:eastAsia="Calibri"/>
          <w:sz w:val="20"/>
          <w:szCs w:val="20"/>
          <w:lang w:eastAsia="en-US"/>
        </w:rPr>
        <w:t xml:space="preserve"> </w:t>
      </w:r>
      <w:r w:rsidRPr="00E5272B">
        <w:rPr>
          <w:rFonts w:eastAsia="Calibri"/>
          <w:sz w:val="20"/>
          <w:szCs w:val="20"/>
          <w:lang w:eastAsia="en-US"/>
        </w:rPr>
        <w:t>G.L.</w:t>
      </w:r>
      <w:r w:rsidR="000A10D8" w:rsidRPr="00E5272B">
        <w:rPr>
          <w:rFonts w:eastAsia="Calibri"/>
          <w:sz w:val="20"/>
          <w:szCs w:val="20"/>
          <w:lang w:eastAsia="en-US"/>
        </w:rPr>
        <w:t xml:space="preserve"> </w:t>
      </w:r>
      <w:r w:rsidRPr="00E5272B">
        <w:rPr>
          <w:rFonts w:eastAsia="Calibri"/>
          <w:sz w:val="20"/>
          <w:szCs w:val="20"/>
          <w:lang w:eastAsia="en-US"/>
        </w:rPr>
        <w:t>and</w:t>
      </w:r>
      <w:r w:rsidR="000A10D8" w:rsidRPr="00E5272B">
        <w:rPr>
          <w:rFonts w:eastAsia="Calibri"/>
          <w:sz w:val="20"/>
          <w:szCs w:val="20"/>
          <w:lang w:eastAsia="en-US"/>
        </w:rPr>
        <w:t xml:space="preserve"> </w:t>
      </w:r>
      <w:proofErr w:type="spellStart"/>
      <w:r w:rsidRPr="00E5272B">
        <w:rPr>
          <w:rFonts w:eastAsia="Calibri"/>
          <w:sz w:val="20"/>
          <w:szCs w:val="20"/>
          <w:lang w:eastAsia="en-US"/>
        </w:rPr>
        <w:t>Samani</w:t>
      </w:r>
      <w:proofErr w:type="spellEnd"/>
      <w:r w:rsidRPr="00E5272B">
        <w:rPr>
          <w:rFonts w:eastAsia="Calibri"/>
          <w:sz w:val="20"/>
          <w:szCs w:val="20"/>
          <w:lang w:eastAsia="en-US"/>
        </w:rPr>
        <w:t>,</w:t>
      </w:r>
      <w:r w:rsidR="000A10D8" w:rsidRPr="00E5272B">
        <w:rPr>
          <w:rFonts w:eastAsia="Calibri"/>
          <w:sz w:val="20"/>
          <w:szCs w:val="20"/>
          <w:lang w:eastAsia="en-US"/>
        </w:rPr>
        <w:t xml:space="preserve"> </w:t>
      </w:r>
      <w:r w:rsidRPr="00E5272B">
        <w:rPr>
          <w:rFonts w:eastAsia="Calibri"/>
          <w:sz w:val="20"/>
          <w:szCs w:val="20"/>
          <w:lang w:eastAsia="en-US"/>
        </w:rPr>
        <w:t>Z.A</w:t>
      </w:r>
      <w:r w:rsidR="000A10D8" w:rsidRPr="00E5272B">
        <w:rPr>
          <w:rFonts w:eastAsia="Calibri"/>
          <w:sz w:val="20"/>
          <w:szCs w:val="20"/>
          <w:lang w:eastAsia="en-US"/>
        </w:rPr>
        <w:t>.</w:t>
      </w:r>
      <w:r w:rsidRPr="00E5272B">
        <w:rPr>
          <w:rFonts w:eastAsia="Calibri"/>
          <w:sz w:val="20"/>
          <w:szCs w:val="20"/>
          <w:lang w:eastAsia="en-US"/>
        </w:rPr>
        <w:t>1985.</w:t>
      </w:r>
      <w:r w:rsidR="000A10D8" w:rsidRPr="00E5272B">
        <w:rPr>
          <w:rFonts w:eastAsia="Calibri"/>
          <w:sz w:val="20"/>
          <w:szCs w:val="20"/>
          <w:lang w:eastAsia="en-US"/>
        </w:rPr>
        <w:t xml:space="preserve"> </w:t>
      </w:r>
      <w:r w:rsidRPr="00E5272B">
        <w:rPr>
          <w:rFonts w:eastAsia="Calibri"/>
          <w:sz w:val="20"/>
          <w:szCs w:val="20"/>
          <w:lang w:eastAsia="en-US"/>
        </w:rPr>
        <w:t>Reference</w:t>
      </w:r>
      <w:r w:rsidR="000A10D8" w:rsidRPr="00E5272B">
        <w:rPr>
          <w:rFonts w:eastAsia="Calibri"/>
          <w:sz w:val="20"/>
          <w:szCs w:val="20"/>
          <w:lang w:eastAsia="en-US"/>
        </w:rPr>
        <w:t xml:space="preserve"> </w:t>
      </w:r>
      <w:r w:rsidRPr="00E5272B">
        <w:rPr>
          <w:rFonts w:eastAsia="Calibri"/>
          <w:sz w:val="20"/>
          <w:szCs w:val="20"/>
          <w:lang w:eastAsia="en-US"/>
        </w:rPr>
        <w:t>crop</w:t>
      </w:r>
      <w:r w:rsidR="000A10D8" w:rsidRPr="00E5272B">
        <w:rPr>
          <w:rFonts w:eastAsia="Calibri"/>
          <w:sz w:val="20"/>
          <w:szCs w:val="20"/>
          <w:lang w:eastAsia="en-US"/>
        </w:rPr>
        <w:t xml:space="preserve"> </w:t>
      </w:r>
      <w:proofErr w:type="spellStart"/>
      <w:r w:rsidRPr="00E5272B">
        <w:rPr>
          <w:rFonts w:eastAsia="Calibri"/>
          <w:sz w:val="20"/>
          <w:szCs w:val="20"/>
          <w:lang w:eastAsia="en-US"/>
        </w:rPr>
        <w:t>evapotranspiration</w:t>
      </w:r>
      <w:proofErr w:type="spellEnd"/>
      <w:r w:rsidR="000A10D8" w:rsidRPr="00E5272B">
        <w:rPr>
          <w:rFonts w:eastAsia="Calibri"/>
          <w:sz w:val="20"/>
          <w:szCs w:val="20"/>
          <w:lang w:eastAsia="en-US"/>
        </w:rPr>
        <w:t xml:space="preserve"> </w:t>
      </w:r>
      <w:r w:rsidRPr="00E5272B">
        <w:rPr>
          <w:rFonts w:eastAsia="Calibri"/>
          <w:sz w:val="20"/>
          <w:szCs w:val="20"/>
          <w:lang w:eastAsia="en-US"/>
        </w:rPr>
        <w:t>from</w:t>
      </w:r>
      <w:r w:rsidR="000A10D8" w:rsidRPr="00E5272B">
        <w:rPr>
          <w:rFonts w:eastAsia="Calibri"/>
          <w:sz w:val="20"/>
          <w:szCs w:val="20"/>
          <w:lang w:eastAsia="en-US"/>
        </w:rPr>
        <w:t xml:space="preserve"> </w:t>
      </w:r>
      <w:r w:rsidRPr="00E5272B">
        <w:rPr>
          <w:rFonts w:eastAsia="Calibri"/>
          <w:sz w:val="20"/>
          <w:szCs w:val="20"/>
          <w:lang w:eastAsia="en-US"/>
        </w:rPr>
        <w:t>temperature.</w:t>
      </w:r>
      <w:r w:rsidR="000A10D8" w:rsidRPr="00E5272B">
        <w:rPr>
          <w:rFonts w:eastAsia="Calibri"/>
          <w:sz w:val="20"/>
          <w:szCs w:val="20"/>
          <w:lang w:eastAsia="en-US"/>
        </w:rPr>
        <w:t xml:space="preserve"> </w:t>
      </w:r>
      <w:proofErr w:type="spellStart"/>
      <w:r w:rsidRPr="00E5272B">
        <w:rPr>
          <w:rFonts w:eastAsia="Calibri"/>
          <w:sz w:val="20"/>
          <w:szCs w:val="20"/>
          <w:lang w:eastAsia="en-US"/>
        </w:rPr>
        <w:t>Appl</w:t>
      </w:r>
      <w:proofErr w:type="spellEnd"/>
      <w:r w:rsidR="000A10D8" w:rsidRPr="00E5272B">
        <w:rPr>
          <w:rFonts w:eastAsia="Calibri"/>
          <w:sz w:val="20"/>
          <w:szCs w:val="20"/>
          <w:lang w:eastAsia="en-US"/>
        </w:rPr>
        <w:t xml:space="preserve"> </w:t>
      </w:r>
      <w:r w:rsidRPr="00E5272B">
        <w:rPr>
          <w:rFonts w:eastAsia="Calibri"/>
          <w:sz w:val="20"/>
          <w:szCs w:val="20"/>
          <w:lang w:eastAsia="en-US"/>
        </w:rPr>
        <w:t>Eng</w:t>
      </w:r>
      <w:r w:rsidR="000A10D8" w:rsidRPr="00E5272B">
        <w:rPr>
          <w:rFonts w:eastAsia="Calibri"/>
          <w:sz w:val="20"/>
          <w:szCs w:val="20"/>
          <w:lang w:eastAsia="en-US"/>
        </w:rPr>
        <w:t xml:space="preserve"> </w:t>
      </w:r>
      <w:r w:rsidRPr="00E5272B">
        <w:rPr>
          <w:rFonts w:eastAsia="Calibri"/>
          <w:sz w:val="20"/>
          <w:szCs w:val="20"/>
          <w:lang w:eastAsia="en-US"/>
        </w:rPr>
        <w:t>Agric</w:t>
      </w:r>
      <w:r w:rsidR="000A10D8" w:rsidRPr="00E5272B">
        <w:rPr>
          <w:rFonts w:eastAsia="Calibri"/>
          <w:sz w:val="20"/>
          <w:szCs w:val="20"/>
          <w:lang w:eastAsia="en-US"/>
        </w:rPr>
        <w:t xml:space="preserve"> </w:t>
      </w:r>
      <w:r w:rsidRPr="00E5272B">
        <w:rPr>
          <w:rFonts w:eastAsia="Calibri"/>
          <w:sz w:val="20"/>
          <w:szCs w:val="20"/>
          <w:lang w:eastAsia="en-US"/>
        </w:rPr>
        <w:t>1(2):96–99.</w:t>
      </w:r>
    </w:p>
    <w:p w:rsidR="00040EB5" w:rsidRPr="00E5272B" w:rsidRDefault="00040EB5" w:rsidP="00334B12">
      <w:pPr>
        <w:pStyle w:val="ListParagraph"/>
        <w:numPr>
          <w:ilvl w:val="0"/>
          <w:numId w:val="5"/>
        </w:numPr>
        <w:suppressAutoHyphens w:val="0"/>
        <w:snapToGrid w:val="0"/>
        <w:ind w:left="425" w:hanging="425"/>
        <w:jc w:val="both"/>
        <w:rPr>
          <w:rFonts w:eastAsia="Calibri"/>
          <w:sz w:val="20"/>
          <w:szCs w:val="20"/>
          <w:lang w:eastAsia="en-US"/>
        </w:rPr>
      </w:pPr>
      <w:r w:rsidRPr="00E5272B">
        <w:rPr>
          <w:rFonts w:eastAsia="Calibri"/>
          <w:sz w:val="20"/>
          <w:szCs w:val="20"/>
          <w:lang w:eastAsia="en-US"/>
        </w:rPr>
        <w:t>Linacre,</w:t>
      </w:r>
      <w:r w:rsidR="000A10D8" w:rsidRPr="00E5272B">
        <w:rPr>
          <w:rFonts w:eastAsia="Calibri"/>
          <w:sz w:val="20"/>
          <w:szCs w:val="20"/>
          <w:lang w:eastAsia="en-US"/>
        </w:rPr>
        <w:t xml:space="preserve"> </w:t>
      </w:r>
      <w:r w:rsidRPr="00E5272B">
        <w:rPr>
          <w:rFonts w:eastAsia="Calibri"/>
          <w:sz w:val="20"/>
          <w:szCs w:val="20"/>
          <w:lang w:eastAsia="en-US"/>
        </w:rPr>
        <w:t>E.</w:t>
      </w:r>
      <w:r w:rsidR="000A10D8" w:rsidRPr="00E5272B">
        <w:rPr>
          <w:rFonts w:eastAsia="Calibri"/>
          <w:sz w:val="20"/>
          <w:szCs w:val="20"/>
          <w:lang w:eastAsia="en-US"/>
        </w:rPr>
        <w:t xml:space="preserve"> </w:t>
      </w:r>
      <w:r w:rsidRPr="00E5272B">
        <w:rPr>
          <w:rFonts w:eastAsia="Calibri"/>
          <w:sz w:val="20"/>
          <w:szCs w:val="20"/>
          <w:lang w:eastAsia="en-US"/>
        </w:rPr>
        <w:t>T.</w:t>
      </w:r>
      <w:r w:rsidR="000A10D8" w:rsidRPr="00E5272B">
        <w:rPr>
          <w:rFonts w:eastAsia="Calibri"/>
          <w:sz w:val="20"/>
          <w:szCs w:val="20"/>
          <w:lang w:eastAsia="en-US"/>
        </w:rPr>
        <w:t xml:space="preserve"> </w:t>
      </w:r>
      <w:r w:rsidRPr="00E5272B">
        <w:rPr>
          <w:rFonts w:eastAsia="Calibri"/>
          <w:sz w:val="20"/>
          <w:szCs w:val="20"/>
          <w:lang w:eastAsia="en-US"/>
        </w:rPr>
        <w:t>1977.</w:t>
      </w:r>
      <w:r w:rsidR="000A10D8" w:rsidRPr="00E5272B">
        <w:rPr>
          <w:rFonts w:eastAsia="Calibri"/>
          <w:sz w:val="20"/>
          <w:szCs w:val="20"/>
          <w:lang w:eastAsia="en-US"/>
        </w:rPr>
        <w:t xml:space="preserve"> </w:t>
      </w:r>
      <w:r w:rsidRPr="00E5272B">
        <w:rPr>
          <w:rFonts w:eastAsia="Calibri"/>
          <w:sz w:val="20"/>
          <w:szCs w:val="20"/>
          <w:lang w:eastAsia="en-US"/>
        </w:rPr>
        <w:t>A</w:t>
      </w:r>
      <w:r w:rsidR="000A10D8" w:rsidRPr="00E5272B">
        <w:rPr>
          <w:rFonts w:eastAsia="Calibri"/>
          <w:sz w:val="20"/>
          <w:szCs w:val="20"/>
          <w:lang w:eastAsia="en-US"/>
        </w:rPr>
        <w:t xml:space="preserve"> </w:t>
      </w:r>
      <w:r w:rsidRPr="00E5272B">
        <w:rPr>
          <w:rFonts w:eastAsia="Calibri"/>
          <w:sz w:val="20"/>
          <w:szCs w:val="20"/>
          <w:lang w:eastAsia="en-US"/>
        </w:rPr>
        <w:t>simple</w:t>
      </w:r>
      <w:r w:rsidR="000A10D8" w:rsidRPr="00E5272B">
        <w:rPr>
          <w:rFonts w:eastAsia="Calibri"/>
          <w:sz w:val="20"/>
          <w:szCs w:val="20"/>
          <w:lang w:eastAsia="en-US"/>
        </w:rPr>
        <w:t xml:space="preserve"> </w:t>
      </w:r>
      <w:r w:rsidRPr="00E5272B">
        <w:rPr>
          <w:rFonts w:eastAsia="Calibri"/>
          <w:sz w:val="20"/>
          <w:szCs w:val="20"/>
          <w:lang w:eastAsia="en-US"/>
        </w:rPr>
        <w:t>formula</w:t>
      </w:r>
      <w:r w:rsidR="000A10D8" w:rsidRPr="00E5272B">
        <w:rPr>
          <w:rFonts w:eastAsia="Calibri"/>
          <w:sz w:val="20"/>
          <w:szCs w:val="20"/>
          <w:lang w:eastAsia="en-US"/>
        </w:rPr>
        <w:t xml:space="preserve"> </w:t>
      </w:r>
      <w:r w:rsidRPr="00E5272B">
        <w:rPr>
          <w:rFonts w:eastAsia="Calibri"/>
          <w:sz w:val="20"/>
          <w:szCs w:val="20"/>
          <w:lang w:eastAsia="en-US"/>
        </w:rPr>
        <w:t>for</w:t>
      </w:r>
      <w:r w:rsidR="000A10D8" w:rsidRPr="00E5272B">
        <w:rPr>
          <w:rFonts w:eastAsia="Calibri"/>
          <w:sz w:val="20"/>
          <w:szCs w:val="20"/>
          <w:lang w:eastAsia="en-US"/>
        </w:rPr>
        <w:t xml:space="preserve"> </w:t>
      </w:r>
      <w:r w:rsidRPr="00E5272B">
        <w:rPr>
          <w:rFonts w:eastAsia="Calibri"/>
          <w:sz w:val="20"/>
          <w:szCs w:val="20"/>
          <w:lang w:eastAsia="en-US"/>
        </w:rPr>
        <w:t>estimating</w:t>
      </w:r>
      <w:r w:rsidR="000A10D8" w:rsidRPr="00E5272B">
        <w:rPr>
          <w:rFonts w:eastAsia="Calibri"/>
          <w:sz w:val="20"/>
          <w:szCs w:val="20"/>
          <w:lang w:eastAsia="en-US"/>
        </w:rPr>
        <w:t xml:space="preserve"> </w:t>
      </w:r>
      <w:proofErr w:type="spellStart"/>
      <w:r w:rsidRPr="00E5272B">
        <w:rPr>
          <w:rFonts w:eastAsia="Calibri"/>
          <w:sz w:val="20"/>
          <w:szCs w:val="20"/>
          <w:lang w:eastAsia="en-US"/>
        </w:rPr>
        <w:t>evapotranspiration</w:t>
      </w:r>
      <w:proofErr w:type="spellEnd"/>
      <w:r w:rsidR="000A10D8" w:rsidRPr="00E5272B">
        <w:rPr>
          <w:rFonts w:eastAsia="Calibri"/>
          <w:sz w:val="20"/>
          <w:szCs w:val="20"/>
          <w:lang w:eastAsia="en-US"/>
        </w:rPr>
        <w:t xml:space="preserve"> </w:t>
      </w:r>
      <w:r w:rsidRPr="00E5272B">
        <w:rPr>
          <w:rFonts w:eastAsia="Calibri"/>
          <w:sz w:val="20"/>
          <w:szCs w:val="20"/>
          <w:lang w:eastAsia="en-US"/>
        </w:rPr>
        <w:t>rate</w:t>
      </w:r>
      <w:r w:rsidR="000A10D8" w:rsidRPr="00E5272B">
        <w:rPr>
          <w:rFonts w:eastAsia="Calibri"/>
          <w:sz w:val="20"/>
          <w:szCs w:val="20"/>
          <w:lang w:eastAsia="en-US"/>
        </w:rPr>
        <w:t xml:space="preserve"> </w:t>
      </w:r>
      <w:r w:rsidRPr="00E5272B">
        <w:rPr>
          <w:rFonts w:eastAsia="Calibri"/>
          <w:sz w:val="20"/>
          <w:szCs w:val="20"/>
          <w:lang w:eastAsia="en-US"/>
        </w:rPr>
        <w:t>in</w:t>
      </w:r>
      <w:r w:rsidR="000A10D8" w:rsidRPr="00E5272B">
        <w:rPr>
          <w:rFonts w:eastAsia="Calibri"/>
          <w:sz w:val="20"/>
          <w:szCs w:val="20"/>
          <w:lang w:eastAsia="en-US"/>
        </w:rPr>
        <w:t xml:space="preserve"> </w:t>
      </w:r>
      <w:r w:rsidRPr="00E5272B">
        <w:rPr>
          <w:rFonts w:eastAsia="Calibri"/>
          <w:sz w:val="20"/>
          <w:szCs w:val="20"/>
          <w:lang w:eastAsia="en-US"/>
        </w:rPr>
        <w:t>various</w:t>
      </w:r>
      <w:r w:rsidR="000A10D8" w:rsidRPr="00E5272B">
        <w:rPr>
          <w:rFonts w:eastAsia="Calibri"/>
          <w:sz w:val="20"/>
          <w:szCs w:val="20"/>
          <w:lang w:eastAsia="en-US"/>
        </w:rPr>
        <w:t xml:space="preserve"> </w:t>
      </w:r>
      <w:r w:rsidRPr="00E5272B">
        <w:rPr>
          <w:rFonts w:eastAsia="Calibri"/>
          <w:sz w:val="20"/>
          <w:szCs w:val="20"/>
          <w:lang w:eastAsia="en-US"/>
        </w:rPr>
        <w:t>climates</w:t>
      </w:r>
      <w:r w:rsidR="000A10D8" w:rsidRPr="00E5272B">
        <w:rPr>
          <w:rFonts w:eastAsia="Calibri"/>
          <w:sz w:val="20"/>
          <w:szCs w:val="20"/>
          <w:lang w:eastAsia="en-US"/>
        </w:rPr>
        <w:t xml:space="preserve"> </w:t>
      </w:r>
      <w:r w:rsidRPr="00E5272B">
        <w:rPr>
          <w:rFonts w:eastAsia="Calibri"/>
          <w:sz w:val="20"/>
          <w:szCs w:val="20"/>
          <w:lang w:eastAsia="en-US"/>
        </w:rPr>
        <w:t>using</w:t>
      </w:r>
      <w:r w:rsidR="000A10D8" w:rsidRPr="00E5272B">
        <w:rPr>
          <w:rFonts w:eastAsia="Calibri"/>
          <w:sz w:val="20"/>
          <w:szCs w:val="20"/>
          <w:lang w:eastAsia="en-US"/>
        </w:rPr>
        <w:t xml:space="preserve"> </w:t>
      </w:r>
      <w:r w:rsidRPr="00E5272B">
        <w:rPr>
          <w:rFonts w:eastAsia="Calibri"/>
          <w:sz w:val="20"/>
          <w:szCs w:val="20"/>
          <w:lang w:eastAsia="en-US"/>
        </w:rPr>
        <w:t>temperature</w:t>
      </w:r>
      <w:r w:rsidR="000A10D8" w:rsidRPr="00E5272B">
        <w:rPr>
          <w:rFonts w:eastAsia="Calibri"/>
          <w:sz w:val="20"/>
          <w:szCs w:val="20"/>
          <w:lang w:eastAsia="en-US"/>
        </w:rPr>
        <w:t xml:space="preserve"> </w:t>
      </w:r>
      <w:r w:rsidRPr="00E5272B">
        <w:rPr>
          <w:rFonts w:eastAsia="Calibri"/>
          <w:sz w:val="20"/>
          <w:szCs w:val="20"/>
          <w:lang w:eastAsia="en-US"/>
        </w:rPr>
        <w:t>data</w:t>
      </w:r>
      <w:r w:rsidR="000A10D8" w:rsidRPr="00E5272B">
        <w:rPr>
          <w:rFonts w:eastAsia="Calibri"/>
          <w:sz w:val="20"/>
          <w:szCs w:val="20"/>
          <w:lang w:eastAsia="en-US"/>
        </w:rPr>
        <w:t xml:space="preserve"> </w:t>
      </w:r>
      <w:r w:rsidRPr="00E5272B">
        <w:rPr>
          <w:rFonts w:eastAsia="Calibri"/>
          <w:sz w:val="20"/>
          <w:szCs w:val="20"/>
          <w:lang w:eastAsia="en-US"/>
        </w:rPr>
        <w:t>alone.</w:t>
      </w:r>
      <w:r w:rsidR="000A10D8" w:rsidRPr="00E5272B">
        <w:rPr>
          <w:rFonts w:eastAsia="Calibri"/>
          <w:sz w:val="20"/>
          <w:szCs w:val="20"/>
          <w:lang w:eastAsia="en-US"/>
        </w:rPr>
        <w:t xml:space="preserve"> </w:t>
      </w:r>
      <w:proofErr w:type="spellStart"/>
      <w:r w:rsidRPr="00E5272B">
        <w:rPr>
          <w:rFonts w:eastAsia="Calibri"/>
          <w:sz w:val="20"/>
          <w:szCs w:val="20"/>
          <w:lang w:eastAsia="en-US"/>
        </w:rPr>
        <w:t>Agr</w:t>
      </w:r>
      <w:proofErr w:type="spellEnd"/>
      <w:r w:rsidRPr="00E5272B">
        <w:rPr>
          <w:rFonts w:eastAsia="Calibri"/>
          <w:sz w:val="20"/>
          <w:szCs w:val="20"/>
          <w:lang w:eastAsia="en-US"/>
        </w:rPr>
        <w:t>.</w:t>
      </w:r>
      <w:r w:rsidR="000A10D8" w:rsidRPr="00E5272B">
        <w:rPr>
          <w:rFonts w:eastAsia="Calibri"/>
          <w:sz w:val="20"/>
          <w:szCs w:val="20"/>
          <w:lang w:eastAsia="en-US"/>
        </w:rPr>
        <w:t xml:space="preserve"> </w:t>
      </w:r>
      <w:r w:rsidRPr="00E5272B">
        <w:rPr>
          <w:rFonts w:eastAsia="Calibri"/>
          <w:sz w:val="20"/>
          <w:szCs w:val="20"/>
          <w:lang w:eastAsia="en-US"/>
        </w:rPr>
        <w:t>Mete.</w:t>
      </w:r>
      <w:r w:rsidR="000A10D8" w:rsidRPr="00E5272B">
        <w:rPr>
          <w:rFonts w:eastAsia="Calibri"/>
          <w:sz w:val="20"/>
          <w:szCs w:val="20"/>
          <w:lang w:eastAsia="en-US"/>
        </w:rPr>
        <w:t xml:space="preserve"> </w:t>
      </w:r>
      <w:r w:rsidRPr="00E5272B">
        <w:rPr>
          <w:rFonts w:eastAsia="Calibri"/>
          <w:sz w:val="20"/>
          <w:szCs w:val="20"/>
          <w:lang w:eastAsia="en-US"/>
        </w:rPr>
        <w:t>18:</w:t>
      </w:r>
      <w:r w:rsidR="000A10D8" w:rsidRPr="00E5272B">
        <w:rPr>
          <w:rFonts w:eastAsia="Calibri"/>
          <w:sz w:val="20"/>
          <w:szCs w:val="20"/>
          <w:lang w:eastAsia="en-US"/>
        </w:rPr>
        <w:t xml:space="preserve"> </w:t>
      </w:r>
      <w:r w:rsidRPr="00E5272B">
        <w:rPr>
          <w:rFonts w:eastAsia="Calibri"/>
          <w:sz w:val="20"/>
          <w:szCs w:val="20"/>
          <w:lang w:eastAsia="en-US"/>
        </w:rPr>
        <w:t>409-424.</w:t>
      </w:r>
    </w:p>
    <w:p w:rsidR="00040EB5" w:rsidRPr="00E5272B" w:rsidRDefault="00040EB5" w:rsidP="00334B12">
      <w:pPr>
        <w:pStyle w:val="ListParagraph"/>
        <w:numPr>
          <w:ilvl w:val="0"/>
          <w:numId w:val="5"/>
        </w:numPr>
        <w:suppressAutoHyphens w:val="0"/>
        <w:snapToGrid w:val="0"/>
        <w:ind w:left="425" w:hanging="425"/>
        <w:jc w:val="both"/>
        <w:rPr>
          <w:rFonts w:eastAsia="Calibri"/>
          <w:sz w:val="20"/>
          <w:szCs w:val="20"/>
          <w:lang w:eastAsia="en-US"/>
        </w:rPr>
      </w:pPr>
      <w:proofErr w:type="spellStart"/>
      <w:r w:rsidRPr="00E5272B">
        <w:rPr>
          <w:rFonts w:eastAsia="Calibri"/>
          <w:sz w:val="20"/>
          <w:szCs w:val="20"/>
          <w:lang w:eastAsia="en-US"/>
        </w:rPr>
        <w:t>Mattar</w:t>
      </w:r>
      <w:proofErr w:type="spellEnd"/>
      <w:r w:rsidRPr="00E5272B">
        <w:rPr>
          <w:rFonts w:eastAsia="Calibri"/>
          <w:sz w:val="20"/>
          <w:szCs w:val="20"/>
          <w:lang w:eastAsia="en-US"/>
        </w:rPr>
        <w:t>,</w:t>
      </w:r>
      <w:r w:rsidR="000A10D8" w:rsidRPr="00E5272B">
        <w:rPr>
          <w:rFonts w:eastAsia="Calibri"/>
          <w:sz w:val="20"/>
          <w:szCs w:val="20"/>
          <w:lang w:eastAsia="en-US"/>
        </w:rPr>
        <w:t xml:space="preserve"> </w:t>
      </w:r>
      <w:r w:rsidRPr="00E5272B">
        <w:rPr>
          <w:rFonts w:eastAsia="Calibri"/>
          <w:sz w:val="20"/>
          <w:szCs w:val="20"/>
          <w:lang w:eastAsia="en-US"/>
        </w:rPr>
        <w:t>M.A.</w:t>
      </w:r>
      <w:r w:rsidR="000A10D8" w:rsidRPr="00E5272B">
        <w:rPr>
          <w:rFonts w:eastAsia="Calibri"/>
          <w:sz w:val="20"/>
          <w:szCs w:val="20"/>
          <w:lang w:eastAsia="en-US"/>
        </w:rPr>
        <w:t xml:space="preserve"> </w:t>
      </w:r>
      <w:proofErr w:type="spellStart"/>
      <w:r w:rsidRPr="00E5272B">
        <w:rPr>
          <w:rFonts w:eastAsia="Calibri"/>
          <w:sz w:val="20"/>
          <w:szCs w:val="20"/>
          <w:lang w:eastAsia="en-US"/>
        </w:rPr>
        <w:t>Alazba</w:t>
      </w:r>
      <w:proofErr w:type="spellEnd"/>
      <w:r w:rsidRPr="00E5272B">
        <w:rPr>
          <w:rFonts w:eastAsia="Calibri"/>
          <w:sz w:val="20"/>
          <w:szCs w:val="20"/>
          <w:lang w:eastAsia="en-US"/>
        </w:rPr>
        <w:t>,</w:t>
      </w:r>
      <w:r w:rsidR="000A10D8" w:rsidRPr="00E5272B">
        <w:rPr>
          <w:rFonts w:eastAsia="Calibri"/>
          <w:sz w:val="20"/>
          <w:szCs w:val="20"/>
          <w:lang w:eastAsia="en-US"/>
        </w:rPr>
        <w:t xml:space="preserve"> </w:t>
      </w:r>
      <w:r w:rsidRPr="00E5272B">
        <w:rPr>
          <w:rFonts w:eastAsia="Calibri"/>
          <w:sz w:val="20"/>
          <w:szCs w:val="20"/>
          <w:lang w:eastAsia="en-US"/>
        </w:rPr>
        <w:t>A.</w:t>
      </w:r>
      <w:r w:rsidR="000A10D8" w:rsidRPr="00E5272B">
        <w:rPr>
          <w:rFonts w:eastAsia="Calibri"/>
          <w:sz w:val="20"/>
          <w:szCs w:val="20"/>
          <w:lang w:eastAsia="en-US"/>
        </w:rPr>
        <w:t xml:space="preserve"> </w:t>
      </w:r>
      <w:r w:rsidRPr="00E5272B">
        <w:rPr>
          <w:rFonts w:eastAsia="Calibri"/>
          <w:sz w:val="20"/>
          <w:szCs w:val="20"/>
          <w:lang w:eastAsia="en-US"/>
        </w:rPr>
        <w:t>A.</w:t>
      </w:r>
      <w:r w:rsidR="000A10D8" w:rsidRPr="00E5272B">
        <w:rPr>
          <w:rFonts w:eastAsia="Calibri"/>
          <w:sz w:val="20"/>
          <w:szCs w:val="20"/>
          <w:lang w:eastAsia="en-US"/>
        </w:rPr>
        <w:t xml:space="preserve"> </w:t>
      </w:r>
      <w:proofErr w:type="spellStart"/>
      <w:r w:rsidRPr="00E5272B">
        <w:rPr>
          <w:rFonts w:eastAsia="Calibri"/>
          <w:sz w:val="20"/>
          <w:szCs w:val="20"/>
          <w:lang w:eastAsia="en-US"/>
        </w:rPr>
        <w:t>Alblewi</w:t>
      </w:r>
      <w:proofErr w:type="spellEnd"/>
      <w:r w:rsidRPr="00E5272B">
        <w:rPr>
          <w:rFonts w:eastAsia="Calibri"/>
          <w:sz w:val="20"/>
          <w:szCs w:val="20"/>
          <w:lang w:eastAsia="en-US"/>
        </w:rPr>
        <w:t>,</w:t>
      </w:r>
      <w:r w:rsidR="000A10D8" w:rsidRPr="00E5272B">
        <w:rPr>
          <w:rFonts w:eastAsia="Calibri"/>
          <w:sz w:val="20"/>
          <w:szCs w:val="20"/>
          <w:lang w:eastAsia="en-US"/>
        </w:rPr>
        <w:t xml:space="preserve"> </w:t>
      </w:r>
      <w:r w:rsidRPr="00E5272B">
        <w:rPr>
          <w:rFonts w:eastAsia="Calibri"/>
          <w:sz w:val="20"/>
          <w:szCs w:val="20"/>
          <w:lang w:eastAsia="en-US"/>
        </w:rPr>
        <w:t>B.</w:t>
      </w:r>
      <w:r w:rsidR="000A10D8" w:rsidRPr="00E5272B">
        <w:rPr>
          <w:rFonts w:eastAsia="Calibri"/>
          <w:sz w:val="20"/>
          <w:szCs w:val="20"/>
          <w:lang w:eastAsia="en-US"/>
        </w:rPr>
        <w:t xml:space="preserve"> </w:t>
      </w:r>
      <w:proofErr w:type="spellStart"/>
      <w:r w:rsidRPr="00E5272B">
        <w:rPr>
          <w:rFonts w:eastAsia="Calibri"/>
          <w:sz w:val="20"/>
          <w:szCs w:val="20"/>
          <w:lang w:eastAsia="en-US"/>
        </w:rPr>
        <w:t>Gharabaghi</w:t>
      </w:r>
      <w:proofErr w:type="spellEnd"/>
      <w:r w:rsidRPr="00E5272B">
        <w:rPr>
          <w:rFonts w:eastAsia="Calibri"/>
          <w:sz w:val="20"/>
          <w:szCs w:val="20"/>
          <w:lang w:eastAsia="en-US"/>
        </w:rPr>
        <w:t>,</w:t>
      </w:r>
      <w:r w:rsidR="000A10D8" w:rsidRPr="00E5272B">
        <w:rPr>
          <w:rFonts w:eastAsia="Calibri"/>
          <w:sz w:val="20"/>
          <w:szCs w:val="20"/>
          <w:lang w:eastAsia="en-US"/>
        </w:rPr>
        <w:t xml:space="preserve"> </w:t>
      </w:r>
      <w:r w:rsidRPr="00E5272B">
        <w:rPr>
          <w:rFonts w:eastAsia="Calibri"/>
          <w:sz w:val="20"/>
          <w:szCs w:val="20"/>
          <w:lang w:eastAsia="en-US"/>
        </w:rPr>
        <w:t>B.</w:t>
      </w:r>
      <w:r w:rsidR="000A10D8" w:rsidRPr="00E5272B">
        <w:rPr>
          <w:rFonts w:eastAsia="Calibri"/>
          <w:sz w:val="20"/>
          <w:szCs w:val="20"/>
          <w:lang w:eastAsia="en-US"/>
        </w:rPr>
        <w:t xml:space="preserve"> </w:t>
      </w:r>
      <w:r w:rsidRPr="00E5272B">
        <w:rPr>
          <w:rFonts w:eastAsia="Calibri"/>
          <w:sz w:val="20"/>
          <w:szCs w:val="20"/>
          <w:lang w:eastAsia="en-US"/>
        </w:rPr>
        <w:t>and</w:t>
      </w:r>
      <w:r w:rsidR="000A10D8" w:rsidRPr="00E5272B">
        <w:rPr>
          <w:rFonts w:eastAsia="Calibri"/>
          <w:sz w:val="20"/>
          <w:szCs w:val="20"/>
          <w:lang w:eastAsia="en-US"/>
        </w:rPr>
        <w:t xml:space="preserve"> </w:t>
      </w:r>
      <w:proofErr w:type="spellStart"/>
      <w:r w:rsidRPr="00E5272B">
        <w:rPr>
          <w:rFonts w:eastAsia="Calibri"/>
          <w:sz w:val="20"/>
          <w:szCs w:val="20"/>
          <w:lang w:eastAsia="en-US"/>
        </w:rPr>
        <w:t>Yassin</w:t>
      </w:r>
      <w:proofErr w:type="spellEnd"/>
      <w:r w:rsidRPr="00E5272B">
        <w:rPr>
          <w:rFonts w:eastAsia="Calibri"/>
          <w:sz w:val="20"/>
          <w:szCs w:val="20"/>
          <w:lang w:eastAsia="en-US"/>
        </w:rPr>
        <w:t>,</w:t>
      </w:r>
      <w:r w:rsidR="000A10D8" w:rsidRPr="00E5272B">
        <w:rPr>
          <w:rFonts w:eastAsia="Calibri"/>
          <w:sz w:val="20"/>
          <w:szCs w:val="20"/>
          <w:lang w:eastAsia="en-US"/>
        </w:rPr>
        <w:t xml:space="preserve"> </w:t>
      </w:r>
      <w:r w:rsidRPr="00E5272B">
        <w:rPr>
          <w:rFonts w:eastAsia="Calibri"/>
          <w:sz w:val="20"/>
          <w:szCs w:val="20"/>
          <w:lang w:eastAsia="en-US"/>
        </w:rPr>
        <w:t>M.A.</w:t>
      </w:r>
      <w:r w:rsidR="000A10D8" w:rsidRPr="00E5272B">
        <w:rPr>
          <w:rFonts w:eastAsia="Calibri"/>
          <w:sz w:val="20"/>
          <w:szCs w:val="20"/>
          <w:lang w:eastAsia="en-US"/>
        </w:rPr>
        <w:t xml:space="preserve"> </w:t>
      </w:r>
      <w:r w:rsidRPr="00E5272B">
        <w:rPr>
          <w:rFonts w:eastAsia="Calibri"/>
          <w:sz w:val="20"/>
          <w:szCs w:val="20"/>
          <w:lang w:eastAsia="en-US"/>
        </w:rPr>
        <w:t>2016.</w:t>
      </w:r>
      <w:r w:rsidR="000A10D8" w:rsidRPr="00E5272B">
        <w:rPr>
          <w:rFonts w:eastAsia="Calibri"/>
          <w:sz w:val="20"/>
          <w:szCs w:val="20"/>
          <w:lang w:eastAsia="en-US"/>
        </w:rPr>
        <w:t xml:space="preserve"> </w:t>
      </w:r>
      <w:r w:rsidRPr="00E5272B">
        <w:rPr>
          <w:rFonts w:eastAsia="Calibri"/>
          <w:sz w:val="20"/>
          <w:szCs w:val="20"/>
          <w:lang w:eastAsia="en-US"/>
        </w:rPr>
        <w:t>Evaluating</w:t>
      </w:r>
      <w:r w:rsidR="000A10D8" w:rsidRPr="00E5272B">
        <w:rPr>
          <w:rFonts w:eastAsia="Calibri"/>
          <w:sz w:val="20"/>
          <w:szCs w:val="20"/>
          <w:lang w:eastAsia="en-US"/>
        </w:rPr>
        <w:t xml:space="preserve"> </w:t>
      </w:r>
      <w:r w:rsidRPr="00E5272B">
        <w:rPr>
          <w:rFonts w:eastAsia="Calibri"/>
          <w:sz w:val="20"/>
          <w:szCs w:val="20"/>
          <w:lang w:eastAsia="en-US"/>
        </w:rPr>
        <w:t>and</w:t>
      </w:r>
      <w:r w:rsidR="000A10D8" w:rsidRPr="00E5272B">
        <w:rPr>
          <w:rFonts w:eastAsia="Calibri"/>
          <w:sz w:val="20"/>
          <w:szCs w:val="20"/>
          <w:lang w:eastAsia="en-US"/>
        </w:rPr>
        <w:t xml:space="preserve"> </w:t>
      </w:r>
      <w:r w:rsidRPr="00E5272B">
        <w:rPr>
          <w:rFonts w:eastAsia="Calibri"/>
          <w:sz w:val="20"/>
          <w:szCs w:val="20"/>
          <w:lang w:eastAsia="en-US"/>
        </w:rPr>
        <w:t>calibrating</w:t>
      </w:r>
      <w:r w:rsidR="000A10D8" w:rsidRPr="00E5272B">
        <w:rPr>
          <w:rFonts w:eastAsia="Calibri"/>
          <w:sz w:val="20"/>
          <w:szCs w:val="20"/>
          <w:lang w:eastAsia="en-US"/>
        </w:rPr>
        <w:t xml:space="preserve"> </w:t>
      </w:r>
      <w:r w:rsidRPr="00E5272B">
        <w:rPr>
          <w:rFonts w:eastAsia="Calibri"/>
          <w:sz w:val="20"/>
          <w:szCs w:val="20"/>
          <w:lang w:eastAsia="en-US"/>
        </w:rPr>
        <w:t>reference</w:t>
      </w:r>
      <w:r w:rsidR="000A10D8" w:rsidRPr="00E5272B">
        <w:rPr>
          <w:rFonts w:eastAsia="Calibri"/>
          <w:sz w:val="20"/>
          <w:szCs w:val="20"/>
          <w:lang w:eastAsia="en-US"/>
        </w:rPr>
        <w:t xml:space="preserve"> </w:t>
      </w:r>
      <w:proofErr w:type="spellStart"/>
      <w:r w:rsidRPr="00E5272B">
        <w:rPr>
          <w:rFonts w:eastAsia="Calibri"/>
          <w:sz w:val="20"/>
          <w:szCs w:val="20"/>
          <w:lang w:eastAsia="en-US"/>
        </w:rPr>
        <w:t>evapotranspiration</w:t>
      </w:r>
      <w:proofErr w:type="spellEnd"/>
      <w:r w:rsidR="000A10D8" w:rsidRPr="00E5272B">
        <w:rPr>
          <w:rFonts w:eastAsia="Calibri"/>
          <w:sz w:val="20"/>
          <w:szCs w:val="20"/>
          <w:lang w:eastAsia="en-US"/>
        </w:rPr>
        <w:t xml:space="preserve"> </w:t>
      </w:r>
      <w:r w:rsidRPr="00E5272B">
        <w:rPr>
          <w:rFonts w:eastAsia="Calibri"/>
          <w:sz w:val="20"/>
          <w:szCs w:val="20"/>
          <w:lang w:eastAsia="en-US"/>
        </w:rPr>
        <w:t>models</w:t>
      </w:r>
      <w:r w:rsidR="000A10D8" w:rsidRPr="00E5272B">
        <w:rPr>
          <w:rFonts w:eastAsia="Calibri"/>
          <w:sz w:val="20"/>
          <w:szCs w:val="20"/>
          <w:lang w:eastAsia="en-US"/>
        </w:rPr>
        <w:t xml:space="preserve"> </w:t>
      </w:r>
      <w:r w:rsidRPr="00E5272B">
        <w:rPr>
          <w:rFonts w:eastAsia="Calibri"/>
          <w:sz w:val="20"/>
          <w:szCs w:val="20"/>
          <w:lang w:eastAsia="en-US"/>
        </w:rPr>
        <w:t>using</w:t>
      </w:r>
      <w:r w:rsidR="000A10D8" w:rsidRPr="00E5272B">
        <w:rPr>
          <w:rFonts w:eastAsia="Calibri"/>
          <w:sz w:val="20"/>
          <w:szCs w:val="20"/>
          <w:lang w:eastAsia="en-US"/>
        </w:rPr>
        <w:t xml:space="preserve"> </w:t>
      </w:r>
      <w:r w:rsidRPr="00E5272B">
        <w:rPr>
          <w:rFonts w:eastAsia="Calibri"/>
          <w:sz w:val="20"/>
          <w:szCs w:val="20"/>
          <w:lang w:eastAsia="en-US"/>
        </w:rPr>
        <w:t>water</w:t>
      </w:r>
      <w:r w:rsidR="000A10D8" w:rsidRPr="00E5272B">
        <w:rPr>
          <w:rFonts w:eastAsia="Calibri"/>
          <w:sz w:val="20"/>
          <w:szCs w:val="20"/>
          <w:lang w:eastAsia="en-US"/>
        </w:rPr>
        <w:t xml:space="preserve"> </w:t>
      </w:r>
      <w:r w:rsidRPr="00E5272B">
        <w:rPr>
          <w:rFonts w:eastAsia="Calibri"/>
          <w:sz w:val="20"/>
          <w:szCs w:val="20"/>
          <w:lang w:eastAsia="en-US"/>
        </w:rPr>
        <w:t>balance</w:t>
      </w:r>
      <w:r w:rsidR="000A10D8" w:rsidRPr="00E5272B">
        <w:rPr>
          <w:rFonts w:eastAsia="Calibri"/>
          <w:sz w:val="20"/>
          <w:szCs w:val="20"/>
          <w:lang w:eastAsia="en-US"/>
        </w:rPr>
        <w:t xml:space="preserve"> </w:t>
      </w:r>
      <w:r w:rsidRPr="00E5272B">
        <w:rPr>
          <w:rFonts w:eastAsia="Calibri"/>
          <w:sz w:val="20"/>
          <w:szCs w:val="20"/>
          <w:lang w:eastAsia="en-US"/>
        </w:rPr>
        <w:t>under</w:t>
      </w:r>
      <w:r w:rsidR="000A10D8" w:rsidRPr="00E5272B">
        <w:rPr>
          <w:rFonts w:eastAsia="Calibri"/>
          <w:sz w:val="20"/>
          <w:szCs w:val="20"/>
          <w:lang w:eastAsia="en-US"/>
        </w:rPr>
        <w:t xml:space="preserve"> </w:t>
      </w:r>
      <w:r w:rsidRPr="00E5272B">
        <w:rPr>
          <w:rFonts w:eastAsia="Calibri"/>
          <w:sz w:val="20"/>
          <w:szCs w:val="20"/>
          <w:lang w:eastAsia="en-US"/>
        </w:rPr>
        <w:t>hyper-Arid</w:t>
      </w:r>
      <w:r w:rsidR="000A10D8" w:rsidRPr="00E5272B">
        <w:rPr>
          <w:rFonts w:eastAsia="Calibri"/>
          <w:sz w:val="20"/>
          <w:szCs w:val="20"/>
          <w:lang w:eastAsia="en-US"/>
        </w:rPr>
        <w:t xml:space="preserve"> </w:t>
      </w:r>
      <w:r w:rsidRPr="00E5272B">
        <w:rPr>
          <w:rFonts w:eastAsia="Calibri"/>
          <w:sz w:val="20"/>
          <w:szCs w:val="20"/>
          <w:lang w:eastAsia="en-US"/>
        </w:rPr>
        <w:t>environment.</w:t>
      </w:r>
      <w:r w:rsidR="000A10D8" w:rsidRPr="00E5272B">
        <w:rPr>
          <w:rFonts w:eastAsia="Calibri"/>
          <w:sz w:val="20"/>
          <w:szCs w:val="20"/>
          <w:lang w:eastAsia="en-US"/>
        </w:rPr>
        <w:t xml:space="preserve"> </w:t>
      </w:r>
      <w:r w:rsidRPr="00E5272B">
        <w:rPr>
          <w:rFonts w:eastAsia="Calibri"/>
          <w:sz w:val="20"/>
          <w:szCs w:val="20"/>
          <w:lang w:eastAsia="en-US"/>
        </w:rPr>
        <w:t>Water</w:t>
      </w:r>
      <w:r w:rsidR="000A10D8" w:rsidRPr="00E5272B">
        <w:rPr>
          <w:rFonts w:eastAsia="Calibri"/>
          <w:sz w:val="20"/>
          <w:szCs w:val="20"/>
          <w:lang w:eastAsia="en-US"/>
        </w:rPr>
        <w:t xml:space="preserve"> </w:t>
      </w:r>
      <w:proofErr w:type="spellStart"/>
      <w:r w:rsidRPr="00E5272B">
        <w:rPr>
          <w:rFonts w:eastAsia="Calibri"/>
          <w:sz w:val="20"/>
          <w:szCs w:val="20"/>
          <w:lang w:eastAsia="en-US"/>
        </w:rPr>
        <w:t>Resour</w:t>
      </w:r>
      <w:proofErr w:type="spellEnd"/>
      <w:r w:rsidR="000A10D8" w:rsidRPr="00E5272B">
        <w:rPr>
          <w:rFonts w:eastAsia="Calibri"/>
          <w:sz w:val="20"/>
          <w:szCs w:val="20"/>
          <w:lang w:eastAsia="en-US"/>
        </w:rPr>
        <w:t xml:space="preserve"> </w:t>
      </w:r>
      <w:r w:rsidRPr="00E5272B">
        <w:rPr>
          <w:rFonts w:eastAsia="Calibri"/>
          <w:sz w:val="20"/>
          <w:szCs w:val="20"/>
          <w:lang w:eastAsia="en-US"/>
        </w:rPr>
        <w:t>Manage</w:t>
      </w:r>
      <w:r w:rsidR="000A10D8" w:rsidRPr="00E5272B">
        <w:rPr>
          <w:rFonts w:eastAsia="Calibri"/>
          <w:sz w:val="20"/>
          <w:szCs w:val="20"/>
          <w:lang w:eastAsia="en-US"/>
        </w:rPr>
        <w:t xml:space="preserve"> </w:t>
      </w:r>
      <w:r w:rsidRPr="00E5272B">
        <w:rPr>
          <w:rFonts w:eastAsia="Calibri"/>
          <w:sz w:val="20"/>
          <w:szCs w:val="20"/>
          <w:lang w:eastAsia="en-US"/>
        </w:rPr>
        <w:t>30:3745–3767.</w:t>
      </w:r>
      <w:r w:rsidR="000A10D8" w:rsidRPr="00E5272B">
        <w:rPr>
          <w:rFonts w:eastAsia="Calibri"/>
          <w:sz w:val="20"/>
          <w:szCs w:val="20"/>
          <w:lang w:eastAsia="en-US"/>
        </w:rPr>
        <w:t xml:space="preserve"> </w:t>
      </w:r>
    </w:p>
    <w:p w:rsidR="00040EB5" w:rsidRPr="00E5272B" w:rsidRDefault="00040EB5" w:rsidP="00334B12">
      <w:pPr>
        <w:pStyle w:val="ListParagraph"/>
        <w:numPr>
          <w:ilvl w:val="0"/>
          <w:numId w:val="5"/>
        </w:numPr>
        <w:suppressAutoHyphens w:val="0"/>
        <w:snapToGrid w:val="0"/>
        <w:ind w:left="425" w:hanging="425"/>
        <w:jc w:val="both"/>
        <w:rPr>
          <w:rFonts w:eastAsia="Calibri"/>
          <w:sz w:val="20"/>
          <w:szCs w:val="20"/>
          <w:lang w:eastAsia="en-US"/>
        </w:rPr>
      </w:pPr>
      <w:proofErr w:type="spellStart"/>
      <w:r w:rsidRPr="00E5272B">
        <w:rPr>
          <w:rFonts w:eastAsia="Calibri"/>
          <w:sz w:val="20"/>
          <w:szCs w:val="20"/>
          <w:lang w:eastAsia="en-US"/>
        </w:rPr>
        <w:t>Nazari</w:t>
      </w:r>
      <w:proofErr w:type="spellEnd"/>
      <w:r w:rsidRPr="00E5272B">
        <w:rPr>
          <w:rFonts w:eastAsia="Calibri"/>
          <w:sz w:val="20"/>
          <w:szCs w:val="20"/>
          <w:lang w:eastAsia="en-US"/>
        </w:rPr>
        <w:t>,</w:t>
      </w:r>
      <w:r w:rsidR="000A10D8" w:rsidRPr="00E5272B">
        <w:rPr>
          <w:rFonts w:eastAsia="Calibri"/>
          <w:sz w:val="20"/>
          <w:szCs w:val="20"/>
          <w:lang w:eastAsia="en-US"/>
        </w:rPr>
        <w:t xml:space="preserve"> </w:t>
      </w:r>
      <w:r w:rsidRPr="00E5272B">
        <w:rPr>
          <w:rFonts w:eastAsia="Calibri"/>
          <w:sz w:val="20"/>
          <w:szCs w:val="20"/>
          <w:lang w:eastAsia="en-US"/>
        </w:rPr>
        <w:t>R.</w:t>
      </w:r>
      <w:r w:rsidR="000A10D8" w:rsidRPr="00E5272B">
        <w:rPr>
          <w:rFonts w:eastAsia="Calibri"/>
          <w:sz w:val="20"/>
          <w:szCs w:val="20"/>
          <w:lang w:eastAsia="en-US"/>
        </w:rPr>
        <w:t xml:space="preserve"> </w:t>
      </w:r>
      <w:r w:rsidRPr="00E5272B">
        <w:rPr>
          <w:rFonts w:eastAsia="Calibri"/>
          <w:sz w:val="20"/>
          <w:szCs w:val="20"/>
          <w:lang w:eastAsia="en-US"/>
        </w:rPr>
        <w:t>and</w:t>
      </w:r>
      <w:r w:rsidR="000A10D8" w:rsidRPr="00E5272B">
        <w:rPr>
          <w:rFonts w:eastAsia="Calibri"/>
          <w:sz w:val="20"/>
          <w:szCs w:val="20"/>
          <w:lang w:eastAsia="en-US"/>
        </w:rPr>
        <w:t xml:space="preserve"> </w:t>
      </w:r>
      <w:proofErr w:type="spellStart"/>
      <w:r w:rsidRPr="00E5272B">
        <w:rPr>
          <w:rFonts w:eastAsia="Calibri"/>
          <w:sz w:val="20"/>
          <w:szCs w:val="20"/>
          <w:lang w:eastAsia="en-US"/>
        </w:rPr>
        <w:t>Kaviani</w:t>
      </w:r>
      <w:proofErr w:type="spellEnd"/>
      <w:r w:rsidRPr="00E5272B">
        <w:rPr>
          <w:rFonts w:eastAsia="Calibri"/>
          <w:sz w:val="20"/>
          <w:szCs w:val="20"/>
          <w:lang w:eastAsia="en-US"/>
        </w:rPr>
        <w:t>,</w:t>
      </w:r>
      <w:r w:rsidR="000A10D8" w:rsidRPr="00E5272B">
        <w:rPr>
          <w:rFonts w:eastAsia="Calibri"/>
          <w:sz w:val="20"/>
          <w:szCs w:val="20"/>
          <w:lang w:eastAsia="en-US"/>
        </w:rPr>
        <w:t xml:space="preserve"> </w:t>
      </w:r>
      <w:r w:rsidRPr="00E5272B">
        <w:rPr>
          <w:rFonts w:eastAsia="Calibri"/>
          <w:sz w:val="20"/>
          <w:szCs w:val="20"/>
          <w:lang w:eastAsia="en-US"/>
        </w:rPr>
        <w:t>A.</w:t>
      </w:r>
      <w:r w:rsidR="000A10D8" w:rsidRPr="00E5272B">
        <w:rPr>
          <w:rFonts w:eastAsia="Calibri"/>
          <w:sz w:val="20"/>
          <w:szCs w:val="20"/>
          <w:lang w:eastAsia="en-US"/>
        </w:rPr>
        <w:t xml:space="preserve"> </w:t>
      </w:r>
      <w:r w:rsidRPr="00E5272B">
        <w:rPr>
          <w:rFonts w:eastAsia="Calibri"/>
          <w:sz w:val="20"/>
          <w:szCs w:val="20"/>
          <w:lang w:eastAsia="en-US"/>
        </w:rPr>
        <w:t>2016.</w:t>
      </w:r>
      <w:r w:rsidR="000A10D8" w:rsidRPr="00E5272B">
        <w:rPr>
          <w:rFonts w:eastAsia="Calibri"/>
          <w:sz w:val="20"/>
          <w:szCs w:val="20"/>
          <w:lang w:eastAsia="en-US"/>
        </w:rPr>
        <w:t xml:space="preserve"> </w:t>
      </w:r>
      <w:r w:rsidRPr="00E5272B">
        <w:rPr>
          <w:rFonts w:eastAsia="Calibri"/>
          <w:sz w:val="20"/>
          <w:szCs w:val="20"/>
          <w:lang w:eastAsia="en-US"/>
        </w:rPr>
        <w:t>Evaluation</w:t>
      </w:r>
      <w:r w:rsidR="000A10D8" w:rsidRPr="00E5272B">
        <w:rPr>
          <w:rFonts w:eastAsia="Calibri"/>
          <w:sz w:val="20"/>
          <w:szCs w:val="20"/>
          <w:lang w:eastAsia="en-US"/>
        </w:rPr>
        <w:t xml:space="preserve"> </w:t>
      </w:r>
      <w:r w:rsidRPr="00E5272B">
        <w:rPr>
          <w:rFonts w:eastAsia="Calibri"/>
          <w:sz w:val="20"/>
          <w:szCs w:val="20"/>
          <w:lang w:eastAsia="en-US"/>
        </w:rPr>
        <w:t>of</w:t>
      </w:r>
      <w:r w:rsidR="000A10D8" w:rsidRPr="00E5272B">
        <w:rPr>
          <w:rFonts w:eastAsia="Calibri"/>
          <w:sz w:val="20"/>
          <w:szCs w:val="20"/>
          <w:lang w:eastAsia="en-US"/>
        </w:rPr>
        <w:t xml:space="preserve"> </w:t>
      </w:r>
      <w:r w:rsidRPr="00E5272B">
        <w:rPr>
          <w:rFonts w:eastAsia="Calibri"/>
          <w:sz w:val="20"/>
          <w:szCs w:val="20"/>
          <w:lang w:eastAsia="en-US"/>
        </w:rPr>
        <w:t>potential</w:t>
      </w:r>
      <w:r w:rsidR="000A10D8" w:rsidRPr="00E5272B">
        <w:rPr>
          <w:rFonts w:eastAsia="Calibri"/>
          <w:sz w:val="20"/>
          <w:szCs w:val="20"/>
          <w:lang w:eastAsia="en-US"/>
        </w:rPr>
        <w:t xml:space="preserve"> </w:t>
      </w:r>
      <w:proofErr w:type="spellStart"/>
      <w:r w:rsidRPr="00E5272B">
        <w:rPr>
          <w:rFonts w:eastAsia="Calibri"/>
          <w:sz w:val="20"/>
          <w:szCs w:val="20"/>
          <w:lang w:eastAsia="en-US"/>
        </w:rPr>
        <w:t>evapotranspiration</w:t>
      </w:r>
      <w:proofErr w:type="spellEnd"/>
      <w:r w:rsidR="000A10D8" w:rsidRPr="00E5272B">
        <w:rPr>
          <w:rFonts w:eastAsia="Calibri"/>
          <w:sz w:val="20"/>
          <w:szCs w:val="20"/>
          <w:lang w:eastAsia="en-US"/>
        </w:rPr>
        <w:t xml:space="preserve"> </w:t>
      </w:r>
      <w:r w:rsidRPr="00E5272B">
        <w:rPr>
          <w:rFonts w:eastAsia="Calibri"/>
          <w:sz w:val="20"/>
          <w:szCs w:val="20"/>
          <w:lang w:eastAsia="en-US"/>
        </w:rPr>
        <w:t>and</w:t>
      </w:r>
      <w:r w:rsidR="000A10D8" w:rsidRPr="00E5272B">
        <w:rPr>
          <w:rFonts w:eastAsia="Calibri"/>
          <w:sz w:val="20"/>
          <w:szCs w:val="20"/>
          <w:lang w:eastAsia="en-US"/>
        </w:rPr>
        <w:t xml:space="preserve"> </w:t>
      </w:r>
      <w:r w:rsidRPr="00E5272B">
        <w:rPr>
          <w:rFonts w:eastAsia="Calibri"/>
          <w:sz w:val="20"/>
          <w:szCs w:val="20"/>
          <w:lang w:eastAsia="en-US"/>
        </w:rPr>
        <w:t>evaporation</w:t>
      </w:r>
      <w:r w:rsidR="000A10D8" w:rsidRPr="00E5272B">
        <w:rPr>
          <w:rFonts w:eastAsia="Calibri"/>
          <w:sz w:val="20"/>
          <w:szCs w:val="20"/>
          <w:lang w:eastAsia="en-US"/>
        </w:rPr>
        <w:t xml:space="preserve"> </w:t>
      </w:r>
      <w:r w:rsidRPr="00E5272B">
        <w:rPr>
          <w:rFonts w:eastAsia="Calibri"/>
          <w:sz w:val="20"/>
          <w:szCs w:val="20"/>
          <w:lang w:eastAsia="en-US"/>
        </w:rPr>
        <w:t>pan</w:t>
      </w:r>
      <w:r w:rsidR="000A10D8" w:rsidRPr="00E5272B">
        <w:rPr>
          <w:rFonts w:eastAsia="Calibri"/>
          <w:sz w:val="20"/>
          <w:szCs w:val="20"/>
          <w:lang w:eastAsia="en-US"/>
        </w:rPr>
        <w:t xml:space="preserve"> </w:t>
      </w:r>
      <w:r w:rsidRPr="00E5272B">
        <w:rPr>
          <w:rFonts w:eastAsia="Calibri"/>
          <w:sz w:val="20"/>
          <w:szCs w:val="20"/>
          <w:lang w:eastAsia="en-US"/>
        </w:rPr>
        <w:t>with</w:t>
      </w:r>
      <w:r w:rsidR="000A10D8" w:rsidRPr="00E5272B">
        <w:rPr>
          <w:rFonts w:eastAsia="Calibri"/>
          <w:sz w:val="20"/>
          <w:szCs w:val="20"/>
          <w:lang w:eastAsia="en-US"/>
        </w:rPr>
        <w:t xml:space="preserve"> </w:t>
      </w:r>
      <w:proofErr w:type="spellStart"/>
      <w:r w:rsidRPr="00E5272B">
        <w:rPr>
          <w:rFonts w:eastAsia="Calibri"/>
          <w:sz w:val="20"/>
          <w:szCs w:val="20"/>
          <w:lang w:eastAsia="en-US"/>
        </w:rPr>
        <w:t>lysimeter</w:t>
      </w:r>
      <w:proofErr w:type="spellEnd"/>
      <w:r w:rsidR="000A10D8" w:rsidRPr="00E5272B">
        <w:rPr>
          <w:rFonts w:eastAsia="Calibri"/>
          <w:sz w:val="20"/>
          <w:szCs w:val="20"/>
          <w:lang w:eastAsia="en-US"/>
        </w:rPr>
        <w:t xml:space="preserve"> </w:t>
      </w:r>
      <w:r w:rsidRPr="00E5272B">
        <w:rPr>
          <w:rFonts w:eastAsia="Calibri"/>
          <w:sz w:val="20"/>
          <w:szCs w:val="20"/>
          <w:lang w:eastAsia="en-US"/>
        </w:rPr>
        <w:t>values</w:t>
      </w:r>
      <w:r w:rsidR="000A10D8" w:rsidRPr="00E5272B">
        <w:rPr>
          <w:rFonts w:eastAsia="Calibri"/>
          <w:sz w:val="20"/>
          <w:szCs w:val="20"/>
          <w:lang w:eastAsia="en-US"/>
        </w:rPr>
        <w:t xml:space="preserve"> </w:t>
      </w:r>
      <w:r w:rsidRPr="00E5272B">
        <w:rPr>
          <w:rFonts w:eastAsia="Calibri"/>
          <w:sz w:val="20"/>
          <w:szCs w:val="20"/>
          <w:lang w:eastAsia="en-US"/>
        </w:rPr>
        <w:t>in</w:t>
      </w:r>
      <w:r w:rsidR="000A10D8" w:rsidRPr="00E5272B">
        <w:rPr>
          <w:rFonts w:eastAsia="Calibri"/>
          <w:sz w:val="20"/>
          <w:szCs w:val="20"/>
          <w:lang w:eastAsia="en-US"/>
        </w:rPr>
        <w:t xml:space="preserve"> </w:t>
      </w:r>
      <w:r w:rsidRPr="00E5272B">
        <w:rPr>
          <w:rFonts w:eastAsia="Calibri"/>
          <w:sz w:val="20"/>
          <w:szCs w:val="20"/>
          <w:lang w:eastAsia="en-US"/>
        </w:rPr>
        <w:t>a</w:t>
      </w:r>
      <w:r w:rsidR="000A10D8" w:rsidRPr="00E5272B">
        <w:rPr>
          <w:rFonts w:eastAsia="Calibri"/>
          <w:sz w:val="20"/>
          <w:szCs w:val="20"/>
          <w:lang w:eastAsia="en-US"/>
        </w:rPr>
        <w:t xml:space="preserve"> </w:t>
      </w:r>
      <w:r w:rsidRPr="00E5272B">
        <w:rPr>
          <w:rFonts w:eastAsia="Calibri"/>
          <w:sz w:val="20"/>
          <w:szCs w:val="20"/>
          <w:lang w:eastAsia="en-US"/>
        </w:rPr>
        <w:t>semi-arid</w:t>
      </w:r>
      <w:r w:rsidR="000A10D8" w:rsidRPr="00E5272B">
        <w:rPr>
          <w:rFonts w:eastAsia="Calibri"/>
          <w:sz w:val="20"/>
          <w:szCs w:val="20"/>
          <w:lang w:eastAsia="en-US"/>
        </w:rPr>
        <w:t xml:space="preserve"> </w:t>
      </w:r>
      <w:r w:rsidRPr="00E5272B">
        <w:rPr>
          <w:rFonts w:eastAsia="Calibri"/>
          <w:sz w:val="20"/>
          <w:szCs w:val="20"/>
          <w:lang w:eastAsia="en-US"/>
        </w:rPr>
        <w:t>climate</w:t>
      </w:r>
      <w:r w:rsidR="000A10D8" w:rsidRPr="00E5272B">
        <w:rPr>
          <w:rFonts w:eastAsia="Calibri"/>
          <w:sz w:val="20"/>
          <w:szCs w:val="20"/>
          <w:lang w:eastAsia="en-US"/>
        </w:rPr>
        <w:t xml:space="preserve"> </w:t>
      </w:r>
      <w:r w:rsidRPr="00E5272B">
        <w:rPr>
          <w:rFonts w:eastAsia="Calibri"/>
          <w:sz w:val="20"/>
          <w:szCs w:val="20"/>
          <w:lang w:eastAsia="en-US"/>
        </w:rPr>
        <w:t>(Case</w:t>
      </w:r>
      <w:r w:rsidR="000A10D8" w:rsidRPr="00E5272B">
        <w:rPr>
          <w:rFonts w:eastAsia="Calibri"/>
          <w:sz w:val="20"/>
          <w:szCs w:val="20"/>
          <w:lang w:eastAsia="en-US"/>
        </w:rPr>
        <w:t xml:space="preserve"> </w:t>
      </w:r>
      <w:r w:rsidRPr="00E5272B">
        <w:rPr>
          <w:rFonts w:eastAsia="Calibri"/>
          <w:sz w:val="20"/>
          <w:szCs w:val="20"/>
          <w:lang w:eastAsia="en-US"/>
        </w:rPr>
        <w:t>study:</w:t>
      </w:r>
      <w:r w:rsidR="000A10D8" w:rsidRPr="00E5272B">
        <w:rPr>
          <w:rFonts w:eastAsia="Calibri"/>
          <w:sz w:val="20"/>
          <w:szCs w:val="20"/>
          <w:lang w:eastAsia="en-US"/>
        </w:rPr>
        <w:t xml:space="preserve"> </w:t>
      </w:r>
      <w:proofErr w:type="spellStart"/>
      <w:r w:rsidRPr="00E5272B">
        <w:rPr>
          <w:rFonts w:eastAsia="Calibri"/>
          <w:sz w:val="20"/>
          <w:szCs w:val="20"/>
          <w:lang w:eastAsia="en-US"/>
        </w:rPr>
        <w:t>Ghazvin</w:t>
      </w:r>
      <w:proofErr w:type="spellEnd"/>
      <w:r w:rsidR="000A10D8" w:rsidRPr="00E5272B">
        <w:rPr>
          <w:rFonts w:eastAsia="Calibri"/>
          <w:sz w:val="20"/>
          <w:szCs w:val="20"/>
          <w:lang w:eastAsia="en-US"/>
        </w:rPr>
        <w:t xml:space="preserve"> </w:t>
      </w:r>
      <w:r w:rsidRPr="00E5272B">
        <w:rPr>
          <w:rFonts w:eastAsia="Calibri"/>
          <w:sz w:val="20"/>
          <w:szCs w:val="20"/>
          <w:lang w:eastAsia="en-US"/>
        </w:rPr>
        <w:t>Plain).</w:t>
      </w:r>
      <w:r w:rsidR="000A10D8" w:rsidRPr="00E5272B">
        <w:rPr>
          <w:rFonts w:eastAsia="Calibri"/>
          <w:color w:val="222222"/>
          <w:sz w:val="20"/>
          <w:szCs w:val="20"/>
          <w:lang w:eastAsia="en-US"/>
        </w:rPr>
        <w:t xml:space="preserve"> </w:t>
      </w:r>
      <w:proofErr w:type="spellStart"/>
      <w:r w:rsidRPr="00E5272B">
        <w:rPr>
          <w:rFonts w:eastAsia="Calibri"/>
          <w:sz w:val="20"/>
          <w:szCs w:val="20"/>
          <w:lang w:eastAsia="en-US"/>
        </w:rPr>
        <w:t>Ecohydrology</w:t>
      </w:r>
      <w:proofErr w:type="spellEnd"/>
      <w:r w:rsidRPr="00E5272B">
        <w:rPr>
          <w:rFonts w:eastAsia="Calibri"/>
          <w:sz w:val="20"/>
          <w:szCs w:val="20"/>
          <w:lang w:eastAsia="en-US"/>
        </w:rPr>
        <w:t>,</w:t>
      </w:r>
      <w:r w:rsidR="000A10D8" w:rsidRPr="00E5272B">
        <w:rPr>
          <w:rFonts w:eastAsia="Calibri"/>
          <w:sz w:val="20"/>
          <w:szCs w:val="20"/>
          <w:lang w:eastAsia="en-US"/>
        </w:rPr>
        <w:t xml:space="preserve"> </w:t>
      </w:r>
      <w:r w:rsidRPr="00E5272B">
        <w:rPr>
          <w:rFonts w:eastAsia="Calibri"/>
          <w:sz w:val="20"/>
          <w:szCs w:val="20"/>
          <w:lang w:eastAsia="en-US"/>
        </w:rPr>
        <w:t>1(3):</w:t>
      </w:r>
      <w:r w:rsidR="000A10D8" w:rsidRPr="00E5272B">
        <w:rPr>
          <w:rFonts w:eastAsia="Calibri"/>
          <w:sz w:val="20"/>
          <w:szCs w:val="20"/>
          <w:lang w:eastAsia="en-US"/>
        </w:rPr>
        <w:t xml:space="preserve"> </w:t>
      </w:r>
      <w:r w:rsidRPr="00E5272B">
        <w:rPr>
          <w:rFonts w:eastAsia="Calibri"/>
          <w:sz w:val="20"/>
          <w:szCs w:val="20"/>
          <w:lang w:eastAsia="en-US"/>
        </w:rPr>
        <w:t>19-30.</w:t>
      </w:r>
    </w:p>
    <w:p w:rsidR="00040EB5" w:rsidRPr="00E5272B" w:rsidRDefault="00040EB5" w:rsidP="00334B12">
      <w:pPr>
        <w:pStyle w:val="ListParagraph"/>
        <w:numPr>
          <w:ilvl w:val="0"/>
          <w:numId w:val="5"/>
        </w:numPr>
        <w:tabs>
          <w:tab w:val="left" w:pos="2880"/>
        </w:tabs>
        <w:suppressAutoHyphens w:val="0"/>
        <w:snapToGrid w:val="0"/>
        <w:ind w:left="425" w:hanging="425"/>
        <w:jc w:val="both"/>
        <w:rPr>
          <w:rFonts w:eastAsia="Calibri"/>
          <w:sz w:val="20"/>
          <w:szCs w:val="20"/>
          <w:lang w:eastAsia="en-US"/>
        </w:rPr>
      </w:pPr>
      <w:proofErr w:type="spellStart"/>
      <w:r w:rsidRPr="00E5272B">
        <w:rPr>
          <w:rFonts w:eastAsia="Calibri"/>
          <w:sz w:val="20"/>
          <w:szCs w:val="20"/>
          <w:lang w:eastAsia="en-US"/>
        </w:rPr>
        <w:t>Pandey</w:t>
      </w:r>
      <w:proofErr w:type="spellEnd"/>
      <w:r w:rsidRPr="00E5272B">
        <w:rPr>
          <w:rFonts w:eastAsia="Calibri"/>
          <w:sz w:val="20"/>
          <w:szCs w:val="20"/>
          <w:lang w:eastAsia="en-US"/>
        </w:rPr>
        <w:t>,</w:t>
      </w:r>
      <w:r w:rsidR="000A10D8" w:rsidRPr="00E5272B">
        <w:rPr>
          <w:rFonts w:eastAsia="Calibri"/>
          <w:sz w:val="20"/>
          <w:szCs w:val="20"/>
          <w:lang w:eastAsia="en-US"/>
        </w:rPr>
        <w:t xml:space="preserve"> </w:t>
      </w:r>
      <w:proofErr w:type="spellStart"/>
      <w:r w:rsidRPr="00E5272B">
        <w:rPr>
          <w:rFonts w:eastAsia="Calibri"/>
          <w:sz w:val="20"/>
          <w:szCs w:val="20"/>
          <w:lang w:eastAsia="en-US"/>
        </w:rPr>
        <w:t>P.k</w:t>
      </w:r>
      <w:proofErr w:type="spellEnd"/>
      <w:r w:rsidRPr="00E5272B">
        <w:rPr>
          <w:rFonts w:eastAsia="Calibri"/>
          <w:sz w:val="20"/>
          <w:szCs w:val="20"/>
          <w:lang w:eastAsia="en-US" w:bidi="fa-IR"/>
        </w:rPr>
        <w:t>.</w:t>
      </w:r>
      <w:r w:rsidR="000A10D8" w:rsidRPr="00E5272B">
        <w:rPr>
          <w:rFonts w:eastAsia="Calibri"/>
          <w:sz w:val="20"/>
          <w:szCs w:val="20"/>
          <w:lang w:eastAsia="en-US"/>
        </w:rPr>
        <w:t xml:space="preserve"> </w:t>
      </w:r>
      <w:proofErr w:type="spellStart"/>
      <w:r w:rsidRPr="00E5272B">
        <w:rPr>
          <w:rFonts w:eastAsia="Calibri"/>
          <w:sz w:val="20"/>
          <w:szCs w:val="20"/>
          <w:lang w:eastAsia="en-US"/>
        </w:rPr>
        <w:t>Dabral</w:t>
      </w:r>
      <w:proofErr w:type="spellEnd"/>
      <w:r w:rsidRPr="00E5272B">
        <w:rPr>
          <w:rFonts w:eastAsia="Calibri"/>
          <w:sz w:val="20"/>
          <w:szCs w:val="20"/>
          <w:lang w:eastAsia="en-US"/>
        </w:rPr>
        <w:t>,</w:t>
      </w:r>
      <w:r w:rsidR="000A10D8" w:rsidRPr="00E5272B">
        <w:rPr>
          <w:rFonts w:eastAsia="Calibri"/>
          <w:sz w:val="20"/>
          <w:szCs w:val="20"/>
          <w:lang w:eastAsia="en-US"/>
        </w:rPr>
        <w:t xml:space="preserve"> </w:t>
      </w:r>
      <w:r w:rsidRPr="00E5272B">
        <w:rPr>
          <w:rFonts w:eastAsia="Calibri"/>
          <w:sz w:val="20"/>
          <w:szCs w:val="20"/>
          <w:lang w:eastAsia="en-US"/>
        </w:rPr>
        <w:t>P.P</w:t>
      </w:r>
      <w:r w:rsidR="000A10D8" w:rsidRPr="00E5272B">
        <w:rPr>
          <w:rFonts w:eastAsia="Calibri"/>
          <w:sz w:val="20"/>
          <w:szCs w:val="20"/>
          <w:lang w:eastAsia="en-US"/>
        </w:rPr>
        <w:t xml:space="preserve"> </w:t>
      </w:r>
      <w:r w:rsidRPr="00E5272B">
        <w:rPr>
          <w:rFonts w:eastAsia="Calibri"/>
          <w:sz w:val="20"/>
          <w:szCs w:val="20"/>
          <w:lang w:eastAsia="en-US"/>
        </w:rPr>
        <w:t>and</w:t>
      </w:r>
      <w:r w:rsidR="000A10D8" w:rsidRPr="00E5272B">
        <w:rPr>
          <w:rFonts w:eastAsia="Calibri"/>
          <w:sz w:val="20"/>
          <w:szCs w:val="20"/>
          <w:lang w:eastAsia="en-US"/>
        </w:rPr>
        <w:t xml:space="preserve"> </w:t>
      </w:r>
      <w:proofErr w:type="spellStart"/>
      <w:r w:rsidRPr="00E5272B">
        <w:rPr>
          <w:rFonts w:eastAsia="Calibri"/>
          <w:sz w:val="20"/>
          <w:szCs w:val="20"/>
          <w:lang w:eastAsia="en-US"/>
        </w:rPr>
        <w:t>Pandey,V</w:t>
      </w:r>
      <w:proofErr w:type="spellEnd"/>
      <w:r w:rsidRPr="00E5272B">
        <w:rPr>
          <w:rFonts w:eastAsia="Calibri"/>
          <w:sz w:val="20"/>
          <w:szCs w:val="20"/>
          <w:lang w:eastAsia="en-US"/>
        </w:rPr>
        <w:t>.</w:t>
      </w:r>
      <w:r w:rsidR="000A10D8" w:rsidRPr="00E5272B">
        <w:rPr>
          <w:rFonts w:eastAsia="Calibri"/>
          <w:sz w:val="20"/>
          <w:szCs w:val="20"/>
          <w:lang w:eastAsia="en-US"/>
        </w:rPr>
        <w:t xml:space="preserve"> </w:t>
      </w:r>
      <w:r w:rsidRPr="00E5272B">
        <w:rPr>
          <w:rFonts w:eastAsia="Calibri"/>
          <w:sz w:val="20"/>
          <w:szCs w:val="20"/>
          <w:lang w:eastAsia="en-US"/>
        </w:rPr>
        <w:t>2016.</w:t>
      </w:r>
      <w:r w:rsidR="000A10D8" w:rsidRPr="00E5272B">
        <w:rPr>
          <w:rFonts w:eastAsia="Calibri"/>
          <w:sz w:val="20"/>
          <w:szCs w:val="20"/>
          <w:lang w:eastAsia="en-US"/>
        </w:rPr>
        <w:t xml:space="preserve"> </w:t>
      </w:r>
      <w:r w:rsidRPr="00E5272B">
        <w:rPr>
          <w:rFonts w:eastAsia="Calibri"/>
          <w:sz w:val="20"/>
          <w:szCs w:val="20"/>
          <w:lang w:eastAsia="en-US"/>
        </w:rPr>
        <w:t>Evaluation</w:t>
      </w:r>
      <w:r w:rsidR="000A10D8" w:rsidRPr="00E5272B">
        <w:rPr>
          <w:rFonts w:eastAsia="Calibri"/>
          <w:sz w:val="20"/>
          <w:szCs w:val="20"/>
          <w:lang w:eastAsia="en-US"/>
        </w:rPr>
        <w:t xml:space="preserve"> </w:t>
      </w:r>
      <w:r w:rsidRPr="00E5272B">
        <w:rPr>
          <w:rFonts w:eastAsia="Calibri"/>
          <w:sz w:val="20"/>
          <w:szCs w:val="20"/>
          <w:lang w:eastAsia="en-US"/>
        </w:rPr>
        <w:t>of</w:t>
      </w:r>
      <w:r w:rsidR="000A10D8" w:rsidRPr="00E5272B">
        <w:rPr>
          <w:rFonts w:eastAsia="Calibri"/>
          <w:sz w:val="20"/>
          <w:szCs w:val="20"/>
          <w:lang w:eastAsia="en-US"/>
        </w:rPr>
        <w:t xml:space="preserve"> </w:t>
      </w:r>
      <w:r w:rsidRPr="00E5272B">
        <w:rPr>
          <w:rFonts w:eastAsia="Calibri"/>
          <w:sz w:val="20"/>
          <w:szCs w:val="20"/>
          <w:lang w:eastAsia="en-US"/>
        </w:rPr>
        <w:t>reference</w:t>
      </w:r>
      <w:r w:rsidR="000A10D8" w:rsidRPr="00E5272B">
        <w:rPr>
          <w:rFonts w:eastAsia="Calibri"/>
          <w:sz w:val="20"/>
          <w:szCs w:val="20"/>
          <w:lang w:eastAsia="en-US"/>
        </w:rPr>
        <w:t xml:space="preserve"> </w:t>
      </w:r>
      <w:proofErr w:type="spellStart"/>
      <w:r w:rsidRPr="00E5272B">
        <w:rPr>
          <w:rFonts w:eastAsia="Calibri"/>
          <w:sz w:val="20"/>
          <w:szCs w:val="20"/>
          <w:lang w:eastAsia="en-US"/>
        </w:rPr>
        <w:t>evapotranspiration</w:t>
      </w:r>
      <w:proofErr w:type="spellEnd"/>
      <w:r w:rsidR="000A10D8" w:rsidRPr="00E5272B">
        <w:rPr>
          <w:rFonts w:eastAsia="Calibri"/>
          <w:sz w:val="20"/>
          <w:szCs w:val="20"/>
          <w:lang w:eastAsia="en-US"/>
        </w:rPr>
        <w:t xml:space="preserve"> </w:t>
      </w:r>
      <w:r w:rsidRPr="00E5272B">
        <w:rPr>
          <w:rFonts w:eastAsia="Calibri"/>
          <w:sz w:val="20"/>
          <w:szCs w:val="20"/>
          <w:lang w:eastAsia="en-US"/>
        </w:rPr>
        <w:t>methods</w:t>
      </w:r>
      <w:r w:rsidR="000A10D8" w:rsidRPr="00E5272B">
        <w:rPr>
          <w:rFonts w:eastAsia="Calibri"/>
          <w:sz w:val="20"/>
          <w:szCs w:val="20"/>
          <w:lang w:eastAsia="en-US"/>
        </w:rPr>
        <w:t xml:space="preserve"> </w:t>
      </w:r>
      <w:r w:rsidRPr="00E5272B">
        <w:rPr>
          <w:rFonts w:eastAsia="Calibri"/>
          <w:sz w:val="20"/>
          <w:szCs w:val="20"/>
          <w:lang w:eastAsia="en-US"/>
        </w:rPr>
        <w:t>for</w:t>
      </w:r>
      <w:r w:rsidR="000A10D8" w:rsidRPr="00E5272B">
        <w:rPr>
          <w:rFonts w:eastAsia="Calibri"/>
          <w:sz w:val="20"/>
          <w:szCs w:val="20"/>
          <w:lang w:eastAsia="en-US"/>
        </w:rPr>
        <w:t xml:space="preserve"> </w:t>
      </w:r>
      <w:r w:rsidRPr="00E5272B">
        <w:rPr>
          <w:rFonts w:eastAsia="Calibri"/>
          <w:sz w:val="20"/>
          <w:szCs w:val="20"/>
          <w:lang w:eastAsia="en-US"/>
        </w:rPr>
        <w:t>the</w:t>
      </w:r>
      <w:r w:rsidR="000A10D8" w:rsidRPr="00E5272B">
        <w:rPr>
          <w:rFonts w:eastAsia="Calibri"/>
          <w:sz w:val="20"/>
          <w:szCs w:val="20"/>
          <w:lang w:eastAsia="en-US"/>
        </w:rPr>
        <w:t xml:space="preserve"> </w:t>
      </w:r>
      <w:r w:rsidRPr="00E5272B">
        <w:rPr>
          <w:rFonts w:eastAsia="Calibri"/>
          <w:sz w:val="20"/>
          <w:szCs w:val="20"/>
          <w:lang w:eastAsia="en-US"/>
        </w:rPr>
        <w:t>northeastern</w:t>
      </w:r>
      <w:r w:rsidR="000A10D8" w:rsidRPr="00E5272B">
        <w:rPr>
          <w:rFonts w:eastAsia="Calibri"/>
          <w:sz w:val="20"/>
          <w:szCs w:val="20"/>
          <w:lang w:eastAsia="en-US"/>
        </w:rPr>
        <w:t xml:space="preserve"> </w:t>
      </w:r>
      <w:r w:rsidRPr="00E5272B">
        <w:rPr>
          <w:rFonts w:eastAsia="Calibri"/>
          <w:sz w:val="20"/>
          <w:szCs w:val="20"/>
          <w:lang w:eastAsia="en-US"/>
        </w:rPr>
        <w:t>region</w:t>
      </w:r>
      <w:r w:rsidR="000A10D8" w:rsidRPr="00E5272B">
        <w:rPr>
          <w:rFonts w:eastAsia="Calibri"/>
          <w:sz w:val="20"/>
          <w:szCs w:val="20"/>
          <w:lang w:eastAsia="en-US"/>
        </w:rPr>
        <w:t xml:space="preserve"> </w:t>
      </w:r>
      <w:r w:rsidRPr="00E5272B">
        <w:rPr>
          <w:rFonts w:eastAsia="Calibri"/>
          <w:sz w:val="20"/>
          <w:szCs w:val="20"/>
          <w:lang w:eastAsia="en-US"/>
        </w:rPr>
        <w:t>of</w:t>
      </w:r>
      <w:r w:rsidR="000A10D8" w:rsidRPr="00E5272B">
        <w:rPr>
          <w:rFonts w:eastAsia="Calibri"/>
          <w:sz w:val="20"/>
          <w:szCs w:val="20"/>
          <w:lang w:eastAsia="en-US"/>
        </w:rPr>
        <w:t xml:space="preserve"> </w:t>
      </w:r>
      <w:r w:rsidRPr="00E5272B">
        <w:rPr>
          <w:rFonts w:eastAsia="Calibri"/>
          <w:sz w:val="20"/>
          <w:szCs w:val="20"/>
          <w:lang w:eastAsia="en-US"/>
        </w:rPr>
        <w:t>India.</w:t>
      </w:r>
      <w:r w:rsidR="000A10D8" w:rsidRPr="00E5272B">
        <w:rPr>
          <w:rFonts w:eastAsia="Calibri"/>
          <w:sz w:val="20"/>
          <w:szCs w:val="20"/>
          <w:lang w:eastAsia="en-US"/>
        </w:rPr>
        <w:t xml:space="preserve"> </w:t>
      </w:r>
      <w:r w:rsidRPr="00E5272B">
        <w:rPr>
          <w:rFonts w:eastAsia="Calibri"/>
          <w:sz w:val="20"/>
          <w:szCs w:val="20"/>
          <w:lang w:eastAsia="en-US"/>
        </w:rPr>
        <w:t>International</w:t>
      </w:r>
      <w:r w:rsidR="000A10D8" w:rsidRPr="00E5272B">
        <w:rPr>
          <w:rFonts w:eastAsia="Calibri"/>
          <w:sz w:val="20"/>
          <w:szCs w:val="20"/>
          <w:lang w:eastAsia="en-US"/>
        </w:rPr>
        <w:t xml:space="preserve"> </w:t>
      </w:r>
      <w:r w:rsidRPr="00E5272B">
        <w:rPr>
          <w:rFonts w:eastAsia="Calibri"/>
          <w:sz w:val="20"/>
          <w:szCs w:val="20"/>
          <w:lang w:eastAsia="en-US"/>
        </w:rPr>
        <w:t>Soil</w:t>
      </w:r>
      <w:r w:rsidR="000A10D8" w:rsidRPr="00E5272B">
        <w:rPr>
          <w:rFonts w:eastAsia="Calibri"/>
          <w:sz w:val="20"/>
          <w:szCs w:val="20"/>
          <w:lang w:eastAsia="en-US"/>
        </w:rPr>
        <w:t xml:space="preserve"> </w:t>
      </w:r>
      <w:r w:rsidRPr="00E5272B">
        <w:rPr>
          <w:rFonts w:eastAsia="Calibri"/>
          <w:sz w:val="20"/>
          <w:szCs w:val="20"/>
          <w:lang w:eastAsia="en-US"/>
        </w:rPr>
        <w:t>and</w:t>
      </w:r>
      <w:r w:rsidR="000A10D8" w:rsidRPr="00E5272B">
        <w:rPr>
          <w:rFonts w:eastAsia="Calibri"/>
          <w:sz w:val="20"/>
          <w:szCs w:val="20"/>
          <w:lang w:eastAsia="en-US"/>
        </w:rPr>
        <w:t xml:space="preserve"> </w:t>
      </w:r>
      <w:r w:rsidRPr="00E5272B">
        <w:rPr>
          <w:rFonts w:eastAsia="Calibri"/>
          <w:sz w:val="20"/>
          <w:szCs w:val="20"/>
          <w:lang w:eastAsia="en-US"/>
        </w:rPr>
        <w:t>Water</w:t>
      </w:r>
      <w:r w:rsidR="000A10D8" w:rsidRPr="00E5272B">
        <w:rPr>
          <w:rFonts w:eastAsia="Calibri"/>
          <w:sz w:val="20"/>
          <w:szCs w:val="20"/>
          <w:lang w:eastAsia="en-US"/>
        </w:rPr>
        <w:t xml:space="preserve"> </w:t>
      </w:r>
      <w:r w:rsidRPr="00E5272B">
        <w:rPr>
          <w:rFonts w:eastAsia="Calibri"/>
          <w:sz w:val="20"/>
          <w:szCs w:val="20"/>
          <w:lang w:eastAsia="en-US"/>
        </w:rPr>
        <w:t>Conservation</w:t>
      </w:r>
      <w:r w:rsidR="000A10D8" w:rsidRPr="00E5272B">
        <w:rPr>
          <w:rFonts w:eastAsia="Calibri"/>
          <w:sz w:val="20"/>
          <w:szCs w:val="20"/>
          <w:lang w:eastAsia="en-US"/>
        </w:rPr>
        <w:t xml:space="preserve"> </w:t>
      </w:r>
      <w:r w:rsidRPr="00E5272B">
        <w:rPr>
          <w:rFonts w:eastAsia="Calibri"/>
          <w:sz w:val="20"/>
          <w:szCs w:val="20"/>
          <w:lang w:eastAsia="en-US"/>
        </w:rPr>
        <w:t>Research,</w:t>
      </w:r>
      <w:r w:rsidR="000A10D8" w:rsidRPr="00E5272B">
        <w:rPr>
          <w:rFonts w:eastAsia="Calibri"/>
          <w:sz w:val="20"/>
          <w:szCs w:val="20"/>
          <w:lang w:eastAsia="en-US"/>
        </w:rPr>
        <w:t xml:space="preserve"> </w:t>
      </w:r>
      <w:r w:rsidRPr="00E5272B">
        <w:rPr>
          <w:rFonts w:eastAsia="Calibri"/>
          <w:sz w:val="20"/>
          <w:szCs w:val="20"/>
          <w:lang w:eastAsia="en-US"/>
        </w:rPr>
        <w:t>4:</w:t>
      </w:r>
      <w:r w:rsidR="000A10D8" w:rsidRPr="00E5272B">
        <w:rPr>
          <w:rFonts w:eastAsia="Calibri"/>
          <w:sz w:val="20"/>
          <w:szCs w:val="20"/>
          <w:lang w:eastAsia="en-US"/>
        </w:rPr>
        <w:t xml:space="preserve"> </w:t>
      </w:r>
      <w:r w:rsidRPr="00E5272B">
        <w:rPr>
          <w:rFonts w:eastAsia="Calibri"/>
          <w:sz w:val="20"/>
          <w:szCs w:val="20"/>
          <w:lang w:eastAsia="en-US"/>
        </w:rPr>
        <w:t>52–63.</w:t>
      </w:r>
      <w:r w:rsidR="000A10D8" w:rsidRPr="00E5272B">
        <w:rPr>
          <w:rFonts w:eastAsia="Calibri"/>
          <w:sz w:val="20"/>
          <w:szCs w:val="20"/>
          <w:lang w:eastAsia="en-US"/>
        </w:rPr>
        <w:t xml:space="preserve"> </w:t>
      </w:r>
      <w:proofErr w:type="spellStart"/>
      <w:r w:rsidRPr="00E5272B">
        <w:rPr>
          <w:rFonts w:eastAsia="Calibri"/>
          <w:sz w:val="20"/>
          <w:szCs w:val="20"/>
          <w:lang w:eastAsia="en-US"/>
        </w:rPr>
        <w:t>Schendel</w:t>
      </w:r>
      <w:proofErr w:type="spellEnd"/>
      <w:r w:rsidRPr="00E5272B">
        <w:rPr>
          <w:rFonts w:eastAsia="Calibri"/>
          <w:sz w:val="20"/>
          <w:szCs w:val="20"/>
          <w:lang w:eastAsia="en-US"/>
        </w:rPr>
        <w:t>,</w:t>
      </w:r>
      <w:r w:rsidR="000A10D8" w:rsidRPr="00E5272B">
        <w:rPr>
          <w:rFonts w:eastAsia="Calibri"/>
          <w:sz w:val="20"/>
          <w:szCs w:val="20"/>
          <w:lang w:eastAsia="en-US"/>
        </w:rPr>
        <w:t xml:space="preserve"> </w:t>
      </w:r>
      <w:r w:rsidRPr="00E5272B">
        <w:rPr>
          <w:rFonts w:eastAsia="Calibri"/>
          <w:sz w:val="20"/>
          <w:szCs w:val="20"/>
          <w:lang w:eastAsia="en-US"/>
        </w:rPr>
        <w:t>U</w:t>
      </w:r>
      <w:r w:rsidR="000A10D8" w:rsidRPr="00E5272B">
        <w:rPr>
          <w:rFonts w:eastAsia="Calibri"/>
          <w:sz w:val="20"/>
          <w:szCs w:val="20"/>
          <w:lang w:eastAsia="en-US"/>
        </w:rPr>
        <w:t>.</w:t>
      </w:r>
      <w:r w:rsidRPr="00E5272B">
        <w:rPr>
          <w:rFonts w:eastAsia="Calibri"/>
          <w:sz w:val="20"/>
          <w:szCs w:val="20"/>
          <w:lang w:eastAsia="en-US"/>
        </w:rPr>
        <w:t>1967.</w:t>
      </w:r>
      <w:r w:rsidR="000A10D8" w:rsidRPr="00E5272B">
        <w:rPr>
          <w:rFonts w:eastAsia="Calibri"/>
          <w:sz w:val="20"/>
          <w:szCs w:val="20"/>
          <w:lang w:eastAsia="en-US"/>
        </w:rPr>
        <w:t xml:space="preserve"> </w:t>
      </w:r>
      <w:r w:rsidRPr="00E5272B">
        <w:rPr>
          <w:rFonts w:eastAsia="Calibri"/>
          <w:sz w:val="20"/>
          <w:szCs w:val="20"/>
          <w:lang w:eastAsia="en-US"/>
        </w:rPr>
        <w:t>Vegetations</w:t>
      </w:r>
      <w:r w:rsidR="000A10D8" w:rsidRPr="00E5272B">
        <w:rPr>
          <w:rFonts w:eastAsia="Calibri"/>
          <w:sz w:val="20"/>
          <w:szCs w:val="20"/>
          <w:lang w:eastAsia="en-US"/>
        </w:rPr>
        <w:t xml:space="preserve"> </w:t>
      </w:r>
      <w:r w:rsidRPr="00E5272B">
        <w:rPr>
          <w:rFonts w:eastAsia="Calibri"/>
          <w:sz w:val="20"/>
          <w:szCs w:val="20"/>
          <w:lang w:eastAsia="en-US"/>
        </w:rPr>
        <w:t>was</w:t>
      </w:r>
      <w:r w:rsidR="000A10D8" w:rsidRPr="00E5272B">
        <w:rPr>
          <w:rFonts w:eastAsia="Calibri"/>
          <w:sz w:val="20"/>
          <w:szCs w:val="20"/>
          <w:lang w:eastAsia="en-US"/>
        </w:rPr>
        <w:t xml:space="preserve"> </w:t>
      </w:r>
      <w:proofErr w:type="spellStart"/>
      <w:r w:rsidRPr="00E5272B">
        <w:rPr>
          <w:rFonts w:eastAsia="Calibri"/>
          <w:sz w:val="20"/>
          <w:szCs w:val="20"/>
          <w:lang w:eastAsia="en-US"/>
        </w:rPr>
        <w:t>serverbrauch</w:t>
      </w:r>
      <w:proofErr w:type="spellEnd"/>
      <w:r w:rsidR="000A10D8" w:rsidRPr="00E5272B">
        <w:rPr>
          <w:rFonts w:eastAsia="Calibri"/>
          <w:sz w:val="20"/>
          <w:szCs w:val="20"/>
          <w:lang w:eastAsia="en-US"/>
        </w:rPr>
        <w:t xml:space="preserve"> </w:t>
      </w:r>
      <w:r w:rsidRPr="00E5272B">
        <w:rPr>
          <w:rFonts w:eastAsia="Calibri"/>
          <w:sz w:val="20"/>
          <w:szCs w:val="20"/>
          <w:lang w:eastAsia="en-US"/>
        </w:rPr>
        <w:t>und</w:t>
      </w:r>
      <w:r w:rsidR="000A10D8" w:rsidRPr="00E5272B">
        <w:rPr>
          <w:rFonts w:eastAsia="Calibri"/>
          <w:sz w:val="20"/>
          <w:szCs w:val="20"/>
          <w:lang w:eastAsia="en-US"/>
        </w:rPr>
        <w:t xml:space="preserve"> </w:t>
      </w:r>
      <w:r w:rsidRPr="00E5272B">
        <w:rPr>
          <w:rFonts w:eastAsia="Calibri"/>
          <w:sz w:val="20"/>
          <w:szCs w:val="20"/>
          <w:lang w:eastAsia="en-US"/>
        </w:rPr>
        <w:t>–was</w:t>
      </w:r>
      <w:r w:rsidR="000A10D8" w:rsidRPr="00E5272B">
        <w:rPr>
          <w:rFonts w:eastAsia="Calibri"/>
          <w:sz w:val="20"/>
          <w:szCs w:val="20"/>
          <w:lang w:eastAsia="en-US"/>
        </w:rPr>
        <w:t xml:space="preserve"> </w:t>
      </w:r>
      <w:proofErr w:type="spellStart"/>
      <w:r w:rsidRPr="00E5272B">
        <w:rPr>
          <w:rFonts w:eastAsia="Calibri"/>
          <w:sz w:val="20"/>
          <w:szCs w:val="20"/>
          <w:lang w:eastAsia="en-US"/>
        </w:rPr>
        <w:t>serbedarf</w:t>
      </w:r>
      <w:proofErr w:type="spellEnd"/>
      <w:r w:rsidR="000A10D8" w:rsidRPr="00E5272B">
        <w:rPr>
          <w:rFonts w:eastAsia="Calibri"/>
          <w:sz w:val="20"/>
          <w:szCs w:val="20"/>
          <w:lang w:eastAsia="en-US"/>
        </w:rPr>
        <w:t xml:space="preserve">. </w:t>
      </w:r>
      <w:r w:rsidRPr="00E5272B">
        <w:rPr>
          <w:rFonts w:eastAsia="Calibri"/>
          <w:sz w:val="20"/>
          <w:szCs w:val="20"/>
          <w:lang w:eastAsia="en-US"/>
        </w:rPr>
        <w:t>Habilitation,</w:t>
      </w:r>
      <w:r w:rsidR="000A10D8" w:rsidRPr="00E5272B">
        <w:rPr>
          <w:rFonts w:eastAsia="Calibri"/>
          <w:sz w:val="20"/>
          <w:szCs w:val="20"/>
          <w:lang w:eastAsia="en-US"/>
        </w:rPr>
        <w:t xml:space="preserve"> </w:t>
      </w:r>
      <w:r w:rsidRPr="00E5272B">
        <w:rPr>
          <w:rFonts w:eastAsia="Calibri"/>
          <w:sz w:val="20"/>
          <w:szCs w:val="20"/>
          <w:lang w:eastAsia="en-US"/>
        </w:rPr>
        <w:t>Kiel,</w:t>
      </w:r>
      <w:r w:rsidR="000A10D8" w:rsidRPr="00E5272B">
        <w:rPr>
          <w:rFonts w:eastAsia="Calibri"/>
          <w:sz w:val="20"/>
          <w:szCs w:val="20"/>
          <w:lang w:eastAsia="en-US"/>
        </w:rPr>
        <w:t xml:space="preserve"> </w:t>
      </w:r>
      <w:r w:rsidRPr="00E5272B">
        <w:rPr>
          <w:rFonts w:eastAsia="Calibri"/>
          <w:sz w:val="20"/>
          <w:szCs w:val="20"/>
          <w:lang w:eastAsia="en-US"/>
        </w:rPr>
        <w:t>p</w:t>
      </w:r>
      <w:r w:rsidR="000A10D8" w:rsidRPr="00E5272B">
        <w:rPr>
          <w:rFonts w:eastAsia="Calibri"/>
          <w:sz w:val="20"/>
          <w:szCs w:val="20"/>
          <w:lang w:eastAsia="en-US"/>
        </w:rPr>
        <w:t xml:space="preserve"> </w:t>
      </w:r>
      <w:r w:rsidRPr="00E5272B">
        <w:rPr>
          <w:rFonts w:eastAsia="Calibri"/>
          <w:sz w:val="20"/>
          <w:szCs w:val="20"/>
          <w:lang w:eastAsia="en-US"/>
        </w:rPr>
        <w:t>137.</w:t>
      </w:r>
    </w:p>
    <w:p w:rsidR="00040EB5" w:rsidRPr="00E5272B" w:rsidRDefault="00040EB5" w:rsidP="00334B12">
      <w:pPr>
        <w:pStyle w:val="ListParagraph"/>
        <w:numPr>
          <w:ilvl w:val="0"/>
          <w:numId w:val="5"/>
        </w:numPr>
        <w:suppressAutoHyphens w:val="0"/>
        <w:snapToGrid w:val="0"/>
        <w:ind w:left="425" w:hanging="425"/>
        <w:jc w:val="both"/>
        <w:rPr>
          <w:rFonts w:eastAsia="Calibri"/>
          <w:sz w:val="20"/>
          <w:szCs w:val="20"/>
          <w:lang w:eastAsia="en-US"/>
        </w:rPr>
      </w:pPr>
      <w:bookmarkStart w:id="0" w:name="_GoBack"/>
      <w:bookmarkEnd w:id="0"/>
      <w:proofErr w:type="spellStart"/>
      <w:r w:rsidRPr="00E5272B">
        <w:rPr>
          <w:rFonts w:eastAsia="Calibri"/>
          <w:sz w:val="20"/>
          <w:szCs w:val="20"/>
          <w:lang w:eastAsia="en-US"/>
        </w:rPr>
        <w:t>Tabari</w:t>
      </w:r>
      <w:proofErr w:type="spellEnd"/>
      <w:r w:rsidRPr="00E5272B">
        <w:rPr>
          <w:rFonts w:eastAsia="Calibri"/>
          <w:sz w:val="20"/>
          <w:szCs w:val="20"/>
          <w:lang w:eastAsia="en-US"/>
        </w:rPr>
        <w:t>,</w:t>
      </w:r>
      <w:r w:rsidR="000A10D8" w:rsidRPr="00E5272B">
        <w:rPr>
          <w:rFonts w:eastAsia="Calibri"/>
          <w:sz w:val="20"/>
          <w:szCs w:val="20"/>
          <w:lang w:eastAsia="en-US"/>
        </w:rPr>
        <w:t xml:space="preserve"> </w:t>
      </w:r>
      <w:r w:rsidRPr="00E5272B">
        <w:rPr>
          <w:rFonts w:eastAsia="Calibri"/>
          <w:sz w:val="20"/>
          <w:szCs w:val="20"/>
          <w:lang w:eastAsia="en-US"/>
        </w:rPr>
        <w:t>H.</w:t>
      </w:r>
      <w:r w:rsidR="000A10D8" w:rsidRPr="00E5272B">
        <w:rPr>
          <w:rFonts w:eastAsia="Calibri"/>
          <w:sz w:val="20"/>
          <w:szCs w:val="20"/>
          <w:lang w:eastAsia="en-US"/>
        </w:rPr>
        <w:t xml:space="preserve"> </w:t>
      </w:r>
      <w:proofErr w:type="spellStart"/>
      <w:r w:rsidRPr="00E5272B">
        <w:rPr>
          <w:rFonts w:eastAsia="Calibri"/>
          <w:sz w:val="20"/>
          <w:szCs w:val="20"/>
          <w:lang w:eastAsia="en-US"/>
        </w:rPr>
        <w:t>Grismer</w:t>
      </w:r>
      <w:proofErr w:type="spellEnd"/>
      <w:r w:rsidRPr="00E5272B">
        <w:rPr>
          <w:rFonts w:eastAsia="Calibri"/>
          <w:sz w:val="20"/>
          <w:szCs w:val="20"/>
          <w:lang w:eastAsia="en-US"/>
        </w:rPr>
        <w:t>,</w:t>
      </w:r>
      <w:r w:rsidR="000A10D8" w:rsidRPr="00E5272B">
        <w:rPr>
          <w:rFonts w:eastAsia="Calibri"/>
          <w:sz w:val="20"/>
          <w:szCs w:val="20"/>
          <w:lang w:eastAsia="en-US"/>
        </w:rPr>
        <w:t xml:space="preserve"> </w:t>
      </w:r>
      <w:r w:rsidRPr="00E5272B">
        <w:rPr>
          <w:rFonts w:eastAsia="Calibri"/>
          <w:sz w:val="20"/>
          <w:szCs w:val="20"/>
          <w:lang w:eastAsia="en-US"/>
        </w:rPr>
        <w:t>M.</w:t>
      </w:r>
      <w:r w:rsidR="000A10D8" w:rsidRPr="00E5272B">
        <w:rPr>
          <w:rFonts w:eastAsia="Calibri"/>
          <w:sz w:val="20"/>
          <w:szCs w:val="20"/>
          <w:lang w:eastAsia="en-US"/>
        </w:rPr>
        <w:t xml:space="preserve"> </w:t>
      </w:r>
      <w:r w:rsidRPr="00E5272B">
        <w:rPr>
          <w:rFonts w:eastAsia="Calibri"/>
          <w:sz w:val="20"/>
          <w:szCs w:val="20"/>
          <w:lang w:eastAsia="en-US"/>
        </w:rPr>
        <w:t>E.</w:t>
      </w:r>
      <w:r w:rsidR="000A10D8" w:rsidRPr="00E5272B">
        <w:rPr>
          <w:rFonts w:eastAsia="Calibri"/>
          <w:sz w:val="20"/>
          <w:szCs w:val="20"/>
          <w:lang w:eastAsia="en-US"/>
        </w:rPr>
        <w:t xml:space="preserve"> </w:t>
      </w:r>
      <w:r w:rsidRPr="00E5272B">
        <w:rPr>
          <w:rFonts w:eastAsia="Calibri"/>
          <w:sz w:val="20"/>
          <w:szCs w:val="20"/>
          <w:lang w:eastAsia="en-US"/>
        </w:rPr>
        <w:t>and</w:t>
      </w:r>
      <w:r w:rsidR="000A10D8" w:rsidRPr="00E5272B">
        <w:rPr>
          <w:rFonts w:eastAsia="Calibri"/>
          <w:sz w:val="20"/>
          <w:szCs w:val="20"/>
          <w:lang w:eastAsia="en-US"/>
        </w:rPr>
        <w:t xml:space="preserve"> </w:t>
      </w:r>
      <w:proofErr w:type="spellStart"/>
      <w:r w:rsidRPr="00E5272B">
        <w:rPr>
          <w:rFonts w:eastAsia="Calibri"/>
          <w:sz w:val="20"/>
          <w:szCs w:val="20"/>
          <w:lang w:eastAsia="en-US"/>
        </w:rPr>
        <w:t>Trajkovic</w:t>
      </w:r>
      <w:proofErr w:type="spellEnd"/>
      <w:r w:rsidRPr="00E5272B">
        <w:rPr>
          <w:rFonts w:eastAsia="Calibri"/>
          <w:sz w:val="20"/>
          <w:szCs w:val="20"/>
          <w:lang w:eastAsia="en-US"/>
        </w:rPr>
        <w:t>,</w:t>
      </w:r>
      <w:r w:rsidR="000A10D8" w:rsidRPr="00E5272B">
        <w:rPr>
          <w:rFonts w:eastAsia="Calibri"/>
          <w:sz w:val="20"/>
          <w:szCs w:val="20"/>
          <w:lang w:eastAsia="en-US"/>
        </w:rPr>
        <w:t xml:space="preserve"> </w:t>
      </w:r>
      <w:r w:rsidRPr="00E5272B">
        <w:rPr>
          <w:rFonts w:eastAsia="Calibri"/>
          <w:sz w:val="20"/>
          <w:szCs w:val="20"/>
          <w:lang w:eastAsia="en-US"/>
        </w:rPr>
        <w:t>S.</w:t>
      </w:r>
      <w:r w:rsidR="000A10D8" w:rsidRPr="00E5272B">
        <w:rPr>
          <w:rFonts w:eastAsia="Calibri"/>
          <w:sz w:val="20"/>
          <w:szCs w:val="20"/>
          <w:lang w:eastAsia="en-US"/>
        </w:rPr>
        <w:t xml:space="preserve"> </w:t>
      </w:r>
      <w:r w:rsidRPr="00E5272B">
        <w:rPr>
          <w:rFonts w:eastAsia="Calibri"/>
          <w:sz w:val="20"/>
          <w:szCs w:val="20"/>
          <w:lang w:eastAsia="en-US"/>
        </w:rPr>
        <w:t>2011.</w:t>
      </w:r>
      <w:r w:rsidR="000A10D8" w:rsidRPr="00E5272B">
        <w:rPr>
          <w:rFonts w:eastAsia="Calibri"/>
          <w:sz w:val="20"/>
          <w:szCs w:val="20"/>
          <w:lang w:eastAsia="en-US"/>
        </w:rPr>
        <w:t xml:space="preserve"> </w:t>
      </w:r>
      <w:r w:rsidRPr="00E5272B">
        <w:rPr>
          <w:rFonts w:eastAsia="Calibri"/>
          <w:sz w:val="20"/>
          <w:szCs w:val="20"/>
          <w:lang w:eastAsia="en-US"/>
        </w:rPr>
        <w:t>Comparative</w:t>
      </w:r>
      <w:r w:rsidR="000A10D8" w:rsidRPr="00E5272B">
        <w:rPr>
          <w:rFonts w:eastAsia="Calibri"/>
          <w:sz w:val="20"/>
          <w:szCs w:val="20"/>
          <w:lang w:eastAsia="en-US"/>
        </w:rPr>
        <w:t xml:space="preserve"> </w:t>
      </w:r>
      <w:r w:rsidRPr="00E5272B">
        <w:rPr>
          <w:rFonts w:eastAsia="Calibri"/>
          <w:sz w:val="20"/>
          <w:szCs w:val="20"/>
          <w:lang w:eastAsia="en-US"/>
        </w:rPr>
        <w:t>analysis</w:t>
      </w:r>
      <w:r w:rsidR="000A10D8" w:rsidRPr="00E5272B">
        <w:rPr>
          <w:rFonts w:eastAsia="Calibri"/>
          <w:sz w:val="20"/>
          <w:szCs w:val="20"/>
          <w:lang w:eastAsia="en-US"/>
        </w:rPr>
        <w:t xml:space="preserve"> </w:t>
      </w:r>
      <w:r w:rsidRPr="00E5272B">
        <w:rPr>
          <w:rFonts w:eastAsia="Calibri"/>
          <w:sz w:val="20"/>
          <w:szCs w:val="20"/>
          <w:lang w:eastAsia="en-US"/>
        </w:rPr>
        <w:t>of</w:t>
      </w:r>
      <w:r w:rsidR="000A10D8" w:rsidRPr="00E5272B">
        <w:rPr>
          <w:rFonts w:eastAsia="Calibri"/>
          <w:sz w:val="20"/>
          <w:szCs w:val="20"/>
          <w:lang w:eastAsia="en-US"/>
        </w:rPr>
        <w:t xml:space="preserve"> </w:t>
      </w:r>
      <w:r w:rsidRPr="00E5272B">
        <w:rPr>
          <w:rFonts w:eastAsia="Calibri"/>
          <w:sz w:val="20"/>
          <w:szCs w:val="20"/>
          <w:lang w:eastAsia="en-US"/>
        </w:rPr>
        <w:t>31</w:t>
      </w:r>
      <w:r w:rsidR="000A10D8" w:rsidRPr="00E5272B">
        <w:rPr>
          <w:rFonts w:eastAsia="Calibri"/>
          <w:sz w:val="20"/>
          <w:szCs w:val="20"/>
          <w:lang w:eastAsia="en-US"/>
        </w:rPr>
        <w:t xml:space="preserve"> </w:t>
      </w:r>
      <w:r w:rsidRPr="00E5272B">
        <w:rPr>
          <w:rFonts w:eastAsia="Calibri"/>
          <w:sz w:val="20"/>
          <w:szCs w:val="20"/>
          <w:lang w:eastAsia="en-US"/>
        </w:rPr>
        <w:t>reference</w:t>
      </w:r>
      <w:r w:rsidR="000A10D8" w:rsidRPr="00E5272B">
        <w:rPr>
          <w:rFonts w:eastAsia="Calibri"/>
          <w:sz w:val="20"/>
          <w:szCs w:val="20"/>
          <w:lang w:eastAsia="en-US"/>
        </w:rPr>
        <w:t xml:space="preserve"> </w:t>
      </w:r>
      <w:proofErr w:type="spellStart"/>
      <w:r w:rsidRPr="00E5272B">
        <w:rPr>
          <w:rFonts w:eastAsia="Calibri"/>
          <w:sz w:val="20"/>
          <w:szCs w:val="20"/>
          <w:lang w:eastAsia="en-US"/>
        </w:rPr>
        <w:t>evapotranspiration</w:t>
      </w:r>
      <w:proofErr w:type="spellEnd"/>
      <w:r w:rsidR="000A10D8" w:rsidRPr="00E5272B">
        <w:rPr>
          <w:rFonts w:eastAsia="Calibri"/>
          <w:sz w:val="20"/>
          <w:szCs w:val="20"/>
          <w:lang w:eastAsia="en-US"/>
        </w:rPr>
        <w:t xml:space="preserve"> </w:t>
      </w:r>
      <w:r w:rsidRPr="00E5272B">
        <w:rPr>
          <w:rFonts w:eastAsia="Calibri"/>
          <w:sz w:val="20"/>
          <w:szCs w:val="20"/>
          <w:lang w:eastAsia="en-US"/>
        </w:rPr>
        <w:t>methods</w:t>
      </w:r>
      <w:r w:rsidR="000A10D8" w:rsidRPr="00E5272B">
        <w:rPr>
          <w:rFonts w:eastAsia="Calibri"/>
          <w:sz w:val="20"/>
          <w:szCs w:val="20"/>
          <w:lang w:eastAsia="en-US"/>
        </w:rPr>
        <w:t xml:space="preserve"> </w:t>
      </w:r>
      <w:r w:rsidRPr="00E5272B">
        <w:rPr>
          <w:rFonts w:eastAsia="Calibri"/>
          <w:sz w:val="20"/>
          <w:szCs w:val="20"/>
          <w:lang w:eastAsia="en-US"/>
        </w:rPr>
        <w:t>under</w:t>
      </w:r>
      <w:r w:rsidR="000A10D8" w:rsidRPr="00E5272B">
        <w:rPr>
          <w:rFonts w:eastAsia="Calibri"/>
          <w:sz w:val="20"/>
          <w:szCs w:val="20"/>
          <w:lang w:eastAsia="en-US"/>
        </w:rPr>
        <w:t xml:space="preserve"> </w:t>
      </w:r>
      <w:r w:rsidRPr="00E5272B">
        <w:rPr>
          <w:rFonts w:eastAsia="Calibri"/>
          <w:sz w:val="20"/>
          <w:szCs w:val="20"/>
          <w:lang w:eastAsia="en-US"/>
        </w:rPr>
        <w:t>humid</w:t>
      </w:r>
      <w:r w:rsidR="000A10D8" w:rsidRPr="00E5272B">
        <w:rPr>
          <w:rFonts w:eastAsia="Calibri"/>
          <w:sz w:val="20"/>
          <w:szCs w:val="20"/>
          <w:lang w:eastAsia="en-US"/>
        </w:rPr>
        <w:t xml:space="preserve"> </w:t>
      </w:r>
      <w:r w:rsidRPr="00E5272B">
        <w:rPr>
          <w:rFonts w:eastAsia="Calibri"/>
          <w:sz w:val="20"/>
          <w:szCs w:val="20"/>
          <w:lang w:eastAsia="en-US"/>
        </w:rPr>
        <w:t>conditions.</w:t>
      </w:r>
      <w:r w:rsidR="000A10D8" w:rsidRPr="00E5272B">
        <w:rPr>
          <w:rFonts w:eastAsia="Calibri"/>
          <w:sz w:val="20"/>
          <w:szCs w:val="20"/>
          <w:lang w:eastAsia="en-US"/>
        </w:rPr>
        <w:t xml:space="preserve"> </w:t>
      </w:r>
      <w:r w:rsidRPr="00E5272B">
        <w:rPr>
          <w:rFonts w:eastAsia="Calibri"/>
          <w:sz w:val="20"/>
          <w:szCs w:val="20"/>
          <w:lang w:eastAsia="en-US"/>
        </w:rPr>
        <w:t>Irrigation</w:t>
      </w:r>
      <w:r w:rsidR="000A10D8" w:rsidRPr="00E5272B">
        <w:rPr>
          <w:rFonts w:eastAsia="Calibri"/>
          <w:sz w:val="20"/>
          <w:szCs w:val="20"/>
          <w:lang w:eastAsia="en-US"/>
        </w:rPr>
        <w:t xml:space="preserve"> </w:t>
      </w:r>
      <w:r w:rsidRPr="00E5272B">
        <w:rPr>
          <w:rFonts w:eastAsia="Calibri"/>
          <w:sz w:val="20"/>
          <w:szCs w:val="20"/>
          <w:lang w:eastAsia="en-US"/>
        </w:rPr>
        <w:t>Science.</w:t>
      </w:r>
      <w:r w:rsidR="000A10D8" w:rsidRPr="00E5272B">
        <w:rPr>
          <w:rFonts w:eastAsia="Calibri"/>
          <w:sz w:val="20"/>
          <w:szCs w:val="20"/>
          <w:lang w:eastAsia="en-US"/>
        </w:rPr>
        <w:t xml:space="preserve"> </w:t>
      </w:r>
    </w:p>
    <w:p w:rsidR="00040EB5" w:rsidRPr="00E5272B" w:rsidRDefault="00040EB5" w:rsidP="00334B12">
      <w:pPr>
        <w:pStyle w:val="ListParagraph"/>
        <w:numPr>
          <w:ilvl w:val="0"/>
          <w:numId w:val="5"/>
        </w:numPr>
        <w:suppressAutoHyphens w:val="0"/>
        <w:snapToGrid w:val="0"/>
        <w:ind w:left="425" w:hanging="425"/>
        <w:jc w:val="both"/>
        <w:rPr>
          <w:rFonts w:eastAsia="Calibri"/>
          <w:sz w:val="20"/>
          <w:szCs w:val="20"/>
          <w:lang w:eastAsia="en-US"/>
        </w:rPr>
      </w:pPr>
      <w:proofErr w:type="spellStart"/>
      <w:r w:rsidRPr="00E5272B">
        <w:rPr>
          <w:rFonts w:eastAsia="Calibri"/>
          <w:sz w:val="20"/>
          <w:szCs w:val="20"/>
          <w:lang w:eastAsia="en-US"/>
        </w:rPr>
        <w:t>Thornthwaite</w:t>
      </w:r>
      <w:proofErr w:type="spellEnd"/>
      <w:r w:rsidRPr="00E5272B">
        <w:rPr>
          <w:rFonts w:eastAsia="Calibri"/>
          <w:sz w:val="20"/>
          <w:szCs w:val="20"/>
          <w:lang w:eastAsia="en-US"/>
        </w:rPr>
        <w:t>,</w:t>
      </w:r>
      <w:r w:rsidR="000A10D8" w:rsidRPr="00E5272B">
        <w:rPr>
          <w:rFonts w:eastAsia="Calibri"/>
          <w:sz w:val="20"/>
          <w:szCs w:val="20"/>
          <w:lang w:eastAsia="en-US"/>
        </w:rPr>
        <w:t xml:space="preserve"> </w:t>
      </w:r>
      <w:r w:rsidRPr="00E5272B">
        <w:rPr>
          <w:rFonts w:eastAsia="Calibri"/>
          <w:sz w:val="20"/>
          <w:szCs w:val="20"/>
          <w:lang w:eastAsia="en-US"/>
        </w:rPr>
        <w:t>C.W</w:t>
      </w:r>
      <w:r w:rsidR="000A10D8" w:rsidRPr="00E5272B">
        <w:rPr>
          <w:rFonts w:eastAsia="Calibri"/>
          <w:sz w:val="20"/>
          <w:szCs w:val="20"/>
          <w:lang w:eastAsia="en-US"/>
        </w:rPr>
        <w:t>.</w:t>
      </w:r>
      <w:r w:rsidRPr="00E5272B">
        <w:rPr>
          <w:rFonts w:eastAsia="Calibri"/>
          <w:sz w:val="20"/>
          <w:szCs w:val="20"/>
          <w:lang w:eastAsia="en-US"/>
        </w:rPr>
        <w:t>1948.</w:t>
      </w:r>
      <w:r w:rsidR="000A10D8" w:rsidRPr="00E5272B">
        <w:rPr>
          <w:rFonts w:eastAsia="Calibri"/>
          <w:sz w:val="20"/>
          <w:szCs w:val="20"/>
          <w:lang w:eastAsia="en-US"/>
        </w:rPr>
        <w:t xml:space="preserve"> </w:t>
      </w:r>
      <w:r w:rsidRPr="00E5272B">
        <w:rPr>
          <w:rFonts w:eastAsia="Calibri"/>
          <w:sz w:val="20"/>
          <w:szCs w:val="20"/>
          <w:lang w:eastAsia="en-US"/>
        </w:rPr>
        <w:t>An</w:t>
      </w:r>
      <w:r w:rsidR="000A10D8" w:rsidRPr="00E5272B">
        <w:rPr>
          <w:rFonts w:eastAsia="Calibri"/>
          <w:sz w:val="20"/>
          <w:szCs w:val="20"/>
          <w:lang w:eastAsia="en-US"/>
        </w:rPr>
        <w:t xml:space="preserve"> </w:t>
      </w:r>
      <w:r w:rsidRPr="00E5272B">
        <w:rPr>
          <w:rFonts w:eastAsia="Calibri"/>
          <w:sz w:val="20"/>
          <w:szCs w:val="20"/>
          <w:lang w:eastAsia="en-US"/>
        </w:rPr>
        <w:t>approach</w:t>
      </w:r>
      <w:r w:rsidR="000A10D8" w:rsidRPr="00E5272B">
        <w:rPr>
          <w:rFonts w:eastAsia="Calibri"/>
          <w:sz w:val="20"/>
          <w:szCs w:val="20"/>
          <w:lang w:eastAsia="en-US"/>
        </w:rPr>
        <w:t xml:space="preserve"> </w:t>
      </w:r>
      <w:r w:rsidRPr="00E5272B">
        <w:rPr>
          <w:rFonts w:eastAsia="Calibri"/>
          <w:sz w:val="20"/>
          <w:szCs w:val="20"/>
          <w:lang w:eastAsia="en-US"/>
        </w:rPr>
        <w:t>toward</w:t>
      </w:r>
      <w:r w:rsidR="000A10D8" w:rsidRPr="00E5272B">
        <w:rPr>
          <w:rFonts w:eastAsia="Calibri"/>
          <w:sz w:val="20"/>
          <w:szCs w:val="20"/>
          <w:lang w:eastAsia="en-US"/>
        </w:rPr>
        <w:t xml:space="preserve"> </w:t>
      </w:r>
      <w:r w:rsidRPr="00E5272B">
        <w:rPr>
          <w:rFonts w:eastAsia="Calibri"/>
          <w:sz w:val="20"/>
          <w:szCs w:val="20"/>
          <w:lang w:eastAsia="en-US"/>
        </w:rPr>
        <w:t>a</w:t>
      </w:r>
      <w:r w:rsidR="000A10D8" w:rsidRPr="00E5272B">
        <w:rPr>
          <w:rFonts w:eastAsia="Calibri"/>
          <w:sz w:val="20"/>
          <w:szCs w:val="20"/>
          <w:lang w:eastAsia="en-US"/>
        </w:rPr>
        <w:t xml:space="preserve"> </w:t>
      </w:r>
      <w:r w:rsidRPr="00E5272B">
        <w:rPr>
          <w:rFonts w:eastAsia="Calibri"/>
          <w:sz w:val="20"/>
          <w:szCs w:val="20"/>
          <w:lang w:eastAsia="en-US"/>
        </w:rPr>
        <w:t>rational</w:t>
      </w:r>
      <w:r w:rsidR="000A10D8" w:rsidRPr="00E5272B">
        <w:rPr>
          <w:rFonts w:eastAsia="Calibri"/>
          <w:sz w:val="20"/>
          <w:szCs w:val="20"/>
          <w:lang w:eastAsia="en-US"/>
        </w:rPr>
        <w:t xml:space="preserve"> </w:t>
      </w:r>
      <w:r w:rsidRPr="00E5272B">
        <w:rPr>
          <w:rFonts w:eastAsia="Calibri"/>
          <w:sz w:val="20"/>
          <w:szCs w:val="20"/>
          <w:lang w:eastAsia="en-US"/>
        </w:rPr>
        <w:t>classification</w:t>
      </w:r>
      <w:r w:rsidR="000A10D8" w:rsidRPr="00E5272B">
        <w:rPr>
          <w:rFonts w:eastAsia="Calibri"/>
          <w:sz w:val="20"/>
          <w:szCs w:val="20"/>
          <w:lang w:eastAsia="en-US"/>
        </w:rPr>
        <w:t xml:space="preserve"> </w:t>
      </w:r>
      <w:r w:rsidRPr="00E5272B">
        <w:rPr>
          <w:rFonts w:eastAsia="Calibri"/>
          <w:sz w:val="20"/>
          <w:szCs w:val="20"/>
          <w:lang w:eastAsia="en-US"/>
        </w:rPr>
        <w:t>of</w:t>
      </w:r>
      <w:r w:rsidR="000A10D8" w:rsidRPr="00E5272B">
        <w:rPr>
          <w:rFonts w:eastAsia="Calibri"/>
          <w:sz w:val="20"/>
          <w:szCs w:val="20"/>
          <w:lang w:eastAsia="en-US"/>
        </w:rPr>
        <w:t xml:space="preserve"> </w:t>
      </w:r>
      <w:r w:rsidRPr="00E5272B">
        <w:rPr>
          <w:rFonts w:eastAsia="Calibri"/>
          <w:sz w:val="20"/>
          <w:szCs w:val="20"/>
          <w:lang w:eastAsia="en-US"/>
        </w:rPr>
        <w:t>climate.</w:t>
      </w:r>
      <w:r w:rsidR="000A10D8" w:rsidRPr="00E5272B">
        <w:rPr>
          <w:rFonts w:eastAsia="Calibri"/>
          <w:sz w:val="20"/>
          <w:szCs w:val="20"/>
          <w:lang w:eastAsia="en-US"/>
        </w:rPr>
        <w:t xml:space="preserve"> </w:t>
      </w:r>
      <w:proofErr w:type="spellStart"/>
      <w:r w:rsidRPr="00E5272B">
        <w:rPr>
          <w:rFonts w:eastAsia="Calibri"/>
          <w:sz w:val="20"/>
          <w:szCs w:val="20"/>
          <w:lang w:eastAsia="en-US"/>
        </w:rPr>
        <w:t>Geogr</w:t>
      </w:r>
      <w:proofErr w:type="spellEnd"/>
      <w:r w:rsidR="000A10D8" w:rsidRPr="00E5272B">
        <w:rPr>
          <w:rFonts w:eastAsia="Calibri"/>
          <w:sz w:val="20"/>
          <w:szCs w:val="20"/>
          <w:lang w:eastAsia="en-US"/>
        </w:rPr>
        <w:t xml:space="preserve"> </w:t>
      </w:r>
      <w:r w:rsidRPr="00E5272B">
        <w:rPr>
          <w:rFonts w:eastAsia="Calibri"/>
          <w:sz w:val="20"/>
          <w:szCs w:val="20"/>
          <w:lang w:eastAsia="en-US"/>
        </w:rPr>
        <w:t>Rev</w:t>
      </w:r>
      <w:r w:rsidR="000A10D8" w:rsidRPr="00E5272B">
        <w:rPr>
          <w:rFonts w:eastAsia="Calibri"/>
          <w:sz w:val="20"/>
          <w:szCs w:val="20"/>
          <w:lang w:eastAsia="en-US"/>
        </w:rPr>
        <w:t xml:space="preserve"> </w:t>
      </w:r>
      <w:r w:rsidRPr="00E5272B">
        <w:rPr>
          <w:rFonts w:eastAsia="Calibri"/>
          <w:sz w:val="20"/>
          <w:szCs w:val="20"/>
          <w:lang w:eastAsia="en-US"/>
        </w:rPr>
        <w:t>38:55–94.</w:t>
      </w:r>
    </w:p>
    <w:p w:rsidR="00040EB5" w:rsidRPr="00E5272B" w:rsidRDefault="00040EB5" w:rsidP="00334B12">
      <w:pPr>
        <w:pStyle w:val="ListParagraph"/>
        <w:numPr>
          <w:ilvl w:val="0"/>
          <w:numId w:val="5"/>
        </w:numPr>
        <w:suppressAutoHyphens w:val="0"/>
        <w:snapToGrid w:val="0"/>
        <w:ind w:left="425" w:hanging="425"/>
        <w:jc w:val="both"/>
        <w:rPr>
          <w:rFonts w:eastAsia="Calibri"/>
          <w:sz w:val="20"/>
          <w:szCs w:val="20"/>
          <w:lang w:eastAsia="en-US"/>
        </w:rPr>
      </w:pPr>
      <w:proofErr w:type="spellStart"/>
      <w:r w:rsidRPr="00E5272B">
        <w:rPr>
          <w:rFonts w:eastAsia="Calibri"/>
          <w:sz w:val="20"/>
          <w:szCs w:val="20"/>
          <w:lang w:eastAsia="en-US"/>
        </w:rPr>
        <w:t>Trajkovic</w:t>
      </w:r>
      <w:proofErr w:type="spellEnd"/>
      <w:r w:rsidR="000A10D8" w:rsidRPr="00E5272B">
        <w:rPr>
          <w:rFonts w:eastAsia="Calibri"/>
          <w:sz w:val="20"/>
          <w:szCs w:val="20"/>
          <w:lang w:eastAsia="en-US"/>
        </w:rPr>
        <w:t xml:space="preserve"> </w:t>
      </w:r>
      <w:r w:rsidRPr="00E5272B">
        <w:rPr>
          <w:rFonts w:eastAsia="Calibri"/>
          <w:sz w:val="20"/>
          <w:szCs w:val="20"/>
          <w:lang w:eastAsia="en-US"/>
        </w:rPr>
        <w:t>S</w:t>
      </w:r>
      <w:r w:rsidR="000A10D8" w:rsidRPr="00E5272B">
        <w:rPr>
          <w:rFonts w:eastAsia="Calibri"/>
          <w:sz w:val="20"/>
          <w:szCs w:val="20"/>
          <w:lang w:eastAsia="en-US"/>
        </w:rPr>
        <w:t>.</w:t>
      </w:r>
      <w:r w:rsidRPr="00E5272B">
        <w:rPr>
          <w:rFonts w:eastAsia="Calibri"/>
          <w:sz w:val="20"/>
          <w:szCs w:val="20"/>
          <w:lang w:eastAsia="en-US"/>
        </w:rPr>
        <w:t>2007.</w:t>
      </w:r>
      <w:r w:rsidR="000A10D8" w:rsidRPr="00E5272B">
        <w:rPr>
          <w:rFonts w:eastAsia="Calibri"/>
          <w:sz w:val="20"/>
          <w:szCs w:val="20"/>
          <w:lang w:eastAsia="en-US"/>
        </w:rPr>
        <w:t xml:space="preserve"> </w:t>
      </w:r>
      <w:r w:rsidRPr="00E5272B">
        <w:rPr>
          <w:rFonts w:eastAsia="Calibri"/>
          <w:sz w:val="20"/>
          <w:szCs w:val="20"/>
          <w:lang w:eastAsia="en-US"/>
        </w:rPr>
        <w:t>Hargreaves</w:t>
      </w:r>
      <w:r w:rsidR="000A10D8" w:rsidRPr="00E5272B">
        <w:rPr>
          <w:rFonts w:eastAsia="Calibri"/>
          <w:sz w:val="20"/>
          <w:szCs w:val="20"/>
          <w:lang w:eastAsia="en-US"/>
        </w:rPr>
        <w:t xml:space="preserve"> </w:t>
      </w:r>
      <w:r w:rsidRPr="00E5272B">
        <w:rPr>
          <w:rFonts w:eastAsia="Calibri"/>
          <w:sz w:val="20"/>
          <w:szCs w:val="20"/>
          <w:lang w:eastAsia="en-US"/>
        </w:rPr>
        <w:t>versus</w:t>
      </w:r>
      <w:r w:rsidR="000A10D8" w:rsidRPr="00E5272B">
        <w:rPr>
          <w:rFonts w:eastAsia="Calibri"/>
          <w:sz w:val="20"/>
          <w:szCs w:val="20"/>
          <w:lang w:eastAsia="en-US"/>
        </w:rPr>
        <w:t xml:space="preserve"> </w:t>
      </w:r>
      <w:r w:rsidRPr="00E5272B">
        <w:rPr>
          <w:rFonts w:eastAsia="Calibri"/>
          <w:sz w:val="20"/>
          <w:szCs w:val="20"/>
          <w:lang w:eastAsia="en-US"/>
        </w:rPr>
        <w:t>Penman–</w:t>
      </w:r>
      <w:proofErr w:type="spellStart"/>
      <w:r w:rsidRPr="00E5272B">
        <w:rPr>
          <w:rFonts w:eastAsia="Calibri"/>
          <w:sz w:val="20"/>
          <w:szCs w:val="20"/>
          <w:lang w:eastAsia="en-US"/>
        </w:rPr>
        <w:t>Monteith</w:t>
      </w:r>
      <w:proofErr w:type="spellEnd"/>
      <w:r w:rsidR="000A10D8" w:rsidRPr="00E5272B">
        <w:rPr>
          <w:rFonts w:eastAsia="Calibri"/>
          <w:sz w:val="20"/>
          <w:szCs w:val="20"/>
          <w:lang w:eastAsia="en-US"/>
        </w:rPr>
        <w:t xml:space="preserve"> </w:t>
      </w:r>
      <w:r w:rsidRPr="00E5272B">
        <w:rPr>
          <w:rFonts w:eastAsia="Calibri"/>
          <w:sz w:val="20"/>
          <w:szCs w:val="20"/>
          <w:lang w:eastAsia="en-US"/>
        </w:rPr>
        <w:t>under</w:t>
      </w:r>
      <w:r w:rsidR="000A10D8" w:rsidRPr="00E5272B">
        <w:rPr>
          <w:rFonts w:eastAsia="Calibri"/>
          <w:sz w:val="20"/>
          <w:szCs w:val="20"/>
          <w:lang w:eastAsia="en-US"/>
        </w:rPr>
        <w:t xml:space="preserve"> </w:t>
      </w:r>
      <w:r w:rsidRPr="00E5272B">
        <w:rPr>
          <w:rFonts w:eastAsia="Calibri"/>
          <w:sz w:val="20"/>
          <w:szCs w:val="20"/>
          <w:lang w:eastAsia="en-US"/>
        </w:rPr>
        <w:t>Humid</w:t>
      </w:r>
      <w:r w:rsidR="000A10D8" w:rsidRPr="00E5272B">
        <w:rPr>
          <w:rFonts w:eastAsia="Calibri"/>
          <w:sz w:val="20"/>
          <w:szCs w:val="20"/>
          <w:lang w:eastAsia="en-US"/>
        </w:rPr>
        <w:t xml:space="preserve"> </w:t>
      </w:r>
      <w:r w:rsidRPr="00E5272B">
        <w:rPr>
          <w:rFonts w:eastAsia="Calibri"/>
          <w:sz w:val="20"/>
          <w:szCs w:val="20"/>
          <w:lang w:eastAsia="en-US"/>
        </w:rPr>
        <w:t>Condition.</w:t>
      </w:r>
      <w:r w:rsidR="000A10D8" w:rsidRPr="00E5272B">
        <w:rPr>
          <w:rFonts w:eastAsia="Calibri"/>
          <w:sz w:val="20"/>
          <w:szCs w:val="20"/>
          <w:lang w:eastAsia="en-US"/>
        </w:rPr>
        <w:t xml:space="preserve"> </w:t>
      </w:r>
      <w:r w:rsidRPr="00E5272B">
        <w:rPr>
          <w:rFonts w:eastAsia="Calibri"/>
          <w:sz w:val="20"/>
          <w:szCs w:val="20"/>
          <w:lang w:eastAsia="en-US"/>
        </w:rPr>
        <w:t>J</w:t>
      </w:r>
      <w:r w:rsidR="000A10D8" w:rsidRPr="00E5272B">
        <w:rPr>
          <w:rFonts w:eastAsia="Calibri"/>
          <w:sz w:val="20"/>
          <w:szCs w:val="20"/>
          <w:lang w:eastAsia="en-US"/>
        </w:rPr>
        <w:t xml:space="preserve"> </w:t>
      </w:r>
      <w:proofErr w:type="spellStart"/>
      <w:r w:rsidRPr="00E5272B">
        <w:rPr>
          <w:rFonts w:eastAsia="Calibri"/>
          <w:sz w:val="20"/>
          <w:szCs w:val="20"/>
          <w:lang w:eastAsia="en-US"/>
        </w:rPr>
        <w:t>Irrig</w:t>
      </w:r>
      <w:proofErr w:type="spellEnd"/>
      <w:r w:rsidR="000A10D8" w:rsidRPr="00E5272B">
        <w:rPr>
          <w:rFonts w:eastAsia="Calibri"/>
          <w:sz w:val="20"/>
          <w:szCs w:val="20"/>
          <w:lang w:eastAsia="en-US"/>
        </w:rPr>
        <w:t xml:space="preserve"> </w:t>
      </w:r>
      <w:r w:rsidRPr="00E5272B">
        <w:rPr>
          <w:rFonts w:eastAsia="Calibri"/>
          <w:sz w:val="20"/>
          <w:szCs w:val="20"/>
          <w:lang w:eastAsia="en-US"/>
        </w:rPr>
        <w:t>Drain</w:t>
      </w:r>
      <w:r w:rsidR="000A10D8" w:rsidRPr="00E5272B">
        <w:rPr>
          <w:rFonts w:eastAsia="Calibri"/>
          <w:sz w:val="20"/>
          <w:szCs w:val="20"/>
          <w:lang w:eastAsia="en-US"/>
        </w:rPr>
        <w:t xml:space="preserve"> </w:t>
      </w:r>
      <w:r w:rsidRPr="00E5272B">
        <w:rPr>
          <w:rFonts w:eastAsia="Calibri"/>
          <w:sz w:val="20"/>
          <w:szCs w:val="20"/>
          <w:lang w:eastAsia="en-US"/>
        </w:rPr>
        <w:t>Eng</w:t>
      </w:r>
      <w:r w:rsidR="000A10D8" w:rsidRPr="00E5272B">
        <w:rPr>
          <w:rFonts w:eastAsia="Calibri"/>
          <w:sz w:val="20"/>
          <w:szCs w:val="20"/>
          <w:lang w:eastAsia="en-US"/>
        </w:rPr>
        <w:t xml:space="preserve"> </w:t>
      </w:r>
      <w:r w:rsidRPr="00E5272B">
        <w:rPr>
          <w:rFonts w:eastAsia="Calibri"/>
          <w:sz w:val="20"/>
          <w:szCs w:val="20"/>
          <w:lang w:eastAsia="en-US"/>
        </w:rPr>
        <w:t>ASCE.</w:t>
      </w:r>
      <w:r w:rsidR="000A10D8" w:rsidRPr="00E5272B">
        <w:rPr>
          <w:rFonts w:eastAsia="Calibri"/>
          <w:sz w:val="20"/>
          <w:szCs w:val="20"/>
          <w:lang w:eastAsia="en-US"/>
        </w:rPr>
        <w:t xml:space="preserve"> </w:t>
      </w:r>
      <w:r w:rsidRPr="00E5272B">
        <w:rPr>
          <w:rFonts w:eastAsia="Calibri"/>
          <w:sz w:val="20"/>
          <w:szCs w:val="20"/>
          <w:lang w:eastAsia="en-US"/>
        </w:rPr>
        <w:t>133:38–42.</w:t>
      </w:r>
    </w:p>
    <w:p w:rsidR="00040EB5" w:rsidRPr="00E5272B" w:rsidRDefault="00040EB5" w:rsidP="00334B12">
      <w:pPr>
        <w:pStyle w:val="ListParagraph"/>
        <w:numPr>
          <w:ilvl w:val="0"/>
          <w:numId w:val="5"/>
        </w:numPr>
        <w:suppressAutoHyphens w:val="0"/>
        <w:snapToGrid w:val="0"/>
        <w:ind w:left="425" w:hanging="425"/>
        <w:jc w:val="both"/>
        <w:rPr>
          <w:rFonts w:eastAsia="Calibri"/>
          <w:sz w:val="20"/>
          <w:szCs w:val="20"/>
          <w:lang w:eastAsia="en-US"/>
        </w:rPr>
      </w:pPr>
      <w:proofErr w:type="spellStart"/>
      <w:r w:rsidRPr="00E5272B">
        <w:rPr>
          <w:rFonts w:eastAsia="Calibri"/>
          <w:sz w:val="20"/>
          <w:szCs w:val="20"/>
          <w:lang w:eastAsia="en-US"/>
        </w:rPr>
        <w:t>Valipour</w:t>
      </w:r>
      <w:proofErr w:type="spellEnd"/>
      <w:r w:rsidRPr="00E5272B">
        <w:rPr>
          <w:rFonts w:eastAsia="Calibri"/>
          <w:sz w:val="20"/>
          <w:szCs w:val="20"/>
          <w:lang w:eastAsia="en-US"/>
        </w:rPr>
        <w:t>,</w:t>
      </w:r>
      <w:r w:rsidR="000A10D8" w:rsidRPr="00E5272B">
        <w:rPr>
          <w:rFonts w:eastAsia="Calibri"/>
          <w:sz w:val="20"/>
          <w:szCs w:val="20"/>
          <w:lang w:eastAsia="en-US"/>
        </w:rPr>
        <w:t xml:space="preserve"> </w:t>
      </w:r>
      <w:r w:rsidRPr="00E5272B">
        <w:rPr>
          <w:rFonts w:eastAsia="Calibri"/>
          <w:sz w:val="20"/>
          <w:szCs w:val="20"/>
          <w:lang w:eastAsia="en-US"/>
        </w:rPr>
        <w:t>Mohammad.</w:t>
      </w:r>
      <w:r w:rsidR="000A10D8" w:rsidRPr="00E5272B">
        <w:rPr>
          <w:rFonts w:eastAsia="Calibri"/>
          <w:sz w:val="20"/>
          <w:szCs w:val="20"/>
          <w:lang w:eastAsia="en-US"/>
        </w:rPr>
        <w:t xml:space="preserve"> </w:t>
      </w:r>
      <w:r w:rsidRPr="00E5272B">
        <w:rPr>
          <w:rFonts w:eastAsia="Calibri"/>
          <w:sz w:val="20"/>
          <w:szCs w:val="20"/>
          <w:lang w:eastAsia="en-US"/>
        </w:rPr>
        <w:t>2015.</w:t>
      </w:r>
      <w:r w:rsidR="000A10D8" w:rsidRPr="00E5272B">
        <w:rPr>
          <w:rFonts w:eastAsia="Calibri"/>
          <w:sz w:val="20"/>
          <w:szCs w:val="20"/>
          <w:lang w:eastAsia="en-US"/>
        </w:rPr>
        <w:t xml:space="preserve"> </w:t>
      </w:r>
      <w:r w:rsidRPr="00E5272B">
        <w:rPr>
          <w:rFonts w:eastAsia="Calibri"/>
          <w:sz w:val="20"/>
          <w:szCs w:val="20"/>
          <w:lang w:eastAsia="en-US"/>
        </w:rPr>
        <w:t>Temperature</w:t>
      </w:r>
      <w:r w:rsidR="000A10D8" w:rsidRPr="00E5272B">
        <w:rPr>
          <w:rFonts w:eastAsia="Calibri"/>
          <w:sz w:val="20"/>
          <w:szCs w:val="20"/>
          <w:lang w:eastAsia="en-US"/>
        </w:rPr>
        <w:t xml:space="preserve"> </w:t>
      </w:r>
      <w:r w:rsidRPr="00E5272B">
        <w:rPr>
          <w:rFonts w:eastAsia="Calibri"/>
          <w:sz w:val="20"/>
          <w:szCs w:val="20"/>
          <w:lang w:eastAsia="en-US"/>
        </w:rPr>
        <w:t>analysis</w:t>
      </w:r>
      <w:r w:rsidR="000A10D8" w:rsidRPr="00E5272B">
        <w:rPr>
          <w:rFonts w:eastAsia="Calibri"/>
          <w:sz w:val="20"/>
          <w:szCs w:val="20"/>
          <w:lang w:eastAsia="en-US"/>
        </w:rPr>
        <w:t xml:space="preserve"> </w:t>
      </w:r>
      <w:r w:rsidRPr="00E5272B">
        <w:rPr>
          <w:rFonts w:eastAsia="Calibri"/>
          <w:sz w:val="20"/>
          <w:szCs w:val="20"/>
          <w:lang w:eastAsia="en-US"/>
        </w:rPr>
        <w:t>of</w:t>
      </w:r>
      <w:r w:rsidR="000A10D8" w:rsidRPr="00E5272B">
        <w:rPr>
          <w:rFonts w:eastAsia="Calibri"/>
          <w:sz w:val="20"/>
          <w:szCs w:val="20"/>
          <w:lang w:eastAsia="en-US"/>
        </w:rPr>
        <w:t xml:space="preserve"> </w:t>
      </w:r>
      <w:r w:rsidRPr="00E5272B">
        <w:rPr>
          <w:rFonts w:eastAsia="Calibri"/>
          <w:sz w:val="20"/>
          <w:szCs w:val="20"/>
          <w:lang w:eastAsia="en-US"/>
        </w:rPr>
        <w:t>reference</w:t>
      </w:r>
      <w:r w:rsidR="000A10D8" w:rsidRPr="00E5272B">
        <w:rPr>
          <w:rFonts w:eastAsia="Calibri"/>
          <w:sz w:val="20"/>
          <w:szCs w:val="20"/>
          <w:lang w:eastAsia="en-US"/>
        </w:rPr>
        <w:t xml:space="preserve"> </w:t>
      </w:r>
      <w:proofErr w:type="spellStart"/>
      <w:r w:rsidRPr="00E5272B">
        <w:rPr>
          <w:rFonts w:eastAsia="Calibri"/>
          <w:sz w:val="20"/>
          <w:szCs w:val="20"/>
          <w:lang w:eastAsia="en-US"/>
        </w:rPr>
        <w:t>evapotranspiration</w:t>
      </w:r>
      <w:proofErr w:type="spellEnd"/>
      <w:r w:rsidR="000A10D8" w:rsidRPr="00E5272B">
        <w:rPr>
          <w:rFonts w:eastAsia="Calibri"/>
          <w:sz w:val="20"/>
          <w:szCs w:val="20"/>
          <w:lang w:eastAsia="en-US"/>
        </w:rPr>
        <w:t xml:space="preserve"> </w:t>
      </w:r>
      <w:r w:rsidRPr="00E5272B">
        <w:rPr>
          <w:rFonts w:eastAsia="Calibri"/>
          <w:sz w:val="20"/>
          <w:szCs w:val="20"/>
          <w:lang w:eastAsia="en-US"/>
        </w:rPr>
        <w:t>models.</w:t>
      </w:r>
      <w:r w:rsidR="000A10D8" w:rsidRPr="00E5272B">
        <w:rPr>
          <w:rFonts w:eastAsia="Calibri"/>
          <w:sz w:val="20"/>
          <w:szCs w:val="20"/>
          <w:lang w:eastAsia="en-US"/>
        </w:rPr>
        <w:t xml:space="preserve"> </w:t>
      </w:r>
      <w:r w:rsidRPr="00E5272B">
        <w:rPr>
          <w:rFonts w:eastAsia="Calibri"/>
          <w:sz w:val="20"/>
          <w:szCs w:val="20"/>
          <w:lang w:eastAsia="en-US"/>
        </w:rPr>
        <w:t>Royal</w:t>
      </w:r>
      <w:r w:rsidR="000A10D8" w:rsidRPr="00E5272B">
        <w:rPr>
          <w:rFonts w:eastAsia="Calibri"/>
          <w:sz w:val="20"/>
          <w:szCs w:val="20"/>
          <w:lang w:eastAsia="en-US"/>
        </w:rPr>
        <w:t xml:space="preserve"> </w:t>
      </w:r>
      <w:r w:rsidRPr="00E5272B">
        <w:rPr>
          <w:rFonts w:eastAsia="Calibri"/>
          <w:sz w:val="20"/>
          <w:szCs w:val="20"/>
          <w:lang w:eastAsia="en-US"/>
        </w:rPr>
        <w:t>Meteorological</w:t>
      </w:r>
      <w:r w:rsidR="000A10D8" w:rsidRPr="00E5272B">
        <w:rPr>
          <w:rFonts w:eastAsia="Calibri"/>
          <w:sz w:val="20"/>
          <w:szCs w:val="20"/>
          <w:lang w:eastAsia="en-US"/>
        </w:rPr>
        <w:t xml:space="preserve"> </w:t>
      </w:r>
      <w:r w:rsidRPr="00E5272B">
        <w:rPr>
          <w:rFonts w:eastAsia="Calibri"/>
          <w:sz w:val="20"/>
          <w:szCs w:val="20"/>
          <w:lang w:eastAsia="en-US"/>
        </w:rPr>
        <w:t>Society.</w:t>
      </w:r>
      <w:r w:rsidR="000A10D8" w:rsidRPr="00E5272B">
        <w:rPr>
          <w:rFonts w:eastAsia="Calibri"/>
          <w:sz w:val="20"/>
          <w:szCs w:val="20"/>
          <w:lang w:eastAsia="en-US"/>
        </w:rPr>
        <w:t xml:space="preserve"> </w:t>
      </w:r>
      <w:r w:rsidRPr="00E5272B">
        <w:rPr>
          <w:rFonts w:eastAsia="Calibri"/>
          <w:sz w:val="20"/>
          <w:szCs w:val="20"/>
          <w:lang w:eastAsia="en-US"/>
        </w:rPr>
        <w:t>22:</w:t>
      </w:r>
      <w:r w:rsidR="000A10D8" w:rsidRPr="00E5272B">
        <w:rPr>
          <w:rFonts w:eastAsia="Calibri"/>
          <w:sz w:val="20"/>
          <w:szCs w:val="20"/>
          <w:lang w:eastAsia="en-US"/>
        </w:rPr>
        <w:t xml:space="preserve"> </w:t>
      </w:r>
      <w:r w:rsidRPr="00E5272B">
        <w:rPr>
          <w:rFonts w:eastAsia="Calibri"/>
          <w:sz w:val="20"/>
          <w:szCs w:val="20"/>
          <w:lang w:eastAsia="en-US"/>
        </w:rPr>
        <w:t>385–394.</w:t>
      </w:r>
      <w:r w:rsidR="000A10D8" w:rsidRPr="00E5272B">
        <w:rPr>
          <w:rFonts w:eastAsia="Calibri"/>
          <w:sz w:val="20"/>
          <w:szCs w:val="20"/>
          <w:lang w:eastAsia="en-US"/>
        </w:rPr>
        <w:t xml:space="preserve"> </w:t>
      </w:r>
    </w:p>
    <w:p w:rsidR="00040EB5" w:rsidRPr="00E5272B" w:rsidRDefault="00040EB5" w:rsidP="00334B12">
      <w:pPr>
        <w:pStyle w:val="ListParagraph"/>
        <w:numPr>
          <w:ilvl w:val="0"/>
          <w:numId w:val="5"/>
        </w:numPr>
        <w:suppressAutoHyphens w:val="0"/>
        <w:snapToGrid w:val="0"/>
        <w:ind w:left="425" w:hanging="425"/>
        <w:jc w:val="both"/>
        <w:rPr>
          <w:rFonts w:eastAsia="Calibri"/>
          <w:sz w:val="20"/>
          <w:szCs w:val="20"/>
          <w:lang w:eastAsia="en-US"/>
        </w:rPr>
      </w:pPr>
      <w:r w:rsidRPr="00E5272B">
        <w:rPr>
          <w:rFonts w:eastAsia="Calibri"/>
          <w:sz w:val="20"/>
          <w:szCs w:val="20"/>
          <w:lang w:eastAsia="en-US"/>
        </w:rPr>
        <w:t>XU,</w:t>
      </w:r>
      <w:r w:rsidR="000A10D8" w:rsidRPr="00E5272B">
        <w:rPr>
          <w:rFonts w:eastAsia="Calibri"/>
          <w:sz w:val="20"/>
          <w:szCs w:val="20"/>
          <w:lang w:eastAsia="en-US"/>
        </w:rPr>
        <w:t xml:space="preserve"> </w:t>
      </w:r>
      <w:r w:rsidRPr="00E5272B">
        <w:rPr>
          <w:rFonts w:eastAsia="Calibri"/>
          <w:sz w:val="20"/>
          <w:szCs w:val="20"/>
          <w:lang w:eastAsia="en-US"/>
        </w:rPr>
        <w:t>C.Y.</w:t>
      </w:r>
      <w:r w:rsidR="000A10D8" w:rsidRPr="00E5272B">
        <w:rPr>
          <w:rFonts w:eastAsia="Calibri"/>
          <w:sz w:val="20"/>
          <w:szCs w:val="20"/>
          <w:lang w:eastAsia="en-US"/>
        </w:rPr>
        <w:t xml:space="preserve"> </w:t>
      </w:r>
      <w:r w:rsidRPr="00E5272B">
        <w:rPr>
          <w:rFonts w:eastAsia="Calibri"/>
          <w:sz w:val="20"/>
          <w:szCs w:val="20"/>
          <w:lang w:eastAsia="en-US"/>
        </w:rPr>
        <w:t>and</w:t>
      </w:r>
      <w:r w:rsidR="000A10D8" w:rsidRPr="00E5272B">
        <w:rPr>
          <w:rFonts w:eastAsia="Calibri"/>
          <w:sz w:val="20"/>
          <w:szCs w:val="20"/>
          <w:lang w:eastAsia="en-US"/>
        </w:rPr>
        <w:t xml:space="preserve"> </w:t>
      </w:r>
      <w:r w:rsidRPr="00E5272B">
        <w:rPr>
          <w:rFonts w:eastAsia="Calibri"/>
          <w:sz w:val="20"/>
          <w:szCs w:val="20"/>
          <w:lang w:eastAsia="en-US"/>
        </w:rPr>
        <w:t>SINGH,</w:t>
      </w:r>
      <w:r w:rsidR="000A10D8" w:rsidRPr="00E5272B">
        <w:rPr>
          <w:rFonts w:eastAsia="Calibri"/>
          <w:sz w:val="20"/>
          <w:szCs w:val="20"/>
          <w:lang w:eastAsia="en-US"/>
        </w:rPr>
        <w:t xml:space="preserve"> </w:t>
      </w:r>
      <w:r w:rsidRPr="00E5272B">
        <w:rPr>
          <w:rFonts w:eastAsia="Calibri"/>
          <w:sz w:val="20"/>
          <w:szCs w:val="20"/>
          <w:lang w:eastAsia="en-US"/>
        </w:rPr>
        <w:t>V.</w:t>
      </w:r>
      <w:r w:rsidR="000A10D8" w:rsidRPr="00E5272B">
        <w:rPr>
          <w:rFonts w:eastAsia="Calibri"/>
          <w:sz w:val="20"/>
          <w:szCs w:val="20"/>
          <w:lang w:eastAsia="en-US"/>
        </w:rPr>
        <w:t xml:space="preserve"> </w:t>
      </w:r>
      <w:r w:rsidRPr="00E5272B">
        <w:rPr>
          <w:rFonts w:eastAsia="Calibri"/>
          <w:sz w:val="20"/>
          <w:szCs w:val="20"/>
          <w:lang w:eastAsia="en-US"/>
        </w:rPr>
        <w:t>P.</w:t>
      </w:r>
      <w:r w:rsidR="000A10D8" w:rsidRPr="00E5272B">
        <w:rPr>
          <w:rFonts w:eastAsia="Calibri"/>
          <w:sz w:val="20"/>
          <w:szCs w:val="20"/>
          <w:lang w:eastAsia="en-US"/>
        </w:rPr>
        <w:t xml:space="preserve"> </w:t>
      </w:r>
      <w:r w:rsidRPr="00E5272B">
        <w:rPr>
          <w:rFonts w:eastAsia="Calibri"/>
          <w:sz w:val="20"/>
          <w:szCs w:val="20"/>
          <w:lang w:eastAsia="en-US"/>
        </w:rPr>
        <w:t>2002.</w:t>
      </w:r>
      <w:r w:rsidR="000A10D8" w:rsidRPr="00E5272B">
        <w:rPr>
          <w:rFonts w:eastAsia="Calibri"/>
          <w:sz w:val="20"/>
          <w:szCs w:val="20"/>
          <w:lang w:eastAsia="en-US"/>
        </w:rPr>
        <w:t xml:space="preserve"> </w:t>
      </w:r>
      <w:r w:rsidRPr="00E5272B">
        <w:rPr>
          <w:rFonts w:eastAsia="Calibri"/>
          <w:sz w:val="20"/>
          <w:szCs w:val="20"/>
          <w:lang w:eastAsia="en-US"/>
        </w:rPr>
        <w:t>Cross</w:t>
      </w:r>
      <w:r w:rsidR="000A10D8" w:rsidRPr="00E5272B">
        <w:rPr>
          <w:rFonts w:eastAsia="Calibri"/>
          <w:sz w:val="20"/>
          <w:szCs w:val="20"/>
          <w:lang w:eastAsia="en-US"/>
        </w:rPr>
        <w:t xml:space="preserve"> </w:t>
      </w:r>
      <w:r w:rsidRPr="00E5272B">
        <w:rPr>
          <w:rFonts w:eastAsia="Calibri"/>
          <w:sz w:val="20"/>
          <w:szCs w:val="20"/>
          <w:lang w:eastAsia="en-US"/>
        </w:rPr>
        <w:t>Comparison</w:t>
      </w:r>
      <w:r w:rsidR="000A10D8" w:rsidRPr="00E5272B">
        <w:rPr>
          <w:rFonts w:eastAsia="Calibri"/>
          <w:sz w:val="20"/>
          <w:szCs w:val="20"/>
          <w:lang w:eastAsia="en-US"/>
        </w:rPr>
        <w:t xml:space="preserve"> </w:t>
      </w:r>
      <w:r w:rsidRPr="00E5272B">
        <w:rPr>
          <w:rFonts w:eastAsia="Calibri"/>
          <w:sz w:val="20"/>
          <w:szCs w:val="20"/>
          <w:lang w:eastAsia="en-US"/>
        </w:rPr>
        <w:t>of</w:t>
      </w:r>
      <w:r w:rsidR="000A10D8" w:rsidRPr="00E5272B">
        <w:rPr>
          <w:rFonts w:eastAsia="Calibri"/>
          <w:sz w:val="20"/>
          <w:szCs w:val="20"/>
          <w:lang w:eastAsia="en-US"/>
        </w:rPr>
        <w:t xml:space="preserve"> </w:t>
      </w:r>
      <w:r w:rsidRPr="00E5272B">
        <w:rPr>
          <w:rFonts w:eastAsia="Calibri"/>
          <w:sz w:val="20"/>
          <w:szCs w:val="20"/>
          <w:lang w:eastAsia="en-US"/>
        </w:rPr>
        <w:t>Empirical</w:t>
      </w:r>
      <w:r w:rsidR="000A10D8" w:rsidRPr="00E5272B">
        <w:rPr>
          <w:rFonts w:eastAsia="Calibri"/>
          <w:sz w:val="20"/>
          <w:szCs w:val="20"/>
          <w:lang w:eastAsia="en-US"/>
        </w:rPr>
        <w:t xml:space="preserve"> </w:t>
      </w:r>
      <w:r w:rsidRPr="00E5272B">
        <w:rPr>
          <w:rFonts w:eastAsia="Calibri"/>
          <w:sz w:val="20"/>
          <w:szCs w:val="20"/>
          <w:lang w:eastAsia="en-US"/>
        </w:rPr>
        <w:t>Equations</w:t>
      </w:r>
      <w:r w:rsidR="000A10D8" w:rsidRPr="00E5272B">
        <w:rPr>
          <w:rFonts w:eastAsia="Calibri"/>
          <w:sz w:val="20"/>
          <w:szCs w:val="20"/>
          <w:lang w:eastAsia="en-US"/>
        </w:rPr>
        <w:t xml:space="preserve"> </w:t>
      </w:r>
      <w:r w:rsidRPr="00E5272B">
        <w:rPr>
          <w:rFonts w:eastAsia="Calibri"/>
          <w:sz w:val="20"/>
          <w:szCs w:val="20"/>
          <w:lang w:eastAsia="en-US"/>
        </w:rPr>
        <w:t>for</w:t>
      </w:r>
      <w:r w:rsidR="000A10D8" w:rsidRPr="00E5272B">
        <w:rPr>
          <w:rFonts w:eastAsia="Calibri"/>
          <w:sz w:val="20"/>
          <w:szCs w:val="20"/>
          <w:lang w:eastAsia="en-US"/>
        </w:rPr>
        <w:t xml:space="preserve"> </w:t>
      </w:r>
      <w:r w:rsidRPr="00E5272B">
        <w:rPr>
          <w:rFonts w:eastAsia="Calibri"/>
          <w:sz w:val="20"/>
          <w:szCs w:val="20"/>
          <w:lang w:eastAsia="en-US"/>
        </w:rPr>
        <w:t>Calculating</w:t>
      </w:r>
      <w:r w:rsidR="000A10D8" w:rsidRPr="00E5272B">
        <w:rPr>
          <w:rFonts w:eastAsia="Calibri"/>
          <w:sz w:val="20"/>
          <w:szCs w:val="20"/>
          <w:lang w:eastAsia="en-US"/>
        </w:rPr>
        <w:t xml:space="preserve"> </w:t>
      </w:r>
      <w:r w:rsidRPr="00E5272B">
        <w:rPr>
          <w:rFonts w:eastAsia="Calibri"/>
          <w:sz w:val="20"/>
          <w:szCs w:val="20"/>
          <w:lang w:eastAsia="en-US"/>
        </w:rPr>
        <w:t>Potential</w:t>
      </w:r>
      <w:r w:rsidR="000A10D8" w:rsidRPr="00E5272B">
        <w:rPr>
          <w:rFonts w:eastAsia="Calibri"/>
          <w:sz w:val="20"/>
          <w:szCs w:val="20"/>
          <w:lang w:eastAsia="en-US"/>
        </w:rPr>
        <w:t xml:space="preserve"> </w:t>
      </w:r>
      <w:proofErr w:type="spellStart"/>
      <w:r w:rsidRPr="00E5272B">
        <w:rPr>
          <w:rFonts w:eastAsia="Calibri"/>
          <w:sz w:val="20"/>
          <w:szCs w:val="20"/>
          <w:lang w:eastAsia="en-US"/>
        </w:rPr>
        <w:t>Evapotranspiration</w:t>
      </w:r>
      <w:proofErr w:type="spellEnd"/>
      <w:r w:rsidR="000A10D8" w:rsidRPr="00E5272B">
        <w:rPr>
          <w:rFonts w:eastAsia="Calibri"/>
          <w:sz w:val="20"/>
          <w:szCs w:val="20"/>
          <w:lang w:eastAsia="en-US"/>
        </w:rPr>
        <w:t xml:space="preserve"> </w:t>
      </w:r>
      <w:r w:rsidRPr="00E5272B">
        <w:rPr>
          <w:rFonts w:eastAsia="Calibri"/>
          <w:sz w:val="20"/>
          <w:szCs w:val="20"/>
          <w:lang w:eastAsia="en-US"/>
        </w:rPr>
        <w:t>with</w:t>
      </w:r>
      <w:r w:rsidR="000A10D8" w:rsidRPr="00E5272B">
        <w:rPr>
          <w:rFonts w:eastAsia="Calibri"/>
          <w:sz w:val="20"/>
          <w:szCs w:val="20"/>
          <w:lang w:eastAsia="en-US"/>
        </w:rPr>
        <w:t xml:space="preserve"> </w:t>
      </w:r>
      <w:r w:rsidRPr="00E5272B">
        <w:rPr>
          <w:rFonts w:eastAsia="Calibri"/>
          <w:sz w:val="20"/>
          <w:szCs w:val="20"/>
          <w:lang w:eastAsia="en-US"/>
        </w:rPr>
        <w:t>Data</w:t>
      </w:r>
      <w:r w:rsidR="000A10D8" w:rsidRPr="00E5272B">
        <w:rPr>
          <w:rFonts w:eastAsia="Calibri"/>
          <w:sz w:val="20"/>
          <w:szCs w:val="20"/>
          <w:lang w:eastAsia="en-US"/>
        </w:rPr>
        <w:t xml:space="preserve"> </w:t>
      </w:r>
      <w:r w:rsidRPr="00E5272B">
        <w:rPr>
          <w:rFonts w:eastAsia="Calibri"/>
          <w:sz w:val="20"/>
          <w:szCs w:val="20"/>
          <w:lang w:eastAsia="en-US"/>
        </w:rPr>
        <w:t>from</w:t>
      </w:r>
      <w:r w:rsidR="000A10D8" w:rsidRPr="00E5272B">
        <w:rPr>
          <w:rFonts w:eastAsia="Calibri"/>
          <w:sz w:val="20"/>
          <w:szCs w:val="20"/>
          <w:lang w:eastAsia="en-US"/>
        </w:rPr>
        <w:t xml:space="preserve"> </w:t>
      </w:r>
      <w:r w:rsidRPr="00E5272B">
        <w:rPr>
          <w:rFonts w:eastAsia="Calibri"/>
          <w:sz w:val="20"/>
          <w:szCs w:val="20"/>
          <w:lang w:eastAsia="en-US"/>
        </w:rPr>
        <w:t>Switzerland.</w:t>
      </w:r>
      <w:r w:rsidR="000A10D8" w:rsidRPr="00E5272B">
        <w:rPr>
          <w:rFonts w:eastAsia="Calibri"/>
          <w:sz w:val="20"/>
          <w:szCs w:val="20"/>
          <w:lang w:eastAsia="en-US"/>
        </w:rPr>
        <w:t xml:space="preserve"> </w:t>
      </w:r>
      <w:r w:rsidRPr="00E5272B">
        <w:rPr>
          <w:rFonts w:eastAsia="Calibri"/>
          <w:sz w:val="20"/>
          <w:szCs w:val="20"/>
          <w:lang w:eastAsia="en-US"/>
        </w:rPr>
        <w:t>Water</w:t>
      </w:r>
      <w:r w:rsidR="000A10D8" w:rsidRPr="00E5272B">
        <w:rPr>
          <w:rFonts w:eastAsia="Calibri"/>
          <w:sz w:val="20"/>
          <w:szCs w:val="20"/>
          <w:lang w:eastAsia="en-US"/>
        </w:rPr>
        <w:t xml:space="preserve"> </w:t>
      </w:r>
      <w:r w:rsidRPr="00E5272B">
        <w:rPr>
          <w:rFonts w:eastAsia="Calibri"/>
          <w:sz w:val="20"/>
          <w:szCs w:val="20"/>
          <w:lang w:eastAsia="en-US"/>
        </w:rPr>
        <w:t>Resources</w:t>
      </w:r>
      <w:r w:rsidR="000A10D8" w:rsidRPr="00E5272B">
        <w:rPr>
          <w:rFonts w:eastAsia="Calibri"/>
          <w:sz w:val="20"/>
          <w:szCs w:val="20"/>
          <w:lang w:eastAsia="en-US"/>
        </w:rPr>
        <w:t xml:space="preserve"> </w:t>
      </w:r>
      <w:r w:rsidRPr="00E5272B">
        <w:rPr>
          <w:rFonts w:eastAsia="Calibri"/>
          <w:sz w:val="20"/>
          <w:szCs w:val="20"/>
          <w:lang w:eastAsia="en-US"/>
        </w:rPr>
        <w:t>Management</w:t>
      </w:r>
      <w:r w:rsidR="000A10D8" w:rsidRPr="00E5272B">
        <w:rPr>
          <w:rFonts w:eastAsia="Calibri"/>
          <w:sz w:val="20"/>
          <w:szCs w:val="20"/>
          <w:lang w:eastAsia="en-US"/>
        </w:rPr>
        <w:t xml:space="preserve"> </w:t>
      </w:r>
      <w:r w:rsidRPr="00E5272B">
        <w:rPr>
          <w:rFonts w:eastAsia="Calibri"/>
          <w:sz w:val="20"/>
          <w:szCs w:val="20"/>
          <w:lang w:eastAsia="en-US"/>
        </w:rPr>
        <w:t>16:</w:t>
      </w:r>
      <w:r w:rsidR="000A10D8" w:rsidRPr="00E5272B">
        <w:rPr>
          <w:rFonts w:eastAsia="Calibri"/>
          <w:sz w:val="20"/>
          <w:szCs w:val="20"/>
          <w:lang w:eastAsia="en-US"/>
        </w:rPr>
        <w:t xml:space="preserve"> </w:t>
      </w:r>
      <w:r w:rsidRPr="00E5272B">
        <w:rPr>
          <w:rFonts w:eastAsia="Calibri"/>
          <w:sz w:val="20"/>
          <w:szCs w:val="20"/>
          <w:lang w:eastAsia="en-US"/>
        </w:rPr>
        <w:t>197–219.</w:t>
      </w:r>
      <w:r w:rsidR="000A10D8" w:rsidRPr="00E5272B">
        <w:rPr>
          <w:rFonts w:eastAsia="Calibri"/>
          <w:sz w:val="20"/>
          <w:szCs w:val="20"/>
          <w:lang w:eastAsia="en-US" w:bidi="fa-IR"/>
        </w:rPr>
        <w:t xml:space="preserve"> </w:t>
      </w:r>
    </w:p>
    <w:p w:rsidR="000A10D8" w:rsidRPr="00E5272B" w:rsidRDefault="000A10D8" w:rsidP="00334B12">
      <w:pPr>
        <w:suppressAutoHyphens w:val="0"/>
        <w:snapToGrid w:val="0"/>
        <w:ind w:left="425" w:hanging="425"/>
        <w:jc w:val="both"/>
        <w:rPr>
          <w:sz w:val="20"/>
          <w:szCs w:val="20"/>
        </w:rPr>
        <w:sectPr w:rsidR="000A10D8" w:rsidRPr="00E5272B" w:rsidSect="00334B12">
          <w:footnotePr>
            <w:pos w:val="beneathText"/>
          </w:footnotePr>
          <w:type w:val="continuous"/>
          <w:pgSz w:w="12240" w:h="15840" w:code="1"/>
          <w:pgMar w:top="1440" w:right="1440" w:bottom="1440" w:left="1440" w:header="720" w:footer="720" w:gutter="0"/>
          <w:cols w:num="2" w:space="600"/>
          <w:docGrid w:linePitch="360"/>
        </w:sectPr>
      </w:pPr>
    </w:p>
    <w:p w:rsidR="000A10D8" w:rsidRPr="00E5272B" w:rsidRDefault="000A10D8" w:rsidP="00334B12">
      <w:pPr>
        <w:suppressAutoHyphens w:val="0"/>
        <w:snapToGrid w:val="0"/>
        <w:ind w:left="425" w:hanging="425"/>
        <w:jc w:val="both"/>
        <w:rPr>
          <w:sz w:val="20"/>
          <w:szCs w:val="20"/>
          <w:lang w:eastAsia="zh-CN"/>
        </w:rPr>
      </w:pPr>
      <w:r w:rsidRPr="00E5272B">
        <w:rPr>
          <w:sz w:val="20"/>
          <w:szCs w:val="20"/>
        </w:rPr>
        <w:lastRenderedPageBreak/>
        <w:cr/>
      </w:r>
      <w:r w:rsidR="00334B12" w:rsidRPr="00E5272B">
        <w:rPr>
          <w:rFonts w:hint="eastAsia"/>
          <w:sz w:val="20"/>
          <w:szCs w:val="20"/>
          <w:lang w:eastAsia="zh-CN"/>
        </w:rPr>
        <w:t xml:space="preserve">   </w:t>
      </w:r>
    </w:p>
    <w:p w:rsidR="00334B12" w:rsidRPr="00E5272B" w:rsidRDefault="00334B12" w:rsidP="00334B12">
      <w:pPr>
        <w:suppressAutoHyphens w:val="0"/>
        <w:snapToGrid w:val="0"/>
        <w:ind w:left="425" w:hanging="425"/>
        <w:jc w:val="both"/>
        <w:rPr>
          <w:sz w:val="20"/>
          <w:szCs w:val="20"/>
          <w:lang w:eastAsia="zh-CN"/>
        </w:rPr>
      </w:pPr>
    </w:p>
    <w:p w:rsidR="00EB40A4" w:rsidRPr="00E5272B" w:rsidRDefault="000A10D8" w:rsidP="00334B12">
      <w:pPr>
        <w:suppressAutoHyphens w:val="0"/>
        <w:snapToGrid w:val="0"/>
        <w:ind w:left="425" w:hanging="425"/>
        <w:jc w:val="both"/>
        <w:rPr>
          <w:sz w:val="20"/>
          <w:szCs w:val="20"/>
        </w:rPr>
      </w:pPr>
      <w:r w:rsidRPr="00E5272B">
        <w:rPr>
          <w:sz w:val="20"/>
          <w:szCs w:val="20"/>
        </w:rPr>
        <w:t>5/20/2018</w:t>
      </w:r>
    </w:p>
    <w:sectPr w:rsidR="00EB40A4" w:rsidRPr="00E5272B" w:rsidSect="000A10D8">
      <w:footnotePr>
        <w:pos w:val="beneathText"/>
      </w:footnotePr>
      <w:type w:val="continuous"/>
      <w:pgSz w:w="12240" w:h="15840" w:code="1"/>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3144" w:rsidRDefault="00823144">
      <w:r>
        <w:separator/>
      </w:r>
    </w:p>
  </w:endnote>
  <w:endnote w:type="continuationSeparator" w:id="0">
    <w:p w:rsidR="00823144" w:rsidRDefault="008231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6A" w:rsidRDefault="00BD19D3" w:rsidP="00B3167C">
    <w:pPr>
      <w:pStyle w:val="Footer"/>
      <w:framePr w:wrap="around" w:vAnchor="text" w:hAnchor="margin" w:xAlign="center" w:y="1"/>
      <w:rPr>
        <w:rStyle w:val="PageNumber"/>
      </w:rPr>
    </w:pPr>
    <w:r>
      <w:rPr>
        <w:rStyle w:val="PageNumber"/>
      </w:rPr>
      <w:fldChar w:fldCharType="begin"/>
    </w:r>
    <w:r w:rsidR="00FB5B6A">
      <w:rPr>
        <w:rStyle w:val="PageNumber"/>
      </w:rPr>
      <w:instrText xml:space="preserve">PAGE  </w:instrText>
    </w:r>
    <w:r>
      <w:rPr>
        <w:rStyle w:val="PageNumber"/>
      </w:rPr>
      <w:fldChar w:fldCharType="end"/>
    </w:r>
  </w:p>
  <w:p w:rsidR="00471E57" w:rsidRDefault="00471E57"/>
  <w:p w:rsidR="00202421" w:rsidRDefault="00202421"/>
  <w:p w:rsidR="00202421" w:rsidRDefault="00202421"/>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421" w:rsidRPr="006E7A1F" w:rsidRDefault="00BD19D3" w:rsidP="006E7A1F">
    <w:pPr>
      <w:jc w:val="center"/>
      <w:rPr>
        <w:sz w:val="20"/>
      </w:rPr>
    </w:pPr>
    <w:r w:rsidRPr="006E7A1F">
      <w:rPr>
        <w:sz w:val="20"/>
      </w:rPr>
      <w:fldChar w:fldCharType="begin"/>
    </w:r>
    <w:r w:rsidR="006E7A1F" w:rsidRPr="006E7A1F">
      <w:rPr>
        <w:sz w:val="20"/>
      </w:rPr>
      <w:instrText xml:space="preserve"> page </w:instrText>
    </w:r>
    <w:r w:rsidRPr="006E7A1F">
      <w:rPr>
        <w:sz w:val="20"/>
      </w:rPr>
      <w:fldChar w:fldCharType="separate"/>
    </w:r>
    <w:r w:rsidR="00E5272B">
      <w:rPr>
        <w:noProof/>
        <w:sz w:val="20"/>
      </w:rPr>
      <w:t>88</w:t>
    </w:r>
    <w:r w:rsidRPr="006E7A1F">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3144" w:rsidRDefault="00823144">
      <w:r>
        <w:separator/>
      </w:r>
    </w:p>
  </w:footnote>
  <w:footnote w:type="continuationSeparator" w:id="0">
    <w:p w:rsidR="00823144" w:rsidRDefault="008231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7A1F" w:rsidRPr="006E7A1F" w:rsidRDefault="006E7A1F" w:rsidP="006E7A1F">
    <w:pPr>
      <w:pBdr>
        <w:bottom w:val="thinThickMediumGap" w:sz="12" w:space="1" w:color="auto"/>
      </w:pBdr>
      <w:tabs>
        <w:tab w:val="left" w:pos="851"/>
        <w:tab w:val="right" w:pos="8364"/>
      </w:tabs>
      <w:adjustRightInd w:val="0"/>
      <w:snapToGrid w:val="0"/>
      <w:jc w:val="both"/>
      <w:rPr>
        <w:iCs/>
        <w:sz w:val="20"/>
        <w:szCs w:val="20"/>
      </w:rPr>
    </w:pPr>
    <w:r w:rsidRPr="006E7A1F">
      <w:rPr>
        <w:rFonts w:hint="eastAsia"/>
        <w:iCs/>
        <w:color w:val="000000"/>
        <w:sz w:val="20"/>
        <w:szCs w:val="20"/>
      </w:rPr>
      <w:tab/>
    </w:r>
    <w:r w:rsidRPr="006E7A1F">
      <w:rPr>
        <w:iCs/>
        <w:color w:val="000000"/>
        <w:sz w:val="20"/>
        <w:szCs w:val="20"/>
      </w:rPr>
      <w:t xml:space="preserve">Researcher </w:t>
    </w:r>
    <w:r w:rsidRPr="006E7A1F">
      <w:rPr>
        <w:iCs/>
        <w:sz w:val="20"/>
        <w:szCs w:val="20"/>
      </w:rPr>
      <w:t>201</w:t>
    </w:r>
    <w:r w:rsidRPr="006E7A1F">
      <w:rPr>
        <w:rFonts w:hint="eastAsia"/>
        <w:iCs/>
        <w:sz w:val="20"/>
        <w:szCs w:val="20"/>
      </w:rPr>
      <w:t>8</w:t>
    </w:r>
    <w:r w:rsidRPr="006E7A1F">
      <w:rPr>
        <w:iCs/>
        <w:sz w:val="20"/>
        <w:szCs w:val="20"/>
      </w:rPr>
      <w:t>;</w:t>
    </w:r>
    <w:r w:rsidRPr="006E7A1F">
      <w:rPr>
        <w:rFonts w:hint="eastAsia"/>
        <w:iCs/>
        <w:sz w:val="20"/>
        <w:szCs w:val="20"/>
      </w:rPr>
      <w:t>10</w:t>
    </w:r>
    <w:r w:rsidRPr="006E7A1F">
      <w:rPr>
        <w:iCs/>
        <w:sz w:val="20"/>
        <w:szCs w:val="20"/>
      </w:rPr>
      <w:t>(</w:t>
    </w:r>
    <w:r w:rsidRPr="006E7A1F">
      <w:rPr>
        <w:rFonts w:hint="eastAsia"/>
        <w:iCs/>
        <w:sz w:val="20"/>
        <w:szCs w:val="20"/>
      </w:rPr>
      <w:t>5</w:t>
    </w:r>
    <w:r w:rsidRPr="006E7A1F">
      <w:rPr>
        <w:iCs/>
        <w:sz w:val="20"/>
        <w:szCs w:val="20"/>
      </w:rPr>
      <w:t xml:space="preserve">)  </w:t>
    </w:r>
    <w:r w:rsidRPr="006E7A1F">
      <w:rPr>
        <w:rFonts w:hint="eastAsia"/>
        <w:iCs/>
        <w:sz w:val="20"/>
        <w:szCs w:val="20"/>
      </w:rPr>
      <w:t xml:space="preserve"> </w:t>
    </w:r>
    <w:r w:rsidRPr="006E7A1F">
      <w:rPr>
        <w:iCs/>
        <w:sz w:val="20"/>
        <w:szCs w:val="20"/>
      </w:rPr>
      <w:t xml:space="preserve"> </w:t>
    </w:r>
    <w:r w:rsidRPr="006E7A1F">
      <w:rPr>
        <w:rFonts w:hint="eastAsia"/>
        <w:iCs/>
        <w:sz w:val="20"/>
        <w:szCs w:val="20"/>
      </w:rPr>
      <w:tab/>
    </w:r>
    <w:r w:rsidRPr="006E7A1F">
      <w:rPr>
        <w:iCs/>
        <w:sz w:val="20"/>
        <w:szCs w:val="20"/>
      </w:rPr>
      <w:t xml:space="preserve">    </w:t>
    </w:r>
    <w:r w:rsidRPr="006E7A1F">
      <w:rPr>
        <w:sz w:val="20"/>
        <w:szCs w:val="20"/>
      </w:rPr>
      <w:t xml:space="preserve"> </w:t>
    </w:r>
    <w:hyperlink r:id="rId1" w:history="1">
      <w:r w:rsidRPr="006E7A1F">
        <w:rPr>
          <w:rStyle w:val="Hyperlink"/>
          <w:sz w:val="20"/>
          <w:szCs w:val="20"/>
        </w:rPr>
        <w:t>http://www.sciencepub.net/researcher</w:t>
      </w:r>
    </w:hyperlink>
  </w:p>
  <w:p w:rsidR="006E7A1F" w:rsidRPr="006E7A1F" w:rsidRDefault="006E7A1F" w:rsidP="006E7A1F">
    <w:pPr>
      <w:tabs>
        <w:tab w:val="left" w:pos="851"/>
        <w:tab w:val="right" w:pos="8364"/>
      </w:tabs>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3">
    <w:nsid w:val="371C6402"/>
    <w:multiLevelType w:val="hybridMultilevel"/>
    <w:tmpl w:val="67CC78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7B054D8B"/>
    <w:multiLevelType w:val="hybridMultilevel"/>
    <w:tmpl w:val="04DE22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4"/>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stylePaneFormatFilter w:val="3F01"/>
  <w:documentProtection w:edit="readOnly" w:enforcement="0"/>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17410"/>
  </w:hdrShapeDefaults>
  <w:footnotePr>
    <w:pos w:val="beneathText"/>
    <w:footnote w:id="-1"/>
    <w:footnote w:id="0"/>
  </w:footnotePr>
  <w:endnotePr>
    <w:endnote w:id="-1"/>
    <w:endnote w:id="0"/>
  </w:endnotePr>
  <w:compat>
    <w:useFELayout/>
  </w:compat>
  <w:rsids>
    <w:rsidRoot w:val="009459B3"/>
    <w:rsid w:val="00000358"/>
    <w:rsid w:val="00005C8E"/>
    <w:rsid w:val="000075A2"/>
    <w:rsid w:val="00012408"/>
    <w:rsid w:val="00040EB5"/>
    <w:rsid w:val="0006091F"/>
    <w:rsid w:val="00080CE9"/>
    <w:rsid w:val="000827B7"/>
    <w:rsid w:val="000844D7"/>
    <w:rsid w:val="00086790"/>
    <w:rsid w:val="00090A06"/>
    <w:rsid w:val="000A0250"/>
    <w:rsid w:val="000A10D8"/>
    <w:rsid w:val="001108DA"/>
    <w:rsid w:val="001817C7"/>
    <w:rsid w:val="00183764"/>
    <w:rsid w:val="001964D0"/>
    <w:rsid w:val="001A43DA"/>
    <w:rsid w:val="001B41B8"/>
    <w:rsid w:val="001B650D"/>
    <w:rsid w:val="001C3D42"/>
    <w:rsid w:val="001C6663"/>
    <w:rsid w:val="001E6DB4"/>
    <w:rsid w:val="00202421"/>
    <w:rsid w:val="00205E97"/>
    <w:rsid w:val="00245C21"/>
    <w:rsid w:val="002721F1"/>
    <w:rsid w:val="00281798"/>
    <w:rsid w:val="00282FA1"/>
    <w:rsid w:val="00284C6F"/>
    <w:rsid w:val="002B5613"/>
    <w:rsid w:val="002D3558"/>
    <w:rsid w:val="002D50B9"/>
    <w:rsid w:val="002D589A"/>
    <w:rsid w:val="002F20CD"/>
    <w:rsid w:val="002F49EF"/>
    <w:rsid w:val="00301F95"/>
    <w:rsid w:val="00314F95"/>
    <w:rsid w:val="00322FAB"/>
    <w:rsid w:val="00326928"/>
    <w:rsid w:val="00331E59"/>
    <w:rsid w:val="00334B12"/>
    <w:rsid w:val="00341EEA"/>
    <w:rsid w:val="00345581"/>
    <w:rsid w:val="0034702D"/>
    <w:rsid w:val="00355BA0"/>
    <w:rsid w:val="003679A0"/>
    <w:rsid w:val="0038510D"/>
    <w:rsid w:val="00394B65"/>
    <w:rsid w:val="003A785E"/>
    <w:rsid w:val="003B55FF"/>
    <w:rsid w:val="003B651F"/>
    <w:rsid w:val="003C0116"/>
    <w:rsid w:val="003C4C28"/>
    <w:rsid w:val="0043645D"/>
    <w:rsid w:val="0045092B"/>
    <w:rsid w:val="00454A59"/>
    <w:rsid w:val="00456753"/>
    <w:rsid w:val="00471E57"/>
    <w:rsid w:val="00477E8E"/>
    <w:rsid w:val="00480715"/>
    <w:rsid w:val="00487483"/>
    <w:rsid w:val="0049143E"/>
    <w:rsid w:val="004C7E2A"/>
    <w:rsid w:val="004D01D3"/>
    <w:rsid w:val="004D0467"/>
    <w:rsid w:val="004F4AFB"/>
    <w:rsid w:val="0052098A"/>
    <w:rsid w:val="00520D1A"/>
    <w:rsid w:val="0052512B"/>
    <w:rsid w:val="00551B03"/>
    <w:rsid w:val="00553F9B"/>
    <w:rsid w:val="00580D54"/>
    <w:rsid w:val="0059066E"/>
    <w:rsid w:val="00593132"/>
    <w:rsid w:val="005A21B0"/>
    <w:rsid w:val="005A5E42"/>
    <w:rsid w:val="005C2F35"/>
    <w:rsid w:val="005D1DA6"/>
    <w:rsid w:val="005F43F4"/>
    <w:rsid w:val="005F5E04"/>
    <w:rsid w:val="0062673D"/>
    <w:rsid w:val="0065209A"/>
    <w:rsid w:val="00657995"/>
    <w:rsid w:val="00671672"/>
    <w:rsid w:val="006B5399"/>
    <w:rsid w:val="006D5C2E"/>
    <w:rsid w:val="006E6ACB"/>
    <w:rsid w:val="006E7156"/>
    <w:rsid w:val="006E7A1F"/>
    <w:rsid w:val="006F1706"/>
    <w:rsid w:val="00744442"/>
    <w:rsid w:val="007725E7"/>
    <w:rsid w:val="0078507E"/>
    <w:rsid w:val="00785350"/>
    <w:rsid w:val="007A4BDE"/>
    <w:rsid w:val="007B44B3"/>
    <w:rsid w:val="007D3D09"/>
    <w:rsid w:val="007D746F"/>
    <w:rsid w:val="007F763B"/>
    <w:rsid w:val="008131CF"/>
    <w:rsid w:val="00814FA7"/>
    <w:rsid w:val="00823144"/>
    <w:rsid w:val="008233D0"/>
    <w:rsid w:val="0083485F"/>
    <w:rsid w:val="0085007D"/>
    <w:rsid w:val="00875C08"/>
    <w:rsid w:val="008A20AC"/>
    <w:rsid w:val="008A67B6"/>
    <w:rsid w:val="008A6D0D"/>
    <w:rsid w:val="0091208A"/>
    <w:rsid w:val="00914558"/>
    <w:rsid w:val="00935CF7"/>
    <w:rsid w:val="0094140D"/>
    <w:rsid w:val="009459B3"/>
    <w:rsid w:val="00952EB8"/>
    <w:rsid w:val="00997A8E"/>
    <w:rsid w:val="009A3681"/>
    <w:rsid w:val="009E653D"/>
    <w:rsid w:val="00A1557F"/>
    <w:rsid w:val="00A3476D"/>
    <w:rsid w:val="00A97836"/>
    <w:rsid w:val="00AE27D8"/>
    <w:rsid w:val="00B0440B"/>
    <w:rsid w:val="00B3167C"/>
    <w:rsid w:val="00B36B45"/>
    <w:rsid w:val="00B57291"/>
    <w:rsid w:val="00B60543"/>
    <w:rsid w:val="00B60E8D"/>
    <w:rsid w:val="00B80C0E"/>
    <w:rsid w:val="00B918AE"/>
    <w:rsid w:val="00B94E19"/>
    <w:rsid w:val="00BD19D3"/>
    <w:rsid w:val="00BD2A8D"/>
    <w:rsid w:val="00BD4FCC"/>
    <w:rsid w:val="00BD56FC"/>
    <w:rsid w:val="00BF6579"/>
    <w:rsid w:val="00C0055D"/>
    <w:rsid w:val="00C0761F"/>
    <w:rsid w:val="00C101C9"/>
    <w:rsid w:val="00C15427"/>
    <w:rsid w:val="00C17111"/>
    <w:rsid w:val="00C44596"/>
    <w:rsid w:val="00C60D61"/>
    <w:rsid w:val="00C92003"/>
    <w:rsid w:val="00C96A46"/>
    <w:rsid w:val="00CC4387"/>
    <w:rsid w:val="00CE2EF1"/>
    <w:rsid w:val="00CE7B2F"/>
    <w:rsid w:val="00CF24FB"/>
    <w:rsid w:val="00CF6616"/>
    <w:rsid w:val="00D04C27"/>
    <w:rsid w:val="00D13147"/>
    <w:rsid w:val="00D26F2E"/>
    <w:rsid w:val="00D34896"/>
    <w:rsid w:val="00D3777A"/>
    <w:rsid w:val="00D43CDB"/>
    <w:rsid w:val="00D44E5D"/>
    <w:rsid w:val="00D45A76"/>
    <w:rsid w:val="00D56002"/>
    <w:rsid w:val="00D778C9"/>
    <w:rsid w:val="00D81A7E"/>
    <w:rsid w:val="00D831DF"/>
    <w:rsid w:val="00D95D08"/>
    <w:rsid w:val="00DE27EA"/>
    <w:rsid w:val="00DF6507"/>
    <w:rsid w:val="00DF7353"/>
    <w:rsid w:val="00E015B9"/>
    <w:rsid w:val="00E34501"/>
    <w:rsid w:val="00E34DBD"/>
    <w:rsid w:val="00E5272B"/>
    <w:rsid w:val="00E52EA0"/>
    <w:rsid w:val="00E57761"/>
    <w:rsid w:val="00E617EB"/>
    <w:rsid w:val="00E65250"/>
    <w:rsid w:val="00E73E1D"/>
    <w:rsid w:val="00EB1BB0"/>
    <w:rsid w:val="00EB40A4"/>
    <w:rsid w:val="00EB4A6F"/>
    <w:rsid w:val="00EB51F4"/>
    <w:rsid w:val="00EC565A"/>
    <w:rsid w:val="00EC5C53"/>
    <w:rsid w:val="00ED4441"/>
    <w:rsid w:val="00ED4A29"/>
    <w:rsid w:val="00ED4ED9"/>
    <w:rsid w:val="00EE1CEE"/>
    <w:rsid w:val="00EE1F4B"/>
    <w:rsid w:val="00F03305"/>
    <w:rsid w:val="00F12A63"/>
    <w:rsid w:val="00F2228B"/>
    <w:rsid w:val="00F522DA"/>
    <w:rsid w:val="00F62573"/>
    <w:rsid w:val="00F83A62"/>
    <w:rsid w:val="00FA6D77"/>
    <w:rsid w:val="00FB5B6A"/>
    <w:rsid w:val="00FC0B9D"/>
    <w:rsid w:val="00FC4906"/>
    <w:rsid w:val="00FF76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62673D"/>
    <w:pPr>
      <w:keepNext/>
      <w:numPr>
        <w:numId w:val="1"/>
      </w:numPr>
      <w:outlineLvl w:val="0"/>
    </w:pPr>
    <w:rPr>
      <w:b/>
      <w:bCs/>
      <w:sz w:val="32"/>
    </w:rPr>
  </w:style>
  <w:style w:type="paragraph" w:styleId="Heading2">
    <w:name w:val="heading 2"/>
    <w:basedOn w:val="Normal"/>
    <w:next w:val="Normal"/>
    <w:qFormat/>
    <w:rsid w:val="0062673D"/>
    <w:pPr>
      <w:keepNext/>
      <w:numPr>
        <w:ilvl w:val="1"/>
        <w:numId w:val="1"/>
      </w:numPr>
      <w:jc w:val="both"/>
      <w:outlineLvl w:val="1"/>
    </w:pPr>
    <w:rPr>
      <w:b/>
      <w:sz w:val="28"/>
    </w:rPr>
  </w:style>
  <w:style w:type="paragraph" w:styleId="Heading3">
    <w:name w:val="heading 3"/>
    <w:basedOn w:val="Normal"/>
    <w:next w:val="Normal"/>
    <w:qFormat/>
    <w:rsid w:val="0062673D"/>
    <w:pPr>
      <w:keepNext/>
      <w:numPr>
        <w:ilvl w:val="2"/>
        <w:numId w:val="1"/>
      </w:numPr>
      <w:spacing w:line="360" w:lineRule="auto"/>
      <w:jc w:val="both"/>
      <w:outlineLvl w:val="2"/>
    </w:pPr>
    <w:rPr>
      <w:b/>
      <w:bCs/>
    </w:rPr>
  </w:style>
  <w:style w:type="paragraph" w:styleId="Heading6">
    <w:name w:val="heading 6"/>
    <w:basedOn w:val="Normal"/>
    <w:next w:val="Normal"/>
    <w:qFormat/>
    <w:rsid w:val="0062673D"/>
    <w:pPr>
      <w:keepNext/>
      <w:numPr>
        <w:ilvl w:val="5"/>
        <w:numId w:val="1"/>
      </w:numPr>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62673D"/>
  </w:style>
  <w:style w:type="character" w:customStyle="1" w:styleId="WW-Absatz-Standardschriftart">
    <w:name w:val="WW-Absatz-Standardschriftart"/>
    <w:rsid w:val="0062673D"/>
  </w:style>
  <w:style w:type="character" w:customStyle="1" w:styleId="WW-Absatz-Standardschriftart1">
    <w:name w:val="WW-Absatz-Standardschriftart1"/>
    <w:rsid w:val="0062673D"/>
  </w:style>
  <w:style w:type="character" w:customStyle="1" w:styleId="WW-Absatz-Standardschriftart11">
    <w:name w:val="WW-Absatz-Standardschriftart11"/>
    <w:rsid w:val="0062673D"/>
  </w:style>
  <w:style w:type="character" w:customStyle="1" w:styleId="WW-Absatz-Standardschriftart111">
    <w:name w:val="WW-Absatz-Standardschriftart111"/>
    <w:rsid w:val="0062673D"/>
  </w:style>
  <w:style w:type="character" w:customStyle="1" w:styleId="WW-Absatz-Standardschriftart1111">
    <w:name w:val="WW-Absatz-Standardschriftart1111"/>
    <w:rsid w:val="0062673D"/>
  </w:style>
  <w:style w:type="character" w:customStyle="1" w:styleId="WW-Absatz-Standardschriftart11111">
    <w:name w:val="WW-Absatz-Standardschriftart11111"/>
    <w:rsid w:val="0062673D"/>
  </w:style>
  <w:style w:type="character" w:customStyle="1" w:styleId="WW-Absatz-Standardschriftart111111">
    <w:name w:val="WW-Absatz-Standardschriftart111111"/>
    <w:rsid w:val="0062673D"/>
  </w:style>
  <w:style w:type="character" w:customStyle="1" w:styleId="WW-Absatz-Standardschriftart1111111">
    <w:name w:val="WW-Absatz-Standardschriftart1111111"/>
    <w:rsid w:val="0062673D"/>
  </w:style>
  <w:style w:type="character" w:customStyle="1" w:styleId="WW-Absatz-Standardschriftart11111111">
    <w:name w:val="WW-Absatz-Standardschriftart11111111"/>
    <w:rsid w:val="0062673D"/>
  </w:style>
  <w:style w:type="character" w:customStyle="1" w:styleId="WW-Absatz-Standardschriftart111111111">
    <w:name w:val="WW-Absatz-Standardschriftart111111111"/>
    <w:rsid w:val="0062673D"/>
  </w:style>
  <w:style w:type="character" w:customStyle="1" w:styleId="WW-Absatz-Standardschriftart1111111111">
    <w:name w:val="WW-Absatz-Standardschriftart1111111111"/>
    <w:rsid w:val="0062673D"/>
  </w:style>
  <w:style w:type="character" w:customStyle="1" w:styleId="WW-Absatz-Standardschriftart11111111111">
    <w:name w:val="WW-Absatz-Standardschriftart11111111111"/>
    <w:rsid w:val="0062673D"/>
  </w:style>
  <w:style w:type="character" w:customStyle="1" w:styleId="WW-Absatz-Standardschriftart111111111111">
    <w:name w:val="WW-Absatz-Standardschriftart111111111111"/>
    <w:rsid w:val="0062673D"/>
  </w:style>
  <w:style w:type="character" w:customStyle="1" w:styleId="WW-Absatz-Standardschriftart1111111111111">
    <w:name w:val="WW-Absatz-Standardschriftart1111111111111"/>
    <w:rsid w:val="0062673D"/>
  </w:style>
  <w:style w:type="character" w:customStyle="1" w:styleId="WW-Absatz-Standardschriftart11111111111111">
    <w:name w:val="WW-Absatz-Standardschriftart11111111111111"/>
    <w:rsid w:val="0062673D"/>
  </w:style>
  <w:style w:type="character" w:customStyle="1" w:styleId="WW-Absatz-Standardschriftart111111111111111">
    <w:name w:val="WW-Absatz-Standardschriftart111111111111111"/>
    <w:rsid w:val="0062673D"/>
  </w:style>
  <w:style w:type="character" w:customStyle="1" w:styleId="WW-Absatz-Standardschriftart1111111111111111">
    <w:name w:val="WW-Absatz-Standardschriftart1111111111111111"/>
    <w:rsid w:val="0062673D"/>
  </w:style>
  <w:style w:type="character" w:customStyle="1" w:styleId="WW8Num1z0">
    <w:name w:val="WW8Num1z0"/>
    <w:rsid w:val="0062673D"/>
    <w:rPr>
      <w:rFonts w:ascii="Symbol" w:eastAsia="Times New Roman" w:hAnsi="Symbol" w:cs="Times New Roman"/>
    </w:rPr>
  </w:style>
  <w:style w:type="character" w:customStyle="1" w:styleId="WW8Num1z1">
    <w:name w:val="WW8Num1z1"/>
    <w:rsid w:val="0062673D"/>
    <w:rPr>
      <w:rFonts w:ascii="Courier New" w:hAnsi="Courier New" w:cs="Courier New"/>
    </w:rPr>
  </w:style>
  <w:style w:type="character" w:customStyle="1" w:styleId="WW8Num1z2">
    <w:name w:val="WW8Num1z2"/>
    <w:rsid w:val="0062673D"/>
    <w:rPr>
      <w:rFonts w:ascii="Wingdings" w:hAnsi="Wingdings"/>
    </w:rPr>
  </w:style>
  <w:style w:type="character" w:customStyle="1" w:styleId="WW8Num1z3">
    <w:name w:val="WW8Num1z3"/>
    <w:rsid w:val="0062673D"/>
    <w:rPr>
      <w:rFonts w:ascii="Symbol" w:hAnsi="Symbol"/>
    </w:rPr>
  </w:style>
  <w:style w:type="character" w:styleId="PageNumber">
    <w:name w:val="page number"/>
    <w:basedOn w:val="DefaultParagraphFont"/>
    <w:rsid w:val="0062673D"/>
  </w:style>
  <w:style w:type="character" w:styleId="Hyperlink">
    <w:name w:val="Hyperlink"/>
    <w:basedOn w:val="DefaultParagraphFont"/>
    <w:uiPriority w:val="99"/>
    <w:rsid w:val="0062673D"/>
    <w:rPr>
      <w:color w:val="0000FF"/>
      <w:u w:val="single"/>
    </w:rPr>
  </w:style>
  <w:style w:type="character" w:styleId="FollowedHyperlink">
    <w:name w:val="FollowedHyperlink"/>
    <w:basedOn w:val="DefaultParagraphFont"/>
    <w:rsid w:val="0062673D"/>
    <w:rPr>
      <w:color w:val="800080"/>
      <w:u w:val="single"/>
    </w:rPr>
  </w:style>
  <w:style w:type="character" w:customStyle="1" w:styleId="NumberingSymbols">
    <w:name w:val="Numbering Symbols"/>
    <w:rsid w:val="0062673D"/>
  </w:style>
  <w:style w:type="paragraph" w:customStyle="1" w:styleId="Heading">
    <w:name w:val="Heading"/>
    <w:basedOn w:val="Normal"/>
    <w:next w:val="BodyText"/>
    <w:rsid w:val="0062673D"/>
    <w:pPr>
      <w:keepNext/>
      <w:spacing w:before="240" w:after="120"/>
    </w:pPr>
    <w:rPr>
      <w:rFonts w:ascii="Nimbus Sans L" w:eastAsia="DejaVu Sans" w:hAnsi="Nimbus Sans L" w:cs="DejaVu Sans"/>
      <w:sz w:val="28"/>
      <w:szCs w:val="28"/>
    </w:rPr>
  </w:style>
  <w:style w:type="paragraph" w:styleId="BodyText">
    <w:name w:val="Body Text"/>
    <w:basedOn w:val="Normal"/>
    <w:rsid w:val="0062673D"/>
    <w:pPr>
      <w:spacing w:line="360" w:lineRule="auto"/>
    </w:pPr>
  </w:style>
  <w:style w:type="paragraph" w:styleId="List">
    <w:name w:val="List"/>
    <w:basedOn w:val="BodyText"/>
    <w:rsid w:val="0062673D"/>
  </w:style>
  <w:style w:type="paragraph" w:styleId="Caption">
    <w:name w:val="caption"/>
    <w:basedOn w:val="Normal"/>
    <w:qFormat/>
    <w:rsid w:val="0062673D"/>
    <w:pPr>
      <w:suppressLineNumbers/>
      <w:spacing w:before="120" w:after="120"/>
    </w:pPr>
    <w:rPr>
      <w:i/>
      <w:iCs/>
    </w:rPr>
  </w:style>
  <w:style w:type="paragraph" w:customStyle="1" w:styleId="Index">
    <w:name w:val="Index"/>
    <w:basedOn w:val="Normal"/>
    <w:rsid w:val="0062673D"/>
    <w:pPr>
      <w:suppressLineNumbers/>
    </w:pPr>
  </w:style>
  <w:style w:type="paragraph" w:styleId="Header">
    <w:name w:val="header"/>
    <w:basedOn w:val="Normal"/>
    <w:next w:val="Heading1"/>
    <w:link w:val="HeaderChar"/>
    <w:rsid w:val="0062673D"/>
    <w:pPr>
      <w:tabs>
        <w:tab w:val="center" w:pos="4320"/>
        <w:tab w:val="right" w:pos="8640"/>
      </w:tabs>
    </w:pPr>
  </w:style>
  <w:style w:type="paragraph" w:styleId="BodyTextIndent3">
    <w:name w:val="Body Text Indent 3"/>
    <w:basedOn w:val="Normal"/>
    <w:rsid w:val="0062673D"/>
    <w:pPr>
      <w:spacing w:line="360" w:lineRule="auto"/>
      <w:ind w:firstLine="720"/>
      <w:jc w:val="both"/>
    </w:pPr>
    <w:rPr>
      <w:b/>
      <w:bCs/>
    </w:rPr>
  </w:style>
  <w:style w:type="paragraph" w:styleId="BodyTextIndent">
    <w:name w:val="Body Text Indent"/>
    <w:basedOn w:val="Normal"/>
    <w:rsid w:val="0062673D"/>
    <w:pPr>
      <w:ind w:left="540" w:hanging="720"/>
      <w:jc w:val="both"/>
    </w:pPr>
  </w:style>
  <w:style w:type="paragraph" w:styleId="BodyTextIndent2">
    <w:name w:val="Body Text Indent 2"/>
    <w:basedOn w:val="Normal"/>
    <w:rsid w:val="0062673D"/>
    <w:pPr>
      <w:spacing w:line="360" w:lineRule="auto"/>
      <w:ind w:firstLine="720"/>
      <w:jc w:val="both"/>
    </w:pPr>
  </w:style>
  <w:style w:type="paragraph" w:styleId="BodyText2">
    <w:name w:val="Body Text 2"/>
    <w:basedOn w:val="Normal"/>
    <w:rsid w:val="0062673D"/>
    <w:pPr>
      <w:spacing w:line="360" w:lineRule="auto"/>
      <w:jc w:val="both"/>
    </w:pPr>
  </w:style>
  <w:style w:type="paragraph" w:styleId="Footer">
    <w:name w:val="footer"/>
    <w:basedOn w:val="Normal"/>
    <w:rsid w:val="0062673D"/>
    <w:pPr>
      <w:tabs>
        <w:tab w:val="center" w:pos="4320"/>
        <w:tab w:val="right" w:pos="8640"/>
      </w:tabs>
    </w:pPr>
    <w:rPr>
      <w:sz w:val="32"/>
    </w:rPr>
  </w:style>
  <w:style w:type="paragraph" w:customStyle="1" w:styleId="TableContents">
    <w:name w:val="Table Contents"/>
    <w:basedOn w:val="Normal"/>
    <w:rsid w:val="0062673D"/>
    <w:pPr>
      <w:suppressLineNumbers/>
    </w:pPr>
  </w:style>
  <w:style w:type="paragraph" w:customStyle="1" w:styleId="TableHeading">
    <w:name w:val="Table Heading"/>
    <w:basedOn w:val="TableContents"/>
    <w:rsid w:val="0062673D"/>
    <w:pPr>
      <w:jc w:val="center"/>
    </w:pPr>
    <w:rPr>
      <w:b/>
      <w:bCs/>
    </w:rPr>
  </w:style>
  <w:style w:type="paragraph" w:customStyle="1" w:styleId="Framecontents">
    <w:name w:val="Frame contents"/>
    <w:basedOn w:val="BodyText"/>
    <w:rsid w:val="0062673D"/>
  </w:style>
  <w:style w:type="paragraph" w:customStyle="1" w:styleId="Text">
    <w:name w:val="Text"/>
    <w:basedOn w:val="Normal"/>
    <w:rsid w:val="0062673D"/>
    <w:pPr>
      <w:autoSpaceDE w:val="0"/>
      <w:spacing w:line="252" w:lineRule="auto"/>
      <w:ind w:firstLine="202"/>
    </w:pPr>
    <w:rPr>
      <w:rFonts w:eastAsia="PMingLiU"/>
      <w:kern w:val="1"/>
      <w:sz w:val="20"/>
      <w:szCs w:val="20"/>
    </w:rPr>
  </w:style>
  <w:style w:type="character" w:customStyle="1" w:styleId="HeaderChar">
    <w:name w:val="Header Char"/>
    <w:basedOn w:val="DefaultParagraphFont"/>
    <w:link w:val="Header"/>
    <w:rsid w:val="00D778C9"/>
    <w:rPr>
      <w:sz w:val="24"/>
      <w:szCs w:val="24"/>
      <w:lang w:eastAsia="ar-SA"/>
    </w:rPr>
  </w:style>
  <w:style w:type="paragraph" w:styleId="BalloonText">
    <w:name w:val="Balloon Text"/>
    <w:basedOn w:val="Normal"/>
    <w:link w:val="BalloonTextChar"/>
    <w:uiPriority w:val="99"/>
    <w:semiHidden/>
    <w:unhideWhenUsed/>
    <w:rsid w:val="00C17111"/>
    <w:rPr>
      <w:rFonts w:ascii="Tahoma" w:hAnsi="Tahoma" w:cs="Tahoma"/>
      <w:sz w:val="16"/>
      <w:szCs w:val="16"/>
    </w:rPr>
  </w:style>
  <w:style w:type="character" w:customStyle="1" w:styleId="BalloonTextChar">
    <w:name w:val="Balloon Text Char"/>
    <w:basedOn w:val="DefaultParagraphFont"/>
    <w:link w:val="BalloonText"/>
    <w:uiPriority w:val="99"/>
    <w:semiHidden/>
    <w:rsid w:val="00C17111"/>
    <w:rPr>
      <w:rFonts w:ascii="Tahoma" w:hAnsi="Tahoma" w:cs="Tahoma"/>
      <w:sz w:val="16"/>
      <w:szCs w:val="16"/>
      <w:lang w:eastAsia="ar-SA"/>
    </w:rPr>
  </w:style>
  <w:style w:type="table" w:styleId="TableGrid">
    <w:name w:val="Table Grid"/>
    <w:basedOn w:val="TableNormal"/>
    <w:uiPriority w:val="59"/>
    <w:rsid w:val="007B44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12A63"/>
    <w:pPr>
      <w:ind w:left="720"/>
      <w:contextualSpacing/>
    </w:pPr>
  </w:style>
  <w:style w:type="table" w:customStyle="1" w:styleId="LightShading1">
    <w:name w:val="Light Shading1"/>
    <w:basedOn w:val="TableNormal"/>
    <w:next w:val="LightShading"/>
    <w:uiPriority w:val="60"/>
    <w:rsid w:val="008A6D0D"/>
    <w:rPr>
      <w:rFonts w:ascii="Calibri" w:eastAsia="Calibri" w:hAnsi="Calibri" w:cs="Arial"/>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
    <w:name w:val="Light Shading"/>
    <w:basedOn w:val="TableNormal"/>
    <w:uiPriority w:val="60"/>
    <w:rsid w:val="008A6D0D"/>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23555841">
      <w:bodyDiv w:val="1"/>
      <w:marLeft w:val="0"/>
      <w:marRight w:val="0"/>
      <w:marTop w:val="0"/>
      <w:marBottom w:val="0"/>
      <w:divBdr>
        <w:top w:val="none" w:sz="0" w:space="0" w:color="auto"/>
        <w:left w:val="none" w:sz="0" w:space="0" w:color="auto"/>
        <w:bottom w:val="none" w:sz="0" w:space="0" w:color="auto"/>
        <w:right w:val="none" w:sz="0" w:space="0" w:color="auto"/>
      </w:divBdr>
    </w:div>
    <w:div w:id="1655599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oltani@scu.ac.ir" TargetMode="External"/><Relationship Id="rId13" Type="http://schemas.openxmlformats.org/officeDocument/2006/relationships/footer" Target="footer2.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yperlink" Target="http://www.dx.doi.org/10.7537/marsrsj100518.11" TargetMode="External"/><Relationship Id="rId4" Type="http://schemas.openxmlformats.org/officeDocument/2006/relationships/settings" Target="settings.xml"/><Relationship Id="rId9" Type="http://schemas.openxmlformats.org/officeDocument/2006/relationships/hyperlink" Target="http://www.sciencepub.net/researcher" TargetMode="External"/><Relationship Id="rId14"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A17506-6EA0-43F9-BEF8-E575C4841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2433</Words>
  <Characters>13872</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Paper</vt:lpstr>
    </vt:vector>
  </TitlesOfParts>
  <Manager>Marsland</Manager>
  <Company>Marsland Press</Company>
  <LinksUpToDate>false</LinksUpToDate>
  <CharactersWithSpaces>16273</CharactersWithSpaces>
  <SharedDoc>false</SharedDoc>
  <HLinks>
    <vt:vector size="36" baseType="variant">
      <vt:variant>
        <vt:i4>852021</vt:i4>
      </vt:variant>
      <vt:variant>
        <vt:i4>15</vt:i4>
      </vt:variant>
      <vt:variant>
        <vt:i4>0</vt:i4>
      </vt:variant>
      <vt:variant>
        <vt:i4>5</vt:i4>
      </vt:variant>
      <vt:variant>
        <vt:lpwstr>mailto:geetakh@gmail.com</vt:lpwstr>
      </vt:variant>
      <vt:variant>
        <vt:lpwstr/>
      </vt:variant>
      <vt:variant>
        <vt:i4>1704001</vt:i4>
      </vt:variant>
      <vt:variant>
        <vt:i4>6</vt:i4>
      </vt:variant>
      <vt:variant>
        <vt:i4>0</vt:i4>
      </vt:variant>
      <vt:variant>
        <vt:i4>5</vt:i4>
      </vt:variant>
      <vt:variant>
        <vt:lpwstr>http://www.dx.doi.org/10.7537/marsroj08xx16xx</vt:lpwstr>
      </vt:variant>
      <vt:variant>
        <vt:lpwstr/>
      </vt:variant>
      <vt:variant>
        <vt:i4>5570637</vt:i4>
      </vt:variant>
      <vt:variant>
        <vt:i4>3</vt:i4>
      </vt:variant>
      <vt:variant>
        <vt:i4>0</vt:i4>
      </vt:variant>
      <vt:variant>
        <vt:i4>5</vt:i4>
      </vt:variant>
      <vt:variant>
        <vt:lpwstr>http://www.sciencepub.net/report</vt:lpwstr>
      </vt:variant>
      <vt:variant>
        <vt:lpwstr/>
      </vt:variant>
      <vt:variant>
        <vt:i4>852021</vt:i4>
      </vt:variant>
      <vt:variant>
        <vt:i4>0</vt:i4>
      </vt:variant>
      <vt:variant>
        <vt:i4>0</vt:i4>
      </vt:variant>
      <vt:variant>
        <vt:i4>5</vt:i4>
      </vt:variant>
      <vt:variant>
        <vt:lpwstr>mailto:geetakh@gmail.com</vt:lpwstr>
      </vt:variant>
      <vt:variant>
        <vt:lpwstr/>
      </vt:variant>
      <vt:variant>
        <vt:i4>7798848</vt:i4>
      </vt:variant>
      <vt:variant>
        <vt:i4>8</vt:i4>
      </vt:variant>
      <vt:variant>
        <vt:i4>0</vt:i4>
      </vt:variant>
      <vt:variant>
        <vt:i4>5</vt:i4>
      </vt:variant>
      <vt:variant>
        <vt:lpwstr>mailto:reportopinion@gmail.com</vt:lpwstr>
      </vt:variant>
      <vt:variant>
        <vt:lpwstr/>
      </vt:variant>
      <vt:variant>
        <vt:i4>5570637</vt:i4>
      </vt:variant>
      <vt:variant>
        <vt:i4>5</vt:i4>
      </vt:variant>
      <vt:variant>
        <vt:i4>0</vt:i4>
      </vt:variant>
      <vt:variant>
        <vt:i4>5</vt:i4>
      </vt:variant>
      <vt:variant>
        <vt:lpwstr>http://www.sciencepub.net/report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keywords>science, research</cp:keywords>
  <cp:lastModifiedBy>Administrator</cp:lastModifiedBy>
  <cp:revision>3</cp:revision>
  <cp:lastPrinted>2008-06-25T09:46:00Z</cp:lastPrinted>
  <dcterms:created xsi:type="dcterms:W3CDTF">2018-05-22T08:16:00Z</dcterms:created>
  <dcterms:modified xsi:type="dcterms:W3CDTF">2018-05-23T01:25:00Z</dcterms:modified>
  <cp:category>science</cp:category>
</cp:coreProperties>
</file>