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844" w:rsidRPr="00C66D2D" w:rsidRDefault="009F3053" w:rsidP="008F5BF6">
      <w:pPr>
        <w:snapToGrid w:val="0"/>
        <w:spacing w:after="0" w:line="240" w:lineRule="auto"/>
        <w:jc w:val="center"/>
        <w:rPr>
          <w:rFonts w:ascii="Times New Roman" w:hAnsi="Times New Roman" w:cs="Times New Roman"/>
          <w:b/>
          <w:bCs/>
          <w:sz w:val="20"/>
          <w:szCs w:val="20"/>
        </w:rPr>
      </w:pPr>
      <w:r w:rsidRPr="00C66D2D">
        <w:rPr>
          <w:rFonts w:ascii="Times New Roman" w:hAnsi="Times New Roman" w:cs="Times New Roman"/>
          <w:b/>
          <w:bCs/>
          <w:sz w:val="20"/>
          <w:szCs w:val="20"/>
        </w:rPr>
        <w:t>New Trends in Control of Parasitic Infections in Freshwater Fishes</w:t>
      </w:r>
    </w:p>
    <w:p w:rsidR="00475844" w:rsidRPr="00C66D2D" w:rsidRDefault="00475844" w:rsidP="008F5BF6">
      <w:pPr>
        <w:snapToGrid w:val="0"/>
        <w:spacing w:after="0" w:line="240" w:lineRule="auto"/>
        <w:jc w:val="center"/>
        <w:rPr>
          <w:rFonts w:ascii="Times New Roman" w:hAnsi="Times New Roman" w:cs="Times New Roman"/>
          <w:b/>
          <w:bCs/>
          <w:sz w:val="20"/>
          <w:szCs w:val="20"/>
        </w:rPr>
      </w:pPr>
    </w:p>
    <w:p w:rsidR="00475844" w:rsidRPr="00C66D2D" w:rsidRDefault="004471BE" w:rsidP="008F5BF6">
      <w:pPr>
        <w:snapToGrid w:val="0"/>
        <w:spacing w:after="0" w:line="240" w:lineRule="auto"/>
        <w:jc w:val="center"/>
        <w:rPr>
          <w:rFonts w:ascii="Times New Roman" w:hAnsi="Times New Roman" w:cs="Times New Roman"/>
          <w:sz w:val="20"/>
          <w:szCs w:val="20"/>
          <w:lang w:eastAsia="zh-CN"/>
        </w:rPr>
      </w:pPr>
      <w:r w:rsidRPr="00C66D2D">
        <w:rPr>
          <w:rFonts w:ascii="Times New Roman" w:hAnsi="Times New Roman" w:cs="Times New Roman"/>
          <w:sz w:val="20"/>
          <w:szCs w:val="20"/>
        </w:rPr>
        <w:t>Noor El Deen,</w:t>
      </w:r>
      <w:r w:rsidR="00AF14C6" w:rsidRPr="00C66D2D">
        <w:rPr>
          <w:rFonts w:ascii="Times New Roman" w:hAnsi="Times New Roman" w:cs="Times New Roman"/>
          <w:sz w:val="20"/>
          <w:szCs w:val="20"/>
        </w:rPr>
        <w:t xml:space="preserve"> </w:t>
      </w:r>
      <w:r w:rsidRPr="00C66D2D">
        <w:rPr>
          <w:rFonts w:ascii="Times New Roman" w:hAnsi="Times New Roman" w:cs="Times New Roman"/>
          <w:sz w:val="20"/>
          <w:szCs w:val="20"/>
        </w:rPr>
        <w:t>A.I.E and Mona S. Zaki</w:t>
      </w:r>
    </w:p>
    <w:p w:rsidR="00475844" w:rsidRPr="00C66D2D" w:rsidRDefault="00475844" w:rsidP="008F5BF6">
      <w:pPr>
        <w:snapToGrid w:val="0"/>
        <w:spacing w:after="0" w:line="240" w:lineRule="auto"/>
        <w:jc w:val="center"/>
        <w:rPr>
          <w:rFonts w:ascii="Times New Roman" w:hAnsi="Times New Roman" w:cs="Times New Roman"/>
          <w:sz w:val="20"/>
          <w:szCs w:val="20"/>
          <w:lang w:eastAsia="zh-CN"/>
        </w:rPr>
      </w:pPr>
    </w:p>
    <w:p w:rsidR="004471BE" w:rsidRPr="00C66D2D" w:rsidRDefault="004471BE" w:rsidP="008F5BF6">
      <w:pPr>
        <w:snapToGrid w:val="0"/>
        <w:spacing w:after="0" w:line="240" w:lineRule="auto"/>
        <w:jc w:val="center"/>
        <w:rPr>
          <w:rFonts w:ascii="Times New Roman" w:hAnsi="Times New Roman" w:cs="Times New Roman"/>
          <w:sz w:val="20"/>
          <w:szCs w:val="20"/>
        </w:rPr>
      </w:pPr>
      <w:r w:rsidRPr="00C66D2D">
        <w:rPr>
          <w:rFonts w:ascii="Times New Roman" w:hAnsi="Times New Roman" w:cs="Times New Roman"/>
          <w:sz w:val="20"/>
          <w:szCs w:val="20"/>
        </w:rPr>
        <w:t xml:space="preserve">Hydrobiology </w:t>
      </w:r>
      <w:r w:rsidR="00AF14C6" w:rsidRPr="00C66D2D">
        <w:rPr>
          <w:rFonts w:ascii="Times New Roman" w:hAnsi="Times New Roman" w:cs="Times New Roman"/>
          <w:sz w:val="20"/>
          <w:szCs w:val="20"/>
        </w:rPr>
        <w:t>D</w:t>
      </w:r>
      <w:r w:rsidRPr="00C66D2D">
        <w:rPr>
          <w:rFonts w:ascii="Times New Roman" w:hAnsi="Times New Roman" w:cs="Times New Roman"/>
          <w:sz w:val="20"/>
          <w:szCs w:val="20"/>
        </w:rPr>
        <w:t>epartment, Vet.</w:t>
      </w:r>
      <w:r w:rsidR="00CE0D94" w:rsidRPr="00C66D2D">
        <w:rPr>
          <w:rFonts w:ascii="Times New Roman" w:hAnsi="Times New Roman" w:cs="Times New Roman"/>
          <w:sz w:val="20"/>
          <w:szCs w:val="20"/>
        </w:rPr>
        <w:t xml:space="preserve"> </w:t>
      </w:r>
      <w:r w:rsidRPr="00C66D2D">
        <w:rPr>
          <w:rFonts w:ascii="Times New Roman" w:hAnsi="Times New Roman" w:cs="Times New Roman"/>
          <w:sz w:val="20"/>
          <w:szCs w:val="20"/>
        </w:rPr>
        <w:t>Division,</w:t>
      </w:r>
      <w:r w:rsidR="00CE0D94" w:rsidRPr="00C66D2D">
        <w:rPr>
          <w:rFonts w:ascii="Times New Roman" w:hAnsi="Times New Roman" w:cs="Times New Roman"/>
          <w:sz w:val="20"/>
          <w:szCs w:val="20"/>
        </w:rPr>
        <w:t xml:space="preserve"> </w:t>
      </w:r>
      <w:r w:rsidRPr="00C66D2D">
        <w:rPr>
          <w:rFonts w:ascii="Times New Roman" w:hAnsi="Times New Roman" w:cs="Times New Roman"/>
          <w:sz w:val="20"/>
          <w:szCs w:val="20"/>
        </w:rPr>
        <w:t>NRC,</w:t>
      </w:r>
      <w:r w:rsidR="00CE0D94" w:rsidRPr="00C66D2D">
        <w:rPr>
          <w:rFonts w:ascii="Times New Roman" w:hAnsi="Times New Roman" w:cs="Times New Roman"/>
          <w:sz w:val="20"/>
          <w:szCs w:val="20"/>
        </w:rPr>
        <w:t xml:space="preserve"> </w:t>
      </w:r>
      <w:r w:rsidRPr="00C66D2D">
        <w:rPr>
          <w:rFonts w:ascii="Times New Roman" w:hAnsi="Times New Roman" w:cs="Times New Roman"/>
          <w:sz w:val="20"/>
          <w:szCs w:val="20"/>
        </w:rPr>
        <w:t>Egypt</w:t>
      </w:r>
    </w:p>
    <w:p w:rsidR="00475844" w:rsidRPr="00C66D2D" w:rsidRDefault="00AF617E" w:rsidP="008F5BF6">
      <w:pPr>
        <w:snapToGrid w:val="0"/>
        <w:spacing w:after="0" w:line="240" w:lineRule="auto"/>
        <w:jc w:val="center"/>
        <w:rPr>
          <w:rFonts w:ascii="Times New Roman" w:hAnsi="Times New Roman" w:cs="Times New Roman"/>
          <w:color w:val="0000CC"/>
          <w:sz w:val="20"/>
          <w:szCs w:val="20"/>
        </w:rPr>
      </w:pPr>
      <w:hyperlink r:id="rId7" w:history="1">
        <w:r w:rsidR="00AF14C6" w:rsidRPr="00C66D2D">
          <w:rPr>
            <w:rStyle w:val="Hyperlink"/>
            <w:rFonts w:ascii="Times New Roman" w:hAnsi="Times New Roman" w:cs="Times New Roman"/>
            <w:color w:val="0000CC"/>
            <w:sz w:val="20"/>
            <w:szCs w:val="20"/>
          </w:rPr>
          <w:t>dr_mona_zaki@yahoo.co.uk</w:t>
        </w:r>
      </w:hyperlink>
      <w:r w:rsidR="00AF14C6" w:rsidRPr="00C66D2D">
        <w:rPr>
          <w:rFonts w:ascii="Times New Roman" w:hAnsi="Times New Roman" w:cs="Times New Roman"/>
          <w:color w:val="0000CC"/>
          <w:sz w:val="20"/>
          <w:szCs w:val="20"/>
        </w:rPr>
        <w:t xml:space="preserve"> </w:t>
      </w:r>
    </w:p>
    <w:p w:rsidR="00475844" w:rsidRPr="00C66D2D" w:rsidRDefault="00475844" w:rsidP="008F5BF6">
      <w:pPr>
        <w:snapToGrid w:val="0"/>
        <w:spacing w:after="0" w:line="240" w:lineRule="auto"/>
        <w:jc w:val="center"/>
        <w:rPr>
          <w:rFonts w:ascii="Times New Roman" w:hAnsi="Times New Roman" w:cs="Times New Roman"/>
          <w:color w:val="0000CC"/>
          <w:sz w:val="20"/>
          <w:szCs w:val="20"/>
        </w:rPr>
      </w:pPr>
    </w:p>
    <w:p w:rsidR="00BD3A3D" w:rsidRPr="00C66D2D" w:rsidRDefault="009F3053" w:rsidP="008F5BF6">
      <w:pPr>
        <w:snapToGrid w:val="0"/>
        <w:spacing w:after="0" w:line="240" w:lineRule="auto"/>
        <w:jc w:val="both"/>
        <w:rPr>
          <w:rFonts w:ascii="Times New Roman" w:hAnsi="Times New Roman" w:cs="Times New Roman"/>
          <w:sz w:val="20"/>
          <w:szCs w:val="20"/>
        </w:rPr>
      </w:pPr>
      <w:r w:rsidRPr="00C66D2D">
        <w:rPr>
          <w:rFonts w:ascii="Times New Roman" w:hAnsi="Times New Roman" w:cs="Times New Roman"/>
          <w:b/>
          <w:bCs/>
          <w:sz w:val="20"/>
          <w:szCs w:val="20"/>
        </w:rPr>
        <w:t xml:space="preserve">Abstract: </w:t>
      </w:r>
      <w:r w:rsidR="00E640B3" w:rsidRPr="00C66D2D">
        <w:rPr>
          <w:rFonts w:ascii="Times New Roman" w:hAnsi="Times New Roman" w:cs="Times New Roman"/>
          <w:sz w:val="20"/>
          <w:szCs w:val="20"/>
        </w:rPr>
        <w:t>The</w:t>
      </w:r>
      <w:r w:rsidR="00BD3A3D" w:rsidRPr="00C66D2D">
        <w:rPr>
          <w:rFonts w:ascii="Times New Roman" w:hAnsi="Times New Roman" w:cs="Times New Roman"/>
          <w:sz w:val="20"/>
          <w:szCs w:val="20"/>
        </w:rPr>
        <w:t xml:space="preserve"> traditional methods of control and treatment of parasitic infection used to depend on chemotherapeutic antiparasitic drugs that has many disadvantages as: they are very rare and expensive and toxic with somehow may be of carcinogenic effect on the infested fish, consumer and the surrounding environment. This seems to be benefit less. Consequently, there was no escape to use recent medicines to avoid these catastrophic results on fish, human beings, environment and economy.</w:t>
      </w:r>
      <w:r w:rsidR="00475844" w:rsidRPr="00C66D2D">
        <w:rPr>
          <w:rFonts w:ascii="Times New Roman" w:hAnsi="Times New Roman" w:cs="Times New Roman"/>
          <w:sz w:val="20"/>
          <w:szCs w:val="20"/>
        </w:rPr>
        <w:t xml:space="preserve"> </w:t>
      </w:r>
      <w:r w:rsidR="00BD3A3D" w:rsidRPr="00C66D2D">
        <w:rPr>
          <w:rFonts w:ascii="Times New Roman" w:hAnsi="Times New Roman" w:cs="Times New Roman"/>
          <w:sz w:val="20"/>
          <w:szCs w:val="20"/>
        </w:rPr>
        <w:t>The recent new trends to control and treat are prebiotics, probiotics, phytobiotics, immunostimulants, herbal plants, algae extracts, natural extracts (chelates), vaccines and Biosecurity for all wild and cultured fish. Good management and nutrition should be kept in mind when we manage a parasitic disorder. Probiotics, prebiotics, phytobiotics, immunostimulants and vaccines should be used as a prophylactive tools to parasitic infections. Traditional methods should not be ignored in the control of such problems. Herbal extracts such as garlic and Artemisia are considered friendly environmental antiparasitic to control of parasitic fish diseases. Chelating products such as humic and fulvic</w:t>
      </w:r>
      <w:r w:rsidR="00801921" w:rsidRPr="00C66D2D">
        <w:rPr>
          <w:rFonts w:ascii="Times New Roman" w:hAnsi="Times New Roman" w:cs="Times New Roman" w:hint="eastAsia"/>
          <w:sz w:val="20"/>
          <w:szCs w:val="20"/>
          <w:lang w:eastAsia="zh-CN"/>
        </w:rPr>
        <w:t xml:space="preserve"> </w:t>
      </w:r>
      <w:r w:rsidR="00BD3A3D" w:rsidRPr="00C66D2D">
        <w:rPr>
          <w:rFonts w:ascii="Times New Roman" w:hAnsi="Times New Roman" w:cs="Times New Roman"/>
          <w:sz w:val="20"/>
          <w:szCs w:val="20"/>
        </w:rPr>
        <w:t>should be used in control of parasitic infections. Biosecurity should be used effectively in problems associated with parasites in aquaculture.</w:t>
      </w:r>
    </w:p>
    <w:p w:rsidR="008F5BF6" w:rsidRPr="00C66D2D" w:rsidRDefault="008F5BF6" w:rsidP="008F5BF6">
      <w:pPr>
        <w:snapToGrid w:val="0"/>
        <w:spacing w:after="0" w:line="240" w:lineRule="auto"/>
        <w:jc w:val="both"/>
        <w:rPr>
          <w:rFonts w:ascii="Times New Roman" w:hAnsi="Times New Roman" w:cs="Times New Roman"/>
          <w:sz w:val="20"/>
          <w:szCs w:val="20"/>
          <w:lang w:eastAsia="zh-CN"/>
        </w:rPr>
      </w:pPr>
      <w:r w:rsidRPr="00C66D2D">
        <w:rPr>
          <w:rFonts w:ascii="Times New Roman" w:hAnsi="Times New Roman" w:cs="Times New Roman" w:hint="eastAsia"/>
          <w:sz w:val="20"/>
          <w:szCs w:val="20"/>
        </w:rPr>
        <w:t>[</w:t>
      </w:r>
      <w:r w:rsidRPr="00C66D2D">
        <w:rPr>
          <w:rFonts w:ascii="Times New Roman" w:hAnsi="Times New Roman" w:cs="Times New Roman"/>
          <w:sz w:val="20"/>
          <w:szCs w:val="20"/>
        </w:rPr>
        <w:t>Noor El Deen, A.I.E and Mona S. Zaki.</w:t>
      </w:r>
      <w:r w:rsidRPr="00C66D2D">
        <w:rPr>
          <w:rFonts w:ascii="Times New Roman" w:hAnsi="Times New Roman" w:cs="Times New Roman" w:hint="eastAsia"/>
          <w:b/>
          <w:bCs/>
          <w:sz w:val="20"/>
          <w:szCs w:val="20"/>
          <w:lang w:bidi="fa-IR"/>
        </w:rPr>
        <w:t xml:space="preserve"> </w:t>
      </w:r>
      <w:r w:rsidRPr="00C66D2D">
        <w:rPr>
          <w:rFonts w:ascii="Times New Roman" w:hAnsi="Times New Roman" w:cs="Times New Roman"/>
          <w:b/>
          <w:bCs/>
          <w:sz w:val="20"/>
          <w:szCs w:val="20"/>
        </w:rPr>
        <w:t>New Trends in Control of Parasitic Infections in Freshwater Fishes</w:t>
      </w:r>
      <w:r w:rsidRPr="00C66D2D">
        <w:rPr>
          <w:rFonts w:ascii="Times New Roman" w:eastAsia="Times New Roman" w:hAnsi="Times New Roman" w:cs="Times New Roman"/>
          <w:b/>
          <w:bCs/>
          <w:sz w:val="20"/>
          <w:szCs w:val="20"/>
          <w:lang w:bidi="fa-IR"/>
        </w:rPr>
        <w:t>.</w:t>
      </w:r>
      <w:r w:rsidRPr="00C66D2D">
        <w:rPr>
          <w:rFonts w:ascii="Times New Roman" w:hAnsi="Times New Roman" w:cs="Times New Roman"/>
          <w:bCs/>
          <w:i/>
          <w:sz w:val="20"/>
          <w:szCs w:val="20"/>
        </w:rPr>
        <w:t xml:space="preserve"> Researcher</w:t>
      </w:r>
      <w:r w:rsidRPr="00C66D2D">
        <w:rPr>
          <w:rFonts w:ascii="Times New Roman" w:hAnsi="Times New Roman" w:cs="Times New Roman"/>
          <w:bCs/>
          <w:sz w:val="20"/>
          <w:szCs w:val="20"/>
        </w:rPr>
        <w:t xml:space="preserve"> 201</w:t>
      </w:r>
      <w:r w:rsidRPr="00C66D2D">
        <w:rPr>
          <w:rFonts w:ascii="Times New Roman" w:hAnsi="Times New Roman" w:cs="Times New Roman" w:hint="eastAsia"/>
          <w:bCs/>
          <w:sz w:val="20"/>
          <w:szCs w:val="20"/>
        </w:rPr>
        <w:t>8</w:t>
      </w:r>
      <w:r w:rsidRPr="00C66D2D">
        <w:rPr>
          <w:rFonts w:ascii="Times New Roman" w:hAnsi="Times New Roman" w:cs="Times New Roman"/>
          <w:bCs/>
          <w:sz w:val="20"/>
          <w:szCs w:val="20"/>
        </w:rPr>
        <w:t>;</w:t>
      </w:r>
      <w:r w:rsidRPr="00C66D2D">
        <w:rPr>
          <w:rFonts w:ascii="Times New Roman" w:hAnsi="Times New Roman" w:cs="Times New Roman" w:hint="eastAsia"/>
          <w:bCs/>
          <w:sz w:val="20"/>
          <w:szCs w:val="20"/>
        </w:rPr>
        <w:t>10</w:t>
      </w:r>
      <w:r w:rsidRPr="00C66D2D">
        <w:rPr>
          <w:rFonts w:ascii="Times New Roman" w:hAnsi="Times New Roman" w:cs="Times New Roman"/>
          <w:bCs/>
          <w:sz w:val="20"/>
          <w:szCs w:val="20"/>
        </w:rPr>
        <w:t>(</w:t>
      </w:r>
      <w:r w:rsidRPr="00C66D2D">
        <w:rPr>
          <w:rFonts w:ascii="Times New Roman" w:hAnsi="Times New Roman" w:cs="Times New Roman" w:hint="eastAsia"/>
          <w:bCs/>
          <w:sz w:val="20"/>
          <w:szCs w:val="20"/>
        </w:rPr>
        <w:t>6</w:t>
      </w:r>
      <w:r w:rsidRPr="00C66D2D">
        <w:rPr>
          <w:rFonts w:ascii="Times New Roman" w:hAnsi="Times New Roman" w:cs="Times New Roman"/>
          <w:bCs/>
          <w:sz w:val="20"/>
          <w:szCs w:val="20"/>
        </w:rPr>
        <w:t>):</w:t>
      </w:r>
      <w:r w:rsidR="00F0718B" w:rsidRPr="00C66D2D">
        <w:rPr>
          <w:rFonts w:ascii="Times New Roman" w:hAnsi="Times New Roman" w:cs="Times New Roman"/>
          <w:noProof/>
          <w:color w:val="000000"/>
          <w:sz w:val="20"/>
          <w:szCs w:val="20"/>
        </w:rPr>
        <w:t>1-1</w:t>
      </w:r>
      <w:r w:rsidR="00F66D40">
        <w:rPr>
          <w:rFonts w:ascii="Times New Roman" w:hAnsi="Times New Roman" w:cs="Times New Roman" w:hint="eastAsia"/>
          <w:noProof/>
          <w:color w:val="000000"/>
          <w:sz w:val="20"/>
          <w:szCs w:val="20"/>
          <w:lang w:eastAsia="zh-CN"/>
        </w:rPr>
        <w:t>3</w:t>
      </w:r>
      <w:r w:rsidRPr="00C66D2D">
        <w:rPr>
          <w:rFonts w:ascii="Times New Roman" w:hAnsi="Times New Roman" w:cs="Times New Roman"/>
          <w:bCs/>
          <w:sz w:val="20"/>
          <w:szCs w:val="20"/>
        </w:rPr>
        <w:t xml:space="preserve">]. </w:t>
      </w:r>
      <w:r w:rsidRPr="00C66D2D">
        <w:rPr>
          <w:rFonts w:ascii="Times New Roman" w:hAnsi="Times New Roman" w:cs="Times New Roman"/>
          <w:sz w:val="20"/>
          <w:szCs w:val="20"/>
        </w:rPr>
        <w:t>ISSN 1553-9865 (print); ISSN 2163-8950 (online)</w:t>
      </w:r>
      <w:r w:rsidRPr="00C66D2D">
        <w:rPr>
          <w:rFonts w:ascii="Times New Roman" w:hAnsi="Times New Roman" w:cs="Times New Roman"/>
          <w:bCs/>
          <w:sz w:val="20"/>
          <w:szCs w:val="20"/>
        </w:rPr>
        <w:t xml:space="preserve">. </w:t>
      </w:r>
      <w:hyperlink r:id="rId8" w:history="1">
        <w:r w:rsidRPr="00C66D2D">
          <w:rPr>
            <w:rStyle w:val="Hyperlink"/>
            <w:rFonts w:ascii="Times New Roman" w:hAnsi="Times New Roman" w:cs="Times New Roman"/>
            <w:color w:val="0000FF"/>
            <w:sz w:val="20"/>
            <w:szCs w:val="20"/>
          </w:rPr>
          <w:t>http://www.sciencepub.net/researcher</w:t>
        </w:r>
      </w:hyperlink>
      <w:r w:rsidRPr="00C66D2D">
        <w:rPr>
          <w:rFonts w:ascii="Times New Roman" w:hAnsi="Times New Roman" w:cs="Times New Roman"/>
          <w:bCs/>
          <w:sz w:val="20"/>
          <w:szCs w:val="20"/>
        </w:rPr>
        <w:t>.</w:t>
      </w:r>
      <w:r w:rsidRPr="00C66D2D">
        <w:rPr>
          <w:rFonts w:ascii="Times New Roman" w:hAnsi="Times New Roman" w:cs="Times New Roman" w:hint="eastAsia"/>
          <w:bCs/>
          <w:sz w:val="20"/>
          <w:szCs w:val="20"/>
        </w:rPr>
        <w:t xml:space="preserve"> </w:t>
      </w:r>
      <w:r w:rsidRPr="00C66D2D">
        <w:rPr>
          <w:rFonts w:ascii="Times New Roman" w:hAnsi="Times New Roman" w:cs="Times New Roman" w:hint="eastAsia"/>
          <w:bCs/>
          <w:sz w:val="20"/>
          <w:szCs w:val="20"/>
          <w:lang w:eastAsia="zh-CN"/>
        </w:rPr>
        <w:t>1</w:t>
      </w:r>
      <w:r w:rsidRPr="00C66D2D">
        <w:rPr>
          <w:rFonts w:ascii="Times New Roman" w:hAnsi="Times New Roman" w:cs="Times New Roman" w:hint="eastAsia"/>
          <w:bCs/>
          <w:sz w:val="20"/>
          <w:szCs w:val="20"/>
        </w:rPr>
        <w:t xml:space="preserve">. </w:t>
      </w:r>
      <w:r w:rsidRPr="00C66D2D">
        <w:rPr>
          <w:rFonts w:ascii="Times New Roman" w:hAnsi="Times New Roman" w:cs="Times New Roman"/>
          <w:color w:val="000000"/>
          <w:sz w:val="20"/>
          <w:szCs w:val="20"/>
          <w:shd w:val="clear" w:color="auto" w:fill="FFFFFF"/>
        </w:rPr>
        <w:t>doi:</w:t>
      </w:r>
      <w:hyperlink r:id="rId9" w:history="1">
        <w:r w:rsidRPr="00C66D2D">
          <w:rPr>
            <w:rStyle w:val="Hyperlink"/>
            <w:rFonts w:ascii="Times New Roman" w:hAnsi="Times New Roman" w:cs="Times New Roman"/>
            <w:color w:val="0000FF"/>
            <w:sz w:val="20"/>
            <w:szCs w:val="20"/>
            <w:shd w:val="clear" w:color="auto" w:fill="FFFFFF"/>
          </w:rPr>
          <w:t>10.7537/mars</w:t>
        </w:r>
        <w:r w:rsidRPr="00C66D2D">
          <w:rPr>
            <w:rStyle w:val="Hyperlink"/>
            <w:rFonts w:ascii="Times New Roman" w:hAnsi="Times New Roman" w:cs="Times New Roman" w:hint="eastAsia"/>
            <w:color w:val="0000FF"/>
            <w:sz w:val="20"/>
            <w:szCs w:val="20"/>
            <w:shd w:val="clear" w:color="auto" w:fill="FFFFFF"/>
          </w:rPr>
          <w:t>r</w:t>
        </w:r>
        <w:r w:rsidRPr="00C66D2D">
          <w:rPr>
            <w:rStyle w:val="Hyperlink"/>
            <w:rFonts w:ascii="Times New Roman" w:hAnsi="Times New Roman" w:cs="Times New Roman"/>
            <w:color w:val="0000FF"/>
            <w:sz w:val="20"/>
            <w:szCs w:val="20"/>
            <w:shd w:val="clear" w:color="auto" w:fill="FFFFFF"/>
          </w:rPr>
          <w:t>sj</w:t>
        </w:r>
        <w:r w:rsidRPr="00C66D2D">
          <w:rPr>
            <w:rStyle w:val="Hyperlink"/>
            <w:rFonts w:ascii="Times New Roman" w:hAnsi="Times New Roman" w:cs="Times New Roman" w:hint="eastAsia"/>
            <w:color w:val="0000FF"/>
            <w:sz w:val="20"/>
            <w:szCs w:val="20"/>
            <w:shd w:val="clear" w:color="auto" w:fill="FFFFFF"/>
          </w:rPr>
          <w:t>100618.</w:t>
        </w:r>
        <w:r w:rsidRPr="00C66D2D">
          <w:rPr>
            <w:rStyle w:val="Hyperlink"/>
            <w:rFonts w:ascii="Times New Roman" w:hAnsi="Times New Roman" w:cs="Times New Roman"/>
            <w:color w:val="0000FF"/>
            <w:sz w:val="20"/>
            <w:szCs w:val="20"/>
            <w:shd w:val="clear" w:color="auto" w:fill="FFFFFF"/>
          </w:rPr>
          <w:t>0</w:t>
        </w:r>
        <w:r w:rsidRPr="00C66D2D">
          <w:rPr>
            <w:rStyle w:val="Hyperlink"/>
            <w:rFonts w:ascii="Times New Roman" w:hAnsi="Times New Roman" w:cs="Times New Roman" w:hint="eastAsia"/>
            <w:color w:val="0000FF"/>
            <w:sz w:val="20"/>
            <w:szCs w:val="20"/>
            <w:shd w:val="clear" w:color="auto" w:fill="FFFFFF"/>
            <w:lang w:eastAsia="zh-CN"/>
          </w:rPr>
          <w:t>1</w:t>
        </w:r>
      </w:hyperlink>
      <w:r w:rsidRPr="00C66D2D">
        <w:rPr>
          <w:rFonts w:ascii="Times New Roman" w:hAnsi="Times New Roman" w:cs="Times New Roman"/>
          <w:color w:val="000000"/>
          <w:sz w:val="20"/>
          <w:szCs w:val="20"/>
          <w:shd w:val="clear" w:color="auto" w:fill="FFFFFF"/>
        </w:rPr>
        <w:t>.</w:t>
      </w:r>
    </w:p>
    <w:p w:rsidR="009F3053" w:rsidRPr="00C66D2D" w:rsidRDefault="009F3053" w:rsidP="008F5BF6">
      <w:pPr>
        <w:widowControl/>
        <w:snapToGrid w:val="0"/>
        <w:spacing w:after="0" w:line="240" w:lineRule="auto"/>
        <w:jc w:val="both"/>
        <w:rPr>
          <w:rFonts w:ascii="Times New Roman" w:hAnsi="Times New Roman" w:cs="Times New Roman"/>
          <w:sz w:val="20"/>
          <w:szCs w:val="20"/>
        </w:rPr>
      </w:pPr>
    </w:p>
    <w:p w:rsidR="00E640B3" w:rsidRPr="00C66D2D" w:rsidRDefault="00E640B3" w:rsidP="008F5BF6">
      <w:pPr>
        <w:widowControl/>
        <w:snapToGrid w:val="0"/>
        <w:spacing w:after="0" w:line="240" w:lineRule="auto"/>
        <w:jc w:val="both"/>
        <w:rPr>
          <w:rFonts w:ascii="Times New Roman" w:hAnsi="Times New Roman" w:cs="Times New Roman"/>
          <w:b/>
          <w:bCs/>
          <w:sz w:val="20"/>
          <w:szCs w:val="20"/>
        </w:rPr>
      </w:pPr>
      <w:r w:rsidRPr="00C66D2D">
        <w:rPr>
          <w:rFonts w:ascii="Times New Roman" w:hAnsi="Times New Roman" w:cs="Times New Roman"/>
          <w:b/>
          <w:sz w:val="20"/>
          <w:szCs w:val="20"/>
        </w:rPr>
        <w:t>Key words:</w:t>
      </w:r>
      <w:r w:rsidRPr="00C66D2D">
        <w:rPr>
          <w:rFonts w:ascii="Times New Roman" w:hAnsi="Times New Roman" w:cs="Times New Roman"/>
          <w:sz w:val="20"/>
          <w:szCs w:val="20"/>
        </w:rPr>
        <w:t xml:space="preserve"> </w:t>
      </w:r>
      <w:r w:rsidR="00EE0536" w:rsidRPr="00C66D2D">
        <w:rPr>
          <w:rFonts w:ascii="Times New Roman" w:hAnsi="Times New Roman" w:cs="Times New Roman"/>
          <w:sz w:val="20"/>
          <w:szCs w:val="20"/>
        </w:rPr>
        <w:t>traditional</w:t>
      </w:r>
      <w:r w:rsidR="008F5BF6" w:rsidRPr="00C66D2D">
        <w:rPr>
          <w:rFonts w:ascii="Times New Roman" w:hAnsi="Times New Roman" w:cs="Times New Roman"/>
          <w:sz w:val="20"/>
          <w:szCs w:val="20"/>
        </w:rPr>
        <w:t>, c</w:t>
      </w:r>
      <w:r w:rsidR="00EE0536" w:rsidRPr="00C66D2D">
        <w:rPr>
          <w:rFonts w:ascii="Times New Roman" w:hAnsi="Times New Roman" w:cs="Times New Roman"/>
          <w:sz w:val="20"/>
          <w:szCs w:val="20"/>
        </w:rPr>
        <w:t>ontrol,</w:t>
      </w:r>
      <w:r w:rsidRPr="00C66D2D">
        <w:rPr>
          <w:rFonts w:ascii="Times New Roman" w:hAnsi="Times New Roman" w:cs="Times New Roman"/>
          <w:sz w:val="20"/>
          <w:szCs w:val="20"/>
        </w:rPr>
        <w:t xml:space="preserve"> treatment, parasitic infection, </w:t>
      </w:r>
      <w:r w:rsidR="00EE0536" w:rsidRPr="00C66D2D">
        <w:rPr>
          <w:rFonts w:ascii="Times New Roman" w:hAnsi="Times New Roman" w:cs="Times New Roman"/>
          <w:sz w:val="20"/>
          <w:szCs w:val="20"/>
        </w:rPr>
        <w:t>Biosecurity</w:t>
      </w:r>
    </w:p>
    <w:p w:rsidR="00475844" w:rsidRDefault="00475844" w:rsidP="008F5BF6">
      <w:pPr>
        <w:snapToGrid w:val="0"/>
        <w:spacing w:after="0" w:line="240" w:lineRule="auto"/>
        <w:jc w:val="both"/>
        <w:rPr>
          <w:rFonts w:ascii="Times New Roman" w:hAnsi="Times New Roman" w:cs="Times New Roman" w:hint="eastAsia"/>
          <w:b/>
          <w:bCs/>
          <w:sz w:val="20"/>
          <w:szCs w:val="20"/>
          <w:lang w:eastAsia="zh-CN"/>
        </w:rPr>
      </w:pPr>
    </w:p>
    <w:p w:rsidR="00F66D40" w:rsidRPr="00C66D2D" w:rsidRDefault="00F66D40" w:rsidP="008F5BF6">
      <w:pPr>
        <w:snapToGrid w:val="0"/>
        <w:spacing w:after="0" w:line="240" w:lineRule="auto"/>
        <w:jc w:val="both"/>
        <w:rPr>
          <w:rFonts w:ascii="Times New Roman" w:hAnsi="Times New Roman" w:cs="Times New Roman" w:hint="eastAsia"/>
          <w:b/>
          <w:bCs/>
          <w:sz w:val="20"/>
          <w:szCs w:val="20"/>
          <w:lang w:eastAsia="zh-CN"/>
        </w:rPr>
      </w:pPr>
    </w:p>
    <w:p w:rsidR="00475844" w:rsidRPr="00C66D2D" w:rsidRDefault="00475844" w:rsidP="008F5BF6">
      <w:pPr>
        <w:snapToGrid w:val="0"/>
        <w:spacing w:after="0" w:line="240" w:lineRule="auto"/>
        <w:jc w:val="both"/>
        <w:rPr>
          <w:rFonts w:ascii="Times New Roman" w:hAnsi="Times New Roman" w:cs="Times New Roman"/>
          <w:b/>
          <w:bCs/>
          <w:sz w:val="20"/>
          <w:szCs w:val="20"/>
        </w:rPr>
        <w:sectPr w:rsidR="00475844" w:rsidRPr="00C66D2D" w:rsidSect="00475844">
          <w:headerReference w:type="default" r:id="rId10"/>
          <w:footerReference w:type="default" r:id="rId11"/>
          <w:type w:val="continuous"/>
          <w:pgSz w:w="12240" w:h="15840" w:code="1"/>
          <w:pgMar w:top="1440" w:right="1440" w:bottom="1440" w:left="1440" w:header="720" w:footer="720" w:gutter="0"/>
          <w:cols w:space="720"/>
          <w:docGrid w:linePitch="360"/>
        </w:sectPr>
      </w:pPr>
    </w:p>
    <w:p w:rsidR="00BD3A3D" w:rsidRPr="00C66D2D" w:rsidRDefault="009F3053" w:rsidP="008F5BF6">
      <w:pPr>
        <w:snapToGrid w:val="0"/>
        <w:spacing w:after="0" w:line="240" w:lineRule="auto"/>
        <w:jc w:val="both"/>
        <w:rPr>
          <w:rFonts w:ascii="Times New Roman" w:hAnsi="Times New Roman" w:cs="Times New Roman"/>
          <w:b/>
          <w:bCs/>
          <w:sz w:val="20"/>
          <w:szCs w:val="20"/>
        </w:rPr>
      </w:pPr>
      <w:r w:rsidRPr="00C66D2D">
        <w:rPr>
          <w:rFonts w:ascii="Times New Roman" w:hAnsi="Times New Roman" w:cs="Times New Roman"/>
          <w:b/>
          <w:bCs/>
          <w:sz w:val="20"/>
          <w:szCs w:val="20"/>
        </w:rPr>
        <w:lastRenderedPageBreak/>
        <w:t>Introduction</w:t>
      </w:r>
    </w:p>
    <w:p w:rsidR="00BD3A3D" w:rsidRPr="00C66D2D" w:rsidRDefault="00BD3A3D" w:rsidP="008F5BF6">
      <w:pPr>
        <w:widowControl/>
        <w:autoSpaceDE w:val="0"/>
        <w:autoSpaceDN w:val="0"/>
        <w:adjustRightInd w:val="0"/>
        <w:snapToGrid w:val="0"/>
        <w:spacing w:after="0" w:line="240" w:lineRule="auto"/>
        <w:ind w:firstLine="425"/>
        <w:jc w:val="both"/>
        <w:rPr>
          <w:rFonts w:ascii="Times New Roman" w:eastAsia="Calibri" w:hAnsi="Times New Roman" w:cs="Times New Roman"/>
          <w:sz w:val="20"/>
          <w:szCs w:val="20"/>
        </w:rPr>
      </w:pPr>
      <w:r w:rsidRPr="00C66D2D">
        <w:rPr>
          <w:rFonts w:ascii="Times New Roman" w:eastAsia="Calibri" w:hAnsi="Times New Roman" w:cs="Times New Roman"/>
          <w:sz w:val="20"/>
          <w:szCs w:val="20"/>
        </w:rPr>
        <w:t xml:space="preserve">Fish production in the world in 2015 is about </w:t>
      </w:r>
      <w:r w:rsidRPr="00C66D2D">
        <w:rPr>
          <w:rFonts w:ascii="Times New Roman" w:eastAsia="Calibri" w:hAnsi="Times New Roman" w:cs="Times New Roman"/>
          <w:b/>
          <w:bCs/>
          <w:sz w:val="20"/>
          <w:szCs w:val="20"/>
        </w:rPr>
        <w:t xml:space="preserve">16720000 </w:t>
      </w:r>
      <w:r w:rsidRPr="00C66D2D">
        <w:rPr>
          <w:rFonts w:ascii="Times New Roman" w:eastAsia="Calibri" w:hAnsi="Times New Roman" w:cs="Times New Roman"/>
          <w:sz w:val="20"/>
          <w:szCs w:val="20"/>
        </w:rPr>
        <w:t xml:space="preserve">ton </w:t>
      </w:r>
      <w:r w:rsidRPr="00C66D2D">
        <w:rPr>
          <w:rFonts w:ascii="Times New Roman" w:eastAsia="Calibri" w:hAnsi="Times New Roman" w:cs="Times New Roman"/>
          <w:b/>
          <w:bCs/>
          <w:sz w:val="20"/>
          <w:szCs w:val="20"/>
        </w:rPr>
        <w:t>(FAO, 2016).</w:t>
      </w:r>
      <w:r w:rsidRPr="00C66D2D">
        <w:rPr>
          <w:rFonts w:ascii="Times New Roman" w:eastAsia="Calibri" w:hAnsi="Times New Roman" w:cs="Times New Roman"/>
          <w:sz w:val="20"/>
          <w:szCs w:val="20"/>
        </w:rPr>
        <w:t xml:space="preserve"> While in Egypt about </w:t>
      </w:r>
      <w:r w:rsidRPr="00C66D2D">
        <w:rPr>
          <w:rFonts w:ascii="Times New Roman" w:eastAsia="Calibri" w:hAnsi="Times New Roman" w:cs="Times New Roman"/>
          <w:b/>
          <w:bCs/>
          <w:sz w:val="20"/>
          <w:szCs w:val="20"/>
        </w:rPr>
        <w:t>1518943</w:t>
      </w:r>
      <w:r w:rsidRPr="00C66D2D">
        <w:rPr>
          <w:rFonts w:ascii="Times New Roman" w:eastAsia="Calibri" w:hAnsi="Times New Roman" w:cs="Times New Roman"/>
          <w:sz w:val="20"/>
          <w:szCs w:val="20"/>
        </w:rPr>
        <w:t xml:space="preserve"> ton and a consumer uses about </w:t>
      </w:r>
      <w:r w:rsidRPr="00C66D2D">
        <w:rPr>
          <w:rFonts w:ascii="Times New Roman" w:eastAsia="Calibri" w:hAnsi="Times New Roman" w:cs="Times New Roman"/>
          <w:b/>
          <w:bCs/>
          <w:sz w:val="20"/>
          <w:szCs w:val="20"/>
        </w:rPr>
        <w:t>20.18</w:t>
      </w:r>
      <w:r w:rsidRPr="00C66D2D">
        <w:rPr>
          <w:rFonts w:ascii="Times New Roman" w:eastAsia="Calibri" w:hAnsi="Times New Roman" w:cs="Times New Roman"/>
          <w:sz w:val="20"/>
          <w:szCs w:val="20"/>
        </w:rPr>
        <w:t xml:space="preserve"> kg, while the domestic production in Egypt provides only</w:t>
      </w:r>
      <w:r w:rsidRPr="00C66D2D">
        <w:rPr>
          <w:rFonts w:ascii="Times New Roman" w:eastAsia="Calibri" w:hAnsi="Times New Roman" w:cs="Times New Roman"/>
          <w:b/>
          <w:bCs/>
          <w:sz w:val="20"/>
          <w:szCs w:val="20"/>
        </w:rPr>
        <w:t>16.85</w:t>
      </w:r>
      <w:r w:rsidRPr="00C66D2D">
        <w:rPr>
          <w:rFonts w:ascii="Times New Roman" w:eastAsia="Calibri" w:hAnsi="Times New Roman" w:cs="Times New Roman"/>
          <w:sz w:val="20"/>
          <w:szCs w:val="20"/>
        </w:rPr>
        <w:t xml:space="preserve"> kg/ year. So, the government imports nearly </w:t>
      </w:r>
      <w:r w:rsidRPr="00C66D2D">
        <w:rPr>
          <w:rFonts w:ascii="Times New Roman" w:eastAsia="Calibri" w:hAnsi="Times New Roman" w:cs="Times New Roman"/>
          <w:b/>
          <w:bCs/>
          <w:sz w:val="20"/>
          <w:szCs w:val="20"/>
        </w:rPr>
        <w:t>296055</w:t>
      </w:r>
      <w:r w:rsidRPr="00C66D2D">
        <w:rPr>
          <w:rFonts w:ascii="Times New Roman" w:eastAsia="Calibri" w:hAnsi="Times New Roman" w:cs="Times New Roman"/>
          <w:sz w:val="20"/>
          <w:szCs w:val="20"/>
        </w:rPr>
        <w:t xml:space="preserve"> ton of frozen fish to make the balance (</w:t>
      </w:r>
      <w:r w:rsidRPr="00C66D2D">
        <w:rPr>
          <w:rFonts w:ascii="Times New Roman" w:eastAsia="Calibri" w:hAnsi="Times New Roman" w:cs="Times New Roman"/>
          <w:b/>
          <w:bCs/>
          <w:sz w:val="20"/>
          <w:szCs w:val="20"/>
        </w:rPr>
        <w:t>GAFRD, 2015</w:t>
      </w:r>
      <w:r w:rsidRPr="00C66D2D">
        <w:rPr>
          <w:rFonts w:ascii="Times New Roman" w:eastAsia="Calibri" w:hAnsi="Times New Roman" w:cs="Times New Roman"/>
          <w:sz w:val="20"/>
          <w:szCs w:val="20"/>
        </w:rPr>
        <w:t>).</w:t>
      </w:r>
    </w:p>
    <w:p w:rsidR="00BD3A3D" w:rsidRPr="00C66D2D" w:rsidRDefault="00BD3A3D" w:rsidP="008F5BF6">
      <w:pPr>
        <w:pStyle w:val="Style2"/>
        <w:autoSpaceDE/>
        <w:snapToGrid w:val="0"/>
        <w:ind w:firstLine="425"/>
        <w:jc w:val="both"/>
        <w:rPr>
          <w:rFonts w:ascii="Times New Roman" w:hAnsi="Times New Roman" w:cs="Times New Roman"/>
        </w:rPr>
      </w:pPr>
      <w:r w:rsidRPr="00C66D2D">
        <w:rPr>
          <w:rFonts w:ascii="Times New Roman" w:hAnsi="Times New Roman" w:cs="Times New Roman"/>
        </w:rPr>
        <w:t>Prevention of some parasites is always better than treatment (</w:t>
      </w:r>
      <w:r w:rsidRPr="00C66D2D">
        <w:rPr>
          <w:rFonts w:ascii="Times New Roman" w:hAnsi="Times New Roman" w:cs="Times New Roman"/>
          <w:b/>
          <w:bCs/>
        </w:rPr>
        <w:t>Amal, 2017)</w:t>
      </w:r>
      <w:r w:rsidRPr="00C66D2D">
        <w:rPr>
          <w:rFonts w:ascii="Times New Roman" w:hAnsi="Times New Roman" w:cs="Times New Roman"/>
        </w:rPr>
        <w:t>. Therefore, there are new approaches to solve these problems such as vaccines</w:t>
      </w:r>
      <w:r w:rsidRPr="00C66D2D">
        <w:rPr>
          <w:rFonts w:ascii="Times New Roman" w:hAnsi="Times New Roman" w:cs="Times New Roman"/>
          <w:b/>
          <w:bCs/>
        </w:rPr>
        <w:t xml:space="preserve"> (Muktar </w:t>
      </w:r>
      <w:r w:rsidRPr="00C66D2D">
        <w:rPr>
          <w:rFonts w:ascii="Times New Roman" w:hAnsi="Times New Roman" w:cs="Times New Roman"/>
          <w:b/>
          <w:bCs/>
          <w:i/>
          <w:iCs/>
        </w:rPr>
        <w:t>et al</w:t>
      </w:r>
      <w:r w:rsidRPr="00C66D2D">
        <w:rPr>
          <w:rFonts w:ascii="Times New Roman" w:hAnsi="Times New Roman" w:cs="Times New Roman"/>
          <w:b/>
          <w:bCs/>
        </w:rPr>
        <w:t>., 2016)</w:t>
      </w:r>
      <w:r w:rsidRPr="00C66D2D">
        <w:rPr>
          <w:rFonts w:ascii="Times New Roman" w:hAnsi="Times New Roman" w:cs="Times New Roman"/>
        </w:rPr>
        <w:t>. In addition, the antiparasitic known such as immunostimulants (</w:t>
      </w:r>
      <w:r w:rsidRPr="00C66D2D">
        <w:rPr>
          <w:rFonts w:ascii="Times New Roman" w:hAnsi="Times New Roman" w:cs="Times New Roman"/>
          <w:b/>
          <w:bCs/>
        </w:rPr>
        <w:t xml:space="preserve">Skov </w:t>
      </w:r>
      <w:r w:rsidRPr="00C66D2D">
        <w:rPr>
          <w:rFonts w:ascii="Times New Roman" w:hAnsi="Times New Roman" w:cs="Times New Roman"/>
          <w:b/>
          <w:bCs/>
          <w:i/>
          <w:iCs/>
        </w:rPr>
        <w:t>et al.,</w:t>
      </w:r>
      <w:r w:rsidRPr="00C66D2D">
        <w:rPr>
          <w:rFonts w:ascii="Times New Roman" w:hAnsi="Times New Roman" w:cs="Times New Roman"/>
          <w:b/>
          <w:bCs/>
        </w:rPr>
        <w:t xml:space="preserve"> 2012</w:t>
      </w:r>
      <w:r w:rsidRPr="00C66D2D">
        <w:rPr>
          <w:rFonts w:ascii="Times New Roman" w:hAnsi="Times New Roman" w:cs="Times New Roman"/>
        </w:rPr>
        <w:t>), probiotics (</w:t>
      </w:r>
      <w:r w:rsidRPr="00C66D2D">
        <w:rPr>
          <w:rFonts w:ascii="Times New Roman" w:hAnsi="Times New Roman" w:cs="Times New Roman"/>
          <w:b/>
          <w:bCs/>
        </w:rPr>
        <w:t xml:space="preserve">Rajendran </w:t>
      </w:r>
      <w:r w:rsidRPr="00C66D2D">
        <w:rPr>
          <w:rFonts w:ascii="Times New Roman" w:hAnsi="Times New Roman" w:cs="Times New Roman"/>
          <w:b/>
          <w:bCs/>
          <w:i/>
          <w:iCs/>
        </w:rPr>
        <w:t>et al.,</w:t>
      </w:r>
      <w:r w:rsidRPr="00C66D2D">
        <w:rPr>
          <w:rFonts w:ascii="Times New Roman" w:hAnsi="Times New Roman" w:cs="Times New Roman"/>
          <w:b/>
          <w:bCs/>
        </w:rPr>
        <w:t xml:space="preserve"> 2006</w:t>
      </w:r>
      <w:r w:rsidRPr="00C66D2D">
        <w:rPr>
          <w:rFonts w:ascii="Times New Roman" w:hAnsi="Times New Roman" w:cs="Times New Roman"/>
        </w:rPr>
        <w:t>), prebiotics (</w:t>
      </w:r>
      <w:hyperlink r:id="rId12" w:history="1">
        <w:r w:rsidRPr="00C66D2D">
          <w:rPr>
            <w:rFonts w:ascii="Times New Roman" w:hAnsi="Times New Roman" w:cs="Times New Roman"/>
            <w:b/>
            <w:bCs/>
          </w:rPr>
          <w:t>Carbone</w:t>
        </w:r>
      </w:hyperlink>
      <w:r w:rsidRPr="00C66D2D">
        <w:rPr>
          <w:rFonts w:ascii="Times New Roman" w:hAnsi="Times New Roman" w:cs="Times New Roman"/>
          <w:b/>
          <w:bCs/>
        </w:rPr>
        <w:t xml:space="preserve"> and </w:t>
      </w:r>
      <w:hyperlink r:id="rId13" w:history="1">
        <w:r w:rsidRPr="00C66D2D">
          <w:rPr>
            <w:rFonts w:ascii="Times New Roman" w:hAnsi="Times New Roman" w:cs="Times New Roman"/>
            <w:b/>
            <w:bCs/>
          </w:rPr>
          <w:t>Faggio</w:t>
        </w:r>
      </w:hyperlink>
      <w:r w:rsidRPr="00C66D2D">
        <w:rPr>
          <w:rFonts w:ascii="Times New Roman" w:hAnsi="Times New Roman" w:cs="Times New Roman"/>
          <w:b/>
          <w:bCs/>
        </w:rPr>
        <w:t>, 2016</w:t>
      </w:r>
      <w:r w:rsidRPr="00C66D2D">
        <w:rPr>
          <w:rFonts w:ascii="Times New Roman" w:hAnsi="Times New Roman" w:cs="Times New Roman"/>
        </w:rPr>
        <w:t>), phytobiotics (</w:t>
      </w:r>
      <w:r w:rsidRPr="00C66D2D">
        <w:rPr>
          <w:rStyle w:val="CharacterStyle2"/>
          <w:rFonts w:ascii="Times New Roman" w:hAnsi="Times New Roman" w:cs="Times New Roman"/>
          <w:b/>
          <w:bCs/>
        </w:rPr>
        <w:t>Hanan and Noor El-Deen, 2017</w:t>
      </w:r>
      <w:r w:rsidRPr="00C66D2D">
        <w:rPr>
          <w:rFonts w:ascii="Times New Roman" w:hAnsi="Times New Roman" w:cs="Times New Roman"/>
        </w:rPr>
        <w:t>), seaweeds (</w:t>
      </w:r>
      <w:r w:rsidRPr="00C66D2D">
        <w:rPr>
          <w:rFonts w:ascii="Times New Roman" w:hAnsi="Times New Roman" w:cs="Times New Roman"/>
          <w:b/>
          <w:bCs/>
        </w:rPr>
        <w:t xml:space="preserve">Hutson </w:t>
      </w:r>
      <w:r w:rsidRPr="00C66D2D">
        <w:rPr>
          <w:rFonts w:ascii="Times New Roman" w:hAnsi="Times New Roman" w:cs="Times New Roman"/>
          <w:b/>
          <w:bCs/>
          <w:i/>
          <w:iCs/>
        </w:rPr>
        <w:t>et al.,</w:t>
      </w:r>
      <w:r w:rsidRPr="00C66D2D">
        <w:rPr>
          <w:rFonts w:ascii="Times New Roman" w:hAnsi="Times New Roman" w:cs="Times New Roman"/>
          <w:b/>
          <w:bCs/>
        </w:rPr>
        <w:t xml:space="preserve"> 2012</w:t>
      </w:r>
      <w:r w:rsidRPr="00C66D2D">
        <w:rPr>
          <w:rFonts w:ascii="Times New Roman" w:hAnsi="Times New Roman" w:cs="Times New Roman"/>
        </w:rPr>
        <w:t>), herbal medicine (</w:t>
      </w:r>
      <w:r w:rsidRPr="00C66D2D">
        <w:rPr>
          <w:rFonts w:ascii="Times New Roman" w:eastAsia="Calibri" w:hAnsi="Times New Roman" w:cs="Times New Roman"/>
          <w:b/>
          <w:bCs/>
        </w:rPr>
        <w:t xml:space="preserve">Shaheen </w:t>
      </w:r>
      <w:r w:rsidRPr="00C66D2D">
        <w:rPr>
          <w:rFonts w:ascii="Times New Roman" w:eastAsia="Calibri" w:hAnsi="Times New Roman" w:cs="Times New Roman"/>
          <w:b/>
          <w:bCs/>
          <w:i/>
          <w:iCs/>
        </w:rPr>
        <w:t>et al</w:t>
      </w:r>
      <w:r w:rsidRPr="00C66D2D">
        <w:rPr>
          <w:rFonts w:ascii="Times New Roman" w:eastAsia="Calibri" w:hAnsi="Times New Roman" w:cs="Times New Roman"/>
          <w:b/>
          <w:bCs/>
        </w:rPr>
        <w:t>., 2017</w:t>
      </w:r>
      <w:r w:rsidRPr="00C66D2D">
        <w:rPr>
          <w:rFonts w:ascii="Times New Roman" w:hAnsi="Times New Roman" w:cs="Times New Roman"/>
        </w:rPr>
        <w:t>), Chelating materials (</w:t>
      </w:r>
      <w:r w:rsidRPr="00C66D2D">
        <w:rPr>
          <w:rStyle w:val="CharacterStyle2"/>
          <w:rFonts w:ascii="Times New Roman" w:hAnsi="Times New Roman" w:cs="Times New Roman"/>
          <w:b/>
          <w:bCs/>
        </w:rPr>
        <w:t xml:space="preserve">Noor El-Deen </w:t>
      </w:r>
      <w:r w:rsidRPr="00C66D2D">
        <w:rPr>
          <w:rStyle w:val="CharacterStyle2"/>
          <w:rFonts w:ascii="Times New Roman" w:hAnsi="Times New Roman" w:cs="Times New Roman"/>
          <w:b/>
          <w:bCs/>
          <w:i/>
          <w:iCs/>
        </w:rPr>
        <w:t>et al.</w:t>
      </w:r>
      <w:r w:rsidRPr="00C66D2D">
        <w:rPr>
          <w:rStyle w:val="CharacterStyle2"/>
          <w:rFonts w:ascii="Times New Roman" w:hAnsi="Times New Roman" w:cs="Times New Roman"/>
          <w:b/>
          <w:bCs/>
        </w:rPr>
        <w:t>, 2010</w:t>
      </w:r>
      <w:r w:rsidRPr="00C66D2D">
        <w:rPr>
          <w:rFonts w:ascii="Times New Roman" w:hAnsi="Times New Roman" w:cs="Times New Roman"/>
        </w:rPr>
        <w:t>) and biological control</w:t>
      </w:r>
      <w:r w:rsidRPr="00C66D2D">
        <w:rPr>
          <w:rStyle w:val="CharacterStyle2"/>
          <w:rFonts w:ascii="Times New Roman" w:hAnsi="Times New Roman" w:cs="Times New Roman"/>
          <w:b/>
          <w:bCs/>
        </w:rPr>
        <w:t xml:space="preserve"> (</w:t>
      </w:r>
      <w:r w:rsidRPr="00C66D2D">
        <w:rPr>
          <w:rFonts w:ascii="Times New Roman" w:hAnsi="Times New Roman" w:cs="Times New Roman"/>
          <w:b/>
          <w:bCs/>
          <w:lang w:eastAsia="ar-SA"/>
        </w:rPr>
        <w:t>Woo, 2006</w:t>
      </w:r>
      <w:r w:rsidRPr="00C66D2D">
        <w:rPr>
          <w:rStyle w:val="CharacterStyle2"/>
          <w:rFonts w:ascii="Times New Roman" w:hAnsi="Times New Roman" w:cs="Times New Roman"/>
          <w:b/>
          <w:bCs/>
        </w:rPr>
        <w:t>)</w:t>
      </w:r>
      <w:r w:rsidRPr="00C66D2D">
        <w:rPr>
          <w:rStyle w:val="CharacterStyle2"/>
          <w:rFonts w:ascii="Times New Roman" w:hAnsi="Times New Roman" w:cs="Times New Roman"/>
        </w:rPr>
        <w:t>.</w:t>
      </w:r>
    </w:p>
    <w:p w:rsidR="00BD3A3D" w:rsidRPr="00C66D2D" w:rsidRDefault="00BD3A3D" w:rsidP="008F5BF6">
      <w:pPr>
        <w:pStyle w:val="Style2"/>
        <w:autoSpaceDE/>
        <w:snapToGrid w:val="0"/>
        <w:ind w:firstLine="425"/>
        <w:jc w:val="both"/>
        <w:rPr>
          <w:rFonts w:ascii="Times New Roman" w:hAnsi="Times New Roman" w:cs="Times New Roman"/>
        </w:rPr>
      </w:pPr>
      <w:r w:rsidRPr="00C66D2D">
        <w:rPr>
          <w:rFonts w:ascii="Times New Roman" w:hAnsi="Times New Roman" w:cs="Times New Roman"/>
        </w:rPr>
        <w:t>Herbal plants are imperative components for customary medication, the thought that specific plants had recuperating potential was known much sooner than individual found the presence of pathogens (</w:t>
      </w:r>
      <w:r w:rsidRPr="00C66D2D">
        <w:rPr>
          <w:rFonts w:ascii="Times New Roman" w:hAnsi="Times New Roman" w:cs="Times New Roman"/>
          <w:b/>
          <w:bCs/>
        </w:rPr>
        <w:t xml:space="preserve">Ijah and Oyebanji, 2003 and Shaheen </w:t>
      </w:r>
      <w:r w:rsidRPr="00C66D2D">
        <w:rPr>
          <w:rFonts w:ascii="Times New Roman" w:hAnsi="Times New Roman" w:cs="Times New Roman"/>
          <w:b/>
          <w:bCs/>
          <w:i/>
          <w:iCs/>
        </w:rPr>
        <w:t>et al</w:t>
      </w:r>
      <w:r w:rsidRPr="00C66D2D">
        <w:rPr>
          <w:rFonts w:ascii="Times New Roman" w:hAnsi="Times New Roman" w:cs="Times New Roman"/>
          <w:b/>
          <w:bCs/>
        </w:rPr>
        <w:t>., 2017)</w:t>
      </w:r>
      <w:r w:rsidRPr="00C66D2D">
        <w:rPr>
          <w:rFonts w:ascii="Times New Roman" w:hAnsi="Times New Roman" w:cs="Times New Roman"/>
        </w:rPr>
        <w:t>. There have been expanded activities into the usage of conventional medications to control bacterial and parasitic contaminations in human and animal medicine (</w:t>
      </w:r>
      <w:r w:rsidRPr="00C66D2D">
        <w:rPr>
          <w:rFonts w:ascii="Times New Roman" w:hAnsi="Times New Roman" w:cs="Times New Roman"/>
          <w:b/>
          <w:bCs/>
        </w:rPr>
        <w:t xml:space="preserve">Ekanem </w:t>
      </w:r>
      <w:r w:rsidRPr="00C66D2D">
        <w:rPr>
          <w:rFonts w:ascii="Times New Roman" w:hAnsi="Times New Roman" w:cs="Times New Roman"/>
          <w:b/>
          <w:bCs/>
          <w:i/>
          <w:iCs/>
        </w:rPr>
        <w:t>et al</w:t>
      </w:r>
      <w:r w:rsidRPr="00C66D2D">
        <w:rPr>
          <w:rFonts w:ascii="Times New Roman" w:hAnsi="Times New Roman" w:cs="Times New Roman"/>
          <w:b/>
          <w:bCs/>
        </w:rPr>
        <w:t>., 2004</w:t>
      </w:r>
      <w:r w:rsidRPr="00C66D2D">
        <w:rPr>
          <w:rFonts w:ascii="Times New Roman" w:hAnsi="Times New Roman" w:cs="Times New Roman"/>
        </w:rPr>
        <w:t>), also the utilization of therapeutic plants for treatment of parasitic diseases in fish has been accounted in Egypt (</w:t>
      </w:r>
      <w:r w:rsidRPr="00C66D2D">
        <w:rPr>
          <w:rFonts w:ascii="Times New Roman" w:hAnsi="Times New Roman" w:cs="Times New Roman"/>
          <w:b/>
          <w:bCs/>
        </w:rPr>
        <w:t xml:space="preserve">Mesalhy </w:t>
      </w:r>
      <w:r w:rsidRPr="00C66D2D">
        <w:rPr>
          <w:rFonts w:ascii="Times New Roman" w:hAnsi="Times New Roman" w:cs="Times New Roman"/>
          <w:b/>
          <w:bCs/>
          <w:i/>
          <w:iCs/>
        </w:rPr>
        <w:t>et al.,</w:t>
      </w:r>
      <w:r w:rsidRPr="00C66D2D">
        <w:rPr>
          <w:rFonts w:ascii="Times New Roman" w:hAnsi="Times New Roman" w:cs="Times New Roman"/>
          <w:b/>
          <w:bCs/>
        </w:rPr>
        <w:t xml:space="preserve"> </w:t>
      </w:r>
      <w:r w:rsidRPr="00C66D2D">
        <w:rPr>
          <w:rFonts w:ascii="Times New Roman" w:hAnsi="Times New Roman" w:cs="Times New Roman"/>
          <w:b/>
          <w:bCs/>
        </w:rPr>
        <w:lastRenderedPageBreak/>
        <w:t>2008</w:t>
      </w:r>
      <w:r w:rsidRPr="00C66D2D">
        <w:rPr>
          <w:rFonts w:ascii="Times New Roman" w:hAnsi="Times New Roman" w:cs="Times New Roman"/>
        </w:rPr>
        <w:t xml:space="preserve">). Restorative plants are utilized as a part of aquaculture for treatment fish parasite and utilized as immunostimulants upgrading the immune response of fish </w:t>
      </w:r>
      <w:r w:rsidRPr="00C66D2D">
        <w:rPr>
          <w:rFonts w:ascii="Times New Roman" w:hAnsi="Times New Roman" w:cs="Times New Roman"/>
          <w:b/>
          <w:bCs/>
        </w:rPr>
        <w:t>(Ardelli and Woo, 2006).</w:t>
      </w:r>
    </w:p>
    <w:p w:rsidR="00BD3A3D" w:rsidRPr="00C66D2D" w:rsidRDefault="00BD3A3D" w:rsidP="008F5BF6">
      <w:pPr>
        <w:pStyle w:val="Style2"/>
        <w:kinsoku w:val="0"/>
        <w:autoSpaceDE/>
        <w:snapToGrid w:val="0"/>
        <w:ind w:firstLine="425"/>
        <w:jc w:val="both"/>
        <w:rPr>
          <w:rFonts w:ascii="Times New Roman" w:hAnsi="Times New Roman" w:cs="Times New Roman"/>
          <w:b/>
          <w:bCs/>
        </w:rPr>
      </w:pPr>
      <w:r w:rsidRPr="00C66D2D">
        <w:rPr>
          <w:rFonts w:ascii="Times New Roman" w:hAnsi="Times New Roman" w:cs="Times New Roman"/>
        </w:rPr>
        <w:t>Biosecurity which is the more advanced scheme which is developed recently in fish farms</w:t>
      </w:r>
      <w:r w:rsidRPr="00C66D2D">
        <w:rPr>
          <w:rFonts w:ascii="Times New Roman" w:hAnsi="Times New Roman" w:cs="Times New Roman"/>
          <w:b/>
          <w:bCs/>
        </w:rPr>
        <w:t xml:space="preserve"> (FAO, 2010 and Sommerville, 2012).</w:t>
      </w:r>
    </w:p>
    <w:p w:rsidR="00BD3A3D" w:rsidRPr="00C66D2D" w:rsidRDefault="00BD3A3D" w:rsidP="008F5BF6">
      <w:pPr>
        <w:snapToGrid w:val="0"/>
        <w:spacing w:after="0" w:line="240" w:lineRule="auto"/>
        <w:ind w:firstLine="425"/>
        <w:jc w:val="both"/>
        <w:rPr>
          <w:rFonts w:ascii="Times New Roman" w:eastAsia="Times New Roman" w:hAnsi="Times New Roman" w:cs="Times New Roman"/>
          <w:sz w:val="20"/>
          <w:szCs w:val="20"/>
        </w:rPr>
      </w:pPr>
      <w:r w:rsidRPr="00C66D2D">
        <w:rPr>
          <w:rFonts w:ascii="Times New Roman" w:eastAsia="Times New Roman" w:hAnsi="Times New Roman" w:cs="Times New Roman"/>
          <w:sz w:val="20"/>
          <w:szCs w:val="20"/>
        </w:rPr>
        <w:t>The present state of the art aim to throw light on the new trends of diagnosis of parasitic infections of freshwater fishes like transmission and scanning electron microscope and molecular techniques for the detection and identification of parasitic fish infections. Also,</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 xml:space="preserve">the new trends for control parasitic fish infections using </w:t>
      </w:r>
      <w:r w:rsidRPr="00C66D2D">
        <w:rPr>
          <w:rStyle w:val="CharacterStyle1"/>
          <w:rFonts w:ascii="Times New Roman" w:hAnsi="Times New Roman" w:cs="Times New Roman"/>
          <w:sz w:val="20"/>
          <w:szCs w:val="20"/>
        </w:rPr>
        <w:t xml:space="preserve">immunoprophylactic control </w:t>
      </w:r>
      <w:r w:rsidRPr="00C66D2D">
        <w:rPr>
          <w:rFonts w:ascii="Times New Roman" w:eastAsia="Times New Roman" w:hAnsi="Times New Roman" w:cs="Times New Roman"/>
          <w:sz w:val="20"/>
          <w:szCs w:val="20"/>
        </w:rPr>
        <w:t>like probiotics, prebiotics, phytobiotics, immunostimulants, herbal medicine, chelating materials</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and vaccines as well as physical, mechanical and biological control.</w:t>
      </w:r>
    </w:p>
    <w:p w:rsidR="00631DBB" w:rsidRPr="00C66D2D" w:rsidRDefault="00631DBB" w:rsidP="008F5BF6">
      <w:pPr>
        <w:snapToGrid w:val="0"/>
        <w:spacing w:after="0" w:line="240" w:lineRule="auto"/>
        <w:jc w:val="both"/>
        <w:rPr>
          <w:rFonts w:ascii="Times New Roman" w:eastAsia="Times New Roman" w:hAnsi="Times New Roman" w:cs="Times New Roman"/>
          <w:b/>
          <w:bCs/>
          <w:sz w:val="20"/>
          <w:szCs w:val="20"/>
        </w:rPr>
      </w:pPr>
      <w:r w:rsidRPr="00C66D2D">
        <w:rPr>
          <w:rFonts w:ascii="Times New Roman" w:eastAsia="Times New Roman" w:hAnsi="Times New Roman" w:cs="Times New Roman"/>
          <w:b/>
          <w:bCs/>
          <w:sz w:val="20"/>
          <w:szCs w:val="20"/>
        </w:rPr>
        <w:t>New trends in control of freshwater parasitic fish diseases.</w:t>
      </w:r>
    </w:p>
    <w:p w:rsidR="00631DBB" w:rsidRPr="00C66D2D" w:rsidRDefault="00631DBB" w:rsidP="008F5BF6">
      <w:pPr>
        <w:pStyle w:val="last"/>
        <w:snapToGrid w:val="0"/>
        <w:spacing w:before="0" w:line="240" w:lineRule="auto"/>
        <w:jc w:val="both"/>
        <w:rPr>
          <w:b/>
          <w:bCs/>
          <w:color w:val="000000"/>
          <w:sz w:val="20"/>
          <w:szCs w:val="20"/>
        </w:rPr>
      </w:pPr>
      <w:r w:rsidRPr="00C66D2D">
        <w:rPr>
          <w:b/>
          <w:bCs/>
          <w:color w:val="000000"/>
          <w:sz w:val="20"/>
          <w:szCs w:val="20"/>
        </w:rPr>
        <w:t xml:space="preserve">1-Physical methods for treatment of fish diseases: </w:t>
      </w:r>
    </w:p>
    <w:p w:rsidR="009F3053" w:rsidRPr="00C66D2D" w:rsidRDefault="00631DBB" w:rsidP="008F5BF6">
      <w:pPr>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C66D2D">
        <w:rPr>
          <w:rFonts w:ascii="Times New Roman" w:hAnsi="Times New Roman" w:cs="Times New Roman"/>
          <w:color w:val="000000"/>
          <w:sz w:val="20"/>
          <w:szCs w:val="20"/>
        </w:rPr>
        <w:t xml:space="preserve">There are several methods for control of some parasitic fish infections such as: </w:t>
      </w:r>
      <w:r w:rsidRPr="00C66D2D">
        <w:rPr>
          <w:rFonts w:ascii="Times New Roman" w:hAnsi="Times New Roman" w:cs="Times New Roman"/>
          <w:b/>
          <w:bCs/>
          <w:sz w:val="20"/>
          <w:szCs w:val="20"/>
        </w:rPr>
        <w:t xml:space="preserve">Flushing, Transferring, Thermal, </w:t>
      </w:r>
    </w:p>
    <w:p w:rsidR="00F66D40" w:rsidRDefault="00F66D40" w:rsidP="008F5BF6">
      <w:pPr>
        <w:autoSpaceDE w:val="0"/>
        <w:autoSpaceDN w:val="0"/>
        <w:adjustRightInd w:val="0"/>
        <w:snapToGrid w:val="0"/>
        <w:spacing w:after="0" w:line="240" w:lineRule="auto"/>
        <w:jc w:val="both"/>
        <w:rPr>
          <w:rFonts w:ascii="Times New Roman" w:hAnsi="Times New Roman" w:cs="Times New Roman" w:hint="eastAsia"/>
          <w:b/>
          <w:bCs/>
          <w:sz w:val="20"/>
          <w:szCs w:val="20"/>
          <w:lang w:eastAsia="zh-CN"/>
        </w:rPr>
      </w:pPr>
    </w:p>
    <w:p w:rsidR="00631DBB" w:rsidRPr="00C66D2D" w:rsidRDefault="00631DBB" w:rsidP="008F5BF6">
      <w:pPr>
        <w:autoSpaceDE w:val="0"/>
        <w:autoSpaceDN w:val="0"/>
        <w:adjustRightInd w:val="0"/>
        <w:snapToGrid w:val="0"/>
        <w:spacing w:after="0" w:line="240" w:lineRule="auto"/>
        <w:jc w:val="both"/>
        <w:rPr>
          <w:rFonts w:ascii="Times New Roman" w:hAnsi="Times New Roman" w:cs="Times New Roman"/>
          <w:sz w:val="20"/>
          <w:szCs w:val="20"/>
        </w:rPr>
      </w:pPr>
      <w:r w:rsidRPr="00C66D2D">
        <w:rPr>
          <w:rFonts w:ascii="Times New Roman" w:hAnsi="Times New Roman" w:cs="Times New Roman"/>
          <w:b/>
          <w:bCs/>
          <w:sz w:val="20"/>
          <w:szCs w:val="20"/>
        </w:rPr>
        <w:t xml:space="preserve">Mechanical </w:t>
      </w:r>
      <w:r w:rsidR="009F3053" w:rsidRPr="00C66D2D">
        <w:rPr>
          <w:rFonts w:ascii="Times New Roman" w:hAnsi="Times New Roman" w:cs="Times New Roman"/>
          <w:b/>
          <w:bCs/>
          <w:sz w:val="20"/>
          <w:szCs w:val="20"/>
        </w:rPr>
        <w:t>Methods</w:t>
      </w:r>
    </w:p>
    <w:p w:rsidR="00631DBB" w:rsidRPr="00C66D2D" w:rsidRDefault="00631DBB" w:rsidP="00F66D40">
      <w:pPr>
        <w:autoSpaceDE w:val="0"/>
        <w:autoSpaceDN w:val="0"/>
        <w:adjustRightInd w:val="0"/>
        <w:snapToGrid w:val="0"/>
        <w:spacing w:after="0" w:line="240" w:lineRule="auto"/>
        <w:jc w:val="both"/>
        <w:rPr>
          <w:rFonts w:ascii="Times New Roman" w:hAnsi="Times New Roman" w:cs="Times New Roman"/>
          <w:b/>
          <w:bCs/>
          <w:sz w:val="20"/>
          <w:szCs w:val="20"/>
        </w:rPr>
      </w:pPr>
      <w:r w:rsidRPr="00C66D2D">
        <w:rPr>
          <w:rFonts w:ascii="Times New Roman" w:hAnsi="Times New Roman" w:cs="Times New Roman"/>
          <w:b/>
          <w:bCs/>
          <w:sz w:val="20"/>
          <w:szCs w:val="20"/>
        </w:rPr>
        <w:t>1-1</w:t>
      </w:r>
      <w:r w:rsidRPr="00C66D2D">
        <w:rPr>
          <w:rFonts w:ascii="Times New Roman" w:hAnsi="Times New Roman" w:cs="Times New Roman"/>
          <w:sz w:val="20"/>
          <w:szCs w:val="20"/>
        </w:rPr>
        <w:t xml:space="preserve">- </w:t>
      </w:r>
      <w:r w:rsidRPr="00C66D2D">
        <w:rPr>
          <w:rFonts w:ascii="Times New Roman" w:hAnsi="Times New Roman" w:cs="Times New Roman"/>
          <w:b/>
          <w:bCs/>
          <w:sz w:val="20"/>
          <w:szCs w:val="20"/>
        </w:rPr>
        <w:t xml:space="preserve">Flushing method: </w:t>
      </w:r>
    </w:p>
    <w:p w:rsidR="00631DBB" w:rsidRPr="00C66D2D" w:rsidRDefault="00631DBB" w:rsidP="008F5BF6">
      <w:pPr>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C66D2D">
        <w:rPr>
          <w:rFonts w:ascii="Times New Roman" w:hAnsi="Times New Roman" w:cs="Times New Roman"/>
          <w:sz w:val="20"/>
          <w:szCs w:val="20"/>
        </w:rPr>
        <w:t xml:space="preserve">It is suitable method for ornamental fishes. The fish are held in containers with punctured base and sides for three weeks and kept up in running water. </w:t>
      </w:r>
      <w:r w:rsidRPr="00C66D2D">
        <w:rPr>
          <w:rFonts w:ascii="Times New Roman" w:hAnsi="Times New Roman" w:cs="Times New Roman"/>
          <w:sz w:val="20"/>
          <w:szCs w:val="20"/>
        </w:rPr>
        <w:lastRenderedPageBreak/>
        <w:t xml:space="preserve">Parasites are flushed out with water </w:t>
      </w:r>
      <w:r w:rsidRPr="00C66D2D">
        <w:rPr>
          <w:rFonts w:ascii="Times New Roman" w:hAnsi="Times New Roman" w:cs="Times New Roman"/>
          <w:b/>
          <w:bCs/>
          <w:sz w:val="20"/>
          <w:szCs w:val="20"/>
        </w:rPr>
        <w:t>(Noga, 2012).</w:t>
      </w:r>
    </w:p>
    <w:p w:rsidR="00631DBB" w:rsidRPr="00C66D2D" w:rsidRDefault="00631DBB" w:rsidP="008F5BF6">
      <w:pPr>
        <w:autoSpaceDE w:val="0"/>
        <w:autoSpaceDN w:val="0"/>
        <w:adjustRightInd w:val="0"/>
        <w:snapToGrid w:val="0"/>
        <w:spacing w:after="0" w:line="240" w:lineRule="auto"/>
        <w:jc w:val="both"/>
        <w:rPr>
          <w:rFonts w:ascii="Times New Roman" w:hAnsi="Times New Roman" w:cs="Times New Roman"/>
          <w:b/>
          <w:bCs/>
          <w:sz w:val="20"/>
          <w:szCs w:val="20"/>
        </w:rPr>
      </w:pPr>
      <w:r w:rsidRPr="00C66D2D">
        <w:rPr>
          <w:rFonts w:ascii="Times New Roman" w:hAnsi="Times New Roman" w:cs="Times New Roman"/>
          <w:b/>
          <w:bCs/>
          <w:sz w:val="20"/>
          <w:szCs w:val="20"/>
        </w:rPr>
        <w:t xml:space="preserve">1-2-Transferring method: </w:t>
      </w:r>
    </w:p>
    <w:p w:rsidR="00631DBB" w:rsidRPr="00C66D2D" w:rsidRDefault="00631DBB" w:rsidP="008F5BF6">
      <w:pPr>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C66D2D">
        <w:rPr>
          <w:rFonts w:ascii="Times New Roman" w:hAnsi="Times New Roman" w:cs="Times New Roman"/>
          <w:sz w:val="20"/>
          <w:szCs w:val="20"/>
        </w:rPr>
        <w:t>It is used for some protozoal diseases in infected ornamental fishes which are transferred to parasite free aquaria every day or 12 hours. The tomonts fall down into the first container developing into theronts. The repeated transfer of fish to parasite free aquaria is continued for one week (</w:t>
      </w:r>
      <w:r w:rsidRPr="00C66D2D">
        <w:rPr>
          <w:rFonts w:ascii="Times New Roman" w:hAnsi="Times New Roman" w:cs="Times New Roman"/>
          <w:b/>
          <w:bCs/>
          <w:sz w:val="20"/>
          <w:szCs w:val="20"/>
        </w:rPr>
        <w:t xml:space="preserve">Noga, 2010). </w:t>
      </w:r>
    </w:p>
    <w:p w:rsidR="00631DBB" w:rsidRPr="00C66D2D" w:rsidRDefault="00631DBB" w:rsidP="008F5BF6">
      <w:pPr>
        <w:autoSpaceDE w:val="0"/>
        <w:autoSpaceDN w:val="0"/>
        <w:adjustRightInd w:val="0"/>
        <w:snapToGrid w:val="0"/>
        <w:spacing w:after="0" w:line="240" w:lineRule="auto"/>
        <w:jc w:val="both"/>
        <w:rPr>
          <w:rFonts w:ascii="Times New Roman" w:hAnsi="Times New Roman" w:cs="Times New Roman"/>
          <w:b/>
          <w:bCs/>
          <w:sz w:val="20"/>
          <w:szCs w:val="20"/>
        </w:rPr>
      </w:pPr>
      <w:r w:rsidRPr="00C66D2D">
        <w:rPr>
          <w:rFonts w:ascii="Times New Roman" w:hAnsi="Times New Roman" w:cs="Times New Roman"/>
          <w:b/>
          <w:bCs/>
          <w:sz w:val="20"/>
          <w:szCs w:val="20"/>
        </w:rPr>
        <w:t xml:space="preserve">1-3-Light and thermal method: </w:t>
      </w:r>
    </w:p>
    <w:p w:rsidR="00631DBB" w:rsidRPr="00C66D2D" w:rsidRDefault="00631DBB" w:rsidP="008F5BF6">
      <w:pPr>
        <w:snapToGrid w:val="0"/>
        <w:spacing w:after="0" w:line="240" w:lineRule="auto"/>
        <w:ind w:firstLine="425"/>
        <w:jc w:val="both"/>
        <w:rPr>
          <w:rFonts w:ascii="Times New Roman" w:eastAsia="Times New Roman" w:hAnsi="Times New Roman" w:cs="Times New Roman"/>
          <w:sz w:val="20"/>
          <w:szCs w:val="20"/>
        </w:rPr>
      </w:pPr>
      <w:r w:rsidRPr="00C66D2D">
        <w:rPr>
          <w:rFonts w:ascii="Times New Roman" w:hAnsi="Times New Roman" w:cs="Times New Roman"/>
          <w:sz w:val="20"/>
          <w:szCs w:val="20"/>
        </w:rPr>
        <w:t xml:space="preserve">This technique depends essentially on raising water temperature up to 30 to 32°C for </w:t>
      </w:r>
      <w:r w:rsidRPr="00C66D2D">
        <w:rPr>
          <w:rFonts w:ascii="Times New Roman" w:hAnsi="Times New Roman" w:cs="Times New Roman"/>
          <w:i/>
          <w:iCs/>
          <w:sz w:val="20"/>
          <w:szCs w:val="20"/>
        </w:rPr>
        <w:t>Ichthyophtheriasis</w:t>
      </w:r>
      <w:r w:rsidRPr="00C66D2D">
        <w:rPr>
          <w:rFonts w:ascii="Times New Roman" w:hAnsi="Times New Roman" w:cs="Times New Roman"/>
          <w:sz w:val="20"/>
          <w:szCs w:val="20"/>
        </w:rPr>
        <w:t xml:space="preserve"> treatment </w:t>
      </w:r>
      <w:r w:rsidRPr="00C66D2D">
        <w:rPr>
          <w:rFonts w:ascii="Times New Roman" w:hAnsi="Times New Roman" w:cs="Times New Roman"/>
          <w:b/>
          <w:bCs/>
          <w:sz w:val="20"/>
          <w:szCs w:val="20"/>
        </w:rPr>
        <w:t>(Brazenor and Huston, 2015)</w:t>
      </w:r>
      <w:r w:rsidRPr="00C66D2D">
        <w:rPr>
          <w:rStyle w:val="element-citation"/>
          <w:rFonts w:ascii="Times New Roman" w:hAnsi="Times New Roman" w:cs="Times New Roman"/>
          <w:b/>
          <w:bCs/>
          <w:sz w:val="20"/>
          <w:szCs w:val="20"/>
        </w:rPr>
        <w:t>.</w:t>
      </w:r>
      <w:r w:rsidRPr="00C66D2D">
        <w:rPr>
          <w:rFonts w:ascii="Times New Roman" w:eastAsia="Times New Roman" w:hAnsi="Times New Roman" w:cs="Times New Roman"/>
          <w:sz w:val="20"/>
          <w:szCs w:val="20"/>
        </w:rPr>
        <w:t xml:space="preserve"> On the other hand, the sudden drop of temperatures from 18 to 8 </w:t>
      </w:r>
      <w:r w:rsidRPr="00C66D2D">
        <w:rPr>
          <w:rFonts w:ascii="Times New Roman" w:hAnsi="Times New Roman" w:cs="Times New Roman"/>
          <w:sz w:val="20"/>
          <w:szCs w:val="20"/>
        </w:rPr>
        <w:t>°C</w:t>
      </w:r>
      <w:r w:rsidRPr="00C66D2D">
        <w:rPr>
          <w:rFonts w:ascii="Times New Roman" w:eastAsia="Times New Roman" w:hAnsi="Times New Roman" w:cs="Times New Roman"/>
          <w:sz w:val="20"/>
          <w:szCs w:val="20"/>
        </w:rPr>
        <w:t xml:space="preserve"> lead to quicker parasites grow </w:t>
      </w:r>
      <w:r w:rsidRPr="00C66D2D">
        <w:rPr>
          <w:rFonts w:ascii="Times New Roman" w:hAnsi="Times New Roman" w:cs="Times New Roman"/>
          <w:b/>
          <w:bCs/>
          <w:sz w:val="20"/>
          <w:szCs w:val="20"/>
        </w:rPr>
        <w:t>(</w:t>
      </w:r>
      <w:r w:rsidRPr="00C66D2D">
        <w:rPr>
          <w:rFonts w:ascii="Times New Roman" w:eastAsia="Times New Roman" w:hAnsi="Times New Roman" w:cs="Times New Roman"/>
          <w:b/>
          <w:bCs/>
          <w:sz w:val="20"/>
          <w:szCs w:val="20"/>
        </w:rPr>
        <w:t>Browman</w:t>
      </w:r>
      <w:r w:rsidR="00C66D2D" w:rsidRPr="00C66D2D">
        <w:rPr>
          <w:rFonts w:ascii="Times New Roman" w:hAnsi="Times New Roman" w:cs="Times New Roman" w:hint="eastAsia"/>
          <w:b/>
          <w:bCs/>
          <w:sz w:val="20"/>
          <w:szCs w:val="20"/>
          <w:lang w:eastAsia="zh-CN"/>
        </w:rPr>
        <w:t xml:space="preserve"> </w:t>
      </w:r>
      <w:r w:rsidRPr="00C66D2D">
        <w:rPr>
          <w:rFonts w:ascii="Times New Roman" w:eastAsia="Times New Roman" w:hAnsi="Times New Roman" w:cs="Times New Roman"/>
          <w:b/>
          <w:bCs/>
          <w:i/>
          <w:iCs/>
          <w:sz w:val="20"/>
          <w:szCs w:val="20"/>
        </w:rPr>
        <w:t>et al</w:t>
      </w:r>
      <w:r w:rsidRPr="00C66D2D">
        <w:rPr>
          <w:rFonts w:ascii="Times New Roman" w:eastAsia="Times New Roman" w:hAnsi="Times New Roman" w:cs="Times New Roman"/>
          <w:sz w:val="20"/>
          <w:szCs w:val="20"/>
        </w:rPr>
        <w:t>.,</w:t>
      </w:r>
      <w:r w:rsidRPr="00C66D2D">
        <w:rPr>
          <w:rFonts w:ascii="Times New Roman" w:eastAsia="Times New Roman" w:hAnsi="Times New Roman" w:cs="Times New Roman"/>
          <w:b/>
          <w:bCs/>
          <w:sz w:val="20"/>
          <w:szCs w:val="20"/>
        </w:rPr>
        <w:t xml:space="preserve"> 2004 </w:t>
      </w:r>
      <w:r w:rsidRPr="00C66D2D">
        <w:rPr>
          <w:rFonts w:ascii="Times New Roman" w:eastAsia="Times New Roman" w:hAnsi="Times New Roman" w:cs="Times New Roman"/>
          <w:sz w:val="20"/>
          <w:szCs w:val="20"/>
        </w:rPr>
        <w:t xml:space="preserve">and </w:t>
      </w:r>
      <w:r w:rsidRPr="00C66D2D">
        <w:rPr>
          <w:rFonts w:ascii="Times New Roman" w:eastAsia="Times New Roman" w:hAnsi="Times New Roman" w:cs="Times New Roman"/>
          <w:b/>
          <w:bCs/>
          <w:sz w:val="20"/>
          <w:szCs w:val="20"/>
        </w:rPr>
        <w:t>Brazenor and Hutson, 2015)</w:t>
      </w:r>
      <w:r w:rsidRPr="00C66D2D">
        <w:rPr>
          <w:rFonts w:ascii="Times New Roman" w:eastAsia="Times New Roman" w:hAnsi="Times New Roman" w:cs="Times New Roman"/>
          <w:sz w:val="20"/>
          <w:szCs w:val="20"/>
        </w:rPr>
        <w:t>.</w:t>
      </w:r>
    </w:p>
    <w:p w:rsidR="00631DBB" w:rsidRPr="00C66D2D" w:rsidRDefault="00631DBB" w:rsidP="008F5BF6">
      <w:pPr>
        <w:snapToGrid w:val="0"/>
        <w:spacing w:after="0" w:line="240" w:lineRule="auto"/>
        <w:jc w:val="both"/>
        <w:rPr>
          <w:rFonts w:ascii="Times New Roman" w:hAnsi="Times New Roman" w:cs="Times New Roman"/>
          <w:b/>
          <w:bCs/>
          <w:sz w:val="20"/>
          <w:szCs w:val="20"/>
        </w:rPr>
      </w:pPr>
      <w:r w:rsidRPr="00C66D2D">
        <w:rPr>
          <w:rFonts w:ascii="Times New Roman" w:hAnsi="Times New Roman" w:cs="Times New Roman"/>
          <w:b/>
          <w:bCs/>
          <w:sz w:val="20"/>
          <w:szCs w:val="20"/>
        </w:rPr>
        <w:t xml:space="preserve">1-4-Mechanical treatment of fish parasitic infections: </w:t>
      </w:r>
    </w:p>
    <w:p w:rsidR="00631DBB" w:rsidRPr="00C66D2D" w:rsidRDefault="00631DBB" w:rsidP="008F5BF6">
      <w:pPr>
        <w:snapToGrid w:val="0"/>
        <w:spacing w:after="0" w:line="240" w:lineRule="auto"/>
        <w:ind w:firstLine="425"/>
        <w:jc w:val="both"/>
        <w:rPr>
          <w:rFonts w:ascii="Times New Roman" w:hAnsi="Times New Roman" w:cs="Times New Roman"/>
          <w:b/>
          <w:bCs/>
          <w:sz w:val="20"/>
          <w:szCs w:val="20"/>
        </w:rPr>
      </w:pPr>
      <w:r w:rsidRPr="00C66D2D">
        <w:rPr>
          <w:rFonts w:ascii="Times New Roman" w:hAnsi="Times New Roman" w:cs="Times New Roman"/>
          <w:sz w:val="20"/>
          <w:szCs w:val="20"/>
        </w:rPr>
        <w:t xml:space="preserve">These methods are used for treatment and control of crustacean parasitic diseases of fish, </w:t>
      </w:r>
      <w:r w:rsidRPr="00C66D2D">
        <w:rPr>
          <w:rFonts w:ascii="Times New Roman" w:hAnsi="Times New Roman" w:cs="Times New Roman"/>
          <w:b/>
          <w:bCs/>
          <w:sz w:val="20"/>
          <w:szCs w:val="20"/>
        </w:rPr>
        <w:t>for example</w:t>
      </w:r>
      <w:r w:rsidRPr="00C66D2D">
        <w:rPr>
          <w:rFonts w:ascii="Times New Roman" w:hAnsi="Times New Roman" w:cs="Times New Roman"/>
          <w:sz w:val="20"/>
          <w:szCs w:val="20"/>
        </w:rPr>
        <w:t>s:</w:t>
      </w:r>
    </w:p>
    <w:p w:rsidR="00631DBB" w:rsidRPr="00C66D2D" w:rsidRDefault="00631DBB" w:rsidP="008F5BF6">
      <w:pPr>
        <w:snapToGrid w:val="0"/>
        <w:spacing w:after="0" w:line="240" w:lineRule="auto"/>
        <w:ind w:firstLine="425"/>
        <w:jc w:val="both"/>
        <w:rPr>
          <w:rFonts w:ascii="Times New Roman" w:hAnsi="Times New Roman" w:cs="Times New Roman"/>
          <w:sz w:val="20"/>
          <w:szCs w:val="20"/>
        </w:rPr>
      </w:pPr>
      <w:r w:rsidRPr="00C66D2D">
        <w:rPr>
          <w:rFonts w:ascii="Times New Roman" w:hAnsi="Times New Roman" w:cs="Times New Roman"/>
          <w:b/>
          <w:bCs/>
          <w:sz w:val="20"/>
          <w:szCs w:val="20"/>
        </w:rPr>
        <w:t>Argulosis:</w:t>
      </w:r>
      <w:r w:rsidRPr="00C66D2D">
        <w:rPr>
          <w:rFonts w:ascii="Times New Roman" w:hAnsi="Times New Roman" w:cs="Times New Roman"/>
          <w:sz w:val="20"/>
          <w:szCs w:val="20"/>
        </w:rPr>
        <w:t xml:space="preserve"> They can be removed manually with a blunt forceps or soft brush, when few fish of high value (Spawners and Ornamental fishes) or embedding’s sticks or wooden boards. (</w:t>
      </w:r>
      <w:r w:rsidRPr="00C66D2D">
        <w:rPr>
          <w:rFonts w:ascii="Times New Roman" w:hAnsi="Times New Roman" w:cs="Times New Roman"/>
          <w:b/>
          <w:bCs/>
          <w:sz w:val="20"/>
          <w:szCs w:val="20"/>
        </w:rPr>
        <w:t>Eissa, 2002)</w:t>
      </w:r>
      <w:r w:rsidRPr="00C66D2D">
        <w:rPr>
          <w:rFonts w:ascii="Times New Roman" w:hAnsi="Times New Roman" w:cs="Times New Roman"/>
          <w:sz w:val="20"/>
          <w:szCs w:val="20"/>
        </w:rPr>
        <w:t>.</w:t>
      </w:r>
    </w:p>
    <w:p w:rsidR="00631DBB" w:rsidRPr="00C66D2D" w:rsidRDefault="00631DBB" w:rsidP="008F5BF6">
      <w:pPr>
        <w:snapToGrid w:val="0"/>
        <w:spacing w:after="0" w:line="240" w:lineRule="auto"/>
        <w:ind w:firstLine="425"/>
        <w:jc w:val="both"/>
        <w:rPr>
          <w:rFonts w:ascii="Times New Roman" w:hAnsi="Times New Roman" w:cs="Times New Roman"/>
          <w:sz w:val="20"/>
          <w:szCs w:val="20"/>
        </w:rPr>
      </w:pPr>
      <w:r w:rsidRPr="00C66D2D">
        <w:rPr>
          <w:rFonts w:ascii="Times New Roman" w:hAnsi="Times New Roman" w:cs="Times New Roman"/>
          <w:b/>
          <w:bCs/>
          <w:sz w:val="20"/>
          <w:szCs w:val="20"/>
        </w:rPr>
        <w:t>Lerneosis:</w:t>
      </w:r>
      <w:r w:rsidRPr="00C66D2D">
        <w:rPr>
          <w:rFonts w:ascii="Times New Roman" w:hAnsi="Times New Roman" w:cs="Times New Roman"/>
          <w:sz w:val="20"/>
          <w:szCs w:val="20"/>
        </w:rPr>
        <w:t xml:space="preserve"> Female lernaea can be separated with forceps and expelling it off with a couple of scissors (</w:t>
      </w:r>
      <w:r w:rsidRPr="00C66D2D">
        <w:rPr>
          <w:rFonts w:ascii="Times New Roman" w:hAnsi="Times New Roman" w:cs="Times New Roman"/>
          <w:b/>
          <w:bCs/>
          <w:sz w:val="20"/>
          <w:szCs w:val="20"/>
        </w:rPr>
        <w:t>Eissa, 2002</w:t>
      </w:r>
      <w:r w:rsidRPr="00C66D2D">
        <w:rPr>
          <w:rFonts w:ascii="Times New Roman" w:hAnsi="Times New Roman" w:cs="Times New Roman"/>
          <w:sz w:val="20"/>
          <w:szCs w:val="20"/>
        </w:rPr>
        <w:t>).</w:t>
      </w:r>
    </w:p>
    <w:p w:rsidR="00631DBB" w:rsidRPr="00C66D2D" w:rsidRDefault="00631DBB" w:rsidP="008F5BF6">
      <w:pPr>
        <w:snapToGrid w:val="0"/>
        <w:spacing w:after="0" w:line="240" w:lineRule="auto"/>
        <w:jc w:val="both"/>
        <w:rPr>
          <w:rFonts w:ascii="Times New Roman" w:hAnsi="Times New Roman" w:cs="Times New Roman"/>
          <w:b/>
          <w:bCs/>
          <w:sz w:val="20"/>
          <w:szCs w:val="20"/>
        </w:rPr>
      </w:pPr>
      <w:r w:rsidRPr="00C66D2D">
        <w:rPr>
          <w:rFonts w:ascii="Times New Roman" w:hAnsi="Times New Roman" w:cs="Times New Roman"/>
          <w:b/>
          <w:bCs/>
          <w:sz w:val="20"/>
          <w:szCs w:val="20"/>
        </w:rPr>
        <w:t>1-5-Humic and fulvic acid.</w:t>
      </w:r>
    </w:p>
    <w:p w:rsidR="00631DBB" w:rsidRPr="00C66D2D" w:rsidRDefault="00631DBB" w:rsidP="008F5BF6">
      <w:pPr>
        <w:snapToGrid w:val="0"/>
        <w:spacing w:after="0" w:line="240" w:lineRule="auto"/>
        <w:ind w:firstLine="425"/>
        <w:jc w:val="both"/>
        <w:rPr>
          <w:rFonts w:ascii="Times New Roman" w:hAnsi="Times New Roman" w:cs="Times New Roman"/>
          <w:sz w:val="20"/>
          <w:szCs w:val="20"/>
        </w:rPr>
      </w:pPr>
      <w:r w:rsidRPr="00C66D2D">
        <w:rPr>
          <w:rFonts w:ascii="Times New Roman" w:hAnsi="Times New Roman" w:cs="Times New Roman"/>
          <w:sz w:val="20"/>
          <w:szCs w:val="20"/>
        </w:rPr>
        <w:t xml:space="preserve">These natural substances are used both antiparasitic and chelating agent. Humic acid treatment of fish was effective against parasites through the improvement of the physiological condition of the fish </w:t>
      </w:r>
      <w:r w:rsidRPr="00C66D2D">
        <w:rPr>
          <w:rFonts w:ascii="Times New Roman" w:hAnsi="Times New Roman" w:cs="Times New Roman"/>
          <w:b/>
          <w:bCs/>
          <w:sz w:val="20"/>
          <w:szCs w:val="20"/>
        </w:rPr>
        <w:t>(</w:t>
      </w:r>
      <w:r w:rsidRPr="00C66D2D">
        <w:rPr>
          <w:rStyle w:val="CharacterStyle5"/>
          <w:rFonts w:ascii="Times New Roman" w:hAnsi="Times New Roman" w:cs="Times New Roman"/>
          <w:b/>
          <w:bCs/>
          <w:sz w:val="20"/>
          <w:szCs w:val="20"/>
        </w:rPr>
        <w:t>Meinelt</w:t>
      </w:r>
      <w:r w:rsidR="00C66D2D" w:rsidRPr="00C66D2D">
        <w:rPr>
          <w:rStyle w:val="CharacterStyle5"/>
          <w:rFonts w:ascii="Times New Roman" w:eastAsia="Courier New" w:hAnsi="Times New Roman" w:cs="Times New Roman"/>
          <w:b/>
          <w:bCs/>
          <w:i/>
          <w:iCs/>
          <w:sz w:val="20"/>
          <w:szCs w:val="20"/>
        </w:rPr>
        <w:t xml:space="preserve"> et al.</w:t>
      </w:r>
      <w:r w:rsidR="00394D13" w:rsidRPr="00C66D2D">
        <w:rPr>
          <w:rStyle w:val="CharacterStyle5"/>
          <w:rFonts w:ascii="Times New Roman" w:eastAsia="Courier New" w:hAnsi="Times New Roman" w:cs="Times New Roman"/>
          <w:b/>
          <w:bCs/>
          <w:sz w:val="20"/>
          <w:szCs w:val="20"/>
        </w:rPr>
        <w:t xml:space="preserve">, </w:t>
      </w:r>
      <w:bookmarkStart w:id="0" w:name="_GoBack"/>
      <w:bookmarkEnd w:id="0"/>
      <w:r w:rsidR="00394D13" w:rsidRPr="00C66D2D">
        <w:rPr>
          <w:rStyle w:val="CharacterStyle5"/>
          <w:rFonts w:ascii="Times New Roman" w:eastAsia="Courier New" w:hAnsi="Times New Roman" w:cs="Times New Roman"/>
          <w:b/>
          <w:bCs/>
          <w:sz w:val="20"/>
          <w:szCs w:val="20"/>
        </w:rPr>
        <w:t>2001)</w:t>
      </w:r>
      <w:r w:rsidRPr="00C66D2D">
        <w:rPr>
          <w:rFonts w:ascii="Times New Roman" w:hAnsi="Times New Roman" w:cs="Times New Roman"/>
          <w:sz w:val="20"/>
          <w:szCs w:val="20"/>
        </w:rPr>
        <w:t>.</w:t>
      </w:r>
    </w:p>
    <w:p w:rsidR="00F66D40" w:rsidRDefault="00F66D40" w:rsidP="008F5BF6">
      <w:pPr>
        <w:pStyle w:val="Style1"/>
        <w:kinsoku w:val="0"/>
        <w:autoSpaceDE/>
        <w:adjustRightInd/>
        <w:snapToGrid w:val="0"/>
        <w:jc w:val="both"/>
        <w:rPr>
          <w:rStyle w:val="CharacterStyle1"/>
          <w:rFonts w:ascii="Times New Roman" w:eastAsiaTheme="minorEastAsia" w:hAnsi="Times New Roman" w:cs="Times New Roman" w:hint="eastAsia"/>
          <w:b/>
          <w:bCs/>
          <w:sz w:val="20"/>
          <w:szCs w:val="20"/>
          <w:lang w:eastAsia="zh-CN"/>
        </w:rPr>
      </w:pPr>
    </w:p>
    <w:p w:rsidR="00631DBB" w:rsidRPr="00C66D2D" w:rsidRDefault="00631DBB" w:rsidP="008F5BF6">
      <w:pPr>
        <w:pStyle w:val="Style1"/>
        <w:kinsoku w:val="0"/>
        <w:autoSpaceDE/>
        <w:adjustRightInd/>
        <w:snapToGrid w:val="0"/>
        <w:jc w:val="both"/>
        <w:rPr>
          <w:b/>
          <w:bCs/>
        </w:rPr>
      </w:pPr>
      <w:r w:rsidRPr="00C66D2D">
        <w:rPr>
          <w:rStyle w:val="CharacterStyle1"/>
          <w:rFonts w:ascii="Times New Roman" w:hAnsi="Times New Roman" w:cs="Times New Roman"/>
          <w:b/>
          <w:bCs/>
          <w:sz w:val="20"/>
          <w:szCs w:val="20"/>
        </w:rPr>
        <w:t>2-Immuno prophylactic Control:</w:t>
      </w:r>
      <w:r w:rsidR="00AF617E" w:rsidRPr="00C66D2D">
        <w:rPr>
          <w:b/>
          <w:bCs/>
          <w:noProof/>
          <w:lang w:bidi="ar-SA"/>
        </w:rPr>
        <w:pict>
          <v:shapetype id="_x0000_t202" coordsize="21600,21600" o:spt="202" path="m,l,21600r21600,l21600,xe">
            <v:stroke joinstyle="miter"/>
            <v:path gradientshapeok="t" o:connecttype="rect"/>
          </v:shapetype>
          <v:shape id="Text Box 1" o:spid="_x0000_s1026" type="#_x0000_t202" style="position:absolute;left:0;text-align:left;margin-left:54pt;margin-top:36pt;width:495pt;height:10.1pt;z-index:25165926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7NxigIAABwFAAAOAAAAZHJzL2Uyb0RvYy54bWysVF1v2yAUfZ+0/4B4T/0hJ42tOlXTLtOk&#10;7kNq9wOIwTEaBgYkdjf1v+8CcdpsL9M0P+ALXA7n3nsuV9djL9CBGcuVrHF2kWLEZKMol7saf33c&#10;zJYYWUckJUJJVuMnZvH16u2bq0FXLFedEpQZBCDSVoOuceecrpLENh3rib1QmknYbJXpiYOp2SXU&#10;kAHQe5HkabpIBmWoNqph1sLqXdzEq4Dftqxxn9vWModEjYGbC6MJ49aPyeqKVDtDdMebIw3yDyx6&#10;wiVceoK6I46gveF/QPW8Mcqq1l00qk9U2/KGhRggmiz9LZqHjmgWYoHkWH1Kk/1/sM2nwxeDOIXa&#10;YSRJDyV6ZKNDazWizGdn0LYCpwcNbm6EZe/pI7X6XjXfLJLqtiNyx26MUUPHCAV24WTy6mjEsR5k&#10;O3xUFK4he6cC0Nia3gNCMhCgQ5WeTpXxVBpYXOTLxTyFrQb2snyZX4bSJaSaTmtj3XumeuSNGhuo&#10;fEAnh3vrIA5wnVwCeyU43XAhwsTstrfCoAMBlWzCF88K3ZG4Ol1no2vAs68xhPRIUnnMeF1cgQiA&#10;gN/zsQRJ/CyzvEjXeTnbLJaXs2JTzGflZbqcpVm5LhdpURZ3m2fPICuqjlPK5D2XbJJnVvxd+Y+N&#10;EoUVBIqGGpfzfB6CO2N/DOsYa+o/X3xI2plbzx10q+B9jZcnJ1L5qr+TFA6QyhEuop2c0w9okIPp&#10;H7ISNOJlEQXixu0IKF44W0WfQC1GQTGh7vDEgNEp8wOjAdq1xvb7nhiGkfggQXG+tyfDTMZ2Mohs&#10;4GiNHUbRvHXxDdhrw3cdIEdNS3UDqmx5EMwLC6DsJ9CCgfzxufA9/noevF4etdUvAAAA//8DAFBL&#10;AwQUAAYACAAAACEAZLY089wAAAAKAQAADwAAAGRycy9kb3ducmV2LnhtbEyPwU7DMBBE70j9B2sr&#10;caM2RqJJiFNBEVwRAalXN97GUeJ1FLtt+HucE5xWszuafVPuZjewC06h86TgfiOAITXedNQq+P56&#10;u8uAhajJ6METKvjBALtqdVPqwvgrfeKlji1LIRQKrcDGOBach8ai02HjR6R0O/nJ6Zjk1HIz6WsK&#10;dwOXQjxypztKH6wecW+x6euzU/DwIbeH8F6/7scD5n0WXvoTWaVu1/PzE7CIc/wzw4Kf0KFKTEd/&#10;JhPYkLTIUpeoYCvTXAwiXzZHBbmUwKuS/69Q/QIAAP//AwBQSwECLQAUAAYACAAAACEAtoM4kv4A&#10;AADhAQAAEwAAAAAAAAAAAAAAAAAAAAAAW0NvbnRlbnRfVHlwZXNdLnhtbFBLAQItABQABgAIAAAA&#10;IQA4/SH/1gAAAJQBAAALAAAAAAAAAAAAAAAAAC8BAABfcmVscy8ucmVsc1BLAQItABQABgAIAAAA&#10;IQCoM7NxigIAABwFAAAOAAAAAAAAAAAAAAAAAC4CAABkcnMvZTJvRG9jLnhtbFBLAQItABQABgAI&#10;AAAAIQBktjTz3AAAAAoBAAAPAAAAAAAAAAAAAAAAAOQEAABkcnMvZG93bnJldi54bWxQSwUGAAAA&#10;AAQABADzAAAA7QUAAAAA&#10;" stroked="f">
            <v:fill opacity="0"/>
            <v:textbox inset="0,0,0,0">
              <w:txbxContent>
                <w:p w:rsidR="00010891" w:rsidRDefault="00010891" w:rsidP="00631DBB">
                  <w:pPr>
                    <w:pStyle w:val="Style1"/>
                    <w:tabs>
                      <w:tab w:val="right" w:pos="9854"/>
                    </w:tabs>
                    <w:kinsoku w:val="0"/>
                    <w:autoSpaceDE/>
                    <w:adjustRightInd/>
                    <w:rPr>
                      <w:rStyle w:val="CharacterStyle1"/>
                      <w:rFonts w:ascii="Bookman Old Style" w:hAnsi="Bookman Old Style" w:cs="Bookman Old Style"/>
                    </w:rPr>
                  </w:pPr>
                  <w:r>
                    <w:rPr>
                      <w:rStyle w:val="CharacterStyle1"/>
                      <w:sz w:val="17"/>
                      <w:szCs w:val="17"/>
                    </w:rPr>
                    <w:tab/>
                  </w:r>
                </w:p>
              </w:txbxContent>
            </v:textbox>
            <w10:wrap type="square" anchorx="page" anchory="page"/>
          </v:shape>
        </w:pict>
      </w:r>
    </w:p>
    <w:p w:rsidR="00631DBB" w:rsidRPr="00C66D2D" w:rsidRDefault="00631DBB" w:rsidP="008F5BF6">
      <w:pPr>
        <w:pStyle w:val="Style2"/>
        <w:kinsoku w:val="0"/>
        <w:autoSpaceDE/>
        <w:snapToGrid w:val="0"/>
        <w:ind w:firstLine="425"/>
        <w:jc w:val="both"/>
        <w:rPr>
          <w:rStyle w:val="CharacterStyle2"/>
          <w:rFonts w:ascii="Times New Roman" w:hAnsi="Times New Roman" w:cs="Times New Roman"/>
        </w:rPr>
      </w:pPr>
      <w:r w:rsidRPr="00C66D2D">
        <w:rPr>
          <w:rStyle w:val="CharacterStyle1"/>
          <w:rFonts w:ascii="Times New Roman" w:hAnsi="Times New Roman" w:cs="Times New Roman"/>
          <w:sz w:val="20"/>
          <w:szCs w:val="20"/>
        </w:rPr>
        <w:t xml:space="preserve">The immunity is either </w:t>
      </w:r>
      <w:r w:rsidRPr="00C66D2D">
        <w:rPr>
          <w:rStyle w:val="CharacterStyle10"/>
          <w:rFonts w:ascii="Times New Roman" w:hAnsi="Times New Roman" w:cs="Times New Roman"/>
          <w:sz w:val="20"/>
          <w:szCs w:val="20"/>
        </w:rPr>
        <w:t xml:space="preserve">innate immunity </w:t>
      </w:r>
      <w:r w:rsidRPr="00C66D2D">
        <w:rPr>
          <w:rStyle w:val="CharacterStyle1"/>
          <w:rFonts w:ascii="Times New Roman" w:hAnsi="Times New Roman" w:cs="Times New Roman"/>
          <w:sz w:val="20"/>
          <w:szCs w:val="20"/>
        </w:rPr>
        <w:t>or</w:t>
      </w:r>
      <w:r w:rsidRPr="00C66D2D">
        <w:rPr>
          <w:rStyle w:val="CharacterStyle10"/>
          <w:rFonts w:ascii="Times New Roman" w:hAnsi="Times New Roman" w:cs="Times New Roman"/>
          <w:sz w:val="20"/>
          <w:szCs w:val="20"/>
        </w:rPr>
        <w:t xml:space="preserve"> Acquired (Adaptive) Immunity</w:t>
      </w:r>
      <w:r w:rsidRPr="00C66D2D">
        <w:rPr>
          <w:rStyle w:val="CharacterStyle2"/>
          <w:rFonts w:ascii="Times New Roman" w:hAnsi="Times New Roman" w:cs="Times New Roman"/>
        </w:rPr>
        <w:t>.</w:t>
      </w:r>
    </w:p>
    <w:p w:rsidR="00631DBB" w:rsidRPr="00C66D2D" w:rsidRDefault="00631DBB" w:rsidP="008F5BF6">
      <w:pPr>
        <w:pStyle w:val="Style15"/>
        <w:kinsoku w:val="0"/>
        <w:autoSpaceDE/>
        <w:autoSpaceDN/>
        <w:snapToGrid w:val="0"/>
        <w:spacing w:before="0"/>
        <w:ind w:firstLine="425"/>
        <w:rPr>
          <w:rStyle w:val="CharacterStyle10"/>
          <w:sz w:val="20"/>
          <w:szCs w:val="20"/>
        </w:rPr>
      </w:pPr>
      <w:r w:rsidRPr="00C66D2D">
        <w:rPr>
          <w:rStyle w:val="CharacterStyle10"/>
          <w:b/>
          <w:bCs/>
          <w:sz w:val="20"/>
          <w:szCs w:val="20"/>
        </w:rPr>
        <w:t xml:space="preserve">Innate immunity </w:t>
      </w:r>
      <w:r w:rsidRPr="00C66D2D">
        <w:rPr>
          <w:rStyle w:val="CharacterStyle10"/>
          <w:sz w:val="20"/>
          <w:szCs w:val="20"/>
        </w:rPr>
        <w:t>is non-specific antibodies produced soon after infection. For example,</w:t>
      </w:r>
      <w:r w:rsidRPr="00C66D2D">
        <w:rPr>
          <w:rStyle w:val="CharacterStyle10"/>
          <w:i/>
          <w:iCs/>
          <w:sz w:val="20"/>
          <w:szCs w:val="20"/>
        </w:rPr>
        <w:t xml:space="preserve"> in vitro</w:t>
      </w:r>
      <w:r w:rsidRPr="00C66D2D">
        <w:rPr>
          <w:rStyle w:val="CharacterStyle10"/>
          <w:sz w:val="20"/>
          <w:szCs w:val="20"/>
        </w:rPr>
        <w:t xml:space="preserve"> study on carp phagocytes suggests that this mechanism may limit the multiplication of parasite prior to production of specific antibodies </w:t>
      </w:r>
      <w:r w:rsidRPr="00C66D2D">
        <w:rPr>
          <w:rStyle w:val="CharacterStyle10"/>
          <w:b/>
          <w:bCs/>
          <w:sz w:val="20"/>
          <w:szCs w:val="20"/>
        </w:rPr>
        <w:t xml:space="preserve">(Johnson </w:t>
      </w:r>
      <w:r w:rsidRPr="00C66D2D">
        <w:rPr>
          <w:rStyle w:val="CharacterStyle10"/>
          <w:b/>
          <w:bCs/>
          <w:i/>
          <w:iCs/>
          <w:sz w:val="20"/>
          <w:szCs w:val="20"/>
        </w:rPr>
        <w:t>et al</w:t>
      </w:r>
      <w:r w:rsidRPr="00C66D2D">
        <w:rPr>
          <w:rStyle w:val="CharacterStyle10"/>
          <w:b/>
          <w:bCs/>
          <w:sz w:val="20"/>
          <w:szCs w:val="20"/>
        </w:rPr>
        <w:t>., 2015).</w:t>
      </w:r>
    </w:p>
    <w:p w:rsidR="00631DBB" w:rsidRPr="00C66D2D" w:rsidRDefault="00631DBB" w:rsidP="008F5BF6">
      <w:pPr>
        <w:pStyle w:val="Style2"/>
        <w:kinsoku w:val="0"/>
        <w:autoSpaceDE/>
        <w:snapToGrid w:val="0"/>
        <w:ind w:firstLine="425"/>
        <w:jc w:val="both"/>
        <w:rPr>
          <w:rStyle w:val="CharacterStyle10"/>
          <w:rFonts w:ascii="Times New Roman" w:hAnsi="Times New Roman" w:cs="Times New Roman"/>
          <w:sz w:val="20"/>
          <w:szCs w:val="20"/>
        </w:rPr>
      </w:pPr>
      <w:r w:rsidRPr="00C66D2D">
        <w:rPr>
          <w:rStyle w:val="CharacterStyle10"/>
          <w:rFonts w:ascii="Times New Roman" w:hAnsi="Times New Roman" w:cs="Times New Roman"/>
          <w:b/>
          <w:bCs/>
          <w:sz w:val="20"/>
          <w:szCs w:val="20"/>
        </w:rPr>
        <w:t>Acquired (adaptive) immunity</w:t>
      </w:r>
      <w:r w:rsidRPr="00C66D2D">
        <w:rPr>
          <w:rStyle w:val="CharacterStyle10"/>
          <w:rFonts w:ascii="Times New Roman" w:hAnsi="Times New Roman" w:cs="Times New Roman"/>
          <w:sz w:val="20"/>
          <w:szCs w:val="20"/>
        </w:rPr>
        <w:t xml:space="preserve"> is specific antibodies</w:t>
      </w:r>
      <w:r w:rsidRPr="00C66D2D">
        <w:rPr>
          <w:rStyle w:val="CharacterStyle1"/>
          <w:rFonts w:ascii="Times New Roman" w:hAnsi="Times New Roman" w:cs="Times New Roman"/>
          <w:sz w:val="20"/>
          <w:szCs w:val="20"/>
        </w:rPr>
        <w:t xml:space="preserve"> acquired after infection. </w:t>
      </w:r>
      <w:r w:rsidRPr="00C66D2D">
        <w:rPr>
          <w:rStyle w:val="CharacterStyle10"/>
          <w:rFonts w:ascii="Times New Roman" w:hAnsi="Times New Roman" w:cs="Times New Roman"/>
          <w:sz w:val="20"/>
          <w:szCs w:val="20"/>
        </w:rPr>
        <w:t xml:space="preserve">For example, infected </w:t>
      </w:r>
      <w:r w:rsidRPr="00C66D2D">
        <w:rPr>
          <w:rStyle w:val="CharacterStyle10"/>
          <w:rFonts w:ascii="Times New Roman" w:hAnsi="Times New Roman" w:cs="Times New Roman"/>
          <w:sz w:val="20"/>
          <w:szCs w:val="20"/>
        </w:rPr>
        <w:softHyphen/>
        <w:t xml:space="preserve">fish that survive an infection are protected and parasites are autolysed by complement-fixing antibodies in sera from immune fish </w:t>
      </w:r>
      <w:r w:rsidRPr="00C66D2D">
        <w:rPr>
          <w:rStyle w:val="CharacterStyle10"/>
          <w:rFonts w:ascii="Times New Roman" w:hAnsi="Times New Roman" w:cs="Times New Roman"/>
          <w:b/>
          <w:bCs/>
          <w:sz w:val="20"/>
          <w:szCs w:val="20"/>
        </w:rPr>
        <w:t>(</w:t>
      </w:r>
      <w:r w:rsidRPr="00C66D2D">
        <w:rPr>
          <w:rFonts w:ascii="Times New Roman" w:hAnsi="Times New Roman" w:cs="Times New Roman"/>
          <w:b/>
          <w:bCs/>
        </w:rPr>
        <w:t>Varela</w:t>
      </w:r>
      <w:r w:rsidRPr="00C66D2D">
        <w:rPr>
          <w:rStyle w:val="CharacterStyle10"/>
          <w:rFonts w:ascii="Times New Roman" w:hAnsi="Times New Roman" w:cs="Times New Roman"/>
          <w:b/>
          <w:bCs/>
          <w:i/>
          <w:iCs/>
          <w:sz w:val="20"/>
          <w:szCs w:val="20"/>
        </w:rPr>
        <w:t xml:space="preserve"> et al</w:t>
      </w:r>
      <w:r w:rsidRPr="00C66D2D">
        <w:rPr>
          <w:rStyle w:val="CharacterStyle10"/>
          <w:rFonts w:ascii="Times New Roman" w:hAnsi="Times New Roman" w:cs="Times New Roman"/>
          <w:b/>
          <w:bCs/>
          <w:sz w:val="20"/>
          <w:szCs w:val="20"/>
        </w:rPr>
        <w:t>., 2010)</w:t>
      </w:r>
      <w:r w:rsidRPr="00C66D2D">
        <w:rPr>
          <w:rStyle w:val="CharacterStyle10"/>
          <w:rFonts w:ascii="Times New Roman" w:hAnsi="Times New Roman" w:cs="Times New Roman"/>
          <w:sz w:val="20"/>
          <w:szCs w:val="20"/>
        </w:rPr>
        <w:t xml:space="preserve">. Infected fish rapidly produced antibodies in the first 4 weeks of infection, peak antibody production coincided with decline in parasitaemia and most fish recovered 8–12 weeks after infection </w:t>
      </w:r>
      <w:r w:rsidRPr="00C66D2D">
        <w:rPr>
          <w:rStyle w:val="CharacterStyle10"/>
          <w:rFonts w:ascii="Times New Roman" w:hAnsi="Times New Roman" w:cs="Times New Roman"/>
          <w:b/>
          <w:bCs/>
          <w:sz w:val="20"/>
          <w:szCs w:val="20"/>
        </w:rPr>
        <w:t xml:space="preserve">(Aly </w:t>
      </w:r>
      <w:r w:rsidRPr="00C66D2D">
        <w:rPr>
          <w:rStyle w:val="CharacterStyle10"/>
          <w:rFonts w:ascii="Times New Roman" w:hAnsi="Times New Roman" w:cs="Times New Roman"/>
          <w:b/>
          <w:bCs/>
          <w:i/>
          <w:sz w:val="20"/>
          <w:szCs w:val="20"/>
        </w:rPr>
        <w:t>et al</w:t>
      </w:r>
      <w:r w:rsidRPr="00C66D2D">
        <w:rPr>
          <w:rStyle w:val="CharacterStyle10"/>
          <w:rFonts w:ascii="Times New Roman" w:hAnsi="Times New Roman" w:cs="Times New Roman"/>
          <w:b/>
          <w:bCs/>
          <w:sz w:val="20"/>
          <w:szCs w:val="20"/>
        </w:rPr>
        <w:t>., 2008).</w:t>
      </w:r>
    </w:p>
    <w:p w:rsidR="00631DBB" w:rsidRPr="00C66D2D" w:rsidRDefault="00631DBB" w:rsidP="008F5BF6">
      <w:pPr>
        <w:pStyle w:val="Style2"/>
        <w:kinsoku w:val="0"/>
        <w:autoSpaceDE/>
        <w:snapToGrid w:val="0"/>
        <w:ind w:firstLine="425"/>
        <w:jc w:val="both"/>
        <w:rPr>
          <w:rStyle w:val="CharacterStyle1"/>
          <w:rFonts w:ascii="Times New Roman" w:hAnsi="Times New Roman" w:cs="Times New Roman"/>
          <w:sz w:val="20"/>
          <w:szCs w:val="20"/>
        </w:rPr>
      </w:pPr>
      <w:r w:rsidRPr="00C66D2D">
        <w:rPr>
          <w:rStyle w:val="CharacterStyle1"/>
          <w:rFonts w:ascii="Times New Roman" w:hAnsi="Times New Roman" w:cs="Times New Roman"/>
          <w:sz w:val="20"/>
          <w:szCs w:val="20"/>
        </w:rPr>
        <w:t xml:space="preserve">Immunoprophylactic control of fish infections includes probiotics and prebiotics medications, immunostimulation and established vaccinology, all </w:t>
      </w:r>
      <w:r w:rsidRPr="00C66D2D">
        <w:rPr>
          <w:rStyle w:val="CharacterStyle1"/>
          <w:rFonts w:ascii="Times New Roman" w:hAnsi="Times New Roman" w:cs="Times New Roman"/>
          <w:sz w:val="20"/>
          <w:szCs w:val="20"/>
        </w:rPr>
        <w:lastRenderedPageBreak/>
        <w:t>preventive measures aimed for production compounds help the bactericidal action of phagocytes (</w:t>
      </w:r>
      <w:r w:rsidRPr="00C66D2D">
        <w:rPr>
          <w:rStyle w:val="CharacterStyle3"/>
          <w:rFonts w:ascii="Times New Roman" w:hAnsi="Times New Roman" w:cs="Times New Roman"/>
          <w:sz w:val="20"/>
          <w:szCs w:val="20"/>
        </w:rPr>
        <w:t xml:space="preserve">Yuan </w:t>
      </w:r>
      <w:r w:rsidRPr="00C66D2D">
        <w:rPr>
          <w:rStyle w:val="CharacterStyle3"/>
          <w:rFonts w:ascii="Times New Roman" w:hAnsi="Times New Roman" w:cs="Times New Roman"/>
          <w:i/>
          <w:iCs/>
          <w:sz w:val="20"/>
          <w:szCs w:val="20"/>
        </w:rPr>
        <w:t>et al</w:t>
      </w:r>
      <w:r w:rsidRPr="00C66D2D">
        <w:rPr>
          <w:rStyle w:val="CharacterStyle3"/>
          <w:rFonts w:ascii="Times New Roman" w:hAnsi="Times New Roman" w:cs="Times New Roman"/>
          <w:sz w:val="20"/>
          <w:szCs w:val="20"/>
        </w:rPr>
        <w:t>., 2007</w:t>
      </w:r>
      <w:r w:rsidRPr="00C66D2D">
        <w:rPr>
          <w:rStyle w:val="CharacterStyle1"/>
          <w:rFonts w:ascii="Times New Roman" w:hAnsi="Times New Roman" w:cs="Times New Roman"/>
          <w:sz w:val="20"/>
          <w:szCs w:val="20"/>
        </w:rPr>
        <w:t>).</w:t>
      </w:r>
    </w:p>
    <w:p w:rsidR="009F3053" w:rsidRPr="00C66D2D" w:rsidRDefault="00631DBB" w:rsidP="008F5BF6">
      <w:pPr>
        <w:pStyle w:val="Style2"/>
        <w:kinsoku w:val="0"/>
        <w:autoSpaceDE/>
        <w:snapToGrid w:val="0"/>
        <w:jc w:val="both"/>
        <w:rPr>
          <w:rStyle w:val="CharacterStyle2"/>
          <w:rFonts w:ascii="Times New Roman" w:hAnsi="Times New Roman" w:cs="Times New Roman"/>
        </w:rPr>
      </w:pPr>
      <w:r w:rsidRPr="00C66D2D">
        <w:rPr>
          <w:rStyle w:val="CharacterStyle1"/>
          <w:rFonts w:ascii="Times New Roman" w:hAnsi="Times New Roman" w:cs="Times New Roman"/>
          <w:b/>
          <w:bCs/>
          <w:sz w:val="20"/>
          <w:szCs w:val="20"/>
        </w:rPr>
        <w:t>2-1- Probiotics</w:t>
      </w:r>
      <w:r w:rsidRPr="00C66D2D">
        <w:rPr>
          <w:rStyle w:val="CharacterStyle2"/>
          <w:rFonts w:ascii="Times New Roman" w:hAnsi="Times New Roman" w:cs="Times New Roman"/>
          <w:b/>
          <w:bCs/>
        </w:rPr>
        <w:t>:</w:t>
      </w:r>
    </w:p>
    <w:p w:rsidR="00631DBB" w:rsidRPr="00C66D2D" w:rsidRDefault="00631DBB" w:rsidP="008F5BF6">
      <w:pPr>
        <w:pStyle w:val="Style2"/>
        <w:kinsoku w:val="0"/>
        <w:autoSpaceDE/>
        <w:snapToGrid w:val="0"/>
        <w:ind w:firstLine="425"/>
        <w:jc w:val="both"/>
        <w:rPr>
          <w:rStyle w:val="CharacterStyle2"/>
          <w:rFonts w:ascii="Times New Roman" w:hAnsi="Times New Roman" w:cs="Times New Roman"/>
        </w:rPr>
      </w:pPr>
      <w:r w:rsidRPr="00C66D2D">
        <w:rPr>
          <w:rStyle w:val="CharacterStyle2"/>
          <w:rFonts w:ascii="Times New Roman" w:hAnsi="Times New Roman" w:cs="Times New Roman"/>
        </w:rPr>
        <w:t>It is a live microbial food supplement which helpfully influences the host by enhancing the intestinal balance</w:t>
      </w:r>
      <w:r w:rsidRPr="00C66D2D">
        <w:rPr>
          <w:rStyle w:val="CharacterStyle2"/>
          <w:rFonts w:ascii="Times New Roman" w:hAnsi="Times New Roman" w:cs="Times New Roman"/>
          <w:b/>
          <w:bCs/>
        </w:rPr>
        <w:t>.</w:t>
      </w:r>
      <w:r w:rsidRPr="00C66D2D">
        <w:rPr>
          <w:rStyle w:val="CharacterStyle2"/>
          <w:rFonts w:ascii="Times New Roman" w:hAnsi="Times New Roman" w:cs="Times New Roman"/>
        </w:rPr>
        <w:t xml:space="preserve"> An immunostimulant has been defined by</w:t>
      </w:r>
      <w:r w:rsidRPr="00C66D2D">
        <w:rPr>
          <w:rStyle w:val="CharacterStyle2"/>
          <w:rFonts w:ascii="Times New Roman" w:hAnsi="Times New Roman" w:cs="Times New Roman"/>
          <w:b/>
          <w:bCs/>
        </w:rPr>
        <w:t xml:space="preserve"> Bricknell </w:t>
      </w:r>
      <w:r w:rsidRPr="00C66D2D">
        <w:rPr>
          <w:rStyle w:val="CharacterStyle2"/>
          <w:rFonts w:ascii="Times New Roman" w:hAnsi="Times New Roman" w:cs="Times New Roman"/>
        </w:rPr>
        <w:t>and</w:t>
      </w:r>
      <w:r w:rsidRPr="00C66D2D">
        <w:rPr>
          <w:rStyle w:val="CharacterStyle2"/>
          <w:rFonts w:ascii="Times New Roman" w:hAnsi="Times New Roman" w:cs="Times New Roman"/>
          <w:b/>
          <w:bCs/>
        </w:rPr>
        <w:t xml:space="preserve"> Dalmo (2005</w:t>
      </w:r>
      <w:r w:rsidRPr="00C66D2D">
        <w:rPr>
          <w:rStyle w:val="CharacterStyle2"/>
          <w:rFonts w:ascii="Times New Roman" w:hAnsi="Times New Roman" w:cs="Times New Roman"/>
        </w:rPr>
        <w:t>) as: "an actually happening intensifies that improve the immune system by increasing the host's resistance against diseases" (</w:t>
      </w:r>
      <w:r w:rsidRPr="00C66D2D">
        <w:rPr>
          <w:rStyle w:val="CharacterStyle2"/>
          <w:rFonts w:ascii="Times New Roman" w:hAnsi="Times New Roman" w:cs="Times New Roman"/>
          <w:b/>
          <w:bCs/>
        </w:rPr>
        <w:t xml:space="preserve">Kesarcodi-Watson </w:t>
      </w:r>
      <w:r w:rsidRPr="00C66D2D">
        <w:rPr>
          <w:rStyle w:val="CharacterStyle2"/>
          <w:rFonts w:ascii="Times New Roman" w:hAnsi="Times New Roman" w:cs="Times New Roman"/>
          <w:b/>
          <w:bCs/>
          <w:i/>
          <w:iCs/>
        </w:rPr>
        <w:t>et al</w:t>
      </w:r>
      <w:r w:rsidRPr="00C66D2D">
        <w:rPr>
          <w:rStyle w:val="CharacterStyle2"/>
          <w:rFonts w:ascii="Times New Roman" w:hAnsi="Times New Roman" w:cs="Times New Roman"/>
          <w:b/>
          <w:bCs/>
        </w:rPr>
        <w:t>., 2008)</w:t>
      </w:r>
      <w:r w:rsidRPr="00C66D2D">
        <w:rPr>
          <w:rStyle w:val="CharacterStyle2"/>
          <w:rFonts w:ascii="Times New Roman" w:hAnsi="Times New Roman" w:cs="Times New Roman"/>
        </w:rPr>
        <w:t xml:space="preserve">. The utilization of probiotics is settled in farming domestic animal and has as of late likewise been utilized as a part of aquaculture such as </w:t>
      </w:r>
      <w:r w:rsidRPr="00C66D2D">
        <w:rPr>
          <w:rStyle w:val="CharacterStyle2"/>
          <w:rFonts w:ascii="Times New Roman" w:hAnsi="Times New Roman" w:cs="Times New Roman"/>
          <w:i/>
          <w:iCs/>
        </w:rPr>
        <w:t>Lactobacillus acidophilus</w:t>
      </w:r>
      <w:r w:rsidRPr="00C66D2D">
        <w:rPr>
          <w:rStyle w:val="CharacterStyle2"/>
          <w:rFonts w:ascii="Times New Roman" w:hAnsi="Times New Roman" w:cs="Times New Roman"/>
        </w:rPr>
        <w:t xml:space="preserve"> for catfish (</w:t>
      </w:r>
      <w:r w:rsidRPr="00C66D2D">
        <w:rPr>
          <w:rStyle w:val="CharacterStyle2"/>
          <w:rFonts w:ascii="Times New Roman" w:hAnsi="Times New Roman" w:cs="Times New Roman"/>
          <w:b/>
          <w:bCs/>
        </w:rPr>
        <w:t>Sharifuzzaman and Austin, 2009)</w:t>
      </w:r>
      <w:r w:rsidRPr="00C66D2D">
        <w:rPr>
          <w:rStyle w:val="CharacterStyle2"/>
          <w:rFonts w:ascii="Times New Roman" w:hAnsi="Times New Roman" w:cs="Times New Roman"/>
        </w:rPr>
        <w:t>.</w:t>
      </w:r>
    </w:p>
    <w:p w:rsidR="00475844" w:rsidRPr="00C66D2D" w:rsidRDefault="00631DBB" w:rsidP="008F5BF6">
      <w:pPr>
        <w:pStyle w:val="Style3"/>
        <w:kinsoku w:val="0"/>
        <w:autoSpaceDE/>
        <w:snapToGrid w:val="0"/>
        <w:spacing w:line="240" w:lineRule="auto"/>
        <w:ind w:firstLine="425"/>
        <w:jc w:val="both"/>
        <w:rPr>
          <w:rStyle w:val="CharacterStyle2"/>
          <w:rFonts w:ascii="Times New Roman" w:hAnsi="Times New Roman" w:cs="Times New Roman"/>
        </w:rPr>
      </w:pPr>
      <w:r w:rsidRPr="00C66D2D">
        <w:rPr>
          <w:rStyle w:val="CharacterStyle1"/>
          <w:rFonts w:ascii="Times New Roman" w:hAnsi="Times New Roman" w:cs="Times New Roman"/>
          <w:sz w:val="20"/>
          <w:szCs w:val="20"/>
        </w:rPr>
        <w:t>Probiotics are live microbial, dietary supplements which stay alive in gastrointestinal tract of fish to enhance the growth (</w:t>
      </w:r>
      <w:r w:rsidRPr="00C66D2D">
        <w:rPr>
          <w:rFonts w:ascii="Times New Roman" w:hAnsi="Times New Roman" w:cs="Times New Roman"/>
          <w:b/>
          <w:bCs/>
          <w:sz w:val="20"/>
          <w:szCs w:val="20"/>
        </w:rPr>
        <w:t xml:space="preserve">Bucio </w:t>
      </w:r>
      <w:r w:rsidRPr="00C66D2D">
        <w:rPr>
          <w:rFonts w:ascii="Times New Roman" w:hAnsi="Times New Roman" w:cs="Times New Roman"/>
          <w:b/>
          <w:bCs/>
          <w:i/>
          <w:iCs/>
          <w:sz w:val="20"/>
          <w:szCs w:val="20"/>
        </w:rPr>
        <w:t>et al</w:t>
      </w:r>
      <w:r w:rsidRPr="00C66D2D">
        <w:rPr>
          <w:rFonts w:ascii="Times New Roman" w:eastAsiaTheme="minorHAnsi" w:hAnsi="Times New Roman" w:cs="Times New Roman"/>
          <w:b/>
          <w:bCs/>
          <w:sz w:val="20"/>
          <w:szCs w:val="20"/>
          <w:lang w:bidi="ar-SA"/>
        </w:rPr>
        <w:t xml:space="preserve">., 2004) </w:t>
      </w:r>
      <w:r w:rsidRPr="00C66D2D">
        <w:rPr>
          <w:rFonts w:ascii="Times New Roman" w:hAnsi="Times New Roman" w:cs="Times New Roman"/>
          <w:sz w:val="20"/>
          <w:szCs w:val="20"/>
        </w:rPr>
        <w:t xml:space="preserve">or combined with exogenous enzymes give result better in the growth </w:t>
      </w:r>
      <w:r w:rsidRPr="00C66D2D">
        <w:rPr>
          <w:rFonts w:ascii="Times New Roman" w:eastAsiaTheme="minorHAnsi" w:hAnsi="Times New Roman" w:cs="Times New Roman"/>
          <w:b/>
          <w:bCs/>
          <w:sz w:val="20"/>
          <w:szCs w:val="20"/>
          <w:lang w:bidi="ar-SA"/>
        </w:rPr>
        <w:t>(</w:t>
      </w:r>
      <w:r w:rsidRPr="00C66D2D">
        <w:rPr>
          <w:rFonts w:ascii="Times New Roman" w:hAnsi="Times New Roman" w:cs="Times New Roman"/>
          <w:b/>
          <w:bCs/>
          <w:sz w:val="20"/>
          <w:szCs w:val="20"/>
        </w:rPr>
        <w:t xml:space="preserve">Ayoola </w:t>
      </w:r>
      <w:r w:rsidRPr="00C66D2D">
        <w:rPr>
          <w:rFonts w:ascii="Times New Roman" w:hAnsi="Times New Roman" w:cs="Times New Roman"/>
          <w:b/>
          <w:bCs/>
          <w:i/>
          <w:iCs/>
          <w:sz w:val="20"/>
          <w:szCs w:val="20"/>
        </w:rPr>
        <w:t>et al</w:t>
      </w:r>
      <w:r w:rsidRPr="00C66D2D">
        <w:rPr>
          <w:rFonts w:ascii="Times New Roman" w:hAnsi="Times New Roman" w:cs="Times New Roman"/>
          <w:b/>
          <w:bCs/>
          <w:sz w:val="20"/>
          <w:szCs w:val="20"/>
        </w:rPr>
        <w:t>., 2013)</w:t>
      </w:r>
      <w:r w:rsidRPr="00C66D2D">
        <w:rPr>
          <w:rFonts w:ascii="Times New Roman" w:hAnsi="Times New Roman" w:cs="Times New Roman"/>
          <w:sz w:val="20"/>
          <w:szCs w:val="20"/>
        </w:rPr>
        <w:t xml:space="preserve">, hematological </w:t>
      </w:r>
      <w:r w:rsidRPr="00C66D2D">
        <w:rPr>
          <w:rFonts w:ascii="Times New Roman" w:hAnsi="Times New Roman" w:cs="Times New Roman"/>
          <w:b/>
          <w:bCs/>
          <w:sz w:val="20"/>
          <w:szCs w:val="20"/>
        </w:rPr>
        <w:t>(</w:t>
      </w:r>
      <w:r w:rsidRPr="00C66D2D">
        <w:rPr>
          <w:rFonts w:ascii="Times New Roman" w:eastAsiaTheme="minorHAnsi" w:hAnsi="Times New Roman" w:cs="Times New Roman"/>
          <w:b/>
          <w:bCs/>
          <w:sz w:val="20"/>
          <w:szCs w:val="20"/>
          <w:lang w:bidi="ar-SA"/>
        </w:rPr>
        <w:t>Reid and Hammond, 2005 )</w:t>
      </w:r>
      <w:r w:rsidRPr="00C66D2D">
        <w:rPr>
          <w:rFonts w:ascii="Times New Roman" w:hAnsi="Times New Roman" w:cs="Times New Roman"/>
          <w:sz w:val="20"/>
          <w:szCs w:val="20"/>
        </w:rPr>
        <w:t xml:space="preserve"> and immunological parameters</w:t>
      </w:r>
      <w:r w:rsidR="00475844" w:rsidRPr="00C66D2D">
        <w:rPr>
          <w:rFonts w:ascii="Times New Roman" w:hAnsi="Times New Roman" w:cs="Times New Roman"/>
          <w:sz w:val="20"/>
          <w:szCs w:val="20"/>
        </w:rPr>
        <w:t xml:space="preserve"> </w:t>
      </w:r>
      <w:r w:rsidRPr="00C66D2D">
        <w:rPr>
          <w:rFonts w:ascii="Times New Roman" w:eastAsiaTheme="minorHAnsi" w:hAnsi="Times New Roman" w:cs="Times New Roman"/>
          <w:b/>
          <w:bCs/>
          <w:sz w:val="20"/>
          <w:szCs w:val="20"/>
          <w:lang w:bidi="ar-SA"/>
        </w:rPr>
        <w:t xml:space="preserve">( </w:t>
      </w:r>
      <w:r w:rsidRPr="00C66D2D">
        <w:rPr>
          <w:rFonts w:ascii="Times New Roman" w:hAnsi="Times New Roman" w:cs="Times New Roman"/>
          <w:b/>
          <w:bCs/>
          <w:sz w:val="20"/>
          <w:szCs w:val="20"/>
        </w:rPr>
        <w:t>Lobo</w:t>
      </w:r>
      <w:r w:rsidR="00C66D2D" w:rsidRPr="00C66D2D">
        <w:rPr>
          <w:rFonts w:ascii="Times New Roman" w:eastAsiaTheme="minorHAnsi" w:hAnsi="Times New Roman" w:cs="Times New Roman"/>
          <w:b/>
          <w:bCs/>
          <w:i/>
          <w:iCs/>
          <w:sz w:val="20"/>
          <w:szCs w:val="20"/>
          <w:lang w:bidi="ar-SA"/>
        </w:rPr>
        <w:t xml:space="preserve"> et al.</w:t>
      </w:r>
      <w:r w:rsidRPr="00C66D2D">
        <w:rPr>
          <w:rFonts w:ascii="Times New Roman" w:eastAsiaTheme="minorHAnsi" w:hAnsi="Times New Roman" w:cs="Times New Roman"/>
          <w:b/>
          <w:bCs/>
          <w:sz w:val="20"/>
          <w:szCs w:val="20"/>
          <w:lang w:bidi="ar-SA"/>
        </w:rPr>
        <w:t>, 2014</w:t>
      </w:r>
      <w:r w:rsidR="00475844" w:rsidRPr="00C66D2D">
        <w:rPr>
          <w:rFonts w:ascii="Times New Roman" w:eastAsiaTheme="minorHAnsi" w:hAnsi="Times New Roman" w:cs="Times New Roman"/>
          <w:b/>
          <w:bCs/>
          <w:sz w:val="20"/>
          <w:szCs w:val="20"/>
          <w:lang w:bidi="ar-SA"/>
        </w:rPr>
        <w:t xml:space="preserve"> </w:t>
      </w:r>
      <w:r w:rsidRPr="00C66D2D">
        <w:rPr>
          <w:rFonts w:ascii="Times New Roman" w:hAnsi="Times New Roman" w:cs="Times New Roman"/>
          <w:b/>
          <w:bCs/>
          <w:sz w:val="20"/>
          <w:szCs w:val="20"/>
        </w:rPr>
        <w:t>)</w:t>
      </w:r>
      <w:r w:rsidRPr="00C66D2D">
        <w:rPr>
          <w:rFonts w:ascii="Times New Roman" w:hAnsi="Times New Roman" w:cs="Times New Roman"/>
          <w:sz w:val="20"/>
          <w:szCs w:val="20"/>
        </w:rPr>
        <w:t>.</w:t>
      </w:r>
    </w:p>
    <w:p w:rsidR="00631DBB" w:rsidRPr="00C66D2D" w:rsidRDefault="00475844" w:rsidP="008F5BF6">
      <w:pPr>
        <w:pStyle w:val="Style2"/>
        <w:kinsoku w:val="0"/>
        <w:autoSpaceDE/>
        <w:snapToGrid w:val="0"/>
        <w:ind w:firstLine="425"/>
        <w:jc w:val="both"/>
        <w:rPr>
          <w:rStyle w:val="CharacterStyle2"/>
          <w:rFonts w:ascii="Times New Roman" w:hAnsi="Times New Roman" w:cs="Times New Roman"/>
        </w:rPr>
      </w:pPr>
      <w:r w:rsidRPr="00C66D2D">
        <w:rPr>
          <w:rStyle w:val="CharacterStyle2"/>
          <w:rFonts w:ascii="Times New Roman" w:hAnsi="Times New Roman" w:cs="Times New Roman"/>
        </w:rPr>
        <w:t>C</w:t>
      </w:r>
      <w:r w:rsidR="00631DBB" w:rsidRPr="00C66D2D">
        <w:rPr>
          <w:rStyle w:val="CharacterStyle2"/>
          <w:rFonts w:ascii="Times New Roman" w:hAnsi="Times New Roman" w:cs="Times New Roman"/>
        </w:rPr>
        <w:t>ommercial accessible probiotics, lactic acid bacteria, Bacillus sp. and yeasts are regular fixings in fish well-being nourishment (</w:t>
      </w:r>
      <w:r w:rsidR="00631DBB" w:rsidRPr="00C66D2D">
        <w:rPr>
          <w:rStyle w:val="CharacterStyle2"/>
          <w:rFonts w:ascii="Times New Roman" w:hAnsi="Times New Roman" w:cs="Times New Roman"/>
          <w:b/>
          <w:bCs/>
        </w:rPr>
        <w:t xml:space="preserve">Ma </w:t>
      </w:r>
      <w:r w:rsidR="00631DBB" w:rsidRPr="00C66D2D">
        <w:rPr>
          <w:rStyle w:val="CharacterStyle2"/>
          <w:rFonts w:ascii="Times New Roman" w:hAnsi="Times New Roman" w:cs="Times New Roman"/>
          <w:b/>
          <w:bCs/>
          <w:i/>
          <w:iCs/>
        </w:rPr>
        <w:t>et al</w:t>
      </w:r>
      <w:r w:rsidR="00631DBB" w:rsidRPr="00C66D2D">
        <w:rPr>
          <w:rStyle w:val="CharacterStyle2"/>
          <w:rFonts w:ascii="Times New Roman" w:hAnsi="Times New Roman" w:cs="Times New Roman"/>
          <w:b/>
          <w:bCs/>
        </w:rPr>
        <w:t>., 2009</w:t>
      </w:r>
      <w:r w:rsidR="00631DBB" w:rsidRPr="00C66D2D">
        <w:rPr>
          <w:rStyle w:val="CharacterStyle2"/>
          <w:rFonts w:ascii="Times New Roman" w:hAnsi="Times New Roman" w:cs="Times New Roman"/>
        </w:rPr>
        <w:t xml:space="preserve">). </w:t>
      </w:r>
    </w:p>
    <w:p w:rsidR="00475844" w:rsidRPr="00C66D2D" w:rsidRDefault="00631DBB" w:rsidP="008F5BF6">
      <w:pPr>
        <w:pStyle w:val="Style2"/>
        <w:kinsoku w:val="0"/>
        <w:autoSpaceDE/>
        <w:snapToGrid w:val="0"/>
        <w:ind w:firstLine="425"/>
        <w:jc w:val="both"/>
        <w:rPr>
          <w:rStyle w:val="CharacterStyle2"/>
          <w:rFonts w:ascii="Times New Roman" w:hAnsi="Times New Roman" w:cs="Times New Roman"/>
          <w:b/>
          <w:bCs/>
        </w:rPr>
      </w:pPr>
      <w:r w:rsidRPr="00C66D2D">
        <w:rPr>
          <w:rStyle w:val="CharacterStyle2"/>
          <w:rFonts w:ascii="Times New Roman" w:hAnsi="Times New Roman" w:cs="Times New Roman"/>
        </w:rPr>
        <w:t>Probiotic (</w:t>
      </w:r>
      <w:r w:rsidRPr="00C66D2D">
        <w:rPr>
          <w:rStyle w:val="CharacterStyle2"/>
          <w:rFonts w:ascii="Times New Roman" w:hAnsi="Times New Roman" w:cs="Times New Roman"/>
          <w:i/>
          <w:iCs/>
        </w:rPr>
        <w:t>Bacillus subtilis</w:t>
      </w:r>
      <w:r w:rsidRPr="00C66D2D">
        <w:rPr>
          <w:rStyle w:val="CharacterStyle2"/>
          <w:rFonts w:ascii="Times New Roman" w:hAnsi="Times New Roman" w:cs="Times New Roman"/>
        </w:rPr>
        <w:t xml:space="preserve">) are important for the growth parameters </w:t>
      </w:r>
      <w:r w:rsidRPr="00C66D2D">
        <w:rPr>
          <w:rFonts w:ascii="Times New Roman" w:hAnsi="Times New Roman" w:cs="Times New Roman"/>
          <w:b/>
          <w:bCs/>
        </w:rPr>
        <w:t>(</w:t>
      </w:r>
      <w:r w:rsidRPr="00C66D2D">
        <w:rPr>
          <w:rStyle w:val="CharacterStyle2"/>
          <w:rFonts w:ascii="Times New Roman" w:hAnsi="Times New Roman" w:cs="Times New Roman"/>
          <w:b/>
        </w:rPr>
        <w:t>Soltan</w:t>
      </w:r>
      <w:r w:rsidRPr="00C66D2D">
        <w:rPr>
          <w:rFonts w:ascii="Times New Roman" w:hAnsi="Times New Roman" w:cs="Times New Roman"/>
          <w:b/>
          <w:bCs/>
        </w:rPr>
        <w:t xml:space="preserve"> and El-Laithy, 2008) </w:t>
      </w:r>
      <w:r w:rsidRPr="00C66D2D">
        <w:rPr>
          <w:rStyle w:val="CharacterStyle2"/>
          <w:rFonts w:ascii="Times New Roman" w:hAnsi="Times New Roman" w:cs="Times New Roman"/>
        </w:rPr>
        <w:t xml:space="preserve">and health condition of the freshwater fish </w:t>
      </w:r>
      <w:r w:rsidRPr="00C66D2D">
        <w:rPr>
          <w:rStyle w:val="CharacterStyle2"/>
          <w:rFonts w:ascii="Times New Roman" w:hAnsi="Times New Roman" w:cs="Times New Roman"/>
          <w:b/>
          <w:bCs/>
        </w:rPr>
        <w:t xml:space="preserve">(Marzouk </w:t>
      </w:r>
      <w:r w:rsidRPr="00C66D2D">
        <w:rPr>
          <w:rStyle w:val="CharacterStyle2"/>
          <w:rFonts w:ascii="Times New Roman" w:hAnsi="Times New Roman" w:cs="Times New Roman"/>
          <w:b/>
          <w:bCs/>
          <w:i/>
          <w:iCs/>
        </w:rPr>
        <w:t>et al</w:t>
      </w:r>
      <w:r w:rsidRPr="00C66D2D">
        <w:rPr>
          <w:rStyle w:val="CharacterStyle2"/>
          <w:rFonts w:ascii="Times New Roman" w:hAnsi="Times New Roman" w:cs="Times New Roman"/>
          <w:b/>
          <w:bCs/>
        </w:rPr>
        <w:t>., 2008).</w:t>
      </w:r>
    </w:p>
    <w:p w:rsidR="00475844" w:rsidRPr="00C66D2D" w:rsidRDefault="00475844" w:rsidP="008F5BF6">
      <w:pPr>
        <w:pStyle w:val="Style2"/>
        <w:kinsoku w:val="0"/>
        <w:autoSpaceDE/>
        <w:snapToGrid w:val="0"/>
        <w:ind w:firstLine="425"/>
        <w:jc w:val="both"/>
        <w:rPr>
          <w:rStyle w:val="CharacterStyle2"/>
          <w:rFonts w:ascii="Times New Roman" w:hAnsi="Times New Roman" w:cs="Times New Roman"/>
        </w:rPr>
      </w:pPr>
      <w:r w:rsidRPr="00C66D2D">
        <w:rPr>
          <w:rStyle w:val="CharacterStyle2"/>
          <w:rFonts w:ascii="Times New Roman" w:hAnsi="Times New Roman" w:cs="Times New Roman"/>
        </w:rPr>
        <w:t>M</w:t>
      </w:r>
      <w:r w:rsidR="00631DBB" w:rsidRPr="00C66D2D">
        <w:rPr>
          <w:rStyle w:val="CharacterStyle2"/>
          <w:rFonts w:ascii="Times New Roman" w:hAnsi="Times New Roman" w:cs="Times New Roman"/>
        </w:rPr>
        <w:t xml:space="preserve">ost commercial probiotic preparations have also been developed for usage in aquaculture like Biogen (B-glucans) and Ergosan (polysaccharide) from seaweed </w:t>
      </w:r>
      <w:r w:rsidR="00631DBB" w:rsidRPr="00C66D2D">
        <w:rPr>
          <w:rStyle w:val="CharacterStyle2"/>
          <w:rFonts w:ascii="Times New Roman" w:hAnsi="Times New Roman" w:cs="Times New Roman"/>
          <w:b/>
          <w:bCs/>
        </w:rPr>
        <w:t xml:space="preserve">(Bagni </w:t>
      </w:r>
      <w:r w:rsidR="00631DBB" w:rsidRPr="00C66D2D">
        <w:rPr>
          <w:rStyle w:val="CharacterStyle2"/>
          <w:rFonts w:ascii="Times New Roman" w:hAnsi="Times New Roman" w:cs="Times New Roman"/>
          <w:b/>
          <w:bCs/>
          <w:i/>
          <w:iCs/>
        </w:rPr>
        <w:t>et al.,</w:t>
      </w:r>
      <w:r w:rsidR="00631DBB" w:rsidRPr="00C66D2D">
        <w:rPr>
          <w:rStyle w:val="CharacterStyle2"/>
          <w:rFonts w:ascii="Times New Roman" w:hAnsi="Times New Roman" w:cs="Times New Roman"/>
          <w:b/>
          <w:bCs/>
        </w:rPr>
        <w:t xml:space="preserve"> 2005, Hrnandez </w:t>
      </w:r>
      <w:r w:rsidR="00631DBB" w:rsidRPr="00C66D2D">
        <w:rPr>
          <w:rStyle w:val="CharacterStyle2"/>
          <w:rFonts w:ascii="Times New Roman" w:hAnsi="Times New Roman" w:cs="Times New Roman"/>
          <w:b/>
          <w:bCs/>
          <w:i/>
          <w:iCs/>
        </w:rPr>
        <w:t>et al.</w:t>
      </w:r>
      <w:r w:rsidR="00631DBB" w:rsidRPr="00C66D2D">
        <w:rPr>
          <w:rStyle w:val="CharacterStyle2"/>
          <w:rFonts w:ascii="Times New Roman" w:hAnsi="Times New Roman" w:cs="Times New Roman"/>
          <w:b/>
          <w:bCs/>
        </w:rPr>
        <w:t xml:space="preserve">,2009 and </w:t>
      </w:r>
      <w:r w:rsidR="00631DBB" w:rsidRPr="00C66D2D">
        <w:rPr>
          <w:rFonts w:ascii="Times New Roman" w:hAnsi="Times New Roman" w:cs="Times New Roman"/>
          <w:b/>
          <w:bCs/>
        </w:rPr>
        <w:t>Guselle</w:t>
      </w:r>
      <w:r w:rsidR="00631DBB" w:rsidRPr="00C66D2D">
        <w:rPr>
          <w:rFonts w:ascii="Times New Roman" w:hAnsi="Times New Roman" w:cs="Times New Roman"/>
          <w:b/>
          <w:bCs/>
          <w:i/>
          <w:iCs/>
        </w:rPr>
        <w:t xml:space="preserve"> et al</w:t>
      </w:r>
      <w:r w:rsidR="00631DBB" w:rsidRPr="00C66D2D">
        <w:rPr>
          <w:rFonts w:ascii="Times New Roman" w:hAnsi="Times New Roman" w:cs="Times New Roman"/>
          <w:b/>
          <w:bCs/>
        </w:rPr>
        <w:t>., 2010</w:t>
      </w:r>
      <w:r w:rsidR="00631DBB" w:rsidRPr="00C66D2D">
        <w:rPr>
          <w:rStyle w:val="CharacterStyle2"/>
          <w:rFonts w:ascii="Times New Roman" w:hAnsi="Times New Roman" w:cs="Times New Roman"/>
          <w:b/>
          <w:bCs/>
        </w:rPr>
        <w:t xml:space="preserve">) </w:t>
      </w:r>
      <w:r w:rsidR="00631DBB" w:rsidRPr="00C66D2D">
        <w:rPr>
          <w:rStyle w:val="CharacterStyle2"/>
          <w:rFonts w:ascii="Times New Roman" w:hAnsi="Times New Roman" w:cs="Times New Roman"/>
        </w:rPr>
        <w:t xml:space="preserve">and Premalac </w:t>
      </w:r>
      <w:r w:rsidR="00631DBB" w:rsidRPr="00C66D2D">
        <w:rPr>
          <w:rStyle w:val="CharacterStyle2"/>
          <w:rFonts w:ascii="Times New Roman" w:hAnsi="Times New Roman" w:cs="Times New Roman"/>
          <w:b/>
          <w:bCs/>
        </w:rPr>
        <w:t xml:space="preserve">(Ghazalah </w:t>
      </w:r>
      <w:r w:rsidR="00631DBB" w:rsidRPr="00C66D2D">
        <w:rPr>
          <w:rStyle w:val="CharacterStyle2"/>
          <w:rFonts w:ascii="Times New Roman" w:hAnsi="Times New Roman" w:cs="Times New Roman"/>
          <w:b/>
          <w:bCs/>
          <w:i/>
          <w:iCs/>
        </w:rPr>
        <w:t>et al</w:t>
      </w:r>
      <w:r w:rsidR="00631DBB" w:rsidRPr="00C66D2D">
        <w:rPr>
          <w:rStyle w:val="CharacterStyle2"/>
          <w:rFonts w:ascii="Times New Roman" w:hAnsi="Times New Roman" w:cs="Times New Roman"/>
          <w:b/>
          <w:bCs/>
        </w:rPr>
        <w:t xml:space="preserve">., 2010) and </w:t>
      </w:r>
      <w:r w:rsidR="00631DBB" w:rsidRPr="00C66D2D">
        <w:rPr>
          <w:rStyle w:val="CharacterStyle2"/>
          <w:rFonts w:ascii="Times New Roman" w:hAnsi="Times New Roman" w:cs="Times New Roman"/>
          <w:i/>
          <w:iCs/>
        </w:rPr>
        <w:t>Bacillus pumilus</w:t>
      </w:r>
      <w:r w:rsidR="00631DBB" w:rsidRPr="00C66D2D">
        <w:rPr>
          <w:rFonts w:ascii="Times New Roman" w:hAnsi="Times New Roman" w:cs="Times New Roman"/>
          <w:b/>
          <w:bCs/>
        </w:rPr>
        <w:t xml:space="preserve"> ( Rajikkannu</w:t>
      </w:r>
      <w:r w:rsidRPr="00C66D2D">
        <w:rPr>
          <w:rFonts w:ascii="Times New Roman" w:hAnsi="Times New Roman" w:cs="Times New Roman"/>
          <w:b/>
          <w:bCs/>
        </w:rPr>
        <w:t xml:space="preserve"> </w:t>
      </w:r>
      <w:r w:rsidR="00631DBB" w:rsidRPr="00C66D2D">
        <w:rPr>
          <w:rFonts w:ascii="Times New Roman" w:hAnsi="Times New Roman" w:cs="Times New Roman"/>
          <w:b/>
          <w:bCs/>
          <w:i/>
          <w:iCs/>
        </w:rPr>
        <w:t>et al</w:t>
      </w:r>
      <w:r w:rsidRPr="00C66D2D">
        <w:rPr>
          <w:rFonts w:ascii="Times New Roman" w:hAnsi="Times New Roman" w:cs="Times New Roman"/>
          <w:b/>
          <w:bCs/>
        </w:rPr>
        <w:t>.</w:t>
      </w:r>
      <w:r w:rsidR="00631DBB" w:rsidRPr="00C66D2D">
        <w:rPr>
          <w:rFonts w:ascii="Times New Roman" w:hAnsi="Times New Roman" w:cs="Times New Roman"/>
          <w:b/>
          <w:bCs/>
        </w:rPr>
        <w:t>, 2015)</w:t>
      </w:r>
      <w:r w:rsidR="00631DBB" w:rsidRPr="00C66D2D">
        <w:rPr>
          <w:rStyle w:val="CharacterStyle2"/>
          <w:rFonts w:ascii="Times New Roman" w:hAnsi="Times New Roman" w:cs="Times New Roman"/>
          <w:b/>
          <w:bCs/>
        </w:rPr>
        <w:t>.</w:t>
      </w:r>
    </w:p>
    <w:p w:rsidR="00631DBB" w:rsidRPr="00C66D2D" w:rsidRDefault="00475844" w:rsidP="008F5BF6">
      <w:pPr>
        <w:pStyle w:val="Style2"/>
        <w:kinsoku w:val="0"/>
        <w:autoSpaceDE/>
        <w:snapToGrid w:val="0"/>
        <w:ind w:firstLine="425"/>
        <w:jc w:val="both"/>
        <w:rPr>
          <w:rStyle w:val="CharacterStyle2"/>
          <w:rFonts w:ascii="Times New Roman" w:hAnsi="Times New Roman" w:cs="Times New Roman"/>
        </w:rPr>
      </w:pPr>
      <w:r w:rsidRPr="00C66D2D">
        <w:rPr>
          <w:rStyle w:val="CharacterStyle2"/>
          <w:rFonts w:ascii="Times New Roman" w:hAnsi="Times New Roman" w:cs="Times New Roman"/>
        </w:rPr>
        <w:t>T</w:t>
      </w:r>
      <w:r w:rsidR="00631DBB" w:rsidRPr="00C66D2D">
        <w:rPr>
          <w:rStyle w:val="CharacterStyle2"/>
          <w:rFonts w:ascii="Times New Roman" w:hAnsi="Times New Roman" w:cs="Times New Roman"/>
        </w:rPr>
        <w:t>he antimicrobial activity against fish pathogens is then tried, the pathogenicity in the host fish is checked lastly and the consequences for development and survival of fries or tested fish are inspected (</w:t>
      </w:r>
      <w:r w:rsidR="00631DBB" w:rsidRPr="00C66D2D">
        <w:rPr>
          <w:rStyle w:val="CharacterStyle2"/>
          <w:rFonts w:ascii="Times New Roman" w:hAnsi="Times New Roman" w:cs="Times New Roman"/>
          <w:b/>
          <w:bCs/>
        </w:rPr>
        <w:t xml:space="preserve">Kesarcodi-Watson </w:t>
      </w:r>
      <w:r w:rsidR="00631DBB" w:rsidRPr="00C66D2D">
        <w:rPr>
          <w:rStyle w:val="CharacterStyle2"/>
          <w:rFonts w:ascii="Times New Roman" w:hAnsi="Times New Roman" w:cs="Times New Roman"/>
          <w:b/>
          <w:bCs/>
          <w:i/>
          <w:iCs/>
        </w:rPr>
        <w:t>et al.,</w:t>
      </w:r>
      <w:r w:rsidR="00631DBB" w:rsidRPr="00C66D2D">
        <w:rPr>
          <w:rStyle w:val="CharacterStyle2"/>
          <w:rFonts w:ascii="Times New Roman" w:hAnsi="Times New Roman" w:cs="Times New Roman"/>
          <w:b/>
          <w:bCs/>
        </w:rPr>
        <w:t xml:space="preserve"> 2008</w:t>
      </w:r>
      <w:r w:rsidR="00631DBB" w:rsidRPr="00C66D2D">
        <w:rPr>
          <w:rStyle w:val="CharacterStyle2"/>
          <w:rFonts w:ascii="Times New Roman" w:hAnsi="Times New Roman" w:cs="Times New Roman"/>
        </w:rPr>
        <w:t xml:space="preserve"> and</w:t>
      </w:r>
      <w:r w:rsidR="00631DBB" w:rsidRPr="00C66D2D">
        <w:rPr>
          <w:rStyle w:val="CharacterStyle2"/>
          <w:rFonts w:ascii="Times New Roman" w:hAnsi="Times New Roman" w:cs="Times New Roman"/>
          <w:b/>
          <w:bCs/>
        </w:rPr>
        <w:t xml:space="preserve"> Sharifuzzaman and Austin, 2009</w:t>
      </w:r>
      <w:r w:rsidR="00631DBB" w:rsidRPr="00C66D2D">
        <w:rPr>
          <w:rStyle w:val="CharacterStyle2"/>
          <w:rFonts w:ascii="Times New Roman" w:hAnsi="Times New Roman" w:cs="Times New Roman"/>
        </w:rPr>
        <w:t>). There are some types of probiotic microbes isolated from the host or its surroundings, more valuable than commercially accessible products (</w:t>
      </w:r>
      <w:r w:rsidR="00631DBB" w:rsidRPr="00C66D2D">
        <w:rPr>
          <w:rFonts w:ascii="Times New Roman" w:hAnsi="Times New Roman" w:cs="Times New Roman"/>
          <w:b/>
          <w:bCs/>
        </w:rPr>
        <w:t xml:space="preserve">Min-Tze, 2008 and </w:t>
      </w:r>
      <w:r w:rsidR="00631DBB" w:rsidRPr="00C66D2D">
        <w:rPr>
          <w:rStyle w:val="CharacterStyle2"/>
          <w:rFonts w:ascii="Times New Roman" w:hAnsi="Times New Roman" w:cs="Times New Roman"/>
          <w:b/>
          <w:bCs/>
        </w:rPr>
        <w:t xml:space="preserve">Maurilio </w:t>
      </w:r>
      <w:r w:rsidR="00631DBB" w:rsidRPr="00C66D2D">
        <w:rPr>
          <w:rStyle w:val="CharacterStyle2"/>
          <w:rFonts w:ascii="Times New Roman" w:hAnsi="Times New Roman" w:cs="Times New Roman"/>
          <w:b/>
          <w:bCs/>
          <w:i/>
          <w:iCs/>
        </w:rPr>
        <w:t>et al</w:t>
      </w:r>
      <w:r w:rsidR="00631DBB" w:rsidRPr="00C66D2D">
        <w:rPr>
          <w:rStyle w:val="CharacterStyle2"/>
          <w:rFonts w:ascii="Times New Roman" w:hAnsi="Times New Roman" w:cs="Times New Roman"/>
          <w:b/>
          <w:bCs/>
        </w:rPr>
        <w:t>., 2013</w:t>
      </w:r>
      <w:r w:rsidR="00631DBB" w:rsidRPr="00C66D2D">
        <w:rPr>
          <w:rStyle w:val="CharacterStyle2"/>
          <w:rFonts w:ascii="Times New Roman" w:hAnsi="Times New Roman" w:cs="Times New Roman"/>
        </w:rPr>
        <w:t>).</w:t>
      </w:r>
    </w:p>
    <w:p w:rsidR="00631DBB" w:rsidRPr="00C66D2D" w:rsidRDefault="00631DBB" w:rsidP="008F5BF6">
      <w:pPr>
        <w:pStyle w:val="Style2"/>
        <w:kinsoku w:val="0"/>
        <w:autoSpaceDE/>
        <w:snapToGrid w:val="0"/>
        <w:ind w:firstLine="425"/>
        <w:jc w:val="both"/>
        <w:rPr>
          <w:rStyle w:val="CharacterStyle2"/>
          <w:rFonts w:ascii="Times New Roman" w:hAnsi="Times New Roman" w:cs="Times New Roman"/>
        </w:rPr>
      </w:pPr>
      <w:r w:rsidRPr="00C66D2D">
        <w:rPr>
          <w:rStyle w:val="CharacterStyle2"/>
          <w:rFonts w:ascii="Times New Roman" w:hAnsi="Times New Roman" w:cs="Times New Roman"/>
        </w:rPr>
        <w:t>Probiotics may also fortify characteristic protection of other cell receptors or humeral figures (</w:t>
      </w:r>
      <w:r w:rsidRPr="00C66D2D">
        <w:rPr>
          <w:rStyle w:val="CharacterStyle2"/>
          <w:rFonts w:ascii="Times New Roman" w:hAnsi="Times New Roman" w:cs="Times New Roman"/>
          <w:b/>
          <w:bCs/>
        </w:rPr>
        <w:t xml:space="preserve">Planas </w:t>
      </w:r>
      <w:r w:rsidRPr="00C66D2D">
        <w:rPr>
          <w:rStyle w:val="CharacterStyle2"/>
          <w:rFonts w:ascii="Times New Roman" w:hAnsi="Times New Roman" w:cs="Times New Roman"/>
          <w:b/>
          <w:bCs/>
          <w:i/>
          <w:iCs/>
        </w:rPr>
        <w:t>et al</w:t>
      </w:r>
      <w:r w:rsidRPr="00C66D2D">
        <w:rPr>
          <w:rStyle w:val="CharacterStyle2"/>
          <w:rFonts w:ascii="Times New Roman" w:hAnsi="Times New Roman" w:cs="Times New Roman"/>
          <w:b/>
          <w:bCs/>
        </w:rPr>
        <w:t xml:space="preserve">., 2006 </w:t>
      </w:r>
      <w:r w:rsidRPr="00C66D2D">
        <w:rPr>
          <w:rStyle w:val="CharacterStyle2"/>
          <w:rFonts w:ascii="Times New Roman" w:hAnsi="Times New Roman" w:cs="Times New Roman"/>
        </w:rPr>
        <w:t>and</w:t>
      </w:r>
      <w:r w:rsidRPr="00C66D2D">
        <w:rPr>
          <w:rFonts w:ascii="Times New Roman" w:hAnsi="Times New Roman" w:cs="Times New Roman"/>
          <w:b/>
          <w:bCs/>
        </w:rPr>
        <w:t xml:space="preserve"> Rajikkannu </w:t>
      </w:r>
      <w:r w:rsidRPr="00C66D2D">
        <w:rPr>
          <w:rFonts w:ascii="Times New Roman" w:hAnsi="Times New Roman" w:cs="Times New Roman"/>
          <w:b/>
          <w:bCs/>
          <w:i/>
          <w:iCs/>
        </w:rPr>
        <w:t>et al</w:t>
      </w:r>
      <w:r w:rsidRPr="00C66D2D">
        <w:rPr>
          <w:rFonts w:ascii="Times New Roman" w:hAnsi="Times New Roman" w:cs="Times New Roman"/>
          <w:b/>
          <w:bCs/>
        </w:rPr>
        <w:t>., 2015</w:t>
      </w:r>
      <w:r w:rsidRPr="00C66D2D">
        <w:rPr>
          <w:rStyle w:val="CharacterStyle2"/>
          <w:rFonts w:ascii="Times New Roman" w:hAnsi="Times New Roman" w:cs="Times New Roman"/>
        </w:rPr>
        <w:t>).</w:t>
      </w:r>
    </w:p>
    <w:p w:rsidR="00631DBB" w:rsidRPr="00C66D2D" w:rsidRDefault="00631DBB" w:rsidP="008F5BF6">
      <w:pPr>
        <w:pStyle w:val="Style2"/>
        <w:kinsoku w:val="0"/>
        <w:autoSpaceDE/>
        <w:snapToGrid w:val="0"/>
        <w:ind w:firstLine="425"/>
        <w:jc w:val="both"/>
        <w:rPr>
          <w:rStyle w:val="CharacterStyle2"/>
          <w:rFonts w:ascii="Times New Roman" w:hAnsi="Times New Roman" w:cs="Times New Roman"/>
        </w:rPr>
      </w:pPr>
      <w:r w:rsidRPr="00C66D2D">
        <w:rPr>
          <w:rStyle w:val="CharacterStyle2"/>
          <w:rFonts w:ascii="Times New Roman" w:hAnsi="Times New Roman" w:cs="Times New Roman"/>
        </w:rPr>
        <w:t>Probiotic, </w:t>
      </w:r>
      <w:r w:rsidRPr="00C66D2D">
        <w:rPr>
          <w:rStyle w:val="CharacterStyle2"/>
          <w:rFonts w:ascii="Times New Roman" w:hAnsi="Times New Roman" w:cs="Times New Roman"/>
          <w:i/>
          <w:iCs/>
        </w:rPr>
        <w:t>L. acidophilus</w:t>
      </w:r>
      <w:r w:rsidRPr="00C66D2D">
        <w:rPr>
          <w:rStyle w:val="CharacterStyle2"/>
          <w:rFonts w:ascii="Times New Roman" w:hAnsi="Times New Roman" w:cs="Times New Roman"/>
        </w:rPr>
        <w:t>, improved</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 xml:space="preserve">growth performance, hematology parameters and immunoglobulin concentration in African catfish fingerling </w:t>
      </w:r>
      <w:r w:rsidRPr="00C66D2D">
        <w:rPr>
          <w:rStyle w:val="CharacterStyle2"/>
          <w:rFonts w:ascii="Times New Roman" w:hAnsi="Times New Roman" w:cs="Times New Roman"/>
          <w:b/>
          <w:bCs/>
        </w:rPr>
        <w:t xml:space="preserve">(Al-Dohail </w:t>
      </w:r>
      <w:r w:rsidRPr="00C66D2D">
        <w:rPr>
          <w:rStyle w:val="CharacterStyle2"/>
          <w:rFonts w:ascii="Times New Roman" w:hAnsi="Times New Roman" w:cs="Times New Roman"/>
          <w:b/>
          <w:bCs/>
          <w:i/>
          <w:iCs/>
        </w:rPr>
        <w:t>et al</w:t>
      </w:r>
      <w:r w:rsidRPr="00C66D2D">
        <w:rPr>
          <w:rStyle w:val="CharacterStyle2"/>
          <w:rFonts w:ascii="Times New Roman" w:hAnsi="Times New Roman" w:cs="Times New Roman"/>
          <w:b/>
          <w:bCs/>
        </w:rPr>
        <w:t>., 2009)</w:t>
      </w:r>
      <w:r w:rsidRPr="00C66D2D">
        <w:rPr>
          <w:rStyle w:val="CharacterStyle2"/>
          <w:rFonts w:ascii="Times New Roman" w:hAnsi="Times New Roman" w:cs="Times New Roman"/>
        </w:rPr>
        <w:t xml:space="preserve"> and intestinal digestive enzyme activity in fingerlings of grass carp</w:t>
      </w:r>
      <w:r w:rsidRPr="00C66D2D">
        <w:rPr>
          <w:rFonts w:ascii="Times New Roman" w:hAnsi="Times New Roman" w:cs="Times New Roman"/>
          <w:b/>
          <w:bCs/>
        </w:rPr>
        <w:t xml:space="preserve"> (Wang </w:t>
      </w:r>
      <w:r w:rsidRPr="00C66D2D">
        <w:rPr>
          <w:rFonts w:ascii="Times New Roman" w:hAnsi="Times New Roman" w:cs="Times New Roman"/>
          <w:b/>
          <w:bCs/>
          <w:i/>
          <w:iCs/>
        </w:rPr>
        <w:t>et al.</w:t>
      </w:r>
      <w:r w:rsidRPr="00C66D2D">
        <w:rPr>
          <w:rFonts w:ascii="Times New Roman" w:hAnsi="Times New Roman" w:cs="Times New Roman"/>
          <w:b/>
          <w:bCs/>
        </w:rPr>
        <w:t xml:space="preserve">, 2006) </w:t>
      </w:r>
      <w:r w:rsidRPr="00C66D2D">
        <w:rPr>
          <w:rStyle w:val="CharacterStyle2"/>
          <w:rFonts w:ascii="Times New Roman" w:hAnsi="Times New Roman" w:cs="Times New Roman"/>
        </w:rPr>
        <w:t>and hematological parameters of Nile tilapia</w:t>
      </w:r>
      <w:r w:rsidRPr="00C66D2D">
        <w:rPr>
          <w:rFonts w:ascii="Times New Roman" w:hAnsi="Times New Roman" w:cs="Times New Roman"/>
          <w:b/>
          <w:bCs/>
        </w:rPr>
        <w:t xml:space="preserve"> (Mohammad</w:t>
      </w:r>
      <w:r w:rsidR="00475844" w:rsidRPr="00C66D2D">
        <w:rPr>
          <w:rFonts w:ascii="Times New Roman" w:hAnsi="Times New Roman" w:cs="Times New Roman"/>
          <w:b/>
          <w:bCs/>
        </w:rPr>
        <w:t xml:space="preserve"> </w:t>
      </w:r>
      <w:r w:rsidRPr="00C66D2D">
        <w:rPr>
          <w:rFonts w:ascii="Times New Roman" w:hAnsi="Times New Roman" w:cs="Times New Roman"/>
          <w:b/>
          <w:bCs/>
        </w:rPr>
        <w:t xml:space="preserve">and Ismail, </w:t>
      </w:r>
      <w:r w:rsidRPr="00C66D2D">
        <w:rPr>
          <w:rFonts w:ascii="Times New Roman" w:hAnsi="Times New Roman" w:cs="Times New Roman"/>
          <w:b/>
          <w:bCs/>
        </w:rPr>
        <w:lastRenderedPageBreak/>
        <w:t>2012 )</w:t>
      </w:r>
      <w:r w:rsidRPr="00C66D2D">
        <w:rPr>
          <w:rFonts w:ascii="Times New Roman" w:hAnsi="Times New Roman" w:cs="Times New Roman"/>
        </w:rPr>
        <w:t xml:space="preserve"> and shrimp</w:t>
      </w:r>
      <w:r w:rsidRPr="00C66D2D">
        <w:rPr>
          <w:rFonts w:ascii="Times New Roman" w:hAnsi="Times New Roman" w:cs="Times New Roman"/>
          <w:b/>
          <w:bCs/>
        </w:rPr>
        <w:t xml:space="preserve"> (Frzanfar, 2006).</w:t>
      </w:r>
    </w:p>
    <w:p w:rsidR="00631DBB" w:rsidRPr="00C66D2D" w:rsidRDefault="00631DBB" w:rsidP="008F5BF6">
      <w:pPr>
        <w:pStyle w:val="Style2"/>
        <w:kinsoku w:val="0"/>
        <w:autoSpaceDE/>
        <w:snapToGrid w:val="0"/>
        <w:ind w:firstLine="425"/>
        <w:jc w:val="both"/>
        <w:rPr>
          <w:rStyle w:val="CharacterStyle1"/>
          <w:rFonts w:ascii="Times New Roman" w:hAnsi="Times New Roman" w:cs="Times New Roman"/>
          <w:sz w:val="20"/>
          <w:szCs w:val="20"/>
        </w:rPr>
      </w:pPr>
      <w:r w:rsidRPr="00C66D2D">
        <w:rPr>
          <w:rStyle w:val="CharacterStyle1"/>
          <w:rFonts w:ascii="Times New Roman" w:hAnsi="Times New Roman" w:cs="Times New Roman"/>
          <w:sz w:val="20"/>
          <w:szCs w:val="20"/>
        </w:rPr>
        <w:t>Yeast is ordinarily utilized as a part of aquaculture, either alive to nourish live micro-organisms, or in the use of preparing, as a food fixing (</w:t>
      </w:r>
      <w:r w:rsidRPr="00C66D2D">
        <w:rPr>
          <w:rStyle w:val="CharacterStyle1"/>
          <w:rFonts w:ascii="Times New Roman" w:hAnsi="Times New Roman" w:cs="Times New Roman"/>
          <w:b/>
          <w:bCs/>
          <w:sz w:val="20"/>
          <w:szCs w:val="20"/>
        </w:rPr>
        <w:t>Stones and Mills, 2004</w:t>
      </w:r>
      <w:r w:rsidRPr="00C66D2D">
        <w:rPr>
          <w:rStyle w:val="CharacterStyle1"/>
          <w:rFonts w:ascii="Times New Roman" w:hAnsi="Times New Roman" w:cs="Times New Roman"/>
          <w:sz w:val="20"/>
          <w:szCs w:val="20"/>
        </w:rPr>
        <w:t xml:space="preserve">). It can stimulate the immune response in fish </w:t>
      </w:r>
      <w:r w:rsidRPr="00C66D2D">
        <w:rPr>
          <w:rStyle w:val="CharacterStyle1"/>
          <w:rFonts w:ascii="Times New Roman" w:hAnsi="Times New Roman" w:cs="Times New Roman"/>
          <w:b/>
          <w:bCs/>
          <w:sz w:val="20"/>
          <w:szCs w:val="20"/>
        </w:rPr>
        <w:t>(Gatesoupe, 2007)</w:t>
      </w:r>
      <w:r w:rsidRPr="00C66D2D">
        <w:rPr>
          <w:rStyle w:val="CharacterStyle1"/>
          <w:rFonts w:ascii="Times New Roman" w:hAnsi="Times New Roman" w:cs="Times New Roman"/>
          <w:sz w:val="20"/>
          <w:szCs w:val="20"/>
        </w:rPr>
        <w:t>.</w:t>
      </w:r>
    </w:p>
    <w:p w:rsidR="00631DBB" w:rsidRPr="00C66D2D" w:rsidRDefault="00631DBB" w:rsidP="008F5BF6">
      <w:pPr>
        <w:pStyle w:val="Style1"/>
        <w:kinsoku w:val="0"/>
        <w:autoSpaceDE/>
        <w:adjustRightInd/>
        <w:snapToGrid w:val="0"/>
        <w:ind w:firstLine="425"/>
        <w:jc w:val="both"/>
        <w:rPr>
          <w:rStyle w:val="CharacterStyle2"/>
        </w:rPr>
      </w:pPr>
      <w:r w:rsidRPr="00C66D2D">
        <w:rPr>
          <w:rStyle w:val="CharacterStyle2"/>
        </w:rPr>
        <w:t xml:space="preserve">The impacts of yeast </w:t>
      </w:r>
      <w:r w:rsidRPr="00C66D2D">
        <w:rPr>
          <w:rStyle w:val="CharacterStyle2"/>
          <w:i/>
          <w:iCs/>
        </w:rPr>
        <w:t>Debaryomyces hansenii</w:t>
      </w:r>
      <w:r w:rsidRPr="00C66D2D">
        <w:rPr>
          <w:rStyle w:val="CharacterStyle2"/>
        </w:rPr>
        <w:t xml:space="preserve"> enhanced survival, and vertebral compliance of the fries, perhaps because of the watched speeding up of the development of the digestive system (</w:t>
      </w:r>
      <w:r w:rsidRPr="00C66D2D">
        <w:rPr>
          <w:rStyle w:val="CharacterStyle3"/>
          <w:rFonts w:ascii="Times New Roman" w:hAnsi="Times New Roman" w:cs="Times New Roman"/>
          <w:sz w:val="20"/>
          <w:szCs w:val="20"/>
        </w:rPr>
        <w:t xml:space="preserve">Abdel-Tawwab </w:t>
      </w:r>
      <w:r w:rsidRPr="00C66D2D">
        <w:rPr>
          <w:rStyle w:val="CharacterStyle3"/>
          <w:rFonts w:ascii="Times New Roman" w:hAnsi="Times New Roman" w:cs="Times New Roman"/>
          <w:i/>
          <w:iCs/>
          <w:sz w:val="20"/>
          <w:szCs w:val="20"/>
        </w:rPr>
        <w:t>et al</w:t>
      </w:r>
      <w:r w:rsidRPr="00C66D2D">
        <w:rPr>
          <w:rStyle w:val="CharacterStyle3"/>
          <w:rFonts w:ascii="Times New Roman" w:hAnsi="Times New Roman" w:cs="Times New Roman"/>
          <w:sz w:val="20"/>
          <w:szCs w:val="20"/>
        </w:rPr>
        <w:t>., 2008 and Tovar</w:t>
      </w:r>
      <w:r w:rsidR="00C66D2D" w:rsidRPr="00C66D2D">
        <w:rPr>
          <w:b/>
          <w:bCs/>
          <w:i/>
          <w:iCs/>
        </w:rPr>
        <w:t xml:space="preserve"> et al.</w:t>
      </w:r>
      <w:r w:rsidRPr="00C66D2D">
        <w:rPr>
          <w:rStyle w:val="CharacterStyle2"/>
          <w:b/>
          <w:bCs/>
        </w:rPr>
        <w:t>, 2010</w:t>
      </w:r>
      <w:r w:rsidRPr="00C66D2D">
        <w:rPr>
          <w:rStyle w:val="CharacterStyle2"/>
        </w:rPr>
        <w:t xml:space="preserve">). The impacts of yeasts, </w:t>
      </w:r>
      <w:r w:rsidRPr="00C66D2D">
        <w:rPr>
          <w:rStyle w:val="CharacterStyle2"/>
          <w:i/>
          <w:iCs/>
        </w:rPr>
        <w:t xml:space="preserve">S. cerevisiae </w:t>
      </w:r>
      <w:r w:rsidRPr="00C66D2D">
        <w:rPr>
          <w:rStyle w:val="CharacterStyle2"/>
        </w:rPr>
        <w:t xml:space="preserve">X2180, on European sea bass fries and larvae feed compound diets </w:t>
      </w:r>
      <w:r w:rsidRPr="00C66D2D">
        <w:rPr>
          <w:rStyle w:val="CharacterStyle2"/>
          <w:b/>
          <w:bCs/>
        </w:rPr>
        <w:t xml:space="preserve">(Tovar </w:t>
      </w:r>
      <w:r w:rsidRPr="00C66D2D">
        <w:rPr>
          <w:rStyle w:val="CharacterStyle2"/>
          <w:b/>
          <w:bCs/>
          <w:i/>
          <w:iCs/>
        </w:rPr>
        <w:t>et al</w:t>
      </w:r>
      <w:r w:rsidRPr="00C66D2D">
        <w:rPr>
          <w:rStyle w:val="CharacterStyle2"/>
          <w:b/>
          <w:bCs/>
        </w:rPr>
        <w:t>., 2002</w:t>
      </w:r>
      <w:r w:rsidRPr="00C66D2D">
        <w:rPr>
          <w:rStyle w:val="CharacterStyle2"/>
        </w:rPr>
        <w:t xml:space="preserve">). An expansion of the survival and digestive enzyme activity in </w:t>
      </w:r>
      <w:r w:rsidRPr="00C66D2D">
        <w:rPr>
          <w:rStyle w:val="CharacterStyle2"/>
          <w:i/>
          <w:iCs/>
        </w:rPr>
        <w:t>Dicentrarchus labrax</w:t>
      </w:r>
      <w:r w:rsidRPr="00C66D2D">
        <w:rPr>
          <w:rStyle w:val="CharacterStyle2"/>
        </w:rPr>
        <w:t xml:space="preserve"> larvae should be fed on diet containing yeast </w:t>
      </w:r>
      <w:r w:rsidRPr="00C66D2D">
        <w:rPr>
          <w:rStyle w:val="CharacterStyle2"/>
          <w:i/>
          <w:iCs/>
        </w:rPr>
        <w:t>Debaryomyces hansenii</w:t>
      </w:r>
      <w:r w:rsidRPr="00C66D2D">
        <w:rPr>
          <w:rStyle w:val="CharacterStyle2"/>
          <w:b/>
          <w:bCs/>
        </w:rPr>
        <w:t xml:space="preserve"> (Tovar </w:t>
      </w:r>
      <w:r w:rsidRPr="00C66D2D">
        <w:rPr>
          <w:rStyle w:val="CharacterStyle2"/>
          <w:b/>
          <w:bCs/>
          <w:i/>
          <w:iCs/>
        </w:rPr>
        <w:t>et al.,</w:t>
      </w:r>
      <w:r w:rsidRPr="00C66D2D">
        <w:rPr>
          <w:rStyle w:val="CharacterStyle2"/>
          <w:b/>
          <w:bCs/>
        </w:rPr>
        <w:t xml:space="preserve"> 2004)</w:t>
      </w:r>
      <w:r w:rsidR="008F5BF6" w:rsidRPr="00C66D2D">
        <w:rPr>
          <w:rStyle w:val="CharacterStyle2"/>
        </w:rPr>
        <w:t>. T</w:t>
      </w:r>
      <w:r w:rsidRPr="00C66D2D">
        <w:rPr>
          <w:rStyle w:val="CharacterStyle2"/>
        </w:rPr>
        <w:t xml:space="preserve">he utilization of commercial baker's yeast, </w:t>
      </w:r>
      <w:r w:rsidRPr="00C66D2D">
        <w:rPr>
          <w:rStyle w:val="CharacterStyle2"/>
          <w:i/>
          <w:iCs/>
        </w:rPr>
        <w:t>Saccharomyces cerevisiae</w:t>
      </w:r>
      <w:r w:rsidRPr="00C66D2D">
        <w:rPr>
          <w:rStyle w:val="CharacterStyle2"/>
        </w:rPr>
        <w:t xml:space="preserve"> is used as a development and safety promoter for Nile tilapia </w:t>
      </w:r>
      <w:r w:rsidRPr="00C66D2D">
        <w:rPr>
          <w:b/>
          <w:bCs/>
        </w:rPr>
        <w:t xml:space="preserve">(Marcusso </w:t>
      </w:r>
      <w:r w:rsidRPr="00C66D2D">
        <w:rPr>
          <w:b/>
          <w:bCs/>
          <w:i/>
          <w:iCs/>
        </w:rPr>
        <w:t>et al</w:t>
      </w:r>
      <w:r w:rsidRPr="00C66D2D">
        <w:rPr>
          <w:b/>
          <w:bCs/>
        </w:rPr>
        <w:t>., 2015)</w:t>
      </w:r>
      <w:r w:rsidRPr="00C66D2D">
        <w:rPr>
          <w:rStyle w:val="CharacterStyle2"/>
        </w:rPr>
        <w:t>. The development of advancing impacts of baker's yeast were seen with fish and the ideal development, encourage use, and protein turn-over were gotten with 1.0–5.0 g yeast/kg diet (</w:t>
      </w:r>
      <w:r w:rsidRPr="00C66D2D">
        <w:rPr>
          <w:rStyle w:val="CharacterStyle2"/>
          <w:b/>
          <w:bCs/>
        </w:rPr>
        <w:t xml:space="preserve">Abdel-Tawab </w:t>
      </w:r>
      <w:r w:rsidRPr="00C66D2D">
        <w:rPr>
          <w:rStyle w:val="CharacterStyle2"/>
          <w:b/>
          <w:bCs/>
          <w:i/>
          <w:iCs/>
        </w:rPr>
        <w:t>et al.</w:t>
      </w:r>
      <w:r w:rsidRPr="00C66D2D">
        <w:rPr>
          <w:rStyle w:val="CharacterStyle2"/>
          <w:b/>
          <w:bCs/>
        </w:rPr>
        <w:t>, 2008)</w:t>
      </w:r>
      <w:r w:rsidRPr="00C66D2D">
        <w:rPr>
          <w:rStyle w:val="CharacterStyle2"/>
        </w:rPr>
        <w:t>.</w:t>
      </w:r>
      <w:r w:rsidR="00C66D2D" w:rsidRPr="00C66D2D">
        <w:rPr>
          <w:rStyle w:val="CharacterStyle2"/>
          <w:rFonts w:eastAsiaTheme="minorEastAsia" w:hint="eastAsia"/>
          <w:lang w:eastAsia="zh-CN"/>
        </w:rPr>
        <w:t xml:space="preserve"> </w:t>
      </w:r>
      <w:r w:rsidRPr="00C66D2D">
        <w:rPr>
          <w:rStyle w:val="CharacterStyle2"/>
        </w:rPr>
        <w:t>β-glucans, nucleic acids and mannanoligosaccharides have the capacity to stimulate the innate immune response (</w:t>
      </w:r>
      <w:r w:rsidRPr="00C66D2D">
        <w:rPr>
          <w:rStyle w:val="CharacterStyle2"/>
          <w:b/>
          <w:bCs/>
        </w:rPr>
        <w:t xml:space="preserve">Li </w:t>
      </w:r>
      <w:r w:rsidRPr="00C66D2D">
        <w:rPr>
          <w:rStyle w:val="CharacterStyle2"/>
        </w:rPr>
        <w:t>and</w:t>
      </w:r>
      <w:r w:rsidRPr="00C66D2D">
        <w:rPr>
          <w:rStyle w:val="CharacterStyle2"/>
          <w:b/>
          <w:bCs/>
        </w:rPr>
        <w:t xml:space="preserve"> Gatlin, 2004</w:t>
      </w:r>
      <w:r w:rsidRPr="00C66D2D">
        <w:rPr>
          <w:rStyle w:val="CharacterStyle2"/>
        </w:rPr>
        <w:t xml:space="preserve">) </w:t>
      </w:r>
    </w:p>
    <w:p w:rsidR="00475844" w:rsidRPr="00C66D2D" w:rsidRDefault="00631DBB" w:rsidP="008F5BF6">
      <w:pPr>
        <w:pStyle w:val="Style1"/>
        <w:kinsoku w:val="0"/>
        <w:autoSpaceDE/>
        <w:adjustRightInd/>
        <w:snapToGrid w:val="0"/>
        <w:jc w:val="both"/>
        <w:rPr>
          <w:rStyle w:val="CharacterStyle2"/>
        </w:rPr>
      </w:pPr>
      <w:r w:rsidRPr="00C66D2D">
        <w:rPr>
          <w:rStyle w:val="CharacterStyle2"/>
          <w:b/>
          <w:bCs/>
        </w:rPr>
        <w:t>2-2-Prebiotices:</w:t>
      </w:r>
    </w:p>
    <w:p w:rsidR="00631DBB" w:rsidRPr="00C66D2D" w:rsidRDefault="00475844" w:rsidP="008F5BF6">
      <w:pPr>
        <w:snapToGrid w:val="0"/>
        <w:spacing w:after="0" w:line="240" w:lineRule="auto"/>
        <w:ind w:firstLine="425"/>
        <w:jc w:val="both"/>
        <w:rPr>
          <w:rStyle w:val="CharacterStyle2"/>
          <w:rFonts w:ascii="Times New Roman" w:hAnsi="Times New Roman" w:cs="Times New Roman"/>
          <w:b/>
          <w:bCs/>
        </w:rPr>
      </w:pPr>
      <w:r w:rsidRPr="00C66D2D">
        <w:rPr>
          <w:rStyle w:val="CharacterStyle2"/>
          <w:rFonts w:ascii="Times New Roman" w:hAnsi="Times New Roman" w:cs="Times New Roman"/>
        </w:rPr>
        <w:t>I</w:t>
      </w:r>
      <w:r w:rsidR="00631DBB" w:rsidRPr="00C66D2D">
        <w:rPr>
          <w:rStyle w:val="CharacterStyle2"/>
          <w:rFonts w:ascii="Times New Roman" w:hAnsi="Times New Roman" w:cs="Times New Roman"/>
        </w:rPr>
        <w:t xml:space="preserve">t is “a non-digestible food ingredient that beneficially affect the host by selectively stimulating the </w:t>
      </w:r>
      <w:r w:rsidR="00631DBB" w:rsidRPr="00C66D2D">
        <w:rPr>
          <w:rStyle w:val="CharacterStyle1"/>
          <w:rFonts w:ascii="Times New Roman" w:eastAsia="Courier New" w:hAnsi="Times New Roman" w:cs="Times New Roman"/>
          <w:sz w:val="20"/>
          <w:szCs w:val="20"/>
        </w:rPr>
        <w:t xml:space="preserve">growth and/or </w:t>
      </w:r>
      <w:r w:rsidR="00631DBB" w:rsidRPr="00C66D2D">
        <w:rPr>
          <w:rStyle w:val="CharacterStyle2"/>
          <w:rFonts w:ascii="Times New Roman" w:hAnsi="Times New Roman" w:cs="Times New Roman"/>
        </w:rPr>
        <w:t>activity of one or a limited number of bacteria in the colon that can improve the host health” (</w:t>
      </w:r>
      <w:r w:rsidR="00631DBB" w:rsidRPr="00C66D2D">
        <w:rPr>
          <w:rStyle w:val="CharacterStyle2"/>
          <w:rFonts w:ascii="Times New Roman" w:hAnsi="Times New Roman" w:cs="Times New Roman"/>
          <w:b/>
          <w:bCs/>
        </w:rPr>
        <w:t>ISAPP, 2003</w:t>
      </w:r>
      <w:r w:rsidR="00631DBB" w:rsidRPr="00C66D2D">
        <w:rPr>
          <w:rStyle w:val="CharacterStyle2"/>
          <w:rFonts w:ascii="Times New Roman" w:hAnsi="Times New Roman" w:cs="Times New Roman"/>
        </w:rPr>
        <w:t>). It is</w:t>
      </w:r>
      <w:r w:rsidR="00C66D2D" w:rsidRPr="00C66D2D">
        <w:rPr>
          <w:rStyle w:val="CharacterStyle2"/>
          <w:rFonts w:ascii="Times New Roman" w:hAnsi="Times New Roman" w:cs="Times New Roman" w:hint="eastAsia"/>
          <w:lang w:eastAsia="zh-CN"/>
        </w:rPr>
        <w:t xml:space="preserve"> </w:t>
      </w:r>
      <w:r w:rsidR="00631DBB" w:rsidRPr="00C66D2D">
        <w:rPr>
          <w:rStyle w:val="CharacterStyle2"/>
          <w:rFonts w:ascii="Times New Roman" w:hAnsi="Times New Roman" w:cs="Times New Roman"/>
        </w:rPr>
        <w:t>attract</w:t>
      </w:r>
      <w:r w:rsidR="00C66D2D" w:rsidRPr="00C66D2D">
        <w:rPr>
          <w:rStyle w:val="CharacterStyle2"/>
          <w:rFonts w:ascii="Times New Roman" w:hAnsi="Times New Roman" w:cs="Times New Roman" w:hint="eastAsia"/>
          <w:lang w:eastAsia="zh-CN"/>
        </w:rPr>
        <w:t xml:space="preserve"> </w:t>
      </w:r>
      <w:r w:rsidR="00631DBB" w:rsidRPr="00C66D2D">
        <w:rPr>
          <w:rStyle w:val="CharacterStyle2"/>
          <w:rFonts w:ascii="Times New Roman" w:hAnsi="Times New Roman" w:cs="Times New Roman"/>
        </w:rPr>
        <w:t xml:space="preserve">containing xylose, fructose, galactose, mannose and glucose and appear to be particularly promising </w:t>
      </w:r>
      <w:r w:rsidR="00631DBB" w:rsidRPr="00C66D2D">
        <w:rPr>
          <w:rStyle w:val="CharacterStyle2"/>
          <w:rFonts w:ascii="Times New Roman" w:hAnsi="Times New Roman" w:cs="Times New Roman"/>
          <w:b/>
          <w:bCs/>
        </w:rPr>
        <w:t>(</w:t>
      </w:r>
      <w:r w:rsidR="00631DBB" w:rsidRPr="00C66D2D">
        <w:rPr>
          <w:rFonts w:ascii="Times New Roman" w:hAnsi="Times New Roman" w:cs="Times New Roman"/>
          <w:b/>
          <w:bCs/>
          <w:sz w:val="20"/>
          <w:szCs w:val="20"/>
        </w:rPr>
        <w:t xml:space="preserve">Zoleykha </w:t>
      </w:r>
      <w:r w:rsidR="00631DBB" w:rsidRPr="00C66D2D">
        <w:rPr>
          <w:rFonts w:ascii="Times New Roman" w:hAnsi="Times New Roman" w:cs="Times New Roman"/>
          <w:b/>
          <w:bCs/>
          <w:i/>
          <w:iCs/>
          <w:sz w:val="20"/>
          <w:szCs w:val="20"/>
        </w:rPr>
        <w:t>et al</w:t>
      </w:r>
      <w:r w:rsidR="00631DBB" w:rsidRPr="00C66D2D">
        <w:rPr>
          <w:rFonts w:ascii="Times New Roman" w:hAnsi="Times New Roman" w:cs="Times New Roman"/>
          <w:b/>
          <w:bCs/>
          <w:sz w:val="20"/>
          <w:szCs w:val="20"/>
        </w:rPr>
        <w:t>.,</w:t>
      </w:r>
      <w:r w:rsidR="00631DBB" w:rsidRPr="00C66D2D">
        <w:rPr>
          <w:rStyle w:val="CharacterStyle2"/>
          <w:rFonts w:ascii="Times New Roman" w:hAnsi="Times New Roman" w:cs="Times New Roman"/>
          <w:b/>
          <w:bCs/>
        </w:rPr>
        <w:t xml:space="preserve"> 2013).</w:t>
      </w:r>
    </w:p>
    <w:p w:rsidR="00631DBB" w:rsidRPr="00C66D2D" w:rsidRDefault="00631DBB" w:rsidP="008F5BF6">
      <w:pPr>
        <w:snapToGrid w:val="0"/>
        <w:spacing w:after="0" w:line="240" w:lineRule="auto"/>
        <w:ind w:firstLine="425"/>
        <w:jc w:val="both"/>
        <w:rPr>
          <w:rStyle w:val="CharacterStyle2"/>
          <w:rFonts w:ascii="Times New Roman" w:hAnsi="Times New Roman" w:cs="Times New Roman"/>
          <w:b/>
          <w:bCs/>
        </w:rPr>
      </w:pPr>
      <w:r w:rsidRPr="00C66D2D">
        <w:rPr>
          <w:rFonts w:ascii="Times New Roman" w:hAnsi="Times New Roman" w:cs="Times New Roman"/>
          <w:sz w:val="20"/>
          <w:szCs w:val="20"/>
        </w:rPr>
        <w:t xml:space="preserve">Dietary inulin and oligosaccharides prebiotics used as feed additive for weaning </w:t>
      </w:r>
      <w:r w:rsidRPr="00C66D2D">
        <w:rPr>
          <w:rFonts w:ascii="Times New Roman" w:hAnsi="Times New Roman" w:cs="Times New Roman"/>
          <w:i/>
          <w:iCs/>
          <w:sz w:val="20"/>
          <w:szCs w:val="20"/>
        </w:rPr>
        <w:t>turbot, Psettamaxima</w:t>
      </w:r>
      <w:r w:rsidR="00C66D2D" w:rsidRPr="00C66D2D">
        <w:rPr>
          <w:rFonts w:ascii="Times New Roman" w:hAnsi="Times New Roman" w:cs="Times New Roman" w:hint="eastAsia"/>
          <w:i/>
          <w:iCs/>
          <w:sz w:val="20"/>
          <w:szCs w:val="20"/>
          <w:lang w:eastAsia="zh-CN"/>
        </w:rPr>
        <w:t xml:space="preserve"> </w:t>
      </w:r>
      <w:r w:rsidRPr="00C66D2D">
        <w:rPr>
          <w:rStyle w:val="CharacterStyle2"/>
          <w:rFonts w:ascii="Times New Roman" w:hAnsi="Times New Roman" w:cs="Times New Roman"/>
        </w:rPr>
        <w:t>to</w:t>
      </w:r>
      <w:r w:rsidR="00C66D2D" w:rsidRPr="00C66D2D">
        <w:rPr>
          <w:rStyle w:val="CharacterStyle2"/>
          <w:rFonts w:ascii="Times New Roman" w:hAnsi="Times New Roman" w:cs="Times New Roman" w:hint="eastAsia"/>
          <w:lang w:eastAsia="zh-CN"/>
        </w:rPr>
        <w:t xml:space="preserve"> </w:t>
      </w:r>
      <w:r w:rsidRPr="00C66D2D">
        <w:rPr>
          <w:rStyle w:val="CharacterStyle2"/>
          <w:rFonts w:ascii="Times New Roman" w:hAnsi="Times New Roman" w:cs="Times New Roman"/>
        </w:rPr>
        <w:t xml:space="preserve">improve </w:t>
      </w:r>
      <w:r w:rsidRPr="00C66D2D">
        <w:rPr>
          <w:rFonts w:ascii="Times New Roman" w:hAnsi="Times New Roman" w:cs="Times New Roman"/>
          <w:sz w:val="20"/>
          <w:szCs w:val="20"/>
        </w:rPr>
        <w:t xml:space="preserve">immune system </w:t>
      </w:r>
      <w:r w:rsidRPr="00C66D2D">
        <w:rPr>
          <w:rFonts w:ascii="Times New Roman" w:hAnsi="Times New Roman" w:cs="Times New Roman"/>
          <w:b/>
          <w:bCs/>
          <w:sz w:val="20"/>
          <w:szCs w:val="20"/>
        </w:rPr>
        <w:t xml:space="preserve">(Mahious </w:t>
      </w:r>
      <w:r w:rsidRPr="00C66D2D">
        <w:rPr>
          <w:rFonts w:ascii="Times New Roman" w:hAnsi="Times New Roman" w:cs="Times New Roman"/>
          <w:b/>
          <w:bCs/>
          <w:i/>
          <w:iCs/>
          <w:sz w:val="20"/>
          <w:szCs w:val="20"/>
        </w:rPr>
        <w:t>et al</w:t>
      </w:r>
      <w:r w:rsidRPr="00C66D2D">
        <w:rPr>
          <w:rFonts w:ascii="Times New Roman" w:hAnsi="Times New Roman" w:cs="Times New Roman"/>
          <w:b/>
          <w:bCs/>
          <w:sz w:val="20"/>
          <w:szCs w:val="20"/>
        </w:rPr>
        <w:t>., 2006).</w:t>
      </w:r>
    </w:p>
    <w:p w:rsidR="00475844" w:rsidRPr="00C66D2D" w:rsidRDefault="00631DBB" w:rsidP="008F5BF6">
      <w:pPr>
        <w:pStyle w:val="Style1"/>
        <w:kinsoku w:val="0"/>
        <w:autoSpaceDE/>
        <w:adjustRightInd/>
        <w:snapToGrid w:val="0"/>
        <w:jc w:val="both"/>
        <w:rPr>
          <w:rStyle w:val="CharacterStyle2"/>
        </w:rPr>
      </w:pPr>
      <w:r w:rsidRPr="00C66D2D">
        <w:rPr>
          <w:rStyle w:val="CharacterStyle2"/>
          <w:b/>
          <w:bCs/>
        </w:rPr>
        <w:t>2-3-Phytobiotices:</w:t>
      </w:r>
    </w:p>
    <w:p w:rsidR="00631DBB" w:rsidRPr="00C66D2D" w:rsidRDefault="00475844" w:rsidP="008F5BF6">
      <w:pPr>
        <w:widowControl/>
        <w:autoSpaceDE w:val="0"/>
        <w:autoSpaceDN w:val="0"/>
        <w:adjustRightInd w:val="0"/>
        <w:snapToGrid w:val="0"/>
        <w:spacing w:after="0" w:line="240" w:lineRule="auto"/>
        <w:ind w:firstLine="425"/>
        <w:jc w:val="both"/>
        <w:rPr>
          <w:rStyle w:val="CharacterStyle2"/>
          <w:rFonts w:ascii="Times New Roman" w:hAnsi="Times New Roman" w:cs="Times New Roman"/>
        </w:rPr>
      </w:pPr>
      <w:r w:rsidRPr="00C66D2D">
        <w:rPr>
          <w:rStyle w:val="CharacterStyle2"/>
          <w:rFonts w:ascii="Times New Roman" w:hAnsi="Times New Roman" w:cs="Times New Roman"/>
        </w:rPr>
        <w:t>P</w:t>
      </w:r>
      <w:r w:rsidR="00631DBB" w:rsidRPr="00C66D2D">
        <w:rPr>
          <w:rStyle w:val="CharacterStyle2"/>
          <w:rFonts w:ascii="Times New Roman" w:hAnsi="Times New Roman" w:cs="Times New Roman"/>
        </w:rPr>
        <w:t xml:space="preserve">hytobiotics feed additive such as (Veto-Acid®) are promising for protection Nile tilapia containing active natural compounds to channel catfish feed, </w:t>
      </w:r>
      <w:r w:rsidR="00631DBB" w:rsidRPr="00C66D2D">
        <w:rPr>
          <w:rStyle w:val="CharacterStyle2"/>
          <w:rFonts w:ascii="Times New Roman" w:hAnsi="Times New Roman" w:cs="Times New Roman"/>
          <w:i/>
          <w:iCs/>
        </w:rPr>
        <w:t>Ictalurus punctatus</w:t>
      </w:r>
      <w:r w:rsidR="00631DBB" w:rsidRPr="00C66D2D">
        <w:rPr>
          <w:rStyle w:val="CharacterStyle2"/>
          <w:rFonts w:ascii="Times New Roman" w:hAnsi="Times New Roman" w:cs="Times New Roman"/>
        </w:rPr>
        <w:t>, have been found to promote their growth performance, increase antioxidant activity, enhance muscle protein sedimentation as well as improve disease resistance of fish to invading pathogens</w:t>
      </w:r>
      <w:r w:rsidR="00631DBB" w:rsidRPr="00C66D2D">
        <w:rPr>
          <w:rStyle w:val="CharacterStyle2"/>
          <w:rFonts w:ascii="Times New Roman" w:hAnsi="Times New Roman" w:cs="Times New Roman"/>
          <w:b/>
          <w:bCs/>
        </w:rPr>
        <w:t xml:space="preserve"> (</w:t>
      </w:r>
      <w:hyperlink r:id="rId14" w:history="1">
        <w:r w:rsidR="00631DBB" w:rsidRPr="00C66D2D">
          <w:rPr>
            <w:rStyle w:val="CharacterStyle2"/>
            <w:rFonts w:ascii="Times New Roman" w:hAnsi="Times New Roman" w:cs="Times New Roman"/>
            <w:b/>
            <w:bCs/>
          </w:rPr>
          <w:t>Carbone</w:t>
        </w:r>
      </w:hyperlink>
      <w:r w:rsidR="00631DBB" w:rsidRPr="00C66D2D">
        <w:rPr>
          <w:rStyle w:val="CharacterStyle2"/>
          <w:rFonts w:ascii="Times New Roman" w:hAnsi="Times New Roman" w:cs="Times New Roman"/>
          <w:b/>
          <w:bCs/>
        </w:rPr>
        <w:t xml:space="preserve"> and</w:t>
      </w:r>
      <w:r w:rsidR="00C66D2D" w:rsidRPr="00C66D2D">
        <w:rPr>
          <w:rStyle w:val="CharacterStyle2"/>
          <w:rFonts w:ascii="Times New Roman" w:hAnsi="Times New Roman" w:cs="Times New Roman" w:hint="eastAsia"/>
          <w:b/>
          <w:bCs/>
          <w:lang w:eastAsia="zh-CN"/>
        </w:rPr>
        <w:t xml:space="preserve"> </w:t>
      </w:r>
      <w:hyperlink r:id="rId15" w:history="1">
        <w:r w:rsidR="00631DBB" w:rsidRPr="00C66D2D">
          <w:rPr>
            <w:rStyle w:val="CharacterStyle2"/>
            <w:rFonts w:ascii="Times New Roman" w:hAnsi="Times New Roman" w:cs="Times New Roman"/>
            <w:b/>
            <w:bCs/>
          </w:rPr>
          <w:t>Faggio</w:t>
        </w:r>
      </w:hyperlink>
      <w:r w:rsidR="00631DBB" w:rsidRPr="00C66D2D">
        <w:rPr>
          <w:rStyle w:val="CharacterStyle2"/>
          <w:rFonts w:ascii="Times New Roman" w:hAnsi="Times New Roman" w:cs="Times New Roman"/>
          <w:b/>
          <w:bCs/>
        </w:rPr>
        <w:t>, 2016</w:t>
      </w:r>
      <w:r w:rsidR="00631DBB" w:rsidRPr="00C66D2D">
        <w:rPr>
          <w:rFonts w:ascii="Times New Roman" w:hAnsi="Times New Roman" w:cs="Times New Roman"/>
          <w:sz w:val="20"/>
          <w:szCs w:val="20"/>
        </w:rPr>
        <w:t xml:space="preserve"> and </w:t>
      </w:r>
      <w:r w:rsidR="00631DBB" w:rsidRPr="00C66D2D">
        <w:rPr>
          <w:rStyle w:val="CharacterStyle2"/>
          <w:rFonts w:ascii="Times New Roman" w:hAnsi="Times New Roman" w:cs="Times New Roman"/>
          <w:b/>
          <w:bCs/>
        </w:rPr>
        <w:t>Hanan Abo State and Noor El Deen, 2017</w:t>
      </w:r>
      <w:r w:rsidR="00631DBB" w:rsidRPr="00C66D2D">
        <w:rPr>
          <w:rStyle w:val="CharacterStyle2"/>
          <w:rFonts w:ascii="Times New Roman" w:hAnsi="Times New Roman" w:cs="Times New Roman"/>
        </w:rPr>
        <w:t>).</w:t>
      </w:r>
    </w:p>
    <w:p w:rsidR="00475844" w:rsidRPr="00C66D2D" w:rsidRDefault="00631DBB" w:rsidP="008F5BF6">
      <w:pPr>
        <w:pStyle w:val="Style2"/>
        <w:kinsoku w:val="0"/>
        <w:autoSpaceDE/>
        <w:snapToGrid w:val="0"/>
        <w:jc w:val="both"/>
        <w:rPr>
          <w:rStyle w:val="CharacterStyle2"/>
          <w:rFonts w:ascii="Times New Roman" w:hAnsi="Times New Roman" w:cs="Times New Roman"/>
          <w:b/>
          <w:bCs/>
        </w:rPr>
      </w:pPr>
      <w:r w:rsidRPr="00C66D2D">
        <w:rPr>
          <w:rStyle w:val="CharacterStyle2"/>
          <w:rFonts w:ascii="Times New Roman" w:hAnsi="Times New Roman" w:cs="Times New Roman"/>
          <w:b/>
          <w:bCs/>
        </w:rPr>
        <w:t>2-4- Immunostimulants:</w:t>
      </w:r>
    </w:p>
    <w:p w:rsidR="00631DBB" w:rsidRPr="00C66D2D" w:rsidRDefault="00475844" w:rsidP="008F5BF6">
      <w:pPr>
        <w:pStyle w:val="Style1"/>
        <w:kinsoku w:val="0"/>
        <w:autoSpaceDE/>
        <w:adjustRightInd/>
        <w:snapToGrid w:val="0"/>
        <w:ind w:firstLine="425"/>
        <w:jc w:val="both"/>
        <w:rPr>
          <w:rStyle w:val="CharacterStyle2"/>
        </w:rPr>
      </w:pPr>
      <w:r w:rsidRPr="00C66D2D">
        <w:rPr>
          <w:rStyle w:val="CharacterStyle2"/>
        </w:rPr>
        <w:t>I</w:t>
      </w:r>
      <w:r w:rsidR="00631DBB" w:rsidRPr="00C66D2D">
        <w:rPr>
          <w:rStyle w:val="CharacterStyle2"/>
        </w:rPr>
        <w:t>t is an extensive variety of substances that improve the immune system they might be bacterial or plant substances and also some synthetic compounds (</w:t>
      </w:r>
      <w:r w:rsidR="00631DBB" w:rsidRPr="00C66D2D">
        <w:rPr>
          <w:b/>
          <w:bCs/>
        </w:rPr>
        <w:t xml:space="preserve">Chettri </w:t>
      </w:r>
      <w:r w:rsidR="00631DBB" w:rsidRPr="00C66D2D">
        <w:rPr>
          <w:b/>
          <w:bCs/>
          <w:i/>
          <w:iCs/>
        </w:rPr>
        <w:t>et al.,</w:t>
      </w:r>
      <w:r w:rsidR="00631DBB" w:rsidRPr="00C66D2D">
        <w:rPr>
          <w:b/>
          <w:bCs/>
        </w:rPr>
        <w:t xml:space="preserve"> 2011</w:t>
      </w:r>
      <w:r w:rsidR="00631DBB" w:rsidRPr="00C66D2D">
        <w:rPr>
          <w:rStyle w:val="CharacterStyle2"/>
          <w:b/>
          <w:bCs/>
        </w:rPr>
        <w:t>)</w:t>
      </w:r>
      <w:r w:rsidR="00631DBB" w:rsidRPr="00C66D2D">
        <w:rPr>
          <w:rStyle w:val="CharacterStyle2"/>
        </w:rPr>
        <w:t>. Such probiotic</w:t>
      </w:r>
      <w:r w:rsidR="00631DBB" w:rsidRPr="00C66D2D">
        <w:t xml:space="preserve"> alone or together with synthetic products (e.g. oligonucleotides) and beta-glucans (</w:t>
      </w:r>
      <w:r w:rsidR="00631DBB" w:rsidRPr="00C66D2D">
        <w:rPr>
          <w:b/>
          <w:bCs/>
        </w:rPr>
        <w:t xml:space="preserve">Skov </w:t>
      </w:r>
      <w:r w:rsidR="00631DBB" w:rsidRPr="00C66D2D">
        <w:rPr>
          <w:b/>
          <w:bCs/>
          <w:i/>
          <w:iCs/>
        </w:rPr>
        <w:t>et al.,</w:t>
      </w:r>
      <w:r w:rsidR="00631DBB" w:rsidRPr="00C66D2D">
        <w:rPr>
          <w:b/>
          <w:bCs/>
        </w:rPr>
        <w:t xml:space="preserve"> 2012</w:t>
      </w:r>
      <w:r w:rsidR="00631DBB" w:rsidRPr="00C66D2D">
        <w:t>)</w:t>
      </w:r>
      <w:r w:rsidR="008F5BF6" w:rsidRPr="00C66D2D">
        <w:t>. T</w:t>
      </w:r>
      <w:r w:rsidR="00631DBB" w:rsidRPr="00C66D2D">
        <w:t xml:space="preserve">he probiotic </w:t>
      </w:r>
      <w:r w:rsidR="00631DBB" w:rsidRPr="00C66D2D">
        <w:lastRenderedPageBreak/>
        <w:t xml:space="preserve">enhance can toll-like receptors which accordingly to start course responses which may restrain or decrease diseases infections </w:t>
      </w:r>
      <w:r w:rsidR="00631DBB" w:rsidRPr="00C66D2D">
        <w:rPr>
          <w:b/>
          <w:bCs/>
        </w:rPr>
        <w:t xml:space="preserve">(Jaafar </w:t>
      </w:r>
      <w:r w:rsidR="00631DBB" w:rsidRPr="00C66D2D">
        <w:rPr>
          <w:b/>
          <w:bCs/>
          <w:i/>
          <w:iCs/>
        </w:rPr>
        <w:t>et al</w:t>
      </w:r>
      <w:r w:rsidR="00631DBB" w:rsidRPr="00C66D2D">
        <w:rPr>
          <w:b/>
          <w:bCs/>
        </w:rPr>
        <w:t>., 2011)</w:t>
      </w:r>
      <w:r w:rsidR="00631DBB" w:rsidRPr="00C66D2D">
        <w:t xml:space="preserve">. </w:t>
      </w:r>
      <w:r w:rsidR="00631DBB" w:rsidRPr="00C66D2D">
        <w:rPr>
          <w:rStyle w:val="CharacterStyle2"/>
        </w:rPr>
        <w:t xml:space="preserve">For increasing the activity of inalienable parameters and enhancing disease resistance and protection should be increase vitamins, carotenoids and herbal remedies should be supplemented in fish feed </w:t>
      </w:r>
      <w:r w:rsidR="00631DBB" w:rsidRPr="00C66D2D">
        <w:t>(</w:t>
      </w:r>
      <w:r w:rsidR="00631DBB" w:rsidRPr="00C66D2D">
        <w:rPr>
          <w:b/>
          <w:bCs/>
        </w:rPr>
        <w:t xml:space="preserve">Xueqin </w:t>
      </w:r>
      <w:r w:rsidR="00631DBB" w:rsidRPr="00C66D2D">
        <w:rPr>
          <w:b/>
          <w:bCs/>
          <w:i/>
          <w:iCs/>
        </w:rPr>
        <w:t xml:space="preserve">et al., </w:t>
      </w:r>
      <w:r w:rsidR="00631DBB" w:rsidRPr="00C66D2D">
        <w:rPr>
          <w:b/>
          <w:bCs/>
        </w:rPr>
        <w:t>2012</w:t>
      </w:r>
      <w:r w:rsidR="00631DBB" w:rsidRPr="00C66D2D">
        <w:t>)</w:t>
      </w:r>
      <w:r w:rsidR="00631DBB" w:rsidRPr="00C66D2D">
        <w:rPr>
          <w:rStyle w:val="CharacterStyle2"/>
        </w:rPr>
        <w:t>. The impacts have been useful, for instance, decreasing stress (</w:t>
      </w:r>
      <w:r w:rsidR="00631DBB" w:rsidRPr="00C66D2D">
        <w:rPr>
          <w:b/>
          <w:bCs/>
        </w:rPr>
        <w:t xml:space="preserve">Verschuere </w:t>
      </w:r>
      <w:r w:rsidR="00631DBB" w:rsidRPr="00C66D2D">
        <w:rPr>
          <w:b/>
          <w:bCs/>
          <w:i/>
          <w:iCs/>
        </w:rPr>
        <w:t>et al</w:t>
      </w:r>
      <w:r w:rsidR="00631DBB" w:rsidRPr="00C66D2D">
        <w:rPr>
          <w:b/>
          <w:bCs/>
        </w:rPr>
        <w:t xml:space="preserve">., 2000, Venkat </w:t>
      </w:r>
      <w:r w:rsidR="00631DBB" w:rsidRPr="00C66D2D">
        <w:rPr>
          <w:b/>
          <w:bCs/>
          <w:i/>
          <w:iCs/>
        </w:rPr>
        <w:t>et al</w:t>
      </w:r>
      <w:r w:rsidR="00631DBB" w:rsidRPr="00C66D2D">
        <w:rPr>
          <w:b/>
          <w:bCs/>
        </w:rPr>
        <w:t>., 2004</w:t>
      </w:r>
      <w:r w:rsidR="00C66D2D" w:rsidRPr="00C66D2D">
        <w:rPr>
          <w:rFonts w:eastAsiaTheme="minorEastAsia" w:hint="eastAsia"/>
          <w:b/>
          <w:bCs/>
          <w:lang w:eastAsia="zh-CN"/>
        </w:rPr>
        <w:t xml:space="preserve"> </w:t>
      </w:r>
      <w:r w:rsidR="00631DBB" w:rsidRPr="00C66D2D">
        <w:rPr>
          <w:rStyle w:val="CharacterStyle2"/>
        </w:rPr>
        <w:t>and</w:t>
      </w:r>
      <w:r w:rsidR="00631DBB" w:rsidRPr="00C66D2D">
        <w:rPr>
          <w:rStyle w:val="CharacterStyle2"/>
          <w:b/>
          <w:bCs/>
        </w:rPr>
        <w:t xml:space="preserve"> Yin </w:t>
      </w:r>
      <w:r w:rsidR="00631DBB" w:rsidRPr="00C66D2D">
        <w:rPr>
          <w:rStyle w:val="CharacterStyle2"/>
          <w:b/>
          <w:bCs/>
          <w:i/>
          <w:iCs/>
        </w:rPr>
        <w:t>et al</w:t>
      </w:r>
      <w:r w:rsidR="00631DBB" w:rsidRPr="00C66D2D">
        <w:rPr>
          <w:rStyle w:val="CharacterStyle2"/>
          <w:b/>
          <w:bCs/>
        </w:rPr>
        <w:t>., 2009</w:t>
      </w:r>
      <w:r w:rsidR="00631DBB" w:rsidRPr="00C66D2D">
        <w:rPr>
          <w:rStyle w:val="CharacterStyle2"/>
        </w:rPr>
        <w:t>).</w:t>
      </w:r>
    </w:p>
    <w:p w:rsidR="00475844" w:rsidRPr="00C66D2D" w:rsidRDefault="00EE0536" w:rsidP="008F5BF6">
      <w:pPr>
        <w:snapToGrid w:val="0"/>
        <w:spacing w:after="0" w:line="240" w:lineRule="auto"/>
        <w:jc w:val="both"/>
        <w:rPr>
          <w:rFonts w:ascii="Times New Roman" w:hAnsi="Times New Roman" w:cs="Times New Roman"/>
          <w:b/>
          <w:bCs/>
          <w:sz w:val="20"/>
          <w:szCs w:val="20"/>
        </w:rPr>
      </w:pPr>
      <w:r w:rsidRPr="00C66D2D">
        <w:rPr>
          <w:rFonts w:ascii="Times New Roman" w:hAnsi="Times New Roman" w:cs="Times New Roman"/>
          <w:b/>
          <w:bCs/>
          <w:sz w:val="20"/>
          <w:szCs w:val="20"/>
        </w:rPr>
        <w:t>2-5-</w:t>
      </w:r>
      <w:r w:rsidR="00631DBB" w:rsidRPr="00C66D2D">
        <w:rPr>
          <w:rFonts w:ascii="Times New Roman" w:hAnsi="Times New Roman" w:cs="Times New Roman"/>
          <w:b/>
          <w:bCs/>
          <w:sz w:val="20"/>
          <w:szCs w:val="20"/>
        </w:rPr>
        <w:t>-Ascorbic acid (vitamin C) as immunostimulant:</w:t>
      </w:r>
    </w:p>
    <w:p w:rsidR="00631DBB" w:rsidRPr="00C66D2D" w:rsidRDefault="00475844" w:rsidP="008F5BF6">
      <w:pPr>
        <w:snapToGrid w:val="0"/>
        <w:spacing w:after="0" w:line="240" w:lineRule="auto"/>
        <w:ind w:firstLine="425"/>
        <w:jc w:val="both"/>
        <w:rPr>
          <w:rStyle w:val="CharacterStyle2"/>
          <w:rFonts w:ascii="Times New Roman" w:hAnsi="Times New Roman" w:cs="Times New Roman"/>
        </w:rPr>
      </w:pPr>
      <w:r w:rsidRPr="00C66D2D">
        <w:rPr>
          <w:rStyle w:val="CharacterStyle1"/>
          <w:rFonts w:ascii="Times New Roman" w:hAnsi="Times New Roman" w:cs="Times New Roman"/>
          <w:sz w:val="20"/>
          <w:szCs w:val="20"/>
        </w:rPr>
        <w:t>A</w:t>
      </w:r>
      <w:r w:rsidR="00631DBB" w:rsidRPr="00C66D2D">
        <w:rPr>
          <w:rStyle w:val="CharacterStyle1"/>
          <w:rFonts w:ascii="Times New Roman" w:hAnsi="Times New Roman" w:cs="Times New Roman"/>
          <w:sz w:val="20"/>
          <w:szCs w:val="20"/>
        </w:rPr>
        <w:t>scorbic acid promotes a vital part in immunity and growth of fish (</w:t>
      </w:r>
      <w:r w:rsidR="00631DBB" w:rsidRPr="00C66D2D">
        <w:rPr>
          <w:rStyle w:val="CharacterStyle1"/>
          <w:rFonts w:ascii="Times New Roman" w:hAnsi="Times New Roman" w:cs="Times New Roman"/>
          <w:b/>
          <w:bCs/>
          <w:sz w:val="20"/>
          <w:szCs w:val="20"/>
        </w:rPr>
        <w:t>Lin and Shiau, 2005</w:t>
      </w:r>
      <w:r w:rsidR="00631DBB" w:rsidRPr="00C66D2D">
        <w:rPr>
          <w:rStyle w:val="CharacterStyle1"/>
          <w:rFonts w:ascii="Times New Roman" w:hAnsi="Times New Roman" w:cs="Times New Roman"/>
          <w:sz w:val="20"/>
          <w:szCs w:val="20"/>
        </w:rPr>
        <w:t>). Fishes can't synthesize it because of the absence of L-gulonolactone oxidase that is in charge of synthesis of vitamin C (</w:t>
      </w:r>
      <w:r w:rsidR="00631DBB" w:rsidRPr="00C66D2D">
        <w:rPr>
          <w:rStyle w:val="CharacterStyle1"/>
          <w:rFonts w:ascii="Times New Roman" w:hAnsi="Times New Roman" w:cs="Times New Roman"/>
          <w:b/>
          <w:bCs/>
          <w:sz w:val="20"/>
          <w:szCs w:val="20"/>
        </w:rPr>
        <w:t xml:space="preserve">Fracalossi </w:t>
      </w:r>
      <w:r w:rsidR="00631DBB" w:rsidRPr="00C66D2D">
        <w:rPr>
          <w:rStyle w:val="CharacterStyle1"/>
          <w:rFonts w:ascii="Times New Roman" w:hAnsi="Times New Roman" w:cs="Times New Roman"/>
          <w:b/>
          <w:bCs/>
          <w:i/>
          <w:iCs/>
          <w:sz w:val="20"/>
          <w:szCs w:val="20"/>
        </w:rPr>
        <w:t>et al</w:t>
      </w:r>
      <w:r w:rsidR="00631DBB" w:rsidRPr="00C66D2D">
        <w:rPr>
          <w:rStyle w:val="CharacterStyle1"/>
          <w:rFonts w:ascii="Times New Roman" w:hAnsi="Times New Roman" w:cs="Times New Roman"/>
          <w:b/>
          <w:bCs/>
          <w:sz w:val="20"/>
          <w:szCs w:val="20"/>
        </w:rPr>
        <w:t>., 2001</w:t>
      </w:r>
      <w:r w:rsidR="00631DBB" w:rsidRPr="00C66D2D">
        <w:rPr>
          <w:rStyle w:val="CharacterStyle1"/>
          <w:rFonts w:ascii="Times New Roman" w:hAnsi="Times New Roman" w:cs="Times New Roman"/>
          <w:sz w:val="20"/>
          <w:szCs w:val="20"/>
        </w:rPr>
        <w:t>). Subsequently, an exogenous source of vitamin C required in fish diet</w:t>
      </w:r>
      <w:r w:rsidR="00631DBB" w:rsidRPr="00C66D2D">
        <w:rPr>
          <w:rStyle w:val="CharacterStyle2"/>
          <w:rFonts w:ascii="Times New Roman" w:hAnsi="Times New Roman" w:cs="Times New Roman"/>
          <w:b/>
          <w:bCs/>
        </w:rPr>
        <w:t xml:space="preserve"> (Ai </w:t>
      </w:r>
      <w:r w:rsidR="00631DBB" w:rsidRPr="00C66D2D">
        <w:rPr>
          <w:rStyle w:val="CharacterStyle2"/>
          <w:rFonts w:ascii="Times New Roman" w:hAnsi="Times New Roman" w:cs="Times New Roman"/>
          <w:b/>
          <w:bCs/>
          <w:i/>
          <w:iCs/>
        </w:rPr>
        <w:t>et al.,</w:t>
      </w:r>
      <w:r w:rsidR="00631DBB" w:rsidRPr="00C66D2D">
        <w:rPr>
          <w:rStyle w:val="CharacterStyle2"/>
          <w:rFonts w:ascii="Times New Roman" w:hAnsi="Times New Roman" w:cs="Times New Roman"/>
          <w:b/>
          <w:bCs/>
        </w:rPr>
        <w:t xml:space="preserve"> 2004</w:t>
      </w:r>
      <w:r w:rsidR="00631DBB" w:rsidRPr="00C66D2D">
        <w:rPr>
          <w:rStyle w:val="CharacterStyle3"/>
          <w:rFonts w:ascii="Times New Roman" w:hAnsi="Times New Roman" w:cs="Times New Roman"/>
          <w:sz w:val="20"/>
          <w:szCs w:val="20"/>
        </w:rPr>
        <w:t xml:space="preserve">). </w:t>
      </w:r>
      <w:r w:rsidR="00631DBB" w:rsidRPr="00C66D2D">
        <w:rPr>
          <w:rStyle w:val="CharacterStyle1"/>
          <w:rFonts w:ascii="Times New Roman" w:hAnsi="Times New Roman" w:cs="Times New Roman"/>
          <w:sz w:val="20"/>
          <w:szCs w:val="20"/>
        </w:rPr>
        <w:t>Inadequate supply of dietary vitamin C as a rule results in various lack manifestations like spinal distortion, internal hemorrhaging, retarded growth and depressed immunity (</w:t>
      </w:r>
      <w:r w:rsidR="00631DBB" w:rsidRPr="00C66D2D">
        <w:rPr>
          <w:rStyle w:val="CharacterStyle2"/>
          <w:rFonts w:ascii="Times New Roman" w:hAnsi="Times New Roman" w:cs="Times New Roman"/>
          <w:b/>
          <w:bCs/>
        </w:rPr>
        <w:t xml:space="preserve">Chen </w:t>
      </w:r>
      <w:r w:rsidR="00631DBB" w:rsidRPr="00C66D2D">
        <w:rPr>
          <w:rStyle w:val="CharacterStyle2"/>
          <w:rFonts w:ascii="Times New Roman" w:hAnsi="Times New Roman" w:cs="Times New Roman"/>
          <w:b/>
          <w:bCs/>
          <w:i/>
          <w:iCs/>
        </w:rPr>
        <w:t>et al</w:t>
      </w:r>
      <w:r w:rsidR="00631DBB" w:rsidRPr="00C66D2D">
        <w:rPr>
          <w:rStyle w:val="CharacterStyle2"/>
          <w:rFonts w:ascii="Times New Roman" w:hAnsi="Times New Roman" w:cs="Times New Roman"/>
          <w:b/>
          <w:bCs/>
        </w:rPr>
        <w:t>., 2004)</w:t>
      </w:r>
      <w:r w:rsidR="00631DBB" w:rsidRPr="00C66D2D">
        <w:rPr>
          <w:rStyle w:val="CharacterStyle2"/>
          <w:rFonts w:ascii="Times New Roman" w:hAnsi="Times New Roman" w:cs="Times New Roman"/>
        </w:rPr>
        <w:t>. It has been imagined that to be a standout amongst the most imperative supplements identified with fish safety (</w:t>
      </w:r>
      <w:r w:rsidR="00631DBB" w:rsidRPr="00C66D2D">
        <w:rPr>
          <w:rStyle w:val="CharacterStyle3"/>
          <w:rFonts w:ascii="Times New Roman" w:hAnsi="Times New Roman" w:cs="Times New Roman"/>
          <w:sz w:val="20"/>
          <w:szCs w:val="20"/>
        </w:rPr>
        <w:t>Lin and Shiau, 2005</w:t>
      </w:r>
      <w:r w:rsidR="00631DBB" w:rsidRPr="00C66D2D">
        <w:rPr>
          <w:rStyle w:val="CharacterStyle2"/>
          <w:rFonts w:ascii="Times New Roman" w:hAnsi="Times New Roman" w:cs="Times New Roman"/>
        </w:rPr>
        <w:t>)</w:t>
      </w:r>
      <w:r w:rsidR="008F5BF6" w:rsidRPr="00C66D2D">
        <w:rPr>
          <w:rStyle w:val="CharacterStyle2"/>
          <w:rFonts w:ascii="Times New Roman" w:hAnsi="Times New Roman" w:cs="Times New Roman"/>
        </w:rPr>
        <w:t>. V</w:t>
      </w:r>
      <w:r w:rsidR="00631DBB" w:rsidRPr="00C66D2D">
        <w:rPr>
          <w:rStyle w:val="CharacterStyle2"/>
          <w:rFonts w:ascii="Times New Roman" w:hAnsi="Times New Roman" w:cs="Times New Roman"/>
        </w:rPr>
        <w:t>itamin C enhances immunity of Japanese eel who upgrade serum bactericidal activity when nourished an eating routine containing crystalline vitamin C. This result was</w:t>
      </w:r>
      <w:r w:rsidR="00C66D2D" w:rsidRPr="00C66D2D">
        <w:rPr>
          <w:rStyle w:val="CharacterStyle2"/>
          <w:rFonts w:ascii="Times New Roman" w:hAnsi="Times New Roman" w:cs="Times New Roman" w:hint="eastAsia"/>
          <w:lang w:eastAsia="zh-CN"/>
        </w:rPr>
        <w:t xml:space="preserve"> </w:t>
      </w:r>
      <w:r w:rsidR="00631DBB" w:rsidRPr="00C66D2D">
        <w:rPr>
          <w:rStyle w:val="CharacterStyle2"/>
          <w:rFonts w:ascii="Times New Roman" w:hAnsi="Times New Roman" w:cs="Times New Roman"/>
        </w:rPr>
        <w:t>reportedby</w:t>
      </w:r>
      <w:r w:rsidR="00631DBB" w:rsidRPr="00C66D2D">
        <w:rPr>
          <w:rStyle w:val="CharacterStyle2"/>
          <w:rFonts w:ascii="Times New Roman" w:hAnsi="Times New Roman" w:cs="Times New Roman"/>
          <w:b/>
          <w:bCs/>
        </w:rPr>
        <w:t xml:space="preserve"> Ren </w:t>
      </w:r>
      <w:r w:rsidR="00631DBB" w:rsidRPr="00C66D2D">
        <w:rPr>
          <w:rStyle w:val="CharacterStyle2"/>
          <w:rFonts w:ascii="Times New Roman" w:hAnsi="Times New Roman" w:cs="Times New Roman"/>
          <w:b/>
          <w:bCs/>
          <w:i/>
          <w:iCs/>
        </w:rPr>
        <w:t>et al.,</w:t>
      </w:r>
      <w:r w:rsidR="00631DBB" w:rsidRPr="00C66D2D">
        <w:rPr>
          <w:rStyle w:val="CharacterStyle2"/>
          <w:rFonts w:ascii="Times New Roman" w:hAnsi="Times New Roman" w:cs="Times New Roman"/>
          <w:b/>
          <w:bCs/>
        </w:rPr>
        <w:t xml:space="preserve"> (2005)</w:t>
      </w:r>
      <w:r w:rsidR="00631DBB" w:rsidRPr="00C66D2D">
        <w:rPr>
          <w:rStyle w:val="CharacterStyle2"/>
          <w:rFonts w:ascii="Times New Roman" w:hAnsi="Times New Roman" w:cs="Times New Roman"/>
        </w:rPr>
        <w:t>.</w:t>
      </w:r>
    </w:p>
    <w:p w:rsidR="00631DBB" w:rsidRPr="00C66D2D" w:rsidRDefault="00631DBB" w:rsidP="008F5BF6">
      <w:pPr>
        <w:snapToGrid w:val="0"/>
        <w:spacing w:after="0" w:line="240" w:lineRule="auto"/>
        <w:jc w:val="both"/>
        <w:rPr>
          <w:rFonts w:ascii="Times New Roman" w:hAnsi="Times New Roman" w:cs="Times New Roman"/>
          <w:b/>
          <w:bCs/>
          <w:sz w:val="20"/>
          <w:szCs w:val="20"/>
        </w:rPr>
      </w:pPr>
      <w:r w:rsidRPr="00C66D2D">
        <w:rPr>
          <w:rFonts w:ascii="Times New Roman" w:hAnsi="Times New Roman" w:cs="Times New Roman"/>
          <w:b/>
          <w:bCs/>
          <w:sz w:val="20"/>
          <w:szCs w:val="20"/>
        </w:rPr>
        <w:t>2-6- Medicinal plants used for treatment of fish parasitic infection:</w:t>
      </w:r>
    </w:p>
    <w:p w:rsidR="00631DBB" w:rsidRPr="00C66D2D" w:rsidRDefault="00631DBB" w:rsidP="008F5BF6">
      <w:pPr>
        <w:snapToGrid w:val="0"/>
        <w:spacing w:after="0" w:line="240" w:lineRule="auto"/>
        <w:jc w:val="both"/>
        <w:rPr>
          <w:rFonts w:ascii="Times New Roman" w:hAnsi="Times New Roman" w:cs="Times New Roman"/>
          <w:b/>
          <w:bCs/>
          <w:sz w:val="20"/>
          <w:szCs w:val="20"/>
        </w:rPr>
      </w:pPr>
      <w:r w:rsidRPr="00C66D2D">
        <w:rPr>
          <w:rFonts w:ascii="Times New Roman" w:hAnsi="Times New Roman" w:cs="Times New Roman"/>
          <w:b/>
          <w:bCs/>
          <w:sz w:val="20"/>
          <w:szCs w:val="20"/>
        </w:rPr>
        <w:t>2-6-1- Medicinal plants as anti-protozoal parasites of fish:</w:t>
      </w:r>
    </w:p>
    <w:p w:rsidR="00475844" w:rsidRPr="00C66D2D" w:rsidRDefault="00631DBB" w:rsidP="008F5BF6">
      <w:pPr>
        <w:pStyle w:val="NormalWeb"/>
        <w:snapToGrid w:val="0"/>
        <w:spacing w:before="0" w:beforeAutospacing="0" w:after="0" w:afterAutospacing="0"/>
        <w:ind w:firstLine="425"/>
        <w:jc w:val="both"/>
        <w:rPr>
          <w:rFonts w:ascii="Times New Roman" w:hAnsi="Times New Roman" w:cs="Times New Roman"/>
          <w:color w:val="auto"/>
          <w:sz w:val="20"/>
          <w:szCs w:val="20"/>
        </w:rPr>
      </w:pPr>
      <w:r w:rsidRPr="00C66D2D">
        <w:rPr>
          <w:rFonts w:ascii="Times New Roman" w:hAnsi="Times New Roman" w:cs="Times New Roman"/>
          <w:color w:val="auto"/>
          <w:sz w:val="20"/>
          <w:szCs w:val="20"/>
        </w:rPr>
        <w:t xml:space="preserve">Garlic oil and crushed one are the therapeutic efficacy and preventive against </w:t>
      </w:r>
      <w:r w:rsidRPr="00C66D2D">
        <w:rPr>
          <w:rFonts w:ascii="Times New Roman" w:hAnsi="Times New Roman" w:cs="Times New Roman"/>
          <w:i/>
          <w:iCs/>
          <w:color w:val="auto"/>
          <w:sz w:val="20"/>
          <w:szCs w:val="20"/>
        </w:rPr>
        <w:t>Trichodinosis</w:t>
      </w:r>
      <w:r w:rsidRPr="00C66D2D">
        <w:rPr>
          <w:rFonts w:ascii="Times New Roman" w:hAnsi="Times New Roman" w:cs="Times New Roman"/>
          <w:color w:val="auto"/>
          <w:sz w:val="20"/>
          <w:szCs w:val="20"/>
        </w:rPr>
        <w:t xml:space="preserve"> and </w:t>
      </w:r>
      <w:r w:rsidRPr="00C66D2D">
        <w:rPr>
          <w:rStyle w:val="highlight"/>
          <w:rFonts w:ascii="Times New Roman" w:hAnsi="Times New Roman" w:cs="Times New Roman"/>
          <w:i/>
          <w:iCs/>
          <w:color w:val="auto"/>
          <w:sz w:val="20"/>
          <w:szCs w:val="20"/>
        </w:rPr>
        <w:t>Gyrodactylosis</w:t>
      </w:r>
      <w:r w:rsidRPr="00C66D2D">
        <w:rPr>
          <w:rFonts w:ascii="Times New Roman" w:hAnsi="Times New Roman" w:cs="Times New Roman"/>
          <w:color w:val="auto"/>
          <w:sz w:val="20"/>
          <w:szCs w:val="20"/>
        </w:rPr>
        <w:t xml:space="preserve"> in </w:t>
      </w:r>
      <w:r w:rsidRPr="00C66D2D">
        <w:rPr>
          <w:rFonts w:ascii="Times New Roman" w:hAnsi="Times New Roman" w:cs="Times New Roman"/>
          <w:i/>
          <w:iCs/>
          <w:color w:val="auto"/>
          <w:sz w:val="20"/>
          <w:szCs w:val="20"/>
        </w:rPr>
        <w:t>Oreochromis niloticus</w:t>
      </w:r>
      <w:r w:rsidRPr="00C66D2D">
        <w:rPr>
          <w:rFonts w:ascii="Times New Roman" w:hAnsi="Times New Roman" w:cs="Times New Roman"/>
          <w:color w:val="auto"/>
          <w:sz w:val="20"/>
          <w:szCs w:val="20"/>
        </w:rPr>
        <w:t xml:space="preserve"> fries </w:t>
      </w:r>
      <w:r w:rsidRPr="00C66D2D">
        <w:rPr>
          <w:rFonts w:ascii="Times New Roman" w:hAnsi="Times New Roman" w:cs="Times New Roman"/>
          <w:b/>
          <w:bCs/>
          <w:color w:val="auto"/>
          <w:sz w:val="20"/>
          <w:szCs w:val="20"/>
        </w:rPr>
        <w:t>(</w:t>
      </w:r>
      <w:hyperlink r:id="rId16" w:history="1">
        <w:r w:rsidRPr="00C66D2D">
          <w:rPr>
            <w:rStyle w:val="Hyperlink"/>
            <w:rFonts w:ascii="Times New Roman" w:hAnsi="Times New Roman" w:cs="Times New Roman"/>
            <w:b/>
            <w:bCs/>
            <w:color w:val="auto"/>
            <w:sz w:val="20"/>
            <w:szCs w:val="20"/>
            <w:u w:val="none"/>
          </w:rPr>
          <w:t xml:space="preserve">Abd El-Galil </w:t>
        </w:r>
      </w:hyperlink>
      <w:r w:rsidRPr="00C66D2D">
        <w:rPr>
          <w:rFonts w:ascii="Times New Roman" w:hAnsi="Times New Roman" w:cs="Times New Roman"/>
          <w:b/>
          <w:bCs/>
          <w:color w:val="auto"/>
          <w:sz w:val="20"/>
          <w:szCs w:val="20"/>
        </w:rPr>
        <w:t xml:space="preserve"> and </w:t>
      </w:r>
      <w:hyperlink r:id="rId17" w:history="1">
        <w:r w:rsidRPr="00C66D2D">
          <w:rPr>
            <w:rStyle w:val="Hyperlink"/>
            <w:rFonts w:ascii="Times New Roman" w:hAnsi="Times New Roman" w:cs="Times New Roman"/>
            <w:b/>
            <w:bCs/>
            <w:color w:val="auto"/>
            <w:sz w:val="20"/>
            <w:szCs w:val="20"/>
            <w:u w:val="none"/>
          </w:rPr>
          <w:t>Aboelhadid</w:t>
        </w:r>
      </w:hyperlink>
      <w:r w:rsidRPr="00C66D2D">
        <w:rPr>
          <w:rFonts w:ascii="Times New Roman" w:hAnsi="Times New Roman" w:cs="Times New Roman"/>
          <w:b/>
          <w:bCs/>
          <w:color w:val="auto"/>
          <w:sz w:val="20"/>
          <w:szCs w:val="20"/>
        </w:rPr>
        <w:t>, 2012)</w:t>
      </w:r>
      <w:r w:rsidRPr="00C66D2D">
        <w:rPr>
          <w:rFonts w:ascii="Times New Roman" w:hAnsi="Times New Roman" w:cs="Times New Roman"/>
          <w:color w:val="auto"/>
          <w:sz w:val="20"/>
          <w:szCs w:val="20"/>
        </w:rPr>
        <w:t xml:space="preserve">. The ciliate </w:t>
      </w:r>
      <w:r w:rsidRPr="00C66D2D">
        <w:rPr>
          <w:rFonts w:ascii="Times New Roman" w:hAnsi="Times New Roman" w:cs="Times New Roman"/>
          <w:i/>
          <w:iCs/>
          <w:color w:val="auto"/>
          <w:sz w:val="20"/>
          <w:szCs w:val="20"/>
        </w:rPr>
        <w:t xml:space="preserve">I. multifiliis </w:t>
      </w:r>
      <w:r w:rsidRPr="00C66D2D">
        <w:rPr>
          <w:rFonts w:ascii="Times New Roman" w:hAnsi="Times New Roman" w:cs="Times New Roman"/>
          <w:color w:val="auto"/>
          <w:sz w:val="20"/>
          <w:szCs w:val="20"/>
        </w:rPr>
        <w:t>is a standout amongst the most pathogenic parasites of fish</w:t>
      </w:r>
      <w:r w:rsidRPr="00C66D2D">
        <w:rPr>
          <w:rFonts w:ascii="Times New Roman" w:hAnsi="Times New Roman" w:cs="Times New Roman"/>
          <w:b/>
          <w:bCs/>
          <w:color w:val="auto"/>
          <w:sz w:val="20"/>
          <w:szCs w:val="20"/>
        </w:rPr>
        <w:t xml:space="preserve"> (Yao </w:t>
      </w:r>
      <w:r w:rsidRPr="00C66D2D">
        <w:rPr>
          <w:rFonts w:ascii="Times New Roman" w:hAnsi="Times New Roman" w:cs="Times New Roman"/>
          <w:b/>
          <w:bCs/>
          <w:i/>
          <w:iCs/>
          <w:color w:val="auto"/>
          <w:sz w:val="20"/>
          <w:szCs w:val="20"/>
        </w:rPr>
        <w:t>et al.</w:t>
      </w:r>
      <w:r w:rsidRPr="00C66D2D">
        <w:rPr>
          <w:rFonts w:ascii="Times New Roman" w:hAnsi="Times New Roman" w:cs="Times New Roman"/>
          <w:b/>
          <w:bCs/>
          <w:color w:val="auto"/>
          <w:sz w:val="20"/>
          <w:szCs w:val="20"/>
        </w:rPr>
        <w:t>, 2010)</w:t>
      </w:r>
      <w:r w:rsidRPr="00C66D2D">
        <w:rPr>
          <w:rFonts w:ascii="Times New Roman" w:hAnsi="Times New Roman" w:cs="Times New Roman"/>
          <w:color w:val="auto"/>
          <w:sz w:val="20"/>
          <w:szCs w:val="20"/>
        </w:rPr>
        <w:t>, who</w:t>
      </w:r>
      <w:r w:rsidR="00475844" w:rsidRPr="00C66D2D">
        <w:rPr>
          <w:rFonts w:ascii="Times New Roman" w:hAnsi="Times New Roman" w:cs="Times New Roman"/>
          <w:color w:val="auto"/>
          <w:sz w:val="20"/>
          <w:szCs w:val="20"/>
        </w:rPr>
        <w:t xml:space="preserve"> </w:t>
      </w:r>
      <w:r w:rsidRPr="00C66D2D">
        <w:rPr>
          <w:rFonts w:ascii="Times New Roman" w:hAnsi="Times New Roman" w:cs="Times New Roman"/>
          <w:color w:val="auto"/>
          <w:sz w:val="20"/>
          <w:szCs w:val="20"/>
        </w:rPr>
        <w:t xml:space="preserve">concentrated on the impacts of crude extracts, fractions, and compounds from the leaves of </w:t>
      </w:r>
      <w:r w:rsidRPr="00C66D2D">
        <w:rPr>
          <w:rFonts w:ascii="Times New Roman" w:hAnsi="Times New Roman" w:cs="Times New Roman"/>
          <w:i/>
          <w:iCs/>
          <w:color w:val="auto"/>
          <w:sz w:val="20"/>
          <w:szCs w:val="20"/>
        </w:rPr>
        <w:t>Macleaya cordata</w:t>
      </w:r>
      <w:r w:rsidRPr="00C66D2D">
        <w:rPr>
          <w:rFonts w:ascii="Times New Roman" w:hAnsi="Times New Roman" w:cs="Times New Roman"/>
          <w:color w:val="auto"/>
          <w:sz w:val="20"/>
          <w:szCs w:val="20"/>
        </w:rPr>
        <w:t xml:space="preserve"> against </w:t>
      </w:r>
      <w:r w:rsidRPr="00C66D2D">
        <w:rPr>
          <w:rFonts w:ascii="Times New Roman" w:hAnsi="Times New Roman" w:cs="Times New Roman"/>
          <w:i/>
          <w:iCs/>
          <w:color w:val="auto"/>
          <w:sz w:val="20"/>
          <w:szCs w:val="20"/>
        </w:rPr>
        <w:t>I. multifiliis</w:t>
      </w:r>
      <w:r w:rsidRPr="00C66D2D">
        <w:rPr>
          <w:rFonts w:ascii="Times New Roman" w:hAnsi="Times New Roman" w:cs="Times New Roman"/>
          <w:color w:val="auto"/>
          <w:sz w:val="20"/>
          <w:szCs w:val="20"/>
        </w:rPr>
        <w:t xml:space="preserve"> under in vitro conditions by bioactivity-guided isolation method (</w:t>
      </w:r>
      <w:r w:rsidRPr="00C66D2D">
        <w:rPr>
          <w:rFonts w:ascii="Times New Roman" w:hAnsi="Times New Roman" w:cs="Times New Roman"/>
          <w:b/>
          <w:color w:val="auto"/>
          <w:sz w:val="20"/>
          <w:szCs w:val="20"/>
        </w:rPr>
        <w:t xml:space="preserve">Yao, </w:t>
      </w:r>
      <w:r w:rsidRPr="00C66D2D">
        <w:rPr>
          <w:rFonts w:ascii="Times New Roman" w:hAnsi="Times New Roman" w:cs="Times New Roman"/>
          <w:b/>
          <w:i/>
          <w:iCs/>
          <w:color w:val="auto"/>
          <w:sz w:val="20"/>
          <w:szCs w:val="20"/>
        </w:rPr>
        <w:t>et al</w:t>
      </w:r>
      <w:r w:rsidRPr="00C66D2D">
        <w:rPr>
          <w:rFonts w:ascii="Times New Roman" w:hAnsi="Times New Roman" w:cs="Times New Roman"/>
          <w:b/>
          <w:color w:val="auto"/>
          <w:sz w:val="20"/>
          <w:szCs w:val="20"/>
        </w:rPr>
        <w:t>., 2011and</w:t>
      </w:r>
      <w:r w:rsidRPr="00C66D2D">
        <w:rPr>
          <w:rFonts w:ascii="Times New Roman" w:hAnsi="Times New Roman" w:cs="Times New Roman"/>
          <w:b/>
          <w:bCs/>
          <w:color w:val="auto"/>
          <w:sz w:val="20"/>
          <w:szCs w:val="20"/>
        </w:rPr>
        <w:t xml:space="preserve"> Picón-Camacho, </w:t>
      </w:r>
      <w:r w:rsidRPr="00C66D2D">
        <w:rPr>
          <w:rFonts w:ascii="Times New Roman" w:hAnsi="Times New Roman" w:cs="Times New Roman"/>
          <w:b/>
          <w:bCs/>
          <w:i/>
          <w:iCs/>
          <w:color w:val="auto"/>
          <w:sz w:val="20"/>
          <w:szCs w:val="20"/>
        </w:rPr>
        <w:t>et al</w:t>
      </w:r>
      <w:r w:rsidRPr="00C66D2D">
        <w:rPr>
          <w:rFonts w:ascii="Times New Roman" w:hAnsi="Times New Roman" w:cs="Times New Roman"/>
          <w:b/>
          <w:bCs/>
          <w:color w:val="auto"/>
          <w:sz w:val="20"/>
          <w:szCs w:val="20"/>
        </w:rPr>
        <w:t>., 2012</w:t>
      </w:r>
      <w:r w:rsidRPr="00C66D2D">
        <w:rPr>
          <w:rFonts w:ascii="Times New Roman" w:hAnsi="Times New Roman" w:cs="Times New Roman"/>
          <w:color w:val="auto"/>
          <w:sz w:val="20"/>
          <w:szCs w:val="20"/>
        </w:rPr>
        <w:t>). The medicinal plants are currently used antimicrobial agents for prevent and control of fish diseases. Additionally used as a part of commercial aquaculture feed as development advancing substances, supplements and alternative to chemical drugs for production of organic fish</w:t>
      </w:r>
      <w:r w:rsidRPr="00C66D2D">
        <w:rPr>
          <w:rFonts w:ascii="Times New Roman" w:hAnsi="Times New Roman" w:cs="Times New Roman"/>
          <w:b/>
          <w:bCs/>
          <w:color w:val="auto"/>
          <w:sz w:val="20"/>
          <w:szCs w:val="20"/>
        </w:rPr>
        <w:t xml:space="preserve"> (Galina </w:t>
      </w:r>
      <w:r w:rsidRPr="00C66D2D">
        <w:rPr>
          <w:rFonts w:ascii="Times New Roman" w:hAnsi="Times New Roman" w:cs="Times New Roman"/>
          <w:b/>
          <w:bCs/>
          <w:i/>
          <w:iCs/>
          <w:color w:val="auto"/>
          <w:sz w:val="20"/>
          <w:szCs w:val="20"/>
        </w:rPr>
        <w:t>et al</w:t>
      </w:r>
      <w:r w:rsidRPr="00C66D2D">
        <w:rPr>
          <w:rFonts w:ascii="Times New Roman" w:hAnsi="Times New Roman" w:cs="Times New Roman"/>
          <w:b/>
          <w:bCs/>
          <w:color w:val="auto"/>
          <w:sz w:val="20"/>
          <w:szCs w:val="20"/>
        </w:rPr>
        <w:t>., 2009)</w:t>
      </w:r>
      <w:r w:rsidRPr="00C66D2D">
        <w:rPr>
          <w:rFonts w:ascii="Times New Roman" w:hAnsi="Times New Roman" w:cs="Times New Roman"/>
          <w:color w:val="auto"/>
          <w:sz w:val="20"/>
          <w:szCs w:val="20"/>
        </w:rPr>
        <w:t>.</w:t>
      </w:r>
    </w:p>
    <w:p w:rsidR="00631DBB" w:rsidRPr="00C66D2D" w:rsidRDefault="00475844" w:rsidP="008F5BF6">
      <w:pPr>
        <w:snapToGrid w:val="0"/>
        <w:spacing w:after="0" w:line="240" w:lineRule="auto"/>
        <w:ind w:firstLine="425"/>
        <w:jc w:val="both"/>
        <w:rPr>
          <w:rStyle w:val="CharacterStyle2"/>
          <w:rFonts w:ascii="Times New Roman" w:hAnsi="Times New Roman" w:cs="Times New Roman"/>
        </w:rPr>
      </w:pPr>
      <w:r w:rsidRPr="00C66D2D">
        <w:rPr>
          <w:rFonts w:ascii="Times New Roman" w:hAnsi="Times New Roman" w:cs="Times New Roman"/>
          <w:sz w:val="20"/>
          <w:szCs w:val="20"/>
        </w:rPr>
        <w:t>T</w:t>
      </w:r>
      <w:r w:rsidR="00631DBB" w:rsidRPr="00C66D2D">
        <w:rPr>
          <w:rFonts w:ascii="Times New Roman" w:hAnsi="Times New Roman" w:cs="Times New Roman"/>
          <w:sz w:val="20"/>
          <w:szCs w:val="20"/>
        </w:rPr>
        <w:t>here is a fast growing interest in screening antiparasitic substances from plants to replace antiparasitic and disinfectant alternatives. Two such plants are garlic (</w:t>
      </w:r>
      <w:r w:rsidR="00631DBB" w:rsidRPr="00C66D2D">
        <w:rPr>
          <w:rFonts w:ascii="Times New Roman" w:hAnsi="Times New Roman" w:cs="Times New Roman"/>
          <w:i/>
          <w:iCs/>
          <w:sz w:val="20"/>
          <w:szCs w:val="20"/>
        </w:rPr>
        <w:t>Allium sativum</w:t>
      </w:r>
      <w:r w:rsidR="00631DBB" w:rsidRPr="00C66D2D">
        <w:rPr>
          <w:rFonts w:ascii="Times New Roman" w:hAnsi="Times New Roman" w:cs="Times New Roman"/>
          <w:sz w:val="20"/>
          <w:szCs w:val="20"/>
        </w:rPr>
        <w:t xml:space="preserve">) and </w:t>
      </w:r>
      <w:r w:rsidR="00631DBB" w:rsidRPr="00C66D2D">
        <w:rPr>
          <w:rFonts w:ascii="Times New Roman" w:hAnsi="Times New Roman" w:cs="Times New Roman"/>
          <w:i/>
          <w:iCs/>
          <w:sz w:val="20"/>
          <w:szCs w:val="20"/>
        </w:rPr>
        <w:t>Artemisia vulgarism</w:t>
      </w:r>
      <w:r w:rsidR="00631DBB" w:rsidRPr="00C66D2D">
        <w:rPr>
          <w:rFonts w:ascii="Times New Roman" w:hAnsi="Times New Roman" w:cs="Times New Roman"/>
          <w:sz w:val="20"/>
          <w:szCs w:val="20"/>
        </w:rPr>
        <w:t xml:space="preserve">. Garlic is one of the edible plants that had a strong interest to scientists and recognized as an </w:t>
      </w:r>
      <w:r w:rsidR="00631DBB" w:rsidRPr="00C66D2D">
        <w:rPr>
          <w:rFonts w:ascii="Times New Roman" w:hAnsi="Times New Roman" w:cs="Times New Roman"/>
          <w:sz w:val="20"/>
          <w:szCs w:val="20"/>
        </w:rPr>
        <w:lastRenderedPageBreak/>
        <w:t>important medicinal plant which has a wide spectrum of actions; not only antiprotozoal, but also has beneficial effects on the immune systems</w:t>
      </w:r>
      <w:r w:rsidR="00631DBB" w:rsidRPr="00C66D2D">
        <w:rPr>
          <w:rFonts w:ascii="Times New Roman" w:hAnsi="Times New Roman" w:cs="Times New Roman"/>
          <w:b/>
          <w:bCs/>
          <w:sz w:val="20"/>
          <w:szCs w:val="20"/>
        </w:rPr>
        <w:t xml:space="preserve"> (Harris </w:t>
      </w:r>
      <w:r w:rsidR="00631DBB" w:rsidRPr="00C66D2D">
        <w:rPr>
          <w:rFonts w:ascii="Times New Roman" w:hAnsi="Times New Roman" w:cs="Times New Roman"/>
          <w:b/>
          <w:bCs/>
          <w:i/>
          <w:iCs/>
          <w:sz w:val="20"/>
          <w:szCs w:val="20"/>
        </w:rPr>
        <w:t>et al.,</w:t>
      </w:r>
      <w:r w:rsidR="00631DBB" w:rsidRPr="00C66D2D">
        <w:rPr>
          <w:rFonts w:ascii="Times New Roman" w:hAnsi="Times New Roman" w:cs="Times New Roman"/>
          <w:b/>
          <w:bCs/>
          <w:sz w:val="20"/>
          <w:szCs w:val="20"/>
        </w:rPr>
        <w:t xml:space="preserve"> 2001).</w:t>
      </w:r>
      <w:r w:rsidR="00631DBB" w:rsidRPr="00C66D2D">
        <w:rPr>
          <w:rStyle w:val="CharacterStyle2"/>
          <w:rFonts w:ascii="Times New Roman" w:hAnsi="Times New Roman" w:cs="Times New Roman"/>
        </w:rPr>
        <w:t xml:space="preserve"> The crude and crushed garlic could treat </w:t>
      </w:r>
      <w:r w:rsidR="00631DBB" w:rsidRPr="00C66D2D">
        <w:rPr>
          <w:rStyle w:val="CharacterStyle2"/>
          <w:rFonts w:ascii="Times New Roman" w:hAnsi="Times New Roman" w:cs="Times New Roman"/>
          <w:i/>
          <w:iCs/>
        </w:rPr>
        <w:t>Trichodinaiasis</w:t>
      </w:r>
      <w:r w:rsidR="00631DBB" w:rsidRPr="00C66D2D">
        <w:rPr>
          <w:rStyle w:val="CharacterStyle2"/>
          <w:rFonts w:ascii="Times New Roman" w:hAnsi="Times New Roman" w:cs="Times New Roman"/>
        </w:rPr>
        <w:t xml:space="preserve"> in eels </w:t>
      </w:r>
      <w:r w:rsidR="00631DBB" w:rsidRPr="00C66D2D">
        <w:rPr>
          <w:rStyle w:val="CharacterStyle2"/>
          <w:rFonts w:ascii="Times New Roman" w:hAnsi="Times New Roman" w:cs="Times New Roman"/>
          <w:b/>
          <w:bCs/>
        </w:rPr>
        <w:t xml:space="preserve">(Madsen </w:t>
      </w:r>
      <w:r w:rsidR="00631DBB" w:rsidRPr="00C66D2D">
        <w:rPr>
          <w:rStyle w:val="CharacterStyle2"/>
          <w:rFonts w:ascii="Times New Roman" w:hAnsi="Times New Roman" w:cs="Times New Roman"/>
          <w:b/>
          <w:bCs/>
          <w:i/>
          <w:iCs/>
        </w:rPr>
        <w:t>et al</w:t>
      </w:r>
      <w:r w:rsidR="00631DBB" w:rsidRPr="00C66D2D">
        <w:rPr>
          <w:rStyle w:val="CharacterStyle2"/>
          <w:rFonts w:ascii="Times New Roman" w:hAnsi="Times New Roman" w:cs="Times New Roman"/>
          <w:b/>
          <w:bCs/>
        </w:rPr>
        <w:t>., 2000).</w:t>
      </w:r>
      <w:r w:rsidR="00C66D2D" w:rsidRPr="00C66D2D">
        <w:rPr>
          <w:rStyle w:val="CharacterStyle2"/>
          <w:rFonts w:ascii="Times New Roman" w:hAnsi="Times New Roman" w:cs="Times New Roman" w:hint="eastAsia"/>
          <w:b/>
          <w:bCs/>
          <w:lang w:eastAsia="zh-CN"/>
        </w:rPr>
        <w:t xml:space="preserve"> </w:t>
      </w:r>
      <w:hyperlink r:id="rId18" w:history="1">
        <w:r w:rsidR="00631DBB" w:rsidRPr="00C66D2D">
          <w:rPr>
            <w:rStyle w:val="Hyperlink"/>
            <w:rFonts w:ascii="Times New Roman" w:hAnsi="Times New Roman" w:cs="Times New Roman"/>
            <w:sz w:val="20"/>
            <w:szCs w:val="20"/>
            <w:u w:val="none"/>
          </w:rPr>
          <w:t xml:space="preserve">Ethanolic extract from leaves of </w:t>
        </w:r>
        <w:r w:rsidR="00631DBB" w:rsidRPr="00C66D2D">
          <w:rPr>
            <w:rStyle w:val="Hyperlink"/>
            <w:rFonts w:ascii="Times New Roman" w:hAnsi="Times New Roman" w:cs="Times New Roman"/>
            <w:i/>
            <w:iCs/>
            <w:sz w:val="20"/>
            <w:szCs w:val="20"/>
            <w:u w:val="none"/>
          </w:rPr>
          <w:t>Macleaya cordata</w:t>
        </w:r>
        <w:r w:rsidR="00631DBB" w:rsidRPr="00C66D2D">
          <w:rPr>
            <w:rStyle w:val="Hyperlink"/>
            <w:rFonts w:ascii="Times New Roman" w:hAnsi="Times New Roman" w:cs="Times New Roman"/>
            <w:sz w:val="20"/>
            <w:szCs w:val="20"/>
            <w:u w:val="none"/>
          </w:rPr>
          <w:t xml:space="preserve"> against trophont stages of </w:t>
        </w:r>
        <w:r w:rsidR="00631DBB" w:rsidRPr="00C66D2D">
          <w:rPr>
            <w:rStyle w:val="Hyperlink"/>
            <w:rFonts w:ascii="Times New Roman" w:hAnsi="Times New Roman" w:cs="Times New Roman"/>
            <w:i/>
            <w:iCs/>
            <w:sz w:val="20"/>
            <w:szCs w:val="20"/>
            <w:u w:val="none"/>
          </w:rPr>
          <w:t>I.multifiliis</w:t>
        </w:r>
        <w:r w:rsidR="00631DBB" w:rsidRPr="00C66D2D">
          <w:rPr>
            <w:rStyle w:val="Hyperlink"/>
            <w:rFonts w:ascii="Times New Roman" w:hAnsi="Times New Roman" w:cs="Times New Roman"/>
            <w:sz w:val="20"/>
            <w:szCs w:val="20"/>
            <w:u w:val="none"/>
          </w:rPr>
          <w:t xml:space="preserve"> in grass carp (</w:t>
        </w:r>
        <w:r w:rsidR="00631DBB" w:rsidRPr="00C66D2D">
          <w:rPr>
            <w:rStyle w:val="Hyperlink"/>
            <w:rFonts w:ascii="Times New Roman" w:hAnsi="Times New Roman" w:cs="Times New Roman"/>
            <w:i/>
            <w:iCs/>
            <w:sz w:val="20"/>
            <w:szCs w:val="20"/>
            <w:u w:val="none"/>
          </w:rPr>
          <w:t>Ctenopharyngodon idella</w:t>
        </w:r>
        <w:r w:rsidR="00631DBB" w:rsidRPr="00C66D2D">
          <w:rPr>
            <w:rStyle w:val="Hyperlink"/>
            <w:rFonts w:ascii="Times New Roman" w:hAnsi="Times New Roman" w:cs="Times New Roman"/>
            <w:sz w:val="20"/>
            <w:szCs w:val="20"/>
            <w:u w:val="none"/>
          </w:rPr>
          <w:t>)</w:t>
        </w:r>
      </w:hyperlink>
      <w:r w:rsidR="00631DBB" w:rsidRPr="00C66D2D">
        <w:rPr>
          <w:rFonts w:ascii="Times New Roman" w:hAnsi="Times New Roman" w:cs="Times New Roman"/>
          <w:b/>
          <w:bCs/>
          <w:sz w:val="20"/>
          <w:szCs w:val="20"/>
        </w:rPr>
        <w:t xml:space="preserve"> (</w:t>
      </w:r>
      <w:hyperlink r:id="rId19" w:tooltip="Show author details" w:history="1">
        <w:r w:rsidR="00631DBB" w:rsidRPr="00C66D2D">
          <w:rPr>
            <w:rStyle w:val="Hyperlink"/>
            <w:rFonts w:ascii="Times New Roman" w:hAnsi="Times New Roman" w:cs="Times New Roman"/>
            <w:b/>
            <w:bCs/>
            <w:sz w:val="20"/>
            <w:szCs w:val="20"/>
            <w:u w:val="none"/>
          </w:rPr>
          <w:t xml:space="preserve">Yao, </w:t>
        </w:r>
        <w:r w:rsidR="00631DBB" w:rsidRPr="00C66D2D">
          <w:rPr>
            <w:rStyle w:val="Hyperlink"/>
            <w:rFonts w:ascii="Times New Roman" w:hAnsi="Times New Roman" w:cs="Times New Roman"/>
            <w:b/>
            <w:bCs/>
            <w:i/>
            <w:iCs/>
            <w:sz w:val="20"/>
            <w:szCs w:val="20"/>
            <w:u w:val="none"/>
          </w:rPr>
          <w:t>et al</w:t>
        </w:r>
        <w:r w:rsidR="00631DBB" w:rsidRPr="00C66D2D">
          <w:rPr>
            <w:rStyle w:val="Hyperlink"/>
            <w:rFonts w:ascii="Times New Roman" w:hAnsi="Times New Roman" w:cs="Times New Roman"/>
            <w:b/>
            <w:bCs/>
            <w:sz w:val="20"/>
            <w:szCs w:val="20"/>
            <w:u w:val="none"/>
          </w:rPr>
          <w:t xml:space="preserve">., </w:t>
        </w:r>
      </w:hyperlink>
      <w:r w:rsidR="00631DBB" w:rsidRPr="00C66D2D">
        <w:rPr>
          <w:rFonts w:ascii="Times New Roman" w:hAnsi="Times New Roman" w:cs="Times New Roman"/>
          <w:b/>
          <w:bCs/>
          <w:sz w:val="20"/>
          <w:szCs w:val="20"/>
        </w:rPr>
        <w:t xml:space="preserve"> 2010).</w:t>
      </w:r>
    </w:p>
    <w:p w:rsidR="00631DBB" w:rsidRPr="00C66D2D" w:rsidRDefault="00631DBB" w:rsidP="008F5BF6">
      <w:pPr>
        <w:snapToGrid w:val="0"/>
        <w:spacing w:after="0" w:line="240" w:lineRule="auto"/>
        <w:ind w:firstLine="425"/>
        <w:jc w:val="both"/>
        <w:rPr>
          <w:rStyle w:val="CharacterStyle2"/>
          <w:rFonts w:ascii="Times New Roman" w:hAnsi="Times New Roman" w:cs="Times New Roman"/>
        </w:rPr>
      </w:pPr>
      <w:r w:rsidRPr="00C66D2D">
        <w:rPr>
          <w:rFonts w:ascii="Times New Roman" w:hAnsi="Times New Roman" w:cs="Times New Roman"/>
          <w:sz w:val="20"/>
          <w:szCs w:val="20"/>
        </w:rPr>
        <w:t>The crude extract from two tropical medicinal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 xml:space="preserve">plants, </w:t>
      </w:r>
      <w:r w:rsidRPr="00C66D2D">
        <w:rPr>
          <w:rFonts w:ascii="Times New Roman" w:hAnsi="Times New Roman" w:cs="Times New Roman"/>
          <w:i/>
          <w:iCs/>
          <w:sz w:val="20"/>
          <w:szCs w:val="20"/>
        </w:rPr>
        <w:t>Mucuna pruriens</w:t>
      </w:r>
      <w:r w:rsidRPr="00C66D2D">
        <w:rPr>
          <w:rFonts w:ascii="Times New Roman" w:hAnsi="Times New Roman" w:cs="Times New Roman"/>
          <w:sz w:val="20"/>
          <w:szCs w:val="20"/>
        </w:rPr>
        <w:t xml:space="preserve"> (Fabaceae) and </w:t>
      </w:r>
      <w:r w:rsidRPr="00C66D2D">
        <w:rPr>
          <w:rFonts w:ascii="Times New Roman" w:hAnsi="Times New Roman" w:cs="Times New Roman"/>
          <w:i/>
          <w:iCs/>
          <w:sz w:val="20"/>
          <w:szCs w:val="20"/>
        </w:rPr>
        <w:t>Carica papaya</w:t>
      </w:r>
      <w:r w:rsidRPr="00C66D2D">
        <w:rPr>
          <w:rFonts w:ascii="Times New Roman" w:hAnsi="Times New Roman" w:cs="Times New Roman"/>
          <w:sz w:val="20"/>
          <w:szCs w:val="20"/>
        </w:rPr>
        <w:t xml:space="preserve"> (Caricaceae), were used for treatment of the ciliate </w:t>
      </w:r>
      <w:r w:rsidRPr="00C66D2D">
        <w:rPr>
          <w:rFonts w:ascii="Times New Roman" w:hAnsi="Times New Roman" w:cs="Times New Roman"/>
          <w:i/>
          <w:iCs/>
          <w:sz w:val="20"/>
          <w:szCs w:val="20"/>
        </w:rPr>
        <w:t>I. multifiliis</w:t>
      </w:r>
      <w:r w:rsidRPr="00C66D2D">
        <w:rPr>
          <w:rFonts w:ascii="Times New Roman" w:hAnsi="Times New Roman" w:cs="Times New Roman"/>
          <w:sz w:val="20"/>
          <w:szCs w:val="20"/>
        </w:rPr>
        <w:t xml:space="preserve"> which is the most pathogenic parasites of fish kept locked in imprisonment (</w:t>
      </w:r>
      <w:r w:rsidRPr="00C66D2D">
        <w:rPr>
          <w:rFonts w:ascii="Times New Roman" w:hAnsi="Times New Roman" w:cs="Times New Roman"/>
          <w:b/>
          <w:bCs/>
          <w:sz w:val="20"/>
          <w:szCs w:val="20"/>
        </w:rPr>
        <w:t xml:space="preserve">Buchmann </w:t>
      </w:r>
      <w:r w:rsidRPr="00C66D2D">
        <w:rPr>
          <w:rFonts w:ascii="Times New Roman" w:hAnsi="Times New Roman" w:cs="Times New Roman"/>
          <w:b/>
          <w:bCs/>
          <w:i/>
          <w:iCs/>
          <w:sz w:val="20"/>
          <w:szCs w:val="20"/>
        </w:rPr>
        <w:t>et al</w:t>
      </w:r>
      <w:r w:rsidRPr="00C66D2D">
        <w:rPr>
          <w:rFonts w:ascii="Times New Roman" w:hAnsi="Times New Roman" w:cs="Times New Roman"/>
          <w:b/>
          <w:bCs/>
          <w:sz w:val="20"/>
          <w:szCs w:val="20"/>
        </w:rPr>
        <w:t>., 2003)</w:t>
      </w:r>
      <w:r w:rsidR="008F5BF6" w:rsidRPr="00C66D2D">
        <w:rPr>
          <w:rFonts w:ascii="Times New Roman" w:hAnsi="Times New Roman" w:cs="Times New Roman"/>
          <w:b/>
          <w:bCs/>
          <w:sz w:val="20"/>
          <w:szCs w:val="20"/>
        </w:rPr>
        <w:t xml:space="preserve">. </w:t>
      </w:r>
      <w:r w:rsidR="008F5BF6" w:rsidRPr="00C66D2D">
        <w:rPr>
          <w:rFonts w:ascii="Times New Roman" w:hAnsi="Times New Roman" w:cs="Times New Roman"/>
          <w:sz w:val="20"/>
          <w:szCs w:val="20"/>
        </w:rPr>
        <w:t>I</w:t>
      </w:r>
      <w:r w:rsidRPr="00C66D2D">
        <w:rPr>
          <w:rFonts w:ascii="Times New Roman" w:hAnsi="Times New Roman" w:cs="Times New Roman"/>
          <w:sz w:val="20"/>
          <w:szCs w:val="20"/>
        </w:rPr>
        <w:t>n addition</w:t>
      </w:r>
      <w:r w:rsidR="008F5BF6" w:rsidRPr="00C66D2D">
        <w:rPr>
          <w:rFonts w:ascii="Times New Roman" w:hAnsi="Times New Roman" w:cs="Times New Roman"/>
          <w:sz w:val="20"/>
          <w:szCs w:val="20"/>
        </w:rPr>
        <w:t xml:space="preserve">, </w:t>
      </w:r>
      <w:r w:rsidR="008F5BF6" w:rsidRPr="00C66D2D">
        <w:rPr>
          <w:rStyle w:val="CharacterStyle2"/>
          <w:rFonts w:ascii="Times New Roman" w:hAnsi="Times New Roman" w:cs="Times New Roman"/>
          <w:b/>
          <w:bCs/>
        </w:rPr>
        <w:t>E</w:t>
      </w:r>
      <w:r w:rsidRPr="00C66D2D">
        <w:rPr>
          <w:rStyle w:val="CharacterStyle2"/>
          <w:rFonts w:ascii="Times New Roman" w:hAnsi="Times New Roman" w:cs="Times New Roman"/>
          <w:b/>
          <w:bCs/>
        </w:rPr>
        <w:t xml:space="preserve">kanem </w:t>
      </w:r>
      <w:r w:rsidRPr="00C66D2D">
        <w:rPr>
          <w:rStyle w:val="CharacterStyle2"/>
          <w:rFonts w:ascii="Times New Roman" w:hAnsi="Times New Roman" w:cs="Times New Roman"/>
          <w:b/>
          <w:bCs/>
          <w:i/>
          <w:iCs/>
        </w:rPr>
        <w:t>et al</w:t>
      </w:r>
      <w:r w:rsidRPr="00C66D2D">
        <w:rPr>
          <w:rStyle w:val="CharacterStyle2"/>
          <w:rFonts w:ascii="Times New Roman" w:hAnsi="Times New Roman" w:cs="Times New Roman"/>
          <w:b/>
          <w:bCs/>
        </w:rPr>
        <w:t>.</w:t>
      </w:r>
      <w:r w:rsidR="00475844" w:rsidRPr="00C66D2D">
        <w:rPr>
          <w:rStyle w:val="CharacterStyle2"/>
          <w:rFonts w:ascii="Times New Roman" w:hAnsi="Times New Roman" w:cs="Times New Roman"/>
          <w:b/>
          <w:bCs/>
        </w:rPr>
        <w:t xml:space="preserve"> </w:t>
      </w:r>
      <w:r w:rsidRPr="00C66D2D">
        <w:rPr>
          <w:rStyle w:val="CharacterStyle2"/>
          <w:rFonts w:ascii="Times New Roman" w:hAnsi="Times New Roman" w:cs="Times New Roman"/>
          <w:b/>
          <w:bCs/>
        </w:rPr>
        <w:t>(2004)</w:t>
      </w:r>
      <w:r w:rsidRPr="00C66D2D">
        <w:rPr>
          <w:rStyle w:val="CharacterStyle2"/>
          <w:rFonts w:ascii="Times New Roman" w:hAnsi="Times New Roman" w:cs="Times New Roman"/>
        </w:rPr>
        <w:t xml:space="preserve"> defined </w:t>
      </w:r>
      <w:r w:rsidRPr="00C66D2D">
        <w:rPr>
          <w:rFonts w:ascii="Times New Roman" w:hAnsi="Times New Roman" w:cs="Times New Roman"/>
          <w:sz w:val="20"/>
          <w:szCs w:val="20"/>
        </w:rPr>
        <w:t>that medicinal plants as vital components of traditional medicine in essentially all cultures are guarantee a less expensive hotspot for therapeutics, more precision than chemotherapeutic agents and a suitable answer for all problems.</w:t>
      </w:r>
      <w:r w:rsidRPr="00C66D2D">
        <w:rPr>
          <w:rStyle w:val="CharacterStyle2"/>
          <w:rFonts w:ascii="Times New Roman" w:hAnsi="Times New Roman" w:cs="Times New Roman"/>
        </w:rPr>
        <w:t xml:space="preserve"> The </w:t>
      </w:r>
      <w:r w:rsidRPr="00C66D2D">
        <w:rPr>
          <w:rFonts w:ascii="Times New Roman" w:hAnsi="Times New Roman" w:cs="Times New Roman"/>
          <w:sz w:val="20"/>
          <w:szCs w:val="20"/>
        </w:rPr>
        <w:t xml:space="preserve">control of </w:t>
      </w:r>
      <w:r w:rsidRPr="00C66D2D">
        <w:rPr>
          <w:rFonts w:ascii="Times New Roman" w:hAnsi="Times New Roman" w:cs="Times New Roman"/>
          <w:i/>
          <w:iCs/>
          <w:sz w:val="20"/>
          <w:szCs w:val="20"/>
        </w:rPr>
        <w:t>Trichodinaiasis</w:t>
      </w:r>
      <w:r w:rsidRPr="00C66D2D">
        <w:rPr>
          <w:rFonts w:ascii="Times New Roman" w:hAnsi="Times New Roman" w:cs="Times New Roman"/>
          <w:sz w:val="20"/>
          <w:szCs w:val="20"/>
        </w:rPr>
        <w:t xml:space="preserve"> in fish ponds of supplied tilapia with </w:t>
      </w:r>
      <w:r w:rsidRPr="00C66D2D">
        <w:rPr>
          <w:rFonts w:ascii="Times New Roman" w:hAnsi="Times New Roman" w:cs="Times New Roman"/>
          <w:i/>
          <w:iCs/>
          <w:sz w:val="20"/>
          <w:szCs w:val="20"/>
        </w:rPr>
        <w:t>Allium sativum</w:t>
      </w:r>
      <w:r w:rsidRPr="00C66D2D">
        <w:rPr>
          <w:rFonts w:ascii="Times New Roman" w:hAnsi="Times New Roman" w:cs="Times New Roman"/>
          <w:sz w:val="20"/>
          <w:szCs w:val="20"/>
        </w:rPr>
        <w:t xml:space="preserve"> and </w:t>
      </w:r>
      <w:r w:rsidRPr="00C66D2D">
        <w:rPr>
          <w:rFonts w:ascii="Times New Roman" w:hAnsi="Times New Roman" w:cs="Times New Roman"/>
          <w:i/>
          <w:iCs/>
          <w:sz w:val="20"/>
          <w:szCs w:val="20"/>
        </w:rPr>
        <w:t>Artemisa vulgarisum</w:t>
      </w:r>
      <w:r w:rsidRPr="00C66D2D">
        <w:rPr>
          <w:rFonts w:ascii="Times New Roman" w:hAnsi="Times New Roman" w:cs="Times New Roman"/>
          <w:sz w:val="20"/>
          <w:szCs w:val="20"/>
        </w:rPr>
        <w:t xml:space="preserve"> to treat fish</w:t>
      </w:r>
      <w:r w:rsidRPr="00C66D2D">
        <w:rPr>
          <w:rFonts w:ascii="Times New Roman" w:hAnsi="Times New Roman" w:cs="Times New Roman"/>
          <w:bCs/>
          <w:sz w:val="20"/>
          <w:szCs w:val="20"/>
        </w:rPr>
        <w:t>was recorded by</w:t>
      </w:r>
      <w:r w:rsidRPr="00C66D2D">
        <w:rPr>
          <w:rFonts w:ascii="Times New Roman" w:hAnsi="Times New Roman" w:cs="Times New Roman"/>
          <w:b/>
          <w:bCs/>
          <w:sz w:val="20"/>
          <w:szCs w:val="20"/>
        </w:rPr>
        <w:t xml:space="preserve"> Noor El Deen and Razin (2009).</w:t>
      </w:r>
    </w:p>
    <w:p w:rsidR="00631DBB" w:rsidRPr="00C66D2D" w:rsidRDefault="00631DBB" w:rsidP="008F5BF6">
      <w:pPr>
        <w:autoSpaceDE w:val="0"/>
        <w:autoSpaceDN w:val="0"/>
        <w:adjustRightInd w:val="0"/>
        <w:snapToGrid w:val="0"/>
        <w:spacing w:after="0" w:line="240" w:lineRule="auto"/>
        <w:jc w:val="both"/>
        <w:rPr>
          <w:rFonts w:ascii="Times New Roman" w:hAnsi="Times New Roman" w:cs="Times New Roman"/>
          <w:b/>
          <w:bCs/>
          <w:sz w:val="20"/>
          <w:szCs w:val="20"/>
        </w:rPr>
      </w:pPr>
      <w:r w:rsidRPr="00C66D2D">
        <w:rPr>
          <w:rFonts w:ascii="Times New Roman" w:hAnsi="Times New Roman" w:cs="Times New Roman"/>
          <w:b/>
          <w:bCs/>
          <w:sz w:val="20"/>
          <w:szCs w:val="20"/>
        </w:rPr>
        <w:t>2-6-2- Medicinal plants as Anthelminthic (monogeneans).</w:t>
      </w:r>
    </w:p>
    <w:p w:rsidR="00631DBB" w:rsidRPr="00C66D2D" w:rsidRDefault="00631DBB" w:rsidP="008F5BF6">
      <w:pPr>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C66D2D">
        <w:rPr>
          <w:rFonts w:ascii="Times New Roman" w:hAnsi="Times New Roman" w:cs="Times New Roman"/>
          <w:bCs/>
          <w:sz w:val="20"/>
          <w:szCs w:val="20"/>
        </w:rPr>
        <w:t xml:space="preserve">The methanol extract of </w:t>
      </w:r>
      <w:r w:rsidRPr="00C66D2D">
        <w:rPr>
          <w:rFonts w:ascii="Times New Roman" w:hAnsi="Times New Roman" w:cs="Times New Roman"/>
          <w:bCs/>
          <w:i/>
          <w:iCs/>
          <w:sz w:val="20"/>
          <w:szCs w:val="20"/>
        </w:rPr>
        <w:t>Semen pharbitidis</w:t>
      </w:r>
      <w:r w:rsidRPr="00C66D2D">
        <w:rPr>
          <w:rFonts w:ascii="Times New Roman" w:hAnsi="Times New Roman" w:cs="Times New Roman"/>
          <w:bCs/>
          <w:sz w:val="20"/>
          <w:szCs w:val="20"/>
        </w:rPr>
        <w:t xml:space="preserve"> against </w:t>
      </w:r>
      <w:r w:rsidRPr="00C66D2D">
        <w:rPr>
          <w:rFonts w:ascii="Times New Roman" w:hAnsi="Times New Roman" w:cs="Times New Roman"/>
          <w:bCs/>
          <w:i/>
          <w:iCs/>
          <w:sz w:val="20"/>
          <w:szCs w:val="20"/>
        </w:rPr>
        <w:t>Dactylogyrus intermedius</w:t>
      </w:r>
      <w:r w:rsidRPr="00C66D2D">
        <w:rPr>
          <w:rFonts w:ascii="Times New Roman" w:hAnsi="Times New Roman" w:cs="Times New Roman"/>
          <w:bCs/>
          <w:sz w:val="20"/>
          <w:szCs w:val="20"/>
        </w:rPr>
        <w:t xml:space="preserve"> in goldfish (</w:t>
      </w:r>
      <w:r w:rsidRPr="00C66D2D">
        <w:rPr>
          <w:rFonts w:ascii="Times New Roman" w:hAnsi="Times New Roman" w:cs="Times New Roman"/>
          <w:bCs/>
          <w:i/>
          <w:iCs/>
          <w:sz w:val="20"/>
          <w:szCs w:val="20"/>
        </w:rPr>
        <w:t>Carassius auratus</w:t>
      </w:r>
      <w:r w:rsidRPr="00C66D2D">
        <w:rPr>
          <w:rFonts w:ascii="Times New Roman" w:hAnsi="Times New Roman" w:cs="Times New Roman"/>
          <w:bCs/>
          <w:sz w:val="20"/>
          <w:szCs w:val="20"/>
        </w:rPr>
        <w:t>) is more potential source of new anti-parasitic drug for the control of Dactylogyrus</w:t>
      </w:r>
      <w:r w:rsidRPr="00C66D2D">
        <w:rPr>
          <w:rFonts w:ascii="Times New Roman" w:hAnsi="Times New Roman" w:cs="Times New Roman"/>
          <w:b/>
          <w:bCs/>
          <w:sz w:val="20"/>
          <w:szCs w:val="20"/>
        </w:rPr>
        <w:t xml:space="preserve"> (</w:t>
      </w:r>
      <w:r w:rsidRPr="00C66D2D">
        <w:rPr>
          <w:rFonts w:ascii="Times New Roman" w:hAnsi="Times New Roman" w:cs="Times New Roman"/>
          <w:b/>
          <w:sz w:val="20"/>
          <w:szCs w:val="20"/>
        </w:rPr>
        <w:t xml:space="preserve">Harris </w:t>
      </w:r>
      <w:r w:rsidRPr="00C66D2D">
        <w:rPr>
          <w:rFonts w:ascii="Times New Roman" w:hAnsi="Times New Roman" w:cs="Times New Roman"/>
          <w:b/>
          <w:i/>
          <w:iCs/>
          <w:sz w:val="20"/>
          <w:szCs w:val="20"/>
        </w:rPr>
        <w:t>et al</w:t>
      </w:r>
      <w:r w:rsidRPr="00C66D2D">
        <w:rPr>
          <w:rFonts w:ascii="Times New Roman" w:hAnsi="Times New Roman" w:cs="Times New Roman"/>
          <w:b/>
          <w:sz w:val="20"/>
          <w:szCs w:val="20"/>
        </w:rPr>
        <w:t xml:space="preserve">., 2008 and Hao </w:t>
      </w:r>
      <w:r w:rsidRPr="00C66D2D">
        <w:rPr>
          <w:rFonts w:ascii="Times New Roman" w:hAnsi="Times New Roman" w:cs="Times New Roman"/>
          <w:b/>
          <w:i/>
          <w:iCs/>
          <w:sz w:val="20"/>
          <w:szCs w:val="20"/>
        </w:rPr>
        <w:t>et al</w:t>
      </w:r>
      <w:r w:rsidRPr="00C66D2D">
        <w:rPr>
          <w:rFonts w:ascii="Times New Roman" w:hAnsi="Times New Roman" w:cs="Times New Roman"/>
          <w:b/>
          <w:sz w:val="20"/>
          <w:szCs w:val="20"/>
        </w:rPr>
        <w:t>., 2012</w:t>
      </w:r>
      <w:r w:rsidRPr="00C66D2D">
        <w:rPr>
          <w:rFonts w:ascii="Times New Roman" w:hAnsi="Times New Roman" w:cs="Times New Roman"/>
          <w:b/>
          <w:bCs/>
          <w:sz w:val="20"/>
          <w:szCs w:val="20"/>
        </w:rPr>
        <w:t xml:space="preserve">). </w:t>
      </w:r>
      <w:r w:rsidRPr="00C66D2D">
        <w:rPr>
          <w:rFonts w:ascii="Times New Roman" w:hAnsi="Times New Roman" w:cs="Times New Roman"/>
          <w:bCs/>
          <w:sz w:val="20"/>
          <w:szCs w:val="20"/>
        </w:rPr>
        <w:t>Plant isolates like methanolic extract of bupleurum root (</w:t>
      </w:r>
      <w:r w:rsidRPr="00C66D2D">
        <w:rPr>
          <w:rFonts w:ascii="Times New Roman" w:hAnsi="Times New Roman" w:cs="Times New Roman"/>
          <w:bCs/>
          <w:i/>
          <w:iCs/>
          <w:sz w:val="20"/>
          <w:szCs w:val="20"/>
        </w:rPr>
        <w:t>Radix bupleuri chinensis)</w:t>
      </w:r>
      <w:r w:rsidRPr="00C66D2D">
        <w:rPr>
          <w:rFonts w:ascii="Times New Roman" w:hAnsi="Times New Roman" w:cs="Times New Roman"/>
          <w:bCs/>
          <w:sz w:val="20"/>
          <w:szCs w:val="20"/>
        </w:rPr>
        <w:t xml:space="preserve"> have affected against monogenean, </w:t>
      </w:r>
      <w:r w:rsidRPr="00C66D2D">
        <w:rPr>
          <w:rFonts w:ascii="Times New Roman" w:hAnsi="Times New Roman" w:cs="Times New Roman"/>
          <w:bCs/>
          <w:i/>
          <w:iCs/>
          <w:sz w:val="20"/>
          <w:szCs w:val="20"/>
        </w:rPr>
        <w:t>Dactylogyrus intermedius</w:t>
      </w:r>
      <w:r w:rsidRPr="00C66D2D">
        <w:rPr>
          <w:rFonts w:ascii="Times New Roman" w:hAnsi="Times New Roman" w:cs="Times New Roman"/>
          <w:bCs/>
          <w:sz w:val="20"/>
          <w:szCs w:val="20"/>
        </w:rPr>
        <w:t xml:space="preserve"> when added to water of infected goldfish </w:t>
      </w:r>
      <w:r w:rsidRPr="00C66D2D">
        <w:rPr>
          <w:rFonts w:ascii="Times New Roman" w:hAnsi="Times New Roman" w:cs="Times New Roman"/>
          <w:bCs/>
          <w:i/>
          <w:iCs/>
          <w:sz w:val="20"/>
          <w:szCs w:val="20"/>
        </w:rPr>
        <w:t>Carassius auratus</w:t>
      </w:r>
      <w:r w:rsidRPr="00C66D2D">
        <w:rPr>
          <w:rFonts w:ascii="Times New Roman" w:hAnsi="Times New Roman" w:cs="Times New Roman"/>
          <w:b/>
          <w:bCs/>
          <w:sz w:val="20"/>
          <w:szCs w:val="20"/>
        </w:rPr>
        <w:t xml:space="preserve"> (</w:t>
      </w:r>
      <w:r w:rsidRPr="00C66D2D">
        <w:rPr>
          <w:rFonts w:ascii="Times New Roman" w:hAnsi="Times New Roman" w:cs="Times New Roman"/>
          <w:b/>
          <w:sz w:val="20"/>
          <w:szCs w:val="20"/>
        </w:rPr>
        <w:t xml:space="preserve">Wu </w:t>
      </w:r>
      <w:r w:rsidRPr="00C66D2D">
        <w:rPr>
          <w:rFonts w:ascii="Times New Roman" w:hAnsi="Times New Roman" w:cs="Times New Roman"/>
          <w:b/>
          <w:i/>
          <w:iCs/>
          <w:sz w:val="20"/>
          <w:szCs w:val="20"/>
        </w:rPr>
        <w:t>et al</w:t>
      </w:r>
      <w:r w:rsidRPr="00C66D2D">
        <w:rPr>
          <w:rFonts w:ascii="Times New Roman" w:hAnsi="Times New Roman" w:cs="Times New Roman"/>
          <w:b/>
          <w:sz w:val="20"/>
          <w:szCs w:val="20"/>
        </w:rPr>
        <w:t>., 2011 and</w:t>
      </w:r>
      <w:r w:rsidR="00475844" w:rsidRPr="00C66D2D">
        <w:rPr>
          <w:rFonts w:ascii="Times New Roman" w:hAnsi="Times New Roman" w:cs="Times New Roman"/>
          <w:b/>
          <w:sz w:val="20"/>
          <w:szCs w:val="20"/>
        </w:rPr>
        <w:t xml:space="preserve"> </w:t>
      </w:r>
      <w:r w:rsidRPr="00C66D2D">
        <w:rPr>
          <w:rFonts w:ascii="Times New Roman" w:hAnsi="Times New Roman" w:cs="Times New Roman"/>
          <w:b/>
          <w:sz w:val="20"/>
          <w:szCs w:val="20"/>
        </w:rPr>
        <w:t xml:space="preserve">Ji </w:t>
      </w:r>
      <w:r w:rsidRPr="00C66D2D">
        <w:rPr>
          <w:rFonts w:ascii="Times New Roman" w:hAnsi="Times New Roman" w:cs="Times New Roman"/>
          <w:b/>
          <w:i/>
          <w:iCs/>
          <w:sz w:val="20"/>
          <w:szCs w:val="20"/>
        </w:rPr>
        <w:t>et al.,</w:t>
      </w:r>
      <w:r w:rsidRPr="00C66D2D">
        <w:rPr>
          <w:rFonts w:ascii="Times New Roman" w:hAnsi="Times New Roman" w:cs="Times New Roman"/>
          <w:b/>
          <w:sz w:val="20"/>
          <w:szCs w:val="20"/>
        </w:rPr>
        <w:t xml:space="preserve"> 2012</w:t>
      </w:r>
      <w:r w:rsidRPr="00C66D2D">
        <w:rPr>
          <w:rFonts w:ascii="Times New Roman" w:hAnsi="Times New Roman" w:cs="Times New Roman"/>
          <w:b/>
          <w:bCs/>
          <w:sz w:val="20"/>
          <w:szCs w:val="20"/>
        </w:rPr>
        <w:t xml:space="preserve">). </w:t>
      </w:r>
      <w:r w:rsidRPr="00C66D2D">
        <w:rPr>
          <w:rFonts w:ascii="Times New Roman" w:hAnsi="Times New Roman" w:cs="Times New Roman"/>
          <w:bCs/>
          <w:sz w:val="20"/>
          <w:szCs w:val="20"/>
        </w:rPr>
        <w:t xml:space="preserve">Petroleum ether and methanol extracts of </w:t>
      </w:r>
      <w:r w:rsidRPr="00C66D2D">
        <w:rPr>
          <w:rFonts w:ascii="Times New Roman" w:hAnsi="Times New Roman" w:cs="Times New Roman"/>
          <w:bCs/>
          <w:i/>
          <w:iCs/>
          <w:sz w:val="20"/>
          <w:szCs w:val="20"/>
        </w:rPr>
        <w:t xml:space="preserve">Dryopteris crassirhizoma, Kochia scoparia, </w:t>
      </w:r>
      <w:r w:rsidRPr="00C66D2D">
        <w:rPr>
          <w:rFonts w:ascii="Times New Roman" w:hAnsi="Times New Roman" w:cs="Times New Roman"/>
          <w:bCs/>
          <w:sz w:val="20"/>
          <w:szCs w:val="20"/>
        </w:rPr>
        <w:t>and</w:t>
      </w:r>
      <w:r w:rsidRPr="00C66D2D">
        <w:rPr>
          <w:rFonts w:ascii="Times New Roman" w:hAnsi="Times New Roman" w:cs="Times New Roman"/>
          <w:bCs/>
          <w:i/>
          <w:iCs/>
          <w:sz w:val="20"/>
          <w:szCs w:val="20"/>
        </w:rPr>
        <w:t xml:space="preserve"> Polygala tenuifolia</w:t>
      </w:r>
      <w:r w:rsidRPr="00C66D2D">
        <w:rPr>
          <w:rFonts w:ascii="Times New Roman" w:hAnsi="Times New Roman" w:cs="Times New Roman"/>
          <w:bCs/>
          <w:sz w:val="20"/>
          <w:szCs w:val="20"/>
        </w:rPr>
        <w:t xml:space="preserve"> were screened for </w:t>
      </w:r>
      <w:r w:rsidRPr="00C66D2D">
        <w:rPr>
          <w:rStyle w:val="highlight"/>
          <w:rFonts w:ascii="Times New Roman" w:hAnsi="Times New Roman" w:cs="Times New Roman"/>
          <w:bCs/>
          <w:i/>
          <w:iCs/>
          <w:sz w:val="20"/>
          <w:szCs w:val="20"/>
        </w:rPr>
        <w:t>Dactylogyrus</w:t>
      </w:r>
      <w:r w:rsidRPr="00C66D2D">
        <w:rPr>
          <w:rFonts w:ascii="Times New Roman" w:hAnsi="Times New Roman" w:cs="Times New Roman"/>
          <w:bCs/>
          <w:i/>
          <w:iCs/>
          <w:sz w:val="20"/>
          <w:szCs w:val="20"/>
        </w:rPr>
        <w:t xml:space="preserve"> intermedius </w:t>
      </w:r>
      <w:r w:rsidRPr="00C66D2D">
        <w:rPr>
          <w:rFonts w:ascii="Times New Roman" w:hAnsi="Times New Roman" w:cs="Times New Roman"/>
          <w:bCs/>
          <w:sz w:val="20"/>
          <w:szCs w:val="20"/>
        </w:rPr>
        <w:t>using in vivo anthelmintic efficacy assay in goldfish</w:t>
      </w:r>
      <w:r w:rsidRPr="00C66D2D">
        <w:rPr>
          <w:rFonts w:ascii="Times New Roman" w:hAnsi="Times New Roman" w:cs="Times New Roman"/>
          <w:b/>
          <w:bCs/>
          <w:sz w:val="20"/>
          <w:szCs w:val="20"/>
        </w:rPr>
        <w:t xml:space="preserve"> (</w:t>
      </w:r>
      <w:r w:rsidRPr="00C66D2D">
        <w:rPr>
          <w:rFonts w:ascii="Times New Roman" w:hAnsi="Times New Roman" w:cs="Times New Roman"/>
          <w:b/>
          <w:sz w:val="20"/>
          <w:szCs w:val="20"/>
        </w:rPr>
        <w:t xml:space="preserve">Lu, </w:t>
      </w:r>
      <w:r w:rsidRPr="00C66D2D">
        <w:rPr>
          <w:rFonts w:ascii="Times New Roman" w:hAnsi="Times New Roman" w:cs="Times New Roman"/>
          <w:b/>
          <w:i/>
          <w:iCs/>
          <w:sz w:val="20"/>
          <w:szCs w:val="20"/>
        </w:rPr>
        <w:t>et al</w:t>
      </w:r>
      <w:r w:rsidRPr="00C66D2D">
        <w:rPr>
          <w:rFonts w:ascii="Times New Roman" w:hAnsi="Times New Roman" w:cs="Times New Roman"/>
          <w:b/>
          <w:sz w:val="20"/>
          <w:szCs w:val="20"/>
        </w:rPr>
        <w:t>., 2012</w:t>
      </w:r>
      <w:r w:rsidRPr="00C66D2D">
        <w:rPr>
          <w:rFonts w:ascii="Times New Roman" w:hAnsi="Times New Roman" w:cs="Times New Roman"/>
          <w:b/>
          <w:bCs/>
          <w:sz w:val="20"/>
          <w:szCs w:val="20"/>
        </w:rPr>
        <w:t xml:space="preserve">). </w:t>
      </w:r>
      <w:r w:rsidRPr="00C66D2D">
        <w:rPr>
          <w:rFonts w:ascii="Times New Roman" w:hAnsi="Times New Roman" w:cs="Times New Roman"/>
          <w:sz w:val="20"/>
          <w:szCs w:val="20"/>
        </w:rPr>
        <w:t xml:space="preserve">Dietary crude extracts of </w:t>
      </w:r>
      <w:r w:rsidRPr="00C66D2D">
        <w:rPr>
          <w:rFonts w:ascii="Times New Roman" w:hAnsi="Times New Roman" w:cs="Times New Roman"/>
          <w:i/>
          <w:sz w:val="20"/>
          <w:szCs w:val="20"/>
        </w:rPr>
        <w:t>Radix angelicae pubescentis</w:t>
      </w:r>
      <w:r w:rsidRPr="00C66D2D">
        <w:rPr>
          <w:rFonts w:ascii="Times New Roman" w:hAnsi="Times New Roman" w:cs="Times New Roman"/>
          <w:sz w:val="20"/>
          <w:szCs w:val="20"/>
        </w:rPr>
        <w:t xml:space="preserve">, </w:t>
      </w:r>
      <w:r w:rsidRPr="00C66D2D">
        <w:rPr>
          <w:rFonts w:ascii="Times New Roman" w:hAnsi="Times New Roman" w:cs="Times New Roman"/>
          <w:i/>
          <w:sz w:val="20"/>
          <w:szCs w:val="20"/>
        </w:rPr>
        <w:t xml:space="preserve">Fructus bruceae, Caulis spatholobi, Semen aesculi, </w:t>
      </w:r>
      <w:r w:rsidRPr="00C66D2D">
        <w:rPr>
          <w:rFonts w:ascii="Times New Roman" w:hAnsi="Times New Roman" w:cs="Times New Roman"/>
          <w:sz w:val="20"/>
          <w:szCs w:val="20"/>
        </w:rPr>
        <w:t>and</w:t>
      </w:r>
      <w:r w:rsidRPr="00C66D2D">
        <w:rPr>
          <w:rFonts w:ascii="Times New Roman" w:hAnsi="Times New Roman" w:cs="Times New Roman"/>
          <w:i/>
          <w:sz w:val="20"/>
          <w:szCs w:val="20"/>
        </w:rPr>
        <w:t xml:space="preserve"> Semen pharbitidis</w:t>
      </w:r>
      <w:r w:rsidRPr="00C66D2D">
        <w:rPr>
          <w:rFonts w:ascii="Times New Roman" w:hAnsi="Times New Roman" w:cs="Times New Roman"/>
          <w:sz w:val="20"/>
          <w:szCs w:val="20"/>
        </w:rPr>
        <w:t xml:space="preserve"> against </w:t>
      </w:r>
      <w:r w:rsidRPr="00C66D2D">
        <w:rPr>
          <w:rFonts w:ascii="Times New Roman" w:hAnsi="Times New Roman" w:cs="Times New Roman"/>
          <w:i/>
          <w:sz w:val="20"/>
          <w:szCs w:val="20"/>
        </w:rPr>
        <w:t>Dactylogyrus intermedius</w:t>
      </w:r>
      <w:r w:rsidRPr="00C66D2D">
        <w:rPr>
          <w:rFonts w:ascii="Times New Roman" w:hAnsi="Times New Roman" w:cs="Times New Roman"/>
          <w:sz w:val="20"/>
          <w:szCs w:val="20"/>
        </w:rPr>
        <w:t xml:space="preserve"> (Monogenea) in goldfish (</w:t>
      </w:r>
      <w:r w:rsidRPr="00C66D2D">
        <w:rPr>
          <w:rFonts w:ascii="Times New Roman" w:hAnsi="Times New Roman" w:cs="Times New Roman"/>
          <w:i/>
          <w:iCs/>
          <w:sz w:val="20"/>
          <w:szCs w:val="20"/>
        </w:rPr>
        <w:t>Carassius auratus</w:t>
      </w:r>
      <w:r w:rsidRPr="00C66D2D">
        <w:rPr>
          <w:rFonts w:ascii="Times New Roman" w:hAnsi="Times New Roman" w:cs="Times New Roman"/>
          <w:sz w:val="20"/>
          <w:szCs w:val="20"/>
        </w:rPr>
        <w:t xml:space="preserve">) was recorded by </w:t>
      </w:r>
      <w:r w:rsidRPr="00C66D2D">
        <w:rPr>
          <w:rFonts w:ascii="Times New Roman" w:hAnsi="Times New Roman" w:cs="Times New Roman"/>
          <w:b/>
          <w:sz w:val="20"/>
          <w:szCs w:val="20"/>
        </w:rPr>
        <w:t xml:space="preserve">Liu </w:t>
      </w:r>
      <w:r w:rsidRPr="00C66D2D">
        <w:rPr>
          <w:rFonts w:ascii="Times New Roman" w:hAnsi="Times New Roman" w:cs="Times New Roman"/>
          <w:b/>
          <w:i/>
          <w:iCs/>
          <w:sz w:val="20"/>
          <w:szCs w:val="20"/>
        </w:rPr>
        <w:t>et al</w:t>
      </w:r>
      <w:r w:rsidRPr="00C66D2D">
        <w:rPr>
          <w:rFonts w:ascii="Times New Roman" w:hAnsi="Times New Roman" w:cs="Times New Roman"/>
          <w:b/>
          <w:sz w:val="20"/>
          <w:szCs w:val="20"/>
        </w:rPr>
        <w:t xml:space="preserve">. </w:t>
      </w:r>
      <w:r w:rsidRPr="00C66D2D">
        <w:rPr>
          <w:rFonts w:ascii="Times New Roman" w:hAnsi="Times New Roman" w:cs="Times New Roman"/>
          <w:b/>
          <w:bCs/>
          <w:sz w:val="20"/>
          <w:szCs w:val="20"/>
        </w:rPr>
        <w:t>(</w:t>
      </w:r>
      <w:r w:rsidRPr="00C66D2D">
        <w:rPr>
          <w:rFonts w:ascii="Times New Roman" w:hAnsi="Times New Roman" w:cs="Times New Roman"/>
          <w:b/>
          <w:sz w:val="20"/>
          <w:szCs w:val="20"/>
        </w:rPr>
        <w:t>2010).</w:t>
      </w:r>
      <w:r w:rsidR="00475844" w:rsidRPr="00C66D2D">
        <w:rPr>
          <w:rFonts w:ascii="Times New Roman" w:hAnsi="Times New Roman" w:cs="Times New Roman"/>
          <w:b/>
          <w:sz w:val="20"/>
          <w:szCs w:val="20"/>
        </w:rPr>
        <w:t xml:space="preserve"> </w:t>
      </w:r>
    </w:p>
    <w:p w:rsidR="00475844" w:rsidRPr="00C66D2D" w:rsidRDefault="00631DBB" w:rsidP="008F5BF6">
      <w:pPr>
        <w:autoSpaceDE w:val="0"/>
        <w:autoSpaceDN w:val="0"/>
        <w:adjustRightInd w:val="0"/>
        <w:snapToGrid w:val="0"/>
        <w:spacing w:after="0" w:line="240" w:lineRule="auto"/>
        <w:jc w:val="both"/>
        <w:rPr>
          <w:rFonts w:ascii="Times New Roman" w:hAnsi="Times New Roman" w:cs="Times New Roman"/>
          <w:b/>
          <w:bCs/>
          <w:sz w:val="20"/>
          <w:szCs w:val="20"/>
        </w:rPr>
      </w:pPr>
      <w:r w:rsidRPr="00C66D2D">
        <w:rPr>
          <w:rFonts w:ascii="Times New Roman" w:hAnsi="Times New Roman" w:cs="Times New Roman"/>
          <w:b/>
          <w:bCs/>
          <w:sz w:val="20"/>
          <w:szCs w:val="20"/>
        </w:rPr>
        <w:t>2-6-3- Medicinal plants as Anti isopodasis (crustaceans).</w:t>
      </w:r>
    </w:p>
    <w:p w:rsidR="00631DBB" w:rsidRPr="00C66D2D" w:rsidRDefault="00475844" w:rsidP="008F5BF6">
      <w:pPr>
        <w:snapToGrid w:val="0"/>
        <w:spacing w:after="0" w:line="240" w:lineRule="auto"/>
        <w:ind w:firstLine="425"/>
        <w:jc w:val="both"/>
        <w:rPr>
          <w:rFonts w:ascii="Times New Roman" w:hAnsi="Times New Roman" w:cs="Times New Roman"/>
          <w:b/>
          <w:bCs/>
          <w:sz w:val="20"/>
          <w:szCs w:val="20"/>
        </w:rPr>
      </w:pPr>
      <w:r w:rsidRPr="00C66D2D">
        <w:rPr>
          <w:rFonts w:ascii="Times New Roman" w:hAnsi="Times New Roman" w:cs="Times New Roman"/>
          <w:sz w:val="20"/>
          <w:szCs w:val="20"/>
        </w:rPr>
        <w:t>T</w:t>
      </w:r>
      <w:r w:rsidR="00631DBB" w:rsidRPr="00C66D2D">
        <w:rPr>
          <w:rFonts w:ascii="Times New Roman" w:hAnsi="Times New Roman" w:cs="Times New Roman"/>
          <w:sz w:val="20"/>
          <w:szCs w:val="20"/>
        </w:rPr>
        <w:t>he misuse of chemical drugs as treatments of Isopoda infecting fish causes a potential hazard, which affects both human and fish health.</w:t>
      </w:r>
      <w:r w:rsidRPr="00C66D2D">
        <w:rPr>
          <w:rFonts w:ascii="Times New Roman" w:hAnsi="Times New Roman" w:cs="Times New Roman"/>
          <w:sz w:val="20"/>
          <w:szCs w:val="20"/>
        </w:rPr>
        <w:t xml:space="preserve"> </w:t>
      </w:r>
      <w:r w:rsidR="00631DBB" w:rsidRPr="00C66D2D">
        <w:rPr>
          <w:rFonts w:ascii="Times New Roman" w:eastAsia="Calibri" w:hAnsi="Times New Roman" w:cs="Times New Roman"/>
          <w:sz w:val="20"/>
          <w:szCs w:val="20"/>
        </w:rPr>
        <w:t xml:space="preserve">The efficacy of Neem, chamomilla and artemisia were estimated in vitro against fish isopods. Artemisia and </w:t>
      </w:r>
      <w:r w:rsidR="00631DBB" w:rsidRPr="00C66D2D">
        <w:rPr>
          <w:rFonts w:ascii="Times New Roman" w:eastAsia="Times New Roman" w:hAnsi="Times New Roman" w:cs="Times New Roman"/>
          <w:sz w:val="20"/>
          <w:szCs w:val="20"/>
        </w:rPr>
        <w:t>chamomilla</w:t>
      </w:r>
      <w:r w:rsidR="00631DBB" w:rsidRPr="00C66D2D">
        <w:rPr>
          <w:rFonts w:ascii="Times New Roman" w:eastAsia="Calibri" w:hAnsi="Times New Roman" w:cs="Times New Roman"/>
          <w:sz w:val="20"/>
          <w:szCs w:val="20"/>
        </w:rPr>
        <w:t xml:space="preserve"> were effective at concentration of 3%, where they inhibited the activity of all the tested isopods within 15, and 5 min respectively. Concentration of 1% inhibits the isopods activity in much longer time (60 and 30 min. respectively), on the other hand, Neem </w:t>
      </w:r>
      <w:r w:rsidR="00631DBB" w:rsidRPr="00C66D2D">
        <w:rPr>
          <w:rFonts w:ascii="Times New Roman" w:eastAsia="Calibri" w:hAnsi="Times New Roman" w:cs="Times New Roman"/>
          <w:sz w:val="20"/>
          <w:szCs w:val="20"/>
        </w:rPr>
        <w:lastRenderedPageBreak/>
        <w:t xml:space="preserve">had no effect on isopods </w:t>
      </w:r>
      <w:r w:rsidR="00631DBB" w:rsidRPr="00C66D2D">
        <w:rPr>
          <w:rFonts w:ascii="Times New Roman" w:eastAsia="Calibri" w:hAnsi="Times New Roman" w:cs="Times New Roman"/>
          <w:b/>
          <w:bCs/>
          <w:sz w:val="20"/>
          <w:szCs w:val="20"/>
        </w:rPr>
        <w:t xml:space="preserve">(Shaheen </w:t>
      </w:r>
      <w:r w:rsidR="00631DBB" w:rsidRPr="00C66D2D">
        <w:rPr>
          <w:rFonts w:ascii="Times New Roman" w:eastAsia="Calibri" w:hAnsi="Times New Roman" w:cs="Times New Roman"/>
          <w:b/>
          <w:bCs/>
          <w:i/>
          <w:iCs/>
          <w:sz w:val="20"/>
          <w:szCs w:val="20"/>
        </w:rPr>
        <w:t>et al</w:t>
      </w:r>
      <w:r w:rsidR="00631DBB" w:rsidRPr="00C66D2D">
        <w:rPr>
          <w:rFonts w:ascii="Times New Roman" w:eastAsia="Calibri" w:hAnsi="Times New Roman" w:cs="Times New Roman"/>
          <w:b/>
          <w:bCs/>
          <w:sz w:val="20"/>
          <w:szCs w:val="20"/>
        </w:rPr>
        <w:t>., 2017).</w:t>
      </w:r>
    </w:p>
    <w:p w:rsidR="00631DBB" w:rsidRPr="00C66D2D" w:rsidRDefault="00631DBB" w:rsidP="008F5BF6">
      <w:pPr>
        <w:pStyle w:val="Style2"/>
        <w:kinsoku w:val="0"/>
        <w:autoSpaceDE/>
        <w:adjustRightInd/>
        <w:snapToGrid w:val="0"/>
        <w:jc w:val="both"/>
        <w:rPr>
          <w:rStyle w:val="CharacterStyle2"/>
          <w:rFonts w:ascii="Times New Roman" w:hAnsi="Times New Roman" w:cs="Times New Roman"/>
          <w:b/>
          <w:bCs/>
        </w:rPr>
      </w:pPr>
      <w:r w:rsidRPr="00C66D2D">
        <w:rPr>
          <w:rStyle w:val="CharacterStyle2"/>
          <w:rFonts w:ascii="Times New Roman" w:hAnsi="Times New Roman" w:cs="Times New Roman"/>
          <w:b/>
          <w:bCs/>
        </w:rPr>
        <w:t>2-6-4- Medicinal plants as immunostimulants for fish.</w:t>
      </w:r>
    </w:p>
    <w:p w:rsidR="00631DBB" w:rsidRPr="00C66D2D" w:rsidRDefault="00631DBB" w:rsidP="008F5BF6">
      <w:pPr>
        <w:snapToGrid w:val="0"/>
        <w:spacing w:after="0" w:line="240" w:lineRule="auto"/>
        <w:ind w:firstLine="425"/>
        <w:jc w:val="both"/>
        <w:rPr>
          <w:rFonts w:ascii="Times New Roman" w:hAnsi="Times New Roman" w:cs="Times New Roman"/>
          <w:sz w:val="20"/>
          <w:szCs w:val="20"/>
        </w:rPr>
      </w:pPr>
      <w:r w:rsidRPr="00C66D2D">
        <w:rPr>
          <w:rFonts w:ascii="Times New Roman" w:hAnsi="Times New Roman" w:cs="Times New Roman"/>
          <w:sz w:val="20"/>
          <w:szCs w:val="20"/>
        </w:rPr>
        <w:t>An immunostimulant is a substance that improves the defense systems or immune response (both specific and nonspecific), along these lines rendering fish more resistant to disease and external aggressions (</w:t>
      </w:r>
      <w:r w:rsidRPr="00C66D2D">
        <w:rPr>
          <w:rFonts w:ascii="Times New Roman" w:hAnsi="Times New Roman" w:cs="Times New Roman"/>
          <w:b/>
          <w:bCs/>
          <w:sz w:val="20"/>
          <w:szCs w:val="20"/>
        </w:rPr>
        <w:t xml:space="preserve">Chakraborty </w:t>
      </w:r>
      <w:r w:rsidRPr="00C66D2D">
        <w:rPr>
          <w:rFonts w:ascii="Times New Roman" w:hAnsi="Times New Roman" w:cs="Times New Roman"/>
          <w:sz w:val="20"/>
          <w:szCs w:val="20"/>
        </w:rPr>
        <w:t>and</w:t>
      </w:r>
      <w:r w:rsidRPr="00C66D2D">
        <w:rPr>
          <w:rFonts w:ascii="Times New Roman" w:hAnsi="Times New Roman" w:cs="Times New Roman"/>
          <w:b/>
          <w:bCs/>
          <w:sz w:val="20"/>
          <w:szCs w:val="20"/>
        </w:rPr>
        <w:t xml:space="preserve"> Hancz, 2011</w:t>
      </w:r>
      <w:r w:rsidRPr="00C66D2D">
        <w:rPr>
          <w:rFonts w:ascii="Times New Roman" w:hAnsi="Times New Roman" w:cs="Times New Roman"/>
          <w:sz w:val="20"/>
          <w:szCs w:val="20"/>
        </w:rPr>
        <w:t>).</w:t>
      </w:r>
      <w:r w:rsidR="00475844" w:rsidRPr="00C66D2D">
        <w:rPr>
          <w:rFonts w:ascii="Times New Roman" w:hAnsi="Times New Roman" w:cs="Times New Roman"/>
          <w:sz w:val="20"/>
          <w:szCs w:val="20"/>
        </w:rPr>
        <w:t xml:space="preserve"> </w:t>
      </w:r>
    </w:p>
    <w:p w:rsidR="00475844" w:rsidRPr="00C66D2D" w:rsidRDefault="00631DBB" w:rsidP="008F5BF6">
      <w:pPr>
        <w:snapToGrid w:val="0"/>
        <w:spacing w:after="0" w:line="240" w:lineRule="auto"/>
        <w:ind w:firstLine="425"/>
        <w:jc w:val="both"/>
        <w:rPr>
          <w:rStyle w:val="CharacterStyle1"/>
          <w:rFonts w:ascii="Times New Roman" w:hAnsi="Times New Roman" w:cs="Times New Roman"/>
          <w:sz w:val="20"/>
          <w:szCs w:val="20"/>
        </w:rPr>
      </w:pPr>
      <w:r w:rsidRPr="00C66D2D">
        <w:rPr>
          <w:rFonts w:ascii="Times New Roman" w:hAnsi="Times New Roman" w:cs="Times New Roman"/>
          <w:sz w:val="20"/>
          <w:szCs w:val="20"/>
        </w:rPr>
        <w:t>An increasing interest for the utilization of plant extracts as fish immunostimulants has emerged in the most recent decade (</w:t>
      </w:r>
      <w:r w:rsidRPr="00C66D2D">
        <w:rPr>
          <w:rFonts w:ascii="Times New Roman" w:hAnsi="Times New Roman" w:cs="Times New Roman"/>
          <w:b/>
          <w:bCs/>
          <w:sz w:val="20"/>
          <w:szCs w:val="20"/>
        </w:rPr>
        <w:t>Vaseeharan</w:t>
      </w:r>
      <w:r w:rsidRPr="00C66D2D">
        <w:rPr>
          <w:rFonts w:ascii="Times New Roman" w:hAnsi="Times New Roman" w:cs="Times New Roman"/>
          <w:sz w:val="20"/>
          <w:szCs w:val="20"/>
        </w:rPr>
        <w:t xml:space="preserve"> and </w:t>
      </w:r>
      <w:r w:rsidRPr="00C66D2D">
        <w:rPr>
          <w:rFonts w:ascii="Times New Roman" w:hAnsi="Times New Roman" w:cs="Times New Roman"/>
          <w:b/>
          <w:bCs/>
          <w:sz w:val="20"/>
          <w:szCs w:val="20"/>
        </w:rPr>
        <w:t>Thaya, 2013</w:t>
      </w:r>
      <w:r w:rsidRPr="00C66D2D">
        <w:rPr>
          <w:rFonts w:ascii="Times New Roman" w:hAnsi="Times New Roman" w:cs="Times New Roman"/>
          <w:sz w:val="20"/>
          <w:szCs w:val="20"/>
        </w:rPr>
        <w:t>). A few studies have observed that the immunological parameters after intraperitoneal injection or orally administrated and it is found that treated fish indicated increased lysozyme movement, phagocytic activity, complement activity, increased respiratory burst activity and expanded plasma protein (</w:t>
      </w:r>
      <w:r w:rsidRPr="00C66D2D">
        <w:rPr>
          <w:rFonts w:ascii="Times New Roman" w:hAnsi="Times New Roman" w:cs="Times New Roman"/>
          <w:b/>
          <w:bCs/>
          <w:sz w:val="20"/>
          <w:szCs w:val="20"/>
        </w:rPr>
        <w:t xml:space="preserve">Galina </w:t>
      </w:r>
      <w:r w:rsidRPr="00C66D2D">
        <w:rPr>
          <w:rFonts w:ascii="Times New Roman" w:hAnsi="Times New Roman" w:cs="Times New Roman"/>
          <w:b/>
          <w:bCs/>
          <w:i/>
          <w:iCs/>
          <w:sz w:val="20"/>
          <w:szCs w:val="20"/>
        </w:rPr>
        <w:t>et al</w:t>
      </w:r>
      <w:r w:rsidRPr="00C66D2D">
        <w:rPr>
          <w:rFonts w:ascii="Times New Roman" w:hAnsi="Times New Roman" w:cs="Times New Roman"/>
          <w:b/>
          <w:bCs/>
          <w:sz w:val="20"/>
          <w:szCs w:val="20"/>
        </w:rPr>
        <w:t>., 2009</w:t>
      </w:r>
      <w:r w:rsidRPr="00C66D2D">
        <w:rPr>
          <w:rFonts w:ascii="Times New Roman" w:hAnsi="Times New Roman" w:cs="Times New Roman"/>
          <w:sz w:val="20"/>
          <w:szCs w:val="20"/>
        </w:rPr>
        <w:t xml:space="preserve"> and </w:t>
      </w:r>
      <w:r w:rsidRPr="00C66D2D">
        <w:rPr>
          <w:rFonts w:ascii="Times New Roman" w:hAnsi="Times New Roman" w:cs="Times New Roman"/>
          <w:b/>
          <w:bCs/>
          <w:sz w:val="20"/>
          <w:szCs w:val="20"/>
        </w:rPr>
        <w:t xml:space="preserve">Wu </w:t>
      </w:r>
      <w:r w:rsidRPr="00C66D2D">
        <w:rPr>
          <w:rFonts w:ascii="Times New Roman" w:hAnsi="Times New Roman" w:cs="Times New Roman"/>
          <w:b/>
          <w:bCs/>
          <w:i/>
          <w:iCs/>
          <w:sz w:val="20"/>
          <w:szCs w:val="20"/>
        </w:rPr>
        <w:t>et al</w:t>
      </w:r>
      <w:r w:rsidRPr="00C66D2D">
        <w:rPr>
          <w:rFonts w:ascii="Times New Roman" w:hAnsi="Times New Roman" w:cs="Times New Roman"/>
          <w:b/>
          <w:bCs/>
          <w:sz w:val="20"/>
          <w:szCs w:val="20"/>
        </w:rPr>
        <w:t>., 2011</w:t>
      </w:r>
      <w:r w:rsidRPr="00C66D2D">
        <w:rPr>
          <w:rFonts w:ascii="Times New Roman" w:hAnsi="Times New Roman" w:cs="Times New Roman"/>
          <w:sz w:val="20"/>
          <w:szCs w:val="20"/>
        </w:rPr>
        <w:t>). Lysozymes assume an essential part in the protection of fish by instigating antimicrobial action within the sight of infections (</w:t>
      </w:r>
      <w:r w:rsidRPr="00C66D2D">
        <w:rPr>
          <w:rFonts w:ascii="Times New Roman" w:hAnsi="Times New Roman" w:cs="Times New Roman"/>
          <w:b/>
          <w:bCs/>
          <w:sz w:val="20"/>
          <w:szCs w:val="20"/>
        </w:rPr>
        <w:t xml:space="preserve">Harikrishnan </w:t>
      </w:r>
      <w:r w:rsidRPr="00C66D2D">
        <w:rPr>
          <w:rFonts w:ascii="Times New Roman" w:hAnsi="Times New Roman" w:cs="Times New Roman"/>
          <w:b/>
          <w:bCs/>
          <w:i/>
          <w:iCs/>
          <w:sz w:val="20"/>
          <w:szCs w:val="20"/>
        </w:rPr>
        <w:t>et al</w:t>
      </w:r>
      <w:r w:rsidRPr="00C66D2D">
        <w:rPr>
          <w:rFonts w:ascii="Times New Roman" w:hAnsi="Times New Roman" w:cs="Times New Roman"/>
          <w:b/>
          <w:bCs/>
          <w:sz w:val="20"/>
          <w:szCs w:val="20"/>
        </w:rPr>
        <w:t>., 2012</w:t>
      </w:r>
      <w:r w:rsidRPr="00C66D2D">
        <w:rPr>
          <w:rFonts w:ascii="Times New Roman" w:hAnsi="Times New Roman" w:cs="Times New Roman"/>
          <w:sz w:val="20"/>
          <w:szCs w:val="20"/>
        </w:rPr>
        <w:t>). Phagocytosis is one of the advanced defense line to pathogens, while respiratory burst is additionally a significant effect or instrument for constraining the development of fish pathogens. The increase in plasma protein, albumin and globulin, is indicator to a strong innate response in fishes. Different studies analyzed the hematological parameters which give the fish health status and they found that erythrocytes, lymphocytes, monocytes, hemoglobin and hemocrit levels fundamentally increased in fish treated with plant extracts compared to control (</w:t>
      </w:r>
      <w:r w:rsidRPr="00C66D2D">
        <w:rPr>
          <w:rFonts w:ascii="Times New Roman" w:hAnsi="Times New Roman" w:cs="Times New Roman"/>
          <w:b/>
          <w:bCs/>
          <w:sz w:val="20"/>
          <w:szCs w:val="20"/>
        </w:rPr>
        <w:t xml:space="preserve">Divyagnaneswari </w:t>
      </w:r>
      <w:r w:rsidRPr="00C66D2D">
        <w:rPr>
          <w:rFonts w:ascii="Times New Roman" w:hAnsi="Times New Roman" w:cs="Times New Roman"/>
          <w:b/>
          <w:bCs/>
          <w:i/>
          <w:iCs/>
          <w:sz w:val="20"/>
          <w:szCs w:val="20"/>
        </w:rPr>
        <w:t>et al</w:t>
      </w:r>
      <w:r w:rsidRPr="00C66D2D">
        <w:rPr>
          <w:rFonts w:ascii="Times New Roman" w:hAnsi="Times New Roman" w:cs="Times New Roman"/>
          <w:b/>
          <w:bCs/>
          <w:sz w:val="20"/>
          <w:szCs w:val="20"/>
        </w:rPr>
        <w:t>., 2007</w:t>
      </w:r>
      <w:r w:rsidRPr="00C66D2D">
        <w:rPr>
          <w:rFonts w:ascii="Times New Roman" w:hAnsi="Times New Roman" w:cs="Times New Roman"/>
          <w:sz w:val="20"/>
          <w:szCs w:val="20"/>
        </w:rPr>
        <w:t>).</w:t>
      </w:r>
      <w:r w:rsidRPr="00C66D2D">
        <w:rPr>
          <w:rStyle w:val="CharacterStyle1"/>
          <w:rFonts w:ascii="Times New Roman" w:hAnsi="Times New Roman" w:cs="Times New Roman"/>
          <w:sz w:val="20"/>
          <w:szCs w:val="20"/>
        </w:rPr>
        <w:t xml:space="preserve"> Some immunostimulants couldn't be utilized on account of different drawbacks, for example, high cost, constrained viability upon parentally administration (</w:t>
      </w:r>
      <w:r w:rsidRPr="00C66D2D">
        <w:rPr>
          <w:rStyle w:val="CharacterStyle1"/>
          <w:rFonts w:ascii="Times New Roman" w:hAnsi="Times New Roman" w:cs="Times New Roman"/>
          <w:b/>
          <w:bCs/>
          <w:sz w:val="20"/>
          <w:szCs w:val="20"/>
        </w:rPr>
        <w:t xml:space="preserve">Dügenci </w:t>
      </w:r>
      <w:r w:rsidRPr="00C66D2D">
        <w:rPr>
          <w:rStyle w:val="CharacterStyle1"/>
          <w:rFonts w:ascii="Times New Roman" w:hAnsi="Times New Roman" w:cs="Times New Roman"/>
          <w:b/>
          <w:bCs/>
          <w:i/>
          <w:iCs/>
          <w:sz w:val="20"/>
          <w:szCs w:val="20"/>
        </w:rPr>
        <w:t>et al</w:t>
      </w:r>
      <w:r w:rsidRPr="00C66D2D">
        <w:rPr>
          <w:rStyle w:val="CharacterStyle1"/>
          <w:rFonts w:ascii="Times New Roman" w:hAnsi="Times New Roman" w:cs="Times New Roman"/>
          <w:b/>
          <w:bCs/>
          <w:sz w:val="20"/>
          <w:szCs w:val="20"/>
        </w:rPr>
        <w:t>., 2003</w:t>
      </w:r>
      <w:r w:rsidRPr="00C66D2D">
        <w:rPr>
          <w:rStyle w:val="CharacterStyle1"/>
          <w:rFonts w:ascii="Times New Roman" w:hAnsi="Times New Roman" w:cs="Times New Roman"/>
          <w:sz w:val="20"/>
          <w:szCs w:val="20"/>
        </w:rPr>
        <w:t xml:space="preserve">). </w:t>
      </w:r>
    </w:p>
    <w:p w:rsidR="00631DBB" w:rsidRPr="00C66D2D" w:rsidRDefault="00475844" w:rsidP="008F5BF6">
      <w:pPr>
        <w:pStyle w:val="Style1"/>
        <w:kinsoku w:val="0"/>
        <w:autoSpaceDE/>
        <w:adjustRightInd/>
        <w:snapToGrid w:val="0"/>
        <w:ind w:firstLine="425"/>
        <w:jc w:val="both"/>
        <w:rPr>
          <w:rStyle w:val="CharacterStyle1"/>
          <w:rFonts w:ascii="Times New Roman" w:hAnsi="Times New Roman" w:cs="Times New Roman"/>
          <w:sz w:val="20"/>
          <w:szCs w:val="20"/>
        </w:rPr>
      </w:pPr>
      <w:r w:rsidRPr="00C66D2D">
        <w:rPr>
          <w:rStyle w:val="CharacterStyle1"/>
          <w:rFonts w:ascii="Times New Roman" w:hAnsi="Times New Roman" w:cs="Times New Roman"/>
          <w:sz w:val="20"/>
          <w:szCs w:val="20"/>
        </w:rPr>
        <w:t>A</w:t>
      </w:r>
      <w:r w:rsidR="00631DBB" w:rsidRPr="00C66D2D">
        <w:rPr>
          <w:rStyle w:val="CharacterStyle1"/>
          <w:rFonts w:ascii="Times New Roman" w:hAnsi="Times New Roman" w:cs="Times New Roman"/>
          <w:sz w:val="20"/>
          <w:szCs w:val="20"/>
        </w:rPr>
        <w:t>ll plant extracts added to fish diet increased the aggregate protein level in plasma with the exception of ginger (</w:t>
      </w:r>
      <w:r w:rsidR="00631DBB" w:rsidRPr="00C66D2D">
        <w:rPr>
          <w:rStyle w:val="CharacterStyle1"/>
          <w:rFonts w:ascii="Times New Roman" w:hAnsi="Times New Roman" w:cs="Times New Roman"/>
          <w:b/>
          <w:bCs/>
          <w:sz w:val="20"/>
          <w:szCs w:val="20"/>
        </w:rPr>
        <w:t xml:space="preserve">Dügenci </w:t>
      </w:r>
      <w:r w:rsidR="00631DBB" w:rsidRPr="00C66D2D">
        <w:rPr>
          <w:rStyle w:val="CharacterStyle1"/>
          <w:rFonts w:ascii="Times New Roman" w:hAnsi="Times New Roman" w:cs="Times New Roman"/>
          <w:b/>
          <w:bCs/>
          <w:i/>
          <w:iCs/>
          <w:sz w:val="20"/>
          <w:szCs w:val="20"/>
        </w:rPr>
        <w:t>et al</w:t>
      </w:r>
      <w:r w:rsidR="00631DBB" w:rsidRPr="00C66D2D">
        <w:rPr>
          <w:rStyle w:val="CharacterStyle1"/>
          <w:rFonts w:ascii="Times New Roman" w:hAnsi="Times New Roman" w:cs="Times New Roman"/>
          <w:b/>
          <w:bCs/>
          <w:sz w:val="20"/>
          <w:szCs w:val="20"/>
        </w:rPr>
        <w:t>., 2003</w:t>
      </w:r>
      <w:r w:rsidR="00631DBB" w:rsidRPr="00C66D2D">
        <w:rPr>
          <w:rStyle w:val="CharacterStyle1"/>
          <w:rFonts w:ascii="Times New Roman" w:hAnsi="Times New Roman" w:cs="Times New Roman"/>
          <w:sz w:val="20"/>
          <w:szCs w:val="20"/>
        </w:rPr>
        <w:t>). Volatile oils, tannins, phenolic compounds, saponins, alkaloids, polysaccharides, and polypeptides appeared to be powerful alternative for antibiotics (</w:t>
      </w:r>
      <w:r w:rsidR="00631DBB" w:rsidRPr="00C66D2D">
        <w:rPr>
          <w:rStyle w:val="CharacterStyle3"/>
          <w:rFonts w:ascii="Times New Roman" w:hAnsi="Times New Roman" w:cs="Times New Roman"/>
          <w:sz w:val="20"/>
          <w:szCs w:val="20"/>
        </w:rPr>
        <w:t xml:space="preserve">Yuan </w:t>
      </w:r>
      <w:r w:rsidR="00631DBB" w:rsidRPr="00C66D2D">
        <w:rPr>
          <w:rStyle w:val="CharacterStyle1"/>
          <w:rFonts w:ascii="Times New Roman" w:hAnsi="Times New Roman" w:cs="Times New Roman"/>
          <w:b/>
          <w:bCs/>
          <w:i/>
          <w:iCs/>
          <w:sz w:val="20"/>
          <w:szCs w:val="20"/>
        </w:rPr>
        <w:t>et al</w:t>
      </w:r>
      <w:r w:rsidR="00631DBB" w:rsidRPr="00C66D2D">
        <w:rPr>
          <w:rStyle w:val="CharacterStyle1"/>
          <w:rFonts w:ascii="Times New Roman" w:hAnsi="Times New Roman" w:cs="Times New Roman"/>
          <w:b/>
          <w:bCs/>
          <w:sz w:val="20"/>
          <w:szCs w:val="20"/>
        </w:rPr>
        <w:t>., 2007</w:t>
      </w:r>
      <w:r w:rsidR="00631DBB" w:rsidRPr="00C66D2D">
        <w:rPr>
          <w:rStyle w:val="CharacterStyle1"/>
          <w:rFonts w:ascii="Times New Roman" w:hAnsi="Times New Roman" w:cs="Times New Roman"/>
          <w:sz w:val="20"/>
          <w:szCs w:val="20"/>
        </w:rPr>
        <w:t>). The screening of plant extracts and natural products for antimicrobial activity has demonstrated that higher plants represent a potential well spring of new hostile to infective agents (</w:t>
      </w:r>
      <w:r w:rsidR="00631DBB" w:rsidRPr="00C66D2D">
        <w:rPr>
          <w:b/>
          <w:bCs/>
        </w:rPr>
        <w:t xml:space="preserve">Chakraborty </w:t>
      </w:r>
      <w:r w:rsidR="00631DBB" w:rsidRPr="00C66D2D">
        <w:t>and</w:t>
      </w:r>
      <w:r w:rsidR="00631DBB" w:rsidRPr="00C66D2D">
        <w:rPr>
          <w:b/>
          <w:bCs/>
        </w:rPr>
        <w:t xml:space="preserve"> Hancz, 2011</w:t>
      </w:r>
      <w:r w:rsidR="00631DBB" w:rsidRPr="00C66D2D">
        <w:rPr>
          <w:rStyle w:val="CharacterStyle1"/>
          <w:rFonts w:ascii="Times New Roman" w:hAnsi="Times New Roman" w:cs="Times New Roman"/>
          <w:sz w:val="20"/>
          <w:szCs w:val="20"/>
        </w:rPr>
        <w:t>). The herbal diet eating methodologies enhanced immune parameters, for example, phagocytic activity and albumin–globulin proportion (</w:t>
      </w:r>
      <w:r w:rsidR="00631DBB" w:rsidRPr="00C66D2D">
        <w:rPr>
          <w:b/>
        </w:rPr>
        <w:t xml:space="preserve">Wang, </w:t>
      </w:r>
      <w:r w:rsidR="00631DBB" w:rsidRPr="00C66D2D">
        <w:rPr>
          <w:b/>
          <w:i/>
          <w:iCs/>
        </w:rPr>
        <w:t>et al</w:t>
      </w:r>
      <w:r w:rsidR="00631DBB" w:rsidRPr="00C66D2D">
        <w:rPr>
          <w:b/>
        </w:rPr>
        <w:t>., 2010)</w:t>
      </w:r>
      <w:r w:rsidR="00631DBB" w:rsidRPr="00C66D2D">
        <w:rPr>
          <w:rStyle w:val="CharacterStyle1"/>
          <w:rFonts w:ascii="Times New Roman" w:hAnsi="Times New Roman" w:cs="Times New Roman"/>
          <w:sz w:val="20"/>
          <w:szCs w:val="20"/>
        </w:rPr>
        <w:t>.</w:t>
      </w:r>
    </w:p>
    <w:p w:rsidR="00475844" w:rsidRPr="00C66D2D" w:rsidRDefault="00631DBB" w:rsidP="00F66D40">
      <w:pPr>
        <w:pStyle w:val="Style1"/>
        <w:kinsoku w:val="0"/>
        <w:autoSpaceDE/>
        <w:adjustRightInd/>
        <w:snapToGrid w:val="0"/>
        <w:jc w:val="both"/>
        <w:rPr>
          <w:rStyle w:val="CharacterStyle1"/>
          <w:rFonts w:ascii="Times New Roman" w:hAnsi="Times New Roman" w:cs="Times New Roman"/>
          <w:sz w:val="20"/>
          <w:szCs w:val="20"/>
        </w:rPr>
      </w:pPr>
      <w:r w:rsidRPr="00C66D2D">
        <w:rPr>
          <w:rStyle w:val="CharacterStyle1"/>
          <w:rFonts w:ascii="Times New Roman" w:hAnsi="Times New Roman" w:cs="Times New Roman"/>
          <w:b/>
          <w:bCs/>
          <w:sz w:val="20"/>
          <w:szCs w:val="20"/>
        </w:rPr>
        <w:t xml:space="preserve">2-7-Chelating materials </w:t>
      </w:r>
      <w:r w:rsidRPr="00C66D2D">
        <w:rPr>
          <w:rStyle w:val="CharacterStyle1"/>
          <w:rFonts w:ascii="Times New Roman" w:hAnsi="Times New Roman" w:cs="Times New Roman"/>
          <w:sz w:val="20"/>
          <w:szCs w:val="20"/>
        </w:rPr>
        <w:t>(humic and fulvic extracts).</w:t>
      </w:r>
    </w:p>
    <w:p w:rsidR="00631DBB" w:rsidRPr="00C66D2D" w:rsidRDefault="00475844" w:rsidP="008F5BF6">
      <w:pPr>
        <w:snapToGrid w:val="0"/>
        <w:spacing w:after="0" w:line="240" w:lineRule="auto"/>
        <w:ind w:firstLine="425"/>
        <w:jc w:val="both"/>
        <w:rPr>
          <w:rFonts w:ascii="Times New Roman" w:hAnsi="Times New Roman" w:cs="Times New Roman"/>
          <w:sz w:val="20"/>
          <w:szCs w:val="20"/>
        </w:rPr>
      </w:pPr>
      <w:r w:rsidRPr="00C66D2D">
        <w:rPr>
          <w:rFonts w:ascii="Times New Roman" w:hAnsi="Times New Roman" w:cs="Times New Roman"/>
          <w:sz w:val="20"/>
          <w:szCs w:val="20"/>
        </w:rPr>
        <w:t>H</w:t>
      </w:r>
      <w:r w:rsidR="00631DBB" w:rsidRPr="00C66D2D">
        <w:rPr>
          <w:rFonts w:ascii="Times New Roman" w:hAnsi="Times New Roman" w:cs="Times New Roman"/>
          <w:sz w:val="20"/>
          <w:szCs w:val="20"/>
        </w:rPr>
        <w:t xml:space="preserve">umic and fulvic extract are used both as antiprotozoal in Nile tilapia by </w:t>
      </w:r>
      <w:r w:rsidR="00631DBB" w:rsidRPr="00C66D2D">
        <w:rPr>
          <w:rFonts w:ascii="Times New Roman" w:hAnsi="Times New Roman" w:cs="Times New Roman"/>
          <w:b/>
          <w:bCs/>
          <w:sz w:val="20"/>
          <w:szCs w:val="20"/>
        </w:rPr>
        <w:t xml:space="preserve">Noor El Deen, </w:t>
      </w:r>
      <w:r w:rsidR="00631DBB" w:rsidRPr="00C66D2D">
        <w:rPr>
          <w:rFonts w:ascii="Times New Roman" w:hAnsi="Times New Roman" w:cs="Times New Roman"/>
          <w:b/>
          <w:bCs/>
          <w:i/>
          <w:iCs/>
          <w:sz w:val="20"/>
          <w:szCs w:val="20"/>
        </w:rPr>
        <w:t>et al</w:t>
      </w:r>
      <w:r w:rsidR="00631DBB" w:rsidRPr="00C66D2D">
        <w:rPr>
          <w:rFonts w:ascii="Times New Roman" w:hAnsi="Times New Roman" w:cs="Times New Roman"/>
          <w:b/>
          <w:bCs/>
          <w:sz w:val="20"/>
          <w:szCs w:val="20"/>
        </w:rPr>
        <w:t xml:space="preserve">., (2010) </w:t>
      </w:r>
      <w:r w:rsidR="00631DBB" w:rsidRPr="00C66D2D">
        <w:rPr>
          <w:rFonts w:ascii="Times New Roman" w:hAnsi="Times New Roman" w:cs="Times New Roman"/>
          <w:sz w:val="20"/>
          <w:szCs w:val="20"/>
        </w:rPr>
        <w:t>and antiparasitic</w:t>
      </w:r>
      <w:r w:rsidR="008F5BF6" w:rsidRPr="00C66D2D">
        <w:rPr>
          <w:rFonts w:ascii="Times New Roman" w:hAnsi="Times New Roman" w:cs="Times New Roman"/>
          <w:sz w:val="20"/>
          <w:szCs w:val="20"/>
        </w:rPr>
        <w:t>, a</w:t>
      </w:r>
      <w:r w:rsidR="00631DBB" w:rsidRPr="00C66D2D">
        <w:rPr>
          <w:rFonts w:ascii="Times New Roman" w:hAnsi="Times New Roman" w:cs="Times New Roman"/>
          <w:sz w:val="20"/>
          <w:szCs w:val="20"/>
        </w:rPr>
        <w:t>gainst</w:t>
      </w:r>
      <w:r w:rsidR="00631DBB" w:rsidRPr="00C66D2D">
        <w:rPr>
          <w:rStyle w:val="CharacterStyle4"/>
          <w:rFonts w:ascii="Times New Roman" w:hAnsi="Times New Roman" w:cs="Times New Roman"/>
          <w:b w:val="0"/>
          <w:bCs w:val="0"/>
          <w:sz w:val="20"/>
          <w:szCs w:val="20"/>
        </w:rPr>
        <w:t xml:space="preserve">Angulla crassus </w:t>
      </w:r>
      <w:r w:rsidR="00631DBB" w:rsidRPr="00C66D2D">
        <w:rPr>
          <w:rStyle w:val="CharacterStyle4"/>
          <w:rFonts w:ascii="Times New Roman" w:hAnsi="Times New Roman" w:cs="Times New Roman"/>
          <w:b w:val="0"/>
          <w:bCs w:val="0"/>
          <w:i w:val="0"/>
          <w:iCs w:val="0"/>
          <w:sz w:val="20"/>
          <w:szCs w:val="20"/>
        </w:rPr>
        <w:t>(swim bladder disease</w:t>
      </w:r>
      <w:r w:rsidR="008F5BF6" w:rsidRPr="00C66D2D">
        <w:rPr>
          <w:rStyle w:val="CharacterStyle4"/>
          <w:rFonts w:ascii="Times New Roman" w:hAnsi="Times New Roman" w:cs="Times New Roman"/>
          <w:b w:val="0"/>
          <w:bCs w:val="0"/>
          <w:i w:val="0"/>
          <w:iCs w:val="0"/>
          <w:sz w:val="20"/>
          <w:szCs w:val="20"/>
        </w:rPr>
        <w:t>) i</w:t>
      </w:r>
      <w:r w:rsidR="00631DBB" w:rsidRPr="00C66D2D">
        <w:rPr>
          <w:rStyle w:val="CharacterStyle4"/>
          <w:rFonts w:ascii="Times New Roman" w:hAnsi="Times New Roman" w:cs="Times New Roman"/>
          <w:b w:val="0"/>
          <w:bCs w:val="0"/>
          <w:i w:val="0"/>
          <w:iCs w:val="0"/>
          <w:sz w:val="20"/>
          <w:szCs w:val="20"/>
        </w:rPr>
        <w:t>nfected</w:t>
      </w:r>
      <w:r w:rsidR="00631DBB" w:rsidRPr="00C66D2D">
        <w:rPr>
          <w:rStyle w:val="CharacterStyle4"/>
          <w:rFonts w:ascii="Times New Roman" w:hAnsi="Times New Roman" w:cs="Times New Roman"/>
          <w:b w:val="0"/>
          <w:bCs w:val="0"/>
          <w:sz w:val="20"/>
          <w:szCs w:val="20"/>
        </w:rPr>
        <w:t xml:space="preserve"> A. anguilla</w:t>
      </w:r>
      <w:r w:rsidR="00631DBB" w:rsidRPr="00C66D2D">
        <w:rPr>
          <w:rFonts w:ascii="Times New Roman" w:hAnsi="Times New Roman" w:cs="Times New Roman"/>
          <w:sz w:val="20"/>
          <w:szCs w:val="20"/>
        </w:rPr>
        <w:t xml:space="preserve"> by </w:t>
      </w:r>
      <w:r w:rsidR="00631DBB" w:rsidRPr="00C66D2D">
        <w:rPr>
          <w:rFonts w:ascii="Times New Roman" w:eastAsia="Times New Roman" w:hAnsi="Times New Roman" w:cs="Times New Roman"/>
          <w:b/>
          <w:bCs/>
          <w:sz w:val="20"/>
          <w:szCs w:val="20"/>
        </w:rPr>
        <w:t>Dosoky (2001)</w:t>
      </w:r>
      <w:r w:rsidR="00631DBB" w:rsidRPr="00C66D2D">
        <w:rPr>
          <w:rFonts w:ascii="Times New Roman" w:hAnsi="Times New Roman" w:cs="Times New Roman"/>
          <w:sz w:val="20"/>
          <w:szCs w:val="20"/>
        </w:rPr>
        <w:t>.</w:t>
      </w:r>
    </w:p>
    <w:p w:rsidR="00475844" w:rsidRPr="00C66D2D" w:rsidRDefault="00631DBB" w:rsidP="008F5BF6">
      <w:pPr>
        <w:pStyle w:val="Style2"/>
        <w:kinsoku w:val="0"/>
        <w:autoSpaceDE/>
        <w:snapToGrid w:val="0"/>
        <w:jc w:val="both"/>
        <w:rPr>
          <w:rStyle w:val="CharacterStyle1"/>
          <w:rFonts w:ascii="Times New Roman" w:hAnsi="Times New Roman" w:cs="Times New Roman"/>
          <w:b/>
          <w:bCs/>
          <w:sz w:val="20"/>
          <w:szCs w:val="20"/>
        </w:rPr>
      </w:pPr>
      <w:r w:rsidRPr="00C66D2D">
        <w:rPr>
          <w:rStyle w:val="CharacterStyle1"/>
          <w:rFonts w:ascii="Times New Roman" w:hAnsi="Times New Roman" w:cs="Times New Roman"/>
          <w:b/>
          <w:bCs/>
          <w:sz w:val="20"/>
          <w:szCs w:val="20"/>
        </w:rPr>
        <w:lastRenderedPageBreak/>
        <w:t>2-8-Vaccination against parasites of fish.</w:t>
      </w:r>
    </w:p>
    <w:p w:rsidR="00475844" w:rsidRPr="00C66D2D" w:rsidRDefault="00475844" w:rsidP="008F5BF6">
      <w:pPr>
        <w:pStyle w:val="Style2"/>
        <w:kinsoku w:val="0"/>
        <w:autoSpaceDE/>
        <w:snapToGrid w:val="0"/>
        <w:ind w:firstLine="425"/>
        <w:jc w:val="both"/>
        <w:rPr>
          <w:rFonts w:ascii="Times New Roman" w:hAnsi="Times New Roman" w:cs="Times New Roman"/>
        </w:rPr>
      </w:pPr>
      <w:r w:rsidRPr="00C66D2D">
        <w:rPr>
          <w:rFonts w:ascii="Times New Roman" w:hAnsi="Times New Roman" w:cs="Times New Roman"/>
        </w:rPr>
        <w:t>T</w:t>
      </w:r>
      <w:r w:rsidR="00631DBB" w:rsidRPr="00C66D2D">
        <w:rPr>
          <w:rFonts w:ascii="Times New Roman" w:hAnsi="Times New Roman" w:cs="Times New Roman"/>
        </w:rPr>
        <w:t>here is a big variation of parasites in both wild and cultured fish stocks. Parasitic diseases make several problems in fish cultivating, for example, amoebic gill infection, white spot disease, (</w:t>
      </w:r>
      <w:r w:rsidR="00631DBB" w:rsidRPr="00C66D2D">
        <w:rPr>
          <w:rFonts w:ascii="Times New Roman" w:hAnsi="Times New Roman" w:cs="Times New Roman"/>
          <w:b/>
          <w:bCs/>
        </w:rPr>
        <w:t xml:space="preserve">Woo </w:t>
      </w:r>
      <w:r w:rsidR="00631DBB" w:rsidRPr="00C66D2D">
        <w:rPr>
          <w:rFonts w:ascii="Times New Roman" w:hAnsi="Times New Roman" w:cs="Times New Roman"/>
          <w:b/>
          <w:bCs/>
          <w:i/>
          <w:iCs/>
        </w:rPr>
        <w:t>et al</w:t>
      </w:r>
      <w:r w:rsidR="00631DBB" w:rsidRPr="00C66D2D">
        <w:rPr>
          <w:rFonts w:ascii="Times New Roman" w:hAnsi="Times New Roman" w:cs="Times New Roman"/>
          <w:b/>
          <w:bCs/>
        </w:rPr>
        <w:t>., 2002</w:t>
      </w:r>
      <w:r w:rsidR="00631DBB" w:rsidRPr="00C66D2D">
        <w:rPr>
          <w:rFonts w:ascii="Times New Roman" w:hAnsi="Times New Roman" w:cs="Times New Roman"/>
        </w:rPr>
        <w:t>). Cultivation of parasites for potential killed or live vaccine is much more costly (</w:t>
      </w:r>
      <w:r w:rsidR="00631DBB" w:rsidRPr="00C66D2D">
        <w:rPr>
          <w:rFonts w:ascii="Times New Roman" w:hAnsi="Times New Roman" w:cs="Times New Roman"/>
          <w:b/>
          <w:bCs/>
        </w:rPr>
        <w:t xml:space="preserve">Sommerset </w:t>
      </w:r>
      <w:r w:rsidR="00631DBB" w:rsidRPr="00C66D2D">
        <w:rPr>
          <w:rFonts w:ascii="Times New Roman" w:hAnsi="Times New Roman" w:cs="Times New Roman"/>
          <w:b/>
          <w:bCs/>
          <w:i/>
          <w:iCs/>
        </w:rPr>
        <w:t>et al</w:t>
      </w:r>
      <w:r w:rsidR="00631DBB" w:rsidRPr="00C66D2D">
        <w:rPr>
          <w:rFonts w:ascii="Times New Roman" w:hAnsi="Times New Roman" w:cs="Times New Roman"/>
          <w:b/>
          <w:bCs/>
        </w:rPr>
        <w:t>., 2005</w:t>
      </w:r>
      <w:r w:rsidR="00631DBB" w:rsidRPr="00C66D2D">
        <w:rPr>
          <w:rFonts w:ascii="Times New Roman" w:hAnsi="Times New Roman" w:cs="Times New Roman"/>
        </w:rPr>
        <w:t xml:space="preserve">). Along these lines, known proof and production of defensive antigens is presumably the most reachable procedure towards commercial parasite vaccines, at least for low cost vaccines </w:t>
      </w:r>
      <w:r w:rsidR="00631DBB" w:rsidRPr="00C66D2D">
        <w:rPr>
          <w:rFonts w:ascii="Times New Roman" w:hAnsi="Times New Roman" w:cs="Times New Roman"/>
          <w:b/>
          <w:bCs/>
        </w:rPr>
        <w:t xml:space="preserve">(Plant </w:t>
      </w:r>
      <w:r w:rsidR="00631DBB" w:rsidRPr="00C66D2D">
        <w:rPr>
          <w:rFonts w:ascii="Times New Roman" w:hAnsi="Times New Roman" w:cs="Times New Roman"/>
        </w:rPr>
        <w:t>and</w:t>
      </w:r>
      <w:r w:rsidR="00631DBB" w:rsidRPr="00C66D2D">
        <w:rPr>
          <w:rFonts w:ascii="Times New Roman" w:hAnsi="Times New Roman" w:cs="Times New Roman"/>
          <w:b/>
          <w:bCs/>
        </w:rPr>
        <w:t xml:space="preserve"> La Patra, 2011</w:t>
      </w:r>
      <w:r w:rsidR="00631DBB" w:rsidRPr="00C66D2D">
        <w:rPr>
          <w:rFonts w:ascii="Times New Roman" w:hAnsi="Times New Roman" w:cs="Times New Roman"/>
        </w:rPr>
        <w:t>). Because of the restricted size of different protozoan parasites the cell and humoral immunological arm in fish should have the necessary capacity to create defensive safety against some of these pathogens</w:t>
      </w:r>
      <w:r w:rsidR="00631DBB" w:rsidRPr="00C66D2D">
        <w:rPr>
          <w:rFonts w:ascii="Times New Roman" w:hAnsi="Times New Roman" w:cs="Times New Roman"/>
          <w:b/>
          <w:bCs/>
        </w:rPr>
        <w:t xml:space="preserve"> (Muktar </w:t>
      </w:r>
      <w:r w:rsidR="00631DBB" w:rsidRPr="00C66D2D">
        <w:rPr>
          <w:rFonts w:ascii="Times New Roman" w:hAnsi="Times New Roman" w:cs="Times New Roman"/>
          <w:b/>
          <w:bCs/>
          <w:i/>
          <w:iCs/>
        </w:rPr>
        <w:t>et al.,</w:t>
      </w:r>
      <w:r w:rsidR="00631DBB" w:rsidRPr="00C66D2D">
        <w:rPr>
          <w:rFonts w:ascii="Times New Roman" w:hAnsi="Times New Roman" w:cs="Times New Roman"/>
          <w:b/>
          <w:bCs/>
        </w:rPr>
        <w:t xml:space="preserve"> 2016)</w:t>
      </w:r>
      <w:r w:rsidR="00631DBB" w:rsidRPr="00C66D2D">
        <w:rPr>
          <w:rFonts w:ascii="Times New Roman" w:hAnsi="Times New Roman" w:cs="Times New Roman"/>
        </w:rPr>
        <w:t xml:space="preserve">. </w:t>
      </w:r>
    </w:p>
    <w:p w:rsidR="00475844" w:rsidRPr="00C66D2D" w:rsidRDefault="00475844" w:rsidP="008F5BF6">
      <w:pPr>
        <w:pStyle w:val="Style2"/>
        <w:kinsoku w:val="0"/>
        <w:autoSpaceDE/>
        <w:snapToGrid w:val="0"/>
        <w:ind w:firstLine="425"/>
        <w:jc w:val="both"/>
        <w:rPr>
          <w:rStyle w:val="CharacterStyle2"/>
          <w:rFonts w:ascii="Times New Roman" w:hAnsi="Times New Roman" w:cs="Times New Roman"/>
        </w:rPr>
      </w:pPr>
      <w:r w:rsidRPr="00C66D2D">
        <w:rPr>
          <w:rStyle w:val="CharacterStyle3"/>
          <w:rFonts w:ascii="Times New Roman" w:hAnsi="Times New Roman" w:cs="Times New Roman"/>
          <w:b w:val="0"/>
          <w:bCs w:val="0"/>
          <w:sz w:val="20"/>
          <w:szCs w:val="20"/>
        </w:rPr>
        <w:t>T</w:t>
      </w:r>
      <w:r w:rsidR="00631DBB" w:rsidRPr="00C66D2D">
        <w:rPr>
          <w:rStyle w:val="CharacterStyle3"/>
          <w:rFonts w:ascii="Times New Roman" w:hAnsi="Times New Roman" w:cs="Times New Roman"/>
          <w:b w:val="0"/>
          <w:bCs w:val="0"/>
          <w:sz w:val="20"/>
          <w:szCs w:val="20"/>
        </w:rPr>
        <w:t>he creation of commercial anti-parasite vaccine is essentially postponed because of presentation of complex structure and life cycle of parasites and the challenges in cultivating parasite need suitable amount for vaccine production. Distinguishing proof of the parasite antigen that will induce defensive safety is also required</w:t>
      </w:r>
      <w:r w:rsidR="00631DBB" w:rsidRPr="00C66D2D">
        <w:rPr>
          <w:rFonts w:ascii="Times New Roman" w:hAnsi="Times New Roman" w:cs="Times New Roman"/>
        </w:rPr>
        <w:t xml:space="preserve"> (</w:t>
      </w:r>
      <w:r w:rsidR="00631DBB" w:rsidRPr="00C66D2D">
        <w:rPr>
          <w:rFonts w:ascii="Times New Roman" w:hAnsi="Times New Roman" w:cs="Times New Roman"/>
          <w:b/>
          <w:bCs/>
        </w:rPr>
        <w:t>Xu, 2010</w:t>
      </w:r>
      <w:r w:rsidR="00631DBB" w:rsidRPr="00C66D2D">
        <w:rPr>
          <w:rFonts w:ascii="Times New Roman" w:hAnsi="Times New Roman" w:cs="Times New Roman"/>
        </w:rPr>
        <w:t>)</w:t>
      </w:r>
      <w:r w:rsidR="00631DBB" w:rsidRPr="00C66D2D">
        <w:rPr>
          <w:rStyle w:val="CharacterStyle3"/>
          <w:rFonts w:ascii="Times New Roman" w:hAnsi="Times New Roman" w:cs="Times New Roman"/>
          <w:b w:val="0"/>
          <w:bCs w:val="0"/>
          <w:sz w:val="20"/>
          <w:szCs w:val="20"/>
        </w:rPr>
        <w:t>. This is necessary while considering recombinant protein creation, which is an appealing methodology in anti-parasite vaccine production (</w:t>
      </w:r>
      <w:r w:rsidR="00631DBB" w:rsidRPr="00C66D2D">
        <w:rPr>
          <w:rStyle w:val="CharacterStyle3"/>
          <w:rFonts w:ascii="Times New Roman" w:hAnsi="Times New Roman" w:cs="Times New Roman"/>
          <w:sz w:val="20"/>
          <w:szCs w:val="20"/>
        </w:rPr>
        <w:t xml:space="preserve">Chettri </w:t>
      </w:r>
      <w:r w:rsidR="00631DBB" w:rsidRPr="00C66D2D">
        <w:rPr>
          <w:rStyle w:val="CharacterStyle3"/>
          <w:rFonts w:ascii="Times New Roman" w:hAnsi="Times New Roman" w:cs="Times New Roman"/>
          <w:i/>
          <w:iCs/>
          <w:sz w:val="20"/>
          <w:szCs w:val="20"/>
        </w:rPr>
        <w:t>et al.,</w:t>
      </w:r>
      <w:r w:rsidR="00631DBB" w:rsidRPr="00C66D2D">
        <w:rPr>
          <w:rStyle w:val="CharacterStyle3"/>
          <w:rFonts w:ascii="Times New Roman" w:hAnsi="Times New Roman" w:cs="Times New Roman"/>
          <w:sz w:val="20"/>
          <w:szCs w:val="20"/>
        </w:rPr>
        <w:t xml:space="preserve"> 2009)</w:t>
      </w:r>
      <w:r w:rsidR="008F5BF6" w:rsidRPr="00C66D2D">
        <w:rPr>
          <w:rStyle w:val="CharacterStyle3"/>
          <w:rFonts w:ascii="Times New Roman" w:hAnsi="Times New Roman" w:cs="Times New Roman"/>
          <w:b w:val="0"/>
          <w:bCs w:val="0"/>
          <w:sz w:val="20"/>
          <w:szCs w:val="20"/>
        </w:rPr>
        <w:t>. T</w:t>
      </w:r>
      <w:r w:rsidR="00631DBB" w:rsidRPr="00C66D2D">
        <w:rPr>
          <w:rStyle w:val="CharacterStyle3"/>
          <w:rFonts w:ascii="Times New Roman" w:hAnsi="Times New Roman" w:cs="Times New Roman"/>
          <w:b w:val="0"/>
          <w:bCs w:val="0"/>
          <w:sz w:val="20"/>
          <w:szCs w:val="20"/>
        </w:rPr>
        <w:t>he development of acquired immunity to different parasites for fish, is now known to exist. Therefore, vaccination should be developed urgently to protect fish against parasitic diseases</w:t>
      </w:r>
      <w:r w:rsidR="00631DBB" w:rsidRPr="00C66D2D">
        <w:rPr>
          <w:rStyle w:val="CharacterStyle2"/>
          <w:rFonts w:ascii="Times New Roman" w:hAnsi="Times New Roman" w:cs="Times New Roman"/>
        </w:rPr>
        <w:t xml:space="preserve"> (</w:t>
      </w:r>
      <w:r w:rsidR="00631DBB" w:rsidRPr="00C66D2D">
        <w:rPr>
          <w:rStyle w:val="CharacterStyle2"/>
          <w:rFonts w:ascii="Times New Roman" w:hAnsi="Times New Roman" w:cs="Times New Roman"/>
          <w:b/>
          <w:bCs/>
        </w:rPr>
        <w:t xml:space="preserve">Gillund </w:t>
      </w:r>
      <w:r w:rsidR="00631DBB" w:rsidRPr="00C66D2D">
        <w:rPr>
          <w:rStyle w:val="CharacterStyle2"/>
          <w:rFonts w:ascii="Times New Roman" w:hAnsi="Times New Roman" w:cs="Times New Roman"/>
          <w:b/>
          <w:bCs/>
          <w:i/>
          <w:iCs/>
        </w:rPr>
        <w:t>et al.,</w:t>
      </w:r>
      <w:r w:rsidR="00631DBB" w:rsidRPr="00C66D2D">
        <w:rPr>
          <w:rStyle w:val="CharacterStyle2"/>
          <w:rFonts w:ascii="Times New Roman" w:hAnsi="Times New Roman" w:cs="Times New Roman"/>
          <w:b/>
          <w:bCs/>
        </w:rPr>
        <w:t xml:space="preserve"> 2008 </w:t>
      </w:r>
      <w:r w:rsidR="00631DBB" w:rsidRPr="00C66D2D">
        <w:rPr>
          <w:rStyle w:val="CharacterStyle2"/>
          <w:rFonts w:ascii="Times New Roman" w:hAnsi="Times New Roman" w:cs="Times New Roman"/>
        </w:rPr>
        <w:t>and</w:t>
      </w:r>
      <w:r w:rsidR="00631DBB" w:rsidRPr="00C66D2D">
        <w:rPr>
          <w:rStyle w:val="CharacterStyle2"/>
          <w:rFonts w:ascii="Times New Roman" w:hAnsi="Times New Roman" w:cs="Times New Roman"/>
          <w:b/>
          <w:bCs/>
        </w:rPr>
        <w:t xml:space="preserve"> Pakingking </w:t>
      </w:r>
      <w:r w:rsidR="00631DBB" w:rsidRPr="00C66D2D">
        <w:rPr>
          <w:rStyle w:val="CharacterStyle2"/>
          <w:rFonts w:ascii="Times New Roman" w:hAnsi="Times New Roman" w:cs="Times New Roman"/>
          <w:b/>
          <w:bCs/>
          <w:i/>
          <w:iCs/>
        </w:rPr>
        <w:t>et al.,</w:t>
      </w:r>
      <w:r w:rsidR="00631DBB" w:rsidRPr="00C66D2D">
        <w:rPr>
          <w:rStyle w:val="CharacterStyle2"/>
          <w:rFonts w:ascii="Times New Roman" w:hAnsi="Times New Roman" w:cs="Times New Roman"/>
          <w:b/>
          <w:bCs/>
        </w:rPr>
        <w:t xml:space="preserve"> 2009)</w:t>
      </w:r>
      <w:r w:rsidR="00631DBB" w:rsidRPr="00C66D2D">
        <w:rPr>
          <w:rStyle w:val="CharacterStyle2"/>
          <w:rFonts w:ascii="Times New Roman" w:hAnsi="Times New Roman" w:cs="Times New Roman"/>
        </w:rPr>
        <w:t>.</w:t>
      </w:r>
    </w:p>
    <w:p w:rsidR="00631DBB" w:rsidRPr="00C66D2D" w:rsidRDefault="00475844" w:rsidP="008F5BF6">
      <w:pPr>
        <w:pStyle w:val="Style2"/>
        <w:kinsoku w:val="0"/>
        <w:autoSpaceDE/>
        <w:snapToGrid w:val="0"/>
        <w:ind w:firstLine="425"/>
        <w:jc w:val="both"/>
        <w:rPr>
          <w:rStyle w:val="CharacterStyle3"/>
          <w:rFonts w:ascii="Times New Roman" w:hAnsi="Times New Roman" w:cs="Times New Roman"/>
          <w:b w:val="0"/>
          <w:bCs w:val="0"/>
          <w:sz w:val="20"/>
          <w:szCs w:val="20"/>
        </w:rPr>
      </w:pPr>
      <w:r w:rsidRPr="00C66D2D">
        <w:rPr>
          <w:rFonts w:ascii="Times New Roman" w:hAnsi="Times New Roman" w:cs="Times New Roman"/>
        </w:rPr>
        <w:t>E</w:t>
      </w:r>
      <w:r w:rsidR="00631DBB" w:rsidRPr="00C66D2D">
        <w:rPr>
          <w:rFonts w:ascii="Times New Roman" w:hAnsi="Times New Roman" w:cs="Times New Roman"/>
        </w:rPr>
        <w:t xml:space="preserve">xperimental vaccines against </w:t>
      </w:r>
      <w:r w:rsidR="00631DBB" w:rsidRPr="00C66D2D">
        <w:rPr>
          <w:rFonts w:ascii="Times New Roman" w:hAnsi="Times New Roman" w:cs="Times New Roman"/>
          <w:i/>
          <w:iCs/>
        </w:rPr>
        <w:t>I. multifiliis</w:t>
      </w:r>
      <w:r w:rsidR="00631DBB" w:rsidRPr="00C66D2D">
        <w:rPr>
          <w:rFonts w:ascii="Times New Roman" w:hAnsi="Times New Roman" w:cs="Times New Roman"/>
        </w:rPr>
        <w:t xml:space="preserve"> have been observed to be partially viable which is promising for further accomplishments (</w:t>
      </w:r>
      <w:r w:rsidR="00631DBB" w:rsidRPr="00C66D2D">
        <w:rPr>
          <w:rFonts w:ascii="Times New Roman" w:hAnsi="Times New Roman" w:cs="Times New Roman"/>
          <w:b/>
          <w:bCs/>
        </w:rPr>
        <w:t xml:space="preserve">Alishahi </w:t>
      </w:r>
      <w:r w:rsidR="00631DBB" w:rsidRPr="00C66D2D">
        <w:rPr>
          <w:rFonts w:ascii="Times New Roman" w:hAnsi="Times New Roman" w:cs="Times New Roman"/>
        </w:rPr>
        <w:t>and</w:t>
      </w:r>
      <w:r w:rsidR="00631DBB" w:rsidRPr="00C66D2D">
        <w:rPr>
          <w:rFonts w:ascii="Times New Roman" w:hAnsi="Times New Roman" w:cs="Times New Roman"/>
          <w:b/>
          <w:bCs/>
        </w:rPr>
        <w:t xml:space="preserve"> Buchmann, 2006)</w:t>
      </w:r>
      <w:r w:rsidR="00631DBB" w:rsidRPr="00C66D2D">
        <w:rPr>
          <w:rFonts w:ascii="Times New Roman" w:hAnsi="Times New Roman" w:cs="Times New Roman"/>
        </w:rPr>
        <w:t>. Cysteine proteases was used as potential antigens in antiparasitic DNA vaccines</w:t>
      </w:r>
      <w:r w:rsidR="00631DBB" w:rsidRPr="00C66D2D">
        <w:rPr>
          <w:rFonts w:ascii="Times New Roman" w:hAnsi="Times New Roman" w:cs="Times New Roman"/>
          <w:b/>
          <w:bCs/>
        </w:rPr>
        <w:t xml:space="preserve"> (Jørgensen </w:t>
      </w:r>
      <w:r w:rsidR="00631DBB" w:rsidRPr="00C66D2D">
        <w:rPr>
          <w:rFonts w:ascii="Times New Roman" w:hAnsi="Times New Roman" w:cs="Times New Roman"/>
        </w:rPr>
        <w:t>and</w:t>
      </w:r>
      <w:r w:rsidR="00631DBB" w:rsidRPr="00C66D2D">
        <w:rPr>
          <w:rFonts w:ascii="Times New Roman" w:hAnsi="Times New Roman" w:cs="Times New Roman"/>
          <w:b/>
          <w:bCs/>
        </w:rPr>
        <w:t xml:space="preserve"> Buchmann, 2011). </w:t>
      </w:r>
      <w:r w:rsidR="00631DBB" w:rsidRPr="00C66D2D">
        <w:rPr>
          <w:rStyle w:val="CharacterStyle3"/>
          <w:rFonts w:ascii="Times New Roman" w:hAnsi="Times New Roman" w:cs="Times New Roman"/>
          <w:b w:val="0"/>
          <w:bCs w:val="0"/>
          <w:sz w:val="20"/>
          <w:szCs w:val="20"/>
        </w:rPr>
        <w:t>Some fish species will deliver protective antibody response to vaccination (</w:t>
      </w:r>
      <w:r w:rsidR="00631DBB" w:rsidRPr="00C66D2D">
        <w:rPr>
          <w:rStyle w:val="CharacterStyle3"/>
          <w:rFonts w:ascii="Times New Roman" w:hAnsi="Times New Roman" w:cs="Times New Roman"/>
          <w:sz w:val="20"/>
          <w:szCs w:val="20"/>
        </w:rPr>
        <w:t xml:space="preserve">Pakingking </w:t>
      </w:r>
      <w:r w:rsidR="00631DBB" w:rsidRPr="00C66D2D">
        <w:rPr>
          <w:rStyle w:val="CharacterStyle3"/>
          <w:rFonts w:ascii="Times New Roman" w:hAnsi="Times New Roman" w:cs="Times New Roman"/>
          <w:i/>
          <w:iCs/>
          <w:sz w:val="20"/>
          <w:szCs w:val="20"/>
        </w:rPr>
        <w:t>et al</w:t>
      </w:r>
      <w:r w:rsidR="00631DBB" w:rsidRPr="00C66D2D">
        <w:rPr>
          <w:rStyle w:val="CharacterStyle3"/>
          <w:rFonts w:ascii="Times New Roman" w:hAnsi="Times New Roman" w:cs="Times New Roman"/>
          <w:sz w:val="20"/>
          <w:szCs w:val="20"/>
        </w:rPr>
        <w:t>., 2009)</w:t>
      </w:r>
      <w:r w:rsidR="00631DBB" w:rsidRPr="00C66D2D">
        <w:rPr>
          <w:rStyle w:val="CharacterStyle3"/>
          <w:rFonts w:ascii="Times New Roman" w:hAnsi="Times New Roman" w:cs="Times New Roman"/>
          <w:b w:val="0"/>
          <w:bCs w:val="0"/>
          <w:sz w:val="20"/>
          <w:szCs w:val="20"/>
        </w:rPr>
        <w:t xml:space="preserve">. </w:t>
      </w:r>
    </w:p>
    <w:p w:rsidR="00475844" w:rsidRPr="00C66D2D" w:rsidRDefault="00631DBB" w:rsidP="008F5BF6">
      <w:pPr>
        <w:snapToGrid w:val="0"/>
        <w:spacing w:after="0" w:line="240" w:lineRule="auto"/>
        <w:jc w:val="both"/>
        <w:rPr>
          <w:rStyle w:val="CharacterStyle2"/>
          <w:rFonts w:ascii="Times New Roman" w:hAnsi="Times New Roman" w:cs="Times New Roman"/>
          <w:b/>
          <w:bCs/>
        </w:rPr>
      </w:pPr>
      <w:r w:rsidRPr="00C66D2D">
        <w:rPr>
          <w:rFonts w:ascii="Times New Roman" w:hAnsi="Times New Roman" w:cs="Times New Roman"/>
          <w:b/>
          <w:bCs/>
          <w:sz w:val="20"/>
          <w:szCs w:val="20"/>
        </w:rPr>
        <w:t>2-8-1-</w:t>
      </w:r>
      <w:r w:rsidRPr="00C66D2D">
        <w:rPr>
          <w:rStyle w:val="CharacterStyle2"/>
          <w:rFonts w:ascii="Times New Roman" w:hAnsi="Times New Roman" w:cs="Times New Roman"/>
          <w:b/>
          <w:bCs/>
        </w:rPr>
        <w:t>Vaccination against</w:t>
      </w:r>
      <w:r w:rsidRPr="00C66D2D">
        <w:rPr>
          <w:rFonts w:ascii="Times New Roman" w:hAnsi="Times New Roman" w:cs="Times New Roman"/>
          <w:b/>
          <w:bCs/>
          <w:sz w:val="20"/>
          <w:szCs w:val="20"/>
        </w:rPr>
        <w:t xml:space="preserve"> Ichthyophthiriasis.</w:t>
      </w:r>
    </w:p>
    <w:p w:rsidR="00631DBB" w:rsidRPr="00C66D2D" w:rsidRDefault="00475844" w:rsidP="008F5BF6">
      <w:pPr>
        <w:pStyle w:val="Style2"/>
        <w:kinsoku w:val="0"/>
        <w:autoSpaceDE/>
        <w:snapToGrid w:val="0"/>
        <w:ind w:firstLine="425"/>
        <w:jc w:val="both"/>
        <w:rPr>
          <w:rStyle w:val="CharacterStyle3"/>
          <w:rFonts w:ascii="Times New Roman" w:hAnsi="Times New Roman" w:cs="Times New Roman"/>
          <w:b w:val="0"/>
          <w:bCs w:val="0"/>
          <w:sz w:val="20"/>
          <w:szCs w:val="20"/>
        </w:rPr>
      </w:pPr>
      <w:r w:rsidRPr="00C66D2D">
        <w:rPr>
          <w:rFonts w:ascii="Times New Roman" w:hAnsi="Times New Roman" w:cs="Times New Roman"/>
        </w:rPr>
        <w:t>C</w:t>
      </w:r>
      <w:r w:rsidR="00631DBB" w:rsidRPr="00C66D2D">
        <w:rPr>
          <w:rFonts w:ascii="Times New Roman" w:hAnsi="Times New Roman" w:cs="Times New Roman"/>
        </w:rPr>
        <w:t>hannel catfish was vaccinated with live theronts or sonicated trophonts for acquired protection against Ich (</w:t>
      </w:r>
      <w:r w:rsidR="00631DBB" w:rsidRPr="00C66D2D">
        <w:rPr>
          <w:rFonts w:ascii="Times New Roman" w:hAnsi="Times New Roman" w:cs="Times New Roman"/>
          <w:b/>
          <w:bCs/>
        </w:rPr>
        <w:t>Xu, 2010</w:t>
      </w:r>
      <w:r w:rsidR="00631DBB" w:rsidRPr="00C66D2D">
        <w:rPr>
          <w:rFonts w:ascii="Times New Roman" w:hAnsi="Times New Roman" w:cs="Times New Roman"/>
        </w:rPr>
        <w:t>). The immunized fish indicated larger amounts of anti-Ich antibodies in the skin and serum than non-vaccinated fish (</w:t>
      </w:r>
      <w:r w:rsidR="00631DBB" w:rsidRPr="00C66D2D">
        <w:rPr>
          <w:rStyle w:val="CharacterStyle2"/>
          <w:rFonts w:ascii="Times New Roman" w:hAnsi="Times New Roman" w:cs="Times New Roman"/>
          <w:b/>
          <w:bCs/>
        </w:rPr>
        <w:t xml:space="preserve">Osman </w:t>
      </w:r>
      <w:r w:rsidR="00631DBB" w:rsidRPr="00C66D2D">
        <w:rPr>
          <w:rStyle w:val="CharacterStyle2"/>
          <w:rFonts w:ascii="Times New Roman" w:hAnsi="Times New Roman" w:cs="Times New Roman"/>
          <w:b/>
          <w:bCs/>
          <w:i/>
          <w:iCs/>
        </w:rPr>
        <w:t xml:space="preserve">et al., </w:t>
      </w:r>
      <w:r w:rsidR="00631DBB" w:rsidRPr="00C66D2D">
        <w:rPr>
          <w:rFonts w:ascii="Times New Roman" w:hAnsi="Times New Roman" w:cs="Times New Roman"/>
          <w:b/>
          <w:bCs/>
        </w:rPr>
        <w:t>2009)</w:t>
      </w:r>
      <w:r w:rsidR="00631DBB" w:rsidRPr="00C66D2D">
        <w:rPr>
          <w:rFonts w:ascii="Times New Roman" w:hAnsi="Times New Roman" w:cs="Times New Roman"/>
        </w:rPr>
        <w:t>. Parasite infection and mortality did not happen in fish vaccinated with live theronts. Fish vaccinated with sonicated trophonts had a low infection and mortality compared with non-vaccinated fish</w:t>
      </w:r>
      <w:r w:rsidR="00631DBB" w:rsidRPr="00C66D2D">
        <w:rPr>
          <w:rFonts w:ascii="Times New Roman" w:hAnsi="Times New Roman" w:cs="Times New Roman"/>
          <w:b/>
          <w:bCs/>
        </w:rPr>
        <w:t xml:space="preserve"> (Xu </w:t>
      </w:r>
      <w:r w:rsidR="00631DBB" w:rsidRPr="00C66D2D">
        <w:rPr>
          <w:rFonts w:ascii="Times New Roman" w:hAnsi="Times New Roman" w:cs="Times New Roman"/>
          <w:b/>
          <w:bCs/>
          <w:i/>
          <w:iCs/>
        </w:rPr>
        <w:t xml:space="preserve">et al., </w:t>
      </w:r>
      <w:r w:rsidR="00631DBB" w:rsidRPr="00C66D2D">
        <w:rPr>
          <w:rFonts w:ascii="Times New Roman" w:hAnsi="Times New Roman" w:cs="Times New Roman"/>
          <w:b/>
          <w:bCs/>
        </w:rPr>
        <w:t>2004)</w:t>
      </w:r>
      <w:r w:rsidR="00631DBB" w:rsidRPr="00C66D2D">
        <w:rPr>
          <w:rFonts w:ascii="Times New Roman" w:hAnsi="Times New Roman" w:cs="Times New Roman"/>
        </w:rPr>
        <w:t xml:space="preserve">. Delivered commercial Ich vaccine was produced and exhibited that the immunization against Ich incited defensive safety and could give one of a kind answer for keep this parasitic disease </w:t>
      </w:r>
      <w:r w:rsidR="00631DBB" w:rsidRPr="00C66D2D">
        <w:rPr>
          <w:rFonts w:ascii="Times New Roman" w:hAnsi="Times New Roman" w:cs="Times New Roman"/>
          <w:b/>
          <w:bCs/>
        </w:rPr>
        <w:t>(Xu, 2010).</w:t>
      </w:r>
      <w:r w:rsidR="00631DBB" w:rsidRPr="00C66D2D">
        <w:rPr>
          <w:rFonts w:ascii="Times New Roman" w:hAnsi="Times New Roman" w:cs="Times New Roman"/>
          <w:bCs/>
        </w:rPr>
        <w:t xml:space="preserve"> In Egypt</w:t>
      </w:r>
      <w:r w:rsidR="008F5BF6" w:rsidRPr="00C66D2D">
        <w:rPr>
          <w:rFonts w:ascii="Times New Roman" w:hAnsi="Times New Roman" w:cs="Times New Roman"/>
          <w:bCs/>
        </w:rPr>
        <w:t xml:space="preserve">, </w:t>
      </w:r>
      <w:r w:rsidR="008F5BF6" w:rsidRPr="00C66D2D">
        <w:rPr>
          <w:rFonts w:ascii="Times New Roman" w:hAnsi="Times New Roman" w:cs="Times New Roman"/>
          <w:i/>
          <w:iCs/>
        </w:rPr>
        <w:t>I</w:t>
      </w:r>
      <w:r w:rsidR="00631DBB" w:rsidRPr="00C66D2D">
        <w:rPr>
          <w:rFonts w:ascii="Times New Roman" w:hAnsi="Times New Roman" w:cs="Times New Roman"/>
          <w:i/>
          <w:iCs/>
        </w:rPr>
        <w:t>. multifiliis</w:t>
      </w:r>
      <w:r w:rsidR="00C66D2D" w:rsidRPr="00C66D2D">
        <w:rPr>
          <w:rFonts w:ascii="Times New Roman" w:eastAsiaTheme="minorEastAsia" w:hAnsi="Times New Roman" w:cs="Times New Roman" w:hint="eastAsia"/>
          <w:i/>
          <w:iCs/>
          <w:lang w:eastAsia="zh-CN"/>
        </w:rPr>
        <w:t xml:space="preserve"> </w:t>
      </w:r>
      <w:r w:rsidR="00631DBB" w:rsidRPr="00C66D2D">
        <w:rPr>
          <w:rStyle w:val="CharacterStyle3"/>
          <w:rFonts w:ascii="Times New Roman" w:hAnsi="Times New Roman" w:cs="Times New Roman"/>
          <w:b w:val="0"/>
          <w:bCs w:val="0"/>
          <w:sz w:val="20"/>
          <w:szCs w:val="20"/>
        </w:rPr>
        <w:t>vaccine trial for preparation was in experimental stages</w:t>
      </w:r>
      <w:r w:rsidRPr="00C66D2D">
        <w:rPr>
          <w:rStyle w:val="CharacterStyle3"/>
          <w:rFonts w:ascii="Times New Roman" w:hAnsi="Times New Roman" w:cs="Times New Roman"/>
          <w:b w:val="0"/>
          <w:bCs w:val="0"/>
          <w:sz w:val="20"/>
          <w:szCs w:val="20"/>
        </w:rPr>
        <w:t xml:space="preserve"> </w:t>
      </w:r>
      <w:r w:rsidR="00631DBB" w:rsidRPr="00C66D2D">
        <w:rPr>
          <w:rStyle w:val="CharacterStyle3"/>
          <w:rFonts w:ascii="Times New Roman" w:hAnsi="Times New Roman" w:cs="Times New Roman"/>
          <w:b w:val="0"/>
          <w:bCs w:val="0"/>
          <w:sz w:val="20"/>
          <w:szCs w:val="20"/>
        </w:rPr>
        <w:t>(</w:t>
      </w:r>
      <w:r w:rsidR="00631DBB" w:rsidRPr="00C66D2D">
        <w:rPr>
          <w:rFonts w:ascii="Times New Roman" w:eastAsia="Calibri" w:hAnsi="Times New Roman" w:cs="Times New Roman"/>
          <w:b/>
          <w:bCs/>
        </w:rPr>
        <w:t>Noor El Deen</w:t>
      </w:r>
      <w:r w:rsidR="00631DBB" w:rsidRPr="00C66D2D">
        <w:rPr>
          <w:rFonts w:ascii="Times New Roman" w:eastAsia="Calibri" w:hAnsi="Times New Roman" w:cs="Times New Roman"/>
          <w:b/>
          <w:bCs/>
          <w:i/>
          <w:iCs/>
        </w:rPr>
        <w:t xml:space="preserve"> et al</w:t>
      </w:r>
      <w:r w:rsidR="00631DBB" w:rsidRPr="00C66D2D">
        <w:rPr>
          <w:rFonts w:ascii="Times New Roman" w:eastAsia="Calibri" w:hAnsi="Times New Roman" w:cs="Times New Roman"/>
          <w:b/>
          <w:bCs/>
        </w:rPr>
        <w:t>., 2016)</w:t>
      </w:r>
      <w:r w:rsidR="00631DBB" w:rsidRPr="00C66D2D">
        <w:rPr>
          <w:rStyle w:val="CharacterStyle3"/>
          <w:rFonts w:ascii="Times New Roman" w:hAnsi="Times New Roman" w:cs="Times New Roman"/>
          <w:b w:val="0"/>
          <w:bCs w:val="0"/>
          <w:sz w:val="20"/>
          <w:szCs w:val="20"/>
        </w:rPr>
        <w:t xml:space="preserve">. </w:t>
      </w:r>
    </w:p>
    <w:p w:rsidR="00631DBB" w:rsidRPr="00C66D2D" w:rsidRDefault="00631DBB" w:rsidP="008F5BF6">
      <w:pPr>
        <w:snapToGrid w:val="0"/>
        <w:spacing w:after="0" w:line="240" w:lineRule="auto"/>
        <w:jc w:val="both"/>
        <w:rPr>
          <w:rStyle w:val="CharacterStyle2"/>
          <w:rFonts w:ascii="Times New Roman" w:hAnsi="Times New Roman" w:cs="Times New Roman"/>
          <w:b/>
          <w:bCs/>
        </w:rPr>
      </w:pPr>
      <w:r w:rsidRPr="00C66D2D">
        <w:rPr>
          <w:rFonts w:ascii="Times New Roman" w:hAnsi="Times New Roman" w:cs="Times New Roman"/>
          <w:b/>
          <w:bCs/>
          <w:sz w:val="20"/>
          <w:szCs w:val="20"/>
        </w:rPr>
        <w:t>2-9-2-</w:t>
      </w:r>
      <w:r w:rsidRPr="00C66D2D">
        <w:rPr>
          <w:rStyle w:val="CharacterStyle2"/>
          <w:rFonts w:ascii="Times New Roman" w:hAnsi="Times New Roman" w:cs="Times New Roman"/>
          <w:b/>
          <w:bCs/>
        </w:rPr>
        <w:t>Vaccination against</w:t>
      </w:r>
      <w:r w:rsidRPr="00C66D2D">
        <w:rPr>
          <w:rFonts w:ascii="Times New Roman" w:hAnsi="Times New Roman" w:cs="Times New Roman"/>
          <w:b/>
          <w:bCs/>
          <w:sz w:val="20"/>
          <w:szCs w:val="20"/>
        </w:rPr>
        <w:t xml:space="preserve"> micospordial gill disease </w:t>
      </w:r>
      <w:r w:rsidRPr="00C66D2D">
        <w:rPr>
          <w:rFonts w:ascii="Times New Roman" w:hAnsi="Times New Roman" w:cs="Times New Roman"/>
          <w:b/>
          <w:bCs/>
          <w:sz w:val="20"/>
          <w:szCs w:val="20"/>
        </w:rPr>
        <w:lastRenderedPageBreak/>
        <w:t>in trout.</w:t>
      </w:r>
    </w:p>
    <w:p w:rsidR="00631DBB" w:rsidRPr="00C66D2D" w:rsidRDefault="00631DBB" w:rsidP="008F5BF6">
      <w:pPr>
        <w:snapToGrid w:val="0"/>
        <w:spacing w:after="0" w:line="240" w:lineRule="auto"/>
        <w:ind w:firstLine="425"/>
        <w:jc w:val="both"/>
        <w:rPr>
          <w:rFonts w:ascii="Times New Roman" w:hAnsi="Times New Roman" w:cs="Times New Roman"/>
          <w:b/>
          <w:bCs/>
          <w:sz w:val="20"/>
          <w:szCs w:val="20"/>
        </w:rPr>
      </w:pPr>
      <w:r w:rsidRPr="00C66D2D">
        <w:rPr>
          <w:rFonts w:ascii="Times New Roman" w:hAnsi="Times New Roman" w:cs="Times New Roman"/>
          <w:bCs/>
          <w:sz w:val="20"/>
          <w:szCs w:val="20"/>
        </w:rPr>
        <w:t xml:space="preserve">The powerful vaccine spore dose of a low-virulence strain of </w:t>
      </w:r>
      <w:r w:rsidRPr="00C66D2D">
        <w:rPr>
          <w:rFonts w:ascii="Times New Roman" w:hAnsi="Times New Roman" w:cs="Times New Roman"/>
          <w:bCs/>
          <w:i/>
          <w:sz w:val="20"/>
          <w:szCs w:val="20"/>
        </w:rPr>
        <w:t>loma salmonae</w:t>
      </w:r>
      <w:r w:rsidRPr="00C66D2D">
        <w:rPr>
          <w:rFonts w:ascii="Times New Roman" w:hAnsi="Times New Roman" w:cs="Times New Roman"/>
          <w:bCs/>
          <w:sz w:val="20"/>
          <w:szCs w:val="20"/>
        </w:rPr>
        <w:t xml:space="preserve"> has a good protection against experimental infection that reaches to 85% decrease of gill infections by </w:t>
      </w:r>
      <w:r w:rsidRPr="00C66D2D">
        <w:rPr>
          <w:rFonts w:ascii="Times New Roman" w:hAnsi="Times New Roman" w:cs="Times New Roman"/>
          <w:b/>
          <w:bCs/>
          <w:sz w:val="20"/>
          <w:szCs w:val="20"/>
        </w:rPr>
        <w:t xml:space="preserve">Speare </w:t>
      </w:r>
      <w:r w:rsidRPr="00C66D2D">
        <w:rPr>
          <w:rFonts w:ascii="Times New Roman" w:hAnsi="Times New Roman" w:cs="Times New Roman"/>
          <w:b/>
          <w:bCs/>
          <w:i/>
          <w:sz w:val="20"/>
          <w:szCs w:val="20"/>
        </w:rPr>
        <w:t>et al</w:t>
      </w:r>
      <w:r w:rsidRPr="00C66D2D">
        <w:rPr>
          <w:rFonts w:ascii="Times New Roman" w:hAnsi="Times New Roman" w:cs="Times New Roman"/>
          <w:b/>
          <w:bCs/>
          <w:sz w:val="20"/>
          <w:szCs w:val="20"/>
        </w:rPr>
        <w:t>., (2007).</w:t>
      </w:r>
    </w:p>
    <w:p w:rsidR="00631DBB" w:rsidRPr="00C66D2D" w:rsidRDefault="00631DBB" w:rsidP="008F5BF6">
      <w:pPr>
        <w:pStyle w:val="Style2"/>
        <w:kinsoku w:val="0"/>
        <w:autoSpaceDE/>
        <w:snapToGrid w:val="0"/>
        <w:jc w:val="both"/>
        <w:rPr>
          <w:rStyle w:val="CharacterStyle2"/>
          <w:rFonts w:ascii="Times New Roman" w:hAnsi="Times New Roman" w:cs="Times New Roman"/>
          <w:b/>
          <w:bCs/>
        </w:rPr>
      </w:pPr>
      <w:r w:rsidRPr="00C66D2D">
        <w:rPr>
          <w:rStyle w:val="CharacterStyle2"/>
          <w:rFonts w:ascii="Times New Roman" w:hAnsi="Times New Roman" w:cs="Times New Roman"/>
          <w:b/>
          <w:bCs/>
        </w:rPr>
        <w:t>2-8-3-Vaccination against</w:t>
      </w:r>
      <w:r w:rsidRPr="00C66D2D">
        <w:rPr>
          <w:rFonts w:ascii="Times New Roman" w:hAnsi="Times New Roman" w:cs="Times New Roman"/>
          <w:b/>
          <w:bCs/>
          <w:i/>
          <w:iCs/>
        </w:rPr>
        <w:t xml:space="preserve"> Cryptobia salmositica</w:t>
      </w:r>
    </w:p>
    <w:p w:rsidR="00631DBB" w:rsidRPr="00C66D2D" w:rsidRDefault="00631DBB" w:rsidP="008F5BF6">
      <w:pPr>
        <w:snapToGrid w:val="0"/>
        <w:spacing w:after="0" w:line="240" w:lineRule="auto"/>
        <w:ind w:firstLine="425"/>
        <w:jc w:val="both"/>
        <w:rPr>
          <w:rFonts w:ascii="Times New Roman" w:hAnsi="Times New Roman" w:cs="Times New Roman"/>
          <w:sz w:val="20"/>
          <w:szCs w:val="20"/>
        </w:rPr>
      </w:pPr>
      <w:r w:rsidRPr="00C66D2D">
        <w:rPr>
          <w:rFonts w:ascii="Times New Roman" w:hAnsi="Times New Roman" w:cs="Times New Roman"/>
          <w:sz w:val="20"/>
          <w:szCs w:val="20"/>
        </w:rPr>
        <w:t>Fish given a high dose (100,000 parasites/fish</w:t>
      </w:r>
      <w:r w:rsidRPr="00C66D2D">
        <w:rPr>
          <w:rFonts w:ascii="Times New Roman" w:hAnsi="Times New Roman" w:cs="Times New Roman"/>
          <w:sz w:val="20"/>
          <w:szCs w:val="20"/>
          <w:vertAlign w:val="superscript"/>
        </w:rPr>
        <w:t>−1</w:t>
      </w:r>
      <w:r w:rsidRPr="00C66D2D">
        <w:rPr>
          <w:rFonts w:ascii="Times New Roman" w:hAnsi="Times New Roman" w:cs="Times New Roman"/>
          <w:sz w:val="20"/>
          <w:szCs w:val="20"/>
        </w:rPr>
        <w:t xml:space="preserve">) had higher parasitaemias than fish given the lower dosage. Vaccinated fish had low parasitaemias and a gentle pallor and recouped rapidly after test. The live </w:t>
      </w:r>
      <w:r w:rsidRPr="00C66D2D">
        <w:rPr>
          <w:rFonts w:ascii="Times New Roman" w:hAnsi="Times New Roman" w:cs="Times New Roman"/>
          <w:i/>
          <w:iCs/>
          <w:sz w:val="20"/>
          <w:szCs w:val="20"/>
        </w:rPr>
        <w:t>C. salmositica</w:t>
      </w:r>
      <w:r w:rsidRPr="00C66D2D">
        <w:rPr>
          <w:rFonts w:ascii="Times New Roman" w:hAnsi="Times New Roman" w:cs="Times New Roman"/>
          <w:sz w:val="20"/>
          <w:szCs w:val="20"/>
        </w:rPr>
        <w:t xml:space="preserve"> vaccine incited a trade mark parasitemia profile and humeral reaction in Atlantic salmon</w:t>
      </w:r>
      <w:r w:rsidRPr="00C66D2D">
        <w:rPr>
          <w:rFonts w:ascii="Times New Roman" w:hAnsi="Times New Roman" w:cs="Times New Roman"/>
          <w:b/>
          <w:bCs/>
          <w:sz w:val="20"/>
          <w:szCs w:val="20"/>
        </w:rPr>
        <w:t xml:space="preserve"> (Ardelli </w:t>
      </w:r>
      <w:r w:rsidRPr="00C66D2D">
        <w:rPr>
          <w:rFonts w:ascii="Times New Roman" w:hAnsi="Times New Roman" w:cs="Times New Roman"/>
          <w:sz w:val="20"/>
          <w:szCs w:val="20"/>
        </w:rPr>
        <w:t>and</w:t>
      </w:r>
      <w:r w:rsidRPr="00C66D2D">
        <w:rPr>
          <w:rFonts w:ascii="Times New Roman" w:hAnsi="Times New Roman" w:cs="Times New Roman"/>
          <w:b/>
          <w:bCs/>
          <w:sz w:val="20"/>
          <w:szCs w:val="20"/>
        </w:rPr>
        <w:t xml:space="preserve"> Woo, 2006)</w:t>
      </w:r>
      <w:r w:rsidRPr="00C66D2D">
        <w:rPr>
          <w:rFonts w:ascii="Times New Roman" w:hAnsi="Times New Roman" w:cs="Times New Roman"/>
          <w:sz w:val="20"/>
          <w:szCs w:val="20"/>
        </w:rPr>
        <w:t>. A single dosage of the attenuated vaccine secures 100% of salmonids (juvenils and grown-ups) for no less than 24 months</w:t>
      </w:r>
      <w:r w:rsidRPr="00C66D2D">
        <w:rPr>
          <w:rFonts w:ascii="Times New Roman" w:hAnsi="Times New Roman" w:cs="Times New Roman"/>
          <w:b/>
          <w:bCs/>
          <w:sz w:val="20"/>
          <w:szCs w:val="20"/>
        </w:rPr>
        <w:t xml:space="preserve"> (Woo, 2012)</w:t>
      </w:r>
      <w:r w:rsidRPr="00C66D2D">
        <w:rPr>
          <w:rFonts w:ascii="Times New Roman" w:hAnsi="Times New Roman" w:cs="Times New Roman"/>
          <w:sz w:val="20"/>
          <w:szCs w:val="20"/>
        </w:rPr>
        <w:t>.</w:t>
      </w:r>
    </w:p>
    <w:p w:rsidR="00F66D40" w:rsidRDefault="00F66D40" w:rsidP="008F5BF6">
      <w:pPr>
        <w:snapToGrid w:val="0"/>
        <w:spacing w:after="0" w:line="240" w:lineRule="auto"/>
        <w:jc w:val="both"/>
        <w:rPr>
          <w:rFonts w:ascii="Times New Roman" w:hAnsi="Times New Roman" w:cs="Times New Roman" w:hint="eastAsia"/>
          <w:b/>
          <w:bCs/>
          <w:sz w:val="20"/>
          <w:szCs w:val="20"/>
          <w:lang w:eastAsia="zh-CN"/>
        </w:rPr>
      </w:pPr>
    </w:p>
    <w:p w:rsidR="00631DBB" w:rsidRPr="00C66D2D" w:rsidRDefault="00631DBB" w:rsidP="008F5BF6">
      <w:pPr>
        <w:snapToGrid w:val="0"/>
        <w:spacing w:after="0" w:line="240" w:lineRule="auto"/>
        <w:jc w:val="both"/>
        <w:rPr>
          <w:rStyle w:val="CharacterStyle2"/>
          <w:rFonts w:ascii="Times New Roman" w:hAnsi="Times New Roman" w:cs="Times New Roman"/>
          <w:b/>
          <w:bCs/>
        </w:rPr>
      </w:pPr>
      <w:r w:rsidRPr="00C66D2D">
        <w:rPr>
          <w:rFonts w:ascii="Times New Roman" w:hAnsi="Times New Roman" w:cs="Times New Roman"/>
          <w:b/>
          <w:bCs/>
          <w:sz w:val="20"/>
          <w:szCs w:val="20"/>
        </w:rPr>
        <w:t>3-Biological control of fish parasites (life against life):</w:t>
      </w:r>
    </w:p>
    <w:p w:rsidR="00631DBB" w:rsidRPr="00C66D2D" w:rsidRDefault="00631DBB" w:rsidP="008F5BF6">
      <w:pPr>
        <w:pStyle w:val="Style2"/>
        <w:kinsoku w:val="0"/>
        <w:autoSpaceDE/>
        <w:snapToGrid w:val="0"/>
        <w:ind w:firstLine="425"/>
        <w:jc w:val="both"/>
        <w:rPr>
          <w:rFonts w:ascii="Times New Roman" w:hAnsi="Times New Roman" w:cs="Times New Roman"/>
          <w:lang w:eastAsia="ar-SA"/>
        </w:rPr>
      </w:pPr>
      <w:r w:rsidRPr="00C66D2D">
        <w:rPr>
          <w:rFonts w:ascii="Times New Roman" w:hAnsi="Times New Roman" w:cs="Times New Roman"/>
          <w:lang w:eastAsia="ar-SA"/>
        </w:rPr>
        <w:t xml:space="preserve">Biological control means "Any activity of one animal category that decreases the unfavorable impact of another". It is the best security method for control of fish parasites that used as a part of control of crustacean parasites of fish which considered as an essential restricting element in the improvement of fish culture. Under overloading conditions, parasite populaces quickly develop and may bring about high mortality in the </w:t>
      </w:r>
      <w:r w:rsidRPr="00C66D2D">
        <w:rPr>
          <w:rFonts w:ascii="Times New Roman" w:hAnsi="Times New Roman" w:cs="Times New Roman"/>
        </w:rPr>
        <w:t xml:space="preserve">stocked fish </w:t>
      </w:r>
      <w:r w:rsidRPr="00C66D2D">
        <w:rPr>
          <w:rFonts w:ascii="Times New Roman" w:hAnsi="Times New Roman" w:cs="Times New Roman"/>
          <w:lang w:eastAsia="ar-SA"/>
        </w:rPr>
        <w:t>particularly in high water temperature where their life cycles turn out to be faster (</w:t>
      </w:r>
      <w:r w:rsidRPr="00C66D2D">
        <w:rPr>
          <w:rFonts w:ascii="Times New Roman" w:hAnsi="Times New Roman" w:cs="Times New Roman"/>
          <w:b/>
          <w:bCs/>
          <w:lang w:eastAsia="ar-SA"/>
        </w:rPr>
        <w:t>Woo, 2006</w:t>
      </w:r>
      <w:r w:rsidRPr="00C66D2D">
        <w:rPr>
          <w:rFonts w:ascii="Times New Roman" w:hAnsi="Times New Roman" w:cs="Times New Roman"/>
          <w:lang w:eastAsia="ar-SA"/>
        </w:rPr>
        <w:t xml:space="preserve">). </w:t>
      </w:r>
    </w:p>
    <w:p w:rsidR="00631DBB" w:rsidRPr="00C66D2D" w:rsidRDefault="00631DBB" w:rsidP="008F5BF6">
      <w:pPr>
        <w:pStyle w:val="Style2"/>
        <w:kinsoku w:val="0"/>
        <w:autoSpaceDE/>
        <w:snapToGrid w:val="0"/>
        <w:ind w:firstLine="425"/>
        <w:jc w:val="both"/>
        <w:rPr>
          <w:rStyle w:val="CharacterStyle2"/>
          <w:rFonts w:ascii="Times New Roman" w:hAnsi="Times New Roman" w:cs="Times New Roman"/>
        </w:rPr>
      </w:pPr>
      <w:r w:rsidRPr="00C66D2D">
        <w:rPr>
          <w:rFonts w:ascii="Times New Roman" w:hAnsi="Times New Roman" w:cs="Times New Roman"/>
        </w:rPr>
        <w:t>The control of Argulus is by the introduction of mosquito fish (</w:t>
      </w:r>
      <w:r w:rsidRPr="00C66D2D">
        <w:rPr>
          <w:rFonts w:ascii="Times New Roman" w:hAnsi="Times New Roman" w:cs="Times New Roman"/>
          <w:i/>
          <w:iCs/>
        </w:rPr>
        <w:t>Gambosia</w:t>
      </w:r>
      <w:r w:rsidRPr="00C66D2D">
        <w:rPr>
          <w:rFonts w:ascii="Times New Roman" w:hAnsi="Times New Roman" w:cs="Times New Roman"/>
        </w:rPr>
        <w:t xml:space="preserve">) into mud ponds that is infested with </w:t>
      </w:r>
      <w:r w:rsidRPr="00C66D2D">
        <w:rPr>
          <w:rFonts w:ascii="Times New Roman" w:hAnsi="Times New Roman" w:cs="Times New Roman"/>
          <w:i/>
          <w:iCs/>
        </w:rPr>
        <w:t>Argulus</w:t>
      </w:r>
      <w:r w:rsidRPr="00C66D2D">
        <w:rPr>
          <w:rFonts w:ascii="Times New Roman" w:hAnsi="Times New Roman" w:cs="Times New Roman"/>
        </w:rPr>
        <w:t xml:space="preserve">. </w:t>
      </w:r>
      <w:r w:rsidRPr="00C66D2D">
        <w:rPr>
          <w:rFonts w:ascii="Times New Roman" w:hAnsi="Times New Roman" w:cs="Times New Roman"/>
          <w:i/>
          <w:iCs/>
        </w:rPr>
        <w:t>Gambosia</w:t>
      </w:r>
      <w:r w:rsidRPr="00C66D2D">
        <w:rPr>
          <w:rFonts w:ascii="Times New Roman" w:hAnsi="Times New Roman" w:cs="Times New Roman"/>
        </w:rPr>
        <w:t xml:space="preserve"> has a unique depressant impact on the parasitic populace as they feed upon larvae, particularly in ornamental fish ponds. The presence of freshwater shrimp (Macrobrachium species) feeds on larvae and moving as a control predator for external parasites</w:t>
      </w:r>
      <w:r w:rsidR="00C66D2D" w:rsidRPr="00C66D2D">
        <w:rPr>
          <w:rFonts w:ascii="Times New Roman" w:eastAsiaTheme="minorEastAsia" w:hAnsi="Times New Roman" w:cs="Times New Roman" w:hint="eastAsia"/>
          <w:lang w:eastAsia="zh-CN"/>
        </w:rPr>
        <w:t xml:space="preserve"> </w:t>
      </w:r>
      <w:r w:rsidRPr="00C66D2D">
        <w:rPr>
          <w:rFonts w:ascii="Times New Roman" w:hAnsi="Times New Roman" w:cs="Times New Roman"/>
        </w:rPr>
        <w:t>infected fish</w:t>
      </w:r>
      <w:r w:rsidRPr="00C66D2D">
        <w:rPr>
          <w:rFonts w:ascii="Times New Roman" w:hAnsi="Times New Roman" w:cs="Times New Roman"/>
          <w:b/>
          <w:bCs/>
        </w:rPr>
        <w:t xml:space="preserve"> (Eissa, 2002)</w:t>
      </w:r>
      <w:r w:rsidRPr="00C66D2D">
        <w:rPr>
          <w:rFonts w:ascii="Times New Roman" w:hAnsi="Times New Roman" w:cs="Times New Roman"/>
        </w:rPr>
        <w:t>. Moreover, all large monogeneans were cleaned by cleaner fish (</w:t>
      </w:r>
      <w:r w:rsidRPr="00C66D2D">
        <w:rPr>
          <w:rFonts w:ascii="Times New Roman" w:hAnsi="Times New Roman" w:cs="Times New Roman"/>
          <w:b/>
          <w:bCs/>
        </w:rPr>
        <w:t>Grutter and Bashary, 2003</w:t>
      </w:r>
      <w:r w:rsidRPr="00C66D2D">
        <w:rPr>
          <w:rFonts w:ascii="Times New Roman" w:hAnsi="Times New Roman" w:cs="Times New Roman"/>
        </w:rPr>
        <w:t xml:space="preserve">). Another capsalid monogenean, </w:t>
      </w:r>
      <w:r w:rsidRPr="00C66D2D">
        <w:rPr>
          <w:rFonts w:ascii="Times New Roman" w:hAnsi="Times New Roman" w:cs="Times New Roman"/>
          <w:i/>
          <w:iCs/>
        </w:rPr>
        <w:t>Benedenia lolo</w:t>
      </w:r>
      <w:r w:rsidRPr="00C66D2D">
        <w:rPr>
          <w:rFonts w:ascii="Times New Roman" w:hAnsi="Times New Roman" w:cs="Times New Roman"/>
        </w:rPr>
        <w:t xml:space="preserve">, parasitising </w:t>
      </w:r>
      <w:r w:rsidRPr="00C66D2D">
        <w:rPr>
          <w:rFonts w:ascii="Times New Roman" w:hAnsi="Times New Roman" w:cs="Times New Roman"/>
          <w:i/>
          <w:iCs/>
        </w:rPr>
        <w:t>Hemigymnus melapterus</w:t>
      </w:r>
      <w:r w:rsidRPr="00C66D2D">
        <w:rPr>
          <w:rFonts w:ascii="Times New Roman" w:hAnsi="Times New Roman" w:cs="Times New Roman"/>
        </w:rPr>
        <w:t xml:space="preserve"> was subjected to predation by the cleaner fish </w:t>
      </w:r>
      <w:r w:rsidRPr="00C66D2D">
        <w:rPr>
          <w:rFonts w:ascii="Times New Roman" w:hAnsi="Times New Roman" w:cs="Times New Roman"/>
          <w:i/>
          <w:iCs/>
        </w:rPr>
        <w:t>Labroides dimidiatus</w:t>
      </w:r>
      <w:r w:rsidRPr="00C66D2D">
        <w:rPr>
          <w:rFonts w:ascii="Times New Roman" w:hAnsi="Times New Roman" w:cs="Times New Roman"/>
        </w:rPr>
        <w:t xml:space="preserve">. Along these lines future control measures may include the utilization of cleaner fish </w:t>
      </w:r>
      <w:r w:rsidRPr="00C66D2D">
        <w:rPr>
          <w:rFonts w:ascii="Times New Roman" w:hAnsi="Times New Roman" w:cs="Times New Roman"/>
          <w:b/>
          <w:bCs/>
        </w:rPr>
        <w:t xml:space="preserve">(Grutter </w:t>
      </w:r>
      <w:r w:rsidRPr="00C66D2D">
        <w:rPr>
          <w:rFonts w:ascii="Times New Roman" w:hAnsi="Times New Roman" w:cs="Times New Roman"/>
          <w:b/>
          <w:bCs/>
          <w:i/>
          <w:iCs/>
        </w:rPr>
        <w:t>et al</w:t>
      </w:r>
      <w:r w:rsidRPr="00C66D2D">
        <w:rPr>
          <w:rFonts w:ascii="Times New Roman" w:hAnsi="Times New Roman" w:cs="Times New Roman"/>
          <w:b/>
          <w:bCs/>
        </w:rPr>
        <w:t>., 2002</w:t>
      </w:r>
      <w:r w:rsidRPr="00C66D2D">
        <w:rPr>
          <w:rFonts w:ascii="Times New Roman" w:hAnsi="Times New Roman" w:cs="Times New Roman"/>
        </w:rPr>
        <w:t>).</w:t>
      </w:r>
      <w:r w:rsidRPr="00C66D2D">
        <w:rPr>
          <w:rStyle w:val="CharacterStyle2"/>
          <w:rFonts w:ascii="Times New Roman" w:hAnsi="Times New Roman" w:cs="Times New Roman"/>
        </w:rPr>
        <w:t xml:space="preserve"> There have been a few attempts' to remove parasites by utilizing topical cleaner fish. Neon goby and Cleaning goby could remove ectoparasitic monogeneans, for example, Lernaea from infected Arowana fish (</w:t>
      </w:r>
      <w:r w:rsidRPr="00C66D2D">
        <w:rPr>
          <w:rStyle w:val="CharacterStyle2"/>
          <w:rFonts w:ascii="Times New Roman" w:hAnsi="Times New Roman" w:cs="Times New Roman"/>
          <w:i/>
          <w:iCs/>
        </w:rPr>
        <w:t>Scleropages sp</w:t>
      </w:r>
      <w:r w:rsidRPr="00C66D2D">
        <w:rPr>
          <w:rStyle w:val="CharacterStyle2"/>
          <w:rFonts w:ascii="Times New Roman" w:hAnsi="Times New Roman" w:cs="Times New Roman"/>
        </w:rPr>
        <w:t xml:space="preserve">.), the most important aquarium fish utilizing by </w:t>
      </w:r>
      <w:r w:rsidRPr="00C66D2D">
        <w:rPr>
          <w:rStyle w:val="CharacterStyle2"/>
          <w:rFonts w:ascii="Times New Roman" w:hAnsi="Times New Roman" w:cs="Times New Roman"/>
          <w:i/>
          <w:iCs/>
        </w:rPr>
        <w:t>Tilapia nilotica</w:t>
      </w:r>
      <w:r w:rsidRPr="00C66D2D">
        <w:rPr>
          <w:rStyle w:val="CharacterStyle2"/>
          <w:rFonts w:ascii="Times New Roman" w:hAnsi="Times New Roman" w:cs="Times New Roman"/>
        </w:rPr>
        <w:t xml:space="preserve"> fry as cleaner fish. The outcomes demonstrated that </w:t>
      </w:r>
      <w:r w:rsidRPr="00C66D2D">
        <w:rPr>
          <w:rStyle w:val="CharacterStyle2"/>
          <w:rFonts w:ascii="Times New Roman" w:hAnsi="Times New Roman" w:cs="Times New Roman"/>
          <w:i/>
          <w:iCs/>
        </w:rPr>
        <w:t xml:space="preserve">Tilapia nilotica </w:t>
      </w:r>
      <w:r w:rsidRPr="00C66D2D">
        <w:rPr>
          <w:rStyle w:val="CharacterStyle2"/>
          <w:rFonts w:ascii="Times New Roman" w:hAnsi="Times New Roman" w:cs="Times New Roman"/>
        </w:rPr>
        <w:t>were successful cleaner fish for Lernaea infestation which is called "topical cleaners fish"</w:t>
      </w:r>
      <w:r w:rsidRPr="00C66D2D">
        <w:rPr>
          <w:rStyle w:val="CharacterStyle2"/>
          <w:rFonts w:ascii="Times New Roman" w:hAnsi="Times New Roman" w:cs="Times New Roman"/>
          <w:b/>
          <w:bCs/>
        </w:rPr>
        <w:t xml:space="preserve"> (Cowell </w:t>
      </w:r>
      <w:r w:rsidRPr="00C66D2D">
        <w:rPr>
          <w:rStyle w:val="CharacterStyle2"/>
          <w:rFonts w:ascii="Times New Roman" w:hAnsi="Times New Roman" w:cs="Times New Roman"/>
          <w:b/>
          <w:bCs/>
          <w:i/>
          <w:iCs/>
        </w:rPr>
        <w:t>et al</w:t>
      </w:r>
      <w:r w:rsidRPr="00C66D2D">
        <w:rPr>
          <w:rStyle w:val="CharacterStyle2"/>
          <w:rFonts w:ascii="Times New Roman" w:hAnsi="Times New Roman" w:cs="Times New Roman"/>
          <w:b/>
          <w:bCs/>
        </w:rPr>
        <w:t>., 1993 and Eissa, 2002)</w:t>
      </w:r>
      <w:r w:rsidRPr="00C66D2D">
        <w:rPr>
          <w:rStyle w:val="CharacterStyle2"/>
          <w:rFonts w:ascii="Times New Roman" w:hAnsi="Times New Roman" w:cs="Times New Roman"/>
        </w:rPr>
        <w:t>.</w:t>
      </w:r>
    </w:p>
    <w:p w:rsidR="00631DBB" w:rsidRPr="00C66D2D" w:rsidRDefault="00631DBB" w:rsidP="008F5BF6">
      <w:pPr>
        <w:pStyle w:val="Style1"/>
        <w:kinsoku w:val="0"/>
        <w:autoSpaceDE/>
        <w:adjustRightInd/>
        <w:snapToGrid w:val="0"/>
        <w:ind w:firstLine="425"/>
        <w:jc w:val="both"/>
      </w:pPr>
      <w:r w:rsidRPr="00C66D2D">
        <w:rPr>
          <w:rStyle w:val="CharacterStyle2"/>
        </w:rPr>
        <w:lastRenderedPageBreak/>
        <w:t>Cleaning symbioses are inter specific relationship in which one or more member "cleaner" organism remove ectoparasites as well as tissue from the collection of another "host" organism that frequently requests the communication by receiving stereotypic stances within the sight of the cleaner. Albeit reported for some physical life forms</w:t>
      </w:r>
      <w:r w:rsidRPr="00C66D2D">
        <w:rPr>
          <w:rStyle w:val="CharacterStyle2"/>
          <w:b/>
          <w:bCs/>
        </w:rPr>
        <w:t>,</w:t>
      </w:r>
      <w:r w:rsidRPr="00C66D2D">
        <w:rPr>
          <w:rStyle w:val="CharacterStyle2"/>
        </w:rPr>
        <w:t xml:space="preserve"> such cooperation are best archived among marine reef living beings, especially fish clients customers being cleaned by littler fishes, most prominently indo-Pacific cleaner wrasses and Caribbean cleaning gobies </w:t>
      </w:r>
      <w:r w:rsidRPr="00C66D2D">
        <w:rPr>
          <w:rStyle w:val="CharacterStyle2"/>
          <w:b/>
          <w:bCs/>
        </w:rPr>
        <w:t>(Dickman, 1992).</w:t>
      </w:r>
      <w:r w:rsidRPr="00C66D2D">
        <w:rPr>
          <w:rStyle w:val="CharacterStyle2"/>
        </w:rPr>
        <w:t xml:space="preserve"> Cleaner fish remove ectoparasites </w:t>
      </w:r>
      <w:r w:rsidRPr="00C66D2D">
        <w:rPr>
          <w:rStyle w:val="CharacterStyle2"/>
          <w:b/>
          <w:bCs/>
        </w:rPr>
        <w:t>(Arnal and Coˆte', 2000),</w:t>
      </w:r>
      <w:r w:rsidRPr="00C66D2D">
        <w:rPr>
          <w:rStyle w:val="CharacterStyle2"/>
        </w:rPr>
        <w:t xml:space="preserve"> and additionally harmed tissue. However, they also expel host mucous </w:t>
      </w:r>
      <w:r w:rsidRPr="00C66D2D">
        <w:rPr>
          <w:rStyle w:val="CharacterStyle2"/>
          <w:b/>
          <w:bCs/>
        </w:rPr>
        <w:t>(Grutter and Bshary, 2003).</w:t>
      </w:r>
      <w:r w:rsidRPr="00C66D2D">
        <w:rPr>
          <w:rStyle w:val="CharacterStyle2"/>
        </w:rPr>
        <w:t xml:space="preserve"> Along these lines, whether this action really controls ectoparasitic loads and results in a net advantage to have been the source of some content </w:t>
      </w:r>
      <w:r w:rsidRPr="00C66D2D">
        <w:rPr>
          <w:rStyle w:val="CharacterStyle2"/>
          <w:b/>
          <w:bCs/>
        </w:rPr>
        <w:t xml:space="preserve">(Morand, 2005). </w:t>
      </w:r>
      <w:r w:rsidRPr="00C66D2D">
        <w:rPr>
          <w:rStyle w:val="CharacterStyle1"/>
          <w:rFonts w:ascii="Times New Roman" w:hAnsi="Times New Roman" w:cs="Times New Roman"/>
          <w:sz w:val="20"/>
          <w:szCs w:val="20"/>
        </w:rPr>
        <w:t xml:space="preserve">Shrimps and other decapods </w:t>
      </w:r>
      <w:r w:rsidRPr="00C66D2D">
        <w:rPr>
          <w:rStyle w:val="CharacterStyle2"/>
        </w:rPr>
        <w:t>crustaceans</w:t>
      </w:r>
      <w:r w:rsidRPr="00C66D2D">
        <w:rPr>
          <w:rStyle w:val="CharacterStyle1"/>
          <w:rFonts w:ascii="Times New Roman" w:hAnsi="Times New Roman" w:cs="Times New Roman"/>
          <w:sz w:val="20"/>
          <w:szCs w:val="20"/>
        </w:rPr>
        <w:t xml:space="preserve"> are also called cleaners of reef-related fishes </w:t>
      </w:r>
      <w:r w:rsidRPr="00C66D2D">
        <w:rPr>
          <w:rStyle w:val="CharacterStyle1"/>
          <w:rFonts w:ascii="Times New Roman" w:hAnsi="Times New Roman" w:cs="Times New Roman"/>
          <w:b/>
          <w:bCs/>
          <w:sz w:val="20"/>
          <w:szCs w:val="20"/>
        </w:rPr>
        <w:t>(Rohde, 2002 and</w:t>
      </w:r>
      <w:r w:rsidR="00C66D2D" w:rsidRPr="00C66D2D">
        <w:rPr>
          <w:rStyle w:val="CharacterStyle1"/>
          <w:rFonts w:ascii="Times New Roman" w:eastAsiaTheme="minorEastAsia" w:hAnsi="Times New Roman" w:cs="Times New Roman" w:hint="eastAsia"/>
          <w:b/>
          <w:bCs/>
          <w:sz w:val="20"/>
          <w:szCs w:val="20"/>
          <w:lang w:eastAsia="zh-CN"/>
        </w:rPr>
        <w:t xml:space="preserve"> </w:t>
      </w:r>
      <w:r w:rsidRPr="00C66D2D">
        <w:rPr>
          <w:rStyle w:val="CharacterStyle1"/>
          <w:rFonts w:ascii="Times New Roman" w:hAnsi="Times New Roman" w:cs="Times New Roman"/>
          <w:b/>
          <w:bCs/>
          <w:sz w:val="20"/>
          <w:szCs w:val="20"/>
        </w:rPr>
        <w:t>Chapuis and Bshary, 2009</w:t>
      </w:r>
      <w:r w:rsidRPr="00C66D2D">
        <w:rPr>
          <w:rStyle w:val="CharacterStyle1"/>
          <w:rFonts w:ascii="Times New Roman" w:hAnsi="Times New Roman" w:cs="Times New Roman"/>
          <w:sz w:val="20"/>
          <w:szCs w:val="20"/>
        </w:rPr>
        <w:t>). Just several studies have provided direct proof that any apparent cleaner shrimp species successfully expels parasites from fishes (</w:t>
      </w:r>
      <w:r w:rsidRPr="00C66D2D">
        <w:rPr>
          <w:rStyle w:val="CharacterStyle5"/>
          <w:rFonts w:ascii="Times New Roman" w:hAnsi="Times New Roman" w:cs="Times New Roman"/>
          <w:b/>
          <w:bCs/>
          <w:sz w:val="20"/>
          <w:szCs w:val="20"/>
        </w:rPr>
        <w:t>O</w:t>
      </w:r>
      <w:r w:rsidRPr="00C66D2D">
        <w:rPr>
          <w:rStyle w:val="CharacterStyle5"/>
          <w:rFonts w:ascii="Times New Roman" w:hAnsi="Times New Roman" w:cs="Times New Roman"/>
          <w:b/>
          <w:bCs/>
          <w:sz w:val="20"/>
          <w:szCs w:val="20"/>
          <w:vertAlign w:val="superscript"/>
        </w:rPr>
        <w:t>¨</w:t>
      </w:r>
      <w:r w:rsidRPr="00C66D2D">
        <w:rPr>
          <w:rStyle w:val="CharacterStyle5"/>
          <w:rFonts w:ascii="Times New Roman" w:hAnsi="Times New Roman" w:cs="Times New Roman"/>
          <w:b/>
          <w:bCs/>
          <w:sz w:val="20"/>
          <w:szCs w:val="20"/>
        </w:rPr>
        <w:t>stlund-Nilsson</w:t>
      </w:r>
      <w:r w:rsidRPr="00C66D2D">
        <w:rPr>
          <w:rStyle w:val="CharacterStyle1"/>
          <w:rFonts w:ascii="Times New Roman" w:hAnsi="Times New Roman" w:cs="Times New Roman"/>
          <w:b/>
          <w:bCs/>
          <w:i/>
          <w:iCs/>
          <w:sz w:val="20"/>
          <w:szCs w:val="20"/>
        </w:rPr>
        <w:t xml:space="preserve"> et al.,</w:t>
      </w:r>
      <w:r w:rsidRPr="00C66D2D">
        <w:rPr>
          <w:rStyle w:val="CharacterStyle1"/>
          <w:rFonts w:ascii="Times New Roman" w:hAnsi="Times New Roman" w:cs="Times New Roman"/>
          <w:b/>
          <w:bCs/>
          <w:sz w:val="20"/>
          <w:szCs w:val="20"/>
        </w:rPr>
        <w:t xml:space="preserve"> 2005</w:t>
      </w:r>
      <w:r w:rsidRPr="00C66D2D">
        <w:rPr>
          <w:rStyle w:val="CharacterStyle1"/>
          <w:rFonts w:ascii="Times New Roman" w:hAnsi="Times New Roman" w:cs="Times New Roman"/>
          <w:sz w:val="20"/>
          <w:szCs w:val="20"/>
        </w:rPr>
        <w:t xml:space="preserve">). Polyculture of </w:t>
      </w:r>
      <w:r w:rsidRPr="00C66D2D">
        <w:rPr>
          <w:rStyle w:val="CharacterStyle1"/>
          <w:rFonts w:ascii="Times New Roman" w:hAnsi="Times New Roman" w:cs="Times New Roman"/>
          <w:i/>
          <w:iCs/>
          <w:sz w:val="20"/>
          <w:szCs w:val="20"/>
        </w:rPr>
        <w:t>Macrobrachium</w:t>
      </w:r>
      <w:r w:rsidRPr="00C66D2D">
        <w:rPr>
          <w:rStyle w:val="CharacterStyle1"/>
          <w:rFonts w:ascii="Times New Roman" w:hAnsi="Times New Roman" w:cs="Times New Roman"/>
          <w:sz w:val="20"/>
          <w:szCs w:val="20"/>
        </w:rPr>
        <w:t xml:space="preserve"> with fin fish (Tilapia and Ornamental) indicates that these prawns may be a particularly useful control agent snail and </w:t>
      </w:r>
      <w:r w:rsidRPr="00C66D2D">
        <w:t xml:space="preserve">ectoparasitic copepods </w:t>
      </w:r>
      <w:r w:rsidRPr="00C66D2D">
        <w:rPr>
          <w:rStyle w:val="CharacterStyle1"/>
          <w:rFonts w:ascii="Times New Roman" w:hAnsi="Times New Roman" w:cs="Times New Roman"/>
          <w:sz w:val="20"/>
          <w:szCs w:val="20"/>
        </w:rPr>
        <w:t xml:space="preserve">in aquaculture environments </w:t>
      </w:r>
      <w:r w:rsidRPr="00C66D2D">
        <w:rPr>
          <w:rStyle w:val="CharacterStyle1"/>
          <w:rFonts w:ascii="Times New Roman" w:hAnsi="Times New Roman" w:cs="Times New Roman"/>
          <w:b/>
          <w:bCs/>
          <w:sz w:val="20"/>
          <w:szCs w:val="20"/>
        </w:rPr>
        <w:t>(</w:t>
      </w:r>
      <w:hyperlink r:id="rId20" w:history="1">
        <w:r w:rsidRPr="00C66D2D">
          <w:rPr>
            <w:rStyle w:val="CharacterStyle1"/>
            <w:rFonts w:ascii="Times New Roman" w:hAnsi="Times New Roman" w:cs="Times New Roman"/>
            <w:b/>
            <w:bCs/>
            <w:sz w:val="20"/>
            <w:szCs w:val="20"/>
          </w:rPr>
          <w:t>Roberts and</w:t>
        </w:r>
      </w:hyperlink>
      <w:r w:rsidR="00F66D40">
        <w:rPr>
          <w:rFonts w:eastAsiaTheme="minorEastAsia" w:hint="eastAsia"/>
          <w:lang w:eastAsia="zh-CN"/>
        </w:rPr>
        <w:t xml:space="preserve"> </w:t>
      </w:r>
      <w:hyperlink r:id="rId21" w:history="1">
        <w:r w:rsidRPr="00C66D2D">
          <w:rPr>
            <w:rStyle w:val="CharacterStyle1"/>
            <w:rFonts w:ascii="Times New Roman" w:hAnsi="Times New Roman" w:cs="Times New Roman"/>
            <w:b/>
            <w:bCs/>
            <w:sz w:val="20"/>
            <w:szCs w:val="20"/>
          </w:rPr>
          <w:t>Kuris</w:t>
        </w:r>
      </w:hyperlink>
      <w:r w:rsidRPr="00C66D2D">
        <w:rPr>
          <w:rStyle w:val="CharacterStyle1"/>
          <w:rFonts w:ascii="Times New Roman" w:hAnsi="Times New Roman" w:cs="Times New Roman"/>
          <w:b/>
          <w:bCs/>
          <w:sz w:val="20"/>
          <w:szCs w:val="20"/>
        </w:rPr>
        <w:t xml:space="preserve">, 1990). </w:t>
      </w:r>
    </w:p>
    <w:p w:rsidR="00631DBB" w:rsidRPr="00C66D2D" w:rsidRDefault="00631DBB" w:rsidP="008F5BF6">
      <w:pPr>
        <w:pStyle w:val="Style16"/>
        <w:kinsoku w:val="0"/>
        <w:snapToGrid w:val="0"/>
        <w:spacing w:line="240" w:lineRule="auto"/>
        <w:ind w:right="0" w:firstLine="425"/>
        <w:rPr>
          <w:rFonts w:ascii="Times New Roman" w:hAnsi="Times New Roman" w:cs="Times New Roman"/>
          <w:sz w:val="20"/>
          <w:szCs w:val="20"/>
        </w:rPr>
      </w:pPr>
      <w:r w:rsidRPr="00C66D2D">
        <w:rPr>
          <w:rStyle w:val="CharacterStyle1"/>
          <w:rFonts w:ascii="Times New Roman" w:hAnsi="Times New Roman" w:cs="Times New Roman"/>
          <w:sz w:val="20"/>
          <w:szCs w:val="20"/>
        </w:rPr>
        <w:t xml:space="preserve">For example, </w:t>
      </w:r>
      <w:r w:rsidRPr="00C66D2D">
        <w:rPr>
          <w:rFonts w:ascii="Times New Roman" w:hAnsi="Times New Roman" w:cs="Times New Roman"/>
          <w:sz w:val="20"/>
          <w:szCs w:val="20"/>
        </w:rPr>
        <w:t xml:space="preserve">Blue streak cleaner wrasse eat parasites that have attached themselves to the client fish </w:t>
      </w:r>
      <w:r w:rsidRPr="00C66D2D">
        <w:rPr>
          <w:rStyle w:val="CharacterStyle1"/>
          <w:rFonts w:ascii="Times New Roman" w:hAnsi="Times New Roman" w:cs="Times New Roman"/>
          <w:sz w:val="20"/>
          <w:szCs w:val="20"/>
        </w:rPr>
        <w:t>that are accounted as a cleaner (</w:t>
      </w:r>
      <w:r w:rsidRPr="00C66D2D">
        <w:rPr>
          <w:rStyle w:val="CharacterStyle1"/>
          <w:rFonts w:ascii="Times New Roman" w:hAnsi="Times New Roman" w:cs="Times New Roman"/>
          <w:b/>
          <w:sz w:val="20"/>
          <w:szCs w:val="20"/>
        </w:rPr>
        <w:t>Noga</w:t>
      </w:r>
      <w:r w:rsidRPr="00C66D2D">
        <w:rPr>
          <w:rStyle w:val="CharacterStyle1"/>
          <w:rFonts w:ascii="Times New Roman" w:hAnsi="Times New Roman" w:cs="Times New Roman"/>
          <w:b/>
          <w:bCs/>
          <w:i/>
          <w:iCs/>
          <w:sz w:val="20"/>
          <w:szCs w:val="20"/>
        </w:rPr>
        <w:t>,</w:t>
      </w:r>
      <w:r w:rsidRPr="00C66D2D">
        <w:rPr>
          <w:rStyle w:val="CharacterStyle1"/>
          <w:rFonts w:ascii="Times New Roman" w:hAnsi="Times New Roman" w:cs="Times New Roman"/>
          <w:b/>
          <w:bCs/>
          <w:sz w:val="20"/>
          <w:szCs w:val="20"/>
        </w:rPr>
        <w:t xml:space="preserve"> 2010).</w:t>
      </w:r>
    </w:p>
    <w:p w:rsidR="00631DBB" w:rsidRPr="00C66D2D" w:rsidRDefault="00631DBB" w:rsidP="008F5BF6">
      <w:pPr>
        <w:pStyle w:val="Style16"/>
        <w:kinsoku w:val="0"/>
        <w:autoSpaceDE/>
        <w:snapToGrid w:val="0"/>
        <w:spacing w:line="240" w:lineRule="auto"/>
        <w:ind w:right="0" w:firstLine="425"/>
        <w:rPr>
          <w:rFonts w:ascii="Times New Roman" w:hAnsi="Times New Roman" w:cs="Times New Roman"/>
          <w:sz w:val="20"/>
          <w:szCs w:val="20"/>
        </w:rPr>
      </w:pPr>
      <w:r w:rsidRPr="00C66D2D">
        <w:rPr>
          <w:rFonts w:ascii="Times New Roman" w:hAnsi="Times New Roman" w:cs="Times New Roman"/>
          <w:sz w:val="20"/>
          <w:szCs w:val="20"/>
        </w:rPr>
        <w:t>Black carp (</w:t>
      </w:r>
      <w:r w:rsidRPr="00C66D2D">
        <w:rPr>
          <w:rFonts w:ascii="Times New Roman" w:hAnsi="Times New Roman" w:cs="Times New Roman"/>
          <w:i/>
          <w:iCs/>
          <w:sz w:val="20"/>
          <w:szCs w:val="20"/>
        </w:rPr>
        <w:t>Mylopharyngodon piseus</w:t>
      </w:r>
      <w:r w:rsidRPr="00C66D2D">
        <w:rPr>
          <w:rFonts w:ascii="Times New Roman" w:hAnsi="Times New Roman" w:cs="Times New Roman"/>
          <w:sz w:val="20"/>
          <w:szCs w:val="20"/>
        </w:rPr>
        <w:t>) imported to Egypt, which is molluscivorus fish of the cyprinidae family that normally happens in Chinese water (</w:t>
      </w:r>
      <w:r w:rsidRPr="00C66D2D">
        <w:rPr>
          <w:rFonts w:ascii="Times New Roman" w:hAnsi="Times New Roman" w:cs="Times New Roman"/>
          <w:b/>
          <w:bCs/>
          <w:sz w:val="20"/>
          <w:szCs w:val="20"/>
        </w:rPr>
        <w:t>Soliman, 1997</w:t>
      </w:r>
      <w:r w:rsidRPr="00C66D2D">
        <w:rPr>
          <w:rFonts w:ascii="Times New Roman" w:hAnsi="Times New Roman" w:cs="Times New Roman"/>
          <w:sz w:val="20"/>
          <w:szCs w:val="20"/>
        </w:rPr>
        <w:t>). It has more profitable part against colonization of snails in repositories and aquaculture (</w:t>
      </w:r>
      <w:r w:rsidRPr="00C66D2D">
        <w:rPr>
          <w:rFonts w:ascii="Times New Roman" w:hAnsi="Times New Roman" w:cs="Times New Roman"/>
          <w:b/>
          <w:bCs/>
          <w:sz w:val="20"/>
          <w:szCs w:val="20"/>
        </w:rPr>
        <w:t xml:space="preserve">Slootweg </w:t>
      </w:r>
      <w:r w:rsidRPr="00C66D2D">
        <w:rPr>
          <w:rFonts w:ascii="Times New Roman" w:hAnsi="Times New Roman" w:cs="Times New Roman"/>
          <w:b/>
          <w:bCs/>
          <w:i/>
          <w:iCs/>
          <w:sz w:val="20"/>
          <w:szCs w:val="20"/>
        </w:rPr>
        <w:t>et al.,</w:t>
      </w:r>
      <w:r w:rsidRPr="00C66D2D">
        <w:rPr>
          <w:rFonts w:ascii="Times New Roman" w:hAnsi="Times New Roman" w:cs="Times New Roman"/>
          <w:b/>
          <w:bCs/>
          <w:sz w:val="20"/>
          <w:szCs w:val="20"/>
        </w:rPr>
        <w:t xml:space="preserve"> 1994</w:t>
      </w:r>
      <w:r w:rsidRPr="00C66D2D">
        <w:rPr>
          <w:rFonts w:ascii="Times New Roman" w:hAnsi="Times New Roman" w:cs="Times New Roman"/>
          <w:sz w:val="20"/>
          <w:szCs w:val="20"/>
        </w:rPr>
        <w:t xml:space="preserve">). </w:t>
      </w:r>
    </w:p>
    <w:p w:rsidR="00F66D40" w:rsidRDefault="00F66D40" w:rsidP="008F5BF6">
      <w:pPr>
        <w:pStyle w:val="Style1"/>
        <w:kinsoku w:val="0"/>
        <w:autoSpaceDE/>
        <w:adjustRightInd/>
        <w:snapToGrid w:val="0"/>
        <w:jc w:val="both"/>
        <w:rPr>
          <w:rStyle w:val="CharacterStyle1"/>
          <w:rFonts w:ascii="Times New Roman" w:eastAsiaTheme="minorEastAsia" w:hAnsi="Times New Roman" w:cs="Times New Roman" w:hint="eastAsia"/>
          <w:b/>
          <w:bCs/>
          <w:sz w:val="20"/>
          <w:szCs w:val="20"/>
          <w:lang w:eastAsia="zh-CN"/>
        </w:rPr>
      </w:pPr>
    </w:p>
    <w:p w:rsidR="009F3053" w:rsidRPr="00C66D2D" w:rsidRDefault="00631DBB" w:rsidP="008F5BF6">
      <w:pPr>
        <w:pStyle w:val="Style1"/>
        <w:kinsoku w:val="0"/>
        <w:autoSpaceDE/>
        <w:adjustRightInd/>
        <w:snapToGrid w:val="0"/>
        <w:jc w:val="both"/>
        <w:rPr>
          <w:rStyle w:val="CharacterStyle1"/>
          <w:rFonts w:ascii="Times New Roman" w:hAnsi="Times New Roman" w:cs="Times New Roman"/>
          <w:b/>
          <w:bCs/>
          <w:sz w:val="20"/>
          <w:szCs w:val="20"/>
        </w:rPr>
      </w:pPr>
      <w:r w:rsidRPr="00C66D2D">
        <w:rPr>
          <w:rStyle w:val="CharacterStyle1"/>
          <w:rFonts w:ascii="Times New Roman" w:hAnsi="Times New Roman" w:cs="Times New Roman"/>
          <w:b/>
          <w:bCs/>
          <w:sz w:val="20"/>
          <w:szCs w:val="20"/>
        </w:rPr>
        <w:t>4-Biosecurity in aquaculture:</w:t>
      </w:r>
    </w:p>
    <w:p w:rsidR="00631DBB" w:rsidRPr="00C66D2D" w:rsidRDefault="00631DBB" w:rsidP="00F66D40">
      <w:pPr>
        <w:pStyle w:val="Style1"/>
        <w:kinsoku w:val="0"/>
        <w:autoSpaceDE/>
        <w:adjustRightInd/>
        <w:snapToGrid w:val="0"/>
        <w:ind w:firstLine="425"/>
        <w:jc w:val="both"/>
        <w:rPr>
          <w:b/>
          <w:bCs/>
        </w:rPr>
      </w:pPr>
      <w:r w:rsidRPr="00C66D2D">
        <w:t>Biosecurity means ‘the measures and methods adopted to secure a disease free environment in all phases of aquaculture practices (i.e. hatcheries, nurseries, grow out farms) for improved profitability’. Biosecurity protocols are intended to maintain the "security" of a facilit</w:t>
      </w:r>
      <w:r w:rsidR="00475844" w:rsidRPr="00C66D2D">
        <w:t>y (</w:t>
      </w:r>
      <w:r w:rsidRPr="00C66D2D">
        <w:t xml:space="preserve"> for example</w:t>
      </w:r>
      <w:r w:rsidR="00475844" w:rsidRPr="00C66D2D">
        <w:t>,</w:t>
      </w:r>
      <w:r w:rsidRPr="00C66D2D">
        <w:t xml:space="preserve"> prevent entry of, or reduce overall numbers before entry) with respect to certain disease causing organisms (parasites, bacteria, viruses and fungi) that may not be present in a particular system (</w:t>
      </w:r>
      <w:r w:rsidRPr="00C66D2D">
        <w:rPr>
          <w:b/>
          <w:bCs/>
        </w:rPr>
        <w:t xml:space="preserve">FAO, 2005). </w:t>
      </w:r>
      <w:r w:rsidRPr="00C66D2D">
        <w:t>Important components of biosecurity are:</w:t>
      </w:r>
      <w:r w:rsidRPr="00C66D2D">
        <w:rPr>
          <w:b/>
          <w:bCs/>
        </w:rPr>
        <w:t xml:space="preserve"> Quarantine, Sanitation and Disinfection.</w:t>
      </w:r>
    </w:p>
    <w:p w:rsidR="00F66D40" w:rsidRDefault="00F66D40" w:rsidP="008F5BF6">
      <w:pPr>
        <w:pStyle w:val="Style1"/>
        <w:kinsoku w:val="0"/>
        <w:autoSpaceDE/>
        <w:adjustRightInd/>
        <w:snapToGrid w:val="0"/>
        <w:jc w:val="both"/>
        <w:rPr>
          <w:rFonts w:eastAsiaTheme="minorEastAsia" w:hint="eastAsia"/>
          <w:b/>
          <w:bCs/>
          <w:lang w:eastAsia="zh-CN"/>
        </w:rPr>
      </w:pPr>
    </w:p>
    <w:p w:rsidR="00631DBB" w:rsidRPr="00C66D2D" w:rsidRDefault="009F3053" w:rsidP="008F5BF6">
      <w:pPr>
        <w:pStyle w:val="Style1"/>
        <w:kinsoku w:val="0"/>
        <w:autoSpaceDE/>
        <w:adjustRightInd/>
        <w:snapToGrid w:val="0"/>
        <w:jc w:val="both"/>
        <w:rPr>
          <w:rStyle w:val="CharacterStyle1"/>
          <w:rFonts w:ascii="Times New Roman" w:hAnsi="Times New Roman" w:cs="Times New Roman"/>
          <w:b/>
          <w:bCs/>
          <w:sz w:val="20"/>
          <w:szCs w:val="20"/>
        </w:rPr>
      </w:pPr>
      <w:r w:rsidRPr="00C66D2D">
        <w:rPr>
          <w:b/>
          <w:bCs/>
        </w:rPr>
        <w:t>Conclusion and</w:t>
      </w:r>
      <w:r w:rsidRPr="00C66D2D">
        <w:rPr>
          <w:rStyle w:val="CharacterStyle1"/>
          <w:rFonts w:ascii="Times New Roman" w:hAnsi="Times New Roman" w:cs="Times New Roman"/>
          <w:b/>
          <w:bCs/>
          <w:sz w:val="20"/>
          <w:szCs w:val="20"/>
        </w:rPr>
        <w:t xml:space="preserve"> Recommendations</w:t>
      </w:r>
    </w:p>
    <w:p w:rsidR="00631DBB" w:rsidRPr="00C66D2D" w:rsidRDefault="00631DBB" w:rsidP="008F5BF6">
      <w:pPr>
        <w:pStyle w:val="Style1"/>
        <w:numPr>
          <w:ilvl w:val="0"/>
          <w:numId w:val="17"/>
        </w:numPr>
        <w:kinsoku w:val="0"/>
        <w:autoSpaceDE/>
        <w:adjustRightInd/>
        <w:snapToGrid w:val="0"/>
        <w:ind w:left="0" w:firstLine="425"/>
        <w:jc w:val="both"/>
        <w:rPr>
          <w:rStyle w:val="CharacterStyle1"/>
          <w:rFonts w:ascii="Times New Roman" w:hAnsi="Times New Roman" w:cs="Times New Roman"/>
          <w:sz w:val="20"/>
          <w:szCs w:val="20"/>
        </w:rPr>
      </w:pPr>
      <w:r w:rsidRPr="00C66D2D">
        <w:rPr>
          <w:rStyle w:val="CharacterStyle1"/>
          <w:rFonts w:ascii="Times New Roman" w:hAnsi="Times New Roman" w:cs="Times New Roman"/>
          <w:sz w:val="20"/>
          <w:szCs w:val="20"/>
        </w:rPr>
        <w:t>Vaccines and Biosecurity are considered the excellent new trends in the</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 xml:space="preserve">control of parasitic infections and effectively in solving problems </w:t>
      </w:r>
      <w:r w:rsidRPr="00C66D2D">
        <w:rPr>
          <w:rStyle w:val="CharacterStyle1"/>
          <w:rFonts w:ascii="Times New Roman" w:hAnsi="Times New Roman" w:cs="Times New Roman"/>
          <w:sz w:val="20"/>
          <w:szCs w:val="20"/>
        </w:rPr>
        <w:lastRenderedPageBreak/>
        <w:t>associated with parasites in aquaculture specially in hatcheries and imported fishes.</w:t>
      </w:r>
    </w:p>
    <w:p w:rsidR="00631DBB" w:rsidRPr="00C66D2D" w:rsidRDefault="00631DBB" w:rsidP="008F5BF6">
      <w:pPr>
        <w:pStyle w:val="Style1"/>
        <w:numPr>
          <w:ilvl w:val="0"/>
          <w:numId w:val="17"/>
        </w:numPr>
        <w:kinsoku w:val="0"/>
        <w:autoSpaceDE/>
        <w:adjustRightInd/>
        <w:snapToGrid w:val="0"/>
        <w:ind w:left="0" w:firstLine="425"/>
        <w:jc w:val="both"/>
        <w:rPr>
          <w:rStyle w:val="CharacterStyle1"/>
          <w:rFonts w:ascii="Times New Roman" w:hAnsi="Times New Roman" w:cs="Times New Roman"/>
          <w:sz w:val="20"/>
          <w:szCs w:val="20"/>
        </w:rPr>
      </w:pPr>
      <w:r w:rsidRPr="00C66D2D">
        <w:rPr>
          <w:rStyle w:val="CharacterStyle1"/>
          <w:rFonts w:ascii="Times New Roman" w:hAnsi="Times New Roman" w:cs="Times New Roman"/>
          <w:sz w:val="20"/>
          <w:szCs w:val="20"/>
        </w:rPr>
        <w:t>Probiotics, prebiotics, photobiotic, immunostimulants and vaccines should be used as prophylactic tools to prevent and control parasitic infections.</w:t>
      </w:r>
    </w:p>
    <w:p w:rsidR="00631DBB" w:rsidRPr="00C66D2D" w:rsidRDefault="00631DBB" w:rsidP="008F5BF6">
      <w:pPr>
        <w:pStyle w:val="Style1"/>
        <w:numPr>
          <w:ilvl w:val="0"/>
          <w:numId w:val="17"/>
        </w:numPr>
        <w:kinsoku w:val="0"/>
        <w:autoSpaceDE/>
        <w:adjustRightInd/>
        <w:snapToGrid w:val="0"/>
        <w:ind w:left="0" w:firstLine="425"/>
        <w:jc w:val="both"/>
        <w:rPr>
          <w:rStyle w:val="CharacterStyle1"/>
          <w:rFonts w:ascii="Times New Roman" w:hAnsi="Times New Roman" w:cs="Times New Roman"/>
          <w:sz w:val="20"/>
          <w:szCs w:val="20"/>
        </w:rPr>
      </w:pPr>
      <w:r w:rsidRPr="00C66D2D">
        <w:rPr>
          <w:rStyle w:val="CharacterStyle1"/>
          <w:rFonts w:ascii="Times New Roman" w:hAnsi="Times New Roman" w:cs="Times New Roman"/>
          <w:sz w:val="20"/>
          <w:szCs w:val="20"/>
        </w:rPr>
        <w:t>Herbal extracts and Vitamin C are considered friendly environmental antiparasitic to control of parasitic fish diseases.</w:t>
      </w:r>
    </w:p>
    <w:p w:rsidR="00631DBB" w:rsidRPr="00C66D2D" w:rsidRDefault="00631DBB" w:rsidP="008F5BF6">
      <w:pPr>
        <w:pStyle w:val="Style1"/>
        <w:numPr>
          <w:ilvl w:val="0"/>
          <w:numId w:val="17"/>
        </w:numPr>
        <w:kinsoku w:val="0"/>
        <w:autoSpaceDE/>
        <w:adjustRightInd/>
        <w:snapToGrid w:val="0"/>
        <w:ind w:left="0" w:firstLine="425"/>
        <w:jc w:val="both"/>
        <w:rPr>
          <w:rStyle w:val="CharacterStyle1"/>
          <w:rFonts w:ascii="Times New Roman" w:hAnsi="Times New Roman" w:cs="Times New Roman"/>
          <w:sz w:val="20"/>
          <w:szCs w:val="20"/>
        </w:rPr>
      </w:pPr>
      <w:r w:rsidRPr="00C66D2D">
        <w:rPr>
          <w:rStyle w:val="CharacterStyle1"/>
          <w:rFonts w:ascii="Times New Roman" w:hAnsi="Times New Roman" w:cs="Times New Roman"/>
          <w:sz w:val="20"/>
          <w:szCs w:val="20"/>
        </w:rPr>
        <w:t xml:space="preserve">Immunostimulants such as Seaweed, microalgae and Chelating materials should be used in the control of parasitic infections. </w:t>
      </w:r>
    </w:p>
    <w:p w:rsidR="00631DBB" w:rsidRPr="00C66D2D" w:rsidRDefault="00631DBB" w:rsidP="008F5BF6">
      <w:pPr>
        <w:pStyle w:val="Style1"/>
        <w:numPr>
          <w:ilvl w:val="0"/>
          <w:numId w:val="17"/>
        </w:numPr>
        <w:kinsoku w:val="0"/>
        <w:autoSpaceDE/>
        <w:adjustRightInd/>
        <w:snapToGrid w:val="0"/>
        <w:ind w:left="0" w:firstLine="425"/>
        <w:jc w:val="both"/>
        <w:rPr>
          <w:rStyle w:val="CharacterStyle1"/>
          <w:rFonts w:ascii="Times New Roman" w:hAnsi="Times New Roman" w:cs="Times New Roman"/>
          <w:sz w:val="20"/>
          <w:szCs w:val="20"/>
        </w:rPr>
      </w:pPr>
      <w:r w:rsidRPr="00C66D2D">
        <w:t>Recommended Sanitation and Disinfection Protocols to prevent or reduce the pathogen load in a system (buildings, hatcheries, farms and others).</w:t>
      </w:r>
    </w:p>
    <w:p w:rsidR="00631DBB" w:rsidRPr="00C66D2D" w:rsidRDefault="00631DBB" w:rsidP="008F5BF6">
      <w:pPr>
        <w:pStyle w:val="Style1"/>
        <w:numPr>
          <w:ilvl w:val="0"/>
          <w:numId w:val="17"/>
        </w:numPr>
        <w:kinsoku w:val="0"/>
        <w:autoSpaceDE/>
        <w:adjustRightInd/>
        <w:snapToGrid w:val="0"/>
        <w:ind w:left="0" w:firstLine="425"/>
        <w:jc w:val="both"/>
        <w:rPr>
          <w:rStyle w:val="CharacterStyle1"/>
          <w:rFonts w:ascii="Times New Roman" w:hAnsi="Times New Roman" w:cs="Times New Roman"/>
          <w:sz w:val="20"/>
          <w:szCs w:val="20"/>
        </w:rPr>
      </w:pPr>
      <w:r w:rsidRPr="00C66D2D">
        <w:rPr>
          <w:rStyle w:val="CharacterStyle1"/>
          <w:rFonts w:ascii="Times New Roman" w:hAnsi="Times New Roman" w:cs="Times New Roman"/>
          <w:sz w:val="20"/>
          <w:szCs w:val="20"/>
        </w:rPr>
        <w:t>We must apply the quarantine measured on both national and imported fishes for one month at least before it can be released in the fish farm. This will make us avoid parasitic fish infections between lakes and farms.</w:t>
      </w:r>
    </w:p>
    <w:p w:rsidR="00010891" w:rsidRPr="00C66D2D" w:rsidRDefault="00010891" w:rsidP="008F5BF6">
      <w:pPr>
        <w:snapToGrid w:val="0"/>
        <w:spacing w:after="0" w:line="240" w:lineRule="auto"/>
        <w:ind w:firstLine="425"/>
        <w:jc w:val="both"/>
        <w:rPr>
          <w:rFonts w:ascii="Times New Roman" w:hAnsi="Times New Roman" w:cs="Times New Roman"/>
          <w:sz w:val="20"/>
          <w:szCs w:val="20"/>
        </w:rPr>
      </w:pPr>
    </w:p>
    <w:p w:rsidR="00B86575" w:rsidRPr="00C66D2D" w:rsidRDefault="009F3053" w:rsidP="008F5BF6">
      <w:pPr>
        <w:pStyle w:val="ListParagraph"/>
        <w:snapToGrid w:val="0"/>
        <w:spacing w:after="0" w:line="240" w:lineRule="auto"/>
        <w:ind w:left="425" w:hanging="425"/>
        <w:jc w:val="both"/>
        <w:rPr>
          <w:rFonts w:ascii="Times New Roman" w:eastAsia="Times New Roman" w:hAnsi="Times New Roman" w:cs="Times New Roman"/>
          <w:sz w:val="20"/>
          <w:szCs w:val="20"/>
        </w:rPr>
      </w:pPr>
      <w:r w:rsidRPr="00C66D2D">
        <w:rPr>
          <w:rFonts w:ascii="Times New Roman" w:eastAsia="Times New Roman" w:hAnsi="Times New Roman" w:cs="Times New Roman"/>
          <w:b/>
          <w:bCs/>
          <w:sz w:val="20"/>
          <w:szCs w:val="20"/>
        </w:rPr>
        <w:t>References:</w:t>
      </w:r>
    </w:p>
    <w:p w:rsidR="00B86575" w:rsidRPr="00C66D2D" w:rsidRDefault="00B86575" w:rsidP="008F5BF6">
      <w:pPr>
        <w:pStyle w:val="ListParagraph"/>
        <w:numPr>
          <w:ilvl w:val="0"/>
          <w:numId w:val="18"/>
        </w:numPr>
        <w:snapToGrid w:val="0"/>
        <w:spacing w:after="0" w:line="240" w:lineRule="auto"/>
        <w:ind w:left="425" w:hanging="425"/>
        <w:jc w:val="both"/>
        <w:rPr>
          <w:rFonts w:ascii="Times New Roman" w:hAnsi="Times New Roman" w:cs="Times New Roman"/>
          <w:sz w:val="20"/>
          <w:szCs w:val="20"/>
        </w:rPr>
      </w:pPr>
      <w:r w:rsidRPr="00C66D2D">
        <w:rPr>
          <w:rFonts w:ascii="Times New Roman" w:hAnsi="Times New Roman" w:cs="Times New Roman"/>
          <w:sz w:val="20"/>
          <w:szCs w:val="20"/>
        </w:rPr>
        <w:t>Abd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El-Galil,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M</w:t>
      </w:r>
      <w:r w:rsidR="008F5BF6" w:rsidRPr="00C66D2D">
        <w:rPr>
          <w:rFonts w:ascii="Times New Roman" w:hAnsi="Times New Roman" w:cs="Times New Roman"/>
          <w:sz w:val="20"/>
          <w:szCs w:val="20"/>
        </w:rPr>
        <w:t>. A</w:t>
      </w:r>
      <w:r w:rsidRPr="00C66D2D">
        <w:rPr>
          <w:rFonts w:ascii="Times New Roman" w:hAnsi="Times New Roman" w:cs="Times New Roman"/>
          <w:sz w:val="20"/>
          <w:szCs w:val="20"/>
        </w:rPr>
        <w: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andAboelhadid,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w:t>
      </w:r>
      <w:r w:rsidR="008F5BF6" w:rsidRPr="00C66D2D">
        <w:rPr>
          <w:rFonts w:ascii="Times New Roman" w:hAnsi="Times New Roman" w:cs="Times New Roman"/>
          <w:sz w:val="20"/>
          <w:szCs w:val="20"/>
        </w:rPr>
        <w:t>. M</w:t>
      </w:r>
      <w:r w:rsidRPr="00C66D2D">
        <w:rPr>
          <w:rFonts w:ascii="Times New Roman" w:hAnsi="Times New Roman" w:cs="Times New Roman"/>
          <w:sz w:val="20"/>
          <w:szCs w:val="20"/>
        </w:rPr>
        <w: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(2012):</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Trials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for</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the</w:t>
      </w:r>
      <w:r w:rsidR="00475844" w:rsidRPr="00C66D2D">
        <w:rPr>
          <w:rFonts w:ascii="Times New Roman" w:hAnsi="Times New Roman" w:cs="Times New Roman"/>
          <w:sz w:val="20"/>
          <w:szCs w:val="20"/>
        </w:rPr>
        <w:t xml:space="preserve"> </w:t>
      </w:r>
      <w:r w:rsidRPr="00C66D2D">
        <w:rPr>
          <w:rStyle w:val="highlight"/>
          <w:rFonts w:ascii="Times New Roman" w:hAnsi="Times New Roman" w:cs="Times New Roman"/>
          <w:sz w:val="20"/>
          <w:szCs w:val="20"/>
        </w:rPr>
        <w:t>control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trichodinosis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t>
      </w:r>
      <w:r w:rsidR="00475844" w:rsidRPr="00C66D2D">
        <w:rPr>
          <w:rFonts w:ascii="Times New Roman" w:hAnsi="Times New Roman" w:cs="Times New Roman"/>
          <w:sz w:val="20"/>
          <w:szCs w:val="20"/>
        </w:rPr>
        <w:t xml:space="preserve"> </w:t>
      </w:r>
      <w:r w:rsidRPr="00C66D2D">
        <w:rPr>
          <w:rStyle w:val="highlight"/>
          <w:rFonts w:ascii="Times New Roman" w:hAnsi="Times New Roman" w:cs="Times New Roman"/>
          <w:sz w:val="20"/>
          <w:szCs w:val="20"/>
        </w:rPr>
        <w:t>gyrodactylosis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hatchery</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reared</w:t>
      </w:r>
      <w:r w:rsidR="00475844" w:rsidRPr="00C66D2D">
        <w:rPr>
          <w:rFonts w:ascii="Times New Roman" w:hAnsi="Times New Roman" w:cs="Times New Roman"/>
          <w:sz w:val="20"/>
          <w:szCs w:val="20"/>
        </w:rPr>
        <w:t xml:space="preserve"> </w:t>
      </w:r>
      <w:r w:rsidRPr="00C66D2D">
        <w:rPr>
          <w:rFonts w:ascii="Times New Roman" w:hAnsi="Times New Roman" w:cs="Times New Roman"/>
          <w:i/>
          <w:iCs/>
          <w:sz w:val="20"/>
          <w:szCs w:val="20"/>
        </w:rPr>
        <w:t>Oreochromis</w:t>
      </w:r>
      <w:r w:rsidR="00475844" w:rsidRPr="00C66D2D">
        <w:rPr>
          <w:rFonts w:ascii="Times New Roman" w:hAnsi="Times New Roman" w:cs="Times New Roman"/>
          <w:i/>
          <w:iCs/>
          <w:sz w:val="20"/>
          <w:szCs w:val="20"/>
        </w:rPr>
        <w:t xml:space="preserve"> </w:t>
      </w:r>
      <w:r w:rsidRPr="00C66D2D">
        <w:rPr>
          <w:rFonts w:ascii="Times New Roman" w:hAnsi="Times New Roman" w:cs="Times New Roman"/>
          <w:i/>
          <w:iCs/>
          <w:sz w:val="20"/>
          <w:szCs w:val="20"/>
        </w:rPr>
        <w:t>niloticus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fries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by</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using</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garlic</w:t>
      </w:r>
      <w:r w:rsidR="008F5BF6" w:rsidRPr="00C66D2D">
        <w:rPr>
          <w:rFonts w:ascii="Times New Roman" w:hAnsi="Times New Roman" w:cs="Times New Roman"/>
          <w:sz w:val="20"/>
          <w:szCs w:val="20"/>
        </w:rPr>
        <w:t>. V</w:t>
      </w:r>
      <w:r w:rsidRPr="00C66D2D">
        <w:rPr>
          <w:rFonts w:ascii="Times New Roman" w:hAnsi="Times New Roman" w:cs="Times New Roman"/>
          <w:sz w:val="20"/>
          <w:szCs w:val="20"/>
        </w:rPr>
        <w:t>et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Parasitol.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185(2-4):57-63.</w:t>
      </w:r>
    </w:p>
    <w:p w:rsidR="00B86575" w:rsidRPr="00C66D2D" w:rsidRDefault="00B86575" w:rsidP="008F5BF6">
      <w:pPr>
        <w:pStyle w:val="NormalWeb"/>
        <w:numPr>
          <w:ilvl w:val="0"/>
          <w:numId w:val="18"/>
        </w:numPr>
        <w:snapToGrid w:val="0"/>
        <w:spacing w:before="0" w:beforeAutospacing="0" w:after="0" w:afterAutospacing="0"/>
        <w:ind w:left="425" w:hanging="425"/>
        <w:jc w:val="both"/>
        <w:rPr>
          <w:rFonts w:ascii="Times New Roman" w:hAnsi="Times New Roman" w:cs="Times New Roman"/>
          <w:color w:val="auto"/>
          <w:sz w:val="20"/>
          <w:szCs w:val="20"/>
        </w:rPr>
      </w:pPr>
      <w:r w:rsidRPr="00C66D2D">
        <w:rPr>
          <w:rStyle w:val="CharacterStyle3"/>
          <w:rFonts w:ascii="Times New Roman" w:hAnsi="Times New Roman" w:cs="Times New Roman"/>
          <w:b w:val="0"/>
          <w:bCs w:val="0"/>
          <w:color w:val="auto"/>
          <w:sz w:val="20"/>
          <w:szCs w:val="20"/>
        </w:rPr>
        <w:t>Abdel-Tawwab,</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M.;</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Azza,</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M.</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Abdel-Rahman</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and</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Nahla,</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E</w:t>
      </w:r>
      <w:r w:rsidR="008F5BF6" w:rsidRPr="00C66D2D">
        <w:rPr>
          <w:rStyle w:val="CharacterStyle3"/>
          <w:rFonts w:ascii="Times New Roman" w:hAnsi="Times New Roman" w:cs="Times New Roman"/>
          <w:b w:val="0"/>
          <w:bCs w:val="0"/>
          <w:color w:val="auto"/>
          <w:sz w:val="20"/>
          <w:szCs w:val="20"/>
        </w:rPr>
        <w:t>. M. I</w:t>
      </w:r>
      <w:r w:rsidRPr="00C66D2D">
        <w:rPr>
          <w:rStyle w:val="CharacterStyle3"/>
          <w:rFonts w:ascii="Times New Roman" w:hAnsi="Times New Roman" w:cs="Times New Roman"/>
          <w:b w:val="0"/>
          <w:bCs w:val="0"/>
          <w:color w:val="auto"/>
          <w:sz w:val="20"/>
          <w:szCs w:val="20"/>
        </w:rPr>
        <w:t>smael</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(2008)</w:t>
      </w:r>
      <w:r w:rsidR="008F5BF6" w:rsidRPr="00C66D2D">
        <w:rPr>
          <w:rStyle w:val="CharacterStyle3"/>
          <w:rFonts w:ascii="Times New Roman" w:hAnsi="Times New Roman" w:cs="Times New Roman"/>
          <w:b w:val="0"/>
          <w:bCs w:val="0"/>
          <w:color w:val="auto"/>
          <w:sz w:val="20"/>
          <w:szCs w:val="20"/>
        </w:rPr>
        <w:t>: E</w:t>
      </w:r>
      <w:r w:rsidRPr="00C66D2D">
        <w:rPr>
          <w:rStyle w:val="CharacterStyle3"/>
          <w:rFonts w:ascii="Times New Roman" w:hAnsi="Times New Roman" w:cs="Times New Roman"/>
          <w:b w:val="0"/>
          <w:bCs w:val="0"/>
          <w:color w:val="auto"/>
          <w:sz w:val="20"/>
          <w:szCs w:val="20"/>
        </w:rPr>
        <w:t>valuation</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of</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commerial</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live</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baker's</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yeast,</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i/>
          <w:iCs/>
          <w:color w:val="auto"/>
          <w:sz w:val="20"/>
          <w:szCs w:val="20"/>
        </w:rPr>
        <w:t>Saccharomyces</w:t>
      </w:r>
      <w:r w:rsidR="00475844" w:rsidRPr="00C66D2D">
        <w:rPr>
          <w:rStyle w:val="CharacterStyle3"/>
          <w:rFonts w:ascii="Times New Roman" w:hAnsi="Times New Roman" w:cs="Times New Roman"/>
          <w:b w:val="0"/>
          <w:bCs w:val="0"/>
          <w:i/>
          <w:iCs/>
          <w:color w:val="auto"/>
          <w:sz w:val="20"/>
          <w:szCs w:val="20"/>
        </w:rPr>
        <w:t xml:space="preserve"> </w:t>
      </w:r>
      <w:r w:rsidRPr="00C66D2D">
        <w:rPr>
          <w:rStyle w:val="CharacterStyle3"/>
          <w:rFonts w:ascii="Times New Roman" w:hAnsi="Times New Roman" w:cs="Times New Roman"/>
          <w:b w:val="0"/>
          <w:bCs w:val="0"/>
          <w:i/>
          <w:iCs/>
          <w:color w:val="auto"/>
          <w:sz w:val="20"/>
          <w:szCs w:val="20"/>
        </w:rPr>
        <w:t>cerevisiae</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as</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a</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growth</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and</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immunty</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promotor</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for</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fry</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Nile</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tilapia,</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Oreochromis</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niloticus</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challenged</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in</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situ</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with</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Aeromonas</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hydrophila</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Aquaculture</w:t>
      </w:r>
      <w:r w:rsidRPr="00C66D2D">
        <w:rPr>
          <w:rFonts w:ascii="Times New Roman" w:hAnsi="Times New Roman" w:cs="Times New Roman"/>
          <w:color w:val="auto"/>
          <w:sz w:val="20"/>
          <w:szCs w:val="20"/>
        </w:rPr>
        <w:t>Aquat.</w:t>
      </w:r>
      <w:r w:rsidR="00475844" w:rsidRPr="00C66D2D">
        <w:rPr>
          <w:rFonts w:ascii="Times New Roman" w:hAnsi="Times New Roman" w:cs="Times New Roman"/>
          <w:color w:val="auto"/>
          <w:sz w:val="20"/>
          <w:szCs w:val="20"/>
        </w:rPr>
        <w:t xml:space="preserve"> </w:t>
      </w:r>
      <w:r w:rsidRPr="00C66D2D">
        <w:rPr>
          <w:rFonts w:ascii="Times New Roman" w:hAnsi="Times New Roman" w:cs="Times New Roman"/>
          <w:color w:val="auto"/>
          <w:sz w:val="20"/>
          <w:szCs w:val="20"/>
        </w:rPr>
        <w:t>Org.</w:t>
      </w:r>
      <w:r w:rsidR="00475844" w:rsidRPr="00C66D2D">
        <w:rPr>
          <w:rFonts w:ascii="Times New Roman" w:hAnsi="Times New Roman" w:cs="Times New Roman"/>
          <w:color w:val="auto"/>
          <w:sz w:val="20"/>
          <w:szCs w:val="20"/>
        </w:rPr>
        <w:t xml:space="preserve"> </w:t>
      </w:r>
      <w:r w:rsidRPr="00C66D2D">
        <w:rPr>
          <w:rFonts w:ascii="Times New Roman" w:hAnsi="Times New Roman" w:cs="Times New Roman"/>
          <w:color w:val="auto"/>
          <w:sz w:val="20"/>
          <w:szCs w:val="20"/>
        </w:rPr>
        <w:t>4(6):</w:t>
      </w:r>
      <w:r w:rsidR="00475844" w:rsidRPr="00C66D2D">
        <w:rPr>
          <w:rFonts w:ascii="Times New Roman" w:hAnsi="Times New Roman" w:cs="Times New Roman"/>
          <w:color w:val="auto"/>
          <w:sz w:val="20"/>
          <w:szCs w:val="20"/>
        </w:rPr>
        <w:t xml:space="preserve"> </w:t>
      </w:r>
      <w:r w:rsidRPr="00C66D2D">
        <w:rPr>
          <w:rFonts w:ascii="Times New Roman" w:hAnsi="Times New Roman" w:cs="Times New Roman"/>
          <w:color w:val="auto"/>
          <w:sz w:val="20"/>
          <w:szCs w:val="20"/>
        </w:rPr>
        <w:t>79–82.</w:t>
      </w:r>
    </w:p>
    <w:p w:rsidR="00475844" w:rsidRPr="00C66D2D" w:rsidRDefault="00B86575" w:rsidP="008F5BF6">
      <w:pPr>
        <w:pStyle w:val="NormalWeb"/>
        <w:numPr>
          <w:ilvl w:val="0"/>
          <w:numId w:val="18"/>
        </w:numPr>
        <w:snapToGrid w:val="0"/>
        <w:spacing w:before="0" w:beforeAutospacing="0" w:after="0" w:afterAutospacing="0"/>
        <w:ind w:left="425" w:hanging="425"/>
        <w:jc w:val="both"/>
        <w:rPr>
          <w:rStyle w:val="CharacterStyle3"/>
          <w:rFonts w:ascii="Times New Roman" w:hAnsi="Times New Roman" w:cs="Times New Roman"/>
          <w:b w:val="0"/>
          <w:bCs w:val="0"/>
          <w:color w:val="auto"/>
          <w:sz w:val="20"/>
          <w:szCs w:val="20"/>
        </w:rPr>
      </w:pPr>
      <w:r w:rsidRPr="00C66D2D">
        <w:rPr>
          <w:rStyle w:val="CharacterStyle3"/>
          <w:rFonts w:ascii="Times New Roman" w:hAnsi="Times New Roman" w:cs="Times New Roman"/>
          <w:b w:val="0"/>
          <w:bCs w:val="0"/>
          <w:color w:val="auto"/>
          <w:sz w:val="20"/>
          <w:szCs w:val="20"/>
        </w:rPr>
        <w:t>Adams.</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A.</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2004.</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Immunodiagnostics</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in</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Aquaculture.</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Bull.</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Euro.</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Assoc.</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Fish</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Pathol.</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24,</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33-37.</w:t>
      </w:r>
    </w:p>
    <w:p w:rsidR="00B86575" w:rsidRPr="00C66D2D" w:rsidRDefault="00475844" w:rsidP="008F5BF6">
      <w:pPr>
        <w:pStyle w:val="NormalWeb"/>
        <w:numPr>
          <w:ilvl w:val="0"/>
          <w:numId w:val="18"/>
        </w:numPr>
        <w:snapToGrid w:val="0"/>
        <w:spacing w:before="0" w:beforeAutospacing="0" w:after="0" w:afterAutospacing="0"/>
        <w:ind w:left="425" w:hanging="425"/>
        <w:jc w:val="both"/>
        <w:rPr>
          <w:rStyle w:val="CharacterStyle3"/>
          <w:rFonts w:ascii="Times New Roman" w:hAnsi="Times New Roman" w:cs="Times New Roman"/>
          <w:b w:val="0"/>
          <w:bCs w:val="0"/>
          <w:color w:val="auto"/>
          <w:sz w:val="20"/>
          <w:szCs w:val="20"/>
        </w:rPr>
      </w:pPr>
      <w:r w:rsidRPr="00C66D2D">
        <w:rPr>
          <w:rStyle w:val="CharacterStyle3"/>
          <w:rFonts w:ascii="Times New Roman" w:hAnsi="Times New Roman" w:cs="Times New Roman"/>
          <w:b w:val="0"/>
          <w:bCs w:val="0"/>
          <w:color w:val="auto"/>
          <w:sz w:val="20"/>
          <w:szCs w:val="20"/>
        </w:rPr>
        <w:t>A</w:t>
      </w:r>
      <w:r w:rsidR="00B86575" w:rsidRPr="00C66D2D">
        <w:rPr>
          <w:rStyle w:val="CharacterStyle3"/>
          <w:rFonts w:ascii="Times New Roman" w:hAnsi="Times New Roman" w:cs="Times New Roman"/>
          <w:b w:val="0"/>
          <w:bCs w:val="0"/>
          <w:color w:val="auto"/>
          <w:sz w:val="20"/>
          <w:szCs w:val="20"/>
        </w:rPr>
        <w:t>dams,</w:t>
      </w:r>
      <w:r w:rsidRPr="00C66D2D">
        <w:rPr>
          <w:rStyle w:val="CharacterStyle3"/>
          <w:rFonts w:ascii="Times New Roman" w:hAnsi="Times New Roman" w:cs="Times New Roman"/>
          <w:b w:val="0"/>
          <w:bCs w:val="0"/>
          <w:color w:val="auto"/>
          <w:sz w:val="20"/>
          <w:szCs w:val="20"/>
        </w:rPr>
        <w:t xml:space="preserve"> </w:t>
      </w:r>
      <w:r w:rsidR="00B86575" w:rsidRPr="00C66D2D">
        <w:rPr>
          <w:rStyle w:val="CharacterStyle3"/>
          <w:rFonts w:ascii="Times New Roman" w:hAnsi="Times New Roman" w:cs="Times New Roman"/>
          <w:b w:val="0"/>
          <w:bCs w:val="0"/>
          <w:color w:val="auto"/>
          <w:sz w:val="20"/>
          <w:szCs w:val="20"/>
        </w:rPr>
        <w:t>A.,</w:t>
      </w:r>
      <w:r w:rsidRPr="00C66D2D">
        <w:rPr>
          <w:rStyle w:val="CharacterStyle3"/>
          <w:rFonts w:ascii="Times New Roman" w:hAnsi="Times New Roman" w:cs="Times New Roman"/>
          <w:b w:val="0"/>
          <w:bCs w:val="0"/>
          <w:color w:val="auto"/>
          <w:sz w:val="20"/>
          <w:szCs w:val="20"/>
        </w:rPr>
        <w:t xml:space="preserve"> </w:t>
      </w:r>
      <w:r w:rsidR="00B86575" w:rsidRPr="00C66D2D">
        <w:rPr>
          <w:rStyle w:val="CharacterStyle3"/>
          <w:rFonts w:ascii="Times New Roman" w:hAnsi="Times New Roman" w:cs="Times New Roman"/>
          <w:b w:val="0"/>
          <w:bCs w:val="0"/>
          <w:color w:val="auto"/>
          <w:sz w:val="20"/>
          <w:szCs w:val="20"/>
        </w:rPr>
        <w:t>Aoki,</w:t>
      </w:r>
      <w:r w:rsidRPr="00C66D2D">
        <w:rPr>
          <w:rStyle w:val="CharacterStyle3"/>
          <w:rFonts w:ascii="Times New Roman" w:hAnsi="Times New Roman" w:cs="Times New Roman"/>
          <w:b w:val="0"/>
          <w:bCs w:val="0"/>
          <w:color w:val="auto"/>
          <w:sz w:val="20"/>
          <w:szCs w:val="20"/>
        </w:rPr>
        <w:t xml:space="preserve"> </w:t>
      </w:r>
      <w:r w:rsidR="00B86575" w:rsidRPr="00C66D2D">
        <w:rPr>
          <w:rStyle w:val="CharacterStyle3"/>
          <w:rFonts w:ascii="Times New Roman" w:hAnsi="Times New Roman" w:cs="Times New Roman"/>
          <w:b w:val="0"/>
          <w:bCs w:val="0"/>
          <w:color w:val="auto"/>
          <w:sz w:val="20"/>
          <w:szCs w:val="20"/>
        </w:rPr>
        <w:t>T.,</w:t>
      </w:r>
      <w:r w:rsidRPr="00C66D2D">
        <w:rPr>
          <w:rStyle w:val="CharacterStyle3"/>
          <w:rFonts w:ascii="Times New Roman" w:hAnsi="Times New Roman" w:cs="Times New Roman"/>
          <w:b w:val="0"/>
          <w:bCs w:val="0"/>
          <w:color w:val="auto"/>
          <w:sz w:val="20"/>
          <w:szCs w:val="20"/>
        </w:rPr>
        <w:t xml:space="preserve"> </w:t>
      </w:r>
      <w:r w:rsidR="00B86575" w:rsidRPr="00C66D2D">
        <w:rPr>
          <w:rStyle w:val="CharacterStyle3"/>
          <w:rFonts w:ascii="Times New Roman" w:hAnsi="Times New Roman" w:cs="Times New Roman"/>
          <w:b w:val="0"/>
          <w:bCs w:val="0"/>
          <w:color w:val="auto"/>
          <w:sz w:val="20"/>
          <w:szCs w:val="20"/>
        </w:rPr>
        <w:t>Berthe,</w:t>
      </w:r>
      <w:r w:rsidRPr="00C66D2D">
        <w:rPr>
          <w:rStyle w:val="CharacterStyle3"/>
          <w:rFonts w:ascii="Times New Roman" w:hAnsi="Times New Roman" w:cs="Times New Roman"/>
          <w:b w:val="0"/>
          <w:bCs w:val="0"/>
          <w:color w:val="auto"/>
          <w:sz w:val="20"/>
          <w:szCs w:val="20"/>
        </w:rPr>
        <w:t xml:space="preserve"> </w:t>
      </w:r>
      <w:r w:rsidR="00B86575" w:rsidRPr="00C66D2D">
        <w:rPr>
          <w:rStyle w:val="CharacterStyle3"/>
          <w:rFonts w:ascii="Times New Roman" w:hAnsi="Times New Roman" w:cs="Times New Roman"/>
          <w:b w:val="0"/>
          <w:bCs w:val="0"/>
          <w:color w:val="auto"/>
          <w:sz w:val="20"/>
          <w:szCs w:val="20"/>
        </w:rPr>
        <w:t>C</w:t>
      </w:r>
      <w:r w:rsidR="008F5BF6" w:rsidRPr="00C66D2D">
        <w:rPr>
          <w:rStyle w:val="CharacterStyle3"/>
          <w:rFonts w:ascii="Times New Roman" w:hAnsi="Times New Roman" w:cs="Times New Roman"/>
          <w:b w:val="0"/>
          <w:bCs w:val="0"/>
          <w:color w:val="auto"/>
          <w:sz w:val="20"/>
          <w:szCs w:val="20"/>
        </w:rPr>
        <w:t>. J</w:t>
      </w:r>
      <w:r w:rsidR="00B86575" w:rsidRPr="00C66D2D">
        <w:rPr>
          <w:rStyle w:val="CharacterStyle3"/>
          <w:rFonts w:ascii="Times New Roman" w:hAnsi="Times New Roman" w:cs="Times New Roman"/>
          <w:b w:val="0"/>
          <w:bCs w:val="0"/>
          <w:color w:val="auto"/>
          <w:sz w:val="20"/>
          <w:szCs w:val="20"/>
        </w:rPr>
        <w:t>.,</w:t>
      </w:r>
      <w:r w:rsidRPr="00C66D2D">
        <w:rPr>
          <w:rStyle w:val="CharacterStyle3"/>
          <w:rFonts w:ascii="Times New Roman" w:hAnsi="Times New Roman" w:cs="Times New Roman"/>
          <w:b w:val="0"/>
          <w:bCs w:val="0"/>
          <w:color w:val="auto"/>
          <w:sz w:val="20"/>
          <w:szCs w:val="20"/>
        </w:rPr>
        <w:t xml:space="preserve"> </w:t>
      </w:r>
      <w:r w:rsidR="00B86575" w:rsidRPr="00C66D2D">
        <w:rPr>
          <w:rStyle w:val="CharacterStyle3"/>
          <w:rFonts w:ascii="Times New Roman" w:hAnsi="Times New Roman" w:cs="Times New Roman"/>
          <w:b w:val="0"/>
          <w:bCs w:val="0"/>
          <w:color w:val="auto"/>
          <w:sz w:val="20"/>
          <w:szCs w:val="20"/>
        </w:rPr>
        <w:t>Grisez,</w:t>
      </w:r>
      <w:r w:rsidRPr="00C66D2D">
        <w:rPr>
          <w:rStyle w:val="CharacterStyle3"/>
          <w:rFonts w:ascii="Times New Roman" w:hAnsi="Times New Roman" w:cs="Times New Roman"/>
          <w:b w:val="0"/>
          <w:bCs w:val="0"/>
          <w:color w:val="auto"/>
          <w:sz w:val="20"/>
          <w:szCs w:val="20"/>
        </w:rPr>
        <w:t xml:space="preserve"> </w:t>
      </w:r>
      <w:r w:rsidR="00B86575" w:rsidRPr="00C66D2D">
        <w:rPr>
          <w:rStyle w:val="CharacterStyle3"/>
          <w:rFonts w:ascii="Times New Roman" w:hAnsi="Times New Roman" w:cs="Times New Roman"/>
          <w:b w:val="0"/>
          <w:bCs w:val="0"/>
          <w:color w:val="auto"/>
          <w:sz w:val="20"/>
          <w:szCs w:val="20"/>
        </w:rPr>
        <w:t>L.,</w:t>
      </w:r>
      <w:r w:rsidRPr="00C66D2D">
        <w:rPr>
          <w:rStyle w:val="CharacterStyle3"/>
          <w:rFonts w:ascii="Times New Roman" w:hAnsi="Times New Roman" w:cs="Times New Roman"/>
          <w:b w:val="0"/>
          <w:bCs w:val="0"/>
          <w:color w:val="auto"/>
          <w:sz w:val="20"/>
          <w:szCs w:val="20"/>
        </w:rPr>
        <w:t xml:space="preserve"> </w:t>
      </w:r>
      <w:r w:rsidR="00B86575" w:rsidRPr="00C66D2D">
        <w:rPr>
          <w:rStyle w:val="CharacterStyle3"/>
          <w:rFonts w:ascii="Times New Roman" w:hAnsi="Times New Roman" w:cs="Times New Roman"/>
          <w:b w:val="0"/>
          <w:bCs w:val="0"/>
          <w:color w:val="auto"/>
          <w:sz w:val="20"/>
          <w:szCs w:val="20"/>
        </w:rPr>
        <w:t>and</w:t>
      </w:r>
      <w:r w:rsidRPr="00C66D2D">
        <w:rPr>
          <w:rStyle w:val="CharacterStyle3"/>
          <w:rFonts w:ascii="Times New Roman" w:hAnsi="Times New Roman" w:cs="Times New Roman"/>
          <w:b w:val="0"/>
          <w:bCs w:val="0"/>
          <w:color w:val="auto"/>
          <w:sz w:val="20"/>
          <w:szCs w:val="20"/>
        </w:rPr>
        <w:t xml:space="preserve"> </w:t>
      </w:r>
      <w:r w:rsidR="00B86575" w:rsidRPr="00C66D2D">
        <w:rPr>
          <w:rStyle w:val="CharacterStyle3"/>
          <w:rFonts w:ascii="Times New Roman" w:hAnsi="Times New Roman" w:cs="Times New Roman"/>
          <w:b w:val="0"/>
          <w:bCs w:val="0"/>
          <w:color w:val="auto"/>
          <w:sz w:val="20"/>
          <w:szCs w:val="20"/>
        </w:rPr>
        <w:t>Karunasagar,</w:t>
      </w:r>
      <w:r w:rsidRPr="00C66D2D">
        <w:rPr>
          <w:rStyle w:val="CharacterStyle3"/>
          <w:rFonts w:ascii="Times New Roman" w:hAnsi="Times New Roman" w:cs="Times New Roman"/>
          <w:b w:val="0"/>
          <w:bCs w:val="0"/>
          <w:color w:val="auto"/>
          <w:sz w:val="20"/>
          <w:szCs w:val="20"/>
        </w:rPr>
        <w:t xml:space="preserve"> </w:t>
      </w:r>
      <w:r w:rsidR="00B86575" w:rsidRPr="00C66D2D">
        <w:rPr>
          <w:rStyle w:val="CharacterStyle3"/>
          <w:rFonts w:ascii="Times New Roman" w:hAnsi="Times New Roman" w:cs="Times New Roman"/>
          <w:b w:val="0"/>
          <w:bCs w:val="0"/>
          <w:color w:val="auto"/>
          <w:sz w:val="20"/>
          <w:szCs w:val="20"/>
        </w:rPr>
        <w:t>I.</w:t>
      </w:r>
      <w:r w:rsidRPr="00C66D2D">
        <w:rPr>
          <w:rStyle w:val="CharacterStyle3"/>
          <w:rFonts w:ascii="Times New Roman" w:hAnsi="Times New Roman" w:cs="Times New Roman"/>
          <w:b w:val="0"/>
          <w:bCs w:val="0"/>
          <w:color w:val="auto"/>
          <w:sz w:val="20"/>
          <w:szCs w:val="20"/>
        </w:rPr>
        <w:t xml:space="preserve"> </w:t>
      </w:r>
      <w:r w:rsidR="00B86575" w:rsidRPr="00C66D2D">
        <w:rPr>
          <w:rStyle w:val="CharacterStyle3"/>
          <w:rFonts w:ascii="Times New Roman" w:hAnsi="Times New Roman" w:cs="Times New Roman"/>
          <w:b w:val="0"/>
          <w:bCs w:val="0"/>
          <w:color w:val="auto"/>
          <w:sz w:val="20"/>
          <w:szCs w:val="20"/>
        </w:rPr>
        <w:t>2008.</w:t>
      </w:r>
      <w:r w:rsidRPr="00C66D2D">
        <w:rPr>
          <w:rStyle w:val="CharacterStyle3"/>
          <w:rFonts w:ascii="Times New Roman" w:hAnsi="Times New Roman" w:cs="Times New Roman"/>
          <w:b w:val="0"/>
          <w:bCs w:val="0"/>
          <w:color w:val="auto"/>
          <w:sz w:val="20"/>
          <w:szCs w:val="20"/>
        </w:rPr>
        <w:t xml:space="preserve"> </w:t>
      </w:r>
      <w:r w:rsidR="00B86575" w:rsidRPr="00C66D2D">
        <w:rPr>
          <w:rStyle w:val="CharacterStyle3"/>
          <w:rFonts w:ascii="Times New Roman" w:hAnsi="Times New Roman" w:cs="Times New Roman"/>
          <w:b w:val="0"/>
          <w:bCs w:val="0"/>
          <w:color w:val="auto"/>
          <w:sz w:val="20"/>
          <w:szCs w:val="20"/>
        </w:rPr>
        <w:t>Recent</w:t>
      </w:r>
      <w:r w:rsidRPr="00C66D2D">
        <w:rPr>
          <w:rStyle w:val="CharacterStyle3"/>
          <w:rFonts w:ascii="Times New Roman" w:hAnsi="Times New Roman" w:cs="Times New Roman"/>
          <w:b w:val="0"/>
          <w:bCs w:val="0"/>
          <w:color w:val="auto"/>
          <w:sz w:val="20"/>
          <w:szCs w:val="20"/>
        </w:rPr>
        <w:t xml:space="preserve"> </w:t>
      </w:r>
      <w:r w:rsidR="00B86575" w:rsidRPr="00C66D2D">
        <w:rPr>
          <w:rStyle w:val="CharacterStyle3"/>
          <w:rFonts w:ascii="Times New Roman" w:hAnsi="Times New Roman" w:cs="Times New Roman"/>
          <w:b w:val="0"/>
          <w:bCs w:val="0"/>
          <w:color w:val="auto"/>
          <w:sz w:val="20"/>
          <w:szCs w:val="20"/>
        </w:rPr>
        <w:t>technological</w:t>
      </w:r>
      <w:r w:rsidRPr="00C66D2D">
        <w:rPr>
          <w:rStyle w:val="CharacterStyle3"/>
          <w:rFonts w:ascii="Times New Roman" w:hAnsi="Times New Roman" w:cs="Times New Roman"/>
          <w:b w:val="0"/>
          <w:bCs w:val="0"/>
          <w:color w:val="auto"/>
          <w:sz w:val="20"/>
          <w:szCs w:val="20"/>
        </w:rPr>
        <w:t xml:space="preserve"> </w:t>
      </w:r>
      <w:r w:rsidR="00B86575" w:rsidRPr="00C66D2D">
        <w:rPr>
          <w:rStyle w:val="CharacterStyle3"/>
          <w:rFonts w:ascii="Times New Roman" w:hAnsi="Times New Roman" w:cs="Times New Roman"/>
          <w:b w:val="0"/>
          <w:bCs w:val="0"/>
          <w:color w:val="auto"/>
          <w:sz w:val="20"/>
          <w:szCs w:val="20"/>
        </w:rPr>
        <w:t>advancements</w:t>
      </w:r>
      <w:r w:rsidRPr="00C66D2D">
        <w:rPr>
          <w:rStyle w:val="CharacterStyle3"/>
          <w:rFonts w:ascii="Times New Roman" w:hAnsi="Times New Roman" w:cs="Times New Roman"/>
          <w:b w:val="0"/>
          <w:bCs w:val="0"/>
          <w:color w:val="auto"/>
          <w:sz w:val="20"/>
          <w:szCs w:val="20"/>
        </w:rPr>
        <w:t xml:space="preserve"> </w:t>
      </w:r>
      <w:r w:rsidR="00B86575" w:rsidRPr="00C66D2D">
        <w:rPr>
          <w:rStyle w:val="CharacterStyle3"/>
          <w:rFonts w:ascii="Times New Roman" w:hAnsi="Times New Roman" w:cs="Times New Roman"/>
          <w:b w:val="0"/>
          <w:bCs w:val="0"/>
          <w:color w:val="auto"/>
          <w:sz w:val="20"/>
          <w:szCs w:val="20"/>
        </w:rPr>
        <w:t>on</w:t>
      </w:r>
      <w:r w:rsidRPr="00C66D2D">
        <w:rPr>
          <w:rStyle w:val="CharacterStyle3"/>
          <w:rFonts w:ascii="Times New Roman" w:hAnsi="Times New Roman" w:cs="Times New Roman"/>
          <w:b w:val="0"/>
          <w:bCs w:val="0"/>
          <w:color w:val="auto"/>
          <w:sz w:val="20"/>
          <w:szCs w:val="20"/>
        </w:rPr>
        <w:t xml:space="preserve"> </w:t>
      </w:r>
      <w:r w:rsidR="00B86575" w:rsidRPr="00C66D2D">
        <w:rPr>
          <w:rStyle w:val="CharacterStyle3"/>
          <w:rFonts w:ascii="Times New Roman" w:hAnsi="Times New Roman" w:cs="Times New Roman"/>
          <w:b w:val="0"/>
          <w:bCs w:val="0"/>
          <w:color w:val="auto"/>
          <w:sz w:val="20"/>
          <w:szCs w:val="20"/>
        </w:rPr>
        <w:t>aquatic</w:t>
      </w:r>
      <w:r w:rsidRPr="00C66D2D">
        <w:rPr>
          <w:rStyle w:val="CharacterStyle3"/>
          <w:rFonts w:ascii="Times New Roman" w:hAnsi="Times New Roman" w:cs="Times New Roman"/>
          <w:b w:val="0"/>
          <w:bCs w:val="0"/>
          <w:color w:val="auto"/>
          <w:sz w:val="20"/>
          <w:szCs w:val="20"/>
        </w:rPr>
        <w:t xml:space="preserve"> </w:t>
      </w:r>
      <w:r w:rsidR="00B86575" w:rsidRPr="00C66D2D">
        <w:rPr>
          <w:rStyle w:val="CharacterStyle3"/>
          <w:rFonts w:ascii="Times New Roman" w:hAnsi="Times New Roman" w:cs="Times New Roman"/>
          <w:b w:val="0"/>
          <w:bCs w:val="0"/>
          <w:color w:val="auto"/>
          <w:sz w:val="20"/>
          <w:szCs w:val="20"/>
        </w:rPr>
        <w:t>animal</w:t>
      </w:r>
      <w:r w:rsidRPr="00C66D2D">
        <w:rPr>
          <w:rStyle w:val="CharacterStyle3"/>
          <w:rFonts w:ascii="Times New Roman" w:hAnsi="Times New Roman" w:cs="Times New Roman"/>
          <w:b w:val="0"/>
          <w:bCs w:val="0"/>
          <w:color w:val="auto"/>
          <w:sz w:val="20"/>
          <w:szCs w:val="20"/>
        </w:rPr>
        <w:t xml:space="preserve"> </w:t>
      </w:r>
      <w:r w:rsidR="00B86575" w:rsidRPr="00C66D2D">
        <w:rPr>
          <w:rStyle w:val="CharacterStyle3"/>
          <w:rFonts w:ascii="Times New Roman" w:hAnsi="Times New Roman" w:cs="Times New Roman"/>
          <w:b w:val="0"/>
          <w:bCs w:val="0"/>
          <w:color w:val="auto"/>
          <w:sz w:val="20"/>
          <w:szCs w:val="20"/>
        </w:rPr>
        <w:t>health</w:t>
      </w:r>
      <w:r w:rsidRPr="00C66D2D">
        <w:rPr>
          <w:rStyle w:val="CharacterStyle3"/>
          <w:rFonts w:ascii="Times New Roman" w:hAnsi="Times New Roman" w:cs="Times New Roman"/>
          <w:b w:val="0"/>
          <w:bCs w:val="0"/>
          <w:color w:val="auto"/>
          <w:sz w:val="20"/>
          <w:szCs w:val="20"/>
        </w:rPr>
        <w:t xml:space="preserve"> </w:t>
      </w:r>
      <w:r w:rsidR="00B86575" w:rsidRPr="00C66D2D">
        <w:rPr>
          <w:rStyle w:val="CharacterStyle3"/>
          <w:rFonts w:ascii="Times New Roman" w:hAnsi="Times New Roman" w:cs="Times New Roman"/>
          <w:b w:val="0"/>
          <w:bCs w:val="0"/>
          <w:color w:val="auto"/>
          <w:sz w:val="20"/>
          <w:szCs w:val="20"/>
        </w:rPr>
        <w:t>and</w:t>
      </w:r>
      <w:r w:rsidRPr="00C66D2D">
        <w:rPr>
          <w:rStyle w:val="CharacterStyle3"/>
          <w:rFonts w:ascii="Times New Roman" w:hAnsi="Times New Roman" w:cs="Times New Roman"/>
          <w:b w:val="0"/>
          <w:bCs w:val="0"/>
          <w:color w:val="auto"/>
          <w:sz w:val="20"/>
          <w:szCs w:val="20"/>
        </w:rPr>
        <w:t xml:space="preserve"> </w:t>
      </w:r>
      <w:r w:rsidR="00B86575" w:rsidRPr="00C66D2D">
        <w:rPr>
          <w:rStyle w:val="CharacterStyle3"/>
          <w:rFonts w:ascii="Times New Roman" w:hAnsi="Times New Roman" w:cs="Times New Roman"/>
          <w:b w:val="0"/>
          <w:bCs w:val="0"/>
          <w:color w:val="auto"/>
          <w:sz w:val="20"/>
          <w:szCs w:val="20"/>
        </w:rPr>
        <w:t>their</w:t>
      </w:r>
      <w:r w:rsidRPr="00C66D2D">
        <w:rPr>
          <w:rStyle w:val="CharacterStyle3"/>
          <w:rFonts w:ascii="Times New Roman" w:hAnsi="Times New Roman" w:cs="Times New Roman"/>
          <w:b w:val="0"/>
          <w:bCs w:val="0"/>
          <w:color w:val="auto"/>
          <w:sz w:val="20"/>
          <w:szCs w:val="20"/>
        </w:rPr>
        <w:t xml:space="preserve"> </w:t>
      </w:r>
      <w:r w:rsidR="00B86575" w:rsidRPr="00C66D2D">
        <w:rPr>
          <w:rStyle w:val="CharacterStyle3"/>
          <w:rFonts w:ascii="Times New Roman" w:hAnsi="Times New Roman" w:cs="Times New Roman"/>
          <w:b w:val="0"/>
          <w:bCs w:val="0"/>
          <w:color w:val="auto"/>
          <w:sz w:val="20"/>
          <w:szCs w:val="20"/>
        </w:rPr>
        <w:t>contributions</w:t>
      </w:r>
      <w:r w:rsidRPr="00C66D2D">
        <w:rPr>
          <w:rStyle w:val="CharacterStyle3"/>
          <w:rFonts w:ascii="Times New Roman" w:hAnsi="Times New Roman" w:cs="Times New Roman"/>
          <w:b w:val="0"/>
          <w:bCs w:val="0"/>
          <w:color w:val="auto"/>
          <w:sz w:val="20"/>
          <w:szCs w:val="20"/>
        </w:rPr>
        <w:t xml:space="preserve"> </w:t>
      </w:r>
      <w:r w:rsidR="00B86575" w:rsidRPr="00C66D2D">
        <w:rPr>
          <w:rStyle w:val="CharacterStyle3"/>
          <w:rFonts w:ascii="Times New Roman" w:hAnsi="Times New Roman" w:cs="Times New Roman"/>
          <w:b w:val="0"/>
          <w:bCs w:val="0"/>
          <w:color w:val="auto"/>
          <w:sz w:val="20"/>
          <w:szCs w:val="20"/>
        </w:rPr>
        <w:t>toward</w:t>
      </w:r>
      <w:r w:rsidRPr="00C66D2D">
        <w:rPr>
          <w:rStyle w:val="CharacterStyle3"/>
          <w:rFonts w:ascii="Times New Roman" w:hAnsi="Times New Roman" w:cs="Times New Roman"/>
          <w:b w:val="0"/>
          <w:bCs w:val="0"/>
          <w:color w:val="auto"/>
          <w:sz w:val="20"/>
          <w:szCs w:val="20"/>
        </w:rPr>
        <w:t xml:space="preserve"> </w:t>
      </w:r>
      <w:r w:rsidR="00B86575" w:rsidRPr="00C66D2D">
        <w:rPr>
          <w:rStyle w:val="CharacterStyle3"/>
          <w:rFonts w:ascii="Times New Roman" w:hAnsi="Times New Roman" w:cs="Times New Roman"/>
          <w:b w:val="0"/>
          <w:bCs w:val="0"/>
          <w:color w:val="auto"/>
          <w:sz w:val="20"/>
          <w:szCs w:val="20"/>
        </w:rPr>
        <w:t>reducing</w:t>
      </w:r>
      <w:r w:rsidRPr="00C66D2D">
        <w:rPr>
          <w:rStyle w:val="CharacterStyle3"/>
          <w:rFonts w:ascii="Times New Roman" w:hAnsi="Times New Roman" w:cs="Times New Roman"/>
          <w:b w:val="0"/>
          <w:bCs w:val="0"/>
          <w:color w:val="auto"/>
          <w:sz w:val="20"/>
          <w:szCs w:val="20"/>
        </w:rPr>
        <w:t xml:space="preserve"> </w:t>
      </w:r>
      <w:r w:rsidR="00B86575" w:rsidRPr="00C66D2D">
        <w:rPr>
          <w:rStyle w:val="CharacterStyle3"/>
          <w:rFonts w:ascii="Times New Roman" w:hAnsi="Times New Roman" w:cs="Times New Roman"/>
          <w:b w:val="0"/>
          <w:bCs w:val="0"/>
          <w:color w:val="auto"/>
          <w:sz w:val="20"/>
          <w:szCs w:val="20"/>
        </w:rPr>
        <w:t>disease</w:t>
      </w:r>
      <w:r w:rsidRPr="00C66D2D">
        <w:rPr>
          <w:rStyle w:val="CharacterStyle3"/>
          <w:rFonts w:ascii="Times New Roman" w:hAnsi="Times New Roman" w:cs="Times New Roman"/>
          <w:b w:val="0"/>
          <w:bCs w:val="0"/>
          <w:color w:val="auto"/>
          <w:sz w:val="20"/>
          <w:szCs w:val="20"/>
        </w:rPr>
        <w:t xml:space="preserve"> </w:t>
      </w:r>
      <w:r w:rsidR="00B86575" w:rsidRPr="00C66D2D">
        <w:rPr>
          <w:rStyle w:val="CharacterStyle3"/>
          <w:rFonts w:ascii="Times New Roman" w:hAnsi="Times New Roman" w:cs="Times New Roman"/>
          <w:b w:val="0"/>
          <w:bCs w:val="0"/>
          <w:color w:val="auto"/>
          <w:sz w:val="20"/>
          <w:szCs w:val="20"/>
        </w:rPr>
        <w:t>risks,</w:t>
      </w:r>
      <w:r w:rsidRPr="00C66D2D">
        <w:rPr>
          <w:rStyle w:val="CharacterStyle3"/>
          <w:rFonts w:ascii="Times New Roman" w:hAnsi="Times New Roman" w:cs="Times New Roman"/>
          <w:b w:val="0"/>
          <w:bCs w:val="0"/>
          <w:color w:val="auto"/>
          <w:sz w:val="20"/>
          <w:szCs w:val="20"/>
        </w:rPr>
        <w:t xml:space="preserve"> </w:t>
      </w:r>
      <w:r w:rsidR="00B86575" w:rsidRPr="00C66D2D">
        <w:rPr>
          <w:rStyle w:val="CharacterStyle3"/>
          <w:rFonts w:ascii="Times New Roman" w:hAnsi="Times New Roman" w:cs="Times New Roman"/>
          <w:b w:val="0"/>
          <w:bCs w:val="0"/>
          <w:color w:val="auto"/>
          <w:sz w:val="20"/>
          <w:szCs w:val="20"/>
        </w:rPr>
        <w:t>pp.</w:t>
      </w:r>
      <w:r w:rsidRPr="00C66D2D">
        <w:rPr>
          <w:rStyle w:val="CharacterStyle3"/>
          <w:rFonts w:ascii="Times New Roman" w:hAnsi="Times New Roman" w:cs="Times New Roman"/>
          <w:b w:val="0"/>
          <w:bCs w:val="0"/>
          <w:color w:val="auto"/>
          <w:sz w:val="20"/>
          <w:szCs w:val="20"/>
        </w:rPr>
        <w:t xml:space="preserve"> </w:t>
      </w:r>
      <w:r w:rsidR="00B86575" w:rsidRPr="00C66D2D">
        <w:rPr>
          <w:rStyle w:val="CharacterStyle3"/>
          <w:rFonts w:ascii="Times New Roman" w:hAnsi="Times New Roman" w:cs="Times New Roman"/>
          <w:b w:val="0"/>
          <w:bCs w:val="0"/>
          <w:color w:val="auto"/>
          <w:sz w:val="20"/>
          <w:szCs w:val="20"/>
        </w:rPr>
        <w:t>71-88.</w:t>
      </w:r>
      <w:r w:rsidRPr="00C66D2D">
        <w:rPr>
          <w:rStyle w:val="CharacterStyle3"/>
          <w:rFonts w:ascii="Times New Roman" w:hAnsi="Times New Roman" w:cs="Times New Roman"/>
          <w:b w:val="0"/>
          <w:bCs w:val="0"/>
          <w:color w:val="auto"/>
          <w:sz w:val="20"/>
          <w:szCs w:val="20"/>
        </w:rPr>
        <w:t xml:space="preserve"> </w:t>
      </w:r>
      <w:r w:rsidR="00B86575" w:rsidRPr="00C66D2D">
        <w:rPr>
          <w:rStyle w:val="CharacterStyle3"/>
          <w:rFonts w:ascii="Times New Roman" w:hAnsi="Times New Roman" w:cs="Times New Roman"/>
          <w:b w:val="0"/>
          <w:bCs w:val="0"/>
          <w:color w:val="auto"/>
          <w:sz w:val="20"/>
          <w:szCs w:val="20"/>
        </w:rPr>
        <w:t>In</w:t>
      </w:r>
      <w:r w:rsidRPr="00C66D2D">
        <w:rPr>
          <w:rStyle w:val="CharacterStyle3"/>
          <w:rFonts w:ascii="Times New Roman" w:hAnsi="Times New Roman" w:cs="Times New Roman"/>
          <w:b w:val="0"/>
          <w:bCs w:val="0"/>
          <w:color w:val="auto"/>
          <w:sz w:val="20"/>
          <w:szCs w:val="20"/>
        </w:rPr>
        <w:t xml:space="preserve"> </w:t>
      </w:r>
      <w:r w:rsidR="00B86575" w:rsidRPr="00C66D2D">
        <w:rPr>
          <w:rStyle w:val="CharacterStyle3"/>
          <w:rFonts w:ascii="Times New Roman" w:hAnsi="Times New Roman" w:cs="Times New Roman"/>
          <w:b w:val="0"/>
          <w:bCs w:val="0"/>
          <w:color w:val="auto"/>
          <w:sz w:val="20"/>
          <w:szCs w:val="20"/>
        </w:rPr>
        <w:t>Bondad-Reantaso,</w:t>
      </w:r>
      <w:r w:rsidRPr="00C66D2D">
        <w:rPr>
          <w:rStyle w:val="CharacterStyle3"/>
          <w:rFonts w:ascii="Times New Roman" w:hAnsi="Times New Roman" w:cs="Times New Roman"/>
          <w:b w:val="0"/>
          <w:bCs w:val="0"/>
          <w:color w:val="auto"/>
          <w:sz w:val="20"/>
          <w:szCs w:val="20"/>
        </w:rPr>
        <w:t xml:space="preserve"> </w:t>
      </w:r>
      <w:r w:rsidR="00B86575" w:rsidRPr="00C66D2D">
        <w:rPr>
          <w:rStyle w:val="CharacterStyle3"/>
          <w:rFonts w:ascii="Times New Roman" w:hAnsi="Times New Roman" w:cs="Times New Roman"/>
          <w:b w:val="0"/>
          <w:bCs w:val="0"/>
          <w:color w:val="auto"/>
          <w:sz w:val="20"/>
          <w:szCs w:val="20"/>
        </w:rPr>
        <w:t>M</w:t>
      </w:r>
      <w:r w:rsidR="008F5BF6" w:rsidRPr="00C66D2D">
        <w:rPr>
          <w:rStyle w:val="CharacterStyle3"/>
          <w:rFonts w:ascii="Times New Roman" w:hAnsi="Times New Roman" w:cs="Times New Roman"/>
          <w:b w:val="0"/>
          <w:bCs w:val="0"/>
          <w:color w:val="auto"/>
          <w:sz w:val="20"/>
          <w:szCs w:val="20"/>
        </w:rPr>
        <w:t>. G</w:t>
      </w:r>
      <w:r w:rsidR="00B86575" w:rsidRPr="00C66D2D">
        <w:rPr>
          <w:rStyle w:val="CharacterStyle3"/>
          <w:rFonts w:ascii="Times New Roman" w:hAnsi="Times New Roman" w:cs="Times New Roman"/>
          <w:b w:val="0"/>
          <w:bCs w:val="0"/>
          <w:color w:val="auto"/>
          <w:sz w:val="20"/>
          <w:szCs w:val="20"/>
        </w:rPr>
        <w:t>.,</w:t>
      </w:r>
      <w:r w:rsidRPr="00C66D2D">
        <w:rPr>
          <w:rStyle w:val="CharacterStyle3"/>
          <w:rFonts w:ascii="Times New Roman" w:hAnsi="Times New Roman" w:cs="Times New Roman"/>
          <w:b w:val="0"/>
          <w:bCs w:val="0"/>
          <w:color w:val="auto"/>
          <w:sz w:val="20"/>
          <w:szCs w:val="20"/>
        </w:rPr>
        <w:t xml:space="preserve"> </w:t>
      </w:r>
      <w:r w:rsidR="00B86575" w:rsidRPr="00C66D2D">
        <w:rPr>
          <w:rStyle w:val="CharacterStyle3"/>
          <w:rFonts w:ascii="Times New Roman" w:hAnsi="Times New Roman" w:cs="Times New Roman"/>
          <w:b w:val="0"/>
          <w:bCs w:val="0"/>
          <w:color w:val="auto"/>
          <w:sz w:val="20"/>
          <w:szCs w:val="20"/>
        </w:rPr>
        <w:t>Mohan,</w:t>
      </w:r>
      <w:r w:rsidRPr="00C66D2D">
        <w:rPr>
          <w:rStyle w:val="CharacterStyle3"/>
          <w:rFonts w:ascii="Times New Roman" w:hAnsi="Times New Roman" w:cs="Times New Roman"/>
          <w:b w:val="0"/>
          <w:bCs w:val="0"/>
          <w:color w:val="auto"/>
          <w:sz w:val="20"/>
          <w:szCs w:val="20"/>
        </w:rPr>
        <w:t xml:space="preserve"> </w:t>
      </w:r>
      <w:r w:rsidR="00B86575" w:rsidRPr="00C66D2D">
        <w:rPr>
          <w:rStyle w:val="CharacterStyle3"/>
          <w:rFonts w:ascii="Times New Roman" w:hAnsi="Times New Roman" w:cs="Times New Roman"/>
          <w:b w:val="0"/>
          <w:bCs w:val="0"/>
          <w:color w:val="auto"/>
          <w:sz w:val="20"/>
          <w:szCs w:val="20"/>
        </w:rPr>
        <w:t>C</w:t>
      </w:r>
      <w:r w:rsidR="008F5BF6" w:rsidRPr="00C66D2D">
        <w:rPr>
          <w:rStyle w:val="CharacterStyle3"/>
          <w:rFonts w:ascii="Times New Roman" w:hAnsi="Times New Roman" w:cs="Times New Roman"/>
          <w:b w:val="0"/>
          <w:bCs w:val="0"/>
          <w:color w:val="auto"/>
          <w:sz w:val="20"/>
          <w:szCs w:val="20"/>
        </w:rPr>
        <w:t>. V</w:t>
      </w:r>
      <w:r w:rsidR="00B86575" w:rsidRPr="00C66D2D">
        <w:rPr>
          <w:rStyle w:val="CharacterStyle3"/>
          <w:rFonts w:ascii="Times New Roman" w:hAnsi="Times New Roman" w:cs="Times New Roman"/>
          <w:b w:val="0"/>
          <w:bCs w:val="0"/>
          <w:color w:val="auto"/>
          <w:sz w:val="20"/>
          <w:szCs w:val="20"/>
        </w:rPr>
        <w:t>.,</w:t>
      </w:r>
      <w:r w:rsidRPr="00C66D2D">
        <w:rPr>
          <w:rStyle w:val="CharacterStyle3"/>
          <w:rFonts w:ascii="Times New Roman" w:hAnsi="Times New Roman" w:cs="Times New Roman"/>
          <w:b w:val="0"/>
          <w:bCs w:val="0"/>
          <w:color w:val="auto"/>
          <w:sz w:val="20"/>
          <w:szCs w:val="20"/>
        </w:rPr>
        <w:t xml:space="preserve"> </w:t>
      </w:r>
      <w:r w:rsidR="00B86575" w:rsidRPr="00C66D2D">
        <w:rPr>
          <w:rStyle w:val="CharacterStyle3"/>
          <w:rFonts w:ascii="Times New Roman" w:hAnsi="Times New Roman" w:cs="Times New Roman"/>
          <w:b w:val="0"/>
          <w:bCs w:val="0"/>
          <w:color w:val="auto"/>
          <w:sz w:val="20"/>
          <w:szCs w:val="20"/>
        </w:rPr>
        <w:t>Crumlish,</w:t>
      </w:r>
      <w:r w:rsidRPr="00C66D2D">
        <w:rPr>
          <w:rStyle w:val="CharacterStyle3"/>
          <w:rFonts w:ascii="Times New Roman" w:hAnsi="Times New Roman" w:cs="Times New Roman"/>
          <w:b w:val="0"/>
          <w:bCs w:val="0"/>
          <w:color w:val="auto"/>
          <w:sz w:val="20"/>
          <w:szCs w:val="20"/>
        </w:rPr>
        <w:t xml:space="preserve"> </w:t>
      </w:r>
      <w:r w:rsidR="00B86575" w:rsidRPr="00C66D2D">
        <w:rPr>
          <w:rStyle w:val="CharacterStyle3"/>
          <w:rFonts w:ascii="Times New Roman" w:hAnsi="Times New Roman" w:cs="Times New Roman"/>
          <w:b w:val="0"/>
          <w:bCs w:val="0"/>
          <w:color w:val="auto"/>
          <w:sz w:val="20"/>
          <w:szCs w:val="20"/>
        </w:rPr>
        <w:t>Margaret</w:t>
      </w:r>
      <w:r w:rsidRPr="00C66D2D">
        <w:rPr>
          <w:rStyle w:val="CharacterStyle3"/>
          <w:rFonts w:ascii="Times New Roman" w:hAnsi="Times New Roman" w:cs="Times New Roman"/>
          <w:b w:val="0"/>
          <w:bCs w:val="0"/>
          <w:color w:val="auto"/>
          <w:sz w:val="20"/>
          <w:szCs w:val="20"/>
        </w:rPr>
        <w:t xml:space="preserve"> </w:t>
      </w:r>
      <w:r w:rsidR="00B86575" w:rsidRPr="00C66D2D">
        <w:rPr>
          <w:rStyle w:val="CharacterStyle3"/>
          <w:rFonts w:ascii="Times New Roman" w:hAnsi="Times New Roman" w:cs="Times New Roman"/>
          <w:b w:val="0"/>
          <w:bCs w:val="0"/>
          <w:color w:val="auto"/>
          <w:sz w:val="20"/>
          <w:szCs w:val="20"/>
        </w:rPr>
        <w:t>and</w:t>
      </w:r>
      <w:r w:rsidRPr="00C66D2D">
        <w:rPr>
          <w:rStyle w:val="CharacterStyle3"/>
          <w:rFonts w:ascii="Times New Roman" w:hAnsi="Times New Roman" w:cs="Times New Roman"/>
          <w:b w:val="0"/>
          <w:bCs w:val="0"/>
          <w:color w:val="auto"/>
          <w:sz w:val="20"/>
          <w:szCs w:val="20"/>
        </w:rPr>
        <w:t xml:space="preserve"> </w:t>
      </w:r>
      <w:r w:rsidR="00B86575" w:rsidRPr="00C66D2D">
        <w:rPr>
          <w:rStyle w:val="CharacterStyle3"/>
          <w:rFonts w:ascii="Times New Roman" w:hAnsi="Times New Roman" w:cs="Times New Roman"/>
          <w:b w:val="0"/>
          <w:bCs w:val="0"/>
          <w:color w:val="auto"/>
          <w:sz w:val="20"/>
          <w:szCs w:val="20"/>
        </w:rPr>
        <w:t>Subasinghe,</w:t>
      </w:r>
      <w:r w:rsidRPr="00C66D2D">
        <w:rPr>
          <w:rStyle w:val="CharacterStyle3"/>
          <w:rFonts w:ascii="Times New Roman" w:hAnsi="Times New Roman" w:cs="Times New Roman"/>
          <w:b w:val="0"/>
          <w:bCs w:val="0"/>
          <w:color w:val="auto"/>
          <w:sz w:val="20"/>
          <w:szCs w:val="20"/>
        </w:rPr>
        <w:t xml:space="preserve"> </w:t>
      </w:r>
      <w:r w:rsidR="00B86575" w:rsidRPr="00C66D2D">
        <w:rPr>
          <w:rStyle w:val="CharacterStyle3"/>
          <w:rFonts w:ascii="Times New Roman" w:hAnsi="Times New Roman" w:cs="Times New Roman"/>
          <w:b w:val="0"/>
          <w:bCs w:val="0"/>
          <w:color w:val="auto"/>
          <w:sz w:val="20"/>
          <w:szCs w:val="20"/>
        </w:rPr>
        <w:t>R</w:t>
      </w:r>
      <w:r w:rsidR="008F5BF6" w:rsidRPr="00C66D2D">
        <w:rPr>
          <w:rStyle w:val="CharacterStyle3"/>
          <w:rFonts w:ascii="Times New Roman" w:hAnsi="Times New Roman" w:cs="Times New Roman"/>
          <w:b w:val="0"/>
          <w:bCs w:val="0"/>
          <w:color w:val="auto"/>
          <w:sz w:val="20"/>
          <w:szCs w:val="20"/>
        </w:rPr>
        <w:t>. P</w:t>
      </w:r>
      <w:r w:rsidR="00B86575" w:rsidRPr="00C66D2D">
        <w:rPr>
          <w:rStyle w:val="CharacterStyle3"/>
          <w:rFonts w:ascii="Times New Roman" w:hAnsi="Times New Roman" w:cs="Times New Roman"/>
          <w:b w:val="0"/>
          <w:bCs w:val="0"/>
          <w:color w:val="auto"/>
          <w:sz w:val="20"/>
          <w:szCs w:val="20"/>
        </w:rPr>
        <w:t>.</w:t>
      </w:r>
      <w:r w:rsidRPr="00C66D2D">
        <w:rPr>
          <w:rStyle w:val="CharacterStyle3"/>
          <w:rFonts w:ascii="Times New Roman" w:hAnsi="Times New Roman" w:cs="Times New Roman"/>
          <w:b w:val="0"/>
          <w:bCs w:val="0"/>
          <w:color w:val="auto"/>
          <w:sz w:val="20"/>
          <w:szCs w:val="20"/>
        </w:rPr>
        <w:t xml:space="preserve"> </w:t>
      </w:r>
      <w:r w:rsidR="00B86575" w:rsidRPr="00C66D2D">
        <w:rPr>
          <w:rStyle w:val="CharacterStyle3"/>
          <w:rFonts w:ascii="Times New Roman" w:hAnsi="Times New Roman" w:cs="Times New Roman"/>
          <w:b w:val="0"/>
          <w:bCs w:val="0"/>
          <w:color w:val="auto"/>
          <w:sz w:val="20"/>
          <w:szCs w:val="20"/>
        </w:rPr>
        <w:t>(eds.).</w:t>
      </w:r>
      <w:r w:rsidRPr="00C66D2D">
        <w:rPr>
          <w:rStyle w:val="CharacterStyle3"/>
          <w:rFonts w:ascii="Times New Roman" w:hAnsi="Times New Roman" w:cs="Times New Roman"/>
          <w:b w:val="0"/>
          <w:bCs w:val="0"/>
          <w:color w:val="auto"/>
          <w:sz w:val="20"/>
          <w:szCs w:val="20"/>
        </w:rPr>
        <w:t xml:space="preserve"> </w:t>
      </w:r>
      <w:r w:rsidR="00B86575" w:rsidRPr="00C66D2D">
        <w:rPr>
          <w:rStyle w:val="CharacterStyle3"/>
          <w:rFonts w:ascii="Times New Roman" w:hAnsi="Times New Roman" w:cs="Times New Roman"/>
          <w:b w:val="0"/>
          <w:bCs w:val="0"/>
          <w:color w:val="auto"/>
          <w:sz w:val="20"/>
          <w:szCs w:val="20"/>
        </w:rPr>
        <w:t>Diseases</w:t>
      </w:r>
      <w:r w:rsidRPr="00C66D2D">
        <w:rPr>
          <w:rStyle w:val="CharacterStyle3"/>
          <w:rFonts w:ascii="Times New Roman" w:hAnsi="Times New Roman" w:cs="Times New Roman"/>
          <w:b w:val="0"/>
          <w:bCs w:val="0"/>
          <w:color w:val="auto"/>
          <w:sz w:val="20"/>
          <w:szCs w:val="20"/>
        </w:rPr>
        <w:t xml:space="preserve"> </w:t>
      </w:r>
      <w:r w:rsidR="00B86575" w:rsidRPr="00C66D2D">
        <w:rPr>
          <w:rStyle w:val="CharacterStyle3"/>
          <w:rFonts w:ascii="Times New Roman" w:hAnsi="Times New Roman" w:cs="Times New Roman"/>
          <w:b w:val="0"/>
          <w:bCs w:val="0"/>
          <w:color w:val="auto"/>
          <w:sz w:val="20"/>
          <w:szCs w:val="20"/>
        </w:rPr>
        <w:t>in</w:t>
      </w:r>
      <w:r w:rsidRPr="00C66D2D">
        <w:rPr>
          <w:rStyle w:val="CharacterStyle3"/>
          <w:rFonts w:ascii="Times New Roman" w:hAnsi="Times New Roman" w:cs="Times New Roman"/>
          <w:b w:val="0"/>
          <w:bCs w:val="0"/>
          <w:color w:val="auto"/>
          <w:sz w:val="20"/>
          <w:szCs w:val="20"/>
        </w:rPr>
        <w:t xml:space="preserve"> </w:t>
      </w:r>
      <w:r w:rsidR="00B86575" w:rsidRPr="00C66D2D">
        <w:rPr>
          <w:rStyle w:val="CharacterStyle3"/>
          <w:rFonts w:ascii="Times New Roman" w:hAnsi="Times New Roman" w:cs="Times New Roman"/>
          <w:b w:val="0"/>
          <w:bCs w:val="0"/>
          <w:color w:val="auto"/>
          <w:sz w:val="20"/>
          <w:szCs w:val="20"/>
        </w:rPr>
        <w:t>Asian</w:t>
      </w:r>
      <w:r w:rsidRPr="00C66D2D">
        <w:rPr>
          <w:rStyle w:val="CharacterStyle3"/>
          <w:rFonts w:ascii="Times New Roman" w:hAnsi="Times New Roman" w:cs="Times New Roman"/>
          <w:b w:val="0"/>
          <w:bCs w:val="0"/>
          <w:color w:val="auto"/>
          <w:sz w:val="20"/>
          <w:szCs w:val="20"/>
        </w:rPr>
        <w:t xml:space="preserve"> </w:t>
      </w:r>
      <w:r w:rsidR="00B86575" w:rsidRPr="00C66D2D">
        <w:rPr>
          <w:rStyle w:val="CharacterStyle3"/>
          <w:rFonts w:ascii="Times New Roman" w:hAnsi="Times New Roman" w:cs="Times New Roman"/>
          <w:b w:val="0"/>
          <w:bCs w:val="0"/>
          <w:color w:val="auto"/>
          <w:sz w:val="20"/>
          <w:szCs w:val="20"/>
        </w:rPr>
        <w:t>Aquaculture</w:t>
      </w:r>
      <w:r w:rsidRPr="00C66D2D">
        <w:rPr>
          <w:rStyle w:val="CharacterStyle3"/>
          <w:rFonts w:ascii="Times New Roman" w:hAnsi="Times New Roman" w:cs="Times New Roman"/>
          <w:b w:val="0"/>
          <w:bCs w:val="0"/>
          <w:color w:val="auto"/>
          <w:sz w:val="20"/>
          <w:szCs w:val="20"/>
        </w:rPr>
        <w:t xml:space="preserve"> </w:t>
      </w:r>
      <w:r w:rsidR="00B86575" w:rsidRPr="00C66D2D">
        <w:rPr>
          <w:rStyle w:val="CharacterStyle3"/>
          <w:rFonts w:ascii="Times New Roman" w:hAnsi="Times New Roman" w:cs="Times New Roman"/>
          <w:b w:val="0"/>
          <w:bCs w:val="0"/>
          <w:color w:val="auto"/>
          <w:sz w:val="20"/>
          <w:szCs w:val="20"/>
        </w:rPr>
        <w:t>VI.</w:t>
      </w:r>
      <w:r w:rsidRPr="00C66D2D">
        <w:rPr>
          <w:rStyle w:val="CharacterStyle3"/>
          <w:rFonts w:ascii="Times New Roman" w:hAnsi="Times New Roman" w:cs="Times New Roman"/>
          <w:b w:val="0"/>
          <w:bCs w:val="0"/>
          <w:color w:val="auto"/>
          <w:sz w:val="20"/>
          <w:szCs w:val="20"/>
        </w:rPr>
        <w:t xml:space="preserve"> </w:t>
      </w:r>
      <w:r w:rsidR="00B86575" w:rsidRPr="00C66D2D">
        <w:rPr>
          <w:rStyle w:val="CharacterStyle3"/>
          <w:rFonts w:ascii="Times New Roman" w:hAnsi="Times New Roman" w:cs="Times New Roman"/>
          <w:b w:val="0"/>
          <w:bCs w:val="0"/>
          <w:color w:val="auto"/>
          <w:sz w:val="20"/>
          <w:szCs w:val="20"/>
        </w:rPr>
        <w:t>Fish</w:t>
      </w:r>
      <w:r w:rsidRPr="00C66D2D">
        <w:rPr>
          <w:rStyle w:val="CharacterStyle3"/>
          <w:rFonts w:ascii="Times New Roman" w:hAnsi="Times New Roman" w:cs="Times New Roman"/>
          <w:b w:val="0"/>
          <w:bCs w:val="0"/>
          <w:color w:val="auto"/>
          <w:sz w:val="20"/>
          <w:szCs w:val="20"/>
        </w:rPr>
        <w:t xml:space="preserve"> </w:t>
      </w:r>
      <w:r w:rsidR="00B86575" w:rsidRPr="00C66D2D">
        <w:rPr>
          <w:rStyle w:val="CharacterStyle3"/>
          <w:rFonts w:ascii="Times New Roman" w:hAnsi="Times New Roman" w:cs="Times New Roman"/>
          <w:b w:val="0"/>
          <w:bCs w:val="0"/>
          <w:color w:val="auto"/>
          <w:sz w:val="20"/>
          <w:szCs w:val="20"/>
        </w:rPr>
        <w:t>Health</w:t>
      </w:r>
      <w:r w:rsidRPr="00C66D2D">
        <w:rPr>
          <w:rStyle w:val="CharacterStyle3"/>
          <w:rFonts w:ascii="Times New Roman" w:hAnsi="Times New Roman" w:cs="Times New Roman"/>
          <w:b w:val="0"/>
          <w:bCs w:val="0"/>
          <w:color w:val="auto"/>
          <w:sz w:val="20"/>
          <w:szCs w:val="20"/>
        </w:rPr>
        <w:t xml:space="preserve"> </w:t>
      </w:r>
      <w:r w:rsidR="00B86575" w:rsidRPr="00C66D2D">
        <w:rPr>
          <w:rStyle w:val="CharacterStyle3"/>
          <w:rFonts w:ascii="Times New Roman" w:hAnsi="Times New Roman" w:cs="Times New Roman"/>
          <w:b w:val="0"/>
          <w:bCs w:val="0"/>
          <w:color w:val="auto"/>
          <w:sz w:val="20"/>
          <w:szCs w:val="20"/>
        </w:rPr>
        <w:t>Section,</w:t>
      </w:r>
      <w:r w:rsidRPr="00C66D2D">
        <w:rPr>
          <w:rStyle w:val="CharacterStyle3"/>
          <w:rFonts w:ascii="Times New Roman" w:hAnsi="Times New Roman" w:cs="Times New Roman"/>
          <w:b w:val="0"/>
          <w:bCs w:val="0"/>
          <w:color w:val="auto"/>
          <w:sz w:val="20"/>
          <w:szCs w:val="20"/>
        </w:rPr>
        <w:t xml:space="preserve"> </w:t>
      </w:r>
      <w:r w:rsidR="00B86575" w:rsidRPr="00C66D2D">
        <w:rPr>
          <w:rStyle w:val="CharacterStyle3"/>
          <w:rFonts w:ascii="Times New Roman" w:hAnsi="Times New Roman" w:cs="Times New Roman"/>
          <w:b w:val="0"/>
          <w:bCs w:val="0"/>
          <w:color w:val="auto"/>
          <w:sz w:val="20"/>
          <w:szCs w:val="20"/>
        </w:rPr>
        <w:t>Asian</w:t>
      </w:r>
      <w:r w:rsidRPr="00C66D2D">
        <w:rPr>
          <w:rStyle w:val="CharacterStyle3"/>
          <w:rFonts w:ascii="Times New Roman" w:hAnsi="Times New Roman" w:cs="Times New Roman"/>
          <w:b w:val="0"/>
          <w:bCs w:val="0"/>
          <w:color w:val="auto"/>
          <w:sz w:val="20"/>
          <w:szCs w:val="20"/>
        </w:rPr>
        <w:t xml:space="preserve"> </w:t>
      </w:r>
      <w:r w:rsidR="00B86575" w:rsidRPr="00C66D2D">
        <w:rPr>
          <w:rStyle w:val="CharacterStyle3"/>
          <w:rFonts w:ascii="Times New Roman" w:hAnsi="Times New Roman" w:cs="Times New Roman"/>
          <w:b w:val="0"/>
          <w:bCs w:val="0"/>
          <w:color w:val="auto"/>
          <w:sz w:val="20"/>
          <w:szCs w:val="20"/>
        </w:rPr>
        <w:t>Fisheries</w:t>
      </w:r>
      <w:r w:rsidRPr="00C66D2D">
        <w:rPr>
          <w:rStyle w:val="CharacterStyle3"/>
          <w:rFonts w:ascii="Times New Roman" w:hAnsi="Times New Roman" w:cs="Times New Roman"/>
          <w:b w:val="0"/>
          <w:bCs w:val="0"/>
          <w:color w:val="auto"/>
          <w:sz w:val="20"/>
          <w:szCs w:val="20"/>
        </w:rPr>
        <w:t xml:space="preserve"> </w:t>
      </w:r>
      <w:r w:rsidR="00B86575" w:rsidRPr="00C66D2D">
        <w:rPr>
          <w:rStyle w:val="CharacterStyle3"/>
          <w:rFonts w:ascii="Times New Roman" w:hAnsi="Times New Roman" w:cs="Times New Roman"/>
          <w:b w:val="0"/>
          <w:bCs w:val="0"/>
          <w:color w:val="auto"/>
          <w:sz w:val="20"/>
          <w:szCs w:val="20"/>
        </w:rPr>
        <w:t>Society,</w:t>
      </w:r>
      <w:r w:rsidRPr="00C66D2D">
        <w:rPr>
          <w:rStyle w:val="CharacterStyle3"/>
          <w:rFonts w:ascii="Times New Roman" w:hAnsi="Times New Roman" w:cs="Times New Roman"/>
          <w:b w:val="0"/>
          <w:bCs w:val="0"/>
          <w:color w:val="auto"/>
          <w:sz w:val="20"/>
          <w:szCs w:val="20"/>
        </w:rPr>
        <w:t xml:space="preserve"> </w:t>
      </w:r>
      <w:r w:rsidR="00B86575" w:rsidRPr="00C66D2D">
        <w:rPr>
          <w:rStyle w:val="CharacterStyle3"/>
          <w:rFonts w:ascii="Times New Roman" w:hAnsi="Times New Roman" w:cs="Times New Roman"/>
          <w:b w:val="0"/>
          <w:bCs w:val="0"/>
          <w:color w:val="auto"/>
          <w:sz w:val="20"/>
          <w:szCs w:val="20"/>
        </w:rPr>
        <w:t>Manila,</w:t>
      </w:r>
      <w:r w:rsidRPr="00C66D2D">
        <w:rPr>
          <w:rStyle w:val="CharacterStyle3"/>
          <w:rFonts w:ascii="Times New Roman" w:hAnsi="Times New Roman" w:cs="Times New Roman"/>
          <w:b w:val="0"/>
          <w:bCs w:val="0"/>
          <w:color w:val="auto"/>
          <w:sz w:val="20"/>
          <w:szCs w:val="20"/>
        </w:rPr>
        <w:t xml:space="preserve"> </w:t>
      </w:r>
      <w:r w:rsidR="00B86575" w:rsidRPr="00C66D2D">
        <w:rPr>
          <w:rStyle w:val="CharacterStyle3"/>
          <w:rFonts w:ascii="Times New Roman" w:hAnsi="Times New Roman" w:cs="Times New Roman"/>
          <w:b w:val="0"/>
          <w:bCs w:val="0"/>
          <w:color w:val="auto"/>
          <w:sz w:val="20"/>
          <w:szCs w:val="20"/>
        </w:rPr>
        <w:t>Philippines.</w:t>
      </w:r>
      <w:r w:rsidRPr="00C66D2D">
        <w:rPr>
          <w:rStyle w:val="CharacterStyle3"/>
          <w:rFonts w:ascii="Times New Roman" w:hAnsi="Times New Roman" w:cs="Times New Roman"/>
          <w:b w:val="0"/>
          <w:bCs w:val="0"/>
          <w:color w:val="auto"/>
          <w:sz w:val="20"/>
          <w:szCs w:val="20"/>
        </w:rPr>
        <w:t xml:space="preserve"> </w:t>
      </w:r>
      <w:r w:rsidR="00B86575" w:rsidRPr="00C66D2D">
        <w:rPr>
          <w:rStyle w:val="CharacterStyle3"/>
          <w:rFonts w:ascii="Times New Roman" w:hAnsi="Times New Roman" w:cs="Times New Roman"/>
          <w:b w:val="0"/>
          <w:bCs w:val="0"/>
          <w:color w:val="auto"/>
          <w:sz w:val="20"/>
          <w:szCs w:val="20"/>
        </w:rPr>
        <w:t>505</w:t>
      </w:r>
      <w:r w:rsidRPr="00C66D2D">
        <w:rPr>
          <w:rStyle w:val="CharacterStyle3"/>
          <w:rFonts w:ascii="Times New Roman" w:hAnsi="Times New Roman" w:cs="Times New Roman"/>
          <w:b w:val="0"/>
          <w:bCs w:val="0"/>
          <w:color w:val="auto"/>
          <w:sz w:val="20"/>
          <w:szCs w:val="20"/>
        </w:rPr>
        <w:t xml:space="preserve"> </w:t>
      </w:r>
      <w:r w:rsidR="00B86575" w:rsidRPr="00C66D2D">
        <w:rPr>
          <w:rStyle w:val="CharacterStyle3"/>
          <w:rFonts w:ascii="Times New Roman" w:hAnsi="Times New Roman" w:cs="Times New Roman"/>
          <w:b w:val="0"/>
          <w:bCs w:val="0"/>
          <w:color w:val="auto"/>
          <w:sz w:val="20"/>
          <w:szCs w:val="20"/>
        </w:rPr>
        <w:t>pp.</w:t>
      </w:r>
    </w:p>
    <w:p w:rsidR="00B86575" w:rsidRPr="00C66D2D" w:rsidRDefault="00B86575" w:rsidP="008F5BF6">
      <w:pPr>
        <w:pStyle w:val="ListParagraph"/>
        <w:numPr>
          <w:ilvl w:val="0"/>
          <w:numId w:val="18"/>
        </w:numPr>
        <w:snapToGrid w:val="0"/>
        <w:spacing w:after="0" w:line="240" w:lineRule="auto"/>
        <w:ind w:left="425" w:hanging="425"/>
        <w:jc w:val="both"/>
        <w:rPr>
          <w:rFonts w:ascii="Times New Roman" w:hAnsi="Times New Roman" w:cs="Times New Roman"/>
          <w:sz w:val="20"/>
          <w:szCs w:val="20"/>
        </w:rPr>
      </w:pPr>
      <w:r w:rsidRPr="00C66D2D">
        <w:rPr>
          <w:rFonts w:ascii="Times New Roman" w:hAnsi="Times New Roman" w:cs="Times New Roman"/>
          <w:sz w:val="20"/>
          <w:szCs w:val="20"/>
        </w:rPr>
        <w:t>Ahmed,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M.</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Khalid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Yasser</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(2014):</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Physiological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Oxidative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Stress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Biomarkers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the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Freshwater</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Nile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Tilapia,</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Oreochromis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niloticus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exposed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to</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sublethal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doses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cadmium</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Alexandria.</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Journal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Toxocology</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Science.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40(1):</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29-43.</w:t>
      </w:r>
    </w:p>
    <w:p w:rsidR="00B86575" w:rsidRPr="00C66D2D" w:rsidRDefault="00B86575" w:rsidP="008F5BF6">
      <w:pPr>
        <w:pStyle w:val="NormalWeb"/>
        <w:numPr>
          <w:ilvl w:val="0"/>
          <w:numId w:val="18"/>
        </w:numPr>
        <w:snapToGrid w:val="0"/>
        <w:spacing w:before="0" w:beforeAutospacing="0" w:after="0" w:afterAutospacing="0"/>
        <w:ind w:left="425" w:hanging="425"/>
        <w:jc w:val="both"/>
        <w:rPr>
          <w:rStyle w:val="CharacterStyle3"/>
          <w:rFonts w:ascii="Times New Roman" w:hAnsi="Times New Roman" w:cs="Times New Roman"/>
          <w:b w:val="0"/>
          <w:bCs w:val="0"/>
          <w:color w:val="auto"/>
          <w:sz w:val="20"/>
          <w:szCs w:val="20"/>
        </w:rPr>
      </w:pPr>
      <w:r w:rsidRPr="00C66D2D">
        <w:rPr>
          <w:rStyle w:val="CharacterStyle3"/>
          <w:rFonts w:ascii="Times New Roman" w:hAnsi="Times New Roman" w:cs="Times New Roman"/>
          <w:b w:val="0"/>
          <w:bCs w:val="0"/>
          <w:color w:val="auto"/>
          <w:sz w:val="20"/>
          <w:szCs w:val="20"/>
        </w:rPr>
        <w:t>Ai,</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Q.;</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Mai,</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K.;</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Zhang,</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C.;</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Xu,</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W.;</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Duan,</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Q.;</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Tan,</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B.</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and</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Liufu,</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Z.</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(2004):</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Effects</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of</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dietary</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vitamin</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C</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on</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growth</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and</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immune</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response</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of</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lastRenderedPageBreak/>
        <w:t>Japanese</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seabass,</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Lateolabrax</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japonicus.</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Aquaculture.</w:t>
      </w:r>
      <w:r w:rsidR="00475844" w:rsidRPr="00C66D2D">
        <w:rPr>
          <w:rStyle w:val="CharacterStyle3"/>
          <w:rFonts w:ascii="Times New Roman" w:hAnsi="Times New Roman" w:cs="Times New Roman"/>
          <w:b w:val="0"/>
          <w:bCs w:val="0"/>
          <w:color w:val="auto"/>
          <w:sz w:val="20"/>
          <w:szCs w:val="20"/>
        </w:rPr>
        <w:t xml:space="preserve"> </w:t>
      </w:r>
      <w:r w:rsidRPr="00C66D2D">
        <w:rPr>
          <w:rStyle w:val="CharacterStyle3"/>
          <w:rFonts w:ascii="Times New Roman" w:hAnsi="Times New Roman" w:cs="Times New Roman"/>
          <w:b w:val="0"/>
          <w:bCs w:val="0"/>
          <w:color w:val="auto"/>
          <w:sz w:val="20"/>
          <w:szCs w:val="20"/>
        </w:rPr>
        <w:t>242:489–500l.</w:t>
      </w:r>
    </w:p>
    <w:p w:rsidR="00B86575" w:rsidRPr="00C66D2D" w:rsidRDefault="00B86575" w:rsidP="008F5BF6">
      <w:pPr>
        <w:pStyle w:val="ListParagraph"/>
        <w:numPr>
          <w:ilvl w:val="0"/>
          <w:numId w:val="18"/>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C66D2D">
        <w:rPr>
          <w:rFonts w:ascii="Times New Roman" w:hAnsi="Times New Roman" w:cs="Times New Roman"/>
          <w:sz w:val="20"/>
          <w:szCs w:val="20"/>
        </w:rPr>
        <w:t>Al-Dohail,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M</w:t>
      </w:r>
      <w:r w:rsidR="008F5BF6" w:rsidRPr="00C66D2D">
        <w:rPr>
          <w:rFonts w:ascii="Times New Roman" w:hAnsi="Times New Roman" w:cs="Times New Roman"/>
          <w:sz w:val="20"/>
          <w:szCs w:val="20"/>
        </w:rPr>
        <w:t>. A</w:t>
      </w:r>
      <w:r w:rsidRPr="00C66D2D">
        <w:rPr>
          <w:rFonts w:ascii="Times New Roman" w:hAnsi="Times New Roman" w:cs="Times New Roman"/>
          <w:sz w:val="20"/>
          <w:szCs w:val="20"/>
        </w:rPr>
        <w: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Hashim,</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R.</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Aliyu-Paiko,</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M.</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(2009):</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Effects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the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probiotic,</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Lactobacillus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acidophilus,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the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growth</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performance,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haematologyparameters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immunoglobulin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concentration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African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Catfish</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(Clarias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gariepinus,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Burchell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1822)</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fingerling.</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Aquac</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Res.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40:1642_1652.</w:t>
      </w:r>
      <w:r w:rsidR="00475844" w:rsidRPr="00C66D2D">
        <w:rPr>
          <w:rFonts w:ascii="Times New Roman" w:hAnsi="Times New Roman" w:cs="Times New Roman"/>
          <w:sz w:val="20"/>
          <w:szCs w:val="20"/>
        </w:rPr>
        <w:t xml:space="preserve"> </w:t>
      </w:r>
    </w:p>
    <w:p w:rsidR="00B86575" w:rsidRPr="00C66D2D" w:rsidRDefault="00B86575" w:rsidP="008F5BF6">
      <w:pPr>
        <w:pStyle w:val="ListParagraph"/>
        <w:widowControl/>
        <w:numPr>
          <w:ilvl w:val="0"/>
          <w:numId w:val="18"/>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C66D2D">
        <w:rPr>
          <w:rFonts w:ascii="Times New Roman" w:hAnsi="Times New Roman" w:cs="Times New Roman"/>
          <w:sz w:val="20"/>
          <w:szCs w:val="20"/>
        </w:rPr>
        <w:t>Alishahi,</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M.</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Buchmann,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K.</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(2006):</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Temperature-dependent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protection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against</w:t>
      </w:r>
      <w:r w:rsidR="00475844" w:rsidRPr="00C66D2D">
        <w:rPr>
          <w:rFonts w:ascii="Times New Roman" w:hAnsi="Times New Roman" w:cs="Times New Roman"/>
          <w:sz w:val="20"/>
          <w:szCs w:val="20"/>
        </w:rPr>
        <w:t xml:space="preserve"> </w:t>
      </w:r>
      <w:r w:rsidRPr="00C66D2D">
        <w:rPr>
          <w:rFonts w:ascii="Times New Roman" w:hAnsi="Times New Roman" w:cs="Times New Roman"/>
          <w:i/>
          <w:iCs/>
          <w:sz w:val="20"/>
          <w:szCs w:val="20"/>
        </w:rPr>
        <w:t>Ichthyophthirius</w:t>
      </w:r>
      <w:r w:rsidR="00475844" w:rsidRPr="00C66D2D">
        <w:rPr>
          <w:rFonts w:ascii="Times New Roman" w:hAnsi="Times New Roman" w:cs="Times New Roman"/>
          <w:i/>
          <w:iCs/>
          <w:sz w:val="20"/>
          <w:szCs w:val="20"/>
        </w:rPr>
        <w:t xml:space="preserve"> </w:t>
      </w:r>
      <w:r w:rsidRPr="00C66D2D">
        <w:rPr>
          <w:rFonts w:ascii="Times New Roman" w:hAnsi="Times New Roman" w:cs="Times New Roman"/>
          <w:i/>
          <w:iCs/>
          <w:sz w:val="20"/>
          <w:szCs w:val="20"/>
        </w:rPr>
        <w:t>multifiliis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following</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immunisation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rainbow</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trout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using</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live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theronts.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Diseases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Aquatic</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Organisms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Journal.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7(2):</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269–273.</w:t>
      </w:r>
    </w:p>
    <w:p w:rsidR="00B86575" w:rsidRPr="00C66D2D" w:rsidRDefault="00B86575" w:rsidP="008F5BF6">
      <w:pPr>
        <w:pStyle w:val="ListParagraph"/>
        <w:numPr>
          <w:ilvl w:val="0"/>
          <w:numId w:val="18"/>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C66D2D">
        <w:rPr>
          <w:rFonts w:ascii="Times New Roman" w:hAnsi="Times New Roman" w:cs="Times New Roman"/>
          <w:sz w:val="20"/>
          <w:szCs w:val="20"/>
        </w:rPr>
        <w:t>Aly,</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w:t>
      </w:r>
      <w:r w:rsidR="008F5BF6" w:rsidRPr="00C66D2D">
        <w:rPr>
          <w:rFonts w:ascii="Times New Roman" w:hAnsi="Times New Roman" w:cs="Times New Roman"/>
          <w:sz w:val="20"/>
          <w:szCs w:val="20"/>
        </w:rPr>
        <w:t>. M</w:t>
      </w:r>
      <w:r w:rsidRPr="00C66D2D">
        <w:rPr>
          <w:rFonts w:ascii="Times New Roman" w:hAnsi="Times New Roman" w:cs="Times New Roman"/>
          <w:sz w:val="20"/>
          <w:szCs w:val="20"/>
        </w:rPr>
        <w: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Mohamed,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M</w:t>
      </w:r>
      <w:r w:rsidR="008F5BF6" w:rsidRPr="00C66D2D">
        <w:rPr>
          <w:rFonts w:ascii="Times New Roman" w:hAnsi="Times New Roman" w:cs="Times New Roman"/>
          <w:sz w:val="20"/>
          <w:szCs w:val="20"/>
        </w:rPr>
        <w:t>. F</w:t>
      </w:r>
      <w:r w:rsidRPr="00C66D2D">
        <w:rPr>
          <w:rFonts w:ascii="Times New Roman" w:hAnsi="Times New Roman" w:cs="Times New Roman"/>
          <w:sz w:val="20"/>
          <w:szCs w:val="20"/>
        </w:rPr>
        <w: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John,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G</w:t>
      </w:r>
      <w:r w:rsidR="008F5BF6" w:rsidRPr="00C66D2D">
        <w:rPr>
          <w:rFonts w:ascii="Times New Roman" w:hAnsi="Times New Roman" w:cs="Times New Roman"/>
          <w:sz w:val="20"/>
          <w:szCs w:val="20"/>
        </w:rPr>
        <w:t>. A</w:t>
      </w:r>
      <w:r w:rsidRPr="00C66D2D">
        <w:rPr>
          <w:rFonts w:ascii="Times New Roman" w:hAnsi="Times New Roman" w:cs="Times New Roman"/>
          <w:sz w:val="20"/>
          <w:szCs w:val="20"/>
        </w:rPr>
        <w: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(2008):</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Effect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probiotics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the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survival,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growth</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challenge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infection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Tilapia</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nilotica</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w:t>
      </w:r>
      <w:r w:rsidRPr="00C66D2D">
        <w:rPr>
          <w:rFonts w:ascii="Times New Roman" w:hAnsi="Times New Roman" w:cs="Times New Roman"/>
          <w:i/>
          <w:iCs/>
          <w:sz w:val="20"/>
          <w:szCs w:val="20"/>
        </w:rPr>
        <w:t>Oreochromis</w:t>
      </w:r>
      <w:r w:rsidR="00475844" w:rsidRPr="00C66D2D">
        <w:rPr>
          <w:rFonts w:ascii="Times New Roman" w:hAnsi="Times New Roman" w:cs="Times New Roman"/>
          <w:i/>
          <w:iCs/>
          <w:sz w:val="20"/>
          <w:szCs w:val="20"/>
        </w:rPr>
        <w:t xml:space="preserve"> </w:t>
      </w:r>
      <w:r w:rsidRPr="00C66D2D">
        <w:rPr>
          <w:rFonts w:ascii="Times New Roman" w:hAnsi="Times New Roman" w:cs="Times New Roman"/>
          <w:i/>
          <w:iCs/>
          <w:sz w:val="20"/>
          <w:szCs w:val="20"/>
        </w:rPr>
        <w:t>niloticus</w:t>
      </w:r>
      <w:r w:rsidRPr="00C66D2D">
        <w:rPr>
          <w:rFonts w:ascii="Times New Roman" w:hAnsi="Times New Roman" w:cs="Times New Roman"/>
          <w:sz w:val="20"/>
          <w:szCs w:val="20"/>
        </w:rPr>
        <w: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Aquac</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Res.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3(9):647-656.</w:t>
      </w:r>
    </w:p>
    <w:p w:rsidR="00B86575" w:rsidRPr="00C66D2D" w:rsidRDefault="00B86575" w:rsidP="008F5BF6">
      <w:pPr>
        <w:pStyle w:val="ListParagraph"/>
        <w:widowControl/>
        <w:numPr>
          <w:ilvl w:val="0"/>
          <w:numId w:val="18"/>
        </w:numPr>
        <w:snapToGrid w:val="0"/>
        <w:spacing w:after="0" w:line="240" w:lineRule="auto"/>
        <w:ind w:left="425" w:hanging="425"/>
        <w:jc w:val="both"/>
        <w:rPr>
          <w:rFonts w:ascii="Times New Roman" w:eastAsia="Times New Roman" w:hAnsi="Times New Roman" w:cs="Times New Roman"/>
          <w:sz w:val="20"/>
          <w:szCs w:val="20"/>
        </w:rPr>
      </w:pPr>
      <w:r w:rsidRPr="00C66D2D">
        <w:rPr>
          <w:rFonts w:ascii="Times New Roman" w:eastAsia="Times New Roman" w:hAnsi="Times New Roman" w:cs="Times New Roman"/>
          <w:sz w:val="20"/>
          <w:szCs w:val="20"/>
        </w:rPr>
        <w:t>Amal,</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A.</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M.</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A.</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(2017):</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Studies</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on</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Prevailing</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Blood</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Parasitic</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Diseases</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on</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Some</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Cultured</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and</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Wild</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Freshwater</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Fishes.</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Ph</w:t>
      </w:r>
      <w:r w:rsidR="008F5BF6" w:rsidRPr="00C66D2D">
        <w:rPr>
          <w:rFonts w:ascii="Times New Roman" w:eastAsia="Times New Roman" w:hAnsi="Times New Roman" w:cs="Times New Roman"/>
          <w:sz w:val="20"/>
          <w:szCs w:val="20"/>
        </w:rPr>
        <w:t>. D</w:t>
      </w:r>
      <w:r w:rsidRPr="00C66D2D">
        <w:rPr>
          <w:rFonts w:ascii="Times New Roman" w:eastAsia="Times New Roman" w:hAnsi="Times New Roman" w:cs="Times New Roman"/>
          <w:sz w:val="20"/>
          <w:szCs w:val="20"/>
        </w:rPr>
        <w:t>.</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Faculty</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of</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Vet.</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Medcine,</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Suez</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Canal</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University.</w:t>
      </w:r>
    </w:p>
    <w:p w:rsidR="00B86575" w:rsidRPr="00C66D2D" w:rsidRDefault="00B86575" w:rsidP="008F5BF6">
      <w:pPr>
        <w:pStyle w:val="Style5"/>
        <w:numPr>
          <w:ilvl w:val="0"/>
          <w:numId w:val="18"/>
        </w:numPr>
        <w:kinsoku w:val="0"/>
        <w:autoSpaceDE/>
        <w:snapToGrid w:val="0"/>
        <w:ind w:left="425" w:hanging="425"/>
        <w:jc w:val="both"/>
        <w:rPr>
          <w:rStyle w:val="CharacterStyle3"/>
          <w:rFonts w:ascii="Times New Roman" w:hAnsi="Times New Roman" w:cs="Times New Roman"/>
          <w:sz w:val="20"/>
          <w:szCs w:val="20"/>
        </w:rPr>
      </w:pPr>
      <w:r w:rsidRPr="00C66D2D">
        <w:rPr>
          <w:rStyle w:val="CharacterStyle3"/>
          <w:rFonts w:ascii="Times New Roman" w:hAnsi="Times New Roman" w:cs="Times New Roman"/>
          <w:sz w:val="20"/>
          <w:szCs w:val="20"/>
        </w:rPr>
        <w:t>Ardelli,</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B</w:t>
      </w:r>
      <w:r w:rsidR="008F5BF6" w:rsidRPr="00C66D2D">
        <w:rPr>
          <w:rStyle w:val="CharacterStyle3"/>
          <w:rFonts w:ascii="Times New Roman" w:hAnsi="Times New Roman" w:cs="Times New Roman"/>
          <w:sz w:val="20"/>
          <w:szCs w:val="20"/>
        </w:rPr>
        <w:t>. F</w:t>
      </w:r>
      <w:r w:rsidRPr="00C66D2D">
        <w:rPr>
          <w:rStyle w:val="CharacterStyle3"/>
          <w:rFonts w:ascii="Times New Roman" w:hAnsi="Times New Roman" w:cs="Times New Roman"/>
          <w:sz w:val="20"/>
          <w:szCs w:val="20"/>
        </w:rPr>
        <w:t>.</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and</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Woo,</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P</w:t>
      </w:r>
      <w:r w:rsidR="008F5BF6" w:rsidRPr="00C66D2D">
        <w:rPr>
          <w:rStyle w:val="CharacterStyle3"/>
          <w:rFonts w:ascii="Times New Roman" w:hAnsi="Times New Roman" w:cs="Times New Roman"/>
          <w:sz w:val="20"/>
          <w:szCs w:val="20"/>
        </w:rPr>
        <w:t>. T. K</w:t>
      </w:r>
      <w:r w:rsidRPr="00C66D2D">
        <w:rPr>
          <w:rStyle w:val="CharacterStyle3"/>
          <w:rFonts w:ascii="Times New Roman" w:hAnsi="Times New Roman" w:cs="Times New Roman"/>
          <w:sz w:val="20"/>
          <w:szCs w:val="20"/>
        </w:rPr>
        <w:t>.</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(2006):</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Immunocompetent</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cells</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and</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their</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mediators</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in</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finfish.</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In:</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Fish</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Diseases</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and</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Disorders,</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Volume</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1:</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Protozoan</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and</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Metazoan</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Infections,</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2nd</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edition</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(ed.</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P</w:t>
      </w:r>
      <w:r w:rsidR="008F5BF6" w:rsidRPr="00C66D2D">
        <w:rPr>
          <w:rStyle w:val="CharacterStyle3"/>
          <w:rFonts w:ascii="Times New Roman" w:hAnsi="Times New Roman" w:cs="Times New Roman"/>
          <w:sz w:val="20"/>
          <w:szCs w:val="20"/>
        </w:rPr>
        <w:t>. T. K</w:t>
      </w:r>
      <w:r w:rsidRPr="00C66D2D">
        <w:rPr>
          <w:rStyle w:val="CharacterStyle3"/>
          <w:rFonts w:ascii="Times New Roman" w:hAnsi="Times New Roman" w:cs="Times New Roman"/>
          <w:sz w:val="20"/>
          <w:szCs w:val="20"/>
        </w:rPr>
        <w:t>.</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Woo),</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CABI</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Publishing,</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Oxfordshire,</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U</w:t>
      </w:r>
      <w:r w:rsidR="008F5BF6" w:rsidRPr="00C66D2D">
        <w:rPr>
          <w:rStyle w:val="CharacterStyle3"/>
          <w:rFonts w:ascii="Times New Roman" w:hAnsi="Times New Roman" w:cs="Times New Roman"/>
          <w:sz w:val="20"/>
          <w:szCs w:val="20"/>
        </w:rPr>
        <w:t>. K</w:t>
      </w:r>
      <w:r w:rsidRPr="00C66D2D">
        <w:rPr>
          <w:rStyle w:val="CharacterStyle3"/>
          <w:rFonts w:ascii="Times New Roman" w:hAnsi="Times New Roman" w:cs="Times New Roman"/>
          <w:sz w:val="20"/>
          <w:szCs w:val="20"/>
        </w:rPr>
        <w:t>.</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pp.</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699-721.</w:t>
      </w:r>
    </w:p>
    <w:p w:rsidR="00B86575" w:rsidRPr="00C66D2D" w:rsidRDefault="00B86575" w:rsidP="008F5BF6">
      <w:pPr>
        <w:pStyle w:val="Style8"/>
        <w:numPr>
          <w:ilvl w:val="0"/>
          <w:numId w:val="18"/>
        </w:numPr>
        <w:kinsoku w:val="0"/>
        <w:autoSpaceDE/>
        <w:snapToGrid w:val="0"/>
        <w:ind w:left="425" w:hanging="425"/>
        <w:jc w:val="both"/>
        <w:rPr>
          <w:rStyle w:val="CharacterStyle5"/>
          <w:rFonts w:ascii="Times New Roman" w:hAnsi="Times New Roman" w:cs="Times New Roman"/>
          <w:sz w:val="20"/>
          <w:szCs w:val="20"/>
        </w:rPr>
      </w:pPr>
      <w:r w:rsidRPr="00C66D2D">
        <w:rPr>
          <w:rStyle w:val="CharacterStyle5"/>
          <w:rFonts w:ascii="Times New Roman" w:hAnsi="Times New Roman" w:cs="Times New Roman"/>
          <w:sz w:val="20"/>
          <w:szCs w:val="20"/>
        </w:rPr>
        <w:t>Arnal,</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C.</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and</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Coˆte,´</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I</w:t>
      </w:r>
      <w:r w:rsidR="008F5BF6" w:rsidRPr="00C66D2D">
        <w:rPr>
          <w:rStyle w:val="CharacterStyle5"/>
          <w:rFonts w:ascii="Times New Roman" w:hAnsi="Times New Roman" w:cs="Times New Roman"/>
          <w:sz w:val="20"/>
          <w:szCs w:val="20"/>
        </w:rPr>
        <w:t>. M</w:t>
      </w:r>
      <w:r w:rsidRPr="00C66D2D">
        <w:rPr>
          <w:rStyle w:val="CharacterStyle5"/>
          <w:rFonts w:ascii="Times New Roman" w:hAnsi="Times New Roman" w:cs="Times New Roman"/>
          <w:sz w:val="20"/>
          <w:szCs w:val="20"/>
        </w:rPr>
        <w:t>.</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(2000):</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Diet</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of</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broadstripe</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cleaning</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gobies</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on</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a</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Barbadian</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reef.</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J</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Fish</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Biol.</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57:1075–1082.</w:t>
      </w:r>
    </w:p>
    <w:p w:rsidR="00B86575" w:rsidRPr="00C66D2D" w:rsidRDefault="00B86575" w:rsidP="008F5BF6">
      <w:pPr>
        <w:pStyle w:val="ListParagraph"/>
        <w:numPr>
          <w:ilvl w:val="0"/>
          <w:numId w:val="18"/>
        </w:numPr>
        <w:snapToGrid w:val="0"/>
        <w:spacing w:after="0" w:line="240" w:lineRule="auto"/>
        <w:ind w:left="425" w:hanging="425"/>
        <w:jc w:val="both"/>
        <w:rPr>
          <w:rFonts w:ascii="Times New Roman" w:hAnsi="Times New Roman" w:cs="Times New Roman"/>
          <w:sz w:val="20"/>
          <w:szCs w:val="20"/>
          <w:lang w:val="en-GB"/>
        </w:rPr>
      </w:pPr>
      <w:r w:rsidRPr="00C66D2D">
        <w:rPr>
          <w:rFonts w:ascii="Times New Roman" w:hAnsi="Times New Roman" w:cs="Times New Roman"/>
          <w:sz w:val="20"/>
          <w:szCs w:val="20"/>
          <w:lang w:val="en-GB"/>
        </w:rPr>
        <w:t>Attia,</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Z.</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I.</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(2001):</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Effect</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of</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diet</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composition</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on</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kinetic</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properties</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of</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acetyle</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cholinesterase</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in</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thermally</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acclimated</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Oreochromisniloticus.</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J.</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Egypt.</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Ger.</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Soc.</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Zool.</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36(1):</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61-70.</w:t>
      </w:r>
    </w:p>
    <w:p w:rsidR="00B86575" w:rsidRPr="00C66D2D" w:rsidRDefault="00B86575" w:rsidP="008F5BF6">
      <w:pPr>
        <w:pStyle w:val="ListParagraph"/>
        <w:numPr>
          <w:ilvl w:val="0"/>
          <w:numId w:val="18"/>
        </w:numPr>
        <w:snapToGrid w:val="0"/>
        <w:spacing w:after="0" w:line="240" w:lineRule="auto"/>
        <w:ind w:left="425" w:hanging="425"/>
        <w:jc w:val="both"/>
        <w:rPr>
          <w:rFonts w:ascii="Times New Roman" w:hAnsi="Times New Roman" w:cs="Times New Roman"/>
          <w:sz w:val="20"/>
          <w:szCs w:val="20"/>
        </w:rPr>
      </w:pPr>
      <w:r w:rsidRPr="00C66D2D">
        <w:rPr>
          <w:rFonts w:ascii="Times New Roman" w:hAnsi="Times New Roman" w:cs="Times New Roman"/>
          <w:sz w:val="20"/>
          <w:szCs w:val="20"/>
        </w:rPr>
        <w:t>Ayoola,</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w:t>
      </w:r>
      <w:r w:rsidR="008F5BF6" w:rsidRPr="00C66D2D">
        <w:rPr>
          <w:rFonts w:ascii="Times New Roman" w:hAnsi="Times New Roman" w:cs="Times New Roman"/>
          <w:sz w:val="20"/>
          <w:szCs w:val="20"/>
        </w:rPr>
        <w:t>. O</w:t>
      </w:r>
      <w:r w:rsidRPr="00C66D2D">
        <w:rPr>
          <w:rFonts w:ascii="Times New Roman" w:hAnsi="Times New Roman" w:cs="Times New Roman"/>
          <w:sz w:val="20"/>
          <w:szCs w:val="20"/>
        </w:rPr>
        <w: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Ajani,</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E</w:t>
      </w:r>
      <w:r w:rsidR="008F5BF6" w:rsidRPr="00C66D2D">
        <w:rPr>
          <w:rFonts w:ascii="Times New Roman" w:hAnsi="Times New Roman" w:cs="Times New Roman"/>
          <w:sz w:val="20"/>
          <w:szCs w:val="20"/>
        </w:rPr>
        <w:t>. K</w:t>
      </w:r>
      <w:r w:rsidRPr="00C66D2D">
        <w:rPr>
          <w:rFonts w:ascii="Times New Roman" w:hAnsi="Times New Roman" w:cs="Times New Roman"/>
          <w:sz w:val="20"/>
          <w:szCs w:val="20"/>
        </w:rPr>
        <w: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Fashae,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w:t>
      </w:r>
      <w:r w:rsidR="008F5BF6" w:rsidRPr="00C66D2D">
        <w:rPr>
          <w:rFonts w:ascii="Times New Roman" w:hAnsi="Times New Roman" w:cs="Times New Roman"/>
          <w:sz w:val="20"/>
          <w:szCs w:val="20"/>
        </w:rPr>
        <w:t>. F</w:t>
      </w:r>
      <w:r w:rsidRPr="00C66D2D">
        <w:rPr>
          <w:rFonts w:ascii="Times New Roman" w:hAnsi="Times New Roman" w:cs="Times New Roman"/>
          <w:sz w:val="20"/>
          <w:szCs w:val="20"/>
        </w:rPr>
        <w: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(2013):</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Effect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Probiotics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(Lactobacillus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Bifidobacterium)</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Growth</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Performance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Hematological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Profile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Clarias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gariepinus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Juveniles.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World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Journal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Fish</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Marine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Sciences.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5</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(1):</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01-08.</w:t>
      </w:r>
    </w:p>
    <w:p w:rsidR="00B86575" w:rsidRPr="00C66D2D" w:rsidRDefault="00B86575" w:rsidP="008F5BF6">
      <w:pPr>
        <w:pStyle w:val="ListParagraph"/>
        <w:numPr>
          <w:ilvl w:val="0"/>
          <w:numId w:val="18"/>
        </w:numPr>
        <w:snapToGrid w:val="0"/>
        <w:spacing w:after="0" w:line="240" w:lineRule="auto"/>
        <w:ind w:left="425" w:hanging="425"/>
        <w:jc w:val="both"/>
        <w:rPr>
          <w:rStyle w:val="CharacterStyle4"/>
          <w:rFonts w:ascii="Times New Roman" w:hAnsi="Times New Roman" w:cs="Times New Roman"/>
          <w:b w:val="0"/>
          <w:bCs w:val="0"/>
          <w:i w:val="0"/>
          <w:iCs w:val="0"/>
          <w:sz w:val="20"/>
          <w:szCs w:val="20"/>
        </w:rPr>
      </w:pPr>
      <w:r w:rsidRPr="00C66D2D">
        <w:rPr>
          <w:rStyle w:val="CharacterStyle4"/>
          <w:rFonts w:ascii="Times New Roman" w:hAnsi="Times New Roman" w:cs="Times New Roman"/>
          <w:b w:val="0"/>
          <w:bCs w:val="0"/>
          <w:i w:val="0"/>
          <w:iCs w:val="0"/>
          <w:sz w:val="20"/>
          <w:szCs w:val="20"/>
        </w:rPr>
        <w:t>Bagni,</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M.;</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Romano,</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N.;</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Finoia,</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M</w:t>
      </w:r>
      <w:r w:rsidR="008F5BF6" w:rsidRPr="00C66D2D">
        <w:rPr>
          <w:rStyle w:val="CharacterStyle4"/>
          <w:rFonts w:ascii="Times New Roman" w:hAnsi="Times New Roman" w:cs="Times New Roman"/>
          <w:b w:val="0"/>
          <w:bCs w:val="0"/>
          <w:i w:val="0"/>
          <w:iCs w:val="0"/>
          <w:sz w:val="20"/>
          <w:szCs w:val="20"/>
        </w:rPr>
        <w:t>. G</w:t>
      </w:r>
      <w:r w:rsidRPr="00C66D2D">
        <w:rPr>
          <w:rStyle w:val="CharacterStyle4"/>
          <w:rFonts w:ascii="Times New Roman" w:hAnsi="Times New Roman" w:cs="Times New Roman"/>
          <w:b w:val="0"/>
          <w:bCs w:val="0"/>
          <w:i w:val="0"/>
          <w:iCs w:val="0"/>
          <w:sz w:val="20"/>
          <w:szCs w:val="20"/>
        </w:rPr>
        <w:t>.;</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Abelli,</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L.;</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Scapigliati,</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G.;</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Tiscar,</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P</w:t>
      </w:r>
      <w:r w:rsidR="008F5BF6" w:rsidRPr="00C66D2D">
        <w:rPr>
          <w:rStyle w:val="CharacterStyle4"/>
          <w:rFonts w:ascii="Times New Roman" w:hAnsi="Times New Roman" w:cs="Times New Roman"/>
          <w:b w:val="0"/>
          <w:bCs w:val="0"/>
          <w:i w:val="0"/>
          <w:iCs w:val="0"/>
          <w:sz w:val="20"/>
          <w:szCs w:val="20"/>
        </w:rPr>
        <w:t>. G</w:t>
      </w:r>
      <w:r w:rsidRPr="00C66D2D">
        <w:rPr>
          <w:rStyle w:val="CharacterStyle4"/>
          <w:rFonts w:ascii="Times New Roman" w:hAnsi="Times New Roman" w:cs="Times New Roman"/>
          <w:b w:val="0"/>
          <w:bCs w:val="0"/>
          <w:i w:val="0"/>
          <w:iCs w:val="0"/>
          <w:sz w:val="20"/>
          <w:szCs w:val="20"/>
        </w:rPr>
        <w:t>.;</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Sarti,</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M.</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and</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Marino,</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G.</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(2005):</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Short-</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and</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long-term</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effects</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of</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a</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dietary</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yeast</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[beta]-glucan</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(Macrogard)</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and</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alginic</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acid</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(Ergosan)</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preparation</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on</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immune</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response</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in</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sea</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bass</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(Dicentrarchus</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labrax).</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Fish</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Shellfish</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Immunol.</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18:311–325.</w:t>
      </w:r>
    </w:p>
    <w:p w:rsidR="00B86575" w:rsidRPr="00C66D2D" w:rsidRDefault="00B86575" w:rsidP="008F5BF6">
      <w:pPr>
        <w:pStyle w:val="Style5"/>
        <w:numPr>
          <w:ilvl w:val="0"/>
          <w:numId w:val="18"/>
        </w:numPr>
        <w:kinsoku w:val="0"/>
        <w:autoSpaceDE/>
        <w:snapToGrid w:val="0"/>
        <w:ind w:left="425" w:hanging="425"/>
        <w:jc w:val="both"/>
        <w:rPr>
          <w:rStyle w:val="CharacterStyle4"/>
          <w:rFonts w:ascii="Times New Roman" w:hAnsi="Times New Roman" w:cs="Times New Roman"/>
          <w:i w:val="0"/>
          <w:iCs w:val="0"/>
          <w:sz w:val="20"/>
          <w:szCs w:val="20"/>
        </w:rPr>
      </w:pPr>
      <w:r w:rsidRPr="00C66D2D">
        <w:rPr>
          <w:rStyle w:val="CharacterStyle4"/>
          <w:rFonts w:ascii="Times New Roman" w:hAnsi="Times New Roman" w:cs="Times New Roman"/>
          <w:i w:val="0"/>
          <w:iCs w:val="0"/>
          <w:sz w:val="20"/>
          <w:szCs w:val="20"/>
        </w:rPr>
        <w:t>Bailey,</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A.</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and</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Graham</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S.</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(1996):</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Ouchterlony</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Double</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Immunodiffusion".</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In</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Walker,</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John</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M.</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The</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Protein</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Protocols</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Handbook</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(pdf).</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VII:</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Immunochemical</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Techniques.</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Totowa,</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New</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Jersey:</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Humana</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Press.</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pp.</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749–752.</w:t>
      </w:r>
    </w:p>
    <w:p w:rsidR="00B86575" w:rsidRPr="00C66D2D" w:rsidRDefault="00B86575" w:rsidP="008F5BF6">
      <w:pPr>
        <w:pStyle w:val="Style5"/>
        <w:numPr>
          <w:ilvl w:val="0"/>
          <w:numId w:val="18"/>
        </w:numPr>
        <w:kinsoku w:val="0"/>
        <w:autoSpaceDE/>
        <w:snapToGrid w:val="0"/>
        <w:ind w:left="425" w:hanging="425"/>
        <w:jc w:val="both"/>
        <w:rPr>
          <w:rStyle w:val="CharacterStyle4"/>
          <w:rFonts w:ascii="Times New Roman" w:hAnsi="Times New Roman" w:cs="Times New Roman"/>
          <w:i w:val="0"/>
          <w:iCs w:val="0"/>
          <w:sz w:val="20"/>
          <w:szCs w:val="20"/>
        </w:rPr>
      </w:pPr>
      <w:r w:rsidRPr="00C66D2D">
        <w:rPr>
          <w:rStyle w:val="CharacterStyle4"/>
          <w:rFonts w:ascii="Times New Roman" w:hAnsi="Times New Roman" w:cs="Times New Roman"/>
          <w:i w:val="0"/>
          <w:iCs w:val="0"/>
          <w:sz w:val="20"/>
          <w:szCs w:val="20"/>
        </w:rPr>
        <w:t>Bodensteiner,</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L</w:t>
      </w:r>
      <w:r w:rsidR="008F5BF6" w:rsidRPr="00C66D2D">
        <w:rPr>
          <w:rStyle w:val="CharacterStyle4"/>
          <w:rFonts w:ascii="Times New Roman" w:hAnsi="Times New Roman" w:cs="Times New Roman"/>
          <w:i w:val="0"/>
          <w:iCs w:val="0"/>
          <w:sz w:val="20"/>
          <w:szCs w:val="20"/>
        </w:rPr>
        <w:t>. R</w:t>
      </w:r>
      <w:r w:rsidRPr="00C66D2D">
        <w:rPr>
          <w:rStyle w:val="CharacterStyle4"/>
          <w:rFonts w:ascii="Times New Roman" w:hAnsi="Times New Roman" w:cs="Times New Roman"/>
          <w:i w:val="0"/>
          <w:iCs w:val="0"/>
          <w:sz w:val="20"/>
          <w:szCs w:val="20"/>
        </w:rPr>
        <w:t>.;</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ShaheenR</w:t>
      </w:r>
      <w:r w:rsidR="008F5BF6" w:rsidRPr="00C66D2D">
        <w:rPr>
          <w:rStyle w:val="CharacterStyle4"/>
          <w:rFonts w:ascii="Times New Roman" w:hAnsi="Times New Roman" w:cs="Times New Roman"/>
          <w:i w:val="0"/>
          <w:iCs w:val="0"/>
          <w:sz w:val="20"/>
          <w:szCs w:val="20"/>
        </w:rPr>
        <w:t>. J</w:t>
      </w:r>
      <w:r w:rsidRPr="00C66D2D">
        <w:rPr>
          <w:rStyle w:val="CharacterStyle4"/>
          <w:rFonts w:ascii="Times New Roman" w:hAnsi="Times New Roman" w:cs="Times New Roman"/>
          <w:i w:val="0"/>
          <w:iCs w:val="0"/>
          <w:sz w:val="20"/>
          <w:szCs w:val="20"/>
        </w:rPr>
        <w:t>.;</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Wills,</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P</w:t>
      </w:r>
      <w:r w:rsidR="008F5BF6" w:rsidRPr="00C66D2D">
        <w:rPr>
          <w:rStyle w:val="CharacterStyle4"/>
          <w:rFonts w:ascii="Times New Roman" w:hAnsi="Times New Roman" w:cs="Times New Roman"/>
          <w:i w:val="0"/>
          <w:iCs w:val="0"/>
          <w:sz w:val="20"/>
          <w:szCs w:val="20"/>
        </w:rPr>
        <w:t>. S</w:t>
      </w:r>
      <w:r w:rsidRPr="00C66D2D">
        <w:rPr>
          <w:rStyle w:val="CharacterStyle4"/>
          <w:rFonts w:ascii="Times New Roman" w:hAnsi="Times New Roman" w:cs="Times New Roman"/>
          <w:i w:val="0"/>
          <w:iCs w:val="0"/>
          <w:sz w:val="20"/>
          <w:szCs w:val="20"/>
        </w:rPr>
        <w:t>.;</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lastRenderedPageBreak/>
        <w:t>Brandenburg,</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A</w:t>
      </w:r>
      <w:r w:rsidR="008F5BF6" w:rsidRPr="00C66D2D">
        <w:rPr>
          <w:rStyle w:val="CharacterStyle4"/>
          <w:rFonts w:ascii="Times New Roman" w:hAnsi="Times New Roman" w:cs="Times New Roman"/>
          <w:i w:val="0"/>
          <w:iCs w:val="0"/>
          <w:sz w:val="20"/>
          <w:szCs w:val="20"/>
        </w:rPr>
        <w:t>. M</w:t>
      </w:r>
      <w:r w:rsidRPr="00C66D2D">
        <w:rPr>
          <w:rStyle w:val="CharacterStyle4"/>
          <w:rFonts w:ascii="Times New Roman" w:hAnsi="Times New Roman" w:cs="Times New Roman"/>
          <w:i w:val="0"/>
          <w:iCs w:val="0"/>
          <w:sz w:val="20"/>
          <w:szCs w:val="20"/>
        </w:rPr>
        <w:t>.</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and</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Lewis,</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W</w:t>
      </w:r>
      <w:r w:rsidR="008F5BF6" w:rsidRPr="00C66D2D">
        <w:rPr>
          <w:rStyle w:val="CharacterStyle4"/>
          <w:rFonts w:ascii="Times New Roman" w:hAnsi="Times New Roman" w:cs="Times New Roman"/>
          <w:i w:val="0"/>
          <w:iCs w:val="0"/>
          <w:sz w:val="20"/>
          <w:szCs w:val="20"/>
        </w:rPr>
        <w:t>. M</w:t>
      </w:r>
      <w:r w:rsidRPr="00C66D2D">
        <w:rPr>
          <w:rStyle w:val="CharacterStyle4"/>
          <w:rFonts w:ascii="Times New Roman" w:hAnsi="Times New Roman" w:cs="Times New Roman"/>
          <w:i w:val="0"/>
          <w:iCs w:val="0"/>
          <w:sz w:val="20"/>
          <w:szCs w:val="20"/>
        </w:rPr>
        <w:t>.</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(2000):</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Flowing</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water:</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an</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effective</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treatment</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for</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Ichthyophthiriasis.</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J.</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Aqua.</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Anim.</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Heal.</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12</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((3):</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209-219.</w:t>
      </w:r>
    </w:p>
    <w:p w:rsidR="00B86575" w:rsidRPr="00C66D2D" w:rsidRDefault="00B86575" w:rsidP="008F5BF6">
      <w:pPr>
        <w:pStyle w:val="Style5"/>
        <w:numPr>
          <w:ilvl w:val="0"/>
          <w:numId w:val="18"/>
        </w:numPr>
        <w:kinsoku w:val="0"/>
        <w:autoSpaceDE/>
        <w:snapToGrid w:val="0"/>
        <w:ind w:left="425" w:hanging="425"/>
        <w:jc w:val="both"/>
        <w:rPr>
          <w:rStyle w:val="CharacterStyle4"/>
          <w:rFonts w:ascii="Times New Roman" w:hAnsi="Times New Roman" w:cs="Times New Roman"/>
          <w:i w:val="0"/>
          <w:iCs w:val="0"/>
          <w:sz w:val="20"/>
          <w:szCs w:val="20"/>
        </w:rPr>
      </w:pPr>
      <w:r w:rsidRPr="00C66D2D">
        <w:rPr>
          <w:rStyle w:val="CharacterStyle4"/>
          <w:rFonts w:ascii="Times New Roman" w:hAnsi="Times New Roman" w:cs="Times New Roman"/>
          <w:i w:val="0"/>
          <w:iCs w:val="0"/>
          <w:sz w:val="20"/>
          <w:szCs w:val="20"/>
        </w:rPr>
        <w:t>Brazenor,</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A</w:t>
      </w:r>
      <w:r w:rsidR="008F5BF6" w:rsidRPr="00C66D2D">
        <w:rPr>
          <w:rStyle w:val="CharacterStyle4"/>
          <w:rFonts w:ascii="Times New Roman" w:hAnsi="Times New Roman" w:cs="Times New Roman"/>
          <w:i w:val="0"/>
          <w:iCs w:val="0"/>
          <w:sz w:val="20"/>
          <w:szCs w:val="20"/>
        </w:rPr>
        <w:t>. K</w:t>
      </w:r>
      <w:r w:rsidRPr="00C66D2D">
        <w:rPr>
          <w:rStyle w:val="CharacterStyle4"/>
          <w:rFonts w:ascii="Times New Roman" w:hAnsi="Times New Roman" w:cs="Times New Roman"/>
          <w:i w:val="0"/>
          <w:iCs w:val="0"/>
          <w:sz w:val="20"/>
          <w:szCs w:val="20"/>
        </w:rPr>
        <w:t>.</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and</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Hutson</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K</w:t>
      </w:r>
      <w:r w:rsidR="008F5BF6" w:rsidRPr="00C66D2D">
        <w:rPr>
          <w:rStyle w:val="CharacterStyle4"/>
          <w:rFonts w:ascii="Times New Roman" w:hAnsi="Times New Roman" w:cs="Times New Roman"/>
          <w:i w:val="0"/>
          <w:iCs w:val="0"/>
          <w:sz w:val="20"/>
          <w:szCs w:val="20"/>
        </w:rPr>
        <w:t>. S</w:t>
      </w:r>
      <w:r w:rsidRPr="00C66D2D">
        <w:rPr>
          <w:rStyle w:val="CharacterStyle4"/>
          <w:rFonts w:ascii="Times New Roman" w:hAnsi="Times New Roman" w:cs="Times New Roman"/>
          <w:i w:val="0"/>
          <w:iCs w:val="0"/>
          <w:sz w:val="20"/>
          <w:szCs w:val="20"/>
        </w:rPr>
        <w:t>.</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(2015):</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Effects</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of</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temrature</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and</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salinity</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on</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the</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life</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cycle</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of</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Neobenedenia</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sp.</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Monogenea)</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infecting</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farmed</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barramundi</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Lates</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calcarifer).</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Parasitol.</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Res.33:19-28.</w:t>
      </w:r>
      <w:r w:rsidR="00475844" w:rsidRPr="00C66D2D">
        <w:rPr>
          <w:rStyle w:val="CharacterStyle4"/>
          <w:rFonts w:ascii="Times New Roman" w:hAnsi="Times New Roman" w:cs="Times New Roman"/>
          <w:i w:val="0"/>
          <w:iCs w:val="0"/>
          <w:sz w:val="20"/>
          <w:szCs w:val="20"/>
        </w:rPr>
        <w:t xml:space="preserve"> </w:t>
      </w:r>
    </w:p>
    <w:p w:rsidR="00B86575" w:rsidRPr="00C66D2D" w:rsidRDefault="00B86575" w:rsidP="008F5BF6">
      <w:pPr>
        <w:pStyle w:val="Style1"/>
        <w:numPr>
          <w:ilvl w:val="0"/>
          <w:numId w:val="18"/>
        </w:numPr>
        <w:kinsoku w:val="0"/>
        <w:autoSpaceDE/>
        <w:adjustRightInd/>
        <w:snapToGrid w:val="0"/>
        <w:ind w:left="425" w:hanging="425"/>
        <w:jc w:val="both"/>
        <w:rPr>
          <w:rStyle w:val="CharacterStyle1"/>
          <w:rFonts w:ascii="Times New Roman" w:hAnsi="Times New Roman" w:cs="Times New Roman"/>
          <w:sz w:val="20"/>
          <w:szCs w:val="20"/>
        </w:rPr>
      </w:pPr>
      <w:r w:rsidRPr="00C66D2D">
        <w:rPr>
          <w:rStyle w:val="CharacterStyle1"/>
          <w:rFonts w:ascii="Times New Roman" w:hAnsi="Times New Roman" w:cs="Times New Roman"/>
          <w:sz w:val="20"/>
          <w:szCs w:val="20"/>
        </w:rPr>
        <w:t>Bricknell,</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I.</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and</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Dalmo,</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R</w:t>
      </w:r>
      <w:r w:rsidR="008F5BF6" w:rsidRPr="00C66D2D">
        <w:rPr>
          <w:rStyle w:val="CharacterStyle1"/>
          <w:rFonts w:ascii="Times New Roman" w:hAnsi="Times New Roman" w:cs="Times New Roman"/>
          <w:sz w:val="20"/>
          <w:szCs w:val="20"/>
        </w:rPr>
        <w:t>. A</w:t>
      </w:r>
      <w:r w:rsidRPr="00C66D2D">
        <w:rPr>
          <w:rStyle w:val="CharacterStyle1"/>
          <w:rFonts w:ascii="Times New Roman" w:hAnsi="Times New Roman" w:cs="Times New Roman"/>
          <w:sz w:val="20"/>
          <w:szCs w:val="20"/>
        </w:rPr>
        <w:t>.</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(2005):</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The</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use</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of</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immunostimulants</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in</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fish</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larval</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aquaculture.</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Fish</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Shellfish</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Immunol</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19:457–472.</w:t>
      </w:r>
    </w:p>
    <w:p w:rsidR="00B86575" w:rsidRPr="00C66D2D" w:rsidRDefault="00B86575" w:rsidP="008F5BF6">
      <w:pPr>
        <w:pStyle w:val="Style1"/>
        <w:numPr>
          <w:ilvl w:val="0"/>
          <w:numId w:val="18"/>
        </w:numPr>
        <w:kinsoku w:val="0"/>
        <w:autoSpaceDE/>
        <w:adjustRightInd/>
        <w:snapToGrid w:val="0"/>
        <w:ind w:left="425" w:hanging="425"/>
        <w:jc w:val="both"/>
        <w:rPr>
          <w:rFonts w:eastAsiaTheme="minorEastAsia"/>
        </w:rPr>
      </w:pPr>
      <w:r w:rsidRPr="00C66D2D">
        <w:rPr>
          <w:rFonts w:eastAsiaTheme="minorEastAsia"/>
        </w:rPr>
        <w:t>Brister,</w:t>
      </w:r>
      <w:r w:rsidR="00475844" w:rsidRPr="00C66D2D">
        <w:rPr>
          <w:rFonts w:eastAsiaTheme="minorEastAsia"/>
        </w:rPr>
        <w:t xml:space="preserve"> </w:t>
      </w:r>
      <w:r w:rsidRPr="00C66D2D">
        <w:rPr>
          <w:rFonts w:eastAsiaTheme="minorEastAsia"/>
        </w:rPr>
        <w:t>D.</w:t>
      </w:r>
      <w:r w:rsidR="00475844" w:rsidRPr="00C66D2D">
        <w:rPr>
          <w:rFonts w:eastAsiaTheme="minorEastAsia"/>
        </w:rPr>
        <w:t xml:space="preserve"> </w:t>
      </w:r>
      <w:r w:rsidRPr="00C66D2D">
        <w:rPr>
          <w:rFonts w:eastAsiaTheme="minorEastAsia"/>
        </w:rPr>
        <w:t>and</w:t>
      </w:r>
      <w:r w:rsidR="00475844" w:rsidRPr="00C66D2D">
        <w:rPr>
          <w:rFonts w:eastAsiaTheme="minorEastAsia"/>
        </w:rPr>
        <w:t xml:space="preserve"> </w:t>
      </w:r>
      <w:r w:rsidRPr="00C66D2D">
        <w:rPr>
          <w:rFonts w:eastAsiaTheme="minorEastAsia"/>
        </w:rPr>
        <w:t>Zimmer,</w:t>
      </w:r>
      <w:r w:rsidR="00475844" w:rsidRPr="00C66D2D">
        <w:rPr>
          <w:rFonts w:eastAsiaTheme="minorEastAsia"/>
        </w:rPr>
        <w:t xml:space="preserve"> </w:t>
      </w:r>
      <w:r w:rsidRPr="00C66D2D">
        <w:rPr>
          <w:rFonts w:eastAsiaTheme="minorEastAsia"/>
        </w:rPr>
        <w:t>K.</w:t>
      </w:r>
      <w:r w:rsidR="00475844" w:rsidRPr="00C66D2D">
        <w:rPr>
          <w:rFonts w:eastAsiaTheme="minorEastAsia"/>
        </w:rPr>
        <w:t xml:space="preserve"> </w:t>
      </w:r>
      <w:r w:rsidRPr="00C66D2D">
        <w:rPr>
          <w:rFonts w:eastAsiaTheme="minorEastAsia"/>
        </w:rPr>
        <w:t>(2010):</w:t>
      </w:r>
      <w:r w:rsidR="00475844" w:rsidRPr="00C66D2D">
        <w:rPr>
          <w:rFonts w:eastAsiaTheme="minorEastAsia"/>
        </w:rPr>
        <w:t xml:space="preserve"> </w:t>
      </w:r>
      <w:r w:rsidRPr="00C66D2D">
        <w:rPr>
          <w:rFonts w:eastAsiaTheme="minorEastAsia"/>
        </w:rPr>
        <w:t>Best</w:t>
      </w:r>
      <w:r w:rsidR="00475844" w:rsidRPr="00C66D2D">
        <w:rPr>
          <w:rFonts w:eastAsiaTheme="minorEastAsia"/>
        </w:rPr>
        <w:t xml:space="preserve"> </w:t>
      </w:r>
      <w:r w:rsidRPr="00C66D2D">
        <w:rPr>
          <w:rFonts w:eastAsiaTheme="minorEastAsia"/>
        </w:rPr>
        <w:t>Management</w:t>
      </w:r>
      <w:r w:rsidR="00475844" w:rsidRPr="00C66D2D">
        <w:rPr>
          <w:rFonts w:eastAsiaTheme="minorEastAsia"/>
        </w:rPr>
        <w:t xml:space="preserve"> </w:t>
      </w:r>
      <w:r w:rsidRPr="00C66D2D">
        <w:rPr>
          <w:rFonts w:eastAsiaTheme="minorEastAsia"/>
        </w:rPr>
        <w:t>Practices</w:t>
      </w:r>
      <w:r w:rsidR="00475844" w:rsidRPr="00C66D2D">
        <w:rPr>
          <w:rFonts w:eastAsiaTheme="minorEastAsia"/>
        </w:rPr>
        <w:t xml:space="preserve"> </w:t>
      </w:r>
      <w:r w:rsidRPr="00C66D2D">
        <w:rPr>
          <w:rFonts w:eastAsiaTheme="minorEastAsia"/>
        </w:rPr>
        <w:t>for</w:t>
      </w:r>
      <w:r w:rsidR="00475844" w:rsidRPr="00C66D2D">
        <w:rPr>
          <w:rFonts w:eastAsiaTheme="minorEastAsia"/>
        </w:rPr>
        <w:t xml:space="preserve"> </w:t>
      </w:r>
      <w:r w:rsidRPr="00C66D2D">
        <w:rPr>
          <w:rFonts w:eastAsiaTheme="minorEastAsia"/>
        </w:rPr>
        <w:t>Aquaculture</w:t>
      </w:r>
      <w:r w:rsidR="00475844" w:rsidRPr="00C66D2D">
        <w:rPr>
          <w:rFonts w:eastAsiaTheme="minorEastAsia"/>
        </w:rPr>
        <w:t xml:space="preserve"> </w:t>
      </w:r>
      <w:r w:rsidRPr="00C66D2D">
        <w:rPr>
          <w:rFonts w:eastAsiaTheme="minorEastAsia"/>
        </w:rPr>
        <w:t>in</w:t>
      </w:r>
      <w:r w:rsidR="00475844" w:rsidRPr="00C66D2D">
        <w:rPr>
          <w:rFonts w:eastAsiaTheme="minorEastAsia"/>
        </w:rPr>
        <w:t xml:space="preserve"> </w:t>
      </w:r>
      <w:r w:rsidRPr="00C66D2D">
        <w:rPr>
          <w:rFonts w:eastAsiaTheme="minorEastAsia"/>
        </w:rPr>
        <w:t>Minnesota.</w:t>
      </w:r>
      <w:r w:rsidR="00475844" w:rsidRPr="00C66D2D">
        <w:rPr>
          <w:rFonts w:eastAsiaTheme="minorEastAsia"/>
        </w:rPr>
        <w:t xml:space="preserve"> </w:t>
      </w:r>
      <w:r w:rsidRPr="00C66D2D">
        <w:rPr>
          <w:rFonts w:eastAsiaTheme="minorEastAsia"/>
        </w:rPr>
        <w:t>University</w:t>
      </w:r>
      <w:r w:rsidR="00475844" w:rsidRPr="00C66D2D">
        <w:rPr>
          <w:rFonts w:eastAsiaTheme="minorEastAsia"/>
        </w:rPr>
        <w:t xml:space="preserve"> </w:t>
      </w:r>
      <w:r w:rsidRPr="00C66D2D">
        <w:rPr>
          <w:rFonts w:eastAsiaTheme="minorEastAsia"/>
        </w:rPr>
        <w:t>of</w:t>
      </w:r>
      <w:r w:rsidR="00475844" w:rsidRPr="00C66D2D">
        <w:rPr>
          <w:rFonts w:eastAsiaTheme="minorEastAsia"/>
        </w:rPr>
        <w:t xml:space="preserve"> </w:t>
      </w:r>
      <w:r w:rsidRPr="00C66D2D">
        <w:rPr>
          <w:rFonts w:eastAsiaTheme="minorEastAsia"/>
        </w:rPr>
        <w:t>Minnesota</w:t>
      </w:r>
      <w:r w:rsidR="00475844" w:rsidRPr="00C66D2D">
        <w:rPr>
          <w:rFonts w:eastAsiaTheme="minorEastAsia"/>
        </w:rPr>
        <w:t xml:space="preserve"> </w:t>
      </w:r>
      <w:r w:rsidRPr="00C66D2D">
        <w:rPr>
          <w:rFonts w:eastAsiaTheme="minorEastAsia"/>
        </w:rPr>
        <w:t>and</w:t>
      </w:r>
      <w:r w:rsidR="00475844" w:rsidRPr="00C66D2D">
        <w:rPr>
          <w:rFonts w:eastAsiaTheme="minorEastAsia"/>
        </w:rPr>
        <w:t xml:space="preserve"> </w:t>
      </w:r>
      <w:r w:rsidRPr="00C66D2D">
        <w:rPr>
          <w:rFonts w:eastAsiaTheme="minorEastAsia"/>
        </w:rPr>
        <w:t>University</w:t>
      </w:r>
      <w:r w:rsidR="00475844" w:rsidRPr="00C66D2D">
        <w:rPr>
          <w:rFonts w:eastAsiaTheme="minorEastAsia"/>
        </w:rPr>
        <w:t xml:space="preserve"> </w:t>
      </w:r>
      <w:r w:rsidRPr="00C66D2D">
        <w:rPr>
          <w:rFonts w:eastAsiaTheme="minorEastAsia"/>
        </w:rPr>
        <w:t>of</w:t>
      </w:r>
      <w:r w:rsidR="00475844" w:rsidRPr="00C66D2D">
        <w:rPr>
          <w:rFonts w:eastAsiaTheme="minorEastAsia"/>
        </w:rPr>
        <w:t xml:space="preserve"> </w:t>
      </w:r>
      <w:r w:rsidRPr="00C66D2D">
        <w:rPr>
          <w:rFonts w:eastAsiaTheme="minorEastAsia"/>
        </w:rPr>
        <w:t>St.</w:t>
      </w:r>
      <w:r w:rsidR="00475844" w:rsidRPr="00C66D2D">
        <w:rPr>
          <w:rFonts w:eastAsiaTheme="minorEastAsia"/>
        </w:rPr>
        <w:t xml:space="preserve"> </w:t>
      </w:r>
      <w:r w:rsidRPr="00C66D2D">
        <w:rPr>
          <w:rFonts w:eastAsiaTheme="minorEastAsia"/>
        </w:rPr>
        <w:t>Thomas.</w:t>
      </w:r>
      <w:r w:rsidR="00475844" w:rsidRPr="00C66D2D">
        <w:rPr>
          <w:rFonts w:eastAsiaTheme="minorEastAsia"/>
        </w:rPr>
        <w:t xml:space="preserve"> </w:t>
      </w:r>
      <w:r w:rsidRPr="00C66D2D">
        <w:rPr>
          <w:rFonts w:eastAsiaTheme="minorEastAsia"/>
        </w:rPr>
        <w:t>32</w:t>
      </w:r>
      <w:r w:rsidR="00475844" w:rsidRPr="00C66D2D">
        <w:rPr>
          <w:rFonts w:eastAsiaTheme="minorEastAsia"/>
        </w:rPr>
        <w:t xml:space="preserve"> </w:t>
      </w:r>
      <w:r w:rsidRPr="00C66D2D">
        <w:rPr>
          <w:rFonts w:eastAsiaTheme="minorEastAsia"/>
        </w:rPr>
        <w:t>p.</w:t>
      </w:r>
      <w:r w:rsidR="00475844" w:rsidRPr="00C66D2D">
        <w:rPr>
          <w:rFonts w:eastAsiaTheme="minorEastAsia"/>
        </w:rPr>
        <w:t xml:space="preserve"> </w:t>
      </w:r>
    </w:p>
    <w:p w:rsidR="00B86575" w:rsidRPr="00C66D2D" w:rsidRDefault="00B86575" w:rsidP="008F5BF6">
      <w:pPr>
        <w:pStyle w:val="ListParagraph"/>
        <w:numPr>
          <w:ilvl w:val="0"/>
          <w:numId w:val="18"/>
        </w:numPr>
        <w:autoSpaceDE w:val="0"/>
        <w:autoSpaceDN w:val="0"/>
        <w:adjustRightInd w:val="0"/>
        <w:snapToGrid w:val="0"/>
        <w:spacing w:after="0" w:line="240" w:lineRule="auto"/>
        <w:ind w:left="425" w:hanging="425"/>
        <w:jc w:val="both"/>
        <w:rPr>
          <w:rFonts w:ascii="Times New Roman" w:eastAsia="Times New Roman" w:hAnsi="Times New Roman" w:cs="Times New Roman"/>
          <w:sz w:val="20"/>
          <w:szCs w:val="20"/>
        </w:rPr>
      </w:pPr>
      <w:r w:rsidRPr="00C66D2D">
        <w:rPr>
          <w:rFonts w:ascii="Times New Roman" w:eastAsia="Times New Roman" w:hAnsi="Times New Roman" w:cs="Times New Roman"/>
          <w:sz w:val="20"/>
          <w:szCs w:val="20"/>
        </w:rPr>
        <w:t>Browman,</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H</w:t>
      </w:r>
      <w:r w:rsidR="008F5BF6" w:rsidRPr="00C66D2D">
        <w:rPr>
          <w:rFonts w:ascii="Times New Roman" w:eastAsia="Times New Roman" w:hAnsi="Times New Roman" w:cs="Times New Roman"/>
          <w:sz w:val="20"/>
          <w:szCs w:val="20"/>
        </w:rPr>
        <w:t>. I</w:t>
      </w:r>
      <w:r w:rsidRPr="00C66D2D">
        <w:rPr>
          <w:rFonts w:ascii="Times New Roman" w:eastAsia="Times New Roman" w:hAnsi="Times New Roman" w:cs="Times New Roman"/>
          <w:sz w:val="20"/>
          <w:szCs w:val="20"/>
        </w:rPr>
        <w:t>;</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Boxaspen,</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K.</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and</w:t>
      </w:r>
      <w:r w:rsidR="00C66D2D" w:rsidRPr="00C66D2D">
        <w:rPr>
          <w:rFonts w:ascii="Times New Roman" w:hAnsi="Times New Roman" w:cs="Times New Roman" w:hint="eastAsia"/>
          <w:sz w:val="20"/>
          <w:szCs w:val="20"/>
          <w:lang w:eastAsia="zh-CN"/>
        </w:rPr>
        <w:t xml:space="preserve"> </w:t>
      </w:r>
      <w:r w:rsidRPr="00C66D2D">
        <w:rPr>
          <w:rFonts w:ascii="Times New Roman" w:eastAsia="Times New Roman" w:hAnsi="Times New Roman" w:cs="Times New Roman"/>
          <w:sz w:val="20"/>
          <w:szCs w:val="20"/>
        </w:rPr>
        <w:t>Kuhn,</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P</w:t>
      </w:r>
      <w:r w:rsidRPr="00C66D2D">
        <w:rPr>
          <w:rFonts w:ascii="Times New Roman" w:hAnsi="Times New Roman" w:cs="Times New Roman"/>
          <w:sz w:val="20"/>
          <w:szCs w:val="20"/>
        </w:rPr>
        <w: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w:t>
      </w:r>
      <w:r w:rsidR="00475844" w:rsidRPr="00C66D2D">
        <w:rPr>
          <w:rFonts w:ascii="Times New Roman" w:hAnsi="Times New Roman" w:cs="Times New Roman"/>
          <w:sz w:val="20"/>
          <w:szCs w:val="20"/>
        </w:rPr>
        <w:t xml:space="preserve"> </w:t>
      </w:r>
      <w:r w:rsidRPr="00C66D2D">
        <w:rPr>
          <w:rFonts w:ascii="Times New Roman" w:eastAsia="Times New Roman" w:hAnsi="Times New Roman" w:cs="Times New Roman"/>
          <w:sz w:val="20"/>
          <w:szCs w:val="20"/>
        </w:rPr>
        <w:t>2004</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w:t>
      </w:r>
      <w:r w:rsidR="008F5BF6" w:rsidRPr="00C66D2D">
        <w:rPr>
          <w:rFonts w:ascii="Times New Roman" w:eastAsia="Times New Roman" w:hAnsi="Times New Roman" w:cs="Times New Roman"/>
          <w:sz w:val="20"/>
          <w:szCs w:val="20"/>
        </w:rPr>
        <w:t>: T</w:t>
      </w:r>
      <w:r w:rsidRPr="00C66D2D">
        <w:rPr>
          <w:rFonts w:ascii="Times New Roman" w:eastAsia="Times New Roman" w:hAnsi="Times New Roman" w:cs="Times New Roman"/>
          <w:sz w:val="20"/>
          <w:szCs w:val="20"/>
        </w:rPr>
        <w:t>he</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effect</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of</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light</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on</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the</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settlement</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of</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the</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salmon</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louse,</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Lepeophtheirus</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salmonis,</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on</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Atlantic</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salmon,</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Salmo</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salar</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L.</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J</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Fish</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Dis.</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27(12):701-8.</w:t>
      </w:r>
    </w:p>
    <w:p w:rsidR="00B86575" w:rsidRPr="00C66D2D" w:rsidRDefault="00B86575" w:rsidP="008F5BF6">
      <w:pPr>
        <w:pStyle w:val="Style5"/>
        <w:numPr>
          <w:ilvl w:val="0"/>
          <w:numId w:val="18"/>
        </w:numPr>
        <w:kinsoku w:val="0"/>
        <w:autoSpaceDE/>
        <w:snapToGrid w:val="0"/>
        <w:ind w:left="425" w:hanging="425"/>
        <w:jc w:val="both"/>
        <w:rPr>
          <w:rStyle w:val="CharacterStyle3"/>
          <w:rFonts w:ascii="Times New Roman" w:hAnsi="Times New Roman" w:cs="Times New Roman"/>
          <w:sz w:val="20"/>
          <w:szCs w:val="20"/>
        </w:rPr>
      </w:pPr>
      <w:r w:rsidRPr="00C66D2D">
        <w:rPr>
          <w:rStyle w:val="CharacterStyle3"/>
          <w:rFonts w:ascii="Times New Roman" w:hAnsi="Times New Roman" w:cs="Times New Roman"/>
          <w:sz w:val="20"/>
          <w:szCs w:val="20"/>
        </w:rPr>
        <w:t>Buchmann,</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K.;</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Jensen,</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P</w:t>
      </w:r>
      <w:r w:rsidR="008F5BF6" w:rsidRPr="00C66D2D">
        <w:rPr>
          <w:rStyle w:val="CharacterStyle3"/>
          <w:rFonts w:ascii="Times New Roman" w:hAnsi="Times New Roman" w:cs="Times New Roman"/>
          <w:sz w:val="20"/>
          <w:szCs w:val="20"/>
        </w:rPr>
        <w:t>. B</w:t>
      </w:r>
      <w:r w:rsidRPr="00C66D2D">
        <w:rPr>
          <w:rStyle w:val="CharacterStyle3"/>
          <w:rFonts w:ascii="Times New Roman" w:hAnsi="Times New Roman" w:cs="Times New Roman"/>
          <w:sz w:val="20"/>
          <w:szCs w:val="20"/>
        </w:rPr>
        <w:t>.</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and</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Kruse,</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K</w:t>
      </w:r>
      <w:r w:rsidR="008F5BF6" w:rsidRPr="00C66D2D">
        <w:rPr>
          <w:rStyle w:val="CharacterStyle3"/>
          <w:rFonts w:ascii="Times New Roman" w:hAnsi="Times New Roman" w:cs="Times New Roman"/>
          <w:sz w:val="20"/>
          <w:szCs w:val="20"/>
        </w:rPr>
        <w:t>. D</w:t>
      </w:r>
      <w:r w:rsidRPr="00C66D2D">
        <w:rPr>
          <w:rStyle w:val="CharacterStyle3"/>
          <w:rFonts w:ascii="Times New Roman" w:hAnsi="Times New Roman" w:cs="Times New Roman"/>
          <w:sz w:val="20"/>
          <w:szCs w:val="20"/>
        </w:rPr>
        <w:t>.</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(2003):</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Effects</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of</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sodium</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percarbonate</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and</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garlic</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extract</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on</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i/>
          <w:iCs/>
          <w:sz w:val="20"/>
          <w:szCs w:val="20"/>
        </w:rPr>
        <w:t>Ichthyophthirius</w:t>
      </w:r>
      <w:r w:rsidR="00475844" w:rsidRPr="00C66D2D">
        <w:rPr>
          <w:rStyle w:val="CharacterStyle3"/>
          <w:rFonts w:ascii="Times New Roman" w:hAnsi="Times New Roman" w:cs="Times New Roman"/>
          <w:i/>
          <w:iCs/>
          <w:sz w:val="20"/>
          <w:szCs w:val="20"/>
        </w:rPr>
        <w:t xml:space="preserve"> </w:t>
      </w:r>
      <w:r w:rsidRPr="00C66D2D">
        <w:rPr>
          <w:rStyle w:val="CharacterStyle3"/>
          <w:rFonts w:ascii="Times New Roman" w:hAnsi="Times New Roman" w:cs="Times New Roman"/>
          <w:i/>
          <w:iCs/>
          <w:sz w:val="20"/>
          <w:szCs w:val="20"/>
        </w:rPr>
        <w:t>multifiliis</w:t>
      </w:r>
      <w:r w:rsidR="00F66D40">
        <w:rPr>
          <w:rStyle w:val="CharacterStyle3"/>
          <w:rFonts w:ascii="Times New Roman" w:eastAsiaTheme="minorEastAsia" w:hAnsi="Times New Roman" w:cs="Times New Roman" w:hint="eastAsia"/>
          <w:i/>
          <w:iCs/>
          <w:sz w:val="20"/>
          <w:szCs w:val="20"/>
          <w:lang w:eastAsia="zh-CN"/>
        </w:rPr>
        <w:t xml:space="preserve"> </w:t>
      </w:r>
      <w:r w:rsidRPr="00C66D2D">
        <w:rPr>
          <w:rStyle w:val="CharacterStyle3"/>
          <w:rFonts w:ascii="Times New Roman" w:hAnsi="Times New Roman" w:cs="Times New Roman"/>
          <w:sz w:val="20"/>
          <w:szCs w:val="20"/>
        </w:rPr>
        <w:t>theronts</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and</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tomocysts:</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in</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vitro</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experiments.</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N</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Am</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J</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Aquacult.</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65:21–24.</w:t>
      </w:r>
    </w:p>
    <w:p w:rsidR="00B86575" w:rsidRPr="00C66D2D" w:rsidRDefault="00B86575" w:rsidP="008F5BF6">
      <w:pPr>
        <w:pStyle w:val="ListParagraph"/>
        <w:numPr>
          <w:ilvl w:val="0"/>
          <w:numId w:val="18"/>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C66D2D">
        <w:rPr>
          <w:rFonts w:ascii="Times New Roman" w:hAnsi="Times New Roman" w:cs="Times New Roman"/>
          <w:sz w:val="20"/>
          <w:szCs w:val="20"/>
        </w:rPr>
        <w:t>Bucio,</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Ralf,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H.,</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Schrama,</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J</w:t>
      </w:r>
      <w:r w:rsidR="008F5BF6" w:rsidRPr="00C66D2D">
        <w:rPr>
          <w:rFonts w:ascii="Times New Roman" w:hAnsi="Times New Roman" w:cs="Times New Roman"/>
          <w:sz w:val="20"/>
          <w:szCs w:val="20"/>
        </w:rPr>
        <w:t>. W</w:t>
      </w:r>
      <w:r w:rsidRPr="00C66D2D">
        <w:rPr>
          <w:rFonts w:ascii="Times New Roman" w:hAnsi="Times New Roman" w:cs="Times New Roman"/>
          <w:sz w:val="20"/>
          <w:szCs w:val="20"/>
        </w:rPr>
        <w: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Rombouts,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F</w:t>
      </w:r>
      <w:r w:rsidR="008F5BF6" w:rsidRPr="00C66D2D">
        <w:rPr>
          <w:rFonts w:ascii="Times New Roman" w:hAnsi="Times New Roman" w:cs="Times New Roman"/>
          <w:sz w:val="20"/>
          <w:szCs w:val="20"/>
        </w:rPr>
        <w:t>. M</w:t>
      </w:r>
      <w:r w:rsidRPr="00C66D2D">
        <w:rPr>
          <w:rFonts w:ascii="Times New Roman" w:hAnsi="Times New Roman" w:cs="Times New Roman"/>
          <w:sz w:val="20"/>
          <w:szCs w:val="20"/>
        </w:rPr>
        <w: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(2004):</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Presence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Lactobacillus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spp.</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the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intestinal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content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freshwater</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fish</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from</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river</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from</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farm</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with</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recirculation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system.</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The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National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Council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Sci.</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Technol.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pp.17-32.</w:t>
      </w:r>
      <w:r w:rsidR="00475844" w:rsidRPr="00C66D2D">
        <w:rPr>
          <w:rFonts w:ascii="Times New Roman" w:hAnsi="Times New Roman" w:cs="Times New Roman"/>
          <w:sz w:val="20"/>
          <w:szCs w:val="20"/>
        </w:rPr>
        <w:t xml:space="preserve"> </w:t>
      </w:r>
    </w:p>
    <w:p w:rsidR="00B86575" w:rsidRPr="00C66D2D" w:rsidRDefault="00B86575" w:rsidP="008F5BF6">
      <w:pPr>
        <w:pStyle w:val="ListParagraph"/>
        <w:numPr>
          <w:ilvl w:val="0"/>
          <w:numId w:val="18"/>
        </w:numPr>
        <w:shd w:val="clear" w:color="auto" w:fill="FFFFFF"/>
        <w:snapToGrid w:val="0"/>
        <w:spacing w:after="0" w:line="240" w:lineRule="auto"/>
        <w:ind w:left="425" w:hanging="425"/>
        <w:jc w:val="both"/>
        <w:rPr>
          <w:rFonts w:ascii="Times New Roman" w:hAnsi="Times New Roman" w:cs="Times New Roman"/>
          <w:sz w:val="20"/>
          <w:szCs w:val="20"/>
        </w:rPr>
      </w:pPr>
      <w:r w:rsidRPr="00C66D2D">
        <w:rPr>
          <w:rFonts w:ascii="Times New Roman" w:hAnsi="Times New Roman" w:cs="Times New Roman"/>
          <w:sz w:val="20"/>
          <w:szCs w:val="20"/>
        </w:rPr>
        <w:t>Carbone,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andFaggio.</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C.</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(2016):</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Importance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prebiotics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aquaculture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immunostimulants.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Effects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immune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system</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Sparus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aurata</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Dicentrarchus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labrax.</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Fish</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Shellfish</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Immunol.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54:172-8.</w:t>
      </w:r>
    </w:p>
    <w:p w:rsidR="00B86575" w:rsidRPr="00C66D2D" w:rsidRDefault="00B86575" w:rsidP="008F5BF6">
      <w:pPr>
        <w:pStyle w:val="Style8"/>
        <w:numPr>
          <w:ilvl w:val="0"/>
          <w:numId w:val="18"/>
        </w:numPr>
        <w:kinsoku w:val="0"/>
        <w:autoSpaceDE/>
        <w:snapToGrid w:val="0"/>
        <w:ind w:left="425" w:hanging="425"/>
        <w:jc w:val="both"/>
        <w:rPr>
          <w:rStyle w:val="CharacterStyle5"/>
          <w:rFonts w:ascii="Times New Roman" w:hAnsi="Times New Roman" w:cs="Times New Roman"/>
          <w:sz w:val="20"/>
          <w:szCs w:val="20"/>
        </w:rPr>
      </w:pPr>
      <w:r w:rsidRPr="00C66D2D">
        <w:rPr>
          <w:rStyle w:val="CharacterStyle5"/>
          <w:rFonts w:ascii="Times New Roman" w:hAnsi="Times New Roman" w:cs="Times New Roman"/>
          <w:sz w:val="20"/>
          <w:szCs w:val="20"/>
        </w:rPr>
        <w:t>Chakraborty,</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S</w:t>
      </w:r>
      <w:r w:rsidR="008F5BF6" w:rsidRPr="00C66D2D">
        <w:rPr>
          <w:rStyle w:val="CharacterStyle5"/>
          <w:rFonts w:ascii="Times New Roman" w:hAnsi="Times New Roman" w:cs="Times New Roman"/>
          <w:sz w:val="20"/>
          <w:szCs w:val="20"/>
        </w:rPr>
        <w:t>. B</w:t>
      </w:r>
      <w:r w:rsidRPr="00C66D2D">
        <w:rPr>
          <w:rStyle w:val="CharacterStyle5"/>
          <w:rFonts w:ascii="Times New Roman" w:hAnsi="Times New Roman" w:cs="Times New Roman"/>
          <w:sz w:val="20"/>
          <w:szCs w:val="20"/>
        </w:rPr>
        <w:t>.</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and</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Hancz,</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C.</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(2011):</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Application</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of</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phytochemicals</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as</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immunostimulant,</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antipathogenic</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and</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antistress</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agents</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in</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finfish</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culture.</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Rev.</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Aquac.</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3:</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103–119.</w:t>
      </w:r>
    </w:p>
    <w:p w:rsidR="00B86575" w:rsidRPr="00C66D2D" w:rsidRDefault="00B86575" w:rsidP="008F5BF6">
      <w:pPr>
        <w:pStyle w:val="Style1"/>
        <w:numPr>
          <w:ilvl w:val="0"/>
          <w:numId w:val="18"/>
        </w:numPr>
        <w:kinsoku w:val="0"/>
        <w:autoSpaceDE/>
        <w:adjustRightInd/>
        <w:snapToGrid w:val="0"/>
        <w:ind w:left="425" w:hanging="425"/>
        <w:jc w:val="both"/>
        <w:rPr>
          <w:rStyle w:val="CharacterStyle1"/>
          <w:rFonts w:ascii="Times New Roman" w:hAnsi="Times New Roman" w:cs="Times New Roman"/>
          <w:sz w:val="20"/>
          <w:szCs w:val="20"/>
        </w:rPr>
      </w:pPr>
      <w:r w:rsidRPr="00C66D2D">
        <w:rPr>
          <w:rStyle w:val="CharacterStyle1"/>
          <w:rFonts w:ascii="Times New Roman" w:hAnsi="Times New Roman" w:cs="Times New Roman"/>
          <w:sz w:val="20"/>
          <w:szCs w:val="20"/>
        </w:rPr>
        <w:t>Chen,</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R.;</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Rebecca</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L.;</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Andrew</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G.;</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Kesavannair</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P.</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Konrad</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D.</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and</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Kyeong-Jun,</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L.</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(2004)</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Effects</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of</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dietary</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vitamins</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C</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and</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E</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on</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alternative</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complement</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activity,</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hematology,</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tissue</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composition,</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vitamin</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concentrations</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and</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response</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to</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heat</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stress</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in</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juvenile</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golden</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shiner</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w:t>
      </w:r>
      <w:r w:rsidRPr="00C66D2D">
        <w:rPr>
          <w:rStyle w:val="CharacterStyle1"/>
          <w:rFonts w:ascii="Times New Roman" w:hAnsi="Times New Roman" w:cs="Times New Roman"/>
          <w:i/>
          <w:iCs/>
          <w:sz w:val="20"/>
          <w:szCs w:val="20"/>
        </w:rPr>
        <w:t>Notemigonus</w:t>
      </w:r>
      <w:r w:rsidR="00475844" w:rsidRPr="00C66D2D">
        <w:rPr>
          <w:rStyle w:val="CharacterStyle1"/>
          <w:rFonts w:ascii="Times New Roman" w:hAnsi="Times New Roman" w:cs="Times New Roman"/>
          <w:i/>
          <w:iCs/>
          <w:sz w:val="20"/>
          <w:szCs w:val="20"/>
        </w:rPr>
        <w:t xml:space="preserve"> </w:t>
      </w:r>
      <w:r w:rsidRPr="00C66D2D">
        <w:rPr>
          <w:rStyle w:val="CharacterStyle1"/>
          <w:rFonts w:ascii="Times New Roman" w:hAnsi="Times New Roman" w:cs="Times New Roman"/>
          <w:i/>
          <w:iCs/>
          <w:sz w:val="20"/>
          <w:szCs w:val="20"/>
        </w:rPr>
        <w:t>crysoleucas</w:t>
      </w:r>
      <w:r w:rsidRPr="00C66D2D">
        <w:rPr>
          <w:rStyle w:val="CharacterStyle1"/>
          <w:rFonts w:ascii="Times New Roman" w:hAnsi="Times New Roman" w:cs="Times New Roman"/>
          <w:sz w:val="20"/>
          <w:szCs w:val="20"/>
        </w:rPr>
        <w:t>).</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Aquaculture.</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242:</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553-569.</w:t>
      </w:r>
    </w:p>
    <w:p w:rsidR="00B86575" w:rsidRPr="00C66D2D" w:rsidRDefault="00B86575" w:rsidP="008F5BF6">
      <w:pPr>
        <w:pStyle w:val="ListParagraph"/>
        <w:widowControl/>
        <w:numPr>
          <w:ilvl w:val="0"/>
          <w:numId w:val="18"/>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C66D2D">
        <w:rPr>
          <w:rFonts w:ascii="Times New Roman" w:eastAsia="Times New Roman" w:hAnsi="Times New Roman" w:cs="Times New Roman"/>
          <w:sz w:val="20"/>
          <w:szCs w:val="20"/>
        </w:rPr>
        <w:t>Chen,</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W.;</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Sun,</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H.</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Y.;</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Xie,</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M.</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Q.;</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Bai,</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J.</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S.;</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Zhu,</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X.</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Q.</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and</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Li,</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A.</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X</w:t>
      </w:r>
      <w:r w:rsidR="00475844" w:rsidRPr="00C66D2D">
        <w:rPr>
          <w:rFonts w:ascii="Times New Roman" w:eastAsia="Times New Roman" w:hAnsi="Times New Roman" w:cs="Times New Roman"/>
          <w:sz w:val="20"/>
          <w:szCs w:val="20"/>
        </w:rPr>
        <w:t xml:space="preserve">. ( </w:t>
      </w:r>
      <w:r w:rsidRPr="00C66D2D">
        <w:rPr>
          <w:rFonts w:ascii="Times New Roman" w:eastAsia="Times New Roman" w:hAnsi="Times New Roman" w:cs="Times New Roman"/>
          <w:sz w:val="20"/>
          <w:szCs w:val="20"/>
        </w:rPr>
        <w:t>2008):</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Development</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of</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specific</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PCR</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assays</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for</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the</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detection</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of</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i/>
          <w:iCs/>
          <w:sz w:val="20"/>
          <w:szCs w:val="20"/>
        </w:rPr>
        <w:t>Cryptocargon</w:t>
      </w:r>
      <w:r w:rsidR="00475844" w:rsidRPr="00C66D2D">
        <w:rPr>
          <w:rFonts w:ascii="Times New Roman" w:eastAsia="Times New Roman" w:hAnsi="Times New Roman" w:cs="Times New Roman"/>
          <w:i/>
          <w:iCs/>
          <w:sz w:val="20"/>
          <w:szCs w:val="20"/>
        </w:rPr>
        <w:t xml:space="preserve"> </w:t>
      </w:r>
      <w:r w:rsidRPr="00C66D2D">
        <w:rPr>
          <w:rFonts w:ascii="Times New Roman" w:eastAsia="Times New Roman" w:hAnsi="Times New Roman" w:cs="Times New Roman"/>
          <w:i/>
          <w:iCs/>
          <w:sz w:val="20"/>
          <w:szCs w:val="20"/>
        </w:rPr>
        <w:t>irritans</w:t>
      </w:r>
      <w:r w:rsidRPr="00C66D2D">
        <w:rPr>
          <w:rFonts w:ascii="Times New Roman" w:eastAsia="Times New Roman" w:hAnsi="Times New Roman" w:cs="Times New Roman"/>
          <w:sz w:val="20"/>
          <w:szCs w:val="20"/>
        </w:rPr>
        <w:t>.</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Parasitology</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Research.</w:t>
      </w:r>
      <w:r w:rsidR="00C66D2D" w:rsidRPr="00C66D2D">
        <w:rPr>
          <w:rFonts w:ascii="Times New Roman" w:hAnsi="Times New Roman" w:cs="Times New Roman" w:hint="eastAsia"/>
          <w:sz w:val="20"/>
          <w:szCs w:val="20"/>
          <w:lang w:eastAsia="zh-CN"/>
        </w:rPr>
        <w:t xml:space="preserve"> </w:t>
      </w:r>
      <w:r w:rsidRPr="00C66D2D">
        <w:rPr>
          <w:rFonts w:ascii="Times New Roman" w:eastAsia="Times New Roman" w:hAnsi="Times New Roman" w:cs="Times New Roman"/>
          <w:sz w:val="20"/>
          <w:szCs w:val="20"/>
        </w:rPr>
        <w:t>103:423-427.</w:t>
      </w:r>
    </w:p>
    <w:p w:rsidR="00B86575" w:rsidRPr="00C66D2D" w:rsidRDefault="00B86575" w:rsidP="008F5BF6">
      <w:pPr>
        <w:pStyle w:val="ListParagraph"/>
        <w:widowControl/>
        <w:numPr>
          <w:ilvl w:val="0"/>
          <w:numId w:val="18"/>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C66D2D">
        <w:rPr>
          <w:rFonts w:ascii="Times New Roman" w:hAnsi="Times New Roman" w:cs="Times New Roman"/>
          <w:sz w:val="20"/>
          <w:szCs w:val="20"/>
        </w:rPr>
        <w:lastRenderedPageBreak/>
        <w:t>Chettri,</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J.</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K.;</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Holten-Andersen,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Raida,</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M.</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K.,</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Kania,</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Buchmann,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K.</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(2011):</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PAMP</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induced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expression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immune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relevant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genes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head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kidney</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leukocytes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rainbow</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trout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(Oncorhynchus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mykiss).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Developmental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Comparative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Immunology.</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35:</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476–482.</w:t>
      </w:r>
    </w:p>
    <w:p w:rsidR="00B86575" w:rsidRPr="00C66D2D" w:rsidRDefault="00B86575" w:rsidP="008F5BF6">
      <w:pPr>
        <w:pStyle w:val="Style5"/>
        <w:numPr>
          <w:ilvl w:val="0"/>
          <w:numId w:val="18"/>
        </w:numPr>
        <w:kinsoku w:val="0"/>
        <w:autoSpaceDE/>
        <w:snapToGrid w:val="0"/>
        <w:ind w:left="425" w:hanging="425"/>
        <w:jc w:val="both"/>
        <w:rPr>
          <w:rStyle w:val="CharacterStyle4"/>
          <w:rFonts w:ascii="Times New Roman" w:hAnsi="Times New Roman" w:cs="Times New Roman"/>
          <w:i w:val="0"/>
          <w:iCs w:val="0"/>
          <w:sz w:val="20"/>
          <w:szCs w:val="20"/>
        </w:rPr>
      </w:pPr>
      <w:r w:rsidRPr="00C66D2D">
        <w:rPr>
          <w:rStyle w:val="CharacterStyle4"/>
          <w:rFonts w:ascii="Times New Roman" w:hAnsi="Times New Roman" w:cs="Times New Roman"/>
          <w:i w:val="0"/>
          <w:iCs w:val="0"/>
          <w:sz w:val="20"/>
          <w:szCs w:val="20"/>
        </w:rPr>
        <w:t>Chettri,</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J</w:t>
      </w:r>
      <w:r w:rsidR="008F5BF6" w:rsidRPr="00C66D2D">
        <w:rPr>
          <w:rStyle w:val="CharacterStyle4"/>
          <w:rFonts w:ascii="Times New Roman" w:hAnsi="Times New Roman" w:cs="Times New Roman"/>
          <w:i w:val="0"/>
          <w:iCs w:val="0"/>
          <w:sz w:val="20"/>
          <w:szCs w:val="20"/>
        </w:rPr>
        <w:t>. K</w:t>
      </w:r>
      <w:r w:rsidRPr="00C66D2D">
        <w:rPr>
          <w:rStyle w:val="CharacterStyle4"/>
          <w:rFonts w:ascii="Times New Roman" w:hAnsi="Times New Roman" w:cs="Times New Roman"/>
          <w:i w:val="0"/>
          <w:iCs w:val="0"/>
          <w:sz w:val="20"/>
          <w:szCs w:val="20"/>
        </w:rPr>
        <w:t>.;</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Leibowitz,</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M</w:t>
      </w:r>
      <w:r w:rsidR="008F5BF6" w:rsidRPr="00C66D2D">
        <w:rPr>
          <w:rStyle w:val="CharacterStyle4"/>
          <w:rFonts w:ascii="Times New Roman" w:hAnsi="Times New Roman" w:cs="Times New Roman"/>
          <w:i w:val="0"/>
          <w:iCs w:val="0"/>
          <w:sz w:val="20"/>
          <w:szCs w:val="20"/>
        </w:rPr>
        <w:t>. P</w:t>
      </w:r>
      <w:r w:rsidRPr="00C66D2D">
        <w:rPr>
          <w:rStyle w:val="CharacterStyle4"/>
          <w:rFonts w:ascii="Times New Roman" w:hAnsi="Times New Roman" w:cs="Times New Roman"/>
          <w:i w:val="0"/>
          <w:iCs w:val="0"/>
          <w:sz w:val="20"/>
          <w:szCs w:val="20"/>
        </w:rPr>
        <w:t>.;</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Ofir,</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R.</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and</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Zilberg,</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D.</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(2009):</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Protective</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immunization</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against</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Tetrahymena</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sp.</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infection</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in</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guppies</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(Poecilia</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reticulata).</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Fish</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Shellfish</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Immunol.</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27:302–308.</w:t>
      </w:r>
    </w:p>
    <w:p w:rsidR="00B86575" w:rsidRPr="00C66D2D" w:rsidRDefault="00B86575" w:rsidP="008F5BF6">
      <w:pPr>
        <w:pStyle w:val="Style8"/>
        <w:numPr>
          <w:ilvl w:val="0"/>
          <w:numId w:val="18"/>
        </w:numPr>
        <w:kinsoku w:val="0"/>
        <w:autoSpaceDE/>
        <w:snapToGrid w:val="0"/>
        <w:ind w:left="425" w:hanging="425"/>
        <w:jc w:val="both"/>
        <w:rPr>
          <w:rStyle w:val="CharacterStyle5"/>
          <w:rFonts w:ascii="Times New Roman" w:hAnsi="Times New Roman" w:cs="Times New Roman"/>
          <w:sz w:val="20"/>
          <w:szCs w:val="20"/>
        </w:rPr>
      </w:pPr>
      <w:r w:rsidRPr="00C66D2D">
        <w:rPr>
          <w:rStyle w:val="CharacterStyle5"/>
          <w:rFonts w:ascii="Times New Roman" w:hAnsi="Times New Roman" w:cs="Times New Roman"/>
          <w:sz w:val="20"/>
          <w:szCs w:val="20"/>
        </w:rPr>
        <w:t>Cowell,</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L</w:t>
      </w:r>
      <w:r w:rsidR="008F5BF6" w:rsidRPr="00C66D2D">
        <w:rPr>
          <w:rStyle w:val="CharacterStyle5"/>
          <w:rFonts w:ascii="Times New Roman" w:hAnsi="Times New Roman" w:cs="Times New Roman"/>
          <w:sz w:val="20"/>
          <w:szCs w:val="20"/>
        </w:rPr>
        <w:t>. E</w:t>
      </w:r>
      <w:r w:rsidRPr="00C66D2D">
        <w:rPr>
          <w:rStyle w:val="CharacterStyle5"/>
          <w:rFonts w:ascii="Times New Roman" w:hAnsi="Times New Roman" w:cs="Times New Roman"/>
          <w:sz w:val="20"/>
          <w:szCs w:val="20"/>
        </w:rPr>
        <w:t>.;</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Watanabe,</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W</w:t>
      </w:r>
      <w:r w:rsidR="008F5BF6" w:rsidRPr="00C66D2D">
        <w:rPr>
          <w:rStyle w:val="CharacterStyle5"/>
          <w:rFonts w:ascii="Times New Roman" w:hAnsi="Times New Roman" w:cs="Times New Roman"/>
          <w:sz w:val="20"/>
          <w:szCs w:val="20"/>
        </w:rPr>
        <w:t>. O</w:t>
      </w:r>
      <w:r w:rsidRPr="00C66D2D">
        <w:rPr>
          <w:rStyle w:val="CharacterStyle5"/>
          <w:rFonts w:ascii="Times New Roman" w:hAnsi="Times New Roman" w:cs="Times New Roman"/>
          <w:sz w:val="20"/>
          <w:szCs w:val="20"/>
        </w:rPr>
        <w:t>.;</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Head,</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W</w:t>
      </w:r>
      <w:r w:rsidR="008F5BF6" w:rsidRPr="00C66D2D">
        <w:rPr>
          <w:rStyle w:val="CharacterStyle5"/>
          <w:rFonts w:ascii="Times New Roman" w:hAnsi="Times New Roman" w:cs="Times New Roman"/>
          <w:sz w:val="20"/>
          <w:szCs w:val="20"/>
        </w:rPr>
        <w:t>. D</w:t>
      </w:r>
      <w:r w:rsidRPr="00C66D2D">
        <w:rPr>
          <w:rStyle w:val="CharacterStyle5"/>
          <w:rFonts w:ascii="Times New Roman" w:hAnsi="Times New Roman" w:cs="Times New Roman"/>
          <w:sz w:val="20"/>
          <w:szCs w:val="20"/>
        </w:rPr>
        <w:t>.;</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Grover,</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J</w:t>
      </w:r>
      <w:r w:rsidR="008F5BF6" w:rsidRPr="00C66D2D">
        <w:rPr>
          <w:rStyle w:val="CharacterStyle5"/>
          <w:rFonts w:ascii="Times New Roman" w:hAnsi="Times New Roman" w:cs="Times New Roman"/>
          <w:sz w:val="20"/>
          <w:szCs w:val="20"/>
        </w:rPr>
        <w:t>. J</w:t>
      </w:r>
      <w:r w:rsidRPr="00C66D2D">
        <w:rPr>
          <w:rStyle w:val="CharacterStyle5"/>
          <w:rFonts w:ascii="Times New Roman" w:hAnsi="Times New Roman" w:cs="Times New Roman"/>
          <w:sz w:val="20"/>
          <w:szCs w:val="20"/>
        </w:rPr>
        <w:t>.</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and</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Shenker,</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J</w:t>
      </w:r>
      <w:r w:rsidR="008F5BF6" w:rsidRPr="00C66D2D">
        <w:rPr>
          <w:rStyle w:val="CharacterStyle5"/>
          <w:rFonts w:ascii="Times New Roman" w:hAnsi="Times New Roman" w:cs="Times New Roman"/>
          <w:sz w:val="20"/>
          <w:szCs w:val="20"/>
        </w:rPr>
        <w:t>. M</w:t>
      </w:r>
      <w:r w:rsidRPr="00C66D2D">
        <w:rPr>
          <w:rStyle w:val="CharacterStyle5"/>
          <w:rFonts w:ascii="Times New Roman" w:hAnsi="Times New Roman" w:cs="Times New Roman"/>
          <w:sz w:val="20"/>
          <w:szCs w:val="20"/>
        </w:rPr>
        <w:t>.</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(1993):</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Use</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of</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tropical</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cleaner</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fish</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to</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control</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the</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ectoparasite</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Neobene</w:t>
      </w:r>
      <w:r w:rsidRPr="00C66D2D">
        <w:rPr>
          <w:rStyle w:val="CharacterStyle5"/>
          <w:rFonts w:ascii="Times New Roman" w:hAnsi="Times New Roman" w:cs="Times New Roman"/>
          <w:sz w:val="20"/>
          <w:szCs w:val="20"/>
        </w:rPr>
        <w:softHyphen/>
        <w:t>denia</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melleni</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(Monogenea:</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Capsalidae)</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on</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seawater-cultured</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Florida</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red</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tilapia.</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Aquaculture.</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113:189–200.</w:t>
      </w:r>
    </w:p>
    <w:p w:rsidR="00B86575" w:rsidRPr="00C66D2D" w:rsidRDefault="00B86575" w:rsidP="008F5BF6">
      <w:pPr>
        <w:pStyle w:val="ListParagraph"/>
        <w:numPr>
          <w:ilvl w:val="0"/>
          <w:numId w:val="18"/>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C66D2D">
        <w:rPr>
          <w:rFonts w:ascii="Times New Roman" w:eastAsia="AdobeFangsongStd-Regular" w:hAnsi="Times New Roman" w:cs="Times New Roman"/>
          <w:sz w:val="20"/>
          <w:szCs w:val="20"/>
        </w:rPr>
        <w:t>Deepak,</w:t>
      </w:r>
      <w:r w:rsidR="00475844" w:rsidRPr="00C66D2D">
        <w:rPr>
          <w:rFonts w:ascii="Times New Roman" w:eastAsia="AdobeFangsongStd-Regular" w:hAnsi="Times New Roman" w:cs="Times New Roman"/>
          <w:sz w:val="20"/>
          <w:szCs w:val="20"/>
        </w:rPr>
        <w:t xml:space="preserve"> </w:t>
      </w:r>
      <w:r w:rsidRPr="00C66D2D">
        <w:rPr>
          <w:rFonts w:ascii="Times New Roman" w:eastAsia="AdobeFangsongStd-Regular" w:hAnsi="Times New Roman" w:cs="Times New Roman"/>
          <w:sz w:val="20"/>
          <w:szCs w:val="20"/>
        </w:rPr>
        <w:t>S.</w:t>
      </w:r>
      <w:r w:rsidR="00475844" w:rsidRPr="00C66D2D">
        <w:rPr>
          <w:rFonts w:ascii="Times New Roman" w:eastAsia="AdobeFangsongStd-Regular" w:hAnsi="Times New Roman" w:cs="Times New Roman"/>
          <w:sz w:val="20"/>
          <w:szCs w:val="20"/>
        </w:rPr>
        <w:t xml:space="preserve"> </w:t>
      </w:r>
      <w:r w:rsidRPr="00C66D2D">
        <w:rPr>
          <w:rFonts w:ascii="Times New Roman" w:eastAsia="AdobeFangsongStd-Regular" w:hAnsi="Times New Roman" w:cs="Times New Roman"/>
          <w:sz w:val="20"/>
          <w:szCs w:val="20"/>
        </w:rPr>
        <w:t>and</w:t>
      </w:r>
      <w:r w:rsidR="00475844" w:rsidRPr="00C66D2D">
        <w:rPr>
          <w:rFonts w:ascii="Times New Roman" w:eastAsia="AdobeFangsongStd-Regular" w:hAnsi="Times New Roman" w:cs="Times New Roman"/>
          <w:sz w:val="20"/>
          <w:szCs w:val="20"/>
        </w:rPr>
        <w:t xml:space="preserve"> </w:t>
      </w:r>
      <w:r w:rsidRPr="00C66D2D">
        <w:rPr>
          <w:rFonts w:ascii="Times New Roman" w:eastAsia="AdobeFangsongStd-Regular" w:hAnsi="Times New Roman" w:cs="Times New Roman"/>
          <w:sz w:val="20"/>
          <w:szCs w:val="20"/>
        </w:rPr>
        <w:t>Singla,</w:t>
      </w:r>
      <w:r w:rsidR="00475844" w:rsidRPr="00C66D2D">
        <w:rPr>
          <w:rFonts w:ascii="Times New Roman" w:eastAsia="AdobeFangsongStd-Regular" w:hAnsi="Times New Roman" w:cs="Times New Roman"/>
          <w:sz w:val="20"/>
          <w:szCs w:val="20"/>
        </w:rPr>
        <w:t xml:space="preserve"> </w:t>
      </w:r>
      <w:r w:rsidRPr="00C66D2D">
        <w:rPr>
          <w:rFonts w:ascii="Times New Roman" w:eastAsia="AdobeFangsongStd-Regular" w:hAnsi="Times New Roman" w:cs="Times New Roman"/>
          <w:sz w:val="20"/>
          <w:szCs w:val="20"/>
        </w:rPr>
        <w:t>L.</w:t>
      </w:r>
      <w:r w:rsidR="00475844" w:rsidRPr="00C66D2D">
        <w:rPr>
          <w:rFonts w:ascii="Times New Roman" w:eastAsia="AdobeFangsongStd-Regular" w:hAnsi="Times New Roman" w:cs="Times New Roman"/>
          <w:sz w:val="20"/>
          <w:szCs w:val="20"/>
        </w:rPr>
        <w:t xml:space="preserve"> </w:t>
      </w:r>
      <w:r w:rsidRPr="00C66D2D">
        <w:rPr>
          <w:rFonts w:ascii="Times New Roman" w:eastAsia="AdobeFangsongStd-Regular" w:hAnsi="Times New Roman" w:cs="Times New Roman"/>
          <w:sz w:val="20"/>
          <w:szCs w:val="20"/>
        </w:rPr>
        <w:t>(</w:t>
      </w:r>
      <w:r w:rsidRPr="00C66D2D">
        <w:rPr>
          <w:rFonts w:ascii="Times New Roman" w:hAnsi="Times New Roman" w:cs="Times New Roman"/>
          <w:sz w:val="20"/>
          <w:szCs w:val="20"/>
        </w:rPr>
        <w:t>2016):</w:t>
      </w:r>
      <w:r w:rsidR="00475844" w:rsidRPr="00C66D2D">
        <w:rPr>
          <w:rFonts w:ascii="Times New Roman" w:eastAsia="AdobeFangsongStd-Regular" w:hAnsi="Times New Roman" w:cs="Times New Roman"/>
          <w:sz w:val="20"/>
          <w:szCs w:val="20"/>
        </w:rPr>
        <w:t xml:space="preserve"> </w:t>
      </w:r>
      <w:r w:rsidRPr="00C66D2D">
        <w:rPr>
          <w:rFonts w:ascii="Times New Roman" w:eastAsia="AdobeFangsongStd-Regular" w:hAnsi="Times New Roman" w:cs="Times New Roman"/>
          <w:sz w:val="20"/>
          <w:szCs w:val="20"/>
        </w:rPr>
        <w:t>Immunodiagnosis</w:t>
      </w:r>
      <w:r w:rsidR="00475844" w:rsidRPr="00C66D2D">
        <w:rPr>
          <w:rFonts w:ascii="Times New Roman" w:eastAsia="AdobeFangsongStd-Regular" w:hAnsi="Times New Roman" w:cs="Times New Roman"/>
          <w:sz w:val="20"/>
          <w:szCs w:val="20"/>
        </w:rPr>
        <w:t xml:space="preserve"> </w:t>
      </w:r>
      <w:r w:rsidRPr="00C66D2D">
        <w:rPr>
          <w:rFonts w:ascii="Times New Roman" w:eastAsia="AdobeFangsongStd-Regular" w:hAnsi="Times New Roman" w:cs="Times New Roman"/>
          <w:sz w:val="20"/>
          <w:szCs w:val="20"/>
        </w:rPr>
        <w:t>Tools</w:t>
      </w:r>
      <w:r w:rsidR="00475844" w:rsidRPr="00C66D2D">
        <w:rPr>
          <w:rFonts w:ascii="Times New Roman" w:eastAsia="AdobeFangsongStd-Regular" w:hAnsi="Times New Roman" w:cs="Times New Roman"/>
          <w:sz w:val="20"/>
          <w:szCs w:val="20"/>
        </w:rPr>
        <w:t xml:space="preserve"> </w:t>
      </w:r>
      <w:r w:rsidRPr="00C66D2D">
        <w:rPr>
          <w:rFonts w:ascii="Times New Roman" w:eastAsia="AdobeFangsongStd-Regular" w:hAnsi="Times New Roman" w:cs="Times New Roman"/>
          <w:sz w:val="20"/>
          <w:szCs w:val="20"/>
        </w:rPr>
        <w:t>for</w:t>
      </w:r>
      <w:r w:rsidR="00475844" w:rsidRPr="00C66D2D">
        <w:rPr>
          <w:rFonts w:ascii="Times New Roman" w:eastAsia="AdobeFangsongStd-Regular" w:hAnsi="Times New Roman" w:cs="Times New Roman"/>
          <w:sz w:val="20"/>
          <w:szCs w:val="20"/>
        </w:rPr>
        <w:t xml:space="preserve"> </w:t>
      </w:r>
      <w:r w:rsidRPr="00C66D2D">
        <w:rPr>
          <w:rFonts w:ascii="Times New Roman" w:eastAsia="AdobeFangsongStd-Regular" w:hAnsi="Times New Roman" w:cs="Times New Roman"/>
          <w:sz w:val="20"/>
          <w:szCs w:val="20"/>
        </w:rPr>
        <w:t>Parasitic</w:t>
      </w:r>
      <w:r w:rsidR="00475844" w:rsidRPr="00C66D2D">
        <w:rPr>
          <w:rFonts w:ascii="Times New Roman" w:eastAsia="AdobeFangsongStd-Regular" w:hAnsi="Times New Roman" w:cs="Times New Roman"/>
          <w:sz w:val="20"/>
          <w:szCs w:val="20"/>
        </w:rPr>
        <w:t xml:space="preserve"> </w:t>
      </w:r>
      <w:r w:rsidRPr="00C66D2D">
        <w:rPr>
          <w:rFonts w:ascii="Times New Roman" w:eastAsia="AdobeFangsongStd-Regular" w:hAnsi="Times New Roman" w:cs="Times New Roman"/>
          <w:sz w:val="20"/>
          <w:szCs w:val="20"/>
        </w:rPr>
        <w:t>Diseases.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Journal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Microbial</w:t>
      </w:r>
      <w:r w:rsidR="00475844" w:rsidRPr="00C66D2D">
        <w:rPr>
          <w:rFonts w:ascii="Times New Roman" w:hAnsi="Times New Roman" w:cs="Times New Roman"/>
          <w:sz w:val="20"/>
          <w:szCs w:val="20"/>
        </w:rPr>
        <w:t xml:space="preserve"> &amp; </w:t>
      </w:r>
      <w:r w:rsidRPr="00C66D2D">
        <w:rPr>
          <w:rFonts w:ascii="Times New Roman" w:hAnsi="Times New Roman" w:cs="Times New Roman"/>
          <w:sz w:val="20"/>
          <w:szCs w:val="20"/>
        </w:rPr>
        <w:t>Biochemical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Technology.</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8:1-6.</w:t>
      </w:r>
    </w:p>
    <w:p w:rsidR="00B86575" w:rsidRPr="00C66D2D" w:rsidRDefault="00B86575" w:rsidP="008F5BF6">
      <w:pPr>
        <w:pStyle w:val="ListParagraph"/>
        <w:widowControl/>
        <w:numPr>
          <w:ilvl w:val="0"/>
          <w:numId w:val="18"/>
        </w:numPr>
        <w:snapToGrid w:val="0"/>
        <w:spacing w:after="0" w:line="240" w:lineRule="auto"/>
        <w:ind w:left="425" w:hanging="425"/>
        <w:jc w:val="both"/>
        <w:rPr>
          <w:rFonts w:ascii="Times New Roman" w:hAnsi="Times New Roman" w:cs="Times New Roman"/>
          <w:sz w:val="20"/>
          <w:szCs w:val="20"/>
        </w:rPr>
      </w:pPr>
      <w:r w:rsidRPr="00C66D2D">
        <w:rPr>
          <w:rFonts w:ascii="Times New Roman" w:hAnsi="Times New Roman" w:cs="Times New Roman"/>
          <w:sz w:val="20"/>
          <w:szCs w:val="20"/>
        </w:rPr>
        <w:t>Delabbio,</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J</w:t>
      </w:r>
      <w:r w:rsidR="008F5BF6" w:rsidRPr="00C66D2D">
        <w:rPr>
          <w:rFonts w:ascii="Times New Roman" w:hAnsi="Times New Roman" w:cs="Times New Roman"/>
          <w:sz w:val="20"/>
          <w:szCs w:val="20"/>
        </w:rPr>
        <w:t>. L</w:t>
      </w:r>
      <w:r w:rsidRPr="00C66D2D">
        <w:rPr>
          <w:rFonts w:ascii="Times New Roman" w:hAnsi="Times New Roman" w:cs="Times New Roman"/>
          <w:sz w:val="20"/>
          <w:szCs w:val="20"/>
        </w:rPr>
        <w: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Johnson,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G</w:t>
      </w:r>
      <w:r w:rsidR="008F5BF6" w:rsidRPr="00C66D2D">
        <w:rPr>
          <w:rFonts w:ascii="Times New Roman" w:hAnsi="Times New Roman" w:cs="Times New Roman"/>
          <w:sz w:val="20"/>
          <w:szCs w:val="20"/>
        </w:rPr>
        <w:t>. R</w:t>
      </w:r>
      <w:r w:rsidRPr="00C66D2D">
        <w:rPr>
          <w:rFonts w:ascii="Times New Roman" w:hAnsi="Times New Roman" w:cs="Times New Roman"/>
          <w:sz w:val="20"/>
          <w:szCs w:val="20"/>
        </w:rPr>
        <w: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Murphy,</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B</w:t>
      </w:r>
      <w:r w:rsidR="008F5BF6" w:rsidRPr="00C66D2D">
        <w:rPr>
          <w:rFonts w:ascii="Times New Roman" w:hAnsi="Times New Roman" w:cs="Times New Roman"/>
          <w:sz w:val="20"/>
          <w:szCs w:val="20"/>
        </w:rPr>
        <w:t>. R</w:t>
      </w:r>
      <w:r w:rsidRPr="00C66D2D">
        <w:rPr>
          <w:rFonts w:ascii="Times New Roman" w:hAnsi="Times New Roman" w:cs="Times New Roman"/>
          <w:sz w:val="20"/>
          <w:szCs w:val="20"/>
        </w:rPr>
        <w: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Hallerman,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Woart,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McMullan,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w:t>
      </w:r>
      <w:r w:rsidR="008F5BF6" w:rsidRPr="00C66D2D">
        <w:rPr>
          <w:rFonts w:ascii="Times New Roman" w:hAnsi="Times New Roman" w:cs="Times New Roman"/>
          <w:sz w:val="20"/>
          <w:szCs w:val="20"/>
        </w:rPr>
        <w:t>. L</w:t>
      </w:r>
      <w:r w:rsidRPr="00C66D2D">
        <w:rPr>
          <w:rFonts w:ascii="Times New Roman" w:hAnsi="Times New Roman" w:cs="Times New Roman"/>
          <w:sz w:val="20"/>
          <w:szCs w:val="20"/>
        </w:rPr>
        <w: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(2005):</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Fish</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Disease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Biosecurity:</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Attitudes,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Beliefs,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Perceptions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Managers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Owners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Commercial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Finfish</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Recirculating</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Facilities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the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United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States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Canada.</w:t>
      </w:r>
      <w:r w:rsidR="00475844" w:rsidRPr="00C66D2D">
        <w:rPr>
          <w:rFonts w:ascii="Times New Roman" w:hAnsi="Times New Roman" w:cs="Times New Roman"/>
          <w:sz w:val="20"/>
          <w:szCs w:val="20"/>
        </w:rPr>
        <w:t xml:space="preserve"> </w:t>
      </w:r>
      <w:r w:rsidRPr="00C66D2D">
        <w:rPr>
          <w:rFonts w:ascii="Times New Roman" w:hAnsi="Times New Roman" w:cs="Times New Roman"/>
          <w:i/>
          <w:iCs/>
          <w:sz w:val="20"/>
          <w:szCs w:val="20"/>
        </w:rPr>
        <w:t>Journal</w:t>
      </w:r>
      <w:r w:rsidR="00475844" w:rsidRPr="00C66D2D">
        <w:rPr>
          <w:rFonts w:ascii="Times New Roman" w:hAnsi="Times New Roman" w:cs="Times New Roman"/>
          <w:i/>
          <w:iCs/>
          <w:sz w:val="20"/>
          <w:szCs w:val="20"/>
        </w:rPr>
        <w:t xml:space="preserve"> </w:t>
      </w:r>
      <w:r w:rsidRPr="00C66D2D">
        <w:rPr>
          <w:rFonts w:ascii="Times New Roman" w:hAnsi="Times New Roman" w:cs="Times New Roman"/>
          <w:i/>
          <w:iCs/>
          <w:sz w:val="20"/>
          <w:szCs w:val="20"/>
        </w:rPr>
        <w:t>of</w:t>
      </w:r>
      <w:r w:rsidR="00475844" w:rsidRPr="00C66D2D">
        <w:rPr>
          <w:rFonts w:ascii="Times New Roman" w:hAnsi="Times New Roman" w:cs="Times New Roman"/>
          <w:i/>
          <w:iCs/>
          <w:sz w:val="20"/>
          <w:szCs w:val="20"/>
        </w:rPr>
        <w:t xml:space="preserve"> </w:t>
      </w:r>
      <w:r w:rsidRPr="00C66D2D">
        <w:rPr>
          <w:rFonts w:ascii="Times New Roman" w:hAnsi="Times New Roman" w:cs="Times New Roman"/>
          <w:i/>
          <w:iCs/>
          <w:sz w:val="20"/>
          <w:szCs w:val="20"/>
        </w:rPr>
        <w:t>Aquatic</w:t>
      </w:r>
      <w:r w:rsidR="00475844" w:rsidRPr="00C66D2D">
        <w:rPr>
          <w:rFonts w:ascii="Times New Roman" w:hAnsi="Times New Roman" w:cs="Times New Roman"/>
          <w:i/>
          <w:iCs/>
          <w:sz w:val="20"/>
          <w:szCs w:val="20"/>
        </w:rPr>
        <w:t xml:space="preserve"> </w:t>
      </w:r>
      <w:r w:rsidRPr="00C66D2D">
        <w:rPr>
          <w:rFonts w:ascii="Times New Roman" w:hAnsi="Times New Roman" w:cs="Times New Roman"/>
          <w:i/>
          <w:iCs/>
          <w:sz w:val="20"/>
          <w:szCs w:val="20"/>
        </w:rPr>
        <w:t>Animal</w:t>
      </w:r>
      <w:r w:rsidR="00475844" w:rsidRPr="00C66D2D">
        <w:rPr>
          <w:rFonts w:ascii="Times New Roman" w:hAnsi="Times New Roman" w:cs="Times New Roman"/>
          <w:i/>
          <w:iCs/>
          <w:sz w:val="20"/>
          <w:szCs w:val="20"/>
        </w:rPr>
        <w:t xml:space="preserve"> </w:t>
      </w:r>
      <w:r w:rsidRPr="00C66D2D">
        <w:rPr>
          <w:rFonts w:ascii="Times New Roman" w:hAnsi="Times New Roman" w:cs="Times New Roman"/>
          <w:i/>
          <w:iCs/>
          <w:sz w:val="20"/>
          <w:szCs w:val="20"/>
        </w:rPr>
        <w:t>Health</w:t>
      </w:r>
      <w:r w:rsidRPr="00C66D2D">
        <w:rPr>
          <w:rFonts w:ascii="Times New Roman" w:hAnsi="Times New Roman" w:cs="Times New Roman"/>
          <w:sz w:val="20"/>
          <w:szCs w:val="20"/>
        </w:rPr>
        <w:t>.17-153-157.</w:t>
      </w:r>
    </w:p>
    <w:p w:rsidR="00B86575" w:rsidRPr="00C66D2D" w:rsidRDefault="00B86575" w:rsidP="008F5BF6">
      <w:pPr>
        <w:pStyle w:val="Style8"/>
        <w:numPr>
          <w:ilvl w:val="0"/>
          <w:numId w:val="18"/>
        </w:numPr>
        <w:kinsoku w:val="0"/>
        <w:autoSpaceDE/>
        <w:snapToGrid w:val="0"/>
        <w:ind w:left="425" w:hanging="425"/>
        <w:jc w:val="both"/>
        <w:rPr>
          <w:rStyle w:val="CharacterStyle5"/>
          <w:rFonts w:ascii="Times New Roman" w:hAnsi="Times New Roman" w:cs="Times New Roman"/>
          <w:sz w:val="20"/>
          <w:szCs w:val="20"/>
        </w:rPr>
      </w:pPr>
      <w:r w:rsidRPr="00C66D2D">
        <w:rPr>
          <w:rStyle w:val="CharacterStyle5"/>
          <w:rFonts w:ascii="Times New Roman" w:hAnsi="Times New Roman" w:cs="Times New Roman"/>
          <w:sz w:val="20"/>
          <w:szCs w:val="20"/>
        </w:rPr>
        <w:t>Dickman,</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C</w:t>
      </w:r>
      <w:r w:rsidR="008F5BF6" w:rsidRPr="00C66D2D">
        <w:rPr>
          <w:rStyle w:val="CharacterStyle5"/>
          <w:rFonts w:ascii="Times New Roman" w:hAnsi="Times New Roman" w:cs="Times New Roman"/>
          <w:sz w:val="20"/>
          <w:szCs w:val="20"/>
        </w:rPr>
        <w:t>. R</w:t>
      </w:r>
      <w:r w:rsidRPr="00C66D2D">
        <w:rPr>
          <w:rStyle w:val="CharacterStyle5"/>
          <w:rFonts w:ascii="Times New Roman" w:hAnsi="Times New Roman" w:cs="Times New Roman"/>
          <w:sz w:val="20"/>
          <w:szCs w:val="20"/>
        </w:rPr>
        <w:t>.</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(1992):</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Commensal</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and</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mutualistic</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interactions</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among</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terrestrial</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vertebrates.</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Trends</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Ecol</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Evol.</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7:194–197.</w:t>
      </w:r>
    </w:p>
    <w:p w:rsidR="00B86575" w:rsidRPr="00C66D2D" w:rsidRDefault="00B86575" w:rsidP="008F5BF6">
      <w:pPr>
        <w:pStyle w:val="ListParagraph"/>
        <w:numPr>
          <w:ilvl w:val="0"/>
          <w:numId w:val="18"/>
        </w:numPr>
        <w:snapToGrid w:val="0"/>
        <w:spacing w:after="0" w:line="240" w:lineRule="auto"/>
        <w:ind w:left="425" w:hanging="425"/>
        <w:jc w:val="both"/>
        <w:rPr>
          <w:rStyle w:val="CharacterStyle5"/>
          <w:rFonts w:ascii="Times New Roman" w:hAnsi="Times New Roman" w:cs="Times New Roman"/>
          <w:sz w:val="20"/>
          <w:szCs w:val="20"/>
        </w:rPr>
      </w:pPr>
      <w:r w:rsidRPr="00C66D2D">
        <w:rPr>
          <w:rStyle w:val="CharacterStyle5"/>
          <w:rFonts w:ascii="Times New Roman" w:hAnsi="Times New Roman" w:cs="Times New Roman"/>
          <w:sz w:val="20"/>
          <w:szCs w:val="20"/>
        </w:rPr>
        <w:t>Divyagnaneswari,</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M.,</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Christybapita,</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D.,</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Michael,</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R</w:t>
      </w:r>
      <w:r w:rsidR="008F5BF6" w:rsidRPr="00C66D2D">
        <w:rPr>
          <w:rStyle w:val="CharacterStyle5"/>
          <w:rFonts w:ascii="Times New Roman" w:hAnsi="Times New Roman" w:cs="Times New Roman"/>
          <w:sz w:val="20"/>
          <w:szCs w:val="20"/>
        </w:rPr>
        <w:t>. D</w:t>
      </w:r>
      <w:r w:rsidRPr="00C66D2D">
        <w:rPr>
          <w:rStyle w:val="CharacterStyle5"/>
          <w:rFonts w:ascii="Times New Roman" w:hAnsi="Times New Roman" w:cs="Times New Roman"/>
          <w:sz w:val="20"/>
          <w:szCs w:val="20"/>
        </w:rPr>
        <w:t>.,</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(2007):</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Enhancement</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of</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nonspecific</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immunity</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and</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disease</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resistance</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in</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Oreochromis</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mossambicus</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by</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Solanum</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trilobatum</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leaf</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fractions.</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Fish</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Shellfish</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Immunol.</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23:249–259.</w:t>
      </w:r>
    </w:p>
    <w:p w:rsidR="00B86575" w:rsidRPr="00C66D2D" w:rsidRDefault="00B86575" w:rsidP="008F5BF6">
      <w:pPr>
        <w:pStyle w:val="ListParagraph"/>
        <w:numPr>
          <w:ilvl w:val="0"/>
          <w:numId w:val="18"/>
        </w:numPr>
        <w:snapToGrid w:val="0"/>
        <w:spacing w:after="0" w:line="240" w:lineRule="auto"/>
        <w:ind w:left="425" w:hanging="425"/>
        <w:jc w:val="both"/>
        <w:rPr>
          <w:rStyle w:val="CharacterStyle4"/>
          <w:rFonts w:ascii="Times New Roman" w:hAnsi="Times New Roman" w:cs="Times New Roman"/>
          <w:b w:val="0"/>
          <w:bCs w:val="0"/>
          <w:i w:val="0"/>
          <w:iCs w:val="0"/>
          <w:sz w:val="20"/>
          <w:szCs w:val="20"/>
        </w:rPr>
      </w:pPr>
      <w:r w:rsidRPr="00C66D2D">
        <w:rPr>
          <w:rStyle w:val="CharacterStyle4"/>
          <w:rFonts w:ascii="Times New Roman" w:hAnsi="Times New Roman" w:cs="Times New Roman"/>
          <w:b w:val="0"/>
          <w:bCs w:val="0"/>
          <w:i w:val="0"/>
          <w:iCs w:val="0"/>
          <w:sz w:val="20"/>
          <w:szCs w:val="20"/>
        </w:rPr>
        <w:t>Dosoky,</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A</w:t>
      </w:r>
      <w:r w:rsidR="008F5BF6" w:rsidRPr="00C66D2D">
        <w:rPr>
          <w:rStyle w:val="CharacterStyle4"/>
          <w:rFonts w:ascii="Times New Roman" w:hAnsi="Times New Roman" w:cs="Times New Roman"/>
          <w:b w:val="0"/>
          <w:bCs w:val="0"/>
          <w:i w:val="0"/>
          <w:iCs w:val="0"/>
          <w:sz w:val="20"/>
          <w:szCs w:val="20"/>
        </w:rPr>
        <w:t>. A</w:t>
      </w:r>
      <w:r w:rsidRPr="00C66D2D">
        <w:rPr>
          <w:rStyle w:val="CharacterStyle4"/>
          <w:rFonts w:ascii="Times New Roman" w:hAnsi="Times New Roman" w:cs="Times New Roman"/>
          <w:b w:val="0"/>
          <w:bCs w:val="0"/>
          <w:i w:val="0"/>
          <w:iCs w:val="0"/>
          <w:sz w:val="20"/>
          <w:szCs w:val="20"/>
        </w:rPr>
        <w:t>.</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(2001):</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Studies</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on</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some</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factors</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affecting</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the</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health</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and</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survival</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of</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eel.</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M</w:t>
      </w:r>
      <w:r w:rsidR="008F5BF6" w:rsidRPr="00C66D2D">
        <w:rPr>
          <w:rStyle w:val="CharacterStyle4"/>
          <w:rFonts w:ascii="Times New Roman" w:hAnsi="Times New Roman" w:cs="Times New Roman"/>
          <w:b w:val="0"/>
          <w:bCs w:val="0"/>
          <w:i w:val="0"/>
          <w:iCs w:val="0"/>
          <w:sz w:val="20"/>
          <w:szCs w:val="20"/>
        </w:rPr>
        <w:t>. V. S</w:t>
      </w:r>
      <w:r w:rsidRPr="00C66D2D">
        <w:rPr>
          <w:rStyle w:val="CharacterStyle4"/>
          <w:rFonts w:ascii="Times New Roman" w:hAnsi="Times New Roman" w:cs="Times New Roman"/>
          <w:b w:val="0"/>
          <w:bCs w:val="0"/>
          <w:i w:val="0"/>
          <w:iCs w:val="0"/>
          <w:sz w:val="20"/>
          <w:szCs w:val="20"/>
        </w:rPr>
        <w:t>c.,</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Thesis</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(Fish</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Disease</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and</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Management)</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Fac.</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of</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Vet.</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Med.,</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Zagazig</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University.</w:t>
      </w:r>
    </w:p>
    <w:p w:rsidR="00B86575" w:rsidRPr="00C66D2D" w:rsidRDefault="00B86575" w:rsidP="008F5BF6">
      <w:pPr>
        <w:pStyle w:val="Style8"/>
        <w:numPr>
          <w:ilvl w:val="0"/>
          <w:numId w:val="18"/>
        </w:numPr>
        <w:kinsoku w:val="0"/>
        <w:autoSpaceDE/>
        <w:snapToGrid w:val="0"/>
        <w:ind w:left="425" w:hanging="425"/>
        <w:jc w:val="both"/>
        <w:rPr>
          <w:rStyle w:val="CharacterStyle5"/>
          <w:rFonts w:ascii="Times New Roman" w:hAnsi="Times New Roman" w:cs="Times New Roman"/>
          <w:sz w:val="20"/>
          <w:szCs w:val="20"/>
        </w:rPr>
      </w:pPr>
      <w:r w:rsidRPr="00C66D2D">
        <w:rPr>
          <w:rStyle w:val="CharacterStyle5"/>
          <w:rFonts w:ascii="Times New Roman" w:hAnsi="Times New Roman" w:cs="Times New Roman"/>
          <w:sz w:val="20"/>
          <w:szCs w:val="20"/>
        </w:rPr>
        <w:t>Dügenci,</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S</w:t>
      </w:r>
      <w:r w:rsidR="008F5BF6" w:rsidRPr="00C66D2D">
        <w:rPr>
          <w:rStyle w:val="CharacterStyle5"/>
          <w:rFonts w:ascii="Times New Roman" w:hAnsi="Times New Roman" w:cs="Times New Roman"/>
          <w:sz w:val="20"/>
          <w:szCs w:val="20"/>
        </w:rPr>
        <w:t>. K</w:t>
      </w:r>
      <w:r w:rsidRPr="00C66D2D">
        <w:rPr>
          <w:rStyle w:val="CharacterStyle5"/>
          <w:rFonts w:ascii="Times New Roman" w:hAnsi="Times New Roman" w:cs="Times New Roman"/>
          <w:sz w:val="20"/>
          <w:szCs w:val="20"/>
        </w:rPr>
        <w:t>.;</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Nazlı,</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A.</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and</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Akın,</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C.</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(2003):</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Some</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medicinal</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plants</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as</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immunostimulant</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for</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fish.</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Journal</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of</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Ethnopharmacology.</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88</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(2003)</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99–106.</w:t>
      </w:r>
    </w:p>
    <w:p w:rsidR="00B86575" w:rsidRPr="00C66D2D" w:rsidRDefault="00B86575" w:rsidP="008F5BF6">
      <w:pPr>
        <w:pStyle w:val="Style8"/>
        <w:numPr>
          <w:ilvl w:val="0"/>
          <w:numId w:val="18"/>
        </w:numPr>
        <w:kinsoku w:val="0"/>
        <w:autoSpaceDE/>
        <w:snapToGrid w:val="0"/>
        <w:ind w:left="425" w:hanging="425"/>
        <w:jc w:val="both"/>
        <w:rPr>
          <w:rFonts w:ascii="Times New Roman" w:eastAsiaTheme="minorEastAsia" w:hAnsi="Times New Roman" w:cs="Times New Roman"/>
          <w:sz w:val="20"/>
          <w:szCs w:val="20"/>
        </w:rPr>
      </w:pPr>
      <w:r w:rsidRPr="00C66D2D">
        <w:rPr>
          <w:rFonts w:ascii="Times New Roman" w:eastAsiaTheme="minorEastAsia" w:hAnsi="Times New Roman" w:cs="Times New Roman"/>
          <w:sz w:val="20"/>
          <w:szCs w:val="20"/>
        </w:rPr>
        <w:t>Dvorak,</w:t>
      </w:r>
      <w:r w:rsidR="00475844" w:rsidRPr="00C66D2D">
        <w:rPr>
          <w:rFonts w:ascii="Times New Roman" w:eastAsiaTheme="minorEastAsia" w:hAnsi="Times New Roman" w:cs="Times New Roman"/>
          <w:sz w:val="20"/>
          <w:szCs w:val="20"/>
        </w:rPr>
        <w:t xml:space="preserve"> </w:t>
      </w:r>
      <w:r w:rsidRPr="00C66D2D">
        <w:rPr>
          <w:rFonts w:ascii="Times New Roman" w:eastAsiaTheme="minorEastAsia" w:hAnsi="Times New Roman" w:cs="Times New Roman"/>
          <w:sz w:val="20"/>
          <w:szCs w:val="20"/>
        </w:rPr>
        <w:t>G</w:t>
      </w:r>
      <w:r w:rsidR="008F5BF6" w:rsidRPr="00C66D2D">
        <w:rPr>
          <w:rFonts w:ascii="Times New Roman" w:eastAsiaTheme="minorEastAsia" w:hAnsi="Times New Roman" w:cs="Times New Roman"/>
          <w:sz w:val="20"/>
          <w:szCs w:val="20"/>
        </w:rPr>
        <w:t>. D</w:t>
      </w:r>
      <w:r w:rsidRPr="00C66D2D">
        <w:rPr>
          <w:rFonts w:ascii="Times New Roman" w:eastAsiaTheme="minorEastAsia" w:hAnsi="Times New Roman" w:cs="Times New Roman"/>
          <w:sz w:val="20"/>
          <w:szCs w:val="20"/>
        </w:rPr>
        <w:t>.</w:t>
      </w:r>
      <w:r w:rsidR="00475844" w:rsidRPr="00C66D2D">
        <w:rPr>
          <w:rFonts w:ascii="Times New Roman" w:eastAsiaTheme="minorEastAsia" w:hAnsi="Times New Roman" w:cs="Times New Roman"/>
          <w:sz w:val="20"/>
          <w:szCs w:val="20"/>
        </w:rPr>
        <w:t xml:space="preserve"> </w:t>
      </w:r>
      <w:r w:rsidRPr="00C66D2D">
        <w:rPr>
          <w:rFonts w:ascii="Times New Roman" w:eastAsiaTheme="minorEastAsia" w:hAnsi="Times New Roman" w:cs="Times New Roman"/>
          <w:sz w:val="20"/>
          <w:szCs w:val="20"/>
        </w:rPr>
        <w:t>(2009):</w:t>
      </w:r>
      <w:r w:rsidR="00475844" w:rsidRPr="00C66D2D">
        <w:rPr>
          <w:rFonts w:ascii="Times New Roman" w:eastAsiaTheme="minorEastAsia" w:hAnsi="Times New Roman" w:cs="Times New Roman"/>
          <w:sz w:val="20"/>
          <w:szCs w:val="20"/>
        </w:rPr>
        <w:t xml:space="preserve"> </w:t>
      </w:r>
      <w:r w:rsidRPr="00C66D2D">
        <w:rPr>
          <w:rFonts w:ascii="Times New Roman" w:eastAsiaTheme="minorEastAsia" w:hAnsi="Times New Roman" w:cs="Times New Roman"/>
          <w:sz w:val="20"/>
          <w:szCs w:val="20"/>
        </w:rPr>
        <w:t>Biosecurity</w:t>
      </w:r>
      <w:r w:rsidR="00475844" w:rsidRPr="00C66D2D">
        <w:rPr>
          <w:rFonts w:ascii="Times New Roman" w:eastAsiaTheme="minorEastAsia" w:hAnsi="Times New Roman" w:cs="Times New Roman"/>
          <w:sz w:val="20"/>
          <w:szCs w:val="20"/>
        </w:rPr>
        <w:t xml:space="preserve"> </w:t>
      </w:r>
      <w:r w:rsidRPr="00C66D2D">
        <w:rPr>
          <w:rFonts w:ascii="Times New Roman" w:eastAsiaTheme="minorEastAsia" w:hAnsi="Times New Roman" w:cs="Times New Roman"/>
          <w:sz w:val="20"/>
          <w:szCs w:val="20"/>
        </w:rPr>
        <w:t>for</w:t>
      </w:r>
      <w:r w:rsidR="00475844" w:rsidRPr="00C66D2D">
        <w:rPr>
          <w:rFonts w:ascii="Times New Roman" w:eastAsiaTheme="minorEastAsia" w:hAnsi="Times New Roman" w:cs="Times New Roman"/>
          <w:sz w:val="20"/>
          <w:szCs w:val="20"/>
        </w:rPr>
        <w:t xml:space="preserve"> </w:t>
      </w:r>
      <w:r w:rsidRPr="00C66D2D">
        <w:rPr>
          <w:rFonts w:ascii="Times New Roman" w:eastAsiaTheme="minorEastAsia" w:hAnsi="Times New Roman" w:cs="Times New Roman"/>
          <w:sz w:val="20"/>
          <w:szCs w:val="20"/>
        </w:rPr>
        <w:t>aquaculture</w:t>
      </w:r>
      <w:r w:rsidR="00475844" w:rsidRPr="00C66D2D">
        <w:rPr>
          <w:rFonts w:ascii="Times New Roman" w:eastAsiaTheme="minorEastAsia" w:hAnsi="Times New Roman" w:cs="Times New Roman"/>
          <w:sz w:val="20"/>
          <w:szCs w:val="20"/>
        </w:rPr>
        <w:t xml:space="preserve"> </w:t>
      </w:r>
      <w:r w:rsidRPr="00C66D2D">
        <w:rPr>
          <w:rFonts w:ascii="Times New Roman" w:eastAsiaTheme="minorEastAsia" w:hAnsi="Times New Roman" w:cs="Times New Roman"/>
          <w:sz w:val="20"/>
          <w:szCs w:val="20"/>
        </w:rPr>
        <w:t>facilities</w:t>
      </w:r>
      <w:r w:rsidR="00475844" w:rsidRPr="00C66D2D">
        <w:rPr>
          <w:rFonts w:ascii="Times New Roman" w:eastAsiaTheme="minorEastAsia" w:hAnsi="Times New Roman" w:cs="Times New Roman"/>
          <w:sz w:val="20"/>
          <w:szCs w:val="20"/>
        </w:rPr>
        <w:t xml:space="preserve"> </w:t>
      </w:r>
      <w:r w:rsidRPr="00C66D2D">
        <w:rPr>
          <w:rFonts w:ascii="Times New Roman" w:eastAsiaTheme="minorEastAsia" w:hAnsi="Times New Roman" w:cs="Times New Roman"/>
          <w:sz w:val="20"/>
          <w:szCs w:val="20"/>
        </w:rPr>
        <w:t>in</w:t>
      </w:r>
      <w:r w:rsidR="00475844" w:rsidRPr="00C66D2D">
        <w:rPr>
          <w:rFonts w:ascii="Times New Roman" w:eastAsiaTheme="minorEastAsia" w:hAnsi="Times New Roman" w:cs="Times New Roman"/>
          <w:sz w:val="20"/>
          <w:szCs w:val="20"/>
        </w:rPr>
        <w:t xml:space="preserve"> </w:t>
      </w:r>
      <w:r w:rsidRPr="00C66D2D">
        <w:rPr>
          <w:rFonts w:ascii="Times New Roman" w:eastAsiaTheme="minorEastAsia" w:hAnsi="Times New Roman" w:cs="Times New Roman"/>
          <w:sz w:val="20"/>
          <w:szCs w:val="20"/>
        </w:rPr>
        <w:t>the</w:t>
      </w:r>
      <w:r w:rsidR="00475844" w:rsidRPr="00C66D2D">
        <w:rPr>
          <w:rFonts w:ascii="Times New Roman" w:eastAsiaTheme="minorEastAsia" w:hAnsi="Times New Roman" w:cs="Times New Roman"/>
          <w:sz w:val="20"/>
          <w:szCs w:val="20"/>
        </w:rPr>
        <w:t xml:space="preserve"> </w:t>
      </w:r>
      <w:r w:rsidRPr="00C66D2D">
        <w:rPr>
          <w:rFonts w:ascii="Times New Roman" w:eastAsiaTheme="minorEastAsia" w:hAnsi="Times New Roman" w:cs="Times New Roman"/>
          <w:sz w:val="20"/>
          <w:szCs w:val="20"/>
        </w:rPr>
        <w:t>North</w:t>
      </w:r>
      <w:r w:rsidR="00475844" w:rsidRPr="00C66D2D">
        <w:rPr>
          <w:rFonts w:ascii="Times New Roman" w:eastAsiaTheme="minorEastAsia" w:hAnsi="Times New Roman" w:cs="Times New Roman"/>
          <w:sz w:val="20"/>
          <w:szCs w:val="20"/>
        </w:rPr>
        <w:t xml:space="preserve"> </w:t>
      </w:r>
      <w:r w:rsidRPr="00C66D2D">
        <w:rPr>
          <w:rFonts w:ascii="Times New Roman" w:eastAsiaTheme="minorEastAsia" w:hAnsi="Times New Roman" w:cs="Times New Roman"/>
          <w:sz w:val="20"/>
          <w:szCs w:val="20"/>
        </w:rPr>
        <w:t>Central</w:t>
      </w:r>
      <w:r w:rsidR="00475844" w:rsidRPr="00C66D2D">
        <w:rPr>
          <w:rFonts w:ascii="Times New Roman" w:eastAsiaTheme="minorEastAsia" w:hAnsi="Times New Roman" w:cs="Times New Roman"/>
          <w:sz w:val="20"/>
          <w:szCs w:val="20"/>
        </w:rPr>
        <w:t xml:space="preserve"> </w:t>
      </w:r>
      <w:r w:rsidRPr="00C66D2D">
        <w:rPr>
          <w:rFonts w:ascii="Times New Roman" w:eastAsiaTheme="minorEastAsia" w:hAnsi="Times New Roman" w:cs="Times New Roman"/>
          <w:sz w:val="20"/>
          <w:szCs w:val="20"/>
        </w:rPr>
        <w:t>Region.</w:t>
      </w:r>
      <w:r w:rsidR="00475844" w:rsidRPr="00C66D2D">
        <w:rPr>
          <w:rFonts w:ascii="Times New Roman" w:eastAsiaTheme="minorEastAsia" w:hAnsi="Times New Roman" w:cs="Times New Roman"/>
          <w:sz w:val="20"/>
          <w:szCs w:val="20"/>
        </w:rPr>
        <w:t xml:space="preserve"> </w:t>
      </w:r>
      <w:r w:rsidRPr="00C66D2D">
        <w:rPr>
          <w:rFonts w:ascii="Times New Roman" w:eastAsiaTheme="minorEastAsia" w:hAnsi="Times New Roman" w:cs="Times New Roman"/>
          <w:sz w:val="20"/>
          <w:szCs w:val="20"/>
        </w:rPr>
        <w:t>North</w:t>
      </w:r>
      <w:r w:rsidR="00475844" w:rsidRPr="00C66D2D">
        <w:rPr>
          <w:rFonts w:ascii="Times New Roman" w:eastAsiaTheme="minorEastAsia" w:hAnsi="Times New Roman" w:cs="Times New Roman"/>
          <w:sz w:val="20"/>
          <w:szCs w:val="20"/>
        </w:rPr>
        <w:t xml:space="preserve"> </w:t>
      </w:r>
      <w:r w:rsidRPr="00C66D2D">
        <w:rPr>
          <w:rFonts w:ascii="Times New Roman" w:eastAsiaTheme="minorEastAsia" w:hAnsi="Times New Roman" w:cs="Times New Roman"/>
          <w:sz w:val="20"/>
          <w:szCs w:val="20"/>
        </w:rPr>
        <w:t>Central</w:t>
      </w:r>
      <w:r w:rsidR="00475844" w:rsidRPr="00C66D2D">
        <w:rPr>
          <w:rFonts w:ascii="Times New Roman" w:eastAsiaTheme="minorEastAsia" w:hAnsi="Times New Roman" w:cs="Times New Roman"/>
          <w:sz w:val="20"/>
          <w:szCs w:val="20"/>
        </w:rPr>
        <w:t xml:space="preserve"> </w:t>
      </w:r>
      <w:r w:rsidRPr="00C66D2D">
        <w:rPr>
          <w:rFonts w:ascii="Times New Roman" w:eastAsiaTheme="minorEastAsia" w:hAnsi="Times New Roman" w:cs="Times New Roman"/>
          <w:sz w:val="20"/>
          <w:szCs w:val="20"/>
        </w:rPr>
        <w:t>Regional</w:t>
      </w:r>
      <w:r w:rsidR="00475844" w:rsidRPr="00C66D2D">
        <w:rPr>
          <w:rFonts w:ascii="Times New Roman" w:eastAsiaTheme="minorEastAsia" w:hAnsi="Times New Roman" w:cs="Times New Roman"/>
          <w:sz w:val="20"/>
          <w:szCs w:val="20"/>
        </w:rPr>
        <w:t xml:space="preserve"> </w:t>
      </w:r>
      <w:r w:rsidRPr="00C66D2D">
        <w:rPr>
          <w:rFonts w:ascii="Times New Roman" w:eastAsiaTheme="minorEastAsia" w:hAnsi="Times New Roman" w:cs="Times New Roman"/>
          <w:sz w:val="20"/>
          <w:szCs w:val="20"/>
        </w:rPr>
        <w:t>Aquaculture</w:t>
      </w:r>
      <w:r w:rsidR="00475844" w:rsidRPr="00C66D2D">
        <w:rPr>
          <w:rFonts w:ascii="Times New Roman" w:eastAsiaTheme="minorEastAsia" w:hAnsi="Times New Roman" w:cs="Times New Roman"/>
          <w:sz w:val="20"/>
          <w:szCs w:val="20"/>
        </w:rPr>
        <w:t xml:space="preserve"> </w:t>
      </w:r>
      <w:r w:rsidRPr="00C66D2D">
        <w:rPr>
          <w:rFonts w:ascii="Times New Roman" w:eastAsiaTheme="minorEastAsia" w:hAnsi="Times New Roman" w:cs="Times New Roman"/>
          <w:sz w:val="20"/>
          <w:szCs w:val="20"/>
        </w:rPr>
        <w:t>Center.</w:t>
      </w:r>
      <w:r w:rsidR="00475844" w:rsidRPr="00C66D2D">
        <w:rPr>
          <w:rFonts w:ascii="Times New Roman" w:eastAsiaTheme="minorEastAsia" w:hAnsi="Times New Roman" w:cs="Times New Roman"/>
          <w:sz w:val="20"/>
          <w:szCs w:val="20"/>
        </w:rPr>
        <w:t xml:space="preserve"> </w:t>
      </w:r>
      <w:r w:rsidRPr="00C66D2D">
        <w:rPr>
          <w:rFonts w:ascii="Times New Roman" w:eastAsiaTheme="minorEastAsia" w:hAnsi="Times New Roman" w:cs="Times New Roman"/>
          <w:sz w:val="20"/>
          <w:szCs w:val="20"/>
        </w:rPr>
        <w:t>45-57</w:t>
      </w:r>
      <w:r w:rsidR="00475844" w:rsidRPr="00C66D2D">
        <w:rPr>
          <w:rFonts w:ascii="Times New Roman" w:eastAsiaTheme="minorEastAsia" w:hAnsi="Times New Roman" w:cs="Times New Roman"/>
          <w:sz w:val="20"/>
          <w:szCs w:val="20"/>
        </w:rPr>
        <w:t xml:space="preserve"> </w:t>
      </w:r>
      <w:r w:rsidRPr="00C66D2D">
        <w:rPr>
          <w:rFonts w:ascii="Times New Roman" w:eastAsiaTheme="minorEastAsia" w:hAnsi="Times New Roman" w:cs="Times New Roman"/>
          <w:sz w:val="20"/>
          <w:szCs w:val="20"/>
        </w:rPr>
        <w:t>p.</w:t>
      </w:r>
    </w:p>
    <w:p w:rsidR="00B86575" w:rsidRPr="00C66D2D" w:rsidRDefault="00B86575" w:rsidP="008F5BF6">
      <w:pPr>
        <w:pStyle w:val="Style8"/>
        <w:numPr>
          <w:ilvl w:val="0"/>
          <w:numId w:val="18"/>
        </w:numPr>
        <w:kinsoku w:val="0"/>
        <w:autoSpaceDE/>
        <w:snapToGrid w:val="0"/>
        <w:ind w:left="425" w:hanging="425"/>
        <w:jc w:val="both"/>
        <w:rPr>
          <w:rStyle w:val="CharacterStyle4"/>
          <w:rFonts w:ascii="Times New Roman" w:hAnsi="Times New Roman" w:cs="Times New Roman"/>
          <w:b w:val="0"/>
          <w:bCs w:val="0"/>
          <w:i w:val="0"/>
          <w:iCs w:val="0"/>
          <w:sz w:val="20"/>
          <w:szCs w:val="20"/>
        </w:rPr>
      </w:pPr>
      <w:r w:rsidRPr="00C66D2D">
        <w:rPr>
          <w:rStyle w:val="CharacterStyle4"/>
          <w:rFonts w:ascii="Times New Roman" w:hAnsi="Times New Roman" w:cs="Times New Roman"/>
          <w:b w:val="0"/>
          <w:bCs w:val="0"/>
          <w:i w:val="0"/>
          <w:iCs w:val="0"/>
          <w:sz w:val="20"/>
          <w:szCs w:val="20"/>
        </w:rPr>
        <w:t>Eissa,</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I</w:t>
      </w:r>
      <w:r w:rsidR="008F5BF6" w:rsidRPr="00C66D2D">
        <w:rPr>
          <w:rStyle w:val="CharacterStyle4"/>
          <w:rFonts w:ascii="Times New Roman" w:hAnsi="Times New Roman" w:cs="Times New Roman"/>
          <w:b w:val="0"/>
          <w:bCs w:val="0"/>
          <w:i w:val="0"/>
          <w:iCs w:val="0"/>
          <w:sz w:val="20"/>
          <w:szCs w:val="20"/>
        </w:rPr>
        <w:t>. A. M</w:t>
      </w:r>
      <w:r w:rsidRPr="00C66D2D">
        <w:rPr>
          <w:rStyle w:val="CharacterStyle4"/>
          <w:rFonts w:ascii="Times New Roman" w:hAnsi="Times New Roman" w:cs="Times New Roman"/>
          <w:b w:val="0"/>
          <w:bCs w:val="0"/>
          <w:i w:val="0"/>
          <w:iCs w:val="0"/>
          <w:sz w:val="20"/>
          <w:szCs w:val="20"/>
        </w:rPr>
        <w:t>.</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(2002):</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Parasitic</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fish</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diseases</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in</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Egypt</w:t>
      </w:r>
      <w:r w:rsidR="008F5BF6" w:rsidRPr="00C66D2D">
        <w:rPr>
          <w:rStyle w:val="CharacterStyle4"/>
          <w:rFonts w:ascii="Times New Roman" w:eastAsiaTheme="minorEastAsia" w:hAnsi="Times New Roman" w:cs="Times New Roman" w:hint="eastAsia"/>
          <w:b w:val="0"/>
          <w:bCs w:val="0"/>
          <w:i w:val="0"/>
          <w:iCs w:val="0"/>
          <w:sz w:val="20"/>
          <w:szCs w:val="20"/>
          <w:lang w:eastAsia="zh-CN"/>
        </w:rPr>
        <w:t>.</w:t>
      </w:r>
      <w:r w:rsidR="00475844" w:rsidRPr="00C66D2D">
        <w:rPr>
          <w:rStyle w:val="CharacterStyle1"/>
          <w:rFonts w:ascii="Times New Roman" w:hAnsi="Times New Roman" w:cs="Times New Roman"/>
          <w:i/>
          <w:iCs/>
          <w:sz w:val="20"/>
          <w:szCs w:val="20"/>
        </w:rPr>
        <w:t xml:space="preserve"> </w:t>
      </w:r>
      <w:r w:rsidRPr="00C66D2D">
        <w:rPr>
          <w:rStyle w:val="CharacterStyle1"/>
          <w:rFonts w:ascii="Times New Roman" w:hAnsi="Times New Roman" w:cs="Times New Roman"/>
          <w:i/>
          <w:iCs/>
          <w:sz w:val="20"/>
          <w:szCs w:val="20"/>
        </w:rPr>
        <w:t>Ed.</w:t>
      </w:r>
      <w:r w:rsidR="00475844" w:rsidRPr="00C66D2D">
        <w:rPr>
          <w:rStyle w:val="CharacterStyle1"/>
          <w:rFonts w:ascii="Times New Roman" w:hAnsi="Times New Roman" w:cs="Times New Roman"/>
          <w:i/>
          <w:iCs/>
          <w:sz w:val="20"/>
          <w:szCs w:val="20"/>
        </w:rPr>
        <w:t xml:space="preserve"> </w:t>
      </w:r>
      <w:r w:rsidRPr="00C66D2D">
        <w:rPr>
          <w:rStyle w:val="CharacterStyle4"/>
          <w:rFonts w:ascii="Times New Roman" w:hAnsi="Times New Roman" w:cs="Times New Roman"/>
          <w:b w:val="0"/>
          <w:bCs w:val="0"/>
          <w:i w:val="0"/>
          <w:iCs w:val="0"/>
          <w:sz w:val="20"/>
          <w:szCs w:val="20"/>
        </w:rPr>
        <w:t>Dar</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El-</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Nahda</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El-Arabia</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Publishing</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32</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Abd</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El-Khalek</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Tharwat</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st.</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Cairo,</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Egypt.</w:t>
      </w:r>
    </w:p>
    <w:p w:rsidR="00B86575" w:rsidRPr="00C66D2D" w:rsidRDefault="00B86575" w:rsidP="008F5BF6">
      <w:pPr>
        <w:pStyle w:val="Style6"/>
        <w:numPr>
          <w:ilvl w:val="0"/>
          <w:numId w:val="18"/>
        </w:numPr>
        <w:kinsoku w:val="0"/>
        <w:autoSpaceDE/>
        <w:snapToGrid w:val="0"/>
        <w:spacing w:before="0"/>
        <w:ind w:left="425" w:hanging="425"/>
        <w:jc w:val="both"/>
        <w:rPr>
          <w:rStyle w:val="CharacterStyle4"/>
          <w:rFonts w:ascii="Times New Roman" w:hAnsi="Times New Roman" w:cs="Times New Roman"/>
          <w:sz w:val="20"/>
          <w:szCs w:val="20"/>
        </w:rPr>
      </w:pPr>
      <w:r w:rsidRPr="00C66D2D">
        <w:rPr>
          <w:rStyle w:val="CharacterStyle4"/>
          <w:rFonts w:ascii="Times New Roman" w:hAnsi="Times New Roman" w:cs="Times New Roman"/>
          <w:sz w:val="20"/>
          <w:szCs w:val="20"/>
        </w:rPr>
        <w:t>Ekanem,</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A</w:t>
      </w:r>
      <w:r w:rsidR="008F5BF6" w:rsidRPr="00C66D2D">
        <w:rPr>
          <w:rStyle w:val="CharacterStyle4"/>
          <w:rFonts w:ascii="Times New Roman" w:hAnsi="Times New Roman" w:cs="Times New Roman"/>
          <w:sz w:val="20"/>
          <w:szCs w:val="20"/>
        </w:rPr>
        <w:t>. P</w:t>
      </w:r>
      <w:r w:rsidRPr="00C66D2D">
        <w:rPr>
          <w:rStyle w:val="CharacterStyle4"/>
          <w:rFonts w:ascii="Times New Roman" w:hAnsi="Times New Roman" w:cs="Times New Roman"/>
          <w:sz w:val="20"/>
          <w:szCs w:val="20"/>
        </w:rPr>
        <w:t>.;</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Obiekezie,</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A.;</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Kloas,</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W.</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and</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Knopf,</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K.</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(2004):</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Effects</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of</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crude</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extracts</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ofMucuna</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pruriens</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(Fabaceae)</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and</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Carica</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papaya</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(Caricaceae)</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against</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the</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protozoan</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fish</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lastRenderedPageBreak/>
        <w:t>parasite</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Ichthyophthirius</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multifiliis</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Parasitol</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Res.</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92:</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361-366.</w:t>
      </w:r>
    </w:p>
    <w:p w:rsidR="00B86575" w:rsidRPr="00C66D2D" w:rsidRDefault="00B86575" w:rsidP="008F5BF6">
      <w:pPr>
        <w:pStyle w:val="Style6"/>
        <w:numPr>
          <w:ilvl w:val="0"/>
          <w:numId w:val="18"/>
        </w:numPr>
        <w:kinsoku w:val="0"/>
        <w:autoSpaceDE/>
        <w:snapToGrid w:val="0"/>
        <w:spacing w:before="0"/>
        <w:ind w:left="425" w:hanging="425"/>
        <w:jc w:val="both"/>
        <w:rPr>
          <w:rStyle w:val="CharacterStyle4"/>
          <w:rFonts w:ascii="Times New Roman" w:hAnsi="Times New Roman" w:cs="Times New Roman"/>
          <w:sz w:val="20"/>
          <w:szCs w:val="20"/>
        </w:rPr>
      </w:pPr>
      <w:r w:rsidRPr="00C66D2D">
        <w:rPr>
          <w:rStyle w:val="CharacterStyle4"/>
          <w:rFonts w:ascii="Times New Roman" w:hAnsi="Times New Roman" w:cs="Times New Roman"/>
          <w:sz w:val="20"/>
          <w:szCs w:val="20"/>
        </w:rPr>
        <w:t>Estensoro,</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I.</w:t>
      </w:r>
      <w:r w:rsidR="008F5BF6" w:rsidRPr="00C66D2D">
        <w:rPr>
          <w:rStyle w:val="CharacterStyle4"/>
          <w:rFonts w:ascii="Times New Roman" w:hAnsi="Times New Roman" w:cs="Times New Roman"/>
          <w:sz w:val="20"/>
          <w:szCs w:val="20"/>
        </w:rPr>
        <w:t>; R</w:t>
      </w:r>
      <w:r w:rsidRPr="00C66D2D">
        <w:rPr>
          <w:rStyle w:val="CharacterStyle4"/>
          <w:rFonts w:ascii="Times New Roman" w:hAnsi="Times New Roman" w:cs="Times New Roman"/>
          <w:sz w:val="20"/>
          <w:szCs w:val="20"/>
        </w:rPr>
        <w:t>edondo,</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M</w:t>
      </w:r>
      <w:r w:rsidR="008F5BF6" w:rsidRPr="00C66D2D">
        <w:rPr>
          <w:rStyle w:val="CharacterStyle4"/>
          <w:rFonts w:ascii="Times New Roman" w:hAnsi="Times New Roman" w:cs="Times New Roman"/>
          <w:sz w:val="20"/>
          <w:szCs w:val="20"/>
        </w:rPr>
        <w:t>. J</w:t>
      </w:r>
      <w:r w:rsidRPr="00C66D2D">
        <w:rPr>
          <w:rStyle w:val="CharacterStyle4"/>
          <w:rFonts w:ascii="Times New Roman" w:hAnsi="Times New Roman" w:cs="Times New Roman"/>
          <w:sz w:val="20"/>
          <w:szCs w:val="20"/>
        </w:rPr>
        <w:t>.;</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Álvarez-Pellitero,</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P</w:t>
      </w:r>
      <w:r w:rsidR="008F5BF6" w:rsidRPr="00C66D2D">
        <w:rPr>
          <w:rFonts w:ascii="Times New Roman" w:hAnsi="Times New Roman" w:cs="Times New Roman"/>
          <w:b w:val="0"/>
          <w:bCs w:val="0"/>
          <w:sz w:val="20"/>
          <w:szCs w:val="20"/>
        </w:rPr>
        <w:t xml:space="preserve">. </w:t>
      </w:r>
      <w:r w:rsidR="008F5BF6" w:rsidRPr="00C66D2D">
        <w:rPr>
          <w:rStyle w:val="CharacterStyle4"/>
          <w:rFonts w:ascii="Times New Roman" w:hAnsi="Times New Roman" w:cs="Times New Roman"/>
          <w:sz w:val="20"/>
          <w:szCs w:val="20"/>
        </w:rPr>
        <w:t>a</w:t>
      </w:r>
      <w:r w:rsidRPr="00C66D2D">
        <w:rPr>
          <w:rStyle w:val="CharacterStyle4"/>
          <w:rFonts w:ascii="Times New Roman" w:hAnsi="Times New Roman" w:cs="Times New Roman"/>
          <w:sz w:val="20"/>
          <w:szCs w:val="20"/>
        </w:rPr>
        <w:t>ndSitjà-Bobadilla,</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A.</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(2014):</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Immunohistochemical</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characterization</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of</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polyclonal</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antibodies</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against</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Enteromyxum</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leei</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and</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Enteromyxum</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scophthalmi</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(Myxozoa:</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Myxosporea),</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intestinal</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parasites</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of</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fish.</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J</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Fish</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Dis.</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37(9):785-96.</w:t>
      </w:r>
    </w:p>
    <w:p w:rsidR="00B86575" w:rsidRPr="00C66D2D" w:rsidRDefault="00B86575" w:rsidP="008F5BF6">
      <w:pPr>
        <w:pStyle w:val="Style1"/>
        <w:numPr>
          <w:ilvl w:val="0"/>
          <w:numId w:val="18"/>
        </w:numPr>
        <w:kinsoku w:val="0"/>
        <w:autoSpaceDE/>
        <w:adjustRightInd/>
        <w:snapToGrid w:val="0"/>
        <w:ind w:left="425" w:hanging="425"/>
        <w:jc w:val="both"/>
        <w:rPr>
          <w:rStyle w:val="CharacterStyle2"/>
        </w:rPr>
      </w:pPr>
      <w:r w:rsidRPr="00C66D2D">
        <w:rPr>
          <w:rStyle w:val="CharacterStyle1"/>
          <w:rFonts w:ascii="Times New Roman" w:hAnsi="Times New Roman" w:cs="Times New Roman"/>
          <w:sz w:val="20"/>
          <w:szCs w:val="20"/>
        </w:rPr>
        <w:t>Fajer-A´vila,</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E.</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J.</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Isabel,</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l.</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P.;</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Gabriela,</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A.</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Z.;</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Roberto,</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C.</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J.;</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Z</w:t>
      </w:r>
      <w:r w:rsidR="008F5BF6" w:rsidRPr="00C66D2D">
        <w:rPr>
          <w:rStyle w:val="CharacterStyle1"/>
          <w:rFonts w:ascii="Times New Roman" w:hAnsi="Times New Roman" w:cs="Times New Roman"/>
          <w:sz w:val="20"/>
          <w:szCs w:val="20"/>
        </w:rPr>
        <w:t>, R</w:t>
      </w:r>
      <w:r w:rsidRPr="00C66D2D">
        <w:rPr>
          <w:rStyle w:val="CharacterStyle1"/>
          <w:rFonts w:ascii="Times New Roman" w:hAnsi="Times New Roman" w:cs="Times New Roman"/>
          <w:sz w:val="20"/>
          <w:szCs w:val="20"/>
        </w:rPr>
        <w:t>.</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and</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Miguel,</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B</w:t>
      </w:r>
      <w:r w:rsidR="008F5BF6" w:rsidRPr="00C66D2D">
        <w:rPr>
          <w:rStyle w:val="CharacterStyle1"/>
          <w:rFonts w:ascii="Times New Roman" w:hAnsi="Times New Roman" w:cs="Times New Roman"/>
          <w:sz w:val="20"/>
          <w:szCs w:val="20"/>
        </w:rPr>
        <w:t>. L</w:t>
      </w:r>
      <w:r w:rsidRPr="00C66D2D">
        <w:rPr>
          <w:rStyle w:val="CharacterStyle1"/>
          <w:rFonts w:ascii="Times New Roman" w:hAnsi="Times New Roman" w:cs="Times New Roman"/>
          <w:sz w:val="20"/>
          <w:szCs w:val="20"/>
        </w:rPr>
        <w:t>.</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(2003)</w:t>
      </w:r>
      <w:r w:rsidR="008F5BF6" w:rsidRPr="00C66D2D">
        <w:rPr>
          <w:rStyle w:val="CharacterStyle1"/>
          <w:rFonts w:ascii="Times New Roman" w:hAnsi="Times New Roman" w:cs="Times New Roman"/>
          <w:sz w:val="20"/>
          <w:szCs w:val="20"/>
        </w:rPr>
        <w:t>: T</w:t>
      </w:r>
      <w:r w:rsidRPr="00C66D2D">
        <w:rPr>
          <w:rStyle w:val="CharacterStyle1"/>
          <w:rFonts w:ascii="Times New Roman" w:hAnsi="Times New Roman" w:cs="Times New Roman"/>
          <w:sz w:val="20"/>
          <w:szCs w:val="20"/>
        </w:rPr>
        <w:t>oxicity</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of</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formalin</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to</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bullseye</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puffer</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fis</w:t>
      </w:r>
      <w:r w:rsidR="00475844" w:rsidRPr="00C66D2D">
        <w:rPr>
          <w:rStyle w:val="CharacterStyle1"/>
          <w:rFonts w:ascii="Times New Roman" w:hAnsi="Times New Roman" w:cs="Times New Roman"/>
          <w:sz w:val="20"/>
          <w:szCs w:val="20"/>
        </w:rPr>
        <w:t>h (</w:t>
      </w:r>
      <w:r w:rsidRPr="00C66D2D">
        <w:rPr>
          <w:rStyle w:val="CharacterStyle1"/>
          <w:rFonts w:ascii="Times New Roman" w:hAnsi="Times New Roman" w:cs="Times New Roman"/>
          <w:i/>
          <w:iCs/>
          <w:sz w:val="20"/>
          <w:szCs w:val="20"/>
        </w:rPr>
        <w:t>Sphoeroides</w:t>
      </w:r>
      <w:r w:rsidR="00475844" w:rsidRPr="00C66D2D">
        <w:rPr>
          <w:rStyle w:val="CharacterStyle1"/>
          <w:rFonts w:ascii="Times New Roman" w:hAnsi="Times New Roman" w:cs="Times New Roman"/>
          <w:i/>
          <w:iCs/>
          <w:sz w:val="20"/>
          <w:szCs w:val="20"/>
        </w:rPr>
        <w:t xml:space="preserve"> </w:t>
      </w:r>
      <w:r w:rsidRPr="00C66D2D">
        <w:rPr>
          <w:rStyle w:val="CharacterStyle1"/>
          <w:rFonts w:ascii="Times New Roman" w:hAnsi="Times New Roman" w:cs="Times New Roman"/>
          <w:i/>
          <w:iCs/>
          <w:sz w:val="20"/>
          <w:szCs w:val="20"/>
        </w:rPr>
        <w:t>annulatus</w:t>
      </w:r>
      <w:r w:rsidR="00475844" w:rsidRPr="00C66D2D">
        <w:rPr>
          <w:rStyle w:val="CharacterStyle1"/>
          <w:rFonts w:ascii="Times New Roman" w:hAnsi="Times New Roman" w:cs="Times New Roman"/>
          <w:i/>
          <w:iCs/>
          <w:sz w:val="20"/>
          <w:szCs w:val="20"/>
        </w:rPr>
        <w:t xml:space="preserve"> </w:t>
      </w:r>
      <w:r w:rsidRPr="00C66D2D">
        <w:rPr>
          <w:rStyle w:val="CharacterStyle1"/>
          <w:rFonts w:ascii="Times New Roman" w:hAnsi="Times New Roman" w:cs="Times New Roman"/>
          <w:i/>
          <w:iCs/>
          <w:sz w:val="20"/>
          <w:szCs w:val="20"/>
        </w:rPr>
        <w:t>Jenyns,</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1843)</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and</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its</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effectiveness</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to</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control</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ectoparasites</w:t>
      </w:r>
      <w:r w:rsidR="008F5BF6" w:rsidRPr="00C66D2D">
        <w:rPr>
          <w:rStyle w:val="CharacterStyle1"/>
          <w:rFonts w:ascii="Times New Roman" w:hAnsi="Times New Roman" w:cs="Times New Roman"/>
          <w:sz w:val="20"/>
          <w:szCs w:val="20"/>
        </w:rPr>
        <w:t xml:space="preserve">. </w:t>
      </w:r>
      <w:r w:rsidR="008F5BF6" w:rsidRPr="00C66D2D">
        <w:rPr>
          <w:rStyle w:val="CharacterStyle2"/>
        </w:rPr>
        <w:t>A</w:t>
      </w:r>
      <w:r w:rsidRPr="00C66D2D">
        <w:rPr>
          <w:rStyle w:val="CharacterStyle2"/>
        </w:rPr>
        <w:t>quaculture.</w:t>
      </w:r>
      <w:r w:rsidR="00475844" w:rsidRPr="00C66D2D">
        <w:rPr>
          <w:rStyle w:val="CharacterStyle2"/>
        </w:rPr>
        <w:t xml:space="preserve"> </w:t>
      </w:r>
      <w:r w:rsidRPr="00C66D2D">
        <w:rPr>
          <w:rStyle w:val="CharacterStyle2"/>
        </w:rPr>
        <w:t>223,</w:t>
      </w:r>
      <w:r w:rsidR="00475844" w:rsidRPr="00C66D2D">
        <w:rPr>
          <w:rStyle w:val="CharacterStyle2"/>
        </w:rPr>
        <w:t xml:space="preserve"> </w:t>
      </w:r>
      <w:r w:rsidRPr="00C66D2D">
        <w:rPr>
          <w:rStyle w:val="CharacterStyle2"/>
        </w:rPr>
        <w:t>41–50.</w:t>
      </w:r>
    </w:p>
    <w:p w:rsidR="00B86575" w:rsidRPr="00C66D2D" w:rsidRDefault="00B86575" w:rsidP="008F5BF6">
      <w:pPr>
        <w:pStyle w:val="ListParagraph"/>
        <w:numPr>
          <w:ilvl w:val="0"/>
          <w:numId w:val="18"/>
        </w:numPr>
        <w:autoSpaceDE w:val="0"/>
        <w:autoSpaceDN w:val="0"/>
        <w:adjustRightInd w:val="0"/>
        <w:snapToGrid w:val="0"/>
        <w:spacing w:after="0" w:line="240" w:lineRule="auto"/>
        <w:ind w:left="425" w:hanging="425"/>
        <w:jc w:val="both"/>
        <w:rPr>
          <w:rFonts w:ascii="Times New Roman" w:hAnsi="Times New Roman" w:cs="Times New Roman"/>
          <w:sz w:val="20"/>
          <w:szCs w:val="20"/>
          <w:lang w:val="en-GB"/>
        </w:rPr>
      </w:pPr>
      <w:r w:rsidRPr="00C66D2D">
        <w:rPr>
          <w:rFonts w:ascii="Times New Roman" w:hAnsi="Times New Roman" w:cs="Times New Roman"/>
          <w:sz w:val="20"/>
          <w:szCs w:val="20"/>
          <w:lang w:val="en-GB"/>
        </w:rPr>
        <w:t>FAO,</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(Food</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and</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Agriculture</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Organization</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of</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the</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United</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Nations)</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(2005):</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Responsible</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use</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of</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antibiotics</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in</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aquaculture.</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In:</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PH,</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Serrano</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(Ed.),</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Food</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and</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Agriculture</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Organization</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Technical</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Paper</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469.</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FAO,</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Rome,</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Italy.</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p.</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98.</w:t>
      </w:r>
    </w:p>
    <w:p w:rsidR="00B86575" w:rsidRPr="00C66D2D" w:rsidRDefault="00B86575" w:rsidP="008F5BF6">
      <w:pPr>
        <w:pStyle w:val="ListParagraph"/>
        <w:widowControl/>
        <w:numPr>
          <w:ilvl w:val="0"/>
          <w:numId w:val="18"/>
        </w:numPr>
        <w:snapToGrid w:val="0"/>
        <w:spacing w:after="0" w:line="240" w:lineRule="auto"/>
        <w:ind w:left="425" w:hanging="425"/>
        <w:jc w:val="both"/>
        <w:rPr>
          <w:rFonts w:ascii="Times New Roman" w:hAnsi="Times New Roman" w:cs="Times New Roman"/>
          <w:sz w:val="20"/>
          <w:szCs w:val="20"/>
        </w:rPr>
      </w:pPr>
      <w:r w:rsidRPr="00C66D2D">
        <w:rPr>
          <w:rFonts w:ascii="Times New Roman" w:hAnsi="Times New Roman" w:cs="Times New Roman"/>
          <w:sz w:val="20"/>
          <w:szCs w:val="20"/>
        </w:rPr>
        <w:t>FAO</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(2010):</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La</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biosécurité</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aquaticque: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élément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clé</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pour</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le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développement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durable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de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l’aquaculture.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Comité</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des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pêches.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5</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Session.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14</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w:t>
      </w:r>
    </w:p>
    <w:p w:rsidR="00B86575" w:rsidRPr="00C66D2D" w:rsidRDefault="00B86575" w:rsidP="008F5BF6">
      <w:pPr>
        <w:pStyle w:val="ListParagraph"/>
        <w:numPr>
          <w:ilvl w:val="0"/>
          <w:numId w:val="18"/>
        </w:numPr>
        <w:snapToGrid w:val="0"/>
        <w:spacing w:after="0" w:line="240" w:lineRule="auto"/>
        <w:ind w:left="425" w:hanging="425"/>
        <w:jc w:val="both"/>
        <w:rPr>
          <w:rFonts w:ascii="Times New Roman" w:hAnsi="Times New Roman" w:cs="Times New Roman"/>
          <w:sz w:val="20"/>
          <w:szCs w:val="20"/>
        </w:rPr>
      </w:pPr>
      <w:r w:rsidRPr="00C66D2D">
        <w:rPr>
          <w:rFonts w:ascii="Times New Roman" w:hAnsi="Times New Roman" w:cs="Times New Roman"/>
          <w:sz w:val="20"/>
          <w:szCs w:val="20"/>
          <w:lang w:val="en-GB"/>
        </w:rPr>
        <w:t>FAO</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(Food</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and</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Agriculture</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Organization</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of</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the</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United</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Nations).</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(2016):</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The</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state</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of</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world</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fisheries</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and</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aquaculture</w:t>
      </w:r>
      <w:r w:rsidR="008F5BF6" w:rsidRPr="00C66D2D">
        <w:rPr>
          <w:rFonts w:ascii="Times New Roman" w:hAnsi="Times New Roman" w:cs="Times New Roman"/>
          <w:sz w:val="20"/>
          <w:szCs w:val="20"/>
          <w:lang w:val="en-GB"/>
        </w:rPr>
        <w:t>. F</w:t>
      </w:r>
      <w:r w:rsidRPr="00C66D2D">
        <w:rPr>
          <w:rFonts w:ascii="Times New Roman" w:hAnsi="Times New Roman" w:cs="Times New Roman"/>
          <w:sz w:val="20"/>
          <w:szCs w:val="20"/>
          <w:lang w:val="en-GB"/>
        </w:rPr>
        <w:t>AO,</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Rome,</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Italy.</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pp</w:t>
      </w:r>
      <w:r w:rsidRPr="00C66D2D">
        <w:rPr>
          <w:rFonts w:ascii="Times New Roman" w:hAnsi="Times New Roman" w:cs="Times New Roman"/>
          <w:sz w:val="20"/>
          <w:szCs w:val="20"/>
        </w:rPr>
        <w: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154-157.</w:t>
      </w:r>
    </w:p>
    <w:p w:rsidR="00B86575" w:rsidRPr="00C66D2D" w:rsidRDefault="00B86575" w:rsidP="008F5BF6">
      <w:pPr>
        <w:pStyle w:val="ListParagraph"/>
        <w:numPr>
          <w:ilvl w:val="0"/>
          <w:numId w:val="18"/>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C66D2D">
        <w:rPr>
          <w:rFonts w:ascii="Times New Roman" w:hAnsi="Times New Roman" w:cs="Times New Roman"/>
          <w:sz w:val="20"/>
          <w:szCs w:val="20"/>
        </w:rPr>
        <w:t>Frzanfar,</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(2006):</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The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use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probiotics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shrimp</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aquaculture.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FEMS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Immunology</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Medical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Microbiology.</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(48):</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149–158.</w:t>
      </w:r>
    </w:p>
    <w:p w:rsidR="00B86575" w:rsidRPr="00C66D2D" w:rsidRDefault="00B86575" w:rsidP="008F5BF6">
      <w:pPr>
        <w:pStyle w:val="ListParagraph"/>
        <w:numPr>
          <w:ilvl w:val="0"/>
          <w:numId w:val="18"/>
        </w:numPr>
        <w:snapToGrid w:val="0"/>
        <w:spacing w:after="0" w:line="240" w:lineRule="auto"/>
        <w:ind w:left="425" w:hanging="425"/>
        <w:jc w:val="both"/>
        <w:outlineLvl w:val="0"/>
        <w:rPr>
          <w:rFonts w:ascii="Times New Roman" w:eastAsia="Times New Roman" w:hAnsi="Times New Roman" w:cs="Times New Roman"/>
          <w:sz w:val="20"/>
          <w:szCs w:val="20"/>
        </w:rPr>
      </w:pPr>
      <w:r w:rsidRPr="00C66D2D">
        <w:rPr>
          <w:rFonts w:ascii="Times New Roman" w:eastAsia="Times New Roman" w:hAnsi="Times New Roman" w:cs="Times New Roman"/>
          <w:sz w:val="20"/>
          <w:szCs w:val="20"/>
        </w:rPr>
        <w:t>Forwood,</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J</w:t>
      </w:r>
      <w:r w:rsidR="008F5BF6" w:rsidRPr="00C66D2D">
        <w:rPr>
          <w:rFonts w:ascii="Times New Roman" w:eastAsia="Times New Roman" w:hAnsi="Times New Roman" w:cs="Times New Roman"/>
          <w:sz w:val="20"/>
          <w:szCs w:val="20"/>
        </w:rPr>
        <w:t>. M</w:t>
      </w:r>
      <w:r w:rsidRPr="00C66D2D">
        <w:rPr>
          <w:rFonts w:ascii="Times New Roman" w:eastAsia="Times New Roman" w:hAnsi="Times New Roman" w:cs="Times New Roman"/>
          <w:sz w:val="20"/>
          <w:szCs w:val="20"/>
        </w:rPr>
        <w:t>,</w:t>
      </w:r>
      <w:r w:rsidR="008F5BF6" w:rsidRPr="00C66D2D">
        <w:rPr>
          <w:rFonts w:ascii="Times New Roman" w:eastAsia="Times New Roman" w:hAnsi="Times New Roman" w:cs="Times New Roman"/>
          <w:sz w:val="20"/>
          <w:szCs w:val="20"/>
        </w:rPr>
        <w:t>; H</w:t>
      </w:r>
      <w:r w:rsidRPr="00C66D2D">
        <w:rPr>
          <w:rFonts w:ascii="Times New Roman" w:eastAsia="Times New Roman" w:hAnsi="Times New Roman" w:cs="Times New Roman"/>
          <w:sz w:val="20"/>
          <w:szCs w:val="20"/>
        </w:rPr>
        <w:t>arris,</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J</w:t>
      </w:r>
      <w:r w:rsidR="008F5BF6" w:rsidRPr="00C66D2D">
        <w:rPr>
          <w:rFonts w:ascii="Times New Roman" w:eastAsia="Times New Roman" w:hAnsi="Times New Roman" w:cs="Times New Roman"/>
          <w:sz w:val="20"/>
          <w:szCs w:val="20"/>
        </w:rPr>
        <w:t>. O</w:t>
      </w:r>
      <w:r w:rsidRPr="00C66D2D">
        <w:rPr>
          <w:rFonts w:ascii="Times New Roman" w:eastAsia="Times New Roman" w:hAnsi="Times New Roman" w:cs="Times New Roman"/>
          <w:sz w:val="20"/>
          <w:szCs w:val="20"/>
        </w:rPr>
        <w:t>.</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andDeveney,</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M</w:t>
      </w:r>
      <w:r w:rsidR="008F5BF6" w:rsidRPr="00C66D2D">
        <w:rPr>
          <w:rFonts w:ascii="Times New Roman" w:eastAsia="Times New Roman" w:hAnsi="Times New Roman" w:cs="Times New Roman"/>
          <w:sz w:val="20"/>
          <w:szCs w:val="20"/>
        </w:rPr>
        <w:t>. R</w:t>
      </w:r>
      <w:r w:rsidRPr="00C66D2D">
        <w:rPr>
          <w:rFonts w:ascii="Times New Roman" w:eastAsia="Times New Roman" w:hAnsi="Times New Roman" w:cs="Times New Roman"/>
          <w:sz w:val="20"/>
          <w:szCs w:val="20"/>
        </w:rPr>
        <w:t>.</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(2013):</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Efficacy</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of</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bath</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and</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orally</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administered</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praziquantel</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and</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fenbendazole</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against</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Lepidotrema</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bidyana</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Murray,</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a</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monogenean</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parasite</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of</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silver</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perch,</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Bidyanus</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bidyanus</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(Mitchell)</w:t>
      </w:r>
      <w:r w:rsidR="008F5BF6" w:rsidRPr="00C66D2D">
        <w:rPr>
          <w:rFonts w:ascii="Times New Roman" w:eastAsia="Times New Roman" w:hAnsi="Times New Roman" w:cs="Times New Roman"/>
          <w:sz w:val="20"/>
          <w:szCs w:val="20"/>
        </w:rPr>
        <w:t>. J</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Fish</w:t>
      </w:r>
      <w:r w:rsidR="00475844" w:rsidRPr="00C66D2D">
        <w:rPr>
          <w:rFonts w:ascii="Times New Roman" w:eastAsia="Times New Roman" w:hAnsi="Times New Roman" w:cs="Times New Roman"/>
          <w:sz w:val="20"/>
          <w:szCs w:val="20"/>
        </w:rPr>
        <w:t xml:space="preserve"> </w:t>
      </w:r>
      <w:r w:rsidRPr="00C66D2D">
        <w:rPr>
          <w:rFonts w:ascii="Times New Roman" w:eastAsia="Times New Roman" w:hAnsi="Times New Roman" w:cs="Times New Roman"/>
          <w:sz w:val="20"/>
          <w:szCs w:val="20"/>
        </w:rPr>
        <w:t>Dis.25(11):3046-3052.</w:t>
      </w:r>
    </w:p>
    <w:p w:rsidR="00B86575" w:rsidRPr="00C66D2D" w:rsidRDefault="00B86575" w:rsidP="008F5BF6">
      <w:pPr>
        <w:pStyle w:val="Style7"/>
        <w:numPr>
          <w:ilvl w:val="0"/>
          <w:numId w:val="18"/>
        </w:numPr>
        <w:kinsoku w:val="0"/>
        <w:autoSpaceDE/>
        <w:snapToGrid w:val="0"/>
        <w:spacing w:before="0" w:line="240" w:lineRule="auto"/>
        <w:ind w:left="425" w:hanging="425"/>
        <w:jc w:val="both"/>
        <w:rPr>
          <w:rStyle w:val="CharacterStyle3"/>
          <w:rFonts w:ascii="Times New Roman" w:hAnsi="Times New Roman" w:cs="Times New Roman"/>
          <w:b w:val="0"/>
          <w:bCs w:val="0"/>
          <w:sz w:val="20"/>
          <w:szCs w:val="20"/>
        </w:rPr>
      </w:pPr>
      <w:r w:rsidRPr="00C66D2D">
        <w:rPr>
          <w:rStyle w:val="CharacterStyle3"/>
          <w:rFonts w:ascii="Times New Roman" w:hAnsi="Times New Roman" w:cs="Times New Roman"/>
          <w:b w:val="0"/>
          <w:bCs w:val="0"/>
          <w:sz w:val="20"/>
          <w:szCs w:val="20"/>
        </w:rPr>
        <w:t>Fracalossi,</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D</w:t>
      </w:r>
      <w:r w:rsidR="008F5BF6" w:rsidRPr="00C66D2D">
        <w:rPr>
          <w:rStyle w:val="CharacterStyle3"/>
          <w:rFonts w:ascii="Times New Roman" w:hAnsi="Times New Roman" w:cs="Times New Roman"/>
          <w:b w:val="0"/>
          <w:bCs w:val="0"/>
          <w:sz w:val="20"/>
          <w:szCs w:val="20"/>
        </w:rPr>
        <w:t>. M</w:t>
      </w:r>
      <w:r w:rsidRPr="00C66D2D">
        <w:rPr>
          <w:rStyle w:val="CharacterStyle3"/>
          <w:rFonts w:ascii="Times New Roman" w:hAnsi="Times New Roman" w:cs="Times New Roman"/>
          <w:b w:val="0"/>
          <w:bCs w:val="0"/>
          <w:sz w:val="20"/>
          <w:szCs w:val="20"/>
        </w:rPr>
        <w:t>.;</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Allen,</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M</w:t>
      </w:r>
      <w:r w:rsidR="008F5BF6" w:rsidRPr="00C66D2D">
        <w:rPr>
          <w:rStyle w:val="CharacterStyle3"/>
          <w:rFonts w:ascii="Times New Roman" w:hAnsi="Times New Roman" w:cs="Times New Roman"/>
          <w:b w:val="0"/>
          <w:bCs w:val="0"/>
          <w:sz w:val="20"/>
          <w:szCs w:val="20"/>
        </w:rPr>
        <w:t>. E</w:t>
      </w:r>
      <w:r w:rsidRPr="00C66D2D">
        <w:rPr>
          <w:rStyle w:val="CharacterStyle3"/>
          <w:rFonts w:ascii="Times New Roman" w:hAnsi="Times New Roman" w:cs="Times New Roman"/>
          <w:b w:val="0"/>
          <w:bCs w:val="0"/>
          <w:sz w:val="20"/>
          <w:szCs w:val="20"/>
        </w:rPr>
        <w:t>.;</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Yuyama,</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L</w:t>
      </w:r>
      <w:r w:rsidR="008F5BF6" w:rsidRPr="00C66D2D">
        <w:rPr>
          <w:rStyle w:val="CharacterStyle3"/>
          <w:rFonts w:ascii="Times New Roman" w:hAnsi="Times New Roman" w:cs="Times New Roman"/>
          <w:b w:val="0"/>
          <w:bCs w:val="0"/>
          <w:sz w:val="20"/>
          <w:szCs w:val="20"/>
        </w:rPr>
        <w:t>. K</w:t>
      </w:r>
      <w:r w:rsidRPr="00C66D2D">
        <w:rPr>
          <w:rStyle w:val="CharacterStyle3"/>
          <w:rFonts w:ascii="Times New Roman" w:hAnsi="Times New Roman" w:cs="Times New Roman"/>
          <w:b w:val="0"/>
          <w:bCs w:val="0"/>
          <w:sz w:val="20"/>
          <w:szCs w:val="20"/>
        </w:rPr>
        <w:t>.</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and</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Oftedal,</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O</w:t>
      </w:r>
      <w:r w:rsidR="008F5BF6" w:rsidRPr="00C66D2D">
        <w:rPr>
          <w:rStyle w:val="CharacterStyle3"/>
          <w:rFonts w:ascii="Times New Roman" w:hAnsi="Times New Roman" w:cs="Times New Roman"/>
          <w:b w:val="0"/>
          <w:bCs w:val="0"/>
          <w:sz w:val="20"/>
          <w:szCs w:val="20"/>
        </w:rPr>
        <w:t>. T</w:t>
      </w:r>
      <w:r w:rsidRPr="00C66D2D">
        <w:rPr>
          <w:rStyle w:val="CharacterStyle3"/>
          <w:rFonts w:ascii="Times New Roman" w:hAnsi="Times New Roman" w:cs="Times New Roman"/>
          <w:b w:val="0"/>
          <w:bCs w:val="0"/>
          <w:sz w:val="20"/>
          <w:szCs w:val="20"/>
        </w:rPr>
        <w:t>.</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(2001):</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Ascorbic</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acid</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biosynthesis</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in</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Amazonian</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fishes.</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Aquaculture.</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192:</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321–332.</w:t>
      </w:r>
    </w:p>
    <w:p w:rsidR="00B86575" w:rsidRPr="00C66D2D" w:rsidRDefault="00B86575" w:rsidP="008F5BF6">
      <w:pPr>
        <w:pStyle w:val="Style6"/>
        <w:numPr>
          <w:ilvl w:val="0"/>
          <w:numId w:val="18"/>
        </w:numPr>
        <w:kinsoku w:val="0"/>
        <w:autoSpaceDE/>
        <w:snapToGrid w:val="0"/>
        <w:spacing w:before="0"/>
        <w:ind w:left="425" w:hanging="425"/>
        <w:jc w:val="both"/>
        <w:rPr>
          <w:rFonts w:ascii="Times New Roman" w:hAnsi="Times New Roman" w:cs="Times New Roman"/>
          <w:b w:val="0"/>
          <w:bCs w:val="0"/>
          <w:sz w:val="20"/>
          <w:szCs w:val="20"/>
          <w:lang w:val="en-GB"/>
        </w:rPr>
      </w:pPr>
      <w:r w:rsidRPr="00C66D2D">
        <w:rPr>
          <w:rStyle w:val="CharacterStyle4"/>
          <w:rFonts w:ascii="Times New Roman" w:hAnsi="Times New Roman" w:cs="Times New Roman"/>
          <w:sz w:val="20"/>
          <w:szCs w:val="20"/>
        </w:rPr>
        <w:t>Galina,</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J</w:t>
      </w:r>
      <w:r w:rsidR="008F5BF6" w:rsidRPr="00C66D2D">
        <w:rPr>
          <w:rStyle w:val="CharacterStyle4"/>
          <w:rFonts w:ascii="Times New Roman" w:hAnsi="Times New Roman" w:cs="Times New Roman"/>
          <w:sz w:val="20"/>
          <w:szCs w:val="20"/>
        </w:rPr>
        <w:t>. G</w:t>
      </w:r>
      <w:r w:rsidRPr="00C66D2D">
        <w:rPr>
          <w:rStyle w:val="CharacterStyle4"/>
          <w:rFonts w:ascii="Times New Roman" w:hAnsi="Times New Roman" w:cs="Times New Roman"/>
          <w:sz w:val="20"/>
          <w:szCs w:val="20"/>
        </w:rPr>
        <w:t>.;</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Yin,</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G</w:t>
      </w:r>
      <w:r w:rsidR="008F5BF6" w:rsidRPr="00C66D2D">
        <w:rPr>
          <w:rStyle w:val="CharacterStyle4"/>
          <w:rFonts w:ascii="Times New Roman" w:hAnsi="Times New Roman" w:cs="Times New Roman"/>
          <w:sz w:val="20"/>
          <w:szCs w:val="20"/>
        </w:rPr>
        <w:t>. L</w:t>
      </w:r>
      <w:r w:rsidRPr="00C66D2D">
        <w:rPr>
          <w:rStyle w:val="CharacterStyle4"/>
          <w:rFonts w:ascii="Times New Roman" w:hAnsi="Times New Roman" w:cs="Times New Roman"/>
          <w:sz w:val="20"/>
          <w:szCs w:val="20"/>
        </w:rPr>
        <w:t>.;</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Arado,</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L</w:t>
      </w:r>
      <w:r w:rsidR="008F5BF6" w:rsidRPr="00C66D2D">
        <w:rPr>
          <w:rStyle w:val="CharacterStyle4"/>
          <w:rFonts w:ascii="Times New Roman" w:hAnsi="Times New Roman" w:cs="Times New Roman"/>
          <w:sz w:val="20"/>
          <w:szCs w:val="20"/>
        </w:rPr>
        <w:t>. a</w:t>
      </w:r>
      <w:r w:rsidRPr="00C66D2D">
        <w:rPr>
          <w:rStyle w:val="CharacterStyle4"/>
          <w:rFonts w:ascii="Times New Roman" w:hAnsi="Times New Roman" w:cs="Times New Roman"/>
          <w:sz w:val="20"/>
          <w:szCs w:val="20"/>
        </w:rPr>
        <w:t>nd</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Jeney,</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Z</w:t>
      </w:r>
      <w:r w:rsidR="00475844" w:rsidRPr="00C66D2D">
        <w:rPr>
          <w:rStyle w:val="CharacterStyle4"/>
          <w:rFonts w:ascii="Times New Roman" w:hAnsi="Times New Roman" w:cs="Times New Roman"/>
          <w:sz w:val="20"/>
          <w:szCs w:val="20"/>
        </w:rPr>
        <w:t>. (</w:t>
      </w:r>
      <w:r w:rsidRPr="00C66D2D">
        <w:rPr>
          <w:rStyle w:val="CharacterStyle4"/>
          <w:rFonts w:ascii="Times New Roman" w:hAnsi="Times New Roman" w:cs="Times New Roman"/>
          <w:sz w:val="20"/>
          <w:szCs w:val="20"/>
        </w:rPr>
        <w:t>2009):</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Use</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of</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immunostimulating</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herbs</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in</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fish.</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An</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overview</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of</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research.</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Physiology</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Biochemist.</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37(6):</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85-96.</w:t>
      </w:r>
    </w:p>
    <w:p w:rsidR="00B86575" w:rsidRPr="00C66D2D" w:rsidRDefault="00B86575" w:rsidP="008F5BF6">
      <w:pPr>
        <w:pStyle w:val="ListParagraph"/>
        <w:numPr>
          <w:ilvl w:val="0"/>
          <w:numId w:val="18"/>
        </w:numPr>
        <w:autoSpaceDE w:val="0"/>
        <w:autoSpaceDN w:val="0"/>
        <w:adjustRightInd w:val="0"/>
        <w:snapToGrid w:val="0"/>
        <w:spacing w:after="0" w:line="240" w:lineRule="auto"/>
        <w:ind w:left="425" w:hanging="425"/>
        <w:jc w:val="both"/>
        <w:rPr>
          <w:rStyle w:val="CharacterStyle4"/>
          <w:rFonts w:ascii="Times New Roman" w:hAnsi="Times New Roman" w:cs="Times New Roman"/>
          <w:b w:val="0"/>
          <w:bCs w:val="0"/>
          <w:i w:val="0"/>
          <w:iCs w:val="0"/>
          <w:sz w:val="20"/>
          <w:szCs w:val="20"/>
        </w:rPr>
      </w:pPr>
      <w:r w:rsidRPr="00C66D2D">
        <w:rPr>
          <w:rStyle w:val="CharacterStyle4"/>
          <w:rFonts w:ascii="Times New Roman" w:hAnsi="Times New Roman" w:cs="Times New Roman"/>
          <w:b w:val="0"/>
          <w:bCs w:val="0"/>
          <w:i w:val="0"/>
          <w:iCs w:val="0"/>
          <w:sz w:val="20"/>
          <w:szCs w:val="20"/>
        </w:rPr>
        <w:t>Gatesoupe,</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F</w:t>
      </w:r>
      <w:r w:rsidR="008F5BF6" w:rsidRPr="00C66D2D">
        <w:rPr>
          <w:rStyle w:val="CharacterStyle4"/>
          <w:rFonts w:ascii="Times New Roman" w:hAnsi="Times New Roman" w:cs="Times New Roman"/>
          <w:b w:val="0"/>
          <w:bCs w:val="0"/>
          <w:i w:val="0"/>
          <w:iCs w:val="0"/>
          <w:sz w:val="20"/>
          <w:szCs w:val="20"/>
        </w:rPr>
        <w:t>. J</w:t>
      </w:r>
      <w:r w:rsidRPr="00C66D2D">
        <w:rPr>
          <w:rStyle w:val="CharacterStyle4"/>
          <w:rFonts w:ascii="Times New Roman" w:hAnsi="Times New Roman" w:cs="Times New Roman"/>
          <w:b w:val="0"/>
          <w:bCs w:val="0"/>
          <w:i w:val="0"/>
          <w:iCs w:val="0"/>
          <w:sz w:val="20"/>
          <w:szCs w:val="20"/>
        </w:rPr>
        <w:t>.</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(2007):</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live</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yeasts</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in</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the</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gut:</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natural</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occurrence,</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dietary</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introduction,</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and</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their</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effects</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on</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fish</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health</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and</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development.</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Aquaculture.</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267:20–30.</w:t>
      </w:r>
    </w:p>
    <w:p w:rsidR="00B86575" w:rsidRPr="00C66D2D" w:rsidRDefault="00B86575" w:rsidP="008F5BF6">
      <w:pPr>
        <w:pStyle w:val="ListParagraph"/>
        <w:numPr>
          <w:ilvl w:val="0"/>
          <w:numId w:val="18"/>
        </w:numPr>
        <w:snapToGrid w:val="0"/>
        <w:spacing w:after="0" w:line="240" w:lineRule="auto"/>
        <w:ind w:left="425" w:hanging="425"/>
        <w:jc w:val="both"/>
        <w:rPr>
          <w:rFonts w:ascii="Times New Roman" w:hAnsi="Times New Roman" w:cs="Times New Roman"/>
          <w:sz w:val="20"/>
          <w:szCs w:val="20"/>
        </w:rPr>
      </w:pPr>
      <w:r w:rsidRPr="00C66D2D">
        <w:rPr>
          <w:rFonts w:ascii="Times New Roman" w:hAnsi="Times New Roman" w:cs="Times New Roman"/>
          <w:sz w:val="20"/>
          <w:szCs w:val="20"/>
        </w:rPr>
        <w:t>Gereral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Authority</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for</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Fish</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Resources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Development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(GAFRD)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(2015):</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Fish</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Statistics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Year</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Book</w:t>
      </w:r>
      <w:r w:rsidR="008F5BF6" w:rsidRPr="00C66D2D">
        <w:rPr>
          <w:rFonts w:ascii="Times New Roman" w:hAnsi="Times New Roman" w:cs="Times New Roman"/>
          <w:sz w:val="20"/>
          <w:szCs w:val="20"/>
        </w:rPr>
        <w:t>. p</w:t>
      </w:r>
      <w:r w:rsidRPr="00C66D2D">
        <w:rPr>
          <w:rFonts w:ascii="Times New Roman" w:hAnsi="Times New Roman" w:cs="Times New Roman"/>
          <w:sz w:val="20"/>
          <w:szCs w:val="20"/>
        </w:rPr>
        <w:t>p</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10-15.</w:t>
      </w:r>
    </w:p>
    <w:p w:rsidR="00B86575" w:rsidRPr="00C66D2D" w:rsidRDefault="00B86575" w:rsidP="008F5BF6">
      <w:pPr>
        <w:pStyle w:val="Style6"/>
        <w:numPr>
          <w:ilvl w:val="0"/>
          <w:numId w:val="18"/>
        </w:numPr>
        <w:kinsoku w:val="0"/>
        <w:autoSpaceDE/>
        <w:snapToGrid w:val="0"/>
        <w:spacing w:before="0"/>
        <w:ind w:left="425" w:hanging="425"/>
        <w:jc w:val="both"/>
        <w:rPr>
          <w:rFonts w:ascii="Times New Roman" w:hAnsi="Times New Roman" w:cs="Times New Roman"/>
          <w:b w:val="0"/>
          <w:bCs w:val="0"/>
          <w:sz w:val="20"/>
          <w:szCs w:val="20"/>
          <w:lang w:val="en-GB"/>
        </w:rPr>
      </w:pPr>
      <w:r w:rsidRPr="00C66D2D">
        <w:rPr>
          <w:rFonts w:ascii="Times New Roman" w:hAnsi="Times New Roman" w:cs="Times New Roman"/>
          <w:b w:val="0"/>
          <w:bCs w:val="0"/>
          <w:i w:val="0"/>
          <w:iCs w:val="0"/>
          <w:sz w:val="20"/>
          <w:szCs w:val="20"/>
        </w:rPr>
        <w:t>Ghazalah</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A</w:t>
      </w:r>
      <w:r w:rsidR="008F5BF6" w:rsidRPr="00C66D2D">
        <w:rPr>
          <w:rFonts w:ascii="Times New Roman" w:hAnsi="Times New Roman" w:cs="Times New Roman"/>
          <w:b w:val="0"/>
          <w:bCs w:val="0"/>
          <w:i w:val="0"/>
          <w:iCs w:val="0"/>
          <w:sz w:val="20"/>
          <w:szCs w:val="20"/>
        </w:rPr>
        <w:t>. A</w:t>
      </w:r>
      <w:r w:rsidRPr="00C66D2D">
        <w:rPr>
          <w:rFonts w:ascii="Times New Roman" w:hAnsi="Times New Roman" w:cs="Times New Roman"/>
          <w:b w:val="0"/>
          <w:bCs w:val="0"/>
          <w:i w:val="0"/>
          <w:iCs w:val="0"/>
          <w:sz w:val="20"/>
          <w:szCs w:val="20"/>
        </w:rPr>
        <w:t>.;</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H</w:t>
      </w:r>
      <w:r w:rsidR="008F5BF6" w:rsidRPr="00C66D2D">
        <w:rPr>
          <w:rFonts w:ascii="Times New Roman" w:hAnsi="Times New Roman" w:cs="Times New Roman"/>
          <w:b w:val="0"/>
          <w:bCs w:val="0"/>
          <w:i w:val="0"/>
          <w:iCs w:val="0"/>
          <w:sz w:val="20"/>
          <w:szCs w:val="20"/>
        </w:rPr>
        <w:t>. M</w:t>
      </w:r>
      <w:r w:rsidRPr="00C66D2D">
        <w:rPr>
          <w:rFonts w:ascii="Times New Roman" w:hAnsi="Times New Roman" w:cs="Times New Roman"/>
          <w:b w:val="0"/>
          <w:bCs w:val="0"/>
          <w:i w:val="0"/>
          <w:iCs w:val="0"/>
          <w:sz w:val="20"/>
          <w:szCs w:val="20"/>
        </w:rPr>
        <w:t>.</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Ali;</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E</w:t>
      </w:r>
      <w:r w:rsidR="008F5BF6" w:rsidRPr="00C66D2D">
        <w:rPr>
          <w:rFonts w:ascii="Times New Roman" w:hAnsi="Times New Roman" w:cs="Times New Roman"/>
          <w:b w:val="0"/>
          <w:bCs w:val="0"/>
          <w:i w:val="0"/>
          <w:iCs w:val="0"/>
          <w:sz w:val="20"/>
          <w:szCs w:val="20"/>
        </w:rPr>
        <w:t>. A</w:t>
      </w:r>
      <w:r w:rsidRPr="00C66D2D">
        <w:rPr>
          <w:rFonts w:ascii="Times New Roman" w:hAnsi="Times New Roman" w:cs="Times New Roman"/>
          <w:b w:val="0"/>
          <w:bCs w:val="0"/>
          <w:i w:val="0"/>
          <w:iCs w:val="0"/>
          <w:sz w:val="20"/>
          <w:szCs w:val="20"/>
        </w:rPr>
        <w:t>.</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Gehad;</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Y</w:t>
      </w:r>
      <w:r w:rsidR="008F5BF6" w:rsidRPr="00C66D2D">
        <w:rPr>
          <w:rFonts w:ascii="Times New Roman" w:hAnsi="Times New Roman" w:cs="Times New Roman"/>
          <w:b w:val="0"/>
          <w:bCs w:val="0"/>
          <w:i w:val="0"/>
          <w:iCs w:val="0"/>
          <w:sz w:val="20"/>
          <w:szCs w:val="20"/>
        </w:rPr>
        <w:t>. A. H</w:t>
      </w:r>
      <w:r w:rsidRPr="00C66D2D">
        <w:rPr>
          <w:rFonts w:ascii="Times New Roman" w:hAnsi="Times New Roman" w:cs="Times New Roman"/>
          <w:b w:val="0"/>
          <w:bCs w:val="0"/>
          <w:i w:val="0"/>
          <w:iCs w:val="0"/>
          <w:sz w:val="20"/>
          <w:szCs w:val="20"/>
        </w:rPr>
        <w:t>ammouda</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and</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H.</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A.</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Abo-State</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(2010):</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Effect</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of</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Probiotic</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on</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performance</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and</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nutrients</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digestibility</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of</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Nile</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tilapia</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(Oreochromis</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lastRenderedPageBreak/>
        <w:t>niloticus)</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Fed</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Low</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Protein</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Diets</w:t>
      </w:r>
      <w:r w:rsidR="008F5BF6" w:rsidRPr="00C66D2D">
        <w:rPr>
          <w:rFonts w:ascii="Times New Roman" w:hAnsi="Times New Roman" w:cs="Times New Roman"/>
          <w:b w:val="0"/>
          <w:bCs w:val="0"/>
          <w:i w:val="0"/>
          <w:iCs w:val="0"/>
          <w:sz w:val="20"/>
          <w:szCs w:val="20"/>
        </w:rPr>
        <w:t>. N</w:t>
      </w:r>
      <w:r w:rsidRPr="00C66D2D">
        <w:rPr>
          <w:rFonts w:ascii="Times New Roman" w:hAnsi="Times New Roman" w:cs="Times New Roman"/>
          <w:b w:val="0"/>
          <w:bCs w:val="0"/>
          <w:i w:val="0"/>
          <w:iCs w:val="0"/>
          <w:sz w:val="20"/>
          <w:szCs w:val="20"/>
        </w:rPr>
        <w:t>orth</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American</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Journal</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of</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Aquaculture</w:t>
      </w:r>
      <w:r w:rsidRPr="00C66D2D">
        <w:rPr>
          <w:rStyle w:val="CharacterStyle4"/>
          <w:rFonts w:ascii="Times New Roman" w:hAnsi="Times New Roman" w:cs="Times New Roman"/>
          <w:sz w:val="20"/>
          <w:szCs w:val="20"/>
        </w:rPr>
        <w:t>33(6):</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84-94.</w:t>
      </w:r>
    </w:p>
    <w:p w:rsidR="00B86575" w:rsidRPr="00C66D2D" w:rsidRDefault="00B86575" w:rsidP="008F5BF6">
      <w:pPr>
        <w:pStyle w:val="Style6"/>
        <w:numPr>
          <w:ilvl w:val="0"/>
          <w:numId w:val="18"/>
        </w:numPr>
        <w:kinsoku w:val="0"/>
        <w:autoSpaceDE/>
        <w:snapToGrid w:val="0"/>
        <w:spacing w:before="0"/>
        <w:ind w:left="425" w:hanging="425"/>
        <w:jc w:val="both"/>
        <w:rPr>
          <w:rStyle w:val="CharacterStyle4"/>
          <w:rFonts w:ascii="Times New Roman" w:hAnsi="Times New Roman" w:cs="Times New Roman"/>
          <w:sz w:val="20"/>
          <w:szCs w:val="20"/>
        </w:rPr>
      </w:pPr>
      <w:r w:rsidRPr="00C66D2D">
        <w:rPr>
          <w:rStyle w:val="CharacterStyle4"/>
          <w:rFonts w:ascii="Times New Roman" w:hAnsi="Times New Roman" w:cs="Times New Roman"/>
          <w:sz w:val="20"/>
          <w:szCs w:val="20"/>
        </w:rPr>
        <w:t>Gillund,</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F.;</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Dalmo,</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R.;</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Tonheim,</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T</w:t>
      </w:r>
      <w:r w:rsidR="008F5BF6" w:rsidRPr="00C66D2D">
        <w:rPr>
          <w:rStyle w:val="CharacterStyle4"/>
          <w:rFonts w:ascii="Times New Roman" w:hAnsi="Times New Roman" w:cs="Times New Roman"/>
          <w:sz w:val="20"/>
          <w:szCs w:val="20"/>
        </w:rPr>
        <w:t>. C</w:t>
      </w:r>
      <w:r w:rsidRPr="00C66D2D">
        <w:rPr>
          <w:rStyle w:val="CharacterStyle4"/>
          <w:rFonts w:ascii="Times New Roman" w:hAnsi="Times New Roman" w:cs="Times New Roman"/>
          <w:sz w:val="20"/>
          <w:szCs w:val="20"/>
        </w:rPr>
        <w:t>.;</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Seternes,</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T.</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and</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Myhr,</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A</w:t>
      </w:r>
      <w:r w:rsidR="008F5BF6" w:rsidRPr="00C66D2D">
        <w:rPr>
          <w:rStyle w:val="CharacterStyle4"/>
          <w:rFonts w:ascii="Times New Roman" w:hAnsi="Times New Roman" w:cs="Times New Roman"/>
          <w:sz w:val="20"/>
          <w:szCs w:val="20"/>
        </w:rPr>
        <w:t>. I</w:t>
      </w:r>
      <w:r w:rsidRPr="00C66D2D">
        <w:rPr>
          <w:rStyle w:val="CharacterStyle4"/>
          <w:rFonts w:ascii="Times New Roman" w:hAnsi="Times New Roman" w:cs="Times New Roman"/>
          <w:sz w:val="20"/>
          <w:szCs w:val="20"/>
        </w:rPr>
        <w:t>.</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(2008):</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DNA</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vaccination</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in</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aquaculture</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expert</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judgments</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of</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impacts</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on</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environment</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and</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fish</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health.</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Aquaculture.</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284:25–34.</w:t>
      </w:r>
    </w:p>
    <w:p w:rsidR="00B86575" w:rsidRPr="00C66D2D" w:rsidRDefault="00B86575" w:rsidP="008F5BF6">
      <w:pPr>
        <w:pStyle w:val="Style1"/>
        <w:numPr>
          <w:ilvl w:val="0"/>
          <w:numId w:val="18"/>
        </w:numPr>
        <w:kinsoku w:val="0"/>
        <w:autoSpaceDE/>
        <w:adjustRightInd/>
        <w:snapToGrid w:val="0"/>
        <w:ind w:left="425" w:hanging="425"/>
        <w:jc w:val="both"/>
        <w:rPr>
          <w:rStyle w:val="CharacterStyle2"/>
        </w:rPr>
      </w:pPr>
      <w:r w:rsidRPr="00C66D2D">
        <w:rPr>
          <w:rStyle w:val="CharacterStyle2"/>
        </w:rPr>
        <w:t>Grutter,</w:t>
      </w:r>
      <w:r w:rsidR="00475844" w:rsidRPr="00C66D2D">
        <w:rPr>
          <w:rStyle w:val="CharacterStyle2"/>
        </w:rPr>
        <w:t xml:space="preserve"> </w:t>
      </w:r>
      <w:r w:rsidRPr="00C66D2D">
        <w:rPr>
          <w:rStyle w:val="CharacterStyle2"/>
        </w:rPr>
        <w:t>A</w:t>
      </w:r>
      <w:r w:rsidR="008F5BF6" w:rsidRPr="00C66D2D">
        <w:rPr>
          <w:rStyle w:val="CharacterStyle2"/>
        </w:rPr>
        <w:t>. S</w:t>
      </w:r>
      <w:r w:rsidRPr="00C66D2D">
        <w:rPr>
          <w:rStyle w:val="CharacterStyle2"/>
        </w:rPr>
        <w:t>.</w:t>
      </w:r>
      <w:r w:rsidR="00475844" w:rsidRPr="00C66D2D">
        <w:rPr>
          <w:rStyle w:val="CharacterStyle2"/>
        </w:rPr>
        <w:t xml:space="preserve"> </w:t>
      </w:r>
      <w:r w:rsidRPr="00C66D2D">
        <w:rPr>
          <w:rStyle w:val="CharacterStyle2"/>
        </w:rPr>
        <w:t>and</w:t>
      </w:r>
      <w:r w:rsidR="00475844" w:rsidRPr="00C66D2D">
        <w:rPr>
          <w:rStyle w:val="CharacterStyle2"/>
        </w:rPr>
        <w:t xml:space="preserve"> </w:t>
      </w:r>
      <w:r w:rsidRPr="00C66D2D">
        <w:rPr>
          <w:rStyle w:val="CharacterStyle2"/>
        </w:rPr>
        <w:t>Bshary,</w:t>
      </w:r>
      <w:r w:rsidR="00475844" w:rsidRPr="00C66D2D">
        <w:rPr>
          <w:rStyle w:val="CharacterStyle2"/>
        </w:rPr>
        <w:t xml:space="preserve"> </w:t>
      </w:r>
      <w:r w:rsidRPr="00C66D2D">
        <w:rPr>
          <w:rStyle w:val="CharacterStyle2"/>
        </w:rPr>
        <w:t>R</w:t>
      </w:r>
      <w:r w:rsidR="008F5BF6" w:rsidRPr="00C66D2D">
        <w:rPr>
          <w:rStyle w:val="CharacterStyle2"/>
        </w:rPr>
        <w:t>. A</w:t>
      </w:r>
      <w:r w:rsidR="00475844" w:rsidRPr="00C66D2D">
        <w:rPr>
          <w:rStyle w:val="CharacterStyle2"/>
        </w:rPr>
        <w:t xml:space="preserve"> </w:t>
      </w:r>
      <w:r w:rsidRPr="00C66D2D">
        <w:rPr>
          <w:rStyle w:val="CharacterStyle2"/>
        </w:rPr>
        <w:t>(2003):</w:t>
      </w:r>
      <w:r w:rsidR="00475844" w:rsidRPr="00C66D2D">
        <w:rPr>
          <w:rStyle w:val="CharacterStyle2"/>
        </w:rPr>
        <w:t xml:space="preserve"> </w:t>
      </w:r>
      <w:r w:rsidRPr="00C66D2D">
        <w:rPr>
          <w:rStyle w:val="CharacterStyle2"/>
        </w:rPr>
        <w:t>Cleaner</w:t>
      </w:r>
      <w:r w:rsidR="00475844" w:rsidRPr="00C66D2D">
        <w:rPr>
          <w:rStyle w:val="CharacterStyle2"/>
        </w:rPr>
        <w:t xml:space="preserve"> </w:t>
      </w:r>
      <w:r w:rsidRPr="00C66D2D">
        <w:rPr>
          <w:rStyle w:val="CharacterStyle2"/>
        </w:rPr>
        <w:t>wrasse</w:t>
      </w:r>
      <w:r w:rsidR="00475844" w:rsidRPr="00C66D2D">
        <w:rPr>
          <w:rStyle w:val="CharacterStyle2"/>
        </w:rPr>
        <w:t xml:space="preserve"> </w:t>
      </w:r>
      <w:r w:rsidRPr="00C66D2D">
        <w:rPr>
          <w:rStyle w:val="CharacterStyle2"/>
        </w:rPr>
        <w:t>prefer</w:t>
      </w:r>
      <w:r w:rsidR="00475844" w:rsidRPr="00C66D2D">
        <w:rPr>
          <w:rStyle w:val="CharacterStyle2"/>
        </w:rPr>
        <w:t xml:space="preserve"> </w:t>
      </w:r>
      <w:r w:rsidRPr="00C66D2D">
        <w:rPr>
          <w:rStyle w:val="CharacterStyle2"/>
        </w:rPr>
        <w:t>client</w:t>
      </w:r>
      <w:r w:rsidR="00475844" w:rsidRPr="00C66D2D">
        <w:rPr>
          <w:rStyle w:val="CharacterStyle2"/>
        </w:rPr>
        <w:t xml:space="preserve"> </w:t>
      </w:r>
      <w:r w:rsidRPr="00C66D2D">
        <w:rPr>
          <w:rStyle w:val="CharacterStyle2"/>
        </w:rPr>
        <w:t>mucus:</w:t>
      </w:r>
      <w:r w:rsidR="00475844" w:rsidRPr="00C66D2D">
        <w:rPr>
          <w:rStyle w:val="CharacterStyle2"/>
        </w:rPr>
        <w:t xml:space="preserve"> </w:t>
      </w:r>
      <w:r w:rsidRPr="00C66D2D">
        <w:rPr>
          <w:rStyle w:val="CharacterStyle2"/>
        </w:rPr>
        <w:t>support</w:t>
      </w:r>
      <w:r w:rsidR="00475844" w:rsidRPr="00C66D2D">
        <w:rPr>
          <w:rStyle w:val="CharacterStyle2"/>
        </w:rPr>
        <w:t xml:space="preserve"> </w:t>
      </w:r>
      <w:r w:rsidRPr="00C66D2D">
        <w:rPr>
          <w:rStyle w:val="CharacterStyle2"/>
        </w:rPr>
        <w:t>for</w:t>
      </w:r>
      <w:r w:rsidR="00475844" w:rsidRPr="00C66D2D">
        <w:rPr>
          <w:rStyle w:val="CharacterStyle2"/>
        </w:rPr>
        <w:t xml:space="preserve"> </w:t>
      </w:r>
      <w:r w:rsidRPr="00C66D2D">
        <w:rPr>
          <w:rStyle w:val="CharacterStyle2"/>
        </w:rPr>
        <w:t>partner</w:t>
      </w:r>
      <w:r w:rsidR="00475844" w:rsidRPr="00C66D2D">
        <w:rPr>
          <w:rStyle w:val="CharacterStyle2"/>
        </w:rPr>
        <w:t xml:space="preserve"> </w:t>
      </w:r>
      <w:r w:rsidRPr="00C66D2D">
        <w:rPr>
          <w:rStyle w:val="CharacterStyle2"/>
        </w:rPr>
        <w:t>control</w:t>
      </w:r>
      <w:r w:rsidR="00475844" w:rsidRPr="00C66D2D">
        <w:rPr>
          <w:rStyle w:val="CharacterStyle2"/>
        </w:rPr>
        <w:t xml:space="preserve"> </w:t>
      </w:r>
      <w:r w:rsidRPr="00C66D2D">
        <w:rPr>
          <w:rStyle w:val="CharacterStyle2"/>
        </w:rPr>
        <w:t>mechanisms</w:t>
      </w:r>
      <w:r w:rsidR="00475844" w:rsidRPr="00C66D2D">
        <w:rPr>
          <w:rStyle w:val="CharacterStyle2"/>
        </w:rPr>
        <w:t xml:space="preserve"> </w:t>
      </w:r>
      <w:r w:rsidRPr="00C66D2D">
        <w:rPr>
          <w:rStyle w:val="CharacterStyle2"/>
        </w:rPr>
        <w:t>in</w:t>
      </w:r>
      <w:r w:rsidR="00475844" w:rsidRPr="00C66D2D">
        <w:rPr>
          <w:rStyle w:val="CharacterStyle2"/>
        </w:rPr>
        <w:t xml:space="preserve"> </w:t>
      </w:r>
      <w:r w:rsidRPr="00C66D2D">
        <w:rPr>
          <w:rStyle w:val="CharacterStyle2"/>
        </w:rPr>
        <w:t>cleaning</w:t>
      </w:r>
      <w:r w:rsidR="00475844" w:rsidRPr="00C66D2D">
        <w:rPr>
          <w:rStyle w:val="CharacterStyle2"/>
        </w:rPr>
        <w:t xml:space="preserve"> </w:t>
      </w:r>
      <w:r w:rsidRPr="00C66D2D">
        <w:rPr>
          <w:rStyle w:val="CharacterStyle2"/>
        </w:rPr>
        <w:t>interactions</w:t>
      </w:r>
      <w:r w:rsidR="008F5BF6" w:rsidRPr="00C66D2D">
        <w:rPr>
          <w:rStyle w:val="CharacterStyle2"/>
        </w:rPr>
        <w:t>. P</w:t>
      </w:r>
      <w:r w:rsidRPr="00C66D2D">
        <w:rPr>
          <w:rStyle w:val="CharacterStyle2"/>
        </w:rPr>
        <w:t>roc</w:t>
      </w:r>
      <w:r w:rsidR="00475844" w:rsidRPr="00C66D2D">
        <w:rPr>
          <w:rStyle w:val="CharacterStyle2"/>
        </w:rPr>
        <w:t xml:space="preserve"> </w:t>
      </w:r>
      <w:r w:rsidRPr="00C66D2D">
        <w:rPr>
          <w:rStyle w:val="CharacterStyle2"/>
        </w:rPr>
        <w:t>R</w:t>
      </w:r>
      <w:r w:rsidR="00475844" w:rsidRPr="00C66D2D">
        <w:rPr>
          <w:rStyle w:val="CharacterStyle2"/>
        </w:rPr>
        <w:t xml:space="preserve"> </w:t>
      </w:r>
      <w:r w:rsidRPr="00C66D2D">
        <w:rPr>
          <w:rStyle w:val="CharacterStyle2"/>
        </w:rPr>
        <w:t>Soc</w:t>
      </w:r>
      <w:r w:rsidR="00475844" w:rsidRPr="00C66D2D">
        <w:rPr>
          <w:rStyle w:val="CharacterStyle2"/>
        </w:rPr>
        <w:t xml:space="preserve"> </w:t>
      </w:r>
      <w:r w:rsidRPr="00C66D2D">
        <w:rPr>
          <w:rStyle w:val="CharacterStyle2"/>
        </w:rPr>
        <w:t>Lond.</w:t>
      </w:r>
      <w:r w:rsidR="00475844" w:rsidRPr="00C66D2D">
        <w:rPr>
          <w:rStyle w:val="CharacterStyle2"/>
        </w:rPr>
        <w:t xml:space="preserve"> </w:t>
      </w:r>
      <w:r w:rsidRPr="00C66D2D">
        <w:rPr>
          <w:rStyle w:val="CharacterStyle2"/>
        </w:rPr>
        <w:t>270:242–244.</w:t>
      </w:r>
    </w:p>
    <w:p w:rsidR="00B86575" w:rsidRPr="00C66D2D" w:rsidRDefault="00B86575" w:rsidP="008F5BF6">
      <w:pPr>
        <w:pStyle w:val="Style8"/>
        <w:numPr>
          <w:ilvl w:val="0"/>
          <w:numId w:val="18"/>
        </w:numPr>
        <w:kinsoku w:val="0"/>
        <w:autoSpaceDE/>
        <w:snapToGrid w:val="0"/>
        <w:ind w:left="425" w:hanging="425"/>
        <w:jc w:val="both"/>
        <w:rPr>
          <w:rStyle w:val="CharacterStyle5"/>
          <w:rFonts w:ascii="Times New Roman" w:hAnsi="Times New Roman" w:cs="Times New Roman"/>
          <w:sz w:val="20"/>
          <w:szCs w:val="20"/>
        </w:rPr>
      </w:pPr>
      <w:r w:rsidRPr="00C66D2D">
        <w:rPr>
          <w:rStyle w:val="CharacterStyle5"/>
          <w:rFonts w:ascii="Times New Roman" w:hAnsi="Times New Roman" w:cs="Times New Roman"/>
          <w:sz w:val="20"/>
          <w:szCs w:val="20"/>
        </w:rPr>
        <w:t>Grutter,</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A</w:t>
      </w:r>
      <w:r w:rsidR="008F5BF6" w:rsidRPr="00C66D2D">
        <w:rPr>
          <w:rStyle w:val="CharacterStyle5"/>
          <w:rFonts w:ascii="Times New Roman" w:hAnsi="Times New Roman" w:cs="Times New Roman"/>
          <w:sz w:val="20"/>
          <w:szCs w:val="20"/>
        </w:rPr>
        <w:t>. S</w:t>
      </w:r>
      <w:r w:rsidRPr="00C66D2D">
        <w:rPr>
          <w:rStyle w:val="CharacterStyle5"/>
          <w:rFonts w:ascii="Times New Roman" w:hAnsi="Times New Roman" w:cs="Times New Roman"/>
          <w:sz w:val="20"/>
          <w:szCs w:val="20"/>
        </w:rPr>
        <w:t>.;</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Deveney,</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M</w:t>
      </w:r>
      <w:r w:rsidR="008F5BF6" w:rsidRPr="00C66D2D">
        <w:rPr>
          <w:rStyle w:val="CharacterStyle5"/>
          <w:rFonts w:ascii="Times New Roman" w:hAnsi="Times New Roman" w:cs="Times New Roman"/>
          <w:sz w:val="20"/>
          <w:szCs w:val="20"/>
        </w:rPr>
        <w:t>. R</w:t>
      </w:r>
      <w:r w:rsidRPr="00C66D2D">
        <w:rPr>
          <w:rStyle w:val="CharacterStyle5"/>
          <w:rFonts w:ascii="Times New Roman" w:hAnsi="Times New Roman" w:cs="Times New Roman"/>
          <w:sz w:val="20"/>
          <w:szCs w:val="20"/>
        </w:rPr>
        <w:t>.;</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Whittington,</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I</w:t>
      </w:r>
      <w:r w:rsidR="008F5BF6" w:rsidRPr="00C66D2D">
        <w:rPr>
          <w:rStyle w:val="CharacterStyle5"/>
          <w:rFonts w:ascii="Times New Roman" w:hAnsi="Times New Roman" w:cs="Times New Roman"/>
          <w:sz w:val="20"/>
          <w:szCs w:val="20"/>
        </w:rPr>
        <w:t>. D</w:t>
      </w:r>
      <w:r w:rsidRPr="00C66D2D">
        <w:rPr>
          <w:rStyle w:val="CharacterStyle5"/>
          <w:rFonts w:ascii="Times New Roman" w:hAnsi="Times New Roman" w:cs="Times New Roman"/>
          <w:sz w:val="20"/>
          <w:szCs w:val="20"/>
        </w:rPr>
        <w:t>.</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and</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Lester,</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R</w:t>
      </w:r>
      <w:r w:rsidR="008F5BF6" w:rsidRPr="00C66D2D">
        <w:rPr>
          <w:rStyle w:val="CharacterStyle5"/>
          <w:rFonts w:ascii="Times New Roman" w:hAnsi="Times New Roman" w:cs="Times New Roman"/>
          <w:sz w:val="20"/>
          <w:szCs w:val="20"/>
        </w:rPr>
        <w:t>. J</w:t>
      </w:r>
      <w:r w:rsidRPr="00C66D2D">
        <w:rPr>
          <w:rStyle w:val="CharacterStyle5"/>
          <w:rFonts w:ascii="Times New Roman" w:hAnsi="Times New Roman" w:cs="Times New Roman"/>
          <w:sz w:val="20"/>
          <w:szCs w:val="20"/>
        </w:rPr>
        <w:t>.</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(2002):</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The</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effect</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of</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the</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cleaner</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fish</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Labroides</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dimidiatus</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on</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the</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capsalid</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monogenean</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Benedenia</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lolo</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parasite</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of</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the</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labrid</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fish</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Hemi</w:t>
      </w:r>
      <w:r w:rsidRPr="00C66D2D">
        <w:rPr>
          <w:rStyle w:val="CharacterStyle5"/>
          <w:rFonts w:ascii="Times New Roman" w:hAnsi="Times New Roman" w:cs="Times New Roman"/>
          <w:sz w:val="20"/>
          <w:szCs w:val="20"/>
        </w:rPr>
        <w:softHyphen/>
        <w:t>gymnus</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melapterus.</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J</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Fish</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Biol.</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61:1098–1108.</w:t>
      </w:r>
    </w:p>
    <w:p w:rsidR="00B86575" w:rsidRPr="00C66D2D" w:rsidRDefault="00B86575" w:rsidP="008F5BF6">
      <w:pPr>
        <w:pStyle w:val="ListParagraph"/>
        <w:widowControl/>
        <w:numPr>
          <w:ilvl w:val="0"/>
          <w:numId w:val="18"/>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C66D2D">
        <w:rPr>
          <w:rFonts w:ascii="Times New Roman" w:hAnsi="Times New Roman" w:cs="Times New Roman"/>
          <w:sz w:val="20"/>
          <w:szCs w:val="20"/>
        </w:rPr>
        <w:t>Guselle,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J.;</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Speare,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J.</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Markham,</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R.</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(2010):</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Efficacy</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intraperitoneally</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orally</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administered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ProVale,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yeast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beta-(1,3)/(1,6)-</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D-glucan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product,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inhibiting</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xenoma</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formation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by</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the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microsporidian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Loma</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salmonae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rainbow</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trout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gills.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North</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American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Journal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Aquaculture.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72:</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65–72.</w:t>
      </w:r>
      <w:r w:rsidR="00475844" w:rsidRPr="00C66D2D">
        <w:rPr>
          <w:rFonts w:ascii="Times New Roman" w:hAnsi="Times New Roman" w:cs="Times New Roman"/>
          <w:sz w:val="20"/>
          <w:szCs w:val="20"/>
        </w:rPr>
        <w:t xml:space="preserve"> </w:t>
      </w:r>
    </w:p>
    <w:p w:rsidR="00B86575" w:rsidRPr="00C66D2D" w:rsidRDefault="00B86575" w:rsidP="008F5BF6">
      <w:pPr>
        <w:pStyle w:val="ListParagraph"/>
        <w:numPr>
          <w:ilvl w:val="0"/>
          <w:numId w:val="18"/>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C66D2D">
        <w:rPr>
          <w:rFonts w:ascii="Times New Roman" w:hAnsi="Times New Roman" w:cs="Times New Roman"/>
          <w:sz w:val="20"/>
          <w:szCs w:val="20"/>
          <w:lang w:val="en-GB"/>
        </w:rPr>
        <w:t>Hanan</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A.</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Abo-State</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and</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Noor</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El-Deen</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A</w:t>
      </w:r>
      <w:r w:rsidR="008F5BF6" w:rsidRPr="00C66D2D">
        <w:rPr>
          <w:rFonts w:ascii="Times New Roman" w:hAnsi="Times New Roman" w:cs="Times New Roman"/>
          <w:sz w:val="20"/>
          <w:szCs w:val="20"/>
          <w:lang w:val="en-GB"/>
        </w:rPr>
        <w:t>. I</w:t>
      </w:r>
      <w:r w:rsidRPr="00C66D2D">
        <w:rPr>
          <w:rFonts w:ascii="Times New Roman" w:hAnsi="Times New Roman" w:cs="Times New Roman"/>
          <w:sz w:val="20"/>
          <w:szCs w:val="20"/>
          <w:lang w:val="en-GB"/>
        </w:rPr>
        <w:t>.</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(2017):</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Practical</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aspects</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of</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phytobiotic</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(Veto-Acid®)</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supplemented</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to</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Nile</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tilapia</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w:t>
      </w:r>
      <w:r w:rsidRPr="00C66D2D">
        <w:rPr>
          <w:rFonts w:ascii="Times New Roman" w:hAnsi="Times New Roman" w:cs="Times New Roman"/>
          <w:i/>
          <w:iCs/>
          <w:sz w:val="20"/>
          <w:szCs w:val="20"/>
          <w:lang w:val="en-GB"/>
        </w:rPr>
        <w:t>Oreochromis</w:t>
      </w:r>
      <w:r w:rsidR="00475844" w:rsidRPr="00C66D2D">
        <w:rPr>
          <w:rFonts w:ascii="Times New Roman" w:hAnsi="Times New Roman" w:cs="Times New Roman"/>
          <w:i/>
          <w:iCs/>
          <w:sz w:val="20"/>
          <w:szCs w:val="20"/>
          <w:lang w:val="en-GB"/>
        </w:rPr>
        <w:t xml:space="preserve"> </w:t>
      </w:r>
      <w:r w:rsidRPr="00C66D2D">
        <w:rPr>
          <w:rFonts w:ascii="Times New Roman" w:hAnsi="Times New Roman" w:cs="Times New Roman"/>
          <w:i/>
          <w:iCs/>
          <w:sz w:val="20"/>
          <w:szCs w:val="20"/>
          <w:lang w:val="en-GB"/>
        </w:rPr>
        <w:t>niloticus</w:t>
      </w:r>
      <w:r w:rsidRPr="00C66D2D">
        <w:rPr>
          <w:rFonts w:ascii="Times New Roman" w:hAnsi="Times New Roman" w:cs="Times New Roman"/>
          <w:sz w:val="20"/>
          <w:szCs w:val="20"/>
          <w:lang w:val="en-GB"/>
        </w:rPr>
        <w:t>)</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diets</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and</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its</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susceptibility</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to</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Aeromonas</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hydrophila</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challenge.</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International</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Journal</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of</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Chem</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Tech</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Research</w:t>
      </w:r>
      <w:r w:rsidR="00475844" w:rsidRPr="00C66D2D">
        <w:rPr>
          <w:rFonts w:ascii="Times New Roman" w:hAnsi="Times New Roman" w:cs="Times New Roman"/>
          <w:sz w:val="20"/>
          <w:szCs w:val="20"/>
          <w:lang w:val="en-GB"/>
        </w:rPr>
        <w:t>.</w:t>
      </w:r>
      <w:r w:rsidRPr="00C66D2D">
        <w:rPr>
          <w:rFonts w:ascii="Times New Roman" w:hAnsi="Times New Roman" w:cs="Times New Roman"/>
          <w:sz w:val="20"/>
          <w:szCs w:val="20"/>
          <w:lang w:val="en-GB"/>
        </w:rPr>
        <w:t>10(2):</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265-273.</w:t>
      </w:r>
    </w:p>
    <w:p w:rsidR="00B86575" w:rsidRPr="00C66D2D" w:rsidRDefault="00B86575" w:rsidP="008F5BF6">
      <w:pPr>
        <w:pStyle w:val="ListParagraph"/>
        <w:numPr>
          <w:ilvl w:val="0"/>
          <w:numId w:val="18"/>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C66D2D">
        <w:rPr>
          <w:rFonts w:ascii="Times New Roman" w:hAnsi="Times New Roman" w:cs="Times New Roman"/>
          <w:sz w:val="20"/>
          <w:szCs w:val="20"/>
        </w:rPr>
        <w:t>Hao,</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B.;</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Liu,</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G.</w:t>
      </w:r>
      <w:r w:rsidR="008F5BF6" w:rsidRPr="00C66D2D">
        <w:rPr>
          <w:rFonts w:ascii="Times New Roman" w:hAnsi="Times New Roman" w:cs="Times New Roman"/>
          <w:sz w:val="20"/>
          <w:szCs w:val="20"/>
        </w:rPr>
        <w:t>; H</w:t>
      </w:r>
      <w:r w:rsidRPr="00C66D2D">
        <w:rPr>
          <w:rFonts w:ascii="Times New Roman" w:hAnsi="Times New Roman" w:cs="Times New Roman"/>
          <w:sz w:val="20"/>
          <w:szCs w:val="20"/>
        </w:rPr>
        <w:t>u,</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X</w:t>
      </w:r>
      <w:r w:rsidR="008F5BF6" w:rsidRPr="00C66D2D">
        <w:rPr>
          <w:rFonts w:ascii="Times New Roman" w:hAnsi="Times New Roman" w:cs="Times New Roman"/>
          <w:sz w:val="20"/>
          <w:szCs w:val="20"/>
        </w:rPr>
        <w:t>. G</w:t>
      </w:r>
      <w:r w:rsidRPr="00C66D2D">
        <w:rPr>
          <w:rFonts w:ascii="Times New Roman" w:hAnsi="Times New Roman" w:cs="Times New Roman"/>
          <w:sz w:val="20"/>
          <w:szCs w:val="20"/>
        </w:rPr>
        <w: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andWang,</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G</w:t>
      </w:r>
      <w:r w:rsidR="008F5BF6" w:rsidRPr="00C66D2D">
        <w:rPr>
          <w:rFonts w:ascii="Times New Roman" w:hAnsi="Times New Roman" w:cs="Times New Roman"/>
          <w:sz w:val="20"/>
          <w:szCs w:val="20"/>
        </w:rPr>
        <w:t>. X</w:t>
      </w:r>
      <w:r w:rsidRPr="00C66D2D">
        <w:rPr>
          <w:rFonts w:ascii="Times New Roman" w:hAnsi="Times New Roman" w:cs="Times New Roman"/>
          <w:sz w:val="20"/>
          <w:szCs w:val="20"/>
        </w:rPr>
        <w: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(2012):</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Bioassay-guided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isolation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identification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active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compounds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from</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Semen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pharbitidis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against</w:t>
      </w:r>
      <w:r w:rsidR="00475844" w:rsidRPr="00C66D2D">
        <w:rPr>
          <w:rFonts w:ascii="Times New Roman" w:hAnsi="Times New Roman" w:cs="Times New Roman"/>
          <w:sz w:val="20"/>
          <w:szCs w:val="20"/>
        </w:rPr>
        <w:t xml:space="preserve"> </w:t>
      </w:r>
      <w:r w:rsidRPr="00C66D2D">
        <w:rPr>
          <w:rStyle w:val="highlight"/>
          <w:rFonts w:ascii="Times New Roman" w:hAnsi="Times New Roman" w:cs="Times New Roman"/>
          <w:sz w:val="20"/>
          <w:szCs w:val="20"/>
        </w:rPr>
        <w:t>Dactylogyrus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intermedius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(Monogenea)</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goldfish</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(Carassius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auratus)</w:t>
      </w:r>
      <w:r w:rsidR="008F5BF6" w:rsidRPr="00C66D2D">
        <w:rPr>
          <w:rFonts w:ascii="Times New Roman" w:hAnsi="Times New Roman" w:cs="Times New Roman"/>
          <w:sz w:val="20"/>
          <w:szCs w:val="20"/>
        </w:rPr>
        <w:t>. V</w:t>
      </w:r>
      <w:r w:rsidRPr="00C66D2D">
        <w:rPr>
          <w:rFonts w:ascii="Times New Roman" w:hAnsi="Times New Roman" w:cs="Times New Roman"/>
          <w:sz w:val="20"/>
          <w:szCs w:val="20"/>
        </w:rPr>
        <w:t>et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Parasitol.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6</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(187):452-458.</w:t>
      </w:r>
      <w:r w:rsidR="00475844" w:rsidRPr="00C66D2D">
        <w:rPr>
          <w:rFonts w:ascii="Times New Roman" w:hAnsi="Times New Roman" w:cs="Times New Roman"/>
          <w:sz w:val="20"/>
          <w:szCs w:val="20"/>
        </w:rPr>
        <w:t xml:space="preserve"> </w:t>
      </w:r>
    </w:p>
    <w:p w:rsidR="00B86575" w:rsidRPr="00C66D2D" w:rsidRDefault="00B86575" w:rsidP="008F5BF6">
      <w:pPr>
        <w:pStyle w:val="Style7"/>
        <w:numPr>
          <w:ilvl w:val="0"/>
          <w:numId w:val="18"/>
        </w:numPr>
        <w:kinsoku w:val="0"/>
        <w:autoSpaceDE/>
        <w:snapToGrid w:val="0"/>
        <w:spacing w:before="0" w:line="240" w:lineRule="auto"/>
        <w:ind w:left="425" w:hanging="425"/>
        <w:jc w:val="both"/>
        <w:rPr>
          <w:rStyle w:val="CharacterStyle3"/>
          <w:rFonts w:ascii="Times New Roman" w:hAnsi="Times New Roman" w:cs="Times New Roman"/>
          <w:b w:val="0"/>
          <w:bCs w:val="0"/>
          <w:sz w:val="20"/>
          <w:szCs w:val="20"/>
        </w:rPr>
      </w:pPr>
      <w:r w:rsidRPr="00C66D2D">
        <w:rPr>
          <w:rStyle w:val="CharacterStyle3"/>
          <w:rFonts w:ascii="Times New Roman" w:hAnsi="Times New Roman" w:cs="Times New Roman"/>
          <w:b w:val="0"/>
          <w:bCs w:val="0"/>
          <w:sz w:val="20"/>
          <w:szCs w:val="20"/>
        </w:rPr>
        <w:t>Harikrishnan,</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R.;</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Kim,</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D.-H.;</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Hong,</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S</w:t>
      </w:r>
      <w:r w:rsidR="008F5BF6" w:rsidRPr="00C66D2D">
        <w:rPr>
          <w:rStyle w:val="CharacterStyle3"/>
          <w:rFonts w:ascii="Times New Roman" w:hAnsi="Times New Roman" w:cs="Times New Roman"/>
          <w:b w:val="0"/>
          <w:bCs w:val="0"/>
          <w:sz w:val="20"/>
          <w:szCs w:val="20"/>
        </w:rPr>
        <w:t>. H</w:t>
      </w:r>
      <w:r w:rsidRPr="00C66D2D">
        <w:rPr>
          <w:rStyle w:val="CharacterStyle3"/>
          <w:rFonts w:ascii="Times New Roman" w:hAnsi="Times New Roman" w:cs="Times New Roman"/>
          <w:b w:val="0"/>
          <w:bCs w:val="0"/>
          <w:sz w:val="20"/>
          <w:szCs w:val="20"/>
        </w:rPr>
        <w:t>.;</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Mariappan,</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P.;</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Balasundaram,</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C.</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and</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Heo,</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M.</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S.</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(2012):</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Non-specific</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immune</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response</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and</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disease</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resistance</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induced</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by</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Siegesbeckia</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glabrescens</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against</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Vibrio</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parahaemolyticus</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in</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Epinephelus</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bruneus.</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Fish</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Shellfish</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Immunol.</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3(3):</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359–364.</w:t>
      </w:r>
    </w:p>
    <w:p w:rsidR="00B86575" w:rsidRPr="00C66D2D" w:rsidRDefault="00B86575" w:rsidP="008F5BF6">
      <w:pPr>
        <w:pStyle w:val="Style7"/>
        <w:numPr>
          <w:ilvl w:val="0"/>
          <w:numId w:val="18"/>
        </w:numPr>
        <w:kinsoku w:val="0"/>
        <w:autoSpaceDE/>
        <w:snapToGrid w:val="0"/>
        <w:spacing w:before="0" w:line="240" w:lineRule="auto"/>
        <w:ind w:left="425" w:hanging="425"/>
        <w:jc w:val="both"/>
        <w:rPr>
          <w:rStyle w:val="CharacterStyle3"/>
          <w:rFonts w:ascii="Times New Roman" w:hAnsi="Times New Roman" w:cs="Times New Roman"/>
          <w:b w:val="0"/>
          <w:bCs w:val="0"/>
          <w:sz w:val="20"/>
          <w:szCs w:val="20"/>
        </w:rPr>
      </w:pPr>
      <w:r w:rsidRPr="00C66D2D">
        <w:rPr>
          <w:rStyle w:val="CharacterStyle3"/>
          <w:rFonts w:ascii="Times New Roman" w:hAnsi="Times New Roman" w:cs="Times New Roman"/>
          <w:b w:val="0"/>
          <w:bCs w:val="0"/>
          <w:sz w:val="20"/>
          <w:szCs w:val="20"/>
        </w:rPr>
        <w:t>Harris,</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J</w:t>
      </w:r>
      <w:r w:rsidR="008F5BF6" w:rsidRPr="00C66D2D">
        <w:rPr>
          <w:rStyle w:val="CharacterStyle3"/>
          <w:rFonts w:ascii="Times New Roman" w:hAnsi="Times New Roman" w:cs="Times New Roman"/>
          <w:b w:val="0"/>
          <w:bCs w:val="0"/>
          <w:sz w:val="20"/>
          <w:szCs w:val="20"/>
        </w:rPr>
        <w:t>. C</w:t>
      </w:r>
      <w:r w:rsidRPr="00C66D2D">
        <w:rPr>
          <w:rStyle w:val="CharacterStyle3"/>
          <w:rFonts w:ascii="Times New Roman" w:hAnsi="Times New Roman" w:cs="Times New Roman"/>
          <w:b w:val="0"/>
          <w:bCs w:val="0"/>
          <w:sz w:val="20"/>
          <w:szCs w:val="20"/>
        </w:rPr>
        <w:t>.;</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Cottrell,</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S</w:t>
      </w:r>
      <w:r w:rsidR="008F5BF6" w:rsidRPr="00C66D2D">
        <w:rPr>
          <w:rStyle w:val="CharacterStyle3"/>
          <w:rFonts w:ascii="Times New Roman" w:hAnsi="Times New Roman" w:cs="Times New Roman"/>
          <w:b w:val="0"/>
          <w:bCs w:val="0"/>
          <w:sz w:val="20"/>
          <w:szCs w:val="20"/>
        </w:rPr>
        <w:t>. L</w:t>
      </w:r>
      <w:r w:rsidRPr="00C66D2D">
        <w:rPr>
          <w:rStyle w:val="CharacterStyle3"/>
          <w:rFonts w:ascii="Times New Roman" w:hAnsi="Times New Roman" w:cs="Times New Roman"/>
          <w:b w:val="0"/>
          <w:bCs w:val="0"/>
          <w:sz w:val="20"/>
          <w:szCs w:val="20"/>
        </w:rPr>
        <w:t>.;</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Plummer,</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S.</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and</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Lloyd,</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D.</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(2001):</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Antimicrobial</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properties</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of</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Allium</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sativum</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(garlic).</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Applied</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Microbiology</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and</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Biotechnology.</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5(7):</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282–286.</w:t>
      </w:r>
    </w:p>
    <w:p w:rsidR="00B86575" w:rsidRPr="00C66D2D" w:rsidRDefault="00B86575" w:rsidP="008F5BF6">
      <w:pPr>
        <w:pStyle w:val="Style7"/>
        <w:numPr>
          <w:ilvl w:val="0"/>
          <w:numId w:val="18"/>
        </w:numPr>
        <w:kinsoku w:val="0"/>
        <w:autoSpaceDE/>
        <w:snapToGrid w:val="0"/>
        <w:spacing w:before="0" w:line="240" w:lineRule="auto"/>
        <w:ind w:left="425" w:hanging="425"/>
        <w:jc w:val="both"/>
        <w:rPr>
          <w:rStyle w:val="CharacterStyle3"/>
          <w:rFonts w:ascii="Times New Roman" w:hAnsi="Times New Roman" w:cs="Times New Roman"/>
          <w:b w:val="0"/>
          <w:bCs w:val="0"/>
          <w:sz w:val="20"/>
          <w:szCs w:val="20"/>
        </w:rPr>
      </w:pPr>
      <w:r w:rsidRPr="00C66D2D">
        <w:rPr>
          <w:rStyle w:val="CharacterStyle3"/>
          <w:rFonts w:ascii="Times New Roman" w:hAnsi="Times New Roman" w:cs="Times New Roman"/>
          <w:b w:val="0"/>
          <w:bCs w:val="0"/>
          <w:sz w:val="20"/>
          <w:szCs w:val="20"/>
        </w:rPr>
        <w:t>Harris,</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P</w:t>
      </w:r>
      <w:r w:rsidR="008F5BF6" w:rsidRPr="00C66D2D">
        <w:rPr>
          <w:rStyle w:val="CharacterStyle3"/>
          <w:rFonts w:ascii="Times New Roman" w:hAnsi="Times New Roman" w:cs="Times New Roman"/>
          <w:b w:val="0"/>
          <w:bCs w:val="0"/>
          <w:sz w:val="20"/>
          <w:szCs w:val="20"/>
        </w:rPr>
        <w:t>. D</w:t>
      </w:r>
      <w:r w:rsidRPr="00C66D2D">
        <w:rPr>
          <w:rStyle w:val="CharacterStyle3"/>
          <w:rFonts w:ascii="Times New Roman" w:hAnsi="Times New Roman" w:cs="Times New Roman"/>
          <w:b w:val="0"/>
          <w:bCs w:val="0"/>
          <w:sz w:val="20"/>
          <w:szCs w:val="20"/>
        </w:rPr>
        <w:t>.;</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Shinn,</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A</w:t>
      </w:r>
      <w:r w:rsidR="008F5BF6" w:rsidRPr="00C66D2D">
        <w:rPr>
          <w:rStyle w:val="CharacterStyle3"/>
          <w:rFonts w:ascii="Times New Roman" w:hAnsi="Times New Roman" w:cs="Times New Roman"/>
          <w:b w:val="0"/>
          <w:bCs w:val="0"/>
          <w:sz w:val="20"/>
          <w:szCs w:val="20"/>
        </w:rPr>
        <w:t>. P</w:t>
      </w:r>
      <w:r w:rsidRPr="00C66D2D">
        <w:rPr>
          <w:rStyle w:val="CharacterStyle3"/>
          <w:rFonts w:ascii="Times New Roman" w:hAnsi="Times New Roman" w:cs="Times New Roman"/>
          <w:b w:val="0"/>
          <w:bCs w:val="0"/>
          <w:sz w:val="20"/>
          <w:szCs w:val="20"/>
        </w:rPr>
        <w:t>.;</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Cable,</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J.;</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Bakke,</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T</w:t>
      </w:r>
      <w:r w:rsidR="008F5BF6" w:rsidRPr="00C66D2D">
        <w:rPr>
          <w:rStyle w:val="CharacterStyle3"/>
          <w:rFonts w:ascii="Times New Roman" w:hAnsi="Times New Roman" w:cs="Times New Roman"/>
          <w:b w:val="0"/>
          <w:bCs w:val="0"/>
          <w:sz w:val="20"/>
          <w:szCs w:val="20"/>
        </w:rPr>
        <w:t>. A</w:t>
      </w:r>
      <w:r w:rsidRPr="00C66D2D">
        <w:rPr>
          <w:rStyle w:val="CharacterStyle3"/>
          <w:rFonts w:ascii="Times New Roman" w:hAnsi="Times New Roman" w:cs="Times New Roman"/>
          <w:b w:val="0"/>
          <w:bCs w:val="0"/>
          <w:sz w:val="20"/>
          <w:szCs w:val="20"/>
        </w:rPr>
        <w:t>.</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and</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Bron,</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J</w:t>
      </w:r>
      <w:r w:rsidR="008F5BF6" w:rsidRPr="00C66D2D">
        <w:rPr>
          <w:rStyle w:val="CharacterStyle3"/>
          <w:rFonts w:ascii="Times New Roman" w:hAnsi="Times New Roman" w:cs="Times New Roman"/>
          <w:b w:val="0"/>
          <w:bCs w:val="0"/>
          <w:sz w:val="20"/>
          <w:szCs w:val="20"/>
        </w:rPr>
        <w:t>. E</w:t>
      </w:r>
      <w:r w:rsidRPr="00C66D2D">
        <w:rPr>
          <w:rStyle w:val="CharacterStyle3"/>
          <w:rFonts w:ascii="Times New Roman" w:hAnsi="Times New Roman" w:cs="Times New Roman"/>
          <w:b w:val="0"/>
          <w:bCs w:val="0"/>
          <w:sz w:val="20"/>
          <w:szCs w:val="20"/>
        </w:rPr>
        <w:t>.</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(2008):</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Gyrodactylid</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monogeneans</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on</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the</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web,</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Trends</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in</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Parasitology.</w:t>
      </w:r>
      <w:r w:rsidR="00475844" w:rsidRPr="00C66D2D">
        <w:rPr>
          <w:rStyle w:val="CharacterStyle3"/>
          <w:rFonts w:ascii="Times New Roman" w:hAnsi="Times New Roman" w:cs="Times New Roman"/>
          <w:b w:val="0"/>
          <w:bCs w:val="0"/>
          <w:sz w:val="20"/>
          <w:szCs w:val="20"/>
        </w:rPr>
        <w:t xml:space="preserve"> </w:t>
      </w:r>
      <w:r w:rsidRPr="00C66D2D">
        <w:rPr>
          <w:rFonts w:ascii="Times New Roman" w:hAnsi="Times New Roman" w:cs="Times New Roman"/>
          <w:sz w:val="20"/>
          <w:szCs w:val="20"/>
        </w:rPr>
        <w:t>Vet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Parasitol.</w:t>
      </w:r>
      <w:r w:rsidRPr="00C66D2D">
        <w:rPr>
          <w:rStyle w:val="CharacterStyle3"/>
          <w:rFonts w:ascii="Times New Roman" w:hAnsi="Times New Roman" w:cs="Times New Roman"/>
          <w:b w:val="0"/>
          <w:bCs w:val="0"/>
          <w:sz w:val="20"/>
          <w:szCs w:val="20"/>
        </w:rPr>
        <w:t>24:</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109–11.</w:t>
      </w:r>
    </w:p>
    <w:p w:rsidR="00B86575" w:rsidRPr="00C66D2D" w:rsidRDefault="00B86575" w:rsidP="008F5BF6">
      <w:pPr>
        <w:pStyle w:val="ListParagraph"/>
        <w:numPr>
          <w:ilvl w:val="0"/>
          <w:numId w:val="18"/>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C66D2D">
        <w:rPr>
          <w:rFonts w:ascii="Times New Roman" w:hAnsi="Times New Roman" w:cs="Times New Roman"/>
          <w:sz w:val="20"/>
          <w:szCs w:val="20"/>
        </w:rPr>
        <w:t>Hrnandez,</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L</w:t>
      </w:r>
      <w:r w:rsidR="008F5BF6" w:rsidRPr="00C66D2D">
        <w:rPr>
          <w:rFonts w:ascii="Times New Roman" w:hAnsi="Times New Roman" w:cs="Times New Roman"/>
          <w:sz w:val="20"/>
          <w:szCs w:val="20"/>
        </w:rPr>
        <w:t>. H</w:t>
      </w:r>
      <w:r w:rsidRPr="00C66D2D">
        <w:rPr>
          <w:rFonts w:ascii="Times New Roman" w:hAnsi="Times New Roman" w:cs="Times New Roman"/>
          <w:sz w:val="20"/>
          <w:szCs w:val="20"/>
        </w:rPr>
        <w: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Barrera,</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T</w:t>
      </w:r>
      <w:r w:rsidR="008F5BF6" w:rsidRPr="00C66D2D">
        <w:rPr>
          <w:rFonts w:ascii="Times New Roman" w:hAnsi="Times New Roman" w:cs="Times New Roman"/>
          <w:sz w:val="20"/>
          <w:szCs w:val="20"/>
        </w:rPr>
        <w:t>. C</w:t>
      </w:r>
      <w:r w:rsidRPr="00C66D2D">
        <w:rPr>
          <w:rFonts w:ascii="Times New Roman" w:hAnsi="Times New Roman" w:cs="Times New Roman"/>
          <w:sz w:val="20"/>
          <w:szCs w:val="20"/>
        </w:rPr>
        <w: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Mejia,</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G</w:t>
      </w:r>
      <w:r w:rsidR="008F5BF6" w:rsidRPr="00C66D2D">
        <w:rPr>
          <w:rFonts w:ascii="Times New Roman" w:hAnsi="Times New Roman" w:cs="Times New Roman"/>
          <w:sz w:val="20"/>
          <w:szCs w:val="20"/>
        </w:rPr>
        <w:t>. C</w:t>
      </w:r>
      <w:r w:rsidRPr="00C66D2D">
        <w:rPr>
          <w:rFonts w:ascii="Times New Roman" w:hAnsi="Times New Roman" w:cs="Times New Roman"/>
          <w:sz w:val="20"/>
          <w:szCs w:val="20"/>
        </w:rPr>
        <w: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Mejia,</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J</w:t>
      </w:r>
      <w:r w:rsidR="008F5BF6" w:rsidRPr="00C66D2D">
        <w:rPr>
          <w:rFonts w:ascii="Times New Roman" w:hAnsi="Times New Roman" w:cs="Times New Roman"/>
          <w:sz w:val="20"/>
          <w:szCs w:val="20"/>
        </w:rPr>
        <w:t>. C</w:t>
      </w:r>
      <w:r w:rsidRPr="00C66D2D">
        <w:rPr>
          <w:rFonts w:ascii="Times New Roman" w:hAnsi="Times New Roman" w:cs="Times New Roman"/>
          <w:sz w:val="20"/>
          <w:szCs w:val="20"/>
        </w:rPr>
        <w: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Carmen,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M</w:t>
      </w:r>
      <w:r w:rsidR="008F5BF6" w:rsidRPr="00C66D2D">
        <w:rPr>
          <w:rFonts w:ascii="Times New Roman" w:hAnsi="Times New Roman" w:cs="Times New Roman"/>
          <w:sz w:val="20"/>
          <w:szCs w:val="20"/>
        </w:rPr>
        <w:t>. D</w:t>
      </w:r>
      <w:r w:rsidRPr="00C66D2D">
        <w:rPr>
          <w:rFonts w:ascii="Times New Roman" w:hAnsi="Times New Roman" w:cs="Times New Roman"/>
          <w:sz w:val="20"/>
          <w:szCs w:val="20"/>
        </w:rPr>
        <w: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Dosta,</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M.;</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Lara</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Andrade,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R</w:t>
      </w:r>
      <w:r w:rsidR="008F5BF6" w:rsidRPr="00C66D2D">
        <w:rPr>
          <w:rFonts w:ascii="Times New Roman" w:hAnsi="Times New Roman" w:cs="Times New Roman"/>
          <w:sz w:val="20"/>
          <w:szCs w:val="20"/>
        </w:rPr>
        <w:t>. D</w:t>
      </w:r>
      <w:r w:rsidRPr="00C66D2D">
        <w:rPr>
          <w:rFonts w:ascii="Times New Roman" w:hAnsi="Times New Roman" w:cs="Times New Roman"/>
          <w:sz w:val="20"/>
          <w:szCs w:val="20"/>
        </w:rPr>
        <w: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Stores,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J</w:t>
      </w:r>
      <w:r w:rsidR="008F5BF6" w:rsidRPr="00C66D2D">
        <w:rPr>
          <w:rFonts w:ascii="Times New Roman" w:hAnsi="Times New Roman" w:cs="Times New Roman"/>
          <w:sz w:val="20"/>
          <w:szCs w:val="20"/>
        </w:rPr>
        <w:t>. A</w:t>
      </w:r>
      <w:r w:rsidRPr="00C66D2D">
        <w:rPr>
          <w:rFonts w:ascii="Times New Roman" w:hAnsi="Times New Roman" w:cs="Times New Roman"/>
          <w:sz w:val="20"/>
          <w:szCs w:val="20"/>
        </w:rPr>
        <w: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(2009):</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Effects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the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commercial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probiotic</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Lactobacillus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casei</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lastRenderedPageBreak/>
        <w:t>on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the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growth,</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protein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content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skin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mucus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stress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resistance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juveniles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the</w:t>
      </w:r>
      <w:r w:rsidR="00475844" w:rsidRPr="00C66D2D">
        <w:rPr>
          <w:rFonts w:ascii="Times New Roman" w:hAnsi="Times New Roman" w:cs="Times New Roman"/>
          <w:sz w:val="20"/>
          <w:szCs w:val="20"/>
        </w:rPr>
        <w:t xml:space="preserve"> </w:t>
      </w:r>
      <w:r w:rsidRPr="00C66D2D">
        <w:rPr>
          <w:rFonts w:ascii="Times New Roman" w:hAnsi="Times New Roman" w:cs="Times New Roman"/>
          <w:i/>
          <w:iCs/>
          <w:sz w:val="20"/>
          <w:szCs w:val="20"/>
        </w:rPr>
        <w:t>Poecilopsis</w:t>
      </w:r>
      <w:r w:rsidR="00475844" w:rsidRPr="00C66D2D">
        <w:rPr>
          <w:rFonts w:ascii="Times New Roman" w:hAnsi="Times New Roman" w:cs="Times New Roman"/>
          <w:i/>
          <w:iCs/>
          <w:sz w:val="20"/>
          <w:szCs w:val="20"/>
        </w:rPr>
        <w:t xml:space="preserve"> </w:t>
      </w:r>
      <w:r w:rsidRPr="00C66D2D">
        <w:rPr>
          <w:rFonts w:ascii="Times New Roman" w:hAnsi="Times New Roman" w:cs="Times New Roman"/>
          <w:i/>
          <w:iCs/>
          <w:sz w:val="20"/>
          <w:szCs w:val="20"/>
        </w:rPr>
        <w:t>gracilis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(Poecilidae).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Aquaculture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Nutrition.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3</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(16):</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407–41.</w:t>
      </w:r>
    </w:p>
    <w:p w:rsidR="00B86575" w:rsidRPr="00C66D2D" w:rsidRDefault="00B86575" w:rsidP="008F5BF6">
      <w:pPr>
        <w:pStyle w:val="Style7"/>
        <w:numPr>
          <w:ilvl w:val="0"/>
          <w:numId w:val="18"/>
        </w:numPr>
        <w:kinsoku w:val="0"/>
        <w:autoSpaceDE/>
        <w:snapToGrid w:val="0"/>
        <w:spacing w:before="0" w:line="240" w:lineRule="auto"/>
        <w:ind w:left="425" w:hanging="425"/>
        <w:jc w:val="both"/>
        <w:rPr>
          <w:rStyle w:val="CharacterStyle3"/>
          <w:rFonts w:ascii="Times New Roman" w:hAnsi="Times New Roman" w:cs="Times New Roman"/>
          <w:b w:val="0"/>
          <w:bCs w:val="0"/>
          <w:sz w:val="20"/>
          <w:szCs w:val="20"/>
        </w:rPr>
      </w:pPr>
      <w:r w:rsidRPr="00C66D2D">
        <w:rPr>
          <w:rStyle w:val="CharacterStyle3"/>
          <w:rFonts w:ascii="Times New Roman" w:hAnsi="Times New Roman" w:cs="Times New Roman"/>
          <w:b w:val="0"/>
          <w:bCs w:val="0"/>
          <w:sz w:val="20"/>
          <w:szCs w:val="20"/>
        </w:rPr>
        <w:t>Hudson,</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A</w:t>
      </w:r>
      <w:r w:rsidR="008F5BF6" w:rsidRPr="00C66D2D">
        <w:rPr>
          <w:rStyle w:val="CharacterStyle3"/>
          <w:rFonts w:ascii="Times New Roman" w:hAnsi="Times New Roman" w:cs="Times New Roman"/>
          <w:b w:val="0"/>
          <w:bCs w:val="0"/>
          <w:sz w:val="20"/>
          <w:szCs w:val="20"/>
        </w:rPr>
        <w:t>. L</w:t>
      </w:r>
      <w:r w:rsidRPr="00C66D2D">
        <w:rPr>
          <w:rStyle w:val="CharacterStyle3"/>
          <w:rFonts w:ascii="Times New Roman" w:hAnsi="Times New Roman" w:cs="Times New Roman"/>
          <w:b w:val="0"/>
          <w:bCs w:val="0"/>
          <w:sz w:val="20"/>
          <w:szCs w:val="20"/>
        </w:rPr>
        <w:t>.;</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and</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Hay,</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F.</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C.</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(1012):</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Practical</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Immunology,</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4rd.</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edition,</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Blackwell</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Scientific</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Publication,</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Oxford.</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257-258.</w:t>
      </w:r>
    </w:p>
    <w:p w:rsidR="00B86575" w:rsidRPr="00C66D2D" w:rsidRDefault="00B86575" w:rsidP="008F5BF6">
      <w:pPr>
        <w:pStyle w:val="Style7"/>
        <w:numPr>
          <w:ilvl w:val="0"/>
          <w:numId w:val="18"/>
        </w:numPr>
        <w:kinsoku w:val="0"/>
        <w:autoSpaceDE/>
        <w:snapToGrid w:val="0"/>
        <w:spacing w:before="0" w:line="240" w:lineRule="auto"/>
        <w:ind w:left="425" w:hanging="425"/>
        <w:jc w:val="both"/>
        <w:rPr>
          <w:rStyle w:val="CharacterStyle5"/>
          <w:rFonts w:ascii="Times New Roman" w:hAnsi="Times New Roman" w:cs="Times New Roman"/>
          <w:i/>
          <w:iCs/>
          <w:sz w:val="20"/>
          <w:szCs w:val="20"/>
        </w:rPr>
      </w:pPr>
      <w:r w:rsidRPr="00C66D2D">
        <w:rPr>
          <w:rStyle w:val="CharacterStyle3"/>
          <w:rFonts w:ascii="Times New Roman" w:hAnsi="Times New Roman" w:cs="Times New Roman"/>
          <w:b w:val="0"/>
          <w:bCs w:val="0"/>
          <w:sz w:val="20"/>
          <w:szCs w:val="20"/>
        </w:rPr>
        <w:t>Ijah,</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U</w:t>
      </w:r>
      <w:r w:rsidR="008F5BF6" w:rsidRPr="00C66D2D">
        <w:rPr>
          <w:rStyle w:val="CharacterStyle3"/>
          <w:rFonts w:ascii="Times New Roman" w:hAnsi="Times New Roman" w:cs="Times New Roman"/>
          <w:b w:val="0"/>
          <w:bCs w:val="0"/>
          <w:sz w:val="20"/>
          <w:szCs w:val="20"/>
        </w:rPr>
        <w:t>. J</w:t>
      </w:r>
      <w:r w:rsidRPr="00C66D2D">
        <w:rPr>
          <w:rStyle w:val="CharacterStyle3"/>
          <w:rFonts w:ascii="Times New Roman" w:hAnsi="Times New Roman" w:cs="Times New Roman"/>
          <w:b w:val="0"/>
          <w:bCs w:val="0"/>
          <w:sz w:val="20"/>
          <w:szCs w:val="20"/>
        </w:rPr>
        <w:t>.</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and</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Oyebanji,</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F</w:t>
      </w:r>
      <w:r w:rsidR="008F5BF6" w:rsidRPr="00C66D2D">
        <w:rPr>
          <w:rStyle w:val="CharacterStyle3"/>
          <w:rFonts w:ascii="Times New Roman" w:hAnsi="Times New Roman" w:cs="Times New Roman"/>
          <w:b w:val="0"/>
          <w:bCs w:val="0"/>
          <w:sz w:val="20"/>
          <w:szCs w:val="20"/>
        </w:rPr>
        <w:t>. O</w:t>
      </w:r>
      <w:r w:rsidRPr="00C66D2D">
        <w:rPr>
          <w:rStyle w:val="CharacterStyle3"/>
          <w:rFonts w:ascii="Times New Roman" w:hAnsi="Times New Roman" w:cs="Times New Roman"/>
          <w:b w:val="0"/>
          <w:bCs w:val="0"/>
          <w:sz w:val="20"/>
          <w:szCs w:val="20"/>
        </w:rPr>
        <w:t>.</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(2003):</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Effects</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of</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tannins</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and</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polyphenols</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of</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some</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medical</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plants</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on</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bacterial</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agents</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of</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urinary</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tract</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infec</w:t>
      </w:r>
      <w:r w:rsidRPr="00C66D2D">
        <w:rPr>
          <w:rStyle w:val="CharacterStyle3"/>
          <w:rFonts w:ascii="Times New Roman" w:hAnsi="Times New Roman" w:cs="Times New Roman"/>
          <w:b w:val="0"/>
          <w:bCs w:val="0"/>
          <w:sz w:val="20"/>
          <w:szCs w:val="20"/>
        </w:rPr>
        <w:softHyphen/>
        <w:t>tions.</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Glob</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J</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Pure</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Appl</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Sci.6</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(9:193–198.</w:t>
      </w:r>
    </w:p>
    <w:p w:rsidR="00B86575" w:rsidRPr="00C66D2D" w:rsidRDefault="00B86575" w:rsidP="008F5BF6">
      <w:pPr>
        <w:pStyle w:val="Style7"/>
        <w:numPr>
          <w:ilvl w:val="0"/>
          <w:numId w:val="18"/>
        </w:numPr>
        <w:kinsoku w:val="0"/>
        <w:autoSpaceDE/>
        <w:snapToGrid w:val="0"/>
        <w:spacing w:before="0" w:line="240" w:lineRule="auto"/>
        <w:ind w:left="425" w:hanging="425"/>
        <w:jc w:val="both"/>
        <w:rPr>
          <w:rStyle w:val="CharacterStyle5"/>
          <w:rFonts w:ascii="Times New Roman" w:hAnsi="Times New Roman" w:cs="Times New Roman"/>
          <w:sz w:val="20"/>
          <w:szCs w:val="20"/>
        </w:rPr>
      </w:pPr>
      <w:r w:rsidRPr="00C66D2D">
        <w:rPr>
          <w:rStyle w:val="CharacterStyle5"/>
          <w:rFonts w:ascii="Times New Roman" w:hAnsi="Times New Roman" w:cs="Times New Roman"/>
          <w:sz w:val="20"/>
          <w:szCs w:val="20"/>
        </w:rPr>
        <w:t>ISAPP</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(International</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Scientific</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Association</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for</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Probiotics</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and</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Probiotics).</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(2003):</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Annual</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Report.</w:t>
      </w:r>
      <w:r w:rsidR="00475844" w:rsidRPr="00C66D2D">
        <w:rPr>
          <w:rStyle w:val="CharacterStyle5"/>
          <w:rFonts w:ascii="Times New Roman" w:hAnsi="Times New Roman" w:cs="Times New Roman"/>
          <w:sz w:val="20"/>
          <w:szCs w:val="20"/>
        </w:rPr>
        <w:t xml:space="preserve"> </w:t>
      </w:r>
      <w:r w:rsidRPr="00C66D2D">
        <w:rPr>
          <w:rFonts w:ascii="Times New Roman" w:hAnsi="Times New Roman" w:cs="Times New Roman"/>
          <w:sz w:val="20"/>
          <w:szCs w:val="20"/>
        </w:rPr>
        <w:t>http://www.isapp.net</w:t>
      </w:r>
      <w:r w:rsidR="00475844" w:rsidRPr="00C66D2D">
        <w:rPr>
          <w:rFonts w:ascii="Times New Roman" w:hAnsi="Times New Roman" w:cs="Times New Roman"/>
          <w:sz w:val="20"/>
          <w:szCs w:val="20"/>
        </w:rPr>
        <w:t>.</w:t>
      </w:r>
    </w:p>
    <w:p w:rsidR="00B86575" w:rsidRPr="00C66D2D" w:rsidRDefault="00B86575" w:rsidP="008F5BF6">
      <w:pPr>
        <w:pStyle w:val="ListParagraph"/>
        <w:widowControl/>
        <w:numPr>
          <w:ilvl w:val="0"/>
          <w:numId w:val="18"/>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C66D2D">
        <w:rPr>
          <w:rFonts w:ascii="Times New Roman" w:hAnsi="Times New Roman" w:cs="Times New Roman"/>
          <w:sz w:val="20"/>
          <w:szCs w:val="20"/>
        </w:rPr>
        <w:t>Jaafar,</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R.</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M.;</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Skov,</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J.;</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Kania,</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w:t>
      </w:r>
      <w:r w:rsidR="008F5BF6" w:rsidRPr="00C66D2D">
        <w:rPr>
          <w:rFonts w:ascii="Times New Roman" w:hAnsi="Times New Roman" w:cs="Times New Roman"/>
          <w:sz w:val="20"/>
          <w:szCs w:val="20"/>
        </w:rPr>
        <w:t>. W</w:t>
      </w:r>
      <w:r w:rsidRPr="00C66D2D">
        <w:rPr>
          <w:rFonts w:ascii="Times New Roman" w:hAnsi="Times New Roman" w:cs="Times New Roman"/>
          <w:sz w:val="20"/>
          <w:szCs w:val="20"/>
        </w:rPr>
        <w: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Buchmann,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K.</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(2011):</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Dosedependent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effects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dietary</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immunostimulants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rainbow</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trout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immune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parameters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susceptibility</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to</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the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parasite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Ichthyophthirius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multifiliis.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Journal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Aquaculture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Research</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Development.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3(3)–89-96.</w:t>
      </w:r>
    </w:p>
    <w:p w:rsidR="00B86575" w:rsidRPr="00C66D2D" w:rsidRDefault="00B86575" w:rsidP="008F5BF6">
      <w:pPr>
        <w:pStyle w:val="ListParagraph"/>
        <w:widowControl/>
        <w:numPr>
          <w:ilvl w:val="0"/>
          <w:numId w:val="18"/>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C66D2D">
        <w:rPr>
          <w:rFonts w:ascii="Times New Roman" w:hAnsi="Times New Roman" w:cs="Times New Roman"/>
          <w:sz w:val="20"/>
          <w:szCs w:val="20"/>
        </w:rPr>
        <w:t>Ji,</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J.;</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Lu,</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C.;</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Kang,</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Y.;</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Wang,</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G.,</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Chen,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w:t>
      </w:r>
      <w:r w:rsidR="00475844" w:rsidRPr="00C66D2D">
        <w:rPr>
          <w:rFonts w:ascii="Times New Roman" w:hAnsi="Times New Roman" w:cs="Times New Roman"/>
          <w:sz w:val="20"/>
          <w:szCs w:val="20"/>
        </w:rPr>
        <w:t>. (</w:t>
      </w:r>
      <w:r w:rsidRPr="00C66D2D">
        <w:rPr>
          <w:rFonts w:ascii="Times New Roman" w:hAnsi="Times New Roman" w:cs="Times New Roman"/>
          <w:sz w:val="20"/>
          <w:szCs w:val="20"/>
        </w:rPr>
        <w:t>2012)</w:t>
      </w:r>
      <w:r w:rsidR="008F5BF6" w:rsidRPr="00C66D2D">
        <w:rPr>
          <w:rFonts w:ascii="Times New Roman" w:hAnsi="Times New Roman" w:cs="Times New Roman"/>
          <w:sz w:val="20"/>
          <w:szCs w:val="20"/>
        </w:rPr>
        <w:t>: S</w:t>
      </w:r>
      <w:r w:rsidRPr="00C66D2D">
        <w:rPr>
          <w:rFonts w:ascii="Times New Roman" w:hAnsi="Times New Roman" w:cs="Times New Roman"/>
          <w:sz w:val="20"/>
          <w:szCs w:val="20"/>
        </w:rPr>
        <w:t>creening</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42</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medicinal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plants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for</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vivo</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anthelmintic</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activity</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against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Dactylogyrus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intermedius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(Monogenea)</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goldfish.</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Journal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Aquaculture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Research</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Development.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1(2)–38-43.</w:t>
      </w:r>
    </w:p>
    <w:p w:rsidR="00B86575" w:rsidRPr="00C66D2D" w:rsidRDefault="00B86575" w:rsidP="008F5BF6">
      <w:pPr>
        <w:pStyle w:val="ListParagraph"/>
        <w:numPr>
          <w:ilvl w:val="0"/>
          <w:numId w:val="18"/>
        </w:numPr>
        <w:shd w:val="clear" w:color="auto" w:fill="FFFFFF"/>
        <w:snapToGrid w:val="0"/>
        <w:spacing w:after="0" w:line="240" w:lineRule="auto"/>
        <w:ind w:left="425" w:hanging="425"/>
        <w:jc w:val="both"/>
        <w:outlineLvl w:val="0"/>
        <w:rPr>
          <w:rFonts w:ascii="Times New Roman" w:hAnsi="Times New Roman" w:cs="Times New Roman"/>
          <w:sz w:val="20"/>
          <w:szCs w:val="20"/>
        </w:rPr>
      </w:pPr>
      <w:r w:rsidRPr="00C66D2D">
        <w:rPr>
          <w:rFonts w:ascii="Times New Roman" w:hAnsi="Times New Roman" w:cs="Times New Roman"/>
          <w:sz w:val="20"/>
          <w:szCs w:val="20"/>
        </w:rPr>
        <w:t>Johnson,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M</w:t>
      </w:r>
      <w:r w:rsidR="008F5BF6" w:rsidRPr="00C66D2D">
        <w:rPr>
          <w:rFonts w:ascii="Times New Roman" w:hAnsi="Times New Roman" w:cs="Times New Roman"/>
          <w:sz w:val="20"/>
          <w:szCs w:val="20"/>
        </w:rPr>
        <w:t>. E</w:t>
      </w:r>
      <w:r w:rsidRPr="00C66D2D">
        <w:rPr>
          <w:rFonts w:ascii="Times New Roman" w:hAnsi="Times New Roman" w:cs="Times New Roman"/>
          <w:sz w:val="20"/>
          <w:szCs w:val="20"/>
        </w:rPr>
        <w: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Pioli,</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w:t>
      </w:r>
      <w:r w:rsidR="008F5BF6" w:rsidRPr="00C66D2D">
        <w:rPr>
          <w:rFonts w:ascii="Times New Roman" w:hAnsi="Times New Roman" w:cs="Times New Roman"/>
          <w:sz w:val="20"/>
          <w:szCs w:val="20"/>
        </w:rPr>
        <w:t>. A</w:t>
      </w:r>
      <w:r w:rsidRPr="00C66D2D">
        <w:rPr>
          <w:rFonts w:ascii="Times New Roman" w:hAnsi="Times New Roman" w:cs="Times New Roman"/>
          <w:sz w:val="20"/>
          <w:szCs w:val="20"/>
        </w:rPr>
        <w: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Whitfield,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M</w:t>
      </w:r>
      <w:r w:rsidR="008F5BF6" w:rsidRPr="00C66D2D">
        <w:rPr>
          <w:rFonts w:ascii="Times New Roman" w:hAnsi="Times New Roman" w:cs="Times New Roman"/>
          <w:sz w:val="20"/>
          <w:szCs w:val="20"/>
        </w:rPr>
        <w:t>. L</w:t>
      </w:r>
      <w:r w:rsidR="00475844" w:rsidRPr="00C66D2D">
        <w:rPr>
          <w:rFonts w:ascii="Times New Roman" w:hAnsi="Times New Roman" w:cs="Times New Roman"/>
          <w:sz w:val="20"/>
          <w:szCs w:val="20"/>
        </w:rPr>
        <w:t>. (</w:t>
      </w:r>
      <w:r w:rsidRPr="00C66D2D">
        <w:rPr>
          <w:rFonts w:ascii="Times New Roman" w:hAnsi="Times New Roman" w:cs="Times New Roman"/>
          <w:sz w:val="20"/>
          <w:szCs w:val="20"/>
        </w:rPr>
        <w:t>2015):</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Gene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expression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profiling</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offers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insights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into</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the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role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innate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immune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signaling</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SSc.</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Semin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Immunopathol.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37(5):501-9.</w:t>
      </w:r>
    </w:p>
    <w:p w:rsidR="00B86575" w:rsidRPr="00C66D2D" w:rsidRDefault="00B86575" w:rsidP="008F5BF6">
      <w:pPr>
        <w:pStyle w:val="ListParagraph"/>
        <w:widowControl/>
        <w:numPr>
          <w:ilvl w:val="0"/>
          <w:numId w:val="18"/>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C66D2D">
        <w:rPr>
          <w:rFonts w:ascii="Times New Roman" w:hAnsi="Times New Roman" w:cs="Times New Roman"/>
          <w:sz w:val="20"/>
          <w:szCs w:val="20"/>
        </w:rPr>
        <w:t>Jørgensen,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L</w:t>
      </w:r>
      <w:r w:rsidR="008F5BF6" w:rsidRPr="00C66D2D">
        <w:rPr>
          <w:rFonts w:ascii="Times New Roman" w:hAnsi="Times New Roman" w:cs="Times New Roman"/>
          <w:sz w:val="20"/>
          <w:szCs w:val="20"/>
        </w:rPr>
        <w:t>. V</w:t>
      </w:r>
      <w:r w:rsidRPr="00C66D2D">
        <w:rPr>
          <w:rFonts w:ascii="Times New Roman" w:hAnsi="Times New Roman" w:cs="Times New Roman"/>
          <w:sz w:val="20"/>
          <w:szCs w:val="20"/>
        </w:rPr>
        <w: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Buchmann,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G</w:t>
      </w:r>
      <w:r w:rsidR="008F5BF6" w:rsidRPr="00C66D2D">
        <w:rPr>
          <w:rFonts w:ascii="Times New Roman" w:hAnsi="Times New Roman" w:cs="Times New Roman"/>
          <w:sz w:val="20"/>
          <w:szCs w:val="20"/>
        </w:rPr>
        <w:t>. K</w:t>
      </w:r>
      <w:r w:rsidRPr="00C66D2D">
        <w:rPr>
          <w:rFonts w:ascii="Times New Roman" w:hAnsi="Times New Roman" w:cs="Times New Roman"/>
          <w:sz w:val="20"/>
          <w:szCs w:val="20"/>
        </w:rPr>
        <w: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(2011):</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Cysteine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proteases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potential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antigens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antiparasitic</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DNA</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vaccines.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Vaccine.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29,</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5575–5583.</w:t>
      </w:r>
      <w:r w:rsidR="00475844" w:rsidRPr="00C66D2D">
        <w:rPr>
          <w:rFonts w:ascii="Times New Roman" w:hAnsi="Times New Roman" w:cs="Times New Roman"/>
          <w:sz w:val="20"/>
          <w:szCs w:val="20"/>
        </w:rPr>
        <w:t xml:space="preserve"> </w:t>
      </w:r>
    </w:p>
    <w:p w:rsidR="00B86575" w:rsidRPr="00C66D2D" w:rsidRDefault="00B86575" w:rsidP="008F5BF6">
      <w:pPr>
        <w:pStyle w:val="Style6"/>
        <w:numPr>
          <w:ilvl w:val="0"/>
          <w:numId w:val="18"/>
        </w:numPr>
        <w:kinsoku w:val="0"/>
        <w:autoSpaceDE/>
        <w:snapToGrid w:val="0"/>
        <w:spacing w:before="0"/>
        <w:ind w:left="425" w:hanging="425"/>
        <w:jc w:val="both"/>
        <w:rPr>
          <w:rStyle w:val="CharacterStyle4"/>
          <w:rFonts w:ascii="Times New Roman" w:hAnsi="Times New Roman" w:cs="Times New Roman"/>
          <w:sz w:val="20"/>
          <w:szCs w:val="20"/>
        </w:rPr>
      </w:pPr>
      <w:r w:rsidRPr="00C66D2D">
        <w:rPr>
          <w:rStyle w:val="CharacterStyle4"/>
          <w:rFonts w:ascii="Times New Roman" w:hAnsi="Times New Roman" w:cs="Times New Roman"/>
          <w:sz w:val="20"/>
          <w:szCs w:val="20"/>
        </w:rPr>
        <w:t>Kesarcodi-Watson,</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A.;</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Kaspar,</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H.;</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Lategan,</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M</w:t>
      </w:r>
      <w:r w:rsidR="008F5BF6" w:rsidRPr="00C66D2D">
        <w:rPr>
          <w:rStyle w:val="CharacterStyle4"/>
          <w:rFonts w:ascii="Times New Roman" w:hAnsi="Times New Roman" w:cs="Times New Roman"/>
          <w:sz w:val="20"/>
          <w:szCs w:val="20"/>
        </w:rPr>
        <w:t>. J</w:t>
      </w:r>
      <w:r w:rsidRPr="00C66D2D">
        <w:rPr>
          <w:rStyle w:val="CharacterStyle4"/>
          <w:rFonts w:ascii="Times New Roman" w:hAnsi="Times New Roman" w:cs="Times New Roman"/>
          <w:sz w:val="20"/>
          <w:szCs w:val="20"/>
        </w:rPr>
        <w:t>.</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and</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Gibson,</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L.</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(2008):</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Probiotics</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in</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aquaculture:</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the</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need,</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principles</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and</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mechanisms</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of</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action</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and</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screening</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processes.</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Aquaculture</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274:1–14.</w:t>
      </w:r>
    </w:p>
    <w:p w:rsidR="00B86575" w:rsidRPr="00C66D2D" w:rsidRDefault="00B86575" w:rsidP="008F5BF6">
      <w:pPr>
        <w:pStyle w:val="Style7"/>
        <w:numPr>
          <w:ilvl w:val="0"/>
          <w:numId w:val="18"/>
        </w:numPr>
        <w:kinsoku w:val="0"/>
        <w:autoSpaceDE/>
        <w:snapToGrid w:val="0"/>
        <w:spacing w:before="0" w:line="240" w:lineRule="auto"/>
        <w:ind w:left="425" w:hanging="425"/>
        <w:jc w:val="both"/>
        <w:rPr>
          <w:rStyle w:val="CharacterStyle4"/>
          <w:rFonts w:ascii="Times New Roman" w:hAnsi="Times New Roman" w:cs="Times New Roman"/>
          <w:b w:val="0"/>
          <w:bCs w:val="0"/>
          <w:i w:val="0"/>
          <w:iCs w:val="0"/>
          <w:sz w:val="20"/>
          <w:szCs w:val="20"/>
        </w:rPr>
      </w:pPr>
      <w:r w:rsidRPr="00C66D2D">
        <w:rPr>
          <w:rStyle w:val="CharacterStyle4"/>
          <w:rFonts w:ascii="Times New Roman" w:hAnsi="Times New Roman" w:cs="Times New Roman"/>
          <w:b w:val="0"/>
          <w:bCs w:val="0"/>
          <w:i w:val="0"/>
          <w:iCs w:val="0"/>
          <w:sz w:val="20"/>
          <w:szCs w:val="20"/>
        </w:rPr>
        <w:t>Khalil,</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R.</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H.;</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Saad,</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T.</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T.</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and</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Mahfouz,</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N.</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B.</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(2007):</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Immunostimulant</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effects</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of</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dietary</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Spirulina</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platensis</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on</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tilapia</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(Oreochromis</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niloticus).</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The</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Eighth</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Conference</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and</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Exhibition</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on</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Food</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Industries</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between</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Production</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Quality</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and</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Competitiveness</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overview</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of</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research.</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Fish</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Physiol.</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Biochem.</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35:</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669–676.</w:t>
      </w:r>
    </w:p>
    <w:p w:rsidR="00B86575" w:rsidRPr="00C66D2D" w:rsidRDefault="00B86575" w:rsidP="008F5BF6">
      <w:pPr>
        <w:pStyle w:val="ListParagraph"/>
        <w:numPr>
          <w:ilvl w:val="0"/>
          <w:numId w:val="18"/>
        </w:numPr>
        <w:snapToGrid w:val="0"/>
        <w:spacing w:after="0" w:line="240" w:lineRule="auto"/>
        <w:ind w:left="425" w:hanging="425"/>
        <w:jc w:val="both"/>
        <w:rPr>
          <w:rFonts w:ascii="Times New Roman" w:hAnsi="Times New Roman" w:cs="Times New Roman"/>
          <w:sz w:val="20"/>
          <w:szCs w:val="20"/>
        </w:rPr>
      </w:pPr>
      <w:r w:rsidRPr="00C66D2D">
        <w:rPr>
          <w:rFonts w:ascii="Times New Roman" w:hAnsi="Times New Roman" w:cs="Times New Roman"/>
          <w:sz w:val="20"/>
          <w:szCs w:val="20"/>
        </w:rPr>
        <w:t>Khamboonruang,</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C.;</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Keawvichit,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R.;</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Wongworapat,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K.;</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Suwanrangsi,</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Hongpromyart,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M.;</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Sukhawat,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K.;</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Tonguthai,</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K.</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andLima,</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Santos,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C</w:t>
      </w:r>
      <w:r w:rsidR="008F5BF6" w:rsidRPr="00C66D2D">
        <w:rPr>
          <w:rFonts w:ascii="Times New Roman" w:hAnsi="Times New Roman" w:cs="Times New Roman"/>
          <w:sz w:val="20"/>
          <w:szCs w:val="20"/>
        </w:rPr>
        <w:t>. A</w:t>
      </w:r>
      <w:r w:rsidRPr="00C66D2D">
        <w:rPr>
          <w:rFonts w:ascii="Times New Roman" w:hAnsi="Times New Roman" w:cs="Times New Roman"/>
          <w:sz w:val="20"/>
          <w:szCs w:val="20"/>
        </w:rPr>
        <w: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(1997):</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Application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hazard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analysis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critical</w:t>
      </w:r>
      <w:r w:rsidR="00475844" w:rsidRPr="00C66D2D">
        <w:rPr>
          <w:rFonts w:ascii="Times New Roman" w:hAnsi="Times New Roman" w:cs="Times New Roman"/>
          <w:sz w:val="20"/>
          <w:szCs w:val="20"/>
        </w:rPr>
        <w:t xml:space="preserve"> </w:t>
      </w:r>
      <w:r w:rsidRPr="00C66D2D">
        <w:rPr>
          <w:rStyle w:val="highlight"/>
          <w:rFonts w:ascii="Times New Roman" w:hAnsi="Times New Roman" w:cs="Times New Roman"/>
          <w:sz w:val="20"/>
          <w:szCs w:val="20"/>
        </w:rPr>
        <w:t>control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point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(HACCP)</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possible</w:t>
      </w:r>
      <w:r w:rsidR="00475844" w:rsidRPr="00C66D2D">
        <w:rPr>
          <w:rFonts w:ascii="Times New Roman" w:hAnsi="Times New Roman" w:cs="Times New Roman"/>
          <w:sz w:val="20"/>
          <w:szCs w:val="20"/>
        </w:rPr>
        <w:t xml:space="preserve"> </w:t>
      </w:r>
      <w:r w:rsidRPr="00C66D2D">
        <w:rPr>
          <w:rStyle w:val="highlight"/>
          <w:rFonts w:ascii="Times New Roman" w:hAnsi="Times New Roman" w:cs="Times New Roman"/>
          <w:sz w:val="20"/>
          <w:szCs w:val="20"/>
        </w:rPr>
        <w:t>control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measure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for</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Opisthorchis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viverrini</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infection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cultured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carp</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(Puntius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gonionotus)</w:t>
      </w:r>
      <w:r w:rsidR="008F5BF6" w:rsidRPr="00C66D2D">
        <w:rPr>
          <w:rFonts w:ascii="Times New Roman" w:hAnsi="Times New Roman" w:cs="Times New Roman"/>
          <w:sz w:val="20"/>
          <w:szCs w:val="20"/>
        </w:rPr>
        <w:t>. S</w:t>
      </w:r>
      <w:r w:rsidRPr="00C66D2D">
        <w:rPr>
          <w:rFonts w:ascii="Times New Roman" w:hAnsi="Times New Roman" w:cs="Times New Roman"/>
          <w:sz w:val="20"/>
          <w:szCs w:val="20"/>
        </w:rPr>
        <w:t>outheast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Asian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J</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Trop</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Med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Public</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Health.</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28</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(1):65-72.</w:t>
      </w:r>
    </w:p>
    <w:p w:rsidR="00B86575" w:rsidRPr="00C66D2D" w:rsidRDefault="00B86575" w:rsidP="008F5BF6">
      <w:pPr>
        <w:pStyle w:val="Style7"/>
        <w:numPr>
          <w:ilvl w:val="0"/>
          <w:numId w:val="18"/>
        </w:numPr>
        <w:kinsoku w:val="0"/>
        <w:autoSpaceDE/>
        <w:snapToGrid w:val="0"/>
        <w:spacing w:before="0" w:line="240" w:lineRule="auto"/>
        <w:ind w:left="425" w:hanging="425"/>
        <w:jc w:val="both"/>
        <w:rPr>
          <w:rStyle w:val="CharacterStyle4"/>
          <w:rFonts w:ascii="Times New Roman" w:hAnsi="Times New Roman" w:cs="Times New Roman"/>
          <w:b w:val="0"/>
          <w:bCs w:val="0"/>
          <w:i w:val="0"/>
          <w:iCs w:val="0"/>
          <w:sz w:val="20"/>
          <w:szCs w:val="20"/>
        </w:rPr>
      </w:pPr>
      <w:r w:rsidRPr="00C66D2D">
        <w:rPr>
          <w:rStyle w:val="CharacterStyle4"/>
          <w:rFonts w:ascii="Times New Roman" w:hAnsi="Times New Roman" w:cs="Times New Roman"/>
          <w:b w:val="0"/>
          <w:bCs w:val="0"/>
          <w:i w:val="0"/>
          <w:iCs w:val="0"/>
          <w:sz w:val="20"/>
          <w:szCs w:val="20"/>
        </w:rPr>
        <w:lastRenderedPageBreak/>
        <w:t>Khan,</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Z.;</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Bhadouria,</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P.</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and</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Bisen,</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P.</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(2005):</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Nutritional</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and</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therapeutic</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potential</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of</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Spirulina.</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Current</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Pharmaceutical</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Biotechnology.</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6(2):</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373</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379.</w:t>
      </w:r>
    </w:p>
    <w:p w:rsidR="00B86575" w:rsidRPr="00C66D2D" w:rsidRDefault="00B86575" w:rsidP="008F5BF6">
      <w:pPr>
        <w:pStyle w:val="Style7"/>
        <w:numPr>
          <w:ilvl w:val="0"/>
          <w:numId w:val="18"/>
        </w:numPr>
        <w:kinsoku w:val="0"/>
        <w:autoSpaceDE/>
        <w:snapToGrid w:val="0"/>
        <w:spacing w:before="0" w:line="240" w:lineRule="auto"/>
        <w:ind w:left="425" w:hanging="425"/>
        <w:jc w:val="both"/>
        <w:rPr>
          <w:rStyle w:val="CharacterStyle4"/>
          <w:rFonts w:ascii="Times New Roman" w:hAnsi="Times New Roman" w:cs="Times New Roman"/>
          <w:b w:val="0"/>
          <w:bCs w:val="0"/>
          <w:i w:val="0"/>
          <w:iCs w:val="0"/>
          <w:sz w:val="20"/>
          <w:szCs w:val="20"/>
        </w:rPr>
      </w:pPr>
      <w:r w:rsidRPr="00C66D2D">
        <w:rPr>
          <w:rStyle w:val="CharacterStyle4"/>
          <w:rFonts w:ascii="Times New Roman" w:hAnsi="Times New Roman" w:cs="Times New Roman"/>
          <w:b w:val="0"/>
          <w:bCs w:val="0"/>
          <w:i w:val="0"/>
          <w:iCs w:val="0"/>
          <w:sz w:val="20"/>
          <w:szCs w:val="20"/>
        </w:rPr>
        <w:t>Lagrue,</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C.</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and</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Pouline,</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R.</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(2015):</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Measuring</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fish</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body</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condition</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with</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or</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without</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parasites:</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does</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it</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matter?</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Journal</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of</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fish</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biology.</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87(4)</w:t>
      </w:r>
      <w:r w:rsidR="00475844" w:rsidRPr="00C66D2D">
        <w:rPr>
          <w:rStyle w:val="CharacterStyle4"/>
          <w:rFonts w:ascii="Times New Roman" w:hAnsi="Times New Roman" w:cs="Times New Roman"/>
          <w:b w:val="0"/>
          <w:bCs w:val="0"/>
          <w:i w:val="0"/>
          <w:iCs w:val="0"/>
          <w:sz w:val="20"/>
          <w:szCs w:val="20"/>
        </w:rPr>
        <w:t>:</w:t>
      </w:r>
      <w:r w:rsidRPr="00C66D2D">
        <w:rPr>
          <w:rStyle w:val="CharacterStyle4"/>
          <w:rFonts w:ascii="Times New Roman" w:hAnsi="Times New Roman" w:cs="Times New Roman"/>
          <w:b w:val="0"/>
          <w:bCs w:val="0"/>
          <w:i w:val="0"/>
          <w:iCs w:val="0"/>
          <w:sz w:val="20"/>
          <w:szCs w:val="20"/>
        </w:rPr>
        <w:t>836-847.</w:t>
      </w:r>
    </w:p>
    <w:p w:rsidR="00B86575" w:rsidRPr="00C66D2D" w:rsidRDefault="00B86575" w:rsidP="008F5BF6">
      <w:pPr>
        <w:pStyle w:val="Style6"/>
        <w:numPr>
          <w:ilvl w:val="0"/>
          <w:numId w:val="18"/>
        </w:numPr>
        <w:kinsoku w:val="0"/>
        <w:autoSpaceDE/>
        <w:snapToGrid w:val="0"/>
        <w:spacing w:before="0"/>
        <w:ind w:left="425" w:hanging="425"/>
        <w:jc w:val="both"/>
        <w:rPr>
          <w:rStyle w:val="CharacterStyle4"/>
          <w:rFonts w:ascii="Times New Roman" w:hAnsi="Times New Roman" w:cs="Times New Roman"/>
          <w:sz w:val="20"/>
          <w:szCs w:val="20"/>
        </w:rPr>
      </w:pPr>
      <w:r w:rsidRPr="00C66D2D">
        <w:rPr>
          <w:rStyle w:val="CharacterStyle4"/>
          <w:rFonts w:ascii="Times New Roman" w:hAnsi="Times New Roman" w:cs="Times New Roman"/>
          <w:sz w:val="20"/>
          <w:szCs w:val="20"/>
        </w:rPr>
        <w:t>Lee,</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J</w:t>
      </w:r>
      <w:r w:rsidR="008F5BF6" w:rsidRPr="00C66D2D">
        <w:rPr>
          <w:rStyle w:val="CharacterStyle4"/>
          <w:rFonts w:ascii="Times New Roman" w:hAnsi="Times New Roman" w:cs="Times New Roman"/>
          <w:sz w:val="20"/>
          <w:szCs w:val="20"/>
        </w:rPr>
        <w:t>. W</w:t>
      </w:r>
      <w:r w:rsidRPr="00C66D2D">
        <w:rPr>
          <w:rStyle w:val="CharacterStyle4"/>
          <w:rFonts w:ascii="Times New Roman" w:hAnsi="Times New Roman" w:cs="Times New Roman"/>
          <w:sz w:val="20"/>
          <w:szCs w:val="20"/>
        </w:rPr>
        <w:t>.</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and</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Hall</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M</w:t>
      </w:r>
      <w:r w:rsidR="008F5BF6" w:rsidRPr="00C66D2D">
        <w:rPr>
          <w:rStyle w:val="CharacterStyle4"/>
          <w:rFonts w:ascii="Times New Roman" w:hAnsi="Times New Roman" w:cs="Times New Roman"/>
          <w:sz w:val="20"/>
          <w:szCs w:val="20"/>
        </w:rPr>
        <w:t>. J</w:t>
      </w:r>
      <w:r w:rsidRPr="00C66D2D">
        <w:rPr>
          <w:rStyle w:val="CharacterStyle4"/>
          <w:rFonts w:ascii="Times New Roman" w:hAnsi="Times New Roman" w:cs="Times New Roman"/>
          <w:sz w:val="20"/>
          <w:szCs w:val="20"/>
        </w:rPr>
        <w:t>.</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(2009):</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Method</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validation</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of</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protein</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biomarkers</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in</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support</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of</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drug</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development</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or</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clinical</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diagnosis/prognosis.</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J</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Chromatogr</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B</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Analyt</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Technol</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Biomed</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Life</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Sci.</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87(7):1259–71.</w:t>
      </w:r>
    </w:p>
    <w:p w:rsidR="00B86575" w:rsidRPr="00C66D2D" w:rsidRDefault="00B86575" w:rsidP="008F5BF6">
      <w:pPr>
        <w:pStyle w:val="Style7"/>
        <w:numPr>
          <w:ilvl w:val="0"/>
          <w:numId w:val="18"/>
        </w:numPr>
        <w:kinsoku w:val="0"/>
        <w:autoSpaceDE/>
        <w:snapToGrid w:val="0"/>
        <w:spacing w:before="0" w:line="240" w:lineRule="auto"/>
        <w:ind w:left="425" w:hanging="425"/>
        <w:jc w:val="both"/>
        <w:rPr>
          <w:rStyle w:val="CharacterStyle4"/>
          <w:rFonts w:ascii="Times New Roman" w:hAnsi="Times New Roman" w:cs="Times New Roman"/>
          <w:b w:val="0"/>
          <w:bCs w:val="0"/>
          <w:i w:val="0"/>
          <w:iCs w:val="0"/>
          <w:sz w:val="20"/>
          <w:szCs w:val="20"/>
        </w:rPr>
      </w:pPr>
      <w:r w:rsidRPr="00C66D2D">
        <w:rPr>
          <w:rStyle w:val="CharacterStyle4"/>
          <w:rFonts w:ascii="Times New Roman" w:hAnsi="Times New Roman" w:cs="Times New Roman"/>
          <w:b w:val="0"/>
          <w:bCs w:val="0"/>
          <w:i w:val="0"/>
          <w:iCs w:val="0"/>
          <w:sz w:val="20"/>
          <w:szCs w:val="20"/>
        </w:rPr>
        <w:t>Li,</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P</w:t>
      </w:r>
      <w:r w:rsidR="008F5BF6" w:rsidRPr="00C66D2D">
        <w:rPr>
          <w:rStyle w:val="CharacterStyle4"/>
          <w:rFonts w:ascii="Times New Roman" w:hAnsi="Times New Roman" w:cs="Times New Roman"/>
          <w:b w:val="0"/>
          <w:bCs w:val="0"/>
          <w:i w:val="0"/>
          <w:iCs w:val="0"/>
          <w:sz w:val="20"/>
          <w:szCs w:val="20"/>
        </w:rPr>
        <w:t>. G</w:t>
      </w:r>
      <w:r w:rsidRPr="00C66D2D">
        <w:rPr>
          <w:rStyle w:val="CharacterStyle4"/>
          <w:rFonts w:ascii="Times New Roman" w:hAnsi="Times New Roman" w:cs="Times New Roman"/>
          <w:b w:val="0"/>
          <w:bCs w:val="0"/>
          <w:i w:val="0"/>
          <w:iCs w:val="0"/>
          <w:sz w:val="20"/>
          <w:szCs w:val="20"/>
        </w:rPr>
        <w:t>.</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and</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Gatlin,</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D</w:t>
      </w:r>
      <w:r w:rsidR="008F5BF6" w:rsidRPr="00C66D2D">
        <w:rPr>
          <w:rStyle w:val="CharacterStyle4"/>
          <w:rFonts w:ascii="Times New Roman" w:hAnsi="Times New Roman" w:cs="Times New Roman"/>
          <w:b w:val="0"/>
          <w:bCs w:val="0"/>
          <w:i w:val="0"/>
          <w:iCs w:val="0"/>
          <w:sz w:val="20"/>
          <w:szCs w:val="20"/>
        </w:rPr>
        <w:t>. M</w:t>
      </w:r>
      <w:r w:rsidRPr="00C66D2D">
        <w:rPr>
          <w:rStyle w:val="CharacterStyle4"/>
          <w:rFonts w:ascii="Times New Roman" w:hAnsi="Times New Roman" w:cs="Times New Roman"/>
          <w:b w:val="0"/>
          <w:bCs w:val="0"/>
          <w:i w:val="0"/>
          <w:iCs w:val="0"/>
          <w:sz w:val="20"/>
          <w:szCs w:val="20"/>
        </w:rPr>
        <w:t>.</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(2004):</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Dietary</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brewer's</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yeast</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and</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the</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probiotic</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Grobiotic</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AE</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influence</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growth</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performance,</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immune</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response</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and</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resistance</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of</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hybrid</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striped</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bass</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(Morone</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chrysops</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X</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M.</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saxatilis)</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to</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Streptococcus</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iniae</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infection.</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Aquaculture.</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231:</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445–456.</w:t>
      </w:r>
    </w:p>
    <w:p w:rsidR="00B86575" w:rsidRPr="00C66D2D" w:rsidRDefault="00B86575" w:rsidP="008F5BF6">
      <w:pPr>
        <w:pStyle w:val="Style7"/>
        <w:numPr>
          <w:ilvl w:val="0"/>
          <w:numId w:val="18"/>
        </w:numPr>
        <w:kinsoku w:val="0"/>
        <w:autoSpaceDE/>
        <w:snapToGrid w:val="0"/>
        <w:spacing w:before="0" w:line="240" w:lineRule="auto"/>
        <w:ind w:left="425" w:hanging="425"/>
        <w:jc w:val="both"/>
        <w:rPr>
          <w:rStyle w:val="CharacterStyle3"/>
          <w:rFonts w:ascii="Times New Roman" w:hAnsi="Times New Roman" w:cs="Times New Roman"/>
          <w:b w:val="0"/>
          <w:bCs w:val="0"/>
          <w:sz w:val="20"/>
          <w:szCs w:val="20"/>
        </w:rPr>
      </w:pPr>
      <w:r w:rsidRPr="00C66D2D">
        <w:rPr>
          <w:rStyle w:val="CharacterStyle3"/>
          <w:rFonts w:ascii="Times New Roman" w:hAnsi="Times New Roman" w:cs="Times New Roman"/>
          <w:b w:val="0"/>
          <w:bCs w:val="0"/>
          <w:sz w:val="20"/>
          <w:szCs w:val="20"/>
        </w:rPr>
        <w:t>Lin,</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M</w:t>
      </w:r>
      <w:r w:rsidR="008F5BF6" w:rsidRPr="00C66D2D">
        <w:rPr>
          <w:rStyle w:val="CharacterStyle3"/>
          <w:rFonts w:ascii="Times New Roman" w:hAnsi="Times New Roman" w:cs="Times New Roman"/>
          <w:b w:val="0"/>
          <w:bCs w:val="0"/>
          <w:sz w:val="20"/>
          <w:szCs w:val="20"/>
        </w:rPr>
        <w:t>. F</w:t>
      </w:r>
      <w:r w:rsidRPr="00C66D2D">
        <w:rPr>
          <w:rStyle w:val="CharacterStyle3"/>
          <w:rFonts w:ascii="Times New Roman" w:hAnsi="Times New Roman" w:cs="Times New Roman"/>
          <w:b w:val="0"/>
          <w:bCs w:val="0"/>
          <w:sz w:val="20"/>
          <w:szCs w:val="20"/>
        </w:rPr>
        <w:t>.</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and</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Shiau,</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S</w:t>
      </w:r>
      <w:r w:rsidR="008F5BF6" w:rsidRPr="00C66D2D">
        <w:rPr>
          <w:rStyle w:val="CharacterStyle3"/>
          <w:rFonts w:ascii="Times New Roman" w:hAnsi="Times New Roman" w:cs="Times New Roman"/>
          <w:b w:val="0"/>
          <w:bCs w:val="0"/>
          <w:sz w:val="20"/>
          <w:szCs w:val="20"/>
        </w:rPr>
        <w:t>. Y</w:t>
      </w:r>
      <w:r w:rsidRPr="00C66D2D">
        <w:rPr>
          <w:rStyle w:val="CharacterStyle3"/>
          <w:rFonts w:ascii="Times New Roman" w:hAnsi="Times New Roman" w:cs="Times New Roman"/>
          <w:b w:val="0"/>
          <w:bCs w:val="0"/>
          <w:sz w:val="20"/>
          <w:szCs w:val="20"/>
        </w:rPr>
        <w:t>.</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(2005):</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Dietary</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L-ascorbic</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acid</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affects</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growth,</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nonspecific</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immune</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responses</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and</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disease</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resistance</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in</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juvenile</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grouper,</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Epinephelus</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malabaricus.</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Aquaculture.</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244:215–221.</w:t>
      </w:r>
    </w:p>
    <w:p w:rsidR="00B86575" w:rsidRPr="00C66D2D" w:rsidRDefault="00B86575" w:rsidP="008F5BF6">
      <w:pPr>
        <w:pStyle w:val="ListParagraph"/>
        <w:numPr>
          <w:ilvl w:val="0"/>
          <w:numId w:val="18"/>
        </w:numPr>
        <w:snapToGrid w:val="0"/>
        <w:spacing w:after="0" w:line="240" w:lineRule="auto"/>
        <w:ind w:left="425" w:hanging="425"/>
        <w:jc w:val="both"/>
        <w:outlineLvl w:val="0"/>
        <w:rPr>
          <w:rFonts w:ascii="Times New Roman" w:hAnsi="Times New Roman" w:cs="Times New Roman"/>
          <w:sz w:val="20"/>
          <w:szCs w:val="20"/>
        </w:rPr>
      </w:pPr>
      <w:r w:rsidRPr="00C66D2D">
        <w:rPr>
          <w:rFonts w:ascii="Times New Roman" w:hAnsi="Times New Roman" w:cs="Times New Roman"/>
          <w:sz w:val="20"/>
          <w:szCs w:val="20"/>
        </w:rPr>
        <w:t>Lobo,</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C.;</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Silvana,</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Ventas,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X.</w:t>
      </w:r>
      <w:r w:rsidR="00475844" w:rsidRPr="00C66D2D">
        <w:rPr>
          <w:rFonts w:ascii="Times New Roman" w:hAnsi="Times New Roman" w:cs="Times New Roman"/>
          <w:sz w:val="20"/>
          <w:szCs w:val="20"/>
        </w:rPr>
        <w:t>.</w:t>
      </w:r>
      <w:r w:rsidR="008F5BF6" w:rsidRPr="00C66D2D">
        <w:rPr>
          <w:rFonts w:ascii="Times New Roman" w:hAnsi="Times New Roman" w:cs="Times New Roman"/>
          <w:sz w:val="20"/>
          <w:szCs w:val="20"/>
        </w:rPr>
        <w:t>. M</w:t>
      </w:r>
      <w:r w:rsidRPr="00C66D2D">
        <w:rPr>
          <w:rFonts w:ascii="Times New Roman" w:hAnsi="Times New Roman" w:cs="Times New Roman"/>
          <w:sz w:val="20"/>
          <w:szCs w:val="20"/>
        </w:rPr>
        <w: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(2014):</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Probiotic</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Supplementation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Influences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the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Diversity</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the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Intestinal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Microbiota</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during</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Early</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Stages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Farmed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Senegalese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Sole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marine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biotechnology.</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16(6):</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716–728.</w:t>
      </w:r>
    </w:p>
    <w:p w:rsidR="00B86575" w:rsidRPr="00C66D2D" w:rsidRDefault="00B86575" w:rsidP="008F5BF6">
      <w:pPr>
        <w:pStyle w:val="ListParagraph"/>
        <w:numPr>
          <w:ilvl w:val="0"/>
          <w:numId w:val="18"/>
        </w:numPr>
        <w:snapToGrid w:val="0"/>
        <w:spacing w:after="0" w:line="240" w:lineRule="auto"/>
        <w:ind w:left="425" w:hanging="425"/>
        <w:jc w:val="both"/>
        <w:rPr>
          <w:rFonts w:ascii="Times New Roman" w:hAnsi="Times New Roman" w:cs="Times New Roman"/>
          <w:sz w:val="20"/>
          <w:szCs w:val="20"/>
        </w:rPr>
      </w:pPr>
      <w:r w:rsidRPr="00C66D2D">
        <w:rPr>
          <w:rFonts w:ascii="Times New Roman" w:hAnsi="Times New Roman" w:cs="Times New Roman"/>
          <w:sz w:val="20"/>
          <w:szCs w:val="20"/>
        </w:rPr>
        <w:t>Lu,</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C.;</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Zhang,</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H</w:t>
      </w:r>
      <w:r w:rsidR="008F5BF6" w:rsidRPr="00C66D2D">
        <w:rPr>
          <w:rFonts w:ascii="Times New Roman" w:hAnsi="Times New Roman" w:cs="Times New Roman"/>
          <w:sz w:val="20"/>
          <w:szCs w:val="20"/>
        </w:rPr>
        <w:t>. Y</w:t>
      </w:r>
      <w:r w:rsidRPr="00C66D2D">
        <w:rPr>
          <w:rFonts w:ascii="Times New Roman" w:hAnsi="Times New Roman" w:cs="Times New Roman"/>
          <w:sz w:val="20"/>
          <w:szCs w:val="20"/>
        </w:rPr>
        <w: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Ji,</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J.</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w:t>
      </w:r>
      <w:r w:rsidR="008F5BF6" w:rsidRPr="00C66D2D">
        <w:rPr>
          <w:rFonts w:ascii="Times New Roman" w:hAnsi="Times New Roman" w:cs="Times New Roman"/>
          <w:sz w:val="20"/>
          <w:szCs w:val="20"/>
        </w:rPr>
        <w:t>d W</w:t>
      </w:r>
      <w:r w:rsidRPr="00C66D2D">
        <w:rPr>
          <w:rFonts w:ascii="Times New Roman" w:hAnsi="Times New Roman" w:cs="Times New Roman"/>
          <w:sz w:val="20"/>
          <w:szCs w:val="20"/>
        </w:rPr>
        <w:t>ang,</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G</w:t>
      </w:r>
      <w:r w:rsidR="008F5BF6" w:rsidRPr="00C66D2D">
        <w:rPr>
          <w:rFonts w:ascii="Times New Roman" w:hAnsi="Times New Roman" w:cs="Times New Roman"/>
          <w:sz w:val="20"/>
          <w:szCs w:val="20"/>
        </w:rPr>
        <w:t>. X</w:t>
      </w:r>
      <w:r w:rsidRPr="00C66D2D">
        <w:rPr>
          <w:rFonts w:ascii="Times New Roman" w:hAnsi="Times New Roman" w:cs="Times New Roman"/>
          <w:sz w:val="20"/>
          <w:szCs w:val="20"/>
        </w:rPr>
        <w: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(2012):</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vivo</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anthelmintic</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activity</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Dryopteris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crassirhizoma,</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Kochia</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scoparia,</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Polygala</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tenuifolia</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against</w:t>
      </w:r>
      <w:r w:rsidR="00475844" w:rsidRPr="00C66D2D">
        <w:rPr>
          <w:rFonts w:ascii="Times New Roman" w:hAnsi="Times New Roman" w:cs="Times New Roman"/>
          <w:sz w:val="20"/>
          <w:szCs w:val="20"/>
        </w:rPr>
        <w:t xml:space="preserve"> </w:t>
      </w:r>
      <w:r w:rsidRPr="00C66D2D">
        <w:rPr>
          <w:rStyle w:val="highlight"/>
          <w:rFonts w:ascii="Times New Roman" w:hAnsi="Times New Roman" w:cs="Times New Roman"/>
          <w:i/>
          <w:iCs/>
          <w:sz w:val="20"/>
          <w:szCs w:val="20"/>
        </w:rPr>
        <w:t>Dactylogyrus</w:t>
      </w:r>
      <w:r w:rsidR="00475844" w:rsidRPr="00C66D2D">
        <w:rPr>
          <w:rFonts w:ascii="Times New Roman" w:hAnsi="Times New Roman" w:cs="Times New Roman"/>
          <w:i/>
          <w:iCs/>
          <w:sz w:val="20"/>
          <w:szCs w:val="20"/>
        </w:rPr>
        <w:t xml:space="preserve"> </w:t>
      </w:r>
      <w:r w:rsidRPr="00C66D2D">
        <w:rPr>
          <w:rFonts w:ascii="Times New Roman" w:hAnsi="Times New Roman" w:cs="Times New Roman"/>
          <w:i/>
          <w:iCs/>
          <w:sz w:val="20"/>
          <w:szCs w:val="20"/>
        </w:rPr>
        <w:t>intermedius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(Monogenea)</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goldfish</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w:t>
      </w:r>
      <w:r w:rsidRPr="00C66D2D">
        <w:rPr>
          <w:rFonts w:ascii="Times New Roman" w:hAnsi="Times New Roman" w:cs="Times New Roman"/>
          <w:i/>
          <w:iCs/>
          <w:sz w:val="20"/>
          <w:szCs w:val="20"/>
        </w:rPr>
        <w:t>Carassius</w:t>
      </w:r>
      <w:r w:rsidR="00475844" w:rsidRPr="00C66D2D">
        <w:rPr>
          <w:rFonts w:ascii="Times New Roman" w:hAnsi="Times New Roman" w:cs="Times New Roman"/>
          <w:i/>
          <w:iCs/>
          <w:sz w:val="20"/>
          <w:szCs w:val="20"/>
        </w:rPr>
        <w:t xml:space="preserve"> </w:t>
      </w:r>
      <w:r w:rsidRPr="00C66D2D">
        <w:rPr>
          <w:rFonts w:ascii="Times New Roman" w:hAnsi="Times New Roman" w:cs="Times New Roman"/>
          <w:i/>
          <w:iCs/>
          <w:sz w:val="20"/>
          <w:szCs w:val="20"/>
        </w:rPr>
        <w:t>auratus</w:t>
      </w:r>
      <w:r w:rsidRPr="00C66D2D">
        <w:rPr>
          <w:rFonts w:ascii="Times New Roman" w:hAnsi="Times New Roman" w:cs="Times New Roman"/>
          <w:sz w:val="20"/>
          <w:szCs w:val="20"/>
        </w:rPr>
        <w:t>)</w:t>
      </w:r>
      <w:r w:rsidR="008F5BF6" w:rsidRPr="00C66D2D">
        <w:rPr>
          <w:rFonts w:ascii="Times New Roman" w:hAnsi="Times New Roman" w:cs="Times New Roman"/>
          <w:sz w:val="20"/>
          <w:szCs w:val="20"/>
        </w:rPr>
        <w:t>. P</w:t>
      </w:r>
      <w:r w:rsidRPr="00C66D2D">
        <w:rPr>
          <w:rFonts w:ascii="Times New Roman" w:hAnsi="Times New Roman" w:cs="Times New Roman"/>
          <w:sz w:val="20"/>
          <w:szCs w:val="20"/>
        </w:rPr>
        <w:t>arasitol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Res.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110</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(3):1085-90.</w:t>
      </w:r>
      <w:r w:rsidR="00475844" w:rsidRPr="00C66D2D">
        <w:rPr>
          <w:rFonts w:ascii="Times New Roman" w:hAnsi="Times New Roman" w:cs="Times New Roman"/>
          <w:sz w:val="20"/>
          <w:szCs w:val="20"/>
        </w:rPr>
        <w:t xml:space="preserve"> </w:t>
      </w:r>
    </w:p>
    <w:p w:rsidR="00B86575" w:rsidRPr="00C66D2D" w:rsidRDefault="00B86575" w:rsidP="008F5BF6">
      <w:pPr>
        <w:pStyle w:val="Style6"/>
        <w:numPr>
          <w:ilvl w:val="0"/>
          <w:numId w:val="18"/>
        </w:numPr>
        <w:kinsoku w:val="0"/>
        <w:autoSpaceDE/>
        <w:snapToGrid w:val="0"/>
        <w:spacing w:before="0"/>
        <w:ind w:left="425" w:hanging="425"/>
        <w:jc w:val="both"/>
        <w:rPr>
          <w:rStyle w:val="CharacterStyle2"/>
          <w:rFonts w:ascii="Times New Roman" w:hAnsi="Times New Roman" w:cs="Times New Roman"/>
          <w:b w:val="0"/>
          <w:bCs w:val="0"/>
        </w:rPr>
      </w:pPr>
      <w:r w:rsidRPr="00C66D2D">
        <w:rPr>
          <w:rStyle w:val="CharacterStyle2"/>
          <w:rFonts w:ascii="Times New Roman" w:hAnsi="Times New Roman" w:cs="Times New Roman"/>
          <w:b w:val="0"/>
          <w:bCs w:val="0"/>
          <w:i w:val="0"/>
          <w:iCs w:val="0"/>
        </w:rPr>
        <w:t>Madsen,</w:t>
      </w:r>
      <w:r w:rsidR="00475844" w:rsidRPr="00C66D2D">
        <w:rPr>
          <w:rStyle w:val="CharacterStyle2"/>
          <w:rFonts w:ascii="Times New Roman" w:hAnsi="Times New Roman" w:cs="Times New Roman"/>
          <w:b w:val="0"/>
          <w:bCs w:val="0"/>
          <w:i w:val="0"/>
          <w:iCs w:val="0"/>
        </w:rPr>
        <w:t xml:space="preserve"> </w:t>
      </w:r>
      <w:r w:rsidRPr="00C66D2D">
        <w:rPr>
          <w:rStyle w:val="CharacterStyle2"/>
          <w:rFonts w:ascii="Times New Roman" w:hAnsi="Times New Roman" w:cs="Times New Roman"/>
          <w:b w:val="0"/>
          <w:bCs w:val="0"/>
          <w:i w:val="0"/>
          <w:iCs w:val="0"/>
        </w:rPr>
        <w:t>H</w:t>
      </w:r>
      <w:r w:rsidR="008F5BF6" w:rsidRPr="00C66D2D">
        <w:rPr>
          <w:rStyle w:val="CharacterStyle2"/>
          <w:rFonts w:ascii="Times New Roman" w:hAnsi="Times New Roman" w:cs="Times New Roman"/>
          <w:b w:val="0"/>
          <w:bCs w:val="0"/>
          <w:i w:val="0"/>
          <w:iCs w:val="0"/>
        </w:rPr>
        <w:t>. C. K</w:t>
      </w:r>
      <w:r w:rsidRPr="00C66D2D">
        <w:rPr>
          <w:rStyle w:val="CharacterStyle2"/>
          <w:rFonts w:ascii="Times New Roman" w:hAnsi="Times New Roman" w:cs="Times New Roman"/>
          <w:b w:val="0"/>
          <w:bCs w:val="0"/>
          <w:i w:val="0"/>
          <w:iCs w:val="0"/>
        </w:rPr>
        <w:t>.;</w:t>
      </w:r>
      <w:r w:rsidR="00475844" w:rsidRPr="00C66D2D">
        <w:rPr>
          <w:rStyle w:val="CharacterStyle2"/>
          <w:rFonts w:ascii="Times New Roman" w:hAnsi="Times New Roman" w:cs="Times New Roman"/>
          <w:b w:val="0"/>
          <w:bCs w:val="0"/>
          <w:i w:val="0"/>
          <w:iCs w:val="0"/>
        </w:rPr>
        <w:t xml:space="preserve"> </w:t>
      </w:r>
      <w:r w:rsidRPr="00C66D2D">
        <w:rPr>
          <w:rStyle w:val="CharacterStyle2"/>
          <w:rFonts w:ascii="Times New Roman" w:hAnsi="Times New Roman" w:cs="Times New Roman"/>
          <w:b w:val="0"/>
          <w:bCs w:val="0"/>
          <w:i w:val="0"/>
          <w:iCs w:val="0"/>
        </w:rPr>
        <w:t>Buchmann,</w:t>
      </w:r>
      <w:r w:rsidR="00475844" w:rsidRPr="00C66D2D">
        <w:rPr>
          <w:rStyle w:val="CharacterStyle2"/>
          <w:rFonts w:ascii="Times New Roman" w:hAnsi="Times New Roman" w:cs="Times New Roman"/>
          <w:b w:val="0"/>
          <w:bCs w:val="0"/>
          <w:i w:val="0"/>
          <w:iCs w:val="0"/>
        </w:rPr>
        <w:t xml:space="preserve"> </w:t>
      </w:r>
      <w:r w:rsidRPr="00C66D2D">
        <w:rPr>
          <w:rStyle w:val="CharacterStyle2"/>
          <w:rFonts w:ascii="Times New Roman" w:hAnsi="Times New Roman" w:cs="Times New Roman"/>
          <w:b w:val="0"/>
          <w:bCs w:val="0"/>
          <w:i w:val="0"/>
          <w:iCs w:val="0"/>
        </w:rPr>
        <w:t>K.</w:t>
      </w:r>
      <w:r w:rsidR="00475844" w:rsidRPr="00C66D2D">
        <w:rPr>
          <w:rStyle w:val="CharacterStyle2"/>
          <w:rFonts w:ascii="Times New Roman" w:hAnsi="Times New Roman" w:cs="Times New Roman"/>
          <w:b w:val="0"/>
          <w:bCs w:val="0"/>
          <w:i w:val="0"/>
          <w:iCs w:val="0"/>
        </w:rPr>
        <w:t xml:space="preserve"> </w:t>
      </w:r>
      <w:r w:rsidRPr="00C66D2D">
        <w:rPr>
          <w:rStyle w:val="CharacterStyle2"/>
          <w:rFonts w:ascii="Times New Roman" w:hAnsi="Times New Roman" w:cs="Times New Roman"/>
          <w:b w:val="0"/>
          <w:bCs w:val="0"/>
          <w:i w:val="0"/>
          <w:iCs w:val="0"/>
        </w:rPr>
        <w:t>and</w:t>
      </w:r>
      <w:r w:rsidR="00475844" w:rsidRPr="00C66D2D">
        <w:rPr>
          <w:rStyle w:val="CharacterStyle2"/>
          <w:rFonts w:ascii="Times New Roman" w:hAnsi="Times New Roman" w:cs="Times New Roman"/>
          <w:b w:val="0"/>
          <w:bCs w:val="0"/>
          <w:i w:val="0"/>
          <w:iCs w:val="0"/>
        </w:rPr>
        <w:t xml:space="preserve"> </w:t>
      </w:r>
      <w:r w:rsidRPr="00C66D2D">
        <w:rPr>
          <w:rStyle w:val="CharacterStyle2"/>
          <w:rFonts w:ascii="Times New Roman" w:hAnsi="Times New Roman" w:cs="Times New Roman"/>
          <w:b w:val="0"/>
          <w:bCs w:val="0"/>
          <w:i w:val="0"/>
          <w:iCs w:val="0"/>
        </w:rPr>
        <w:t>Mellergaard,</w:t>
      </w:r>
      <w:r w:rsidR="00475844" w:rsidRPr="00C66D2D">
        <w:rPr>
          <w:rStyle w:val="CharacterStyle2"/>
          <w:rFonts w:ascii="Times New Roman" w:hAnsi="Times New Roman" w:cs="Times New Roman"/>
          <w:b w:val="0"/>
          <w:bCs w:val="0"/>
          <w:i w:val="0"/>
          <w:iCs w:val="0"/>
        </w:rPr>
        <w:t xml:space="preserve"> </w:t>
      </w:r>
      <w:r w:rsidRPr="00C66D2D">
        <w:rPr>
          <w:rStyle w:val="CharacterStyle2"/>
          <w:rFonts w:ascii="Times New Roman" w:hAnsi="Times New Roman" w:cs="Times New Roman"/>
          <w:b w:val="0"/>
          <w:bCs w:val="0"/>
          <w:i w:val="0"/>
          <w:iCs w:val="0"/>
        </w:rPr>
        <w:t>S.</w:t>
      </w:r>
      <w:r w:rsidR="00475844" w:rsidRPr="00C66D2D">
        <w:rPr>
          <w:rStyle w:val="CharacterStyle2"/>
          <w:rFonts w:ascii="Times New Roman" w:hAnsi="Times New Roman" w:cs="Times New Roman"/>
          <w:b w:val="0"/>
          <w:bCs w:val="0"/>
          <w:i w:val="0"/>
          <w:iCs w:val="0"/>
        </w:rPr>
        <w:t xml:space="preserve"> </w:t>
      </w:r>
      <w:r w:rsidRPr="00C66D2D">
        <w:rPr>
          <w:rStyle w:val="CharacterStyle2"/>
          <w:rFonts w:ascii="Times New Roman" w:hAnsi="Times New Roman" w:cs="Times New Roman"/>
          <w:b w:val="0"/>
          <w:bCs w:val="0"/>
          <w:i w:val="0"/>
          <w:iCs w:val="0"/>
        </w:rPr>
        <w:t>(2000):</w:t>
      </w:r>
      <w:r w:rsidR="00475844" w:rsidRPr="00C66D2D">
        <w:rPr>
          <w:rStyle w:val="CharacterStyle2"/>
          <w:rFonts w:ascii="Times New Roman" w:hAnsi="Times New Roman" w:cs="Times New Roman"/>
          <w:b w:val="0"/>
          <w:bCs w:val="0"/>
          <w:i w:val="0"/>
          <w:iCs w:val="0"/>
        </w:rPr>
        <w:t xml:space="preserve"> </w:t>
      </w:r>
      <w:r w:rsidRPr="00C66D2D">
        <w:rPr>
          <w:rStyle w:val="CharacterStyle2"/>
          <w:rFonts w:ascii="Times New Roman" w:hAnsi="Times New Roman" w:cs="Times New Roman"/>
          <w:b w:val="0"/>
          <w:bCs w:val="0"/>
          <w:i w:val="0"/>
          <w:iCs w:val="0"/>
        </w:rPr>
        <w:t>Treatment</w:t>
      </w:r>
      <w:r w:rsidR="00475844" w:rsidRPr="00C66D2D">
        <w:rPr>
          <w:rStyle w:val="CharacterStyle2"/>
          <w:rFonts w:ascii="Times New Roman" w:hAnsi="Times New Roman" w:cs="Times New Roman"/>
          <w:b w:val="0"/>
          <w:bCs w:val="0"/>
          <w:i w:val="0"/>
          <w:iCs w:val="0"/>
        </w:rPr>
        <w:t xml:space="preserve"> </w:t>
      </w:r>
      <w:r w:rsidRPr="00C66D2D">
        <w:rPr>
          <w:rStyle w:val="CharacterStyle2"/>
          <w:rFonts w:ascii="Times New Roman" w:hAnsi="Times New Roman" w:cs="Times New Roman"/>
          <w:b w:val="0"/>
          <w:bCs w:val="0"/>
          <w:i w:val="0"/>
          <w:iCs w:val="0"/>
        </w:rPr>
        <w:t>of</w:t>
      </w:r>
      <w:r w:rsidR="00475844" w:rsidRPr="00C66D2D">
        <w:rPr>
          <w:rStyle w:val="CharacterStyle2"/>
          <w:rFonts w:ascii="Times New Roman" w:hAnsi="Times New Roman" w:cs="Times New Roman"/>
          <w:b w:val="0"/>
          <w:bCs w:val="0"/>
          <w:i w:val="0"/>
          <w:iCs w:val="0"/>
        </w:rPr>
        <w:t xml:space="preserve"> </w:t>
      </w:r>
      <w:r w:rsidRPr="00C66D2D">
        <w:rPr>
          <w:rStyle w:val="CharacterStyle2"/>
          <w:rFonts w:ascii="Times New Roman" w:hAnsi="Times New Roman" w:cs="Times New Roman"/>
          <w:b w:val="0"/>
          <w:bCs w:val="0"/>
        </w:rPr>
        <w:t>trichodiniasis</w:t>
      </w:r>
      <w:r w:rsidR="00475844" w:rsidRPr="00C66D2D">
        <w:rPr>
          <w:rStyle w:val="CharacterStyle2"/>
          <w:rFonts w:ascii="Times New Roman" w:hAnsi="Times New Roman" w:cs="Times New Roman"/>
          <w:b w:val="0"/>
          <w:bCs w:val="0"/>
          <w:i w:val="0"/>
          <w:iCs w:val="0"/>
        </w:rPr>
        <w:t xml:space="preserve"> </w:t>
      </w:r>
      <w:r w:rsidRPr="00C66D2D">
        <w:rPr>
          <w:rStyle w:val="CharacterStyle2"/>
          <w:rFonts w:ascii="Times New Roman" w:hAnsi="Times New Roman" w:cs="Times New Roman"/>
          <w:b w:val="0"/>
          <w:bCs w:val="0"/>
          <w:i w:val="0"/>
          <w:iCs w:val="0"/>
        </w:rPr>
        <w:t>in</w:t>
      </w:r>
      <w:r w:rsidR="00475844" w:rsidRPr="00C66D2D">
        <w:rPr>
          <w:rStyle w:val="CharacterStyle2"/>
          <w:rFonts w:ascii="Times New Roman" w:hAnsi="Times New Roman" w:cs="Times New Roman"/>
          <w:b w:val="0"/>
          <w:bCs w:val="0"/>
          <w:i w:val="0"/>
          <w:iCs w:val="0"/>
        </w:rPr>
        <w:t xml:space="preserve"> </w:t>
      </w:r>
      <w:r w:rsidRPr="00C66D2D">
        <w:rPr>
          <w:rStyle w:val="CharacterStyle2"/>
          <w:rFonts w:ascii="Times New Roman" w:hAnsi="Times New Roman" w:cs="Times New Roman"/>
          <w:b w:val="0"/>
          <w:bCs w:val="0"/>
          <w:i w:val="0"/>
          <w:iCs w:val="0"/>
        </w:rPr>
        <w:t>eel</w:t>
      </w:r>
      <w:r w:rsidR="00475844" w:rsidRPr="00C66D2D">
        <w:rPr>
          <w:rStyle w:val="CharacterStyle2"/>
          <w:rFonts w:ascii="Times New Roman" w:hAnsi="Times New Roman" w:cs="Times New Roman"/>
          <w:b w:val="0"/>
          <w:bCs w:val="0"/>
          <w:i w:val="0"/>
          <w:iCs w:val="0"/>
        </w:rPr>
        <w:t xml:space="preserve"> </w:t>
      </w:r>
      <w:r w:rsidRPr="00C66D2D">
        <w:rPr>
          <w:rStyle w:val="CharacterStyle2"/>
          <w:rFonts w:ascii="Times New Roman" w:hAnsi="Times New Roman" w:cs="Times New Roman"/>
          <w:b w:val="0"/>
          <w:bCs w:val="0"/>
          <w:i w:val="0"/>
          <w:iCs w:val="0"/>
        </w:rPr>
        <w:t>(</w:t>
      </w:r>
      <w:r w:rsidRPr="00C66D2D">
        <w:rPr>
          <w:rStyle w:val="CharacterStyle2"/>
          <w:rFonts w:ascii="Times New Roman" w:hAnsi="Times New Roman" w:cs="Times New Roman"/>
          <w:b w:val="0"/>
          <w:bCs w:val="0"/>
        </w:rPr>
        <w:t>Anguilla</w:t>
      </w:r>
      <w:r w:rsidR="00475844" w:rsidRPr="00C66D2D">
        <w:rPr>
          <w:rStyle w:val="CharacterStyle2"/>
          <w:rFonts w:ascii="Times New Roman" w:hAnsi="Times New Roman" w:cs="Times New Roman"/>
          <w:b w:val="0"/>
          <w:bCs w:val="0"/>
        </w:rPr>
        <w:t xml:space="preserve"> </w:t>
      </w:r>
      <w:r w:rsidRPr="00C66D2D">
        <w:rPr>
          <w:rStyle w:val="CharacterStyle2"/>
          <w:rFonts w:ascii="Times New Roman" w:hAnsi="Times New Roman" w:cs="Times New Roman"/>
          <w:b w:val="0"/>
          <w:bCs w:val="0"/>
        </w:rPr>
        <w:t>Anguilla</w:t>
      </w:r>
      <w:r w:rsidRPr="00C66D2D">
        <w:rPr>
          <w:rStyle w:val="CharacterStyle2"/>
          <w:rFonts w:ascii="Times New Roman" w:hAnsi="Times New Roman" w:cs="Times New Roman"/>
          <w:b w:val="0"/>
          <w:bCs w:val="0"/>
          <w:i w:val="0"/>
          <w:iCs w:val="0"/>
        </w:rPr>
        <w:t>)</w:t>
      </w:r>
      <w:r w:rsidR="00475844" w:rsidRPr="00C66D2D">
        <w:rPr>
          <w:rStyle w:val="CharacterStyle2"/>
          <w:rFonts w:ascii="Times New Roman" w:hAnsi="Times New Roman" w:cs="Times New Roman"/>
          <w:b w:val="0"/>
          <w:bCs w:val="0"/>
          <w:i w:val="0"/>
          <w:iCs w:val="0"/>
        </w:rPr>
        <w:t xml:space="preserve"> </w:t>
      </w:r>
      <w:r w:rsidRPr="00C66D2D">
        <w:rPr>
          <w:rStyle w:val="CharacterStyle2"/>
          <w:rFonts w:ascii="Times New Roman" w:hAnsi="Times New Roman" w:cs="Times New Roman"/>
          <w:b w:val="0"/>
          <w:bCs w:val="0"/>
          <w:i w:val="0"/>
          <w:iCs w:val="0"/>
        </w:rPr>
        <w:t>reared</w:t>
      </w:r>
      <w:r w:rsidR="00475844" w:rsidRPr="00C66D2D">
        <w:rPr>
          <w:rStyle w:val="CharacterStyle2"/>
          <w:rFonts w:ascii="Times New Roman" w:hAnsi="Times New Roman" w:cs="Times New Roman"/>
          <w:b w:val="0"/>
          <w:bCs w:val="0"/>
          <w:i w:val="0"/>
          <w:iCs w:val="0"/>
        </w:rPr>
        <w:t xml:space="preserve"> </w:t>
      </w:r>
      <w:r w:rsidRPr="00C66D2D">
        <w:rPr>
          <w:rStyle w:val="CharacterStyle2"/>
          <w:rFonts w:ascii="Times New Roman" w:hAnsi="Times New Roman" w:cs="Times New Roman"/>
          <w:b w:val="0"/>
          <w:bCs w:val="0"/>
          <w:i w:val="0"/>
          <w:iCs w:val="0"/>
        </w:rPr>
        <w:t>in</w:t>
      </w:r>
      <w:r w:rsidR="00475844" w:rsidRPr="00C66D2D">
        <w:rPr>
          <w:rStyle w:val="CharacterStyle2"/>
          <w:rFonts w:ascii="Times New Roman" w:hAnsi="Times New Roman" w:cs="Times New Roman"/>
          <w:b w:val="0"/>
          <w:bCs w:val="0"/>
          <w:i w:val="0"/>
          <w:iCs w:val="0"/>
        </w:rPr>
        <w:t xml:space="preserve"> </w:t>
      </w:r>
      <w:r w:rsidRPr="00C66D2D">
        <w:rPr>
          <w:rStyle w:val="CharacterStyle2"/>
          <w:rFonts w:ascii="Times New Roman" w:hAnsi="Times New Roman" w:cs="Times New Roman"/>
          <w:b w:val="0"/>
          <w:bCs w:val="0"/>
          <w:i w:val="0"/>
          <w:iCs w:val="0"/>
        </w:rPr>
        <w:t>recirculationsystems</w:t>
      </w:r>
      <w:r w:rsidR="00475844" w:rsidRPr="00C66D2D">
        <w:rPr>
          <w:rStyle w:val="CharacterStyle2"/>
          <w:rFonts w:ascii="Times New Roman" w:hAnsi="Times New Roman" w:cs="Times New Roman"/>
          <w:b w:val="0"/>
          <w:bCs w:val="0"/>
          <w:i w:val="0"/>
          <w:iCs w:val="0"/>
        </w:rPr>
        <w:t xml:space="preserve"> </w:t>
      </w:r>
      <w:r w:rsidRPr="00C66D2D">
        <w:rPr>
          <w:rStyle w:val="CharacterStyle2"/>
          <w:rFonts w:ascii="Times New Roman" w:hAnsi="Times New Roman" w:cs="Times New Roman"/>
          <w:b w:val="0"/>
          <w:bCs w:val="0"/>
          <w:i w:val="0"/>
          <w:iCs w:val="0"/>
        </w:rPr>
        <w:t>in</w:t>
      </w:r>
      <w:r w:rsidR="00475844" w:rsidRPr="00C66D2D">
        <w:rPr>
          <w:rStyle w:val="CharacterStyle2"/>
          <w:rFonts w:ascii="Times New Roman" w:hAnsi="Times New Roman" w:cs="Times New Roman"/>
          <w:b w:val="0"/>
          <w:bCs w:val="0"/>
          <w:i w:val="0"/>
          <w:iCs w:val="0"/>
        </w:rPr>
        <w:t xml:space="preserve"> </w:t>
      </w:r>
      <w:r w:rsidRPr="00C66D2D">
        <w:rPr>
          <w:rStyle w:val="CharacterStyle2"/>
          <w:rFonts w:ascii="Times New Roman" w:hAnsi="Times New Roman" w:cs="Times New Roman"/>
          <w:b w:val="0"/>
          <w:bCs w:val="0"/>
          <w:i w:val="0"/>
          <w:iCs w:val="0"/>
        </w:rPr>
        <w:t>Denmark:</w:t>
      </w:r>
      <w:r w:rsidR="00475844" w:rsidRPr="00C66D2D">
        <w:rPr>
          <w:rStyle w:val="CharacterStyle2"/>
          <w:rFonts w:ascii="Times New Roman" w:hAnsi="Times New Roman" w:cs="Times New Roman"/>
          <w:b w:val="0"/>
          <w:bCs w:val="0"/>
          <w:i w:val="0"/>
          <w:iCs w:val="0"/>
        </w:rPr>
        <w:t xml:space="preserve"> </w:t>
      </w:r>
      <w:r w:rsidRPr="00C66D2D">
        <w:rPr>
          <w:rStyle w:val="CharacterStyle2"/>
          <w:rFonts w:ascii="Times New Roman" w:hAnsi="Times New Roman" w:cs="Times New Roman"/>
          <w:b w:val="0"/>
          <w:bCs w:val="0"/>
          <w:i w:val="0"/>
          <w:iCs w:val="0"/>
        </w:rPr>
        <w:t>alternatives</w:t>
      </w:r>
      <w:r w:rsidR="00475844" w:rsidRPr="00C66D2D">
        <w:rPr>
          <w:rStyle w:val="CharacterStyle2"/>
          <w:rFonts w:ascii="Times New Roman" w:hAnsi="Times New Roman" w:cs="Times New Roman"/>
          <w:b w:val="0"/>
          <w:bCs w:val="0"/>
          <w:i w:val="0"/>
          <w:iCs w:val="0"/>
        </w:rPr>
        <w:t xml:space="preserve"> </w:t>
      </w:r>
      <w:r w:rsidRPr="00C66D2D">
        <w:rPr>
          <w:rStyle w:val="CharacterStyle2"/>
          <w:rFonts w:ascii="Times New Roman" w:hAnsi="Times New Roman" w:cs="Times New Roman"/>
          <w:b w:val="0"/>
          <w:bCs w:val="0"/>
          <w:i w:val="0"/>
          <w:iCs w:val="0"/>
        </w:rPr>
        <w:t>to</w:t>
      </w:r>
      <w:r w:rsidR="00475844" w:rsidRPr="00C66D2D">
        <w:rPr>
          <w:rStyle w:val="CharacterStyle2"/>
          <w:rFonts w:ascii="Times New Roman" w:hAnsi="Times New Roman" w:cs="Times New Roman"/>
          <w:b w:val="0"/>
          <w:bCs w:val="0"/>
          <w:i w:val="0"/>
          <w:iCs w:val="0"/>
        </w:rPr>
        <w:t xml:space="preserve"> </w:t>
      </w:r>
      <w:r w:rsidRPr="00C66D2D">
        <w:rPr>
          <w:rStyle w:val="CharacterStyle2"/>
          <w:rFonts w:ascii="Times New Roman" w:hAnsi="Times New Roman" w:cs="Times New Roman"/>
          <w:b w:val="0"/>
          <w:bCs w:val="0"/>
          <w:i w:val="0"/>
          <w:iCs w:val="0"/>
        </w:rPr>
        <w:t>formaldehyde.</w:t>
      </w:r>
      <w:r w:rsidR="00475844" w:rsidRPr="00C66D2D">
        <w:rPr>
          <w:rStyle w:val="CharacterStyle2"/>
          <w:rFonts w:ascii="Times New Roman" w:hAnsi="Times New Roman" w:cs="Times New Roman"/>
          <w:b w:val="0"/>
          <w:bCs w:val="0"/>
          <w:i w:val="0"/>
          <w:iCs w:val="0"/>
        </w:rPr>
        <w:t xml:space="preserve"> </w:t>
      </w:r>
      <w:r w:rsidRPr="00C66D2D">
        <w:rPr>
          <w:rStyle w:val="CharacterStyle2"/>
          <w:rFonts w:ascii="Times New Roman" w:hAnsi="Times New Roman" w:cs="Times New Roman"/>
          <w:b w:val="0"/>
          <w:bCs w:val="0"/>
          <w:i w:val="0"/>
          <w:iCs w:val="0"/>
        </w:rPr>
        <w:t>Aquacul</w:t>
      </w:r>
      <w:r w:rsidRPr="00C66D2D">
        <w:rPr>
          <w:rStyle w:val="CharacterStyle2"/>
          <w:rFonts w:ascii="Times New Roman" w:hAnsi="Times New Roman" w:cs="Times New Roman"/>
          <w:b w:val="0"/>
          <w:bCs w:val="0"/>
          <w:i w:val="0"/>
          <w:iCs w:val="0"/>
        </w:rPr>
        <w:softHyphen/>
        <w:t>ture.</w:t>
      </w:r>
      <w:r w:rsidR="00475844" w:rsidRPr="00C66D2D">
        <w:rPr>
          <w:rStyle w:val="CharacterStyle2"/>
          <w:rFonts w:ascii="Times New Roman" w:hAnsi="Times New Roman" w:cs="Times New Roman"/>
          <w:b w:val="0"/>
          <w:bCs w:val="0"/>
          <w:i w:val="0"/>
          <w:iCs w:val="0"/>
        </w:rPr>
        <w:t xml:space="preserve"> </w:t>
      </w:r>
      <w:r w:rsidRPr="00C66D2D">
        <w:rPr>
          <w:rStyle w:val="CharacterStyle2"/>
          <w:rFonts w:ascii="Times New Roman" w:hAnsi="Times New Roman" w:cs="Times New Roman"/>
          <w:b w:val="0"/>
          <w:bCs w:val="0"/>
          <w:i w:val="0"/>
          <w:iCs w:val="0"/>
        </w:rPr>
        <w:t>186:</w:t>
      </w:r>
      <w:r w:rsidR="00475844" w:rsidRPr="00C66D2D">
        <w:rPr>
          <w:rStyle w:val="CharacterStyle2"/>
          <w:rFonts w:ascii="Times New Roman" w:hAnsi="Times New Roman" w:cs="Times New Roman"/>
          <w:b w:val="0"/>
          <w:bCs w:val="0"/>
          <w:i w:val="0"/>
          <w:iCs w:val="0"/>
        </w:rPr>
        <w:t xml:space="preserve"> </w:t>
      </w:r>
      <w:r w:rsidRPr="00C66D2D">
        <w:rPr>
          <w:rStyle w:val="CharacterStyle2"/>
          <w:rFonts w:ascii="Times New Roman" w:hAnsi="Times New Roman" w:cs="Times New Roman"/>
          <w:b w:val="0"/>
          <w:bCs w:val="0"/>
          <w:i w:val="0"/>
          <w:iCs w:val="0"/>
        </w:rPr>
        <w:t>221–231.</w:t>
      </w:r>
    </w:p>
    <w:p w:rsidR="00B86575" w:rsidRPr="00C66D2D" w:rsidRDefault="00B86575" w:rsidP="008F5BF6">
      <w:pPr>
        <w:pStyle w:val="ListParagraph"/>
        <w:numPr>
          <w:ilvl w:val="0"/>
          <w:numId w:val="18"/>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C66D2D">
        <w:rPr>
          <w:rFonts w:ascii="Times New Roman" w:hAnsi="Times New Roman" w:cs="Times New Roman"/>
          <w:sz w:val="20"/>
          <w:szCs w:val="20"/>
        </w:rPr>
        <w:t>Mahious,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w:t>
      </w:r>
      <w:r w:rsidR="008F5BF6" w:rsidRPr="00C66D2D">
        <w:rPr>
          <w:rFonts w:ascii="Times New Roman" w:hAnsi="Times New Roman" w:cs="Times New Roman"/>
          <w:sz w:val="20"/>
          <w:szCs w:val="20"/>
        </w:rPr>
        <w:t>. S</w:t>
      </w:r>
      <w:r w:rsidRPr="00C66D2D">
        <w:rPr>
          <w:rFonts w:ascii="Times New Roman" w:hAnsi="Times New Roman" w:cs="Times New Roman"/>
          <w:sz w:val="20"/>
          <w:szCs w:val="20"/>
        </w:rPr>
        <w: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Gatesoupe,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F</w:t>
      </w:r>
      <w:r w:rsidR="008F5BF6" w:rsidRPr="00C66D2D">
        <w:rPr>
          <w:rFonts w:ascii="Times New Roman" w:hAnsi="Times New Roman" w:cs="Times New Roman"/>
          <w:sz w:val="20"/>
          <w:szCs w:val="20"/>
        </w:rPr>
        <w:t>. J</w:t>
      </w:r>
      <w:r w:rsidRPr="00C66D2D">
        <w:rPr>
          <w:rFonts w:ascii="Times New Roman" w:hAnsi="Times New Roman" w:cs="Times New Roman"/>
          <w:sz w:val="20"/>
          <w:szCs w:val="20"/>
        </w:rPr>
        <w: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Hervi,</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M.;</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Metailler,</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R.</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Ollevier,</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(2006):</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Effect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dietary</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inulin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oligosaccharides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prebiotics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for</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weaning</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turbot,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Psetta</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maxima</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(Linnaeus</w:t>
      </w:r>
      <w:r w:rsidR="008F5BF6" w:rsidRPr="00C66D2D">
        <w:rPr>
          <w:rFonts w:ascii="Times New Roman" w:hAnsi="Times New Roman" w:cs="Times New Roman"/>
          <w:sz w:val="20"/>
          <w:szCs w:val="20"/>
        </w:rPr>
        <w:t>, C</w:t>
      </w:r>
      <w:r w:rsidRPr="00C66D2D">
        <w:rPr>
          <w:rFonts w:ascii="Times New Roman" w:hAnsi="Times New Roman" w:cs="Times New Roman"/>
          <w:sz w:val="20"/>
          <w:szCs w:val="20"/>
        </w:rPr>
        <w: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1758),</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Aquac.</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Int.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14(3):</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219-229.</w:t>
      </w:r>
    </w:p>
    <w:p w:rsidR="00B86575" w:rsidRPr="00C66D2D" w:rsidRDefault="00B86575" w:rsidP="008F5BF6">
      <w:pPr>
        <w:pStyle w:val="ListParagraph"/>
        <w:widowControl/>
        <w:numPr>
          <w:ilvl w:val="0"/>
          <w:numId w:val="18"/>
        </w:numPr>
        <w:snapToGrid w:val="0"/>
        <w:spacing w:after="0" w:line="240" w:lineRule="auto"/>
        <w:ind w:left="425" w:hanging="425"/>
        <w:jc w:val="both"/>
        <w:rPr>
          <w:rFonts w:ascii="Times New Roman" w:hAnsi="Times New Roman" w:cs="Times New Roman"/>
          <w:sz w:val="20"/>
          <w:szCs w:val="20"/>
        </w:rPr>
      </w:pPr>
      <w:r w:rsidRPr="00C66D2D">
        <w:rPr>
          <w:rFonts w:ascii="Times New Roman" w:hAnsi="Times New Roman" w:cs="Times New Roman"/>
          <w:sz w:val="20"/>
          <w:szCs w:val="20"/>
        </w:rPr>
        <w:t>Mamadou,</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K.;</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Mousse,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C.;</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Mamadou,</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K.</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w:t>
      </w:r>
      <w:r w:rsidR="008F5BF6" w:rsidRPr="00C66D2D">
        <w:rPr>
          <w:rFonts w:ascii="Times New Roman" w:hAnsi="Times New Roman" w:cs="Times New Roman"/>
          <w:sz w:val="20"/>
          <w:szCs w:val="20"/>
        </w:rPr>
        <w:t>d A</w:t>
      </w:r>
      <w:r w:rsidRPr="00C66D2D">
        <w:rPr>
          <w:rFonts w:ascii="Times New Roman" w:hAnsi="Times New Roman" w:cs="Times New Roman"/>
          <w:sz w:val="20"/>
          <w:szCs w:val="20"/>
        </w:rPr>
        <w:t>gathe</w:t>
      </w:r>
      <w:r w:rsidR="008F5BF6" w:rsidRPr="00C66D2D">
        <w:rPr>
          <w:rFonts w:ascii="Times New Roman" w:hAnsi="Times New Roman" w:cs="Times New Roman"/>
          <w:sz w:val="20"/>
          <w:szCs w:val="20"/>
        </w:rPr>
        <w:t>. F</w:t>
      </w:r>
      <w:r w:rsidR="00475844" w:rsidRPr="00C66D2D">
        <w:rPr>
          <w:rFonts w:ascii="Times New Roman" w:hAnsi="Times New Roman" w:cs="Times New Roman"/>
          <w:sz w:val="20"/>
          <w:szCs w:val="20"/>
        </w:rPr>
        <w:t>. (</w:t>
      </w:r>
      <w:r w:rsidRPr="00C66D2D">
        <w:rPr>
          <w:rFonts w:ascii="Times New Roman" w:hAnsi="Times New Roman" w:cs="Times New Roman"/>
          <w:sz w:val="20"/>
          <w:szCs w:val="20"/>
        </w:rPr>
        <w:t>2012):</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Compliance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state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biosecurity</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measures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fish</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farming</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three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regions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Ivory</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Coast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(Sub-</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Saharan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zones).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Journal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Animal</w:t>
      </w:r>
      <w:r w:rsidR="00475844" w:rsidRPr="00C66D2D">
        <w:rPr>
          <w:rFonts w:ascii="Times New Roman" w:hAnsi="Times New Roman" w:cs="Times New Roman"/>
          <w:sz w:val="20"/>
          <w:szCs w:val="20"/>
        </w:rPr>
        <w:t xml:space="preserve"> &amp; </w:t>
      </w:r>
      <w:r w:rsidRPr="00C66D2D">
        <w:rPr>
          <w:rFonts w:ascii="Times New Roman" w:hAnsi="Times New Roman" w:cs="Times New Roman"/>
          <w:sz w:val="20"/>
          <w:szCs w:val="20"/>
        </w:rPr>
        <w:t>Plant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Sciences.16</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(1):</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2288-2296.</w:t>
      </w:r>
    </w:p>
    <w:p w:rsidR="00B86575" w:rsidRPr="00C66D2D" w:rsidRDefault="00B86575" w:rsidP="008F5BF6">
      <w:pPr>
        <w:pStyle w:val="ListParagraph"/>
        <w:numPr>
          <w:ilvl w:val="0"/>
          <w:numId w:val="18"/>
        </w:numPr>
        <w:snapToGrid w:val="0"/>
        <w:spacing w:after="0" w:line="240" w:lineRule="auto"/>
        <w:ind w:left="425" w:hanging="425"/>
        <w:jc w:val="both"/>
        <w:rPr>
          <w:rFonts w:ascii="Times New Roman" w:hAnsi="Times New Roman" w:cs="Times New Roman"/>
          <w:sz w:val="20"/>
          <w:szCs w:val="20"/>
        </w:rPr>
      </w:pPr>
      <w:r w:rsidRPr="00C66D2D">
        <w:rPr>
          <w:rFonts w:ascii="Times New Roman" w:hAnsi="Times New Roman" w:cs="Times New Roman"/>
          <w:sz w:val="20"/>
          <w:szCs w:val="20"/>
        </w:rPr>
        <w:t>Marcusso,</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G.;</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Silva,</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Flávio,</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R.</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M.;</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Ulieta,</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R.</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Engrácia</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M.</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2015</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Effects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the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probiotic</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Bacillus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amyloliquefaciens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growth</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performance,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hematology</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intestinal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morphometry</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cage-reared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Nile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tilapiaLat.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Am.</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lastRenderedPageBreak/>
        <w:t>J.</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Aquat.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Res.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43(5)963-971.</w:t>
      </w:r>
    </w:p>
    <w:p w:rsidR="00B86575" w:rsidRPr="00C66D2D" w:rsidRDefault="00B86575" w:rsidP="008F5BF6">
      <w:pPr>
        <w:pStyle w:val="ListParagraph"/>
        <w:numPr>
          <w:ilvl w:val="0"/>
          <w:numId w:val="18"/>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C66D2D">
        <w:rPr>
          <w:rFonts w:ascii="Times New Roman" w:hAnsi="Times New Roman" w:cs="Times New Roman"/>
          <w:sz w:val="20"/>
          <w:szCs w:val="20"/>
        </w:rPr>
        <w:t>Marzouk,</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M.</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Mostafa,</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M.</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M.</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Nermeen,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M.</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Mohamed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(2008):</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Evaluation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immunomodulatory</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effect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some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probiotics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cultured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oreochromis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niloticus.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8th</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Inter</w:t>
      </w:r>
      <w:r w:rsidR="008F5BF6" w:rsidRPr="00C66D2D">
        <w:rPr>
          <w:rFonts w:ascii="Times New Roman" w:hAnsi="Times New Roman" w:cs="Times New Roman"/>
          <w:sz w:val="20"/>
          <w:szCs w:val="20"/>
        </w:rPr>
        <w:t>. S</w:t>
      </w:r>
      <w:r w:rsidRPr="00C66D2D">
        <w:rPr>
          <w:rFonts w:ascii="Times New Roman" w:hAnsi="Times New Roman" w:cs="Times New Roman"/>
          <w:sz w:val="20"/>
          <w:szCs w:val="20"/>
        </w:rPr>
        <w:t>ymp.</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Tilapia</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Aquaculture.1043-1058.</w:t>
      </w:r>
    </w:p>
    <w:p w:rsidR="00B86575" w:rsidRPr="00C66D2D" w:rsidRDefault="00B86575" w:rsidP="008F5BF6">
      <w:pPr>
        <w:pStyle w:val="ListParagraph"/>
        <w:numPr>
          <w:ilvl w:val="0"/>
          <w:numId w:val="18"/>
        </w:numPr>
        <w:snapToGrid w:val="0"/>
        <w:spacing w:after="0" w:line="240" w:lineRule="auto"/>
        <w:ind w:left="425" w:hanging="425"/>
        <w:jc w:val="both"/>
        <w:rPr>
          <w:rFonts w:ascii="Times New Roman" w:hAnsi="Times New Roman" w:cs="Times New Roman"/>
          <w:sz w:val="20"/>
          <w:szCs w:val="20"/>
        </w:rPr>
      </w:pPr>
      <w:r w:rsidRPr="00C66D2D">
        <w:rPr>
          <w:rFonts w:ascii="Times New Roman" w:hAnsi="Times New Roman" w:cs="Times New Roman"/>
          <w:sz w:val="20"/>
          <w:szCs w:val="20"/>
        </w:rPr>
        <w:t>Maurilio,</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Miguel,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Olvera,</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(2013):</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The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use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lactic</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acid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bacteria</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isolated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from</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intestinal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tract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Nile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tilapia</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w:t>
      </w:r>
      <w:r w:rsidRPr="00C66D2D">
        <w:rPr>
          <w:rFonts w:ascii="Times New Roman" w:hAnsi="Times New Roman" w:cs="Times New Roman"/>
          <w:i/>
          <w:iCs/>
          <w:sz w:val="20"/>
          <w:szCs w:val="20"/>
        </w:rPr>
        <w:t>Oreochromis</w:t>
      </w:r>
      <w:r w:rsidR="00475844" w:rsidRPr="00C66D2D">
        <w:rPr>
          <w:rFonts w:ascii="Times New Roman" w:hAnsi="Times New Roman" w:cs="Times New Roman"/>
          <w:i/>
          <w:iCs/>
          <w:sz w:val="20"/>
          <w:szCs w:val="20"/>
        </w:rPr>
        <w:t xml:space="preserve"> </w:t>
      </w:r>
      <w:r w:rsidRPr="00C66D2D">
        <w:rPr>
          <w:rFonts w:ascii="Times New Roman" w:hAnsi="Times New Roman" w:cs="Times New Roman"/>
          <w:i/>
          <w:iCs/>
          <w:sz w:val="20"/>
          <w:szCs w:val="20"/>
        </w:rPr>
        <w:t>niloticus</w:t>
      </w:r>
      <w:r w:rsidRPr="00C66D2D">
        <w:rPr>
          <w:rFonts w:ascii="Times New Roman" w:hAnsi="Times New Roman" w:cs="Times New Roman"/>
          <w:sz w:val="20"/>
          <w:szCs w:val="20"/>
        </w:rPr>
        <w: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growth</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promoters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fish</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fed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low</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protein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diets.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Lett.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Appl.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Microbiol.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46(2):</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160-165.</w:t>
      </w:r>
      <w:r w:rsidR="00475844" w:rsidRPr="00C66D2D">
        <w:rPr>
          <w:rFonts w:ascii="Times New Roman" w:hAnsi="Times New Roman" w:cs="Times New Roman"/>
          <w:sz w:val="20"/>
          <w:szCs w:val="20"/>
        </w:rPr>
        <w:t xml:space="preserve"> </w:t>
      </w:r>
    </w:p>
    <w:p w:rsidR="00B86575" w:rsidRPr="00C66D2D" w:rsidRDefault="00B86575" w:rsidP="008F5BF6">
      <w:pPr>
        <w:pStyle w:val="Style7"/>
        <w:numPr>
          <w:ilvl w:val="0"/>
          <w:numId w:val="18"/>
        </w:numPr>
        <w:kinsoku w:val="0"/>
        <w:autoSpaceDE/>
        <w:autoSpaceDN/>
        <w:snapToGrid w:val="0"/>
        <w:spacing w:before="0" w:line="240" w:lineRule="auto"/>
        <w:ind w:left="425" w:hanging="425"/>
        <w:jc w:val="both"/>
        <w:rPr>
          <w:rStyle w:val="CharacterStyle5"/>
          <w:rFonts w:ascii="Times New Roman" w:eastAsia="Courier New" w:hAnsi="Times New Roman" w:cs="Times New Roman"/>
          <w:sz w:val="20"/>
          <w:szCs w:val="20"/>
        </w:rPr>
      </w:pPr>
      <w:r w:rsidRPr="00C66D2D">
        <w:rPr>
          <w:rStyle w:val="CharacterStyle5"/>
          <w:rFonts w:ascii="Times New Roman" w:eastAsia="Courier New" w:hAnsi="Times New Roman" w:cs="Times New Roman"/>
          <w:sz w:val="20"/>
          <w:szCs w:val="20"/>
        </w:rPr>
        <w:t>Meinelt,</w:t>
      </w:r>
      <w:r w:rsidR="00475844" w:rsidRPr="00C66D2D">
        <w:rPr>
          <w:rStyle w:val="CharacterStyle5"/>
          <w:rFonts w:ascii="Times New Roman" w:eastAsia="Courier New" w:hAnsi="Times New Roman" w:cs="Times New Roman"/>
          <w:sz w:val="20"/>
          <w:szCs w:val="20"/>
        </w:rPr>
        <w:t xml:space="preserve"> </w:t>
      </w:r>
      <w:r w:rsidRPr="00C66D2D">
        <w:rPr>
          <w:rStyle w:val="CharacterStyle5"/>
          <w:rFonts w:ascii="Times New Roman" w:eastAsia="Courier New" w:hAnsi="Times New Roman" w:cs="Times New Roman"/>
          <w:sz w:val="20"/>
          <w:szCs w:val="20"/>
        </w:rPr>
        <w:t>T.;</w:t>
      </w:r>
      <w:r w:rsidR="00475844" w:rsidRPr="00C66D2D">
        <w:rPr>
          <w:rStyle w:val="CharacterStyle5"/>
          <w:rFonts w:ascii="Times New Roman" w:eastAsia="Courier New" w:hAnsi="Times New Roman" w:cs="Times New Roman"/>
          <w:sz w:val="20"/>
          <w:szCs w:val="20"/>
        </w:rPr>
        <w:t xml:space="preserve"> </w:t>
      </w:r>
      <w:r w:rsidRPr="00C66D2D">
        <w:rPr>
          <w:rStyle w:val="CharacterStyle5"/>
          <w:rFonts w:ascii="Times New Roman" w:eastAsia="Courier New" w:hAnsi="Times New Roman" w:cs="Times New Roman"/>
          <w:sz w:val="20"/>
          <w:szCs w:val="20"/>
        </w:rPr>
        <w:t>Playle,</w:t>
      </w:r>
      <w:r w:rsidR="00475844" w:rsidRPr="00C66D2D">
        <w:rPr>
          <w:rStyle w:val="CharacterStyle5"/>
          <w:rFonts w:ascii="Times New Roman" w:eastAsia="Courier New" w:hAnsi="Times New Roman" w:cs="Times New Roman"/>
          <w:sz w:val="20"/>
          <w:szCs w:val="20"/>
        </w:rPr>
        <w:t xml:space="preserve"> </w:t>
      </w:r>
      <w:r w:rsidRPr="00C66D2D">
        <w:rPr>
          <w:rStyle w:val="CharacterStyle5"/>
          <w:rFonts w:ascii="Times New Roman" w:eastAsia="Courier New" w:hAnsi="Times New Roman" w:cs="Times New Roman"/>
          <w:sz w:val="20"/>
          <w:szCs w:val="20"/>
        </w:rPr>
        <w:t>R</w:t>
      </w:r>
      <w:r w:rsidR="008F5BF6" w:rsidRPr="00C66D2D">
        <w:rPr>
          <w:rStyle w:val="CharacterStyle5"/>
          <w:rFonts w:ascii="Times New Roman" w:eastAsia="Courier New" w:hAnsi="Times New Roman" w:cs="Times New Roman"/>
          <w:sz w:val="20"/>
          <w:szCs w:val="20"/>
        </w:rPr>
        <w:t>. C</w:t>
      </w:r>
      <w:r w:rsidRPr="00C66D2D">
        <w:rPr>
          <w:rStyle w:val="CharacterStyle5"/>
          <w:rFonts w:ascii="Times New Roman" w:eastAsia="Courier New" w:hAnsi="Times New Roman" w:cs="Times New Roman"/>
          <w:sz w:val="20"/>
          <w:szCs w:val="20"/>
        </w:rPr>
        <w:t>.;</w:t>
      </w:r>
      <w:r w:rsidR="00475844" w:rsidRPr="00C66D2D">
        <w:rPr>
          <w:rStyle w:val="CharacterStyle5"/>
          <w:rFonts w:ascii="Times New Roman" w:eastAsia="Courier New" w:hAnsi="Times New Roman" w:cs="Times New Roman"/>
          <w:sz w:val="20"/>
          <w:szCs w:val="20"/>
        </w:rPr>
        <w:t xml:space="preserve"> </w:t>
      </w:r>
      <w:r w:rsidRPr="00C66D2D">
        <w:rPr>
          <w:rStyle w:val="CharacterStyle5"/>
          <w:rFonts w:ascii="Times New Roman" w:eastAsia="Courier New" w:hAnsi="Times New Roman" w:cs="Times New Roman"/>
          <w:sz w:val="20"/>
          <w:szCs w:val="20"/>
        </w:rPr>
        <w:t>Schreckenbach,</w:t>
      </w:r>
      <w:r w:rsidR="00475844" w:rsidRPr="00C66D2D">
        <w:rPr>
          <w:rStyle w:val="CharacterStyle5"/>
          <w:rFonts w:ascii="Times New Roman" w:eastAsia="Courier New" w:hAnsi="Times New Roman" w:cs="Times New Roman"/>
          <w:sz w:val="20"/>
          <w:szCs w:val="20"/>
        </w:rPr>
        <w:t xml:space="preserve"> </w:t>
      </w:r>
      <w:r w:rsidRPr="00C66D2D">
        <w:rPr>
          <w:rStyle w:val="CharacterStyle5"/>
          <w:rFonts w:ascii="Times New Roman" w:eastAsia="Courier New" w:hAnsi="Times New Roman" w:cs="Times New Roman"/>
          <w:sz w:val="20"/>
          <w:szCs w:val="20"/>
        </w:rPr>
        <w:t>k.</w:t>
      </w:r>
      <w:r w:rsidR="00475844" w:rsidRPr="00C66D2D">
        <w:rPr>
          <w:rStyle w:val="CharacterStyle5"/>
          <w:rFonts w:ascii="Times New Roman" w:eastAsia="Courier New" w:hAnsi="Times New Roman" w:cs="Times New Roman"/>
          <w:sz w:val="20"/>
          <w:szCs w:val="20"/>
        </w:rPr>
        <w:t xml:space="preserve"> </w:t>
      </w:r>
      <w:r w:rsidRPr="00C66D2D">
        <w:rPr>
          <w:rStyle w:val="CharacterStyle5"/>
          <w:rFonts w:ascii="Times New Roman" w:eastAsia="Courier New" w:hAnsi="Times New Roman" w:cs="Times New Roman"/>
          <w:sz w:val="20"/>
          <w:szCs w:val="20"/>
        </w:rPr>
        <w:t>and</w:t>
      </w:r>
      <w:r w:rsidR="00475844" w:rsidRPr="00C66D2D">
        <w:rPr>
          <w:rStyle w:val="CharacterStyle5"/>
          <w:rFonts w:ascii="Times New Roman" w:eastAsia="Courier New" w:hAnsi="Times New Roman" w:cs="Times New Roman"/>
          <w:sz w:val="20"/>
          <w:szCs w:val="20"/>
        </w:rPr>
        <w:t xml:space="preserve"> </w:t>
      </w:r>
      <w:r w:rsidRPr="00C66D2D">
        <w:rPr>
          <w:rStyle w:val="CharacterStyle5"/>
          <w:rFonts w:ascii="Times New Roman" w:eastAsia="Courier New" w:hAnsi="Times New Roman" w:cs="Times New Roman"/>
          <w:sz w:val="20"/>
          <w:szCs w:val="20"/>
        </w:rPr>
        <w:t>Pretrock,</w:t>
      </w:r>
      <w:r w:rsidR="00475844" w:rsidRPr="00C66D2D">
        <w:rPr>
          <w:rStyle w:val="CharacterStyle5"/>
          <w:rFonts w:ascii="Times New Roman" w:eastAsia="Courier New" w:hAnsi="Times New Roman" w:cs="Times New Roman"/>
          <w:sz w:val="20"/>
          <w:szCs w:val="20"/>
        </w:rPr>
        <w:t xml:space="preserve"> </w:t>
      </w:r>
      <w:r w:rsidRPr="00C66D2D">
        <w:rPr>
          <w:rStyle w:val="CharacterStyle5"/>
          <w:rFonts w:ascii="Times New Roman" w:eastAsia="Courier New" w:hAnsi="Times New Roman" w:cs="Times New Roman"/>
          <w:sz w:val="20"/>
          <w:szCs w:val="20"/>
        </w:rPr>
        <w:t>M.</w:t>
      </w:r>
      <w:r w:rsidR="00475844" w:rsidRPr="00C66D2D">
        <w:rPr>
          <w:rStyle w:val="CharacterStyle5"/>
          <w:rFonts w:ascii="Times New Roman" w:eastAsia="Courier New" w:hAnsi="Times New Roman" w:cs="Times New Roman"/>
          <w:sz w:val="20"/>
          <w:szCs w:val="20"/>
        </w:rPr>
        <w:t xml:space="preserve"> </w:t>
      </w:r>
      <w:r w:rsidRPr="00C66D2D">
        <w:rPr>
          <w:rStyle w:val="CharacterStyle5"/>
          <w:rFonts w:ascii="Times New Roman" w:eastAsia="Courier New" w:hAnsi="Times New Roman" w:cs="Times New Roman"/>
          <w:sz w:val="20"/>
          <w:szCs w:val="20"/>
        </w:rPr>
        <w:t>(2001):</w:t>
      </w:r>
      <w:r w:rsidR="00475844" w:rsidRPr="00C66D2D">
        <w:rPr>
          <w:rStyle w:val="CharacterStyle5"/>
          <w:rFonts w:ascii="Times New Roman" w:eastAsia="Courier New" w:hAnsi="Times New Roman" w:cs="Times New Roman"/>
          <w:sz w:val="20"/>
          <w:szCs w:val="20"/>
        </w:rPr>
        <w:t xml:space="preserve"> </w:t>
      </w:r>
      <w:r w:rsidRPr="00C66D2D">
        <w:rPr>
          <w:rStyle w:val="CharacterStyle5"/>
          <w:rFonts w:ascii="Times New Roman" w:eastAsia="Courier New" w:hAnsi="Times New Roman" w:cs="Times New Roman"/>
          <w:sz w:val="20"/>
          <w:szCs w:val="20"/>
        </w:rPr>
        <w:t>Interaction</w:t>
      </w:r>
      <w:r w:rsidR="00475844" w:rsidRPr="00C66D2D">
        <w:rPr>
          <w:rStyle w:val="CharacterStyle5"/>
          <w:rFonts w:ascii="Times New Roman" w:eastAsia="Courier New" w:hAnsi="Times New Roman" w:cs="Times New Roman"/>
          <w:sz w:val="20"/>
          <w:szCs w:val="20"/>
        </w:rPr>
        <w:t xml:space="preserve"> </w:t>
      </w:r>
      <w:r w:rsidRPr="00C66D2D">
        <w:rPr>
          <w:rStyle w:val="CharacterStyle5"/>
          <w:rFonts w:ascii="Times New Roman" w:eastAsia="Courier New" w:hAnsi="Times New Roman" w:cs="Times New Roman"/>
          <w:sz w:val="20"/>
          <w:szCs w:val="20"/>
        </w:rPr>
        <w:t>of</w:t>
      </w:r>
      <w:r w:rsidR="00475844" w:rsidRPr="00C66D2D">
        <w:rPr>
          <w:rStyle w:val="CharacterStyle5"/>
          <w:rFonts w:ascii="Times New Roman" w:eastAsia="Courier New" w:hAnsi="Times New Roman" w:cs="Times New Roman"/>
          <w:sz w:val="20"/>
          <w:szCs w:val="20"/>
        </w:rPr>
        <w:t xml:space="preserve"> </w:t>
      </w:r>
      <w:r w:rsidRPr="00C66D2D">
        <w:rPr>
          <w:rStyle w:val="CharacterStyle5"/>
          <w:rFonts w:ascii="Times New Roman" w:eastAsia="Courier New" w:hAnsi="Times New Roman" w:cs="Times New Roman"/>
          <w:sz w:val="20"/>
          <w:szCs w:val="20"/>
        </w:rPr>
        <w:t>the</w:t>
      </w:r>
      <w:r w:rsidR="00475844" w:rsidRPr="00C66D2D">
        <w:rPr>
          <w:rStyle w:val="CharacterStyle5"/>
          <w:rFonts w:ascii="Times New Roman" w:eastAsia="Courier New" w:hAnsi="Times New Roman" w:cs="Times New Roman"/>
          <w:sz w:val="20"/>
          <w:szCs w:val="20"/>
        </w:rPr>
        <w:t xml:space="preserve"> </w:t>
      </w:r>
      <w:r w:rsidRPr="00C66D2D">
        <w:rPr>
          <w:rStyle w:val="CharacterStyle5"/>
          <w:rFonts w:ascii="Times New Roman" w:eastAsia="Courier New" w:hAnsi="Times New Roman" w:cs="Times New Roman"/>
          <w:sz w:val="20"/>
          <w:szCs w:val="20"/>
        </w:rPr>
        <w:t>antiparasitic</w:t>
      </w:r>
      <w:r w:rsidR="00475844" w:rsidRPr="00C66D2D">
        <w:rPr>
          <w:rStyle w:val="CharacterStyle5"/>
          <w:rFonts w:ascii="Times New Roman" w:eastAsia="Courier New" w:hAnsi="Times New Roman" w:cs="Times New Roman"/>
          <w:sz w:val="20"/>
          <w:szCs w:val="20"/>
        </w:rPr>
        <w:t xml:space="preserve"> </w:t>
      </w:r>
      <w:r w:rsidRPr="00C66D2D">
        <w:rPr>
          <w:rStyle w:val="CharacterStyle5"/>
          <w:rFonts w:ascii="Times New Roman" w:eastAsia="Courier New" w:hAnsi="Times New Roman" w:cs="Times New Roman"/>
          <w:sz w:val="20"/>
          <w:szCs w:val="20"/>
        </w:rPr>
        <w:t>mixture</w:t>
      </w:r>
      <w:r w:rsidR="00475844" w:rsidRPr="00C66D2D">
        <w:rPr>
          <w:rStyle w:val="CharacterStyle5"/>
          <w:rFonts w:ascii="Times New Roman" w:eastAsia="Courier New" w:hAnsi="Times New Roman" w:cs="Times New Roman"/>
          <w:sz w:val="20"/>
          <w:szCs w:val="20"/>
        </w:rPr>
        <w:t xml:space="preserve"> </w:t>
      </w:r>
      <w:r w:rsidRPr="00C66D2D">
        <w:rPr>
          <w:rStyle w:val="CharacterStyle5"/>
          <w:rFonts w:ascii="Times New Roman" w:eastAsia="Courier New" w:hAnsi="Times New Roman" w:cs="Times New Roman"/>
          <w:sz w:val="20"/>
          <w:szCs w:val="20"/>
        </w:rPr>
        <w:t>FMC,</w:t>
      </w:r>
      <w:r w:rsidR="00475844" w:rsidRPr="00C66D2D">
        <w:rPr>
          <w:rStyle w:val="CharacterStyle5"/>
          <w:rFonts w:ascii="Times New Roman" w:eastAsia="Courier New" w:hAnsi="Times New Roman" w:cs="Times New Roman"/>
          <w:sz w:val="20"/>
          <w:szCs w:val="20"/>
        </w:rPr>
        <w:t xml:space="preserve"> </w:t>
      </w:r>
      <w:r w:rsidRPr="00C66D2D">
        <w:rPr>
          <w:rStyle w:val="CharacterStyle5"/>
          <w:rFonts w:ascii="Times New Roman" w:eastAsia="Courier New" w:hAnsi="Times New Roman" w:cs="Times New Roman"/>
          <w:sz w:val="20"/>
          <w:szCs w:val="20"/>
        </w:rPr>
        <w:t>humic</w:t>
      </w:r>
      <w:r w:rsidR="00475844" w:rsidRPr="00C66D2D">
        <w:rPr>
          <w:rStyle w:val="CharacterStyle5"/>
          <w:rFonts w:ascii="Times New Roman" w:eastAsia="Courier New" w:hAnsi="Times New Roman" w:cs="Times New Roman"/>
          <w:sz w:val="20"/>
          <w:szCs w:val="20"/>
        </w:rPr>
        <w:t xml:space="preserve"> </w:t>
      </w:r>
      <w:r w:rsidRPr="00C66D2D">
        <w:rPr>
          <w:rStyle w:val="CharacterStyle5"/>
          <w:rFonts w:ascii="Times New Roman" w:eastAsia="Courier New" w:hAnsi="Times New Roman" w:cs="Times New Roman"/>
          <w:sz w:val="20"/>
          <w:szCs w:val="20"/>
        </w:rPr>
        <w:t>substances</w:t>
      </w:r>
      <w:r w:rsidR="00475844" w:rsidRPr="00C66D2D">
        <w:rPr>
          <w:rStyle w:val="CharacterStyle5"/>
          <w:rFonts w:ascii="Times New Roman" w:eastAsia="Courier New" w:hAnsi="Times New Roman" w:cs="Times New Roman"/>
          <w:sz w:val="20"/>
          <w:szCs w:val="20"/>
        </w:rPr>
        <w:t xml:space="preserve"> </w:t>
      </w:r>
      <w:r w:rsidRPr="00C66D2D">
        <w:rPr>
          <w:rStyle w:val="CharacterStyle5"/>
          <w:rFonts w:ascii="Times New Roman" w:eastAsia="Courier New" w:hAnsi="Times New Roman" w:cs="Times New Roman"/>
          <w:sz w:val="20"/>
          <w:szCs w:val="20"/>
        </w:rPr>
        <w:t>and</w:t>
      </w:r>
      <w:r w:rsidR="00475844" w:rsidRPr="00C66D2D">
        <w:rPr>
          <w:rStyle w:val="CharacterStyle5"/>
          <w:rFonts w:ascii="Times New Roman" w:eastAsia="Courier New" w:hAnsi="Times New Roman" w:cs="Times New Roman"/>
          <w:sz w:val="20"/>
          <w:szCs w:val="20"/>
        </w:rPr>
        <w:t xml:space="preserve"> </w:t>
      </w:r>
      <w:r w:rsidRPr="00C66D2D">
        <w:rPr>
          <w:rStyle w:val="CharacterStyle5"/>
          <w:rFonts w:ascii="Times New Roman" w:eastAsia="Courier New" w:hAnsi="Times New Roman" w:cs="Times New Roman"/>
          <w:sz w:val="20"/>
          <w:szCs w:val="20"/>
        </w:rPr>
        <w:t>water</w:t>
      </w:r>
      <w:r w:rsidR="00475844" w:rsidRPr="00C66D2D">
        <w:rPr>
          <w:rStyle w:val="CharacterStyle5"/>
          <w:rFonts w:ascii="Times New Roman" w:eastAsia="Courier New" w:hAnsi="Times New Roman" w:cs="Times New Roman"/>
          <w:sz w:val="20"/>
          <w:szCs w:val="20"/>
        </w:rPr>
        <w:t xml:space="preserve"> </w:t>
      </w:r>
      <w:r w:rsidRPr="00C66D2D">
        <w:rPr>
          <w:rStyle w:val="CharacterStyle5"/>
          <w:rFonts w:ascii="Times New Roman" w:eastAsia="Courier New" w:hAnsi="Times New Roman" w:cs="Times New Roman"/>
          <w:sz w:val="20"/>
          <w:szCs w:val="20"/>
        </w:rPr>
        <w:t>calcium</w:t>
      </w:r>
      <w:r w:rsidR="00475844" w:rsidRPr="00C66D2D">
        <w:rPr>
          <w:rStyle w:val="CharacterStyle5"/>
          <w:rFonts w:ascii="Times New Roman" w:eastAsia="Courier New" w:hAnsi="Times New Roman" w:cs="Times New Roman"/>
          <w:sz w:val="20"/>
          <w:szCs w:val="20"/>
        </w:rPr>
        <w:t xml:space="preserve"> </w:t>
      </w:r>
      <w:r w:rsidRPr="00C66D2D">
        <w:rPr>
          <w:rStyle w:val="CharacterStyle5"/>
          <w:rFonts w:ascii="Times New Roman" w:eastAsia="Courier New" w:hAnsi="Times New Roman" w:cs="Times New Roman"/>
          <w:sz w:val="20"/>
          <w:szCs w:val="20"/>
        </w:rPr>
        <w:t>content</w:t>
      </w:r>
      <w:r w:rsidR="008F5BF6" w:rsidRPr="00C66D2D">
        <w:rPr>
          <w:rStyle w:val="CharacterStyle5"/>
          <w:rFonts w:ascii="Times New Roman" w:eastAsia="Courier New" w:hAnsi="Times New Roman" w:cs="Times New Roman"/>
          <w:sz w:val="20"/>
          <w:szCs w:val="20"/>
        </w:rPr>
        <w:t>. A</w:t>
      </w:r>
      <w:r w:rsidRPr="00C66D2D">
        <w:rPr>
          <w:rStyle w:val="CharacterStyle5"/>
          <w:rFonts w:ascii="Times New Roman" w:eastAsia="Courier New" w:hAnsi="Times New Roman" w:cs="Times New Roman"/>
          <w:sz w:val="20"/>
          <w:szCs w:val="20"/>
        </w:rPr>
        <w:t>quaculture</w:t>
      </w:r>
      <w:r w:rsidR="00475844" w:rsidRPr="00C66D2D">
        <w:rPr>
          <w:rStyle w:val="CharacterStyle5"/>
          <w:rFonts w:ascii="Times New Roman" w:eastAsia="Courier New" w:hAnsi="Times New Roman" w:cs="Times New Roman"/>
          <w:sz w:val="20"/>
          <w:szCs w:val="20"/>
        </w:rPr>
        <w:t xml:space="preserve"> </w:t>
      </w:r>
      <w:r w:rsidRPr="00C66D2D">
        <w:rPr>
          <w:rStyle w:val="CharacterStyle5"/>
          <w:rFonts w:ascii="Times New Roman" w:eastAsia="Courier New" w:hAnsi="Times New Roman" w:cs="Times New Roman"/>
          <w:sz w:val="20"/>
          <w:szCs w:val="20"/>
        </w:rPr>
        <w:t>Res.</w:t>
      </w:r>
      <w:r w:rsidR="00475844" w:rsidRPr="00C66D2D">
        <w:rPr>
          <w:rStyle w:val="CharacterStyle5"/>
          <w:rFonts w:ascii="Times New Roman" w:eastAsia="Courier New" w:hAnsi="Times New Roman" w:cs="Times New Roman"/>
          <w:sz w:val="20"/>
          <w:szCs w:val="20"/>
        </w:rPr>
        <w:t xml:space="preserve"> </w:t>
      </w:r>
      <w:r w:rsidRPr="00C66D2D">
        <w:rPr>
          <w:rStyle w:val="CharacterStyle5"/>
          <w:rFonts w:ascii="Times New Roman" w:eastAsia="Courier New" w:hAnsi="Times New Roman" w:cs="Times New Roman"/>
          <w:sz w:val="20"/>
          <w:szCs w:val="20"/>
        </w:rPr>
        <w:t>32:405-410.</w:t>
      </w:r>
    </w:p>
    <w:p w:rsidR="00B86575" w:rsidRPr="00C66D2D" w:rsidRDefault="00B86575" w:rsidP="008F5BF6">
      <w:pPr>
        <w:pStyle w:val="Style5"/>
        <w:numPr>
          <w:ilvl w:val="0"/>
          <w:numId w:val="18"/>
        </w:numPr>
        <w:kinsoku w:val="0"/>
        <w:autoSpaceDE/>
        <w:snapToGrid w:val="0"/>
        <w:ind w:left="425" w:hanging="425"/>
        <w:jc w:val="both"/>
        <w:rPr>
          <w:rStyle w:val="CharacterStyle3"/>
          <w:rFonts w:ascii="Times New Roman" w:hAnsi="Times New Roman" w:cs="Times New Roman"/>
          <w:sz w:val="20"/>
          <w:szCs w:val="20"/>
        </w:rPr>
      </w:pPr>
      <w:r w:rsidRPr="00C66D2D">
        <w:rPr>
          <w:rStyle w:val="CharacterStyle3"/>
          <w:rFonts w:ascii="Times New Roman" w:hAnsi="Times New Roman" w:cs="Times New Roman"/>
          <w:sz w:val="20"/>
          <w:szCs w:val="20"/>
        </w:rPr>
        <w:t>Mesalhy,</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S</w:t>
      </w:r>
      <w:r w:rsidR="008F5BF6" w:rsidRPr="00C66D2D">
        <w:rPr>
          <w:rStyle w:val="CharacterStyle3"/>
          <w:rFonts w:ascii="Times New Roman" w:hAnsi="Times New Roman" w:cs="Times New Roman"/>
          <w:sz w:val="20"/>
          <w:szCs w:val="20"/>
        </w:rPr>
        <w:t>. A</w:t>
      </w:r>
      <w:r w:rsidRPr="00C66D2D">
        <w:rPr>
          <w:rStyle w:val="CharacterStyle3"/>
          <w:rFonts w:ascii="Times New Roman" w:hAnsi="Times New Roman" w:cs="Times New Roman"/>
          <w:sz w:val="20"/>
          <w:szCs w:val="20"/>
        </w:rPr>
        <w:t>.;</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Nashwa,</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M</w:t>
      </w:r>
      <w:r w:rsidR="008F5BF6" w:rsidRPr="00C66D2D">
        <w:rPr>
          <w:rStyle w:val="CharacterStyle3"/>
          <w:rFonts w:ascii="Times New Roman" w:hAnsi="Times New Roman" w:cs="Times New Roman"/>
          <w:sz w:val="20"/>
          <w:szCs w:val="20"/>
        </w:rPr>
        <w:t>. A</w:t>
      </w:r>
      <w:r w:rsidRPr="00C66D2D">
        <w:rPr>
          <w:rStyle w:val="CharacterStyle3"/>
          <w:rFonts w:ascii="Times New Roman" w:hAnsi="Times New Roman" w:cs="Times New Roman"/>
          <w:sz w:val="20"/>
          <w:szCs w:val="20"/>
        </w:rPr>
        <w:t>.</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and</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Mohamed,</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F</w:t>
      </w:r>
      <w:r w:rsidR="008F5BF6" w:rsidRPr="00C66D2D">
        <w:rPr>
          <w:rStyle w:val="CharacterStyle3"/>
          <w:rFonts w:ascii="Times New Roman" w:hAnsi="Times New Roman" w:cs="Times New Roman"/>
          <w:sz w:val="20"/>
          <w:szCs w:val="20"/>
        </w:rPr>
        <w:t>. M</w:t>
      </w:r>
      <w:r w:rsidRPr="00C66D2D">
        <w:rPr>
          <w:rStyle w:val="CharacterStyle3"/>
          <w:rFonts w:ascii="Times New Roman" w:hAnsi="Times New Roman" w:cs="Times New Roman"/>
          <w:sz w:val="20"/>
          <w:szCs w:val="20"/>
        </w:rPr>
        <w:t>.</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(2008):</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Effect</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of</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garlic</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on</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the</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survival,</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growth</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of</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i/>
          <w:iCs/>
          <w:sz w:val="20"/>
          <w:szCs w:val="20"/>
        </w:rPr>
        <w:t>Oreochromis</w:t>
      </w:r>
      <w:r w:rsidR="00475844" w:rsidRPr="00C66D2D">
        <w:rPr>
          <w:rStyle w:val="CharacterStyle3"/>
          <w:rFonts w:ascii="Times New Roman" w:hAnsi="Times New Roman" w:cs="Times New Roman"/>
          <w:i/>
          <w:iCs/>
          <w:sz w:val="20"/>
          <w:szCs w:val="20"/>
        </w:rPr>
        <w:t xml:space="preserve"> </w:t>
      </w:r>
      <w:r w:rsidRPr="00C66D2D">
        <w:rPr>
          <w:rStyle w:val="CharacterStyle3"/>
          <w:rFonts w:ascii="Times New Roman" w:hAnsi="Times New Roman" w:cs="Times New Roman"/>
          <w:i/>
          <w:iCs/>
          <w:sz w:val="20"/>
          <w:szCs w:val="20"/>
        </w:rPr>
        <w:t>niloticus</w:t>
      </w:r>
      <w:r w:rsidRPr="00C66D2D">
        <w:rPr>
          <w:rStyle w:val="CharacterStyle3"/>
          <w:rFonts w:ascii="Times New Roman" w:hAnsi="Times New Roman" w:cs="Times New Roman"/>
          <w:sz w:val="20"/>
          <w:szCs w:val="20"/>
        </w:rPr>
        <w:t>.</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8</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International</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symposium</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on</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tilapia</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in</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aquaculture.</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1(1):</w:t>
      </w:r>
      <w:r w:rsidR="00475844" w:rsidRPr="00C66D2D">
        <w:rPr>
          <w:rStyle w:val="CharacterStyle3"/>
          <w:rFonts w:ascii="Times New Roman" w:hAnsi="Times New Roman" w:cs="Times New Roman"/>
          <w:sz w:val="20"/>
          <w:szCs w:val="20"/>
        </w:rPr>
        <w:t xml:space="preserve"> </w:t>
      </w:r>
      <w:r w:rsidRPr="00C66D2D">
        <w:rPr>
          <w:rStyle w:val="CharacterStyle3"/>
          <w:rFonts w:ascii="Times New Roman" w:hAnsi="Times New Roman" w:cs="Times New Roman"/>
          <w:sz w:val="20"/>
          <w:szCs w:val="20"/>
        </w:rPr>
        <w:t>277-296.</w:t>
      </w:r>
    </w:p>
    <w:p w:rsidR="00B86575" w:rsidRPr="00C66D2D" w:rsidRDefault="00B86575" w:rsidP="008F5BF6">
      <w:pPr>
        <w:pStyle w:val="ListParagraph"/>
        <w:numPr>
          <w:ilvl w:val="0"/>
          <w:numId w:val="18"/>
        </w:numPr>
        <w:snapToGrid w:val="0"/>
        <w:spacing w:after="0" w:line="240" w:lineRule="auto"/>
        <w:ind w:left="425" w:hanging="425"/>
        <w:jc w:val="both"/>
        <w:rPr>
          <w:rFonts w:ascii="Times New Roman" w:hAnsi="Times New Roman" w:cs="Times New Roman"/>
          <w:sz w:val="20"/>
          <w:szCs w:val="20"/>
        </w:rPr>
      </w:pPr>
      <w:r w:rsidRPr="00C66D2D">
        <w:rPr>
          <w:rFonts w:ascii="Times New Roman" w:hAnsi="Times New Roman" w:cs="Times New Roman"/>
          <w:sz w:val="20"/>
          <w:szCs w:val="20"/>
        </w:rPr>
        <w:t>Min-Tze,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(2008):</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Safety</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probiotics: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translocation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infection.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Nutr.</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Rev.</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66(4):</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192-2002.</w:t>
      </w:r>
    </w:p>
    <w:p w:rsidR="00B86575" w:rsidRPr="00C66D2D" w:rsidRDefault="00B86575" w:rsidP="008F5BF6">
      <w:pPr>
        <w:pStyle w:val="ListParagraph"/>
        <w:numPr>
          <w:ilvl w:val="0"/>
          <w:numId w:val="18"/>
        </w:numPr>
        <w:snapToGrid w:val="0"/>
        <w:spacing w:after="0" w:line="240" w:lineRule="auto"/>
        <w:ind w:left="425" w:hanging="425"/>
        <w:jc w:val="both"/>
        <w:rPr>
          <w:rFonts w:ascii="Times New Roman" w:hAnsi="Times New Roman" w:cs="Times New Roman"/>
          <w:sz w:val="20"/>
          <w:szCs w:val="20"/>
        </w:rPr>
      </w:pPr>
      <w:r w:rsidRPr="00C66D2D">
        <w:rPr>
          <w:rFonts w:ascii="Times New Roman" w:hAnsi="Times New Roman" w:cs="Times New Roman"/>
          <w:sz w:val="20"/>
          <w:szCs w:val="20"/>
        </w:rPr>
        <w:t>Mohammad,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R.</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Ismail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(2012):</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Preliminary</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evaluation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growth</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performance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immune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response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Nile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tilapia</w:t>
      </w:r>
      <w:r w:rsidR="00475844" w:rsidRPr="00C66D2D">
        <w:rPr>
          <w:rFonts w:ascii="Times New Roman" w:hAnsi="Times New Roman" w:cs="Times New Roman"/>
          <w:sz w:val="20"/>
          <w:szCs w:val="20"/>
        </w:rPr>
        <w:t xml:space="preserve"> </w:t>
      </w:r>
      <w:r w:rsidRPr="00C66D2D">
        <w:rPr>
          <w:rFonts w:ascii="Times New Roman" w:hAnsi="Times New Roman" w:cs="Times New Roman"/>
          <w:i/>
          <w:iCs/>
          <w:sz w:val="20"/>
          <w:szCs w:val="20"/>
        </w:rPr>
        <w:t>Oreochromis</w:t>
      </w:r>
      <w:r w:rsidR="00475844" w:rsidRPr="00C66D2D">
        <w:rPr>
          <w:rFonts w:ascii="Times New Roman" w:hAnsi="Times New Roman" w:cs="Times New Roman"/>
          <w:i/>
          <w:iCs/>
          <w:sz w:val="20"/>
          <w:szCs w:val="20"/>
        </w:rPr>
        <w:t xml:space="preserve"> </w:t>
      </w:r>
      <w:r w:rsidRPr="00C66D2D">
        <w:rPr>
          <w:rFonts w:ascii="Times New Roman" w:hAnsi="Times New Roman" w:cs="Times New Roman"/>
          <w:i/>
          <w:iCs/>
          <w:sz w:val="20"/>
          <w:szCs w:val="20"/>
        </w:rPr>
        <w:t>niloticus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supplemented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with</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two</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putative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probiotic</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bacteria.</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Aquaculture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Research.</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43,</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843–852.</w:t>
      </w:r>
    </w:p>
    <w:p w:rsidR="00B86575" w:rsidRPr="00C66D2D" w:rsidRDefault="00B86575" w:rsidP="008F5BF6">
      <w:pPr>
        <w:pStyle w:val="Style8"/>
        <w:numPr>
          <w:ilvl w:val="0"/>
          <w:numId w:val="18"/>
        </w:numPr>
        <w:kinsoku w:val="0"/>
        <w:autoSpaceDE/>
        <w:snapToGrid w:val="0"/>
        <w:ind w:left="425" w:hanging="425"/>
        <w:jc w:val="both"/>
        <w:rPr>
          <w:rStyle w:val="CharacterStyle5"/>
          <w:rFonts w:ascii="Times New Roman" w:hAnsi="Times New Roman" w:cs="Times New Roman"/>
          <w:i/>
          <w:iCs/>
          <w:sz w:val="20"/>
          <w:szCs w:val="20"/>
        </w:rPr>
      </w:pPr>
      <w:r w:rsidRPr="00C66D2D">
        <w:rPr>
          <w:rStyle w:val="CharacterStyle4"/>
          <w:rFonts w:ascii="Times New Roman" w:hAnsi="Times New Roman" w:cs="Times New Roman"/>
          <w:b w:val="0"/>
          <w:bCs w:val="0"/>
          <w:i w:val="0"/>
          <w:iCs w:val="0"/>
          <w:sz w:val="20"/>
          <w:szCs w:val="20"/>
        </w:rPr>
        <w:t>Molnár,</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K.</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and</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Ostoros,</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G.</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(2007):</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Efficacy</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of</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some</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anticoccidial</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drugs</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for</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treating</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coccidial</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enteritis</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of</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the</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common</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carp</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caused</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by</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Goussia</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carpelli</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(Apicomplexa:</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(Eimeriidae).</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Acta</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Veterinaria</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Hungarica.</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55</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(1):</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67-76.</w:t>
      </w:r>
    </w:p>
    <w:p w:rsidR="00B86575" w:rsidRPr="00C66D2D" w:rsidRDefault="00B86575" w:rsidP="008F5BF6">
      <w:pPr>
        <w:pStyle w:val="Style8"/>
        <w:numPr>
          <w:ilvl w:val="0"/>
          <w:numId w:val="18"/>
        </w:numPr>
        <w:kinsoku w:val="0"/>
        <w:autoSpaceDE/>
        <w:snapToGrid w:val="0"/>
        <w:ind w:left="425" w:hanging="425"/>
        <w:jc w:val="both"/>
        <w:rPr>
          <w:rStyle w:val="CharacterStyle5"/>
          <w:rFonts w:ascii="Times New Roman" w:hAnsi="Times New Roman" w:cs="Times New Roman"/>
          <w:sz w:val="20"/>
          <w:szCs w:val="20"/>
        </w:rPr>
      </w:pPr>
      <w:r w:rsidRPr="00C66D2D">
        <w:rPr>
          <w:rStyle w:val="CharacterStyle5"/>
          <w:rFonts w:ascii="Times New Roman" w:hAnsi="Times New Roman" w:cs="Times New Roman"/>
          <w:sz w:val="20"/>
          <w:szCs w:val="20"/>
        </w:rPr>
        <w:t>Morand,</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S.</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(2005):</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The</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extended</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manipulation:</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role</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of</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parasitism</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in</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cleaning</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symbiosis.</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Behavior.</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Proc.</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68:267–269.</w:t>
      </w:r>
    </w:p>
    <w:p w:rsidR="00B86575" w:rsidRPr="00C66D2D" w:rsidRDefault="00B86575" w:rsidP="008F5BF6">
      <w:pPr>
        <w:pStyle w:val="ListParagraph"/>
        <w:widowControl/>
        <w:numPr>
          <w:ilvl w:val="0"/>
          <w:numId w:val="18"/>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C66D2D">
        <w:rPr>
          <w:rFonts w:ascii="Times New Roman" w:hAnsi="Times New Roman" w:cs="Times New Roman"/>
          <w:sz w:val="20"/>
          <w:szCs w:val="20"/>
        </w:rPr>
        <w:t>Muktar,</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Y.;</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Shimels,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Biruk,</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(2016):</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Present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Status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Future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Prospects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Fish</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Vaccination: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Review</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Muktar</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Y,</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et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J</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Veterinar</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Sci</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Technol.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7:2</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PP1-7.</w:t>
      </w:r>
    </w:p>
    <w:p w:rsidR="00B86575" w:rsidRPr="00C66D2D" w:rsidRDefault="00B86575" w:rsidP="008F5BF6">
      <w:pPr>
        <w:pStyle w:val="Style7"/>
        <w:numPr>
          <w:ilvl w:val="0"/>
          <w:numId w:val="18"/>
        </w:numPr>
        <w:kinsoku w:val="0"/>
        <w:autoSpaceDE/>
        <w:snapToGrid w:val="0"/>
        <w:spacing w:before="0" w:line="240" w:lineRule="auto"/>
        <w:ind w:left="425" w:hanging="425"/>
        <w:jc w:val="both"/>
        <w:rPr>
          <w:rStyle w:val="CharacterStyle4"/>
          <w:rFonts w:ascii="Times New Roman" w:hAnsi="Times New Roman" w:cs="Times New Roman"/>
          <w:b w:val="0"/>
          <w:bCs w:val="0"/>
          <w:i w:val="0"/>
          <w:iCs w:val="0"/>
          <w:sz w:val="20"/>
          <w:szCs w:val="20"/>
        </w:rPr>
      </w:pPr>
      <w:r w:rsidRPr="00C66D2D">
        <w:rPr>
          <w:rStyle w:val="CharacterStyle4"/>
          <w:rFonts w:ascii="Times New Roman" w:hAnsi="Times New Roman" w:cs="Times New Roman"/>
          <w:b w:val="0"/>
          <w:bCs w:val="0"/>
          <w:i w:val="0"/>
          <w:iCs w:val="0"/>
          <w:sz w:val="20"/>
          <w:szCs w:val="20"/>
        </w:rPr>
        <w:t>Noga,</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E</w:t>
      </w:r>
      <w:r w:rsidR="008F5BF6" w:rsidRPr="00C66D2D">
        <w:rPr>
          <w:rStyle w:val="CharacterStyle4"/>
          <w:rFonts w:ascii="Times New Roman" w:hAnsi="Times New Roman" w:cs="Times New Roman"/>
          <w:b w:val="0"/>
          <w:bCs w:val="0"/>
          <w:i w:val="0"/>
          <w:iCs w:val="0"/>
          <w:sz w:val="20"/>
          <w:szCs w:val="20"/>
        </w:rPr>
        <w:t>. J</w:t>
      </w:r>
      <w:r w:rsidRPr="00C66D2D">
        <w:rPr>
          <w:rStyle w:val="CharacterStyle4"/>
          <w:rFonts w:ascii="Times New Roman" w:hAnsi="Times New Roman" w:cs="Times New Roman"/>
          <w:b w:val="0"/>
          <w:bCs w:val="0"/>
          <w:i w:val="0"/>
          <w:iCs w:val="0"/>
          <w:sz w:val="20"/>
          <w:szCs w:val="20"/>
        </w:rPr>
        <w:t>.</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(2000):</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Fish</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disease:</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diagnosis</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and</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treatment.</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Iowa:</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Iowa</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state</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university</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press.</w:t>
      </w:r>
    </w:p>
    <w:p w:rsidR="00B86575" w:rsidRPr="00C66D2D" w:rsidRDefault="00B86575" w:rsidP="008F5BF6">
      <w:pPr>
        <w:pStyle w:val="Style7"/>
        <w:numPr>
          <w:ilvl w:val="0"/>
          <w:numId w:val="18"/>
        </w:numPr>
        <w:kinsoku w:val="0"/>
        <w:autoSpaceDE/>
        <w:snapToGrid w:val="0"/>
        <w:spacing w:before="0" w:line="240" w:lineRule="auto"/>
        <w:ind w:left="425" w:hanging="425"/>
        <w:jc w:val="both"/>
        <w:rPr>
          <w:rStyle w:val="CharacterStyle4"/>
          <w:rFonts w:ascii="Times New Roman" w:hAnsi="Times New Roman" w:cs="Times New Roman"/>
          <w:b w:val="0"/>
          <w:bCs w:val="0"/>
          <w:i w:val="0"/>
          <w:iCs w:val="0"/>
          <w:sz w:val="20"/>
          <w:szCs w:val="20"/>
        </w:rPr>
      </w:pPr>
      <w:r w:rsidRPr="00C66D2D">
        <w:rPr>
          <w:rStyle w:val="CharacterStyle4"/>
          <w:rFonts w:ascii="Times New Roman" w:hAnsi="Times New Roman" w:cs="Times New Roman"/>
          <w:b w:val="0"/>
          <w:bCs w:val="0"/>
          <w:i w:val="0"/>
          <w:iCs w:val="0"/>
          <w:sz w:val="20"/>
          <w:szCs w:val="20"/>
        </w:rPr>
        <w:t>Noga,</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E</w:t>
      </w:r>
      <w:r w:rsidR="008F5BF6" w:rsidRPr="00C66D2D">
        <w:rPr>
          <w:rStyle w:val="CharacterStyle4"/>
          <w:rFonts w:ascii="Times New Roman" w:hAnsi="Times New Roman" w:cs="Times New Roman"/>
          <w:b w:val="0"/>
          <w:bCs w:val="0"/>
          <w:i w:val="0"/>
          <w:iCs w:val="0"/>
          <w:sz w:val="20"/>
          <w:szCs w:val="20"/>
        </w:rPr>
        <w:t>. J</w:t>
      </w:r>
      <w:r w:rsidRPr="00C66D2D">
        <w:rPr>
          <w:rStyle w:val="CharacterStyle4"/>
          <w:rFonts w:ascii="Times New Roman" w:hAnsi="Times New Roman" w:cs="Times New Roman"/>
          <w:b w:val="0"/>
          <w:bCs w:val="0"/>
          <w:i w:val="0"/>
          <w:iCs w:val="0"/>
          <w:sz w:val="20"/>
          <w:szCs w:val="20"/>
        </w:rPr>
        <w:t>.,</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(2010):</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Fish</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disease</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Diagnosis</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andTreatment.</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Mosby-yearbook,</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Inc.</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Watsworth</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Publishing</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Co.,</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USA.</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2</w:t>
      </w:r>
      <w:r w:rsidRPr="00C66D2D">
        <w:rPr>
          <w:rStyle w:val="CharacterStyle4"/>
          <w:rFonts w:ascii="Times New Roman" w:hAnsi="Times New Roman" w:cs="Times New Roman"/>
          <w:b w:val="0"/>
          <w:bCs w:val="0"/>
          <w:i w:val="0"/>
          <w:iCs w:val="0"/>
          <w:sz w:val="20"/>
          <w:szCs w:val="20"/>
          <w:vertAlign w:val="superscript"/>
        </w:rPr>
        <w:t>nd</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edition.</w:t>
      </w:r>
    </w:p>
    <w:p w:rsidR="00B86575" w:rsidRPr="00C66D2D" w:rsidRDefault="00B86575" w:rsidP="008F5BF6">
      <w:pPr>
        <w:pStyle w:val="ListParagraph"/>
        <w:numPr>
          <w:ilvl w:val="0"/>
          <w:numId w:val="18"/>
        </w:numPr>
        <w:autoSpaceDE w:val="0"/>
        <w:autoSpaceDN w:val="0"/>
        <w:adjustRightInd w:val="0"/>
        <w:snapToGrid w:val="0"/>
        <w:spacing w:after="0" w:line="240" w:lineRule="auto"/>
        <w:ind w:left="425" w:hanging="425"/>
        <w:jc w:val="both"/>
        <w:rPr>
          <w:rStyle w:val="CharacterStyle2"/>
          <w:rFonts w:ascii="Times New Roman" w:hAnsi="Times New Roman" w:cs="Times New Roman"/>
        </w:rPr>
      </w:pPr>
      <w:r w:rsidRPr="00C66D2D">
        <w:rPr>
          <w:rStyle w:val="CharacterStyle2"/>
          <w:rFonts w:ascii="Times New Roman" w:hAnsi="Times New Roman" w:cs="Times New Roman"/>
        </w:rPr>
        <w:t>Noor</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El-</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Deen,</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A.</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I.;</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Abd</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El</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Hady,</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O</w:t>
      </w:r>
      <w:r w:rsidR="008F5BF6" w:rsidRPr="00C66D2D">
        <w:rPr>
          <w:rStyle w:val="CharacterStyle2"/>
          <w:rFonts w:ascii="Times New Roman" w:hAnsi="Times New Roman" w:cs="Times New Roman"/>
        </w:rPr>
        <w:t>. K</w:t>
      </w:r>
      <w:r w:rsidRPr="00C66D2D">
        <w:rPr>
          <w:rStyle w:val="CharacterStyle2"/>
          <w:rFonts w:ascii="Times New Roman" w:hAnsi="Times New Roman" w:cs="Times New Roman"/>
        </w:rPr>
        <w:t>.;</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Liala</w:t>
      </w:r>
      <w:r w:rsidR="008F5BF6" w:rsidRPr="00C66D2D">
        <w:rPr>
          <w:rStyle w:val="CharacterStyle2"/>
          <w:rFonts w:ascii="Times New Roman" w:hAnsi="Times New Roman" w:cs="Times New Roman"/>
        </w:rPr>
        <w:t>, A. M</w:t>
      </w:r>
      <w:r w:rsidRPr="00C66D2D">
        <w:rPr>
          <w:rStyle w:val="CharacterStyle2"/>
          <w:rFonts w:ascii="Times New Roman" w:hAnsi="Times New Roman" w:cs="Times New Roman"/>
        </w:rPr>
        <w:t>.</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and</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Mona,</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S.</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Zaki</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(2015)</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A</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trial</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for</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control</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of</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some</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external</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parasitic</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diseases</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cultured</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i/>
        </w:rPr>
        <w:t>Oreochromis</w:t>
      </w:r>
      <w:r w:rsidR="00475844" w:rsidRPr="00C66D2D">
        <w:rPr>
          <w:rStyle w:val="CharacterStyle2"/>
          <w:rFonts w:ascii="Times New Roman" w:hAnsi="Times New Roman" w:cs="Times New Roman"/>
          <w:i/>
        </w:rPr>
        <w:t xml:space="preserve"> </w:t>
      </w:r>
      <w:r w:rsidRPr="00C66D2D">
        <w:rPr>
          <w:rStyle w:val="CharacterStyle2"/>
          <w:rFonts w:ascii="Times New Roman" w:hAnsi="Times New Roman" w:cs="Times New Roman"/>
          <w:i/>
        </w:rPr>
        <w:t>niloticus</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in</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Egypt.</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Life</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Science</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Journal.</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12(8):25-29.</w:t>
      </w:r>
    </w:p>
    <w:p w:rsidR="00B86575" w:rsidRPr="00C66D2D" w:rsidRDefault="00B86575" w:rsidP="008F5BF6">
      <w:pPr>
        <w:pStyle w:val="ListParagraph"/>
        <w:numPr>
          <w:ilvl w:val="0"/>
          <w:numId w:val="18"/>
        </w:numPr>
        <w:autoSpaceDE w:val="0"/>
        <w:autoSpaceDN w:val="0"/>
        <w:adjustRightInd w:val="0"/>
        <w:snapToGrid w:val="0"/>
        <w:spacing w:after="0" w:line="240" w:lineRule="auto"/>
        <w:ind w:left="425" w:hanging="425"/>
        <w:jc w:val="both"/>
        <w:rPr>
          <w:rFonts w:ascii="Times New Roman" w:eastAsia="Calibri" w:hAnsi="Times New Roman" w:cs="Times New Roman"/>
          <w:sz w:val="20"/>
          <w:szCs w:val="20"/>
        </w:rPr>
      </w:pPr>
      <w:r w:rsidRPr="00C66D2D">
        <w:rPr>
          <w:rFonts w:ascii="Times New Roman" w:eastAsia="Calibri" w:hAnsi="Times New Roman" w:cs="Times New Roman"/>
          <w:sz w:val="20"/>
          <w:szCs w:val="20"/>
        </w:rPr>
        <w:t>Noor</w:t>
      </w:r>
      <w:r w:rsidR="00475844" w:rsidRPr="00C66D2D">
        <w:rPr>
          <w:rFonts w:ascii="Times New Roman" w:eastAsia="Calibri" w:hAnsi="Times New Roman" w:cs="Times New Roman"/>
          <w:sz w:val="20"/>
          <w:szCs w:val="20"/>
        </w:rPr>
        <w:t xml:space="preserve"> </w:t>
      </w:r>
      <w:r w:rsidRPr="00C66D2D">
        <w:rPr>
          <w:rFonts w:ascii="Times New Roman" w:eastAsia="Calibri" w:hAnsi="Times New Roman" w:cs="Times New Roman"/>
          <w:sz w:val="20"/>
          <w:szCs w:val="20"/>
        </w:rPr>
        <w:t>El</w:t>
      </w:r>
      <w:r w:rsidR="00475844" w:rsidRPr="00C66D2D">
        <w:rPr>
          <w:rFonts w:ascii="Times New Roman" w:eastAsia="Calibri" w:hAnsi="Times New Roman" w:cs="Times New Roman"/>
          <w:sz w:val="20"/>
          <w:szCs w:val="20"/>
        </w:rPr>
        <w:t xml:space="preserve"> </w:t>
      </w:r>
      <w:r w:rsidRPr="00C66D2D">
        <w:rPr>
          <w:rFonts w:ascii="Times New Roman" w:eastAsia="Calibri" w:hAnsi="Times New Roman" w:cs="Times New Roman"/>
          <w:sz w:val="20"/>
          <w:szCs w:val="20"/>
        </w:rPr>
        <w:t>Deen,</w:t>
      </w:r>
      <w:r w:rsidR="00475844" w:rsidRPr="00C66D2D">
        <w:rPr>
          <w:rFonts w:ascii="Times New Roman" w:eastAsia="Calibri" w:hAnsi="Times New Roman" w:cs="Times New Roman"/>
          <w:sz w:val="20"/>
          <w:szCs w:val="20"/>
        </w:rPr>
        <w:t xml:space="preserve"> </w:t>
      </w:r>
      <w:r w:rsidRPr="00C66D2D">
        <w:rPr>
          <w:rFonts w:ascii="Times New Roman" w:eastAsia="Calibri" w:hAnsi="Times New Roman" w:cs="Times New Roman"/>
          <w:sz w:val="20"/>
          <w:szCs w:val="20"/>
        </w:rPr>
        <w:t>A</w:t>
      </w:r>
      <w:r w:rsidR="008F5BF6" w:rsidRPr="00C66D2D">
        <w:rPr>
          <w:rFonts w:ascii="Times New Roman" w:eastAsia="Calibri" w:hAnsi="Times New Roman" w:cs="Times New Roman"/>
          <w:sz w:val="20"/>
          <w:szCs w:val="20"/>
        </w:rPr>
        <w:t>. E</w:t>
      </w:r>
      <w:r w:rsidRPr="00C66D2D">
        <w:rPr>
          <w:rFonts w:ascii="Times New Roman" w:eastAsia="Calibri" w:hAnsi="Times New Roman" w:cs="Times New Roman"/>
          <w:sz w:val="20"/>
          <w:szCs w:val="20"/>
        </w:rPr>
        <w:t>.;</w:t>
      </w:r>
      <w:r w:rsidR="00475844" w:rsidRPr="00C66D2D">
        <w:rPr>
          <w:rFonts w:ascii="Times New Roman" w:eastAsia="Calibri" w:hAnsi="Times New Roman" w:cs="Times New Roman"/>
          <w:sz w:val="20"/>
          <w:szCs w:val="20"/>
        </w:rPr>
        <w:t xml:space="preserve"> </w:t>
      </w:r>
      <w:r w:rsidRPr="00C66D2D">
        <w:rPr>
          <w:rFonts w:ascii="Times New Roman" w:eastAsia="Calibri" w:hAnsi="Times New Roman" w:cs="Times New Roman"/>
          <w:sz w:val="20"/>
          <w:szCs w:val="20"/>
        </w:rPr>
        <w:t>Abd</w:t>
      </w:r>
      <w:r w:rsidR="00475844" w:rsidRPr="00C66D2D">
        <w:rPr>
          <w:rFonts w:ascii="Times New Roman" w:eastAsia="Calibri" w:hAnsi="Times New Roman" w:cs="Times New Roman"/>
          <w:sz w:val="20"/>
          <w:szCs w:val="20"/>
        </w:rPr>
        <w:t xml:space="preserve"> </w:t>
      </w:r>
      <w:r w:rsidRPr="00C66D2D">
        <w:rPr>
          <w:rFonts w:ascii="Times New Roman" w:eastAsia="Calibri" w:hAnsi="Times New Roman" w:cs="Times New Roman"/>
          <w:sz w:val="20"/>
          <w:szCs w:val="20"/>
        </w:rPr>
        <w:t>El-Hady,</w:t>
      </w:r>
      <w:r w:rsidR="00475844" w:rsidRPr="00C66D2D">
        <w:rPr>
          <w:rFonts w:ascii="Times New Roman" w:eastAsia="Calibri" w:hAnsi="Times New Roman" w:cs="Times New Roman"/>
          <w:sz w:val="20"/>
          <w:szCs w:val="20"/>
        </w:rPr>
        <w:t xml:space="preserve"> </w:t>
      </w:r>
      <w:r w:rsidRPr="00C66D2D">
        <w:rPr>
          <w:rFonts w:ascii="Times New Roman" w:eastAsia="Calibri" w:hAnsi="Times New Roman" w:cs="Times New Roman"/>
          <w:sz w:val="20"/>
          <w:szCs w:val="20"/>
        </w:rPr>
        <w:t>O</w:t>
      </w:r>
      <w:r w:rsidR="008F5BF6" w:rsidRPr="00C66D2D">
        <w:rPr>
          <w:rFonts w:ascii="Times New Roman" w:eastAsia="Calibri" w:hAnsi="Times New Roman" w:cs="Times New Roman"/>
          <w:sz w:val="20"/>
          <w:szCs w:val="20"/>
        </w:rPr>
        <w:t>. K</w:t>
      </w:r>
      <w:r w:rsidRPr="00C66D2D">
        <w:rPr>
          <w:rFonts w:ascii="Times New Roman" w:eastAsia="Calibri" w:hAnsi="Times New Roman" w:cs="Times New Roman"/>
          <w:sz w:val="20"/>
          <w:szCs w:val="20"/>
        </w:rPr>
        <w:t>.;</w:t>
      </w:r>
      <w:r w:rsidR="00475844" w:rsidRPr="00C66D2D">
        <w:rPr>
          <w:rFonts w:ascii="Times New Roman" w:eastAsia="Calibri" w:hAnsi="Times New Roman" w:cs="Times New Roman"/>
          <w:sz w:val="20"/>
          <w:szCs w:val="20"/>
        </w:rPr>
        <w:t xml:space="preserve"> </w:t>
      </w:r>
      <w:r w:rsidRPr="00C66D2D">
        <w:rPr>
          <w:rFonts w:ascii="Times New Roman" w:eastAsia="Calibri" w:hAnsi="Times New Roman" w:cs="Times New Roman"/>
          <w:sz w:val="20"/>
          <w:szCs w:val="20"/>
        </w:rPr>
        <w:t>Lila</w:t>
      </w:r>
      <w:r w:rsidR="00475844" w:rsidRPr="00C66D2D">
        <w:rPr>
          <w:rFonts w:ascii="Times New Roman" w:eastAsia="Calibri" w:hAnsi="Times New Roman" w:cs="Times New Roman"/>
          <w:sz w:val="20"/>
          <w:szCs w:val="20"/>
        </w:rPr>
        <w:t xml:space="preserve"> </w:t>
      </w:r>
      <w:r w:rsidRPr="00C66D2D">
        <w:rPr>
          <w:rFonts w:ascii="Times New Roman" w:eastAsia="Calibri" w:hAnsi="Times New Roman" w:cs="Times New Roman"/>
          <w:sz w:val="20"/>
          <w:szCs w:val="20"/>
        </w:rPr>
        <w:t>A.</w:t>
      </w:r>
      <w:r w:rsidR="00475844" w:rsidRPr="00C66D2D">
        <w:rPr>
          <w:rFonts w:ascii="Times New Roman" w:eastAsia="Calibri" w:hAnsi="Times New Roman" w:cs="Times New Roman"/>
          <w:sz w:val="20"/>
          <w:szCs w:val="20"/>
        </w:rPr>
        <w:t xml:space="preserve"> </w:t>
      </w:r>
      <w:r w:rsidRPr="00C66D2D">
        <w:rPr>
          <w:rFonts w:ascii="Times New Roman" w:eastAsia="Calibri" w:hAnsi="Times New Roman" w:cs="Times New Roman"/>
          <w:sz w:val="20"/>
          <w:szCs w:val="20"/>
        </w:rPr>
        <w:t>Mohamed</w:t>
      </w:r>
      <w:r w:rsidR="00475844" w:rsidRPr="00C66D2D">
        <w:rPr>
          <w:rFonts w:ascii="Times New Roman" w:eastAsia="Calibri" w:hAnsi="Times New Roman" w:cs="Times New Roman"/>
          <w:sz w:val="20"/>
          <w:szCs w:val="20"/>
        </w:rPr>
        <w:t xml:space="preserve"> </w:t>
      </w:r>
      <w:r w:rsidRPr="00C66D2D">
        <w:rPr>
          <w:rFonts w:ascii="Times New Roman" w:eastAsia="Calibri" w:hAnsi="Times New Roman" w:cs="Times New Roman"/>
          <w:sz w:val="20"/>
          <w:szCs w:val="20"/>
        </w:rPr>
        <w:t>and</w:t>
      </w:r>
      <w:r w:rsidR="00475844" w:rsidRPr="00C66D2D">
        <w:rPr>
          <w:rFonts w:ascii="Times New Roman" w:eastAsia="Calibri" w:hAnsi="Times New Roman" w:cs="Times New Roman"/>
          <w:sz w:val="20"/>
          <w:szCs w:val="20"/>
        </w:rPr>
        <w:t xml:space="preserve"> </w:t>
      </w:r>
      <w:r w:rsidRPr="00C66D2D">
        <w:rPr>
          <w:rFonts w:ascii="Times New Roman" w:eastAsia="Calibri" w:hAnsi="Times New Roman" w:cs="Times New Roman"/>
          <w:sz w:val="20"/>
          <w:szCs w:val="20"/>
        </w:rPr>
        <w:t>Mona</w:t>
      </w:r>
      <w:r w:rsidR="00475844" w:rsidRPr="00C66D2D">
        <w:rPr>
          <w:rFonts w:ascii="Times New Roman" w:eastAsia="Calibri" w:hAnsi="Times New Roman" w:cs="Times New Roman"/>
          <w:sz w:val="20"/>
          <w:szCs w:val="20"/>
        </w:rPr>
        <w:t xml:space="preserve"> </w:t>
      </w:r>
      <w:r w:rsidRPr="00C66D2D">
        <w:rPr>
          <w:rFonts w:ascii="Times New Roman" w:eastAsia="Calibri" w:hAnsi="Times New Roman" w:cs="Times New Roman"/>
          <w:sz w:val="20"/>
          <w:szCs w:val="20"/>
        </w:rPr>
        <w:t>S.</w:t>
      </w:r>
      <w:r w:rsidR="00475844" w:rsidRPr="00C66D2D">
        <w:rPr>
          <w:rFonts w:ascii="Times New Roman" w:eastAsia="Calibri" w:hAnsi="Times New Roman" w:cs="Times New Roman"/>
          <w:sz w:val="20"/>
          <w:szCs w:val="20"/>
        </w:rPr>
        <w:t xml:space="preserve"> </w:t>
      </w:r>
      <w:r w:rsidRPr="00C66D2D">
        <w:rPr>
          <w:rFonts w:ascii="Times New Roman" w:eastAsia="Calibri" w:hAnsi="Times New Roman" w:cs="Times New Roman"/>
          <w:sz w:val="20"/>
          <w:szCs w:val="20"/>
        </w:rPr>
        <w:t>Zaki</w:t>
      </w:r>
      <w:r w:rsidR="00475844" w:rsidRPr="00C66D2D">
        <w:rPr>
          <w:rFonts w:ascii="Times New Roman" w:eastAsia="Calibri" w:hAnsi="Times New Roman" w:cs="Times New Roman"/>
          <w:sz w:val="20"/>
          <w:szCs w:val="20"/>
        </w:rPr>
        <w:t xml:space="preserve"> </w:t>
      </w:r>
      <w:r w:rsidRPr="00C66D2D">
        <w:rPr>
          <w:rFonts w:ascii="Times New Roman" w:eastAsia="Calibri" w:hAnsi="Times New Roman" w:cs="Times New Roman"/>
          <w:sz w:val="20"/>
          <w:szCs w:val="20"/>
        </w:rPr>
        <w:t>(2016):</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Trials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Control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Some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External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Parasitic</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Nile</w:t>
      </w:r>
      <w:r w:rsidR="00475844" w:rsidRPr="00C66D2D">
        <w:rPr>
          <w:rFonts w:ascii="Times New Roman" w:eastAsia="Calibri" w:hAnsi="Times New Roman" w:cs="Times New Roman"/>
          <w:sz w:val="20"/>
          <w:szCs w:val="20"/>
        </w:rPr>
        <w:t xml:space="preserve"> </w:t>
      </w:r>
      <w:r w:rsidRPr="00C66D2D">
        <w:rPr>
          <w:rFonts w:ascii="Times New Roman" w:eastAsia="Calibri" w:hAnsi="Times New Roman" w:cs="Times New Roman"/>
          <w:sz w:val="20"/>
          <w:szCs w:val="20"/>
        </w:rPr>
        <w:t>tilapia</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lastRenderedPageBreak/>
        <w:t>Diseases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with</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Emphasis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Preparation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vaccine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against</w:t>
      </w:r>
      <w:r w:rsidR="00475844" w:rsidRPr="00C66D2D">
        <w:rPr>
          <w:rFonts w:ascii="Times New Roman" w:hAnsi="Times New Roman" w:cs="Times New Roman"/>
          <w:sz w:val="20"/>
          <w:szCs w:val="20"/>
        </w:rPr>
        <w:t xml:space="preserve"> </w:t>
      </w:r>
      <w:r w:rsidRPr="00C66D2D">
        <w:rPr>
          <w:rFonts w:ascii="Times New Roman" w:hAnsi="Times New Roman" w:cs="Times New Roman"/>
          <w:i/>
          <w:iCs/>
          <w:sz w:val="20"/>
          <w:szCs w:val="20"/>
        </w:rPr>
        <w:t>Ichthyophthirius</w:t>
      </w:r>
      <w:r w:rsidR="00475844" w:rsidRPr="00C66D2D">
        <w:rPr>
          <w:rFonts w:ascii="Times New Roman" w:hAnsi="Times New Roman" w:cs="Times New Roman"/>
          <w:i/>
          <w:iCs/>
          <w:sz w:val="20"/>
          <w:szCs w:val="20"/>
        </w:rPr>
        <w:t xml:space="preserve"> </w:t>
      </w:r>
      <w:r w:rsidRPr="00C66D2D">
        <w:rPr>
          <w:rFonts w:ascii="Times New Roman" w:hAnsi="Times New Roman" w:cs="Times New Roman"/>
          <w:i/>
          <w:iCs/>
          <w:sz w:val="20"/>
          <w:szCs w:val="20"/>
        </w:rPr>
        <w:t>multifiliis.</w:t>
      </w:r>
      <w:r w:rsidR="00475844" w:rsidRPr="00C66D2D">
        <w:rPr>
          <w:rFonts w:ascii="Times New Roman" w:eastAsia="Calibri" w:hAnsi="Times New Roman" w:cs="Times New Roman"/>
          <w:sz w:val="20"/>
          <w:szCs w:val="20"/>
        </w:rPr>
        <w:t xml:space="preserve"> </w:t>
      </w:r>
      <w:r w:rsidRPr="00C66D2D">
        <w:rPr>
          <w:rFonts w:ascii="Times New Roman" w:eastAsia="Calibri" w:hAnsi="Times New Roman" w:cs="Times New Roman"/>
          <w:sz w:val="20"/>
          <w:szCs w:val="20"/>
        </w:rPr>
        <w:t>International</w:t>
      </w:r>
      <w:r w:rsidR="00475844" w:rsidRPr="00C66D2D">
        <w:rPr>
          <w:rFonts w:ascii="Times New Roman" w:eastAsia="Calibri" w:hAnsi="Times New Roman" w:cs="Times New Roman"/>
          <w:sz w:val="20"/>
          <w:szCs w:val="20"/>
        </w:rPr>
        <w:t xml:space="preserve"> </w:t>
      </w:r>
      <w:r w:rsidRPr="00C66D2D">
        <w:rPr>
          <w:rFonts w:ascii="Times New Roman" w:eastAsia="Calibri" w:hAnsi="Times New Roman" w:cs="Times New Roman"/>
          <w:sz w:val="20"/>
          <w:szCs w:val="20"/>
        </w:rPr>
        <w:t>Journal</w:t>
      </w:r>
      <w:r w:rsidR="00475844" w:rsidRPr="00C66D2D">
        <w:rPr>
          <w:rFonts w:ascii="Times New Roman" w:eastAsia="Calibri" w:hAnsi="Times New Roman" w:cs="Times New Roman"/>
          <w:sz w:val="20"/>
          <w:szCs w:val="20"/>
        </w:rPr>
        <w:t xml:space="preserve"> </w:t>
      </w:r>
      <w:r w:rsidRPr="00C66D2D">
        <w:rPr>
          <w:rFonts w:ascii="Times New Roman" w:eastAsia="Calibri" w:hAnsi="Times New Roman" w:cs="Times New Roman"/>
          <w:sz w:val="20"/>
          <w:szCs w:val="20"/>
        </w:rPr>
        <w:t>of</w:t>
      </w:r>
      <w:r w:rsidR="00475844" w:rsidRPr="00C66D2D">
        <w:rPr>
          <w:rFonts w:ascii="Times New Roman" w:eastAsia="Calibri" w:hAnsi="Times New Roman" w:cs="Times New Roman"/>
          <w:sz w:val="20"/>
          <w:szCs w:val="20"/>
        </w:rPr>
        <w:t xml:space="preserve"> </w:t>
      </w:r>
      <w:r w:rsidRPr="00C66D2D">
        <w:rPr>
          <w:rFonts w:ascii="Times New Roman" w:eastAsia="Calibri" w:hAnsi="Times New Roman" w:cs="Times New Roman"/>
          <w:sz w:val="20"/>
          <w:szCs w:val="20"/>
        </w:rPr>
        <w:t>Pharm</w:t>
      </w:r>
      <w:r w:rsidR="00475844" w:rsidRPr="00C66D2D">
        <w:rPr>
          <w:rFonts w:ascii="Times New Roman" w:eastAsia="Calibri" w:hAnsi="Times New Roman" w:cs="Times New Roman"/>
          <w:sz w:val="20"/>
          <w:szCs w:val="20"/>
        </w:rPr>
        <w:t xml:space="preserve"> </w:t>
      </w:r>
      <w:r w:rsidRPr="00C66D2D">
        <w:rPr>
          <w:rFonts w:ascii="Times New Roman" w:eastAsia="Calibri" w:hAnsi="Times New Roman" w:cs="Times New Roman"/>
          <w:sz w:val="20"/>
          <w:szCs w:val="20"/>
        </w:rPr>
        <w:t>Tech</w:t>
      </w:r>
      <w:r w:rsidR="00475844" w:rsidRPr="00C66D2D">
        <w:rPr>
          <w:rFonts w:ascii="Times New Roman" w:eastAsia="Calibri" w:hAnsi="Times New Roman" w:cs="Times New Roman"/>
          <w:sz w:val="20"/>
          <w:szCs w:val="20"/>
        </w:rPr>
        <w:t xml:space="preserve"> </w:t>
      </w:r>
      <w:r w:rsidRPr="00C66D2D">
        <w:rPr>
          <w:rFonts w:ascii="Times New Roman" w:eastAsia="Calibri" w:hAnsi="Times New Roman" w:cs="Times New Roman"/>
          <w:sz w:val="20"/>
          <w:szCs w:val="20"/>
        </w:rPr>
        <w:t>Research.</w:t>
      </w:r>
      <w:r w:rsidR="00475844" w:rsidRPr="00C66D2D">
        <w:rPr>
          <w:rFonts w:ascii="Times New Roman" w:eastAsia="Calibri" w:hAnsi="Times New Roman" w:cs="Times New Roman"/>
          <w:sz w:val="20"/>
          <w:szCs w:val="20"/>
        </w:rPr>
        <w:t xml:space="preserve"> </w:t>
      </w:r>
      <w:r w:rsidRPr="00C66D2D">
        <w:rPr>
          <w:rFonts w:ascii="Times New Roman" w:eastAsia="Calibri" w:hAnsi="Times New Roman" w:cs="Times New Roman"/>
          <w:sz w:val="20"/>
          <w:szCs w:val="20"/>
        </w:rPr>
        <w:t>9(9):130-137.</w:t>
      </w:r>
    </w:p>
    <w:p w:rsidR="00B86575" w:rsidRPr="00C66D2D" w:rsidRDefault="00B86575" w:rsidP="008F5BF6">
      <w:pPr>
        <w:pStyle w:val="Style2"/>
        <w:numPr>
          <w:ilvl w:val="0"/>
          <w:numId w:val="18"/>
        </w:numPr>
        <w:kinsoku w:val="0"/>
        <w:autoSpaceDE/>
        <w:autoSpaceDN/>
        <w:snapToGrid w:val="0"/>
        <w:ind w:left="425" w:hanging="425"/>
        <w:jc w:val="both"/>
        <w:rPr>
          <w:rStyle w:val="CharacterStyle2"/>
          <w:rFonts w:ascii="Times New Roman" w:eastAsiaTheme="minorHAnsi" w:hAnsi="Times New Roman" w:cs="Times New Roman"/>
          <w:lang w:bidi="ar-SA"/>
        </w:rPr>
      </w:pPr>
      <w:r w:rsidRPr="00C66D2D">
        <w:rPr>
          <w:rStyle w:val="CharacterStyle1"/>
          <w:rFonts w:ascii="Times New Roman" w:hAnsi="Times New Roman" w:cs="Times New Roman"/>
          <w:sz w:val="20"/>
          <w:szCs w:val="20"/>
        </w:rPr>
        <w:t>Noor</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El</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Deen</w:t>
      </w:r>
      <w:r w:rsidRPr="00C66D2D">
        <w:rPr>
          <w:rFonts w:ascii="Times New Roman" w:hAnsi="Times New Roman" w:cs="Times New Roman"/>
        </w:rPr>
        <w:t>,</w:t>
      </w:r>
      <w:r w:rsidR="00475844" w:rsidRPr="00C66D2D">
        <w:rPr>
          <w:rFonts w:ascii="Times New Roman" w:hAnsi="Times New Roman" w:cs="Times New Roman"/>
        </w:rPr>
        <w:t xml:space="preserve"> </w:t>
      </w:r>
      <w:r w:rsidRPr="00C66D2D">
        <w:rPr>
          <w:rStyle w:val="CharacterStyle2"/>
          <w:rFonts w:ascii="Times New Roman" w:eastAsiaTheme="minorHAnsi" w:hAnsi="Times New Roman" w:cs="Times New Roman"/>
          <w:lang w:bidi="ar-SA"/>
        </w:rPr>
        <w:t>A.</w:t>
      </w:r>
      <w:r w:rsidR="00475844" w:rsidRPr="00C66D2D">
        <w:rPr>
          <w:rStyle w:val="CharacterStyle2"/>
          <w:rFonts w:ascii="Times New Roman" w:eastAsiaTheme="minorHAnsi" w:hAnsi="Times New Roman" w:cs="Times New Roman"/>
          <w:lang w:bidi="ar-SA"/>
        </w:rPr>
        <w:t xml:space="preserve"> </w:t>
      </w:r>
      <w:r w:rsidRPr="00C66D2D">
        <w:rPr>
          <w:rStyle w:val="CharacterStyle2"/>
          <w:rFonts w:ascii="Times New Roman" w:eastAsiaTheme="minorHAnsi" w:hAnsi="Times New Roman" w:cs="Times New Roman"/>
          <w:lang w:bidi="ar-SA"/>
        </w:rPr>
        <w:t>I.</w:t>
      </w:r>
      <w:r w:rsidR="00475844" w:rsidRPr="00C66D2D">
        <w:rPr>
          <w:rStyle w:val="CharacterStyle2"/>
          <w:rFonts w:ascii="Times New Roman" w:eastAsiaTheme="minorHAnsi" w:hAnsi="Times New Roman" w:cs="Times New Roman"/>
          <w:lang w:bidi="ar-SA"/>
        </w:rPr>
        <w:t xml:space="preserve"> </w:t>
      </w:r>
      <w:r w:rsidRPr="00C66D2D">
        <w:rPr>
          <w:rStyle w:val="CharacterStyle2"/>
          <w:rFonts w:ascii="Times New Roman" w:eastAsiaTheme="minorHAnsi" w:hAnsi="Times New Roman" w:cs="Times New Roman"/>
          <w:lang w:bidi="ar-SA"/>
        </w:rPr>
        <w:t>E.</w:t>
      </w:r>
      <w:r w:rsidR="00475844" w:rsidRPr="00C66D2D">
        <w:rPr>
          <w:rStyle w:val="CharacterStyle2"/>
          <w:rFonts w:ascii="Times New Roman" w:eastAsiaTheme="minorHAnsi" w:hAnsi="Times New Roman" w:cs="Times New Roman"/>
          <w:lang w:bidi="ar-SA"/>
        </w:rPr>
        <w:t xml:space="preserve"> </w:t>
      </w:r>
      <w:r w:rsidRPr="00C66D2D">
        <w:rPr>
          <w:rStyle w:val="CharacterStyle2"/>
          <w:rFonts w:ascii="Times New Roman" w:eastAsiaTheme="minorHAnsi" w:hAnsi="Times New Roman" w:cs="Times New Roman"/>
          <w:lang w:bidi="ar-SA"/>
        </w:rPr>
        <w:t>and</w:t>
      </w:r>
      <w:r w:rsidR="00475844" w:rsidRPr="00C66D2D">
        <w:rPr>
          <w:rStyle w:val="CharacterStyle2"/>
          <w:rFonts w:ascii="Times New Roman" w:eastAsiaTheme="minorHAnsi" w:hAnsi="Times New Roman" w:cs="Times New Roman"/>
          <w:lang w:bidi="ar-SA"/>
        </w:rPr>
        <w:t xml:space="preserve"> </w:t>
      </w:r>
      <w:r w:rsidRPr="00C66D2D">
        <w:rPr>
          <w:rStyle w:val="CharacterStyle2"/>
          <w:rFonts w:ascii="Times New Roman" w:eastAsiaTheme="minorHAnsi" w:hAnsi="Times New Roman" w:cs="Times New Roman"/>
          <w:lang w:bidi="ar-SA"/>
        </w:rPr>
        <w:t>Razin,</w:t>
      </w:r>
      <w:r w:rsidR="00475844" w:rsidRPr="00C66D2D">
        <w:rPr>
          <w:rStyle w:val="CharacterStyle2"/>
          <w:rFonts w:ascii="Times New Roman" w:eastAsiaTheme="minorHAnsi" w:hAnsi="Times New Roman" w:cs="Times New Roman"/>
          <w:lang w:bidi="ar-SA"/>
        </w:rPr>
        <w:t xml:space="preserve"> </w:t>
      </w:r>
      <w:r w:rsidRPr="00C66D2D">
        <w:rPr>
          <w:rStyle w:val="CharacterStyle2"/>
          <w:rFonts w:ascii="Times New Roman" w:eastAsiaTheme="minorHAnsi" w:hAnsi="Times New Roman" w:cs="Times New Roman"/>
          <w:lang w:bidi="ar-SA"/>
        </w:rPr>
        <w:t>A</w:t>
      </w:r>
      <w:r w:rsidR="008F5BF6" w:rsidRPr="00C66D2D">
        <w:rPr>
          <w:rStyle w:val="CharacterStyle2"/>
          <w:rFonts w:ascii="Times New Roman" w:eastAsiaTheme="minorHAnsi" w:hAnsi="Times New Roman" w:cs="Times New Roman"/>
          <w:lang w:bidi="ar-SA"/>
        </w:rPr>
        <w:t>. M</w:t>
      </w:r>
      <w:r w:rsidRPr="00C66D2D">
        <w:rPr>
          <w:rStyle w:val="CharacterStyle2"/>
          <w:rFonts w:ascii="Times New Roman" w:eastAsiaTheme="minorHAnsi" w:hAnsi="Times New Roman" w:cs="Times New Roman"/>
          <w:lang w:bidi="ar-SA"/>
        </w:rPr>
        <w:t>.</w:t>
      </w:r>
      <w:r w:rsidR="00475844" w:rsidRPr="00C66D2D">
        <w:rPr>
          <w:rStyle w:val="CharacterStyle2"/>
          <w:rFonts w:ascii="Times New Roman" w:eastAsiaTheme="minorHAnsi" w:hAnsi="Times New Roman" w:cs="Times New Roman"/>
          <w:lang w:bidi="ar-SA"/>
        </w:rPr>
        <w:t xml:space="preserve"> </w:t>
      </w:r>
      <w:r w:rsidRPr="00C66D2D">
        <w:rPr>
          <w:rStyle w:val="CharacterStyle2"/>
          <w:rFonts w:ascii="Times New Roman" w:eastAsiaTheme="minorHAnsi" w:hAnsi="Times New Roman" w:cs="Times New Roman"/>
          <w:lang w:bidi="ar-SA"/>
        </w:rPr>
        <w:t>(2009):</w:t>
      </w:r>
      <w:r w:rsidR="00475844" w:rsidRPr="00C66D2D">
        <w:rPr>
          <w:rStyle w:val="CharacterStyle2"/>
          <w:rFonts w:ascii="Times New Roman" w:eastAsiaTheme="minorHAnsi" w:hAnsi="Times New Roman" w:cs="Times New Roman"/>
          <w:lang w:bidi="ar-SA"/>
        </w:rPr>
        <w:t xml:space="preserve"> </w:t>
      </w:r>
      <w:r w:rsidRPr="00C66D2D">
        <w:rPr>
          <w:rStyle w:val="CharacterStyle2"/>
          <w:rFonts w:ascii="Times New Roman" w:eastAsiaTheme="minorHAnsi" w:hAnsi="Times New Roman" w:cs="Times New Roman"/>
          <w:lang w:bidi="ar-SA"/>
        </w:rPr>
        <w:t>Field</w:t>
      </w:r>
      <w:r w:rsidR="00475844" w:rsidRPr="00C66D2D">
        <w:rPr>
          <w:rStyle w:val="CharacterStyle2"/>
          <w:rFonts w:ascii="Times New Roman" w:eastAsiaTheme="minorHAnsi" w:hAnsi="Times New Roman" w:cs="Times New Roman"/>
          <w:lang w:bidi="ar-SA"/>
        </w:rPr>
        <w:t xml:space="preserve"> </w:t>
      </w:r>
      <w:r w:rsidRPr="00C66D2D">
        <w:rPr>
          <w:rStyle w:val="CharacterStyle2"/>
          <w:rFonts w:ascii="Times New Roman" w:eastAsiaTheme="minorHAnsi" w:hAnsi="Times New Roman" w:cs="Times New Roman"/>
          <w:lang w:bidi="ar-SA"/>
        </w:rPr>
        <w:t>Application</w:t>
      </w:r>
      <w:r w:rsidR="00475844" w:rsidRPr="00C66D2D">
        <w:rPr>
          <w:rStyle w:val="CharacterStyle2"/>
          <w:rFonts w:ascii="Times New Roman" w:eastAsiaTheme="minorHAnsi" w:hAnsi="Times New Roman" w:cs="Times New Roman"/>
          <w:lang w:bidi="ar-SA"/>
        </w:rPr>
        <w:t xml:space="preserve"> </w:t>
      </w:r>
      <w:r w:rsidRPr="00C66D2D">
        <w:rPr>
          <w:rStyle w:val="CharacterStyle2"/>
          <w:rFonts w:ascii="Times New Roman" w:eastAsiaTheme="minorHAnsi" w:hAnsi="Times New Roman" w:cs="Times New Roman"/>
          <w:lang w:bidi="ar-SA"/>
        </w:rPr>
        <w:t>of</w:t>
      </w:r>
      <w:r w:rsidR="00475844" w:rsidRPr="00C66D2D">
        <w:rPr>
          <w:rStyle w:val="CharacterStyle2"/>
          <w:rFonts w:ascii="Times New Roman" w:eastAsiaTheme="minorHAnsi" w:hAnsi="Times New Roman" w:cs="Times New Roman"/>
          <w:lang w:bidi="ar-SA"/>
        </w:rPr>
        <w:t xml:space="preserve"> </w:t>
      </w:r>
      <w:r w:rsidRPr="00C66D2D">
        <w:rPr>
          <w:rStyle w:val="CharacterStyle2"/>
          <w:rFonts w:ascii="Times New Roman" w:eastAsiaTheme="minorHAnsi" w:hAnsi="Times New Roman" w:cs="Times New Roman"/>
          <w:lang w:bidi="ar-SA"/>
        </w:rPr>
        <w:t>Some</w:t>
      </w:r>
      <w:r w:rsidR="00475844" w:rsidRPr="00C66D2D">
        <w:rPr>
          <w:rStyle w:val="CharacterStyle2"/>
          <w:rFonts w:ascii="Times New Roman" w:eastAsiaTheme="minorHAnsi" w:hAnsi="Times New Roman" w:cs="Times New Roman"/>
          <w:lang w:bidi="ar-SA"/>
        </w:rPr>
        <w:t xml:space="preserve"> </w:t>
      </w:r>
      <w:r w:rsidRPr="00C66D2D">
        <w:rPr>
          <w:rStyle w:val="CharacterStyle2"/>
          <w:rFonts w:ascii="Times New Roman" w:eastAsiaTheme="minorHAnsi" w:hAnsi="Times New Roman" w:cs="Times New Roman"/>
          <w:lang w:bidi="ar-SA"/>
        </w:rPr>
        <w:t>Medicinal</w:t>
      </w:r>
      <w:r w:rsidR="00475844" w:rsidRPr="00C66D2D">
        <w:rPr>
          <w:rStyle w:val="CharacterStyle2"/>
          <w:rFonts w:ascii="Times New Roman" w:eastAsiaTheme="minorHAnsi" w:hAnsi="Times New Roman" w:cs="Times New Roman"/>
          <w:lang w:bidi="ar-SA"/>
        </w:rPr>
        <w:t xml:space="preserve"> </w:t>
      </w:r>
      <w:r w:rsidRPr="00C66D2D">
        <w:rPr>
          <w:rStyle w:val="CharacterStyle2"/>
          <w:rFonts w:ascii="Times New Roman" w:eastAsiaTheme="minorHAnsi" w:hAnsi="Times New Roman" w:cs="Times New Roman"/>
          <w:lang w:bidi="ar-SA"/>
        </w:rPr>
        <w:t>Plants</w:t>
      </w:r>
      <w:r w:rsidR="00475844" w:rsidRPr="00C66D2D">
        <w:rPr>
          <w:rStyle w:val="CharacterStyle2"/>
          <w:rFonts w:ascii="Times New Roman" w:eastAsiaTheme="minorHAnsi" w:hAnsi="Times New Roman" w:cs="Times New Roman"/>
          <w:lang w:bidi="ar-SA"/>
        </w:rPr>
        <w:t xml:space="preserve"> </w:t>
      </w:r>
      <w:r w:rsidRPr="00C66D2D">
        <w:rPr>
          <w:rStyle w:val="CharacterStyle2"/>
          <w:rFonts w:ascii="Times New Roman" w:eastAsiaTheme="minorHAnsi" w:hAnsi="Times New Roman" w:cs="Times New Roman"/>
          <w:lang w:bidi="ar-SA"/>
        </w:rPr>
        <w:t>to</w:t>
      </w:r>
      <w:r w:rsidR="00475844" w:rsidRPr="00C66D2D">
        <w:rPr>
          <w:rStyle w:val="CharacterStyle2"/>
          <w:rFonts w:ascii="Times New Roman" w:eastAsiaTheme="minorHAnsi" w:hAnsi="Times New Roman" w:cs="Times New Roman"/>
          <w:lang w:bidi="ar-SA"/>
        </w:rPr>
        <w:t xml:space="preserve"> </w:t>
      </w:r>
      <w:r w:rsidRPr="00C66D2D">
        <w:rPr>
          <w:rStyle w:val="CharacterStyle2"/>
          <w:rFonts w:ascii="Times New Roman" w:eastAsiaTheme="minorHAnsi" w:hAnsi="Times New Roman" w:cs="Times New Roman"/>
          <w:lang w:bidi="ar-SA"/>
        </w:rPr>
        <w:t>Eliminate</w:t>
      </w:r>
      <w:r w:rsidR="00475844" w:rsidRPr="00C66D2D">
        <w:rPr>
          <w:rStyle w:val="CharacterStyle2"/>
          <w:rFonts w:ascii="Times New Roman" w:eastAsiaTheme="minorHAnsi" w:hAnsi="Times New Roman" w:cs="Times New Roman"/>
          <w:lang w:bidi="ar-SA"/>
        </w:rPr>
        <w:t xml:space="preserve"> </w:t>
      </w:r>
      <w:r w:rsidRPr="00C66D2D">
        <w:rPr>
          <w:rStyle w:val="CharacterStyle2"/>
          <w:rFonts w:ascii="Times New Roman" w:eastAsiaTheme="minorHAnsi" w:hAnsi="Times New Roman" w:cs="Times New Roman"/>
          <w:lang w:bidi="ar-SA"/>
        </w:rPr>
        <w:t>Trichodina</w:t>
      </w:r>
      <w:r w:rsidR="00475844" w:rsidRPr="00C66D2D">
        <w:rPr>
          <w:rStyle w:val="CharacterStyle2"/>
          <w:rFonts w:ascii="Times New Roman" w:eastAsiaTheme="minorHAnsi" w:hAnsi="Times New Roman" w:cs="Times New Roman"/>
          <w:lang w:bidi="ar-SA"/>
        </w:rPr>
        <w:t xml:space="preserve"> </w:t>
      </w:r>
      <w:r w:rsidRPr="00C66D2D">
        <w:rPr>
          <w:rStyle w:val="CharacterStyle2"/>
          <w:rFonts w:ascii="Times New Roman" w:eastAsiaTheme="minorHAnsi" w:hAnsi="Times New Roman" w:cs="Times New Roman"/>
          <w:lang w:bidi="ar-SA"/>
        </w:rPr>
        <w:t>sp.</w:t>
      </w:r>
      <w:r w:rsidR="00475844" w:rsidRPr="00C66D2D">
        <w:rPr>
          <w:rStyle w:val="CharacterStyle2"/>
          <w:rFonts w:ascii="Times New Roman" w:eastAsiaTheme="minorHAnsi" w:hAnsi="Times New Roman" w:cs="Times New Roman"/>
          <w:lang w:bidi="ar-SA"/>
        </w:rPr>
        <w:t xml:space="preserve"> </w:t>
      </w:r>
      <w:r w:rsidRPr="00C66D2D">
        <w:rPr>
          <w:rStyle w:val="CharacterStyle2"/>
          <w:rFonts w:ascii="Times New Roman" w:eastAsiaTheme="minorHAnsi" w:hAnsi="Times New Roman" w:cs="Times New Roman"/>
          <w:lang w:bidi="ar-SA"/>
        </w:rPr>
        <w:t>and</w:t>
      </w:r>
      <w:r w:rsidR="00475844" w:rsidRPr="00C66D2D">
        <w:rPr>
          <w:rStyle w:val="CharacterStyle2"/>
          <w:rFonts w:ascii="Times New Roman" w:eastAsiaTheme="minorHAnsi" w:hAnsi="Times New Roman" w:cs="Times New Roman"/>
          <w:lang w:bidi="ar-SA"/>
        </w:rPr>
        <w:t xml:space="preserve"> </w:t>
      </w:r>
      <w:r w:rsidRPr="00C66D2D">
        <w:rPr>
          <w:rStyle w:val="CharacterStyle2"/>
          <w:rFonts w:ascii="Times New Roman" w:eastAsiaTheme="minorHAnsi" w:hAnsi="Times New Roman" w:cs="Times New Roman"/>
          <w:lang w:bidi="ar-SA"/>
        </w:rPr>
        <w:t>Aeromonas</w:t>
      </w:r>
      <w:r w:rsidR="00475844" w:rsidRPr="00C66D2D">
        <w:rPr>
          <w:rStyle w:val="CharacterStyle2"/>
          <w:rFonts w:ascii="Times New Roman" w:eastAsiaTheme="minorHAnsi" w:hAnsi="Times New Roman" w:cs="Times New Roman"/>
          <w:lang w:bidi="ar-SA"/>
        </w:rPr>
        <w:t xml:space="preserve"> </w:t>
      </w:r>
      <w:r w:rsidRPr="00C66D2D">
        <w:rPr>
          <w:rStyle w:val="CharacterStyle2"/>
          <w:rFonts w:ascii="Times New Roman" w:eastAsiaTheme="minorHAnsi" w:hAnsi="Times New Roman" w:cs="Times New Roman"/>
          <w:lang w:bidi="ar-SA"/>
        </w:rPr>
        <w:t>Hydrophila</w:t>
      </w:r>
      <w:r w:rsidR="00475844" w:rsidRPr="00C66D2D">
        <w:rPr>
          <w:rStyle w:val="CharacterStyle2"/>
          <w:rFonts w:ascii="Times New Roman" w:eastAsiaTheme="minorHAnsi" w:hAnsi="Times New Roman" w:cs="Times New Roman"/>
          <w:lang w:bidi="ar-SA"/>
        </w:rPr>
        <w:t xml:space="preserve"> </w:t>
      </w:r>
      <w:r w:rsidRPr="00C66D2D">
        <w:rPr>
          <w:rStyle w:val="CharacterStyle2"/>
          <w:rFonts w:ascii="Times New Roman" w:eastAsiaTheme="minorHAnsi" w:hAnsi="Times New Roman" w:cs="Times New Roman"/>
          <w:lang w:bidi="ar-SA"/>
        </w:rPr>
        <w:t>in</w:t>
      </w:r>
      <w:r w:rsidR="00475844" w:rsidRPr="00C66D2D">
        <w:rPr>
          <w:rStyle w:val="CharacterStyle2"/>
          <w:rFonts w:ascii="Times New Roman" w:eastAsiaTheme="minorHAnsi" w:hAnsi="Times New Roman" w:cs="Times New Roman"/>
          <w:lang w:bidi="ar-SA"/>
        </w:rPr>
        <w:t xml:space="preserve"> </w:t>
      </w:r>
      <w:r w:rsidRPr="00C66D2D">
        <w:rPr>
          <w:rStyle w:val="CharacterStyle2"/>
          <w:rFonts w:ascii="Times New Roman" w:eastAsiaTheme="minorHAnsi" w:hAnsi="Times New Roman" w:cs="Times New Roman"/>
          <w:lang w:bidi="ar-SA"/>
        </w:rPr>
        <w:t>Tilapia</w:t>
      </w:r>
      <w:r w:rsidR="00475844" w:rsidRPr="00C66D2D">
        <w:rPr>
          <w:rStyle w:val="CharacterStyle2"/>
          <w:rFonts w:ascii="Times New Roman" w:eastAsiaTheme="minorHAnsi" w:hAnsi="Times New Roman" w:cs="Times New Roman"/>
          <w:lang w:bidi="ar-SA"/>
        </w:rPr>
        <w:t xml:space="preserve"> </w:t>
      </w:r>
      <w:r w:rsidRPr="00C66D2D">
        <w:rPr>
          <w:rStyle w:val="CharacterStyle2"/>
          <w:rFonts w:ascii="Times New Roman" w:eastAsiaTheme="minorHAnsi" w:hAnsi="Times New Roman" w:cs="Times New Roman"/>
          <w:lang w:bidi="ar-SA"/>
        </w:rPr>
        <w:t>(Oreochromis</w:t>
      </w:r>
      <w:r w:rsidR="00475844" w:rsidRPr="00C66D2D">
        <w:rPr>
          <w:rStyle w:val="CharacterStyle2"/>
          <w:rFonts w:ascii="Times New Roman" w:eastAsiaTheme="minorHAnsi" w:hAnsi="Times New Roman" w:cs="Times New Roman"/>
          <w:lang w:bidi="ar-SA"/>
        </w:rPr>
        <w:t xml:space="preserve"> </w:t>
      </w:r>
      <w:r w:rsidRPr="00C66D2D">
        <w:rPr>
          <w:rStyle w:val="CharacterStyle2"/>
          <w:rFonts w:ascii="Times New Roman" w:eastAsiaTheme="minorHAnsi" w:hAnsi="Times New Roman" w:cs="Times New Roman"/>
          <w:lang w:bidi="ar-SA"/>
        </w:rPr>
        <w:t>Niloticus).</w:t>
      </w:r>
      <w:r w:rsidR="00475844" w:rsidRPr="00C66D2D">
        <w:rPr>
          <w:rStyle w:val="CharacterStyle2"/>
          <w:rFonts w:ascii="Times New Roman" w:eastAsiaTheme="minorHAnsi" w:hAnsi="Times New Roman" w:cs="Times New Roman"/>
          <w:lang w:bidi="ar-SA"/>
        </w:rPr>
        <w:t xml:space="preserve"> </w:t>
      </w:r>
      <w:r w:rsidRPr="00C66D2D">
        <w:rPr>
          <w:rStyle w:val="CharacterStyle2"/>
          <w:rFonts w:ascii="Times New Roman" w:eastAsiaTheme="minorHAnsi" w:hAnsi="Times New Roman" w:cs="Times New Roman"/>
          <w:lang w:bidi="ar-SA"/>
        </w:rPr>
        <w:t>Report</w:t>
      </w:r>
      <w:r w:rsidR="00475844" w:rsidRPr="00C66D2D">
        <w:rPr>
          <w:rStyle w:val="CharacterStyle2"/>
          <w:rFonts w:ascii="Times New Roman" w:eastAsiaTheme="minorHAnsi" w:hAnsi="Times New Roman" w:cs="Times New Roman"/>
          <w:lang w:bidi="ar-SA"/>
        </w:rPr>
        <w:t xml:space="preserve"> </w:t>
      </w:r>
      <w:r w:rsidRPr="00C66D2D">
        <w:rPr>
          <w:rStyle w:val="CharacterStyle2"/>
          <w:rFonts w:ascii="Times New Roman" w:eastAsiaTheme="minorHAnsi" w:hAnsi="Times New Roman" w:cs="Times New Roman"/>
          <w:lang w:bidi="ar-SA"/>
        </w:rPr>
        <w:t>and</w:t>
      </w:r>
      <w:r w:rsidR="00475844" w:rsidRPr="00C66D2D">
        <w:rPr>
          <w:rStyle w:val="CharacterStyle2"/>
          <w:rFonts w:ascii="Times New Roman" w:eastAsiaTheme="minorHAnsi" w:hAnsi="Times New Roman" w:cs="Times New Roman"/>
          <w:lang w:bidi="ar-SA"/>
        </w:rPr>
        <w:t xml:space="preserve"> </w:t>
      </w:r>
      <w:r w:rsidRPr="00C66D2D">
        <w:rPr>
          <w:rStyle w:val="CharacterStyle2"/>
          <w:rFonts w:ascii="Times New Roman" w:eastAsiaTheme="minorHAnsi" w:hAnsi="Times New Roman" w:cs="Times New Roman"/>
          <w:lang w:bidi="ar-SA"/>
        </w:rPr>
        <w:t>Opinion.</w:t>
      </w:r>
      <w:r w:rsidR="00475844" w:rsidRPr="00C66D2D">
        <w:rPr>
          <w:rStyle w:val="CharacterStyle2"/>
          <w:rFonts w:ascii="Times New Roman" w:eastAsiaTheme="minorHAnsi" w:hAnsi="Times New Roman" w:cs="Times New Roman"/>
          <w:lang w:bidi="ar-SA"/>
        </w:rPr>
        <w:t xml:space="preserve"> </w:t>
      </w:r>
      <w:r w:rsidRPr="00C66D2D">
        <w:rPr>
          <w:rStyle w:val="CharacterStyle2"/>
          <w:rFonts w:ascii="Times New Roman" w:eastAsiaTheme="minorHAnsi" w:hAnsi="Times New Roman" w:cs="Times New Roman"/>
          <w:lang w:bidi="ar-SA"/>
        </w:rPr>
        <w:t>1(6):1-5.</w:t>
      </w:r>
    </w:p>
    <w:p w:rsidR="00B86575" w:rsidRPr="00C66D2D" w:rsidRDefault="00B86575" w:rsidP="008F5BF6">
      <w:pPr>
        <w:pStyle w:val="ListParagraph"/>
        <w:numPr>
          <w:ilvl w:val="0"/>
          <w:numId w:val="18"/>
        </w:numPr>
        <w:autoSpaceDE w:val="0"/>
        <w:autoSpaceDN w:val="0"/>
        <w:adjustRightInd w:val="0"/>
        <w:snapToGrid w:val="0"/>
        <w:spacing w:after="0" w:line="240" w:lineRule="auto"/>
        <w:ind w:left="425" w:hanging="425"/>
        <w:jc w:val="both"/>
        <w:rPr>
          <w:rFonts w:ascii="Times New Roman" w:eastAsia="Calibri" w:hAnsi="Times New Roman" w:cs="Times New Roman"/>
          <w:sz w:val="20"/>
          <w:szCs w:val="20"/>
        </w:rPr>
      </w:pPr>
      <w:r w:rsidRPr="00C66D2D">
        <w:rPr>
          <w:rStyle w:val="CharacterStyle1"/>
          <w:rFonts w:ascii="Times New Roman" w:hAnsi="Times New Roman" w:cs="Times New Roman"/>
          <w:sz w:val="20"/>
          <w:szCs w:val="20"/>
        </w:rPr>
        <w:t>Noor</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El</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Deen,</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A</w:t>
      </w:r>
      <w:r w:rsidR="008F5BF6" w:rsidRPr="00C66D2D">
        <w:rPr>
          <w:rStyle w:val="CharacterStyle1"/>
          <w:rFonts w:ascii="Times New Roman" w:hAnsi="Times New Roman" w:cs="Times New Roman"/>
          <w:sz w:val="20"/>
          <w:szCs w:val="20"/>
        </w:rPr>
        <w:t>. I</w:t>
      </w:r>
      <w:r w:rsidRPr="00C66D2D">
        <w:rPr>
          <w:rStyle w:val="CharacterStyle1"/>
          <w:rFonts w:ascii="Times New Roman" w:hAnsi="Times New Roman" w:cs="Times New Roman"/>
          <w:sz w:val="20"/>
          <w:szCs w:val="20"/>
        </w:rPr>
        <w:t>.,</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Mona</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M.</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Ismaiel,</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Mohamed</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A.</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E.</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and</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OmimaA</w:t>
      </w:r>
      <w:r w:rsidR="008F5BF6" w:rsidRPr="00C66D2D">
        <w:rPr>
          <w:rStyle w:val="CharacterStyle1"/>
          <w:rFonts w:ascii="Times New Roman" w:hAnsi="Times New Roman" w:cs="Times New Roman"/>
          <w:sz w:val="20"/>
          <w:szCs w:val="20"/>
        </w:rPr>
        <w:t>. A. E</w:t>
      </w:r>
      <w:r w:rsidRPr="00C66D2D">
        <w:rPr>
          <w:rStyle w:val="CharacterStyle1"/>
          <w:rFonts w:ascii="Times New Roman" w:hAnsi="Times New Roman" w:cs="Times New Roman"/>
          <w:sz w:val="20"/>
          <w:szCs w:val="20"/>
        </w:rPr>
        <w:t>l-Ghany</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(2010):</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Comparative</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studies</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on</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the</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impact</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of</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Humic</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acid</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and</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formalin</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on</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ectoparasitic</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infestation</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in</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Nile</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tilapia</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i/>
          <w:iCs/>
        </w:rPr>
        <w:t>Oreochromisniloticus</w:t>
      </w:r>
      <w:r w:rsidRPr="00C66D2D">
        <w:rPr>
          <w:rStyle w:val="CharacterStyle1"/>
          <w:rFonts w:ascii="Times New Roman" w:hAnsi="Times New Roman" w:cs="Times New Roman"/>
          <w:sz w:val="20"/>
          <w:szCs w:val="20"/>
        </w:rPr>
        <w:t>.</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Nature</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and</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Science.</w:t>
      </w:r>
      <w:r w:rsidR="00475844" w:rsidRPr="00C66D2D">
        <w:rPr>
          <w:rStyle w:val="CharacterStyle1"/>
          <w:rFonts w:ascii="Times New Roman" w:hAnsi="Times New Roman" w:cs="Times New Roman"/>
          <w:sz w:val="20"/>
          <w:szCs w:val="20"/>
        </w:rPr>
        <w:t xml:space="preserve"> </w:t>
      </w:r>
      <w:r w:rsidRPr="00C66D2D">
        <w:rPr>
          <w:rStyle w:val="CharacterStyle1"/>
          <w:rFonts w:ascii="Times New Roman" w:hAnsi="Times New Roman" w:cs="Times New Roman"/>
          <w:sz w:val="20"/>
          <w:szCs w:val="20"/>
        </w:rPr>
        <w:t>8(2):121-125.</w:t>
      </w:r>
    </w:p>
    <w:p w:rsidR="00B86575" w:rsidRPr="00C66D2D" w:rsidRDefault="00B86575" w:rsidP="008F5BF6">
      <w:pPr>
        <w:pStyle w:val="Style8"/>
        <w:numPr>
          <w:ilvl w:val="0"/>
          <w:numId w:val="18"/>
        </w:numPr>
        <w:kinsoku w:val="0"/>
        <w:autoSpaceDE/>
        <w:snapToGrid w:val="0"/>
        <w:ind w:left="425" w:hanging="425"/>
        <w:jc w:val="both"/>
        <w:rPr>
          <w:rStyle w:val="CharacterStyle5"/>
          <w:rFonts w:ascii="Times New Roman" w:hAnsi="Times New Roman" w:cs="Times New Roman"/>
          <w:sz w:val="20"/>
          <w:szCs w:val="20"/>
        </w:rPr>
      </w:pPr>
      <w:r w:rsidRPr="00C66D2D">
        <w:rPr>
          <w:rStyle w:val="CharacterStyle5"/>
          <w:rFonts w:ascii="Times New Roman" w:hAnsi="Times New Roman" w:cs="Times New Roman"/>
          <w:sz w:val="20"/>
          <w:szCs w:val="20"/>
        </w:rPr>
        <w:t>O</w:t>
      </w:r>
      <w:r w:rsidRPr="00C66D2D">
        <w:rPr>
          <w:rStyle w:val="CharacterStyle5"/>
          <w:rFonts w:ascii="Times New Roman" w:hAnsi="Times New Roman" w:cs="Times New Roman"/>
          <w:sz w:val="20"/>
          <w:szCs w:val="20"/>
          <w:vertAlign w:val="superscript"/>
        </w:rPr>
        <w:t>¨</w:t>
      </w:r>
      <w:r w:rsidRPr="00C66D2D">
        <w:rPr>
          <w:rStyle w:val="CharacterStyle5"/>
          <w:rFonts w:ascii="Times New Roman" w:hAnsi="Times New Roman" w:cs="Times New Roman"/>
          <w:sz w:val="20"/>
          <w:szCs w:val="20"/>
        </w:rPr>
        <w:t>stlund-Nilsson,</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S.;</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Becker,</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J</w:t>
      </w:r>
      <w:r w:rsidR="008F5BF6" w:rsidRPr="00C66D2D">
        <w:rPr>
          <w:rStyle w:val="CharacterStyle5"/>
          <w:rFonts w:ascii="Times New Roman" w:hAnsi="Times New Roman" w:cs="Times New Roman"/>
          <w:sz w:val="20"/>
          <w:szCs w:val="20"/>
        </w:rPr>
        <w:t>. H</w:t>
      </w:r>
      <w:r w:rsidRPr="00C66D2D">
        <w:rPr>
          <w:rStyle w:val="CharacterStyle5"/>
          <w:rFonts w:ascii="Times New Roman" w:hAnsi="Times New Roman" w:cs="Times New Roman"/>
          <w:sz w:val="20"/>
          <w:szCs w:val="20"/>
        </w:rPr>
        <w:t>.</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and</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Nilsson,</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G</w:t>
      </w:r>
      <w:r w:rsidR="008F5BF6" w:rsidRPr="00C66D2D">
        <w:rPr>
          <w:rStyle w:val="CharacterStyle5"/>
          <w:rFonts w:ascii="Times New Roman" w:hAnsi="Times New Roman" w:cs="Times New Roman"/>
          <w:sz w:val="20"/>
          <w:szCs w:val="20"/>
        </w:rPr>
        <w:t>. E</w:t>
      </w:r>
      <w:r w:rsidRPr="00C66D2D">
        <w:rPr>
          <w:rStyle w:val="CharacterStyle5"/>
          <w:rFonts w:ascii="Times New Roman" w:hAnsi="Times New Roman" w:cs="Times New Roman"/>
          <w:sz w:val="20"/>
          <w:szCs w:val="20"/>
        </w:rPr>
        <w:t>.</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(2005):</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Shrimps</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remove</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ectoparasites</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from</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fishes</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in</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temperate</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waters.</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Biol</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Lett</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1:454–</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456.</w:t>
      </w:r>
    </w:p>
    <w:p w:rsidR="00B86575" w:rsidRPr="00C66D2D" w:rsidRDefault="00B86575" w:rsidP="008F5BF6">
      <w:pPr>
        <w:pStyle w:val="ListParagraph"/>
        <w:numPr>
          <w:ilvl w:val="0"/>
          <w:numId w:val="18"/>
        </w:numPr>
        <w:autoSpaceDE w:val="0"/>
        <w:autoSpaceDN w:val="0"/>
        <w:adjustRightInd w:val="0"/>
        <w:snapToGrid w:val="0"/>
        <w:spacing w:after="0" w:line="240" w:lineRule="auto"/>
        <w:ind w:left="425" w:hanging="425"/>
        <w:jc w:val="both"/>
        <w:rPr>
          <w:rFonts w:ascii="Times New Roman" w:eastAsia="Calibri" w:hAnsi="Times New Roman" w:cs="Times New Roman"/>
          <w:sz w:val="20"/>
          <w:szCs w:val="20"/>
        </w:rPr>
      </w:pPr>
      <w:r w:rsidRPr="00C66D2D">
        <w:rPr>
          <w:rStyle w:val="CharacterStyle2"/>
          <w:rFonts w:ascii="Times New Roman" w:hAnsi="Times New Roman" w:cs="Times New Roman"/>
        </w:rPr>
        <w:t>Osman,</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A</w:t>
      </w:r>
      <w:r w:rsidR="008F5BF6" w:rsidRPr="00C66D2D">
        <w:rPr>
          <w:rStyle w:val="CharacterStyle2"/>
          <w:rFonts w:ascii="Times New Roman" w:hAnsi="Times New Roman" w:cs="Times New Roman"/>
        </w:rPr>
        <w:t>. M</w:t>
      </w:r>
      <w:r w:rsidRPr="00C66D2D">
        <w:rPr>
          <w:rStyle w:val="CharacterStyle2"/>
          <w:rFonts w:ascii="Times New Roman" w:hAnsi="Times New Roman" w:cs="Times New Roman"/>
        </w:rPr>
        <w:t>.;</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Laya</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F.</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El-Bana;</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Noor</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El</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Deen,</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A</w:t>
      </w:r>
      <w:r w:rsidR="008F5BF6" w:rsidRPr="00C66D2D">
        <w:rPr>
          <w:rStyle w:val="CharacterStyle2"/>
          <w:rFonts w:ascii="Times New Roman" w:hAnsi="Times New Roman" w:cs="Times New Roman"/>
        </w:rPr>
        <w:t>. E</w:t>
      </w:r>
      <w:r w:rsidRPr="00C66D2D">
        <w:rPr>
          <w:rStyle w:val="CharacterStyle2"/>
          <w:rFonts w:ascii="Times New Roman" w:hAnsi="Times New Roman" w:cs="Times New Roman"/>
        </w:rPr>
        <w:t>.</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and</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Abd</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El-Hady,</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O</w:t>
      </w:r>
      <w:r w:rsidR="008F5BF6" w:rsidRPr="00C66D2D">
        <w:rPr>
          <w:rStyle w:val="CharacterStyle2"/>
          <w:rFonts w:ascii="Times New Roman" w:hAnsi="Times New Roman" w:cs="Times New Roman"/>
        </w:rPr>
        <w:t>. K</w:t>
      </w:r>
      <w:r w:rsidRPr="00C66D2D">
        <w:rPr>
          <w:rStyle w:val="CharacterStyle2"/>
          <w:rFonts w:ascii="Times New Roman" w:hAnsi="Times New Roman" w:cs="Times New Roman"/>
        </w:rPr>
        <w:t>.</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(2009):</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Investigations</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on</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White</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Spots</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Disease</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w:t>
      </w:r>
      <w:r w:rsidRPr="00C66D2D">
        <w:rPr>
          <w:rStyle w:val="CharacterStyle2"/>
          <w:rFonts w:ascii="Times New Roman" w:hAnsi="Times New Roman" w:cs="Times New Roman"/>
          <w:i/>
          <w:iCs/>
        </w:rPr>
        <w:t>Ichthyophthriasis</w:t>
      </w:r>
      <w:r w:rsidRPr="00C66D2D">
        <w:rPr>
          <w:rStyle w:val="CharacterStyle2"/>
          <w:rFonts w:ascii="Times New Roman" w:hAnsi="Times New Roman" w:cs="Times New Roman"/>
        </w:rPr>
        <w:t>)</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in</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Catfish</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w:t>
      </w:r>
      <w:r w:rsidRPr="00C66D2D">
        <w:rPr>
          <w:rStyle w:val="CharacterStyle2"/>
          <w:rFonts w:ascii="Times New Roman" w:hAnsi="Times New Roman" w:cs="Times New Roman"/>
          <w:i/>
          <w:iCs/>
        </w:rPr>
        <w:t>Clarias</w:t>
      </w:r>
      <w:r w:rsidR="00475844" w:rsidRPr="00C66D2D">
        <w:rPr>
          <w:rStyle w:val="CharacterStyle2"/>
          <w:rFonts w:ascii="Times New Roman" w:hAnsi="Times New Roman" w:cs="Times New Roman"/>
          <w:i/>
          <w:iCs/>
        </w:rPr>
        <w:t xml:space="preserve"> </w:t>
      </w:r>
      <w:r w:rsidRPr="00C66D2D">
        <w:rPr>
          <w:rStyle w:val="CharacterStyle2"/>
          <w:rFonts w:ascii="Times New Roman" w:hAnsi="Times New Roman" w:cs="Times New Roman"/>
          <w:i/>
          <w:iCs/>
        </w:rPr>
        <w:t>gariepinus</w:t>
      </w:r>
      <w:r w:rsidRPr="00C66D2D">
        <w:rPr>
          <w:rStyle w:val="CharacterStyle2"/>
          <w:rFonts w:ascii="Times New Roman" w:hAnsi="Times New Roman" w:cs="Times New Roman"/>
        </w:rPr>
        <w:t>)</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with</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Special</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Reference</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To</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the</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Immune</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Response</w:t>
      </w:r>
      <w:r w:rsidR="008F5BF6" w:rsidRPr="00C66D2D">
        <w:rPr>
          <w:rStyle w:val="CharacterStyle2"/>
          <w:rFonts w:ascii="Times New Roman" w:hAnsi="Times New Roman" w:cs="Times New Roman"/>
        </w:rPr>
        <w:t>. G</w:t>
      </w:r>
      <w:r w:rsidRPr="00C66D2D">
        <w:rPr>
          <w:rStyle w:val="CharacterStyle2"/>
          <w:rFonts w:ascii="Times New Roman" w:hAnsi="Times New Roman" w:cs="Times New Roman"/>
        </w:rPr>
        <w:t>lobal</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Veterinaria.</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3</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(2):</w:t>
      </w:r>
      <w:r w:rsidR="00475844" w:rsidRPr="00C66D2D">
        <w:rPr>
          <w:rStyle w:val="CharacterStyle2"/>
          <w:rFonts w:ascii="Times New Roman" w:hAnsi="Times New Roman" w:cs="Times New Roman"/>
        </w:rPr>
        <w:t xml:space="preserve"> </w:t>
      </w:r>
      <w:r w:rsidRPr="00C66D2D">
        <w:rPr>
          <w:rStyle w:val="CharacterStyle2"/>
          <w:rFonts w:ascii="Times New Roman" w:hAnsi="Times New Roman" w:cs="Times New Roman"/>
        </w:rPr>
        <w:t>113-119</w:t>
      </w:r>
      <w:r w:rsidRPr="00C66D2D">
        <w:rPr>
          <w:rFonts w:ascii="Times New Roman" w:eastAsia="Calibri" w:hAnsi="Times New Roman" w:cs="Times New Roman"/>
          <w:sz w:val="20"/>
          <w:szCs w:val="20"/>
        </w:rPr>
        <w:t>.</w:t>
      </w:r>
    </w:p>
    <w:p w:rsidR="00B86575" w:rsidRPr="00C66D2D" w:rsidRDefault="00B86575" w:rsidP="008F5BF6">
      <w:pPr>
        <w:pStyle w:val="Style10"/>
        <w:numPr>
          <w:ilvl w:val="0"/>
          <w:numId w:val="18"/>
        </w:numPr>
        <w:kinsoku w:val="0"/>
        <w:autoSpaceDE/>
        <w:snapToGrid w:val="0"/>
        <w:spacing w:after="0" w:line="240" w:lineRule="auto"/>
        <w:ind w:left="425" w:hanging="425"/>
        <w:jc w:val="both"/>
        <w:rPr>
          <w:rStyle w:val="CharacterStyle2"/>
        </w:rPr>
      </w:pPr>
      <w:r w:rsidRPr="00C66D2D">
        <w:rPr>
          <w:rStyle w:val="CharacterStyle2"/>
        </w:rPr>
        <w:t>Osman,</w:t>
      </w:r>
      <w:r w:rsidR="00475844" w:rsidRPr="00C66D2D">
        <w:rPr>
          <w:rStyle w:val="CharacterStyle2"/>
        </w:rPr>
        <w:t xml:space="preserve"> </w:t>
      </w:r>
      <w:r w:rsidRPr="00C66D2D">
        <w:rPr>
          <w:rStyle w:val="CharacterStyle2"/>
        </w:rPr>
        <w:t>H.</w:t>
      </w:r>
      <w:r w:rsidR="00475844" w:rsidRPr="00C66D2D">
        <w:rPr>
          <w:rStyle w:val="CharacterStyle2"/>
        </w:rPr>
        <w:t xml:space="preserve"> </w:t>
      </w:r>
      <w:r w:rsidRPr="00C66D2D">
        <w:rPr>
          <w:rStyle w:val="CharacterStyle2"/>
        </w:rPr>
        <w:t>A.</w:t>
      </w:r>
      <w:r w:rsidR="00475844" w:rsidRPr="00C66D2D">
        <w:rPr>
          <w:rStyle w:val="CharacterStyle2"/>
        </w:rPr>
        <w:t xml:space="preserve"> </w:t>
      </w:r>
      <w:r w:rsidRPr="00C66D2D">
        <w:rPr>
          <w:rStyle w:val="CharacterStyle2"/>
        </w:rPr>
        <w:t>M.;</w:t>
      </w:r>
      <w:r w:rsidR="00475844" w:rsidRPr="00C66D2D">
        <w:rPr>
          <w:rStyle w:val="CharacterStyle2"/>
        </w:rPr>
        <w:t xml:space="preserve"> </w:t>
      </w:r>
      <w:r w:rsidRPr="00C66D2D">
        <w:rPr>
          <w:rStyle w:val="CharacterStyle2"/>
        </w:rPr>
        <w:t>Taghreed,</w:t>
      </w:r>
      <w:r w:rsidR="00475844" w:rsidRPr="00C66D2D">
        <w:rPr>
          <w:rStyle w:val="CharacterStyle2"/>
        </w:rPr>
        <w:t xml:space="preserve"> </w:t>
      </w:r>
      <w:r w:rsidRPr="00C66D2D">
        <w:rPr>
          <w:rStyle w:val="CharacterStyle2"/>
        </w:rPr>
        <w:t>B.</w:t>
      </w:r>
      <w:r w:rsidR="00475844" w:rsidRPr="00C66D2D">
        <w:rPr>
          <w:rStyle w:val="CharacterStyle2"/>
        </w:rPr>
        <w:t xml:space="preserve"> </w:t>
      </w:r>
      <w:r w:rsidRPr="00C66D2D">
        <w:rPr>
          <w:rStyle w:val="CharacterStyle2"/>
        </w:rPr>
        <w:t>Ibrahim;</w:t>
      </w:r>
      <w:r w:rsidR="00475844" w:rsidRPr="00C66D2D">
        <w:rPr>
          <w:rStyle w:val="CharacterStyle2"/>
        </w:rPr>
        <w:t xml:space="preserve"> </w:t>
      </w:r>
      <w:r w:rsidRPr="00C66D2D">
        <w:rPr>
          <w:rStyle w:val="CharacterStyle2"/>
        </w:rPr>
        <w:t>W.</w:t>
      </w:r>
      <w:r w:rsidR="00475844" w:rsidRPr="00C66D2D">
        <w:rPr>
          <w:rStyle w:val="CharacterStyle2"/>
        </w:rPr>
        <w:t xml:space="preserve"> </w:t>
      </w:r>
      <w:r w:rsidRPr="00C66D2D">
        <w:rPr>
          <w:rStyle w:val="CharacterStyle2"/>
        </w:rPr>
        <w:t>E.,</w:t>
      </w:r>
      <w:r w:rsidR="00475844" w:rsidRPr="00C66D2D">
        <w:rPr>
          <w:rStyle w:val="CharacterStyle2"/>
        </w:rPr>
        <w:t xml:space="preserve"> </w:t>
      </w:r>
      <w:r w:rsidRPr="00C66D2D">
        <w:rPr>
          <w:rStyle w:val="CharacterStyle2"/>
        </w:rPr>
        <w:t>Soliman</w:t>
      </w:r>
      <w:r w:rsidR="00475844" w:rsidRPr="00C66D2D">
        <w:rPr>
          <w:rStyle w:val="CharacterStyle2"/>
        </w:rPr>
        <w:t xml:space="preserve"> </w:t>
      </w:r>
      <w:r w:rsidRPr="00C66D2D">
        <w:rPr>
          <w:rStyle w:val="CharacterStyle2"/>
        </w:rPr>
        <w:t>and</w:t>
      </w:r>
      <w:r w:rsidR="00475844" w:rsidRPr="00C66D2D">
        <w:rPr>
          <w:rStyle w:val="CharacterStyle2"/>
        </w:rPr>
        <w:t xml:space="preserve"> </w:t>
      </w:r>
      <w:r w:rsidRPr="00C66D2D">
        <w:rPr>
          <w:rStyle w:val="CharacterStyle2"/>
        </w:rPr>
        <w:t>Maather,</w:t>
      </w:r>
      <w:r w:rsidR="00475844" w:rsidRPr="00C66D2D">
        <w:rPr>
          <w:rStyle w:val="CharacterStyle2"/>
        </w:rPr>
        <w:t xml:space="preserve"> </w:t>
      </w:r>
      <w:r w:rsidRPr="00C66D2D">
        <w:rPr>
          <w:rStyle w:val="CharacterStyle2"/>
        </w:rPr>
        <w:t>M.</w:t>
      </w:r>
      <w:r w:rsidR="00475844" w:rsidRPr="00C66D2D">
        <w:rPr>
          <w:rStyle w:val="CharacterStyle2"/>
        </w:rPr>
        <w:t xml:space="preserve"> </w:t>
      </w:r>
      <w:r w:rsidRPr="00C66D2D">
        <w:rPr>
          <w:rStyle w:val="CharacterStyle2"/>
        </w:rPr>
        <w:t>Monier</w:t>
      </w:r>
      <w:r w:rsidR="00475844" w:rsidRPr="00C66D2D">
        <w:rPr>
          <w:rStyle w:val="CharacterStyle2"/>
        </w:rPr>
        <w:t xml:space="preserve"> </w:t>
      </w:r>
      <w:r w:rsidRPr="00C66D2D">
        <w:rPr>
          <w:rStyle w:val="CharacterStyle2"/>
        </w:rPr>
        <w:t>(2010):</w:t>
      </w:r>
      <w:r w:rsidR="00475844" w:rsidRPr="00C66D2D">
        <w:rPr>
          <w:rStyle w:val="CharacterStyle2"/>
        </w:rPr>
        <w:t xml:space="preserve"> </w:t>
      </w:r>
      <w:r w:rsidRPr="00C66D2D">
        <w:rPr>
          <w:rStyle w:val="CharacterStyle2"/>
        </w:rPr>
        <w:t>Influence</w:t>
      </w:r>
      <w:r w:rsidR="00475844" w:rsidRPr="00C66D2D">
        <w:rPr>
          <w:rStyle w:val="CharacterStyle2"/>
        </w:rPr>
        <w:t xml:space="preserve"> </w:t>
      </w:r>
      <w:r w:rsidRPr="00C66D2D">
        <w:rPr>
          <w:rStyle w:val="CharacterStyle2"/>
        </w:rPr>
        <w:t>of</w:t>
      </w:r>
      <w:r w:rsidR="00475844" w:rsidRPr="00C66D2D">
        <w:rPr>
          <w:rStyle w:val="CharacterStyle2"/>
        </w:rPr>
        <w:t xml:space="preserve"> </w:t>
      </w:r>
      <w:r w:rsidRPr="00C66D2D">
        <w:rPr>
          <w:rStyle w:val="CharacterStyle2"/>
        </w:rPr>
        <w:t>dietary</w:t>
      </w:r>
      <w:r w:rsidR="00475844" w:rsidRPr="00C66D2D">
        <w:rPr>
          <w:rStyle w:val="CharacterStyle2"/>
        </w:rPr>
        <w:t xml:space="preserve"> </w:t>
      </w:r>
      <w:r w:rsidRPr="00C66D2D">
        <w:rPr>
          <w:rStyle w:val="CharacterStyle2"/>
        </w:rPr>
        <w:t>commercial</w:t>
      </w:r>
      <w:r w:rsidR="00475844" w:rsidRPr="00C66D2D">
        <w:rPr>
          <w:rStyle w:val="CharacterStyle2"/>
        </w:rPr>
        <w:t xml:space="preserve"> </w:t>
      </w:r>
      <w:r w:rsidRPr="00C66D2D">
        <w:rPr>
          <w:rStyle w:val="CharacterStyle2"/>
        </w:rPr>
        <w:t>Beaker's</w:t>
      </w:r>
      <w:r w:rsidR="00475844" w:rsidRPr="00C66D2D">
        <w:rPr>
          <w:rStyle w:val="CharacterStyle2"/>
        </w:rPr>
        <w:t xml:space="preserve"> </w:t>
      </w:r>
      <w:r w:rsidRPr="00C66D2D">
        <w:rPr>
          <w:rStyle w:val="CharacterStyle2"/>
        </w:rPr>
        <w:t>yeast,</w:t>
      </w:r>
      <w:r w:rsidR="00475844" w:rsidRPr="00C66D2D">
        <w:rPr>
          <w:rStyle w:val="CharacterStyle2"/>
        </w:rPr>
        <w:t xml:space="preserve"> </w:t>
      </w:r>
      <w:r w:rsidRPr="00C66D2D">
        <w:rPr>
          <w:rStyle w:val="CharacterStyle2"/>
        </w:rPr>
        <w:t>Saccharomyces</w:t>
      </w:r>
      <w:r w:rsidR="00475844" w:rsidRPr="00C66D2D">
        <w:rPr>
          <w:rStyle w:val="CharacterStyle2"/>
        </w:rPr>
        <w:t xml:space="preserve"> </w:t>
      </w:r>
      <w:r w:rsidRPr="00C66D2D">
        <w:rPr>
          <w:rStyle w:val="CharacterStyle2"/>
        </w:rPr>
        <w:t>cerevisae</w:t>
      </w:r>
      <w:r w:rsidR="00475844" w:rsidRPr="00C66D2D">
        <w:rPr>
          <w:rStyle w:val="CharacterStyle2"/>
        </w:rPr>
        <w:t xml:space="preserve"> </w:t>
      </w:r>
      <w:r w:rsidRPr="00C66D2D">
        <w:rPr>
          <w:rStyle w:val="CharacterStyle2"/>
        </w:rPr>
        <w:t>on</w:t>
      </w:r>
      <w:r w:rsidR="00475844" w:rsidRPr="00C66D2D">
        <w:rPr>
          <w:rStyle w:val="CharacterStyle2"/>
        </w:rPr>
        <w:t xml:space="preserve"> </w:t>
      </w:r>
      <w:r w:rsidRPr="00C66D2D">
        <w:rPr>
          <w:rStyle w:val="CharacterStyle2"/>
        </w:rPr>
        <w:t>growth</w:t>
      </w:r>
      <w:r w:rsidR="00475844" w:rsidRPr="00C66D2D">
        <w:rPr>
          <w:rStyle w:val="CharacterStyle2"/>
        </w:rPr>
        <w:t xml:space="preserve"> </w:t>
      </w:r>
      <w:r w:rsidRPr="00C66D2D">
        <w:rPr>
          <w:rStyle w:val="CharacterStyle2"/>
        </w:rPr>
        <w:t>performance,</w:t>
      </w:r>
      <w:r w:rsidR="00475844" w:rsidRPr="00C66D2D">
        <w:rPr>
          <w:rStyle w:val="CharacterStyle2"/>
        </w:rPr>
        <w:t xml:space="preserve"> </w:t>
      </w:r>
      <w:r w:rsidRPr="00C66D2D">
        <w:rPr>
          <w:rStyle w:val="CharacterStyle2"/>
        </w:rPr>
        <w:t>survival</w:t>
      </w:r>
      <w:r w:rsidR="00475844" w:rsidRPr="00C66D2D">
        <w:rPr>
          <w:rStyle w:val="CharacterStyle2"/>
        </w:rPr>
        <w:t xml:space="preserve"> </w:t>
      </w:r>
      <w:r w:rsidRPr="00C66D2D">
        <w:rPr>
          <w:rStyle w:val="CharacterStyle2"/>
        </w:rPr>
        <w:t>and</w:t>
      </w:r>
      <w:r w:rsidR="00475844" w:rsidRPr="00C66D2D">
        <w:rPr>
          <w:rStyle w:val="CharacterStyle2"/>
        </w:rPr>
        <w:t xml:space="preserve"> </w:t>
      </w:r>
      <w:r w:rsidRPr="00C66D2D">
        <w:rPr>
          <w:rStyle w:val="CharacterStyle2"/>
        </w:rPr>
        <w:t>immunostimulation</w:t>
      </w:r>
      <w:r w:rsidR="00475844" w:rsidRPr="00C66D2D">
        <w:rPr>
          <w:rStyle w:val="CharacterStyle2"/>
        </w:rPr>
        <w:t xml:space="preserve"> </w:t>
      </w:r>
      <w:r w:rsidRPr="00C66D2D">
        <w:rPr>
          <w:rStyle w:val="CharacterStyle2"/>
        </w:rPr>
        <w:t>of</w:t>
      </w:r>
      <w:r w:rsidR="00475844" w:rsidRPr="00C66D2D">
        <w:rPr>
          <w:rStyle w:val="CharacterStyle2"/>
        </w:rPr>
        <w:t xml:space="preserve"> </w:t>
      </w:r>
      <w:r w:rsidRPr="00C66D2D">
        <w:rPr>
          <w:rStyle w:val="CharacterStyle2"/>
        </w:rPr>
        <w:t>Oreochromis</w:t>
      </w:r>
      <w:r w:rsidR="00475844" w:rsidRPr="00C66D2D">
        <w:rPr>
          <w:rStyle w:val="CharacterStyle2"/>
        </w:rPr>
        <w:t xml:space="preserve"> </w:t>
      </w:r>
      <w:r w:rsidRPr="00C66D2D">
        <w:rPr>
          <w:rStyle w:val="CharacterStyle2"/>
        </w:rPr>
        <w:t>niloticus</w:t>
      </w:r>
      <w:r w:rsidR="00475844" w:rsidRPr="00C66D2D">
        <w:rPr>
          <w:rStyle w:val="CharacterStyle2"/>
        </w:rPr>
        <w:t xml:space="preserve"> </w:t>
      </w:r>
      <w:r w:rsidRPr="00C66D2D">
        <w:rPr>
          <w:rStyle w:val="CharacterStyle2"/>
        </w:rPr>
        <w:t>challenged</w:t>
      </w:r>
      <w:r w:rsidR="00475844" w:rsidRPr="00C66D2D">
        <w:rPr>
          <w:rStyle w:val="CharacterStyle2"/>
        </w:rPr>
        <w:t xml:space="preserve"> </w:t>
      </w:r>
      <w:r w:rsidRPr="00C66D2D">
        <w:rPr>
          <w:rStyle w:val="CharacterStyle2"/>
        </w:rPr>
        <w:t>with</w:t>
      </w:r>
      <w:r w:rsidR="00475844" w:rsidRPr="00C66D2D">
        <w:rPr>
          <w:rStyle w:val="CharacterStyle2"/>
        </w:rPr>
        <w:t xml:space="preserve"> </w:t>
      </w:r>
      <w:r w:rsidRPr="00C66D2D">
        <w:rPr>
          <w:rStyle w:val="CharacterStyle2"/>
        </w:rPr>
        <w:t>Aeromonas</w:t>
      </w:r>
      <w:r w:rsidR="00475844" w:rsidRPr="00C66D2D">
        <w:rPr>
          <w:rStyle w:val="CharacterStyle2"/>
        </w:rPr>
        <w:t xml:space="preserve"> </w:t>
      </w:r>
      <w:r w:rsidRPr="00C66D2D">
        <w:rPr>
          <w:rStyle w:val="CharacterStyle2"/>
        </w:rPr>
        <w:t>hydrophila.</w:t>
      </w:r>
      <w:r w:rsidR="00475844" w:rsidRPr="00C66D2D">
        <w:rPr>
          <w:rStyle w:val="CharacterStyle2"/>
        </w:rPr>
        <w:t xml:space="preserve"> </w:t>
      </w:r>
      <w:r w:rsidRPr="00C66D2D">
        <w:rPr>
          <w:rStyle w:val="CharacterStyle2"/>
        </w:rPr>
        <w:t>Nature</w:t>
      </w:r>
      <w:r w:rsidR="00475844" w:rsidRPr="00C66D2D">
        <w:rPr>
          <w:rStyle w:val="CharacterStyle2"/>
        </w:rPr>
        <w:t xml:space="preserve"> </w:t>
      </w:r>
      <w:r w:rsidRPr="00C66D2D">
        <w:rPr>
          <w:rStyle w:val="CharacterStyle2"/>
        </w:rPr>
        <w:t>and</w:t>
      </w:r>
      <w:r w:rsidR="00475844" w:rsidRPr="00C66D2D">
        <w:rPr>
          <w:rStyle w:val="CharacterStyle2"/>
        </w:rPr>
        <w:t xml:space="preserve"> </w:t>
      </w:r>
      <w:r w:rsidRPr="00C66D2D">
        <w:rPr>
          <w:rStyle w:val="CharacterStyle2"/>
        </w:rPr>
        <w:t>Science.</w:t>
      </w:r>
      <w:r w:rsidR="00475844" w:rsidRPr="00C66D2D">
        <w:rPr>
          <w:rStyle w:val="CharacterStyle2"/>
        </w:rPr>
        <w:t xml:space="preserve"> </w:t>
      </w:r>
      <w:r w:rsidRPr="00C66D2D">
        <w:rPr>
          <w:rStyle w:val="CharacterStyle2"/>
        </w:rPr>
        <w:t>8(3):96-103.</w:t>
      </w:r>
    </w:p>
    <w:p w:rsidR="00B86575" w:rsidRPr="00C66D2D" w:rsidRDefault="00B86575" w:rsidP="008F5BF6">
      <w:pPr>
        <w:pStyle w:val="Style5"/>
        <w:numPr>
          <w:ilvl w:val="0"/>
          <w:numId w:val="18"/>
        </w:numPr>
        <w:kinsoku w:val="0"/>
        <w:autoSpaceDE/>
        <w:snapToGrid w:val="0"/>
        <w:ind w:left="425" w:hanging="425"/>
        <w:jc w:val="both"/>
        <w:rPr>
          <w:rStyle w:val="CharacterStyle4"/>
          <w:rFonts w:ascii="Times New Roman" w:hAnsi="Times New Roman" w:cs="Times New Roman"/>
          <w:i w:val="0"/>
          <w:iCs w:val="0"/>
          <w:sz w:val="20"/>
          <w:szCs w:val="20"/>
        </w:rPr>
      </w:pPr>
      <w:r w:rsidRPr="00C66D2D">
        <w:rPr>
          <w:rStyle w:val="CharacterStyle4"/>
          <w:rFonts w:ascii="Times New Roman" w:hAnsi="Times New Roman" w:cs="Times New Roman"/>
          <w:i w:val="0"/>
          <w:iCs w:val="0"/>
          <w:sz w:val="20"/>
          <w:szCs w:val="20"/>
        </w:rPr>
        <w:t>Pakingking,</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R.;</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Norwell</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Brian,</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B.;</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De</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Jesus-Ayson,</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E</w:t>
      </w:r>
      <w:r w:rsidR="008F5BF6" w:rsidRPr="00C66D2D">
        <w:rPr>
          <w:rStyle w:val="CharacterStyle4"/>
          <w:rFonts w:ascii="Times New Roman" w:hAnsi="Times New Roman" w:cs="Times New Roman"/>
          <w:i w:val="0"/>
          <w:iCs w:val="0"/>
          <w:sz w:val="20"/>
          <w:szCs w:val="20"/>
        </w:rPr>
        <w:t>. G</w:t>
      </w:r>
      <w:r w:rsidRPr="00C66D2D">
        <w:rPr>
          <w:rStyle w:val="CharacterStyle4"/>
          <w:rFonts w:ascii="Times New Roman" w:hAnsi="Times New Roman" w:cs="Times New Roman"/>
          <w:i w:val="0"/>
          <w:iCs w:val="0"/>
          <w:sz w:val="20"/>
          <w:szCs w:val="20"/>
        </w:rPr>
        <w:t>.</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and</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Reyes,</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O.</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(2009):</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Protective</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immunity</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against</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viral</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nervous</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necrosis</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(VNN)</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in</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brown-marbled</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grouper</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(Epinephelus</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fuscogutattus)</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following</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vaccination</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with</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inactivated</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betanodavirus.</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Fish</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Shellfish</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Immunol.</w:t>
      </w:r>
      <w:r w:rsidR="00475844" w:rsidRPr="00C66D2D">
        <w:rPr>
          <w:rFonts w:ascii="Times New Roman" w:eastAsia="Calibri" w:hAnsi="Times New Roman" w:cs="Times New Roman"/>
          <w:b w:val="0"/>
          <w:bCs w:val="0"/>
          <w:i/>
          <w:iCs/>
          <w:sz w:val="20"/>
          <w:szCs w:val="20"/>
        </w:rPr>
        <w:t xml:space="preserve"> </w:t>
      </w:r>
      <w:r w:rsidRPr="00C66D2D">
        <w:rPr>
          <w:rFonts w:ascii="Times New Roman" w:eastAsia="Calibri" w:hAnsi="Times New Roman" w:cs="Times New Roman"/>
          <w:b w:val="0"/>
          <w:bCs w:val="0"/>
          <w:i/>
          <w:iCs/>
          <w:sz w:val="20"/>
          <w:szCs w:val="20"/>
        </w:rPr>
        <w:t>34(6):230-237.</w:t>
      </w:r>
    </w:p>
    <w:p w:rsidR="00B86575" w:rsidRPr="00C66D2D" w:rsidRDefault="00B86575" w:rsidP="008F5BF6">
      <w:pPr>
        <w:pStyle w:val="Style5"/>
        <w:numPr>
          <w:ilvl w:val="0"/>
          <w:numId w:val="18"/>
        </w:numPr>
        <w:kinsoku w:val="0"/>
        <w:autoSpaceDE/>
        <w:snapToGrid w:val="0"/>
        <w:ind w:left="425" w:hanging="425"/>
        <w:jc w:val="both"/>
        <w:rPr>
          <w:rStyle w:val="CharacterStyle4"/>
          <w:rFonts w:ascii="Times New Roman" w:hAnsi="Times New Roman" w:cs="Times New Roman"/>
          <w:i w:val="0"/>
          <w:iCs w:val="0"/>
          <w:sz w:val="20"/>
          <w:szCs w:val="20"/>
        </w:rPr>
      </w:pPr>
      <w:r w:rsidRPr="00C66D2D">
        <w:rPr>
          <w:rStyle w:val="CharacterStyle4"/>
          <w:rFonts w:ascii="Times New Roman" w:hAnsi="Times New Roman" w:cs="Times New Roman"/>
          <w:i w:val="0"/>
          <w:iCs w:val="0"/>
          <w:sz w:val="20"/>
          <w:szCs w:val="20"/>
        </w:rPr>
        <w:t>Pappas,</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M.</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G.;</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Hajkowski,</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R.</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and</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Hockmeyer,</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W.</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T.</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(1998):</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Dot</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enzyme-linked</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immunosorbent</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assay</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(Dot-ELISA):</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a</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micro</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technique</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for</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the</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rapid</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diagnosis</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of</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visceral</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leishmaniasis,</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Journal</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of</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Immunological</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Methods</w:t>
      </w:r>
      <w:r w:rsidR="008F5BF6" w:rsidRPr="00C66D2D">
        <w:rPr>
          <w:rStyle w:val="CharacterStyle4"/>
          <w:rFonts w:ascii="Times New Roman" w:eastAsiaTheme="minorEastAsia" w:hAnsi="Times New Roman" w:cs="Times New Roman" w:hint="eastAsia"/>
          <w:i w:val="0"/>
          <w:iCs w:val="0"/>
          <w:sz w:val="20"/>
          <w:szCs w:val="20"/>
          <w:lang w:eastAsia="zh-CN"/>
        </w:rPr>
        <w:t>.</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64(2):</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205–214.</w:t>
      </w:r>
    </w:p>
    <w:p w:rsidR="00B86575" w:rsidRPr="00C66D2D" w:rsidRDefault="00B86575" w:rsidP="008F5BF6">
      <w:pPr>
        <w:pStyle w:val="Style6"/>
        <w:numPr>
          <w:ilvl w:val="0"/>
          <w:numId w:val="18"/>
        </w:numPr>
        <w:kinsoku w:val="0"/>
        <w:autoSpaceDE/>
        <w:snapToGrid w:val="0"/>
        <w:spacing w:before="0"/>
        <w:ind w:left="425" w:hanging="425"/>
        <w:jc w:val="both"/>
        <w:rPr>
          <w:rFonts w:ascii="Times New Roman" w:hAnsi="Times New Roman" w:cs="Times New Roman"/>
          <w:b w:val="0"/>
          <w:bCs w:val="0"/>
          <w:i w:val="0"/>
          <w:iCs w:val="0"/>
          <w:sz w:val="20"/>
          <w:szCs w:val="20"/>
        </w:rPr>
      </w:pPr>
      <w:r w:rsidRPr="00C66D2D">
        <w:rPr>
          <w:rFonts w:ascii="Times New Roman" w:hAnsi="Times New Roman" w:cs="Times New Roman"/>
          <w:b w:val="0"/>
          <w:bCs w:val="0"/>
          <w:i w:val="0"/>
          <w:iCs w:val="0"/>
          <w:sz w:val="20"/>
          <w:szCs w:val="20"/>
        </w:rPr>
        <w:t>Picón-Camacho,</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S</w:t>
      </w:r>
      <w:r w:rsidR="008F5BF6" w:rsidRPr="00C66D2D">
        <w:rPr>
          <w:rFonts w:ascii="Times New Roman" w:hAnsi="Times New Roman" w:cs="Times New Roman"/>
          <w:b w:val="0"/>
          <w:bCs w:val="0"/>
          <w:i w:val="0"/>
          <w:iCs w:val="0"/>
          <w:sz w:val="20"/>
          <w:szCs w:val="20"/>
        </w:rPr>
        <w:t>. M</w:t>
      </w:r>
      <w:r w:rsidRPr="00C66D2D">
        <w:rPr>
          <w:rFonts w:ascii="Times New Roman" w:hAnsi="Times New Roman" w:cs="Times New Roman"/>
          <w:b w:val="0"/>
          <w:bCs w:val="0"/>
          <w:i w:val="0"/>
          <w:iCs w:val="0"/>
          <w:sz w:val="20"/>
          <w:szCs w:val="20"/>
        </w:rPr>
        <w:t>.;</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Taylor,</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N</w:t>
      </w:r>
      <w:r w:rsidR="008F5BF6" w:rsidRPr="00C66D2D">
        <w:rPr>
          <w:rFonts w:ascii="Times New Roman" w:hAnsi="Times New Roman" w:cs="Times New Roman"/>
          <w:b w:val="0"/>
          <w:bCs w:val="0"/>
          <w:i w:val="0"/>
          <w:iCs w:val="0"/>
          <w:sz w:val="20"/>
          <w:szCs w:val="20"/>
        </w:rPr>
        <w:t>. G</w:t>
      </w:r>
      <w:r w:rsidRPr="00C66D2D">
        <w:rPr>
          <w:rFonts w:ascii="Times New Roman" w:hAnsi="Times New Roman" w:cs="Times New Roman"/>
          <w:b w:val="0"/>
          <w:bCs w:val="0"/>
          <w:i w:val="0"/>
          <w:iCs w:val="0"/>
          <w:sz w:val="20"/>
          <w:szCs w:val="20"/>
        </w:rPr>
        <w:t>.;</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Bron,</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J</w:t>
      </w:r>
      <w:r w:rsidR="008F5BF6" w:rsidRPr="00C66D2D">
        <w:rPr>
          <w:rFonts w:ascii="Times New Roman" w:hAnsi="Times New Roman" w:cs="Times New Roman"/>
          <w:b w:val="0"/>
          <w:bCs w:val="0"/>
          <w:i w:val="0"/>
          <w:iCs w:val="0"/>
          <w:sz w:val="20"/>
          <w:szCs w:val="20"/>
        </w:rPr>
        <w:t>. E</w:t>
      </w:r>
      <w:r w:rsidRPr="00C66D2D">
        <w:rPr>
          <w:rFonts w:ascii="Times New Roman" w:hAnsi="Times New Roman" w:cs="Times New Roman"/>
          <w:b w:val="0"/>
          <w:bCs w:val="0"/>
          <w:i w:val="0"/>
          <w:iCs w:val="0"/>
          <w:sz w:val="20"/>
          <w:szCs w:val="20"/>
        </w:rPr>
        <w:t>;</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Guo,</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F</w:t>
      </w:r>
      <w:r w:rsidR="008F5BF6" w:rsidRPr="00C66D2D">
        <w:rPr>
          <w:rFonts w:ascii="Times New Roman" w:hAnsi="Times New Roman" w:cs="Times New Roman"/>
          <w:b w:val="0"/>
          <w:bCs w:val="0"/>
          <w:i w:val="0"/>
          <w:iCs w:val="0"/>
          <w:sz w:val="20"/>
          <w:szCs w:val="20"/>
        </w:rPr>
        <w:t>. C</w:t>
      </w:r>
      <w:r w:rsidRPr="00C66D2D">
        <w:rPr>
          <w:rFonts w:ascii="Times New Roman" w:hAnsi="Times New Roman" w:cs="Times New Roman"/>
          <w:b w:val="0"/>
          <w:bCs w:val="0"/>
          <w:i w:val="0"/>
          <w:iCs w:val="0"/>
          <w:sz w:val="20"/>
          <w:szCs w:val="20"/>
        </w:rPr>
        <w:t>.</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andShinn,</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A</w:t>
      </w:r>
      <w:r w:rsidR="008F5BF6" w:rsidRPr="00C66D2D">
        <w:rPr>
          <w:rFonts w:ascii="Times New Roman" w:hAnsi="Times New Roman" w:cs="Times New Roman"/>
          <w:b w:val="0"/>
          <w:bCs w:val="0"/>
          <w:i w:val="0"/>
          <w:iCs w:val="0"/>
          <w:sz w:val="20"/>
          <w:szCs w:val="20"/>
        </w:rPr>
        <w:t>. P</w:t>
      </w:r>
      <w:r w:rsidRPr="00C66D2D">
        <w:rPr>
          <w:rFonts w:ascii="Times New Roman" w:hAnsi="Times New Roman" w:cs="Times New Roman"/>
          <w:b w:val="0"/>
          <w:bCs w:val="0"/>
          <w:i w:val="0"/>
          <w:iCs w:val="0"/>
          <w:sz w:val="20"/>
          <w:szCs w:val="20"/>
        </w:rPr>
        <w:t>.</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(2012):</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Effects</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of</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long</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duration,</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low</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dose</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bronopol</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exposure</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on</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the</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control</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of</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sz w:val="20"/>
          <w:szCs w:val="20"/>
        </w:rPr>
        <w:t>Ichthyophthirius</w:t>
      </w:r>
      <w:r w:rsidR="00475844" w:rsidRPr="00C66D2D">
        <w:rPr>
          <w:rFonts w:ascii="Times New Roman" w:hAnsi="Times New Roman" w:cs="Times New Roman"/>
          <w:b w:val="0"/>
          <w:bCs w:val="0"/>
          <w:sz w:val="20"/>
          <w:szCs w:val="20"/>
        </w:rPr>
        <w:t xml:space="preserve"> </w:t>
      </w:r>
      <w:r w:rsidRPr="00C66D2D">
        <w:rPr>
          <w:rFonts w:ascii="Times New Roman" w:hAnsi="Times New Roman" w:cs="Times New Roman"/>
          <w:b w:val="0"/>
          <w:bCs w:val="0"/>
          <w:sz w:val="20"/>
          <w:szCs w:val="20"/>
        </w:rPr>
        <w:t>multifiliis</w:t>
      </w:r>
      <w:r w:rsidRPr="00C66D2D">
        <w:rPr>
          <w:rFonts w:ascii="Times New Roman" w:hAnsi="Times New Roman" w:cs="Times New Roman"/>
          <w:b w:val="0"/>
          <w:bCs w:val="0"/>
          <w:i w:val="0"/>
          <w:iCs w:val="0"/>
          <w:sz w:val="20"/>
          <w:szCs w:val="20"/>
        </w:rPr>
        <w:t>,</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parasitising</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rainbow</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trout</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(Oncorhynchus</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mykiss</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Walbaum)</w:t>
      </w:r>
      <w:r w:rsidR="008F5BF6" w:rsidRPr="00C66D2D">
        <w:rPr>
          <w:rFonts w:ascii="Times New Roman" w:hAnsi="Times New Roman" w:cs="Times New Roman"/>
          <w:b w:val="0"/>
          <w:bCs w:val="0"/>
          <w:i w:val="0"/>
          <w:iCs w:val="0"/>
          <w:sz w:val="20"/>
          <w:szCs w:val="20"/>
        </w:rPr>
        <w:t>. V</w:t>
      </w:r>
      <w:r w:rsidRPr="00C66D2D">
        <w:rPr>
          <w:rFonts w:ascii="Times New Roman" w:hAnsi="Times New Roman" w:cs="Times New Roman"/>
          <w:b w:val="0"/>
          <w:bCs w:val="0"/>
          <w:i w:val="0"/>
          <w:iCs w:val="0"/>
          <w:sz w:val="20"/>
          <w:szCs w:val="20"/>
        </w:rPr>
        <w:t>et</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Parasitol.</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186(4):237-244.</w:t>
      </w:r>
      <w:r w:rsidR="00475844" w:rsidRPr="00C66D2D">
        <w:rPr>
          <w:rFonts w:ascii="Times New Roman" w:hAnsi="Times New Roman" w:cs="Times New Roman"/>
          <w:b w:val="0"/>
          <w:bCs w:val="0"/>
          <w:i w:val="0"/>
          <w:iCs w:val="0"/>
          <w:sz w:val="20"/>
          <w:szCs w:val="20"/>
        </w:rPr>
        <w:t xml:space="preserve"> </w:t>
      </w:r>
    </w:p>
    <w:p w:rsidR="00B86575" w:rsidRPr="00C66D2D" w:rsidRDefault="00B86575" w:rsidP="008F5BF6">
      <w:pPr>
        <w:pStyle w:val="Style6"/>
        <w:numPr>
          <w:ilvl w:val="0"/>
          <w:numId w:val="18"/>
        </w:numPr>
        <w:kinsoku w:val="0"/>
        <w:autoSpaceDE/>
        <w:snapToGrid w:val="0"/>
        <w:spacing w:before="0"/>
        <w:ind w:left="425" w:hanging="425"/>
        <w:jc w:val="both"/>
        <w:rPr>
          <w:rStyle w:val="CharacterStyle4"/>
          <w:rFonts w:ascii="Times New Roman" w:hAnsi="Times New Roman" w:cs="Times New Roman"/>
          <w:sz w:val="20"/>
          <w:szCs w:val="20"/>
        </w:rPr>
      </w:pPr>
      <w:r w:rsidRPr="00C66D2D">
        <w:rPr>
          <w:rStyle w:val="CharacterStyle4"/>
          <w:rFonts w:ascii="Times New Roman" w:hAnsi="Times New Roman" w:cs="Times New Roman"/>
          <w:sz w:val="20"/>
          <w:szCs w:val="20"/>
        </w:rPr>
        <w:t>Planas,</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M.;</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Pérez-Lorenzo,</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M.;</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Hjelm,</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M.;</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Gram,</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L.;</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Uglenes</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Fiksdal,</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I.;</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Bergh,</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Ø.</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and</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Pintado,</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J.</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(2006):</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Probiotic</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effect</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in</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vivo</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of</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Roseobacter</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strain</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27-</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4</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against</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Vibrio</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lastRenderedPageBreak/>
        <w:t>(Listonella)</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anguillarum</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infections</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in</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turbot</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(Scophthalmus</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maximus</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L.)</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larvae.</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Aquaculture.</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255:323–333.</w:t>
      </w:r>
    </w:p>
    <w:p w:rsidR="00B86575" w:rsidRPr="00C66D2D" w:rsidRDefault="00B86575" w:rsidP="008F5BF6">
      <w:pPr>
        <w:pStyle w:val="Style6"/>
        <w:numPr>
          <w:ilvl w:val="0"/>
          <w:numId w:val="18"/>
        </w:numPr>
        <w:kinsoku w:val="0"/>
        <w:autoSpaceDE/>
        <w:snapToGrid w:val="0"/>
        <w:spacing w:before="0"/>
        <w:ind w:left="425" w:hanging="425"/>
        <w:jc w:val="both"/>
        <w:rPr>
          <w:rFonts w:ascii="Times New Roman" w:hAnsi="Times New Roman" w:cs="Times New Roman"/>
          <w:b w:val="0"/>
          <w:bCs w:val="0"/>
          <w:sz w:val="20"/>
          <w:szCs w:val="20"/>
        </w:rPr>
      </w:pPr>
      <w:r w:rsidRPr="00C66D2D">
        <w:rPr>
          <w:rStyle w:val="CharacterStyle4"/>
          <w:rFonts w:ascii="Times New Roman" w:hAnsi="Times New Roman" w:cs="Times New Roman"/>
          <w:sz w:val="20"/>
          <w:szCs w:val="20"/>
        </w:rPr>
        <w:t>Plant,</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K</w:t>
      </w:r>
      <w:r w:rsidR="008F5BF6" w:rsidRPr="00C66D2D">
        <w:rPr>
          <w:rStyle w:val="CharacterStyle4"/>
          <w:rFonts w:ascii="Times New Roman" w:hAnsi="Times New Roman" w:cs="Times New Roman"/>
          <w:sz w:val="20"/>
          <w:szCs w:val="20"/>
        </w:rPr>
        <w:t>. P</w:t>
      </w:r>
      <w:r w:rsidRPr="00C66D2D">
        <w:rPr>
          <w:rStyle w:val="CharacterStyle4"/>
          <w:rFonts w:ascii="Times New Roman" w:hAnsi="Times New Roman" w:cs="Times New Roman"/>
          <w:sz w:val="20"/>
          <w:szCs w:val="20"/>
        </w:rPr>
        <w:t>.</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and</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LaPatra,</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S</w:t>
      </w:r>
      <w:r w:rsidR="008F5BF6" w:rsidRPr="00C66D2D">
        <w:rPr>
          <w:rStyle w:val="CharacterStyle4"/>
          <w:rFonts w:ascii="Times New Roman" w:hAnsi="Times New Roman" w:cs="Times New Roman"/>
          <w:sz w:val="20"/>
          <w:szCs w:val="20"/>
        </w:rPr>
        <w:t>. E</w:t>
      </w:r>
      <w:r w:rsidRPr="00C66D2D">
        <w:rPr>
          <w:rStyle w:val="CharacterStyle4"/>
          <w:rFonts w:ascii="Times New Roman" w:hAnsi="Times New Roman" w:cs="Times New Roman"/>
          <w:sz w:val="20"/>
          <w:szCs w:val="20"/>
        </w:rPr>
        <w:t>.</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(2011):</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Advances</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in</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fish</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vaccine</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delivery.</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Dev</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Comp</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Immunol</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35:1256–1262.</w:t>
      </w:r>
      <w:r w:rsidR="00475844" w:rsidRPr="00C66D2D">
        <w:rPr>
          <w:rStyle w:val="CharacterStyle4"/>
          <w:rFonts w:ascii="Times New Roman" w:hAnsi="Times New Roman" w:cs="Times New Roman"/>
          <w:sz w:val="20"/>
          <w:szCs w:val="20"/>
        </w:rPr>
        <w:t xml:space="preserve"> </w:t>
      </w:r>
    </w:p>
    <w:p w:rsidR="00B86575" w:rsidRPr="00C66D2D" w:rsidRDefault="00B86575" w:rsidP="008F5BF6">
      <w:pPr>
        <w:pStyle w:val="ListParagraph"/>
        <w:numPr>
          <w:ilvl w:val="0"/>
          <w:numId w:val="18"/>
        </w:numPr>
        <w:snapToGrid w:val="0"/>
        <w:spacing w:after="0" w:line="240" w:lineRule="auto"/>
        <w:ind w:left="425" w:hanging="425"/>
        <w:jc w:val="both"/>
        <w:rPr>
          <w:rFonts w:ascii="Times New Roman" w:hAnsi="Times New Roman" w:cs="Times New Roman"/>
          <w:sz w:val="20"/>
          <w:szCs w:val="20"/>
        </w:rPr>
      </w:pPr>
      <w:r w:rsidRPr="00C66D2D">
        <w:rPr>
          <w:rFonts w:ascii="Times New Roman" w:hAnsi="Times New Roman" w:cs="Times New Roman"/>
          <w:sz w:val="20"/>
          <w:szCs w:val="20"/>
        </w:rPr>
        <w:t>Rajikkannu,</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M.;</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Natarajan,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Santhanam,</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Deivasigamani,</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B.;</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Ilamathi,</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J.</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Janani,</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(2015):</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Effect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probiotics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the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haematological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parameters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Indian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major</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carp</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w:t>
      </w:r>
      <w:r w:rsidRPr="00C66D2D">
        <w:rPr>
          <w:rFonts w:ascii="Times New Roman" w:hAnsi="Times New Roman" w:cs="Times New Roman"/>
          <w:i/>
          <w:iCs/>
          <w:sz w:val="20"/>
          <w:szCs w:val="20"/>
        </w:rPr>
        <w:t>Labeo</w:t>
      </w:r>
      <w:r w:rsidR="00475844" w:rsidRPr="00C66D2D">
        <w:rPr>
          <w:rFonts w:ascii="Times New Roman" w:hAnsi="Times New Roman" w:cs="Times New Roman"/>
          <w:i/>
          <w:iCs/>
          <w:sz w:val="20"/>
          <w:szCs w:val="20"/>
        </w:rPr>
        <w:t xml:space="preserve"> </w:t>
      </w:r>
      <w:r w:rsidRPr="00C66D2D">
        <w:rPr>
          <w:rFonts w:ascii="Times New Roman" w:hAnsi="Times New Roman" w:cs="Times New Roman"/>
          <w:i/>
          <w:iCs/>
          <w:sz w:val="20"/>
          <w:szCs w:val="20"/>
        </w:rPr>
        <w:t>rohita</w:t>
      </w:r>
      <w:r w:rsidRPr="00C66D2D">
        <w:rPr>
          <w:rFonts w:ascii="Times New Roman" w:hAnsi="Times New Roman" w:cs="Times New Roman"/>
          <w:sz w:val="20"/>
          <w:szCs w:val="20"/>
        </w:rPr>
        <w: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International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Journal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Fisheries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Aquatic</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Studies.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2(5):</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105-109.</w:t>
      </w:r>
    </w:p>
    <w:p w:rsidR="00B86575" w:rsidRPr="00C66D2D" w:rsidRDefault="00B86575" w:rsidP="008F5BF6">
      <w:pPr>
        <w:pStyle w:val="Style6"/>
        <w:numPr>
          <w:ilvl w:val="0"/>
          <w:numId w:val="18"/>
        </w:numPr>
        <w:kinsoku w:val="0"/>
        <w:autoSpaceDE/>
        <w:snapToGrid w:val="0"/>
        <w:spacing w:before="0"/>
        <w:ind w:left="425" w:hanging="425"/>
        <w:jc w:val="both"/>
        <w:rPr>
          <w:rStyle w:val="CharacterStyle4"/>
          <w:rFonts w:ascii="Times New Roman" w:hAnsi="Times New Roman" w:cs="Times New Roman"/>
          <w:i/>
          <w:iCs/>
          <w:sz w:val="20"/>
          <w:szCs w:val="20"/>
        </w:rPr>
      </w:pPr>
      <w:r w:rsidRPr="00C66D2D">
        <w:rPr>
          <w:rFonts w:ascii="Times New Roman" w:hAnsi="Times New Roman" w:cs="Times New Roman"/>
          <w:b w:val="0"/>
          <w:bCs w:val="0"/>
          <w:i w:val="0"/>
          <w:iCs w:val="0"/>
          <w:sz w:val="20"/>
          <w:szCs w:val="20"/>
        </w:rPr>
        <w:t>Rania,</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A</w:t>
      </w:r>
      <w:r w:rsidR="008F5BF6" w:rsidRPr="00C66D2D">
        <w:rPr>
          <w:rFonts w:ascii="Times New Roman" w:hAnsi="Times New Roman" w:cs="Times New Roman"/>
          <w:b w:val="0"/>
          <w:bCs w:val="0"/>
          <w:i w:val="0"/>
          <w:iCs w:val="0"/>
          <w:sz w:val="20"/>
          <w:szCs w:val="20"/>
        </w:rPr>
        <w:t>. A</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and</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Rehab,</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R</w:t>
      </w:r>
      <w:r w:rsidR="008F5BF6" w:rsidRPr="00C66D2D">
        <w:rPr>
          <w:rFonts w:ascii="Times New Roman" w:hAnsi="Times New Roman" w:cs="Times New Roman"/>
          <w:b w:val="0"/>
          <w:bCs w:val="0"/>
          <w:i w:val="0"/>
          <w:iCs w:val="0"/>
          <w:sz w:val="20"/>
          <w:szCs w:val="20"/>
        </w:rPr>
        <w:t>. A</w:t>
      </w:r>
      <w:r w:rsidRPr="00C66D2D">
        <w:rPr>
          <w:rFonts w:ascii="Times New Roman" w:hAnsi="Times New Roman" w:cs="Times New Roman"/>
          <w:b w:val="0"/>
          <w:bCs w:val="0"/>
          <w:i w:val="0"/>
          <w:iCs w:val="0"/>
          <w:sz w:val="20"/>
          <w:szCs w:val="20"/>
        </w:rPr>
        <w:t>.</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(2015):</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Some</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studies</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on</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parasitic</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isopods</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of</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some</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marine</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fishes.</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Egypt.</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J.</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Chem.</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Environ.</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Health,</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1</w:t>
      </w:r>
      <w:r w:rsidR="00475844" w:rsidRPr="00C66D2D">
        <w:rPr>
          <w:rFonts w:ascii="Times New Roman" w:hAnsi="Times New Roman" w:cs="Times New Roman"/>
          <w:b w:val="0"/>
          <w:bCs w:val="0"/>
          <w:i w:val="0"/>
          <w:iCs w:val="0"/>
          <w:sz w:val="20"/>
          <w:szCs w:val="20"/>
        </w:rPr>
        <w:t xml:space="preserve"> </w:t>
      </w:r>
      <w:r w:rsidRPr="00C66D2D">
        <w:rPr>
          <w:rFonts w:ascii="Times New Roman" w:hAnsi="Times New Roman" w:cs="Times New Roman"/>
          <w:b w:val="0"/>
          <w:bCs w:val="0"/>
          <w:i w:val="0"/>
          <w:iCs w:val="0"/>
          <w:sz w:val="20"/>
          <w:szCs w:val="20"/>
        </w:rPr>
        <w:t>(1):400-420.</w:t>
      </w:r>
    </w:p>
    <w:p w:rsidR="00B86575" w:rsidRPr="00C66D2D" w:rsidRDefault="00B86575" w:rsidP="008F5BF6">
      <w:pPr>
        <w:pStyle w:val="Style5"/>
        <w:numPr>
          <w:ilvl w:val="0"/>
          <w:numId w:val="18"/>
        </w:numPr>
        <w:kinsoku w:val="0"/>
        <w:autoSpaceDE/>
        <w:autoSpaceDN/>
        <w:snapToGrid w:val="0"/>
        <w:ind w:left="425" w:hanging="425"/>
        <w:jc w:val="both"/>
        <w:rPr>
          <w:rFonts w:ascii="Times New Roman" w:eastAsiaTheme="minorHAnsi" w:hAnsi="Times New Roman" w:cs="Times New Roman"/>
          <w:b w:val="0"/>
          <w:bCs w:val="0"/>
          <w:sz w:val="20"/>
          <w:szCs w:val="20"/>
          <w:lang w:bidi="ar-SA"/>
        </w:rPr>
      </w:pPr>
      <w:r w:rsidRPr="00C66D2D">
        <w:rPr>
          <w:rFonts w:ascii="Times New Roman" w:eastAsiaTheme="minorHAnsi" w:hAnsi="Times New Roman" w:cs="Times New Roman"/>
          <w:b w:val="0"/>
          <w:bCs w:val="0"/>
          <w:sz w:val="20"/>
          <w:szCs w:val="20"/>
          <w:lang w:bidi="ar-SA"/>
        </w:rPr>
        <w:t>Reid,</w:t>
      </w:r>
      <w:r w:rsidR="00475844" w:rsidRPr="00C66D2D">
        <w:rPr>
          <w:rFonts w:ascii="Times New Roman" w:eastAsiaTheme="minorHAnsi" w:hAnsi="Times New Roman" w:cs="Times New Roman"/>
          <w:b w:val="0"/>
          <w:bCs w:val="0"/>
          <w:sz w:val="20"/>
          <w:szCs w:val="20"/>
          <w:lang w:bidi="ar-SA"/>
        </w:rPr>
        <w:t xml:space="preserve"> </w:t>
      </w:r>
      <w:r w:rsidRPr="00C66D2D">
        <w:rPr>
          <w:rFonts w:ascii="Times New Roman" w:eastAsiaTheme="minorHAnsi" w:hAnsi="Times New Roman" w:cs="Times New Roman"/>
          <w:b w:val="0"/>
          <w:bCs w:val="0"/>
          <w:sz w:val="20"/>
          <w:szCs w:val="20"/>
          <w:lang w:bidi="ar-SA"/>
        </w:rPr>
        <w:t>G.</w:t>
      </w:r>
      <w:r w:rsidR="00475844" w:rsidRPr="00C66D2D">
        <w:rPr>
          <w:rFonts w:ascii="Times New Roman" w:eastAsiaTheme="minorHAnsi" w:hAnsi="Times New Roman" w:cs="Times New Roman"/>
          <w:b w:val="0"/>
          <w:bCs w:val="0"/>
          <w:sz w:val="20"/>
          <w:szCs w:val="20"/>
          <w:lang w:bidi="ar-SA"/>
        </w:rPr>
        <w:t xml:space="preserve"> </w:t>
      </w:r>
      <w:r w:rsidRPr="00C66D2D">
        <w:rPr>
          <w:rFonts w:ascii="Times New Roman" w:eastAsiaTheme="minorHAnsi" w:hAnsi="Times New Roman" w:cs="Times New Roman"/>
          <w:b w:val="0"/>
          <w:bCs w:val="0"/>
          <w:sz w:val="20"/>
          <w:szCs w:val="20"/>
          <w:lang w:bidi="ar-SA"/>
        </w:rPr>
        <w:t>and</w:t>
      </w:r>
      <w:r w:rsidR="00475844" w:rsidRPr="00C66D2D">
        <w:rPr>
          <w:rFonts w:ascii="Times New Roman" w:eastAsiaTheme="minorHAnsi" w:hAnsi="Times New Roman" w:cs="Times New Roman"/>
          <w:b w:val="0"/>
          <w:bCs w:val="0"/>
          <w:sz w:val="20"/>
          <w:szCs w:val="20"/>
          <w:lang w:bidi="ar-SA"/>
        </w:rPr>
        <w:t xml:space="preserve"> </w:t>
      </w:r>
      <w:r w:rsidRPr="00C66D2D">
        <w:rPr>
          <w:rFonts w:ascii="Times New Roman" w:eastAsiaTheme="minorHAnsi" w:hAnsi="Times New Roman" w:cs="Times New Roman"/>
          <w:b w:val="0"/>
          <w:bCs w:val="0"/>
          <w:sz w:val="20"/>
          <w:szCs w:val="20"/>
          <w:lang w:bidi="ar-SA"/>
        </w:rPr>
        <w:t>Hammond,</w:t>
      </w:r>
      <w:r w:rsidR="00475844" w:rsidRPr="00C66D2D">
        <w:rPr>
          <w:rFonts w:ascii="Times New Roman" w:eastAsiaTheme="minorHAnsi" w:hAnsi="Times New Roman" w:cs="Times New Roman"/>
          <w:b w:val="0"/>
          <w:bCs w:val="0"/>
          <w:sz w:val="20"/>
          <w:szCs w:val="20"/>
          <w:lang w:bidi="ar-SA"/>
        </w:rPr>
        <w:t xml:space="preserve"> </w:t>
      </w:r>
      <w:r w:rsidRPr="00C66D2D">
        <w:rPr>
          <w:rFonts w:ascii="Times New Roman" w:eastAsiaTheme="minorHAnsi" w:hAnsi="Times New Roman" w:cs="Times New Roman"/>
          <w:b w:val="0"/>
          <w:bCs w:val="0"/>
          <w:sz w:val="20"/>
          <w:szCs w:val="20"/>
          <w:lang w:bidi="ar-SA"/>
        </w:rPr>
        <w:t>J</w:t>
      </w:r>
      <w:r w:rsidR="008F5BF6" w:rsidRPr="00C66D2D">
        <w:rPr>
          <w:rFonts w:ascii="Times New Roman" w:eastAsiaTheme="minorHAnsi" w:hAnsi="Times New Roman" w:cs="Times New Roman"/>
          <w:b w:val="0"/>
          <w:bCs w:val="0"/>
          <w:sz w:val="20"/>
          <w:szCs w:val="20"/>
          <w:lang w:bidi="ar-SA"/>
        </w:rPr>
        <w:t>. A</w:t>
      </w:r>
      <w:r w:rsidRPr="00C66D2D">
        <w:rPr>
          <w:rFonts w:ascii="Times New Roman" w:eastAsiaTheme="minorHAnsi" w:hAnsi="Times New Roman" w:cs="Times New Roman"/>
          <w:b w:val="0"/>
          <w:bCs w:val="0"/>
          <w:sz w:val="20"/>
          <w:szCs w:val="20"/>
          <w:lang w:bidi="ar-SA"/>
        </w:rPr>
        <w:t>.</w:t>
      </w:r>
      <w:r w:rsidR="00475844" w:rsidRPr="00C66D2D">
        <w:rPr>
          <w:rFonts w:ascii="Times New Roman" w:eastAsiaTheme="minorHAnsi" w:hAnsi="Times New Roman" w:cs="Times New Roman"/>
          <w:b w:val="0"/>
          <w:bCs w:val="0"/>
          <w:sz w:val="20"/>
          <w:szCs w:val="20"/>
          <w:lang w:bidi="ar-SA"/>
        </w:rPr>
        <w:t xml:space="preserve"> </w:t>
      </w:r>
      <w:r w:rsidRPr="00C66D2D">
        <w:rPr>
          <w:rFonts w:ascii="Times New Roman" w:eastAsiaTheme="minorHAnsi" w:hAnsi="Times New Roman" w:cs="Times New Roman"/>
          <w:b w:val="0"/>
          <w:bCs w:val="0"/>
          <w:sz w:val="20"/>
          <w:szCs w:val="20"/>
          <w:lang w:bidi="ar-SA"/>
        </w:rPr>
        <w:t>(2005):</w:t>
      </w:r>
      <w:r w:rsidR="00475844" w:rsidRPr="00C66D2D">
        <w:rPr>
          <w:rFonts w:ascii="Times New Roman" w:eastAsiaTheme="minorHAnsi" w:hAnsi="Times New Roman" w:cs="Times New Roman"/>
          <w:b w:val="0"/>
          <w:bCs w:val="0"/>
          <w:sz w:val="20"/>
          <w:szCs w:val="20"/>
          <w:lang w:bidi="ar-SA"/>
        </w:rPr>
        <w:t xml:space="preserve"> </w:t>
      </w:r>
      <w:r w:rsidRPr="00C66D2D">
        <w:rPr>
          <w:rFonts w:ascii="Times New Roman" w:eastAsiaTheme="minorHAnsi" w:hAnsi="Times New Roman" w:cs="Times New Roman"/>
          <w:b w:val="0"/>
          <w:bCs w:val="0"/>
          <w:sz w:val="20"/>
          <w:szCs w:val="20"/>
          <w:lang w:bidi="ar-SA"/>
        </w:rPr>
        <w:t>Probiotics:</w:t>
      </w:r>
      <w:r w:rsidR="00475844" w:rsidRPr="00C66D2D">
        <w:rPr>
          <w:rFonts w:ascii="Times New Roman" w:eastAsiaTheme="minorHAnsi" w:hAnsi="Times New Roman" w:cs="Times New Roman"/>
          <w:b w:val="0"/>
          <w:bCs w:val="0"/>
          <w:sz w:val="20"/>
          <w:szCs w:val="20"/>
          <w:lang w:bidi="ar-SA"/>
        </w:rPr>
        <w:t xml:space="preserve"> </w:t>
      </w:r>
      <w:r w:rsidRPr="00C66D2D">
        <w:rPr>
          <w:rFonts w:ascii="Times New Roman" w:eastAsiaTheme="minorHAnsi" w:hAnsi="Times New Roman" w:cs="Times New Roman"/>
          <w:b w:val="0"/>
          <w:bCs w:val="0"/>
          <w:sz w:val="20"/>
          <w:szCs w:val="20"/>
          <w:lang w:bidi="ar-SA"/>
        </w:rPr>
        <w:t>some</w:t>
      </w:r>
      <w:r w:rsidR="00475844" w:rsidRPr="00C66D2D">
        <w:rPr>
          <w:rFonts w:ascii="Times New Roman" w:eastAsiaTheme="minorHAnsi" w:hAnsi="Times New Roman" w:cs="Times New Roman"/>
          <w:b w:val="0"/>
          <w:bCs w:val="0"/>
          <w:sz w:val="20"/>
          <w:szCs w:val="20"/>
          <w:lang w:bidi="ar-SA"/>
        </w:rPr>
        <w:t xml:space="preserve"> </w:t>
      </w:r>
      <w:r w:rsidRPr="00C66D2D">
        <w:rPr>
          <w:rFonts w:ascii="Times New Roman" w:eastAsiaTheme="minorHAnsi" w:hAnsi="Times New Roman" w:cs="Times New Roman"/>
          <w:b w:val="0"/>
          <w:bCs w:val="0"/>
          <w:sz w:val="20"/>
          <w:szCs w:val="20"/>
          <w:lang w:bidi="ar-SA"/>
        </w:rPr>
        <w:t>evidence</w:t>
      </w:r>
      <w:r w:rsidR="00475844" w:rsidRPr="00C66D2D">
        <w:rPr>
          <w:rFonts w:ascii="Times New Roman" w:eastAsiaTheme="minorHAnsi" w:hAnsi="Times New Roman" w:cs="Times New Roman"/>
          <w:b w:val="0"/>
          <w:bCs w:val="0"/>
          <w:sz w:val="20"/>
          <w:szCs w:val="20"/>
          <w:lang w:bidi="ar-SA"/>
        </w:rPr>
        <w:t xml:space="preserve"> </w:t>
      </w:r>
      <w:r w:rsidRPr="00C66D2D">
        <w:rPr>
          <w:rFonts w:ascii="Times New Roman" w:eastAsiaTheme="minorHAnsi" w:hAnsi="Times New Roman" w:cs="Times New Roman"/>
          <w:b w:val="0"/>
          <w:bCs w:val="0"/>
          <w:sz w:val="20"/>
          <w:szCs w:val="20"/>
          <w:lang w:bidi="ar-SA"/>
        </w:rPr>
        <w:t>of</w:t>
      </w:r>
      <w:r w:rsidR="00475844" w:rsidRPr="00C66D2D">
        <w:rPr>
          <w:rFonts w:ascii="Times New Roman" w:eastAsiaTheme="minorHAnsi" w:hAnsi="Times New Roman" w:cs="Times New Roman"/>
          <w:b w:val="0"/>
          <w:bCs w:val="0"/>
          <w:sz w:val="20"/>
          <w:szCs w:val="20"/>
          <w:lang w:bidi="ar-SA"/>
        </w:rPr>
        <w:t xml:space="preserve"> </w:t>
      </w:r>
      <w:r w:rsidRPr="00C66D2D">
        <w:rPr>
          <w:rFonts w:ascii="Times New Roman" w:eastAsiaTheme="minorHAnsi" w:hAnsi="Times New Roman" w:cs="Times New Roman"/>
          <w:b w:val="0"/>
          <w:bCs w:val="0"/>
          <w:sz w:val="20"/>
          <w:szCs w:val="20"/>
          <w:lang w:bidi="ar-SA"/>
        </w:rPr>
        <w:t>their</w:t>
      </w:r>
      <w:r w:rsidR="00475844" w:rsidRPr="00C66D2D">
        <w:rPr>
          <w:rFonts w:ascii="Times New Roman" w:eastAsiaTheme="minorHAnsi" w:hAnsi="Times New Roman" w:cs="Times New Roman"/>
          <w:b w:val="0"/>
          <w:bCs w:val="0"/>
          <w:sz w:val="20"/>
          <w:szCs w:val="20"/>
          <w:lang w:bidi="ar-SA"/>
        </w:rPr>
        <w:t xml:space="preserve"> </w:t>
      </w:r>
      <w:r w:rsidRPr="00C66D2D">
        <w:rPr>
          <w:rFonts w:ascii="Times New Roman" w:eastAsiaTheme="minorHAnsi" w:hAnsi="Times New Roman" w:cs="Times New Roman"/>
          <w:b w:val="0"/>
          <w:bCs w:val="0"/>
          <w:sz w:val="20"/>
          <w:szCs w:val="20"/>
          <w:lang w:bidi="ar-SA"/>
        </w:rPr>
        <w:t>effectiveness.</w:t>
      </w:r>
      <w:r w:rsidR="00475844" w:rsidRPr="00C66D2D">
        <w:rPr>
          <w:rFonts w:ascii="Times New Roman" w:eastAsiaTheme="minorHAnsi" w:hAnsi="Times New Roman" w:cs="Times New Roman"/>
          <w:b w:val="0"/>
          <w:bCs w:val="0"/>
          <w:sz w:val="20"/>
          <w:szCs w:val="20"/>
          <w:lang w:bidi="ar-SA"/>
        </w:rPr>
        <w:t xml:space="preserve"> </w:t>
      </w:r>
      <w:r w:rsidRPr="00C66D2D">
        <w:rPr>
          <w:rFonts w:ascii="Times New Roman" w:eastAsiaTheme="minorHAnsi" w:hAnsi="Times New Roman" w:cs="Times New Roman"/>
          <w:b w:val="0"/>
          <w:bCs w:val="0"/>
          <w:sz w:val="20"/>
          <w:szCs w:val="20"/>
          <w:lang w:bidi="ar-SA"/>
        </w:rPr>
        <w:t>Canadian</w:t>
      </w:r>
      <w:r w:rsidR="00475844" w:rsidRPr="00C66D2D">
        <w:rPr>
          <w:rFonts w:ascii="Times New Roman" w:eastAsiaTheme="minorHAnsi" w:hAnsi="Times New Roman" w:cs="Times New Roman"/>
          <w:b w:val="0"/>
          <w:bCs w:val="0"/>
          <w:sz w:val="20"/>
          <w:szCs w:val="20"/>
          <w:lang w:bidi="ar-SA"/>
        </w:rPr>
        <w:t xml:space="preserve"> </w:t>
      </w:r>
      <w:r w:rsidRPr="00C66D2D">
        <w:rPr>
          <w:rFonts w:ascii="Times New Roman" w:eastAsiaTheme="minorHAnsi" w:hAnsi="Times New Roman" w:cs="Times New Roman"/>
          <w:b w:val="0"/>
          <w:bCs w:val="0"/>
          <w:sz w:val="20"/>
          <w:szCs w:val="20"/>
          <w:lang w:bidi="ar-SA"/>
        </w:rPr>
        <w:t>Family</w:t>
      </w:r>
      <w:r w:rsidR="00475844" w:rsidRPr="00C66D2D">
        <w:rPr>
          <w:rFonts w:ascii="Times New Roman" w:eastAsiaTheme="minorHAnsi" w:hAnsi="Times New Roman" w:cs="Times New Roman"/>
          <w:b w:val="0"/>
          <w:bCs w:val="0"/>
          <w:sz w:val="20"/>
          <w:szCs w:val="20"/>
          <w:lang w:bidi="ar-SA"/>
        </w:rPr>
        <w:t xml:space="preserve"> </w:t>
      </w:r>
      <w:r w:rsidRPr="00C66D2D">
        <w:rPr>
          <w:rFonts w:ascii="Times New Roman" w:eastAsiaTheme="minorHAnsi" w:hAnsi="Times New Roman" w:cs="Times New Roman"/>
          <w:b w:val="0"/>
          <w:bCs w:val="0"/>
          <w:sz w:val="20"/>
          <w:szCs w:val="20"/>
          <w:lang w:bidi="ar-SA"/>
        </w:rPr>
        <w:t>Physician.</w:t>
      </w:r>
      <w:r w:rsidR="00475844" w:rsidRPr="00C66D2D">
        <w:rPr>
          <w:rFonts w:ascii="Times New Roman" w:eastAsiaTheme="minorHAnsi" w:hAnsi="Times New Roman" w:cs="Times New Roman"/>
          <w:b w:val="0"/>
          <w:bCs w:val="0"/>
          <w:sz w:val="20"/>
          <w:szCs w:val="20"/>
          <w:lang w:bidi="ar-SA"/>
        </w:rPr>
        <w:t xml:space="preserve"> </w:t>
      </w:r>
      <w:r w:rsidRPr="00C66D2D">
        <w:rPr>
          <w:rFonts w:ascii="Times New Roman" w:eastAsiaTheme="minorHAnsi" w:hAnsi="Times New Roman" w:cs="Times New Roman"/>
          <w:b w:val="0"/>
          <w:bCs w:val="0"/>
          <w:sz w:val="20"/>
          <w:szCs w:val="20"/>
          <w:lang w:bidi="ar-SA"/>
        </w:rPr>
        <w:t>51:1487-1493.</w:t>
      </w:r>
    </w:p>
    <w:p w:rsidR="00B86575" w:rsidRPr="00C66D2D" w:rsidRDefault="00B86575" w:rsidP="008F5BF6">
      <w:pPr>
        <w:pStyle w:val="Style8"/>
        <w:numPr>
          <w:ilvl w:val="0"/>
          <w:numId w:val="18"/>
        </w:numPr>
        <w:kinsoku w:val="0"/>
        <w:autoSpaceDE/>
        <w:snapToGrid w:val="0"/>
        <w:ind w:left="425" w:hanging="425"/>
        <w:jc w:val="both"/>
        <w:rPr>
          <w:rStyle w:val="CharacterStyle4"/>
          <w:rFonts w:ascii="Times New Roman" w:hAnsi="Times New Roman" w:cs="Times New Roman"/>
          <w:b w:val="0"/>
          <w:bCs w:val="0"/>
          <w:i w:val="0"/>
          <w:iCs w:val="0"/>
          <w:sz w:val="20"/>
          <w:szCs w:val="20"/>
        </w:rPr>
      </w:pPr>
      <w:r w:rsidRPr="00C66D2D">
        <w:rPr>
          <w:rStyle w:val="CharacterStyle4"/>
          <w:rFonts w:ascii="Times New Roman" w:hAnsi="Times New Roman" w:cs="Times New Roman"/>
          <w:b w:val="0"/>
          <w:bCs w:val="0"/>
          <w:i w:val="0"/>
          <w:iCs w:val="0"/>
          <w:sz w:val="20"/>
          <w:szCs w:val="20"/>
        </w:rPr>
        <w:t>Ren,</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T.;</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Koshio,</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S.;</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Teshima,</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S.;</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Ishikawa,</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M.;</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Alam,</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M</w:t>
      </w:r>
      <w:r w:rsidR="008F5BF6" w:rsidRPr="00C66D2D">
        <w:rPr>
          <w:rStyle w:val="CharacterStyle4"/>
          <w:rFonts w:ascii="Times New Roman" w:hAnsi="Times New Roman" w:cs="Times New Roman"/>
          <w:b w:val="0"/>
          <w:bCs w:val="0"/>
          <w:i w:val="0"/>
          <w:iCs w:val="0"/>
          <w:sz w:val="20"/>
          <w:szCs w:val="20"/>
        </w:rPr>
        <w:t>. S</w:t>
      </w:r>
      <w:r w:rsidRPr="00C66D2D">
        <w:rPr>
          <w:rStyle w:val="CharacterStyle4"/>
          <w:rFonts w:ascii="Times New Roman" w:hAnsi="Times New Roman" w:cs="Times New Roman"/>
          <w:b w:val="0"/>
          <w:bCs w:val="0"/>
          <w:i w:val="0"/>
          <w:iCs w:val="0"/>
          <w:sz w:val="20"/>
          <w:szCs w:val="20"/>
        </w:rPr>
        <w:t>.;</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Arthur,</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P</w:t>
      </w:r>
      <w:r w:rsidR="008F5BF6" w:rsidRPr="00C66D2D">
        <w:rPr>
          <w:rStyle w:val="CharacterStyle4"/>
          <w:rFonts w:ascii="Times New Roman" w:hAnsi="Times New Roman" w:cs="Times New Roman"/>
          <w:b w:val="0"/>
          <w:bCs w:val="0"/>
          <w:i w:val="0"/>
          <w:iCs w:val="0"/>
          <w:sz w:val="20"/>
          <w:szCs w:val="20"/>
        </w:rPr>
        <w:t>. J</w:t>
      </w:r>
      <w:r w:rsidRPr="00C66D2D">
        <w:rPr>
          <w:rStyle w:val="CharacterStyle4"/>
          <w:rFonts w:ascii="Times New Roman" w:hAnsi="Times New Roman" w:cs="Times New Roman"/>
          <w:b w:val="0"/>
          <w:bCs w:val="0"/>
          <w:i w:val="0"/>
          <w:iCs w:val="0"/>
          <w:sz w:val="20"/>
          <w:szCs w:val="20"/>
        </w:rPr>
        <w:t>.</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and</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Moe,</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Y</w:t>
      </w:r>
      <w:r w:rsidR="008F5BF6" w:rsidRPr="00C66D2D">
        <w:rPr>
          <w:rStyle w:val="CharacterStyle4"/>
          <w:rFonts w:ascii="Times New Roman" w:hAnsi="Times New Roman" w:cs="Times New Roman"/>
          <w:b w:val="0"/>
          <w:bCs w:val="0"/>
          <w:i w:val="0"/>
          <w:iCs w:val="0"/>
          <w:sz w:val="20"/>
          <w:szCs w:val="20"/>
        </w:rPr>
        <w:t>. Y</w:t>
      </w:r>
      <w:r w:rsidRPr="00C66D2D">
        <w:rPr>
          <w:rStyle w:val="CharacterStyle4"/>
          <w:rFonts w:ascii="Times New Roman" w:hAnsi="Times New Roman" w:cs="Times New Roman"/>
          <w:b w:val="0"/>
          <w:bCs w:val="0"/>
          <w:i w:val="0"/>
          <w:iCs w:val="0"/>
          <w:sz w:val="20"/>
          <w:szCs w:val="20"/>
        </w:rPr>
        <w:t>.</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(2005):</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Optimum</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dietary</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level</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of</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L-ascorbic</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acid</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for</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Japanese</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eel,</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Anguilla</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japonica.</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J.</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World</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Aquac.</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Soc.</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36,</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437–443.</w:t>
      </w:r>
    </w:p>
    <w:p w:rsidR="00B86575" w:rsidRPr="00C66D2D" w:rsidRDefault="00B86575" w:rsidP="008F5BF6">
      <w:pPr>
        <w:pStyle w:val="ListParagraph"/>
        <w:numPr>
          <w:ilvl w:val="0"/>
          <w:numId w:val="18"/>
        </w:numPr>
        <w:snapToGrid w:val="0"/>
        <w:spacing w:after="0" w:line="240" w:lineRule="auto"/>
        <w:ind w:left="425" w:hanging="425"/>
        <w:jc w:val="both"/>
        <w:rPr>
          <w:rFonts w:ascii="Times New Roman" w:hAnsi="Times New Roman" w:cs="Times New Roman"/>
          <w:sz w:val="20"/>
          <w:szCs w:val="20"/>
        </w:rPr>
      </w:pPr>
      <w:r w:rsidRPr="00C66D2D">
        <w:rPr>
          <w:rFonts w:ascii="Times New Roman" w:hAnsi="Times New Roman" w:cs="Times New Roman"/>
          <w:sz w:val="20"/>
          <w:szCs w:val="20"/>
        </w:rPr>
        <w:t>Roberts,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J</w:t>
      </w:r>
      <w:r w:rsidR="008F5BF6" w:rsidRPr="00C66D2D">
        <w:rPr>
          <w:rFonts w:ascii="Times New Roman" w:hAnsi="Times New Roman" w:cs="Times New Roman"/>
          <w:sz w:val="20"/>
          <w:szCs w:val="20"/>
        </w:rPr>
        <w:t>. K</w:t>
      </w:r>
      <w:r w:rsidRPr="00C66D2D">
        <w:rPr>
          <w:rFonts w:ascii="Times New Roman" w:hAnsi="Times New Roman" w:cs="Times New Roman"/>
          <w:sz w:val="20"/>
          <w:szCs w:val="20"/>
        </w:rPr>
        <w: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andKuris,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w:t>
      </w:r>
      <w:r w:rsidR="008F5BF6" w:rsidRPr="00C66D2D">
        <w:rPr>
          <w:rFonts w:ascii="Times New Roman" w:hAnsi="Times New Roman" w:cs="Times New Roman"/>
          <w:sz w:val="20"/>
          <w:szCs w:val="20"/>
        </w:rPr>
        <w:t>. M</w:t>
      </w:r>
      <w:r w:rsidRPr="00C66D2D">
        <w:rPr>
          <w:rFonts w:ascii="Times New Roman" w:hAnsi="Times New Roman" w:cs="Times New Roman"/>
          <w:sz w:val="20"/>
          <w:szCs w:val="20"/>
        </w:rPr>
        <w: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(1990):</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Predation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t>
      </w:r>
      <w:r w:rsidR="00475844" w:rsidRPr="00C66D2D">
        <w:rPr>
          <w:rFonts w:ascii="Times New Roman" w:hAnsi="Times New Roman" w:cs="Times New Roman"/>
          <w:sz w:val="20"/>
          <w:szCs w:val="20"/>
        </w:rPr>
        <w:t xml:space="preserve"> </w:t>
      </w:r>
      <w:r w:rsidRPr="00C66D2D">
        <w:rPr>
          <w:rStyle w:val="highlight"/>
          <w:rFonts w:ascii="Times New Roman" w:hAnsi="Times New Roman" w:cs="Times New Roman"/>
          <w:sz w:val="20"/>
          <w:szCs w:val="20"/>
        </w:rPr>
        <w:t>control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laboratory</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populations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the</w:t>
      </w:r>
      <w:r w:rsidR="00475844" w:rsidRPr="00C66D2D">
        <w:rPr>
          <w:rFonts w:ascii="Times New Roman" w:hAnsi="Times New Roman" w:cs="Times New Roman"/>
          <w:sz w:val="20"/>
          <w:szCs w:val="20"/>
        </w:rPr>
        <w:t xml:space="preserve"> </w:t>
      </w:r>
      <w:r w:rsidRPr="00C66D2D">
        <w:rPr>
          <w:rStyle w:val="highlight"/>
          <w:rFonts w:ascii="Times New Roman" w:hAnsi="Times New Roman" w:cs="Times New Roman"/>
          <w:sz w:val="20"/>
          <w:szCs w:val="20"/>
        </w:rPr>
        <w:t>snail</w:t>
      </w:r>
      <w:r w:rsidR="00475844" w:rsidRPr="00C66D2D">
        <w:rPr>
          <w:rStyle w:val="highlight"/>
          <w:rFonts w:ascii="Times New Roman" w:hAnsi="Times New Roman" w:cs="Times New Roman"/>
          <w:sz w:val="20"/>
          <w:szCs w:val="20"/>
        </w:rPr>
        <w:t xml:space="preserve"> </w:t>
      </w:r>
      <w:r w:rsidRPr="00C66D2D">
        <w:rPr>
          <w:rFonts w:ascii="Times New Roman" w:hAnsi="Times New Roman" w:cs="Times New Roman"/>
          <w:i/>
          <w:sz w:val="20"/>
          <w:szCs w:val="20"/>
        </w:rPr>
        <w:t>Biomphalaria</w:t>
      </w:r>
      <w:r w:rsidR="00475844" w:rsidRPr="00C66D2D">
        <w:rPr>
          <w:rFonts w:ascii="Times New Roman" w:hAnsi="Times New Roman" w:cs="Times New Roman"/>
          <w:i/>
          <w:sz w:val="20"/>
          <w:szCs w:val="20"/>
        </w:rPr>
        <w:t xml:space="preserve"> </w:t>
      </w:r>
      <w:r w:rsidRPr="00C66D2D">
        <w:rPr>
          <w:rFonts w:ascii="Times New Roman" w:hAnsi="Times New Roman" w:cs="Times New Roman"/>
          <w:i/>
          <w:sz w:val="20"/>
          <w:szCs w:val="20"/>
        </w:rPr>
        <w:t>glabrata</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by</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the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freshwater</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prawn</w:t>
      </w:r>
      <w:r w:rsidR="00475844" w:rsidRPr="00C66D2D">
        <w:rPr>
          <w:rFonts w:ascii="Times New Roman" w:hAnsi="Times New Roman" w:cs="Times New Roman"/>
          <w:sz w:val="20"/>
          <w:szCs w:val="20"/>
        </w:rPr>
        <w:t xml:space="preserve"> </w:t>
      </w:r>
      <w:r w:rsidRPr="00C66D2D">
        <w:rPr>
          <w:rFonts w:ascii="Times New Roman" w:hAnsi="Times New Roman" w:cs="Times New Roman"/>
          <w:i/>
          <w:iCs/>
          <w:sz w:val="20"/>
          <w:szCs w:val="20"/>
        </w:rPr>
        <w:t>Macrobrachium</w:t>
      </w:r>
      <w:r w:rsidR="00475844" w:rsidRPr="00C66D2D">
        <w:rPr>
          <w:rFonts w:ascii="Times New Roman" w:hAnsi="Times New Roman" w:cs="Times New Roman"/>
          <w:i/>
          <w:iCs/>
          <w:sz w:val="20"/>
          <w:szCs w:val="20"/>
        </w:rPr>
        <w:t xml:space="preserve"> </w:t>
      </w:r>
      <w:r w:rsidRPr="00C66D2D">
        <w:rPr>
          <w:rFonts w:ascii="Times New Roman" w:hAnsi="Times New Roman" w:cs="Times New Roman"/>
          <w:i/>
          <w:iCs/>
          <w:sz w:val="20"/>
          <w:szCs w:val="20"/>
        </w:rPr>
        <w:t>rosenbergii</w:t>
      </w:r>
      <w:r w:rsidR="008F5BF6" w:rsidRPr="00C66D2D">
        <w:rPr>
          <w:rFonts w:ascii="Times New Roman" w:hAnsi="Times New Roman" w:cs="Times New Roman"/>
          <w:sz w:val="20"/>
          <w:szCs w:val="20"/>
        </w:rPr>
        <w:t>. A</w:t>
      </w:r>
      <w:r w:rsidRPr="00C66D2D">
        <w:rPr>
          <w:rFonts w:ascii="Times New Roman" w:hAnsi="Times New Roman" w:cs="Times New Roman"/>
          <w:sz w:val="20"/>
          <w:szCs w:val="20"/>
        </w:rPr>
        <w:t>nn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Trop</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Med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Parasitol.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84(4):401-12.</w:t>
      </w:r>
    </w:p>
    <w:p w:rsidR="00B86575" w:rsidRPr="00C66D2D" w:rsidRDefault="00B86575" w:rsidP="008F5BF6">
      <w:pPr>
        <w:pStyle w:val="Style7"/>
        <w:numPr>
          <w:ilvl w:val="0"/>
          <w:numId w:val="18"/>
        </w:numPr>
        <w:kinsoku w:val="0"/>
        <w:autoSpaceDE/>
        <w:snapToGrid w:val="0"/>
        <w:spacing w:before="0" w:line="240" w:lineRule="auto"/>
        <w:ind w:left="425" w:hanging="425"/>
        <w:jc w:val="both"/>
        <w:rPr>
          <w:rStyle w:val="CharacterStyle4"/>
          <w:rFonts w:ascii="Times New Roman" w:hAnsi="Times New Roman" w:cs="Times New Roman"/>
          <w:b w:val="0"/>
          <w:bCs w:val="0"/>
          <w:i w:val="0"/>
          <w:iCs w:val="0"/>
          <w:sz w:val="20"/>
          <w:szCs w:val="20"/>
        </w:rPr>
      </w:pPr>
      <w:r w:rsidRPr="00C66D2D">
        <w:rPr>
          <w:rFonts w:ascii="Times New Roman" w:hAnsi="Times New Roman" w:cs="Times New Roman"/>
          <w:sz w:val="20"/>
          <w:szCs w:val="20"/>
        </w:rPr>
        <w:t>Shaheen,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w:t>
      </w:r>
      <w:r w:rsidR="008F5BF6" w:rsidRPr="00C66D2D">
        <w:rPr>
          <w:rFonts w:ascii="Times New Roman" w:hAnsi="Times New Roman" w:cs="Times New Roman"/>
          <w:sz w:val="20"/>
          <w:szCs w:val="20"/>
        </w:rPr>
        <w:t>. A</w:t>
      </w:r>
      <w:r w:rsidRPr="00C66D2D">
        <w:rPr>
          <w:rFonts w:ascii="Times New Roman" w:hAnsi="Times New Roman" w:cs="Times New Roman"/>
          <w:sz w:val="20"/>
          <w:szCs w:val="20"/>
        </w:rPr>
        <w: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Abd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EL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Latif,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w:t>
      </w:r>
      <w:r w:rsidR="008F5BF6" w:rsidRPr="00C66D2D">
        <w:rPr>
          <w:rFonts w:ascii="Times New Roman" w:hAnsi="Times New Roman" w:cs="Times New Roman"/>
          <w:sz w:val="20"/>
          <w:szCs w:val="20"/>
        </w:rPr>
        <w:t>. M</w:t>
      </w:r>
      <w:r w:rsidRPr="00C66D2D">
        <w:rPr>
          <w:rFonts w:ascii="Times New Roman" w:hAnsi="Times New Roman" w:cs="Times New Roman"/>
          <w:sz w:val="20"/>
          <w:szCs w:val="20"/>
        </w:rPr>
        <w: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Elmadawy,</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R</w:t>
      </w:r>
      <w:r w:rsidR="008F5BF6" w:rsidRPr="00C66D2D">
        <w:rPr>
          <w:rFonts w:ascii="Times New Roman" w:hAnsi="Times New Roman" w:cs="Times New Roman"/>
          <w:sz w:val="20"/>
          <w:szCs w:val="20"/>
        </w:rPr>
        <w:t>. S</w:t>
      </w:r>
      <w:r w:rsidRPr="00C66D2D">
        <w:rPr>
          <w:rFonts w:ascii="Times New Roman" w:hAnsi="Times New Roman" w:cs="Times New Roman"/>
          <w:sz w:val="20"/>
          <w:szCs w:val="20"/>
        </w:rPr>
        <w: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Noor</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El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Deen,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w:t>
      </w:r>
      <w:r w:rsidR="008F5BF6" w:rsidRPr="00C66D2D">
        <w:rPr>
          <w:rFonts w:ascii="Times New Roman" w:hAnsi="Times New Roman" w:cs="Times New Roman"/>
          <w:sz w:val="20"/>
          <w:szCs w:val="20"/>
        </w:rPr>
        <w:t>. I</w:t>
      </w:r>
      <w:r w:rsidRPr="00C66D2D">
        <w:rPr>
          <w:rFonts w:ascii="Times New Roman" w:hAnsi="Times New Roman" w:cs="Times New Roman"/>
          <w:sz w:val="20"/>
          <w:szCs w:val="20"/>
        </w:rPr>
        <w: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(2017):</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Isopodiosis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Some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Fishes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from</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Egyptian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Qaroun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Lake: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Prevalence,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Identification,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Pathology</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Vitro</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Trials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to</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get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rid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Research</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Journal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Pharm.,</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Biolog.</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Chem.</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Sciences.8(1):1973-1978.</w:t>
      </w:r>
    </w:p>
    <w:p w:rsidR="00B86575" w:rsidRPr="00C66D2D" w:rsidRDefault="00B86575" w:rsidP="008F5BF6">
      <w:pPr>
        <w:pStyle w:val="Style6"/>
        <w:numPr>
          <w:ilvl w:val="0"/>
          <w:numId w:val="18"/>
        </w:numPr>
        <w:kinsoku w:val="0"/>
        <w:autoSpaceDE/>
        <w:snapToGrid w:val="0"/>
        <w:spacing w:before="0"/>
        <w:ind w:left="425" w:hanging="425"/>
        <w:jc w:val="both"/>
        <w:rPr>
          <w:rStyle w:val="CharacterStyle4"/>
          <w:rFonts w:ascii="Times New Roman" w:hAnsi="Times New Roman" w:cs="Times New Roman"/>
          <w:sz w:val="20"/>
          <w:szCs w:val="20"/>
        </w:rPr>
      </w:pPr>
      <w:r w:rsidRPr="00C66D2D">
        <w:rPr>
          <w:rStyle w:val="CharacterStyle4"/>
          <w:rFonts w:ascii="Times New Roman" w:hAnsi="Times New Roman" w:cs="Times New Roman"/>
          <w:sz w:val="20"/>
          <w:szCs w:val="20"/>
        </w:rPr>
        <w:t>Sharifuzzaman,</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S</w:t>
      </w:r>
      <w:r w:rsidR="008F5BF6" w:rsidRPr="00C66D2D">
        <w:rPr>
          <w:rStyle w:val="CharacterStyle4"/>
          <w:rFonts w:ascii="Times New Roman" w:hAnsi="Times New Roman" w:cs="Times New Roman"/>
          <w:sz w:val="20"/>
          <w:szCs w:val="20"/>
        </w:rPr>
        <w:t>. M</w:t>
      </w:r>
      <w:r w:rsidRPr="00C66D2D">
        <w:rPr>
          <w:rStyle w:val="CharacterStyle4"/>
          <w:rFonts w:ascii="Times New Roman" w:hAnsi="Times New Roman" w:cs="Times New Roman"/>
          <w:sz w:val="20"/>
          <w:szCs w:val="20"/>
        </w:rPr>
        <w:t>.</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and</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Austin,</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A</w:t>
      </w:r>
      <w:r w:rsidR="008F5BF6" w:rsidRPr="00C66D2D">
        <w:rPr>
          <w:rStyle w:val="CharacterStyle4"/>
          <w:rFonts w:ascii="Times New Roman" w:hAnsi="Times New Roman" w:cs="Times New Roman"/>
          <w:sz w:val="20"/>
          <w:szCs w:val="20"/>
        </w:rPr>
        <w:t>. B</w:t>
      </w:r>
      <w:r w:rsidRPr="00C66D2D">
        <w:rPr>
          <w:rStyle w:val="CharacterStyle4"/>
          <w:rFonts w:ascii="Times New Roman" w:hAnsi="Times New Roman" w:cs="Times New Roman"/>
          <w:sz w:val="20"/>
          <w:szCs w:val="20"/>
        </w:rPr>
        <w:t>.</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(2009):</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Influence</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of</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probiotic</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feedingduration</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on</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disease</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resistance</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and</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immune</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parameters</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in</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rainbowtrout.</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Fish</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Shellfish</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Immunol.</w:t>
      </w:r>
      <w:r w:rsidR="00475844" w:rsidRPr="00C66D2D">
        <w:rPr>
          <w:rStyle w:val="CharacterStyle4"/>
          <w:rFonts w:ascii="Times New Roman" w:hAnsi="Times New Roman" w:cs="Times New Roman"/>
          <w:sz w:val="20"/>
          <w:szCs w:val="20"/>
        </w:rPr>
        <w:t xml:space="preserve"> </w:t>
      </w:r>
      <w:r w:rsidRPr="00C66D2D">
        <w:rPr>
          <w:rStyle w:val="CharacterStyle4"/>
          <w:rFonts w:ascii="Times New Roman" w:hAnsi="Times New Roman" w:cs="Times New Roman"/>
          <w:sz w:val="20"/>
          <w:szCs w:val="20"/>
        </w:rPr>
        <w:t>27:440–445.</w:t>
      </w:r>
    </w:p>
    <w:p w:rsidR="00B86575" w:rsidRPr="00C66D2D" w:rsidRDefault="00B86575" w:rsidP="008F5BF6">
      <w:pPr>
        <w:pStyle w:val="ListParagraph"/>
        <w:numPr>
          <w:ilvl w:val="0"/>
          <w:numId w:val="18"/>
        </w:numPr>
        <w:shd w:val="clear" w:color="auto" w:fill="FFFFFF"/>
        <w:snapToGrid w:val="0"/>
        <w:spacing w:after="0" w:line="240" w:lineRule="auto"/>
        <w:ind w:left="425" w:hanging="425"/>
        <w:jc w:val="both"/>
        <w:rPr>
          <w:rFonts w:ascii="Times New Roman" w:hAnsi="Times New Roman" w:cs="Times New Roman"/>
          <w:sz w:val="20"/>
          <w:szCs w:val="20"/>
        </w:rPr>
      </w:pPr>
      <w:r w:rsidRPr="00C66D2D">
        <w:rPr>
          <w:rFonts w:ascii="Times New Roman" w:hAnsi="Times New Roman" w:cs="Times New Roman"/>
          <w:sz w:val="20"/>
          <w:szCs w:val="20"/>
        </w:rPr>
        <w:t>Shen,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Q.;</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Han,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Fan,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G.;</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Abdel-Halim,</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E</w:t>
      </w:r>
      <w:r w:rsidR="008F5BF6" w:rsidRPr="00C66D2D">
        <w:rPr>
          <w:rFonts w:ascii="Times New Roman" w:hAnsi="Times New Roman" w:cs="Times New Roman"/>
          <w:sz w:val="20"/>
          <w:szCs w:val="20"/>
        </w:rPr>
        <w:t>. S</w:t>
      </w:r>
      <w:r w:rsidRPr="00C66D2D">
        <w:rPr>
          <w:rFonts w:ascii="Times New Roman" w:hAnsi="Times New Roman" w:cs="Times New Roman"/>
          <w:sz w:val="20"/>
          <w:szCs w:val="20"/>
        </w:rPr>
        <w: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Jiang,</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Zhu,</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J</w:t>
      </w:r>
      <w:r w:rsidR="008F5BF6" w:rsidRPr="00C66D2D">
        <w:rPr>
          <w:rFonts w:ascii="Times New Roman" w:hAnsi="Times New Roman" w:cs="Times New Roman"/>
          <w:sz w:val="20"/>
          <w:szCs w:val="20"/>
        </w:rPr>
        <w:t>. J</w:t>
      </w:r>
      <w:r w:rsidRPr="00C66D2D">
        <w:rPr>
          <w:rFonts w:ascii="Times New Roman" w:hAnsi="Times New Roman" w:cs="Times New Roman"/>
          <w:sz w:val="20"/>
          <w:szCs w:val="20"/>
        </w:rPr>
        <w: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(2015):</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Highly</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sensitive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photoelectrochemical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assay</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for</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DNA</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methyl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transferase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activity</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inhibitor</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screening</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by</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exciton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energy</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transfer</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coupled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with</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enzyme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cleavage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biosensing</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strategy.</w:t>
      </w:r>
      <w:r w:rsidR="00475844" w:rsidRPr="00C66D2D">
        <w:rPr>
          <w:rFonts w:ascii="Times New Roman" w:hAnsi="Times New Roman" w:cs="Times New Roman"/>
          <w:sz w:val="20"/>
          <w:szCs w:val="20"/>
        </w:rPr>
        <w:t xml:space="preserve"> </w:t>
      </w:r>
      <w:r w:rsidRPr="00C66D2D">
        <w:rPr>
          <w:rFonts w:ascii="Times New Roman" w:hAnsi="Times New Roman" w:cs="Times New Roman"/>
          <w:i/>
          <w:iCs/>
          <w:sz w:val="20"/>
          <w:szCs w:val="20"/>
        </w:rPr>
        <w:t>Biosens.</w:t>
      </w:r>
      <w:r w:rsidR="00475844" w:rsidRPr="00C66D2D">
        <w:rPr>
          <w:rFonts w:ascii="Times New Roman" w:hAnsi="Times New Roman" w:cs="Times New Roman"/>
          <w:i/>
          <w:iCs/>
          <w:sz w:val="20"/>
          <w:szCs w:val="20"/>
        </w:rPr>
        <w:t xml:space="preserve"> </w:t>
      </w:r>
      <w:r w:rsidRPr="00C66D2D">
        <w:rPr>
          <w:rFonts w:ascii="Times New Roman" w:hAnsi="Times New Roman" w:cs="Times New Roman"/>
          <w:i/>
          <w:iCs/>
          <w:sz w:val="20"/>
          <w:szCs w:val="20"/>
        </w:rPr>
        <w:t>Bioelectron</w:t>
      </w:r>
      <w:r w:rsidRPr="00C66D2D">
        <w:rPr>
          <w:rFonts w:ascii="Times New Roman" w:hAnsi="Times New Roman" w:cs="Times New Roman"/>
          <w:sz w:val="20"/>
          <w:szCs w:val="20"/>
        </w:rPr>
        <w: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64:</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449–455.</w:t>
      </w:r>
    </w:p>
    <w:p w:rsidR="00B86575" w:rsidRPr="00C66D2D" w:rsidRDefault="00B86575" w:rsidP="008F5BF6">
      <w:pPr>
        <w:pStyle w:val="ListParagraph"/>
        <w:numPr>
          <w:ilvl w:val="0"/>
          <w:numId w:val="18"/>
        </w:numPr>
        <w:snapToGrid w:val="0"/>
        <w:spacing w:after="0" w:line="240" w:lineRule="auto"/>
        <w:ind w:left="425" w:hanging="425"/>
        <w:jc w:val="both"/>
        <w:rPr>
          <w:rFonts w:ascii="Times New Roman" w:hAnsi="Times New Roman" w:cs="Times New Roman"/>
          <w:sz w:val="20"/>
          <w:szCs w:val="20"/>
        </w:rPr>
      </w:pPr>
      <w:r w:rsidRPr="00C66D2D">
        <w:rPr>
          <w:rFonts w:ascii="Times New Roman" w:hAnsi="Times New Roman" w:cs="Times New Roman"/>
          <w:sz w:val="20"/>
          <w:szCs w:val="20"/>
        </w:rPr>
        <w:t>Skov,</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J.;</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Kania,</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Holten-Andersen,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Fouz,</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B.</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Buchmann,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K.</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(2012):</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Immunomodulatory</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effects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dietary</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beta-1,3-</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glucan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from</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Euglena</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gracilis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rainbow</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trout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(Oncorhynchus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mykiss)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immersion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vaccinated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against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Yersinia</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ruckeri.</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Fish</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Shellfish</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Immunology.</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33(2):</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111–120.</w:t>
      </w:r>
    </w:p>
    <w:p w:rsidR="00B86575" w:rsidRPr="00C66D2D" w:rsidRDefault="00B86575" w:rsidP="008F5BF6">
      <w:pPr>
        <w:pStyle w:val="Style9"/>
        <w:numPr>
          <w:ilvl w:val="0"/>
          <w:numId w:val="18"/>
        </w:numPr>
        <w:kinsoku w:val="0"/>
        <w:autoSpaceDE/>
        <w:snapToGrid w:val="0"/>
        <w:spacing w:before="0"/>
        <w:ind w:left="425" w:right="0" w:hanging="425"/>
        <w:rPr>
          <w:rStyle w:val="CharacterStyle5"/>
          <w:rFonts w:ascii="Times New Roman" w:hAnsi="Times New Roman" w:cs="Times New Roman"/>
          <w:sz w:val="20"/>
          <w:szCs w:val="20"/>
        </w:rPr>
      </w:pPr>
      <w:r w:rsidRPr="00C66D2D">
        <w:rPr>
          <w:rStyle w:val="CharacterStyle5"/>
          <w:rFonts w:ascii="Times New Roman" w:hAnsi="Times New Roman" w:cs="Times New Roman"/>
          <w:sz w:val="20"/>
          <w:szCs w:val="20"/>
        </w:rPr>
        <w:t>Slootweg,</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G</w:t>
      </w:r>
      <w:r w:rsidR="008F5BF6" w:rsidRPr="00C66D2D">
        <w:rPr>
          <w:rStyle w:val="CharacterStyle5"/>
          <w:rFonts w:ascii="Times New Roman" w:hAnsi="Times New Roman" w:cs="Times New Roman"/>
          <w:sz w:val="20"/>
          <w:szCs w:val="20"/>
        </w:rPr>
        <w:t>. R</w:t>
      </w:r>
      <w:r w:rsidRPr="00C66D2D">
        <w:rPr>
          <w:rStyle w:val="CharacterStyle5"/>
          <w:rFonts w:ascii="Times New Roman" w:hAnsi="Times New Roman" w:cs="Times New Roman"/>
          <w:sz w:val="20"/>
          <w:szCs w:val="20"/>
        </w:rPr>
        <w:t>.;</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Malek,</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E</w:t>
      </w:r>
      <w:r w:rsidR="008F5BF6" w:rsidRPr="00C66D2D">
        <w:rPr>
          <w:rStyle w:val="CharacterStyle5"/>
          <w:rFonts w:ascii="Times New Roman" w:hAnsi="Times New Roman" w:cs="Times New Roman"/>
          <w:sz w:val="20"/>
          <w:szCs w:val="20"/>
        </w:rPr>
        <w:t>. A</w:t>
      </w:r>
      <w:r w:rsidRPr="00C66D2D">
        <w:rPr>
          <w:rStyle w:val="CharacterStyle5"/>
          <w:rFonts w:ascii="Times New Roman" w:hAnsi="Times New Roman" w:cs="Times New Roman"/>
          <w:sz w:val="20"/>
          <w:szCs w:val="20"/>
        </w:rPr>
        <w:t>.</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and</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McCllough,</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F</w:t>
      </w:r>
      <w:r w:rsidR="008F5BF6" w:rsidRPr="00C66D2D">
        <w:rPr>
          <w:rStyle w:val="CharacterStyle5"/>
          <w:rFonts w:ascii="Times New Roman" w:hAnsi="Times New Roman" w:cs="Times New Roman"/>
          <w:sz w:val="20"/>
          <w:szCs w:val="20"/>
        </w:rPr>
        <w:t xml:space="preserve">. </w:t>
      </w:r>
      <w:r w:rsidR="008F5BF6" w:rsidRPr="00C66D2D">
        <w:rPr>
          <w:rStyle w:val="CharacterStyle5"/>
          <w:rFonts w:ascii="Times New Roman" w:hAnsi="Times New Roman" w:cs="Times New Roman"/>
          <w:sz w:val="20"/>
          <w:szCs w:val="20"/>
        </w:rPr>
        <w:lastRenderedPageBreak/>
        <w:t>S</w:t>
      </w:r>
      <w:r w:rsidRPr="00C66D2D">
        <w:rPr>
          <w:rStyle w:val="CharacterStyle5"/>
          <w:rFonts w:ascii="Times New Roman" w:hAnsi="Times New Roman" w:cs="Times New Roman"/>
          <w:sz w:val="20"/>
          <w:szCs w:val="20"/>
        </w:rPr>
        <w:t>.</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(1994):</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The</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biological</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control</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of</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snail</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intermediate</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hosts</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of</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shistosomiasis</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by</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fish</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Review</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in</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fish</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biology</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and</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fisheries.</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4:</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67-90.</w:t>
      </w:r>
    </w:p>
    <w:p w:rsidR="00B86575" w:rsidRPr="00C66D2D" w:rsidRDefault="00B86575" w:rsidP="008F5BF6">
      <w:pPr>
        <w:pStyle w:val="Style9"/>
        <w:numPr>
          <w:ilvl w:val="0"/>
          <w:numId w:val="18"/>
        </w:numPr>
        <w:kinsoku w:val="0"/>
        <w:autoSpaceDE/>
        <w:snapToGrid w:val="0"/>
        <w:spacing w:before="0"/>
        <w:ind w:left="425" w:right="0" w:hanging="425"/>
        <w:rPr>
          <w:rStyle w:val="CharacterStyle5"/>
          <w:rFonts w:ascii="Times New Roman" w:hAnsi="Times New Roman" w:cs="Times New Roman"/>
          <w:sz w:val="20"/>
          <w:szCs w:val="20"/>
        </w:rPr>
      </w:pPr>
      <w:r w:rsidRPr="00C66D2D">
        <w:rPr>
          <w:rStyle w:val="CharacterStyle5"/>
          <w:rFonts w:ascii="Times New Roman" w:hAnsi="Times New Roman" w:cs="Times New Roman"/>
          <w:sz w:val="20"/>
          <w:szCs w:val="20"/>
        </w:rPr>
        <w:t>Soliman,</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A</w:t>
      </w:r>
      <w:r w:rsidR="008F5BF6" w:rsidRPr="00C66D2D">
        <w:rPr>
          <w:rStyle w:val="CharacterStyle5"/>
          <w:rFonts w:ascii="Times New Roman" w:hAnsi="Times New Roman" w:cs="Times New Roman"/>
          <w:sz w:val="20"/>
          <w:szCs w:val="20"/>
        </w:rPr>
        <w:t>. M</w:t>
      </w:r>
      <w:r w:rsidRPr="00C66D2D">
        <w:rPr>
          <w:rStyle w:val="CharacterStyle5"/>
          <w:rFonts w:ascii="Times New Roman" w:hAnsi="Times New Roman" w:cs="Times New Roman"/>
          <w:sz w:val="20"/>
          <w:szCs w:val="20"/>
        </w:rPr>
        <w:t>.</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(1997):</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Food</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and</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feeding</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habits</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of</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black</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carp,</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M</w:t>
      </w:r>
      <w:r w:rsidR="008F5BF6" w:rsidRPr="00C66D2D">
        <w:rPr>
          <w:rStyle w:val="CharacterStyle5"/>
          <w:rFonts w:ascii="Times New Roman" w:hAnsi="Times New Roman" w:cs="Times New Roman"/>
          <w:sz w:val="20"/>
          <w:szCs w:val="20"/>
        </w:rPr>
        <w:t>. S</w:t>
      </w:r>
      <w:r w:rsidRPr="00C66D2D">
        <w:rPr>
          <w:rStyle w:val="CharacterStyle5"/>
          <w:rFonts w:ascii="Times New Roman" w:hAnsi="Times New Roman" w:cs="Times New Roman"/>
          <w:sz w:val="20"/>
          <w:szCs w:val="20"/>
        </w:rPr>
        <w:t>c</w:t>
      </w:r>
      <w:r w:rsidR="008F5BF6" w:rsidRPr="00C66D2D">
        <w:rPr>
          <w:rStyle w:val="CharacterStyle5"/>
          <w:rFonts w:ascii="Times New Roman" w:hAnsi="Times New Roman" w:cs="Times New Roman"/>
          <w:sz w:val="20"/>
          <w:szCs w:val="20"/>
        </w:rPr>
        <w:t>. T</w:t>
      </w:r>
      <w:r w:rsidRPr="00C66D2D">
        <w:rPr>
          <w:rStyle w:val="CharacterStyle5"/>
          <w:rFonts w:ascii="Times New Roman" w:hAnsi="Times New Roman" w:cs="Times New Roman"/>
          <w:sz w:val="20"/>
          <w:szCs w:val="20"/>
        </w:rPr>
        <w:t>hesis,</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Faculty</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of</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Science</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Zagazig</w:t>
      </w:r>
      <w:r w:rsidR="00475844" w:rsidRPr="00C66D2D">
        <w:rPr>
          <w:rStyle w:val="CharacterStyle5"/>
          <w:rFonts w:ascii="Times New Roman" w:hAnsi="Times New Roman" w:cs="Times New Roman"/>
          <w:sz w:val="20"/>
          <w:szCs w:val="20"/>
        </w:rPr>
        <w:t xml:space="preserve"> </w:t>
      </w:r>
      <w:r w:rsidRPr="00C66D2D">
        <w:rPr>
          <w:rStyle w:val="CharacterStyle5"/>
          <w:rFonts w:ascii="Times New Roman" w:hAnsi="Times New Roman" w:cs="Times New Roman"/>
          <w:sz w:val="20"/>
          <w:szCs w:val="20"/>
        </w:rPr>
        <w:t>University.</w:t>
      </w:r>
    </w:p>
    <w:p w:rsidR="00B86575" w:rsidRPr="00C66D2D" w:rsidRDefault="00B86575" w:rsidP="008F5BF6">
      <w:pPr>
        <w:pStyle w:val="ListParagraph"/>
        <w:numPr>
          <w:ilvl w:val="0"/>
          <w:numId w:val="18"/>
        </w:numPr>
        <w:snapToGrid w:val="0"/>
        <w:spacing w:after="0" w:line="240" w:lineRule="auto"/>
        <w:ind w:left="425" w:hanging="425"/>
        <w:jc w:val="both"/>
        <w:rPr>
          <w:rFonts w:ascii="Times New Roman" w:hAnsi="Times New Roman" w:cs="Times New Roman"/>
          <w:sz w:val="20"/>
          <w:szCs w:val="20"/>
        </w:rPr>
      </w:pPr>
      <w:r w:rsidRPr="00C66D2D">
        <w:rPr>
          <w:rFonts w:ascii="Times New Roman" w:hAnsi="Times New Roman" w:cs="Times New Roman"/>
          <w:sz w:val="20"/>
          <w:szCs w:val="20"/>
        </w:rPr>
        <w:t>Soltan,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M.</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El-Laithy</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M.</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(2008):</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Effect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Probiotic</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some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spices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feed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additives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the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performance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behaviour</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the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Nile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tilapia,</w:t>
      </w:r>
      <w:r w:rsidR="00475844" w:rsidRPr="00C66D2D">
        <w:rPr>
          <w:rFonts w:ascii="Times New Roman" w:hAnsi="Times New Roman" w:cs="Times New Roman"/>
          <w:sz w:val="20"/>
          <w:szCs w:val="20"/>
        </w:rPr>
        <w:t xml:space="preserve"> </w:t>
      </w:r>
      <w:r w:rsidRPr="00C66D2D">
        <w:rPr>
          <w:rFonts w:ascii="Times New Roman" w:hAnsi="Times New Roman" w:cs="Times New Roman"/>
          <w:i/>
          <w:iCs/>
          <w:sz w:val="20"/>
          <w:szCs w:val="20"/>
        </w:rPr>
        <w:t>Oreochromis</w:t>
      </w:r>
      <w:r w:rsidR="00475844" w:rsidRPr="00C66D2D">
        <w:rPr>
          <w:rFonts w:ascii="Times New Roman" w:hAnsi="Times New Roman" w:cs="Times New Roman"/>
          <w:i/>
          <w:iCs/>
          <w:sz w:val="20"/>
          <w:szCs w:val="20"/>
        </w:rPr>
        <w:t xml:space="preserve"> </w:t>
      </w:r>
      <w:r w:rsidRPr="00C66D2D">
        <w:rPr>
          <w:rFonts w:ascii="Times New Roman" w:hAnsi="Times New Roman" w:cs="Times New Roman"/>
          <w:i/>
          <w:iCs/>
          <w:sz w:val="20"/>
          <w:szCs w:val="20"/>
        </w:rPr>
        <w:t>niloticus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Egypt.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J.</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Aquat.,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Biol.,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Fish.</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12(2):63-80.</w:t>
      </w:r>
    </w:p>
    <w:p w:rsidR="00B86575" w:rsidRPr="00C66D2D" w:rsidRDefault="00B86575" w:rsidP="008F5BF6">
      <w:pPr>
        <w:pStyle w:val="Style5"/>
        <w:numPr>
          <w:ilvl w:val="0"/>
          <w:numId w:val="18"/>
        </w:numPr>
        <w:kinsoku w:val="0"/>
        <w:autoSpaceDE/>
        <w:snapToGrid w:val="0"/>
        <w:ind w:left="425" w:hanging="425"/>
        <w:jc w:val="both"/>
        <w:rPr>
          <w:rStyle w:val="CharacterStyle4"/>
          <w:rFonts w:ascii="Times New Roman" w:hAnsi="Times New Roman" w:cs="Times New Roman"/>
          <w:i w:val="0"/>
          <w:iCs w:val="0"/>
          <w:sz w:val="20"/>
          <w:szCs w:val="20"/>
        </w:rPr>
      </w:pPr>
      <w:r w:rsidRPr="00C66D2D">
        <w:rPr>
          <w:rStyle w:val="CharacterStyle4"/>
          <w:rFonts w:ascii="Times New Roman" w:hAnsi="Times New Roman" w:cs="Times New Roman"/>
          <w:i w:val="0"/>
          <w:iCs w:val="0"/>
          <w:sz w:val="20"/>
          <w:szCs w:val="20"/>
        </w:rPr>
        <w:t>Sommerset,</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I,</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B.;</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Krossøy,</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E.</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B.</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and</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Frost,</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F.</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P.</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(2005):</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Vaccines</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for</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fish</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in</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aquaculture</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Expert</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Rev.</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Vaccines.</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4(1):</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89–101.</w:t>
      </w:r>
    </w:p>
    <w:p w:rsidR="00B86575" w:rsidRPr="00C66D2D" w:rsidRDefault="00B86575" w:rsidP="008F5BF6">
      <w:pPr>
        <w:pStyle w:val="Style7"/>
        <w:numPr>
          <w:ilvl w:val="0"/>
          <w:numId w:val="18"/>
        </w:numPr>
        <w:kinsoku w:val="0"/>
        <w:autoSpaceDE/>
        <w:snapToGrid w:val="0"/>
        <w:spacing w:before="0" w:line="240" w:lineRule="auto"/>
        <w:ind w:left="425" w:hanging="425"/>
        <w:jc w:val="both"/>
        <w:rPr>
          <w:rStyle w:val="CharacterStyle4"/>
          <w:rFonts w:ascii="Times New Roman" w:hAnsi="Times New Roman" w:cs="Times New Roman"/>
          <w:b w:val="0"/>
          <w:bCs w:val="0"/>
          <w:i w:val="0"/>
          <w:iCs w:val="0"/>
          <w:sz w:val="20"/>
          <w:szCs w:val="20"/>
        </w:rPr>
      </w:pPr>
      <w:r w:rsidRPr="00C66D2D">
        <w:rPr>
          <w:rStyle w:val="CharacterStyle4"/>
          <w:rFonts w:ascii="Times New Roman" w:hAnsi="Times New Roman" w:cs="Times New Roman"/>
          <w:b w:val="0"/>
          <w:bCs w:val="0"/>
          <w:i w:val="0"/>
          <w:iCs w:val="0"/>
          <w:sz w:val="20"/>
          <w:szCs w:val="20"/>
        </w:rPr>
        <w:t>Sommerville,</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C.</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(2012):</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Advances</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in</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non-chemical</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methods</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for</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parasite</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prevention</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and</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control</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in</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fish</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Wood</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head</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Publishing</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Limited.</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p13.</w:t>
      </w:r>
    </w:p>
    <w:p w:rsidR="00B86575" w:rsidRPr="00C66D2D" w:rsidRDefault="00B86575" w:rsidP="008F5BF6">
      <w:pPr>
        <w:pStyle w:val="Style5"/>
        <w:numPr>
          <w:ilvl w:val="0"/>
          <w:numId w:val="18"/>
        </w:numPr>
        <w:kinsoku w:val="0"/>
        <w:autoSpaceDE/>
        <w:snapToGrid w:val="0"/>
        <w:ind w:left="425" w:hanging="425"/>
        <w:jc w:val="both"/>
        <w:rPr>
          <w:rStyle w:val="CharacterStyle4"/>
          <w:rFonts w:ascii="Times New Roman" w:hAnsi="Times New Roman" w:cs="Times New Roman"/>
          <w:i w:val="0"/>
          <w:iCs w:val="0"/>
          <w:sz w:val="20"/>
          <w:szCs w:val="20"/>
        </w:rPr>
      </w:pPr>
      <w:r w:rsidRPr="00C66D2D">
        <w:rPr>
          <w:rStyle w:val="CharacterStyle4"/>
          <w:rFonts w:ascii="Times New Roman" w:hAnsi="Times New Roman" w:cs="Times New Roman"/>
          <w:i w:val="0"/>
          <w:iCs w:val="0"/>
          <w:sz w:val="20"/>
          <w:szCs w:val="20"/>
        </w:rPr>
        <w:t>Speare,</w:t>
      </w:r>
      <w:bookmarkStart w:id="1" w:name="RCOR1"/>
      <w:bookmarkEnd w:id="1"/>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D.</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J.;</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Markham,</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R.</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J.</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F.</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and</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Guselle</w:t>
      </w:r>
      <w:r w:rsidR="008F5BF6" w:rsidRPr="00C66D2D">
        <w:rPr>
          <w:rStyle w:val="CharacterStyle4"/>
          <w:rFonts w:ascii="Times New Roman" w:hAnsi="Times New Roman" w:cs="Times New Roman"/>
          <w:i w:val="0"/>
          <w:iCs w:val="0"/>
          <w:sz w:val="20"/>
          <w:szCs w:val="20"/>
        </w:rPr>
        <w:t>, N</w:t>
      </w:r>
      <w:r w:rsidRPr="00C66D2D">
        <w:rPr>
          <w:rStyle w:val="CharacterStyle4"/>
          <w:rFonts w:ascii="Times New Roman" w:hAnsi="Times New Roman" w:cs="Times New Roman"/>
          <w:i w:val="0"/>
          <w:iCs w:val="0"/>
          <w:sz w:val="20"/>
          <w:szCs w:val="20"/>
        </w:rPr>
        <w:t>.</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J.</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(2007):</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Development</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of</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an</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Effective</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Whole-Spore</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Vaccine</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To</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Protect</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against</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Microsporidial</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Gill</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Disease</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in</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Rainbow</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Trout</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(Oncorhynchus</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mykiss)</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by</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Using</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a</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Low-Virulence</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Strain</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of</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Loma</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salmonae</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Clinical</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and</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Vaccine</w:t>
      </w:r>
      <w:r w:rsidR="00475844" w:rsidRPr="00C66D2D">
        <w:rPr>
          <w:rStyle w:val="CharacterStyle4"/>
          <w:rFonts w:ascii="Times New Roman" w:hAnsi="Times New Roman" w:cs="Times New Roman"/>
          <w:i w:val="0"/>
          <w:iCs w:val="0"/>
          <w:sz w:val="20"/>
          <w:szCs w:val="20"/>
        </w:rPr>
        <w:t xml:space="preserve"> </w:t>
      </w:r>
      <w:r w:rsidRPr="00C66D2D">
        <w:rPr>
          <w:rStyle w:val="CharacterStyle4"/>
          <w:rFonts w:ascii="Times New Roman" w:hAnsi="Times New Roman" w:cs="Times New Roman"/>
          <w:i w:val="0"/>
          <w:iCs w:val="0"/>
          <w:sz w:val="20"/>
          <w:szCs w:val="20"/>
        </w:rPr>
        <w:t>Immunology,14(12)70-75.</w:t>
      </w:r>
    </w:p>
    <w:p w:rsidR="00B86575" w:rsidRPr="00C66D2D" w:rsidRDefault="00B86575" w:rsidP="008F5BF6">
      <w:pPr>
        <w:pStyle w:val="Style1"/>
        <w:numPr>
          <w:ilvl w:val="0"/>
          <w:numId w:val="18"/>
        </w:numPr>
        <w:kinsoku w:val="0"/>
        <w:autoSpaceDE/>
        <w:adjustRightInd/>
        <w:snapToGrid w:val="0"/>
        <w:ind w:left="425" w:hanging="425"/>
        <w:jc w:val="both"/>
        <w:rPr>
          <w:rStyle w:val="CharacterStyle2"/>
        </w:rPr>
      </w:pPr>
      <w:r w:rsidRPr="00C66D2D">
        <w:rPr>
          <w:rStyle w:val="CharacterStyle2"/>
        </w:rPr>
        <w:t>Stones,</w:t>
      </w:r>
      <w:r w:rsidR="00475844" w:rsidRPr="00C66D2D">
        <w:rPr>
          <w:rStyle w:val="CharacterStyle2"/>
        </w:rPr>
        <w:t xml:space="preserve"> </w:t>
      </w:r>
      <w:r w:rsidRPr="00C66D2D">
        <w:rPr>
          <w:rStyle w:val="CharacterStyle2"/>
        </w:rPr>
        <w:t>C</w:t>
      </w:r>
      <w:r w:rsidR="008F5BF6" w:rsidRPr="00C66D2D">
        <w:rPr>
          <w:rStyle w:val="CharacterStyle2"/>
        </w:rPr>
        <w:t>. S</w:t>
      </w:r>
      <w:r w:rsidRPr="00C66D2D">
        <w:rPr>
          <w:rStyle w:val="CharacterStyle2"/>
        </w:rPr>
        <w:t>.</w:t>
      </w:r>
      <w:r w:rsidR="00475844" w:rsidRPr="00C66D2D">
        <w:rPr>
          <w:rStyle w:val="CharacterStyle2"/>
        </w:rPr>
        <w:t xml:space="preserve"> </w:t>
      </w:r>
      <w:r w:rsidRPr="00C66D2D">
        <w:rPr>
          <w:rStyle w:val="CharacterStyle2"/>
        </w:rPr>
        <w:t>and</w:t>
      </w:r>
      <w:r w:rsidR="00475844" w:rsidRPr="00C66D2D">
        <w:rPr>
          <w:rStyle w:val="CharacterStyle2"/>
        </w:rPr>
        <w:t xml:space="preserve"> </w:t>
      </w:r>
      <w:r w:rsidRPr="00C66D2D">
        <w:rPr>
          <w:rStyle w:val="CharacterStyle2"/>
        </w:rPr>
        <w:t>Mills,</w:t>
      </w:r>
      <w:r w:rsidR="00475844" w:rsidRPr="00C66D2D">
        <w:rPr>
          <w:rStyle w:val="CharacterStyle2"/>
        </w:rPr>
        <w:t xml:space="preserve"> </w:t>
      </w:r>
      <w:r w:rsidRPr="00C66D2D">
        <w:rPr>
          <w:rStyle w:val="CharacterStyle2"/>
        </w:rPr>
        <w:t>D</w:t>
      </w:r>
      <w:r w:rsidR="008F5BF6" w:rsidRPr="00C66D2D">
        <w:rPr>
          <w:rStyle w:val="CharacterStyle2"/>
        </w:rPr>
        <w:t>. V</w:t>
      </w:r>
      <w:r w:rsidRPr="00C66D2D">
        <w:rPr>
          <w:rStyle w:val="CharacterStyle2"/>
        </w:rPr>
        <w:t>.</w:t>
      </w:r>
      <w:r w:rsidR="00475844" w:rsidRPr="00C66D2D">
        <w:rPr>
          <w:rStyle w:val="CharacterStyle2"/>
        </w:rPr>
        <w:t xml:space="preserve"> </w:t>
      </w:r>
      <w:r w:rsidRPr="00C66D2D">
        <w:rPr>
          <w:rStyle w:val="CharacterStyle2"/>
        </w:rPr>
        <w:t>(2004):</w:t>
      </w:r>
      <w:r w:rsidR="00475844" w:rsidRPr="00C66D2D">
        <w:rPr>
          <w:rStyle w:val="CharacterStyle2"/>
        </w:rPr>
        <w:t xml:space="preserve"> </w:t>
      </w:r>
      <w:r w:rsidRPr="00C66D2D">
        <w:rPr>
          <w:rStyle w:val="CharacterStyle2"/>
        </w:rPr>
        <w:t>The</w:t>
      </w:r>
      <w:r w:rsidR="00475844" w:rsidRPr="00C66D2D">
        <w:rPr>
          <w:rStyle w:val="CharacterStyle2"/>
        </w:rPr>
        <w:t xml:space="preserve"> </w:t>
      </w:r>
      <w:r w:rsidRPr="00C66D2D">
        <w:rPr>
          <w:rStyle w:val="CharacterStyle2"/>
        </w:rPr>
        <w:t>use</w:t>
      </w:r>
      <w:r w:rsidR="00475844" w:rsidRPr="00C66D2D">
        <w:rPr>
          <w:rStyle w:val="CharacterStyle2"/>
        </w:rPr>
        <w:t xml:space="preserve"> </w:t>
      </w:r>
      <w:r w:rsidRPr="00C66D2D">
        <w:rPr>
          <w:rStyle w:val="CharacterStyle2"/>
        </w:rPr>
        <w:t>of</w:t>
      </w:r>
      <w:r w:rsidR="00475844" w:rsidRPr="00C66D2D">
        <w:rPr>
          <w:rStyle w:val="CharacterStyle2"/>
        </w:rPr>
        <w:t xml:space="preserve"> </w:t>
      </w:r>
      <w:r w:rsidRPr="00C66D2D">
        <w:rPr>
          <w:rStyle w:val="CharacterStyle2"/>
        </w:rPr>
        <w:t>live</w:t>
      </w:r>
      <w:r w:rsidR="00475844" w:rsidRPr="00C66D2D">
        <w:rPr>
          <w:rStyle w:val="CharacterStyle2"/>
        </w:rPr>
        <w:t xml:space="preserve"> </w:t>
      </w:r>
      <w:r w:rsidRPr="00C66D2D">
        <w:rPr>
          <w:rStyle w:val="CharacterStyle2"/>
        </w:rPr>
        <w:t>yeast</w:t>
      </w:r>
      <w:r w:rsidR="00475844" w:rsidRPr="00C66D2D">
        <w:rPr>
          <w:rStyle w:val="CharacterStyle2"/>
        </w:rPr>
        <w:t xml:space="preserve"> </w:t>
      </w:r>
      <w:r w:rsidRPr="00C66D2D">
        <w:rPr>
          <w:rStyle w:val="CharacterStyle2"/>
        </w:rPr>
        <w:t>and</w:t>
      </w:r>
      <w:r w:rsidR="00475844" w:rsidRPr="00C66D2D">
        <w:rPr>
          <w:rStyle w:val="CharacterStyle2"/>
        </w:rPr>
        <w:t xml:space="preserve"> </w:t>
      </w:r>
      <w:r w:rsidRPr="00C66D2D">
        <w:rPr>
          <w:rStyle w:val="CharacterStyle2"/>
        </w:rPr>
        <w:t>yeast</w:t>
      </w:r>
      <w:r w:rsidR="00475844" w:rsidRPr="00C66D2D">
        <w:rPr>
          <w:rStyle w:val="CharacterStyle2"/>
        </w:rPr>
        <w:t xml:space="preserve"> </w:t>
      </w:r>
      <w:r w:rsidRPr="00C66D2D">
        <w:rPr>
          <w:rStyle w:val="CharacterStyle2"/>
        </w:rPr>
        <w:t>culture</w:t>
      </w:r>
      <w:r w:rsidR="00475844" w:rsidRPr="00C66D2D">
        <w:rPr>
          <w:rStyle w:val="CharacterStyle2"/>
        </w:rPr>
        <w:t xml:space="preserve"> </w:t>
      </w:r>
      <w:r w:rsidRPr="00C66D2D">
        <w:rPr>
          <w:rStyle w:val="CharacterStyle2"/>
        </w:rPr>
        <w:t>products</w:t>
      </w:r>
      <w:r w:rsidR="00475844" w:rsidRPr="00C66D2D">
        <w:rPr>
          <w:rStyle w:val="CharacterStyle2"/>
        </w:rPr>
        <w:t xml:space="preserve"> </w:t>
      </w:r>
      <w:r w:rsidRPr="00C66D2D">
        <w:rPr>
          <w:rStyle w:val="CharacterStyle2"/>
        </w:rPr>
        <w:t>in</w:t>
      </w:r>
      <w:r w:rsidR="00475844" w:rsidRPr="00C66D2D">
        <w:rPr>
          <w:rStyle w:val="CharacterStyle2"/>
        </w:rPr>
        <w:t xml:space="preserve"> </w:t>
      </w:r>
      <w:r w:rsidRPr="00C66D2D">
        <w:rPr>
          <w:rStyle w:val="CharacterStyle2"/>
        </w:rPr>
        <w:t>aquaculture.</w:t>
      </w:r>
      <w:r w:rsidR="00475844" w:rsidRPr="00C66D2D">
        <w:rPr>
          <w:rStyle w:val="CharacterStyle2"/>
        </w:rPr>
        <w:t xml:space="preserve"> </w:t>
      </w:r>
      <w:r w:rsidRPr="00C66D2D">
        <w:rPr>
          <w:rStyle w:val="CharacterStyle2"/>
        </w:rPr>
        <w:t>Int.</w:t>
      </w:r>
      <w:r w:rsidR="00475844" w:rsidRPr="00C66D2D">
        <w:rPr>
          <w:rStyle w:val="CharacterStyle2"/>
        </w:rPr>
        <w:t xml:space="preserve"> </w:t>
      </w:r>
      <w:r w:rsidRPr="00C66D2D">
        <w:rPr>
          <w:rStyle w:val="CharacterStyle2"/>
        </w:rPr>
        <w:t>Aqua</w:t>
      </w:r>
      <w:r w:rsidR="00475844" w:rsidRPr="00C66D2D">
        <w:rPr>
          <w:rStyle w:val="CharacterStyle2"/>
        </w:rPr>
        <w:t xml:space="preserve"> </w:t>
      </w:r>
      <w:r w:rsidRPr="00C66D2D">
        <w:rPr>
          <w:rStyle w:val="CharacterStyle2"/>
        </w:rPr>
        <w:t>Feed.</w:t>
      </w:r>
      <w:r w:rsidR="00475844" w:rsidRPr="00C66D2D">
        <w:rPr>
          <w:rStyle w:val="CharacterStyle2"/>
        </w:rPr>
        <w:t xml:space="preserve"> </w:t>
      </w:r>
      <w:r w:rsidRPr="00C66D2D">
        <w:rPr>
          <w:rStyle w:val="CharacterStyle2"/>
        </w:rPr>
        <w:t>7</w:t>
      </w:r>
      <w:r w:rsidR="00475844" w:rsidRPr="00C66D2D">
        <w:rPr>
          <w:rStyle w:val="CharacterStyle2"/>
        </w:rPr>
        <w:t xml:space="preserve"> </w:t>
      </w:r>
      <w:r w:rsidRPr="00C66D2D">
        <w:rPr>
          <w:rStyle w:val="CharacterStyle2"/>
        </w:rPr>
        <w:t>(5),</w:t>
      </w:r>
      <w:r w:rsidR="00475844" w:rsidRPr="00C66D2D">
        <w:rPr>
          <w:rStyle w:val="CharacterStyle2"/>
        </w:rPr>
        <w:t xml:space="preserve"> </w:t>
      </w:r>
      <w:r w:rsidRPr="00C66D2D">
        <w:rPr>
          <w:rStyle w:val="CharacterStyle2"/>
        </w:rPr>
        <w:t>28–34.</w:t>
      </w:r>
    </w:p>
    <w:p w:rsidR="00B86575" w:rsidRPr="00C66D2D" w:rsidRDefault="00B86575" w:rsidP="008F5BF6">
      <w:pPr>
        <w:pStyle w:val="ListParagraph"/>
        <w:numPr>
          <w:ilvl w:val="0"/>
          <w:numId w:val="18"/>
        </w:numPr>
        <w:snapToGrid w:val="0"/>
        <w:spacing w:after="0" w:line="240" w:lineRule="auto"/>
        <w:ind w:left="425" w:hanging="425"/>
        <w:jc w:val="both"/>
        <w:rPr>
          <w:rFonts w:ascii="Times New Roman" w:hAnsi="Times New Roman" w:cs="Times New Roman"/>
          <w:sz w:val="20"/>
          <w:szCs w:val="20"/>
        </w:rPr>
      </w:pPr>
      <w:r w:rsidRPr="00C66D2D">
        <w:rPr>
          <w:rFonts w:ascii="Times New Roman" w:hAnsi="Times New Roman" w:cs="Times New Roman"/>
          <w:sz w:val="20"/>
          <w:szCs w:val="20"/>
        </w:rPr>
        <w:t>Tovar,</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R.;</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Mazurais,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Gatesoupe,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J</w:t>
      </w:r>
      <w:r w:rsidR="008F5BF6" w:rsidRPr="00C66D2D">
        <w:rPr>
          <w:rFonts w:ascii="Times New Roman" w:hAnsi="Times New Roman" w:cs="Times New Roman"/>
          <w:sz w:val="20"/>
          <w:szCs w:val="20"/>
        </w:rPr>
        <w:t>. F</w:t>
      </w:r>
      <w:r w:rsidRPr="00C66D2D">
        <w:rPr>
          <w:rFonts w:ascii="Times New Roman" w:hAnsi="Times New Roman" w:cs="Times New Roman"/>
          <w:sz w:val="20"/>
          <w:szCs w:val="20"/>
        </w:rPr>
        <w: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Quazuguel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Cahu,</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C</w:t>
      </w:r>
      <w:r w:rsidR="008F5BF6" w:rsidRPr="00C66D2D">
        <w:rPr>
          <w:rFonts w:ascii="Times New Roman" w:hAnsi="Times New Roman" w:cs="Times New Roman"/>
          <w:sz w:val="20"/>
          <w:szCs w:val="20"/>
        </w:rPr>
        <w:t>. L</w:t>
      </w:r>
      <w:r w:rsidRPr="00C66D2D">
        <w:rPr>
          <w:rFonts w:ascii="Times New Roman" w:hAnsi="Times New Roman" w:cs="Times New Roman"/>
          <w:sz w:val="20"/>
          <w:szCs w:val="20"/>
        </w:rPr>
        <w: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Zambonino-Infante,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J</w:t>
      </w:r>
      <w:r w:rsidR="008F5BF6" w:rsidRPr="00C66D2D">
        <w:rPr>
          <w:rFonts w:ascii="Times New Roman" w:hAnsi="Times New Roman" w:cs="Times New Roman"/>
          <w:sz w:val="20"/>
          <w:szCs w:val="20"/>
        </w:rPr>
        <w:t>. L</w:t>
      </w:r>
      <w:r w:rsidR="00475844" w:rsidRPr="00C66D2D">
        <w:rPr>
          <w:rFonts w:ascii="Times New Roman" w:hAnsi="Times New Roman" w:cs="Times New Roman"/>
          <w:sz w:val="20"/>
          <w:szCs w:val="20"/>
        </w:rPr>
        <w:t>. (</w:t>
      </w:r>
      <w:r w:rsidRPr="00C66D2D">
        <w:rPr>
          <w:rFonts w:ascii="Times New Roman" w:hAnsi="Times New Roman" w:cs="Times New Roman"/>
          <w:sz w:val="20"/>
          <w:szCs w:val="20"/>
        </w:rPr>
        <w:t>2010):</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Dietary</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probiotic</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live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yeast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modulates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antioxidant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enzyme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activities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gene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expression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sea</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bass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(Dicentrarchus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labrax)</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larvae.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300(4):</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142-147.</w:t>
      </w:r>
    </w:p>
    <w:p w:rsidR="00B86575" w:rsidRPr="00C66D2D" w:rsidRDefault="00B86575" w:rsidP="008F5BF6">
      <w:pPr>
        <w:pStyle w:val="Style1"/>
        <w:numPr>
          <w:ilvl w:val="0"/>
          <w:numId w:val="18"/>
        </w:numPr>
        <w:kinsoku w:val="0"/>
        <w:autoSpaceDE/>
        <w:adjustRightInd/>
        <w:snapToGrid w:val="0"/>
        <w:ind w:left="425" w:hanging="425"/>
        <w:jc w:val="both"/>
        <w:rPr>
          <w:rStyle w:val="CharacterStyle4"/>
          <w:rFonts w:ascii="Times New Roman" w:hAnsi="Times New Roman" w:cs="Times New Roman"/>
          <w:b w:val="0"/>
          <w:bCs w:val="0"/>
          <w:i w:val="0"/>
          <w:iCs w:val="0"/>
          <w:sz w:val="20"/>
          <w:szCs w:val="20"/>
        </w:rPr>
      </w:pPr>
      <w:r w:rsidRPr="00C66D2D">
        <w:rPr>
          <w:rStyle w:val="CharacterStyle2"/>
        </w:rPr>
        <w:t>Tovar,</w:t>
      </w:r>
      <w:r w:rsidR="00475844" w:rsidRPr="00C66D2D">
        <w:rPr>
          <w:rStyle w:val="CharacterStyle2"/>
        </w:rPr>
        <w:t xml:space="preserve"> </w:t>
      </w:r>
      <w:r w:rsidRPr="00C66D2D">
        <w:rPr>
          <w:rStyle w:val="CharacterStyle2"/>
        </w:rPr>
        <w:t>R.;</w:t>
      </w:r>
      <w:r w:rsidR="00475844" w:rsidRPr="00C66D2D">
        <w:rPr>
          <w:rStyle w:val="CharacterStyle2"/>
        </w:rPr>
        <w:t xml:space="preserve"> </w:t>
      </w:r>
      <w:r w:rsidRPr="00C66D2D">
        <w:rPr>
          <w:rStyle w:val="CharacterStyle2"/>
        </w:rPr>
        <w:t>Zambonino,</w:t>
      </w:r>
      <w:r w:rsidR="00475844" w:rsidRPr="00C66D2D">
        <w:rPr>
          <w:rStyle w:val="CharacterStyle2"/>
        </w:rPr>
        <w:t xml:space="preserve"> </w:t>
      </w:r>
      <w:r w:rsidRPr="00C66D2D">
        <w:rPr>
          <w:rStyle w:val="CharacterStyle2"/>
        </w:rPr>
        <w:t>J.;</w:t>
      </w:r>
      <w:r w:rsidR="00475844" w:rsidRPr="00C66D2D">
        <w:rPr>
          <w:rStyle w:val="CharacterStyle2"/>
        </w:rPr>
        <w:t xml:space="preserve"> </w:t>
      </w:r>
      <w:r w:rsidRPr="00C66D2D">
        <w:rPr>
          <w:rStyle w:val="CharacterStyle2"/>
        </w:rPr>
        <w:t>Cahu,</w:t>
      </w:r>
      <w:r w:rsidR="00475844" w:rsidRPr="00C66D2D">
        <w:rPr>
          <w:rStyle w:val="CharacterStyle2"/>
        </w:rPr>
        <w:t xml:space="preserve"> </w:t>
      </w:r>
      <w:r w:rsidRPr="00C66D2D">
        <w:rPr>
          <w:rStyle w:val="CharacterStyle2"/>
        </w:rPr>
        <w:t>C.;</w:t>
      </w:r>
      <w:r w:rsidR="00475844" w:rsidRPr="00C66D2D">
        <w:rPr>
          <w:rStyle w:val="CharacterStyle2"/>
        </w:rPr>
        <w:t xml:space="preserve"> </w:t>
      </w:r>
      <w:r w:rsidRPr="00C66D2D">
        <w:rPr>
          <w:rStyle w:val="CharacterStyle2"/>
        </w:rPr>
        <w:t>Gatesoupe,</w:t>
      </w:r>
      <w:r w:rsidR="00475844" w:rsidRPr="00C66D2D">
        <w:rPr>
          <w:rStyle w:val="CharacterStyle2"/>
        </w:rPr>
        <w:t xml:space="preserve"> </w:t>
      </w:r>
      <w:r w:rsidRPr="00C66D2D">
        <w:rPr>
          <w:rStyle w:val="CharacterStyle2"/>
        </w:rPr>
        <w:t>F</w:t>
      </w:r>
      <w:r w:rsidR="008F5BF6" w:rsidRPr="00C66D2D">
        <w:rPr>
          <w:rStyle w:val="CharacterStyle2"/>
        </w:rPr>
        <w:t>. J</w:t>
      </w:r>
      <w:r w:rsidRPr="00C66D2D">
        <w:rPr>
          <w:rStyle w:val="CharacterStyle2"/>
        </w:rPr>
        <w:t>.;</w:t>
      </w:r>
      <w:r w:rsidR="00475844" w:rsidRPr="00C66D2D">
        <w:rPr>
          <w:rStyle w:val="CharacterStyle2"/>
        </w:rPr>
        <w:t xml:space="preserve"> </w:t>
      </w:r>
      <w:r w:rsidRPr="00C66D2D">
        <w:rPr>
          <w:rStyle w:val="CharacterStyle2"/>
        </w:rPr>
        <w:t>Vázquez</w:t>
      </w:r>
      <w:r w:rsidRPr="00C66D2D">
        <w:rPr>
          <w:rStyle w:val="CharacterStyle4"/>
          <w:rFonts w:ascii="Times New Roman" w:hAnsi="Times New Roman" w:cs="Times New Roman"/>
          <w:b w:val="0"/>
          <w:bCs w:val="0"/>
          <w:i w:val="0"/>
          <w:iCs w:val="0"/>
          <w:sz w:val="20"/>
          <w:szCs w:val="20"/>
        </w:rPr>
        <w:t>,</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J</w:t>
      </w:r>
      <w:r w:rsidR="008F5BF6" w:rsidRPr="00C66D2D">
        <w:rPr>
          <w:rStyle w:val="CharacterStyle4"/>
          <w:rFonts w:ascii="Times New Roman" w:hAnsi="Times New Roman" w:cs="Times New Roman"/>
          <w:b w:val="0"/>
          <w:bCs w:val="0"/>
          <w:i w:val="0"/>
          <w:iCs w:val="0"/>
          <w:sz w:val="20"/>
          <w:szCs w:val="20"/>
        </w:rPr>
        <w:t>. R</w:t>
      </w:r>
      <w:r w:rsidRPr="00C66D2D">
        <w:rPr>
          <w:rStyle w:val="CharacterStyle4"/>
          <w:rFonts w:ascii="Times New Roman" w:hAnsi="Times New Roman" w:cs="Times New Roman"/>
          <w:b w:val="0"/>
          <w:bCs w:val="0"/>
          <w:i w:val="0"/>
          <w:iCs w:val="0"/>
          <w:sz w:val="20"/>
          <w:szCs w:val="20"/>
        </w:rPr>
        <w:t>.</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and</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Lésel,</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R.</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(2002):</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Effect</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of</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live</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yeast</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incorporation</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in</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compound</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diet</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on</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digestive</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enzyme</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activity</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in</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sea</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bass</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Dicentrarchus</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labrax</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larvae.</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Aquaculture.</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204:113–123.</w:t>
      </w:r>
    </w:p>
    <w:p w:rsidR="00B86575" w:rsidRPr="00C66D2D" w:rsidRDefault="00B86575" w:rsidP="008F5BF6">
      <w:pPr>
        <w:pStyle w:val="Style7"/>
        <w:numPr>
          <w:ilvl w:val="0"/>
          <w:numId w:val="18"/>
        </w:numPr>
        <w:kinsoku w:val="0"/>
        <w:autoSpaceDE/>
        <w:snapToGrid w:val="0"/>
        <w:spacing w:before="0" w:line="240" w:lineRule="auto"/>
        <w:ind w:left="425" w:hanging="425"/>
        <w:jc w:val="both"/>
        <w:rPr>
          <w:rStyle w:val="CharacterStyle4"/>
          <w:rFonts w:ascii="Times New Roman" w:hAnsi="Times New Roman" w:cs="Times New Roman"/>
          <w:b w:val="0"/>
          <w:bCs w:val="0"/>
          <w:i w:val="0"/>
          <w:iCs w:val="0"/>
          <w:sz w:val="20"/>
          <w:szCs w:val="20"/>
        </w:rPr>
      </w:pPr>
      <w:r w:rsidRPr="00C66D2D">
        <w:rPr>
          <w:rStyle w:val="CharacterStyle4"/>
          <w:rFonts w:ascii="Times New Roman" w:hAnsi="Times New Roman" w:cs="Times New Roman"/>
          <w:b w:val="0"/>
          <w:bCs w:val="0"/>
          <w:i w:val="0"/>
          <w:iCs w:val="0"/>
          <w:sz w:val="20"/>
          <w:szCs w:val="20"/>
        </w:rPr>
        <w:t>Tovar,</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R.;</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Zambonino,</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D.;</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Cahu,</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J.;</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Gatesoupe,</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C.;</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and</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Vázquez,</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F</w:t>
      </w:r>
      <w:r w:rsidR="008F5BF6" w:rsidRPr="00C66D2D">
        <w:rPr>
          <w:rStyle w:val="CharacterStyle4"/>
          <w:rFonts w:ascii="Times New Roman" w:hAnsi="Times New Roman" w:cs="Times New Roman"/>
          <w:b w:val="0"/>
          <w:bCs w:val="0"/>
          <w:i w:val="0"/>
          <w:iCs w:val="0"/>
          <w:sz w:val="20"/>
          <w:szCs w:val="20"/>
        </w:rPr>
        <w:t>. J</w:t>
      </w:r>
      <w:r w:rsidRPr="00C66D2D">
        <w:rPr>
          <w:rStyle w:val="CharacterStyle4"/>
          <w:rFonts w:ascii="Times New Roman" w:hAnsi="Times New Roman" w:cs="Times New Roman"/>
          <w:b w:val="0"/>
          <w:bCs w:val="0"/>
          <w:i w:val="0"/>
          <w:iCs w:val="0"/>
          <w:sz w:val="20"/>
          <w:szCs w:val="20"/>
        </w:rPr>
        <w:t>.</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(2004):</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Influence</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of</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dietary</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live</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yeast</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on</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European</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sea</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bass</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(Dicentrarchus</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labrax)</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larval</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develop</w:t>
      </w:r>
      <w:r w:rsidRPr="00C66D2D">
        <w:rPr>
          <w:rStyle w:val="CharacterStyle4"/>
          <w:rFonts w:ascii="Times New Roman" w:hAnsi="Times New Roman" w:cs="Times New Roman"/>
          <w:b w:val="0"/>
          <w:bCs w:val="0"/>
          <w:i w:val="0"/>
          <w:iCs w:val="0"/>
          <w:sz w:val="20"/>
          <w:szCs w:val="20"/>
        </w:rPr>
        <w:softHyphen/>
        <w:t>ment.</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Aquaculture.</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234:</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415–427</w:t>
      </w:r>
      <w:r w:rsidRPr="00C66D2D">
        <w:rPr>
          <w:rStyle w:val="CharacterStyle4"/>
          <w:rFonts w:ascii="Times New Roman" w:hAnsi="Times New Roman" w:cs="Times New Roman"/>
          <w:b w:val="0"/>
          <w:bCs w:val="0"/>
          <w:sz w:val="20"/>
          <w:szCs w:val="20"/>
        </w:rPr>
        <w:t>.</w:t>
      </w:r>
    </w:p>
    <w:p w:rsidR="00B86575" w:rsidRPr="00C66D2D" w:rsidRDefault="00B86575" w:rsidP="008F5BF6">
      <w:pPr>
        <w:pStyle w:val="ListParagraph"/>
        <w:numPr>
          <w:ilvl w:val="0"/>
          <w:numId w:val="18"/>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C66D2D">
        <w:rPr>
          <w:rFonts w:ascii="Times New Roman" w:hAnsi="Times New Roman" w:cs="Times New Roman"/>
          <w:sz w:val="20"/>
          <w:szCs w:val="20"/>
        </w:rPr>
        <w:t>Varela,</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J</w:t>
      </w:r>
      <w:r w:rsidR="008F5BF6" w:rsidRPr="00C66D2D">
        <w:rPr>
          <w:rFonts w:ascii="Times New Roman" w:hAnsi="Times New Roman" w:cs="Times New Roman"/>
          <w:sz w:val="20"/>
          <w:szCs w:val="20"/>
        </w:rPr>
        <w:t>. L</w:t>
      </w:r>
      <w:r w:rsidRPr="00C66D2D">
        <w:rPr>
          <w:rFonts w:ascii="Times New Roman" w:hAnsi="Times New Roman" w:cs="Times New Roman"/>
          <w:sz w:val="20"/>
          <w:szCs w:val="20"/>
        </w:rPr>
        <w: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Ruız,</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w:t>
      </w:r>
      <w:r w:rsidR="008F5BF6" w:rsidRPr="00C66D2D">
        <w:rPr>
          <w:rFonts w:ascii="Times New Roman" w:hAnsi="Times New Roman" w:cs="Times New Roman"/>
          <w:sz w:val="20"/>
          <w:szCs w:val="20"/>
        </w:rPr>
        <w:t>. R</w:t>
      </w:r>
      <w:r w:rsidRPr="00C66D2D">
        <w:rPr>
          <w:rFonts w:ascii="Times New Roman" w:hAnsi="Times New Roman" w:cs="Times New Roman"/>
          <w:sz w:val="20"/>
          <w:szCs w:val="20"/>
        </w:rPr>
        <w:t>.</w:t>
      </w:r>
      <w:r w:rsidR="008F5BF6" w:rsidRPr="00C66D2D">
        <w:rPr>
          <w:rFonts w:ascii="Times New Roman" w:hAnsi="Times New Roman" w:cs="Times New Roman"/>
          <w:sz w:val="20"/>
          <w:szCs w:val="20"/>
        </w:rPr>
        <w:t>; V</w:t>
      </w:r>
      <w:r w:rsidRPr="00C66D2D">
        <w:rPr>
          <w:rFonts w:ascii="Times New Roman" w:hAnsi="Times New Roman" w:cs="Times New Roman"/>
          <w:sz w:val="20"/>
          <w:szCs w:val="20"/>
        </w:rPr>
        <w:t>argas,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H.</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(2010):</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Dietary</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administration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ofprobiotic</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Pdp11</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promotes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growth</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improves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stresstolerance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to</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high</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stocking</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density</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gilthead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sea</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bream</w:t>
      </w:r>
      <w:r w:rsidR="00C66D2D">
        <w:rPr>
          <w:rFonts w:ascii="Times New Roman" w:hAnsi="Times New Roman" w:cs="Times New Roman" w:hint="eastAsia"/>
          <w:sz w:val="20"/>
          <w:szCs w:val="20"/>
          <w:lang w:eastAsia="zh-CN"/>
        </w:rPr>
        <w:t xml:space="preserve"> </w:t>
      </w:r>
      <w:r w:rsidRPr="00C66D2D">
        <w:rPr>
          <w:rFonts w:ascii="Times New Roman" w:hAnsi="Times New Roman" w:cs="Times New Roman"/>
          <w:sz w:val="20"/>
          <w:szCs w:val="20"/>
        </w:rPr>
        <w:t>Sparus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auratus.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Aquaculture.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309(4):265-271.</w:t>
      </w:r>
    </w:p>
    <w:p w:rsidR="00B86575" w:rsidRPr="00C66D2D" w:rsidRDefault="00B86575" w:rsidP="008F5BF6">
      <w:pPr>
        <w:pStyle w:val="Style7"/>
        <w:numPr>
          <w:ilvl w:val="0"/>
          <w:numId w:val="18"/>
        </w:numPr>
        <w:kinsoku w:val="0"/>
        <w:autoSpaceDE/>
        <w:snapToGrid w:val="0"/>
        <w:spacing w:before="0" w:line="240" w:lineRule="auto"/>
        <w:ind w:left="425" w:hanging="425"/>
        <w:jc w:val="both"/>
        <w:rPr>
          <w:rFonts w:ascii="Times New Roman" w:hAnsi="Times New Roman" w:cs="Times New Roman"/>
          <w:i/>
          <w:iCs/>
          <w:sz w:val="20"/>
          <w:szCs w:val="20"/>
        </w:rPr>
      </w:pPr>
      <w:r w:rsidRPr="00C66D2D">
        <w:rPr>
          <w:rStyle w:val="CharacterStyle4"/>
          <w:rFonts w:ascii="Times New Roman" w:hAnsi="Times New Roman" w:cs="Times New Roman"/>
          <w:b w:val="0"/>
          <w:bCs w:val="0"/>
          <w:i w:val="0"/>
          <w:iCs w:val="0"/>
          <w:sz w:val="20"/>
          <w:szCs w:val="20"/>
        </w:rPr>
        <w:t>Vaseeharan,</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B.</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and</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Thaya,</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R.,</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(2013):</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Medicinal</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plant</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derivatives</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as</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immunostimulants:</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an</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alternative</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to</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chemotherapeutics</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and</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antibiotics</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in</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aquaculture.</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Aquac.</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Int.</w:t>
      </w:r>
      <w:r w:rsidR="00475844" w:rsidRPr="00C66D2D">
        <w:rPr>
          <w:rStyle w:val="CharacterStyle4"/>
          <w:rFonts w:ascii="Times New Roman" w:hAnsi="Times New Roman" w:cs="Times New Roman"/>
          <w:b w:val="0"/>
          <w:bCs w:val="0"/>
          <w:i w:val="0"/>
          <w:iCs w:val="0"/>
          <w:sz w:val="20"/>
          <w:szCs w:val="20"/>
        </w:rPr>
        <w:t xml:space="preserve"> </w:t>
      </w:r>
      <w:r w:rsidRPr="00C66D2D">
        <w:rPr>
          <w:rFonts w:ascii="Times New Roman" w:hAnsi="Times New Roman" w:cs="Times New Roman"/>
          <w:i/>
          <w:iCs/>
          <w:sz w:val="20"/>
          <w:szCs w:val="20"/>
        </w:rPr>
        <w:t>39(1):</w:t>
      </w:r>
      <w:r w:rsidR="00475844" w:rsidRPr="00C66D2D">
        <w:rPr>
          <w:rFonts w:ascii="Times New Roman" w:hAnsi="Times New Roman" w:cs="Times New Roman"/>
          <w:i/>
          <w:iCs/>
          <w:sz w:val="20"/>
          <w:szCs w:val="20"/>
        </w:rPr>
        <w:t xml:space="preserve"> </w:t>
      </w:r>
      <w:r w:rsidRPr="00C66D2D">
        <w:rPr>
          <w:rFonts w:ascii="Times New Roman" w:hAnsi="Times New Roman" w:cs="Times New Roman"/>
          <w:i/>
          <w:iCs/>
          <w:sz w:val="20"/>
          <w:szCs w:val="20"/>
        </w:rPr>
        <w:t>68-73.</w:t>
      </w:r>
    </w:p>
    <w:p w:rsidR="00B86575" w:rsidRPr="00C66D2D" w:rsidRDefault="00B86575" w:rsidP="008F5BF6">
      <w:pPr>
        <w:pStyle w:val="Style7"/>
        <w:numPr>
          <w:ilvl w:val="0"/>
          <w:numId w:val="18"/>
        </w:numPr>
        <w:kinsoku w:val="0"/>
        <w:autoSpaceDE/>
        <w:snapToGrid w:val="0"/>
        <w:spacing w:before="0" w:line="240" w:lineRule="auto"/>
        <w:ind w:left="425" w:hanging="425"/>
        <w:jc w:val="both"/>
        <w:rPr>
          <w:rFonts w:ascii="Times New Roman" w:hAnsi="Times New Roman" w:cs="Times New Roman"/>
          <w:sz w:val="20"/>
          <w:szCs w:val="20"/>
        </w:rPr>
      </w:pPr>
      <w:r w:rsidRPr="00C66D2D">
        <w:rPr>
          <w:rFonts w:ascii="Times New Roman" w:hAnsi="Times New Roman" w:cs="Times New Roman"/>
          <w:sz w:val="20"/>
          <w:szCs w:val="20"/>
        </w:rPr>
        <w:t>Velkova</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–Jordanoska,</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(2006).</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Molecular-Biological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Analysis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the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Parasite</w:t>
      </w:r>
      <w:r w:rsidR="00475844" w:rsidRPr="00C66D2D">
        <w:rPr>
          <w:rFonts w:ascii="Times New Roman" w:hAnsi="Times New Roman" w:cs="Times New Roman"/>
          <w:sz w:val="20"/>
          <w:szCs w:val="20"/>
        </w:rPr>
        <w:t xml:space="preserve"> </w:t>
      </w:r>
      <w:r w:rsidRPr="00C66D2D">
        <w:rPr>
          <w:rFonts w:ascii="Times New Roman" w:hAnsi="Times New Roman" w:cs="Times New Roman"/>
          <w:i/>
          <w:iCs/>
          <w:sz w:val="20"/>
          <w:szCs w:val="20"/>
        </w:rPr>
        <w:t>Capillaria</w:t>
      </w:r>
      <w:r w:rsidR="00475844" w:rsidRPr="00C66D2D">
        <w:rPr>
          <w:rFonts w:ascii="Times New Roman" w:hAnsi="Times New Roman" w:cs="Times New Roman"/>
          <w:i/>
          <w:iCs/>
          <w:sz w:val="20"/>
          <w:szCs w:val="20"/>
        </w:rPr>
        <w:t xml:space="preserve"> </w:t>
      </w:r>
      <w:r w:rsidRPr="00C66D2D">
        <w:rPr>
          <w:rFonts w:ascii="Times New Roman" w:hAnsi="Times New Roman" w:cs="Times New Roman"/>
          <w:i/>
          <w:iCs/>
          <w:sz w:val="20"/>
          <w:szCs w:val="20"/>
        </w:rPr>
        <w:t>sp</w:t>
      </w:r>
      <w:r w:rsidRPr="00C66D2D">
        <w:rPr>
          <w:rFonts w:ascii="Times New Roman" w:hAnsi="Times New Roman" w:cs="Times New Roman"/>
          <w:sz w:val="20"/>
          <w:szCs w:val="20"/>
        </w:rPr>
        <w: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lastRenderedPageBreak/>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the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Liver</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Barbel</w:t>
      </w:r>
      <w:r w:rsidR="00475844" w:rsidRPr="00C66D2D">
        <w:rPr>
          <w:rFonts w:ascii="Times New Roman" w:hAnsi="Times New Roman" w:cs="Times New Roman"/>
          <w:sz w:val="20"/>
          <w:szCs w:val="20"/>
        </w:rPr>
        <w:t xml:space="preserve"> </w:t>
      </w:r>
      <w:r w:rsidRPr="00C66D2D">
        <w:rPr>
          <w:rFonts w:ascii="Times New Roman" w:hAnsi="Times New Roman" w:cs="Times New Roman"/>
          <w:i/>
          <w:iCs/>
          <w:sz w:val="20"/>
          <w:szCs w:val="20"/>
        </w:rPr>
        <w:t>(Barbus</w:t>
      </w:r>
      <w:r w:rsidR="00475844" w:rsidRPr="00C66D2D">
        <w:rPr>
          <w:rFonts w:ascii="Times New Roman" w:hAnsi="Times New Roman" w:cs="Times New Roman"/>
          <w:i/>
          <w:iCs/>
          <w:sz w:val="20"/>
          <w:szCs w:val="20"/>
        </w:rPr>
        <w:t xml:space="preserve"> </w:t>
      </w:r>
      <w:r w:rsidRPr="00C66D2D">
        <w:rPr>
          <w:rFonts w:ascii="Times New Roman" w:hAnsi="Times New Roman" w:cs="Times New Roman"/>
          <w:i/>
          <w:iCs/>
          <w:sz w:val="20"/>
          <w:szCs w:val="20"/>
        </w:rPr>
        <w:t>meridionalispetenyi</w:t>
      </w:r>
      <w:r w:rsidR="00475844" w:rsidRPr="00C66D2D">
        <w:rPr>
          <w:rFonts w:ascii="Times New Roman" w:hAnsi="Times New Roman" w:cs="Times New Roman"/>
          <w:i/>
          <w:iCs/>
          <w:sz w:val="20"/>
          <w:szCs w:val="20"/>
        </w:rPr>
        <w:t xml:space="preserve"> </w:t>
      </w:r>
      <w:r w:rsidRPr="00C66D2D">
        <w:rPr>
          <w:rFonts w:ascii="Times New Roman" w:hAnsi="Times New Roman" w:cs="Times New Roman"/>
          <w:sz w:val="20"/>
          <w:szCs w:val="20"/>
        </w:rPr>
        <w:t>Heck.)</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Lake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Ohrid</w:t>
      </w:r>
      <w:r w:rsidRPr="00C66D2D">
        <w:rPr>
          <w:rFonts w:ascii="Times New Roman" w:hAnsi="Times New Roman" w:cs="Times New Roman"/>
          <w:i/>
          <w:iCs/>
          <w:sz w:val="20"/>
          <w:szCs w:val="20"/>
        </w:rPr>
        <w:t>.</w:t>
      </w:r>
      <w:r w:rsidR="00475844" w:rsidRPr="00C66D2D">
        <w:rPr>
          <w:rFonts w:ascii="Times New Roman" w:hAnsi="Times New Roman" w:cs="Times New Roman"/>
          <w:i/>
          <w:iCs/>
          <w:sz w:val="20"/>
          <w:szCs w:val="20"/>
        </w:rPr>
        <w:t xml:space="preserve"> </w:t>
      </w:r>
      <w:r w:rsidRPr="00C66D2D">
        <w:rPr>
          <w:rFonts w:ascii="Times New Roman" w:hAnsi="Times New Roman" w:cs="Times New Roman"/>
          <w:sz w:val="20"/>
          <w:szCs w:val="20"/>
        </w:rPr>
        <w:t>Bulgarian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Journal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Agricultural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Science.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12:</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315-319.</w:t>
      </w:r>
    </w:p>
    <w:p w:rsidR="00B86575" w:rsidRPr="00C66D2D" w:rsidRDefault="00B86575" w:rsidP="008F5BF6">
      <w:pPr>
        <w:pStyle w:val="ListParagraph"/>
        <w:numPr>
          <w:ilvl w:val="0"/>
          <w:numId w:val="18"/>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C66D2D">
        <w:rPr>
          <w:rFonts w:ascii="Times New Roman" w:hAnsi="Times New Roman" w:cs="Times New Roman"/>
          <w:sz w:val="20"/>
          <w:szCs w:val="20"/>
        </w:rPr>
        <w:t>Venkat,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H</w:t>
      </w:r>
      <w:r w:rsidR="008F5BF6" w:rsidRPr="00C66D2D">
        <w:rPr>
          <w:rFonts w:ascii="Times New Roman" w:hAnsi="Times New Roman" w:cs="Times New Roman"/>
          <w:sz w:val="20"/>
          <w:szCs w:val="20"/>
        </w:rPr>
        <w:t>. K</w:t>
      </w:r>
      <w:r w:rsidRPr="00C66D2D">
        <w:rPr>
          <w:rFonts w:ascii="Times New Roman" w:hAnsi="Times New Roman" w:cs="Times New Roman"/>
          <w:sz w:val="20"/>
          <w:szCs w:val="20"/>
        </w:rPr>
        <w: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Sahu,</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N</w:t>
      </w:r>
      <w:r w:rsidR="008F5BF6" w:rsidRPr="00C66D2D">
        <w:rPr>
          <w:rFonts w:ascii="Times New Roman" w:hAnsi="Times New Roman" w:cs="Times New Roman"/>
          <w:sz w:val="20"/>
          <w:szCs w:val="20"/>
        </w:rPr>
        <w:t>. P</w:t>
      </w:r>
      <w:r w:rsidRPr="00C66D2D">
        <w:rPr>
          <w:rFonts w:ascii="Times New Roman" w:hAnsi="Times New Roman" w:cs="Times New Roman"/>
          <w:sz w:val="20"/>
          <w:szCs w:val="20"/>
        </w:rPr>
        <w: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Jain,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K</w:t>
      </w:r>
      <w:r w:rsidR="008F5BF6" w:rsidRPr="00C66D2D">
        <w:rPr>
          <w:rFonts w:ascii="Times New Roman" w:hAnsi="Times New Roman" w:cs="Times New Roman"/>
          <w:sz w:val="20"/>
          <w:szCs w:val="20"/>
        </w:rPr>
        <w:t>. K</w:t>
      </w:r>
      <w:r w:rsidRPr="00C66D2D">
        <w:rPr>
          <w:rFonts w:ascii="Times New Roman" w:hAnsi="Times New Roman" w:cs="Times New Roman"/>
          <w:sz w:val="20"/>
          <w:szCs w:val="20"/>
        </w:rPr>
        <w: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(2004):</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Effect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feeding</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Lactobacillus-based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probiotics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the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gut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microflora,</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growth</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survival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postlarvae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Macrobrachium</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rosenbergii</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(de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Man).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Aquaculture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Research,</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(35)-501–507.</w:t>
      </w:r>
    </w:p>
    <w:p w:rsidR="00B86575" w:rsidRPr="00C66D2D" w:rsidRDefault="00B86575" w:rsidP="008F5BF6">
      <w:pPr>
        <w:pStyle w:val="ListParagraph"/>
        <w:numPr>
          <w:ilvl w:val="0"/>
          <w:numId w:val="18"/>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C66D2D">
        <w:rPr>
          <w:rFonts w:ascii="Times New Roman" w:hAnsi="Times New Roman" w:cs="Times New Roman"/>
          <w:sz w:val="20"/>
          <w:szCs w:val="20"/>
        </w:rPr>
        <w:t>Verschuere,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Rombaut,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G.;</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Sorgeloos,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Verstraete,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W.</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(2000):</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Probiotic</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bacteria</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biological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control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agents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aquaculture,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Microbiology</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Molecular</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Biology</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Review.</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64(4):</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655-671.</w:t>
      </w:r>
    </w:p>
    <w:p w:rsidR="00B86575" w:rsidRPr="00C66D2D" w:rsidRDefault="00B86575" w:rsidP="008F5BF6">
      <w:pPr>
        <w:pStyle w:val="ListParagraph"/>
        <w:numPr>
          <w:ilvl w:val="0"/>
          <w:numId w:val="18"/>
        </w:numPr>
        <w:autoSpaceDE w:val="0"/>
        <w:autoSpaceDN w:val="0"/>
        <w:adjustRightInd w:val="0"/>
        <w:snapToGrid w:val="0"/>
        <w:spacing w:after="0" w:line="240" w:lineRule="auto"/>
        <w:ind w:left="425" w:hanging="425"/>
        <w:jc w:val="both"/>
        <w:rPr>
          <w:rFonts w:ascii="Times New Roman" w:hAnsi="Times New Roman" w:cs="Times New Roman"/>
          <w:sz w:val="20"/>
          <w:szCs w:val="20"/>
          <w:lang w:val="en-GB"/>
        </w:rPr>
      </w:pPr>
      <w:r w:rsidRPr="00C66D2D">
        <w:rPr>
          <w:rFonts w:ascii="Times New Roman" w:hAnsi="Times New Roman" w:cs="Times New Roman"/>
          <w:sz w:val="20"/>
          <w:szCs w:val="20"/>
          <w:lang w:val="en-GB"/>
        </w:rPr>
        <w:t>Wang,</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Y</w:t>
      </w:r>
      <w:r w:rsidR="008F5BF6" w:rsidRPr="00C66D2D">
        <w:rPr>
          <w:rFonts w:ascii="Times New Roman" w:hAnsi="Times New Roman" w:cs="Times New Roman"/>
          <w:sz w:val="20"/>
          <w:szCs w:val="20"/>
          <w:lang w:val="en-GB"/>
        </w:rPr>
        <w:t>. J</w:t>
      </w:r>
      <w:r w:rsidRPr="00C66D2D">
        <w:rPr>
          <w:rFonts w:ascii="Times New Roman" w:hAnsi="Times New Roman" w:cs="Times New Roman"/>
          <w:sz w:val="20"/>
          <w:szCs w:val="20"/>
          <w:lang w:val="en-GB"/>
        </w:rPr>
        <w:t>.;</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Huchien,</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Y.</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and</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Hugpan,</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C.</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(2006):</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Effects</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of</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dietary</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supplementation</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of</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carotenoids</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on</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survival,</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growth,</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pigmentation</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and</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antioxidant</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capacity</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of</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characins,</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(Hyphessobrycallistus).</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Department</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of</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Aquaculture,</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National</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Taiwan</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Ocean</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University</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Keelung,</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Taiwan,</w:t>
      </w:r>
      <w:r w:rsidR="00475844" w:rsidRPr="00C66D2D">
        <w:rPr>
          <w:rFonts w:ascii="Times New Roman" w:hAnsi="Times New Roman" w:cs="Times New Roman"/>
          <w:sz w:val="20"/>
          <w:szCs w:val="20"/>
          <w:lang w:val="en-GB"/>
        </w:rPr>
        <w:t xml:space="preserve"> </w:t>
      </w:r>
      <w:r w:rsidRPr="00C66D2D">
        <w:rPr>
          <w:rFonts w:ascii="Times New Roman" w:hAnsi="Times New Roman" w:cs="Times New Roman"/>
          <w:sz w:val="20"/>
          <w:szCs w:val="20"/>
          <w:lang w:val="en-GB"/>
        </w:rPr>
        <w:t>202.</w:t>
      </w:r>
    </w:p>
    <w:p w:rsidR="00B86575" w:rsidRPr="00C66D2D" w:rsidRDefault="00B86575" w:rsidP="008F5BF6">
      <w:pPr>
        <w:pStyle w:val="Style7"/>
        <w:numPr>
          <w:ilvl w:val="0"/>
          <w:numId w:val="18"/>
        </w:numPr>
        <w:kinsoku w:val="0"/>
        <w:autoSpaceDE/>
        <w:snapToGrid w:val="0"/>
        <w:spacing w:before="0" w:line="240" w:lineRule="auto"/>
        <w:ind w:left="425" w:hanging="425"/>
        <w:jc w:val="both"/>
        <w:rPr>
          <w:rStyle w:val="CharacterStyle4"/>
          <w:rFonts w:ascii="Times New Roman" w:hAnsi="Times New Roman" w:cs="Times New Roman"/>
          <w:b w:val="0"/>
          <w:bCs w:val="0"/>
          <w:i w:val="0"/>
          <w:iCs w:val="0"/>
          <w:sz w:val="20"/>
          <w:szCs w:val="20"/>
        </w:rPr>
      </w:pPr>
      <w:r w:rsidRPr="00C66D2D">
        <w:rPr>
          <w:rStyle w:val="CharacterStyle4"/>
          <w:rFonts w:ascii="Times New Roman" w:hAnsi="Times New Roman" w:cs="Times New Roman"/>
          <w:b w:val="0"/>
          <w:bCs w:val="0"/>
          <w:i w:val="0"/>
          <w:iCs w:val="0"/>
          <w:sz w:val="20"/>
          <w:szCs w:val="20"/>
        </w:rPr>
        <w:t>Woo,</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P</w:t>
      </w:r>
      <w:r w:rsidR="008F5BF6" w:rsidRPr="00C66D2D">
        <w:rPr>
          <w:rStyle w:val="CharacterStyle4"/>
          <w:rFonts w:ascii="Times New Roman" w:hAnsi="Times New Roman" w:cs="Times New Roman"/>
          <w:b w:val="0"/>
          <w:bCs w:val="0"/>
          <w:i w:val="0"/>
          <w:iCs w:val="0"/>
          <w:sz w:val="20"/>
          <w:szCs w:val="20"/>
        </w:rPr>
        <w:t>. T. K</w:t>
      </w:r>
      <w:r w:rsidRPr="00C66D2D">
        <w:rPr>
          <w:rStyle w:val="CharacterStyle4"/>
          <w:rFonts w:ascii="Times New Roman" w:hAnsi="Times New Roman" w:cs="Times New Roman"/>
          <w:b w:val="0"/>
          <w:bCs w:val="0"/>
          <w:i w:val="0"/>
          <w:iCs w:val="0"/>
          <w:sz w:val="20"/>
          <w:szCs w:val="20"/>
        </w:rPr>
        <w:t>.,</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(2006):</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Fish</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diseases</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and</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disorders.2</w:t>
      </w:r>
      <w:r w:rsidRPr="00C66D2D">
        <w:rPr>
          <w:rStyle w:val="CharacterStyle4"/>
          <w:rFonts w:ascii="Times New Roman" w:hAnsi="Times New Roman" w:cs="Times New Roman"/>
          <w:b w:val="0"/>
          <w:bCs w:val="0"/>
          <w:i w:val="0"/>
          <w:iCs w:val="0"/>
          <w:sz w:val="20"/>
          <w:szCs w:val="20"/>
          <w:vertAlign w:val="superscript"/>
        </w:rPr>
        <w:t>nd</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Edu</w:t>
      </w:r>
      <w:r w:rsidR="008F5BF6" w:rsidRPr="00C66D2D">
        <w:rPr>
          <w:rStyle w:val="CharacterStyle4"/>
          <w:rFonts w:ascii="Times New Roman" w:hAnsi="Times New Roman" w:cs="Times New Roman"/>
          <w:b w:val="0"/>
          <w:bCs w:val="0"/>
          <w:i w:val="0"/>
          <w:iCs w:val="0"/>
          <w:sz w:val="20"/>
          <w:szCs w:val="20"/>
        </w:rPr>
        <w:t>. C</w:t>
      </w:r>
      <w:r w:rsidRPr="00C66D2D">
        <w:rPr>
          <w:rStyle w:val="CharacterStyle4"/>
          <w:rFonts w:ascii="Times New Roman" w:hAnsi="Times New Roman" w:cs="Times New Roman"/>
          <w:b w:val="0"/>
          <w:bCs w:val="0"/>
          <w:i w:val="0"/>
          <w:iCs w:val="0"/>
          <w:sz w:val="20"/>
          <w:szCs w:val="20"/>
        </w:rPr>
        <w:t>AB,</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Int.</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Wallingford,</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Oxon,</w:t>
      </w:r>
      <w:r w:rsidR="00475844" w:rsidRPr="00C66D2D">
        <w:rPr>
          <w:rStyle w:val="CharacterStyle4"/>
          <w:rFonts w:ascii="Times New Roman" w:hAnsi="Times New Roman" w:cs="Times New Roman"/>
          <w:b w:val="0"/>
          <w:bCs w:val="0"/>
          <w:i w:val="0"/>
          <w:iCs w:val="0"/>
          <w:sz w:val="20"/>
          <w:szCs w:val="20"/>
        </w:rPr>
        <w:t xml:space="preserve"> </w:t>
      </w:r>
      <w:r w:rsidRPr="00C66D2D">
        <w:rPr>
          <w:rStyle w:val="CharacterStyle4"/>
          <w:rFonts w:ascii="Times New Roman" w:hAnsi="Times New Roman" w:cs="Times New Roman"/>
          <w:b w:val="0"/>
          <w:bCs w:val="0"/>
          <w:i w:val="0"/>
          <w:iCs w:val="0"/>
          <w:sz w:val="20"/>
          <w:szCs w:val="20"/>
        </w:rPr>
        <w:t>UK.</w:t>
      </w:r>
    </w:p>
    <w:p w:rsidR="00B86575" w:rsidRPr="00C66D2D" w:rsidRDefault="00B86575" w:rsidP="008F5BF6">
      <w:pPr>
        <w:pStyle w:val="Style9"/>
        <w:numPr>
          <w:ilvl w:val="0"/>
          <w:numId w:val="18"/>
        </w:numPr>
        <w:kinsoku w:val="0"/>
        <w:autoSpaceDE/>
        <w:snapToGrid w:val="0"/>
        <w:spacing w:before="0"/>
        <w:ind w:left="425" w:right="0" w:hanging="425"/>
        <w:rPr>
          <w:rStyle w:val="CharacterStyle3"/>
          <w:rFonts w:ascii="Times New Roman" w:hAnsi="Times New Roman" w:cs="Times New Roman"/>
          <w:b w:val="0"/>
          <w:bCs w:val="0"/>
          <w:sz w:val="20"/>
          <w:szCs w:val="20"/>
        </w:rPr>
      </w:pPr>
      <w:r w:rsidRPr="00C66D2D">
        <w:rPr>
          <w:rStyle w:val="CharacterStyle3"/>
          <w:rFonts w:ascii="Times New Roman" w:hAnsi="Times New Roman" w:cs="Times New Roman"/>
          <w:b w:val="0"/>
          <w:bCs w:val="0"/>
          <w:sz w:val="20"/>
          <w:szCs w:val="20"/>
        </w:rPr>
        <w:t>Xu,</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D.</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(2010):</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Tests</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of</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the</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potential</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vaccine</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against</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"Ich"</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the</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dreaded</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"white-spot"</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disease</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that</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plagues</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fish</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in</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commercial</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fish</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farms,</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public</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aquariums,</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pet</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fish</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retail</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outlets,</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and</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home</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aquariums</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are</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raising</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hopes</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for</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finally</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controlling</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the</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disease,</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scientists</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reported</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at</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the</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240th</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National</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Meeting</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of</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the</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American</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Chemical</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Society.</w:t>
      </w:r>
    </w:p>
    <w:p w:rsidR="00B86575" w:rsidRPr="00C66D2D" w:rsidRDefault="00B86575" w:rsidP="008F5BF6">
      <w:pPr>
        <w:pStyle w:val="Style9"/>
        <w:numPr>
          <w:ilvl w:val="0"/>
          <w:numId w:val="18"/>
        </w:numPr>
        <w:kinsoku w:val="0"/>
        <w:autoSpaceDE/>
        <w:snapToGrid w:val="0"/>
        <w:spacing w:before="0"/>
        <w:ind w:left="425" w:right="0" w:hanging="425"/>
        <w:rPr>
          <w:rStyle w:val="CharacterStyle3"/>
          <w:rFonts w:ascii="Times New Roman" w:hAnsi="Times New Roman" w:cs="Times New Roman"/>
          <w:b w:val="0"/>
          <w:bCs w:val="0"/>
          <w:i/>
          <w:iCs/>
          <w:sz w:val="20"/>
          <w:szCs w:val="20"/>
        </w:rPr>
      </w:pPr>
      <w:r w:rsidRPr="00C66D2D">
        <w:rPr>
          <w:rStyle w:val="CharacterStyle3"/>
          <w:rFonts w:ascii="Times New Roman" w:hAnsi="Times New Roman" w:cs="Times New Roman"/>
          <w:b w:val="0"/>
          <w:bCs w:val="0"/>
          <w:sz w:val="20"/>
          <w:szCs w:val="20"/>
        </w:rPr>
        <w:t>Xu,</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D.;</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Klesius,</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P</w:t>
      </w:r>
      <w:r w:rsidR="008F5BF6" w:rsidRPr="00C66D2D">
        <w:rPr>
          <w:rStyle w:val="CharacterStyle3"/>
          <w:rFonts w:ascii="Times New Roman" w:hAnsi="Times New Roman" w:cs="Times New Roman"/>
          <w:b w:val="0"/>
          <w:bCs w:val="0"/>
          <w:sz w:val="20"/>
          <w:szCs w:val="20"/>
        </w:rPr>
        <w:t>. H</w:t>
      </w:r>
      <w:r w:rsidRPr="00C66D2D">
        <w:rPr>
          <w:rStyle w:val="CharacterStyle3"/>
          <w:rFonts w:ascii="Times New Roman" w:hAnsi="Times New Roman" w:cs="Times New Roman"/>
          <w:b w:val="0"/>
          <w:bCs w:val="0"/>
          <w:sz w:val="20"/>
          <w:szCs w:val="20"/>
        </w:rPr>
        <w:t>.</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and</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Shelby,</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R</w:t>
      </w:r>
      <w:r w:rsidR="008F5BF6" w:rsidRPr="00C66D2D">
        <w:rPr>
          <w:rStyle w:val="CharacterStyle3"/>
          <w:rFonts w:ascii="Times New Roman" w:hAnsi="Times New Roman" w:cs="Times New Roman"/>
          <w:b w:val="0"/>
          <w:bCs w:val="0"/>
          <w:sz w:val="20"/>
          <w:szCs w:val="20"/>
        </w:rPr>
        <w:t>. A</w:t>
      </w:r>
      <w:r w:rsidRPr="00C66D2D">
        <w:rPr>
          <w:rStyle w:val="CharacterStyle3"/>
          <w:rFonts w:ascii="Times New Roman" w:hAnsi="Times New Roman" w:cs="Times New Roman"/>
          <w:b w:val="0"/>
          <w:bCs w:val="0"/>
          <w:sz w:val="20"/>
          <w:szCs w:val="20"/>
        </w:rPr>
        <w:t>.</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(2004):</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Immune</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response</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and</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host</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protection</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of</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channel</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catfish,</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Ictalurus</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punctatus</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(Rafinesque)</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against</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Ichthyophthirius</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multifiliis</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after</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immunization</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with</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live</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theronts</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and</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sonicated</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trophonts</w:t>
      </w:r>
      <w:r w:rsidR="008F5BF6" w:rsidRPr="00C66D2D">
        <w:rPr>
          <w:rStyle w:val="CharacterStyle3"/>
          <w:rFonts w:ascii="Times New Roman" w:hAnsi="Times New Roman" w:cs="Times New Roman"/>
          <w:b w:val="0"/>
          <w:bCs w:val="0"/>
          <w:sz w:val="20"/>
          <w:szCs w:val="20"/>
        </w:rPr>
        <w:t>. J</w:t>
      </w:r>
      <w:r w:rsidRPr="00C66D2D">
        <w:rPr>
          <w:rStyle w:val="CharacterStyle3"/>
          <w:rFonts w:ascii="Times New Roman" w:hAnsi="Times New Roman" w:cs="Times New Roman"/>
          <w:b w:val="0"/>
          <w:bCs w:val="0"/>
          <w:sz w:val="20"/>
          <w:szCs w:val="20"/>
        </w:rPr>
        <w:t>ournal</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of</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Fish</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Diseases.</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27:135-141.</w:t>
      </w:r>
    </w:p>
    <w:p w:rsidR="00B86575" w:rsidRPr="00C66D2D" w:rsidRDefault="00B86575" w:rsidP="008F5BF6">
      <w:pPr>
        <w:pStyle w:val="ListParagraph"/>
        <w:widowControl/>
        <w:numPr>
          <w:ilvl w:val="0"/>
          <w:numId w:val="18"/>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C66D2D">
        <w:rPr>
          <w:rFonts w:ascii="Times New Roman" w:hAnsi="Times New Roman" w:cs="Times New Roman"/>
          <w:sz w:val="20"/>
          <w:szCs w:val="20"/>
        </w:rPr>
        <w:t>Xueqin,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J.;</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Kania,</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w:t>
      </w:r>
      <w:r w:rsidR="008F5BF6" w:rsidRPr="00C66D2D">
        <w:rPr>
          <w:rFonts w:ascii="Times New Roman" w:hAnsi="Times New Roman" w:cs="Times New Roman"/>
          <w:sz w:val="20"/>
          <w:szCs w:val="20"/>
        </w:rPr>
        <w:t>. W</w:t>
      </w:r>
      <w:r w:rsidRPr="00C66D2D">
        <w:rPr>
          <w:rFonts w:ascii="Times New Roman" w:hAnsi="Times New Roman" w:cs="Times New Roman"/>
          <w:sz w:val="20"/>
          <w:szCs w:val="20"/>
        </w:rPr>
        <w: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Buchmann,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K.</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(2012):</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Comparative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effects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four</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feed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types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white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spot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disease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susceptibility</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skin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immune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parameters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rainbow</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trout,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Oncorhynchus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mykiss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(Walbaum).</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Journal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Fish</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Diseases.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35:</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127–135.</w:t>
      </w:r>
    </w:p>
    <w:p w:rsidR="00B86575" w:rsidRPr="00C66D2D" w:rsidRDefault="00B86575" w:rsidP="008F5BF6">
      <w:pPr>
        <w:pStyle w:val="ListParagraph"/>
        <w:numPr>
          <w:ilvl w:val="0"/>
          <w:numId w:val="18"/>
        </w:numPr>
        <w:snapToGrid w:val="0"/>
        <w:spacing w:after="0" w:line="240" w:lineRule="auto"/>
        <w:ind w:left="425" w:hanging="425"/>
        <w:jc w:val="both"/>
        <w:rPr>
          <w:rFonts w:ascii="Times New Roman" w:hAnsi="Times New Roman" w:cs="Times New Roman"/>
          <w:sz w:val="20"/>
          <w:szCs w:val="20"/>
        </w:rPr>
      </w:pPr>
      <w:r w:rsidRPr="00C66D2D">
        <w:rPr>
          <w:rFonts w:ascii="Times New Roman" w:hAnsi="Times New Roman" w:cs="Times New Roman"/>
          <w:sz w:val="20"/>
          <w:szCs w:val="20"/>
        </w:rPr>
        <w:t>Yao,</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J</w:t>
      </w:r>
      <w:r w:rsidR="008F5BF6" w:rsidRPr="00C66D2D">
        <w:rPr>
          <w:rFonts w:ascii="Times New Roman" w:hAnsi="Times New Roman" w:cs="Times New Roman"/>
          <w:sz w:val="20"/>
          <w:szCs w:val="20"/>
        </w:rPr>
        <w:t>. Y</w:t>
      </w:r>
      <w:r w:rsidRPr="00C66D2D">
        <w:rPr>
          <w:rFonts w:ascii="Times New Roman" w:hAnsi="Times New Roman" w:cs="Times New Roman"/>
          <w:sz w:val="20"/>
          <w:szCs w:val="20"/>
        </w:rPr>
        <w: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Zhou,</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Z</w:t>
      </w:r>
      <w:r w:rsidR="008F5BF6" w:rsidRPr="00C66D2D">
        <w:rPr>
          <w:rFonts w:ascii="Times New Roman" w:hAnsi="Times New Roman" w:cs="Times New Roman"/>
          <w:sz w:val="20"/>
          <w:szCs w:val="20"/>
        </w:rPr>
        <w:t>. M</w:t>
      </w:r>
      <w:r w:rsidRPr="00C66D2D">
        <w:rPr>
          <w:rFonts w:ascii="Times New Roman" w:hAnsi="Times New Roman" w:cs="Times New Roman"/>
          <w:sz w:val="20"/>
          <w:szCs w:val="20"/>
        </w:rPr>
        <w: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Pan,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X</w:t>
      </w:r>
      <w:r w:rsidR="008F5BF6" w:rsidRPr="00C66D2D">
        <w:rPr>
          <w:rFonts w:ascii="Times New Roman" w:hAnsi="Times New Roman" w:cs="Times New Roman"/>
          <w:sz w:val="20"/>
          <w:szCs w:val="20"/>
        </w:rPr>
        <w:t>. Y</w:t>
      </w:r>
      <w:r w:rsidRPr="00C66D2D">
        <w:rPr>
          <w:rFonts w:ascii="Times New Roman" w:hAnsi="Times New Roman" w:cs="Times New Roman"/>
          <w:sz w:val="20"/>
          <w:szCs w:val="20"/>
        </w:rPr>
        <w: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Hao,</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G</w:t>
      </w:r>
      <w:r w:rsidR="008F5BF6" w:rsidRPr="00C66D2D">
        <w:rPr>
          <w:rFonts w:ascii="Times New Roman" w:hAnsi="Times New Roman" w:cs="Times New Roman"/>
          <w:sz w:val="20"/>
          <w:szCs w:val="20"/>
        </w:rPr>
        <w:t>. J</w:t>
      </w:r>
      <w:r w:rsidRPr="00C66D2D">
        <w:rPr>
          <w:rFonts w:ascii="Times New Roman" w:hAnsi="Times New Roman" w:cs="Times New Roman"/>
          <w:sz w:val="20"/>
          <w:szCs w:val="20"/>
        </w:rPr>
        <w: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Li,</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X</w:t>
      </w:r>
      <w:r w:rsidR="008F5BF6" w:rsidRPr="00C66D2D">
        <w:rPr>
          <w:rFonts w:ascii="Times New Roman" w:hAnsi="Times New Roman" w:cs="Times New Roman"/>
          <w:sz w:val="20"/>
          <w:szCs w:val="20"/>
        </w:rPr>
        <w:t>. L</w:t>
      </w:r>
      <w:r w:rsidRPr="00C66D2D">
        <w:rPr>
          <w:rFonts w:ascii="Times New Roman" w:hAnsi="Times New Roman" w:cs="Times New Roman"/>
          <w:sz w:val="20"/>
          <w:szCs w:val="20"/>
        </w:rPr>
        <w: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Xu,</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Y.;</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Shen,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J</w:t>
      </w:r>
      <w:r w:rsidR="008F5BF6" w:rsidRPr="00C66D2D">
        <w:rPr>
          <w:rFonts w:ascii="Times New Roman" w:hAnsi="Times New Roman" w:cs="Times New Roman"/>
          <w:sz w:val="20"/>
          <w:szCs w:val="20"/>
        </w:rPr>
        <w:t>. Y</w:t>
      </w:r>
      <w:r w:rsidRPr="00C66D2D">
        <w:rPr>
          <w:rFonts w:ascii="Times New Roman" w:hAnsi="Times New Roman" w:cs="Times New Roman"/>
          <w:sz w:val="20"/>
          <w:szCs w:val="20"/>
        </w:rPr>
        <w: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Ru,</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H</w:t>
      </w:r>
      <w:r w:rsidR="008F5BF6" w:rsidRPr="00C66D2D">
        <w:rPr>
          <w:rFonts w:ascii="Times New Roman" w:hAnsi="Times New Roman" w:cs="Times New Roman"/>
          <w:sz w:val="20"/>
          <w:szCs w:val="20"/>
        </w:rPr>
        <w:t>. S</w:t>
      </w:r>
      <w:r w:rsidRPr="00C66D2D">
        <w:rPr>
          <w:rFonts w:ascii="Times New Roman" w:hAnsi="Times New Roman" w:cs="Times New Roman"/>
          <w:sz w:val="20"/>
          <w:szCs w:val="20"/>
        </w:rPr>
        <w: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andYin,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W</w:t>
      </w:r>
      <w:r w:rsidR="008F5BF6" w:rsidRPr="00C66D2D">
        <w:rPr>
          <w:rFonts w:ascii="Times New Roman" w:hAnsi="Times New Roman" w:cs="Times New Roman"/>
          <w:sz w:val="20"/>
          <w:szCs w:val="20"/>
        </w:rPr>
        <w:t>. L</w:t>
      </w:r>
      <w:r w:rsidRPr="00C66D2D">
        <w:rPr>
          <w:rFonts w:ascii="Times New Roman" w:hAnsi="Times New Roman" w:cs="Times New Roman"/>
          <w:sz w:val="20"/>
          <w:szCs w:val="20"/>
        </w:rPr>
        <w: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(2011):</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vivo</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anthelmintic</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activity</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chelidonine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from</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Chelidonium</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majus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against</w:t>
      </w:r>
      <w:r w:rsidR="00475844" w:rsidRPr="00C66D2D">
        <w:rPr>
          <w:rFonts w:ascii="Times New Roman" w:hAnsi="Times New Roman" w:cs="Times New Roman"/>
          <w:sz w:val="20"/>
          <w:szCs w:val="20"/>
        </w:rPr>
        <w:t xml:space="preserve"> </w:t>
      </w:r>
      <w:r w:rsidRPr="00C66D2D">
        <w:rPr>
          <w:rStyle w:val="highlight"/>
          <w:rFonts w:ascii="Times New Roman" w:hAnsi="Times New Roman" w:cs="Times New Roman"/>
          <w:sz w:val="20"/>
          <w:szCs w:val="20"/>
        </w:rPr>
        <w:t>Dactylogyrus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intermedius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Carassius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auratus</w:t>
      </w:r>
      <w:r w:rsidR="008F5BF6" w:rsidRPr="00C66D2D">
        <w:rPr>
          <w:rFonts w:ascii="Times New Roman" w:hAnsi="Times New Roman" w:cs="Times New Roman"/>
          <w:sz w:val="20"/>
          <w:szCs w:val="20"/>
        </w:rPr>
        <w:t>. P</w:t>
      </w:r>
      <w:r w:rsidRPr="00C66D2D">
        <w:rPr>
          <w:rFonts w:ascii="Times New Roman" w:hAnsi="Times New Roman" w:cs="Times New Roman"/>
          <w:sz w:val="20"/>
          <w:szCs w:val="20"/>
        </w:rPr>
        <w:t>arasitol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Res.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109(5):1465-</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69.</w:t>
      </w:r>
      <w:r w:rsidR="00475844" w:rsidRPr="00C66D2D">
        <w:rPr>
          <w:rFonts w:ascii="Times New Roman" w:hAnsi="Times New Roman" w:cs="Times New Roman"/>
          <w:sz w:val="20"/>
          <w:szCs w:val="20"/>
        </w:rPr>
        <w:t xml:space="preserve"> </w:t>
      </w:r>
    </w:p>
    <w:p w:rsidR="00B86575" w:rsidRPr="00C66D2D" w:rsidRDefault="00B86575" w:rsidP="008F5BF6">
      <w:pPr>
        <w:pStyle w:val="Style1"/>
        <w:numPr>
          <w:ilvl w:val="0"/>
          <w:numId w:val="18"/>
        </w:numPr>
        <w:kinsoku w:val="0"/>
        <w:autoSpaceDE/>
        <w:adjustRightInd/>
        <w:snapToGrid w:val="0"/>
        <w:ind w:left="425" w:hanging="425"/>
        <w:jc w:val="both"/>
        <w:rPr>
          <w:rStyle w:val="CharacterStyle2"/>
        </w:rPr>
      </w:pPr>
      <w:r w:rsidRPr="00C66D2D">
        <w:t>Yao,</w:t>
      </w:r>
      <w:r w:rsidR="00475844" w:rsidRPr="00C66D2D">
        <w:t xml:space="preserve"> </w:t>
      </w:r>
      <w:r w:rsidRPr="00C66D2D">
        <w:t>J</w:t>
      </w:r>
      <w:r w:rsidR="008F5BF6" w:rsidRPr="00C66D2D">
        <w:t>. Y</w:t>
      </w:r>
      <w:r w:rsidRPr="00C66D2D">
        <w:t>.;</w:t>
      </w:r>
      <w:r w:rsidR="00475844" w:rsidRPr="00C66D2D">
        <w:t xml:space="preserve"> </w:t>
      </w:r>
      <w:r w:rsidRPr="00C66D2D">
        <w:t>Shen,</w:t>
      </w:r>
      <w:r w:rsidR="00475844" w:rsidRPr="00C66D2D">
        <w:t xml:space="preserve"> </w:t>
      </w:r>
      <w:r w:rsidRPr="00C66D2D">
        <w:t>J</w:t>
      </w:r>
      <w:r w:rsidR="008F5BF6" w:rsidRPr="00C66D2D">
        <w:t>. Y</w:t>
      </w:r>
      <w:r w:rsidRPr="00C66D2D">
        <w:t>.;</w:t>
      </w:r>
      <w:r w:rsidR="00475844" w:rsidRPr="00C66D2D">
        <w:t xml:space="preserve"> </w:t>
      </w:r>
      <w:r w:rsidRPr="00C66D2D">
        <w:t>Li,</w:t>
      </w:r>
      <w:r w:rsidR="00475844" w:rsidRPr="00C66D2D">
        <w:t xml:space="preserve"> </w:t>
      </w:r>
      <w:r w:rsidRPr="00C66D2D">
        <w:t>X</w:t>
      </w:r>
      <w:r w:rsidR="008F5BF6" w:rsidRPr="00C66D2D">
        <w:t>. L</w:t>
      </w:r>
      <w:r w:rsidRPr="00C66D2D">
        <w:t>.;</w:t>
      </w:r>
      <w:r w:rsidR="00475844" w:rsidRPr="00C66D2D">
        <w:t xml:space="preserve"> </w:t>
      </w:r>
      <w:r w:rsidRPr="00C66D2D">
        <w:t>Xu,</w:t>
      </w:r>
      <w:r w:rsidR="00475844" w:rsidRPr="00C66D2D">
        <w:t xml:space="preserve"> </w:t>
      </w:r>
      <w:r w:rsidRPr="00C66D2D">
        <w:t>Y.;</w:t>
      </w:r>
      <w:r w:rsidR="00475844" w:rsidRPr="00C66D2D">
        <w:t xml:space="preserve"> </w:t>
      </w:r>
      <w:r w:rsidRPr="00C66D2D">
        <w:t>Hao,</w:t>
      </w:r>
      <w:r w:rsidR="00475844" w:rsidRPr="00C66D2D">
        <w:t xml:space="preserve"> </w:t>
      </w:r>
      <w:r w:rsidRPr="00C66D2D">
        <w:t>G</w:t>
      </w:r>
      <w:r w:rsidR="008F5BF6" w:rsidRPr="00C66D2D">
        <w:t>. J</w:t>
      </w:r>
      <w:r w:rsidRPr="00C66D2D">
        <w:t>.;</w:t>
      </w:r>
      <w:r w:rsidR="00475844" w:rsidRPr="00C66D2D">
        <w:t xml:space="preserve"> </w:t>
      </w:r>
      <w:r w:rsidRPr="00C66D2D">
        <w:t>Pan,</w:t>
      </w:r>
      <w:r w:rsidR="00475844" w:rsidRPr="00C66D2D">
        <w:t xml:space="preserve"> </w:t>
      </w:r>
      <w:r w:rsidRPr="00C66D2D">
        <w:t>X</w:t>
      </w:r>
      <w:r w:rsidR="008F5BF6" w:rsidRPr="00C66D2D">
        <w:t>. Y</w:t>
      </w:r>
      <w:r w:rsidRPr="00C66D2D">
        <w:t>.;</w:t>
      </w:r>
      <w:r w:rsidR="00475844" w:rsidRPr="00C66D2D">
        <w:t xml:space="preserve"> </w:t>
      </w:r>
      <w:r w:rsidRPr="00C66D2D">
        <w:t>Wang,</w:t>
      </w:r>
      <w:r w:rsidR="00475844" w:rsidRPr="00C66D2D">
        <w:t xml:space="preserve"> </w:t>
      </w:r>
      <w:r w:rsidRPr="00C66D2D">
        <w:t>G</w:t>
      </w:r>
      <w:r w:rsidR="008F5BF6" w:rsidRPr="00C66D2D">
        <w:t>. X</w:t>
      </w:r>
      <w:r w:rsidRPr="00C66D2D">
        <w:t>.</w:t>
      </w:r>
      <w:r w:rsidR="00475844" w:rsidRPr="00C66D2D">
        <w:t xml:space="preserve"> </w:t>
      </w:r>
      <w:r w:rsidRPr="00C66D2D">
        <w:t>and</w:t>
      </w:r>
      <w:r w:rsidR="00475844" w:rsidRPr="00C66D2D">
        <w:t xml:space="preserve"> </w:t>
      </w:r>
      <w:r w:rsidRPr="00C66D2D">
        <w:t>Yin,</w:t>
      </w:r>
      <w:r w:rsidR="00475844" w:rsidRPr="00C66D2D">
        <w:t xml:space="preserve"> </w:t>
      </w:r>
      <w:r w:rsidRPr="00C66D2D">
        <w:t>W</w:t>
      </w:r>
      <w:r w:rsidR="008F5BF6" w:rsidRPr="00C66D2D">
        <w:t>. L</w:t>
      </w:r>
      <w:r w:rsidRPr="00C66D2D">
        <w:t>.</w:t>
      </w:r>
      <w:r w:rsidR="00475844" w:rsidRPr="00C66D2D">
        <w:t xml:space="preserve"> </w:t>
      </w:r>
      <w:r w:rsidRPr="00C66D2D">
        <w:t>(2010):</w:t>
      </w:r>
      <w:r w:rsidR="00475844" w:rsidRPr="00C66D2D">
        <w:t xml:space="preserve"> </w:t>
      </w:r>
      <w:r w:rsidRPr="00C66D2D">
        <w:t>Effect</w:t>
      </w:r>
      <w:r w:rsidR="00475844" w:rsidRPr="00C66D2D">
        <w:t xml:space="preserve"> </w:t>
      </w:r>
      <w:r w:rsidRPr="00C66D2D">
        <w:t>of</w:t>
      </w:r>
      <w:r w:rsidR="00475844" w:rsidRPr="00C66D2D">
        <w:t xml:space="preserve"> </w:t>
      </w:r>
      <w:r w:rsidRPr="00C66D2D">
        <w:t>sanguinarine</w:t>
      </w:r>
      <w:r w:rsidR="00475844" w:rsidRPr="00C66D2D">
        <w:t xml:space="preserve"> </w:t>
      </w:r>
      <w:r w:rsidRPr="00C66D2D">
        <w:t>from</w:t>
      </w:r>
      <w:r w:rsidR="00475844" w:rsidRPr="00C66D2D">
        <w:t xml:space="preserve"> </w:t>
      </w:r>
      <w:r w:rsidRPr="00C66D2D">
        <w:t>the</w:t>
      </w:r>
      <w:r w:rsidR="00475844" w:rsidRPr="00C66D2D">
        <w:t xml:space="preserve"> </w:t>
      </w:r>
      <w:r w:rsidRPr="00C66D2D">
        <w:t>leaves</w:t>
      </w:r>
      <w:r w:rsidR="00475844" w:rsidRPr="00C66D2D">
        <w:t xml:space="preserve"> </w:t>
      </w:r>
      <w:r w:rsidRPr="00C66D2D">
        <w:t>of</w:t>
      </w:r>
      <w:r w:rsidR="00475844" w:rsidRPr="00C66D2D">
        <w:t xml:space="preserve"> </w:t>
      </w:r>
      <w:r w:rsidRPr="00C66D2D">
        <w:t>Macleaya</w:t>
      </w:r>
      <w:r w:rsidR="00475844" w:rsidRPr="00C66D2D">
        <w:t xml:space="preserve"> </w:t>
      </w:r>
      <w:r w:rsidRPr="00C66D2D">
        <w:t>cordata</w:t>
      </w:r>
      <w:r w:rsidR="00475844" w:rsidRPr="00C66D2D">
        <w:t xml:space="preserve"> </w:t>
      </w:r>
      <w:r w:rsidRPr="00C66D2D">
        <w:t>against</w:t>
      </w:r>
      <w:r w:rsidR="00475844" w:rsidRPr="00C66D2D">
        <w:t xml:space="preserve"> </w:t>
      </w:r>
      <w:r w:rsidRPr="00C66D2D">
        <w:t>Ichthyophthirius</w:t>
      </w:r>
      <w:r w:rsidR="00475844" w:rsidRPr="00C66D2D">
        <w:t xml:space="preserve"> </w:t>
      </w:r>
      <w:r w:rsidRPr="00C66D2D">
        <w:t>multifiliis</w:t>
      </w:r>
      <w:r w:rsidR="00475844" w:rsidRPr="00C66D2D">
        <w:t xml:space="preserve"> </w:t>
      </w:r>
      <w:r w:rsidRPr="00C66D2D">
        <w:t>in</w:t>
      </w:r>
      <w:r w:rsidR="00475844" w:rsidRPr="00C66D2D">
        <w:t xml:space="preserve"> </w:t>
      </w:r>
      <w:r w:rsidRPr="00C66D2D">
        <w:t>grass</w:t>
      </w:r>
      <w:r w:rsidR="00475844" w:rsidRPr="00C66D2D">
        <w:t xml:space="preserve"> </w:t>
      </w:r>
      <w:r w:rsidRPr="00C66D2D">
        <w:t>carp</w:t>
      </w:r>
      <w:r w:rsidR="00475844" w:rsidRPr="00C66D2D">
        <w:t xml:space="preserve"> </w:t>
      </w:r>
      <w:r w:rsidRPr="00C66D2D">
        <w:t>(Ctenopharyngodon</w:t>
      </w:r>
      <w:r w:rsidR="00475844" w:rsidRPr="00C66D2D">
        <w:t xml:space="preserve"> </w:t>
      </w:r>
      <w:r w:rsidRPr="00C66D2D">
        <w:lastRenderedPageBreak/>
        <w:t>idella).</w:t>
      </w:r>
      <w:r w:rsidR="00475844" w:rsidRPr="00C66D2D">
        <w:t xml:space="preserve"> </w:t>
      </w:r>
      <w:r w:rsidRPr="00C66D2D">
        <w:t>Parasitology</w:t>
      </w:r>
      <w:r w:rsidR="00475844" w:rsidRPr="00C66D2D">
        <w:t xml:space="preserve"> </w:t>
      </w:r>
      <w:r w:rsidRPr="00C66D2D">
        <w:t>Research</w:t>
      </w:r>
      <w:r w:rsidR="00475844" w:rsidRPr="00C66D2D">
        <w:t xml:space="preserve">. </w:t>
      </w:r>
      <w:r w:rsidRPr="00C66D2D">
        <w:rPr>
          <w:rStyle w:val="CharacterStyle3"/>
          <w:rFonts w:ascii="Times New Roman" w:hAnsi="Times New Roman" w:cs="Times New Roman"/>
          <w:b w:val="0"/>
          <w:bCs w:val="0"/>
          <w:sz w:val="20"/>
          <w:szCs w:val="20"/>
        </w:rPr>
        <w:t>10:</w:t>
      </w:r>
      <w:r w:rsidR="00475844" w:rsidRPr="00C66D2D">
        <w:rPr>
          <w:rStyle w:val="CharacterStyle3"/>
          <w:rFonts w:ascii="Times New Roman" w:hAnsi="Times New Roman" w:cs="Times New Roman"/>
          <w:b w:val="0"/>
          <w:bCs w:val="0"/>
          <w:sz w:val="20"/>
          <w:szCs w:val="20"/>
        </w:rPr>
        <w:t xml:space="preserve"> </w:t>
      </w:r>
      <w:r w:rsidRPr="00C66D2D">
        <w:t>1-8</w:t>
      </w:r>
      <w:r w:rsidRPr="00C66D2D">
        <w:rPr>
          <w:rStyle w:val="CharacterStyle2"/>
        </w:rPr>
        <w:t>.</w:t>
      </w:r>
    </w:p>
    <w:p w:rsidR="00B86575" w:rsidRPr="00C66D2D" w:rsidRDefault="00B86575" w:rsidP="008F5BF6">
      <w:pPr>
        <w:pStyle w:val="Style9"/>
        <w:numPr>
          <w:ilvl w:val="0"/>
          <w:numId w:val="18"/>
        </w:numPr>
        <w:kinsoku w:val="0"/>
        <w:autoSpaceDE/>
        <w:snapToGrid w:val="0"/>
        <w:spacing w:before="0"/>
        <w:ind w:left="425" w:right="0" w:hanging="425"/>
        <w:rPr>
          <w:rStyle w:val="CharacterStyle3"/>
          <w:rFonts w:ascii="Times New Roman" w:hAnsi="Times New Roman" w:cs="Times New Roman"/>
          <w:b w:val="0"/>
          <w:bCs w:val="0"/>
          <w:sz w:val="20"/>
          <w:szCs w:val="20"/>
        </w:rPr>
      </w:pPr>
      <w:r w:rsidRPr="00C66D2D">
        <w:rPr>
          <w:rStyle w:val="CharacterStyle3"/>
          <w:rFonts w:ascii="Times New Roman" w:hAnsi="Times New Roman" w:cs="Times New Roman"/>
          <w:b w:val="0"/>
          <w:bCs w:val="0"/>
          <w:sz w:val="20"/>
          <w:szCs w:val="20"/>
        </w:rPr>
        <w:t>Yin,</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G.;</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Ardó,</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L.;</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Thompson,</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K</w:t>
      </w:r>
      <w:r w:rsidR="008F5BF6" w:rsidRPr="00C66D2D">
        <w:rPr>
          <w:rStyle w:val="CharacterStyle3"/>
          <w:rFonts w:ascii="Times New Roman" w:hAnsi="Times New Roman" w:cs="Times New Roman"/>
          <w:b w:val="0"/>
          <w:bCs w:val="0"/>
          <w:sz w:val="20"/>
          <w:szCs w:val="20"/>
        </w:rPr>
        <w:t>. D</w:t>
      </w:r>
      <w:r w:rsidRPr="00C66D2D">
        <w:rPr>
          <w:rStyle w:val="CharacterStyle3"/>
          <w:rFonts w:ascii="Times New Roman" w:hAnsi="Times New Roman" w:cs="Times New Roman"/>
          <w:b w:val="0"/>
          <w:bCs w:val="0"/>
          <w:sz w:val="20"/>
          <w:szCs w:val="20"/>
        </w:rPr>
        <w:t>.;</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Adams,</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A.;</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Jeney,</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Z.</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and</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Jeney,</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G.</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(2009):</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Chinese</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herbs</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(Astragalus</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radix</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and</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Ganoderma</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lucidum)</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enhance</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immune</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response</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of</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carp,</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Cyprinus</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carpio,</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and</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protection</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against</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Aeromonas</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hydrophila.</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Fish</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Shellfish</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Immunol.</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26:140–145.</w:t>
      </w:r>
    </w:p>
    <w:p w:rsidR="00B86575" w:rsidRPr="00C66D2D" w:rsidRDefault="00B86575" w:rsidP="008F5BF6">
      <w:pPr>
        <w:pStyle w:val="ListParagraph"/>
        <w:widowControl/>
        <w:numPr>
          <w:ilvl w:val="0"/>
          <w:numId w:val="18"/>
        </w:numPr>
        <w:autoSpaceDE w:val="0"/>
        <w:autoSpaceDN w:val="0"/>
        <w:adjustRightInd w:val="0"/>
        <w:snapToGrid w:val="0"/>
        <w:spacing w:after="0" w:line="240" w:lineRule="auto"/>
        <w:ind w:left="425" w:hanging="425"/>
        <w:jc w:val="both"/>
        <w:rPr>
          <w:rStyle w:val="CharacterStyle3"/>
          <w:rFonts w:ascii="Times New Roman" w:hAnsi="Times New Roman" w:cs="Times New Roman"/>
          <w:b w:val="0"/>
          <w:bCs w:val="0"/>
          <w:sz w:val="20"/>
          <w:szCs w:val="20"/>
        </w:rPr>
      </w:pPr>
      <w:r w:rsidRPr="00C66D2D">
        <w:rPr>
          <w:rStyle w:val="CharacterStyle3"/>
          <w:rFonts w:ascii="Times New Roman" w:hAnsi="Times New Roman" w:cs="Times New Roman"/>
          <w:b w:val="0"/>
          <w:bCs w:val="0"/>
          <w:sz w:val="20"/>
          <w:szCs w:val="20"/>
        </w:rPr>
        <w:t>Yuan,</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C.;</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Li,</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D.;</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Chen,</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W.;</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Sun,</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F.;</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Wu,</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G.;</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Gong,</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Y.;</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Tang,</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J.</w:t>
      </w:r>
      <w:r w:rsidR="008F5BF6" w:rsidRPr="00C66D2D">
        <w:rPr>
          <w:rStyle w:val="CharacterStyle3"/>
          <w:rFonts w:ascii="Times New Roman" w:hAnsi="Times New Roman" w:cs="Times New Roman"/>
          <w:b w:val="0"/>
          <w:bCs w:val="0"/>
          <w:sz w:val="20"/>
          <w:szCs w:val="20"/>
        </w:rPr>
        <w:t>; S</w:t>
      </w:r>
      <w:r w:rsidRPr="00C66D2D">
        <w:rPr>
          <w:rStyle w:val="CharacterStyle3"/>
          <w:rFonts w:ascii="Times New Roman" w:hAnsi="Times New Roman" w:cs="Times New Roman"/>
          <w:b w:val="0"/>
          <w:bCs w:val="0"/>
          <w:sz w:val="20"/>
          <w:szCs w:val="20"/>
        </w:rPr>
        <w:t>hen,</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M.</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and</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Han,</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X.,</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lastRenderedPageBreak/>
        <w:t>(2007):</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Administration</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of</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a</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herbal</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immunoregulation</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mixture</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enhances</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some</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immune</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parameters</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in</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carp</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(Cyprinus</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carpio).</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Fish</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Physiol.</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Biochem.</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33:</w:t>
      </w:r>
      <w:r w:rsidR="00475844" w:rsidRPr="00C66D2D">
        <w:rPr>
          <w:rStyle w:val="CharacterStyle3"/>
          <w:rFonts w:ascii="Times New Roman" w:hAnsi="Times New Roman" w:cs="Times New Roman"/>
          <w:b w:val="0"/>
          <w:bCs w:val="0"/>
          <w:sz w:val="20"/>
          <w:szCs w:val="20"/>
        </w:rPr>
        <w:t xml:space="preserve"> </w:t>
      </w:r>
      <w:r w:rsidRPr="00C66D2D">
        <w:rPr>
          <w:rStyle w:val="CharacterStyle3"/>
          <w:rFonts w:ascii="Times New Roman" w:hAnsi="Times New Roman" w:cs="Times New Roman"/>
          <w:b w:val="0"/>
          <w:bCs w:val="0"/>
          <w:sz w:val="20"/>
          <w:szCs w:val="20"/>
        </w:rPr>
        <w:t>93–101.</w:t>
      </w:r>
    </w:p>
    <w:p w:rsidR="00475844" w:rsidRPr="00C66D2D" w:rsidRDefault="00B86575" w:rsidP="008F5BF6">
      <w:pPr>
        <w:pStyle w:val="ListParagraph"/>
        <w:numPr>
          <w:ilvl w:val="0"/>
          <w:numId w:val="18"/>
        </w:numPr>
        <w:kinsoku w:val="0"/>
        <w:snapToGrid w:val="0"/>
        <w:spacing w:after="0" w:line="240" w:lineRule="auto"/>
        <w:ind w:left="425" w:hanging="425"/>
        <w:jc w:val="both"/>
        <w:rPr>
          <w:rStyle w:val="CharacterStyle4"/>
          <w:rFonts w:ascii="Times New Roman" w:hAnsi="Times New Roman" w:cs="Times New Roman"/>
          <w:b w:val="0"/>
          <w:bCs w:val="0"/>
          <w:i w:val="0"/>
          <w:iCs w:val="0"/>
          <w:sz w:val="20"/>
          <w:szCs w:val="20"/>
        </w:rPr>
      </w:pPr>
      <w:r w:rsidRPr="00C66D2D">
        <w:rPr>
          <w:rFonts w:ascii="Times New Roman" w:hAnsi="Times New Roman" w:cs="Times New Roman"/>
          <w:sz w:val="20"/>
          <w:szCs w:val="20"/>
        </w:rPr>
        <w:t>Zoleykha,</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Mohamadreza,</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I.</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Vahid,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(2013):</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Effect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Different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Levels</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Probiotic</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Primalac</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Growth</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Performance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and</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Survival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Rate</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of</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Persian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Sturgeon</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w:t>
      </w:r>
      <w:r w:rsidRPr="00C66D2D">
        <w:rPr>
          <w:rFonts w:ascii="Times New Roman" w:hAnsi="Times New Roman" w:cs="Times New Roman"/>
          <w:i/>
          <w:iCs/>
          <w:sz w:val="20"/>
          <w:szCs w:val="20"/>
        </w:rPr>
        <w:t>Acipenser</w:t>
      </w:r>
      <w:r w:rsidR="00475844" w:rsidRPr="00C66D2D">
        <w:rPr>
          <w:rFonts w:ascii="Times New Roman" w:hAnsi="Times New Roman" w:cs="Times New Roman"/>
          <w:i/>
          <w:iCs/>
          <w:sz w:val="20"/>
          <w:szCs w:val="20"/>
        </w:rPr>
        <w:t xml:space="preserve"> </w:t>
      </w:r>
      <w:r w:rsidRPr="00C66D2D">
        <w:rPr>
          <w:rFonts w:ascii="Times New Roman" w:hAnsi="Times New Roman" w:cs="Times New Roman"/>
          <w:i/>
          <w:iCs/>
          <w:sz w:val="20"/>
          <w:szCs w:val="20"/>
        </w:rPr>
        <w:t>persicus</w:t>
      </w:r>
      <w:r w:rsidRPr="00C66D2D">
        <w:rPr>
          <w:rFonts w:ascii="Times New Roman" w:hAnsi="Times New Roman" w:cs="Times New Roman"/>
          <w:sz w:val="20"/>
          <w:szCs w:val="20"/>
        </w:rPr>
        <w:t>).</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Global</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Veterinaria.</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11</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(2):</w:t>
      </w:r>
      <w:r w:rsidR="00475844" w:rsidRPr="00C66D2D">
        <w:rPr>
          <w:rFonts w:ascii="Times New Roman" w:hAnsi="Times New Roman" w:cs="Times New Roman"/>
          <w:sz w:val="20"/>
          <w:szCs w:val="20"/>
        </w:rPr>
        <w:t xml:space="preserve"> </w:t>
      </w:r>
      <w:r w:rsidRPr="00C66D2D">
        <w:rPr>
          <w:rFonts w:ascii="Times New Roman" w:hAnsi="Times New Roman" w:cs="Times New Roman"/>
          <w:sz w:val="20"/>
          <w:szCs w:val="20"/>
        </w:rPr>
        <w:t>238-242.</w:t>
      </w:r>
      <w:r w:rsidR="00C66D2D" w:rsidRPr="00C66D2D">
        <w:rPr>
          <w:rFonts w:ascii="Times New Roman" w:hAnsi="Times New Roman" w:cs="Times New Roman" w:hint="eastAsia"/>
          <w:sz w:val="20"/>
          <w:szCs w:val="20"/>
          <w:lang w:eastAsia="zh-CN"/>
        </w:rPr>
        <w:t xml:space="preserve"> </w:t>
      </w:r>
    </w:p>
    <w:p w:rsidR="00475844" w:rsidRPr="00C66D2D" w:rsidRDefault="00475844" w:rsidP="008F5BF6">
      <w:pPr>
        <w:pStyle w:val="Style7"/>
        <w:kinsoku w:val="0"/>
        <w:autoSpaceDE/>
        <w:snapToGrid w:val="0"/>
        <w:spacing w:before="0" w:line="240" w:lineRule="auto"/>
        <w:ind w:left="425" w:hanging="425"/>
        <w:jc w:val="both"/>
        <w:rPr>
          <w:rStyle w:val="CharacterStyle4"/>
          <w:rFonts w:ascii="Times New Roman" w:hAnsi="Times New Roman" w:cs="Times New Roman"/>
          <w:b w:val="0"/>
          <w:bCs w:val="0"/>
          <w:i w:val="0"/>
          <w:iCs w:val="0"/>
          <w:sz w:val="20"/>
          <w:szCs w:val="20"/>
        </w:rPr>
        <w:sectPr w:rsidR="00475844" w:rsidRPr="00C66D2D" w:rsidSect="008F5BF6">
          <w:type w:val="continuous"/>
          <w:pgSz w:w="12240" w:h="15840" w:code="1"/>
          <w:pgMar w:top="1440" w:right="1440" w:bottom="1440" w:left="1440" w:header="720" w:footer="720" w:gutter="0"/>
          <w:cols w:num="2" w:space="550"/>
          <w:docGrid w:linePitch="360"/>
        </w:sectPr>
      </w:pPr>
    </w:p>
    <w:p w:rsidR="00B86575" w:rsidRPr="00C66D2D" w:rsidRDefault="00475844" w:rsidP="008F5BF6">
      <w:pPr>
        <w:pStyle w:val="Style7"/>
        <w:kinsoku w:val="0"/>
        <w:autoSpaceDE/>
        <w:snapToGrid w:val="0"/>
        <w:spacing w:before="0" w:line="240" w:lineRule="auto"/>
        <w:ind w:left="425" w:hanging="425"/>
        <w:jc w:val="both"/>
        <w:rPr>
          <w:rStyle w:val="CharacterStyle4"/>
          <w:rFonts w:ascii="Times New Roman" w:hAnsi="Times New Roman" w:cs="Times New Roman"/>
          <w:b w:val="0"/>
          <w:bCs w:val="0"/>
          <w:i w:val="0"/>
          <w:iCs w:val="0"/>
          <w:sz w:val="20"/>
          <w:szCs w:val="20"/>
        </w:rPr>
      </w:pPr>
      <w:r w:rsidRPr="00C66D2D">
        <w:rPr>
          <w:rStyle w:val="CharacterStyle4"/>
          <w:rFonts w:ascii="Times New Roman" w:hAnsi="Times New Roman" w:cs="Times New Roman"/>
          <w:b w:val="0"/>
          <w:bCs w:val="0"/>
          <w:i w:val="0"/>
          <w:iCs w:val="0"/>
          <w:sz w:val="20"/>
          <w:szCs w:val="20"/>
        </w:rPr>
        <w:lastRenderedPageBreak/>
        <w:cr/>
      </w:r>
    </w:p>
    <w:p w:rsidR="00475844" w:rsidRPr="00C66D2D" w:rsidRDefault="008F5BF6" w:rsidP="008F5BF6">
      <w:pPr>
        <w:snapToGrid w:val="0"/>
        <w:spacing w:after="0" w:line="240" w:lineRule="auto"/>
        <w:ind w:firstLine="425"/>
        <w:jc w:val="both"/>
        <w:rPr>
          <w:rFonts w:ascii="Times New Roman" w:hAnsi="Times New Roman" w:cs="Times New Roman"/>
          <w:sz w:val="20"/>
          <w:szCs w:val="20"/>
          <w:lang w:eastAsia="zh-CN"/>
        </w:rPr>
      </w:pPr>
      <w:r w:rsidRPr="00C66D2D">
        <w:rPr>
          <w:rFonts w:ascii="Times New Roman" w:hAnsi="Times New Roman" w:cs="Times New Roman" w:hint="eastAsia"/>
          <w:sz w:val="20"/>
          <w:szCs w:val="20"/>
          <w:lang w:eastAsia="zh-CN"/>
        </w:rPr>
        <w:t xml:space="preserve"> </w:t>
      </w:r>
    </w:p>
    <w:p w:rsidR="00B86575" w:rsidRPr="00C66D2D" w:rsidRDefault="00475844" w:rsidP="008F5BF6">
      <w:pPr>
        <w:snapToGrid w:val="0"/>
        <w:spacing w:after="0" w:line="240" w:lineRule="auto"/>
        <w:jc w:val="both"/>
        <w:rPr>
          <w:rFonts w:ascii="Times New Roman" w:hAnsi="Times New Roman" w:cs="Times New Roman"/>
          <w:sz w:val="20"/>
          <w:szCs w:val="20"/>
        </w:rPr>
      </w:pPr>
      <w:r w:rsidRPr="00C66D2D">
        <w:rPr>
          <w:rFonts w:ascii="Times New Roman" w:hAnsi="Times New Roman" w:cs="Times New Roman"/>
          <w:sz w:val="20"/>
          <w:szCs w:val="20"/>
        </w:rPr>
        <w:t>5/2</w:t>
      </w:r>
      <w:r w:rsidR="00037AB1" w:rsidRPr="00C66D2D">
        <w:rPr>
          <w:rFonts w:ascii="Times New Roman" w:hAnsi="Times New Roman" w:cs="Times New Roman" w:hint="eastAsia"/>
          <w:sz w:val="20"/>
          <w:szCs w:val="20"/>
          <w:lang w:eastAsia="zh-CN"/>
        </w:rPr>
        <w:t>7</w:t>
      </w:r>
      <w:r w:rsidRPr="00C66D2D">
        <w:rPr>
          <w:rFonts w:ascii="Times New Roman" w:hAnsi="Times New Roman" w:cs="Times New Roman"/>
          <w:sz w:val="20"/>
          <w:szCs w:val="20"/>
        </w:rPr>
        <w:t>/2018</w:t>
      </w:r>
    </w:p>
    <w:sectPr w:rsidR="00B86575" w:rsidRPr="00C66D2D" w:rsidSect="00475844">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A86" w:rsidRDefault="00CA2A86" w:rsidP="009F3053">
      <w:pPr>
        <w:spacing w:after="0" w:line="240" w:lineRule="auto"/>
      </w:pPr>
      <w:r>
        <w:separator/>
      </w:r>
    </w:p>
  </w:endnote>
  <w:endnote w:type="continuationSeparator" w:id="0">
    <w:p w:rsidR="00CA2A86" w:rsidRDefault="00CA2A86" w:rsidP="009F30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altName w:val="Georgia"/>
    <w:charset w:val="00"/>
    <w:family w:val="roman"/>
    <w:pitch w:val="variable"/>
    <w:sig w:usb0="00000287" w:usb1="00000000" w:usb2="00000000" w:usb3="00000000" w:csb0="0000009F" w:csb1="00000000"/>
  </w:font>
  <w:font w:name="AdobeFangsongStd-Regular">
    <w:altName w:val="Microsoft YaHei"/>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F6" w:rsidRPr="00DC3E13" w:rsidRDefault="00AF617E" w:rsidP="00DC3E13">
    <w:pPr>
      <w:spacing w:after="0" w:line="240" w:lineRule="auto"/>
      <w:jc w:val="center"/>
      <w:rPr>
        <w:rFonts w:ascii="Times New Roman" w:hAnsi="Times New Roman" w:cs="Times New Roman"/>
        <w:sz w:val="20"/>
      </w:rPr>
    </w:pPr>
    <w:r w:rsidRPr="00DC3E13">
      <w:rPr>
        <w:rFonts w:ascii="Times New Roman" w:hAnsi="Times New Roman" w:cs="Times New Roman"/>
        <w:sz w:val="20"/>
      </w:rPr>
      <w:fldChar w:fldCharType="begin"/>
    </w:r>
    <w:r w:rsidR="00DC3E13" w:rsidRPr="00DC3E13">
      <w:rPr>
        <w:rFonts w:ascii="Times New Roman" w:hAnsi="Times New Roman" w:cs="Times New Roman"/>
        <w:sz w:val="20"/>
      </w:rPr>
      <w:instrText xml:space="preserve"> page </w:instrText>
    </w:r>
    <w:r w:rsidRPr="00DC3E13">
      <w:rPr>
        <w:rFonts w:ascii="Times New Roman" w:hAnsi="Times New Roman" w:cs="Times New Roman"/>
        <w:sz w:val="20"/>
      </w:rPr>
      <w:fldChar w:fldCharType="separate"/>
    </w:r>
    <w:r w:rsidR="00F66D40">
      <w:rPr>
        <w:rFonts w:ascii="Times New Roman" w:hAnsi="Times New Roman" w:cs="Times New Roman"/>
        <w:noProof/>
        <w:sz w:val="20"/>
      </w:rPr>
      <w:t>1</w:t>
    </w:r>
    <w:r w:rsidRPr="00DC3E13">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A86" w:rsidRDefault="00CA2A86" w:rsidP="009F3053">
      <w:pPr>
        <w:spacing w:after="0" w:line="240" w:lineRule="auto"/>
      </w:pPr>
      <w:r>
        <w:separator/>
      </w:r>
    </w:p>
  </w:footnote>
  <w:footnote w:type="continuationSeparator" w:id="0">
    <w:p w:rsidR="00CA2A86" w:rsidRDefault="00CA2A86" w:rsidP="009F30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E13" w:rsidRPr="00DC3E13" w:rsidRDefault="00DC3E13" w:rsidP="00DC3E1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C3E13">
      <w:rPr>
        <w:rFonts w:ascii="Times New Roman" w:hAnsi="Times New Roman" w:cs="Times New Roman" w:hint="eastAsia"/>
        <w:iCs/>
        <w:color w:val="000000"/>
        <w:sz w:val="20"/>
        <w:szCs w:val="20"/>
      </w:rPr>
      <w:tab/>
    </w:r>
    <w:r w:rsidRPr="00DC3E13">
      <w:rPr>
        <w:rFonts w:ascii="Times New Roman" w:hAnsi="Times New Roman" w:cs="Times New Roman"/>
        <w:iCs/>
        <w:color w:val="000000"/>
        <w:sz w:val="20"/>
        <w:szCs w:val="20"/>
      </w:rPr>
      <w:t xml:space="preserve">Researcher </w:t>
    </w:r>
    <w:r w:rsidRPr="00DC3E13">
      <w:rPr>
        <w:rFonts w:ascii="Times New Roman" w:hAnsi="Times New Roman" w:cs="Times New Roman"/>
        <w:iCs/>
        <w:sz w:val="20"/>
        <w:szCs w:val="20"/>
      </w:rPr>
      <w:t>201</w:t>
    </w:r>
    <w:r w:rsidRPr="00DC3E13">
      <w:rPr>
        <w:rFonts w:ascii="Times New Roman" w:hAnsi="Times New Roman" w:cs="Times New Roman" w:hint="eastAsia"/>
        <w:iCs/>
        <w:sz w:val="20"/>
        <w:szCs w:val="20"/>
      </w:rPr>
      <w:t>8</w:t>
    </w:r>
    <w:r w:rsidRPr="00DC3E13">
      <w:rPr>
        <w:rFonts w:ascii="Times New Roman" w:hAnsi="Times New Roman" w:cs="Times New Roman"/>
        <w:iCs/>
        <w:sz w:val="20"/>
        <w:szCs w:val="20"/>
      </w:rPr>
      <w:t>;</w:t>
    </w:r>
    <w:r w:rsidRPr="00DC3E13">
      <w:rPr>
        <w:rFonts w:ascii="Times New Roman" w:hAnsi="Times New Roman" w:cs="Times New Roman" w:hint="eastAsia"/>
        <w:iCs/>
        <w:sz w:val="20"/>
        <w:szCs w:val="20"/>
      </w:rPr>
      <w:t>10</w:t>
    </w:r>
    <w:r w:rsidRPr="00DC3E13">
      <w:rPr>
        <w:rFonts w:ascii="Times New Roman" w:hAnsi="Times New Roman" w:cs="Times New Roman"/>
        <w:iCs/>
        <w:sz w:val="20"/>
        <w:szCs w:val="20"/>
      </w:rPr>
      <w:t>(</w:t>
    </w:r>
    <w:r w:rsidRPr="00DC3E13">
      <w:rPr>
        <w:rFonts w:ascii="Times New Roman" w:hAnsi="Times New Roman" w:cs="Times New Roman" w:hint="eastAsia"/>
        <w:iCs/>
        <w:sz w:val="20"/>
        <w:szCs w:val="20"/>
      </w:rPr>
      <w:t>6</w:t>
    </w:r>
    <w:r w:rsidRPr="00DC3E13">
      <w:rPr>
        <w:rFonts w:ascii="Times New Roman" w:hAnsi="Times New Roman" w:cs="Times New Roman"/>
        <w:iCs/>
        <w:sz w:val="20"/>
        <w:szCs w:val="20"/>
      </w:rPr>
      <w:t xml:space="preserve">)  </w:t>
    </w:r>
    <w:r w:rsidRPr="00DC3E13">
      <w:rPr>
        <w:rFonts w:ascii="Times New Roman" w:hAnsi="Times New Roman" w:cs="Times New Roman" w:hint="eastAsia"/>
        <w:iCs/>
        <w:sz w:val="20"/>
        <w:szCs w:val="20"/>
      </w:rPr>
      <w:t xml:space="preserve"> </w:t>
    </w:r>
    <w:r w:rsidRPr="00DC3E13">
      <w:rPr>
        <w:rFonts w:ascii="Times New Roman" w:hAnsi="Times New Roman" w:cs="Times New Roman"/>
        <w:iCs/>
        <w:sz w:val="20"/>
        <w:szCs w:val="20"/>
      </w:rPr>
      <w:t xml:space="preserve"> </w:t>
    </w:r>
    <w:r w:rsidRPr="00DC3E13">
      <w:rPr>
        <w:rFonts w:ascii="Times New Roman" w:hAnsi="Times New Roman" w:cs="Times New Roman" w:hint="eastAsia"/>
        <w:iCs/>
        <w:sz w:val="20"/>
        <w:szCs w:val="20"/>
      </w:rPr>
      <w:tab/>
    </w:r>
    <w:r w:rsidRPr="00DC3E13">
      <w:rPr>
        <w:rFonts w:ascii="Times New Roman" w:hAnsi="Times New Roman" w:cs="Times New Roman"/>
        <w:iCs/>
        <w:sz w:val="20"/>
        <w:szCs w:val="20"/>
      </w:rPr>
      <w:t xml:space="preserve">    </w:t>
    </w:r>
    <w:r w:rsidRPr="00DC3E13">
      <w:rPr>
        <w:rFonts w:ascii="Times New Roman" w:hAnsi="Times New Roman" w:cs="Times New Roman"/>
        <w:sz w:val="20"/>
        <w:szCs w:val="20"/>
      </w:rPr>
      <w:t xml:space="preserve"> </w:t>
    </w:r>
    <w:hyperlink r:id="rId1" w:history="1">
      <w:r w:rsidRPr="00DC3E13">
        <w:rPr>
          <w:rStyle w:val="Hyperlink"/>
          <w:rFonts w:ascii="Times New Roman" w:hAnsi="Times New Roman" w:cs="Times New Roman"/>
          <w:color w:val="0000FF"/>
          <w:sz w:val="20"/>
        </w:rPr>
        <w:t>http://www.sciencepub.net/researcher</w:t>
      </w:r>
    </w:hyperlink>
  </w:p>
  <w:p w:rsidR="00DC3E13" w:rsidRPr="00DC3E13" w:rsidRDefault="00DC3E13" w:rsidP="00DC3E1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D1F7"/>
      </v:shape>
    </w:pict>
  </w:numPicBullet>
  <w:abstractNum w:abstractNumId="0">
    <w:nsid w:val="082A5C89"/>
    <w:multiLevelType w:val="hybridMultilevel"/>
    <w:tmpl w:val="952AEA3A"/>
    <w:lvl w:ilvl="0" w:tplc="04090007">
      <w:start w:val="1"/>
      <w:numFmt w:val="bullet"/>
      <w:lvlText w:val=""/>
      <w:lvlPicBulletId w:val="0"/>
      <w:lvlJc w:val="left"/>
      <w:pPr>
        <w:ind w:left="54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F32B71"/>
    <w:multiLevelType w:val="multilevel"/>
    <w:tmpl w:val="A1B8A368"/>
    <w:lvl w:ilvl="0">
      <w:start w:val="5"/>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75F4DD2"/>
    <w:multiLevelType w:val="multilevel"/>
    <w:tmpl w:val="8690D04C"/>
    <w:lvl w:ilvl="0">
      <w:start w:val="7"/>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8325F3B"/>
    <w:multiLevelType w:val="multilevel"/>
    <w:tmpl w:val="66FC3D7E"/>
    <w:lvl w:ilvl="0">
      <w:start w:val="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FDE2F71"/>
    <w:multiLevelType w:val="multilevel"/>
    <w:tmpl w:val="5E5C66F0"/>
    <w:lvl w:ilvl="0">
      <w:start w:val="2"/>
      <w:numFmt w:val="decimal"/>
      <w:lvlText w:val="%1-"/>
      <w:lvlJc w:val="left"/>
      <w:pPr>
        <w:ind w:left="480" w:hanging="480"/>
      </w:pPr>
      <w:rPr>
        <w:rFonts w:hint="default"/>
        <w:b/>
      </w:rPr>
    </w:lvl>
    <w:lvl w:ilvl="1">
      <w:start w:val="6"/>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nsid w:val="28341D2C"/>
    <w:multiLevelType w:val="multilevel"/>
    <w:tmpl w:val="AD94ABE2"/>
    <w:lvl w:ilvl="0">
      <w:start w:val="1"/>
      <w:numFmt w:val="bullet"/>
      <w:lvlText w:val=""/>
      <w:lvlJc w:val="left"/>
      <w:pPr>
        <w:ind w:left="720" w:hanging="720"/>
      </w:pPr>
      <w:rPr>
        <w:rFonts w:ascii="Symbol" w:hAnsi="Symbol"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asciiTheme="majorBidi" w:hAnsiTheme="majorBidi" w:cstheme="majorBidi"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A4717BF"/>
    <w:multiLevelType w:val="multilevel"/>
    <w:tmpl w:val="AD94ABE2"/>
    <w:lvl w:ilvl="0">
      <w:start w:val="1"/>
      <w:numFmt w:val="bullet"/>
      <w:lvlText w:val=""/>
      <w:lvlJc w:val="left"/>
      <w:pPr>
        <w:ind w:left="720" w:hanging="720"/>
      </w:pPr>
      <w:rPr>
        <w:rFonts w:ascii="Symbol" w:hAnsi="Symbol"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asciiTheme="majorBidi" w:hAnsiTheme="majorBidi" w:cstheme="majorBidi"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A6D57F7"/>
    <w:multiLevelType w:val="multilevel"/>
    <w:tmpl w:val="C988F278"/>
    <w:lvl w:ilvl="0">
      <w:start w:val="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FB82B1A"/>
    <w:multiLevelType w:val="hybridMultilevel"/>
    <w:tmpl w:val="82CA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CC564D"/>
    <w:multiLevelType w:val="hybridMultilevel"/>
    <w:tmpl w:val="6FD6E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5E3ACE"/>
    <w:multiLevelType w:val="multilevel"/>
    <w:tmpl w:val="AD94ABE2"/>
    <w:lvl w:ilvl="0">
      <w:start w:val="1"/>
      <w:numFmt w:val="bullet"/>
      <w:lvlText w:val=""/>
      <w:lvlJc w:val="left"/>
      <w:pPr>
        <w:ind w:left="720" w:hanging="720"/>
      </w:pPr>
      <w:rPr>
        <w:rFonts w:ascii="Symbol" w:hAnsi="Symbol"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asciiTheme="majorBidi" w:hAnsiTheme="majorBidi" w:cstheme="majorBidi"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1F60B03"/>
    <w:multiLevelType w:val="hybridMultilevel"/>
    <w:tmpl w:val="512EC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311A81"/>
    <w:multiLevelType w:val="hybridMultilevel"/>
    <w:tmpl w:val="15469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B04AD5"/>
    <w:multiLevelType w:val="hybridMultilevel"/>
    <w:tmpl w:val="53BA8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3A75C2"/>
    <w:multiLevelType w:val="multilevel"/>
    <w:tmpl w:val="E04C6092"/>
    <w:lvl w:ilvl="0">
      <w:start w:val="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75C0D97"/>
    <w:multiLevelType w:val="multilevel"/>
    <w:tmpl w:val="387EC19A"/>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719C361E"/>
    <w:multiLevelType w:val="hybridMultilevel"/>
    <w:tmpl w:val="89E0F414"/>
    <w:lvl w:ilvl="0" w:tplc="5220EFF6">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35E03"/>
    <w:multiLevelType w:val="hybridMultilevel"/>
    <w:tmpl w:val="029C8C12"/>
    <w:lvl w:ilvl="0" w:tplc="C7BC227A">
      <w:start w:val="7"/>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4"/>
  </w:num>
  <w:num w:numId="4">
    <w:abstractNumId w:val="7"/>
  </w:num>
  <w:num w:numId="5">
    <w:abstractNumId w:val="1"/>
  </w:num>
  <w:num w:numId="6">
    <w:abstractNumId w:val="5"/>
  </w:num>
  <w:num w:numId="7">
    <w:abstractNumId w:val="10"/>
  </w:num>
  <w:num w:numId="8">
    <w:abstractNumId w:val="3"/>
  </w:num>
  <w:num w:numId="9">
    <w:abstractNumId w:val="2"/>
  </w:num>
  <w:num w:numId="10">
    <w:abstractNumId w:val="13"/>
  </w:num>
  <w:num w:numId="11">
    <w:abstractNumId w:val="12"/>
  </w:num>
  <w:num w:numId="12">
    <w:abstractNumId w:val="8"/>
  </w:num>
  <w:num w:numId="13">
    <w:abstractNumId w:val="9"/>
  </w:num>
  <w:num w:numId="14">
    <w:abstractNumId w:val="17"/>
  </w:num>
  <w:num w:numId="15">
    <w:abstractNumId w:val="15"/>
  </w:num>
  <w:num w:numId="16">
    <w:abstractNumId w:val="4"/>
  </w:num>
  <w:num w:numId="17">
    <w:abstractNumId w:val="11"/>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FELayout/>
  </w:compat>
  <w:rsids>
    <w:rsidRoot w:val="00997472"/>
    <w:rsid w:val="00010891"/>
    <w:rsid w:val="0001794B"/>
    <w:rsid w:val="00037AB1"/>
    <w:rsid w:val="000936AD"/>
    <w:rsid w:val="00160187"/>
    <w:rsid w:val="00176552"/>
    <w:rsid w:val="001C3823"/>
    <w:rsid w:val="00387719"/>
    <w:rsid w:val="00394D13"/>
    <w:rsid w:val="003D3140"/>
    <w:rsid w:val="004374F9"/>
    <w:rsid w:val="004471BE"/>
    <w:rsid w:val="004729BC"/>
    <w:rsid w:val="00475844"/>
    <w:rsid w:val="0049103C"/>
    <w:rsid w:val="005236BE"/>
    <w:rsid w:val="00546A19"/>
    <w:rsid w:val="00591C45"/>
    <w:rsid w:val="005A42AC"/>
    <w:rsid w:val="005C4E33"/>
    <w:rsid w:val="00631DBB"/>
    <w:rsid w:val="00640BBD"/>
    <w:rsid w:val="007122FB"/>
    <w:rsid w:val="00740CCB"/>
    <w:rsid w:val="00743BE1"/>
    <w:rsid w:val="007C6E55"/>
    <w:rsid w:val="00801921"/>
    <w:rsid w:val="00823830"/>
    <w:rsid w:val="00861A71"/>
    <w:rsid w:val="008A47C2"/>
    <w:rsid w:val="008F5BF6"/>
    <w:rsid w:val="00920F5A"/>
    <w:rsid w:val="00997472"/>
    <w:rsid w:val="009F3053"/>
    <w:rsid w:val="00AA4F9F"/>
    <w:rsid w:val="00AE55D4"/>
    <w:rsid w:val="00AF14C6"/>
    <w:rsid w:val="00AF617E"/>
    <w:rsid w:val="00B27BB1"/>
    <w:rsid w:val="00B86575"/>
    <w:rsid w:val="00BD3A3D"/>
    <w:rsid w:val="00C66D2D"/>
    <w:rsid w:val="00C86A75"/>
    <w:rsid w:val="00CA2A86"/>
    <w:rsid w:val="00CE0D94"/>
    <w:rsid w:val="00DC3E13"/>
    <w:rsid w:val="00E640B3"/>
    <w:rsid w:val="00E945F2"/>
    <w:rsid w:val="00EE0536"/>
    <w:rsid w:val="00F0718B"/>
    <w:rsid w:val="00F66D40"/>
    <w:rsid w:val="00F774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A3D"/>
    <w:pPr>
      <w:widowControl w:val="0"/>
      <w:spacing w:after="200" w:line="276" w:lineRule="auto"/>
    </w:pPr>
  </w:style>
  <w:style w:type="paragraph" w:styleId="Heading1">
    <w:name w:val="heading 1"/>
    <w:basedOn w:val="Normal"/>
    <w:next w:val="Normal"/>
    <w:link w:val="Heading1Char"/>
    <w:uiPriority w:val="9"/>
    <w:qFormat/>
    <w:rsid w:val="00B8657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qFormat/>
    <w:rsid w:val="00B86575"/>
    <w:pPr>
      <w:widowControl/>
      <w:spacing w:before="100" w:beforeAutospacing="1" w:after="100" w:afterAutospacing="1" w:line="240" w:lineRule="auto"/>
      <w:outlineLvl w:val="1"/>
    </w:pPr>
    <w:rPr>
      <w:rFonts w:ascii="Arial" w:eastAsia="Times New Roman" w:hAnsi="Arial" w:cs="Arial"/>
      <w:b/>
      <w:bCs/>
      <w:color w:val="331211"/>
      <w:sz w:val="21"/>
      <w:szCs w:val="21"/>
      <w:lang w:bidi="ar-EG"/>
    </w:rPr>
  </w:style>
  <w:style w:type="paragraph" w:styleId="Heading3">
    <w:name w:val="heading 3"/>
    <w:basedOn w:val="Normal"/>
    <w:link w:val="Heading3Char"/>
    <w:qFormat/>
    <w:rsid w:val="00B86575"/>
    <w:pPr>
      <w:widowControl/>
      <w:spacing w:before="100" w:beforeAutospacing="1" w:after="100" w:afterAutospacing="1" w:line="240" w:lineRule="auto"/>
      <w:outlineLvl w:val="2"/>
    </w:pPr>
    <w:rPr>
      <w:rFonts w:ascii="Arial" w:eastAsia="Times New Roman" w:hAnsi="Arial" w:cs="Arial"/>
      <w:b/>
      <w:bCs/>
      <w:color w:val="331211"/>
      <w:sz w:val="20"/>
      <w:szCs w:val="20"/>
      <w:lang w:bidi="ar-EG"/>
    </w:rPr>
  </w:style>
  <w:style w:type="paragraph" w:styleId="Heading4">
    <w:name w:val="heading 4"/>
    <w:basedOn w:val="Normal"/>
    <w:next w:val="Normal"/>
    <w:link w:val="Heading4Char"/>
    <w:uiPriority w:val="9"/>
    <w:semiHidden/>
    <w:unhideWhenUsed/>
    <w:qFormat/>
    <w:rsid w:val="00B86575"/>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B86575"/>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B86575"/>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575"/>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B86575"/>
    <w:rPr>
      <w:rFonts w:ascii="Arial" w:eastAsia="Times New Roman" w:hAnsi="Arial" w:cs="Arial"/>
      <w:b/>
      <w:bCs/>
      <w:color w:val="331211"/>
      <w:sz w:val="21"/>
      <w:szCs w:val="21"/>
      <w:lang w:bidi="ar-EG"/>
    </w:rPr>
  </w:style>
  <w:style w:type="character" w:customStyle="1" w:styleId="Heading3Char">
    <w:name w:val="Heading 3 Char"/>
    <w:basedOn w:val="DefaultParagraphFont"/>
    <w:link w:val="Heading3"/>
    <w:rsid w:val="00B86575"/>
    <w:rPr>
      <w:rFonts w:ascii="Arial" w:eastAsia="Times New Roman" w:hAnsi="Arial" w:cs="Arial"/>
      <w:b/>
      <w:bCs/>
      <w:color w:val="331211"/>
      <w:sz w:val="20"/>
      <w:szCs w:val="20"/>
      <w:lang w:bidi="ar-EG"/>
    </w:rPr>
  </w:style>
  <w:style w:type="character" w:customStyle="1" w:styleId="Heading4Char">
    <w:name w:val="Heading 4 Char"/>
    <w:basedOn w:val="DefaultParagraphFont"/>
    <w:link w:val="Heading4"/>
    <w:uiPriority w:val="9"/>
    <w:semiHidden/>
    <w:rsid w:val="00B86575"/>
    <w:rPr>
      <w:rFonts w:asciiTheme="majorHAnsi" w:eastAsiaTheme="majorEastAsia" w:hAnsiTheme="majorHAnsi" w:cstheme="majorBidi"/>
      <w:b/>
      <w:bCs/>
      <w:i/>
      <w:iCs/>
      <w:color w:val="5B9BD5" w:themeColor="accent1"/>
    </w:rPr>
  </w:style>
  <w:style w:type="paragraph" w:customStyle="1" w:styleId="Style2">
    <w:name w:val="Style 2"/>
    <w:basedOn w:val="Normal"/>
    <w:rsid w:val="00BD3A3D"/>
    <w:pPr>
      <w:autoSpaceDE w:val="0"/>
      <w:autoSpaceDN w:val="0"/>
      <w:adjustRightInd w:val="0"/>
      <w:spacing w:after="0" w:line="240" w:lineRule="auto"/>
    </w:pPr>
    <w:rPr>
      <w:rFonts w:ascii="Garamond" w:eastAsia="Times New Roman" w:hAnsi="Garamond" w:cs="Garamond"/>
      <w:sz w:val="20"/>
      <w:szCs w:val="20"/>
      <w:lang w:bidi="ar-EG"/>
    </w:rPr>
  </w:style>
  <w:style w:type="character" w:customStyle="1" w:styleId="CharacterStyle2">
    <w:name w:val="Character Style 2"/>
    <w:uiPriority w:val="99"/>
    <w:rsid w:val="00BD3A3D"/>
    <w:rPr>
      <w:sz w:val="20"/>
      <w:szCs w:val="20"/>
    </w:rPr>
  </w:style>
  <w:style w:type="character" w:customStyle="1" w:styleId="CharacterStyle1">
    <w:name w:val="Character Style 1"/>
    <w:uiPriority w:val="99"/>
    <w:rsid w:val="00BD3A3D"/>
    <w:rPr>
      <w:rFonts w:ascii="Times" w:hAnsi="Times" w:cs="Times" w:hint="default"/>
      <w:sz w:val="22"/>
      <w:szCs w:val="22"/>
    </w:rPr>
  </w:style>
  <w:style w:type="paragraph" w:customStyle="1" w:styleId="Style1">
    <w:name w:val="Style 1"/>
    <w:basedOn w:val="Normal"/>
    <w:uiPriority w:val="99"/>
    <w:rsid w:val="00631DBB"/>
    <w:pPr>
      <w:autoSpaceDE w:val="0"/>
      <w:autoSpaceDN w:val="0"/>
      <w:adjustRightInd w:val="0"/>
      <w:spacing w:after="0" w:line="240" w:lineRule="auto"/>
    </w:pPr>
    <w:rPr>
      <w:rFonts w:ascii="Times New Roman" w:eastAsia="Times New Roman" w:hAnsi="Times New Roman" w:cs="Times New Roman"/>
      <w:sz w:val="20"/>
      <w:szCs w:val="20"/>
      <w:lang w:bidi="ar-EG"/>
    </w:rPr>
  </w:style>
  <w:style w:type="paragraph" w:customStyle="1" w:styleId="Style3">
    <w:name w:val="Style 3"/>
    <w:basedOn w:val="Normal"/>
    <w:rsid w:val="00631DBB"/>
    <w:pPr>
      <w:autoSpaceDE w:val="0"/>
      <w:autoSpaceDN w:val="0"/>
      <w:spacing w:after="0" w:line="266" w:lineRule="auto"/>
    </w:pPr>
    <w:rPr>
      <w:rFonts w:ascii="Times" w:eastAsia="Times New Roman" w:hAnsi="Times" w:cs="Times"/>
      <w:lang w:bidi="ar-EG"/>
    </w:rPr>
  </w:style>
  <w:style w:type="paragraph" w:customStyle="1" w:styleId="last">
    <w:name w:val="last"/>
    <w:basedOn w:val="Normal"/>
    <w:rsid w:val="00631DBB"/>
    <w:pPr>
      <w:widowControl/>
      <w:spacing w:before="180" w:after="0" w:line="336" w:lineRule="atLeast"/>
    </w:pPr>
    <w:rPr>
      <w:rFonts w:ascii="Times New Roman" w:eastAsia="Times New Roman" w:hAnsi="Times New Roman" w:cs="Times New Roman"/>
      <w:sz w:val="26"/>
      <w:szCs w:val="26"/>
    </w:rPr>
  </w:style>
  <w:style w:type="paragraph" w:customStyle="1" w:styleId="Style15">
    <w:name w:val="Style 15"/>
    <w:basedOn w:val="Normal"/>
    <w:uiPriority w:val="99"/>
    <w:rsid w:val="00631DBB"/>
    <w:pPr>
      <w:autoSpaceDE w:val="0"/>
      <w:autoSpaceDN w:val="0"/>
      <w:spacing w:before="108" w:after="0" w:line="240" w:lineRule="auto"/>
      <w:ind w:firstLine="216"/>
      <w:jc w:val="both"/>
    </w:pPr>
    <w:rPr>
      <w:rFonts w:ascii="Times New Roman" w:eastAsia="Times New Roman" w:hAnsi="Times New Roman" w:cs="Times New Roman"/>
      <w:sz w:val="16"/>
      <w:szCs w:val="16"/>
      <w:lang w:bidi="ar-EG"/>
    </w:rPr>
  </w:style>
  <w:style w:type="character" w:customStyle="1" w:styleId="CharacterStyle3">
    <w:name w:val="Character Style 3"/>
    <w:rsid w:val="00631DBB"/>
    <w:rPr>
      <w:rFonts w:ascii="Arial" w:hAnsi="Arial" w:cs="Arial" w:hint="default"/>
      <w:b/>
      <w:bCs/>
      <w:sz w:val="18"/>
      <w:szCs w:val="18"/>
    </w:rPr>
  </w:style>
  <w:style w:type="character" w:customStyle="1" w:styleId="CharacterStyle5">
    <w:name w:val="Character Style 5"/>
    <w:uiPriority w:val="99"/>
    <w:rsid w:val="00631DBB"/>
    <w:rPr>
      <w:rFonts w:ascii="Arial" w:hAnsi="Arial" w:cs="Arial" w:hint="default"/>
      <w:sz w:val="6"/>
      <w:szCs w:val="6"/>
    </w:rPr>
  </w:style>
  <w:style w:type="table" w:styleId="TableGrid">
    <w:name w:val="Table Grid"/>
    <w:basedOn w:val="TableNormal"/>
    <w:uiPriority w:val="59"/>
    <w:rsid w:val="00631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lement-citation">
    <w:name w:val="element-citation"/>
    <w:basedOn w:val="DefaultParagraphFont"/>
    <w:rsid w:val="00631DBB"/>
  </w:style>
  <w:style w:type="character" w:customStyle="1" w:styleId="CharacterStyle10">
    <w:name w:val="Character Style 10"/>
    <w:rsid w:val="00631DBB"/>
    <w:rPr>
      <w:sz w:val="19"/>
      <w:szCs w:val="19"/>
    </w:rPr>
  </w:style>
  <w:style w:type="character" w:styleId="Hyperlink">
    <w:name w:val="Hyperlink"/>
    <w:basedOn w:val="DefaultParagraphFont"/>
    <w:uiPriority w:val="99"/>
    <w:unhideWhenUsed/>
    <w:rsid w:val="00631DBB"/>
    <w:rPr>
      <w:rFonts w:ascii="Arial" w:hAnsi="Arial" w:cs="Arial" w:hint="default"/>
      <w:color w:val="331211"/>
      <w:sz w:val="18"/>
      <w:szCs w:val="18"/>
      <w:u w:val="single"/>
    </w:rPr>
  </w:style>
  <w:style w:type="paragraph" w:styleId="NormalWeb">
    <w:name w:val="Normal (Web)"/>
    <w:basedOn w:val="Normal"/>
    <w:uiPriority w:val="99"/>
    <w:unhideWhenUsed/>
    <w:rsid w:val="00631DBB"/>
    <w:pPr>
      <w:widowControl/>
      <w:spacing w:before="100" w:beforeAutospacing="1" w:after="100" w:afterAutospacing="1" w:line="240" w:lineRule="auto"/>
    </w:pPr>
    <w:rPr>
      <w:rFonts w:ascii="Arial" w:eastAsia="Times New Roman" w:hAnsi="Arial" w:cs="Arial"/>
      <w:color w:val="000000"/>
      <w:sz w:val="18"/>
      <w:szCs w:val="18"/>
      <w:lang w:bidi="ar-EG"/>
    </w:rPr>
  </w:style>
  <w:style w:type="paragraph" w:customStyle="1" w:styleId="Style16">
    <w:name w:val="Style 16"/>
    <w:basedOn w:val="Normal"/>
    <w:rsid w:val="00631DBB"/>
    <w:pPr>
      <w:autoSpaceDE w:val="0"/>
      <w:autoSpaceDN w:val="0"/>
      <w:spacing w:after="0" w:line="228" w:lineRule="auto"/>
      <w:ind w:right="72" w:firstLine="216"/>
      <w:jc w:val="both"/>
    </w:pPr>
    <w:rPr>
      <w:rFonts w:ascii="Garamond" w:eastAsia="Times New Roman" w:hAnsi="Garamond" w:cs="Garamond"/>
      <w:lang w:bidi="ar-EG"/>
    </w:rPr>
  </w:style>
  <w:style w:type="character" w:customStyle="1" w:styleId="CharacterStyle4">
    <w:name w:val="Character Style 4"/>
    <w:uiPriority w:val="99"/>
    <w:rsid w:val="00631DBB"/>
    <w:rPr>
      <w:rFonts w:ascii="Helvetica" w:hAnsi="Helvetica" w:cs="Helvetica" w:hint="default"/>
      <w:b/>
      <w:bCs/>
      <w:i/>
      <w:iCs/>
      <w:sz w:val="22"/>
      <w:szCs w:val="22"/>
    </w:rPr>
  </w:style>
  <w:style w:type="character" w:customStyle="1" w:styleId="highlight">
    <w:name w:val="highlight"/>
    <w:basedOn w:val="DefaultParagraphFont"/>
    <w:rsid w:val="00631DBB"/>
  </w:style>
  <w:style w:type="character" w:customStyle="1" w:styleId="Heading5Char">
    <w:name w:val="Heading 5 Char"/>
    <w:basedOn w:val="DefaultParagraphFont"/>
    <w:link w:val="Heading5"/>
    <w:uiPriority w:val="9"/>
    <w:semiHidden/>
    <w:rsid w:val="00B86575"/>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B86575"/>
    <w:rPr>
      <w:rFonts w:asciiTheme="majorHAnsi" w:eastAsiaTheme="majorEastAsia" w:hAnsiTheme="majorHAnsi" w:cstheme="majorBidi"/>
      <w:i/>
      <w:iCs/>
      <w:color w:val="1F4D78" w:themeColor="accent1" w:themeShade="7F"/>
    </w:rPr>
  </w:style>
  <w:style w:type="character" w:customStyle="1" w:styleId="HeaderChar">
    <w:name w:val="Header Char"/>
    <w:basedOn w:val="DefaultParagraphFont"/>
    <w:link w:val="Header"/>
    <w:uiPriority w:val="99"/>
    <w:rsid w:val="00B86575"/>
  </w:style>
  <w:style w:type="paragraph" w:styleId="Header">
    <w:name w:val="header"/>
    <w:basedOn w:val="Normal"/>
    <w:link w:val="HeaderChar"/>
    <w:uiPriority w:val="99"/>
    <w:unhideWhenUsed/>
    <w:rsid w:val="00B86575"/>
    <w:pPr>
      <w:tabs>
        <w:tab w:val="center" w:pos="4680"/>
        <w:tab w:val="right" w:pos="9360"/>
      </w:tabs>
      <w:spacing w:after="0" w:line="240" w:lineRule="auto"/>
    </w:pPr>
  </w:style>
  <w:style w:type="paragraph" w:styleId="Footer">
    <w:name w:val="footer"/>
    <w:basedOn w:val="Normal"/>
    <w:link w:val="FooterChar"/>
    <w:uiPriority w:val="99"/>
    <w:unhideWhenUsed/>
    <w:rsid w:val="00B86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575"/>
  </w:style>
  <w:style w:type="paragraph" w:customStyle="1" w:styleId="address">
    <w:name w:val="address"/>
    <w:basedOn w:val="Normal"/>
    <w:rsid w:val="00B86575"/>
    <w:pPr>
      <w:widowControl/>
      <w:spacing w:before="100" w:beforeAutospacing="1" w:after="100" w:afterAutospacing="1" w:line="240" w:lineRule="auto"/>
    </w:pPr>
    <w:rPr>
      <w:rFonts w:ascii="Arial" w:eastAsia="Times New Roman" w:hAnsi="Arial" w:cs="Arial"/>
      <w:b/>
      <w:bCs/>
      <w:color w:val="000000"/>
      <w:sz w:val="15"/>
      <w:szCs w:val="15"/>
      <w:lang w:bidi="ar-EG"/>
    </w:rPr>
  </w:style>
  <w:style w:type="paragraph" w:customStyle="1" w:styleId="Style4">
    <w:name w:val="Style 4"/>
    <w:basedOn w:val="Normal"/>
    <w:rsid w:val="00B86575"/>
    <w:pPr>
      <w:autoSpaceDE w:val="0"/>
      <w:autoSpaceDN w:val="0"/>
      <w:adjustRightInd w:val="0"/>
      <w:spacing w:after="0" w:line="240" w:lineRule="auto"/>
    </w:pPr>
    <w:rPr>
      <w:rFonts w:ascii="Times New Roman" w:eastAsia="Times New Roman" w:hAnsi="Times New Roman" w:cs="Times New Roman"/>
      <w:sz w:val="24"/>
      <w:szCs w:val="24"/>
      <w:lang w:bidi="ar-EG"/>
    </w:rPr>
  </w:style>
  <w:style w:type="paragraph" w:customStyle="1" w:styleId="Style5">
    <w:name w:val="Style 5"/>
    <w:basedOn w:val="Normal"/>
    <w:uiPriority w:val="99"/>
    <w:rsid w:val="00B86575"/>
    <w:pPr>
      <w:autoSpaceDE w:val="0"/>
      <w:autoSpaceDN w:val="0"/>
      <w:adjustRightInd w:val="0"/>
      <w:spacing w:after="0" w:line="240" w:lineRule="auto"/>
    </w:pPr>
    <w:rPr>
      <w:rFonts w:ascii="Arial" w:eastAsia="Times New Roman" w:hAnsi="Arial" w:cs="Arial"/>
      <w:b/>
      <w:bCs/>
      <w:sz w:val="18"/>
      <w:szCs w:val="18"/>
      <w:lang w:bidi="ar-EG"/>
    </w:rPr>
  </w:style>
  <w:style w:type="paragraph" w:customStyle="1" w:styleId="Style6">
    <w:name w:val="Style 6"/>
    <w:basedOn w:val="Normal"/>
    <w:uiPriority w:val="99"/>
    <w:rsid w:val="00B86575"/>
    <w:pPr>
      <w:autoSpaceDE w:val="0"/>
      <w:autoSpaceDN w:val="0"/>
      <w:spacing w:before="180" w:after="0" w:line="240" w:lineRule="auto"/>
    </w:pPr>
    <w:rPr>
      <w:rFonts w:ascii="Helvetica" w:eastAsia="Times New Roman" w:hAnsi="Helvetica" w:cs="Helvetica"/>
      <w:b/>
      <w:bCs/>
      <w:i/>
      <w:iCs/>
      <w:lang w:bidi="ar-EG"/>
    </w:rPr>
  </w:style>
  <w:style w:type="paragraph" w:customStyle="1" w:styleId="Style7">
    <w:name w:val="Style 7"/>
    <w:basedOn w:val="Normal"/>
    <w:uiPriority w:val="99"/>
    <w:rsid w:val="00B86575"/>
    <w:pPr>
      <w:autoSpaceDE w:val="0"/>
      <w:autoSpaceDN w:val="0"/>
      <w:spacing w:before="216" w:after="0" w:line="264" w:lineRule="auto"/>
      <w:ind w:firstLine="432"/>
    </w:pPr>
    <w:rPr>
      <w:rFonts w:ascii="Times" w:eastAsia="Times New Roman" w:hAnsi="Times" w:cs="Times"/>
      <w:lang w:bidi="ar-EG"/>
    </w:rPr>
  </w:style>
  <w:style w:type="paragraph" w:customStyle="1" w:styleId="Style8">
    <w:name w:val="Style 8"/>
    <w:basedOn w:val="Normal"/>
    <w:rsid w:val="00B86575"/>
    <w:pPr>
      <w:autoSpaceDE w:val="0"/>
      <w:autoSpaceDN w:val="0"/>
      <w:spacing w:after="0" w:line="240" w:lineRule="auto"/>
      <w:ind w:left="72"/>
    </w:pPr>
    <w:rPr>
      <w:rFonts w:ascii="Arial" w:eastAsia="Times New Roman" w:hAnsi="Arial" w:cs="Arial"/>
      <w:sz w:val="6"/>
      <w:szCs w:val="6"/>
      <w:lang w:bidi="ar-EG"/>
    </w:rPr>
  </w:style>
  <w:style w:type="paragraph" w:customStyle="1" w:styleId="Style12">
    <w:name w:val="Style 12"/>
    <w:basedOn w:val="Normal"/>
    <w:rsid w:val="00B86575"/>
    <w:pPr>
      <w:autoSpaceDE w:val="0"/>
      <w:autoSpaceDN w:val="0"/>
      <w:spacing w:before="216" w:after="0" w:line="240" w:lineRule="auto"/>
      <w:ind w:left="72" w:right="144"/>
      <w:jc w:val="both"/>
    </w:pPr>
    <w:rPr>
      <w:rFonts w:ascii="Times" w:eastAsia="Times New Roman" w:hAnsi="Times" w:cs="Times"/>
      <w:sz w:val="19"/>
      <w:szCs w:val="19"/>
      <w:lang w:bidi="ar-EG"/>
    </w:rPr>
  </w:style>
  <w:style w:type="paragraph" w:customStyle="1" w:styleId="Style14">
    <w:name w:val="Style 14"/>
    <w:basedOn w:val="Normal"/>
    <w:rsid w:val="00B86575"/>
    <w:pPr>
      <w:autoSpaceDE w:val="0"/>
      <w:autoSpaceDN w:val="0"/>
      <w:spacing w:before="252" w:after="0" w:line="240" w:lineRule="auto"/>
      <w:ind w:firstLine="216"/>
      <w:jc w:val="both"/>
    </w:pPr>
    <w:rPr>
      <w:rFonts w:ascii="Times New Roman" w:eastAsia="Times New Roman" w:hAnsi="Times New Roman" w:cs="Times New Roman"/>
      <w:sz w:val="20"/>
      <w:szCs w:val="20"/>
      <w:lang w:bidi="ar-EG"/>
    </w:rPr>
  </w:style>
  <w:style w:type="paragraph" w:customStyle="1" w:styleId="3">
    <w:name w:val="عادي (ويب)3"/>
    <w:basedOn w:val="Normal"/>
    <w:rsid w:val="00B86575"/>
    <w:pPr>
      <w:widowControl/>
      <w:spacing w:before="180" w:after="180" w:line="270" w:lineRule="atLeast"/>
      <w:jc w:val="both"/>
    </w:pPr>
    <w:rPr>
      <w:rFonts w:ascii="Times New Roman" w:eastAsia="Times New Roman" w:hAnsi="Times New Roman" w:cs="Times New Roman"/>
      <w:sz w:val="24"/>
      <w:szCs w:val="24"/>
      <w:lang w:bidi="ar-EG"/>
    </w:rPr>
  </w:style>
  <w:style w:type="paragraph" w:customStyle="1" w:styleId="Style13">
    <w:name w:val="Style 13"/>
    <w:basedOn w:val="Normal"/>
    <w:rsid w:val="00B86575"/>
    <w:pPr>
      <w:autoSpaceDE w:val="0"/>
      <w:autoSpaceDN w:val="0"/>
      <w:spacing w:before="72" w:after="0" w:line="240" w:lineRule="auto"/>
      <w:ind w:left="216" w:hanging="216"/>
      <w:jc w:val="both"/>
    </w:pPr>
    <w:rPr>
      <w:rFonts w:ascii="Times New Roman" w:eastAsia="Times New Roman" w:hAnsi="Times New Roman" w:cs="Times New Roman"/>
      <w:sz w:val="16"/>
      <w:szCs w:val="16"/>
      <w:lang w:bidi="ar-EG"/>
    </w:rPr>
  </w:style>
  <w:style w:type="paragraph" w:customStyle="1" w:styleId="Style10">
    <w:name w:val="Style 10"/>
    <w:basedOn w:val="Normal"/>
    <w:rsid w:val="00B86575"/>
    <w:pPr>
      <w:autoSpaceDE w:val="0"/>
      <w:autoSpaceDN w:val="0"/>
      <w:spacing w:after="36" w:line="180" w:lineRule="exact"/>
      <w:ind w:left="216" w:hanging="216"/>
    </w:pPr>
    <w:rPr>
      <w:rFonts w:ascii="Times New Roman" w:eastAsia="Times New Roman" w:hAnsi="Times New Roman" w:cs="Times New Roman"/>
      <w:sz w:val="16"/>
      <w:szCs w:val="16"/>
      <w:lang w:bidi="ar-EG"/>
    </w:rPr>
  </w:style>
  <w:style w:type="paragraph" w:customStyle="1" w:styleId="Style9">
    <w:name w:val="Style 9"/>
    <w:basedOn w:val="Normal"/>
    <w:rsid w:val="00B86575"/>
    <w:pPr>
      <w:autoSpaceDE w:val="0"/>
      <w:autoSpaceDN w:val="0"/>
      <w:spacing w:before="36" w:after="0" w:line="240" w:lineRule="auto"/>
      <w:ind w:left="360" w:right="72" w:hanging="216"/>
      <w:jc w:val="both"/>
    </w:pPr>
    <w:rPr>
      <w:rFonts w:ascii="Times New Roman" w:eastAsia="Times New Roman" w:hAnsi="Times New Roman" w:cs="Times New Roman"/>
      <w:sz w:val="16"/>
      <w:szCs w:val="16"/>
      <w:lang w:bidi="ar-EG"/>
    </w:rPr>
  </w:style>
  <w:style w:type="paragraph" w:customStyle="1" w:styleId="Style11">
    <w:name w:val="Style 11"/>
    <w:basedOn w:val="Normal"/>
    <w:rsid w:val="00B86575"/>
    <w:pPr>
      <w:autoSpaceDE w:val="0"/>
      <w:autoSpaceDN w:val="0"/>
      <w:spacing w:after="0" w:line="240" w:lineRule="auto"/>
      <w:ind w:left="216" w:hanging="216"/>
    </w:pPr>
    <w:rPr>
      <w:rFonts w:ascii="Garamond" w:eastAsia="Times New Roman" w:hAnsi="Garamond" w:cs="Garamond"/>
      <w:sz w:val="17"/>
      <w:szCs w:val="17"/>
    </w:rPr>
  </w:style>
  <w:style w:type="character" w:customStyle="1" w:styleId="smallcaps3">
    <w:name w:val="smallcaps3"/>
    <w:basedOn w:val="DefaultParagraphFont"/>
    <w:rsid w:val="00B86575"/>
    <w:rPr>
      <w:smallCaps/>
    </w:rPr>
  </w:style>
  <w:style w:type="character" w:customStyle="1" w:styleId="txt">
    <w:name w:val="txt"/>
    <w:basedOn w:val="DefaultParagraphFont"/>
    <w:rsid w:val="00B86575"/>
  </w:style>
  <w:style w:type="character" w:customStyle="1" w:styleId="Hyperlink2">
    <w:name w:val="Hyperlink2"/>
    <w:basedOn w:val="DefaultParagraphFont"/>
    <w:rsid w:val="00B86575"/>
    <w:rPr>
      <w:b/>
      <w:bCs/>
      <w:strike w:val="0"/>
      <w:dstrike w:val="0"/>
      <w:color w:val="3C54A0"/>
      <w:u w:val="none"/>
      <w:effect w:val="none"/>
    </w:rPr>
  </w:style>
  <w:style w:type="character" w:customStyle="1" w:styleId="CharacterStyle8">
    <w:name w:val="Character Style 8"/>
    <w:rsid w:val="00B86575"/>
    <w:rPr>
      <w:rFonts w:ascii="Garamond" w:hAnsi="Garamond" w:cs="Garamond" w:hint="default"/>
      <w:sz w:val="17"/>
      <w:szCs w:val="17"/>
    </w:rPr>
  </w:style>
  <w:style w:type="character" w:customStyle="1" w:styleId="CharacterStyle9">
    <w:name w:val="Character Style 9"/>
    <w:rsid w:val="00B86575"/>
    <w:rPr>
      <w:rFonts w:ascii="Garamond" w:hAnsi="Garamond" w:cs="Garamond" w:hint="default"/>
      <w:sz w:val="18"/>
      <w:szCs w:val="18"/>
    </w:rPr>
  </w:style>
  <w:style w:type="character" w:customStyle="1" w:styleId="CharacterStyle6">
    <w:name w:val="Character Style 6"/>
    <w:rsid w:val="00B86575"/>
    <w:rPr>
      <w:sz w:val="15"/>
      <w:szCs w:val="15"/>
    </w:rPr>
  </w:style>
  <w:style w:type="character" w:customStyle="1" w:styleId="bibno2">
    <w:name w:val="bibno2"/>
    <w:basedOn w:val="DefaultParagraphFont"/>
    <w:rsid w:val="00B86575"/>
    <w:rPr>
      <w:vanish w:val="0"/>
      <w:webHidden w:val="0"/>
      <w:specVanish w:val="0"/>
    </w:rPr>
  </w:style>
  <w:style w:type="character" w:customStyle="1" w:styleId="ref2">
    <w:name w:val="ref2"/>
    <w:basedOn w:val="DefaultParagraphFont"/>
    <w:rsid w:val="00B86575"/>
    <w:rPr>
      <w:vanish w:val="0"/>
      <w:webHidden w:val="0"/>
      <w:specVanish w:val="0"/>
    </w:rPr>
  </w:style>
  <w:style w:type="character" w:styleId="Emphasis">
    <w:name w:val="Emphasis"/>
    <w:basedOn w:val="DefaultParagraphFont"/>
    <w:qFormat/>
    <w:rsid w:val="00B86575"/>
    <w:rPr>
      <w:i/>
      <w:iCs/>
    </w:rPr>
  </w:style>
  <w:style w:type="character" w:styleId="Strong">
    <w:name w:val="Strong"/>
    <w:basedOn w:val="DefaultParagraphFont"/>
    <w:uiPriority w:val="22"/>
    <w:qFormat/>
    <w:rsid w:val="00B86575"/>
    <w:rPr>
      <w:b/>
      <w:bCs/>
    </w:rPr>
  </w:style>
  <w:style w:type="character" w:styleId="PageNumber">
    <w:name w:val="page number"/>
    <w:basedOn w:val="DefaultParagraphFont"/>
    <w:rsid w:val="00B86575"/>
  </w:style>
  <w:style w:type="paragraph" w:customStyle="1" w:styleId="Default">
    <w:name w:val="Default"/>
    <w:rsid w:val="00B86575"/>
    <w:pPr>
      <w:autoSpaceDE w:val="0"/>
      <w:autoSpaceDN w:val="0"/>
      <w:adjustRightInd w:val="0"/>
      <w:spacing w:after="0" w:line="240" w:lineRule="auto"/>
    </w:pPr>
    <w:rPr>
      <w:rFonts w:ascii="Times New Roman" w:eastAsia="Times New Roman" w:hAnsi="Times New Roman" w:cs="Times New Roman"/>
      <w:color w:val="000000"/>
      <w:sz w:val="24"/>
      <w:szCs w:val="24"/>
      <w:lang w:bidi="ar-EG"/>
    </w:rPr>
  </w:style>
  <w:style w:type="paragraph" w:styleId="ListParagraph">
    <w:name w:val="List Paragraph"/>
    <w:basedOn w:val="Normal"/>
    <w:uiPriority w:val="34"/>
    <w:qFormat/>
    <w:rsid w:val="00B86575"/>
    <w:pPr>
      <w:ind w:left="720"/>
      <w:contextualSpacing/>
    </w:pPr>
  </w:style>
  <w:style w:type="character" w:customStyle="1" w:styleId="BalloonTextChar">
    <w:name w:val="Balloon Text Char"/>
    <w:basedOn w:val="DefaultParagraphFont"/>
    <w:link w:val="BalloonText"/>
    <w:uiPriority w:val="99"/>
    <w:semiHidden/>
    <w:rsid w:val="00B86575"/>
    <w:rPr>
      <w:rFonts w:ascii="Tahoma" w:hAnsi="Tahoma" w:cs="Tahoma"/>
      <w:sz w:val="16"/>
      <w:szCs w:val="16"/>
    </w:rPr>
  </w:style>
  <w:style w:type="paragraph" w:styleId="BalloonText">
    <w:name w:val="Balloon Text"/>
    <w:basedOn w:val="Normal"/>
    <w:link w:val="BalloonTextChar"/>
    <w:uiPriority w:val="99"/>
    <w:semiHidden/>
    <w:unhideWhenUsed/>
    <w:rsid w:val="00B86575"/>
    <w:pPr>
      <w:spacing w:after="0" w:line="240" w:lineRule="auto"/>
    </w:pPr>
    <w:rPr>
      <w:rFonts w:ascii="Tahoma" w:hAnsi="Tahoma" w:cs="Tahoma"/>
      <w:sz w:val="16"/>
      <w:szCs w:val="16"/>
    </w:rPr>
  </w:style>
  <w:style w:type="paragraph" w:customStyle="1" w:styleId="western">
    <w:name w:val="western"/>
    <w:basedOn w:val="Normal"/>
    <w:rsid w:val="00B86575"/>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t-baf-back">
    <w:name w:val="gt-baf-back"/>
    <w:basedOn w:val="DefaultParagraphFont"/>
    <w:rsid w:val="00B86575"/>
  </w:style>
  <w:style w:type="character" w:customStyle="1" w:styleId="maintitle">
    <w:name w:val="maintitle"/>
    <w:basedOn w:val="DefaultParagraphFont"/>
    <w:rsid w:val="00B86575"/>
  </w:style>
  <w:style w:type="paragraph" w:customStyle="1" w:styleId="articledetails">
    <w:name w:val="articledetails"/>
    <w:basedOn w:val="Normal"/>
    <w:rsid w:val="00B86575"/>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
    <w:name w:val="cit"/>
    <w:basedOn w:val="DefaultParagraphFont"/>
    <w:rsid w:val="00B86575"/>
  </w:style>
  <w:style w:type="character" w:customStyle="1" w:styleId="ref-journal">
    <w:name w:val="ref-journal"/>
    <w:basedOn w:val="DefaultParagraphFont"/>
    <w:rsid w:val="00B86575"/>
  </w:style>
  <w:style w:type="character" w:customStyle="1" w:styleId="ref-vol">
    <w:name w:val="ref-vol"/>
    <w:basedOn w:val="DefaultParagraphFont"/>
    <w:rsid w:val="00B86575"/>
  </w:style>
  <w:style w:type="character" w:customStyle="1" w:styleId="apple-converted-space">
    <w:name w:val="apple-converted-space"/>
    <w:basedOn w:val="DefaultParagraphFont"/>
    <w:rsid w:val="00B86575"/>
  </w:style>
  <w:style w:type="character" w:customStyle="1" w:styleId="CharacterStyle24">
    <w:name w:val="Character Style 24"/>
    <w:uiPriority w:val="99"/>
    <w:rsid w:val="00B86575"/>
    <w:rPr>
      <w:sz w:val="20"/>
      <w:szCs w:val="20"/>
    </w:rPr>
  </w:style>
  <w:style w:type="character" w:customStyle="1" w:styleId="msonormal0">
    <w:name w:val="msonormal0"/>
    <w:basedOn w:val="DefaultParagraphFont"/>
    <w:rsid w:val="00B86575"/>
  </w:style>
  <w:style w:type="paragraph" w:customStyle="1" w:styleId="desc">
    <w:name w:val="desc"/>
    <w:basedOn w:val="Normal"/>
    <w:rsid w:val="00B86575"/>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basedOn w:val="DefaultParagraphFont"/>
    <w:rsid w:val="00B86575"/>
  </w:style>
  <w:style w:type="paragraph" w:customStyle="1" w:styleId="Style28">
    <w:name w:val="Style 28"/>
    <w:basedOn w:val="Normal"/>
    <w:uiPriority w:val="99"/>
    <w:rsid w:val="00B86575"/>
    <w:pPr>
      <w:autoSpaceDE w:val="0"/>
      <w:autoSpaceDN w:val="0"/>
      <w:spacing w:after="288" w:line="240" w:lineRule="auto"/>
      <w:ind w:right="648"/>
    </w:pPr>
    <w:rPr>
      <w:rFonts w:ascii="Tahoma" w:hAnsi="Tahoma" w:cs="Tahoma"/>
      <w:sz w:val="15"/>
      <w:szCs w:val="15"/>
    </w:rPr>
  </w:style>
  <w:style w:type="character" w:customStyle="1" w:styleId="CharacterStyle13">
    <w:name w:val="Character Style 13"/>
    <w:uiPriority w:val="99"/>
    <w:rsid w:val="00B86575"/>
    <w:rPr>
      <w:rFonts w:ascii="Tahoma" w:hAnsi="Tahoma" w:cs="Tahoma" w:hint="default"/>
      <w:sz w:val="15"/>
      <w:szCs w:val="15"/>
    </w:rPr>
  </w:style>
  <w:style w:type="character" w:customStyle="1" w:styleId="irciis">
    <w:name w:val="irc_iis"/>
    <w:basedOn w:val="DefaultParagraphFont"/>
    <w:rsid w:val="00B86575"/>
  </w:style>
  <w:style w:type="character" w:customStyle="1" w:styleId="ircpt">
    <w:name w:val="irc_pt"/>
    <w:basedOn w:val="DefaultParagraphFont"/>
    <w:rsid w:val="00B8657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yperlink" Target="https://www.ncbi.nlm.nih.gov/pubmed/?term=Faggio%20C%5BAuthor%5D&amp;cauthor=true&amp;cauthor_uid=27074444" TargetMode="External"/><Relationship Id="rId18" Type="http://schemas.openxmlformats.org/officeDocument/2006/relationships/hyperlink" Target="http://www.scopus.com/record/display.url?eid=2-s2.0-77954321794&amp;origin=resultslist&amp;sort=plf-f&amp;src=s&amp;st1=fish+parasites+control&amp;sid=SNP5pItEyK9yXNw90EOYNc4%3a180&amp;sot=b&amp;sdt=b&amp;sl=37&amp;s=TITLE-ABS-KEY%28fish+parasites+control%29&amp;relpos=13&amp;relpos=13" TargetMode="External"/><Relationship Id="rId3" Type="http://schemas.openxmlformats.org/officeDocument/2006/relationships/settings" Target="settings.xml"/><Relationship Id="rId21" Type="http://schemas.openxmlformats.org/officeDocument/2006/relationships/hyperlink" Target="http://www.ncbi.nlm.nih.gov/pubmed?term=Kuris%20AM%5BAuthor%5D&amp;cauthor=true&amp;cauthor_uid=12365448" TargetMode="External"/><Relationship Id="rId7" Type="http://schemas.openxmlformats.org/officeDocument/2006/relationships/hyperlink" Target="mailto:dr_mona_zaki@yahoo.co.uk" TargetMode="External"/><Relationship Id="rId12" Type="http://schemas.openxmlformats.org/officeDocument/2006/relationships/hyperlink" Target="https://www.ncbi.nlm.nih.gov/pubmed/?term=Carbone%20D%5BAuthor%5D&amp;cauthor=true&amp;cauthor_uid=27074444" TargetMode="External"/><Relationship Id="rId17" Type="http://schemas.openxmlformats.org/officeDocument/2006/relationships/hyperlink" Target="http://www.ncbi.nlm.nih.gov/pubmed?term=Aboelhadid%20SM%5BAuthor%5D&amp;cauthor=true&amp;cauthor_uid=22137346" TargetMode="External"/><Relationship Id="rId2" Type="http://schemas.openxmlformats.org/officeDocument/2006/relationships/styles" Target="styles.xml"/><Relationship Id="rId16" Type="http://schemas.openxmlformats.org/officeDocument/2006/relationships/hyperlink" Target="http://www.ncbi.nlm.nih.gov/pubmed?term=Abd%20El-Galil%20MA%5BAuthor%5D&amp;cauthor=true&amp;cauthor_uid=22137346" TargetMode="External"/><Relationship Id="rId20" Type="http://schemas.openxmlformats.org/officeDocument/2006/relationships/hyperlink" Target="http://www.ncbi.nlm.nih.gov/pubmed?term=Roberts%20JK%5BAuthor%5D&amp;cauthor=true&amp;cauthor_uid=1236544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ncbi.nlm.nih.gov/pubmed/?term=Faggio%20C%5BAuthor%5D&amp;cauthor=true&amp;cauthor_uid=27074444"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scopus.com/authid/detail.url?origin=resultslist&amp;authorId=36160478100" TargetMode="External"/><Relationship Id="rId4" Type="http://schemas.openxmlformats.org/officeDocument/2006/relationships/webSettings" Target="webSettings.xml"/><Relationship Id="rId9" Type="http://schemas.openxmlformats.org/officeDocument/2006/relationships/hyperlink" Target="http://www.dx.doi.org/10.7537/marsrsj100618.01" TargetMode="External"/><Relationship Id="rId14" Type="http://schemas.openxmlformats.org/officeDocument/2006/relationships/hyperlink" Target="https://www.ncbi.nlm.nih.gov/pubmed/?term=Carbone%20D%5BAuthor%5D&amp;cauthor=true&amp;cauthor_uid=27074444"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8969</Words>
  <Characters>51128</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59978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3</cp:revision>
  <dcterms:created xsi:type="dcterms:W3CDTF">2018-05-29T10:36:00Z</dcterms:created>
  <dcterms:modified xsi:type="dcterms:W3CDTF">2018-05-30T00:46:00Z</dcterms:modified>
</cp:coreProperties>
</file>