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AD" w:rsidRPr="006021F5" w:rsidRDefault="002F7DD3" w:rsidP="00AD20E5">
      <w:pPr>
        <w:autoSpaceDE w:val="0"/>
        <w:autoSpaceDN w:val="0"/>
        <w:adjustRightInd w:val="0"/>
        <w:snapToGrid w:val="0"/>
        <w:spacing w:after="0" w:line="240" w:lineRule="auto"/>
        <w:jc w:val="center"/>
        <w:rPr>
          <w:rFonts w:ascii="Times New Roman" w:hAnsi="Times New Roman" w:cs="Times New Roman"/>
          <w:b/>
          <w:bCs/>
          <w:sz w:val="20"/>
          <w:szCs w:val="20"/>
        </w:rPr>
      </w:pPr>
      <w:r w:rsidRPr="006021F5">
        <w:rPr>
          <w:rFonts w:ascii="Times New Roman" w:hAnsi="Times New Roman" w:cs="Times New Roman"/>
          <w:b/>
          <w:bCs/>
          <w:sz w:val="20"/>
          <w:szCs w:val="20"/>
        </w:rPr>
        <w:t>Relationship between the dimensions of culture and the dimensions of technology acceptance</w:t>
      </w:r>
      <w:r w:rsidR="00A669AD" w:rsidRPr="006021F5">
        <w:rPr>
          <w:rFonts w:ascii="Times New Roman" w:hAnsi="Times New Roman" w:cs="Times New Roman"/>
          <w:b/>
          <w:bCs/>
          <w:sz w:val="20"/>
          <w:szCs w:val="20"/>
        </w:rPr>
        <w:t xml:space="preserve"> </w:t>
      </w:r>
      <w:r w:rsidRPr="006021F5">
        <w:rPr>
          <w:rFonts w:ascii="Times New Roman" w:hAnsi="Times New Roman" w:cs="Times New Roman"/>
          <w:b/>
          <w:bCs/>
          <w:sz w:val="20"/>
          <w:szCs w:val="20"/>
        </w:rPr>
        <w:t xml:space="preserve">in Iranian Central Oil Field Company </w:t>
      </w:r>
      <w:r w:rsidRPr="006021F5">
        <w:rPr>
          <w:rStyle w:val="st"/>
          <w:rFonts w:ascii="Times New Roman" w:hAnsi="Times New Roman" w:cs="Times New Roman"/>
          <w:b/>
          <w:bCs/>
          <w:sz w:val="20"/>
          <w:szCs w:val="20"/>
        </w:rPr>
        <w:t>(ICOFC)</w:t>
      </w:r>
    </w:p>
    <w:p w:rsidR="00A669AD" w:rsidRPr="006021F5" w:rsidRDefault="00A669AD" w:rsidP="00AD20E5">
      <w:pPr>
        <w:autoSpaceDE w:val="0"/>
        <w:autoSpaceDN w:val="0"/>
        <w:adjustRightInd w:val="0"/>
        <w:snapToGrid w:val="0"/>
        <w:spacing w:after="0" w:line="240" w:lineRule="auto"/>
        <w:jc w:val="center"/>
        <w:rPr>
          <w:rFonts w:ascii="Times New Roman" w:hAnsi="Times New Roman" w:cs="Times New Roman"/>
          <w:b/>
          <w:bCs/>
          <w:sz w:val="20"/>
          <w:szCs w:val="20"/>
        </w:rPr>
      </w:pPr>
    </w:p>
    <w:p w:rsidR="00A669AD" w:rsidRPr="006021F5" w:rsidRDefault="002F7DD3" w:rsidP="00AD20E5">
      <w:pPr>
        <w:autoSpaceDE w:val="0"/>
        <w:autoSpaceDN w:val="0"/>
        <w:adjustRightInd w:val="0"/>
        <w:snapToGrid w:val="0"/>
        <w:spacing w:after="0" w:line="240" w:lineRule="auto"/>
        <w:jc w:val="center"/>
        <w:rPr>
          <w:rFonts w:ascii="Times New Roman" w:hAnsi="Times New Roman" w:cs="Times New Roman"/>
          <w:bCs/>
          <w:sz w:val="20"/>
          <w:szCs w:val="20"/>
        </w:rPr>
      </w:pPr>
      <w:proofErr w:type="spellStart"/>
      <w:r w:rsidRPr="006021F5">
        <w:rPr>
          <w:rFonts w:ascii="Times New Roman" w:hAnsi="Times New Roman" w:cs="Times New Roman"/>
          <w:sz w:val="20"/>
          <w:szCs w:val="20"/>
        </w:rPr>
        <w:t>Farshad</w:t>
      </w:r>
      <w:proofErr w:type="spellEnd"/>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hajalian</w:t>
      </w:r>
      <w:proofErr w:type="spellEnd"/>
      <w:r w:rsidRPr="006021F5">
        <w:rPr>
          <w:rFonts w:ascii="Times New Roman" w:hAnsi="Times New Roman" w:cs="Times New Roman"/>
          <w:sz w:val="20"/>
          <w:szCs w:val="20"/>
          <w:vertAlign w:val="superscript"/>
          <w:lang w:val="en-CA"/>
        </w:rPr>
        <w:t xml:space="preserve"> </w:t>
      </w:r>
      <w:r w:rsidR="00E828D2" w:rsidRPr="006021F5">
        <w:rPr>
          <w:rFonts w:ascii="Times New Roman" w:hAnsi="Times New Roman" w:cs="Times New Roman"/>
          <w:sz w:val="20"/>
          <w:szCs w:val="20"/>
          <w:vertAlign w:val="superscript"/>
        </w:rPr>
        <w:t>1</w:t>
      </w:r>
      <w:r w:rsidR="00A669AD" w:rsidRPr="006021F5">
        <w:rPr>
          <w:rFonts w:ascii="Times New Roman" w:hAnsi="Times New Roman" w:cs="Times New Roman"/>
          <w:sz w:val="20"/>
          <w:szCs w:val="20"/>
        </w:rPr>
        <w:t>,</w:t>
      </w:r>
      <w:r w:rsidR="00E828D2"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Hossein</w:t>
      </w:r>
      <w:proofErr w:type="spellEnd"/>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saneii</w:t>
      </w:r>
      <w:proofErr w:type="spellEnd"/>
      <w:r w:rsidR="00A669AD" w:rsidRPr="006021F5">
        <w:rPr>
          <w:rFonts w:ascii="Times New Roman" w:hAnsi="Times New Roman" w:cs="Times New Roman"/>
          <w:sz w:val="20"/>
          <w:szCs w:val="20"/>
        </w:rPr>
        <w:t xml:space="preserve"> </w:t>
      </w:r>
      <w:r w:rsidR="00E828D2" w:rsidRPr="006021F5">
        <w:rPr>
          <w:rFonts w:ascii="Times New Roman" w:hAnsi="Times New Roman" w:cs="Times New Roman"/>
          <w:sz w:val="20"/>
          <w:szCs w:val="20"/>
          <w:vertAlign w:val="superscript"/>
          <w:lang w:val="en-CA"/>
        </w:rPr>
        <w:t>2</w:t>
      </w:r>
    </w:p>
    <w:p w:rsidR="00A669AD" w:rsidRPr="006021F5" w:rsidRDefault="00A669AD" w:rsidP="00AD20E5">
      <w:pPr>
        <w:autoSpaceDE w:val="0"/>
        <w:autoSpaceDN w:val="0"/>
        <w:adjustRightInd w:val="0"/>
        <w:snapToGrid w:val="0"/>
        <w:spacing w:after="0" w:line="240" w:lineRule="auto"/>
        <w:jc w:val="center"/>
        <w:rPr>
          <w:rFonts w:ascii="Times New Roman" w:hAnsi="Times New Roman" w:cs="Times New Roman"/>
          <w:b/>
          <w:bCs/>
          <w:sz w:val="20"/>
          <w:szCs w:val="20"/>
        </w:rPr>
      </w:pPr>
    </w:p>
    <w:p w:rsidR="00E828D2" w:rsidRPr="006021F5" w:rsidRDefault="00E828D2" w:rsidP="006021F5">
      <w:pPr>
        <w:pStyle w:val="BodyText"/>
        <w:numPr>
          <w:ilvl w:val="0"/>
          <w:numId w:val="21"/>
        </w:numPr>
        <w:tabs>
          <w:tab w:val="clear" w:pos="560"/>
        </w:tabs>
        <w:snapToGrid w:val="0"/>
        <w:ind w:left="142" w:hangingChars="71" w:hanging="142"/>
        <w:jc w:val="center"/>
        <w:rPr>
          <w:kern w:val="0"/>
          <w:sz w:val="20"/>
          <w:szCs w:val="20"/>
        </w:rPr>
      </w:pPr>
      <w:r w:rsidRPr="006021F5">
        <w:rPr>
          <w:kern w:val="0"/>
          <w:sz w:val="20"/>
          <w:szCs w:val="20"/>
        </w:rPr>
        <w:t xml:space="preserve">Department of management, </w:t>
      </w:r>
      <w:proofErr w:type="spellStart"/>
      <w:r w:rsidRPr="006021F5">
        <w:rPr>
          <w:kern w:val="0"/>
          <w:sz w:val="20"/>
          <w:szCs w:val="20"/>
        </w:rPr>
        <w:t>Firoozkooh</w:t>
      </w:r>
      <w:proofErr w:type="spellEnd"/>
      <w:r w:rsidRPr="006021F5">
        <w:rPr>
          <w:kern w:val="0"/>
          <w:sz w:val="20"/>
          <w:szCs w:val="20"/>
        </w:rPr>
        <w:t xml:space="preserve"> Branch, Islamic Azad University, </w:t>
      </w:r>
      <w:proofErr w:type="spellStart"/>
      <w:r w:rsidRPr="006021F5">
        <w:rPr>
          <w:kern w:val="0"/>
          <w:sz w:val="20"/>
          <w:szCs w:val="20"/>
        </w:rPr>
        <w:t>firoozkooh</w:t>
      </w:r>
      <w:proofErr w:type="spellEnd"/>
      <w:r w:rsidRPr="006021F5">
        <w:rPr>
          <w:kern w:val="0"/>
          <w:sz w:val="20"/>
          <w:szCs w:val="20"/>
        </w:rPr>
        <w:t xml:space="preserve">, Iran </w:t>
      </w:r>
    </w:p>
    <w:p w:rsidR="00E828D2" w:rsidRPr="006021F5" w:rsidRDefault="00E828D2" w:rsidP="006021F5">
      <w:pPr>
        <w:pStyle w:val="BodyText"/>
        <w:numPr>
          <w:ilvl w:val="0"/>
          <w:numId w:val="21"/>
        </w:numPr>
        <w:snapToGrid w:val="0"/>
        <w:ind w:left="142" w:hangingChars="71" w:hanging="142"/>
        <w:jc w:val="center"/>
        <w:rPr>
          <w:kern w:val="0"/>
          <w:sz w:val="20"/>
          <w:szCs w:val="20"/>
        </w:rPr>
      </w:pPr>
      <w:r w:rsidRPr="006021F5">
        <w:rPr>
          <w:kern w:val="0"/>
          <w:sz w:val="20"/>
          <w:szCs w:val="20"/>
        </w:rPr>
        <w:t xml:space="preserve">Department of management, </w:t>
      </w:r>
      <w:proofErr w:type="spellStart"/>
      <w:r w:rsidRPr="006021F5">
        <w:rPr>
          <w:kern w:val="0"/>
          <w:sz w:val="20"/>
          <w:szCs w:val="20"/>
        </w:rPr>
        <w:t>Firoozkooh</w:t>
      </w:r>
      <w:proofErr w:type="spellEnd"/>
      <w:r w:rsidRPr="006021F5">
        <w:rPr>
          <w:kern w:val="0"/>
          <w:sz w:val="20"/>
          <w:szCs w:val="20"/>
        </w:rPr>
        <w:t xml:space="preserve"> Branch, Islamic Azad University, </w:t>
      </w:r>
      <w:proofErr w:type="spellStart"/>
      <w:r w:rsidRPr="006021F5">
        <w:rPr>
          <w:kern w:val="0"/>
          <w:sz w:val="20"/>
          <w:szCs w:val="20"/>
        </w:rPr>
        <w:t>firoozkooh</w:t>
      </w:r>
      <w:proofErr w:type="spellEnd"/>
      <w:r w:rsidRPr="006021F5">
        <w:rPr>
          <w:kern w:val="0"/>
          <w:sz w:val="20"/>
          <w:szCs w:val="20"/>
        </w:rPr>
        <w:t>, Iran</w:t>
      </w:r>
      <w:r w:rsidRPr="006021F5">
        <w:rPr>
          <w:color w:val="0000FF"/>
          <w:kern w:val="0"/>
          <w:sz w:val="20"/>
          <w:szCs w:val="20"/>
        </w:rPr>
        <w:t xml:space="preserve"> </w:t>
      </w:r>
    </w:p>
    <w:p w:rsidR="00A669AD" w:rsidRPr="00A95407" w:rsidRDefault="002F7DD3" w:rsidP="00AD20E5">
      <w:pPr>
        <w:pStyle w:val="BodyText"/>
        <w:snapToGrid w:val="0"/>
        <w:jc w:val="center"/>
        <w:rPr>
          <w:kern w:val="0"/>
          <w:sz w:val="20"/>
          <w:szCs w:val="20"/>
          <w:u w:val="single"/>
        </w:rPr>
      </w:pPr>
      <w:r w:rsidRPr="00A95407">
        <w:rPr>
          <w:color w:val="0000FF"/>
          <w:kern w:val="0"/>
          <w:sz w:val="20"/>
          <w:szCs w:val="20"/>
          <w:u w:val="single"/>
        </w:rPr>
        <w:t>f_hajalian@yahoo.com</w:t>
      </w:r>
      <w:r w:rsidRPr="006021F5">
        <w:rPr>
          <w:kern w:val="0"/>
          <w:sz w:val="20"/>
          <w:szCs w:val="20"/>
        </w:rPr>
        <w:t xml:space="preserve">, </w:t>
      </w:r>
      <w:hyperlink r:id="rId8" w:tgtFrame="_blank" w:history="1">
        <w:r w:rsidRPr="00A95407">
          <w:rPr>
            <w:rStyle w:val="yshortcuts"/>
            <w:color w:val="0000FF"/>
            <w:kern w:val="0"/>
            <w:sz w:val="20"/>
            <w:szCs w:val="20"/>
            <w:u w:val="single"/>
          </w:rPr>
          <w:t>h_saneii@yahoo.com</w:t>
        </w:r>
      </w:hyperlink>
      <w:r w:rsidR="00E828D2" w:rsidRPr="00A95407">
        <w:rPr>
          <w:kern w:val="0"/>
          <w:sz w:val="20"/>
          <w:szCs w:val="20"/>
          <w:u w:val="single"/>
        </w:rPr>
        <w:t xml:space="preserve">, </w:t>
      </w:r>
    </w:p>
    <w:p w:rsidR="00A669AD" w:rsidRPr="006021F5" w:rsidRDefault="00A669AD" w:rsidP="00AD20E5">
      <w:pPr>
        <w:pStyle w:val="BodyText"/>
        <w:snapToGrid w:val="0"/>
        <w:jc w:val="center"/>
        <w:rPr>
          <w:kern w:val="0"/>
          <w:sz w:val="20"/>
          <w:szCs w:val="20"/>
        </w:rPr>
      </w:pPr>
    </w:p>
    <w:p w:rsidR="00A669AD" w:rsidRPr="006021F5" w:rsidRDefault="00E828D2" w:rsidP="00AD20E5">
      <w:pPr>
        <w:snapToGrid w:val="0"/>
        <w:spacing w:after="0" w:line="240" w:lineRule="auto"/>
        <w:jc w:val="both"/>
        <w:rPr>
          <w:rFonts w:ascii="Times New Roman" w:hAnsi="Times New Roman" w:cs="Times New Roman"/>
          <w:color w:val="000000" w:themeColor="text1"/>
          <w:sz w:val="20"/>
          <w:szCs w:val="20"/>
        </w:rPr>
      </w:pPr>
      <w:r w:rsidRPr="006021F5">
        <w:rPr>
          <w:rFonts w:ascii="Times New Roman" w:hAnsi="Times New Roman" w:cs="Times New Roman"/>
          <w:b/>
          <w:bCs/>
          <w:color w:val="000000" w:themeColor="text1"/>
          <w:sz w:val="20"/>
          <w:szCs w:val="20"/>
        </w:rPr>
        <w:t xml:space="preserve">Abstract: </w:t>
      </w:r>
      <w:r w:rsidR="002F7DD3" w:rsidRPr="006021F5">
        <w:rPr>
          <w:rFonts w:ascii="Times New Roman" w:eastAsia="Times New Roman" w:hAnsi="Times New Roman" w:cs="Times New Roman"/>
          <w:color w:val="000000" w:themeColor="text1"/>
          <w:sz w:val="20"/>
          <w:szCs w:val="20"/>
        </w:rPr>
        <w:t>The use of new technologies is one of the ways that underdeveloped countries use to reduce their gap with developed countries. This goal is achieved when different factors influencing the can be achieved with identification and control of various factors affecting the acceptance and use of technology.</w:t>
      </w:r>
      <w:r w:rsidR="007F4348" w:rsidRPr="006021F5">
        <w:rPr>
          <w:rFonts w:ascii="Times New Roman" w:hAnsi="Times New Roman" w:cs="Times New Roman"/>
          <w:color w:val="000000" w:themeColor="text1"/>
          <w:sz w:val="20"/>
          <w:szCs w:val="20"/>
          <w:lang w:eastAsia="zh-CN"/>
        </w:rPr>
        <w:t xml:space="preserve"> </w:t>
      </w:r>
      <w:r w:rsidR="002F7DD3" w:rsidRPr="006021F5">
        <w:rPr>
          <w:rFonts w:ascii="Times New Roman" w:eastAsia="Times New Roman" w:hAnsi="Times New Roman" w:cs="Times New Roman"/>
          <w:color w:val="000000" w:themeColor="text1"/>
          <w:sz w:val="20"/>
          <w:szCs w:val="20"/>
        </w:rPr>
        <w:t xml:space="preserve">The main objective of this study was to investigate the relationship between the dimensions of culture and technology acceptance for </w:t>
      </w:r>
      <w:proofErr w:type="spellStart"/>
      <w:r w:rsidR="002F7DD3" w:rsidRPr="006021F5">
        <w:rPr>
          <w:rFonts w:ascii="Times New Roman" w:eastAsia="Times New Roman" w:hAnsi="Times New Roman" w:cs="Times New Roman"/>
          <w:color w:val="000000" w:themeColor="text1"/>
          <w:sz w:val="20"/>
          <w:szCs w:val="20"/>
        </w:rPr>
        <w:t>Implemention</w:t>
      </w:r>
      <w:proofErr w:type="spellEnd"/>
      <w:r w:rsidR="002F7DD3" w:rsidRPr="006021F5">
        <w:rPr>
          <w:rFonts w:ascii="Times New Roman" w:eastAsia="Times New Roman" w:hAnsi="Times New Roman" w:cs="Times New Roman"/>
          <w:color w:val="000000" w:themeColor="text1"/>
          <w:sz w:val="20"/>
          <w:szCs w:val="20"/>
        </w:rPr>
        <w:t xml:space="preserve"> of appropriate organizational culture to increase the technology acceptance </w:t>
      </w:r>
      <w:r w:rsidR="002F7DD3" w:rsidRPr="006021F5">
        <w:rPr>
          <w:rFonts w:ascii="Times New Roman" w:hAnsi="Times New Roman" w:cs="Times New Roman"/>
          <w:color w:val="000000" w:themeColor="text1"/>
          <w:sz w:val="20"/>
          <w:szCs w:val="20"/>
        </w:rPr>
        <w:t xml:space="preserve">in Iranian Central Oil Field Company of </w:t>
      </w:r>
      <w:proofErr w:type="spellStart"/>
      <w:r w:rsidR="002F7DD3" w:rsidRPr="006021F5">
        <w:rPr>
          <w:rFonts w:ascii="Times New Roman" w:hAnsi="Times New Roman" w:cs="Times New Roman"/>
          <w:color w:val="000000" w:themeColor="text1"/>
          <w:sz w:val="20"/>
          <w:szCs w:val="20"/>
        </w:rPr>
        <w:t>iran</w:t>
      </w:r>
      <w:proofErr w:type="spellEnd"/>
      <w:r w:rsidR="002F7DD3" w:rsidRPr="006021F5">
        <w:rPr>
          <w:rFonts w:ascii="Times New Roman" w:eastAsia="Times New Roman" w:hAnsi="Times New Roman" w:cs="Times New Roman"/>
          <w:color w:val="000000" w:themeColor="text1"/>
          <w:sz w:val="20"/>
          <w:szCs w:val="20"/>
        </w:rPr>
        <w:t xml:space="preserve">. </w:t>
      </w:r>
      <w:r w:rsidR="002F7DD3" w:rsidRPr="006021F5">
        <w:rPr>
          <w:rFonts w:ascii="Times New Roman" w:hAnsi="Times New Roman" w:cs="Times New Roman"/>
          <w:color w:val="000000" w:themeColor="text1"/>
          <w:sz w:val="20"/>
          <w:szCs w:val="20"/>
        </w:rPr>
        <w:t xml:space="preserve">The research is a cross-survey by target application. The research population is 950 people. </w:t>
      </w:r>
      <w:r w:rsidR="002F7DD3" w:rsidRPr="006021F5">
        <w:rPr>
          <w:rStyle w:val="hps"/>
          <w:rFonts w:ascii="Times New Roman" w:hAnsi="Times New Roman" w:cs="Times New Roman"/>
          <w:color w:val="000000" w:themeColor="text1"/>
          <w:sz w:val="20"/>
          <w:szCs w:val="20"/>
        </w:rPr>
        <w:t>Using a</w:t>
      </w:r>
      <w:r w:rsidR="002F7DD3" w:rsidRPr="006021F5">
        <w:rPr>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random sampling</w:t>
      </w:r>
      <w:r w:rsidR="002F7DD3" w:rsidRPr="006021F5">
        <w:rPr>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of a number of</w:t>
      </w:r>
      <w:r w:rsidR="002F7DD3" w:rsidRPr="006021F5">
        <w:rPr>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questionnaires</w:t>
      </w:r>
      <w:r w:rsidR="002F7DD3" w:rsidRPr="006021F5">
        <w:rPr>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were distributed</w:t>
      </w:r>
      <w:r w:rsidR="002F7DD3" w:rsidRPr="006021F5">
        <w:rPr>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among employees and 212</w:t>
      </w:r>
      <w:r w:rsidR="002F7DD3" w:rsidRPr="006021F5">
        <w:rPr>
          <w:rStyle w:val="shorttext"/>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valid questionnaires</w:t>
      </w:r>
      <w:r w:rsidR="002F7DD3" w:rsidRPr="006021F5">
        <w:rPr>
          <w:rStyle w:val="shorttext"/>
          <w:rFonts w:ascii="Times New Roman" w:hAnsi="Times New Roman" w:cs="Times New Roman"/>
          <w:color w:val="000000" w:themeColor="text1"/>
          <w:sz w:val="20"/>
          <w:szCs w:val="20"/>
        </w:rPr>
        <w:t xml:space="preserve"> </w:t>
      </w:r>
      <w:r w:rsidR="002F7DD3" w:rsidRPr="006021F5">
        <w:rPr>
          <w:rStyle w:val="hps"/>
          <w:rFonts w:ascii="Times New Roman" w:hAnsi="Times New Roman" w:cs="Times New Roman"/>
          <w:color w:val="000000" w:themeColor="text1"/>
          <w:sz w:val="20"/>
          <w:szCs w:val="20"/>
        </w:rPr>
        <w:t>were collected.</w:t>
      </w:r>
      <w:r w:rsidR="002F7DD3" w:rsidRPr="006021F5">
        <w:rPr>
          <w:rFonts w:ascii="Times New Roman" w:hAnsi="Times New Roman" w:cs="Times New Roman"/>
          <w:color w:val="000000" w:themeColor="text1"/>
          <w:sz w:val="20"/>
          <w:szCs w:val="20"/>
        </w:rPr>
        <w:t xml:space="preserve"> Participants answered two questionnaire.</w:t>
      </w:r>
      <w:r w:rsidR="00EC4287" w:rsidRPr="006021F5">
        <w:rPr>
          <w:rFonts w:ascii="Times New Roman" w:hAnsi="Times New Roman" w:cs="Times New Roman"/>
          <w:color w:val="000000" w:themeColor="text1"/>
          <w:sz w:val="20"/>
          <w:szCs w:val="20"/>
          <w:lang w:eastAsia="zh-CN"/>
        </w:rPr>
        <w:t xml:space="preserve"> </w:t>
      </w:r>
      <w:r w:rsidR="002F7DD3" w:rsidRPr="006021F5">
        <w:rPr>
          <w:rFonts w:ascii="Times New Roman" w:hAnsi="Times New Roman" w:cs="Times New Roman"/>
          <w:color w:val="000000" w:themeColor="text1"/>
          <w:sz w:val="20"/>
          <w:szCs w:val="20"/>
        </w:rPr>
        <w:t xml:space="preserve">The first questionnaire, assesses the </w:t>
      </w:r>
      <w:proofErr w:type="spellStart"/>
      <w:r w:rsidR="002F7DD3" w:rsidRPr="006021F5">
        <w:rPr>
          <w:rFonts w:ascii="Times New Roman" w:hAnsi="Times New Roman" w:cs="Times New Roman"/>
          <w:color w:val="000000" w:themeColor="text1"/>
          <w:sz w:val="20"/>
          <w:szCs w:val="20"/>
        </w:rPr>
        <w:t>Hofstede</w:t>
      </w:r>
      <w:proofErr w:type="spellEnd"/>
      <w:r w:rsidR="002F7DD3" w:rsidRPr="006021F5">
        <w:rPr>
          <w:rFonts w:ascii="Times New Roman" w:hAnsi="Times New Roman" w:cs="Times New Roman"/>
          <w:color w:val="000000" w:themeColor="text1"/>
          <w:sz w:val="20"/>
          <w:szCs w:val="20"/>
        </w:rPr>
        <w:t xml:space="preserve"> culture</w:t>
      </w:r>
      <w:r w:rsidR="00A669AD" w:rsidRPr="006021F5">
        <w:rPr>
          <w:rFonts w:ascii="Times New Roman" w:hAnsi="Times New Roman" w:cs="Times New Roman"/>
          <w:color w:val="000000" w:themeColor="text1"/>
          <w:sz w:val="20"/>
          <w:szCs w:val="20"/>
        </w:rPr>
        <w:t xml:space="preserve"> </w:t>
      </w:r>
      <w:r w:rsidR="002F7DD3" w:rsidRPr="006021F5">
        <w:rPr>
          <w:rFonts w:ascii="Times New Roman" w:hAnsi="Times New Roman" w:cs="Times New Roman"/>
          <w:color w:val="000000" w:themeColor="text1"/>
          <w:sz w:val="20"/>
          <w:szCs w:val="20"/>
        </w:rPr>
        <w:t xml:space="preserve">in six dimensions: power distance, uncertainty avoidance, masculinity, </w:t>
      </w:r>
      <w:proofErr w:type="spellStart"/>
      <w:r w:rsidR="002F7DD3" w:rsidRPr="006021F5">
        <w:rPr>
          <w:rFonts w:ascii="Times New Roman" w:hAnsi="Times New Roman" w:cs="Times New Roman"/>
          <w:color w:val="000000" w:themeColor="text1"/>
          <w:sz w:val="20"/>
          <w:szCs w:val="20"/>
        </w:rPr>
        <w:t>feminity</w:t>
      </w:r>
      <w:proofErr w:type="spellEnd"/>
      <w:r w:rsidR="002F7DD3" w:rsidRPr="006021F5">
        <w:rPr>
          <w:rFonts w:ascii="Times New Roman" w:hAnsi="Times New Roman" w:cs="Times New Roman"/>
          <w:color w:val="000000" w:themeColor="text1"/>
          <w:sz w:val="20"/>
          <w:szCs w:val="20"/>
        </w:rPr>
        <w:t xml:space="preserve">, individualism and collectivism and the second questionnaire assesses four dimensions of </w:t>
      </w:r>
      <w:proofErr w:type="spellStart"/>
      <w:r w:rsidR="002F7DD3" w:rsidRPr="006021F5">
        <w:rPr>
          <w:rFonts w:ascii="Times New Roman" w:hAnsi="Times New Roman" w:cs="Times New Roman"/>
          <w:color w:val="000000" w:themeColor="text1"/>
          <w:sz w:val="20"/>
          <w:szCs w:val="20"/>
        </w:rPr>
        <w:t>davis</w:t>
      </w:r>
      <w:proofErr w:type="spellEnd"/>
      <w:r w:rsidR="002F7DD3" w:rsidRPr="006021F5">
        <w:rPr>
          <w:rFonts w:ascii="Times New Roman" w:hAnsi="Times New Roman" w:cs="Times New Roman"/>
          <w:color w:val="000000" w:themeColor="text1"/>
          <w:sz w:val="20"/>
          <w:szCs w:val="20"/>
        </w:rPr>
        <w:t xml:space="preserve"> </w:t>
      </w:r>
      <w:r w:rsidR="002F7DD3" w:rsidRPr="006021F5">
        <w:rPr>
          <w:rFonts w:ascii="Times New Roman" w:eastAsia="Times New Roman" w:hAnsi="Times New Roman" w:cs="Times New Roman"/>
          <w:color w:val="000000" w:themeColor="text1"/>
          <w:sz w:val="20"/>
          <w:szCs w:val="20"/>
        </w:rPr>
        <w:t>technology acceptance model</w:t>
      </w:r>
      <w:r w:rsidR="002F7DD3" w:rsidRPr="006021F5">
        <w:rPr>
          <w:rFonts w:ascii="Times New Roman" w:hAnsi="Times New Roman" w:cs="Times New Roman"/>
          <w:color w:val="000000" w:themeColor="text1"/>
          <w:sz w:val="20"/>
          <w:szCs w:val="20"/>
        </w:rPr>
        <w:t xml:space="preserve"> involves the perception of usefulness, attitude towards, perception of ease of use and using. The data from the questionnaires were analyzed by using structural equation modeling using software (LISREL v.8.8). Results of structural equation modeling showed that </w:t>
      </w:r>
      <w:r w:rsidR="002F7DD3" w:rsidRPr="006021F5">
        <w:rPr>
          <w:rFonts w:ascii="Times New Roman" w:eastAsia="Times New Roman" w:hAnsi="Times New Roman" w:cs="Times New Roman"/>
          <w:color w:val="000000" w:themeColor="text1"/>
          <w:sz w:val="20"/>
          <w:szCs w:val="20"/>
        </w:rPr>
        <w:t xml:space="preserve">if uncertainty avoidance, </w:t>
      </w:r>
      <w:r w:rsidR="002F7DD3" w:rsidRPr="006021F5">
        <w:rPr>
          <w:rFonts w:ascii="Times New Roman" w:hAnsi="Times New Roman" w:cs="Times New Roman"/>
          <w:color w:val="000000" w:themeColor="text1"/>
          <w:sz w:val="20"/>
          <w:szCs w:val="20"/>
        </w:rPr>
        <w:t xml:space="preserve">masculinity </w:t>
      </w:r>
      <w:r w:rsidR="002F7DD3" w:rsidRPr="006021F5">
        <w:rPr>
          <w:rFonts w:ascii="Times New Roman" w:eastAsia="Times New Roman" w:hAnsi="Times New Roman" w:cs="Times New Roman"/>
          <w:color w:val="000000" w:themeColor="text1"/>
          <w:sz w:val="20"/>
          <w:szCs w:val="20"/>
        </w:rPr>
        <w:t>and individualism are high in the members of a society, they won’t resist accepting and using technology.</w:t>
      </w:r>
      <w:r w:rsidR="002F7DD3" w:rsidRPr="006021F5">
        <w:rPr>
          <w:rFonts w:ascii="Times New Roman" w:hAnsi="Times New Roman" w:cs="Times New Roman"/>
          <w:color w:val="000000" w:themeColor="text1"/>
          <w:sz w:val="20"/>
          <w:szCs w:val="20"/>
        </w:rPr>
        <w:t xml:space="preserve"> In other words, if the members of research population have high anxiety towards unknown future circumstances, they will look for ways to reduce this anxiety.</w:t>
      </w:r>
    </w:p>
    <w:p w:rsidR="00AD20E5" w:rsidRPr="006021F5" w:rsidRDefault="00AD20E5" w:rsidP="006021F5">
      <w:pPr>
        <w:autoSpaceDE w:val="0"/>
        <w:autoSpaceDN w:val="0"/>
        <w:adjustRightInd w:val="0"/>
        <w:snapToGrid w:val="0"/>
        <w:spacing w:after="0" w:line="240" w:lineRule="auto"/>
        <w:jc w:val="both"/>
        <w:rPr>
          <w:rFonts w:ascii="Times New Roman" w:hAnsi="Times New Roman" w:cs="Times New Roman"/>
          <w:bCs/>
          <w:sz w:val="20"/>
          <w:szCs w:val="20"/>
        </w:rPr>
      </w:pPr>
      <w:r w:rsidRPr="006021F5">
        <w:rPr>
          <w:rFonts w:ascii="Times New Roman" w:hAnsi="Times New Roman" w:cs="Times New Roman"/>
          <w:sz w:val="20"/>
          <w:szCs w:val="20"/>
        </w:rPr>
        <w:t>[</w:t>
      </w:r>
      <w:proofErr w:type="spellStart"/>
      <w:r w:rsidRPr="006021F5">
        <w:rPr>
          <w:rFonts w:ascii="Times New Roman" w:hAnsi="Times New Roman" w:cs="Times New Roman"/>
          <w:sz w:val="20"/>
          <w:szCs w:val="20"/>
        </w:rPr>
        <w:t>Farshad</w:t>
      </w:r>
      <w:proofErr w:type="spellEnd"/>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hajalian</w:t>
      </w:r>
      <w:proofErr w:type="spellEnd"/>
      <w:r w:rsidRPr="006021F5">
        <w:rPr>
          <w:rFonts w:ascii="Times New Roman" w:hAnsi="Times New Roman" w:cs="Times New Roman"/>
          <w:sz w:val="20"/>
          <w:szCs w:val="20"/>
          <w:lang w:val="en-CA"/>
        </w:rPr>
        <w:t>,</w:t>
      </w:r>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Hossein</w:t>
      </w:r>
      <w:proofErr w:type="spellEnd"/>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saneii</w:t>
      </w:r>
      <w:proofErr w:type="spellEnd"/>
      <w:r w:rsidRPr="006021F5">
        <w:rPr>
          <w:rFonts w:ascii="Times New Roman" w:hAnsi="Times New Roman" w:cs="Times New Roman"/>
          <w:sz w:val="20"/>
          <w:szCs w:val="20"/>
        </w:rPr>
        <w:t>.</w:t>
      </w:r>
      <w:r w:rsidRPr="006021F5">
        <w:rPr>
          <w:rFonts w:ascii="Times New Roman" w:hAnsi="Times New Roman" w:cs="Times New Roman"/>
          <w:b/>
          <w:bCs/>
          <w:sz w:val="20"/>
          <w:szCs w:val="20"/>
          <w:lang w:bidi="fa-IR"/>
        </w:rPr>
        <w:t xml:space="preserve"> </w:t>
      </w:r>
      <w:r w:rsidRPr="006021F5">
        <w:rPr>
          <w:rFonts w:ascii="Times New Roman" w:hAnsi="Times New Roman" w:cs="Times New Roman"/>
          <w:b/>
          <w:bCs/>
          <w:sz w:val="20"/>
          <w:szCs w:val="20"/>
        </w:rPr>
        <w:t xml:space="preserve">Relationship between the dimensions of culture and the dimensions of technology acceptance in Iranian Central Oil Field Company </w:t>
      </w:r>
      <w:r w:rsidRPr="006021F5">
        <w:rPr>
          <w:rStyle w:val="st"/>
          <w:rFonts w:ascii="Times New Roman" w:hAnsi="Times New Roman" w:cs="Times New Roman"/>
          <w:b/>
          <w:bCs/>
          <w:sz w:val="20"/>
          <w:szCs w:val="20"/>
        </w:rPr>
        <w:t>(ICOFC)</w:t>
      </w:r>
      <w:r w:rsidRPr="006021F5">
        <w:rPr>
          <w:rFonts w:ascii="Times New Roman" w:eastAsia="Times New Roman" w:hAnsi="Times New Roman" w:cs="Times New Roman"/>
          <w:b/>
          <w:bCs/>
          <w:sz w:val="20"/>
          <w:szCs w:val="20"/>
          <w:lang w:bidi="fa-IR"/>
        </w:rPr>
        <w:t>.</w:t>
      </w:r>
      <w:r w:rsidRPr="006021F5">
        <w:rPr>
          <w:rFonts w:ascii="Times New Roman" w:hAnsi="Times New Roman" w:cs="Times New Roman"/>
          <w:bCs/>
          <w:i/>
          <w:sz w:val="20"/>
          <w:szCs w:val="20"/>
        </w:rPr>
        <w:t xml:space="preserve"> Researcher</w:t>
      </w:r>
      <w:r w:rsidRPr="006021F5">
        <w:rPr>
          <w:rFonts w:ascii="Times New Roman" w:hAnsi="Times New Roman" w:cs="Times New Roman"/>
          <w:bCs/>
          <w:sz w:val="20"/>
          <w:szCs w:val="20"/>
        </w:rPr>
        <w:t xml:space="preserve"> 2018;10(11):</w:t>
      </w:r>
      <w:r w:rsidR="004C7C5B">
        <w:rPr>
          <w:rFonts w:ascii="Times New Roman" w:hAnsi="Times New Roman" w:cs="Times New Roman"/>
          <w:noProof/>
          <w:color w:val="000000"/>
          <w:sz w:val="20"/>
          <w:szCs w:val="20"/>
        </w:rPr>
        <w:t>3</w:t>
      </w:r>
      <w:r w:rsidR="00A95407">
        <w:rPr>
          <w:rFonts w:ascii="Times New Roman" w:hAnsi="Times New Roman" w:cs="Times New Roman" w:hint="eastAsia"/>
          <w:noProof/>
          <w:color w:val="000000"/>
          <w:sz w:val="20"/>
          <w:szCs w:val="20"/>
          <w:lang w:eastAsia="zh-CN"/>
        </w:rPr>
        <w:t>6</w:t>
      </w:r>
      <w:r w:rsidR="004C7C5B">
        <w:rPr>
          <w:rFonts w:ascii="Times New Roman" w:hAnsi="Times New Roman" w:cs="Times New Roman"/>
          <w:noProof/>
          <w:color w:val="000000"/>
          <w:sz w:val="20"/>
          <w:szCs w:val="20"/>
        </w:rPr>
        <w:t>-4</w:t>
      </w:r>
      <w:r w:rsidR="00A95407">
        <w:rPr>
          <w:rFonts w:ascii="Times New Roman" w:hAnsi="Times New Roman" w:cs="Times New Roman" w:hint="eastAsia"/>
          <w:noProof/>
          <w:color w:val="000000"/>
          <w:sz w:val="20"/>
          <w:szCs w:val="20"/>
          <w:lang w:eastAsia="zh-CN"/>
        </w:rPr>
        <w:t>5</w:t>
      </w:r>
      <w:r w:rsidRPr="006021F5">
        <w:rPr>
          <w:rFonts w:ascii="Times New Roman" w:hAnsi="Times New Roman" w:cs="Times New Roman"/>
          <w:bCs/>
          <w:sz w:val="20"/>
          <w:szCs w:val="20"/>
        </w:rPr>
        <w:t xml:space="preserve">]. </w:t>
      </w:r>
      <w:r w:rsidRPr="006021F5">
        <w:rPr>
          <w:rFonts w:ascii="Times New Roman" w:hAnsi="Times New Roman" w:cs="Times New Roman"/>
          <w:sz w:val="20"/>
          <w:szCs w:val="20"/>
        </w:rPr>
        <w:t>ISSN 1553-9865 (print); ISSN 2163-8950 (online)</w:t>
      </w:r>
      <w:r w:rsidRPr="006021F5">
        <w:rPr>
          <w:rFonts w:ascii="Times New Roman" w:hAnsi="Times New Roman" w:cs="Times New Roman"/>
          <w:bCs/>
          <w:sz w:val="20"/>
          <w:szCs w:val="20"/>
        </w:rPr>
        <w:t xml:space="preserve">. </w:t>
      </w:r>
      <w:hyperlink r:id="rId9" w:history="1">
        <w:r w:rsidRPr="006021F5">
          <w:rPr>
            <w:rStyle w:val="Hyperlink"/>
            <w:rFonts w:ascii="Times New Roman" w:hAnsi="Times New Roman" w:cs="Times New Roman"/>
            <w:color w:val="0000FF"/>
            <w:sz w:val="20"/>
            <w:szCs w:val="20"/>
          </w:rPr>
          <w:t>http://www.sciencepub.net/researcher</w:t>
        </w:r>
      </w:hyperlink>
      <w:r w:rsidRPr="006021F5">
        <w:rPr>
          <w:rFonts w:ascii="Times New Roman" w:hAnsi="Times New Roman" w:cs="Times New Roman"/>
          <w:bCs/>
          <w:sz w:val="20"/>
          <w:szCs w:val="20"/>
        </w:rPr>
        <w:t xml:space="preserve">. </w:t>
      </w:r>
      <w:r w:rsidR="006021F5" w:rsidRPr="006021F5">
        <w:rPr>
          <w:rFonts w:ascii="Times New Roman" w:hAnsi="Times New Roman" w:cs="Times New Roman"/>
          <w:bCs/>
          <w:sz w:val="20"/>
          <w:szCs w:val="20"/>
          <w:lang w:eastAsia="zh-CN"/>
        </w:rPr>
        <w:t>7</w:t>
      </w:r>
      <w:r w:rsidRPr="006021F5">
        <w:rPr>
          <w:rFonts w:ascii="Times New Roman" w:hAnsi="Times New Roman" w:cs="Times New Roman"/>
          <w:bCs/>
          <w:sz w:val="20"/>
          <w:szCs w:val="20"/>
        </w:rPr>
        <w:t xml:space="preserve">. </w:t>
      </w:r>
      <w:r w:rsidRPr="006021F5">
        <w:rPr>
          <w:rFonts w:ascii="Times New Roman" w:hAnsi="Times New Roman" w:cs="Times New Roman"/>
          <w:color w:val="000000"/>
          <w:sz w:val="20"/>
          <w:szCs w:val="20"/>
          <w:shd w:val="clear" w:color="auto" w:fill="FFFFFF"/>
        </w:rPr>
        <w:t>doi:</w:t>
      </w:r>
      <w:hyperlink r:id="rId10" w:history="1">
        <w:r w:rsidRPr="006021F5">
          <w:rPr>
            <w:rStyle w:val="Hyperlink"/>
            <w:rFonts w:ascii="Times New Roman" w:hAnsi="Times New Roman" w:cs="Times New Roman"/>
            <w:color w:val="0000FF"/>
            <w:sz w:val="20"/>
            <w:szCs w:val="20"/>
            <w:shd w:val="clear" w:color="auto" w:fill="FFFFFF"/>
          </w:rPr>
          <w:t>10.7537/marsrsj101118.0</w:t>
        </w:r>
        <w:r w:rsidR="006021F5" w:rsidRPr="006021F5">
          <w:rPr>
            <w:rStyle w:val="Hyperlink"/>
            <w:rFonts w:ascii="Times New Roman" w:hAnsi="Times New Roman" w:cs="Times New Roman"/>
            <w:color w:val="0000FF"/>
            <w:sz w:val="20"/>
            <w:szCs w:val="20"/>
            <w:shd w:val="clear" w:color="auto" w:fill="FFFFFF"/>
            <w:lang w:eastAsia="zh-CN"/>
          </w:rPr>
          <w:t>7</w:t>
        </w:r>
      </w:hyperlink>
      <w:r w:rsidRPr="006021F5">
        <w:rPr>
          <w:rFonts w:ascii="Times New Roman" w:hAnsi="Times New Roman" w:cs="Times New Roman"/>
          <w:color w:val="000000"/>
          <w:sz w:val="20"/>
          <w:szCs w:val="20"/>
          <w:shd w:val="clear" w:color="auto" w:fill="FFFFFF"/>
        </w:rPr>
        <w:t>.</w:t>
      </w:r>
    </w:p>
    <w:p w:rsidR="00E828D2" w:rsidRPr="006021F5" w:rsidRDefault="00E828D2" w:rsidP="00AD20E5">
      <w:pPr>
        <w:pStyle w:val="Text"/>
        <w:snapToGrid w:val="0"/>
        <w:spacing w:line="240" w:lineRule="auto"/>
        <w:ind w:firstLine="0"/>
        <w:rPr>
          <w:bCs/>
          <w:color w:val="000000" w:themeColor="text1"/>
        </w:rPr>
      </w:pPr>
    </w:p>
    <w:p w:rsidR="00E828D2" w:rsidRPr="006021F5" w:rsidRDefault="00E828D2" w:rsidP="00AD20E5">
      <w:pPr>
        <w:snapToGrid w:val="0"/>
        <w:spacing w:after="0" w:line="240" w:lineRule="auto"/>
        <w:jc w:val="both"/>
        <w:rPr>
          <w:rFonts w:ascii="Times New Roman" w:hAnsi="Times New Roman" w:cs="Times New Roman"/>
          <w:color w:val="000000" w:themeColor="text1"/>
          <w:sz w:val="20"/>
          <w:szCs w:val="20"/>
        </w:rPr>
      </w:pPr>
      <w:r w:rsidRPr="006021F5">
        <w:rPr>
          <w:rFonts w:ascii="Times New Roman" w:hAnsi="Times New Roman" w:cs="Times New Roman"/>
          <w:b/>
          <w:bCs/>
          <w:color w:val="000000" w:themeColor="text1"/>
          <w:sz w:val="20"/>
          <w:szCs w:val="20"/>
        </w:rPr>
        <w:t>Key words</w:t>
      </w:r>
      <w:r w:rsidRPr="006021F5">
        <w:rPr>
          <w:rFonts w:ascii="Times New Roman" w:hAnsi="Times New Roman" w:cs="Times New Roman"/>
          <w:color w:val="000000" w:themeColor="text1"/>
          <w:sz w:val="20"/>
          <w:szCs w:val="20"/>
        </w:rPr>
        <w:t xml:space="preserve">: </w:t>
      </w:r>
      <w:r w:rsidR="002F7DD3" w:rsidRPr="006021F5">
        <w:rPr>
          <w:rFonts w:ascii="Times New Roman" w:hAnsi="Times New Roman" w:cs="Times New Roman"/>
          <w:color w:val="000000" w:themeColor="text1"/>
          <w:sz w:val="20"/>
          <w:szCs w:val="20"/>
        </w:rPr>
        <w:t xml:space="preserve">Acceptance Model (TAM), </w:t>
      </w:r>
      <w:proofErr w:type="spellStart"/>
      <w:r w:rsidR="002F7DD3" w:rsidRPr="006021F5">
        <w:rPr>
          <w:rFonts w:ascii="Times New Roman" w:hAnsi="Times New Roman" w:cs="Times New Roman"/>
          <w:color w:val="000000" w:themeColor="text1"/>
          <w:sz w:val="20"/>
          <w:szCs w:val="20"/>
        </w:rPr>
        <w:t>Hofstede</w:t>
      </w:r>
      <w:proofErr w:type="spellEnd"/>
      <w:r w:rsidR="002F7DD3" w:rsidRPr="006021F5">
        <w:rPr>
          <w:rFonts w:ascii="Times New Roman" w:hAnsi="Times New Roman" w:cs="Times New Roman"/>
          <w:color w:val="000000" w:themeColor="text1"/>
          <w:sz w:val="20"/>
          <w:szCs w:val="20"/>
        </w:rPr>
        <w:t xml:space="preserve"> culture</w:t>
      </w:r>
    </w:p>
    <w:p w:rsidR="006021F5" w:rsidRDefault="006021F5" w:rsidP="00AD20E5">
      <w:pPr>
        <w:snapToGrid w:val="0"/>
        <w:spacing w:after="0" w:line="240" w:lineRule="auto"/>
        <w:ind w:firstLine="425"/>
        <w:jc w:val="both"/>
        <w:rPr>
          <w:rFonts w:ascii="Times New Roman" w:hAnsi="Times New Roman" w:cs="Times New Roman"/>
          <w:sz w:val="20"/>
          <w:szCs w:val="20"/>
          <w:lang w:eastAsia="zh-CN"/>
        </w:rPr>
      </w:pPr>
    </w:p>
    <w:p w:rsidR="001E3819" w:rsidRDefault="001E3819" w:rsidP="00AD20E5">
      <w:pPr>
        <w:snapToGrid w:val="0"/>
        <w:spacing w:after="0" w:line="240" w:lineRule="auto"/>
        <w:ind w:firstLine="425"/>
        <w:jc w:val="both"/>
        <w:rPr>
          <w:rFonts w:ascii="Times New Roman" w:hAnsi="Times New Roman" w:cs="Times New Roman"/>
          <w:sz w:val="20"/>
          <w:szCs w:val="20"/>
          <w:lang w:eastAsia="zh-CN"/>
        </w:rPr>
        <w:sectPr w:rsidR="001E3819" w:rsidSect="00A95407">
          <w:headerReference w:type="default" r:id="rId11"/>
          <w:footerReference w:type="default" r:id="rId12"/>
          <w:type w:val="continuous"/>
          <w:pgSz w:w="12240" w:h="15840" w:code="1"/>
          <w:pgMar w:top="1440" w:right="1440" w:bottom="1440" w:left="1440" w:header="720" w:footer="720" w:gutter="0"/>
          <w:pgNumType w:start="36"/>
          <w:cols w:space="720"/>
          <w:docGrid w:linePitch="360"/>
        </w:sectPr>
      </w:pPr>
    </w:p>
    <w:p w:rsidR="001D253C" w:rsidRPr="006021F5" w:rsidRDefault="001D253C" w:rsidP="00AD20E5">
      <w:pPr>
        <w:pStyle w:val="ListParagraph"/>
        <w:numPr>
          <w:ilvl w:val="0"/>
          <w:numId w:val="22"/>
        </w:numPr>
        <w:tabs>
          <w:tab w:val="left" w:pos="284"/>
        </w:tabs>
        <w:snapToGrid w:val="0"/>
        <w:spacing w:after="0" w:line="240" w:lineRule="auto"/>
        <w:ind w:left="0" w:firstLine="0"/>
        <w:jc w:val="both"/>
        <w:rPr>
          <w:rFonts w:ascii="Times New Roman" w:hAnsi="Times New Roman"/>
          <w:b/>
          <w:bCs/>
          <w:sz w:val="20"/>
          <w:szCs w:val="20"/>
        </w:rPr>
      </w:pPr>
      <w:r w:rsidRPr="006021F5">
        <w:rPr>
          <w:rFonts w:ascii="Times New Roman" w:hAnsi="Times New Roman"/>
          <w:b/>
          <w:bCs/>
          <w:sz w:val="20"/>
          <w:szCs w:val="20"/>
        </w:rPr>
        <w:lastRenderedPageBreak/>
        <w:t>Introduction</w:t>
      </w:r>
    </w:p>
    <w:p w:rsidR="002F7DD3" w:rsidRPr="001E3819" w:rsidRDefault="002F7DD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hAnsi="Times New Roman" w:cs="Times New Roman"/>
          <w:color w:val="000000" w:themeColor="text1"/>
          <w:sz w:val="20"/>
          <w:szCs w:val="20"/>
        </w:rPr>
        <w:t xml:space="preserve">Today, new technologies are rapidly growing or being formed in developing countries. This increases the gap between these countries and developing countries. Purchasing, importing and using these technologies in developing countries are one of the approaches by which these countries maintain or decrease these gaps. </w:t>
      </w:r>
      <w:r w:rsidRPr="001E3819">
        <w:rPr>
          <w:rFonts w:ascii="Times New Roman" w:eastAsia="Times New Roman" w:hAnsi="Times New Roman" w:cs="Times New Roman"/>
          <w:color w:val="000000" w:themeColor="text1"/>
          <w:sz w:val="20"/>
          <w:szCs w:val="20"/>
        </w:rPr>
        <w:t>However, despite the enormous costs of this approach, it is not always useful</w:t>
      </w:r>
      <w:r w:rsidRPr="001E3819">
        <w:rPr>
          <w:rFonts w:ascii="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confronts these countries with great challenges or is completely neglected after a slight usage and lack of proper utilization. Managers are well aware of the fact that technologies enter the market one after another and some are finally neglected with the arrival of alternative technologies. W</w:t>
      </w:r>
      <w:r w:rsidRPr="001E3819">
        <w:rPr>
          <w:rFonts w:ascii="Times New Roman" w:hAnsi="Times New Roman" w:cs="Times New Roman"/>
          <w:color w:val="000000" w:themeColor="text1"/>
          <w:sz w:val="20"/>
          <w:szCs w:val="20"/>
        </w:rPr>
        <w:t>hat have to inevitably occur to create competitive advantage and profitability is deployment of these technologies in the organization.</w:t>
      </w:r>
    </w:p>
    <w:p w:rsidR="002F7DD3" w:rsidRPr="001E3819" w:rsidRDefault="002F7DD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Several factors affect the method and the rate of deployment and usage of technology in the organization including</w:t>
      </w:r>
      <w:r w:rsidRPr="001E3819">
        <w:rPr>
          <w:rFonts w:ascii="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national culture variables, social variables and organizational variables.</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hAnsi="Times New Roman" w:cs="Times New Roman"/>
          <w:color w:val="000000" w:themeColor="text1"/>
          <w:sz w:val="20"/>
          <w:szCs w:val="20"/>
        </w:rPr>
        <w:t xml:space="preserve">Culture in any organization can be divided into two parts: national culture and organizational culture. National culture related to the majority and all </w:t>
      </w:r>
      <w:r w:rsidRPr="001E3819">
        <w:rPr>
          <w:rFonts w:ascii="Times New Roman" w:hAnsi="Times New Roman" w:cs="Times New Roman"/>
          <w:color w:val="000000" w:themeColor="text1"/>
          <w:sz w:val="20"/>
          <w:szCs w:val="20"/>
        </w:rPr>
        <w:lastRenderedPageBreak/>
        <w:t>individuals of the society is constant at time and can survive for a long period of time and be passed from one generation to another. National culture affects organizational culture.</w:t>
      </w:r>
    </w:p>
    <w:p w:rsidR="002F7DD3" w:rsidRPr="001E3819" w:rsidRDefault="002F7DD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 xml:space="preserve">Culture is one of the most important barriers in accepting technology. If different </w:t>
      </w:r>
      <w:r w:rsidRPr="001E3819">
        <w:rPr>
          <w:rFonts w:ascii="Times New Roman" w:hAnsi="Times New Roman" w:cs="Times New Roman"/>
          <w:color w:val="000000" w:themeColor="text1"/>
          <w:sz w:val="20"/>
          <w:szCs w:val="20"/>
        </w:rPr>
        <w:t>cultural factors</w:t>
      </w:r>
      <w:r w:rsidRPr="001E3819">
        <w:rPr>
          <w:rFonts w:ascii="Times New Roman" w:eastAsia="Times New Roman" w:hAnsi="Times New Roman" w:cs="Times New Roman"/>
          <w:color w:val="000000" w:themeColor="text1"/>
          <w:sz w:val="20"/>
          <w:szCs w:val="20"/>
        </w:rPr>
        <w:t xml:space="preserve"> receive enough attention, e</w:t>
      </w:r>
      <w:r w:rsidRPr="001E3819">
        <w:rPr>
          <w:rFonts w:ascii="Times New Roman" w:hAnsi="Times New Roman" w:cs="Times New Roman"/>
          <w:color w:val="000000" w:themeColor="text1"/>
          <w:sz w:val="20"/>
          <w:szCs w:val="20"/>
        </w:rPr>
        <w:t>fforts for transferring new technologies will be successful (</w:t>
      </w:r>
      <w:proofErr w:type="spellStart"/>
      <w:r w:rsidRPr="001E3819">
        <w:rPr>
          <w:rFonts w:ascii="Times New Roman" w:hAnsi="Times New Roman" w:cs="Times New Roman"/>
          <w:color w:val="000000" w:themeColor="text1"/>
          <w:sz w:val="20"/>
          <w:szCs w:val="20"/>
          <w:lang w:bidi="fa-IR"/>
        </w:rPr>
        <w:t>Ebrahimi</w:t>
      </w:r>
      <w:proofErr w:type="spellEnd"/>
      <w:r w:rsidRPr="001E3819">
        <w:rPr>
          <w:rFonts w:ascii="Times New Roman" w:hAnsi="Times New Roman" w:cs="Times New Roman"/>
          <w:color w:val="000000" w:themeColor="text1"/>
          <w:sz w:val="20"/>
          <w:szCs w:val="20"/>
          <w:lang w:bidi="fa-IR"/>
        </w:rPr>
        <w:t xml:space="preserve">, 2010). </w:t>
      </w:r>
      <w:r w:rsidRPr="001E3819">
        <w:rPr>
          <w:rFonts w:ascii="Times New Roman" w:eastAsia="Times New Roman" w:hAnsi="Times New Roman" w:cs="Times New Roman"/>
          <w:color w:val="000000" w:themeColor="text1"/>
          <w:sz w:val="20"/>
          <w:szCs w:val="20"/>
        </w:rPr>
        <w:t>National culture strongly affects technology acceptance and this effect may be inhibitor or stimulator (</w:t>
      </w:r>
      <w:proofErr w:type="spellStart"/>
      <w:r w:rsidRPr="001E3819">
        <w:rPr>
          <w:rFonts w:ascii="Times New Roman" w:hAnsi="Times New Roman" w:cs="Times New Roman"/>
          <w:color w:val="000000" w:themeColor="text1"/>
          <w:sz w:val="20"/>
          <w:szCs w:val="20"/>
          <w:lang w:bidi="fa-IR"/>
        </w:rPr>
        <w:t>Hadizadeh</w:t>
      </w:r>
      <w:proofErr w:type="spellEnd"/>
      <w:r w:rsidRPr="001E3819">
        <w:rPr>
          <w:rFonts w:ascii="Times New Roman" w:hAnsi="Times New Roman" w:cs="Times New Roman"/>
          <w:color w:val="000000" w:themeColor="text1"/>
          <w:sz w:val="20"/>
          <w:szCs w:val="20"/>
          <w:lang w:bidi="fa-IR"/>
        </w:rPr>
        <w:t>, 2008)</w:t>
      </w:r>
      <w:r w:rsidRPr="001E3819">
        <w:rPr>
          <w:rFonts w:ascii="Times New Roman" w:eastAsia="Times New Roman" w:hAnsi="Times New Roman" w:cs="Times New Roman"/>
          <w:color w:val="000000" w:themeColor="text1"/>
          <w:sz w:val="20"/>
          <w:szCs w:val="20"/>
        </w:rPr>
        <w:t>.</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Style w:val="hps"/>
          <w:rFonts w:ascii="Times New Roman" w:hAnsi="Times New Roman" w:cs="Times New Roman"/>
          <w:color w:val="000000" w:themeColor="text1"/>
          <w:sz w:val="20"/>
          <w:szCs w:val="20"/>
        </w:rPr>
        <w:t>This</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study</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examines the</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relationship between</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cultural factors</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on the</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adoption</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of</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technology</w:t>
      </w:r>
      <w:r w:rsidRPr="001E3819">
        <w:rPr>
          <w:rFonts w:ascii="Times New Roman" w:hAnsi="Times New Roman" w:cs="Times New Roman"/>
          <w:color w:val="000000" w:themeColor="text1"/>
          <w:sz w:val="20"/>
          <w:szCs w:val="20"/>
        </w:rPr>
        <w:t>.</w:t>
      </w:r>
    </w:p>
    <w:p w:rsidR="002F7DD3" w:rsidRPr="001E3819" w:rsidRDefault="002F7DD3" w:rsidP="00AD20E5">
      <w:pPr>
        <w:snapToGrid w:val="0"/>
        <w:spacing w:after="0" w:line="240" w:lineRule="auto"/>
        <w:ind w:firstLine="425"/>
        <w:jc w:val="both"/>
        <w:rPr>
          <w:rStyle w:val="hps"/>
          <w:rFonts w:ascii="Times New Roman" w:hAnsi="Times New Roman" w:cs="Times New Roman"/>
          <w:color w:val="000000" w:themeColor="text1"/>
          <w:sz w:val="20"/>
          <w:szCs w:val="20"/>
          <w:lang w:eastAsia="zh-CN"/>
        </w:rPr>
      </w:pPr>
      <w:r w:rsidRPr="001E3819">
        <w:rPr>
          <w:rStyle w:val="hps"/>
          <w:rFonts w:ascii="Times New Roman" w:hAnsi="Times New Roman" w:cs="Times New Roman"/>
          <w:color w:val="000000" w:themeColor="text1"/>
          <w:sz w:val="20"/>
          <w:szCs w:val="20"/>
        </w:rPr>
        <w:t>Models</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of</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culture,</w:t>
      </w:r>
      <w:r w:rsidRPr="001E3819">
        <w:rPr>
          <w:rFonts w:ascii="Times New Roman" w:hAnsi="Times New Roman" w:cs="Times New Roman"/>
          <w:color w:val="000000" w:themeColor="text1"/>
          <w:sz w:val="20"/>
          <w:szCs w:val="20"/>
        </w:rPr>
        <w:t xml:space="preserve"> </w:t>
      </w:r>
      <w:proofErr w:type="spellStart"/>
      <w:r w:rsidRPr="001E3819">
        <w:rPr>
          <w:rStyle w:val="hps"/>
          <w:rFonts w:ascii="Times New Roman" w:hAnsi="Times New Roman" w:cs="Times New Roman"/>
          <w:color w:val="000000" w:themeColor="text1"/>
          <w:sz w:val="20"/>
          <w:szCs w:val="20"/>
        </w:rPr>
        <w:t>Hofstede</w:t>
      </w:r>
      <w:r w:rsidRPr="001E3819">
        <w:rPr>
          <w:rFonts w:ascii="Times New Roman" w:hAnsi="Times New Roman" w:cs="Times New Roman"/>
          <w:color w:val="000000" w:themeColor="text1"/>
          <w:sz w:val="20"/>
          <w:szCs w:val="20"/>
        </w:rPr>
        <w:t>'s</w:t>
      </w:r>
      <w:proofErr w:type="spellEnd"/>
      <w:r w:rsidRPr="001E3819">
        <w:rPr>
          <w:rFonts w:ascii="Times New Roman" w:hAnsi="Times New Roman" w:cs="Times New Roman"/>
          <w:color w:val="000000" w:themeColor="text1"/>
          <w:sz w:val="20"/>
          <w:szCs w:val="20"/>
        </w:rPr>
        <w:t xml:space="preserve"> cultural </w:t>
      </w:r>
      <w:r w:rsidRPr="001E3819">
        <w:rPr>
          <w:rStyle w:val="hps"/>
          <w:rFonts w:ascii="Times New Roman" w:hAnsi="Times New Roman" w:cs="Times New Roman"/>
          <w:color w:val="000000" w:themeColor="text1"/>
          <w:sz w:val="20"/>
          <w:szCs w:val="20"/>
        </w:rPr>
        <w:t>model</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is selected</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And</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the</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Technology</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Acceptance</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Model</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Technology</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Acceptance</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Model</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Davis</w:t>
      </w:r>
      <w:r w:rsidRPr="001E3819">
        <w:rPr>
          <w:rFonts w:ascii="Times New Roman" w:hAnsi="Times New Roman" w:cs="Times New Roman"/>
          <w:color w:val="000000" w:themeColor="text1"/>
          <w:sz w:val="20"/>
          <w:szCs w:val="20"/>
        </w:rPr>
        <w:t xml:space="preserve"> </w:t>
      </w:r>
      <w:r w:rsidRPr="001E3819">
        <w:rPr>
          <w:rStyle w:val="hps"/>
          <w:rFonts w:ascii="Times New Roman" w:hAnsi="Times New Roman" w:cs="Times New Roman"/>
          <w:color w:val="000000" w:themeColor="text1"/>
          <w:sz w:val="20"/>
          <w:szCs w:val="20"/>
        </w:rPr>
        <w:t>has been selected.</w:t>
      </w:r>
    </w:p>
    <w:p w:rsidR="00944162" w:rsidRPr="001E3819" w:rsidRDefault="00C90DA4" w:rsidP="00AD20E5">
      <w:pPr>
        <w:pStyle w:val="ListParagraph"/>
        <w:numPr>
          <w:ilvl w:val="0"/>
          <w:numId w:val="22"/>
        </w:numPr>
        <w:autoSpaceDE w:val="0"/>
        <w:autoSpaceDN w:val="0"/>
        <w:adjustRightInd w:val="0"/>
        <w:snapToGrid w:val="0"/>
        <w:spacing w:after="0" w:line="240" w:lineRule="auto"/>
        <w:ind w:left="0" w:firstLine="0"/>
        <w:jc w:val="both"/>
        <w:rPr>
          <w:rFonts w:ascii="Times New Roman" w:hAnsi="Times New Roman"/>
          <w:b/>
          <w:bCs/>
          <w:color w:val="000000" w:themeColor="text1"/>
          <w:sz w:val="20"/>
          <w:szCs w:val="20"/>
        </w:rPr>
      </w:pPr>
      <w:r w:rsidRPr="001E3819">
        <w:rPr>
          <w:rFonts w:ascii="Times New Roman" w:hAnsi="Times New Roman"/>
          <w:b/>
          <w:bCs/>
          <w:color w:val="000000" w:themeColor="text1"/>
          <w:sz w:val="20"/>
          <w:szCs w:val="20"/>
        </w:rPr>
        <w:t xml:space="preserve">Theoretical </w:t>
      </w:r>
      <w:proofErr w:type="spellStart"/>
      <w:r w:rsidRPr="001E3819">
        <w:rPr>
          <w:rFonts w:ascii="Times New Roman" w:hAnsi="Times New Roman"/>
          <w:b/>
          <w:bCs/>
          <w:color w:val="000000" w:themeColor="text1"/>
          <w:sz w:val="20"/>
          <w:szCs w:val="20"/>
        </w:rPr>
        <w:t>fundamentation</w:t>
      </w:r>
      <w:proofErr w:type="spellEnd"/>
    </w:p>
    <w:p w:rsidR="008A7A08" w:rsidRPr="001E3819" w:rsidRDefault="002F7DD3" w:rsidP="00AD20E5">
      <w:pPr>
        <w:pStyle w:val="ListParagraph"/>
        <w:numPr>
          <w:ilvl w:val="1"/>
          <w:numId w:val="21"/>
        </w:numPr>
        <w:tabs>
          <w:tab w:val="left" w:pos="426"/>
        </w:tabs>
        <w:autoSpaceDE w:val="0"/>
        <w:autoSpaceDN w:val="0"/>
        <w:adjustRightInd w:val="0"/>
        <w:snapToGrid w:val="0"/>
        <w:spacing w:after="0" w:line="240" w:lineRule="auto"/>
        <w:ind w:left="0" w:firstLine="0"/>
        <w:jc w:val="both"/>
        <w:rPr>
          <w:rFonts w:ascii="Times New Roman" w:hAnsi="Times New Roman"/>
          <w:b/>
          <w:bCs/>
          <w:i/>
          <w:iCs/>
          <w:color w:val="000000" w:themeColor="text1"/>
          <w:sz w:val="20"/>
          <w:szCs w:val="20"/>
        </w:rPr>
      </w:pPr>
      <w:r w:rsidRPr="001E3819">
        <w:rPr>
          <w:rFonts w:ascii="Times New Roman" w:hAnsi="Times New Roman"/>
          <w:b/>
          <w:bCs/>
          <w:color w:val="000000" w:themeColor="text1"/>
          <w:sz w:val="20"/>
          <w:szCs w:val="20"/>
        </w:rPr>
        <w:t>Culture</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hAnsi="Times New Roman" w:cs="Times New Roman"/>
          <w:color w:val="000000" w:themeColor="text1"/>
          <w:sz w:val="20"/>
          <w:szCs w:val="20"/>
        </w:rPr>
        <w:t xml:space="preserve">In </w:t>
      </w:r>
      <w:proofErr w:type="spellStart"/>
      <w:r w:rsidRPr="001E3819">
        <w:rPr>
          <w:rFonts w:ascii="Times New Roman" w:hAnsi="Times New Roman" w:cs="Times New Roman"/>
          <w:color w:val="000000" w:themeColor="text1"/>
          <w:sz w:val="20"/>
          <w:szCs w:val="20"/>
        </w:rPr>
        <w:t>Hofstede’s</w:t>
      </w:r>
      <w:proofErr w:type="spellEnd"/>
      <w:r w:rsidRPr="001E3819">
        <w:rPr>
          <w:rFonts w:ascii="Times New Roman" w:hAnsi="Times New Roman" w:cs="Times New Roman"/>
          <w:color w:val="000000" w:themeColor="text1"/>
          <w:sz w:val="20"/>
          <w:szCs w:val="20"/>
        </w:rPr>
        <w:t xml:space="preserve"> opinion, culture is a series of intellectual programs distinguishing members of a group from those of another one.</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E3819">
        <w:rPr>
          <w:rFonts w:ascii="Times New Roman" w:eastAsia="Times New Roman" w:hAnsi="Times New Roman" w:cs="Times New Roman"/>
          <w:color w:val="000000" w:themeColor="text1"/>
          <w:sz w:val="20"/>
          <w:szCs w:val="20"/>
        </w:rPr>
        <w:t>Geert</w:t>
      </w:r>
      <w:proofErr w:type="spellEnd"/>
      <w:r w:rsidRPr="001E3819">
        <w:rPr>
          <w:rFonts w:ascii="Times New Roman" w:eastAsia="Times New Roman" w:hAnsi="Times New Roman" w:cs="Times New Roman"/>
          <w:color w:val="000000" w:themeColor="text1"/>
          <w:sz w:val="20"/>
          <w:szCs w:val="20"/>
        </w:rPr>
        <w:t xml:space="preserve"> </w:t>
      </w:r>
      <w:proofErr w:type="spellStart"/>
      <w:r w:rsidRPr="001E3819">
        <w:rPr>
          <w:rFonts w:ascii="Times New Roman" w:eastAsia="Times New Roman" w:hAnsi="Times New Roman" w:cs="Times New Roman"/>
          <w:color w:val="000000" w:themeColor="text1"/>
          <w:sz w:val="20"/>
          <w:szCs w:val="20"/>
        </w:rPr>
        <w:t>Hofstede</w:t>
      </w:r>
      <w:proofErr w:type="spellEnd"/>
      <w:r w:rsidRPr="001E3819">
        <w:rPr>
          <w:rFonts w:ascii="Times New Roman" w:eastAsia="Times New Roman" w:hAnsi="Times New Roman" w:cs="Times New Roman"/>
          <w:color w:val="000000" w:themeColor="text1"/>
          <w:sz w:val="20"/>
          <w:szCs w:val="20"/>
        </w:rPr>
        <w:t xml:space="preserve"> (Dutch) has conducted one of the most important studies on identifying the characteristics of national culture. His has concluded </w:t>
      </w:r>
      <w:r w:rsidRPr="001E3819">
        <w:rPr>
          <w:rFonts w:ascii="Times New Roman" w:eastAsia="Times New Roman" w:hAnsi="Times New Roman" w:cs="Times New Roman"/>
          <w:color w:val="000000" w:themeColor="text1"/>
          <w:sz w:val="20"/>
          <w:szCs w:val="20"/>
        </w:rPr>
        <w:lastRenderedPageBreak/>
        <w:t>that four dimensions distinguishing cultures in different communities are as follows</w:t>
      </w:r>
      <w:r w:rsidR="002B45AD" w:rsidRPr="001E3819">
        <w:rPr>
          <w:rFonts w:ascii="Times New Roman" w:eastAsia="Times New Roman" w:hAnsi="Times New Roman" w:cs="Times New Roman"/>
          <w:color w:val="000000" w:themeColor="text1"/>
          <w:sz w:val="20"/>
          <w:szCs w:val="20"/>
        </w:rPr>
        <w:t>: (</w:t>
      </w:r>
      <w:r w:rsidR="002B45AD" w:rsidRPr="001E3819">
        <w:rPr>
          <w:rFonts w:ascii="Times New Roman" w:hAnsi="Times New Roman" w:cs="Times New Roman"/>
          <w:color w:val="000000" w:themeColor="text1"/>
          <w:sz w:val="20"/>
          <w:szCs w:val="20"/>
        </w:rPr>
        <w:t>Hofstede,2000</w:t>
      </w:r>
      <w:r w:rsidR="002B45AD" w:rsidRPr="001E3819">
        <w:rPr>
          <w:rFonts w:ascii="Times New Roman" w:eastAsia="Times New Roman" w:hAnsi="Times New Roman" w:cs="Times New Roman"/>
          <w:color w:val="000000" w:themeColor="text1"/>
          <w:sz w:val="20"/>
          <w:szCs w:val="20"/>
        </w:rPr>
        <w:t>)</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eastAsia="Times New Roman" w:hAnsi="Times New Roman" w:cs="Times New Roman"/>
          <w:i/>
          <w:iCs/>
          <w:color w:val="000000" w:themeColor="text1"/>
          <w:sz w:val="20"/>
          <w:szCs w:val="20"/>
        </w:rPr>
        <w:t xml:space="preserve">- </w:t>
      </w:r>
      <w:r w:rsidRPr="001E3819">
        <w:rPr>
          <w:rFonts w:ascii="Times New Roman" w:eastAsia="Times New Roman" w:hAnsi="Times New Roman" w:cs="Times New Roman"/>
          <w:b/>
          <w:bCs/>
          <w:i/>
          <w:iCs/>
          <w:color w:val="000000" w:themeColor="text1"/>
          <w:sz w:val="20"/>
          <w:szCs w:val="20"/>
        </w:rPr>
        <w:t>Power distance</w:t>
      </w:r>
      <w:r w:rsidRPr="001E3819">
        <w:rPr>
          <w:rFonts w:ascii="Times New Roman" w:eastAsia="Times New Roman" w:hAnsi="Times New Roman" w:cs="Times New Roman"/>
          <w:i/>
          <w:iCs/>
          <w:color w:val="000000" w:themeColor="text1"/>
          <w:sz w:val="20"/>
          <w:szCs w:val="20"/>
        </w:rPr>
        <w:t>:</w:t>
      </w:r>
      <w:r w:rsidRPr="001E3819">
        <w:rPr>
          <w:rFonts w:ascii="Times New Roman" w:eastAsia="Times New Roman" w:hAnsi="Times New Roman" w:cs="Times New Roman"/>
          <w:color w:val="000000" w:themeColor="text1"/>
          <w:sz w:val="20"/>
          <w:szCs w:val="20"/>
        </w:rPr>
        <w:t xml:space="preserve"> it is </w:t>
      </w:r>
      <w:r w:rsidRPr="001E3819">
        <w:rPr>
          <w:rFonts w:ascii="Times New Roman" w:hAnsi="Times New Roman" w:cs="Times New Roman"/>
          <w:color w:val="000000" w:themeColor="text1"/>
          <w:sz w:val="20"/>
          <w:szCs w:val="20"/>
        </w:rPr>
        <w:t>the extent to which the less powerful members of organizations and institutions expect and accept that power is distributed unequally.</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hAnsi="Times New Roman" w:cs="Times New Roman"/>
          <w:i/>
          <w:iCs/>
          <w:color w:val="000000" w:themeColor="text1"/>
          <w:sz w:val="20"/>
          <w:szCs w:val="20"/>
        </w:rPr>
        <w:t xml:space="preserve">- </w:t>
      </w:r>
      <w:r w:rsidRPr="001E3819">
        <w:rPr>
          <w:rFonts w:ascii="Times New Roman" w:eastAsia="Times New Roman" w:hAnsi="Times New Roman" w:cs="Times New Roman"/>
          <w:b/>
          <w:bCs/>
          <w:i/>
          <w:iCs/>
          <w:color w:val="000000" w:themeColor="text1"/>
          <w:sz w:val="20"/>
          <w:szCs w:val="20"/>
        </w:rPr>
        <w:t>Uncertainty avoidance</w:t>
      </w:r>
      <w:r w:rsidRPr="001E3819">
        <w:rPr>
          <w:rFonts w:ascii="Times New Roman" w:hAnsi="Times New Roman" w:cs="Times New Roman"/>
          <w:i/>
          <w:iCs/>
          <w:color w:val="000000" w:themeColor="text1"/>
          <w:sz w:val="20"/>
          <w:szCs w:val="20"/>
        </w:rPr>
        <w:t>:</w:t>
      </w:r>
      <w:r w:rsidRPr="001E3819">
        <w:rPr>
          <w:rFonts w:ascii="Times New Roman" w:hAnsi="Times New Roman" w:cs="Times New Roman"/>
          <w:color w:val="000000" w:themeColor="text1"/>
          <w:sz w:val="20"/>
          <w:szCs w:val="20"/>
        </w:rPr>
        <w:t xml:space="preserve"> it is a measure of anxiety in the members of a society or an organization towards unknown future circumstances.</w:t>
      </w:r>
    </w:p>
    <w:p w:rsidR="002F7DD3" w:rsidRPr="001E3819" w:rsidRDefault="002F7DD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i/>
          <w:iCs/>
          <w:color w:val="000000" w:themeColor="text1"/>
          <w:sz w:val="20"/>
          <w:szCs w:val="20"/>
        </w:rPr>
        <w:t xml:space="preserve">- </w:t>
      </w:r>
      <w:r w:rsidRPr="001E3819">
        <w:rPr>
          <w:rFonts w:ascii="Times New Roman" w:eastAsia="Times New Roman" w:hAnsi="Times New Roman" w:cs="Times New Roman"/>
          <w:b/>
          <w:bCs/>
          <w:i/>
          <w:iCs/>
          <w:color w:val="000000" w:themeColor="text1"/>
          <w:sz w:val="20"/>
          <w:szCs w:val="20"/>
        </w:rPr>
        <w:t>Individualism/ collectivism</w:t>
      </w:r>
      <w:r w:rsidRPr="001E3819">
        <w:rPr>
          <w:rFonts w:ascii="Times New Roman" w:eastAsia="Times New Roman" w:hAnsi="Times New Roman" w:cs="Times New Roman"/>
          <w:color w:val="000000" w:themeColor="text1"/>
          <w:sz w:val="20"/>
          <w:szCs w:val="20"/>
        </w:rPr>
        <w:t xml:space="preserve">: </w:t>
      </w:r>
      <w:r w:rsidRPr="001E3819">
        <w:rPr>
          <w:rFonts w:ascii="Times New Roman" w:hAnsi="Times New Roman" w:cs="Times New Roman"/>
          <w:color w:val="000000" w:themeColor="text1"/>
          <w:sz w:val="20"/>
          <w:szCs w:val="20"/>
        </w:rPr>
        <w:t>it is a measure of</w:t>
      </w:r>
      <w:r w:rsidRPr="001E3819">
        <w:rPr>
          <w:rFonts w:ascii="Times New Roman" w:eastAsia="Times New Roman" w:hAnsi="Times New Roman" w:cs="Times New Roman"/>
          <w:color w:val="000000" w:themeColor="text1"/>
          <w:sz w:val="20"/>
          <w:szCs w:val="20"/>
        </w:rPr>
        <w:t xml:space="preserve"> the relationship between individuals and groups in a society.</w:t>
      </w:r>
    </w:p>
    <w:p w:rsidR="002F7DD3" w:rsidRPr="001E3819" w:rsidRDefault="002F7DD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hAnsi="Times New Roman" w:cs="Times New Roman"/>
          <w:i/>
          <w:iCs/>
          <w:color w:val="000000" w:themeColor="text1"/>
          <w:sz w:val="20"/>
          <w:szCs w:val="20"/>
        </w:rPr>
        <w:t xml:space="preserve">- </w:t>
      </w:r>
      <w:r w:rsidRPr="001E3819">
        <w:rPr>
          <w:rFonts w:ascii="Times New Roman" w:hAnsi="Times New Roman" w:cs="Times New Roman"/>
          <w:b/>
          <w:bCs/>
          <w:i/>
          <w:iCs/>
          <w:color w:val="000000" w:themeColor="text1"/>
          <w:sz w:val="20"/>
          <w:szCs w:val="20"/>
        </w:rPr>
        <w:t>Masculinity/ Femininity</w:t>
      </w:r>
      <w:r w:rsidRPr="001E3819">
        <w:rPr>
          <w:rFonts w:ascii="Times New Roman" w:hAnsi="Times New Roman" w:cs="Times New Roman"/>
          <w:i/>
          <w:iCs/>
          <w:color w:val="000000" w:themeColor="text1"/>
          <w:sz w:val="20"/>
          <w:szCs w:val="20"/>
        </w:rPr>
        <w:t>:</w:t>
      </w:r>
      <w:r w:rsidRPr="001E3819">
        <w:rPr>
          <w:rFonts w:ascii="Times New Roman" w:hAnsi="Times New Roman" w:cs="Times New Roman"/>
          <w:color w:val="000000" w:themeColor="text1"/>
          <w:sz w:val="20"/>
          <w:szCs w:val="20"/>
        </w:rPr>
        <w:t xml:space="preserve"> it is a measure based on which values ​​such as performance, success and competition between individuals of a culture overcome the values ​​such as quality of life, maintenance of good personal relationship, service and</w:t>
      </w:r>
      <w:r w:rsidR="00A669AD" w:rsidRPr="001E3819">
        <w:rPr>
          <w:rFonts w:ascii="Times New Roman" w:hAnsi="Times New Roman" w:cs="Times New Roman"/>
          <w:color w:val="000000" w:themeColor="text1"/>
          <w:sz w:val="20"/>
          <w:szCs w:val="20"/>
        </w:rPr>
        <w:t>.</w:t>
      </w:r>
      <w:r w:rsidRPr="001E3819">
        <w:rPr>
          <w:rFonts w:ascii="Times New Roman" w:hAnsi="Times New Roman" w:cs="Times New Roman"/>
          <w:color w:val="000000" w:themeColor="text1"/>
          <w:sz w:val="20"/>
          <w:szCs w:val="20"/>
        </w:rPr>
        <w:t>..</w:t>
      </w:r>
      <w:r w:rsidR="00A669AD" w:rsidRPr="001E3819">
        <w:rPr>
          <w:rFonts w:ascii="Times New Roman" w:hAnsi="Times New Roman" w:cs="Times New Roman"/>
          <w:color w:val="000000" w:themeColor="text1"/>
          <w:sz w:val="20"/>
          <w:szCs w:val="20"/>
        </w:rPr>
        <w:t>.</w:t>
      </w:r>
      <w:r w:rsidRPr="001E3819">
        <w:rPr>
          <w:rFonts w:ascii="Times New Roman" w:hAnsi="Times New Roman" w:cs="Times New Roman"/>
          <w:color w:val="000000" w:themeColor="text1"/>
          <w:sz w:val="20"/>
          <w:szCs w:val="20"/>
        </w:rPr>
        <w:t xml:space="preserve"> Masculinity and femininity are not considered equal to being male or female, but are known as relative term</w:t>
      </w:r>
      <w:r w:rsidR="00A669AD" w:rsidRPr="001E3819">
        <w:rPr>
          <w:rFonts w:ascii="Times New Roman" w:hAnsi="Times New Roman" w:cs="Times New Roman"/>
          <w:color w:val="000000" w:themeColor="text1"/>
          <w:sz w:val="20"/>
          <w:szCs w:val="20"/>
        </w:rPr>
        <w:t>s</w:t>
      </w:r>
      <w:r w:rsidR="00FC4C80" w:rsidRPr="001E3819">
        <w:rPr>
          <w:rFonts w:ascii="Times New Roman" w:hAnsi="Times New Roman" w:cs="Times New Roman" w:hint="eastAsia"/>
          <w:color w:val="000000" w:themeColor="text1"/>
          <w:sz w:val="20"/>
          <w:szCs w:val="20"/>
          <w:lang w:eastAsia="zh-CN"/>
        </w:rPr>
        <w:t>.</w:t>
      </w:r>
      <w:r w:rsidR="00A669AD" w:rsidRPr="001E3819">
        <w:rPr>
          <w:rFonts w:ascii="Times New Roman" w:hAnsi="Times New Roman" w:cs="Times New Roman"/>
          <w:color w:val="000000" w:themeColor="text1"/>
          <w:sz w:val="20"/>
          <w:szCs w:val="20"/>
        </w:rPr>
        <w:t xml:space="preserve"> (</w:t>
      </w:r>
      <w:proofErr w:type="spellStart"/>
      <w:r w:rsidR="002B45AD" w:rsidRPr="001E3819">
        <w:rPr>
          <w:rFonts w:ascii="Times New Roman" w:hAnsi="Times New Roman" w:cs="Times New Roman"/>
          <w:color w:val="000000" w:themeColor="text1"/>
          <w:sz w:val="20"/>
          <w:szCs w:val="20"/>
        </w:rPr>
        <w:t>Hofstede</w:t>
      </w:r>
      <w:proofErr w:type="spellEnd"/>
      <w:r w:rsidR="002B45AD" w:rsidRPr="001E3819">
        <w:rPr>
          <w:rFonts w:ascii="Times New Roman" w:hAnsi="Times New Roman" w:cs="Times New Roman"/>
          <w:color w:val="000000" w:themeColor="text1"/>
          <w:sz w:val="20"/>
          <w:szCs w:val="20"/>
        </w:rPr>
        <w:t>, 1997)</w:t>
      </w:r>
    </w:p>
    <w:p w:rsidR="00C70122" w:rsidRPr="001E3819" w:rsidRDefault="002F7DD3" w:rsidP="00AD20E5">
      <w:pPr>
        <w:pStyle w:val="ListParagraph"/>
        <w:numPr>
          <w:ilvl w:val="1"/>
          <w:numId w:val="21"/>
        </w:numPr>
        <w:tabs>
          <w:tab w:val="left" w:pos="142"/>
          <w:tab w:val="left" w:pos="284"/>
          <w:tab w:val="left" w:pos="426"/>
        </w:tabs>
        <w:autoSpaceDE w:val="0"/>
        <w:autoSpaceDN w:val="0"/>
        <w:adjustRightInd w:val="0"/>
        <w:snapToGrid w:val="0"/>
        <w:spacing w:after="0" w:line="240" w:lineRule="auto"/>
        <w:ind w:left="0" w:firstLine="0"/>
        <w:jc w:val="both"/>
        <w:rPr>
          <w:rFonts w:ascii="Times New Roman" w:hAnsi="Times New Roman"/>
          <w:b/>
          <w:bCs/>
          <w:i/>
          <w:iCs/>
          <w:color w:val="000000" w:themeColor="text1"/>
          <w:sz w:val="20"/>
          <w:szCs w:val="20"/>
        </w:rPr>
      </w:pPr>
      <w:r w:rsidRPr="001E3819">
        <w:rPr>
          <w:rFonts w:ascii="Times New Roman" w:hAnsi="Times New Roman"/>
          <w:b/>
          <w:bCs/>
          <w:i/>
          <w:iCs/>
          <w:color w:val="000000" w:themeColor="text1"/>
          <w:sz w:val="20"/>
          <w:szCs w:val="20"/>
        </w:rPr>
        <w:t>Technology</w:t>
      </w:r>
    </w:p>
    <w:p w:rsidR="002F7DD3" w:rsidRPr="001E3819" w:rsidRDefault="002F7DD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hAnsi="Times New Roman" w:cs="Times New Roman"/>
          <w:color w:val="000000" w:themeColor="text1"/>
          <w:sz w:val="20"/>
          <w:szCs w:val="20"/>
        </w:rPr>
        <w:t xml:space="preserve">Technology has various definitions with different terms but common meanings, and </w:t>
      </w:r>
      <w:r w:rsidRPr="001E3819">
        <w:rPr>
          <w:rFonts w:ascii="Times New Roman" w:eastAsia="Times New Roman" w:hAnsi="Times New Roman" w:cs="Times New Roman"/>
          <w:color w:val="000000" w:themeColor="text1"/>
          <w:sz w:val="20"/>
          <w:szCs w:val="20"/>
        </w:rPr>
        <w:t>can be the result of both new ideas (transferred innovation) as well as indigenous technologies. In both cases, it is a tool for serving the economic, social and cultural needs of the society (</w:t>
      </w:r>
      <w:r w:rsidR="002B45AD" w:rsidRPr="001E3819">
        <w:rPr>
          <w:rFonts w:ascii="Times New Roman" w:hAnsi="Times New Roman" w:cs="Times New Roman"/>
          <w:color w:val="000000" w:themeColor="text1"/>
          <w:sz w:val="20"/>
          <w:szCs w:val="20"/>
        </w:rPr>
        <w:t>Adams</w:t>
      </w:r>
      <w:r w:rsidRPr="001E3819">
        <w:rPr>
          <w:rFonts w:ascii="Times New Roman" w:eastAsia="Times New Roman" w:hAnsi="Times New Roman" w:cs="Times New Roman"/>
          <w:color w:val="000000" w:themeColor="text1"/>
          <w:sz w:val="20"/>
          <w:szCs w:val="20"/>
        </w:rPr>
        <w:t xml:space="preserve">, </w:t>
      </w:r>
      <w:r w:rsidR="002B45AD" w:rsidRPr="001E3819">
        <w:rPr>
          <w:rFonts w:ascii="Times New Roman" w:eastAsia="Times New Roman" w:hAnsi="Times New Roman" w:cs="Times New Roman"/>
          <w:color w:val="000000" w:themeColor="text1"/>
          <w:sz w:val="20"/>
          <w:szCs w:val="20"/>
        </w:rPr>
        <w:t>1992</w:t>
      </w:r>
      <w:r w:rsidRPr="001E3819">
        <w:rPr>
          <w:rFonts w:ascii="Times New Roman" w:eastAsia="Times New Roman" w:hAnsi="Times New Roman" w:cs="Times New Roman"/>
          <w:color w:val="000000" w:themeColor="text1"/>
          <w:sz w:val="20"/>
          <w:szCs w:val="20"/>
        </w:rPr>
        <w:t>).</w:t>
      </w:r>
    </w:p>
    <w:p w:rsidR="002F7DD3" w:rsidRPr="001E3819" w:rsidRDefault="002F7DD3" w:rsidP="00AD20E5">
      <w:pPr>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hAnsi="Times New Roman" w:cs="Times New Roman"/>
          <w:color w:val="000000" w:themeColor="text1"/>
          <w:sz w:val="20"/>
          <w:szCs w:val="20"/>
        </w:rPr>
        <w:t>Whatever technology is, it should be accepted and used by users. Acceptance is the decision to employ a new idea such as information technology as the best action. Acceptance occurs when the person accepts and uses a new idea. (</w:t>
      </w:r>
      <w:proofErr w:type="spellStart"/>
      <w:r w:rsidR="00EB68BC" w:rsidRPr="001E3819">
        <w:rPr>
          <w:rFonts w:ascii="Times New Roman" w:hAnsi="Times New Roman" w:cs="Times New Roman"/>
          <w:color w:val="000000" w:themeColor="text1"/>
          <w:sz w:val="20"/>
          <w:szCs w:val="20"/>
        </w:rPr>
        <w:t>chen</w:t>
      </w:r>
      <w:proofErr w:type="spellEnd"/>
      <w:r w:rsidRPr="001E3819">
        <w:rPr>
          <w:rFonts w:ascii="Times New Roman" w:hAnsi="Times New Roman" w:cs="Times New Roman"/>
          <w:color w:val="000000" w:themeColor="text1"/>
          <w:sz w:val="20"/>
          <w:szCs w:val="20"/>
        </w:rPr>
        <w:t>, 2</w:t>
      </w:r>
      <w:r w:rsidR="00EB68BC" w:rsidRPr="001E3819">
        <w:rPr>
          <w:rFonts w:ascii="Times New Roman" w:hAnsi="Times New Roman" w:cs="Times New Roman"/>
          <w:color w:val="000000" w:themeColor="text1"/>
          <w:sz w:val="20"/>
          <w:szCs w:val="20"/>
        </w:rPr>
        <w:t>002</w:t>
      </w:r>
      <w:r w:rsidRPr="001E3819">
        <w:rPr>
          <w:rFonts w:ascii="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Figure 1 shows the main and underlying concept of all technology acceptance models by the user.</w:t>
      </w:r>
    </w:p>
    <w:p w:rsidR="00A669AD" w:rsidRPr="001E3819" w:rsidRDefault="00A669AD" w:rsidP="00AD20E5">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6021F5" w:rsidRPr="001E3819" w:rsidRDefault="00A669AD" w:rsidP="006021F5">
      <w:pPr>
        <w:snapToGrid w:val="0"/>
        <w:spacing w:after="0" w:line="240" w:lineRule="auto"/>
        <w:jc w:val="center"/>
        <w:rPr>
          <w:rFonts w:ascii="Times New Roman" w:hAnsi="Times New Roman" w:cs="Times New Roman"/>
          <w:b/>
          <w:bCs/>
          <w:i/>
          <w:iCs/>
          <w:color w:val="000000" w:themeColor="text1"/>
          <w:sz w:val="20"/>
          <w:szCs w:val="20"/>
          <w:lang w:eastAsia="zh-CN"/>
        </w:rPr>
      </w:pPr>
      <w:r w:rsidRPr="001E3819">
        <w:rPr>
          <w:rFonts w:ascii="Times New Roman" w:hAnsi="Times New Roman" w:cs="Times New Roman"/>
          <w:b/>
          <w:bCs/>
          <w:noProof/>
          <w:color w:val="000000" w:themeColor="text1"/>
          <w:sz w:val="20"/>
          <w:szCs w:val="20"/>
          <w:lang w:eastAsia="zh-CN"/>
        </w:rPr>
        <w:drawing>
          <wp:inline distT="0" distB="0" distL="0" distR="0">
            <wp:extent cx="2795712" cy="1342838"/>
            <wp:effectExtent l="19050" t="0" r="4638"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98173" cy="1344020"/>
                    </a:xfrm>
                    <a:prstGeom prst="rect">
                      <a:avLst/>
                    </a:prstGeom>
                    <a:noFill/>
                    <a:ln w="9525">
                      <a:noFill/>
                      <a:miter lim="800000"/>
                      <a:headEnd/>
                      <a:tailEnd/>
                    </a:ln>
                  </pic:spPr>
                </pic:pic>
              </a:graphicData>
            </a:graphic>
          </wp:inline>
        </w:drawing>
      </w:r>
    </w:p>
    <w:p w:rsidR="006021F5" w:rsidRPr="001E3819" w:rsidRDefault="006021F5" w:rsidP="006021F5">
      <w:pPr>
        <w:snapToGrid w:val="0"/>
        <w:spacing w:after="0" w:line="240" w:lineRule="auto"/>
        <w:jc w:val="both"/>
        <w:rPr>
          <w:rFonts w:ascii="Times New Roman" w:eastAsia="Times New Roman" w:hAnsi="Times New Roman" w:cs="Times New Roman"/>
          <w:b/>
          <w:bCs/>
          <w:i/>
          <w:iCs/>
          <w:color w:val="000000" w:themeColor="text1"/>
          <w:sz w:val="20"/>
          <w:szCs w:val="20"/>
        </w:rPr>
      </w:pPr>
      <w:r w:rsidRPr="001E3819">
        <w:rPr>
          <w:rFonts w:ascii="Times New Roman" w:eastAsia="Times New Roman" w:hAnsi="Times New Roman" w:cs="Times New Roman"/>
          <w:b/>
          <w:bCs/>
          <w:i/>
          <w:iCs/>
          <w:color w:val="000000" w:themeColor="text1"/>
          <w:sz w:val="20"/>
          <w:szCs w:val="20"/>
        </w:rPr>
        <w:t>Fig. 1: Underlying factors in technology acceptance models by the user (</w:t>
      </w:r>
      <w:proofErr w:type="spellStart"/>
      <w:r w:rsidRPr="001E3819">
        <w:rPr>
          <w:rFonts w:ascii="Times New Roman" w:eastAsia="Times New Roman" w:hAnsi="Times New Roman" w:cs="Times New Roman"/>
          <w:b/>
          <w:bCs/>
          <w:i/>
          <w:iCs/>
          <w:color w:val="000000" w:themeColor="text1"/>
          <w:sz w:val="20"/>
          <w:szCs w:val="20"/>
        </w:rPr>
        <w:t>Venkatesh</w:t>
      </w:r>
      <w:proofErr w:type="spellEnd"/>
      <w:r w:rsidRPr="001E3819">
        <w:rPr>
          <w:rFonts w:ascii="Times New Roman" w:eastAsia="Times New Roman" w:hAnsi="Times New Roman" w:cs="Times New Roman"/>
          <w:b/>
          <w:bCs/>
          <w:i/>
          <w:iCs/>
          <w:color w:val="000000" w:themeColor="text1"/>
          <w:sz w:val="20"/>
          <w:szCs w:val="20"/>
        </w:rPr>
        <w:t>, 2003)</w:t>
      </w:r>
    </w:p>
    <w:p w:rsidR="006021F5" w:rsidRPr="001E3819" w:rsidRDefault="006021F5" w:rsidP="00AD20E5">
      <w:pPr>
        <w:snapToGrid w:val="0"/>
        <w:spacing w:after="0" w:line="240" w:lineRule="auto"/>
        <w:ind w:firstLine="425"/>
        <w:jc w:val="both"/>
        <w:rPr>
          <w:rFonts w:ascii="Times New Roman" w:hAnsi="Times New Roman" w:cs="Times New Roman"/>
          <w:color w:val="000000" w:themeColor="text1"/>
          <w:sz w:val="20"/>
          <w:szCs w:val="20"/>
          <w:lang w:eastAsia="zh-CN"/>
        </w:rPr>
      </w:pPr>
    </w:p>
    <w:p w:rsidR="00F50A83" w:rsidRPr="001E3819" w:rsidRDefault="00F50A83"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 xml:space="preserve">Fred Davis introduced one of the most important technology acceptance models. Davis et al. introduced technology acceptance model based on the theory of reasoned action (TRA) and found that this model can better explain information technology acceptance by the user. Technology acceptance model is used in different researches for accepting various technologies - such as email, word processor, Web, enterprise </w:t>
      </w:r>
      <w:r w:rsidRPr="001E3819">
        <w:rPr>
          <w:rFonts w:ascii="Times New Roman" w:eastAsia="Times New Roman" w:hAnsi="Times New Roman" w:cs="Times New Roman"/>
          <w:color w:val="000000" w:themeColor="text1"/>
          <w:sz w:val="20"/>
          <w:szCs w:val="20"/>
        </w:rPr>
        <w:lastRenderedPageBreak/>
        <w:t>resource planning (ERP) and e-commerce systems - by the user (</w:t>
      </w:r>
      <w:r w:rsidRPr="001E3819">
        <w:rPr>
          <w:rFonts w:ascii="Times New Roman" w:hAnsi="Times New Roman" w:cs="Times New Roman"/>
          <w:color w:val="000000" w:themeColor="text1"/>
          <w:sz w:val="20"/>
          <w:szCs w:val="20"/>
        </w:rPr>
        <w:t>Lu, Y.</w:t>
      </w:r>
      <w:r w:rsidR="00A669AD" w:rsidRPr="001E3819">
        <w:rPr>
          <w:rFonts w:ascii="Times New Roman" w:hAnsi="Times New Roman" w:cs="Times New Roman"/>
          <w:color w:val="000000" w:themeColor="text1"/>
          <w:sz w:val="20"/>
          <w:szCs w:val="20"/>
        </w:rPr>
        <w:t xml:space="preserve"> &amp; </w:t>
      </w:r>
      <w:r w:rsidRPr="001E3819">
        <w:rPr>
          <w:rFonts w:ascii="Times New Roman" w:hAnsi="Times New Roman" w:cs="Times New Roman"/>
          <w:color w:val="000000" w:themeColor="text1"/>
          <w:sz w:val="20"/>
          <w:szCs w:val="20"/>
        </w:rPr>
        <w:t>Zhou, T.</w:t>
      </w:r>
      <w:r w:rsidR="00A669AD" w:rsidRPr="001E3819">
        <w:rPr>
          <w:rFonts w:ascii="Times New Roman" w:hAnsi="Times New Roman" w:cs="Times New Roman"/>
          <w:color w:val="000000" w:themeColor="text1"/>
          <w:sz w:val="20"/>
          <w:szCs w:val="20"/>
        </w:rPr>
        <w:t xml:space="preserve"> &amp; </w:t>
      </w:r>
      <w:r w:rsidRPr="001E3819">
        <w:rPr>
          <w:rFonts w:ascii="Times New Roman" w:hAnsi="Times New Roman" w:cs="Times New Roman"/>
          <w:color w:val="000000" w:themeColor="text1"/>
          <w:sz w:val="20"/>
          <w:szCs w:val="20"/>
        </w:rPr>
        <w:t>Wang,2009)</w:t>
      </w:r>
      <w:r w:rsidRPr="001E3819">
        <w:rPr>
          <w:rFonts w:ascii="Times New Roman" w:eastAsia="Times New Roman" w:hAnsi="Times New Roman" w:cs="Times New Roman"/>
          <w:color w:val="000000" w:themeColor="text1"/>
          <w:sz w:val="20"/>
          <w:szCs w:val="20"/>
        </w:rPr>
        <w:t>.</w:t>
      </w:r>
    </w:p>
    <w:p w:rsidR="00F50A83" w:rsidRPr="001E3819" w:rsidRDefault="00F50A83"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The main purpose of technology acceptance model is to provide a basis for identifying the effects of external factors on internal beliefs, attitudes and intention to use (Davis, FD, 1989,985). This model has a descriptive approach in addition to its predictive aspect. T</w:t>
      </w:r>
      <w:r w:rsidRPr="001E3819">
        <w:rPr>
          <w:rFonts w:ascii="Times New Roman" w:hAnsi="Times New Roman" w:cs="Times New Roman"/>
          <w:color w:val="000000" w:themeColor="text1"/>
          <w:sz w:val="20"/>
          <w:szCs w:val="20"/>
        </w:rPr>
        <w:t>hus, managers can identify why a particular system may not be accepted and follow suitable corrective actions (</w:t>
      </w:r>
      <w:proofErr w:type="spellStart"/>
      <w:r w:rsidR="00EB68BC" w:rsidRPr="001E3819">
        <w:rPr>
          <w:rFonts w:ascii="Times New Roman" w:hAnsi="Times New Roman" w:cs="Times New Roman"/>
          <w:color w:val="000000" w:themeColor="text1"/>
          <w:sz w:val="20"/>
          <w:szCs w:val="20"/>
        </w:rPr>
        <w:t>Hu</w:t>
      </w:r>
      <w:proofErr w:type="spellEnd"/>
      <w:r w:rsidRPr="001E3819">
        <w:rPr>
          <w:rFonts w:ascii="Times New Roman" w:hAnsi="Times New Roman" w:cs="Times New Roman"/>
          <w:color w:val="000000" w:themeColor="text1"/>
          <w:sz w:val="20"/>
          <w:szCs w:val="20"/>
        </w:rPr>
        <w:t xml:space="preserve">, </w:t>
      </w:r>
      <w:r w:rsidR="00EB68BC" w:rsidRPr="001E3819">
        <w:rPr>
          <w:rFonts w:ascii="Times New Roman" w:hAnsi="Times New Roman" w:cs="Times New Roman"/>
          <w:color w:val="000000" w:themeColor="text1"/>
          <w:sz w:val="20"/>
          <w:szCs w:val="20"/>
        </w:rPr>
        <w:t>1999</w:t>
      </w:r>
      <w:r w:rsidRPr="001E3819">
        <w:rPr>
          <w:rFonts w:ascii="Times New Roman" w:hAnsi="Times New Roman" w:cs="Times New Roman"/>
          <w:color w:val="000000" w:themeColor="text1"/>
          <w:sz w:val="20"/>
          <w:szCs w:val="20"/>
        </w:rPr>
        <w:t>). Figure 2 shows technology acceptance model.</w:t>
      </w:r>
    </w:p>
    <w:p w:rsidR="006021F5" w:rsidRPr="001E3819" w:rsidRDefault="006021F5" w:rsidP="00AD20E5">
      <w:pPr>
        <w:autoSpaceDE w:val="0"/>
        <w:autoSpaceDN w:val="0"/>
        <w:adjustRightInd w:val="0"/>
        <w:snapToGrid w:val="0"/>
        <w:spacing w:after="0" w:line="240" w:lineRule="auto"/>
        <w:jc w:val="both"/>
        <w:rPr>
          <w:rFonts w:ascii="Times New Roman" w:hAnsi="Times New Roman" w:cs="Times New Roman"/>
          <w:b/>
          <w:bCs/>
          <w:i/>
          <w:iCs/>
          <w:color w:val="000000" w:themeColor="text1"/>
          <w:sz w:val="20"/>
          <w:szCs w:val="20"/>
          <w:lang w:eastAsia="zh-CN"/>
        </w:rPr>
      </w:pPr>
    </w:p>
    <w:p w:rsidR="00A669AD" w:rsidRPr="001E3819" w:rsidRDefault="00A669AD" w:rsidP="00AD20E5">
      <w:pPr>
        <w:autoSpaceDE w:val="0"/>
        <w:autoSpaceDN w:val="0"/>
        <w:adjustRightInd w:val="0"/>
        <w:snapToGrid w:val="0"/>
        <w:spacing w:after="0" w:line="240" w:lineRule="auto"/>
        <w:jc w:val="center"/>
        <w:rPr>
          <w:rFonts w:ascii="Times New Roman" w:hAnsi="Times New Roman" w:cs="Times New Roman"/>
          <w:b/>
          <w:bCs/>
          <w:i/>
          <w:iCs/>
          <w:color w:val="000000" w:themeColor="text1"/>
          <w:sz w:val="20"/>
          <w:szCs w:val="20"/>
          <w:lang w:eastAsia="zh-CN"/>
        </w:rPr>
      </w:pPr>
      <w:r w:rsidRPr="001E3819">
        <w:rPr>
          <w:rFonts w:ascii="Times New Roman" w:hAnsi="Times New Roman" w:cs="Times New Roman"/>
          <w:b/>
          <w:bCs/>
          <w:i/>
          <w:iCs/>
          <w:noProof/>
          <w:color w:val="000000" w:themeColor="text1"/>
          <w:sz w:val="20"/>
          <w:szCs w:val="20"/>
          <w:lang w:eastAsia="zh-CN"/>
        </w:rPr>
        <w:drawing>
          <wp:inline distT="0" distB="0" distL="0" distR="0">
            <wp:extent cx="2811614" cy="1013202"/>
            <wp:effectExtent l="19050" t="0" r="7786"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810748" cy="1012890"/>
                    </a:xfrm>
                    <a:prstGeom prst="rect">
                      <a:avLst/>
                    </a:prstGeom>
                    <a:noFill/>
                    <a:ln w="9525">
                      <a:noFill/>
                      <a:miter lim="800000"/>
                      <a:headEnd/>
                      <a:tailEnd/>
                    </a:ln>
                  </pic:spPr>
                </pic:pic>
              </a:graphicData>
            </a:graphic>
          </wp:inline>
        </w:drawing>
      </w:r>
    </w:p>
    <w:p w:rsidR="00990FCF" w:rsidRPr="001E3819" w:rsidRDefault="00990FCF" w:rsidP="00990FCF">
      <w:pPr>
        <w:autoSpaceDE w:val="0"/>
        <w:autoSpaceDN w:val="0"/>
        <w:adjustRightInd w:val="0"/>
        <w:snapToGrid w:val="0"/>
        <w:spacing w:after="0" w:line="240" w:lineRule="auto"/>
        <w:jc w:val="center"/>
        <w:rPr>
          <w:rFonts w:ascii="Times New Roman" w:hAnsi="Times New Roman" w:cs="Times New Roman"/>
          <w:b/>
          <w:bCs/>
          <w:i/>
          <w:iCs/>
          <w:color w:val="000000" w:themeColor="text1"/>
          <w:sz w:val="20"/>
          <w:szCs w:val="20"/>
          <w:lang w:eastAsia="zh-CN"/>
        </w:rPr>
      </w:pPr>
    </w:p>
    <w:p w:rsidR="00990FCF" w:rsidRPr="001E3819" w:rsidRDefault="00990FCF" w:rsidP="00990FCF">
      <w:pPr>
        <w:autoSpaceDE w:val="0"/>
        <w:autoSpaceDN w:val="0"/>
        <w:adjustRightInd w:val="0"/>
        <w:snapToGrid w:val="0"/>
        <w:spacing w:after="0" w:line="240" w:lineRule="auto"/>
        <w:jc w:val="center"/>
        <w:rPr>
          <w:rFonts w:ascii="Times New Roman" w:hAnsi="Times New Roman" w:cs="Times New Roman"/>
          <w:b/>
          <w:bCs/>
          <w:i/>
          <w:iCs/>
          <w:color w:val="000000" w:themeColor="text1"/>
          <w:sz w:val="20"/>
          <w:szCs w:val="20"/>
          <w:lang w:eastAsia="zh-CN"/>
        </w:rPr>
      </w:pPr>
      <w:r w:rsidRPr="001E3819">
        <w:rPr>
          <w:rFonts w:ascii="Times New Roman" w:hAnsi="Times New Roman" w:cs="Times New Roman"/>
          <w:b/>
          <w:bCs/>
          <w:i/>
          <w:iCs/>
          <w:color w:val="000000" w:themeColor="text1"/>
          <w:sz w:val="20"/>
          <w:szCs w:val="20"/>
        </w:rPr>
        <w:t>Fig. 2- technology acceptance model</w:t>
      </w:r>
    </w:p>
    <w:p w:rsidR="00F50A83" w:rsidRPr="001E3819" w:rsidRDefault="00F50A83" w:rsidP="00AD20E5">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15339C" w:rsidRPr="001E3819" w:rsidRDefault="0015339C"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Technology acceptance model is the result of psychological studies and has been used in the studies of information technologies (IT) systems.</w:t>
      </w:r>
    </w:p>
    <w:p w:rsidR="0015339C" w:rsidRPr="001E3819" w:rsidRDefault="0015339C"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i/>
          <w:iCs/>
          <w:color w:val="000000" w:themeColor="text1"/>
          <w:sz w:val="20"/>
          <w:szCs w:val="20"/>
        </w:rPr>
        <w:t xml:space="preserve">- </w:t>
      </w:r>
      <w:r w:rsidRPr="001E3819">
        <w:rPr>
          <w:rFonts w:ascii="Times New Roman" w:eastAsia="Times New Roman" w:hAnsi="Times New Roman" w:cs="Times New Roman"/>
          <w:b/>
          <w:bCs/>
          <w:i/>
          <w:iCs/>
          <w:color w:val="000000" w:themeColor="text1"/>
          <w:sz w:val="20"/>
          <w:szCs w:val="20"/>
        </w:rPr>
        <w:t>Actual use</w:t>
      </w:r>
      <w:r w:rsidRPr="001E3819">
        <w:rPr>
          <w:rFonts w:ascii="Times New Roman" w:eastAsia="Times New Roman" w:hAnsi="Times New Roman" w:cs="Times New Roman"/>
          <w:i/>
          <w:iCs/>
          <w:color w:val="000000" w:themeColor="text1"/>
          <w:sz w:val="20"/>
          <w:szCs w:val="20"/>
        </w:rPr>
        <w:t>:</w:t>
      </w:r>
      <w:r w:rsidRPr="001E3819">
        <w:rPr>
          <w:rFonts w:ascii="Times New Roman" w:eastAsia="Times New Roman" w:hAnsi="Times New Roman" w:cs="Times New Roman"/>
          <w:color w:val="000000" w:themeColor="text1"/>
          <w:sz w:val="20"/>
          <w:szCs w:val="20"/>
        </w:rPr>
        <w:t xml:space="preserve"> Individual’s behavior towards new technology</w:t>
      </w:r>
      <w:r w:rsidR="00A669AD" w:rsidRPr="001E3819">
        <w:rPr>
          <w:rFonts w:ascii="Times New Roman" w:eastAsia="Times New Roman" w:hAnsi="Times New Roman" w:cs="Times New Roman"/>
          <w:color w:val="000000" w:themeColor="text1"/>
          <w:sz w:val="20"/>
          <w:szCs w:val="20"/>
        </w:rPr>
        <w:t>.</w:t>
      </w:r>
    </w:p>
    <w:p w:rsidR="0015339C" w:rsidRPr="001E3819" w:rsidRDefault="0015339C" w:rsidP="00AD20E5">
      <w:pPr>
        <w:pStyle w:val="ListParagraph"/>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1E3819">
        <w:rPr>
          <w:rFonts w:ascii="Times New Roman" w:hAnsi="Times New Roman"/>
          <w:i/>
          <w:iCs/>
          <w:color w:val="000000" w:themeColor="text1"/>
          <w:sz w:val="20"/>
          <w:szCs w:val="20"/>
        </w:rPr>
        <w:t xml:space="preserve">- </w:t>
      </w:r>
      <w:r w:rsidRPr="001E3819">
        <w:rPr>
          <w:rFonts w:ascii="Times New Roman" w:hAnsi="Times New Roman"/>
          <w:b/>
          <w:bCs/>
          <w:i/>
          <w:iCs/>
          <w:color w:val="000000" w:themeColor="text1"/>
          <w:sz w:val="20"/>
          <w:szCs w:val="20"/>
        </w:rPr>
        <w:t>Perceived ease of use (PEOU)</w:t>
      </w:r>
      <w:r w:rsidRPr="001E3819">
        <w:rPr>
          <w:rFonts w:ascii="Times New Roman" w:hAnsi="Times New Roman"/>
          <w:i/>
          <w:iCs/>
          <w:color w:val="000000" w:themeColor="text1"/>
          <w:sz w:val="20"/>
          <w:szCs w:val="20"/>
        </w:rPr>
        <w:t>:</w:t>
      </w:r>
      <w:r w:rsidRPr="001E3819">
        <w:rPr>
          <w:rFonts w:ascii="Times New Roman" w:hAnsi="Times New Roman"/>
          <w:color w:val="000000" w:themeColor="text1"/>
          <w:sz w:val="20"/>
          <w:szCs w:val="20"/>
        </w:rPr>
        <w:t xml:space="preserve"> The extent to which an individual believes that using the technology would be free of physical or mental effort.</w:t>
      </w:r>
    </w:p>
    <w:p w:rsidR="0015339C" w:rsidRPr="001E3819" w:rsidRDefault="0015339C"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Subjective perception of ease of use is the subjective probability formed in users towards the ease of use of various information technologies available at work to perform tasks;</w:t>
      </w:r>
      <w:r w:rsidRPr="001E3819">
        <w:rPr>
          <w:rFonts w:ascii="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so that the less effort the method of above-mentioned technologies’ usage need to be learned, the more they are used (</w:t>
      </w:r>
      <w:proofErr w:type="spellStart"/>
      <w:r w:rsidRPr="001E3819">
        <w:rPr>
          <w:rFonts w:ascii="Times New Roman" w:hAnsi="Times New Roman" w:cs="Times New Roman"/>
          <w:color w:val="000000" w:themeColor="text1"/>
          <w:sz w:val="20"/>
          <w:szCs w:val="20"/>
        </w:rPr>
        <w:t>Klopping</w:t>
      </w:r>
      <w:proofErr w:type="spellEnd"/>
      <w:r w:rsidR="00A669AD" w:rsidRPr="001E3819">
        <w:rPr>
          <w:rFonts w:ascii="Times New Roman" w:hAnsi="Times New Roman" w:cs="Times New Roman"/>
          <w:color w:val="000000" w:themeColor="text1"/>
          <w:sz w:val="20"/>
          <w:szCs w:val="20"/>
        </w:rPr>
        <w:t xml:space="preserve"> &amp; </w:t>
      </w:r>
      <w:r w:rsidRPr="001E3819">
        <w:rPr>
          <w:rFonts w:ascii="Times New Roman" w:hAnsi="Times New Roman" w:cs="Times New Roman"/>
          <w:color w:val="000000" w:themeColor="text1"/>
          <w:sz w:val="20"/>
          <w:szCs w:val="20"/>
        </w:rPr>
        <w:t>Mckinney,2004).</w:t>
      </w:r>
    </w:p>
    <w:p w:rsidR="0015339C" w:rsidRPr="001E3819" w:rsidRDefault="0015339C" w:rsidP="00AD20E5">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E3819">
        <w:rPr>
          <w:rFonts w:ascii="Times New Roman" w:eastAsia="Times New Roman" w:hAnsi="Times New Roman" w:cs="Times New Roman"/>
          <w:i/>
          <w:iCs/>
          <w:color w:val="000000" w:themeColor="text1"/>
          <w:sz w:val="20"/>
          <w:szCs w:val="20"/>
        </w:rPr>
        <w:t xml:space="preserve">- </w:t>
      </w:r>
      <w:r w:rsidRPr="001E3819">
        <w:rPr>
          <w:rFonts w:ascii="Times New Roman" w:eastAsia="Times New Roman" w:hAnsi="Times New Roman" w:cs="Times New Roman"/>
          <w:b/>
          <w:bCs/>
          <w:i/>
          <w:iCs/>
          <w:color w:val="000000" w:themeColor="text1"/>
          <w:sz w:val="20"/>
          <w:szCs w:val="20"/>
        </w:rPr>
        <w:t>Perceived Usefulness (PU)</w:t>
      </w:r>
      <w:r w:rsidRPr="001E3819">
        <w:rPr>
          <w:rFonts w:ascii="Times New Roman" w:eastAsia="Times New Roman" w:hAnsi="Times New Roman" w:cs="Times New Roman"/>
          <w:i/>
          <w:iCs/>
          <w:color w:val="000000" w:themeColor="text1"/>
          <w:sz w:val="20"/>
          <w:szCs w:val="20"/>
        </w:rPr>
        <w:t>:</w:t>
      </w:r>
      <w:r w:rsidRPr="001E3819">
        <w:rPr>
          <w:rFonts w:ascii="Times New Roman" w:eastAsia="Times New Roman" w:hAnsi="Times New Roman" w:cs="Times New Roman"/>
          <w:color w:val="000000" w:themeColor="text1"/>
          <w:sz w:val="20"/>
          <w:szCs w:val="20"/>
        </w:rPr>
        <w:t xml:space="preserve"> The extent to which an individual believes that using the technology would enhance his job performance (Siegel, 2008).</w:t>
      </w:r>
    </w:p>
    <w:p w:rsidR="0015339C" w:rsidRPr="001E3819" w:rsidRDefault="0015339C" w:rsidP="00AD20E5">
      <w:pPr>
        <w:snapToGrid w:val="0"/>
        <w:spacing w:after="0" w:line="240" w:lineRule="auto"/>
        <w:ind w:firstLine="425"/>
        <w:jc w:val="both"/>
        <w:rPr>
          <w:rFonts w:ascii="Times New Roman" w:hAnsi="Times New Roman" w:cs="Times New Roman"/>
          <w:color w:val="000000" w:themeColor="text1"/>
          <w:sz w:val="20"/>
          <w:szCs w:val="20"/>
        </w:rPr>
      </w:pPr>
      <w:r w:rsidRPr="001E3819">
        <w:rPr>
          <w:rFonts w:ascii="Times New Roman" w:eastAsia="Times New Roman" w:hAnsi="Times New Roman" w:cs="Times New Roman"/>
          <w:color w:val="000000" w:themeColor="text1"/>
          <w:sz w:val="20"/>
          <w:szCs w:val="20"/>
        </w:rPr>
        <w:t>Subjective perception of usefulness is the subjective probability formed in users towards the usefulness of various information technologies available at work to perform tasks;</w:t>
      </w:r>
      <w:r w:rsidRPr="001E3819">
        <w:rPr>
          <w:rFonts w:ascii="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so that the more these technologies improve their organizational performance, the more they are useful and</w:t>
      </w:r>
      <w:r w:rsidR="00A669AD" w:rsidRPr="001E3819">
        <w:rPr>
          <w:rFonts w:ascii="Times New Roman" w:eastAsia="Times New Roman" w:hAnsi="Times New Roman" w:cs="Times New Roman"/>
          <w:color w:val="000000" w:themeColor="text1"/>
          <w:sz w:val="20"/>
          <w:szCs w:val="20"/>
        </w:rPr>
        <w:t xml:space="preserve"> </w:t>
      </w:r>
      <w:r w:rsidRPr="001E3819">
        <w:rPr>
          <w:rFonts w:ascii="Times New Roman" w:eastAsia="Times New Roman" w:hAnsi="Times New Roman" w:cs="Times New Roman"/>
          <w:color w:val="000000" w:themeColor="text1"/>
          <w:sz w:val="20"/>
          <w:szCs w:val="20"/>
        </w:rPr>
        <w:t>are used (</w:t>
      </w:r>
      <w:proofErr w:type="spellStart"/>
      <w:r w:rsidRPr="001E3819">
        <w:rPr>
          <w:rFonts w:ascii="Times New Roman" w:hAnsi="Times New Roman" w:cs="Times New Roman"/>
          <w:color w:val="000000" w:themeColor="text1"/>
          <w:sz w:val="20"/>
          <w:szCs w:val="20"/>
        </w:rPr>
        <w:t>Klopping</w:t>
      </w:r>
      <w:proofErr w:type="spellEnd"/>
      <w:r w:rsidR="00A669AD" w:rsidRPr="001E3819">
        <w:rPr>
          <w:rFonts w:ascii="Times New Roman" w:hAnsi="Times New Roman" w:cs="Times New Roman"/>
          <w:color w:val="000000" w:themeColor="text1"/>
          <w:sz w:val="20"/>
          <w:szCs w:val="20"/>
        </w:rPr>
        <w:t xml:space="preserve"> &amp; </w:t>
      </w:r>
      <w:r w:rsidRPr="001E3819">
        <w:rPr>
          <w:rFonts w:ascii="Times New Roman" w:hAnsi="Times New Roman" w:cs="Times New Roman"/>
          <w:color w:val="000000" w:themeColor="text1"/>
          <w:sz w:val="20"/>
          <w:szCs w:val="20"/>
        </w:rPr>
        <w:t>Mckinney,2004).</w:t>
      </w:r>
    </w:p>
    <w:p w:rsidR="0015339C" w:rsidRPr="001E3819" w:rsidRDefault="0015339C" w:rsidP="00AD20E5">
      <w:pPr>
        <w:snapToGrid w:val="0"/>
        <w:spacing w:after="0" w:line="240" w:lineRule="auto"/>
        <w:ind w:firstLine="425"/>
        <w:jc w:val="both"/>
        <w:rPr>
          <w:rFonts w:ascii="Times New Roman" w:hAnsi="Times New Roman" w:cs="Times New Roman"/>
          <w:color w:val="000000" w:themeColor="text1"/>
          <w:sz w:val="20"/>
          <w:szCs w:val="20"/>
          <w:lang w:eastAsia="zh-CN"/>
        </w:rPr>
      </w:pPr>
      <w:r w:rsidRPr="001E3819">
        <w:rPr>
          <w:rFonts w:ascii="Times New Roman" w:hAnsi="Times New Roman" w:cs="Times New Roman"/>
          <w:b/>
          <w:bCs/>
          <w:i/>
          <w:iCs/>
          <w:color w:val="000000" w:themeColor="text1"/>
          <w:sz w:val="20"/>
          <w:szCs w:val="20"/>
        </w:rPr>
        <w:t>-External variables</w:t>
      </w:r>
      <w:r w:rsidRPr="001E3819">
        <w:rPr>
          <w:rFonts w:ascii="Times New Roman" w:hAnsi="Times New Roman" w:cs="Times New Roman"/>
          <w:i/>
          <w:iCs/>
          <w:color w:val="000000" w:themeColor="text1"/>
          <w:sz w:val="20"/>
          <w:szCs w:val="20"/>
        </w:rPr>
        <w:t>:</w:t>
      </w:r>
      <w:r w:rsidRPr="001E3819">
        <w:rPr>
          <w:rFonts w:ascii="Times New Roman" w:hAnsi="Times New Roman" w:cs="Times New Roman"/>
          <w:color w:val="000000" w:themeColor="text1"/>
          <w:sz w:val="20"/>
          <w:szCs w:val="20"/>
        </w:rPr>
        <w:t xml:space="preserve"> External variables include any factor such as organizational factors, social factors, characteristics of computer systems such as type of hardware and software, teaching method and help of others in the use of computer systems affecting people’s </w:t>
      </w:r>
      <w:r w:rsidRPr="001E3819">
        <w:rPr>
          <w:rFonts w:ascii="Times New Roman" w:eastAsia="Times New Roman" w:hAnsi="Times New Roman" w:cs="Times New Roman"/>
          <w:color w:val="000000" w:themeColor="text1"/>
          <w:sz w:val="20"/>
          <w:szCs w:val="20"/>
        </w:rPr>
        <w:t>subjective perceptions towards usefulness and ease of use of information technology (</w:t>
      </w:r>
      <w:r w:rsidRPr="001E3819">
        <w:rPr>
          <w:rFonts w:ascii="Times New Roman" w:hAnsi="Times New Roman" w:cs="Times New Roman"/>
          <w:color w:val="000000" w:themeColor="text1"/>
          <w:sz w:val="20"/>
          <w:szCs w:val="20"/>
        </w:rPr>
        <w:t>Davis, F.D.,</w:t>
      </w:r>
      <w:r w:rsidR="001E3819">
        <w:rPr>
          <w:rFonts w:ascii="Times New Roman" w:hAnsi="Times New Roman" w:cs="Times New Roman" w:hint="eastAsia"/>
          <w:color w:val="000000" w:themeColor="text1"/>
          <w:sz w:val="20"/>
          <w:szCs w:val="20"/>
          <w:lang w:eastAsia="zh-CN"/>
        </w:rPr>
        <w:t xml:space="preserve"> </w:t>
      </w:r>
      <w:r w:rsidRPr="001E3819">
        <w:rPr>
          <w:rFonts w:ascii="Times New Roman" w:hAnsi="Times New Roman" w:cs="Times New Roman"/>
          <w:color w:val="000000" w:themeColor="text1"/>
          <w:sz w:val="20"/>
          <w:szCs w:val="20"/>
        </w:rPr>
        <w:t>1989).</w:t>
      </w:r>
    </w:p>
    <w:p w:rsidR="00990FCF" w:rsidRPr="006021F5" w:rsidRDefault="00990FCF" w:rsidP="00AD20E5">
      <w:pPr>
        <w:snapToGrid w:val="0"/>
        <w:spacing w:after="0" w:line="240" w:lineRule="auto"/>
        <w:ind w:firstLine="425"/>
        <w:jc w:val="both"/>
        <w:rPr>
          <w:rFonts w:ascii="Times New Roman" w:hAnsi="Times New Roman" w:cs="Times New Roman"/>
          <w:sz w:val="20"/>
          <w:szCs w:val="20"/>
          <w:lang w:eastAsia="zh-CN"/>
        </w:rPr>
      </w:pPr>
    </w:p>
    <w:p w:rsidR="0015339C" w:rsidRPr="006021F5" w:rsidRDefault="00FC4C80" w:rsidP="00FC4C80">
      <w:pPr>
        <w:pStyle w:val="ListParagraph"/>
        <w:autoSpaceDE w:val="0"/>
        <w:autoSpaceDN w:val="0"/>
        <w:adjustRightInd w:val="0"/>
        <w:snapToGrid w:val="0"/>
        <w:spacing w:after="0" w:line="240" w:lineRule="auto"/>
        <w:ind w:left="0"/>
        <w:jc w:val="both"/>
        <w:rPr>
          <w:rFonts w:ascii="Times New Roman" w:hAnsi="Times New Roman"/>
          <w:b/>
          <w:bCs/>
          <w:color w:val="000000"/>
          <w:sz w:val="20"/>
          <w:szCs w:val="20"/>
          <w:lang w:bidi="fa-IR"/>
        </w:rPr>
      </w:pPr>
      <w:r>
        <w:rPr>
          <w:rFonts w:ascii="Times New Roman" w:eastAsiaTheme="minorEastAsia" w:hAnsi="Times New Roman" w:hint="eastAsia"/>
          <w:b/>
          <w:bCs/>
          <w:color w:val="000000"/>
          <w:sz w:val="20"/>
          <w:szCs w:val="20"/>
          <w:lang w:eastAsia="zh-CN" w:bidi="fa-IR"/>
        </w:rPr>
        <w:lastRenderedPageBreak/>
        <w:t>3.</w:t>
      </w:r>
      <w:r>
        <w:rPr>
          <w:rFonts w:ascii="Times New Roman" w:eastAsiaTheme="minorEastAsia" w:hAnsi="Times New Roman" w:hint="eastAsia"/>
          <w:b/>
          <w:bCs/>
          <w:color w:val="000000"/>
          <w:sz w:val="20"/>
          <w:szCs w:val="20"/>
          <w:lang w:eastAsia="zh-CN" w:bidi="fa-IR"/>
        </w:rPr>
        <w:tab/>
      </w:r>
      <w:r w:rsidR="0015339C" w:rsidRPr="006021F5">
        <w:rPr>
          <w:rFonts w:ascii="Times New Roman" w:hAnsi="Times New Roman"/>
          <w:b/>
          <w:bCs/>
          <w:color w:val="000000"/>
          <w:sz w:val="20"/>
          <w:szCs w:val="20"/>
          <w:lang w:bidi="fa-IR"/>
        </w:rPr>
        <w:t>Materials AND Methods</w:t>
      </w:r>
    </w:p>
    <w:p w:rsidR="0015339C" w:rsidRPr="006021F5" w:rsidRDefault="0015339C" w:rsidP="00AD20E5">
      <w:pPr>
        <w:pStyle w:val="ListParagraph"/>
        <w:numPr>
          <w:ilvl w:val="1"/>
          <w:numId w:val="21"/>
        </w:numPr>
        <w:tabs>
          <w:tab w:val="left" w:pos="142"/>
          <w:tab w:val="left" w:pos="284"/>
          <w:tab w:val="left" w:pos="426"/>
        </w:tabs>
        <w:snapToGrid w:val="0"/>
        <w:spacing w:after="0" w:line="240" w:lineRule="auto"/>
        <w:ind w:left="0" w:firstLine="0"/>
        <w:jc w:val="both"/>
        <w:rPr>
          <w:rFonts w:ascii="Times New Roman" w:hAnsi="Times New Roman"/>
          <w:b/>
          <w:bCs/>
          <w:sz w:val="20"/>
          <w:szCs w:val="20"/>
        </w:rPr>
      </w:pPr>
      <w:r w:rsidRPr="006021F5">
        <w:rPr>
          <w:rFonts w:ascii="Times New Roman" w:hAnsi="Times New Roman"/>
          <w:b/>
          <w:bCs/>
          <w:sz w:val="20"/>
          <w:szCs w:val="20"/>
        </w:rPr>
        <w:t>Research Methodology</w:t>
      </w:r>
    </w:p>
    <w:p w:rsidR="0015339C" w:rsidRPr="006021F5" w:rsidRDefault="0015339C" w:rsidP="00AD20E5">
      <w:pPr>
        <w:snapToGrid w:val="0"/>
        <w:spacing w:after="0" w:line="240" w:lineRule="auto"/>
        <w:ind w:firstLine="425"/>
        <w:jc w:val="both"/>
        <w:rPr>
          <w:rFonts w:ascii="Times New Roman" w:eastAsia="Times New Roman" w:hAnsi="Times New Roman" w:cs="Times New Roman"/>
          <w:sz w:val="20"/>
          <w:szCs w:val="20"/>
        </w:rPr>
      </w:pPr>
      <w:r w:rsidRPr="006021F5">
        <w:rPr>
          <w:rFonts w:ascii="Times New Roman" w:hAnsi="Times New Roman" w:cs="Times New Roman"/>
          <w:sz w:val="20"/>
          <w:szCs w:val="20"/>
        </w:rPr>
        <w:t xml:space="preserve">The present study in terms of objectives, applications, and data collected as descriptive - survey and its analysis is based on the covariance matrix modeling by using </w:t>
      </w:r>
      <w:proofErr w:type="spellStart"/>
      <w:r w:rsidRPr="006021F5">
        <w:rPr>
          <w:rFonts w:ascii="Times New Roman" w:hAnsi="Times New Roman" w:cs="Times New Roman"/>
          <w:sz w:val="20"/>
          <w:szCs w:val="20"/>
        </w:rPr>
        <w:t>agvyaby</w:t>
      </w:r>
      <w:proofErr w:type="spellEnd"/>
      <w:r w:rsidRPr="006021F5">
        <w:rPr>
          <w:rFonts w:ascii="Times New Roman" w:hAnsi="Times New Roman" w:cs="Times New Roman"/>
          <w:sz w:val="20"/>
          <w:szCs w:val="20"/>
        </w:rPr>
        <w:t xml:space="preserve"> structural equation (SEM). The population of this research, is including </w:t>
      </w:r>
      <w:r w:rsidRPr="006021F5">
        <w:rPr>
          <w:rFonts w:ascii="Times New Roman" w:eastAsia="Times New Roman" w:hAnsi="Times New Roman" w:cs="Times New Roman"/>
          <w:sz w:val="20"/>
          <w:szCs w:val="20"/>
        </w:rPr>
        <w:t xml:space="preserve">employees of Iranian Central Oil Field Company working in staff units in 1390 and being among the users of </w:t>
      </w:r>
      <w:proofErr w:type="spellStart"/>
      <w:r w:rsidRPr="006021F5">
        <w:rPr>
          <w:rFonts w:ascii="Times New Roman" w:eastAsia="Times New Roman" w:hAnsi="Times New Roman" w:cs="Times New Roman"/>
          <w:sz w:val="20"/>
          <w:szCs w:val="20"/>
        </w:rPr>
        <w:t>Barid</w:t>
      </w:r>
      <w:proofErr w:type="spellEnd"/>
      <w:r w:rsidRPr="006021F5">
        <w:rPr>
          <w:rFonts w:ascii="Times New Roman" w:eastAsia="Times New Roman" w:hAnsi="Times New Roman" w:cs="Times New Roman"/>
          <w:sz w:val="20"/>
          <w:szCs w:val="20"/>
        </w:rPr>
        <w:t xml:space="preserve"> </w:t>
      </w:r>
      <w:proofErr w:type="spellStart"/>
      <w:r w:rsidRPr="006021F5">
        <w:rPr>
          <w:rFonts w:ascii="Times New Roman" w:eastAsia="Times New Roman" w:hAnsi="Times New Roman" w:cs="Times New Roman"/>
          <w:sz w:val="20"/>
          <w:szCs w:val="20"/>
        </w:rPr>
        <w:t>Samaneh</w:t>
      </w:r>
      <w:proofErr w:type="spellEnd"/>
      <w:r w:rsidRPr="006021F5">
        <w:rPr>
          <w:rFonts w:ascii="Times New Roman" w:eastAsia="Times New Roman" w:hAnsi="Times New Roman" w:cs="Times New Roman"/>
          <w:sz w:val="20"/>
          <w:szCs w:val="20"/>
        </w:rPr>
        <w:t xml:space="preserve"> </w:t>
      </w:r>
      <w:proofErr w:type="spellStart"/>
      <w:r w:rsidRPr="006021F5">
        <w:rPr>
          <w:rFonts w:ascii="Times New Roman" w:eastAsia="Times New Roman" w:hAnsi="Times New Roman" w:cs="Times New Roman"/>
          <w:sz w:val="20"/>
          <w:szCs w:val="20"/>
        </w:rPr>
        <w:t>Novin</w:t>
      </w:r>
      <w:proofErr w:type="spellEnd"/>
      <w:r w:rsidRPr="006021F5">
        <w:rPr>
          <w:rFonts w:ascii="Times New Roman" w:eastAsia="Times New Roman" w:hAnsi="Times New Roman" w:cs="Times New Roman"/>
          <w:sz w:val="20"/>
          <w:szCs w:val="20"/>
        </w:rPr>
        <w:t xml:space="preserve"> system (E-org).</w:t>
      </w:r>
      <w:r w:rsidRPr="006021F5">
        <w:rPr>
          <w:rFonts w:ascii="Times New Roman" w:hAnsi="Times New Roman" w:cs="Times New Roman"/>
          <w:sz w:val="20"/>
          <w:szCs w:val="20"/>
        </w:rPr>
        <w:t xml:space="preserve"> </w:t>
      </w:r>
      <w:proofErr w:type="spellStart"/>
      <w:r w:rsidRPr="006021F5">
        <w:rPr>
          <w:rFonts w:ascii="Times New Roman" w:eastAsia="Times New Roman" w:hAnsi="Times New Roman" w:cs="Times New Roman"/>
          <w:sz w:val="20"/>
          <w:szCs w:val="20"/>
        </w:rPr>
        <w:t>Barid</w:t>
      </w:r>
      <w:proofErr w:type="spellEnd"/>
      <w:r w:rsidRPr="006021F5">
        <w:rPr>
          <w:rFonts w:ascii="Times New Roman" w:eastAsia="Times New Roman" w:hAnsi="Times New Roman" w:cs="Times New Roman"/>
          <w:sz w:val="20"/>
          <w:szCs w:val="20"/>
        </w:rPr>
        <w:t xml:space="preserve"> </w:t>
      </w:r>
      <w:proofErr w:type="spellStart"/>
      <w:r w:rsidRPr="006021F5">
        <w:rPr>
          <w:rFonts w:ascii="Times New Roman" w:eastAsia="Times New Roman" w:hAnsi="Times New Roman" w:cs="Times New Roman"/>
          <w:sz w:val="20"/>
          <w:szCs w:val="20"/>
        </w:rPr>
        <w:t>Samaneh</w:t>
      </w:r>
      <w:proofErr w:type="spellEnd"/>
      <w:r w:rsidRPr="006021F5">
        <w:rPr>
          <w:rFonts w:ascii="Times New Roman" w:eastAsia="Times New Roman" w:hAnsi="Times New Roman" w:cs="Times New Roman"/>
          <w:sz w:val="20"/>
          <w:szCs w:val="20"/>
        </w:rPr>
        <w:t xml:space="preserve"> </w:t>
      </w:r>
      <w:proofErr w:type="spellStart"/>
      <w:r w:rsidRPr="006021F5">
        <w:rPr>
          <w:rFonts w:ascii="Times New Roman" w:eastAsia="Times New Roman" w:hAnsi="Times New Roman" w:cs="Times New Roman"/>
          <w:sz w:val="20"/>
          <w:szCs w:val="20"/>
        </w:rPr>
        <w:t>Novin</w:t>
      </w:r>
      <w:proofErr w:type="spellEnd"/>
      <w:r w:rsidRPr="006021F5">
        <w:rPr>
          <w:rFonts w:ascii="Times New Roman" w:eastAsia="Times New Roman" w:hAnsi="Times New Roman" w:cs="Times New Roman"/>
          <w:sz w:val="20"/>
          <w:szCs w:val="20"/>
        </w:rPr>
        <w:t xml:space="preserve"> system (E-org) is an office automation software doing internal and external communications of the organization quickly and without paper.</w:t>
      </w:r>
      <w:r w:rsidRPr="006021F5">
        <w:rPr>
          <w:rFonts w:ascii="Times New Roman" w:hAnsi="Times New Roman" w:cs="Times New Roman"/>
          <w:sz w:val="20"/>
          <w:szCs w:val="20"/>
        </w:rPr>
        <w:t xml:space="preserve"> which has a total staff of 950 people. Some of them were</w:t>
      </w:r>
      <w:r w:rsidRPr="006021F5">
        <w:rPr>
          <w:rFonts w:ascii="Times New Roman" w:eastAsia="Times New Roman" w:hAnsi="Times New Roman" w:cs="Times New Roman"/>
          <w:sz w:val="20"/>
          <w:szCs w:val="20"/>
        </w:rPr>
        <w:t xml:space="preserve"> selected by simple random </w:t>
      </w:r>
      <w:r w:rsidRPr="006021F5">
        <w:rPr>
          <w:rFonts w:ascii="Times New Roman" w:eastAsia="Times New Roman" w:hAnsi="Times New Roman" w:cs="Times New Roman"/>
          <w:sz w:val="20"/>
          <w:szCs w:val="20"/>
        </w:rPr>
        <w:lastRenderedPageBreak/>
        <w:t>sampling and received questionnaires. Finally 212 valid questionnaires were collected and analyzed.</w:t>
      </w:r>
    </w:p>
    <w:p w:rsidR="0015339C" w:rsidRPr="006021F5" w:rsidRDefault="0015339C" w:rsidP="00AD20E5">
      <w:pPr>
        <w:snapToGrid w:val="0"/>
        <w:spacing w:after="0" w:line="240" w:lineRule="auto"/>
        <w:ind w:firstLine="425"/>
        <w:jc w:val="both"/>
        <w:rPr>
          <w:rFonts w:ascii="Times New Roman" w:hAnsi="Times New Roman" w:cs="Times New Roman"/>
          <w:sz w:val="20"/>
          <w:szCs w:val="20"/>
        </w:rPr>
      </w:pPr>
      <w:proofErr w:type="spellStart"/>
      <w:r w:rsidRPr="006021F5">
        <w:rPr>
          <w:rFonts w:ascii="Times New Roman" w:eastAsia="Times New Roman" w:hAnsi="Times New Roman" w:cs="Times New Roman"/>
          <w:sz w:val="20"/>
          <w:szCs w:val="20"/>
        </w:rPr>
        <w:t>Hofstede</w:t>
      </w:r>
      <w:proofErr w:type="spellEnd"/>
      <w:r w:rsidRPr="006021F5">
        <w:rPr>
          <w:rFonts w:ascii="Times New Roman" w:eastAsia="Times New Roman" w:hAnsi="Times New Roman" w:cs="Times New Roman"/>
          <w:sz w:val="20"/>
          <w:szCs w:val="20"/>
        </w:rPr>
        <w:t xml:space="preserve"> cultural questionnaire and Davis's technology acceptance model (TAM) questionnaire were combined to form a unit</w:t>
      </w:r>
      <w:r w:rsidRPr="006021F5">
        <w:rPr>
          <w:rFonts w:ascii="Times New Roman" w:hAnsi="Times New Roman" w:cs="Times New Roman"/>
          <w:sz w:val="20"/>
          <w:szCs w:val="20"/>
        </w:rPr>
        <w:t xml:space="preserve"> </w:t>
      </w:r>
      <w:r w:rsidRPr="006021F5">
        <w:rPr>
          <w:rFonts w:ascii="Times New Roman" w:eastAsia="Times New Roman" w:hAnsi="Times New Roman" w:cs="Times New Roman"/>
          <w:sz w:val="20"/>
          <w:szCs w:val="20"/>
        </w:rPr>
        <w:t>questionnaire. Reliability and validity of the two questionnaires have been separately calculated and reported in previous researches</w:t>
      </w:r>
      <w:r w:rsidRPr="006021F5">
        <w:rPr>
          <w:rFonts w:ascii="Times New Roman" w:hAnsi="Times New Roman" w:cs="Times New Roman"/>
          <w:sz w:val="20"/>
          <w:szCs w:val="20"/>
        </w:rPr>
        <w:t xml:space="preserve"> and both of them have been</w:t>
      </w:r>
      <w:r w:rsidRPr="006021F5">
        <w:rPr>
          <w:rFonts w:ascii="Times New Roman" w:eastAsia="Times New Roman" w:hAnsi="Times New Roman" w:cs="Times New Roman"/>
          <w:sz w:val="20"/>
          <w:szCs w:val="20"/>
        </w:rPr>
        <w:t xml:space="preserve"> acceptable.</w:t>
      </w:r>
      <w:r w:rsidRPr="006021F5">
        <w:rPr>
          <w:rFonts w:ascii="Times New Roman" w:hAnsi="Times New Roman" w:cs="Times New Roman"/>
          <w:sz w:val="20"/>
          <w:szCs w:val="20"/>
        </w:rPr>
        <w:t xml:space="preserve"> However, given the fact that the two </w:t>
      </w:r>
      <w:r w:rsidRPr="006021F5">
        <w:rPr>
          <w:rFonts w:ascii="Times New Roman" w:eastAsia="Times New Roman" w:hAnsi="Times New Roman" w:cs="Times New Roman"/>
          <w:sz w:val="20"/>
          <w:szCs w:val="20"/>
        </w:rPr>
        <w:t xml:space="preserve">questionnaires </w:t>
      </w:r>
      <w:r w:rsidRPr="006021F5">
        <w:rPr>
          <w:rFonts w:ascii="Times New Roman" w:hAnsi="Times New Roman" w:cs="Times New Roman"/>
          <w:sz w:val="20"/>
          <w:szCs w:val="20"/>
        </w:rPr>
        <w:t>have been translated from original language into Persian and have been combined in the form of a unit questionnaire, their r</w:t>
      </w:r>
      <w:r w:rsidRPr="006021F5">
        <w:rPr>
          <w:rFonts w:ascii="Times New Roman" w:eastAsia="Times New Roman" w:hAnsi="Times New Roman" w:cs="Times New Roman"/>
          <w:sz w:val="20"/>
          <w:szCs w:val="20"/>
        </w:rPr>
        <w:t xml:space="preserve">eliability and validity were evaluated again. </w:t>
      </w:r>
      <w:r w:rsidRPr="006021F5">
        <w:rPr>
          <w:rFonts w:ascii="Times New Roman" w:hAnsi="Times New Roman" w:cs="Times New Roman"/>
          <w:sz w:val="20"/>
          <w:szCs w:val="20"/>
        </w:rPr>
        <w:t xml:space="preserve">Reliability was assessed using </w:t>
      </w:r>
      <w:proofErr w:type="spellStart"/>
      <w:r w:rsidRPr="006021F5">
        <w:rPr>
          <w:rFonts w:ascii="Times New Roman" w:hAnsi="Times New Roman" w:cs="Times New Roman"/>
          <w:sz w:val="20"/>
          <w:szCs w:val="20"/>
        </w:rPr>
        <w:t>Cronbach's</w:t>
      </w:r>
      <w:proofErr w:type="spellEnd"/>
      <w:r w:rsidRPr="006021F5">
        <w:rPr>
          <w:rFonts w:ascii="Times New Roman" w:hAnsi="Times New Roman" w:cs="Times New Roman"/>
          <w:sz w:val="20"/>
          <w:szCs w:val="20"/>
        </w:rPr>
        <w:t xml:space="preserve"> alpha and the results in Table 1.</w:t>
      </w:r>
    </w:p>
    <w:p w:rsidR="006021F5" w:rsidRDefault="006021F5" w:rsidP="00AD20E5">
      <w:pPr>
        <w:snapToGrid w:val="0"/>
        <w:spacing w:after="0" w:line="240" w:lineRule="auto"/>
        <w:jc w:val="center"/>
        <w:rPr>
          <w:rFonts w:ascii="Times New Roman" w:hAnsi="Times New Roman" w:cs="Times New Roman"/>
          <w:sz w:val="20"/>
          <w:szCs w:val="20"/>
        </w:rPr>
        <w:sectPr w:rsidR="006021F5" w:rsidSect="006021F5">
          <w:type w:val="continuous"/>
          <w:pgSz w:w="12240" w:h="15840" w:code="1"/>
          <w:pgMar w:top="1440" w:right="1440" w:bottom="1440" w:left="1440" w:header="720" w:footer="720" w:gutter="0"/>
          <w:cols w:num="2" w:space="550"/>
          <w:docGrid w:linePitch="360"/>
        </w:sectPr>
      </w:pPr>
    </w:p>
    <w:p w:rsidR="0015339C" w:rsidRPr="006021F5" w:rsidRDefault="0015339C" w:rsidP="00AD20E5">
      <w:pPr>
        <w:snapToGrid w:val="0"/>
        <w:spacing w:after="0" w:line="240" w:lineRule="auto"/>
        <w:jc w:val="center"/>
        <w:rPr>
          <w:rFonts w:ascii="Times New Roman" w:hAnsi="Times New Roman" w:cs="Times New Roman"/>
          <w:sz w:val="20"/>
          <w:szCs w:val="20"/>
        </w:rPr>
      </w:pPr>
    </w:p>
    <w:p w:rsidR="0015339C" w:rsidRPr="006021F5" w:rsidRDefault="0015339C" w:rsidP="00AD20E5">
      <w:pPr>
        <w:snapToGrid w:val="0"/>
        <w:spacing w:after="0" w:line="240" w:lineRule="auto"/>
        <w:jc w:val="center"/>
        <w:rPr>
          <w:rFonts w:ascii="Times New Roman" w:hAnsi="Times New Roman" w:cs="Times New Roman"/>
          <w:b/>
          <w:bCs/>
          <w:i/>
          <w:iCs/>
          <w:color w:val="000000" w:themeColor="text1"/>
          <w:sz w:val="20"/>
          <w:szCs w:val="20"/>
        </w:rPr>
      </w:pPr>
      <w:r w:rsidRPr="006021F5">
        <w:rPr>
          <w:rFonts w:ascii="Times New Roman" w:hAnsi="Times New Roman" w:cs="Times New Roman"/>
          <w:b/>
          <w:bCs/>
          <w:i/>
          <w:iCs/>
          <w:color w:val="000000" w:themeColor="text1"/>
          <w:sz w:val="20"/>
          <w:szCs w:val="20"/>
        </w:rPr>
        <w:t xml:space="preserve">Table1- </w:t>
      </w:r>
      <w:r w:rsidRPr="006021F5">
        <w:rPr>
          <w:rStyle w:val="hps"/>
          <w:rFonts w:ascii="Times New Roman" w:hAnsi="Times New Roman" w:cs="Times New Roman"/>
          <w:b/>
          <w:bCs/>
          <w:i/>
          <w:iCs/>
          <w:color w:val="000000" w:themeColor="text1"/>
          <w:sz w:val="20"/>
          <w:szCs w:val="20"/>
        </w:rPr>
        <w:t>Reliability of</w:t>
      </w:r>
      <w:r w:rsidRPr="006021F5">
        <w:rPr>
          <w:rStyle w:val="shorttext"/>
          <w:rFonts w:ascii="Times New Roman" w:hAnsi="Times New Roman" w:cs="Times New Roman"/>
          <w:b/>
          <w:bCs/>
          <w:i/>
          <w:iCs/>
          <w:color w:val="000000" w:themeColor="text1"/>
          <w:sz w:val="20"/>
          <w:szCs w:val="20"/>
        </w:rPr>
        <w:t xml:space="preserve"> </w:t>
      </w:r>
      <w:r w:rsidRPr="006021F5">
        <w:rPr>
          <w:rStyle w:val="hps"/>
          <w:rFonts w:ascii="Times New Roman" w:hAnsi="Times New Roman" w:cs="Times New Roman"/>
          <w:b/>
          <w:bCs/>
          <w:i/>
          <w:iCs/>
          <w:color w:val="000000" w:themeColor="text1"/>
          <w:sz w:val="20"/>
          <w:szCs w:val="20"/>
        </w:rPr>
        <w:t>each</w:t>
      </w:r>
      <w:r w:rsidRPr="006021F5">
        <w:rPr>
          <w:rStyle w:val="shorttext"/>
          <w:rFonts w:ascii="Times New Roman" w:hAnsi="Times New Roman" w:cs="Times New Roman"/>
          <w:b/>
          <w:bCs/>
          <w:i/>
          <w:iCs/>
          <w:color w:val="000000" w:themeColor="text1"/>
          <w:sz w:val="20"/>
          <w:szCs w:val="20"/>
        </w:rPr>
        <w:t xml:space="preserve"> </w:t>
      </w:r>
      <w:r w:rsidRPr="006021F5">
        <w:rPr>
          <w:rStyle w:val="hps"/>
          <w:rFonts w:ascii="Times New Roman" w:hAnsi="Times New Roman" w:cs="Times New Roman"/>
          <w:b/>
          <w:bCs/>
          <w:i/>
          <w:iCs/>
          <w:color w:val="000000" w:themeColor="text1"/>
          <w:sz w:val="20"/>
          <w:szCs w:val="20"/>
        </w:rPr>
        <w:t>questionnaire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86"/>
        <w:gridCol w:w="7988"/>
      </w:tblGrid>
      <w:tr w:rsidR="0015339C" w:rsidRPr="006021F5" w:rsidTr="00A669AD">
        <w:trPr>
          <w:tblHeader/>
          <w:jc w:val="center"/>
        </w:trPr>
        <w:tc>
          <w:tcPr>
            <w:tcW w:w="784" w:type="pct"/>
            <w:shd w:val="clear" w:color="auto" w:fill="D9D9D9" w:themeFill="background1" w:themeFillShade="D9"/>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validity</w:t>
            </w:r>
          </w:p>
        </w:tc>
        <w:tc>
          <w:tcPr>
            <w:tcW w:w="4216" w:type="pct"/>
            <w:shd w:val="clear" w:color="auto" w:fill="D9D9D9" w:themeFill="background1" w:themeFillShade="D9"/>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Style w:val="hps"/>
                <w:rFonts w:ascii="Times New Roman" w:hAnsi="Times New Roman" w:cs="Times New Roman"/>
                <w:b/>
                <w:bCs/>
                <w:color w:val="333333"/>
                <w:sz w:val="20"/>
                <w:szCs w:val="20"/>
              </w:rPr>
              <w:t>questionnaire</w:t>
            </w:r>
          </w:p>
        </w:tc>
      </w:tr>
      <w:tr w:rsidR="0015339C" w:rsidRPr="006021F5" w:rsidTr="00A669AD">
        <w:trPr>
          <w:jc w:val="center"/>
        </w:trPr>
        <w:tc>
          <w:tcPr>
            <w:tcW w:w="784" w:type="pct"/>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0.842</w:t>
            </w:r>
          </w:p>
        </w:tc>
        <w:tc>
          <w:tcPr>
            <w:tcW w:w="4216" w:type="pct"/>
            <w:shd w:val="clear" w:color="auto" w:fill="auto"/>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Cultural questionnaire</w:t>
            </w:r>
          </w:p>
        </w:tc>
      </w:tr>
      <w:tr w:rsidR="0015339C" w:rsidRPr="006021F5" w:rsidTr="00A669AD">
        <w:trPr>
          <w:jc w:val="center"/>
        </w:trPr>
        <w:tc>
          <w:tcPr>
            <w:tcW w:w="784" w:type="pct"/>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0.913</w:t>
            </w:r>
          </w:p>
        </w:tc>
        <w:tc>
          <w:tcPr>
            <w:tcW w:w="4216" w:type="pct"/>
            <w:shd w:val="clear" w:color="auto" w:fill="auto"/>
            <w:vAlign w:val="center"/>
          </w:tcPr>
          <w:p w:rsidR="0015339C" w:rsidRPr="006021F5" w:rsidRDefault="0015339C" w:rsidP="00AD20E5">
            <w:pPr>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Davis's technology acceptance model (TAM) questionnaire</w:t>
            </w:r>
          </w:p>
        </w:tc>
      </w:tr>
    </w:tbl>
    <w:p w:rsidR="006021F5" w:rsidRDefault="006021F5" w:rsidP="00AD20E5">
      <w:pPr>
        <w:snapToGrid w:val="0"/>
        <w:spacing w:after="0" w:line="240" w:lineRule="auto"/>
        <w:ind w:firstLine="425"/>
        <w:jc w:val="both"/>
        <w:rPr>
          <w:rFonts w:ascii="Times New Roman" w:hAnsi="Times New Roman" w:cs="Times New Roman"/>
          <w:sz w:val="20"/>
          <w:lang w:eastAsia="zh-CN"/>
        </w:rPr>
      </w:pPr>
    </w:p>
    <w:p w:rsidR="00990FCF" w:rsidRPr="006021F5" w:rsidRDefault="00990FCF" w:rsidP="00990FCF">
      <w:pPr>
        <w:autoSpaceDE w:val="0"/>
        <w:autoSpaceDN w:val="0"/>
        <w:adjustRightInd w:val="0"/>
        <w:snapToGrid w:val="0"/>
        <w:spacing w:after="0" w:line="240" w:lineRule="auto"/>
        <w:jc w:val="center"/>
        <w:rPr>
          <w:rFonts w:ascii="Times New Roman" w:hAnsi="Times New Roman" w:cs="Times New Roman"/>
          <w:b/>
          <w:bCs/>
          <w:i/>
          <w:iCs/>
          <w:color w:val="000000"/>
          <w:sz w:val="20"/>
          <w:szCs w:val="20"/>
          <w:lang w:eastAsia="zh-CN" w:bidi="fa-IR"/>
        </w:rPr>
      </w:pPr>
      <w:r>
        <w:rPr>
          <w:rFonts w:ascii="Times New Roman" w:hAnsi="Times New Roman" w:cs="Times New Roman"/>
          <w:b/>
          <w:bCs/>
          <w:i/>
          <w:iCs/>
          <w:noProof/>
          <w:color w:val="000000"/>
          <w:sz w:val="20"/>
          <w:szCs w:val="20"/>
          <w:lang w:eastAsia="zh-CN"/>
        </w:rPr>
        <w:drawing>
          <wp:inline distT="0" distB="0" distL="0" distR="0">
            <wp:extent cx="5729743" cy="2238323"/>
            <wp:effectExtent l="19050" t="0" r="4307" b="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5729953" cy="2238405"/>
                    </a:xfrm>
                    <a:prstGeom prst="rect">
                      <a:avLst/>
                    </a:prstGeom>
                    <a:noFill/>
                    <a:ln w="9525">
                      <a:noFill/>
                      <a:miter lim="800000"/>
                      <a:headEnd/>
                      <a:tailEnd/>
                    </a:ln>
                  </pic:spPr>
                </pic:pic>
              </a:graphicData>
            </a:graphic>
          </wp:inline>
        </w:drawing>
      </w:r>
    </w:p>
    <w:p w:rsidR="00990FCF" w:rsidRPr="006021F5" w:rsidRDefault="00990FCF" w:rsidP="00990FCF">
      <w:pPr>
        <w:autoSpaceDE w:val="0"/>
        <w:autoSpaceDN w:val="0"/>
        <w:adjustRightInd w:val="0"/>
        <w:snapToGrid w:val="0"/>
        <w:spacing w:after="0" w:line="240" w:lineRule="auto"/>
        <w:jc w:val="center"/>
        <w:rPr>
          <w:rFonts w:ascii="Times New Roman" w:hAnsi="Times New Roman" w:cs="Times New Roman"/>
          <w:b/>
          <w:bCs/>
          <w:i/>
          <w:iCs/>
          <w:color w:val="000000"/>
          <w:sz w:val="20"/>
          <w:szCs w:val="20"/>
          <w:lang w:bidi="fa-IR"/>
        </w:rPr>
      </w:pPr>
      <w:r w:rsidRPr="006021F5">
        <w:rPr>
          <w:rFonts w:ascii="Times New Roman" w:hAnsi="Times New Roman" w:cs="Times New Roman"/>
          <w:b/>
          <w:bCs/>
          <w:i/>
          <w:iCs/>
          <w:color w:val="000000"/>
          <w:sz w:val="20"/>
          <w:szCs w:val="20"/>
          <w:lang w:bidi="fa-IR"/>
        </w:rPr>
        <w:t>Fig.3-Conceptual model of the research</w:t>
      </w:r>
    </w:p>
    <w:p w:rsidR="00990FCF" w:rsidRDefault="00990FCF" w:rsidP="00AD20E5">
      <w:pPr>
        <w:snapToGrid w:val="0"/>
        <w:spacing w:after="0" w:line="240" w:lineRule="auto"/>
        <w:ind w:firstLine="425"/>
        <w:jc w:val="both"/>
        <w:rPr>
          <w:rFonts w:ascii="Times New Roman" w:hAnsi="Times New Roman" w:cs="Times New Roman"/>
          <w:sz w:val="20"/>
          <w:lang w:eastAsia="zh-CN"/>
        </w:rPr>
      </w:pPr>
    </w:p>
    <w:p w:rsidR="00990FCF" w:rsidRDefault="00990FCF" w:rsidP="00AD20E5">
      <w:pPr>
        <w:snapToGrid w:val="0"/>
        <w:spacing w:after="0" w:line="240" w:lineRule="auto"/>
        <w:ind w:firstLine="425"/>
        <w:jc w:val="both"/>
        <w:rPr>
          <w:rFonts w:ascii="Times New Roman" w:hAnsi="Times New Roman" w:cs="Times New Roman"/>
          <w:sz w:val="20"/>
          <w:lang w:eastAsia="zh-CN"/>
        </w:rPr>
        <w:sectPr w:rsidR="00990FCF" w:rsidSect="00A669AD">
          <w:type w:val="continuous"/>
          <w:pgSz w:w="12240" w:h="15840" w:code="1"/>
          <w:pgMar w:top="1440" w:right="1440" w:bottom="1440" w:left="1440" w:header="720" w:footer="720" w:gutter="0"/>
          <w:cols w:space="720"/>
          <w:docGrid w:linePitch="360"/>
        </w:sectPr>
      </w:pPr>
    </w:p>
    <w:p w:rsidR="000363B6" w:rsidRPr="006021F5" w:rsidRDefault="000363B6" w:rsidP="00AD20E5">
      <w:pPr>
        <w:snapToGrid w:val="0"/>
        <w:spacing w:after="0" w:line="240" w:lineRule="auto"/>
        <w:ind w:firstLine="425"/>
        <w:jc w:val="both"/>
        <w:rPr>
          <w:rFonts w:ascii="Times New Roman" w:eastAsia="Times New Roman" w:hAnsi="Times New Roman" w:cs="Times New Roman"/>
          <w:sz w:val="20"/>
          <w:szCs w:val="24"/>
        </w:rPr>
      </w:pPr>
      <w:r w:rsidRPr="006021F5">
        <w:rPr>
          <w:rFonts w:ascii="Times New Roman" w:hAnsi="Times New Roman" w:cs="Times New Roman"/>
          <w:sz w:val="20"/>
        </w:rPr>
        <w:lastRenderedPageBreak/>
        <w:t>In order to analyze the data, structural equation is measured</w:t>
      </w:r>
      <w:r w:rsidR="00A669AD" w:rsidRPr="006021F5">
        <w:rPr>
          <w:rFonts w:ascii="Times New Roman" w:hAnsi="Times New Roman" w:cs="Times New Roman"/>
          <w:sz w:val="20"/>
        </w:rPr>
        <w:t xml:space="preserve"> </w:t>
      </w:r>
      <w:r w:rsidRPr="006021F5">
        <w:rPr>
          <w:rFonts w:ascii="Times New Roman" w:hAnsi="Times New Roman" w:cs="Times New Roman"/>
          <w:sz w:val="20"/>
        </w:rPr>
        <w:t>by using Software analysis of moment structures (AMOS v20) and the Statistical Package for Social Sciences (SPSS v.19).</w:t>
      </w:r>
    </w:p>
    <w:p w:rsidR="000363B6" w:rsidRPr="006021F5" w:rsidRDefault="000363B6" w:rsidP="00AD20E5">
      <w:pPr>
        <w:pStyle w:val="ListParagraph"/>
        <w:numPr>
          <w:ilvl w:val="1"/>
          <w:numId w:val="21"/>
        </w:numPr>
        <w:tabs>
          <w:tab w:val="left" w:pos="567"/>
        </w:tabs>
        <w:snapToGrid w:val="0"/>
        <w:spacing w:after="0" w:line="240" w:lineRule="auto"/>
        <w:ind w:left="0" w:firstLine="0"/>
        <w:jc w:val="both"/>
        <w:rPr>
          <w:rFonts w:ascii="Times New Roman" w:hAnsi="Times New Roman"/>
          <w:b/>
          <w:bCs/>
          <w:sz w:val="20"/>
          <w:szCs w:val="20"/>
        </w:rPr>
      </w:pPr>
      <w:r w:rsidRPr="006021F5">
        <w:rPr>
          <w:rFonts w:ascii="Times New Roman" w:hAnsi="Times New Roman"/>
          <w:b/>
          <w:bCs/>
          <w:sz w:val="20"/>
          <w:szCs w:val="20"/>
        </w:rPr>
        <w:t>Hypotheses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sz w:val="20"/>
          <w:szCs w:val="20"/>
        </w:rPr>
        <w:t>Based on existing literature and theory, hypotheses were tested in this study include: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w:t>
      </w:r>
      <w:r w:rsidRPr="006021F5">
        <w:rPr>
          <w:rFonts w:ascii="Times New Roman" w:hAnsi="Times New Roman" w:cs="Times New Roman"/>
          <w:sz w:val="20"/>
          <w:szCs w:val="20"/>
        </w:rPr>
        <w:t xml:space="preserve"> Power distance is associated with the perception of the technology usefulness. </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H2:</w:t>
      </w:r>
      <w:r w:rsidRPr="006021F5">
        <w:rPr>
          <w:rFonts w:ascii="Times New Roman" w:hAnsi="Times New Roman" w:cs="Times New Roman"/>
          <w:sz w:val="20"/>
          <w:szCs w:val="20"/>
        </w:rPr>
        <w:t xml:space="preserve"> Power distance is associated with the perception of the technology ease of use. </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H3:</w:t>
      </w:r>
      <w:r w:rsidRPr="006021F5">
        <w:rPr>
          <w:rFonts w:ascii="Times New Roman" w:hAnsi="Times New Roman" w:cs="Times New Roman"/>
          <w:sz w:val="20"/>
          <w:szCs w:val="20"/>
        </w:rPr>
        <w:t xml:space="preserve"> Uncertainty avoidance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H4:</w:t>
      </w:r>
      <w:r w:rsidRPr="006021F5">
        <w:rPr>
          <w:rFonts w:ascii="Times New Roman" w:hAnsi="Times New Roman" w:cs="Times New Roman"/>
          <w:b/>
          <w:bCs/>
          <w:sz w:val="20"/>
          <w:szCs w:val="20"/>
        </w:rPr>
        <w:t xml:space="preserve"> </w:t>
      </w:r>
      <w:r w:rsidRPr="006021F5">
        <w:rPr>
          <w:rFonts w:ascii="Times New Roman" w:hAnsi="Times New Roman" w:cs="Times New Roman"/>
          <w:sz w:val="20"/>
          <w:szCs w:val="20"/>
        </w:rPr>
        <w:t>Uncertainty avoidance is associated with the perception of the technology ease of use.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H5:</w:t>
      </w:r>
      <w:r w:rsidRPr="006021F5">
        <w:rPr>
          <w:rFonts w:ascii="Times New Roman" w:hAnsi="Times New Roman" w:cs="Times New Roman"/>
          <w:sz w:val="20"/>
          <w:szCs w:val="20"/>
        </w:rPr>
        <w:t xml:space="preserve"> </w:t>
      </w:r>
      <w:proofErr w:type="spellStart"/>
      <w:r w:rsidRPr="006021F5">
        <w:rPr>
          <w:rFonts w:ascii="Times New Roman" w:hAnsi="Times New Roman" w:cs="Times New Roman"/>
          <w:sz w:val="20"/>
          <w:szCs w:val="20"/>
        </w:rPr>
        <w:t>MasHculinity</w:t>
      </w:r>
      <w:proofErr w:type="spellEnd"/>
      <w:r w:rsidRPr="006021F5">
        <w:rPr>
          <w:rFonts w:ascii="Times New Roman" w:hAnsi="Times New Roman" w:cs="Times New Roman"/>
          <w:sz w:val="20"/>
          <w:szCs w:val="20"/>
        </w:rPr>
        <w:t xml:space="preserve">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lastRenderedPageBreak/>
        <w:t>H6:</w:t>
      </w:r>
      <w:r w:rsidRPr="006021F5">
        <w:rPr>
          <w:rFonts w:ascii="Times New Roman" w:hAnsi="Times New Roman" w:cs="Times New Roman"/>
          <w:sz w:val="20"/>
          <w:szCs w:val="20"/>
        </w:rPr>
        <w:t xml:space="preserve"> Masculinity is associated with the perception of the technology ease of use.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H7:</w:t>
      </w:r>
      <w:r w:rsidRPr="006021F5">
        <w:rPr>
          <w:rFonts w:ascii="Times New Roman" w:hAnsi="Times New Roman" w:cs="Times New Roman"/>
          <w:sz w:val="20"/>
          <w:szCs w:val="20"/>
        </w:rPr>
        <w:t xml:space="preserve"> Femininity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H8:</w:t>
      </w:r>
      <w:r w:rsidRPr="006021F5">
        <w:rPr>
          <w:rFonts w:ascii="Times New Roman" w:hAnsi="Times New Roman" w:cs="Times New Roman"/>
          <w:sz w:val="20"/>
          <w:szCs w:val="20"/>
        </w:rPr>
        <w:t xml:space="preserve"> Femininity is associated with the perception of the technology ease of use.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H9:</w:t>
      </w:r>
      <w:r w:rsidRPr="006021F5">
        <w:rPr>
          <w:rFonts w:ascii="Times New Roman" w:hAnsi="Times New Roman" w:cs="Times New Roman"/>
          <w:sz w:val="20"/>
          <w:szCs w:val="20"/>
        </w:rPr>
        <w:t xml:space="preserve"> Individualism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H10:</w:t>
      </w:r>
      <w:r w:rsidRPr="006021F5">
        <w:rPr>
          <w:rFonts w:ascii="Times New Roman" w:hAnsi="Times New Roman" w:cs="Times New Roman"/>
          <w:sz w:val="20"/>
          <w:szCs w:val="20"/>
        </w:rPr>
        <w:t xml:space="preserve"> Individualism is associated with the perception of the technology ease of use.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H11:</w:t>
      </w:r>
      <w:r w:rsidRPr="006021F5">
        <w:rPr>
          <w:rFonts w:ascii="Times New Roman" w:hAnsi="Times New Roman" w:cs="Times New Roman"/>
          <w:sz w:val="20"/>
          <w:szCs w:val="20"/>
        </w:rPr>
        <w:t xml:space="preserve"> Collectivism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H12:</w:t>
      </w:r>
      <w:r w:rsidRPr="006021F5">
        <w:rPr>
          <w:rFonts w:ascii="Times New Roman" w:hAnsi="Times New Roman" w:cs="Times New Roman"/>
          <w:sz w:val="20"/>
          <w:szCs w:val="20"/>
        </w:rPr>
        <w:t xml:space="preserve"> Collectivism is associated with the perception of the technology ease of use.</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H13:</w:t>
      </w:r>
      <w:r w:rsidRPr="006021F5">
        <w:rPr>
          <w:rFonts w:ascii="Times New Roman" w:hAnsi="Times New Roman" w:cs="Times New Roman"/>
          <w:sz w:val="20"/>
          <w:szCs w:val="20"/>
        </w:rPr>
        <w:t xml:space="preserve"> Perception of ease of use is associated with the perception of the technology usefulness.</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lastRenderedPageBreak/>
        <w:t>H14:</w:t>
      </w:r>
      <w:r w:rsidRPr="006021F5">
        <w:rPr>
          <w:rFonts w:ascii="Times New Roman" w:hAnsi="Times New Roman" w:cs="Times New Roman"/>
          <w:sz w:val="20"/>
          <w:szCs w:val="20"/>
        </w:rPr>
        <w:t xml:space="preserve"> Perception of ease of use is associated with attitude towards using technology.</w:t>
      </w:r>
    </w:p>
    <w:p w:rsidR="000363B6"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H15:</w:t>
      </w:r>
      <w:r w:rsidRPr="006021F5">
        <w:rPr>
          <w:rFonts w:ascii="Times New Roman" w:hAnsi="Times New Roman" w:cs="Times New Roman"/>
          <w:sz w:val="20"/>
          <w:szCs w:val="20"/>
        </w:rPr>
        <w:t xml:space="preserve"> Perception of usefulness is associated with attitude towards using technology.</w:t>
      </w:r>
    </w:p>
    <w:p w:rsidR="0015339C" w:rsidRPr="006021F5" w:rsidRDefault="000363B6" w:rsidP="00AD20E5">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b/>
          <w:bCs/>
          <w:i/>
          <w:iCs/>
          <w:sz w:val="20"/>
          <w:szCs w:val="20"/>
        </w:rPr>
        <w:t>H16:</w:t>
      </w:r>
      <w:r w:rsidRPr="006021F5">
        <w:rPr>
          <w:rFonts w:ascii="Times New Roman" w:hAnsi="Times New Roman" w:cs="Times New Roman"/>
          <w:sz w:val="20"/>
          <w:szCs w:val="20"/>
        </w:rPr>
        <w:t xml:space="preserve"> Attitude towards using is associated with using technology.</w:t>
      </w:r>
    </w:p>
    <w:p w:rsidR="00990FCF" w:rsidRPr="00FC4C80" w:rsidRDefault="00FC4C80" w:rsidP="00FC4C80">
      <w:pPr>
        <w:snapToGrid w:val="0"/>
        <w:spacing w:after="0" w:line="240" w:lineRule="auto"/>
        <w:jc w:val="both"/>
        <w:rPr>
          <w:rFonts w:ascii="Times New Roman" w:hAnsi="Times New Roman"/>
          <w:b/>
          <w:bCs/>
          <w:sz w:val="20"/>
          <w:szCs w:val="20"/>
        </w:rPr>
      </w:pPr>
      <w:r>
        <w:rPr>
          <w:rFonts w:ascii="Times New Roman" w:hAnsi="Times New Roman" w:hint="eastAsia"/>
          <w:b/>
          <w:bCs/>
          <w:sz w:val="20"/>
          <w:szCs w:val="20"/>
          <w:lang w:eastAsia="zh-CN"/>
        </w:rPr>
        <w:lastRenderedPageBreak/>
        <w:t>4.</w:t>
      </w:r>
      <w:r>
        <w:rPr>
          <w:rFonts w:ascii="Times New Roman" w:hAnsi="Times New Roman" w:hint="eastAsia"/>
          <w:b/>
          <w:bCs/>
          <w:sz w:val="20"/>
          <w:szCs w:val="20"/>
          <w:lang w:eastAsia="zh-CN"/>
        </w:rPr>
        <w:tab/>
      </w:r>
      <w:r w:rsidR="00990FCF" w:rsidRPr="00FC4C80">
        <w:rPr>
          <w:rFonts w:ascii="Times New Roman" w:hAnsi="Times New Roman"/>
          <w:b/>
          <w:bCs/>
          <w:sz w:val="20"/>
          <w:szCs w:val="20"/>
        </w:rPr>
        <w:t>The model Solving and interpreting its results:</w:t>
      </w:r>
    </w:p>
    <w:p w:rsidR="00990FCF" w:rsidRPr="006021F5" w:rsidRDefault="00990FCF" w:rsidP="00990FCF">
      <w:pPr>
        <w:snapToGrid w:val="0"/>
        <w:spacing w:after="0" w:line="240" w:lineRule="auto"/>
        <w:ind w:firstLine="425"/>
        <w:jc w:val="both"/>
        <w:rPr>
          <w:rFonts w:ascii="Times New Roman" w:hAnsi="Times New Roman" w:cs="Times New Roman"/>
          <w:sz w:val="20"/>
          <w:szCs w:val="20"/>
        </w:rPr>
      </w:pPr>
      <w:r w:rsidRPr="006021F5">
        <w:rPr>
          <w:rFonts w:ascii="Times New Roman" w:hAnsi="Times New Roman" w:cs="Times New Roman"/>
          <w:sz w:val="20"/>
          <w:szCs w:val="20"/>
        </w:rPr>
        <w:t xml:space="preserve">Measurement models of cultural dimensions and technology acceptance variable are shown in modes of standardized estimation and significance coefficients in </w:t>
      </w:r>
      <w:r w:rsidRPr="006021F5">
        <w:rPr>
          <w:rFonts w:ascii="Times New Roman" w:eastAsia="Times New Roman" w:hAnsi="Times New Roman" w:cs="Times New Roman"/>
          <w:sz w:val="20"/>
          <w:szCs w:val="20"/>
        </w:rPr>
        <w:t xml:space="preserve">Figures </w:t>
      </w:r>
      <w:r w:rsidRPr="006021F5">
        <w:rPr>
          <w:rFonts w:ascii="Times New Roman" w:hAnsi="Times New Roman" w:cs="Times New Roman"/>
          <w:sz w:val="20"/>
          <w:szCs w:val="20"/>
        </w:rPr>
        <w:t xml:space="preserve">4 and 5 and </w:t>
      </w:r>
      <w:r w:rsidRPr="006021F5">
        <w:rPr>
          <w:rFonts w:ascii="Times New Roman" w:eastAsia="Times New Roman" w:hAnsi="Times New Roman" w:cs="Times New Roman"/>
          <w:sz w:val="20"/>
          <w:szCs w:val="20"/>
        </w:rPr>
        <w:t xml:space="preserve">Figures </w:t>
      </w:r>
      <w:r w:rsidRPr="006021F5">
        <w:rPr>
          <w:rFonts w:ascii="Times New Roman" w:hAnsi="Times New Roman" w:cs="Times New Roman"/>
          <w:sz w:val="20"/>
          <w:szCs w:val="20"/>
        </w:rPr>
        <w:t>6 and 7, respectively.</w:t>
      </w:r>
    </w:p>
    <w:p w:rsidR="00990FCF" w:rsidRDefault="00990FCF" w:rsidP="00AD20E5">
      <w:pPr>
        <w:autoSpaceDE w:val="0"/>
        <w:autoSpaceDN w:val="0"/>
        <w:adjustRightInd w:val="0"/>
        <w:snapToGrid w:val="0"/>
        <w:spacing w:after="0" w:line="240" w:lineRule="auto"/>
        <w:jc w:val="both"/>
        <w:rPr>
          <w:rFonts w:ascii="Times New Roman" w:hAnsi="Times New Roman" w:cs="Times New Roman"/>
          <w:b/>
          <w:bCs/>
          <w:i/>
          <w:iCs/>
          <w:color w:val="000000"/>
          <w:sz w:val="20"/>
          <w:szCs w:val="20"/>
          <w:lang w:eastAsia="zh-CN" w:bidi="fa-IR"/>
        </w:rPr>
        <w:sectPr w:rsidR="00990FCF" w:rsidSect="006021F5">
          <w:type w:val="continuous"/>
          <w:pgSz w:w="12240" w:h="15840" w:code="1"/>
          <w:pgMar w:top="1440" w:right="1440" w:bottom="1440" w:left="1440" w:header="720" w:footer="720" w:gutter="0"/>
          <w:cols w:num="2" w:space="550"/>
          <w:docGrid w:linePitch="360"/>
        </w:sectPr>
      </w:pPr>
    </w:p>
    <w:p w:rsidR="000363B6" w:rsidRDefault="000363B6" w:rsidP="00AD20E5">
      <w:pPr>
        <w:autoSpaceDE w:val="0"/>
        <w:autoSpaceDN w:val="0"/>
        <w:adjustRightInd w:val="0"/>
        <w:snapToGrid w:val="0"/>
        <w:spacing w:after="0" w:line="240" w:lineRule="auto"/>
        <w:jc w:val="both"/>
        <w:rPr>
          <w:rFonts w:ascii="Times New Roman" w:hAnsi="Times New Roman" w:cs="Times New Roman"/>
          <w:b/>
          <w:bCs/>
          <w:i/>
          <w:iCs/>
          <w:color w:val="000000"/>
          <w:sz w:val="20"/>
          <w:szCs w:val="20"/>
          <w:lang w:eastAsia="zh-CN" w:bidi="fa-IR"/>
        </w:rPr>
      </w:pPr>
    </w:p>
    <w:p w:rsidR="00990FCF" w:rsidRDefault="003467B4" w:rsidP="00990FCF">
      <w:pPr>
        <w:pStyle w:val="ListParagraph"/>
        <w:snapToGrid w:val="0"/>
        <w:spacing w:after="0" w:line="240" w:lineRule="auto"/>
        <w:ind w:left="0"/>
        <w:jc w:val="center"/>
        <w:rPr>
          <w:rFonts w:ascii="Times New Roman" w:eastAsiaTheme="minorEastAsia" w:hAnsi="Times New Roman"/>
          <w:b/>
          <w:bCs/>
          <w:sz w:val="20"/>
          <w:szCs w:val="20"/>
          <w:lang w:eastAsia="zh-CN"/>
        </w:rPr>
      </w:pPr>
      <w:r w:rsidRPr="006021F5">
        <w:rPr>
          <w:rFonts w:ascii="Times New Roman" w:eastAsia="Times New Roman" w:hAnsi="Times New Roman"/>
          <w:b/>
          <w:bCs/>
          <w:noProof/>
          <w:sz w:val="20"/>
          <w:szCs w:val="20"/>
          <w:lang w:eastAsia="zh-CN"/>
        </w:rPr>
        <w:drawing>
          <wp:inline distT="0" distB="0" distL="0" distR="0">
            <wp:extent cx="4831245" cy="3240808"/>
            <wp:effectExtent l="19050" t="0" r="7455"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cstate="print"/>
                    <a:srcRect l="6100" t="17249" r="3365"/>
                    <a:stretch>
                      <a:fillRect/>
                    </a:stretch>
                  </pic:blipFill>
                  <pic:spPr>
                    <a:xfrm>
                      <a:off x="0" y="0"/>
                      <a:ext cx="4834518" cy="3243004"/>
                    </a:xfrm>
                    <a:prstGeom prst="rect">
                      <a:avLst/>
                    </a:prstGeom>
                  </pic:spPr>
                </pic:pic>
              </a:graphicData>
            </a:graphic>
          </wp:inline>
        </w:drawing>
      </w:r>
    </w:p>
    <w:p w:rsidR="00473158" w:rsidRPr="006021F5" w:rsidRDefault="00473158" w:rsidP="00990FCF">
      <w:pPr>
        <w:pStyle w:val="ListParagraph"/>
        <w:snapToGrid w:val="0"/>
        <w:spacing w:after="0" w:line="240" w:lineRule="auto"/>
        <w:ind w:left="0"/>
        <w:jc w:val="center"/>
        <w:rPr>
          <w:rFonts w:ascii="Times New Roman" w:eastAsia="Times New Roman" w:hAnsi="Times New Roman"/>
          <w:b/>
          <w:bCs/>
          <w:color w:val="000000"/>
          <w:sz w:val="20"/>
          <w:szCs w:val="20"/>
        </w:rPr>
      </w:pPr>
      <w:r w:rsidRPr="006021F5">
        <w:rPr>
          <w:rFonts w:ascii="Times New Roman" w:eastAsia="Times New Roman" w:hAnsi="Times New Roman"/>
          <w:b/>
          <w:bCs/>
          <w:sz w:val="20"/>
          <w:szCs w:val="20"/>
        </w:rPr>
        <w:t xml:space="preserve">Fig 4- Measurement model of cultural dimensions in </w:t>
      </w:r>
      <w:r w:rsidRPr="006021F5">
        <w:rPr>
          <w:rFonts w:ascii="Times New Roman" w:hAnsi="Times New Roman"/>
          <w:b/>
          <w:bCs/>
          <w:sz w:val="20"/>
          <w:szCs w:val="20"/>
        </w:rPr>
        <w:t xml:space="preserve">standardized </w:t>
      </w:r>
      <w:r w:rsidRPr="006021F5">
        <w:rPr>
          <w:rFonts w:ascii="Times New Roman" w:eastAsia="Times New Roman" w:hAnsi="Times New Roman"/>
          <w:b/>
          <w:bCs/>
          <w:sz w:val="20"/>
          <w:szCs w:val="20"/>
        </w:rPr>
        <w:t>estimation mode</w:t>
      </w:r>
    </w:p>
    <w:p w:rsidR="006021F5" w:rsidRPr="006021F5" w:rsidRDefault="006021F5" w:rsidP="00AD20E5">
      <w:pPr>
        <w:snapToGrid w:val="0"/>
        <w:spacing w:after="0" w:line="240" w:lineRule="auto"/>
        <w:jc w:val="both"/>
        <w:rPr>
          <w:rFonts w:ascii="Times New Roman" w:hAnsi="Times New Roman" w:cs="Times New Roman"/>
          <w:b/>
          <w:bCs/>
          <w:sz w:val="20"/>
          <w:lang w:eastAsia="zh-CN"/>
        </w:rPr>
      </w:pPr>
    </w:p>
    <w:p w:rsidR="003467B4" w:rsidRPr="006021F5" w:rsidRDefault="003467B4" w:rsidP="00990FCF">
      <w:pPr>
        <w:snapToGrid w:val="0"/>
        <w:spacing w:after="0" w:line="240" w:lineRule="auto"/>
        <w:jc w:val="center"/>
        <w:rPr>
          <w:rFonts w:ascii="Times New Roman" w:hAnsi="Times New Roman" w:cs="Times New Roman"/>
          <w:sz w:val="20"/>
          <w:szCs w:val="20"/>
        </w:rPr>
      </w:pPr>
      <w:r w:rsidRPr="006021F5">
        <w:rPr>
          <w:rFonts w:ascii="Times New Roman" w:hAnsi="Times New Roman" w:cs="Times New Roman"/>
          <w:noProof/>
          <w:sz w:val="20"/>
          <w:szCs w:val="20"/>
          <w:lang w:eastAsia="zh-CN"/>
        </w:rPr>
        <w:drawing>
          <wp:inline distT="0" distB="0" distL="0" distR="0">
            <wp:extent cx="4674632" cy="3371353"/>
            <wp:effectExtent l="19050" t="0" r="0" b="0"/>
            <wp:docPr id="2" name="Picture 1"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7" cstate="print"/>
                    <a:srcRect t="16602" r="4006"/>
                    <a:stretch>
                      <a:fillRect/>
                    </a:stretch>
                  </pic:blipFill>
                  <pic:spPr>
                    <a:xfrm>
                      <a:off x="0" y="0"/>
                      <a:ext cx="4677383" cy="3373337"/>
                    </a:xfrm>
                    <a:prstGeom prst="rect">
                      <a:avLst/>
                    </a:prstGeom>
                  </pic:spPr>
                </pic:pic>
              </a:graphicData>
            </a:graphic>
          </wp:inline>
        </w:drawing>
      </w:r>
    </w:p>
    <w:p w:rsidR="006021F5" w:rsidRPr="006021F5" w:rsidRDefault="006021F5" w:rsidP="006021F5">
      <w:pPr>
        <w:snapToGrid w:val="0"/>
        <w:spacing w:after="0" w:line="240" w:lineRule="auto"/>
        <w:jc w:val="center"/>
        <w:rPr>
          <w:rFonts w:ascii="Times New Roman" w:hAnsi="Times New Roman" w:cs="Times New Roman"/>
          <w:b/>
          <w:bCs/>
          <w:sz w:val="20"/>
          <w:lang w:eastAsia="zh-CN"/>
        </w:rPr>
      </w:pPr>
      <w:r w:rsidRPr="006021F5">
        <w:rPr>
          <w:rFonts w:ascii="Times New Roman" w:eastAsia="Times New Roman" w:hAnsi="Times New Roman" w:cs="Times New Roman"/>
          <w:b/>
          <w:bCs/>
          <w:sz w:val="20"/>
        </w:rPr>
        <w:t>Fig5- Measurement model of cultural dimensions in significance coefficients mode</w:t>
      </w:r>
    </w:p>
    <w:p w:rsidR="003467B4" w:rsidRPr="006021F5" w:rsidRDefault="003467B4" w:rsidP="00AD20E5">
      <w:pPr>
        <w:snapToGrid w:val="0"/>
        <w:spacing w:after="0" w:line="240" w:lineRule="auto"/>
        <w:ind w:firstLine="425"/>
        <w:jc w:val="both"/>
        <w:rPr>
          <w:rFonts w:ascii="Times New Roman" w:hAnsi="Times New Roman" w:cs="Times New Roman"/>
          <w:sz w:val="20"/>
          <w:szCs w:val="20"/>
        </w:rPr>
      </w:pPr>
    </w:p>
    <w:p w:rsidR="00990FCF" w:rsidRDefault="00990FCF" w:rsidP="00AD20E5">
      <w:pPr>
        <w:snapToGrid w:val="0"/>
        <w:spacing w:after="0" w:line="240" w:lineRule="auto"/>
        <w:ind w:firstLine="425"/>
        <w:jc w:val="both"/>
        <w:rPr>
          <w:rStyle w:val="hps"/>
          <w:rFonts w:ascii="Times New Roman" w:hAnsi="Times New Roman" w:cs="Times New Roman"/>
          <w:color w:val="333333"/>
          <w:sz w:val="20"/>
          <w:szCs w:val="20"/>
        </w:rPr>
        <w:sectPr w:rsidR="00990FCF" w:rsidSect="00A669AD">
          <w:type w:val="continuous"/>
          <w:pgSz w:w="12240" w:h="15840" w:code="1"/>
          <w:pgMar w:top="1440" w:right="1440" w:bottom="1440" w:left="1440" w:header="720" w:footer="720" w:gutter="0"/>
          <w:cols w:space="720"/>
          <w:docGrid w:linePitch="360"/>
        </w:sectPr>
      </w:pPr>
    </w:p>
    <w:p w:rsidR="00CF733B" w:rsidRPr="006021F5" w:rsidRDefault="00CF733B" w:rsidP="00AD20E5">
      <w:pPr>
        <w:snapToGrid w:val="0"/>
        <w:spacing w:after="0" w:line="240" w:lineRule="auto"/>
        <w:ind w:firstLine="425"/>
        <w:jc w:val="both"/>
        <w:rPr>
          <w:rFonts w:ascii="Times New Roman" w:hAnsi="Times New Roman" w:cs="Times New Roman"/>
          <w:i/>
          <w:sz w:val="20"/>
          <w:szCs w:val="20"/>
        </w:rPr>
      </w:pPr>
      <w:r w:rsidRPr="006021F5">
        <w:rPr>
          <w:rStyle w:val="hps"/>
          <w:rFonts w:ascii="Times New Roman" w:hAnsi="Times New Roman" w:cs="Times New Roman"/>
          <w:color w:val="333333"/>
          <w:sz w:val="20"/>
          <w:szCs w:val="20"/>
        </w:rPr>
        <w:lastRenderedPageBreak/>
        <w:t>Estimation</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results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w:t>
      </w:r>
      <w:r w:rsidRPr="006021F5">
        <w:rPr>
          <w:rFonts w:ascii="Times New Roman" w:hAnsi="Times New Roman" w:cs="Times New Roman"/>
          <w:color w:val="333333"/>
          <w:sz w:val="20"/>
          <w:szCs w:val="20"/>
        </w:rPr>
        <w:t xml:space="preserve">model), </w:t>
      </w:r>
      <w:r w:rsidRPr="006021F5">
        <w:rPr>
          <w:rStyle w:val="hps"/>
          <w:rFonts w:ascii="Times New Roman" w:hAnsi="Times New Roman" w:cs="Times New Roman"/>
          <w:color w:val="333333"/>
          <w:sz w:val="20"/>
          <w:szCs w:val="20"/>
        </w:rPr>
        <w:t>the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measurement model</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fit</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indices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are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indicated</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Chi square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values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were calculated</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according to the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output</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end,</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the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degree of freedom</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less than</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the number 3</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ARMSE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amount</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equal to</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0.067.</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Indices of</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GFI, AGFI</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and</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NFI</w:t>
      </w:r>
      <w:r w:rsidRPr="006021F5">
        <w:rPr>
          <w:rFonts w:ascii="Times New Roman" w:hAnsi="Times New Roman" w:cs="Times New Roman"/>
          <w:color w:val="333333"/>
          <w:sz w:val="20"/>
          <w:szCs w:val="20"/>
        </w:rPr>
        <w:t xml:space="preserve">, </w:t>
      </w:r>
      <w:r w:rsidRPr="006021F5">
        <w:rPr>
          <w:rFonts w:ascii="Times New Roman" w:hAnsi="Times New Roman" w:cs="Times New Roman"/>
          <w:color w:val="333333"/>
          <w:sz w:val="20"/>
          <w:szCs w:val="20"/>
        </w:rPr>
        <w:lastRenderedPageBreak/>
        <w:t xml:space="preserve">respectively, </w:t>
      </w:r>
      <w:r w:rsidRPr="006021F5">
        <w:rPr>
          <w:rStyle w:val="hps"/>
          <w:rFonts w:ascii="Times New Roman" w:hAnsi="Times New Roman" w:cs="Times New Roman"/>
          <w:color w:val="333333"/>
          <w:sz w:val="20"/>
          <w:szCs w:val="20"/>
        </w:rPr>
        <w:t>0.84</w:t>
      </w:r>
      <w:r w:rsidRPr="006021F5">
        <w:rPr>
          <w:rStyle w:val="atn"/>
          <w:rFonts w:ascii="Times New Roman" w:hAnsi="Times New Roman" w:cs="Times New Roman"/>
          <w:color w:val="333333"/>
          <w:sz w:val="20"/>
          <w:szCs w:val="20"/>
        </w:rPr>
        <w:t>, 0.90</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and 0.95</w:t>
      </w:r>
      <w:r w:rsidR="00A669AD" w:rsidRPr="006021F5">
        <w:rPr>
          <w:rFonts w:ascii="Times New Roman" w:hAnsi="Times New Roman" w:cs="Times New Roman"/>
          <w:color w:val="333333"/>
          <w:sz w:val="20"/>
          <w:szCs w:val="20"/>
        </w:rPr>
        <w:t>.</w:t>
      </w:r>
      <w:r w:rsidRPr="006021F5">
        <w:rPr>
          <w:rStyle w:val="hps"/>
          <w:rFonts w:ascii="Times New Roman" w:hAnsi="Times New Roman" w:cs="Times New Roman"/>
          <w:color w:val="333333"/>
          <w:sz w:val="20"/>
          <w:szCs w:val="20"/>
        </w:rPr>
        <w:t>is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the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fit</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relatively</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high</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These numbers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are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indicative of</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relatively high</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fitness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Table 2</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summarizes the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results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for a</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range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of</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operating</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loads</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for variable culture</w:t>
      </w:r>
      <w:r w:rsidRPr="006021F5">
        <w:rPr>
          <w:rFonts w:ascii="Times New Roman" w:hAnsi="Times New Roman" w:cs="Times New Roman"/>
          <w:color w:val="333333"/>
          <w:sz w:val="20"/>
          <w:szCs w:val="20"/>
        </w:rPr>
        <w:t xml:space="preserve"> </w:t>
      </w:r>
      <w:r w:rsidRPr="006021F5">
        <w:rPr>
          <w:rStyle w:val="hps"/>
          <w:rFonts w:ascii="Times New Roman" w:hAnsi="Times New Roman" w:cs="Times New Roman"/>
          <w:color w:val="333333"/>
          <w:sz w:val="20"/>
          <w:szCs w:val="20"/>
        </w:rPr>
        <w:t>are shown</w:t>
      </w:r>
      <w:r w:rsidRPr="006021F5">
        <w:rPr>
          <w:rFonts w:ascii="Times New Roman" w:hAnsi="Times New Roman" w:cs="Times New Roman"/>
          <w:color w:val="333333"/>
          <w:sz w:val="20"/>
          <w:szCs w:val="20"/>
        </w:rPr>
        <w:t>.</w:t>
      </w:r>
    </w:p>
    <w:p w:rsidR="00990FCF" w:rsidRDefault="00990FCF" w:rsidP="006021F5">
      <w:pPr>
        <w:snapToGrid w:val="0"/>
        <w:spacing w:after="0" w:line="240" w:lineRule="auto"/>
        <w:jc w:val="center"/>
        <w:rPr>
          <w:rFonts w:ascii="Times New Roman" w:hAnsi="Times New Roman" w:cs="Times New Roman"/>
          <w:i/>
          <w:sz w:val="20"/>
          <w:szCs w:val="20"/>
        </w:rPr>
        <w:sectPr w:rsidR="00990FCF" w:rsidSect="00990FCF">
          <w:type w:val="continuous"/>
          <w:pgSz w:w="12240" w:h="15840" w:code="1"/>
          <w:pgMar w:top="1440" w:right="1440" w:bottom="1440" w:left="1440" w:header="720" w:footer="720" w:gutter="0"/>
          <w:cols w:num="2" w:space="550"/>
          <w:docGrid w:linePitch="360"/>
        </w:sectPr>
      </w:pPr>
    </w:p>
    <w:p w:rsidR="003467B4" w:rsidRPr="006021F5" w:rsidRDefault="00A669AD" w:rsidP="006021F5">
      <w:pPr>
        <w:snapToGrid w:val="0"/>
        <w:spacing w:after="0" w:line="240" w:lineRule="auto"/>
        <w:jc w:val="center"/>
        <w:rPr>
          <w:rFonts w:ascii="Times New Roman" w:hAnsi="Times New Roman" w:cs="Times New Roman"/>
          <w:b/>
          <w:bCs/>
          <w:color w:val="000000" w:themeColor="text1"/>
          <w:sz w:val="20"/>
          <w:szCs w:val="20"/>
        </w:rPr>
      </w:pPr>
      <w:r w:rsidRPr="006021F5">
        <w:rPr>
          <w:rFonts w:ascii="Times New Roman" w:hAnsi="Times New Roman" w:cs="Times New Roman"/>
          <w:i/>
          <w:sz w:val="20"/>
          <w:szCs w:val="20"/>
        </w:rPr>
        <w:lastRenderedPageBreak/>
        <w:cr/>
      </w:r>
      <w:r w:rsidR="003467B4" w:rsidRPr="006021F5">
        <w:rPr>
          <w:rFonts w:ascii="Times New Roman" w:hAnsi="Times New Roman" w:cs="Times New Roman"/>
          <w:b/>
          <w:bCs/>
          <w:color w:val="000000" w:themeColor="text1"/>
          <w:sz w:val="20"/>
          <w:szCs w:val="20"/>
        </w:rPr>
        <w:t xml:space="preserve">Table2- </w:t>
      </w:r>
      <w:r w:rsidR="003467B4" w:rsidRPr="006021F5">
        <w:rPr>
          <w:rStyle w:val="hps"/>
          <w:rFonts w:ascii="Times New Roman" w:hAnsi="Times New Roman" w:cs="Times New Roman"/>
          <w:b/>
          <w:bCs/>
          <w:color w:val="000000" w:themeColor="text1"/>
          <w:sz w:val="20"/>
          <w:szCs w:val="20"/>
        </w:rPr>
        <w:t>Indicator loading and dimensions of culture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08"/>
        <w:gridCol w:w="1260"/>
        <w:gridCol w:w="1489"/>
        <w:gridCol w:w="3117"/>
      </w:tblGrid>
      <w:tr w:rsidR="00A669AD" w:rsidRPr="00FC4C80" w:rsidTr="00A669AD">
        <w:trPr>
          <w:jc w:val="center"/>
        </w:trPr>
        <w:tc>
          <w:tcPr>
            <w:tcW w:w="1904" w:type="pct"/>
            <w:shd w:val="clear" w:color="auto" w:fill="C6D9F1"/>
            <w:vAlign w:val="center"/>
          </w:tcPr>
          <w:p w:rsidR="003467B4" w:rsidRPr="00FC4C80" w:rsidRDefault="003467B4" w:rsidP="00AD20E5">
            <w:pPr>
              <w:tabs>
                <w:tab w:val="center" w:pos="505"/>
              </w:tabs>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Variable</w:t>
            </w:r>
          </w:p>
        </w:tc>
        <w:tc>
          <w:tcPr>
            <w:tcW w:w="665" w:type="pct"/>
            <w:shd w:val="clear" w:color="auto" w:fill="C6D9F1"/>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Index</w:t>
            </w:r>
          </w:p>
        </w:tc>
        <w:tc>
          <w:tcPr>
            <w:tcW w:w="786" w:type="pct"/>
            <w:shd w:val="clear" w:color="auto" w:fill="C6D9F1"/>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Average</w:t>
            </w:r>
          </w:p>
        </w:tc>
        <w:tc>
          <w:tcPr>
            <w:tcW w:w="1646" w:type="pct"/>
            <w:shd w:val="clear" w:color="auto" w:fill="C6D9F1"/>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Style w:val="hps"/>
                <w:rFonts w:ascii="Times New Roman" w:hAnsi="Times New Roman" w:cs="Times New Roman"/>
                <w:color w:val="333333"/>
                <w:sz w:val="16"/>
                <w:szCs w:val="16"/>
              </w:rPr>
              <w:t>Load</w:t>
            </w:r>
            <w:r w:rsidRPr="00FC4C80">
              <w:rPr>
                <w:rStyle w:val="shorttext"/>
                <w:rFonts w:ascii="Times New Roman" w:hAnsi="Times New Roman" w:cs="Times New Roman"/>
                <w:color w:val="333333"/>
                <w:sz w:val="16"/>
                <w:szCs w:val="16"/>
              </w:rPr>
              <w:t xml:space="preserve"> </w:t>
            </w:r>
            <w:r w:rsidRPr="00FC4C80">
              <w:rPr>
                <w:rStyle w:val="hps"/>
                <w:rFonts w:ascii="Times New Roman" w:hAnsi="Times New Roman" w:cs="Times New Roman"/>
                <w:color w:val="333333"/>
                <w:sz w:val="16"/>
                <w:szCs w:val="16"/>
              </w:rPr>
              <w:t>Factor</w:t>
            </w:r>
            <w:r w:rsidRPr="00FC4C80">
              <w:rPr>
                <w:rStyle w:val="shorttext"/>
                <w:rFonts w:ascii="Times New Roman" w:hAnsi="Times New Roman" w:cs="Times New Roman"/>
                <w:color w:val="333333"/>
                <w:sz w:val="16"/>
                <w:szCs w:val="16"/>
              </w:rPr>
              <w:t xml:space="preserve"> </w:t>
            </w:r>
            <w:r w:rsidRPr="00FC4C80">
              <w:rPr>
                <w:rStyle w:val="hps"/>
                <w:rFonts w:ascii="Times New Roman" w:hAnsi="Times New Roman" w:cs="Times New Roman"/>
                <w:color w:val="333333"/>
                <w:sz w:val="16"/>
                <w:szCs w:val="16"/>
              </w:rPr>
              <w:t>Model</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Power distance</w:t>
            </w: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2.6923</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0.60</w:t>
            </w:r>
          </w:p>
        </w:tc>
      </w:tr>
      <w:tr w:rsidR="00A669AD" w:rsidRPr="00FC4C80" w:rsidTr="00A669AD">
        <w:trPr>
          <w:jc w:val="center"/>
        </w:trPr>
        <w:tc>
          <w:tcPr>
            <w:tcW w:w="1904" w:type="pct"/>
            <w:vMerge/>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2.9502</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0.78</w:t>
            </w:r>
          </w:p>
        </w:tc>
      </w:tr>
      <w:tr w:rsidR="00A669AD" w:rsidRPr="00FC4C80" w:rsidTr="00A669AD">
        <w:trPr>
          <w:jc w:val="center"/>
        </w:trPr>
        <w:tc>
          <w:tcPr>
            <w:tcW w:w="1904" w:type="pct"/>
            <w:vMerge/>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POW3</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2.8190</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0.62</w:t>
            </w:r>
          </w:p>
        </w:tc>
      </w:tr>
      <w:tr w:rsidR="00A669AD" w:rsidRPr="00FC4C80" w:rsidTr="00A669AD">
        <w:trPr>
          <w:jc w:val="center"/>
        </w:trPr>
        <w:tc>
          <w:tcPr>
            <w:tcW w:w="1904" w:type="pct"/>
            <w:vMerge/>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POW4</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3.1538</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0.64</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Uncertainty avoidance</w:t>
            </w: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2.9050</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0.52</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2.7421</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0.47</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AMB3</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2.8326</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0.62</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AMB4</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3.1403</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0.64</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AMB5</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2.9729</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0.74</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AMB6</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2.9729</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0.97</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AMB7</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3.0136</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0.96</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Masculinity</w:t>
            </w: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2.5204</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0.80</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3.0271</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0.69</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MUS3</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2.7557</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0.67</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MUS4</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2.9005</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0.69</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MUS5</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2.3801</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0.75</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proofErr w:type="spellStart"/>
            <w:r w:rsidRPr="00FC4C80">
              <w:rPr>
                <w:rFonts w:ascii="Times New Roman" w:hAnsi="Times New Roman" w:cs="Times New Roman"/>
                <w:sz w:val="16"/>
                <w:szCs w:val="16"/>
              </w:rPr>
              <w:t>Feminity</w:t>
            </w:r>
            <w:proofErr w:type="spellEnd"/>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3.2172</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0.72</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2.8597</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0.85</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FEM3</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3.5882</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0.55</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FEM4</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3.0045</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0.78</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Individualism</w:t>
            </w: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IND1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3.2896</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0.82</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IND2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3.2670</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0.76</w:t>
            </w:r>
          </w:p>
        </w:tc>
      </w:tr>
      <w:tr w:rsidR="00A669AD" w:rsidRPr="00FC4C80" w:rsidTr="00A669AD">
        <w:trPr>
          <w:jc w:val="center"/>
        </w:trPr>
        <w:tc>
          <w:tcPr>
            <w:tcW w:w="1904" w:type="pct"/>
            <w:vMerge w:val="restar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Collectivism</w:t>
            </w: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COL1</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3.2262</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0.85</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COL2</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3.2081</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0.92</w:t>
            </w:r>
          </w:p>
        </w:tc>
      </w:tr>
      <w:tr w:rsidR="00A669AD" w:rsidRPr="00FC4C80" w:rsidTr="00A669AD">
        <w:trPr>
          <w:jc w:val="center"/>
        </w:trPr>
        <w:tc>
          <w:tcPr>
            <w:tcW w:w="1904" w:type="pct"/>
            <w:vMerge/>
            <w:shd w:val="clear" w:color="000000" w:fill="FFFFFF"/>
            <w:vAlign w:val="center"/>
          </w:tcPr>
          <w:p w:rsidR="003467B4" w:rsidRPr="00FC4C80" w:rsidRDefault="003467B4"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65"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COL3</w:t>
            </w:r>
          </w:p>
        </w:tc>
        <w:tc>
          <w:tcPr>
            <w:tcW w:w="786" w:type="pct"/>
            <w:shd w:val="clear" w:color="000000" w:fill="FFFFFF"/>
            <w:vAlign w:val="center"/>
          </w:tcPr>
          <w:p w:rsidR="003467B4" w:rsidRPr="00FC4C80" w:rsidRDefault="003467B4"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3.1765</w:t>
            </w:r>
          </w:p>
        </w:tc>
        <w:tc>
          <w:tcPr>
            <w:tcW w:w="1646" w:type="pct"/>
            <w:shd w:val="clear" w:color="000000" w:fill="FFFFFF"/>
            <w:vAlign w:val="center"/>
          </w:tcPr>
          <w:p w:rsidR="003467B4" w:rsidRPr="00FC4C80" w:rsidRDefault="003467B4"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0.82</w:t>
            </w:r>
          </w:p>
        </w:tc>
      </w:tr>
    </w:tbl>
    <w:p w:rsidR="005F754A" w:rsidRPr="006021F5" w:rsidRDefault="005F754A" w:rsidP="00AD20E5">
      <w:pPr>
        <w:pStyle w:val="ListParagraph"/>
        <w:tabs>
          <w:tab w:val="right" w:pos="283"/>
          <w:tab w:val="right" w:pos="567"/>
        </w:tabs>
        <w:snapToGrid w:val="0"/>
        <w:spacing w:after="0" w:line="240" w:lineRule="auto"/>
        <w:ind w:left="0"/>
        <w:jc w:val="both"/>
        <w:rPr>
          <w:rFonts w:ascii="Times New Roman" w:eastAsia="Times New Roman" w:hAnsi="Times New Roman"/>
          <w:b/>
          <w:bCs/>
          <w:color w:val="000000"/>
          <w:sz w:val="20"/>
          <w:szCs w:val="20"/>
        </w:rPr>
      </w:pPr>
    </w:p>
    <w:p w:rsidR="003467B4" w:rsidRPr="006021F5" w:rsidRDefault="005F754A" w:rsidP="00FC4C80">
      <w:pPr>
        <w:snapToGrid w:val="0"/>
        <w:spacing w:after="0" w:line="240" w:lineRule="auto"/>
        <w:jc w:val="center"/>
        <w:rPr>
          <w:rFonts w:ascii="Times New Roman" w:hAnsi="Times New Roman" w:cs="Times New Roman"/>
          <w:sz w:val="20"/>
          <w:szCs w:val="20"/>
          <w:lang w:eastAsia="zh-CN"/>
        </w:rPr>
      </w:pPr>
      <w:r w:rsidRPr="006021F5">
        <w:rPr>
          <w:rFonts w:ascii="Times New Roman" w:hAnsi="Times New Roman" w:cs="Times New Roman"/>
          <w:noProof/>
          <w:sz w:val="20"/>
          <w:szCs w:val="20"/>
          <w:lang w:eastAsia="zh-CN"/>
        </w:rPr>
        <w:drawing>
          <wp:inline distT="0" distB="0" distL="0" distR="0">
            <wp:extent cx="5340125" cy="3522428"/>
            <wp:effectExtent l="19050" t="0" r="0" b="0"/>
            <wp:docPr id="3" name="Picture 2" descr="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8" cstate="print"/>
                    <a:stretch>
                      <a:fillRect/>
                    </a:stretch>
                  </pic:blipFill>
                  <pic:spPr>
                    <a:xfrm>
                      <a:off x="0" y="0"/>
                      <a:ext cx="5347033" cy="3526985"/>
                    </a:xfrm>
                    <a:prstGeom prst="rect">
                      <a:avLst/>
                    </a:prstGeom>
                  </pic:spPr>
                </pic:pic>
              </a:graphicData>
            </a:graphic>
          </wp:inline>
        </w:drawing>
      </w:r>
    </w:p>
    <w:p w:rsidR="006021F5" w:rsidRPr="006021F5" w:rsidRDefault="006021F5" w:rsidP="00FC4C80">
      <w:pPr>
        <w:pStyle w:val="ListParagraph"/>
        <w:tabs>
          <w:tab w:val="right" w:pos="283"/>
          <w:tab w:val="right" w:pos="567"/>
        </w:tabs>
        <w:snapToGrid w:val="0"/>
        <w:spacing w:after="0" w:line="240" w:lineRule="auto"/>
        <w:ind w:left="0"/>
        <w:jc w:val="center"/>
        <w:rPr>
          <w:rFonts w:ascii="Times New Roman" w:eastAsia="Times New Roman" w:hAnsi="Times New Roman"/>
          <w:b/>
          <w:bCs/>
          <w:color w:val="000000"/>
          <w:sz w:val="20"/>
          <w:szCs w:val="20"/>
        </w:rPr>
      </w:pPr>
      <w:r w:rsidRPr="006021F5">
        <w:rPr>
          <w:rFonts w:ascii="Times New Roman" w:eastAsia="Times New Roman" w:hAnsi="Times New Roman"/>
          <w:b/>
          <w:bCs/>
          <w:sz w:val="20"/>
          <w:szCs w:val="20"/>
        </w:rPr>
        <w:t xml:space="preserve">Fig6- Measurement model of technology acceptance variables in </w:t>
      </w:r>
      <w:r w:rsidRPr="006021F5">
        <w:rPr>
          <w:rFonts w:ascii="Times New Roman" w:hAnsi="Times New Roman"/>
          <w:b/>
          <w:bCs/>
          <w:sz w:val="20"/>
          <w:szCs w:val="20"/>
        </w:rPr>
        <w:t xml:space="preserve">standardized </w:t>
      </w:r>
      <w:r w:rsidRPr="006021F5">
        <w:rPr>
          <w:rFonts w:ascii="Times New Roman" w:eastAsia="Times New Roman" w:hAnsi="Times New Roman"/>
          <w:b/>
          <w:bCs/>
          <w:sz w:val="20"/>
          <w:szCs w:val="20"/>
        </w:rPr>
        <w:t>estimation mode</w:t>
      </w:r>
    </w:p>
    <w:p w:rsidR="00C676ED" w:rsidRPr="006021F5" w:rsidRDefault="00E557E4" w:rsidP="00AD20E5">
      <w:pPr>
        <w:snapToGrid w:val="0"/>
        <w:spacing w:after="0" w:line="240" w:lineRule="auto"/>
        <w:jc w:val="center"/>
        <w:rPr>
          <w:rFonts w:ascii="Times New Roman" w:eastAsia="Times New Roman" w:hAnsi="Times New Roman" w:cs="Times New Roman"/>
          <w:b/>
          <w:bCs/>
          <w:sz w:val="20"/>
          <w:szCs w:val="20"/>
        </w:rPr>
      </w:pPr>
      <w:r w:rsidRPr="006021F5">
        <w:rPr>
          <w:rFonts w:ascii="Times New Roman" w:eastAsia="Times New Roman" w:hAnsi="Times New Roman" w:cs="Times New Roman"/>
          <w:b/>
          <w:bCs/>
          <w:noProof/>
          <w:sz w:val="20"/>
          <w:szCs w:val="20"/>
          <w:lang w:eastAsia="zh-CN"/>
        </w:rPr>
        <w:lastRenderedPageBreak/>
        <w:drawing>
          <wp:inline distT="0" distB="0" distL="0" distR="0">
            <wp:extent cx="5077736" cy="3349353"/>
            <wp:effectExtent l="19050" t="0" r="8614" b="0"/>
            <wp:docPr id="6" name="Picture 2" descr="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8" cstate="print"/>
                    <a:stretch>
                      <a:fillRect/>
                    </a:stretch>
                  </pic:blipFill>
                  <pic:spPr>
                    <a:xfrm>
                      <a:off x="0" y="0"/>
                      <a:ext cx="5081374" cy="3351753"/>
                    </a:xfrm>
                    <a:prstGeom prst="rect">
                      <a:avLst/>
                    </a:prstGeom>
                  </pic:spPr>
                </pic:pic>
              </a:graphicData>
            </a:graphic>
          </wp:inline>
        </w:drawing>
      </w:r>
    </w:p>
    <w:p w:rsidR="006021F5" w:rsidRPr="006021F5" w:rsidRDefault="006021F5" w:rsidP="006021F5">
      <w:pPr>
        <w:snapToGrid w:val="0"/>
        <w:spacing w:after="0" w:line="240" w:lineRule="auto"/>
        <w:jc w:val="center"/>
        <w:rPr>
          <w:rFonts w:ascii="Times New Roman" w:eastAsia="Times New Roman" w:hAnsi="Times New Roman" w:cs="Times New Roman"/>
          <w:b/>
          <w:bCs/>
          <w:sz w:val="20"/>
          <w:szCs w:val="20"/>
        </w:rPr>
      </w:pPr>
      <w:r w:rsidRPr="006021F5">
        <w:rPr>
          <w:rFonts w:ascii="Times New Roman" w:eastAsia="Times New Roman" w:hAnsi="Times New Roman" w:cs="Times New Roman"/>
          <w:b/>
          <w:bCs/>
          <w:sz w:val="20"/>
          <w:szCs w:val="20"/>
        </w:rPr>
        <w:t>Fig7- Measurement model of technology acceptance variables in significance coefficients mode</w:t>
      </w:r>
    </w:p>
    <w:p w:rsidR="00A669AD" w:rsidRPr="006021F5" w:rsidRDefault="00A669AD" w:rsidP="00AD20E5">
      <w:pPr>
        <w:snapToGrid w:val="0"/>
        <w:spacing w:after="0" w:line="240" w:lineRule="auto"/>
        <w:ind w:firstLine="425"/>
        <w:jc w:val="both"/>
        <w:rPr>
          <w:rFonts w:ascii="Times New Roman" w:hAnsi="Times New Roman" w:cs="Times New Roman"/>
          <w:sz w:val="20"/>
          <w:szCs w:val="20"/>
        </w:rPr>
      </w:pPr>
    </w:p>
    <w:p w:rsidR="00990FCF" w:rsidRDefault="00990FCF" w:rsidP="00AD20E5">
      <w:pPr>
        <w:snapToGrid w:val="0"/>
        <w:spacing w:after="0" w:line="240" w:lineRule="auto"/>
        <w:ind w:firstLine="425"/>
        <w:jc w:val="both"/>
        <w:rPr>
          <w:rFonts w:ascii="Times New Roman" w:hAnsi="Times New Roman" w:cs="Times New Roman"/>
          <w:sz w:val="20"/>
          <w:szCs w:val="20"/>
        </w:rPr>
        <w:sectPr w:rsidR="00990FCF" w:rsidSect="00A669AD">
          <w:type w:val="continuous"/>
          <w:pgSz w:w="12240" w:h="15840" w:code="1"/>
          <w:pgMar w:top="1440" w:right="1440" w:bottom="1440" w:left="1440" w:header="720" w:footer="720" w:gutter="0"/>
          <w:cols w:space="720"/>
          <w:docGrid w:linePitch="360"/>
        </w:sectPr>
      </w:pPr>
    </w:p>
    <w:p w:rsidR="00CF733B" w:rsidRPr="006021F5" w:rsidRDefault="00CF733B" w:rsidP="00AD20E5">
      <w:pPr>
        <w:snapToGrid w:val="0"/>
        <w:spacing w:after="0" w:line="240" w:lineRule="auto"/>
        <w:ind w:firstLine="425"/>
        <w:jc w:val="both"/>
        <w:rPr>
          <w:rFonts w:ascii="Times New Roman" w:hAnsi="Times New Roman" w:cs="Times New Roman"/>
          <w:i/>
          <w:color w:val="000000" w:themeColor="text1"/>
          <w:sz w:val="20"/>
          <w:szCs w:val="20"/>
        </w:rPr>
      </w:pPr>
      <w:r w:rsidRPr="006021F5">
        <w:rPr>
          <w:rStyle w:val="hps"/>
          <w:rFonts w:ascii="Times New Roman" w:hAnsi="Times New Roman" w:cs="Times New Roman"/>
          <w:color w:val="000000" w:themeColor="text1"/>
          <w:sz w:val="20"/>
          <w:szCs w:val="20"/>
        </w:rPr>
        <w:lastRenderedPageBreak/>
        <w:t>Estimation</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results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w:t>
      </w:r>
      <w:r w:rsidRPr="006021F5">
        <w:rPr>
          <w:rFonts w:ascii="Times New Roman" w:hAnsi="Times New Roman" w:cs="Times New Roman"/>
          <w:color w:val="000000" w:themeColor="text1"/>
          <w:sz w:val="20"/>
          <w:szCs w:val="20"/>
        </w:rPr>
        <w:t xml:space="preserve">model), </w:t>
      </w:r>
      <w:r w:rsidRPr="006021F5">
        <w:rPr>
          <w:rStyle w:val="hps"/>
          <w:rFonts w:ascii="Times New Roman" w:hAnsi="Times New Roman" w:cs="Times New Roman"/>
          <w:color w:val="000000" w:themeColor="text1"/>
          <w:sz w:val="20"/>
          <w:szCs w:val="20"/>
        </w:rPr>
        <w:t>the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measurement model</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fit</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indices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are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indicated</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Chi square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values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were calculated</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according to the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output</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end,</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the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degree of freedom</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less than</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the number 3</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ARMSE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amount</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equal to</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0.083.</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Indices of</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GFI, AGFI</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and</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NFI</w:t>
      </w:r>
      <w:r w:rsidRPr="006021F5">
        <w:rPr>
          <w:rFonts w:ascii="Times New Roman" w:hAnsi="Times New Roman" w:cs="Times New Roman"/>
          <w:color w:val="000000" w:themeColor="text1"/>
          <w:sz w:val="20"/>
          <w:szCs w:val="20"/>
        </w:rPr>
        <w:t xml:space="preserve">, </w:t>
      </w:r>
      <w:r w:rsidRPr="006021F5">
        <w:rPr>
          <w:rFonts w:ascii="Times New Roman" w:hAnsi="Times New Roman" w:cs="Times New Roman"/>
          <w:color w:val="000000" w:themeColor="text1"/>
          <w:sz w:val="20"/>
          <w:szCs w:val="20"/>
        </w:rPr>
        <w:lastRenderedPageBreak/>
        <w:t xml:space="preserve">respectively, </w:t>
      </w:r>
      <w:r w:rsidRPr="006021F5">
        <w:rPr>
          <w:rStyle w:val="hps"/>
          <w:rFonts w:ascii="Times New Roman" w:hAnsi="Times New Roman" w:cs="Times New Roman"/>
          <w:color w:val="000000" w:themeColor="text1"/>
          <w:sz w:val="20"/>
          <w:szCs w:val="20"/>
        </w:rPr>
        <w:t>0.90</w:t>
      </w:r>
      <w:r w:rsidRPr="006021F5">
        <w:rPr>
          <w:rStyle w:val="atn"/>
          <w:rFonts w:ascii="Times New Roman" w:hAnsi="Times New Roman" w:cs="Times New Roman"/>
          <w:color w:val="000000" w:themeColor="text1"/>
          <w:sz w:val="20"/>
          <w:szCs w:val="20"/>
        </w:rPr>
        <w:t>, 0.83</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and 0.94</w:t>
      </w:r>
      <w:r w:rsidR="00FC4C80" w:rsidRPr="006021F5">
        <w:rPr>
          <w:rFonts w:ascii="Times New Roman" w:hAnsi="Times New Roman" w:cs="Times New Roman"/>
          <w:color w:val="000000" w:themeColor="text1"/>
          <w:sz w:val="20"/>
          <w:szCs w:val="20"/>
        </w:rPr>
        <w:t>.</w:t>
      </w:r>
      <w:r w:rsidR="00FC4C80">
        <w:rPr>
          <w:rFonts w:ascii="Times New Roman" w:hAnsi="Times New Roman" w:cs="Times New Roman"/>
          <w:color w:val="000000" w:themeColor="text1"/>
          <w:sz w:val="20"/>
          <w:szCs w:val="20"/>
        </w:rPr>
        <w:t xml:space="preserve"> </w:t>
      </w:r>
      <w:r w:rsidR="00FC4C80" w:rsidRPr="006021F5">
        <w:rPr>
          <w:rStyle w:val="hps"/>
          <w:rFonts w:ascii="Times New Roman" w:hAnsi="Times New Roman" w:cs="Times New Roman"/>
          <w:color w:val="000000" w:themeColor="text1"/>
          <w:sz w:val="20"/>
          <w:szCs w:val="20"/>
        </w:rPr>
        <w:t>i</w:t>
      </w:r>
      <w:r w:rsidRPr="006021F5">
        <w:rPr>
          <w:rStyle w:val="hps"/>
          <w:rFonts w:ascii="Times New Roman" w:hAnsi="Times New Roman" w:cs="Times New Roman"/>
          <w:color w:val="000000" w:themeColor="text1"/>
          <w:sz w:val="20"/>
          <w:szCs w:val="20"/>
        </w:rPr>
        <w:t>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the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fit</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relatively</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high</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These numbers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are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indicative of</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relatively high</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fitness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Table 3</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summarizes the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results</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for a</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range</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of</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operating</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loads for variable technology</w:t>
      </w:r>
      <w:r w:rsidRPr="006021F5">
        <w:rPr>
          <w:rFonts w:ascii="Times New Roman" w:hAnsi="Times New Roman" w:cs="Times New Roman"/>
          <w:color w:val="000000" w:themeColor="text1"/>
          <w:sz w:val="20"/>
          <w:szCs w:val="20"/>
        </w:rPr>
        <w:t xml:space="preserve"> </w:t>
      </w:r>
      <w:r w:rsidRPr="006021F5">
        <w:rPr>
          <w:rStyle w:val="hps"/>
          <w:rFonts w:ascii="Times New Roman" w:hAnsi="Times New Roman" w:cs="Times New Roman"/>
          <w:color w:val="000000" w:themeColor="text1"/>
          <w:sz w:val="20"/>
          <w:szCs w:val="20"/>
        </w:rPr>
        <w:t>are shown</w:t>
      </w:r>
      <w:r w:rsidRPr="006021F5">
        <w:rPr>
          <w:rFonts w:ascii="Times New Roman" w:hAnsi="Times New Roman" w:cs="Times New Roman"/>
          <w:color w:val="000000" w:themeColor="text1"/>
          <w:sz w:val="20"/>
          <w:szCs w:val="20"/>
        </w:rPr>
        <w:t>.</w:t>
      </w:r>
    </w:p>
    <w:p w:rsidR="00990FCF" w:rsidRDefault="00990FCF" w:rsidP="00AD20E5">
      <w:pPr>
        <w:snapToGrid w:val="0"/>
        <w:spacing w:after="0" w:line="240" w:lineRule="auto"/>
        <w:jc w:val="both"/>
        <w:rPr>
          <w:rFonts w:ascii="Times New Roman" w:hAnsi="Times New Roman" w:cs="Times New Roman"/>
          <w:b/>
          <w:bCs/>
          <w:color w:val="000000" w:themeColor="text1"/>
          <w:sz w:val="20"/>
          <w:szCs w:val="20"/>
        </w:rPr>
        <w:sectPr w:rsidR="00990FCF" w:rsidSect="00990FCF">
          <w:type w:val="continuous"/>
          <w:pgSz w:w="12240" w:h="15840" w:code="1"/>
          <w:pgMar w:top="1440" w:right="1440" w:bottom="1440" w:left="1440" w:header="720" w:footer="720" w:gutter="0"/>
          <w:cols w:num="2" w:space="550"/>
          <w:docGrid w:linePitch="360"/>
        </w:sectPr>
      </w:pPr>
    </w:p>
    <w:p w:rsidR="00CF733B" w:rsidRPr="006021F5" w:rsidRDefault="00A669AD" w:rsidP="00FC4C80">
      <w:pPr>
        <w:snapToGrid w:val="0"/>
        <w:spacing w:after="0" w:line="240" w:lineRule="auto"/>
        <w:jc w:val="center"/>
        <w:rPr>
          <w:rFonts w:ascii="Times New Roman" w:hAnsi="Times New Roman" w:cs="Times New Roman"/>
          <w:b/>
          <w:bCs/>
          <w:color w:val="000000" w:themeColor="text1"/>
          <w:sz w:val="20"/>
          <w:szCs w:val="20"/>
        </w:rPr>
      </w:pPr>
      <w:r w:rsidRPr="006021F5">
        <w:rPr>
          <w:rFonts w:ascii="Times New Roman" w:hAnsi="Times New Roman" w:cs="Times New Roman"/>
          <w:b/>
          <w:bCs/>
          <w:color w:val="000000" w:themeColor="text1"/>
          <w:sz w:val="20"/>
          <w:szCs w:val="20"/>
        </w:rPr>
        <w:lastRenderedPageBreak/>
        <w:cr/>
      </w:r>
      <w:r w:rsidR="00CF733B" w:rsidRPr="006021F5">
        <w:rPr>
          <w:rFonts w:ascii="Times New Roman" w:hAnsi="Times New Roman" w:cs="Times New Roman"/>
          <w:b/>
          <w:bCs/>
          <w:color w:val="000000" w:themeColor="text1"/>
          <w:sz w:val="20"/>
          <w:szCs w:val="20"/>
        </w:rPr>
        <w:t xml:space="preserve">Table3- </w:t>
      </w:r>
      <w:r w:rsidR="00CF733B" w:rsidRPr="006021F5">
        <w:rPr>
          <w:rStyle w:val="hps"/>
          <w:rFonts w:ascii="Times New Roman" w:hAnsi="Times New Roman" w:cs="Times New Roman"/>
          <w:b/>
          <w:bCs/>
          <w:color w:val="000000" w:themeColor="text1"/>
          <w:sz w:val="20"/>
          <w:szCs w:val="20"/>
        </w:rPr>
        <w:t>Indicator loading and dimensions of technology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26"/>
        <w:gridCol w:w="1213"/>
        <w:gridCol w:w="1432"/>
        <w:gridCol w:w="3003"/>
      </w:tblGrid>
      <w:tr w:rsidR="00A669AD" w:rsidRPr="00FC4C80" w:rsidTr="00A669AD">
        <w:trPr>
          <w:jc w:val="center"/>
        </w:trPr>
        <w:tc>
          <w:tcPr>
            <w:tcW w:w="2019" w:type="pct"/>
            <w:shd w:val="clear" w:color="auto" w:fill="C6D9F1"/>
            <w:vAlign w:val="center"/>
          </w:tcPr>
          <w:p w:rsidR="00CF733B" w:rsidRPr="00FC4C80" w:rsidRDefault="00CF733B" w:rsidP="00AD20E5">
            <w:pPr>
              <w:tabs>
                <w:tab w:val="center" w:pos="505"/>
              </w:tabs>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Variable</w:t>
            </w:r>
          </w:p>
        </w:tc>
        <w:tc>
          <w:tcPr>
            <w:tcW w:w="640" w:type="pct"/>
            <w:shd w:val="clear" w:color="auto" w:fill="C6D9F1"/>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Index</w:t>
            </w:r>
          </w:p>
        </w:tc>
        <w:tc>
          <w:tcPr>
            <w:tcW w:w="756" w:type="pct"/>
            <w:shd w:val="clear" w:color="auto" w:fill="C6D9F1"/>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Average</w:t>
            </w:r>
          </w:p>
        </w:tc>
        <w:tc>
          <w:tcPr>
            <w:tcW w:w="1585" w:type="pct"/>
            <w:shd w:val="clear" w:color="auto" w:fill="C6D9F1"/>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Style w:val="hps"/>
                <w:rFonts w:ascii="Times New Roman" w:hAnsi="Times New Roman" w:cs="Times New Roman"/>
                <w:color w:val="333333"/>
                <w:sz w:val="16"/>
                <w:szCs w:val="16"/>
              </w:rPr>
              <w:t>Load</w:t>
            </w:r>
            <w:r w:rsidRPr="00FC4C80">
              <w:rPr>
                <w:rStyle w:val="shorttext"/>
                <w:rFonts w:ascii="Times New Roman" w:hAnsi="Times New Roman" w:cs="Times New Roman"/>
                <w:color w:val="333333"/>
                <w:sz w:val="16"/>
                <w:szCs w:val="16"/>
              </w:rPr>
              <w:t xml:space="preserve"> </w:t>
            </w:r>
            <w:r w:rsidRPr="00FC4C80">
              <w:rPr>
                <w:rStyle w:val="hps"/>
                <w:rFonts w:ascii="Times New Roman" w:hAnsi="Times New Roman" w:cs="Times New Roman"/>
                <w:color w:val="333333"/>
                <w:sz w:val="16"/>
                <w:szCs w:val="16"/>
              </w:rPr>
              <w:t>Factor</w:t>
            </w:r>
            <w:r w:rsidRPr="00FC4C80">
              <w:rPr>
                <w:rStyle w:val="shorttext"/>
                <w:rFonts w:ascii="Times New Roman" w:hAnsi="Times New Roman" w:cs="Times New Roman"/>
                <w:color w:val="333333"/>
                <w:sz w:val="16"/>
                <w:szCs w:val="16"/>
              </w:rPr>
              <w:t xml:space="preserve"> </w:t>
            </w:r>
            <w:r w:rsidRPr="00FC4C80">
              <w:rPr>
                <w:rStyle w:val="hps"/>
                <w:rFonts w:ascii="Times New Roman" w:hAnsi="Times New Roman" w:cs="Times New Roman"/>
                <w:color w:val="333333"/>
                <w:sz w:val="16"/>
                <w:szCs w:val="16"/>
              </w:rPr>
              <w:t>Model</w:t>
            </w:r>
          </w:p>
        </w:tc>
      </w:tr>
      <w:tr w:rsidR="00A669AD" w:rsidRPr="00FC4C80" w:rsidTr="00A669AD">
        <w:trPr>
          <w:jc w:val="center"/>
        </w:trPr>
        <w:tc>
          <w:tcPr>
            <w:tcW w:w="2019" w:type="pct"/>
            <w:vMerge w:val="restar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Perception of usefulness</w:t>
            </w: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2.6923</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0.78</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2.9502</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0.79</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POW3</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2.8190</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0.79</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POW4</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3.1538</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0.64</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2.9050</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0.87</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2.7421</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0.84</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AMB3</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2.8326</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0.77</w:t>
            </w:r>
          </w:p>
        </w:tc>
      </w:tr>
      <w:tr w:rsidR="00A669AD" w:rsidRPr="00FC4C80" w:rsidTr="00A669AD">
        <w:trPr>
          <w:jc w:val="center"/>
        </w:trPr>
        <w:tc>
          <w:tcPr>
            <w:tcW w:w="2019" w:type="pct"/>
            <w:vMerge/>
            <w:shd w:val="clear" w:color="000000" w:fill="FFFFFF"/>
            <w:vAlign w:val="center"/>
          </w:tcPr>
          <w:p w:rsidR="00CF733B" w:rsidRPr="00FC4C80" w:rsidRDefault="00CF733B" w:rsidP="00AD20E5">
            <w:pPr>
              <w:pStyle w:val="ListParagraph"/>
              <w:tabs>
                <w:tab w:val="left" w:pos="-25"/>
                <w:tab w:val="left" w:pos="322"/>
              </w:tabs>
              <w:snapToGrid w:val="0"/>
              <w:spacing w:after="0" w:line="240" w:lineRule="auto"/>
              <w:ind w:left="0"/>
              <w:jc w:val="both"/>
              <w:rPr>
                <w:rFonts w:ascii="Times New Roman" w:hAnsi="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AMB4</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3.1403</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0.78</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AMB5</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2.9729</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0.79</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AMB6</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2.9729</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0.82</w:t>
            </w:r>
          </w:p>
        </w:tc>
      </w:tr>
      <w:tr w:rsidR="00A669AD" w:rsidRPr="00FC4C80" w:rsidTr="00A669AD">
        <w:trPr>
          <w:jc w:val="center"/>
        </w:trPr>
        <w:tc>
          <w:tcPr>
            <w:tcW w:w="2019" w:type="pct"/>
            <w:vMerge w:val="restar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Perception of ease of use</w:t>
            </w: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AMB7</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3.0136</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0.66</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2.5204</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0.51</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3.0271</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0.70</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MUS3</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2.7557</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0.49</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MUS4</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2.9005</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0.80</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MUS5</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2.3801</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0.47</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3.2172</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0.63</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2.8597</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0.64</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FEM3</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3.5882</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0.38</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FEM4</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3.0045</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0.61</w:t>
            </w:r>
          </w:p>
        </w:tc>
      </w:tr>
      <w:tr w:rsidR="00A669AD" w:rsidRPr="00FC4C80" w:rsidTr="00A669AD">
        <w:trPr>
          <w:jc w:val="center"/>
        </w:trPr>
        <w:tc>
          <w:tcPr>
            <w:tcW w:w="2019" w:type="pct"/>
            <w:vMerge w:val="restar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using</w:t>
            </w: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IND1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3.2896</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0.98</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IND2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3.2670</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0.72</w:t>
            </w:r>
          </w:p>
        </w:tc>
      </w:tr>
      <w:tr w:rsidR="00A669AD" w:rsidRPr="00FC4C80" w:rsidTr="00A669AD">
        <w:trPr>
          <w:jc w:val="center"/>
        </w:trPr>
        <w:tc>
          <w:tcPr>
            <w:tcW w:w="2019" w:type="pct"/>
            <w:vMerge w:val="restar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Attitude towards using</w:t>
            </w:r>
          </w:p>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3.2262</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0.79</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3.2081</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0.73</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COL3</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3.1765</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0.67</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POW1</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2.6923</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0.76</w:t>
            </w:r>
          </w:p>
        </w:tc>
      </w:tr>
      <w:tr w:rsidR="00A669AD" w:rsidRPr="00FC4C80" w:rsidTr="00A669AD">
        <w:trPr>
          <w:jc w:val="center"/>
        </w:trPr>
        <w:tc>
          <w:tcPr>
            <w:tcW w:w="2019" w:type="pct"/>
            <w:vMerge/>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p>
        </w:tc>
        <w:tc>
          <w:tcPr>
            <w:tcW w:w="640"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POW2</w:t>
            </w:r>
          </w:p>
        </w:tc>
        <w:tc>
          <w:tcPr>
            <w:tcW w:w="756" w:type="pct"/>
            <w:shd w:val="clear" w:color="000000" w:fill="FFFFFF"/>
            <w:vAlign w:val="center"/>
          </w:tcPr>
          <w:p w:rsidR="00CF733B" w:rsidRPr="00FC4C80" w:rsidRDefault="00CF733B" w:rsidP="00AD20E5">
            <w:pPr>
              <w:snapToGrid w:val="0"/>
              <w:spacing w:after="0" w:line="240" w:lineRule="auto"/>
              <w:jc w:val="both"/>
              <w:rPr>
                <w:rFonts w:ascii="Times New Roman" w:hAnsi="Times New Roman" w:cs="Times New Roman"/>
                <w:sz w:val="16"/>
                <w:szCs w:val="16"/>
              </w:rPr>
            </w:pPr>
            <w:r w:rsidRPr="00FC4C80">
              <w:rPr>
                <w:rFonts w:ascii="Times New Roman" w:hAnsi="Times New Roman" w:cs="Times New Roman"/>
                <w:sz w:val="16"/>
                <w:szCs w:val="16"/>
              </w:rPr>
              <w:t>2.9502</w:t>
            </w:r>
          </w:p>
        </w:tc>
        <w:tc>
          <w:tcPr>
            <w:tcW w:w="1585" w:type="pct"/>
            <w:shd w:val="clear" w:color="000000" w:fill="FFFFFF"/>
            <w:vAlign w:val="center"/>
          </w:tcPr>
          <w:p w:rsidR="00CF733B" w:rsidRPr="00FC4C80" w:rsidRDefault="00CF733B" w:rsidP="00AD20E5">
            <w:pPr>
              <w:snapToGrid w:val="0"/>
              <w:spacing w:after="0" w:line="240" w:lineRule="auto"/>
              <w:contextualSpacing/>
              <w:jc w:val="both"/>
              <w:rPr>
                <w:rFonts w:ascii="Times New Roman" w:hAnsi="Times New Roman" w:cs="Times New Roman"/>
                <w:sz w:val="16"/>
                <w:szCs w:val="16"/>
              </w:rPr>
            </w:pPr>
            <w:r w:rsidRPr="00FC4C80">
              <w:rPr>
                <w:rFonts w:ascii="Times New Roman" w:hAnsi="Times New Roman" w:cs="Times New Roman"/>
                <w:sz w:val="16"/>
                <w:szCs w:val="16"/>
              </w:rPr>
              <w:t>0.80</w:t>
            </w:r>
          </w:p>
        </w:tc>
      </w:tr>
    </w:tbl>
    <w:p w:rsidR="00CF733B" w:rsidRPr="006021F5" w:rsidRDefault="00CF733B" w:rsidP="00FC4C80">
      <w:pPr>
        <w:snapToGrid w:val="0"/>
        <w:spacing w:after="0" w:line="240" w:lineRule="auto"/>
        <w:ind w:firstLine="425"/>
        <w:jc w:val="both"/>
        <w:rPr>
          <w:rFonts w:ascii="Times New Roman" w:hAnsi="Times New Roman" w:cs="Times New Roman"/>
          <w:sz w:val="20"/>
          <w:szCs w:val="20"/>
          <w:lang w:eastAsia="zh-CN"/>
        </w:rPr>
      </w:pPr>
      <w:r w:rsidRPr="006021F5">
        <w:rPr>
          <w:rFonts w:ascii="Times New Roman" w:eastAsia="Times New Roman" w:hAnsi="Times New Roman" w:cs="Times New Roman"/>
          <w:sz w:val="20"/>
          <w:szCs w:val="20"/>
        </w:rPr>
        <w:lastRenderedPageBreak/>
        <w:t xml:space="preserve">Estimation results (model fitness) in the measurement model of cultural dimensions and technology acceptance are presented in table </w:t>
      </w:r>
      <w:r w:rsidR="00E557E4" w:rsidRPr="006021F5">
        <w:rPr>
          <w:rFonts w:ascii="Times New Roman" w:eastAsia="Times New Roman" w:hAnsi="Times New Roman" w:cs="Times New Roman"/>
          <w:sz w:val="20"/>
          <w:szCs w:val="20"/>
        </w:rPr>
        <w:t>4</w:t>
      </w:r>
      <w:r w:rsidRPr="006021F5">
        <w:rPr>
          <w:rFonts w:ascii="Times New Roman" w:eastAsia="Times New Roman" w:hAnsi="Times New Roman" w:cs="Times New Roman"/>
          <w:sz w:val="20"/>
          <w:szCs w:val="20"/>
        </w:rPr>
        <w:t>.</w:t>
      </w:r>
    </w:p>
    <w:p w:rsidR="006021F5" w:rsidRPr="006021F5" w:rsidRDefault="006021F5" w:rsidP="00AD20E5">
      <w:pPr>
        <w:snapToGrid w:val="0"/>
        <w:spacing w:after="0" w:line="240" w:lineRule="auto"/>
        <w:ind w:firstLine="425"/>
        <w:jc w:val="both"/>
        <w:rPr>
          <w:rFonts w:ascii="Times New Roman" w:hAnsi="Times New Roman" w:cs="Times New Roman"/>
          <w:sz w:val="20"/>
          <w:szCs w:val="20"/>
          <w:lang w:eastAsia="zh-CN"/>
        </w:rPr>
      </w:pPr>
    </w:p>
    <w:p w:rsidR="006021F5" w:rsidRPr="006021F5" w:rsidRDefault="006021F5" w:rsidP="00FC4C80">
      <w:pPr>
        <w:snapToGrid w:val="0"/>
        <w:spacing w:after="0" w:line="240" w:lineRule="auto"/>
        <w:jc w:val="center"/>
        <w:rPr>
          <w:rFonts w:ascii="Times New Roman" w:hAnsi="Times New Roman" w:cs="Times New Roman"/>
          <w:b/>
          <w:bCs/>
          <w:color w:val="000000" w:themeColor="text1"/>
          <w:sz w:val="20"/>
          <w:szCs w:val="20"/>
        </w:rPr>
      </w:pPr>
      <w:r w:rsidRPr="006021F5">
        <w:rPr>
          <w:rFonts w:ascii="Times New Roman" w:hAnsi="Times New Roman" w:cs="Times New Roman"/>
          <w:b/>
          <w:bCs/>
          <w:color w:val="000000" w:themeColor="text1"/>
          <w:sz w:val="20"/>
          <w:szCs w:val="20"/>
        </w:rPr>
        <w:t xml:space="preserve">Table4- </w:t>
      </w:r>
      <w:r w:rsidRPr="006021F5">
        <w:rPr>
          <w:rFonts w:ascii="Times New Roman" w:eastAsia="Times New Roman" w:hAnsi="Times New Roman" w:cs="Times New Roman"/>
          <w:b/>
          <w:bCs/>
          <w:sz w:val="20"/>
          <w:szCs w:val="20"/>
        </w:rPr>
        <w:t>Model fitness</w:t>
      </w:r>
      <w:r w:rsidRPr="006021F5">
        <w:rPr>
          <w:rStyle w:val="hps"/>
          <w:rFonts w:ascii="Times New Roman" w:hAnsi="Times New Roman" w:cs="Times New Roman"/>
          <w:b/>
          <w:bCs/>
          <w:color w:val="000000" w:themeColor="text1"/>
          <w:sz w:val="20"/>
          <w:szCs w:val="20"/>
        </w:rPr>
        <w:t xml:space="preserve"> </w:t>
      </w:r>
      <w:r w:rsidRPr="006021F5">
        <w:rPr>
          <w:rFonts w:ascii="Times New Roman" w:eastAsia="Times New Roman" w:hAnsi="Times New Roman" w:cs="Times New Roman"/>
          <w:b/>
          <w:bCs/>
          <w:sz w:val="20"/>
          <w:szCs w:val="20"/>
        </w:rPr>
        <w:t>of cultural dimensions and technology acceptance</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676"/>
        <w:gridCol w:w="2877"/>
        <w:gridCol w:w="913"/>
        <w:gridCol w:w="1002"/>
        <w:gridCol w:w="621"/>
        <w:gridCol w:w="764"/>
        <w:gridCol w:w="621"/>
      </w:tblGrid>
      <w:tr w:rsidR="00A669AD" w:rsidRPr="006021F5" w:rsidTr="00A669AD">
        <w:trPr>
          <w:jc w:val="center"/>
        </w:trPr>
        <w:tc>
          <w:tcPr>
            <w:tcW w:w="1412"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Cs/>
                <w:sz w:val="20"/>
              </w:rPr>
            </w:pPr>
            <w:r w:rsidRPr="006021F5">
              <w:rPr>
                <w:rFonts w:ascii="Times New Roman" w:hAnsi="Times New Roman" w:cs="Times New Roman"/>
                <w:iCs/>
                <w:sz w:val="20"/>
              </w:rPr>
              <w:t>variable</w:t>
            </w:r>
          </w:p>
        </w:tc>
        <w:tc>
          <w:tcPr>
            <w:tcW w:w="1518" w:type="pct"/>
            <w:shd w:val="clear" w:color="auto" w:fill="auto"/>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rPr>
            </w:pPr>
            <w:r w:rsidRPr="006021F5">
              <w:rPr>
                <w:rFonts w:ascii="Times New Roman" w:eastAsia="Times New Roman" w:hAnsi="Times New Roman" w:cs="Times New Roman"/>
                <w:sz w:val="20"/>
              </w:rPr>
              <w:t>Questions’ factor loading</w:t>
            </w:r>
          </w:p>
        </w:tc>
        <w:tc>
          <w:tcPr>
            <w:tcW w:w="482" w:type="pct"/>
            <w:shd w:val="clear" w:color="auto" w:fill="auto"/>
            <w:vAlign w:val="center"/>
          </w:tcPr>
          <w:p w:rsidR="00CF733B" w:rsidRPr="006021F5" w:rsidRDefault="00310D9C" w:rsidP="00AD20E5">
            <w:pPr>
              <w:snapToGrid w:val="0"/>
              <w:spacing w:after="0" w:line="240" w:lineRule="auto"/>
              <w:jc w:val="both"/>
              <w:rPr>
                <w:rFonts w:ascii="Times New Roman" w:hAnsi="Times New Roman" w:cs="Times New Roman"/>
                <w:i/>
                <w:sz w:val="20"/>
              </w:rPr>
            </w:pPr>
            <m:oMathPara>
              <m:oMath>
                <m:f>
                  <m:fPr>
                    <m:type m:val="skw"/>
                    <m:ctrlPr>
                      <w:rPr>
                        <w:rFonts w:ascii="Cambria Math" w:hAnsi="Times New Roman" w:cs="Times New Roman"/>
                        <w:sz w:val="20"/>
                      </w:rPr>
                    </m:ctrlPr>
                  </m:fPr>
                  <m:num>
                    <m:sSup>
                      <m:sSupPr>
                        <m:ctrlPr>
                          <w:rPr>
                            <w:rFonts w:ascii="Cambria Math" w:hAnsi="Times New Roman" w:cs="Times New Roman"/>
                            <w:sz w:val="20"/>
                          </w:rPr>
                        </m:ctrlPr>
                      </m:sSupPr>
                      <m:e>
                        <m:r>
                          <m:rPr>
                            <m:sty m:val="p"/>
                          </m:rPr>
                          <w:rPr>
                            <w:rFonts w:ascii="Cambria Math" w:hAnsi="Times New Roman" w:cs="Times New Roman"/>
                            <w:sz w:val="20"/>
                          </w:rPr>
                          <m:t>x</m:t>
                        </m:r>
                      </m:e>
                      <m:sup>
                        <m:r>
                          <m:rPr>
                            <m:sty m:val="p"/>
                          </m:rPr>
                          <w:rPr>
                            <w:rFonts w:ascii="Cambria Math" w:hAnsi="Times New Roman" w:cs="Times New Roman"/>
                            <w:sz w:val="20"/>
                          </w:rPr>
                          <m:t>2</m:t>
                        </m:r>
                      </m:sup>
                    </m:sSup>
                  </m:num>
                  <m:den>
                    <m:r>
                      <w:rPr>
                        <w:rFonts w:ascii="Cambria Math" w:hAnsi="Cambria Math" w:cs="Times New Roman"/>
                        <w:sz w:val="20"/>
                      </w:rPr>
                      <m:t>df</m:t>
                    </m:r>
                  </m:den>
                </m:f>
              </m:oMath>
            </m:oMathPara>
          </w:p>
        </w:tc>
        <w:tc>
          <w:tcPr>
            <w:tcW w:w="52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ARMSE</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GFI</w:t>
            </w:r>
          </w:p>
        </w:tc>
        <w:tc>
          <w:tcPr>
            <w:tcW w:w="403"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AGFI</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NFI</w:t>
            </w:r>
          </w:p>
        </w:tc>
      </w:tr>
      <w:tr w:rsidR="00A669AD" w:rsidRPr="006021F5" w:rsidTr="00A669AD">
        <w:trPr>
          <w:jc w:val="center"/>
        </w:trPr>
        <w:tc>
          <w:tcPr>
            <w:tcW w:w="1412" w:type="pct"/>
            <w:shd w:val="clear" w:color="auto" w:fill="auto"/>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rPr>
            </w:pPr>
            <w:r w:rsidRPr="006021F5">
              <w:rPr>
                <w:rFonts w:ascii="Times New Roman" w:eastAsia="Times New Roman" w:hAnsi="Times New Roman" w:cs="Times New Roman"/>
                <w:sz w:val="20"/>
              </w:rPr>
              <w:t>Cultural Dimensions</w:t>
            </w:r>
          </w:p>
        </w:tc>
        <w:tc>
          <w:tcPr>
            <w:tcW w:w="151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0.47-0.97</w:t>
            </w:r>
          </w:p>
        </w:tc>
        <w:tc>
          <w:tcPr>
            <w:tcW w:w="482"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lang w:bidi="fa-IR"/>
              </w:rPr>
            </w:pPr>
            <w:r w:rsidRPr="006021F5">
              <w:rPr>
                <w:rFonts w:ascii="Times New Roman" w:hAnsi="Times New Roman" w:cs="Times New Roman"/>
                <w:i/>
                <w:sz w:val="20"/>
              </w:rPr>
              <w:t>1.98</w:t>
            </w:r>
          </w:p>
        </w:tc>
        <w:tc>
          <w:tcPr>
            <w:tcW w:w="52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0.067</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0.84</w:t>
            </w:r>
          </w:p>
        </w:tc>
        <w:tc>
          <w:tcPr>
            <w:tcW w:w="403"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0.90</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95</w:t>
            </w:r>
          </w:p>
        </w:tc>
      </w:tr>
      <w:tr w:rsidR="00A669AD" w:rsidRPr="006021F5" w:rsidTr="00A669AD">
        <w:trPr>
          <w:jc w:val="center"/>
        </w:trPr>
        <w:tc>
          <w:tcPr>
            <w:tcW w:w="1412" w:type="pct"/>
            <w:shd w:val="clear" w:color="auto" w:fill="auto"/>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rPr>
            </w:pPr>
            <w:r w:rsidRPr="006021F5">
              <w:rPr>
                <w:rFonts w:ascii="Times New Roman" w:eastAsia="Times New Roman" w:hAnsi="Times New Roman" w:cs="Times New Roman"/>
                <w:sz w:val="20"/>
              </w:rPr>
              <w:t>Technology acceptance</w:t>
            </w:r>
          </w:p>
        </w:tc>
        <w:tc>
          <w:tcPr>
            <w:tcW w:w="151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0.47-0.87</w:t>
            </w:r>
          </w:p>
        </w:tc>
        <w:tc>
          <w:tcPr>
            <w:tcW w:w="482"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lang w:bidi="fa-IR"/>
              </w:rPr>
            </w:pPr>
            <w:r w:rsidRPr="006021F5">
              <w:rPr>
                <w:rFonts w:ascii="Times New Roman" w:hAnsi="Times New Roman" w:cs="Times New Roman"/>
                <w:i/>
                <w:sz w:val="20"/>
              </w:rPr>
              <w:t>2.51</w:t>
            </w:r>
          </w:p>
        </w:tc>
        <w:tc>
          <w:tcPr>
            <w:tcW w:w="52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0.083</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0.83</w:t>
            </w:r>
          </w:p>
        </w:tc>
        <w:tc>
          <w:tcPr>
            <w:tcW w:w="403"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0.90</w:t>
            </w:r>
          </w:p>
        </w:tc>
        <w:tc>
          <w:tcPr>
            <w:tcW w:w="32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rPr>
            </w:pPr>
            <w:r w:rsidRPr="006021F5">
              <w:rPr>
                <w:rFonts w:ascii="Times New Roman" w:hAnsi="Times New Roman" w:cs="Times New Roman"/>
                <w:i/>
                <w:sz w:val="20"/>
              </w:rPr>
              <w:t>0.94</w:t>
            </w:r>
          </w:p>
        </w:tc>
      </w:tr>
    </w:tbl>
    <w:p w:rsidR="00990FCF" w:rsidRDefault="00A669AD" w:rsidP="00FC4C80">
      <w:pPr>
        <w:snapToGrid w:val="0"/>
        <w:spacing w:after="0" w:line="240" w:lineRule="auto"/>
        <w:ind w:firstLine="425"/>
        <w:jc w:val="both"/>
        <w:rPr>
          <w:rFonts w:ascii="Times New Roman" w:eastAsia="Times New Roman" w:hAnsi="Times New Roman" w:cs="Times New Roman"/>
          <w:sz w:val="20"/>
          <w:szCs w:val="20"/>
        </w:rPr>
        <w:sectPr w:rsidR="00990FCF" w:rsidSect="00A669AD">
          <w:type w:val="continuous"/>
          <w:pgSz w:w="12240" w:h="15840" w:code="1"/>
          <w:pgMar w:top="1440" w:right="1440" w:bottom="1440" w:left="1440" w:header="720" w:footer="720" w:gutter="0"/>
          <w:cols w:space="720"/>
          <w:docGrid w:linePitch="360"/>
        </w:sectPr>
      </w:pPr>
      <w:r w:rsidRPr="006021F5">
        <w:rPr>
          <w:rFonts w:ascii="Times New Roman" w:eastAsia="Times New Roman" w:hAnsi="Times New Roman" w:cs="Times New Roman"/>
          <w:sz w:val="20"/>
          <w:szCs w:val="24"/>
        </w:rPr>
        <w:cr/>
      </w:r>
    </w:p>
    <w:p w:rsidR="00CF733B" w:rsidRPr="006021F5" w:rsidRDefault="00FC4C80" w:rsidP="00FC4C80">
      <w:pPr>
        <w:snapToGrid w:val="0"/>
        <w:spacing w:after="0" w:line="240" w:lineRule="auto"/>
        <w:ind w:firstLine="425"/>
        <w:jc w:val="both"/>
        <w:rPr>
          <w:rFonts w:ascii="Times New Roman" w:hAnsi="Times New Roman" w:cs="Times New Roman"/>
          <w:sz w:val="20"/>
          <w:szCs w:val="20"/>
        </w:rPr>
      </w:pPr>
      <w:r w:rsidRPr="006021F5">
        <w:rPr>
          <w:rFonts w:ascii="Times New Roman" w:eastAsia="Times New Roman" w:hAnsi="Times New Roman" w:cs="Times New Roman"/>
          <w:sz w:val="20"/>
          <w:szCs w:val="20"/>
        </w:rPr>
        <w:lastRenderedPageBreak/>
        <w:t>In th</w:t>
      </w:r>
      <w:r w:rsidR="00CF733B" w:rsidRPr="006021F5">
        <w:rPr>
          <w:rFonts w:ascii="Times New Roman" w:eastAsia="Times New Roman" w:hAnsi="Times New Roman" w:cs="Times New Roman"/>
          <w:sz w:val="20"/>
          <w:szCs w:val="20"/>
        </w:rPr>
        <w:t xml:space="preserve">is study structural equation modeling and especially path analysis are used to confirm or refute assumptions. Model fitness evaluation indices and fitted model shape are reported. </w:t>
      </w:r>
      <w:r w:rsidR="00CF733B" w:rsidRPr="006021F5">
        <w:rPr>
          <w:rFonts w:ascii="Times New Roman" w:hAnsi="Times New Roman" w:cs="Times New Roman"/>
          <w:sz w:val="20"/>
          <w:szCs w:val="20"/>
        </w:rPr>
        <w:t xml:space="preserve">Figures 8 and 9 show the </w:t>
      </w:r>
      <w:r w:rsidR="00E557E4" w:rsidRPr="006021F5">
        <w:rPr>
          <w:rFonts w:ascii="Times New Roman" w:hAnsi="Times New Roman" w:cs="Times New Roman"/>
          <w:sz w:val="20"/>
          <w:szCs w:val="20"/>
        </w:rPr>
        <w:t xml:space="preserve">structural model in modes of standardized </w:t>
      </w:r>
      <w:r w:rsidR="00E557E4" w:rsidRPr="006021F5">
        <w:rPr>
          <w:rFonts w:ascii="Times New Roman" w:hAnsi="Times New Roman" w:cs="Times New Roman"/>
          <w:sz w:val="20"/>
          <w:szCs w:val="20"/>
        </w:rPr>
        <w:lastRenderedPageBreak/>
        <w:t>estimation and significance coefficients. In other words, they show the effect of independent variable</w:t>
      </w:r>
      <w:r w:rsidR="00A669AD" w:rsidRPr="006021F5">
        <w:rPr>
          <w:rFonts w:ascii="Times New Roman" w:hAnsi="Times New Roman" w:cs="Times New Roman"/>
          <w:sz w:val="20"/>
          <w:szCs w:val="20"/>
        </w:rPr>
        <w:t>s (</w:t>
      </w:r>
      <w:r w:rsidR="00E557E4" w:rsidRPr="006021F5">
        <w:rPr>
          <w:rFonts w:ascii="Times New Roman" w:hAnsi="Times New Roman" w:cs="Times New Roman"/>
          <w:sz w:val="20"/>
          <w:szCs w:val="20"/>
        </w:rPr>
        <w:t>cultural dimensions) on dependent variable</w:t>
      </w:r>
      <w:r w:rsidR="00A669AD" w:rsidRPr="006021F5">
        <w:rPr>
          <w:rFonts w:ascii="Times New Roman" w:hAnsi="Times New Roman" w:cs="Times New Roman"/>
          <w:sz w:val="20"/>
          <w:szCs w:val="20"/>
        </w:rPr>
        <w:t>s (</w:t>
      </w:r>
      <w:r w:rsidR="00E557E4" w:rsidRPr="006021F5">
        <w:rPr>
          <w:rFonts w:ascii="Times New Roman" w:hAnsi="Times New Roman" w:cs="Times New Roman"/>
          <w:sz w:val="20"/>
          <w:szCs w:val="20"/>
        </w:rPr>
        <w:t xml:space="preserve">technology acceptance) of </w:t>
      </w:r>
      <w:r w:rsidR="00CF733B" w:rsidRPr="006021F5">
        <w:rPr>
          <w:rFonts w:ascii="Times New Roman" w:hAnsi="Times New Roman" w:cs="Times New Roman"/>
          <w:sz w:val="20"/>
          <w:szCs w:val="20"/>
        </w:rPr>
        <w:t>the study</w:t>
      </w:r>
      <w:r w:rsidR="00CF733B" w:rsidRPr="006021F5">
        <w:rPr>
          <w:rFonts w:ascii="Times New Roman" w:eastAsia="Times New Roman" w:hAnsi="Times New Roman" w:cs="Times New Roman"/>
          <w:sz w:val="20"/>
          <w:szCs w:val="20"/>
        </w:rPr>
        <w:t>.</w:t>
      </w:r>
    </w:p>
    <w:p w:rsidR="00990FCF" w:rsidRDefault="00990FCF" w:rsidP="00AD20E5">
      <w:pPr>
        <w:snapToGrid w:val="0"/>
        <w:spacing w:after="0" w:line="240" w:lineRule="auto"/>
        <w:ind w:firstLine="425"/>
        <w:jc w:val="both"/>
        <w:rPr>
          <w:rFonts w:ascii="Times New Roman" w:eastAsia="Times New Roman" w:hAnsi="Times New Roman" w:cs="Times New Roman"/>
          <w:sz w:val="20"/>
          <w:szCs w:val="24"/>
        </w:rPr>
        <w:sectPr w:rsidR="00990FCF" w:rsidSect="00990FCF">
          <w:type w:val="continuous"/>
          <w:pgSz w:w="12240" w:h="15840" w:code="1"/>
          <w:pgMar w:top="1440" w:right="1440" w:bottom="1440" w:left="1440" w:header="720" w:footer="720" w:gutter="0"/>
          <w:cols w:num="2" w:space="550"/>
          <w:docGrid w:linePitch="360"/>
        </w:sectPr>
      </w:pPr>
    </w:p>
    <w:p w:rsidR="00E557E4" w:rsidRPr="006021F5" w:rsidRDefault="00E557E4" w:rsidP="00AD20E5">
      <w:pPr>
        <w:snapToGrid w:val="0"/>
        <w:spacing w:after="0" w:line="240" w:lineRule="auto"/>
        <w:ind w:firstLine="425"/>
        <w:jc w:val="both"/>
        <w:rPr>
          <w:rFonts w:ascii="Times New Roman" w:eastAsia="Times New Roman" w:hAnsi="Times New Roman" w:cs="Times New Roman"/>
          <w:sz w:val="20"/>
          <w:szCs w:val="24"/>
        </w:rPr>
      </w:pPr>
    </w:p>
    <w:p w:rsidR="00E557E4" w:rsidRPr="006021F5" w:rsidRDefault="00E557E4" w:rsidP="00AD20E5">
      <w:pPr>
        <w:snapToGrid w:val="0"/>
        <w:spacing w:after="0" w:line="240" w:lineRule="auto"/>
        <w:jc w:val="center"/>
        <w:rPr>
          <w:rFonts w:ascii="Times New Roman" w:eastAsia="Times New Roman" w:hAnsi="Times New Roman" w:cs="Times New Roman"/>
          <w:sz w:val="20"/>
          <w:szCs w:val="24"/>
        </w:rPr>
      </w:pPr>
      <w:r w:rsidRPr="006021F5">
        <w:rPr>
          <w:rFonts w:ascii="Times New Roman" w:eastAsia="Times New Roman" w:hAnsi="Times New Roman" w:cs="Times New Roman"/>
          <w:noProof/>
          <w:sz w:val="20"/>
          <w:szCs w:val="24"/>
          <w:lang w:eastAsia="zh-CN"/>
        </w:rPr>
        <w:drawing>
          <wp:inline distT="0" distB="0" distL="0" distR="0">
            <wp:extent cx="4579637" cy="5303520"/>
            <wp:effectExtent l="19050" t="0" r="0" b="0"/>
            <wp:docPr id="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592165" cy="5318028"/>
                    </a:xfrm>
                    <a:prstGeom prst="rect">
                      <a:avLst/>
                    </a:prstGeom>
                    <a:noFill/>
                    <a:ln w="9525">
                      <a:noFill/>
                      <a:miter lim="800000"/>
                      <a:headEnd/>
                      <a:tailEnd/>
                    </a:ln>
                  </pic:spPr>
                </pic:pic>
              </a:graphicData>
            </a:graphic>
          </wp:inline>
        </w:drawing>
      </w:r>
    </w:p>
    <w:p w:rsidR="006021F5" w:rsidRPr="006021F5" w:rsidRDefault="006021F5" w:rsidP="00FC4C80">
      <w:pPr>
        <w:snapToGrid w:val="0"/>
        <w:spacing w:after="0" w:line="240" w:lineRule="auto"/>
        <w:jc w:val="center"/>
        <w:rPr>
          <w:rFonts w:ascii="Times New Roman" w:eastAsia="Times New Roman" w:hAnsi="Times New Roman" w:cs="Times New Roman"/>
          <w:b/>
          <w:bCs/>
          <w:sz w:val="20"/>
          <w:szCs w:val="20"/>
        </w:rPr>
      </w:pPr>
      <w:r w:rsidRPr="006021F5">
        <w:rPr>
          <w:rFonts w:ascii="Times New Roman" w:eastAsia="Times New Roman" w:hAnsi="Times New Roman" w:cs="Times New Roman"/>
          <w:b/>
          <w:bCs/>
          <w:sz w:val="20"/>
          <w:szCs w:val="20"/>
        </w:rPr>
        <w:t>Fig8- Structural model in standardized estimation mode</w:t>
      </w:r>
    </w:p>
    <w:p w:rsidR="00E557E4" w:rsidRPr="006021F5" w:rsidRDefault="00E557E4" w:rsidP="00AD20E5">
      <w:pPr>
        <w:snapToGrid w:val="0"/>
        <w:spacing w:after="0" w:line="240" w:lineRule="auto"/>
        <w:ind w:firstLine="425"/>
        <w:jc w:val="both"/>
        <w:rPr>
          <w:rFonts w:ascii="Times New Roman" w:eastAsia="Times New Roman" w:hAnsi="Times New Roman" w:cs="Times New Roman"/>
          <w:sz w:val="20"/>
          <w:szCs w:val="24"/>
        </w:rPr>
      </w:pPr>
    </w:p>
    <w:p w:rsidR="000347C9" w:rsidRPr="006021F5" w:rsidRDefault="000347C9" w:rsidP="00AD20E5">
      <w:pPr>
        <w:snapToGrid w:val="0"/>
        <w:spacing w:after="0" w:line="240" w:lineRule="auto"/>
        <w:ind w:firstLine="425"/>
        <w:jc w:val="both"/>
        <w:rPr>
          <w:rFonts w:ascii="Times New Roman" w:eastAsia="Times New Roman" w:hAnsi="Times New Roman" w:cs="Times New Roman"/>
          <w:sz w:val="20"/>
          <w:szCs w:val="24"/>
        </w:rPr>
      </w:pPr>
    </w:p>
    <w:p w:rsidR="00E557E4" w:rsidRPr="006021F5" w:rsidRDefault="00E557E4" w:rsidP="00AD20E5">
      <w:pPr>
        <w:snapToGrid w:val="0"/>
        <w:spacing w:after="0" w:line="240" w:lineRule="auto"/>
        <w:ind w:firstLine="425"/>
        <w:jc w:val="both"/>
        <w:rPr>
          <w:rFonts w:ascii="Times New Roman" w:eastAsia="Times New Roman" w:hAnsi="Times New Roman" w:cs="Times New Roman"/>
          <w:sz w:val="20"/>
          <w:szCs w:val="24"/>
        </w:rPr>
      </w:pPr>
    </w:p>
    <w:p w:rsidR="00E557E4" w:rsidRPr="006021F5" w:rsidRDefault="000347C9" w:rsidP="00AD20E5">
      <w:pPr>
        <w:snapToGrid w:val="0"/>
        <w:spacing w:after="0" w:line="240" w:lineRule="auto"/>
        <w:jc w:val="center"/>
        <w:rPr>
          <w:rFonts w:ascii="Times New Roman" w:eastAsia="Times New Roman" w:hAnsi="Times New Roman" w:cs="Times New Roman"/>
          <w:sz w:val="20"/>
          <w:szCs w:val="24"/>
        </w:rPr>
      </w:pPr>
      <w:r w:rsidRPr="006021F5">
        <w:rPr>
          <w:rFonts w:ascii="Times New Roman" w:eastAsia="Times New Roman" w:hAnsi="Times New Roman" w:cs="Times New Roman"/>
          <w:noProof/>
          <w:sz w:val="20"/>
          <w:szCs w:val="24"/>
          <w:lang w:eastAsia="zh-CN"/>
        </w:rPr>
        <w:lastRenderedPageBreak/>
        <w:drawing>
          <wp:inline distT="0" distB="0" distL="0" distR="0">
            <wp:extent cx="4560901" cy="5534108"/>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563685" cy="5537486"/>
                    </a:xfrm>
                    <a:prstGeom prst="rect">
                      <a:avLst/>
                    </a:prstGeom>
                    <a:noFill/>
                    <a:ln w="9525">
                      <a:noFill/>
                      <a:miter lim="800000"/>
                      <a:headEnd/>
                      <a:tailEnd/>
                    </a:ln>
                  </pic:spPr>
                </pic:pic>
              </a:graphicData>
            </a:graphic>
          </wp:inline>
        </w:drawing>
      </w:r>
    </w:p>
    <w:p w:rsidR="006021F5" w:rsidRPr="006021F5" w:rsidRDefault="006021F5" w:rsidP="006021F5">
      <w:pPr>
        <w:snapToGrid w:val="0"/>
        <w:spacing w:after="0" w:line="240" w:lineRule="auto"/>
        <w:jc w:val="center"/>
        <w:rPr>
          <w:rFonts w:ascii="Times New Roman" w:eastAsia="Times New Roman" w:hAnsi="Times New Roman" w:cs="Times New Roman"/>
          <w:b/>
          <w:bCs/>
          <w:sz w:val="20"/>
          <w:szCs w:val="20"/>
        </w:rPr>
      </w:pPr>
      <w:r w:rsidRPr="006021F5">
        <w:rPr>
          <w:rFonts w:ascii="Times New Roman" w:eastAsia="Times New Roman" w:hAnsi="Times New Roman" w:cs="Times New Roman"/>
          <w:b/>
          <w:bCs/>
          <w:sz w:val="20"/>
          <w:szCs w:val="20"/>
        </w:rPr>
        <w:t>Fig9- Structural model in significance coefficients mode</w:t>
      </w:r>
    </w:p>
    <w:p w:rsidR="00E557E4" w:rsidRPr="006021F5" w:rsidRDefault="00E557E4" w:rsidP="00AD20E5">
      <w:pPr>
        <w:snapToGrid w:val="0"/>
        <w:spacing w:after="0" w:line="240" w:lineRule="auto"/>
        <w:ind w:firstLine="425"/>
        <w:jc w:val="both"/>
        <w:rPr>
          <w:rFonts w:ascii="Times New Roman" w:eastAsia="Times New Roman" w:hAnsi="Times New Roman" w:cs="Times New Roman"/>
          <w:sz w:val="20"/>
          <w:szCs w:val="24"/>
        </w:rPr>
      </w:pPr>
    </w:p>
    <w:p w:rsidR="00CF733B" w:rsidRPr="006021F5" w:rsidRDefault="00CF733B" w:rsidP="00AD20E5">
      <w:pPr>
        <w:snapToGrid w:val="0"/>
        <w:spacing w:after="0" w:line="240" w:lineRule="auto"/>
        <w:ind w:firstLine="425"/>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 xml:space="preserve">Research hypotheses testing based on the structural equation modeling is shown in table </w:t>
      </w:r>
      <w:r w:rsidR="000347C9" w:rsidRPr="006021F5">
        <w:rPr>
          <w:rFonts w:ascii="Times New Roman" w:eastAsia="Times New Roman" w:hAnsi="Times New Roman" w:cs="Times New Roman"/>
          <w:sz w:val="20"/>
          <w:szCs w:val="20"/>
        </w:rPr>
        <w:t>5</w:t>
      </w:r>
      <w:r w:rsidRPr="006021F5">
        <w:rPr>
          <w:rFonts w:ascii="Times New Roman" w:eastAsia="Times New Roman" w:hAnsi="Times New Roman" w:cs="Times New Roman"/>
          <w:sz w:val="20"/>
          <w:szCs w:val="20"/>
        </w:rPr>
        <w:t>.</w:t>
      </w:r>
    </w:p>
    <w:p w:rsidR="00CF733B" w:rsidRPr="006021F5" w:rsidRDefault="00CF733B" w:rsidP="00AD20E5">
      <w:pPr>
        <w:snapToGrid w:val="0"/>
        <w:spacing w:after="0" w:line="240" w:lineRule="auto"/>
        <w:jc w:val="center"/>
        <w:rPr>
          <w:rFonts w:ascii="Times New Roman" w:eastAsia="Times New Roman" w:hAnsi="Times New Roman" w:cs="Times New Roman"/>
          <w:sz w:val="20"/>
          <w:szCs w:val="24"/>
        </w:rPr>
      </w:pPr>
    </w:p>
    <w:p w:rsidR="00CF733B" w:rsidRPr="006021F5" w:rsidRDefault="00CF733B" w:rsidP="00AD20E5">
      <w:pPr>
        <w:snapToGrid w:val="0"/>
        <w:spacing w:after="0" w:line="240" w:lineRule="auto"/>
        <w:jc w:val="center"/>
        <w:rPr>
          <w:rFonts w:ascii="Times New Roman" w:eastAsia="Times New Roman" w:hAnsi="Times New Roman" w:cs="Times New Roman"/>
          <w:b/>
          <w:bCs/>
          <w:sz w:val="20"/>
          <w:szCs w:val="20"/>
        </w:rPr>
      </w:pPr>
      <w:r w:rsidRPr="006021F5">
        <w:rPr>
          <w:rFonts w:ascii="Times New Roman" w:hAnsi="Times New Roman" w:cs="Times New Roman"/>
          <w:b/>
          <w:bCs/>
          <w:color w:val="000000" w:themeColor="text1"/>
          <w:sz w:val="20"/>
          <w:szCs w:val="20"/>
        </w:rPr>
        <w:t>Table</w:t>
      </w:r>
      <w:r w:rsidR="000347C9" w:rsidRPr="006021F5">
        <w:rPr>
          <w:rFonts w:ascii="Times New Roman" w:hAnsi="Times New Roman" w:cs="Times New Roman"/>
          <w:b/>
          <w:bCs/>
          <w:color w:val="000000" w:themeColor="text1"/>
          <w:sz w:val="20"/>
          <w:szCs w:val="20"/>
        </w:rPr>
        <w:t>5</w:t>
      </w:r>
      <w:r w:rsidRPr="006021F5">
        <w:rPr>
          <w:rFonts w:ascii="Times New Roman" w:hAnsi="Times New Roman" w:cs="Times New Roman"/>
          <w:b/>
          <w:bCs/>
          <w:color w:val="000000" w:themeColor="text1"/>
          <w:sz w:val="20"/>
          <w:szCs w:val="20"/>
        </w:rPr>
        <w:t xml:space="preserve">- </w:t>
      </w:r>
      <w:r w:rsidRPr="006021F5">
        <w:rPr>
          <w:rFonts w:ascii="Times New Roman" w:eastAsia="Times New Roman" w:hAnsi="Times New Roman" w:cs="Times New Roman"/>
          <w:b/>
          <w:bCs/>
          <w:sz w:val="20"/>
          <w:szCs w:val="20"/>
        </w:rPr>
        <w:t>Research hypotheses testing</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420"/>
        <w:gridCol w:w="944"/>
        <w:gridCol w:w="1036"/>
        <w:gridCol w:w="642"/>
        <w:gridCol w:w="790"/>
        <w:gridCol w:w="642"/>
      </w:tblGrid>
      <w:tr w:rsidR="00A669AD" w:rsidRPr="006021F5" w:rsidTr="00A669AD">
        <w:trPr>
          <w:jc w:val="center"/>
        </w:trPr>
        <w:tc>
          <w:tcPr>
            <w:tcW w:w="2860"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Cs/>
                <w:sz w:val="20"/>
                <w:szCs w:val="20"/>
              </w:rPr>
            </w:pPr>
            <w:r w:rsidRPr="006021F5">
              <w:rPr>
                <w:rFonts w:ascii="Times New Roman" w:hAnsi="Times New Roman" w:cs="Times New Roman"/>
                <w:iCs/>
                <w:sz w:val="20"/>
                <w:szCs w:val="20"/>
              </w:rPr>
              <w:t>variable</w:t>
            </w:r>
          </w:p>
        </w:tc>
        <w:tc>
          <w:tcPr>
            <w:tcW w:w="498" w:type="pct"/>
            <w:shd w:val="clear" w:color="auto" w:fill="auto"/>
            <w:vAlign w:val="center"/>
          </w:tcPr>
          <w:p w:rsidR="00CF733B" w:rsidRPr="006021F5" w:rsidRDefault="00310D9C" w:rsidP="00AD20E5">
            <w:pPr>
              <w:snapToGrid w:val="0"/>
              <w:spacing w:after="0" w:line="240" w:lineRule="auto"/>
              <w:jc w:val="both"/>
              <w:rPr>
                <w:rFonts w:ascii="Times New Roman" w:hAnsi="Times New Roman" w:cs="Times New Roman"/>
                <w:i/>
                <w:sz w:val="20"/>
                <w:szCs w:val="20"/>
              </w:rPr>
            </w:pPr>
            <m:oMathPara>
              <m:oMath>
                <m:f>
                  <m:fPr>
                    <m:type m:val="skw"/>
                    <m:ctrlPr>
                      <w:rPr>
                        <w:rFonts w:ascii="Cambria Math" w:hAnsi="Times New Roman" w:cs="Times New Roman"/>
                        <w:sz w:val="20"/>
                        <w:szCs w:val="20"/>
                      </w:rPr>
                    </m:ctrlPr>
                  </m:fPr>
                  <m:num>
                    <m:sSup>
                      <m:sSupPr>
                        <m:ctrlPr>
                          <w:rPr>
                            <w:rFonts w:ascii="Cambria Math" w:hAnsi="Times New Roman" w:cs="Times New Roman"/>
                            <w:sz w:val="20"/>
                            <w:szCs w:val="20"/>
                          </w:rPr>
                        </m:ctrlPr>
                      </m:sSupPr>
                      <m:e>
                        <m:r>
                          <m:rPr>
                            <m:sty m:val="p"/>
                          </m:rPr>
                          <w:rPr>
                            <w:rFonts w:ascii="Cambria Math" w:hAnsi="Times New Roman" w:cs="Times New Roman"/>
                            <w:sz w:val="20"/>
                            <w:szCs w:val="20"/>
                          </w:rPr>
                          <m:t>x</m:t>
                        </m:r>
                      </m:e>
                      <m:sup>
                        <m:r>
                          <m:rPr>
                            <m:sty m:val="p"/>
                          </m:rPr>
                          <w:rPr>
                            <w:rFonts w:ascii="Cambria Math" w:hAnsi="Times New Roman" w:cs="Times New Roman"/>
                            <w:sz w:val="20"/>
                            <w:szCs w:val="20"/>
                          </w:rPr>
                          <m:t>2</m:t>
                        </m:r>
                      </m:sup>
                    </m:sSup>
                  </m:num>
                  <m:den>
                    <m:r>
                      <w:rPr>
                        <w:rFonts w:ascii="Cambria Math" w:hAnsi="Cambria Math" w:cs="Times New Roman"/>
                        <w:sz w:val="20"/>
                        <w:szCs w:val="20"/>
                      </w:rPr>
                      <m:t>df</m:t>
                    </m:r>
                  </m:den>
                </m:f>
              </m:oMath>
            </m:oMathPara>
          </w:p>
        </w:tc>
        <w:tc>
          <w:tcPr>
            <w:tcW w:w="547"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ARMSE</w:t>
            </w:r>
          </w:p>
        </w:tc>
        <w:tc>
          <w:tcPr>
            <w:tcW w:w="33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GFI</w:t>
            </w:r>
          </w:p>
        </w:tc>
        <w:tc>
          <w:tcPr>
            <w:tcW w:w="417"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AGFI</w:t>
            </w:r>
          </w:p>
        </w:tc>
        <w:tc>
          <w:tcPr>
            <w:tcW w:w="33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NFI</w:t>
            </w:r>
          </w:p>
        </w:tc>
      </w:tr>
      <w:tr w:rsidR="00A669AD" w:rsidRPr="006021F5" w:rsidTr="00A669AD">
        <w:trPr>
          <w:jc w:val="center"/>
        </w:trPr>
        <w:tc>
          <w:tcPr>
            <w:tcW w:w="2860" w:type="pct"/>
            <w:shd w:val="clear" w:color="auto" w:fill="auto"/>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Cultural Dimensions</w:t>
            </w:r>
            <w:r w:rsidR="00A669AD" w:rsidRPr="006021F5">
              <w:rPr>
                <w:rFonts w:ascii="Times New Roman" w:eastAsia="Times New Roman" w:hAnsi="Times New Roman" w:cs="Times New Roman"/>
                <w:sz w:val="20"/>
                <w:szCs w:val="20"/>
              </w:rPr>
              <w:t xml:space="preserve"> &amp; </w:t>
            </w:r>
            <w:r w:rsidRPr="006021F5">
              <w:rPr>
                <w:rFonts w:ascii="Times New Roman" w:eastAsia="Times New Roman" w:hAnsi="Times New Roman" w:cs="Times New Roman"/>
                <w:sz w:val="20"/>
                <w:szCs w:val="20"/>
              </w:rPr>
              <w:t>Technology acceptance</w:t>
            </w:r>
          </w:p>
        </w:tc>
        <w:tc>
          <w:tcPr>
            <w:tcW w:w="498"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lang w:bidi="fa-IR"/>
              </w:rPr>
            </w:pPr>
            <w:r w:rsidRPr="006021F5">
              <w:rPr>
                <w:rFonts w:ascii="Times New Roman" w:hAnsi="Times New Roman" w:cs="Times New Roman"/>
                <w:i/>
                <w:sz w:val="20"/>
                <w:szCs w:val="20"/>
              </w:rPr>
              <w:t>1.69</w:t>
            </w:r>
          </w:p>
        </w:tc>
        <w:tc>
          <w:tcPr>
            <w:tcW w:w="547"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0.056</w:t>
            </w:r>
          </w:p>
        </w:tc>
        <w:tc>
          <w:tcPr>
            <w:tcW w:w="33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0.93</w:t>
            </w:r>
          </w:p>
        </w:tc>
        <w:tc>
          <w:tcPr>
            <w:tcW w:w="417"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0.90</w:t>
            </w:r>
          </w:p>
        </w:tc>
        <w:tc>
          <w:tcPr>
            <w:tcW w:w="339" w:type="pct"/>
            <w:shd w:val="clear" w:color="auto" w:fill="auto"/>
            <w:vAlign w:val="center"/>
          </w:tcPr>
          <w:p w:rsidR="00CF733B" w:rsidRPr="006021F5" w:rsidRDefault="00CF733B" w:rsidP="00AD20E5">
            <w:pPr>
              <w:snapToGrid w:val="0"/>
              <w:spacing w:after="0" w:line="240" w:lineRule="auto"/>
              <w:jc w:val="both"/>
              <w:rPr>
                <w:rFonts w:ascii="Times New Roman" w:hAnsi="Times New Roman" w:cs="Times New Roman"/>
                <w:i/>
                <w:sz w:val="20"/>
                <w:szCs w:val="20"/>
              </w:rPr>
            </w:pPr>
            <w:r w:rsidRPr="006021F5">
              <w:rPr>
                <w:rFonts w:ascii="Times New Roman" w:hAnsi="Times New Roman" w:cs="Times New Roman"/>
                <w:i/>
                <w:sz w:val="20"/>
                <w:szCs w:val="20"/>
              </w:rPr>
              <w:t>0.94</w:t>
            </w:r>
          </w:p>
        </w:tc>
      </w:tr>
    </w:tbl>
    <w:p w:rsidR="00CF733B" w:rsidRPr="006021F5" w:rsidRDefault="00CF733B" w:rsidP="00AD20E5">
      <w:pPr>
        <w:pStyle w:val="ListParagraph"/>
        <w:tabs>
          <w:tab w:val="right" w:pos="283"/>
          <w:tab w:val="right" w:pos="567"/>
        </w:tabs>
        <w:snapToGrid w:val="0"/>
        <w:spacing w:after="0" w:line="240" w:lineRule="auto"/>
        <w:ind w:left="0" w:firstLine="425"/>
        <w:jc w:val="both"/>
        <w:rPr>
          <w:rFonts w:ascii="Times New Roman" w:eastAsia="Times New Roman" w:hAnsi="Times New Roman"/>
          <w:color w:val="000000"/>
          <w:sz w:val="20"/>
          <w:szCs w:val="24"/>
        </w:rPr>
      </w:pPr>
    </w:p>
    <w:p w:rsidR="00FC4C80" w:rsidRDefault="00FC4C80" w:rsidP="00AD20E5">
      <w:pPr>
        <w:pStyle w:val="ListParagraph"/>
        <w:numPr>
          <w:ilvl w:val="0"/>
          <w:numId w:val="21"/>
        </w:numPr>
        <w:tabs>
          <w:tab w:val="left" w:pos="284"/>
        </w:tabs>
        <w:snapToGrid w:val="0"/>
        <w:spacing w:after="0" w:line="240" w:lineRule="auto"/>
        <w:ind w:left="0" w:firstLine="0"/>
        <w:jc w:val="both"/>
        <w:rPr>
          <w:rFonts w:ascii="Times New Roman" w:hAnsi="Times New Roman"/>
          <w:b/>
          <w:bCs/>
          <w:sz w:val="20"/>
          <w:szCs w:val="24"/>
        </w:rPr>
        <w:sectPr w:rsidR="00FC4C80" w:rsidSect="00A669AD">
          <w:type w:val="continuous"/>
          <w:pgSz w:w="12240" w:h="15840" w:code="1"/>
          <w:pgMar w:top="1440" w:right="1440" w:bottom="1440" w:left="1440" w:header="720" w:footer="720" w:gutter="0"/>
          <w:cols w:space="720"/>
          <w:docGrid w:linePitch="360"/>
        </w:sectPr>
      </w:pPr>
    </w:p>
    <w:p w:rsidR="00CF733B" w:rsidRPr="00FC4C80" w:rsidRDefault="00FC4C80" w:rsidP="00FC4C80">
      <w:pPr>
        <w:tabs>
          <w:tab w:val="left" w:pos="284"/>
        </w:tabs>
        <w:snapToGrid w:val="0"/>
        <w:spacing w:after="0" w:line="240" w:lineRule="auto"/>
        <w:jc w:val="both"/>
        <w:rPr>
          <w:rFonts w:ascii="Times New Roman" w:hAnsi="Times New Roman"/>
          <w:b/>
          <w:bCs/>
          <w:sz w:val="20"/>
          <w:szCs w:val="24"/>
        </w:rPr>
      </w:pPr>
      <w:r>
        <w:rPr>
          <w:rFonts w:ascii="Times New Roman" w:hAnsi="Times New Roman" w:hint="eastAsia"/>
          <w:b/>
          <w:bCs/>
          <w:sz w:val="20"/>
          <w:szCs w:val="24"/>
          <w:lang w:eastAsia="zh-CN"/>
        </w:rPr>
        <w:lastRenderedPageBreak/>
        <w:t>5.</w:t>
      </w:r>
      <w:r>
        <w:rPr>
          <w:rFonts w:ascii="Times New Roman" w:hAnsi="Times New Roman" w:hint="eastAsia"/>
          <w:b/>
          <w:bCs/>
          <w:sz w:val="20"/>
          <w:szCs w:val="24"/>
          <w:lang w:eastAsia="zh-CN"/>
        </w:rPr>
        <w:tab/>
      </w:r>
      <w:r w:rsidR="00CF733B" w:rsidRPr="00FC4C80">
        <w:rPr>
          <w:rFonts w:ascii="Times New Roman" w:hAnsi="Times New Roman"/>
          <w:b/>
          <w:bCs/>
          <w:sz w:val="20"/>
          <w:szCs w:val="24"/>
        </w:rPr>
        <w:t>Conclusion and recommendations</w:t>
      </w:r>
    </w:p>
    <w:p w:rsidR="00FC4C80" w:rsidRPr="006021F5" w:rsidRDefault="00FC4C80" w:rsidP="00FC4C80">
      <w:pPr>
        <w:snapToGrid w:val="0"/>
        <w:spacing w:after="0" w:line="240" w:lineRule="auto"/>
        <w:ind w:firstLine="425"/>
        <w:jc w:val="both"/>
        <w:rPr>
          <w:rFonts w:ascii="Times New Roman" w:eastAsia="Times New Roman" w:hAnsi="Times New Roman" w:cs="Times New Roman"/>
          <w:sz w:val="20"/>
          <w:szCs w:val="20"/>
        </w:rPr>
      </w:pPr>
      <w:r w:rsidRPr="006021F5">
        <w:rPr>
          <w:rFonts w:ascii="Times New Roman" w:hAnsi="Times New Roman" w:cs="Times New Roman"/>
          <w:sz w:val="20"/>
          <w:szCs w:val="20"/>
        </w:rPr>
        <w:t xml:space="preserve">The above-mentioned results indicate that among the four dimensions of </w:t>
      </w:r>
      <w:proofErr w:type="spellStart"/>
      <w:r w:rsidRPr="006021F5">
        <w:rPr>
          <w:rFonts w:ascii="Times New Roman" w:hAnsi="Times New Roman" w:cs="Times New Roman"/>
          <w:sz w:val="20"/>
          <w:szCs w:val="20"/>
        </w:rPr>
        <w:t>Hofstede</w:t>
      </w:r>
      <w:proofErr w:type="spellEnd"/>
      <w:r w:rsidRPr="006021F5">
        <w:rPr>
          <w:rFonts w:ascii="Times New Roman" w:hAnsi="Times New Roman" w:cs="Times New Roman"/>
          <w:sz w:val="20"/>
          <w:szCs w:val="20"/>
        </w:rPr>
        <w:t xml:space="preserve"> model only uncertainty avoidance, masculinity and individualism dimensions affect technology acceptance model of Davis, so that masculinity and individualism are significantly correlated with the perception of technology</w:t>
      </w:r>
      <w:r w:rsidRPr="006021F5">
        <w:rPr>
          <w:rFonts w:ascii="Times New Roman" w:eastAsia="Times New Roman" w:hAnsi="Times New Roman" w:cs="Times New Roman"/>
          <w:sz w:val="20"/>
          <w:szCs w:val="20"/>
        </w:rPr>
        <w:t xml:space="preserve"> usefulness, and </w:t>
      </w:r>
      <w:r w:rsidRPr="006021F5">
        <w:rPr>
          <w:rFonts w:ascii="Times New Roman" w:hAnsi="Times New Roman" w:cs="Times New Roman"/>
          <w:sz w:val="20"/>
          <w:szCs w:val="20"/>
        </w:rPr>
        <w:t xml:space="preserve">uncertainty avoidance is </w:t>
      </w:r>
      <w:r w:rsidRPr="006021F5">
        <w:rPr>
          <w:rFonts w:ascii="Times New Roman" w:hAnsi="Times New Roman" w:cs="Times New Roman"/>
          <w:sz w:val="20"/>
          <w:szCs w:val="20"/>
        </w:rPr>
        <w:lastRenderedPageBreak/>
        <w:t xml:space="preserve">significantly correlated with the </w:t>
      </w:r>
      <w:r w:rsidRPr="006021F5">
        <w:rPr>
          <w:rFonts w:ascii="Times New Roman" w:eastAsia="Times New Roman" w:hAnsi="Times New Roman" w:cs="Times New Roman"/>
          <w:sz w:val="20"/>
          <w:szCs w:val="20"/>
        </w:rPr>
        <w:t>perceived ease of use of technology.</w:t>
      </w:r>
    </w:p>
    <w:p w:rsidR="00FC4C80" w:rsidRPr="006021F5" w:rsidRDefault="00FC4C80" w:rsidP="00FC4C80">
      <w:pPr>
        <w:snapToGrid w:val="0"/>
        <w:spacing w:after="0" w:line="240" w:lineRule="auto"/>
        <w:ind w:firstLine="425"/>
        <w:contextualSpacing/>
        <w:jc w:val="both"/>
        <w:rPr>
          <w:rFonts w:ascii="Times New Roman" w:hAnsi="Times New Roman" w:cs="Times New Roman"/>
          <w:sz w:val="20"/>
          <w:szCs w:val="20"/>
        </w:rPr>
      </w:pPr>
      <w:r w:rsidRPr="006021F5">
        <w:rPr>
          <w:rFonts w:ascii="Times New Roman" w:hAnsi="Times New Roman" w:cs="Times New Roman"/>
          <w:sz w:val="20"/>
          <w:szCs w:val="20"/>
        </w:rPr>
        <w:t>Significant relationship between national culture characteristics and technology acceptance model of Davis indicates that if national culture have higher levels of masculinity, individualism and uncertainty avoidance, technology will be more accepted and used in the organization.</w:t>
      </w:r>
    </w:p>
    <w:p w:rsidR="00FC4C80" w:rsidRPr="006021F5" w:rsidRDefault="00FC4C80" w:rsidP="00FC4C80">
      <w:pPr>
        <w:pStyle w:val="ListParagraph"/>
        <w:tabs>
          <w:tab w:val="right" w:pos="283"/>
          <w:tab w:val="right" w:pos="567"/>
        </w:tabs>
        <w:snapToGrid w:val="0"/>
        <w:spacing w:after="0" w:line="240" w:lineRule="auto"/>
        <w:ind w:left="0" w:firstLine="425"/>
        <w:jc w:val="both"/>
        <w:rPr>
          <w:rFonts w:ascii="Times New Roman" w:eastAsia="Times New Roman" w:hAnsi="Times New Roman"/>
          <w:color w:val="000000"/>
          <w:sz w:val="20"/>
          <w:szCs w:val="20"/>
        </w:rPr>
      </w:pPr>
      <w:r w:rsidRPr="006021F5">
        <w:rPr>
          <w:rFonts w:ascii="Times New Roman" w:eastAsia="Times New Roman" w:hAnsi="Times New Roman"/>
          <w:sz w:val="20"/>
          <w:szCs w:val="20"/>
        </w:rPr>
        <w:lastRenderedPageBreak/>
        <w:t>According to the obtained results, the final research model is as presented in Figure 10.</w:t>
      </w:r>
    </w:p>
    <w:p w:rsidR="00FC4C80" w:rsidRDefault="00FC4C80" w:rsidP="00FC4C80">
      <w:pPr>
        <w:pStyle w:val="ListParagraph"/>
        <w:tabs>
          <w:tab w:val="right" w:pos="283"/>
          <w:tab w:val="right" w:pos="567"/>
        </w:tabs>
        <w:snapToGrid w:val="0"/>
        <w:spacing w:after="0" w:line="240" w:lineRule="auto"/>
        <w:ind w:left="0" w:firstLine="425"/>
        <w:jc w:val="both"/>
        <w:rPr>
          <w:rFonts w:ascii="Times New Roman" w:eastAsiaTheme="minorEastAsia" w:hAnsi="Times New Roman"/>
          <w:color w:val="000000"/>
          <w:sz w:val="20"/>
          <w:szCs w:val="24"/>
          <w:lang w:eastAsia="zh-CN"/>
        </w:rPr>
      </w:pPr>
      <w:r w:rsidRPr="006021F5">
        <w:rPr>
          <w:rFonts w:ascii="Times New Roman" w:eastAsia="Times New Roman" w:hAnsi="Times New Roman"/>
          <w:sz w:val="20"/>
          <w:szCs w:val="20"/>
        </w:rPr>
        <w:t xml:space="preserve">Considering the presented model and discussions, we conclude that if uncertainty avoidance, </w:t>
      </w:r>
      <w:r w:rsidRPr="006021F5">
        <w:rPr>
          <w:rFonts w:ascii="Times New Roman" w:hAnsi="Times New Roman"/>
          <w:sz w:val="20"/>
          <w:szCs w:val="20"/>
        </w:rPr>
        <w:t xml:space="preserve">masculinity </w:t>
      </w:r>
      <w:r w:rsidRPr="006021F5">
        <w:rPr>
          <w:rFonts w:ascii="Times New Roman" w:eastAsia="Times New Roman" w:hAnsi="Times New Roman"/>
          <w:sz w:val="20"/>
          <w:szCs w:val="20"/>
        </w:rPr>
        <w:t xml:space="preserve">and individualism are high in the members </w:t>
      </w:r>
      <w:r w:rsidRPr="006021F5">
        <w:rPr>
          <w:rFonts w:ascii="Times New Roman" w:eastAsia="Times New Roman" w:hAnsi="Times New Roman"/>
          <w:sz w:val="20"/>
          <w:szCs w:val="20"/>
        </w:rPr>
        <w:lastRenderedPageBreak/>
        <w:t>of a society, they won’t resist accepting and using technology.</w:t>
      </w:r>
      <w:r w:rsidRPr="006021F5">
        <w:rPr>
          <w:rFonts w:ascii="Times New Roman" w:hAnsi="Times New Roman"/>
          <w:sz w:val="20"/>
          <w:szCs w:val="20"/>
        </w:rPr>
        <w:t xml:space="preserve"> In other words, if the members of research population have high anxiety towards unknown future circumstances, they will look for ways to reduce this anxiety.</w:t>
      </w:r>
    </w:p>
    <w:p w:rsidR="00FC4C80" w:rsidRDefault="00FC4C80" w:rsidP="00AD20E5">
      <w:pPr>
        <w:pStyle w:val="ListParagraph"/>
        <w:tabs>
          <w:tab w:val="right" w:pos="283"/>
          <w:tab w:val="right" w:pos="567"/>
        </w:tabs>
        <w:snapToGrid w:val="0"/>
        <w:spacing w:after="0" w:line="240" w:lineRule="auto"/>
        <w:ind w:left="0"/>
        <w:jc w:val="center"/>
        <w:rPr>
          <w:rFonts w:ascii="Times New Roman" w:eastAsiaTheme="minorEastAsia" w:hAnsi="Times New Roman"/>
          <w:color w:val="000000"/>
          <w:sz w:val="20"/>
          <w:szCs w:val="24"/>
          <w:lang w:eastAsia="zh-CN"/>
        </w:rPr>
        <w:sectPr w:rsidR="00FC4C80" w:rsidSect="00FC4C80">
          <w:type w:val="continuous"/>
          <w:pgSz w:w="12240" w:h="15840" w:code="1"/>
          <w:pgMar w:top="1440" w:right="1440" w:bottom="1440" w:left="1440" w:header="720" w:footer="720" w:gutter="0"/>
          <w:cols w:num="2" w:space="550"/>
          <w:docGrid w:linePitch="360"/>
        </w:sectPr>
      </w:pPr>
    </w:p>
    <w:p w:rsidR="00FC4C80" w:rsidRPr="00FC4C80" w:rsidRDefault="00FC4C80" w:rsidP="00AD20E5">
      <w:pPr>
        <w:pStyle w:val="ListParagraph"/>
        <w:tabs>
          <w:tab w:val="right" w:pos="283"/>
          <w:tab w:val="right" w:pos="567"/>
        </w:tabs>
        <w:snapToGrid w:val="0"/>
        <w:spacing w:after="0" w:line="240" w:lineRule="auto"/>
        <w:ind w:left="0"/>
        <w:jc w:val="center"/>
        <w:rPr>
          <w:rFonts w:ascii="Times New Roman" w:eastAsiaTheme="minorEastAsia" w:hAnsi="Times New Roman"/>
          <w:color w:val="000000"/>
          <w:sz w:val="20"/>
          <w:szCs w:val="24"/>
          <w:lang w:eastAsia="zh-CN"/>
        </w:rPr>
      </w:pPr>
    </w:p>
    <w:p w:rsidR="00CF733B" w:rsidRPr="006021F5" w:rsidRDefault="00CF733B" w:rsidP="00AD20E5">
      <w:pPr>
        <w:snapToGrid w:val="0"/>
        <w:spacing w:after="0" w:line="240" w:lineRule="auto"/>
        <w:jc w:val="center"/>
        <w:rPr>
          <w:rFonts w:ascii="Times New Roman" w:hAnsi="Times New Roman" w:cs="Times New Roman"/>
          <w:b/>
          <w:bCs/>
          <w:sz w:val="20"/>
          <w:szCs w:val="20"/>
        </w:rPr>
      </w:pPr>
      <w:r w:rsidRPr="006021F5">
        <w:rPr>
          <w:rFonts w:ascii="Times New Roman" w:hAnsi="Times New Roman" w:cs="Times New Roman"/>
          <w:b/>
          <w:bCs/>
          <w:sz w:val="20"/>
          <w:szCs w:val="20"/>
        </w:rPr>
        <w:t xml:space="preserve">Table </w:t>
      </w:r>
      <w:r w:rsidR="000347C9" w:rsidRPr="006021F5">
        <w:rPr>
          <w:rFonts w:ascii="Times New Roman" w:hAnsi="Times New Roman" w:cs="Times New Roman"/>
          <w:b/>
          <w:bCs/>
          <w:sz w:val="20"/>
          <w:szCs w:val="20"/>
        </w:rPr>
        <w:t>6</w:t>
      </w:r>
      <w:r w:rsidRPr="006021F5">
        <w:rPr>
          <w:rFonts w:ascii="Times New Roman" w:hAnsi="Times New Roman" w:cs="Times New Roman"/>
          <w:b/>
          <w:bCs/>
          <w:sz w:val="20"/>
          <w:szCs w:val="20"/>
        </w:rPr>
        <w:t>- Summary of research hypotheses test results (Source: research findings)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44"/>
        <w:gridCol w:w="1188"/>
        <w:gridCol w:w="2340"/>
        <w:gridCol w:w="5302"/>
      </w:tblGrid>
      <w:tr w:rsidR="00A669AD" w:rsidRPr="006021F5" w:rsidTr="00A669AD">
        <w:trPr>
          <w:jc w:val="center"/>
        </w:trPr>
        <w:tc>
          <w:tcPr>
            <w:tcW w:w="340" w:type="pct"/>
            <w:shd w:val="clear" w:color="auto" w:fill="DBE5F1"/>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Effect</w:t>
            </w:r>
          </w:p>
        </w:tc>
        <w:tc>
          <w:tcPr>
            <w:tcW w:w="627" w:type="pct"/>
            <w:shd w:val="clear" w:color="auto" w:fill="DBE5F1"/>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Significance</w:t>
            </w:r>
          </w:p>
        </w:tc>
        <w:tc>
          <w:tcPr>
            <w:tcW w:w="1235" w:type="pct"/>
            <w:shd w:val="clear" w:color="auto" w:fill="DBE5F1"/>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confirmation or refutation</w:t>
            </w:r>
          </w:p>
        </w:tc>
        <w:tc>
          <w:tcPr>
            <w:tcW w:w="2798" w:type="pct"/>
            <w:shd w:val="clear" w:color="auto" w:fill="DBE5F1"/>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Hypotheses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-0.08</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-0.78</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 Power distance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-0.02</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-0.14</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2- Power distance on the perception of 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0.37</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4.30</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3- Uncertainty avoidance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0.51</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5.51</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 xml:space="preserve">4- </w:t>
            </w:r>
            <w:r w:rsidRPr="006021F5">
              <w:rPr>
                <w:rFonts w:ascii="Times New Roman" w:eastAsia="Times New Roman" w:hAnsi="Times New Roman" w:cs="Times New Roman"/>
                <w:sz w:val="20"/>
                <w:szCs w:val="20"/>
              </w:rPr>
              <w:t>Uncertainty avoidance on the perception of 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0.24</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3.47</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5- M</w:t>
            </w:r>
            <w:r w:rsidRPr="006021F5">
              <w:rPr>
                <w:rFonts w:ascii="Times New Roman" w:hAnsi="Times New Roman" w:cs="Times New Roman"/>
                <w:sz w:val="20"/>
                <w:szCs w:val="20"/>
              </w:rPr>
              <w:t>asculinity</w:t>
            </w:r>
            <w:r w:rsidRPr="006021F5">
              <w:rPr>
                <w:rFonts w:ascii="Times New Roman" w:eastAsia="Times New Roman" w:hAnsi="Times New Roman" w:cs="Times New Roman"/>
                <w:sz w:val="20"/>
                <w:szCs w:val="20"/>
              </w:rPr>
              <w:t xml:space="preserve">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-0.11</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-1.39</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 xml:space="preserve">6- </w:t>
            </w:r>
            <w:r w:rsidRPr="006021F5">
              <w:rPr>
                <w:rFonts w:ascii="Times New Roman" w:eastAsia="Times New Roman" w:hAnsi="Times New Roman" w:cs="Times New Roman"/>
                <w:sz w:val="20"/>
                <w:szCs w:val="20"/>
              </w:rPr>
              <w:t>M</w:t>
            </w:r>
            <w:r w:rsidRPr="006021F5">
              <w:rPr>
                <w:rFonts w:ascii="Times New Roman" w:hAnsi="Times New Roman" w:cs="Times New Roman"/>
                <w:sz w:val="20"/>
                <w:szCs w:val="20"/>
              </w:rPr>
              <w:t>asculinity</w:t>
            </w:r>
            <w:r w:rsidRPr="006021F5">
              <w:rPr>
                <w:rFonts w:ascii="Times New Roman" w:eastAsia="Times New Roman" w:hAnsi="Times New Roman" w:cs="Times New Roman"/>
                <w:sz w:val="20"/>
                <w:szCs w:val="20"/>
              </w:rPr>
              <w:t xml:space="preserve"> on the perception of</w:t>
            </w:r>
            <w:r w:rsidRPr="006021F5">
              <w:rPr>
                <w:rFonts w:ascii="Times New Roman" w:hAnsi="Times New Roman" w:cs="Times New Roman"/>
                <w:sz w:val="20"/>
                <w:szCs w:val="20"/>
              </w:rPr>
              <w:t xml:space="preserve"> </w:t>
            </w:r>
            <w:r w:rsidRPr="006021F5">
              <w:rPr>
                <w:rFonts w:ascii="Times New Roman" w:eastAsia="Times New Roman" w:hAnsi="Times New Roman" w:cs="Times New Roman"/>
                <w:sz w:val="20"/>
                <w:szCs w:val="20"/>
              </w:rPr>
              <w:t>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0.03</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0.35</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7- Femininity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-0.03</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-0.37</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 xml:space="preserve">8- </w:t>
            </w:r>
            <w:r w:rsidRPr="006021F5">
              <w:rPr>
                <w:rFonts w:ascii="Times New Roman" w:eastAsia="Times New Roman" w:hAnsi="Times New Roman" w:cs="Times New Roman"/>
                <w:sz w:val="20"/>
                <w:szCs w:val="20"/>
              </w:rPr>
              <w:t>Femininity on the perception of</w:t>
            </w:r>
            <w:r w:rsidRPr="006021F5">
              <w:rPr>
                <w:rFonts w:ascii="Times New Roman" w:hAnsi="Times New Roman" w:cs="Times New Roman"/>
                <w:sz w:val="20"/>
                <w:szCs w:val="20"/>
              </w:rPr>
              <w:t xml:space="preserve"> </w:t>
            </w:r>
            <w:r w:rsidRPr="006021F5">
              <w:rPr>
                <w:rFonts w:ascii="Times New Roman" w:eastAsia="Times New Roman" w:hAnsi="Times New Roman" w:cs="Times New Roman"/>
                <w:sz w:val="20"/>
                <w:szCs w:val="20"/>
              </w:rPr>
              <w:t>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0.32</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4.38</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9- Individualism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-0.06</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-0.55</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 xml:space="preserve">10- </w:t>
            </w:r>
            <w:r w:rsidRPr="006021F5">
              <w:rPr>
                <w:rFonts w:ascii="Times New Roman" w:eastAsia="Times New Roman" w:hAnsi="Times New Roman" w:cs="Times New Roman"/>
                <w:sz w:val="20"/>
                <w:szCs w:val="20"/>
              </w:rPr>
              <w:t>Individualism on the perception of</w:t>
            </w:r>
            <w:r w:rsidRPr="006021F5">
              <w:rPr>
                <w:rFonts w:ascii="Times New Roman" w:hAnsi="Times New Roman" w:cs="Times New Roman"/>
                <w:sz w:val="20"/>
                <w:szCs w:val="20"/>
              </w:rPr>
              <w:t xml:space="preserve"> </w:t>
            </w:r>
            <w:r w:rsidRPr="006021F5">
              <w:rPr>
                <w:rFonts w:ascii="Times New Roman" w:eastAsia="Times New Roman" w:hAnsi="Times New Roman" w:cs="Times New Roman"/>
                <w:sz w:val="20"/>
                <w:szCs w:val="20"/>
              </w:rPr>
              <w:t>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-0.01</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-0.11</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11- Collectivism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0.04</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0.53</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refutation</w:t>
            </w:r>
          </w:p>
        </w:tc>
        <w:tc>
          <w:tcPr>
            <w:tcW w:w="2798" w:type="pct"/>
            <w:vAlign w:val="center"/>
          </w:tcPr>
          <w:p w:rsidR="00CF733B" w:rsidRPr="006021F5" w:rsidRDefault="00CF733B" w:rsidP="00AD20E5">
            <w:pPr>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 xml:space="preserve">12- </w:t>
            </w:r>
            <w:r w:rsidRPr="006021F5">
              <w:rPr>
                <w:rFonts w:ascii="Times New Roman" w:eastAsia="Times New Roman" w:hAnsi="Times New Roman" w:cs="Times New Roman"/>
                <w:sz w:val="20"/>
                <w:szCs w:val="20"/>
              </w:rPr>
              <w:t>Collectivism on the perception of</w:t>
            </w:r>
            <w:r w:rsidRPr="006021F5">
              <w:rPr>
                <w:rFonts w:ascii="Times New Roman" w:hAnsi="Times New Roman" w:cs="Times New Roman"/>
                <w:sz w:val="20"/>
                <w:szCs w:val="20"/>
              </w:rPr>
              <w:t xml:space="preserve"> </w:t>
            </w:r>
            <w:r w:rsidRPr="006021F5">
              <w:rPr>
                <w:rFonts w:ascii="Times New Roman" w:eastAsia="Times New Roman" w:hAnsi="Times New Roman" w:cs="Times New Roman"/>
                <w:sz w:val="20"/>
                <w:szCs w:val="20"/>
              </w:rPr>
              <w:t>ease of use</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0.50</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6.12</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13- Perception of ease of use on the perception of usefulness</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0.23</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3.13</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14- Perception of ease of use on the attitude towards using</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0.54</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6.90</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15- Perception of usefulness on the attitude towards using</w:t>
            </w:r>
          </w:p>
        </w:tc>
      </w:tr>
      <w:tr w:rsidR="00CF733B" w:rsidRPr="006021F5" w:rsidTr="00A669AD">
        <w:trPr>
          <w:jc w:val="center"/>
        </w:trPr>
        <w:tc>
          <w:tcPr>
            <w:tcW w:w="340"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0.63</w:t>
            </w:r>
          </w:p>
        </w:tc>
        <w:tc>
          <w:tcPr>
            <w:tcW w:w="627"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hAnsi="Times New Roman" w:cs="Times New Roman"/>
                <w:sz w:val="20"/>
                <w:szCs w:val="20"/>
              </w:rPr>
              <w:t>9.33</w:t>
            </w:r>
          </w:p>
        </w:tc>
        <w:tc>
          <w:tcPr>
            <w:tcW w:w="1235" w:type="pct"/>
            <w:vAlign w:val="center"/>
          </w:tcPr>
          <w:p w:rsidR="00CF733B" w:rsidRPr="006021F5" w:rsidRDefault="00CF733B" w:rsidP="00AD20E5">
            <w:pPr>
              <w:tabs>
                <w:tab w:val="left" w:pos="2387"/>
              </w:tabs>
              <w:snapToGrid w:val="0"/>
              <w:spacing w:after="0" w:line="240" w:lineRule="auto"/>
              <w:jc w:val="both"/>
              <w:rPr>
                <w:rFonts w:ascii="Times New Roman" w:hAnsi="Times New Roman" w:cs="Times New Roman"/>
                <w:sz w:val="20"/>
                <w:szCs w:val="20"/>
              </w:rPr>
            </w:pPr>
            <w:r w:rsidRPr="006021F5">
              <w:rPr>
                <w:rFonts w:ascii="Times New Roman" w:eastAsia="Times New Roman" w:hAnsi="Times New Roman" w:cs="Times New Roman"/>
                <w:sz w:val="20"/>
                <w:szCs w:val="20"/>
              </w:rPr>
              <w:t>confirmation</w:t>
            </w:r>
          </w:p>
        </w:tc>
        <w:tc>
          <w:tcPr>
            <w:tcW w:w="2798" w:type="pct"/>
            <w:vAlign w:val="center"/>
          </w:tcPr>
          <w:p w:rsidR="00CF733B" w:rsidRPr="006021F5" w:rsidRDefault="00CF733B" w:rsidP="00AD20E5">
            <w:pPr>
              <w:snapToGrid w:val="0"/>
              <w:spacing w:after="0" w:line="240" w:lineRule="auto"/>
              <w:jc w:val="both"/>
              <w:rPr>
                <w:rFonts w:ascii="Times New Roman" w:eastAsia="Times New Roman" w:hAnsi="Times New Roman" w:cs="Times New Roman"/>
                <w:sz w:val="20"/>
                <w:szCs w:val="20"/>
              </w:rPr>
            </w:pPr>
            <w:r w:rsidRPr="006021F5">
              <w:rPr>
                <w:rFonts w:ascii="Times New Roman" w:eastAsia="Times New Roman" w:hAnsi="Times New Roman" w:cs="Times New Roman"/>
                <w:sz w:val="20"/>
                <w:szCs w:val="20"/>
              </w:rPr>
              <w:t>16- Attitude towards using on usage</w:t>
            </w:r>
          </w:p>
        </w:tc>
      </w:tr>
    </w:tbl>
    <w:p w:rsidR="00A669AD" w:rsidRPr="006021F5" w:rsidRDefault="00A669AD" w:rsidP="00AD20E5">
      <w:pPr>
        <w:snapToGrid w:val="0"/>
        <w:spacing w:after="0" w:line="240" w:lineRule="auto"/>
        <w:ind w:firstLine="425"/>
        <w:jc w:val="both"/>
        <w:rPr>
          <w:rFonts w:ascii="Times New Roman" w:hAnsi="Times New Roman" w:cs="Times New Roman"/>
          <w:sz w:val="20"/>
          <w:szCs w:val="24"/>
        </w:rPr>
      </w:pPr>
    </w:p>
    <w:p w:rsidR="000347C9" w:rsidRPr="006021F5" w:rsidRDefault="00310D9C" w:rsidP="00990FCF">
      <w:pPr>
        <w:snapToGri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r>
      <w:r>
        <w:rPr>
          <w:rFonts w:ascii="Times New Roman" w:hAnsi="Times New Roman" w:cs="Times New Roman"/>
          <w:sz w:val="20"/>
          <w:szCs w:val="24"/>
        </w:rPr>
        <w:pict>
          <v:group id="_x0000_s1179" style="width:451.7pt;height:198.5pt;mso-position-horizontal-relative:char;mso-position-vertical-relative:line" coordorigin="927,1627" coordsize="10376,3970">
            <v:group id="_x0000_s1180" style="position:absolute;left:927;top:1627;width:10376;height:3970" coordorigin="927,1627" coordsize="10376,3970">
              <v:rect id="_x0000_s1181" style="position:absolute;left:5930;top:1634;width:4423;height:690;v-text-anchor:middle">
                <v:textbox style="mso-next-textbox:#_x0000_s1181">
                  <w:txbxContent>
                    <w:p w:rsidR="00AD20E5" w:rsidRPr="00EB68BC" w:rsidRDefault="00AD20E5" w:rsidP="000347C9">
                      <w:pPr>
                        <w:shd w:val="clear" w:color="auto" w:fill="D9D9D9" w:themeFill="background1" w:themeFillShade="D9"/>
                        <w:jc w:val="center"/>
                        <w:rPr>
                          <w:rFonts w:asciiTheme="majorBidi" w:hAnsiTheme="majorBidi" w:cstheme="majorBidi"/>
                          <w:b/>
                          <w:bCs/>
                          <w:sz w:val="20"/>
                          <w:szCs w:val="20"/>
                        </w:rPr>
                      </w:pPr>
                      <w:r w:rsidRPr="00EB68BC">
                        <w:rPr>
                          <w:rFonts w:asciiTheme="majorBidi" w:hAnsiTheme="majorBidi" w:cstheme="majorBidi"/>
                          <w:b/>
                          <w:bCs/>
                          <w:sz w:val="20"/>
                          <w:szCs w:val="20"/>
                        </w:rPr>
                        <w:t>Technology acceptance model</w:t>
                      </w:r>
                    </w:p>
                    <w:p w:rsidR="00AD20E5" w:rsidRPr="00EB3B31" w:rsidRDefault="00AD20E5" w:rsidP="000347C9">
                      <w:pPr>
                        <w:shd w:val="clear" w:color="auto" w:fill="D9D9D9" w:themeFill="background1" w:themeFillShade="D9"/>
                        <w:jc w:val="center"/>
                        <w:rPr>
                          <w:rFonts w:asciiTheme="majorBidi" w:hAnsiTheme="majorBidi" w:cstheme="majorBidi"/>
                          <w:b/>
                          <w:bCs/>
                        </w:rPr>
                      </w:pPr>
                    </w:p>
                    <w:p w:rsidR="00AD20E5" w:rsidRDefault="00AD20E5" w:rsidP="000347C9"/>
                  </w:txbxContent>
                </v:textbox>
              </v:rect>
              <v:group id="_x0000_s1182" style="position:absolute;left:927;top:1627;width:10376;height:3970" coordorigin="927,1627" coordsize="10376,3970">
                <v:shapetype id="_x0000_t202" coordsize="21600,21600" o:spt="202" path="m,l,21600r21600,l21600,xe">
                  <v:stroke joinstyle="miter"/>
                  <v:path gradientshapeok="t" o:connecttype="rect"/>
                </v:shapetype>
                <v:shape id="_x0000_s1183" type="#_x0000_t202" style="position:absolute;left:4224;top:2667;width:739;height:427;mso-width-relative:margin;mso-height-relative:margin" stroked="f">
                  <v:textbox style="mso-next-textbox:#_x0000_s1183">
                    <w:txbxContent>
                      <w:p w:rsidR="00AD20E5" w:rsidRPr="00EB68BC" w:rsidRDefault="00AD20E5" w:rsidP="000347C9">
                        <w:pPr>
                          <w:rPr>
                            <w:sz w:val="20"/>
                            <w:szCs w:val="20"/>
                          </w:rPr>
                        </w:pPr>
                        <w:r w:rsidRPr="00EB68BC">
                          <w:rPr>
                            <w:sz w:val="20"/>
                            <w:szCs w:val="20"/>
                          </w:rPr>
                          <w:t>0.37</w:t>
                        </w:r>
                      </w:p>
                    </w:txbxContent>
                  </v:textbox>
                </v:shape>
                <v:group id="_x0000_s1184" style="position:absolute;left:927;top:1627;width:10376;height:3970" coordorigin="927,1627" coordsize="10376,3970">
                  <v:rect id="_x0000_s1185" style="position:absolute;left:5230;top:2405;width:6073;height:3192"/>
                  <v:rect id="_x0000_s1186" style="position:absolute;left:927;top:2405;width:3015;height:3192"/>
                  <v:group id="_x0000_s1187" style="position:absolute;left:5662;top:2821;width:5475;height:2445" coordorigin="5158,3511" coordsize="5475,2445">
                    <v:shape id="_x0000_s1188" type="#_x0000_t202" style="position:absolute;left:5851;top:4565;width:794;height:389;mso-width-relative:margin;mso-height-relative:margin;v-text-anchor:middle" stroked="f">
                      <v:textbox style="mso-next-textbox:#_x0000_s1188">
                        <w:txbxContent>
                          <w:p w:rsidR="00AD20E5" w:rsidRPr="00EB68BC" w:rsidRDefault="00AD20E5" w:rsidP="000347C9">
                            <w:pPr>
                              <w:jc w:val="center"/>
                              <w:rPr>
                                <w:sz w:val="20"/>
                                <w:szCs w:val="20"/>
                              </w:rPr>
                            </w:pPr>
                            <w:r w:rsidRPr="00EB68BC">
                              <w:rPr>
                                <w:sz w:val="20"/>
                                <w:szCs w:val="20"/>
                              </w:rPr>
                              <w:t>0.50</w:t>
                            </w:r>
                          </w:p>
                        </w:txbxContent>
                      </v:textbox>
                    </v:shape>
                    <v:shape id="_x0000_s1189" type="#_x0000_t202" style="position:absolute;left:8954;top:4325;width:794;height:389;mso-width-relative:margin;mso-height-relative:margin;v-text-anchor:middle" stroked="f">
                      <v:textbox style="mso-next-textbox:#_x0000_s1189">
                        <w:txbxContent>
                          <w:p w:rsidR="00AD20E5" w:rsidRDefault="00AD20E5" w:rsidP="000347C9">
                            <w:pPr>
                              <w:jc w:val="center"/>
                            </w:pPr>
                            <w:r>
                              <w:t>0.63</w:t>
                            </w:r>
                          </w:p>
                        </w:txbxContent>
                      </v:textbox>
                    </v:shape>
                    <v:shapetype id="_x0000_t32" coordsize="21600,21600" o:spt="32" o:oned="t" path="m,l21600,21600e" filled="f">
                      <v:path arrowok="t" fillok="f" o:connecttype="none"/>
                      <o:lock v:ext="edit" shapetype="t"/>
                    </v:shapetype>
                    <v:shape id="_x0000_s1190" type="#_x0000_t32" style="position:absolute;left:5985;top:4186;width:0;height:1095;flip:y" o:connectortype="straight">
                      <v:stroke endarrow="block"/>
                    </v:shape>
                    <v:shape id="_x0000_s1191" type="#_x0000_t32" style="position:absolute;left:6883;top:3946;width:1260;height:0" o:connectortype="straight"/>
                    <v:shape id="_x0000_s1192" type="#_x0000_t32" style="position:absolute;left:8143;top:5056;width:0;height:570;flip:y" o:connectortype="straight">
                      <v:stroke endarrow="block"/>
                    </v:shape>
                    <v:rect id="_x0000_s1193" style="position:absolute;left:5158;top:3511;width:1725;height:675;v-text-anchor:middle">
                      <v:textbox style="mso-next-textbox:#_x0000_s1193">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Perception of usefulness</w:t>
                            </w:r>
                          </w:p>
                        </w:txbxContent>
                      </v:textbox>
                    </v:rect>
                    <v:rect id="_x0000_s1194" style="position:absolute;left:5173;top:5281;width:1710;height:675;v-text-anchor:middle">
                      <v:textbox style="mso-next-textbox:#_x0000_s1194">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Perception of ease of use</w:t>
                            </w:r>
                          </w:p>
                          <w:p w:rsidR="00AD20E5" w:rsidRPr="00867FE9" w:rsidRDefault="00AD20E5" w:rsidP="000347C9"/>
                        </w:txbxContent>
                      </v:textbox>
                    </v:rect>
                    <v:rect id="_x0000_s1195" style="position:absolute;left:7303;top:4381;width:1725;height:675;v-text-anchor:middle">
                      <v:textbox style="mso-next-textbox:#_x0000_s1195">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Attitude towards using</w:t>
                            </w:r>
                          </w:p>
                          <w:p w:rsidR="00AD20E5" w:rsidRPr="00867FE9" w:rsidRDefault="00AD20E5" w:rsidP="000347C9"/>
                        </w:txbxContent>
                      </v:textbox>
                    </v:rect>
                    <v:rect id="_x0000_s1196" style="position:absolute;left:9748;top:4351;width:885;height:675;v-text-anchor:middle">
                      <v:textbox style="mso-next-textbox:#_x0000_s1196">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using</w:t>
                            </w:r>
                          </w:p>
                          <w:p w:rsidR="00AD20E5" w:rsidRPr="00867FE9" w:rsidRDefault="00AD20E5" w:rsidP="000347C9"/>
                        </w:txbxContent>
                      </v:textbox>
                    </v:rect>
                    <v:shape id="_x0000_s1197" type="#_x0000_t32" style="position:absolute;left:8143;top:3946;width:0;height:435" o:connectortype="straight">
                      <v:stroke endarrow="block"/>
                    </v:shape>
                    <v:shape id="_x0000_s1198" type="#_x0000_t32" style="position:absolute;left:6883;top:5626;width:1260;height:0" o:connectortype="straight"/>
                    <v:shape id="_x0000_s1199" type="#_x0000_t32" style="position:absolute;left:9028;top:4711;width:720;height:0" o:connectortype="straight">
                      <v:stroke endarrow="block"/>
                    </v:shape>
                    <v:shape id="_x0000_s1200" type="#_x0000_t202" style="position:absolute;left:7061;top:5239;width:794;height:389;mso-width-relative:margin;mso-height-relative:margin;v-text-anchor:middle" stroked="f">
                      <v:textbox style="mso-next-textbox:#_x0000_s1200">
                        <w:txbxContent>
                          <w:p w:rsidR="00AD20E5" w:rsidRPr="00EB68BC" w:rsidRDefault="00AD20E5" w:rsidP="000347C9">
                            <w:pPr>
                              <w:jc w:val="center"/>
                              <w:rPr>
                                <w:sz w:val="20"/>
                                <w:szCs w:val="20"/>
                              </w:rPr>
                            </w:pPr>
                            <w:r w:rsidRPr="00EB68BC">
                              <w:rPr>
                                <w:sz w:val="20"/>
                                <w:szCs w:val="20"/>
                              </w:rPr>
                              <w:t>0.23</w:t>
                            </w:r>
                          </w:p>
                        </w:txbxContent>
                      </v:textbox>
                    </v:shape>
                    <v:shape id="_x0000_s1201" type="#_x0000_t202" style="position:absolute;left:7061;top:3511;width:794;height:389;mso-width-relative:margin;mso-height-relative:margin;v-text-anchor:middle" stroked="f">
                      <v:textbox style="mso-next-textbox:#_x0000_s1201">
                        <w:txbxContent>
                          <w:p w:rsidR="00AD20E5" w:rsidRPr="00EB68BC" w:rsidRDefault="00AD20E5" w:rsidP="000347C9">
                            <w:pPr>
                              <w:jc w:val="center"/>
                              <w:rPr>
                                <w:sz w:val="20"/>
                                <w:szCs w:val="20"/>
                              </w:rPr>
                            </w:pPr>
                            <w:r w:rsidRPr="00EB68BC">
                              <w:rPr>
                                <w:sz w:val="20"/>
                                <w:szCs w:val="20"/>
                              </w:rPr>
                              <w:t>0.54</w:t>
                            </w:r>
                          </w:p>
                        </w:txbxContent>
                      </v:textbox>
                    </v:shape>
                  </v:group>
                  <v:rect id="_x0000_s1202" style="position:absolute;left:929;top:1627;width:3015;height:690">
                    <v:textbox style="mso-next-textbox:#_x0000_s1202">
                      <w:txbxContent>
                        <w:p w:rsidR="00AD20E5" w:rsidRPr="00EB68BC" w:rsidRDefault="00AD20E5" w:rsidP="000347C9">
                          <w:pPr>
                            <w:shd w:val="clear" w:color="auto" w:fill="D9D9D9" w:themeFill="background1" w:themeFillShade="D9"/>
                            <w:jc w:val="center"/>
                            <w:rPr>
                              <w:rFonts w:asciiTheme="majorBidi" w:hAnsiTheme="majorBidi" w:cstheme="majorBidi"/>
                              <w:b/>
                              <w:bCs/>
                              <w:sz w:val="20"/>
                              <w:szCs w:val="20"/>
                            </w:rPr>
                          </w:pPr>
                          <w:r w:rsidRPr="00EB68BC">
                            <w:rPr>
                              <w:rFonts w:asciiTheme="majorBidi" w:hAnsiTheme="majorBidi" w:cstheme="majorBidi"/>
                              <w:b/>
                              <w:bCs/>
                              <w:sz w:val="20"/>
                              <w:szCs w:val="20"/>
                            </w:rPr>
                            <w:t xml:space="preserve">Cultural variables of </w:t>
                          </w:r>
                          <w:proofErr w:type="spellStart"/>
                          <w:r w:rsidRPr="00EB68BC">
                            <w:rPr>
                              <w:rFonts w:asciiTheme="majorBidi" w:hAnsiTheme="majorBidi" w:cstheme="majorBidi"/>
                              <w:b/>
                              <w:bCs/>
                              <w:sz w:val="20"/>
                              <w:szCs w:val="20"/>
                            </w:rPr>
                            <w:t>Hofstede</w:t>
                          </w:r>
                          <w:proofErr w:type="spellEnd"/>
                          <w:r w:rsidRPr="00EB68BC">
                            <w:rPr>
                              <w:rFonts w:asciiTheme="majorBidi" w:hAnsiTheme="majorBidi" w:cstheme="majorBidi"/>
                              <w:b/>
                              <w:bCs/>
                              <w:sz w:val="20"/>
                              <w:szCs w:val="20"/>
                            </w:rPr>
                            <w:t xml:space="preserve"> model</w:t>
                          </w:r>
                        </w:p>
                      </w:txbxContent>
                    </v:textbox>
                  </v:rect>
                  <v:rect id="_x0000_s1203" style="position:absolute;left:1253;top:2542;width:2344;height:675;v-text-anchor:middle">
                    <v:textbox style="mso-next-textbox:#_x0000_s1203">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Uncertainty avoidance</w:t>
                          </w:r>
                        </w:p>
                      </w:txbxContent>
                    </v:textbox>
                  </v:rect>
                  <v:rect id="_x0000_s1204" style="position:absolute;left:1267;top:3676;width:2344;height:675;v-text-anchor:middle">
                    <v:textbox style="mso-next-textbox:#_x0000_s1204">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Masculinity</w:t>
                          </w:r>
                        </w:p>
                      </w:txbxContent>
                    </v:textbox>
                  </v:rect>
                  <v:rect id="_x0000_s1205" style="position:absolute;left:1239;top:4798;width:2344;height:675;v-text-anchor:middle">
                    <v:textbox style="mso-next-textbox:#_x0000_s1205">
                      <w:txbxContent>
                        <w:p w:rsidR="00AD20E5" w:rsidRPr="00EB68BC" w:rsidRDefault="00AD20E5" w:rsidP="000347C9">
                          <w:pPr>
                            <w:jc w:val="center"/>
                            <w:rPr>
                              <w:rFonts w:asciiTheme="majorBidi" w:hAnsiTheme="majorBidi" w:cstheme="majorBidi"/>
                              <w:sz w:val="20"/>
                              <w:szCs w:val="20"/>
                            </w:rPr>
                          </w:pPr>
                          <w:r w:rsidRPr="00EB68BC">
                            <w:rPr>
                              <w:rFonts w:asciiTheme="majorBidi" w:hAnsiTheme="majorBidi" w:cstheme="majorBidi"/>
                              <w:sz w:val="20"/>
                              <w:szCs w:val="20"/>
                            </w:rPr>
                            <w:t>Individualism</w:t>
                          </w:r>
                        </w:p>
                      </w:txbxContent>
                    </v:textbox>
                  </v:rect>
                </v:group>
              </v:group>
            </v:group>
            <v:group id="_x0000_s1206" style="position:absolute;left:3583;top:2821;width:2079;height:2358" coordorigin="3583,2821" coordsize="2079,2358">
              <v:shape id="_x0000_s1207" type="#_x0000_t202" style="position:absolute;left:3988;top:3117;width:739;height:427;mso-width-relative:margin;mso-height-relative:margin" stroked="f">
                <v:textbox style="mso-next-textbox:#_x0000_s1207">
                  <w:txbxContent>
                    <w:p w:rsidR="00AD20E5" w:rsidRPr="00EB68BC" w:rsidRDefault="00AD20E5" w:rsidP="000347C9">
                      <w:pPr>
                        <w:rPr>
                          <w:sz w:val="20"/>
                          <w:szCs w:val="20"/>
                        </w:rPr>
                      </w:pPr>
                      <w:r w:rsidRPr="00EB68BC">
                        <w:rPr>
                          <w:sz w:val="20"/>
                          <w:szCs w:val="20"/>
                        </w:rPr>
                        <w:t>0.51</w:t>
                      </w:r>
                    </w:p>
                  </w:txbxContent>
                </v:textbox>
              </v:shape>
              <v:shape id="_x0000_s1208" type="#_x0000_t202" style="position:absolute;left:3988;top:4676;width:739;height:427;mso-width-relative:margin;mso-height-relative:margin" stroked="f">
                <v:textbox style="mso-next-textbox:#_x0000_s1208">
                  <w:txbxContent>
                    <w:p w:rsidR="00AD20E5" w:rsidRPr="00EB68BC" w:rsidRDefault="00AD20E5" w:rsidP="000347C9">
                      <w:pPr>
                        <w:rPr>
                          <w:sz w:val="20"/>
                          <w:szCs w:val="20"/>
                        </w:rPr>
                      </w:pPr>
                      <w:r w:rsidRPr="00EB68BC">
                        <w:rPr>
                          <w:sz w:val="20"/>
                          <w:szCs w:val="20"/>
                        </w:rPr>
                        <w:t>0.32</w:t>
                      </w:r>
                    </w:p>
                  </w:txbxContent>
                </v:textbox>
              </v:shape>
              <v:shape id="_x0000_s1209" type="#_x0000_t32" style="position:absolute;left:3611;top:2821;width:2051;height:396" o:connectortype="straight">
                <v:stroke endarrow="block"/>
              </v:shape>
              <v:shape id="_x0000_s1210" type="#_x0000_t202" style="position:absolute;left:3947;top:3805;width:739;height:427;mso-width-relative:margin;mso-height-relative:margin" stroked="f">
                <v:textbox style="mso-next-textbox:#_x0000_s1210">
                  <w:txbxContent>
                    <w:p w:rsidR="00AD20E5" w:rsidRPr="00EB68BC" w:rsidRDefault="00AD20E5" w:rsidP="000347C9">
                      <w:pPr>
                        <w:rPr>
                          <w:sz w:val="20"/>
                          <w:szCs w:val="20"/>
                        </w:rPr>
                      </w:pPr>
                      <w:r w:rsidRPr="00EB68BC">
                        <w:rPr>
                          <w:sz w:val="20"/>
                          <w:szCs w:val="20"/>
                        </w:rPr>
                        <w:t>0.24</w:t>
                      </w:r>
                    </w:p>
                  </w:txbxContent>
                </v:textbox>
              </v:shape>
              <v:shape id="_x0000_s1211" type="#_x0000_t32" style="position:absolute;left:3583;top:3372;width:2079;height:1807;flip:y" o:connectortype="straight">
                <v:stroke endarrow="block"/>
              </v:shape>
              <v:shape id="_x0000_s1212" type="#_x0000_t32" style="position:absolute;left:3611;top:2821;width:2051;height:2115" o:connectortype="straight">
                <v:stroke endarrow="block"/>
              </v:shape>
              <v:shape id="_x0000_s1213" type="#_x0000_t32" style="position:absolute;left:3611;top:3256;width:2051;height:768;flip:y" o:connectortype="straight">
                <v:stroke endarrow="block"/>
              </v:shape>
            </v:group>
            <w10:wrap type="none"/>
            <w10:anchorlock/>
          </v:group>
        </w:pict>
      </w:r>
    </w:p>
    <w:p w:rsidR="00CF733B" w:rsidRPr="006021F5" w:rsidRDefault="00CF733B" w:rsidP="00AD20E5">
      <w:pPr>
        <w:snapToGrid w:val="0"/>
        <w:spacing w:after="0" w:line="240" w:lineRule="auto"/>
        <w:ind w:firstLine="425"/>
        <w:jc w:val="both"/>
        <w:rPr>
          <w:rFonts w:ascii="Times New Roman" w:hAnsi="Times New Roman" w:cs="Times New Roman"/>
          <w:sz w:val="20"/>
          <w:szCs w:val="20"/>
        </w:rPr>
      </w:pPr>
    </w:p>
    <w:p w:rsidR="006021F5" w:rsidRPr="006021F5" w:rsidRDefault="006021F5" w:rsidP="006021F5">
      <w:pPr>
        <w:pStyle w:val="ListParagraph"/>
        <w:tabs>
          <w:tab w:val="left" w:pos="2568"/>
        </w:tabs>
        <w:snapToGrid w:val="0"/>
        <w:spacing w:after="0" w:line="240" w:lineRule="auto"/>
        <w:ind w:left="0"/>
        <w:jc w:val="center"/>
        <w:rPr>
          <w:rFonts w:ascii="Times New Roman" w:eastAsia="Times New Roman" w:hAnsi="Times New Roman"/>
          <w:b/>
          <w:bCs/>
          <w:sz w:val="20"/>
          <w:szCs w:val="20"/>
        </w:rPr>
      </w:pPr>
      <w:r w:rsidRPr="006021F5">
        <w:rPr>
          <w:rFonts w:ascii="Times New Roman" w:hAnsi="Times New Roman"/>
          <w:b/>
          <w:bCs/>
          <w:sz w:val="20"/>
          <w:szCs w:val="20"/>
        </w:rPr>
        <w:t xml:space="preserve">Fig 10- </w:t>
      </w:r>
      <w:r w:rsidRPr="006021F5">
        <w:rPr>
          <w:rFonts w:ascii="Times New Roman" w:eastAsia="Times New Roman" w:hAnsi="Times New Roman"/>
          <w:b/>
          <w:bCs/>
          <w:sz w:val="20"/>
          <w:szCs w:val="20"/>
        </w:rPr>
        <w:t>Final research model</w:t>
      </w:r>
    </w:p>
    <w:p w:rsidR="00A669AD" w:rsidRPr="006021F5" w:rsidRDefault="00A669AD" w:rsidP="00AD20E5">
      <w:pPr>
        <w:snapToGrid w:val="0"/>
        <w:spacing w:after="0" w:line="240" w:lineRule="auto"/>
        <w:ind w:firstLine="425"/>
        <w:jc w:val="both"/>
        <w:rPr>
          <w:rFonts w:ascii="Times New Roman" w:hAnsi="Times New Roman" w:cs="Times New Roman"/>
          <w:sz w:val="20"/>
          <w:szCs w:val="20"/>
        </w:rPr>
      </w:pPr>
    </w:p>
    <w:p w:rsidR="00990FCF" w:rsidRDefault="00990FCF" w:rsidP="00AD20E5">
      <w:pPr>
        <w:pStyle w:val="ListParagraph"/>
        <w:tabs>
          <w:tab w:val="right" w:pos="425"/>
        </w:tabs>
        <w:snapToGrid w:val="0"/>
        <w:spacing w:after="0" w:line="240" w:lineRule="auto"/>
        <w:ind w:left="0"/>
        <w:jc w:val="both"/>
        <w:rPr>
          <w:rFonts w:ascii="Times New Roman" w:hAnsi="Times New Roman"/>
          <w:sz w:val="20"/>
          <w:szCs w:val="20"/>
        </w:rPr>
        <w:sectPr w:rsidR="00990FCF" w:rsidSect="00A669AD">
          <w:type w:val="continuous"/>
          <w:pgSz w:w="12240" w:h="15840" w:code="1"/>
          <w:pgMar w:top="1440" w:right="1440" w:bottom="1440" w:left="1440" w:header="720" w:footer="720" w:gutter="0"/>
          <w:cols w:space="720"/>
          <w:docGrid w:linePitch="360"/>
        </w:sectPr>
      </w:pPr>
    </w:p>
    <w:p w:rsidR="000347C9" w:rsidRPr="006021F5" w:rsidRDefault="000347C9" w:rsidP="00AD20E5">
      <w:pPr>
        <w:pStyle w:val="ListParagraph"/>
        <w:tabs>
          <w:tab w:val="right" w:pos="425"/>
        </w:tabs>
        <w:snapToGrid w:val="0"/>
        <w:spacing w:after="0" w:line="240" w:lineRule="auto"/>
        <w:ind w:left="0"/>
        <w:jc w:val="both"/>
        <w:rPr>
          <w:rFonts w:ascii="Times New Roman" w:hAnsi="Times New Roman"/>
          <w:b/>
          <w:bCs/>
          <w:sz w:val="20"/>
          <w:szCs w:val="24"/>
          <w:lang w:bidi="fa-IR"/>
        </w:rPr>
      </w:pPr>
      <w:r w:rsidRPr="006021F5">
        <w:rPr>
          <w:rFonts w:ascii="Times New Roman" w:hAnsi="Times New Roman"/>
          <w:b/>
          <w:bCs/>
          <w:sz w:val="20"/>
          <w:szCs w:val="24"/>
          <w:lang w:bidi="fa-IR"/>
        </w:rPr>
        <w:lastRenderedPageBreak/>
        <w:t>References</w:t>
      </w:r>
    </w:p>
    <w:p w:rsidR="008B4B11"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Ebrahimi</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Nazli</w:t>
      </w:r>
      <w:proofErr w:type="spellEnd"/>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Sharan</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Kaur</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Garib</w:t>
      </w:r>
      <w:proofErr w:type="spellEnd"/>
      <w:r w:rsidRPr="006021F5">
        <w:rPr>
          <w:rFonts w:ascii="Times New Roman" w:hAnsi="Times New Roman"/>
          <w:sz w:val="20"/>
          <w:szCs w:val="20"/>
        </w:rPr>
        <w:t xml:space="preserve"> Singh</w:t>
      </w:r>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Sigari</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Tabrizi</w:t>
      </w:r>
      <w:proofErr w:type="spellEnd"/>
      <w:r w:rsidRPr="006021F5">
        <w:rPr>
          <w:rFonts w:ascii="Times New Roman" w:hAnsi="Times New Roman"/>
          <w:sz w:val="20"/>
          <w:szCs w:val="20"/>
        </w:rPr>
        <w:t xml:space="preserve"> Reza, Cultural Effect on Using New Technologies, World Academy of Science, Engineering and Technology</w:t>
      </w:r>
      <w:r w:rsidR="00A669AD" w:rsidRPr="006021F5">
        <w:rPr>
          <w:rFonts w:ascii="Times New Roman" w:hAnsi="Times New Roman"/>
          <w:sz w:val="20"/>
          <w:szCs w:val="20"/>
        </w:rPr>
        <w:t>,</w:t>
      </w:r>
      <w:r w:rsidRPr="006021F5">
        <w:rPr>
          <w:rFonts w:ascii="Times New Roman" w:hAnsi="Times New Roman"/>
          <w:sz w:val="20"/>
          <w:szCs w:val="20"/>
        </w:rPr>
        <w:t xml:space="preserve"> 2010,103</w:t>
      </w:r>
      <w:r w:rsidR="008B4B11" w:rsidRPr="006021F5">
        <w:rPr>
          <w:rFonts w:ascii="Times New Roman" w:hAnsi="Times New Roman"/>
          <w:sz w:val="20"/>
          <w:szCs w:val="20"/>
        </w:rPr>
        <w:t>0</w:t>
      </w:r>
      <w:r w:rsidR="008B4B11">
        <w:rPr>
          <w:rFonts w:ascii="Times New Roman" w:hAnsi="Times New Roman"/>
          <w:sz w:val="20"/>
          <w:szCs w:val="20"/>
        </w:rPr>
        <w:t>.</w:t>
      </w:r>
    </w:p>
    <w:p w:rsidR="008B4B11"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Hadizadeh</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Moghadam</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Akram</w:t>
      </w:r>
      <w:proofErr w:type="spellEnd"/>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Assar</w:t>
      </w:r>
      <w:proofErr w:type="spellEnd"/>
      <w:r w:rsidRPr="006021F5">
        <w:rPr>
          <w:rFonts w:ascii="Times New Roman" w:hAnsi="Times New Roman"/>
          <w:sz w:val="20"/>
          <w:szCs w:val="20"/>
        </w:rPr>
        <w:t xml:space="preserve"> </w:t>
      </w:r>
      <w:proofErr w:type="spellStart"/>
      <w:r w:rsidRPr="006021F5">
        <w:rPr>
          <w:rFonts w:ascii="Times New Roman" w:hAnsi="Times New Roman"/>
          <w:sz w:val="20"/>
          <w:szCs w:val="20"/>
        </w:rPr>
        <w:t>Parisa</w:t>
      </w:r>
      <w:proofErr w:type="spellEnd"/>
      <w:r w:rsidRPr="006021F5">
        <w:rPr>
          <w:rFonts w:ascii="Times New Roman" w:hAnsi="Times New Roman"/>
          <w:sz w:val="20"/>
          <w:szCs w:val="20"/>
        </w:rPr>
        <w:t>, The Relationship Between National Culture and E-Adoption: A Case Study of Iran, American Journal of Applied Sciences, 2008, 369-37</w:t>
      </w:r>
      <w:r w:rsidR="008B4B11" w:rsidRPr="006021F5">
        <w:rPr>
          <w:rFonts w:ascii="Times New Roman" w:hAnsi="Times New Roman"/>
          <w:sz w:val="20"/>
          <w:szCs w:val="20"/>
        </w:rPr>
        <w:t>7</w:t>
      </w:r>
      <w:r w:rsidR="008B4B11">
        <w:rPr>
          <w:rFonts w:ascii="Times New Roman" w:hAnsi="Times New Roman"/>
          <w:sz w:val="20"/>
          <w:szCs w:val="20"/>
        </w:rPr>
        <w:t>.</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lastRenderedPageBreak/>
        <w:t>Hofstede</w:t>
      </w:r>
      <w:proofErr w:type="spellEnd"/>
      <w:r w:rsidRPr="006021F5">
        <w:rPr>
          <w:rFonts w:ascii="Times New Roman" w:hAnsi="Times New Roman"/>
          <w:sz w:val="20"/>
          <w:szCs w:val="20"/>
        </w:rPr>
        <w:t>, G. (2000). The information age across cultures. Proceedings of 5th AIM conference – Information Systems and Organizational Change. CD-Rom, 10.</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Hofstede</w:t>
      </w:r>
      <w:proofErr w:type="spellEnd"/>
      <w:r w:rsidRPr="006021F5">
        <w:rPr>
          <w:rFonts w:ascii="Times New Roman" w:hAnsi="Times New Roman"/>
          <w:sz w:val="20"/>
          <w:szCs w:val="20"/>
        </w:rPr>
        <w:t xml:space="preserve">, G. (1997). Cultures and organizations: software of the mind. London: Mc </w:t>
      </w:r>
      <w:proofErr w:type="spellStart"/>
      <w:r w:rsidRPr="006021F5">
        <w:rPr>
          <w:rFonts w:ascii="Times New Roman" w:hAnsi="Times New Roman"/>
          <w:sz w:val="20"/>
          <w:szCs w:val="20"/>
        </w:rPr>
        <w:t>Graw</w:t>
      </w:r>
      <w:proofErr w:type="spellEnd"/>
      <w:r w:rsidRPr="006021F5">
        <w:rPr>
          <w:rFonts w:ascii="Times New Roman" w:hAnsi="Times New Roman"/>
          <w:sz w:val="20"/>
          <w:szCs w:val="20"/>
        </w:rPr>
        <w:t xml:space="preserve"> Hill.</w:t>
      </w:r>
    </w:p>
    <w:p w:rsidR="00EB68BC" w:rsidRPr="006021F5" w:rsidRDefault="00EB68BC"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6021F5">
        <w:rPr>
          <w:rFonts w:ascii="Times New Roman" w:hAnsi="Times New Roman"/>
          <w:sz w:val="20"/>
          <w:szCs w:val="20"/>
        </w:rPr>
        <w:t>Adams, D. A.,</w:t>
      </w:r>
      <w:r w:rsidR="00A669AD" w:rsidRPr="006021F5">
        <w:rPr>
          <w:rFonts w:ascii="Times New Roman" w:hAnsi="Times New Roman"/>
          <w:sz w:val="20"/>
          <w:szCs w:val="20"/>
        </w:rPr>
        <w:t xml:space="preserve"> &amp; </w:t>
      </w:r>
      <w:r w:rsidRPr="006021F5">
        <w:rPr>
          <w:rFonts w:ascii="Times New Roman" w:hAnsi="Times New Roman"/>
          <w:sz w:val="20"/>
          <w:szCs w:val="20"/>
        </w:rPr>
        <w:t>Nelson, R. R. (1992). Perceived usefulness, ease of use, and usage of Information Technology: a replication. MIS Quarterly, 16 (2).</w:t>
      </w:r>
    </w:p>
    <w:p w:rsidR="00EB68BC" w:rsidRPr="006021F5" w:rsidRDefault="00EB68BC"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6021F5">
        <w:rPr>
          <w:rFonts w:ascii="Times New Roman" w:hAnsi="Times New Roman"/>
          <w:sz w:val="20"/>
          <w:szCs w:val="20"/>
        </w:rPr>
        <w:lastRenderedPageBreak/>
        <w:t xml:space="preserve">Chen, L., </w:t>
      </w:r>
      <w:proofErr w:type="spellStart"/>
      <w:r w:rsidRPr="006021F5">
        <w:rPr>
          <w:rFonts w:ascii="Times New Roman" w:hAnsi="Times New Roman"/>
          <w:sz w:val="20"/>
          <w:szCs w:val="20"/>
        </w:rPr>
        <w:t>Gillenson</w:t>
      </w:r>
      <w:proofErr w:type="spellEnd"/>
      <w:r w:rsidRPr="006021F5">
        <w:rPr>
          <w:rFonts w:ascii="Times New Roman" w:hAnsi="Times New Roman"/>
          <w:sz w:val="20"/>
          <w:szCs w:val="20"/>
        </w:rPr>
        <w:t>, M.L.,</w:t>
      </w:r>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Sherrell</w:t>
      </w:r>
      <w:proofErr w:type="spellEnd"/>
      <w:r w:rsidRPr="006021F5">
        <w:rPr>
          <w:rFonts w:ascii="Times New Roman" w:hAnsi="Times New Roman"/>
          <w:sz w:val="20"/>
          <w:szCs w:val="20"/>
        </w:rPr>
        <w:t>, D.L. (2002). Enticing online consumers: An extended technology acceptance perspective. Information</w:t>
      </w:r>
      <w:r w:rsidR="00A669AD" w:rsidRPr="006021F5">
        <w:rPr>
          <w:rFonts w:ascii="Times New Roman" w:hAnsi="Times New Roman"/>
          <w:sz w:val="20"/>
          <w:szCs w:val="20"/>
        </w:rPr>
        <w:t xml:space="preserve"> &amp; </w:t>
      </w:r>
      <w:r w:rsidRPr="006021F5">
        <w:rPr>
          <w:rFonts w:ascii="Times New Roman" w:hAnsi="Times New Roman"/>
          <w:sz w:val="20"/>
          <w:szCs w:val="20"/>
        </w:rPr>
        <w:t>Management, 39, 705-719.</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Venkatesh</w:t>
      </w:r>
      <w:proofErr w:type="spellEnd"/>
      <w:r w:rsidRPr="006021F5">
        <w:rPr>
          <w:rFonts w:ascii="Times New Roman" w:hAnsi="Times New Roman"/>
          <w:sz w:val="20"/>
          <w:szCs w:val="20"/>
        </w:rPr>
        <w:t>, V., Morris, M.G., Davis, G.B.,</w:t>
      </w:r>
      <w:r w:rsidR="00A669AD" w:rsidRPr="006021F5">
        <w:rPr>
          <w:rFonts w:ascii="Times New Roman" w:hAnsi="Times New Roman"/>
          <w:sz w:val="20"/>
          <w:szCs w:val="20"/>
        </w:rPr>
        <w:t xml:space="preserve"> &amp; </w:t>
      </w:r>
      <w:r w:rsidRPr="006021F5">
        <w:rPr>
          <w:rFonts w:ascii="Times New Roman" w:hAnsi="Times New Roman"/>
          <w:sz w:val="20"/>
          <w:szCs w:val="20"/>
        </w:rPr>
        <w:t xml:space="preserve">Davis, F.D. (2003). User acceptance of information technology: Toward a </w:t>
      </w:r>
      <w:proofErr w:type="spellStart"/>
      <w:r w:rsidRPr="006021F5">
        <w:rPr>
          <w:rFonts w:ascii="Times New Roman" w:hAnsi="Times New Roman"/>
          <w:sz w:val="20"/>
          <w:szCs w:val="20"/>
        </w:rPr>
        <w:t>unifie</w:t>
      </w:r>
      <w:proofErr w:type="spellEnd"/>
      <w:r w:rsidR="008B4B11">
        <w:rPr>
          <w:rFonts w:ascii="Times New Roman" w:eastAsiaTheme="minorEastAsia" w:hAnsi="Times New Roman" w:hint="eastAsia"/>
          <w:sz w:val="20"/>
          <w:szCs w:val="20"/>
          <w:lang w:eastAsia="zh-CN"/>
        </w:rPr>
        <w:t>.</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6021F5">
        <w:rPr>
          <w:rFonts w:ascii="Times New Roman" w:hAnsi="Times New Roman"/>
          <w:sz w:val="20"/>
          <w:szCs w:val="20"/>
        </w:rPr>
        <w:t>Lu, Y.</w:t>
      </w:r>
      <w:r w:rsidR="00A669AD" w:rsidRPr="006021F5">
        <w:rPr>
          <w:rFonts w:ascii="Times New Roman" w:hAnsi="Times New Roman"/>
          <w:sz w:val="20"/>
          <w:szCs w:val="20"/>
        </w:rPr>
        <w:t xml:space="preserve"> &amp; </w:t>
      </w:r>
      <w:r w:rsidRPr="006021F5">
        <w:rPr>
          <w:rFonts w:ascii="Times New Roman" w:hAnsi="Times New Roman"/>
          <w:sz w:val="20"/>
          <w:szCs w:val="20"/>
        </w:rPr>
        <w:t>Zhou, T.</w:t>
      </w:r>
      <w:r w:rsidR="00A669AD" w:rsidRPr="006021F5">
        <w:rPr>
          <w:rFonts w:ascii="Times New Roman" w:hAnsi="Times New Roman"/>
          <w:sz w:val="20"/>
          <w:szCs w:val="20"/>
        </w:rPr>
        <w:t xml:space="preserve"> &amp; </w:t>
      </w:r>
      <w:r w:rsidRPr="006021F5">
        <w:rPr>
          <w:rFonts w:ascii="Times New Roman" w:hAnsi="Times New Roman"/>
          <w:sz w:val="20"/>
          <w:szCs w:val="20"/>
        </w:rPr>
        <w:t>Wang, B</w:t>
      </w:r>
      <w:r w:rsidR="00A669AD" w:rsidRPr="006021F5">
        <w:rPr>
          <w:rFonts w:ascii="Times New Roman" w:hAnsi="Times New Roman"/>
          <w:sz w:val="20"/>
          <w:szCs w:val="20"/>
        </w:rPr>
        <w:t>. (</w:t>
      </w:r>
      <w:r w:rsidRPr="006021F5">
        <w:rPr>
          <w:rFonts w:ascii="Times New Roman" w:hAnsi="Times New Roman"/>
          <w:sz w:val="20"/>
          <w:szCs w:val="20"/>
        </w:rPr>
        <w:t>2009) Exploring Chinese Users’ Acceptance of Instant Messaging Using the Theory of Planned Behavior, the Technology Acceptance Model, and the Flow Theory, Computers in Human Behavior, Vol. 25, pp. 29-39.</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6021F5">
        <w:rPr>
          <w:rFonts w:ascii="Times New Roman" w:hAnsi="Times New Roman"/>
          <w:sz w:val="20"/>
          <w:szCs w:val="20"/>
        </w:rPr>
        <w:t xml:space="preserve">Davis, F.D., </w:t>
      </w:r>
      <w:proofErr w:type="spellStart"/>
      <w:r w:rsidRPr="006021F5">
        <w:rPr>
          <w:rFonts w:ascii="Times New Roman" w:hAnsi="Times New Roman"/>
          <w:sz w:val="20"/>
          <w:szCs w:val="20"/>
        </w:rPr>
        <w:t>Bagozzi</w:t>
      </w:r>
      <w:proofErr w:type="spellEnd"/>
      <w:r w:rsidRPr="006021F5">
        <w:rPr>
          <w:rFonts w:ascii="Times New Roman" w:hAnsi="Times New Roman"/>
          <w:sz w:val="20"/>
          <w:szCs w:val="20"/>
        </w:rPr>
        <w:t>, R.P.,</w:t>
      </w:r>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Warshaw</w:t>
      </w:r>
      <w:proofErr w:type="spellEnd"/>
      <w:r w:rsidRPr="006021F5">
        <w:rPr>
          <w:rFonts w:ascii="Times New Roman" w:hAnsi="Times New Roman"/>
          <w:sz w:val="20"/>
          <w:szCs w:val="20"/>
        </w:rPr>
        <w:t xml:space="preserve">, P.R. (1989). User acceptance of computer technology: a comparison of two theoretical models. Management Science, 35(8), 982-1003. </w:t>
      </w:r>
    </w:p>
    <w:p w:rsidR="00EB68BC" w:rsidRPr="006021F5" w:rsidRDefault="00EB68BC"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Hu</w:t>
      </w:r>
      <w:proofErr w:type="spellEnd"/>
      <w:r w:rsidRPr="006021F5">
        <w:rPr>
          <w:rFonts w:ascii="Times New Roman" w:hAnsi="Times New Roman"/>
          <w:sz w:val="20"/>
          <w:szCs w:val="20"/>
        </w:rPr>
        <w:t xml:space="preserve">, P.J., </w:t>
      </w:r>
      <w:proofErr w:type="spellStart"/>
      <w:r w:rsidRPr="006021F5">
        <w:rPr>
          <w:rFonts w:ascii="Times New Roman" w:hAnsi="Times New Roman"/>
          <w:sz w:val="20"/>
          <w:szCs w:val="20"/>
        </w:rPr>
        <w:t>Chau</w:t>
      </w:r>
      <w:proofErr w:type="spellEnd"/>
      <w:r w:rsidRPr="006021F5">
        <w:rPr>
          <w:rFonts w:ascii="Times New Roman" w:hAnsi="Times New Roman"/>
          <w:sz w:val="20"/>
          <w:szCs w:val="20"/>
        </w:rPr>
        <w:t xml:space="preserve">, Y.K., </w:t>
      </w:r>
      <w:proofErr w:type="spellStart"/>
      <w:r w:rsidRPr="006021F5">
        <w:rPr>
          <w:rFonts w:ascii="Times New Roman" w:hAnsi="Times New Roman"/>
          <w:sz w:val="20"/>
          <w:szCs w:val="20"/>
        </w:rPr>
        <w:t>Sheng</w:t>
      </w:r>
      <w:proofErr w:type="spellEnd"/>
      <w:r w:rsidRPr="006021F5">
        <w:rPr>
          <w:rFonts w:ascii="Times New Roman" w:hAnsi="Times New Roman"/>
          <w:sz w:val="20"/>
          <w:szCs w:val="20"/>
        </w:rPr>
        <w:t>, L.R.,</w:t>
      </w:r>
      <w:r w:rsidR="00A669AD" w:rsidRPr="006021F5">
        <w:rPr>
          <w:rFonts w:ascii="Times New Roman" w:hAnsi="Times New Roman"/>
          <w:sz w:val="20"/>
          <w:szCs w:val="20"/>
        </w:rPr>
        <w:t xml:space="preserve"> &amp; </w:t>
      </w:r>
      <w:r w:rsidRPr="006021F5">
        <w:rPr>
          <w:rFonts w:ascii="Times New Roman" w:hAnsi="Times New Roman"/>
          <w:sz w:val="20"/>
          <w:szCs w:val="20"/>
        </w:rPr>
        <w:t xml:space="preserve">Tam, K.Y. (1999). Examining the technology acceptance model using physician acceptance of </w:t>
      </w:r>
      <w:r w:rsidRPr="006021F5">
        <w:rPr>
          <w:rFonts w:ascii="Times New Roman" w:hAnsi="Times New Roman"/>
          <w:sz w:val="20"/>
          <w:szCs w:val="20"/>
        </w:rPr>
        <w:lastRenderedPageBreak/>
        <w:t>telemedicine technology. Journal of Management Information Systems, 16( 2), 91-112.</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proofErr w:type="spellStart"/>
      <w:r w:rsidRPr="006021F5">
        <w:rPr>
          <w:rFonts w:ascii="Times New Roman" w:hAnsi="Times New Roman"/>
          <w:sz w:val="20"/>
          <w:szCs w:val="20"/>
        </w:rPr>
        <w:t>Klopping</w:t>
      </w:r>
      <w:proofErr w:type="spellEnd"/>
      <w:r w:rsidRPr="006021F5">
        <w:rPr>
          <w:rFonts w:ascii="Times New Roman" w:hAnsi="Times New Roman"/>
          <w:sz w:val="20"/>
          <w:szCs w:val="20"/>
        </w:rPr>
        <w:t>, I. M.,</w:t>
      </w:r>
      <w:r w:rsidR="00A669AD" w:rsidRPr="006021F5">
        <w:rPr>
          <w:rFonts w:ascii="Times New Roman" w:hAnsi="Times New Roman"/>
          <w:sz w:val="20"/>
          <w:szCs w:val="20"/>
        </w:rPr>
        <w:t xml:space="preserve"> &amp; </w:t>
      </w:r>
      <w:proofErr w:type="spellStart"/>
      <w:r w:rsidRPr="006021F5">
        <w:rPr>
          <w:rFonts w:ascii="Times New Roman" w:hAnsi="Times New Roman"/>
          <w:sz w:val="20"/>
          <w:szCs w:val="20"/>
        </w:rPr>
        <w:t>Mckinney</w:t>
      </w:r>
      <w:proofErr w:type="spellEnd"/>
      <w:r w:rsidRPr="006021F5">
        <w:rPr>
          <w:rFonts w:ascii="Times New Roman" w:hAnsi="Times New Roman"/>
          <w:sz w:val="20"/>
          <w:szCs w:val="20"/>
        </w:rPr>
        <w:t>, E (2004). Extending the technology acceptance model and the task-technology fit model to consumer e-commerce. Information Technology, Learning, and Performance Journal, 22(1), 35-48.</w:t>
      </w:r>
    </w:p>
    <w:p w:rsidR="002B45AD" w:rsidRPr="006021F5"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6021F5">
        <w:rPr>
          <w:rFonts w:ascii="Times New Roman" w:hAnsi="Times New Roman"/>
          <w:sz w:val="20"/>
          <w:szCs w:val="20"/>
        </w:rPr>
        <w:t>Siegel, D.M</w:t>
      </w:r>
      <w:r w:rsidR="00A669AD" w:rsidRPr="006021F5">
        <w:rPr>
          <w:rFonts w:ascii="Times New Roman" w:hAnsi="Times New Roman"/>
          <w:sz w:val="20"/>
          <w:szCs w:val="20"/>
        </w:rPr>
        <w:t>. (</w:t>
      </w:r>
      <w:r w:rsidRPr="006021F5">
        <w:rPr>
          <w:rFonts w:ascii="Times New Roman" w:hAnsi="Times New Roman"/>
          <w:sz w:val="20"/>
          <w:szCs w:val="20"/>
        </w:rPr>
        <w:t xml:space="preserve">2008) Accepting Technology and Overcoming Resistance to Change Using the Motivation and Acceptance Model, </w:t>
      </w:r>
      <w:proofErr w:type="spellStart"/>
      <w:r w:rsidRPr="006021F5">
        <w:rPr>
          <w:rFonts w:ascii="Times New Roman" w:hAnsi="Times New Roman"/>
          <w:sz w:val="20"/>
          <w:szCs w:val="20"/>
        </w:rPr>
        <w:t>Dssertation</w:t>
      </w:r>
      <w:proofErr w:type="spellEnd"/>
      <w:r w:rsidRPr="006021F5">
        <w:rPr>
          <w:rFonts w:ascii="Times New Roman" w:hAnsi="Times New Roman"/>
          <w:sz w:val="20"/>
          <w:szCs w:val="20"/>
        </w:rPr>
        <w:t xml:space="preserve"> Submitted in Partial Fulfillment of the Requirements for the Degree of Doctor of Philosophy in the Department of Educational Research, Technology, and Leadership in the College of Education at the University of Central Florida Orlando. </w:t>
      </w:r>
    </w:p>
    <w:p w:rsidR="002B45AD" w:rsidRPr="00990FCF" w:rsidRDefault="002B45AD" w:rsidP="00990FCF">
      <w:pPr>
        <w:pStyle w:val="ListParagraph"/>
        <w:numPr>
          <w:ilvl w:val="0"/>
          <w:numId w:val="26"/>
        </w:numPr>
        <w:snapToGrid w:val="0"/>
        <w:spacing w:after="0" w:line="240" w:lineRule="auto"/>
        <w:ind w:left="425" w:hanging="425"/>
        <w:jc w:val="both"/>
        <w:rPr>
          <w:rFonts w:ascii="Times New Roman" w:hAnsi="Times New Roman"/>
          <w:sz w:val="20"/>
          <w:szCs w:val="20"/>
        </w:rPr>
      </w:pPr>
      <w:r w:rsidRPr="00990FCF">
        <w:rPr>
          <w:rFonts w:ascii="Times New Roman" w:hAnsi="Times New Roman"/>
          <w:sz w:val="20"/>
          <w:szCs w:val="20"/>
        </w:rPr>
        <w:t>Davis, F.D.B.,</w:t>
      </w:r>
      <w:r w:rsidR="00A669AD" w:rsidRPr="00990FCF">
        <w:rPr>
          <w:rFonts w:ascii="Times New Roman" w:hAnsi="Times New Roman"/>
          <w:sz w:val="20"/>
          <w:szCs w:val="20"/>
        </w:rPr>
        <w:t xml:space="preserve"> &amp; </w:t>
      </w:r>
      <w:proofErr w:type="spellStart"/>
      <w:r w:rsidRPr="00990FCF">
        <w:rPr>
          <w:rFonts w:ascii="Times New Roman" w:hAnsi="Times New Roman"/>
          <w:sz w:val="20"/>
          <w:szCs w:val="20"/>
        </w:rPr>
        <w:t>Warshaw</w:t>
      </w:r>
      <w:proofErr w:type="spellEnd"/>
      <w:r w:rsidRPr="00990FCF">
        <w:rPr>
          <w:rFonts w:ascii="Times New Roman" w:hAnsi="Times New Roman"/>
          <w:sz w:val="20"/>
          <w:szCs w:val="20"/>
        </w:rPr>
        <w:t>, P. R. (1989). User acceptance of computer technology: a comparison of two theoretical models. Management Science, 35 (8).</w:t>
      </w:r>
    </w:p>
    <w:p w:rsidR="00990FCF" w:rsidRDefault="00990FCF" w:rsidP="00990FCF">
      <w:pPr>
        <w:snapToGrid w:val="0"/>
        <w:spacing w:after="0" w:line="240" w:lineRule="auto"/>
        <w:ind w:left="425" w:hanging="425"/>
        <w:jc w:val="both"/>
        <w:rPr>
          <w:rFonts w:ascii="Times New Roman" w:hAnsi="Times New Roman" w:cs="Times New Roman"/>
          <w:sz w:val="20"/>
          <w:szCs w:val="20"/>
        </w:rPr>
        <w:sectPr w:rsidR="00990FCF" w:rsidSect="00990FCF">
          <w:type w:val="continuous"/>
          <w:pgSz w:w="12240" w:h="15840" w:code="1"/>
          <w:pgMar w:top="1440" w:right="1440" w:bottom="1440" w:left="1440" w:header="720" w:footer="720" w:gutter="0"/>
          <w:cols w:num="2" w:space="550"/>
          <w:docGrid w:linePitch="360"/>
        </w:sectPr>
      </w:pPr>
    </w:p>
    <w:p w:rsidR="002B45AD" w:rsidRPr="006021F5" w:rsidRDefault="002B45AD" w:rsidP="00990FCF">
      <w:pPr>
        <w:snapToGrid w:val="0"/>
        <w:spacing w:after="0" w:line="240" w:lineRule="auto"/>
        <w:ind w:left="425" w:hanging="425"/>
        <w:jc w:val="both"/>
        <w:rPr>
          <w:rFonts w:ascii="Times New Roman" w:hAnsi="Times New Roman" w:cs="Times New Roman"/>
          <w:sz w:val="20"/>
          <w:szCs w:val="20"/>
        </w:rPr>
      </w:pPr>
    </w:p>
    <w:p w:rsidR="002B45AD" w:rsidRPr="006021F5" w:rsidRDefault="008B4B11" w:rsidP="00990FCF">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990FCF" w:rsidRPr="006021F5" w:rsidRDefault="00990FCF" w:rsidP="00990FCF">
      <w:pPr>
        <w:tabs>
          <w:tab w:val="right" w:pos="425"/>
          <w:tab w:val="left" w:pos="567"/>
        </w:tabs>
        <w:snapToGrid w:val="0"/>
        <w:spacing w:after="0" w:line="240" w:lineRule="auto"/>
        <w:ind w:left="425" w:hanging="425"/>
        <w:jc w:val="both"/>
        <w:rPr>
          <w:rFonts w:ascii="Times New Roman" w:hAnsi="Times New Roman" w:cs="Times New Roman"/>
          <w:sz w:val="20"/>
          <w:szCs w:val="20"/>
          <w:lang w:eastAsia="zh-CN"/>
        </w:rPr>
      </w:pPr>
    </w:p>
    <w:p w:rsidR="002B45AD" w:rsidRPr="006021F5" w:rsidRDefault="00A669AD" w:rsidP="00990FCF">
      <w:pPr>
        <w:tabs>
          <w:tab w:val="right" w:pos="425"/>
          <w:tab w:val="left" w:pos="567"/>
        </w:tabs>
        <w:snapToGrid w:val="0"/>
        <w:spacing w:after="0" w:line="240" w:lineRule="auto"/>
        <w:ind w:left="425" w:hanging="425"/>
        <w:jc w:val="both"/>
        <w:rPr>
          <w:rFonts w:ascii="Times New Roman" w:hAnsi="Times New Roman" w:cs="Times New Roman"/>
          <w:sz w:val="20"/>
          <w:szCs w:val="20"/>
        </w:rPr>
      </w:pPr>
      <w:r w:rsidRPr="006021F5">
        <w:rPr>
          <w:rFonts w:ascii="Times New Roman" w:hAnsi="Times New Roman" w:cs="Times New Roman"/>
          <w:sz w:val="20"/>
          <w:szCs w:val="20"/>
        </w:rPr>
        <w:t>11/18/2018</w:t>
      </w:r>
    </w:p>
    <w:sectPr w:rsidR="002B45AD" w:rsidRPr="006021F5" w:rsidSect="00A669A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1E" w:rsidRDefault="00554E1E" w:rsidP="00944162">
      <w:pPr>
        <w:spacing w:after="0" w:line="240" w:lineRule="auto"/>
      </w:pPr>
      <w:r>
        <w:separator/>
      </w:r>
    </w:p>
  </w:endnote>
  <w:endnote w:type="continuationSeparator" w:id="0">
    <w:p w:rsidR="00554E1E" w:rsidRDefault="00554E1E" w:rsidP="00944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E5" w:rsidRPr="001D6E92" w:rsidRDefault="00310D9C" w:rsidP="001D6E92">
    <w:pPr>
      <w:spacing w:after="0" w:line="240" w:lineRule="auto"/>
      <w:jc w:val="center"/>
      <w:rPr>
        <w:rFonts w:ascii="Times New Roman" w:hAnsi="Times New Roman" w:cs="Times New Roman"/>
        <w:sz w:val="20"/>
      </w:rPr>
    </w:pPr>
    <w:r w:rsidRPr="001D6E92">
      <w:rPr>
        <w:rFonts w:ascii="Times New Roman" w:hAnsi="Times New Roman" w:cs="Times New Roman"/>
        <w:sz w:val="20"/>
      </w:rPr>
      <w:fldChar w:fldCharType="begin"/>
    </w:r>
    <w:r w:rsidR="001D6E92" w:rsidRPr="001D6E92">
      <w:rPr>
        <w:rFonts w:ascii="Times New Roman" w:hAnsi="Times New Roman" w:cs="Times New Roman"/>
        <w:sz w:val="20"/>
      </w:rPr>
      <w:instrText xml:space="preserve"> page </w:instrText>
    </w:r>
    <w:r w:rsidRPr="001D6E92">
      <w:rPr>
        <w:rFonts w:ascii="Times New Roman" w:hAnsi="Times New Roman" w:cs="Times New Roman"/>
        <w:sz w:val="20"/>
      </w:rPr>
      <w:fldChar w:fldCharType="separate"/>
    </w:r>
    <w:r w:rsidR="00A95407">
      <w:rPr>
        <w:rFonts w:ascii="Times New Roman" w:hAnsi="Times New Roman" w:cs="Times New Roman"/>
        <w:noProof/>
        <w:sz w:val="20"/>
      </w:rPr>
      <w:t>45</w:t>
    </w:r>
    <w:r w:rsidRPr="001D6E9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1E" w:rsidRDefault="00554E1E" w:rsidP="00944162">
      <w:pPr>
        <w:spacing w:after="0" w:line="240" w:lineRule="auto"/>
      </w:pPr>
      <w:r>
        <w:separator/>
      </w:r>
    </w:p>
  </w:footnote>
  <w:footnote w:type="continuationSeparator" w:id="0">
    <w:p w:rsidR="00554E1E" w:rsidRDefault="00554E1E" w:rsidP="00944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92" w:rsidRPr="001D6E92" w:rsidRDefault="001D6E92" w:rsidP="001D6E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D6E92">
      <w:rPr>
        <w:rFonts w:ascii="Times New Roman" w:hAnsi="Times New Roman" w:cs="Times New Roman" w:hint="eastAsia"/>
        <w:iCs/>
        <w:color w:val="000000"/>
        <w:sz w:val="20"/>
        <w:szCs w:val="20"/>
      </w:rPr>
      <w:tab/>
    </w:r>
    <w:r w:rsidRPr="001D6E92">
      <w:rPr>
        <w:rFonts w:ascii="Times New Roman" w:hAnsi="Times New Roman" w:cs="Times New Roman"/>
        <w:iCs/>
        <w:color w:val="000000"/>
        <w:sz w:val="20"/>
        <w:szCs w:val="20"/>
      </w:rPr>
      <w:t xml:space="preserve">Researcher </w:t>
    </w:r>
    <w:r w:rsidRPr="001D6E92">
      <w:rPr>
        <w:rFonts w:ascii="Times New Roman" w:hAnsi="Times New Roman" w:cs="Times New Roman"/>
        <w:iCs/>
        <w:sz w:val="20"/>
        <w:szCs w:val="20"/>
      </w:rPr>
      <w:t>201</w:t>
    </w:r>
    <w:r w:rsidRPr="001D6E92">
      <w:rPr>
        <w:rFonts w:ascii="Times New Roman" w:hAnsi="Times New Roman" w:cs="Times New Roman" w:hint="eastAsia"/>
        <w:iCs/>
        <w:sz w:val="20"/>
        <w:szCs w:val="20"/>
      </w:rPr>
      <w:t>8</w:t>
    </w:r>
    <w:r w:rsidRPr="001D6E92">
      <w:rPr>
        <w:rFonts w:ascii="Times New Roman" w:hAnsi="Times New Roman" w:cs="Times New Roman"/>
        <w:iCs/>
        <w:sz w:val="20"/>
        <w:szCs w:val="20"/>
      </w:rPr>
      <w:t>;</w:t>
    </w:r>
    <w:r w:rsidRPr="001D6E92">
      <w:rPr>
        <w:rFonts w:ascii="Times New Roman" w:hAnsi="Times New Roman" w:cs="Times New Roman" w:hint="eastAsia"/>
        <w:iCs/>
        <w:sz w:val="20"/>
        <w:szCs w:val="20"/>
      </w:rPr>
      <w:t>10</w:t>
    </w:r>
    <w:r w:rsidRPr="001D6E92">
      <w:rPr>
        <w:rFonts w:ascii="Times New Roman" w:hAnsi="Times New Roman" w:cs="Times New Roman"/>
        <w:iCs/>
        <w:sz w:val="20"/>
        <w:szCs w:val="20"/>
      </w:rPr>
      <w:t>(</w:t>
    </w:r>
    <w:r w:rsidRPr="001D6E92">
      <w:rPr>
        <w:rFonts w:ascii="Times New Roman" w:hAnsi="Times New Roman" w:cs="Times New Roman" w:hint="eastAsia"/>
        <w:iCs/>
        <w:sz w:val="20"/>
        <w:szCs w:val="20"/>
      </w:rPr>
      <w:t>11</w:t>
    </w:r>
    <w:r w:rsidRPr="001D6E92">
      <w:rPr>
        <w:rFonts w:ascii="Times New Roman" w:hAnsi="Times New Roman" w:cs="Times New Roman"/>
        <w:iCs/>
        <w:sz w:val="20"/>
        <w:szCs w:val="20"/>
      </w:rPr>
      <w:t xml:space="preserve">)  </w:t>
    </w:r>
    <w:r w:rsidRPr="001D6E92">
      <w:rPr>
        <w:rFonts w:ascii="Times New Roman" w:hAnsi="Times New Roman" w:cs="Times New Roman" w:hint="eastAsia"/>
        <w:iCs/>
        <w:sz w:val="20"/>
        <w:szCs w:val="20"/>
      </w:rPr>
      <w:t xml:space="preserve"> </w:t>
    </w:r>
    <w:r w:rsidRPr="001D6E92">
      <w:rPr>
        <w:rFonts w:ascii="Times New Roman" w:hAnsi="Times New Roman" w:cs="Times New Roman"/>
        <w:iCs/>
        <w:sz w:val="20"/>
        <w:szCs w:val="20"/>
      </w:rPr>
      <w:t xml:space="preserve"> </w:t>
    </w:r>
    <w:r w:rsidRPr="001D6E92">
      <w:rPr>
        <w:rFonts w:ascii="Times New Roman" w:hAnsi="Times New Roman" w:cs="Times New Roman" w:hint="eastAsia"/>
        <w:iCs/>
        <w:sz w:val="20"/>
        <w:szCs w:val="20"/>
      </w:rPr>
      <w:tab/>
    </w:r>
    <w:r w:rsidRPr="001D6E92">
      <w:rPr>
        <w:rFonts w:ascii="Times New Roman" w:hAnsi="Times New Roman" w:cs="Times New Roman"/>
        <w:iCs/>
        <w:sz w:val="20"/>
        <w:szCs w:val="20"/>
      </w:rPr>
      <w:t xml:space="preserve">    </w:t>
    </w:r>
    <w:r w:rsidRPr="001D6E92">
      <w:rPr>
        <w:rFonts w:ascii="Times New Roman" w:hAnsi="Times New Roman" w:cs="Times New Roman"/>
        <w:sz w:val="20"/>
        <w:szCs w:val="20"/>
      </w:rPr>
      <w:t xml:space="preserve"> </w:t>
    </w:r>
    <w:hyperlink r:id="rId1" w:history="1">
      <w:r w:rsidRPr="001D6E92">
        <w:rPr>
          <w:rStyle w:val="Hyperlink"/>
          <w:rFonts w:ascii="Times New Roman" w:hAnsi="Times New Roman" w:cs="Times New Roman"/>
          <w:color w:val="0000FF"/>
          <w:sz w:val="20"/>
          <w:szCs w:val="20"/>
        </w:rPr>
        <w:t>http://www.sciencepub.net/researcher</w:t>
      </w:r>
    </w:hyperlink>
  </w:p>
  <w:p w:rsidR="001D6E92" w:rsidRPr="001D6E92" w:rsidRDefault="001D6E92" w:rsidP="001D6E9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EAE"/>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5AFB"/>
    <w:multiLevelType w:val="hybridMultilevel"/>
    <w:tmpl w:val="3028E55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507478"/>
    <w:multiLevelType w:val="hybridMultilevel"/>
    <w:tmpl w:val="88CEB92E"/>
    <w:lvl w:ilvl="0" w:tplc="0122AE62">
      <w:start w:val="2"/>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33718"/>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D7168"/>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E0BDC"/>
    <w:multiLevelType w:val="multilevel"/>
    <w:tmpl w:val="F042D1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7055F6"/>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02CD3"/>
    <w:multiLevelType w:val="hybridMultilevel"/>
    <w:tmpl w:val="A80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21360"/>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83090"/>
    <w:multiLevelType w:val="multilevel"/>
    <w:tmpl w:val="76CE2F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F8744B"/>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E3CE1"/>
    <w:multiLevelType w:val="hybridMultilevel"/>
    <w:tmpl w:val="9ACCF73E"/>
    <w:lvl w:ilvl="0" w:tplc="4844A92C">
      <w:start w:val="2"/>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F32D8"/>
    <w:multiLevelType w:val="multilevel"/>
    <w:tmpl w:val="2FFA11E4"/>
    <w:lvl w:ilvl="0">
      <w:start w:val="1"/>
      <w:numFmt w:val="decimal"/>
      <w:lvlText w:val="%1."/>
      <w:lvlJc w:val="left"/>
      <w:pPr>
        <w:tabs>
          <w:tab w:val="num" w:pos="560"/>
        </w:tabs>
        <w:ind w:left="560" w:hanging="360"/>
      </w:pPr>
      <w:rPr>
        <w:rFonts w:hint="defaul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13">
    <w:nsid w:val="510E3E9E"/>
    <w:multiLevelType w:val="hybridMultilevel"/>
    <w:tmpl w:val="0984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F6855"/>
    <w:multiLevelType w:val="hybridMultilevel"/>
    <w:tmpl w:val="D84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F11F64"/>
    <w:multiLevelType w:val="multilevel"/>
    <w:tmpl w:val="AABA457A"/>
    <w:lvl w:ilvl="0">
      <w:start w:val="1"/>
      <w:numFmt w:val="decimal"/>
      <w:lvlText w:val="%1."/>
      <w:lvlJc w:val="left"/>
      <w:pPr>
        <w:tabs>
          <w:tab w:val="num" w:pos="560"/>
        </w:tabs>
        <w:ind w:left="560" w:hanging="360"/>
      </w:pPr>
      <w:rPr>
        <w:rFonts w:hint="defaul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16">
    <w:nsid w:val="57384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7C42A9"/>
    <w:multiLevelType w:val="multilevel"/>
    <w:tmpl w:val="ACDAD190"/>
    <w:lvl w:ilvl="0">
      <w:start w:val="1"/>
      <w:numFmt w:val="decimal"/>
      <w:lvlText w:val="%1."/>
      <w:lvlJc w:val="left"/>
      <w:pPr>
        <w:tabs>
          <w:tab w:val="num" w:pos="560"/>
        </w:tabs>
        <w:ind w:left="560" w:hanging="360"/>
      </w:pPr>
      <w:rPr>
        <w:rFonts w:hint="default"/>
        <w:vertAlign w:val="superscrip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18">
    <w:nsid w:val="5AC45E1E"/>
    <w:multiLevelType w:val="hybridMultilevel"/>
    <w:tmpl w:val="1442A6E0"/>
    <w:lvl w:ilvl="0" w:tplc="74E84606">
      <w:start w:val="1"/>
      <w:numFmt w:val="bullet"/>
      <w:pStyle w:val="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504B0"/>
    <w:multiLevelType w:val="hybridMultilevel"/>
    <w:tmpl w:val="142A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54C1B"/>
    <w:multiLevelType w:val="hybridMultilevel"/>
    <w:tmpl w:val="EC5047C2"/>
    <w:lvl w:ilvl="0" w:tplc="8E52455A">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8F07B80"/>
    <w:multiLevelType w:val="hybridMultilevel"/>
    <w:tmpl w:val="1248B79A"/>
    <w:lvl w:ilvl="0" w:tplc="3B98C4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A24A55"/>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45CCB"/>
    <w:multiLevelType w:val="hybridMultilevel"/>
    <w:tmpl w:val="FF4A493E"/>
    <w:lvl w:ilvl="0" w:tplc="49F0F2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E573FC"/>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4A37E5"/>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1"/>
  </w:num>
  <w:num w:numId="4">
    <w:abstractNumId w:val="14"/>
  </w:num>
  <w:num w:numId="5">
    <w:abstractNumId w:val="23"/>
  </w:num>
  <w:num w:numId="6">
    <w:abstractNumId w:val="19"/>
  </w:num>
  <w:num w:numId="7">
    <w:abstractNumId w:val="21"/>
  </w:num>
  <w:num w:numId="8">
    <w:abstractNumId w:val="25"/>
  </w:num>
  <w:num w:numId="9">
    <w:abstractNumId w:val="9"/>
  </w:num>
  <w:num w:numId="10">
    <w:abstractNumId w:val="16"/>
  </w:num>
  <w:num w:numId="11">
    <w:abstractNumId w:val="13"/>
  </w:num>
  <w:num w:numId="12">
    <w:abstractNumId w:val="3"/>
  </w:num>
  <w:num w:numId="13">
    <w:abstractNumId w:val="1"/>
  </w:num>
  <w:num w:numId="14">
    <w:abstractNumId w:val="8"/>
  </w:num>
  <w:num w:numId="15">
    <w:abstractNumId w:val="22"/>
  </w:num>
  <w:num w:numId="16">
    <w:abstractNumId w:val="4"/>
  </w:num>
  <w:num w:numId="17">
    <w:abstractNumId w:val="10"/>
  </w:num>
  <w:num w:numId="18">
    <w:abstractNumId w:val="0"/>
  </w:num>
  <w:num w:numId="19">
    <w:abstractNumId w:val="6"/>
  </w:num>
  <w:num w:numId="20">
    <w:abstractNumId w:val="24"/>
  </w:num>
  <w:num w:numId="21">
    <w:abstractNumId w:val="17"/>
  </w:num>
  <w:num w:numId="22">
    <w:abstractNumId w:val="20"/>
  </w:num>
  <w:num w:numId="23">
    <w:abstractNumId w:val="12"/>
  </w:num>
  <w:num w:numId="24">
    <w:abstractNumId w:val="15"/>
  </w:num>
  <w:num w:numId="25">
    <w:abstractNumId w:val="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useFELayout/>
  </w:compat>
  <w:rsids>
    <w:rsidRoot w:val="00B17D23"/>
    <w:rsid w:val="000177AE"/>
    <w:rsid w:val="00017F0E"/>
    <w:rsid w:val="00030A05"/>
    <w:rsid w:val="000347C9"/>
    <w:rsid w:val="000363B6"/>
    <w:rsid w:val="00045C06"/>
    <w:rsid w:val="00073CD5"/>
    <w:rsid w:val="00085450"/>
    <w:rsid w:val="0012351C"/>
    <w:rsid w:val="0015339C"/>
    <w:rsid w:val="00166EBA"/>
    <w:rsid w:val="001912F8"/>
    <w:rsid w:val="001C1672"/>
    <w:rsid w:val="001C530B"/>
    <w:rsid w:val="001D253C"/>
    <w:rsid w:val="001D6E92"/>
    <w:rsid w:val="001E3819"/>
    <w:rsid w:val="001F3DE8"/>
    <w:rsid w:val="00240575"/>
    <w:rsid w:val="002557E6"/>
    <w:rsid w:val="00263254"/>
    <w:rsid w:val="00265661"/>
    <w:rsid w:val="00280B35"/>
    <w:rsid w:val="002A5FD8"/>
    <w:rsid w:val="002B45AD"/>
    <w:rsid w:val="002B7E7F"/>
    <w:rsid w:val="002F2031"/>
    <w:rsid w:val="002F6719"/>
    <w:rsid w:val="002F6AE6"/>
    <w:rsid w:val="002F7DD3"/>
    <w:rsid w:val="003109D3"/>
    <w:rsid w:val="00310D9C"/>
    <w:rsid w:val="00312E44"/>
    <w:rsid w:val="003172E5"/>
    <w:rsid w:val="00334E38"/>
    <w:rsid w:val="00335A01"/>
    <w:rsid w:val="003467B4"/>
    <w:rsid w:val="00351689"/>
    <w:rsid w:val="00366C02"/>
    <w:rsid w:val="003956BE"/>
    <w:rsid w:val="003C5D0D"/>
    <w:rsid w:val="003D3350"/>
    <w:rsid w:val="003E3A4D"/>
    <w:rsid w:val="003E5BE7"/>
    <w:rsid w:val="00406ED6"/>
    <w:rsid w:val="0043761E"/>
    <w:rsid w:val="00455B3E"/>
    <w:rsid w:val="00461A91"/>
    <w:rsid w:val="00471C12"/>
    <w:rsid w:val="00473158"/>
    <w:rsid w:val="00476E57"/>
    <w:rsid w:val="00480BE3"/>
    <w:rsid w:val="004817EE"/>
    <w:rsid w:val="004C7C5B"/>
    <w:rsid w:val="004F12C5"/>
    <w:rsid w:val="00506B09"/>
    <w:rsid w:val="00511785"/>
    <w:rsid w:val="00523C95"/>
    <w:rsid w:val="00545AE4"/>
    <w:rsid w:val="00546418"/>
    <w:rsid w:val="00554E1E"/>
    <w:rsid w:val="0056386A"/>
    <w:rsid w:val="005664ED"/>
    <w:rsid w:val="00575D99"/>
    <w:rsid w:val="005A3965"/>
    <w:rsid w:val="005B0F58"/>
    <w:rsid w:val="005B551A"/>
    <w:rsid w:val="005D0C1B"/>
    <w:rsid w:val="005D6A25"/>
    <w:rsid w:val="005E7DF8"/>
    <w:rsid w:val="005F3612"/>
    <w:rsid w:val="005F754A"/>
    <w:rsid w:val="006021F5"/>
    <w:rsid w:val="00616644"/>
    <w:rsid w:val="006302BD"/>
    <w:rsid w:val="00676781"/>
    <w:rsid w:val="006812CB"/>
    <w:rsid w:val="00682C3E"/>
    <w:rsid w:val="00691B9D"/>
    <w:rsid w:val="006B5FBD"/>
    <w:rsid w:val="006C40C7"/>
    <w:rsid w:val="00712374"/>
    <w:rsid w:val="00715A5E"/>
    <w:rsid w:val="00754438"/>
    <w:rsid w:val="00765531"/>
    <w:rsid w:val="0078660C"/>
    <w:rsid w:val="007E26F7"/>
    <w:rsid w:val="007F4348"/>
    <w:rsid w:val="00814E90"/>
    <w:rsid w:val="00836F8D"/>
    <w:rsid w:val="00856D52"/>
    <w:rsid w:val="00892BA3"/>
    <w:rsid w:val="008A2670"/>
    <w:rsid w:val="008A7A08"/>
    <w:rsid w:val="008B4B11"/>
    <w:rsid w:val="008E68D9"/>
    <w:rsid w:val="008F13DD"/>
    <w:rsid w:val="009166E0"/>
    <w:rsid w:val="00922904"/>
    <w:rsid w:val="00944162"/>
    <w:rsid w:val="0094553A"/>
    <w:rsid w:val="00945FDF"/>
    <w:rsid w:val="00946BB8"/>
    <w:rsid w:val="00953BCF"/>
    <w:rsid w:val="00955354"/>
    <w:rsid w:val="009732BE"/>
    <w:rsid w:val="00976BA9"/>
    <w:rsid w:val="00987553"/>
    <w:rsid w:val="00990FCF"/>
    <w:rsid w:val="009946FE"/>
    <w:rsid w:val="00995135"/>
    <w:rsid w:val="009D260C"/>
    <w:rsid w:val="009F5C7D"/>
    <w:rsid w:val="00A53F2D"/>
    <w:rsid w:val="00A669AD"/>
    <w:rsid w:val="00A748D7"/>
    <w:rsid w:val="00A86A60"/>
    <w:rsid w:val="00A95407"/>
    <w:rsid w:val="00AB67F1"/>
    <w:rsid w:val="00AC014D"/>
    <w:rsid w:val="00AC5F7D"/>
    <w:rsid w:val="00AD1CC6"/>
    <w:rsid w:val="00AD20E5"/>
    <w:rsid w:val="00B04773"/>
    <w:rsid w:val="00B04D53"/>
    <w:rsid w:val="00B13CB3"/>
    <w:rsid w:val="00B17D23"/>
    <w:rsid w:val="00B205D8"/>
    <w:rsid w:val="00B20F7A"/>
    <w:rsid w:val="00B667C0"/>
    <w:rsid w:val="00BB4641"/>
    <w:rsid w:val="00BC3220"/>
    <w:rsid w:val="00BD7D92"/>
    <w:rsid w:val="00BF3579"/>
    <w:rsid w:val="00BF3F91"/>
    <w:rsid w:val="00C23946"/>
    <w:rsid w:val="00C405A3"/>
    <w:rsid w:val="00C5698B"/>
    <w:rsid w:val="00C676ED"/>
    <w:rsid w:val="00C70122"/>
    <w:rsid w:val="00C7098F"/>
    <w:rsid w:val="00C85E7B"/>
    <w:rsid w:val="00C90DA4"/>
    <w:rsid w:val="00C93764"/>
    <w:rsid w:val="00CC0FE6"/>
    <w:rsid w:val="00CE530A"/>
    <w:rsid w:val="00CF733B"/>
    <w:rsid w:val="00D12A87"/>
    <w:rsid w:val="00D4734D"/>
    <w:rsid w:val="00D51332"/>
    <w:rsid w:val="00D57900"/>
    <w:rsid w:val="00DC539E"/>
    <w:rsid w:val="00DC72FE"/>
    <w:rsid w:val="00DD406A"/>
    <w:rsid w:val="00DE4573"/>
    <w:rsid w:val="00E557E4"/>
    <w:rsid w:val="00E828D2"/>
    <w:rsid w:val="00E96B66"/>
    <w:rsid w:val="00EA7E39"/>
    <w:rsid w:val="00EB1067"/>
    <w:rsid w:val="00EB68BC"/>
    <w:rsid w:val="00EC321B"/>
    <w:rsid w:val="00EC4287"/>
    <w:rsid w:val="00EE6EF9"/>
    <w:rsid w:val="00F0633B"/>
    <w:rsid w:val="00F44A8B"/>
    <w:rsid w:val="00F47A0F"/>
    <w:rsid w:val="00F50A83"/>
    <w:rsid w:val="00F51236"/>
    <w:rsid w:val="00F628B3"/>
    <w:rsid w:val="00F63148"/>
    <w:rsid w:val="00F86892"/>
    <w:rsid w:val="00F966ED"/>
    <w:rsid w:val="00FC4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rules v:ext="edit">
        <o:r id="V:Rule11" type="connector" idref="#_x0000_s1199"/>
        <o:r id="V:Rule12" type="connector" idref="#_x0000_s1211"/>
        <o:r id="V:Rule13" type="connector" idref="#_x0000_s1190"/>
        <o:r id="V:Rule14" type="connector" idref="#_x0000_s1209"/>
        <o:r id="V:Rule15" type="connector" idref="#_x0000_s1212"/>
        <o:r id="V:Rule16" type="connector" idref="#_x0000_s1197"/>
        <o:r id="V:Rule17" type="connector" idref="#_x0000_s1213"/>
        <o:r id="V:Rule18" type="connector" idref="#_x0000_s1191"/>
        <o:r id="V:Rule19" type="connector" idref="#_x0000_s1198"/>
        <o:r id="V:Rule20"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C95"/>
    <w:rPr>
      <w:color w:val="0000FF" w:themeColor="hyperlink"/>
      <w:u w:val="single"/>
    </w:rPr>
  </w:style>
  <w:style w:type="paragraph" w:styleId="ListParagraph">
    <w:name w:val="List Paragraph"/>
    <w:basedOn w:val="Normal"/>
    <w:link w:val="ListParagraphChar"/>
    <w:uiPriority w:val="34"/>
    <w:qFormat/>
    <w:rsid w:val="00944162"/>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944162"/>
    <w:rPr>
      <w:rFonts w:ascii="Calibri" w:eastAsia="Calibri" w:hAnsi="Calibri" w:cs="Times New Roman"/>
    </w:rPr>
  </w:style>
  <w:style w:type="paragraph" w:styleId="FootnoteText">
    <w:name w:val="footnote text"/>
    <w:basedOn w:val="Normal"/>
    <w:link w:val="FootnoteTextChar"/>
    <w:rsid w:val="0094416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4162"/>
    <w:rPr>
      <w:rFonts w:ascii="Times New Roman" w:eastAsia="Times New Roman" w:hAnsi="Times New Roman" w:cs="Times New Roman"/>
      <w:sz w:val="20"/>
      <w:szCs w:val="20"/>
    </w:rPr>
  </w:style>
  <w:style w:type="character" w:styleId="FootnoteReference">
    <w:name w:val="footnote reference"/>
    <w:rsid w:val="00944162"/>
    <w:rPr>
      <w:vertAlign w:val="superscript"/>
    </w:rPr>
  </w:style>
  <w:style w:type="paragraph" w:customStyle="1" w:styleId="tbullet">
    <w:name w:val="tbullet"/>
    <w:basedOn w:val="ListParagraph"/>
    <w:link w:val="tbulletChar"/>
    <w:qFormat/>
    <w:rsid w:val="00944162"/>
    <w:pPr>
      <w:numPr>
        <w:numId w:val="1"/>
      </w:numPr>
      <w:tabs>
        <w:tab w:val="right" w:pos="567"/>
      </w:tabs>
      <w:bidi/>
      <w:spacing w:after="0" w:line="240" w:lineRule="auto"/>
      <w:ind w:left="283" w:firstLine="0"/>
      <w:jc w:val="lowKashida"/>
    </w:pPr>
    <w:rPr>
      <w:rFonts w:cs="B Lotus"/>
      <w:sz w:val="28"/>
      <w:lang w:bidi="fa-IR"/>
    </w:rPr>
  </w:style>
  <w:style w:type="character" w:customStyle="1" w:styleId="tbulletChar">
    <w:name w:val="tbullet Char"/>
    <w:link w:val="tbullet"/>
    <w:rsid w:val="00944162"/>
    <w:rPr>
      <w:rFonts w:ascii="Calibri" w:eastAsia="Calibri" w:hAnsi="Calibri" w:cs="B Lotus"/>
      <w:sz w:val="28"/>
      <w:lang w:bidi="fa-IR"/>
    </w:rPr>
  </w:style>
  <w:style w:type="paragraph" w:styleId="Header">
    <w:name w:val="header"/>
    <w:basedOn w:val="Normal"/>
    <w:link w:val="HeaderChar"/>
    <w:uiPriority w:val="99"/>
    <w:unhideWhenUsed/>
    <w:rsid w:val="0097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BE"/>
  </w:style>
  <w:style w:type="paragraph" w:styleId="Footer">
    <w:name w:val="footer"/>
    <w:basedOn w:val="Normal"/>
    <w:link w:val="FooterChar"/>
    <w:unhideWhenUsed/>
    <w:rsid w:val="0097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BE"/>
  </w:style>
  <w:style w:type="paragraph" w:customStyle="1" w:styleId="Default">
    <w:name w:val="Default"/>
    <w:rsid w:val="00C569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65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B20F7A"/>
  </w:style>
  <w:style w:type="character" w:customStyle="1" w:styleId="hps">
    <w:name w:val="hps"/>
    <w:basedOn w:val="DefaultParagraphFont"/>
    <w:rsid w:val="00B20F7A"/>
  </w:style>
  <w:style w:type="character" w:customStyle="1" w:styleId="longtext">
    <w:name w:val="long_text"/>
    <w:basedOn w:val="DefaultParagraphFont"/>
    <w:rsid w:val="00DC539E"/>
  </w:style>
  <w:style w:type="paragraph" w:styleId="BodyText">
    <w:name w:val="Body Text"/>
    <w:basedOn w:val="Normal"/>
    <w:link w:val="BodyTextChar"/>
    <w:rsid w:val="00E828D2"/>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E828D2"/>
    <w:rPr>
      <w:rFonts w:ascii="Times New Roman" w:eastAsia="SimSun" w:hAnsi="Times New Roman" w:cs="Times New Roman"/>
      <w:kern w:val="2"/>
      <w:sz w:val="24"/>
      <w:szCs w:val="24"/>
      <w:lang w:eastAsia="zh-CN"/>
    </w:rPr>
  </w:style>
  <w:style w:type="paragraph" w:customStyle="1" w:styleId="Text">
    <w:name w:val="Text"/>
    <w:basedOn w:val="Normal"/>
    <w:rsid w:val="00E828D2"/>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character" w:customStyle="1" w:styleId="lg1">
    <w:name w:val="lg1"/>
    <w:basedOn w:val="DefaultParagraphFont"/>
    <w:rsid w:val="005B551A"/>
    <w:rPr>
      <w:color w:val="888888"/>
    </w:rPr>
  </w:style>
  <w:style w:type="character" w:customStyle="1" w:styleId="st">
    <w:name w:val="st"/>
    <w:basedOn w:val="DefaultParagraphFont"/>
    <w:rsid w:val="002F7DD3"/>
  </w:style>
  <w:style w:type="character" w:customStyle="1" w:styleId="yshortcuts">
    <w:name w:val="yshortcuts"/>
    <w:basedOn w:val="DefaultParagraphFont"/>
    <w:rsid w:val="002F7DD3"/>
  </w:style>
  <w:style w:type="paragraph" w:styleId="NormalWeb">
    <w:name w:val="Normal (Web)"/>
    <w:basedOn w:val="Normal"/>
    <w:uiPriority w:val="99"/>
    <w:unhideWhenUsed/>
    <w:rsid w:val="002F7DD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34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B4"/>
    <w:rPr>
      <w:rFonts w:ascii="Tahoma" w:hAnsi="Tahoma" w:cs="Tahoma"/>
      <w:sz w:val="16"/>
      <w:szCs w:val="16"/>
    </w:rPr>
  </w:style>
  <w:style w:type="character" w:customStyle="1" w:styleId="atn">
    <w:name w:val="atn"/>
    <w:basedOn w:val="DefaultParagraphFont"/>
    <w:rsid w:val="003467B4"/>
  </w:style>
  <w:style w:type="paragraph" w:customStyle="1" w:styleId="03">
    <w:name w:val="03"/>
    <w:basedOn w:val="Normal"/>
    <w:link w:val="03Char"/>
    <w:qFormat/>
    <w:rsid w:val="00CF733B"/>
    <w:pPr>
      <w:bidi/>
      <w:spacing w:before="60" w:after="0" w:line="240" w:lineRule="auto"/>
      <w:jc w:val="both"/>
    </w:pPr>
    <w:rPr>
      <w:rFonts w:ascii="Cambria" w:eastAsia="Times New Roman" w:hAnsi="Cambria" w:cs="B Zar"/>
      <w:b/>
      <w:bCs/>
      <w:szCs w:val="26"/>
      <w:lang w:bidi="fa-IR"/>
    </w:rPr>
  </w:style>
  <w:style w:type="character" w:customStyle="1" w:styleId="03Char">
    <w:name w:val="03 Char"/>
    <w:basedOn w:val="DefaultParagraphFont"/>
    <w:link w:val="03"/>
    <w:rsid w:val="00CF733B"/>
    <w:rPr>
      <w:rFonts w:ascii="Cambria" w:eastAsia="Times New Roman" w:hAnsi="Cambria" w:cs="B Zar"/>
      <w:b/>
      <w:bCs/>
      <w:szCs w:val="26"/>
      <w:lang w:bidi="fa-IR"/>
    </w:rPr>
  </w:style>
</w:styles>
</file>

<file path=word/webSettings.xml><?xml version="1.0" encoding="utf-8"?>
<w:webSettings xmlns:r="http://schemas.openxmlformats.org/officeDocument/2006/relationships" xmlns:w="http://schemas.openxmlformats.org/wordprocessingml/2006/main">
  <w:divs>
    <w:div w:id="153422533">
      <w:bodyDiv w:val="1"/>
      <w:marLeft w:val="0"/>
      <w:marRight w:val="0"/>
      <w:marTop w:val="0"/>
      <w:marBottom w:val="0"/>
      <w:divBdr>
        <w:top w:val="none" w:sz="0" w:space="0" w:color="auto"/>
        <w:left w:val="none" w:sz="0" w:space="0" w:color="auto"/>
        <w:bottom w:val="none" w:sz="0" w:space="0" w:color="auto"/>
        <w:right w:val="none" w:sz="0" w:space="0" w:color="auto"/>
      </w:divBdr>
      <w:divsChild>
        <w:div w:id="970749694">
          <w:marLeft w:val="0"/>
          <w:marRight w:val="0"/>
          <w:marTop w:val="0"/>
          <w:marBottom w:val="0"/>
          <w:divBdr>
            <w:top w:val="none" w:sz="0" w:space="0" w:color="auto"/>
            <w:left w:val="none" w:sz="0" w:space="0" w:color="auto"/>
            <w:bottom w:val="none" w:sz="0" w:space="0" w:color="auto"/>
            <w:right w:val="none" w:sz="0" w:space="0" w:color="auto"/>
          </w:divBdr>
          <w:divsChild>
            <w:div w:id="772097047">
              <w:marLeft w:val="0"/>
              <w:marRight w:val="0"/>
              <w:marTop w:val="0"/>
              <w:marBottom w:val="0"/>
              <w:divBdr>
                <w:top w:val="none" w:sz="0" w:space="0" w:color="auto"/>
                <w:left w:val="none" w:sz="0" w:space="0" w:color="auto"/>
                <w:bottom w:val="none" w:sz="0" w:space="0" w:color="auto"/>
                <w:right w:val="none" w:sz="0" w:space="0" w:color="auto"/>
              </w:divBdr>
              <w:divsChild>
                <w:div w:id="1628855917">
                  <w:marLeft w:val="0"/>
                  <w:marRight w:val="0"/>
                  <w:marTop w:val="0"/>
                  <w:marBottom w:val="0"/>
                  <w:divBdr>
                    <w:top w:val="none" w:sz="0" w:space="0" w:color="auto"/>
                    <w:left w:val="none" w:sz="0" w:space="0" w:color="auto"/>
                    <w:bottom w:val="none" w:sz="0" w:space="0" w:color="auto"/>
                    <w:right w:val="none" w:sz="0" w:space="0" w:color="auto"/>
                  </w:divBdr>
                  <w:divsChild>
                    <w:div w:id="820004491">
                      <w:marLeft w:val="0"/>
                      <w:marRight w:val="0"/>
                      <w:marTop w:val="0"/>
                      <w:marBottom w:val="0"/>
                      <w:divBdr>
                        <w:top w:val="none" w:sz="0" w:space="0" w:color="auto"/>
                        <w:left w:val="none" w:sz="0" w:space="0" w:color="auto"/>
                        <w:bottom w:val="none" w:sz="0" w:space="0" w:color="auto"/>
                        <w:right w:val="none" w:sz="0" w:space="0" w:color="auto"/>
                      </w:divBdr>
                      <w:divsChild>
                        <w:div w:id="1589924941">
                          <w:marLeft w:val="0"/>
                          <w:marRight w:val="0"/>
                          <w:marTop w:val="0"/>
                          <w:marBottom w:val="0"/>
                          <w:divBdr>
                            <w:top w:val="none" w:sz="0" w:space="0" w:color="auto"/>
                            <w:left w:val="none" w:sz="0" w:space="0" w:color="auto"/>
                            <w:bottom w:val="none" w:sz="0" w:space="0" w:color="auto"/>
                            <w:right w:val="none" w:sz="0" w:space="0" w:color="auto"/>
                          </w:divBdr>
                          <w:divsChild>
                            <w:div w:id="1532037697">
                              <w:marLeft w:val="0"/>
                              <w:marRight w:val="0"/>
                              <w:marTop w:val="0"/>
                              <w:marBottom w:val="0"/>
                              <w:divBdr>
                                <w:top w:val="none" w:sz="0" w:space="0" w:color="auto"/>
                                <w:left w:val="none" w:sz="0" w:space="0" w:color="auto"/>
                                <w:bottom w:val="none" w:sz="0" w:space="0" w:color="auto"/>
                                <w:right w:val="none" w:sz="0" w:space="0" w:color="auto"/>
                              </w:divBdr>
                              <w:divsChild>
                                <w:div w:id="308826373">
                                  <w:marLeft w:val="0"/>
                                  <w:marRight w:val="0"/>
                                  <w:marTop w:val="0"/>
                                  <w:marBottom w:val="0"/>
                                  <w:divBdr>
                                    <w:top w:val="none" w:sz="0" w:space="0" w:color="auto"/>
                                    <w:left w:val="none" w:sz="0" w:space="0" w:color="auto"/>
                                    <w:bottom w:val="none" w:sz="0" w:space="0" w:color="auto"/>
                                    <w:right w:val="none" w:sz="0" w:space="0" w:color="auto"/>
                                  </w:divBdr>
                                  <w:divsChild>
                                    <w:div w:id="1453087334">
                                      <w:marLeft w:val="0"/>
                                      <w:marRight w:val="0"/>
                                      <w:marTop w:val="0"/>
                                      <w:marBottom w:val="0"/>
                                      <w:divBdr>
                                        <w:top w:val="single" w:sz="6" w:space="0" w:color="F5F5F5"/>
                                        <w:left w:val="single" w:sz="6" w:space="0" w:color="F5F5F5"/>
                                        <w:bottom w:val="single" w:sz="6" w:space="0" w:color="F5F5F5"/>
                                        <w:right w:val="single" w:sz="6" w:space="0" w:color="F5F5F5"/>
                                      </w:divBdr>
                                      <w:divsChild>
                                        <w:div w:id="320693894">
                                          <w:marLeft w:val="0"/>
                                          <w:marRight w:val="0"/>
                                          <w:marTop w:val="0"/>
                                          <w:marBottom w:val="0"/>
                                          <w:divBdr>
                                            <w:top w:val="none" w:sz="0" w:space="0" w:color="auto"/>
                                            <w:left w:val="none" w:sz="0" w:space="0" w:color="auto"/>
                                            <w:bottom w:val="none" w:sz="0" w:space="0" w:color="auto"/>
                                            <w:right w:val="none" w:sz="0" w:space="0" w:color="auto"/>
                                          </w:divBdr>
                                          <w:divsChild>
                                            <w:div w:id="14979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09514">
      <w:bodyDiv w:val="1"/>
      <w:marLeft w:val="0"/>
      <w:marRight w:val="0"/>
      <w:marTop w:val="0"/>
      <w:marBottom w:val="0"/>
      <w:divBdr>
        <w:top w:val="none" w:sz="0" w:space="0" w:color="auto"/>
        <w:left w:val="none" w:sz="0" w:space="0" w:color="auto"/>
        <w:bottom w:val="none" w:sz="0" w:space="0" w:color="auto"/>
        <w:right w:val="none" w:sz="0" w:space="0" w:color="auto"/>
      </w:divBdr>
      <w:divsChild>
        <w:div w:id="822628288">
          <w:marLeft w:val="0"/>
          <w:marRight w:val="0"/>
          <w:marTop w:val="0"/>
          <w:marBottom w:val="0"/>
          <w:divBdr>
            <w:top w:val="none" w:sz="0" w:space="0" w:color="auto"/>
            <w:left w:val="none" w:sz="0" w:space="0" w:color="auto"/>
            <w:bottom w:val="none" w:sz="0" w:space="0" w:color="auto"/>
            <w:right w:val="none" w:sz="0" w:space="0" w:color="auto"/>
          </w:divBdr>
          <w:divsChild>
            <w:div w:id="1925645740">
              <w:marLeft w:val="0"/>
              <w:marRight w:val="0"/>
              <w:marTop w:val="0"/>
              <w:marBottom w:val="0"/>
              <w:divBdr>
                <w:top w:val="none" w:sz="0" w:space="0" w:color="auto"/>
                <w:left w:val="none" w:sz="0" w:space="0" w:color="auto"/>
                <w:bottom w:val="none" w:sz="0" w:space="0" w:color="auto"/>
                <w:right w:val="none" w:sz="0" w:space="0" w:color="auto"/>
              </w:divBdr>
              <w:divsChild>
                <w:div w:id="710302939">
                  <w:marLeft w:val="0"/>
                  <w:marRight w:val="0"/>
                  <w:marTop w:val="0"/>
                  <w:marBottom w:val="0"/>
                  <w:divBdr>
                    <w:top w:val="none" w:sz="0" w:space="0" w:color="auto"/>
                    <w:left w:val="none" w:sz="0" w:space="0" w:color="auto"/>
                    <w:bottom w:val="none" w:sz="0" w:space="0" w:color="auto"/>
                    <w:right w:val="none" w:sz="0" w:space="0" w:color="auto"/>
                  </w:divBdr>
                  <w:divsChild>
                    <w:div w:id="1293631500">
                      <w:marLeft w:val="0"/>
                      <w:marRight w:val="0"/>
                      <w:marTop w:val="0"/>
                      <w:marBottom w:val="0"/>
                      <w:divBdr>
                        <w:top w:val="none" w:sz="0" w:space="0" w:color="auto"/>
                        <w:left w:val="none" w:sz="0" w:space="0" w:color="auto"/>
                        <w:bottom w:val="none" w:sz="0" w:space="0" w:color="auto"/>
                        <w:right w:val="none" w:sz="0" w:space="0" w:color="auto"/>
                      </w:divBdr>
                      <w:divsChild>
                        <w:div w:id="1456407020">
                          <w:marLeft w:val="0"/>
                          <w:marRight w:val="0"/>
                          <w:marTop w:val="0"/>
                          <w:marBottom w:val="0"/>
                          <w:divBdr>
                            <w:top w:val="none" w:sz="0" w:space="0" w:color="auto"/>
                            <w:left w:val="none" w:sz="0" w:space="0" w:color="auto"/>
                            <w:bottom w:val="none" w:sz="0" w:space="0" w:color="auto"/>
                            <w:right w:val="none" w:sz="0" w:space="0" w:color="auto"/>
                          </w:divBdr>
                          <w:divsChild>
                            <w:div w:id="340930902">
                              <w:marLeft w:val="0"/>
                              <w:marRight w:val="0"/>
                              <w:marTop w:val="0"/>
                              <w:marBottom w:val="0"/>
                              <w:divBdr>
                                <w:top w:val="none" w:sz="0" w:space="0" w:color="auto"/>
                                <w:left w:val="none" w:sz="0" w:space="0" w:color="auto"/>
                                <w:bottom w:val="none" w:sz="0" w:space="0" w:color="auto"/>
                                <w:right w:val="none" w:sz="0" w:space="0" w:color="auto"/>
                              </w:divBdr>
                              <w:divsChild>
                                <w:div w:id="775364337">
                                  <w:marLeft w:val="0"/>
                                  <w:marRight w:val="0"/>
                                  <w:marTop w:val="0"/>
                                  <w:marBottom w:val="0"/>
                                  <w:divBdr>
                                    <w:top w:val="none" w:sz="0" w:space="0" w:color="auto"/>
                                    <w:left w:val="none" w:sz="0" w:space="0" w:color="auto"/>
                                    <w:bottom w:val="none" w:sz="0" w:space="0" w:color="auto"/>
                                    <w:right w:val="none" w:sz="0" w:space="0" w:color="auto"/>
                                  </w:divBdr>
                                  <w:divsChild>
                                    <w:div w:id="2145847945">
                                      <w:marLeft w:val="0"/>
                                      <w:marRight w:val="0"/>
                                      <w:marTop w:val="0"/>
                                      <w:marBottom w:val="0"/>
                                      <w:divBdr>
                                        <w:top w:val="single" w:sz="6" w:space="0" w:color="F5F5F5"/>
                                        <w:left w:val="single" w:sz="6" w:space="0" w:color="F5F5F5"/>
                                        <w:bottom w:val="single" w:sz="6" w:space="0" w:color="F5F5F5"/>
                                        <w:right w:val="single" w:sz="6" w:space="0" w:color="F5F5F5"/>
                                      </w:divBdr>
                                      <w:divsChild>
                                        <w:div w:id="1867130963">
                                          <w:marLeft w:val="0"/>
                                          <w:marRight w:val="0"/>
                                          <w:marTop w:val="0"/>
                                          <w:marBottom w:val="0"/>
                                          <w:divBdr>
                                            <w:top w:val="none" w:sz="0" w:space="0" w:color="auto"/>
                                            <w:left w:val="none" w:sz="0" w:space="0" w:color="auto"/>
                                            <w:bottom w:val="none" w:sz="0" w:space="0" w:color="auto"/>
                                            <w:right w:val="none" w:sz="0" w:space="0" w:color="auto"/>
                                          </w:divBdr>
                                          <w:divsChild>
                                            <w:div w:id="8842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773026">
      <w:bodyDiv w:val="1"/>
      <w:marLeft w:val="0"/>
      <w:marRight w:val="0"/>
      <w:marTop w:val="0"/>
      <w:marBottom w:val="0"/>
      <w:divBdr>
        <w:top w:val="none" w:sz="0" w:space="0" w:color="auto"/>
        <w:left w:val="none" w:sz="0" w:space="0" w:color="auto"/>
        <w:bottom w:val="none" w:sz="0" w:space="0" w:color="auto"/>
        <w:right w:val="none" w:sz="0" w:space="0" w:color="auto"/>
      </w:divBdr>
      <w:divsChild>
        <w:div w:id="929579314">
          <w:marLeft w:val="0"/>
          <w:marRight w:val="0"/>
          <w:marTop w:val="0"/>
          <w:marBottom w:val="0"/>
          <w:divBdr>
            <w:top w:val="none" w:sz="0" w:space="0" w:color="auto"/>
            <w:left w:val="none" w:sz="0" w:space="0" w:color="auto"/>
            <w:bottom w:val="none" w:sz="0" w:space="0" w:color="auto"/>
            <w:right w:val="none" w:sz="0" w:space="0" w:color="auto"/>
          </w:divBdr>
          <w:divsChild>
            <w:div w:id="542640240">
              <w:marLeft w:val="0"/>
              <w:marRight w:val="0"/>
              <w:marTop w:val="0"/>
              <w:marBottom w:val="0"/>
              <w:divBdr>
                <w:top w:val="none" w:sz="0" w:space="0" w:color="auto"/>
                <w:left w:val="none" w:sz="0" w:space="0" w:color="auto"/>
                <w:bottom w:val="none" w:sz="0" w:space="0" w:color="auto"/>
                <w:right w:val="none" w:sz="0" w:space="0" w:color="auto"/>
              </w:divBdr>
              <w:divsChild>
                <w:div w:id="949630674">
                  <w:marLeft w:val="0"/>
                  <w:marRight w:val="0"/>
                  <w:marTop w:val="0"/>
                  <w:marBottom w:val="0"/>
                  <w:divBdr>
                    <w:top w:val="none" w:sz="0" w:space="0" w:color="auto"/>
                    <w:left w:val="none" w:sz="0" w:space="0" w:color="auto"/>
                    <w:bottom w:val="none" w:sz="0" w:space="0" w:color="auto"/>
                    <w:right w:val="none" w:sz="0" w:space="0" w:color="auto"/>
                  </w:divBdr>
                  <w:divsChild>
                    <w:div w:id="4015030">
                      <w:marLeft w:val="0"/>
                      <w:marRight w:val="0"/>
                      <w:marTop w:val="0"/>
                      <w:marBottom w:val="0"/>
                      <w:divBdr>
                        <w:top w:val="none" w:sz="0" w:space="0" w:color="auto"/>
                        <w:left w:val="none" w:sz="0" w:space="0" w:color="auto"/>
                        <w:bottom w:val="none" w:sz="0" w:space="0" w:color="auto"/>
                        <w:right w:val="none" w:sz="0" w:space="0" w:color="auto"/>
                      </w:divBdr>
                      <w:divsChild>
                        <w:div w:id="529758303">
                          <w:marLeft w:val="0"/>
                          <w:marRight w:val="0"/>
                          <w:marTop w:val="0"/>
                          <w:marBottom w:val="0"/>
                          <w:divBdr>
                            <w:top w:val="none" w:sz="0" w:space="0" w:color="auto"/>
                            <w:left w:val="none" w:sz="0" w:space="0" w:color="auto"/>
                            <w:bottom w:val="none" w:sz="0" w:space="0" w:color="auto"/>
                            <w:right w:val="none" w:sz="0" w:space="0" w:color="auto"/>
                          </w:divBdr>
                          <w:divsChild>
                            <w:div w:id="1030953423">
                              <w:marLeft w:val="0"/>
                              <w:marRight w:val="0"/>
                              <w:marTop w:val="0"/>
                              <w:marBottom w:val="0"/>
                              <w:divBdr>
                                <w:top w:val="none" w:sz="0" w:space="0" w:color="auto"/>
                                <w:left w:val="none" w:sz="0" w:space="0" w:color="auto"/>
                                <w:bottom w:val="none" w:sz="0" w:space="0" w:color="auto"/>
                                <w:right w:val="none" w:sz="0" w:space="0" w:color="auto"/>
                              </w:divBdr>
                              <w:divsChild>
                                <w:div w:id="1042485397">
                                  <w:marLeft w:val="0"/>
                                  <w:marRight w:val="0"/>
                                  <w:marTop w:val="0"/>
                                  <w:marBottom w:val="0"/>
                                  <w:divBdr>
                                    <w:top w:val="none" w:sz="0" w:space="0" w:color="auto"/>
                                    <w:left w:val="none" w:sz="0" w:space="0" w:color="auto"/>
                                    <w:bottom w:val="none" w:sz="0" w:space="0" w:color="auto"/>
                                    <w:right w:val="none" w:sz="0" w:space="0" w:color="auto"/>
                                  </w:divBdr>
                                  <w:divsChild>
                                    <w:div w:id="1198857126">
                                      <w:marLeft w:val="0"/>
                                      <w:marRight w:val="0"/>
                                      <w:marTop w:val="0"/>
                                      <w:marBottom w:val="0"/>
                                      <w:divBdr>
                                        <w:top w:val="single" w:sz="6" w:space="0" w:color="F5F5F5"/>
                                        <w:left w:val="single" w:sz="6" w:space="0" w:color="F5F5F5"/>
                                        <w:bottom w:val="single" w:sz="6" w:space="0" w:color="F5F5F5"/>
                                        <w:right w:val="single" w:sz="6" w:space="0" w:color="F5F5F5"/>
                                      </w:divBdr>
                                      <w:divsChild>
                                        <w:div w:id="1539852255">
                                          <w:marLeft w:val="0"/>
                                          <w:marRight w:val="0"/>
                                          <w:marTop w:val="0"/>
                                          <w:marBottom w:val="0"/>
                                          <w:divBdr>
                                            <w:top w:val="none" w:sz="0" w:space="0" w:color="auto"/>
                                            <w:left w:val="none" w:sz="0" w:space="0" w:color="auto"/>
                                            <w:bottom w:val="none" w:sz="0" w:space="0" w:color="auto"/>
                                            <w:right w:val="none" w:sz="0" w:space="0" w:color="auto"/>
                                          </w:divBdr>
                                          <w:divsChild>
                                            <w:div w:id="9028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04121">
      <w:bodyDiv w:val="1"/>
      <w:marLeft w:val="0"/>
      <w:marRight w:val="0"/>
      <w:marTop w:val="0"/>
      <w:marBottom w:val="0"/>
      <w:divBdr>
        <w:top w:val="none" w:sz="0" w:space="0" w:color="auto"/>
        <w:left w:val="none" w:sz="0" w:space="0" w:color="auto"/>
        <w:bottom w:val="none" w:sz="0" w:space="0" w:color="auto"/>
        <w:right w:val="none" w:sz="0" w:space="0" w:color="auto"/>
      </w:divBdr>
      <w:divsChild>
        <w:div w:id="188566141">
          <w:marLeft w:val="0"/>
          <w:marRight w:val="0"/>
          <w:marTop w:val="0"/>
          <w:marBottom w:val="0"/>
          <w:divBdr>
            <w:top w:val="none" w:sz="0" w:space="0" w:color="auto"/>
            <w:left w:val="none" w:sz="0" w:space="0" w:color="auto"/>
            <w:bottom w:val="none" w:sz="0" w:space="0" w:color="auto"/>
            <w:right w:val="none" w:sz="0" w:space="0" w:color="auto"/>
          </w:divBdr>
          <w:divsChild>
            <w:div w:id="1023282911">
              <w:marLeft w:val="0"/>
              <w:marRight w:val="0"/>
              <w:marTop w:val="0"/>
              <w:marBottom w:val="0"/>
              <w:divBdr>
                <w:top w:val="none" w:sz="0" w:space="0" w:color="auto"/>
                <w:left w:val="none" w:sz="0" w:space="0" w:color="auto"/>
                <w:bottom w:val="none" w:sz="0" w:space="0" w:color="auto"/>
                <w:right w:val="none" w:sz="0" w:space="0" w:color="auto"/>
              </w:divBdr>
              <w:divsChild>
                <w:div w:id="45957510">
                  <w:marLeft w:val="0"/>
                  <w:marRight w:val="0"/>
                  <w:marTop w:val="0"/>
                  <w:marBottom w:val="0"/>
                  <w:divBdr>
                    <w:top w:val="none" w:sz="0" w:space="0" w:color="auto"/>
                    <w:left w:val="none" w:sz="0" w:space="0" w:color="auto"/>
                    <w:bottom w:val="none" w:sz="0" w:space="0" w:color="auto"/>
                    <w:right w:val="none" w:sz="0" w:space="0" w:color="auto"/>
                  </w:divBdr>
                  <w:divsChild>
                    <w:div w:id="1078984901">
                      <w:marLeft w:val="0"/>
                      <w:marRight w:val="0"/>
                      <w:marTop w:val="0"/>
                      <w:marBottom w:val="0"/>
                      <w:divBdr>
                        <w:top w:val="none" w:sz="0" w:space="0" w:color="auto"/>
                        <w:left w:val="none" w:sz="0" w:space="0" w:color="auto"/>
                        <w:bottom w:val="none" w:sz="0" w:space="0" w:color="auto"/>
                        <w:right w:val="none" w:sz="0" w:space="0" w:color="auto"/>
                      </w:divBdr>
                      <w:divsChild>
                        <w:div w:id="1048726822">
                          <w:marLeft w:val="0"/>
                          <w:marRight w:val="0"/>
                          <w:marTop w:val="0"/>
                          <w:marBottom w:val="0"/>
                          <w:divBdr>
                            <w:top w:val="none" w:sz="0" w:space="0" w:color="auto"/>
                            <w:left w:val="none" w:sz="0" w:space="0" w:color="auto"/>
                            <w:bottom w:val="none" w:sz="0" w:space="0" w:color="auto"/>
                            <w:right w:val="none" w:sz="0" w:space="0" w:color="auto"/>
                          </w:divBdr>
                          <w:divsChild>
                            <w:div w:id="625937784">
                              <w:marLeft w:val="0"/>
                              <w:marRight w:val="0"/>
                              <w:marTop w:val="0"/>
                              <w:marBottom w:val="0"/>
                              <w:divBdr>
                                <w:top w:val="none" w:sz="0" w:space="0" w:color="auto"/>
                                <w:left w:val="none" w:sz="0" w:space="0" w:color="auto"/>
                                <w:bottom w:val="none" w:sz="0" w:space="0" w:color="auto"/>
                                <w:right w:val="none" w:sz="0" w:space="0" w:color="auto"/>
                              </w:divBdr>
                              <w:divsChild>
                                <w:div w:id="963465836">
                                  <w:marLeft w:val="0"/>
                                  <w:marRight w:val="0"/>
                                  <w:marTop w:val="0"/>
                                  <w:marBottom w:val="0"/>
                                  <w:divBdr>
                                    <w:top w:val="none" w:sz="0" w:space="0" w:color="auto"/>
                                    <w:left w:val="none" w:sz="0" w:space="0" w:color="auto"/>
                                    <w:bottom w:val="none" w:sz="0" w:space="0" w:color="auto"/>
                                    <w:right w:val="none" w:sz="0" w:space="0" w:color="auto"/>
                                  </w:divBdr>
                                  <w:divsChild>
                                    <w:div w:id="1113789012">
                                      <w:marLeft w:val="0"/>
                                      <w:marRight w:val="0"/>
                                      <w:marTop w:val="0"/>
                                      <w:marBottom w:val="0"/>
                                      <w:divBdr>
                                        <w:top w:val="single" w:sz="6" w:space="0" w:color="F5F5F5"/>
                                        <w:left w:val="single" w:sz="6" w:space="0" w:color="F5F5F5"/>
                                        <w:bottom w:val="single" w:sz="6" w:space="0" w:color="F5F5F5"/>
                                        <w:right w:val="single" w:sz="6" w:space="0" w:color="F5F5F5"/>
                                      </w:divBdr>
                                      <w:divsChild>
                                        <w:div w:id="1655136998">
                                          <w:marLeft w:val="0"/>
                                          <w:marRight w:val="0"/>
                                          <w:marTop w:val="0"/>
                                          <w:marBottom w:val="0"/>
                                          <w:divBdr>
                                            <w:top w:val="none" w:sz="0" w:space="0" w:color="auto"/>
                                            <w:left w:val="none" w:sz="0" w:space="0" w:color="auto"/>
                                            <w:bottom w:val="none" w:sz="0" w:space="0" w:color="auto"/>
                                            <w:right w:val="none" w:sz="0" w:space="0" w:color="auto"/>
                                          </w:divBdr>
                                          <w:divsChild>
                                            <w:div w:id="17710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896687">
      <w:bodyDiv w:val="1"/>
      <w:marLeft w:val="0"/>
      <w:marRight w:val="0"/>
      <w:marTop w:val="0"/>
      <w:marBottom w:val="0"/>
      <w:divBdr>
        <w:top w:val="none" w:sz="0" w:space="0" w:color="auto"/>
        <w:left w:val="none" w:sz="0" w:space="0" w:color="auto"/>
        <w:bottom w:val="none" w:sz="0" w:space="0" w:color="auto"/>
        <w:right w:val="none" w:sz="0" w:space="0" w:color="auto"/>
      </w:divBdr>
      <w:divsChild>
        <w:div w:id="763378540">
          <w:marLeft w:val="0"/>
          <w:marRight w:val="0"/>
          <w:marTop w:val="0"/>
          <w:marBottom w:val="0"/>
          <w:divBdr>
            <w:top w:val="none" w:sz="0" w:space="0" w:color="auto"/>
            <w:left w:val="none" w:sz="0" w:space="0" w:color="auto"/>
            <w:bottom w:val="none" w:sz="0" w:space="0" w:color="auto"/>
            <w:right w:val="none" w:sz="0" w:space="0" w:color="auto"/>
          </w:divBdr>
          <w:divsChild>
            <w:div w:id="1576931797">
              <w:marLeft w:val="0"/>
              <w:marRight w:val="0"/>
              <w:marTop w:val="0"/>
              <w:marBottom w:val="0"/>
              <w:divBdr>
                <w:top w:val="none" w:sz="0" w:space="0" w:color="auto"/>
                <w:left w:val="none" w:sz="0" w:space="0" w:color="auto"/>
                <w:bottom w:val="none" w:sz="0" w:space="0" w:color="auto"/>
                <w:right w:val="none" w:sz="0" w:space="0" w:color="auto"/>
              </w:divBdr>
              <w:divsChild>
                <w:div w:id="736631449">
                  <w:marLeft w:val="0"/>
                  <w:marRight w:val="0"/>
                  <w:marTop w:val="0"/>
                  <w:marBottom w:val="0"/>
                  <w:divBdr>
                    <w:top w:val="none" w:sz="0" w:space="0" w:color="auto"/>
                    <w:left w:val="none" w:sz="0" w:space="0" w:color="auto"/>
                    <w:bottom w:val="none" w:sz="0" w:space="0" w:color="auto"/>
                    <w:right w:val="none" w:sz="0" w:space="0" w:color="auto"/>
                  </w:divBdr>
                  <w:divsChild>
                    <w:div w:id="195428610">
                      <w:marLeft w:val="0"/>
                      <w:marRight w:val="0"/>
                      <w:marTop w:val="0"/>
                      <w:marBottom w:val="0"/>
                      <w:divBdr>
                        <w:top w:val="none" w:sz="0" w:space="0" w:color="auto"/>
                        <w:left w:val="none" w:sz="0" w:space="0" w:color="auto"/>
                        <w:bottom w:val="none" w:sz="0" w:space="0" w:color="auto"/>
                        <w:right w:val="none" w:sz="0" w:space="0" w:color="auto"/>
                      </w:divBdr>
                      <w:divsChild>
                        <w:div w:id="191966505">
                          <w:marLeft w:val="0"/>
                          <w:marRight w:val="0"/>
                          <w:marTop w:val="0"/>
                          <w:marBottom w:val="0"/>
                          <w:divBdr>
                            <w:top w:val="none" w:sz="0" w:space="0" w:color="auto"/>
                            <w:left w:val="none" w:sz="0" w:space="0" w:color="auto"/>
                            <w:bottom w:val="none" w:sz="0" w:space="0" w:color="auto"/>
                            <w:right w:val="none" w:sz="0" w:space="0" w:color="auto"/>
                          </w:divBdr>
                          <w:divsChild>
                            <w:div w:id="1975522886">
                              <w:marLeft w:val="0"/>
                              <w:marRight w:val="0"/>
                              <w:marTop w:val="0"/>
                              <w:marBottom w:val="0"/>
                              <w:divBdr>
                                <w:top w:val="none" w:sz="0" w:space="0" w:color="auto"/>
                                <w:left w:val="none" w:sz="0" w:space="0" w:color="auto"/>
                                <w:bottom w:val="none" w:sz="0" w:space="0" w:color="auto"/>
                                <w:right w:val="none" w:sz="0" w:space="0" w:color="auto"/>
                              </w:divBdr>
                              <w:divsChild>
                                <w:div w:id="1472015256">
                                  <w:marLeft w:val="0"/>
                                  <w:marRight w:val="0"/>
                                  <w:marTop w:val="0"/>
                                  <w:marBottom w:val="0"/>
                                  <w:divBdr>
                                    <w:top w:val="none" w:sz="0" w:space="0" w:color="auto"/>
                                    <w:left w:val="none" w:sz="0" w:space="0" w:color="auto"/>
                                    <w:bottom w:val="none" w:sz="0" w:space="0" w:color="auto"/>
                                    <w:right w:val="none" w:sz="0" w:space="0" w:color="auto"/>
                                  </w:divBdr>
                                  <w:divsChild>
                                    <w:div w:id="1987002905">
                                      <w:marLeft w:val="0"/>
                                      <w:marRight w:val="0"/>
                                      <w:marTop w:val="0"/>
                                      <w:marBottom w:val="0"/>
                                      <w:divBdr>
                                        <w:top w:val="single" w:sz="6" w:space="0" w:color="F5F5F5"/>
                                        <w:left w:val="single" w:sz="6" w:space="0" w:color="F5F5F5"/>
                                        <w:bottom w:val="single" w:sz="6" w:space="0" w:color="F5F5F5"/>
                                        <w:right w:val="single" w:sz="6" w:space="0" w:color="F5F5F5"/>
                                      </w:divBdr>
                                      <w:divsChild>
                                        <w:div w:id="1116171191">
                                          <w:marLeft w:val="0"/>
                                          <w:marRight w:val="0"/>
                                          <w:marTop w:val="0"/>
                                          <w:marBottom w:val="0"/>
                                          <w:divBdr>
                                            <w:top w:val="none" w:sz="0" w:space="0" w:color="auto"/>
                                            <w:left w:val="none" w:sz="0" w:space="0" w:color="auto"/>
                                            <w:bottom w:val="none" w:sz="0" w:space="0" w:color="auto"/>
                                            <w:right w:val="none" w:sz="0" w:space="0" w:color="auto"/>
                                          </w:divBdr>
                                          <w:divsChild>
                                            <w:div w:id="15800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265904">
      <w:bodyDiv w:val="1"/>
      <w:marLeft w:val="0"/>
      <w:marRight w:val="0"/>
      <w:marTop w:val="0"/>
      <w:marBottom w:val="0"/>
      <w:divBdr>
        <w:top w:val="none" w:sz="0" w:space="0" w:color="auto"/>
        <w:left w:val="none" w:sz="0" w:space="0" w:color="auto"/>
        <w:bottom w:val="none" w:sz="0" w:space="0" w:color="auto"/>
        <w:right w:val="none" w:sz="0" w:space="0" w:color="auto"/>
      </w:divBdr>
      <w:divsChild>
        <w:div w:id="344089295">
          <w:marLeft w:val="0"/>
          <w:marRight w:val="0"/>
          <w:marTop w:val="0"/>
          <w:marBottom w:val="0"/>
          <w:divBdr>
            <w:top w:val="none" w:sz="0" w:space="0" w:color="auto"/>
            <w:left w:val="none" w:sz="0" w:space="0" w:color="auto"/>
            <w:bottom w:val="none" w:sz="0" w:space="0" w:color="auto"/>
            <w:right w:val="none" w:sz="0" w:space="0" w:color="auto"/>
          </w:divBdr>
          <w:divsChild>
            <w:div w:id="1420100842">
              <w:marLeft w:val="0"/>
              <w:marRight w:val="0"/>
              <w:marTop w:val="0"/>
              <w:marBottom w:val="0"/>
              <w:divBdr>
                <w:top w:val="none" w:sz="0" w:space="0" w:color="auto"/>
                <w:left w:val="none" w:sz="0" w:space="0" w:color="auto"/>
                <w:bottom w:val="none" w:sz="0" w:space="0" w:color="auto"/>
                <w:right w:val="none" w:sz="0" w:space="0" w:color="auto"/>
              </w:divBdr>
              <w:divsChild>
                <w:div w:id="1942880341">
                  <w:marLeft w:val="0"/>
                  <w:marRight w:val="0"/>
                  <w:marTop w:val="0"/>
                  <w:marBottom w:val="0"/>
                  <w:divBdr>
                    <w:top w:val="none" w:sz="0" w:space="0" w:color="auto"/>
                    <w:left w:val="none" w:sz="0" w:space="0" w:color="auto"/>
                    <w:bottom w:val="none" w:sz="0" w:space="0" w:color="auto"/>
                    <w:right w:val="none" w:sz="0" w:space="0" w:color="auto"/>
                  </w:divBdr>
                  <w:divsChild>
                    <w:div w:id="701828193">
                      <w:marLeft w:val="0"/>
                      <w:marRight w:val="0"/>
                      <w:marTop w:val="0"/>
                      <w:marBottom w:val="0"/>
                      <w:divBdr>
                        <w:top w:val="none" w:sz="0" w:space="0" w:color="auto"/>
                        <w:left w:val="none" w:sz="0" w:space="0" w:color="auto"/>
                        <w:bottom w:val="none" w:sz="0" w:space="0" w:color="auto"/>
                        <w:right w:val="none" w:sz="0" w:space="0" w:color="auto"/>
                      </w:divBdr>
                      <w:divsChild>
                        <w:div w:id="832525182">
                          <w:marLeft w:val="0"/>
                          <w:marRight w:val="0"/>
                          <w:marTop w:val="0"/>
                          <w:marBottom w:val="0"/>
                          <w:divBdr>
                            <w:top w:val="none" w:sz="0" w:space="0" w:color="auto"/>
                            <w:left w:val="none" w:sz="0" w:space="0" w:color="auto"/>
                            <w:bottom w:val="none" w:sz="0" w:space="0" w:color="auto"/>
                            <w:right w:val="none" w:sz="0" w:space="0" w:color="auto"/>
                          </w:divBdr>
                          <w:divsChild>
                            <w:div w:id="1305430419">
                              <w:marLeft w:val="0"/>
                              <w:marRight w:val="0"/>
                              <w:marTop w:val="0"/>
                              <w:marBottom w:val="0"/>
                              <w:divBdr>
                                <w:top w:val="none" w:sz="0" w:space="0" w:color="auto"/>
                                <w:left w:val="none" w:sz="0" w:space="0" w:color="auto"/>
                                <w:bottom w:val="none" w:sz="0" w:space="0" w:color="auto"/>
                                <w:right w:val="none" w:sz="0" w:space="0" w:color="auto"/>
                              </w:divBdr>
                              <w:divsChild>
                                <w:div w:id="728194123">
                                  <w:marLeft w:val="0"/>
                                  <w:marRight w:val="0"/>
                                  <w:marTop w:val="0"/>
                                  <w:marBottom w:val="0"/>
                                  <w:divBdr>
                                    <w:top w:val="none" w:sz="0" w:space="0" w:color="auto"/>
                                    <w:left w:val="none" w:sz="0" w:space="0" w:color="auto"/>
                                    <w:bottom w:val="none" w:sz="0" w:space="0" w:color="auto"/>
                                    <w:right w:val="none" w:sz="0" w:space="0" w:color="auto"/>
                                  </w:divBdr>
                                  <w:divsChild>
                                    <w:div w:id="437915537">
                                      <w:marLeft w:val="0"/>
                                      <w:marRight w:val="0"/>
                                      <w:marTop w:val="0"/>
                                      <w:marBottom w:val="0"/>
                                      <w:divBdr>
                                        <w:top w:val="single" w:sz="6" w:space="0" w:color="F5F5F5"/>
                                        <w:left w:val="single" w:sz="6" w:space="0" w:color="F5F5F5"/>
                                        <w:bottom w:val="single" w:sz="6" w:space="0" w:color="F5F5F5"/>
                                        <w:right w:val="single" w:sz="6" w:space="0" w:color="F5F5F5"/>
                                      </w:divBdr>
                                      <w:divsChild>
                                        <w:div w:id="1906142556">
                                          <w:marLeft w:val="0"/>
                                          <w:marRight w:val="0"/>
                                          <w:marTop w:val="0"/>
                                          <w:marBottom w:val="0"/>
                                          <w:divBdr>
                                            <w:top w:val="none" w:sz="0" w:space="0" w:color="auto"/>
                                            <w:left w:val="none" w:sz="0" w:space="0" w:color="auto"/>
                                            <w:bottom w:val="none" w:sz="0" w:space="0" w:color="auto"/>
                                            <w:right w:val="none" w:sz="0" w:space="0" w:color="auto"/>
                                          </w:divBdr>
                                          <w:divsChild>
                                            <w:div w:id="10407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141438">
      <w:bodyDiv w:val="1"/>
      <w:marLeft w:val="0"/>
      <w:marRight w:val="0"/>
      <w:marTop w:val="0"/>
      <w:marBottom w:val="0"/>
      <w:divBdr>
        <w:top w:val="none" w:sz="0" w:space="0" w:color="auto"/>
        <w:left w:val="none" w:sz="0" w:space="0" w:color="auto"/>
        <w:bottom w:val="none" w:sz="0" w:space="0" w:color="auto"/>
        <w:right w:val="none" w:sz="0" w:space="0" w:color="auto"/>
      </w:divBdr>
      <w:divsChild>
        <w:div w:id="153955546">
          <w:marLeft w:val="0"/>
          <w:marRight w:val="0"/>
          <w:marTop w:val="0"/>
          <w:marBottom w:val="0"/>
          <w:divBdr>
            <w:top w:val="none" w:sz="0" w:space="0" w:color="auto"/>
            <w:left w:val="none" w:sz="0" w:space="0" w:color="auto"/>
            <w:bottom w:val="none" w:sz="0" w:space="0" w:color="auto"/>
            <w:right w:val="none" w:sz="0" w:space="0" w:color="auto"/>
          </w:divBdr>
          <w:divsChild>
            <w:div w:id="1437142127">
              <w:marLeft w:val="0"/>
              <w:marRight w:val="0"/>
              <w:marTop w:val="0"/>
              <w:marBottom w:val="0"/>
              <w:divBdr>
                <w:top w:val="none" w:sz="0" w:space="0" w:color="auto"/>
                <w:left w:val="none" w:sz="0" w:space="0" w:color="auto"/>
                <w:bottom w:val="none" w:sz="0" w:space="0" w:color="auto"/>
                <w:right w:val="none" w:sz="0" w:space="0" w:color="auto"/>
              </w:divBdr>
              <w:divsChild>
                <w:div w:id="226763370">
                  <w:marLeft w:val="0"/>
                  <w:marRight w:val="0"/>
                  <w:marTop w:val="0"/>
                  <w:marBottom w:val="0"/>
                  <w:divBdr>
                    <w:top w:val="none" w:sz="0" w:space="0" w:color="auto"/>
                    <w:left w:val="none" w:sz="0" w:space="0" w:color="auto"/>
                    <w:bottom w:val="none" w:sz="0" w:space="0" w:color="auto"/>
                    <w:right w:val="none" w:sz="0" w:space="0" w:color="auto"/>
                  </w:divBdr>
                  <w:divsChild>
                    <w:div w:id="36006663">
                      <w:marLeft w:val="0"/>
                      <w:marRight w:val="0"/>
                      <w:marTop w:val="0"/>
                      <w:marBottom w:val="0"/>
                      <w:divBdr>
                        <w:top w:val="none" w:sz="0" w:space="0" w:color="auto"/>
                        <w:left w:val="none" w:sz="0" w:space="0" w:color="auto"/>
                        <w:bottom w:val="none" w:sz="0" w:space="0" w:color="auto"/>
                        <w:right w:val="none" w:sz="0" w:space="0" w:color="auto"/>
                      </w:divBdr>
                      <w:divsChild>
                        <w:div w:id="686566293">
                          <w:marLeft w:val="0"/>
                          <w:marRight w:val="0"/>
                          <w:marTop w:val="0"/>
                          <w:marBottom w:val="0"/>
                          <w:divBdr>
                            <w:top w:val="none" w:sz="0" w:space="0" w:color="auto"/>
                            <w:left w:val="none" w:sz="0" w:space="0" w:color="auto"/>
                            <w:bottom w:val="none" w:sz="0" w:space="0" w:color="auto"/>
                            <w:right w:val="none" w:sz="0" w:space="0" w:color="auto"/>
                          </w:divBdr>
                          <w:divsChild>
                            <w:div w:id="1475488785">
                              <w:marLeft w:val="0"/>
                              <w:marRight w:val="0"/>
                              <w:marTop w:val="0"/>
                              <w:marBottom w:val="0"/>
                              <w:divBdr>
                                <w:top w:val="none" w:sz="0" w:space="0" w:color="auto"/>
                                <w:left w:val="none" w:sz="0" w:space="0" w:color="auto"/>
                                <w:bottom w:val="none" w:sz="0" w:space="0" w:color="auto"/>
                                <w:right w:val="none" w:sz="0" w:space="0" w:color="auto"/>
                              </w:divBdr>
                              <w:divsChild>
                                <w:div w:id="428279053">
                                  <w:marLeft w:val="0"/>
                                  <w:marRight w:val="0"/>
                                  <w:marTop w:val="0"/>
                                  <w:marBottom w:val="0"/>
                                  <w:divBdr>
                                    <w:top w:val="none" w:sz="0" w:space="0" w:color="auto"/>
                                    <w:left w:val="none" w:sz="0" w:space="0" w:color="auto"/>
                                    <w:bottom w:val="none" w:sz="0" w:space="0" w:color="auto"/>
                                    <w:right w:val="none" w:sz="0" w:space="0" w:color="auto"/>
                                  </w:divBdr>
                                  <w:divsChild>
                                    <w:div w:id="974607079">
                                      <w:marLeft w:val="0"/>
                                      <w:marRight w:val="0"/>
                                      <w:marTop w:val="0"/>
                                      <w:marBottom w:val="0"/>
                                      <w:divBdr>
                                        <w:top w:val="single" w:sz="6" w:space="0" w:color="F5F5F5"/>
                                        <w:left w:val="single" w:sz="6" w:space="0" w:color="F5F5F5"/>
                                        <w:bottom w:val="single" w:sz="6" w:space="0" w:color="F5F5F5"/>
                                        <w:right w:val="single" w:sz="6" w:space="0" w:color="F5F5F5"/>
                                      </w:divBdr>
                                      <w:divsChild>
                                        <w:div w:id="1423455340">
                                          <w:marLeft w:val="0"/>
                                          <w:marRight w:val="0"/>
                                          <w:marTop w:val="0"/>
                                          <w:marBottom w:val="0"/>
                                          <w:divBdr>
                                            <w:top w:val="none" w:sz="0" w:space="0" w:color="auto"/>
                                            <w:left w:val="none" w:sz="0" w:space="0" w:color="auto"/>
                                            <w:bottom w:val="none" w:sz="0" w:space="0" w:color="auto"/>
                                            <w:right w:val="none" w:sz="0" w:space="0" w:color="auto"/>
                                          </w:divBdr>
                                          <w:divsChild>
                                            <w:div w:id="1850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321481">
      <w:bodyDiv w:val="1"/>
      <w:marLeft w:val="0"/>
      <w:marRight w:val="0"/>
      <w:marTop w:val="0"/>
      <w:marBottom w:val="0"/>
      <w:divBdr>
        <w:top w:val="none" w:sz="0" w:space="0" w:color="auto"/>
        <w:left w:val="none" w:sz="0" w:space="0" w:color="auto"/>
        <w:bottom w:val="none" w:sz="0" w:space="0" w:color="auto"/>
        <w:right w:val="none" w:sz="0" w:space="0" w:color="auto"/>
      </w:divBdr>
      <w:divsChild>
        <w:div w:id="226308518">
          <w:marLeft w:val="0"/>
          <w:marRight w:val="0"/>
          <w:marTop w:val="0"/>
          <w:marBottom w:val="0"/>
          <w:divBdr>
            <w:top w:val="none" w:sz="0" w:space="0" w:color="auto"/>
            <w:left w:val="none" w:sz="0" w:space="0" w:color="auto"/>
            <w:bottom w:val="none" w:sz="0" w:space="0" w:color="auto"/>
            <w:right w:val="none" w:sz="0" w:space="0" w:color="auto"/>
          </w:divBdr>
          <w:divsChild>
            <w:div w:id="564801496">
              <w:marLeft w:val="0"/>
              <w:marRight w:val="0"/>
              <w:marTop w:val="0"/>
              <w:marBottom w:val="0"/>
              <w:divBdr>
                <w:top w:val="none" w:sz="0" w:space="0" w:color="auto"/>
                <w:left w:val="none" w:sz="0" w:space="0" w:color="auto"/>
                <w:bottom w:val="none" w:sz="0" w:space="0" w:color="auto"/>
                <w:right w:val="none" w:sz="0" w:space="0" w:color="auto"/>
              </w:divBdr>
              <w:divsChild>
                <w:div w:id="385301425">
                  <w:marLeft w:val="0"/>
                  <w:marRight w:val="0"/>
                  <w:marTop w:val="0"/>
                  <w:marBottom w:val="0"/>
                  <w:divBdr>
                    <w:top w:val="none" w:sz="0" w:space="0" w:color="auto"/>
                    <w:left w:val="none" w:sz="0" w:space="0" w:color="auto"/>
                    <w:bottom w:val="none" w:sz="0" w:space="0" w:color="auto"/>
                    <w:right w:val="none" w:sz="0" w:space="0" w:color="auto"/>
                  </w:divBdr>
                  <w:divsChild>
                    <w:div w:id="1089891533">
                      <w:marLeft w:val="0"/>
                      <w:marRight w:val="0"/>
                      <w:marTop w:val="0"/>
                      <w:marBottom w:val="0"/>
                      <w:divBdr>
                        <w:top w:val="none" w:sz="0" w:space="0" w:color="auto"/>
                        <w:left w:val="none" w:sz="0" w:space="0" w:color="auto"/>
                        <w:bottom w:val="none" w:sz="0" w:space="0" w:color="auto"/>
                        <w:right w:val="none" w:sz="0" w:space="0" w:color="auto"/>
                      </w:divBdr>
                      <w:divsChild>
                        <w:div w:id="734158352">
                          <w:marLeft w:val="0"/>
                          <w:marRight w:val="0"/>
                          <w:marTop w:val="0"/>
                          <w:marBottom w:val="0"/>
                          <w:divBdr>
                            <w:top w:val="none" w:sz="0" w:space="0" w:color="auto"/>
                            <w:left w:val="none" w:sz="0" w:space="0" w:color="auto"/>
                            <w:bottom w:val="none" w:sz="0" w:space="0" w:color="auto"/>
                            <w:right w:val="none" w:sz="0" w:space="0" w:color="auto"/>
                          </w:divBdr>
                          <w:divsChild>
                            <w:div w:id="540016804">
                              <w:marLeft w:val="0"/>
                              <w:marRight w:val="0"/>
                              <w:marTop w:val="0"/>
                              <w:marBottom w:val="0"/>
                              <w:divBdr>
                                <w:top w:val="none" w:sz="0" w:space="0" w:color="auto"/>
                                <w:left w:val="none" w:sz="0" w:space="0" w:color="auto"/>
                                <w:bottom w:val="none" w:sz="0" w:space="0" w:color="auto"/>
                                <w:right w:val="none" w:sz="0" w:space="0" w:color="auto"/>
                              </w:divBdr>
                              <w:divsChild>
                                <w:div w:id="1080909835">
                                  <w:marLeft w:val="0"/>
                                  <w:marRight w:val="0"/>
                                  <w:marTop w:val="0"/>
                                  <w:marBottom w:val="0"/>
                                  <w:divBdr>
                                    <w:top w:val="none" w:sz="0" w:space="0" w:color="auto"/>
                                    <w:left w:val="none" w:sz="0" w:space="0" w:color="auto"/>
                                    <w:bottom w:val="none" w:sz="0" w:space="0" w:color="auto"/>
                                    <w:right w:val="none" w:sz="0" w:space="0" w:color="auto"/>
                                  </w:divBdr>
                                  <w:divsChild>
                                    <w:div w:id="1379938042">
                                      <w:marLeft w:val="0"/>
                                      <w:marRight w:val="0"/>
                                      <w:marTop w:val="0"/>
                                      <w:marBottom w:val="0"/>
                                      <w:divBdr>
                                        <w:top w:val="single" w:sz="6" w:space="0" w:color="F5F5F5"/>
                                        <w:left w:val="single" w:sz="6" w:space="0" w:color="F5F5F5"/>
                                        <w:bottom w:val="single" w:sz="6" w:space="0" w:color="F5F5F5"/>
                                        <w:right w:val="single" w:sz="6" w:space="0" w:color="F5F5F5"/>
                                      </w:divBdr>
                                      <w:divsChild>
                                        <w:div w:id="1193491789">
                                          <w:marLeft w:val="0"/>
                                          <w:marRight w:val="0"/>
                                          <w:marTop w:val="0"/>
                                          <w:marBottom w:val="0"/>
                                          <w:divBdr>
                                            <w:top w:val="none" w:sz="0" w:space="0" w:color="auto"/>
                                            <w:left w:val="none" w:sz="0" w:space="0" w:color="auto"/>
                                            <w:bottom w:val="none" w:sz="0" w:space="0" w:color="auto"/>
                                            <w:right w:val="none" w:sz="0" w:space="0" w:color="auto"/>
                                          </w:divBdr>
                                          <w:divsChild>
                                            <w:div w:id="10629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895657">
      <w:bodyDiv w:val="1"/>
      <w:marLeft w:val="0"/>
      <w:marRight w:val="0"/>
      <w:marTop w:val="0"/>
      <w:marBottom w:val="0"/>
      <w:divBdr>
        <w:top w:val="none" w:sz="0" w:space="0" w:color="auto"/>
        <w:left w:val="none" w:sz="0" w:space="0" w:color="auto"/>
        <w:bottom w:val="none" w:sz="0" w:space="0" w:color="auto"/>
        <w:right w:val="none" w:sz="0" w:space="0" w:color="auto"/>
      </w:divBdr>
      <w:divsChild>
        <w:div w:id="420181269">
          <w:marLeft w:val="0"/>
          <w:marRight w:val="0"/>
          <w:marTop w:val="0"/>
          <w:marBottom w:val="0"/>
          <w:divBdr>
            <w:top w:val="none" w:sz="0" w:space="0" w:color="auto"/>
            <w:left w:val="none" w:sz="0" w:space="0" w:color="auto"/>
            <w:bottom w:val="none" w:sz="0" w:space="0" w:color="auto"/>
            <w:right w:val="none" w:sz="0" w:space="0" w:color="auto"/>
          </w:divBdr>
          <w:divsChild>
            <w:div w:id="719939562">
              <w:marLeft w:val="0"/>
              <w:marRight w:val="0"/>
              <w:marTop w:val="0"/>
              <w:marBottom w:val="0"/>
              <w:divBdr>
                <w:top w:val="none" w:sz="0" w:space="0" w:color="auto"/>
                <w:left w:val="none" w:sz="0" w:space="0" w:color="auto"/>
                <w:bottom w:val="none" w:sz="0" w:space="0" w:color="auto"/>
                <w:right w:val="none" w:sz="0" w:space="0" w:color="auto"/>
              </w:divBdr>
              <w:divsChild>
                <w:div w:id="296878425">
                  <w:marLeft w:val="0"/>
                  <w:marRight w:val="0"/>
                  <w:marTop w:val="0"/>
                  <w:marBottom w:val="0"/>
                  <w:divBdr>
                    <w:top w:val="none" w:sz="0" w:space="0" w:color="auto"/>
                    <w:left w:val="none" w:sz="0" w:space="0" w:color="auto"/>
                    <w:bottom w:val="none" w:sz="0" w:space="0" w:color="auto"/>
                    <w:right w:val="none" w:sz="0" w:space="0" w:color="auto"/>
                  </w:divBdr>
                  <w:divsChild>
                    <w:div w:id="543256754">
                      <w:marLeft w:val="0"/>
                      <w:marRight w:val="0"/>
                      <w:marTop w:val="0"/>
                      <w:marBottom w:val="0"/>
                      <w:divBdr>
                        <w:top w:val="none" w:sz="0" w:space="0" w:color="auto"/>
                        <w:left w:val="none" w:sz="0" w:space="0" w:color="auto"/>
                        <w:bottom w:val="none" w:sz="0" w:space="0" w:color="auto"/>
                        <w:right w:val="none" w:sz="0" w:space="0" w:color="auto"/>
                      </w:divBdr>
                      <w:divsChild>
                        <w:div w:id="1917088710">
                          <w:marLeft w:val="0"/>
                          <w:marRight w:val="0"/>
                          <w:marTop w:val="0"/>
                          <w:marBottom w:val="0"/>
                          <w:divBdr>
                            <w:top w:val="none" w:sz="0" w:space="0" w:color="auto"/>
                            <w:left w:val="none" w:sz="0" w:space="0" w:color="auto"/>
                            <w:bottom w:val="none" w:sz="0" w:space="0" w:color="auto"/>
                            <w:right w:val="none" w:sz="0" w:space="0" w:color="auto"/>
                          </w:divBdr>
                          <w:divsChild>
                            <w:div w:id="228343999">
                              <w:marLeft w:val="0"/>
                              <w:marRight w:val="0"/>
                              <w:marTop w:val="0"/>
                              <w:marBottom w:val="0"/>
                              <w:divBdr>
                                <w:top w:val="none" w:sz="0" w:space="0" w:color="auto"/>
                                <w:left w:val="none" w:sz="0" w:space="0" w:color="auto"/>
                                <w:bottom w:val="none" w:sz="0" w:space="0" w:color="auto"/>
                                <w:right w:val="none" w:sz="0" w:space="0" w:color="auto"/>
                              </w:divBdr>
                              <w:divsChild>
                                <w:div w:id="1489832774">
                                  <w:marLeft w:val="0"/>
                                  <w:marRight w:val="0"/>
                                  <w:marTop w:val="0"/>
                                  <w:marBottom w:val="0"/>
                                  <w:divBdr>
                                    <w:top w:val="none" w:sz="0" w:space="0" w:color="auto"/>
                                    <w:left w:val="none" w:sz="0" w:space="0" w:color="auto"/>
                                    <w:bottom w:val="none" w:sz="0" w:space="0" w:color="auto"/>
                                    <w:right w:val="none" w:sz="0" w:space="0" w:color="auto"/>
                                  </w:divBdr>
                                  <w:divsChild>
                                    <w:div w:id="797801640">
                                      <w:marLeft w:val="0"/>
                                      <w:marRight w:val="0"/>
                                      <w:marTop w:val="0"/>
                                      <w:marBottom w:val="0"/>
                                      <w:divBdr>
                                        <w:top w:val="single" w:sz="6" w:space="0" w:color="F5F5F5"/>
                                        <w:left w:val="single" w:sz="6" w:space="0" w:color="F5F5F5"/>
                                        <w:bottom w:val="single" w:sz="6" w:space="0" w:color="F5F5F5"/>
                                        <w:right w:val="single" w:sz="6" w:space="0" w:color="F5F5F5"/>
                                      </w:divBdr>
                                      <w:divsChild>
                                        <w:div w:id="2111243913">
                                          <w:marLeft w:val="0"/>
                                          <w:marRight w:val="0"/>
                                          <w:marTop w:val="0"/>
                                          <w:marBottom w:val="0"/>
                                          <w:divBdr>
                                            <w:top w:val="none" w:sz="0" w:space="0" w:color="auto"/>
                                            <w:left w:val="none" w:sz="0" w:space="0" w:color="auto"/>
                                            <w:bottom w:val="none" w:sz="0" w:space="0" w:color="auto"/>
                                            <w:right w:val="none" w:sz="0" w:space="0" w:color="auto"/>
                                          </w:divBdr>
                                          <w:divsChild>
                                            <w:div w:id="16133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396090">
      <w:bodyDiv w:val="1"/>
      <w:marLeft w:val="0"/>
      <w:marRight w:val="0"/>
      <w:marTop w:val="0"/>
      <w:marBottom w:val="0"/>
      <w:divBdr>
        <w:top w:val="none" w:sz="0" w:space="0" w:color="auto"/>
        <w:left w:val="none" w:sz="0" w:space="0" w:color="auto"/>
        <w:bottom w:val="none" w:sz="0" w:space="0" w:color="auto"/>
        <w:right w:val="none" w:sz="0" w:space="0" w:color="auto"/>
      </w:divBdr>
      <w:divsChild>
        <w:div w:id="268317539">
          <w:marLeft w:val="0"/>
          <w:marRight w:val="0"/>
          <w:marTop w:val="0"/>
          <w:marBottom w:val="0"/>
          <w:divBdr>
            <w:top w:val="none" w:sz="0" w:space="0" w:color="auto"/>
            <w:left w:val="none" w:sz="0" w:space="0" w:color="auto"/>
            <w:bottom w:val="none" w:sz="0" w:space="0" w:color="auto"/>
            <w:right w:val="none" w:sz="0" w:space="0" w:color="auto"/>
          </w:divBdr>
          <w:divsChild>
            <w:div w:id="840005030">
              <w:marLeft w:val="0"/>
              <w:marRight w:val="0"/>
              <w:marTop w:val="0"/>
              <w:marBottom w:val="0"/>
              <w:divBdr>
                <w:top w:val="none" w:sz="0" w:space="0" w:color="auto"/>
                <w:left w:val="none" w:sz="0" w:space="0" w:color="auto"/>
                <w:bottom w:val="none" w:sz="0" w:space="0" w:color="auto"/>
                <w:right w:val="none" w:sz="0" w:space="0" w:color="auto"/>
              </w:divBdr>
              <w:divsChild>
                <w:div w:id="364213694">
                  <w:marLeft w:val="0"/>
                  <w:marRight w:val="0"/>
                  <w:marTop w:val="0"/>
                  <w:marBottom w:val="0"/>
                  <w:divBdr>
                    <w:top w:val="none" w:sz="0" w:space="0" w:color="auto"/>
                    <w:left w:val="none" w:sz="0" w:space="0" w:color="auto"/>
                    <w:bottom w:val="none" w:sz="0" w:space="0" w:color="auto"/>
                    <w:right w:val="none" w:sz="0" w:space="0" w:color="auto"/>
                  </w:divBdr>
                  <w:divsChild>
                    <w:div w:id="29844097">
                      <w:marLeft w:val="0"/>
                      <w:marRight w:val="0"/>
                      <w:marTop w:val="0"/>
                      <w:marBottom w:val="0"/>
                      <w:divBdr>
                        <w:top w:val="none" w:sz="0" w:space="0" w:color="auto"/>
                        <w:left w:val="none" w:sz="0" w:space="0" w:color="auto"/>
                        <w:bottom w:val="none" w:sz="0" w:space="0" w:color="auto"/>
                        <w:right w:val="none" w:sz="0" w:space="0" w:color="auto"/>
                      </w:divBdr>
                      <w:divsChild>
                        <w:div w:id="797912210">
                          <w:marLeft w:val="0"/>
                          <w:marRight w:val="0"/>
                          <w:marTop w:val="0"/>
                          <w:marBottom w:val="0"/>
                          <w:divBdr>
                            <w:top w:val="none" w:sz="0" w:space="0" w:color="auto"/>
                            <w:left w:val="none" w:sz="0" w:space="0" w:color="auto"/>
                            <w:bottom w:val="none" w:sz="0" w:space="0" w:color="auto"/>
                            <w:right w:val="none" w:sz="0" w:space="0" w:color="auto"/>
                          </w:divBdr>
                          <w:divsChild>
                            <w:div w:id="1859536121">
                              <w:marLeft w:val="0"/>
                              <w:marRight w:val="0"/>
                              <w:marTop w:val="0"/>
                              <w:marBottom w:val="0"/>
                              <w:divBdr>
                                <w:top w:val="none" w:sz="0" w:space="0" w:color="auto"/>
                                <w:left w:val="none" w:sz="0" w:space="0" w:color="auto"/>
                                <w:bottom w:val="none" w:sz="0" w:space="0" w:color="auto"/>
                                <w:right w:val="none" w:sz="0" w:space="0" w:color="auto"/>
                              </w:divBdr>
                              <w:divsChild>
                                <w:div w:id="540946982">
                                  <w:marLeft w:val="0"/>
                                  <w:marRight w:val="0"/>
                                  <w:marTop w:val="0"/>
                                  <w:marBottom w:val="0"/>
                                  <w:divBdr>
                                    <w:top w:val="none" w:sz="0" w:space="0" w:color="auto"/>
                                    <w:left w:val="none" w:sz="0" w:space="0" w:color="auto"/>
                                    <w:bottom w:val="none" w:sz="0" w:space="0" w:color="auto"/>
                                    <w:right w:val="none" w:sz="0" w:space="0" w:color="auto"/>
                                  </w:divBdr>
                                  <w:divsChild>
                                    <w:div w:id="994459049">
                                      <w:marLeft w:val="0"/>
                                      <w:marRight w:val="0"/>
                                      <w:marTop w:val="0"/>
                                      <w:marBottom w:val="0"/>
                                      <w:divBdr>
                                        <w:top w:val="single" w:sz="6" w:space="0" w:color="F5F5F5"/>
                                        <w:left w:val="single" w:sz="6" w:space="0" w:color="F5F5F5"/>
                                        <w:bottom w:val="single" w:sz="6" w:space="0" w:color="F5F5F5"/>
                                        <w:right w:val="single" w:sz="6" w:space="0" w:color="F5F5F5"/>
                                      </w:divBdr>
                                      <w:divsChild>
                                        <w:div w:id="1369338646">
                                          <w:marLeft w:val="0"/>
                                          <w:marRight w:val="0"/>
                                          <w:marTop w:val="0"/>
                                          <w:marBottom w:val="0"/>
                                          <w:divBdr>
                                            <w:top w:val="none" w:sz="0" w:space="0" w:color="auto"/>
                                            <w:left w:val="none" w:sz="0" w:space="0" w:color="auto"/>
                                            <w:bottom w:val="none" w:sz="0" w:space="0" w:color="auto"/>
                                            <w:right w:val="none" w:sz="0" w:space="0" w:color="auto"/>
                                          </w:divBdr>
                                          <w:divsChild>
                                            <w:div w:id="497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_saneii@yahoo.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rsj101118.0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3F51-4908-4232-8452-89A8AC0F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Atefeh</dc:creator>
  <cp:lastModifiedBy>Administrator</cp:lastModifiedBy>
  <cp:revision>4</cp:revision>
  <cp:lastPrinted>2013-02-23T06:57:00Z</cp:lastPrinted>
  <dcterms:created xsi:type="dcterms:W3CDTF">2018-11-23T10:53:00Z</dcterms:created>
  <dcterms:modified xsi:type="dcterms:W3CDTF">2018-11-24T06:31:00Z</dcterms:modified>
</cp:coreProperties>
</file>