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33A" w:rsidRPr="00377BFC" w:rsidRDefault="004A3DF4" w:rsidP="00377BFC">
      <w:pPr>
        <w:bidi w:val="0"/>
        <w:snapToGrid w:val="0"/>
        <w:jc w:val="center"/>
        <w:rPr>
          <w:rFonts w:cs="Times New Roman"/>
          <w:b/>
          <w:bCs/>
          <w:sz w:val="20"/>
          <w:szCs w:val="20"/>
        </w:rPr>
      </w:pPr>
      <w:r w:rsidRPr="00377BFC">
        <w:rPr>
          <w:rFonts w:cs="Times New Roman"/>
          <w:b/>
          <w:bCs/>
          <w:sz w:val="20"/>
          <w:szCs w:val="20"/>
        </w:rPr>
        <w:t>Trials for All Alleviating the Adverse Effects of Soil and Water Irrigation Salinity on Fruiting Of Early Sweet Grapevines</w:t>
      </w:r>
    </w:p>
    <w:p w:rsidR="003F133A" w:rsidRPr="00377BFC" w:rsidRDefault="003F133A" w:rsidP="00377BFC">
      <w:pPr>
        <w:bidi w:val="0"/>
        <w:snapToGrid w:val="0"/>
        <w:jc w:val="center"/>
        <w:rPr>
          <w:rFonts w:cs="Times New Roman"/>
          <w:b/>
          <w:bCs/>
          <w:sz w:val="20"/>
          <w:szCs w:val="20"/>
        </w:rPr>
      </w:pPr>
    </w:p>
    <w:p w:rsidR="003F133A" w:rsidRPr="00377BFC" w:rsidRDefault="004A3DF4" w:rsidP="00377BFC">
      <w:pPr>
        <w:bidi w:val="0"/>
        <w:snapToGrid w:val="0"/>
        <w:jc w:val="center"/>
        <w:rPr>
          <w:rFonts w:cs="Times New Roman"/>
          <w:sz w:val="20"/>
          <w:szCs w:val="20"/>
          <w:vertAlign w:val="superscript"/>
          <w:lang w:eastAsia="zh-CN"/>
        </w:rPr>
      </w:pPr>
      <w:proofErr w:type="spellStart"/>
      <w:r w:rsidRPr="00377BFC">
        <w:rPr>
          <w:rFonts w:cs="Times New Roman"/>
          <w:sz w:val="20"/>
          <w:szCs w:val="20"/>
        </w:rPr>
        <w:t>Faissal</w:t>
      </w:r>
      <w:proofErr w:type="spellEnd"/>
      <w:r w:rsidRPr="00377BFC">
        <w:rPr>
          <w:rFonts w:cs="Times New Roman"/>
          <w:sz w:val="20"/>
          <w:szCs w:val="20"/>
        </w:rPr>
        <w:t xml:space="preserve"> F. Ahmed</w:t>
      </w:r>
      <w:r w:rsidRPr="00377BFC">
        <w:rPr>
          <w:rFonts w:cs="Times New Roman"/>
          <w:sz w:val="20"/>
          <w:szCs w:val="20"/>
          <w:vertAlign w:val="superscript"/>
        </w:rPr>
        <w:t>1</w:t>
      </w:r>
      <w:r w:rsidR="003F133A" w:rsidRPr="00377BFC">
        <w:rPr>
          <w:rFonts w:cs="Times New Roman"/>
          <w:sz w:val="20"/>
          <w:szCs w:val="20"/>
        </w:rPr>
        <w:t xml:space="preserve"> </w:t>
      </w:r>
      <w:r w:rsidRPr="00377BFC">
        <w:rPr>
          <w:rFonts w:cs="Times New Roman"/>
          <w:sz w:val="20"/>
          <w:szCs w:val="20"/>
        </w:rPr>
        <w:t xml:space="preserve">and </w:t>
      </w:r>
      <w:proofErr w:type="spellStart"/>
      <w:r w:rsidRPr="00377BFC">
        <w:rPr>
          <w:rFonts w:cs="Times New Roman"/>
          <w:sz w:val="20"/>
          <w:szCs w:val="20"/>
        </w:rPr>
        <w:t>Asmaa</w:t>
      </w:r>
      <w:proofErr w:type="spellEnd"/>
      <w:r w:rsidRPr="00377BFC">
        <w:rPr>
          <w:rFonts w:cs="Times New Roman"/>
          <w:sz w:val="20"/>
          <w:szCs w:val="20"/>
        </w:rPr>
        <w:t xml:space="preserve"> A. Ibrahim </w:t>
      </w:r>
      <w:r w:rsidRPr="00377BFC">
        <w:rPr>
          <w:rFonts w:cs="Times New Roman"/>
          <w:sz w:val="20"/>
          <w:szCs w:val="20"/>
          <w:vertAlign w:val="superscript"/>
        </w:rPr>
        <w:t>2</w:t>
      </w:r>
    </w:p>
    <w:p w:rsidR="003F133A" w:rsidRPr="00377BFC" w:rsidRDefault="003F133A" w:rsidP="00377BFC">
      <w:pPr>
        <w:bidi w:val="0"/>
        <w:snapToGrid w:val="0"/>
        <w:jc w:val="center"/>
        <w:rPr>
          <w:rFonts w:cs="Times New Roman"/>
          <w:sz w:val="20"/>
          <w:szCs w:val="20"/>
          <w:vertAlign w:val="superscript"/>
          <w:lang w:eastAsia="zh-CN"/>
        </w:rPr>
      </w:pPr>
    </w:p>
    <w:p w:rsidR="005E7C42" w:rsidRPr="00377BFC" w:rsidRDefault="004A3DF4" w:rsidP="00377BFC">
      <w:pPr>
        <w:bidi w:val="0"/>
        <w:snapToGrid w:val="0"/>
        <w:jc w:val="center"/>
        <w:rPr>
          <w:rFonts w:cs="Times New Roman"/>
          <w:sz w:val="20"/>
          <w:szCs w:val="20"/>
        </w:rPr>
      </w:pPr>
      <w:r w:rsidRPr="00377BFC">
        <w:rPr>
          <w:rFonts w:cs="Times New Roman"/>
          <w:sz w:val="20"/>
          <w:szCs w:val="20"/>
          <w:vertAlign w:val="superscript"/>
        </w:rPr>
        <w:t>1</w:t>
      </w:r>
      <w:r w:rsidR="005E7C42" w:rsidRPr="00377BFC">
        <w:rPr>
          <w:rFonts w:cs="Times New Roman"/>
          <w:sz w:val="20"/>
          <w:szCs w:val="20"/>
        </w:rPr>
        <w:t xml:space="preserve">Hort. Dept. Fac. of Agric. </w:t>
      </w:r>
      <w:proofErr w:type="spellStart"/>
      <w:r w:rsidR="00D26C47" w:rsidRPr="00377BFC">
        <w:rPr>
          <w:rFonts w:cs="Times New Roman"/>
          <w:sz w:val="20"/>
          <w:szCs w:val="20"/>
        </w:rPr>
        <w:t>Minia</w:t>
      </w:r>
      <w:proofErr w:type="spellEnd"/>
      <w:r w:rsidR="005E7C42" w:rsidRPr="00377BFC">
        <w:rPr>
          <w:rFonts w:cs="Times New Roman"/>
          <w:sz w:val="20"/>
          <w:szCs w:val="20"/>
        </w:rPr>
        <w:t xml:space="preserve"> Univ.</w:t>
      </w:r>
      <w:r w:rsidR="00D26C47" w:rsidRPr="00377BFC">
        <w:rPr>
          <w:rFonts w:cs="Times New Roman"/>
          <w:sz w:val="20"/>
          <w:szCs w:val="20"/>
        </w:rPr>
        <w:t>, Egypt</w:t>
      </w:r>
    </w:p>
    <w:p w:rsidR="005E7C42" w:rsidRPr="00377BFC" w:rsidRDefault="004A3DF4" w:rsidP="00377BFC">
      <w:pPr>
        <w:bidi w:val="0"/>
        <w:snapToGrid w:val="0"/>
        <w:jc w:val="center"/>
        <w:rPr>
          <w:rFonts w:cs="Times New Roman"/>
          <w:sz w:val="20"/>
          <w:szCs w:val="20"/>
          <w:lang w:val="fr-FR"/>
        </w:rPr>
      </w:pPr>
      <w:r w:rsidRPr="00377BFC">
        <w:rPr>
          <w:rFonts w:cs="Times New Roman"/>
          <w:sz w:val="20"/>
          <w:szCs w:val="20"/>
          <w:vertAlign w:val="superscript"/>
          <w:lang w:val="fr-FR"/>
        </w:rPr>
        <w:t>2</w:t>
      </w:r>
      <w:r w:rsidR="005E7C42" w:rsidRPr="00377BFC">
        <w:rPr>
          <w:rFonts w:cs="Times New Roman"/>
          <w:sz w:val="20"/>
          <w:szCs w:val="20"/>
          <w:lang w:val="fr-FR"/>
        </w:rPr>
        <w:t>Viti</w:t>
      </w:r>
      <w:r w:rsidR="00D26C47" w:rsidRPr="00377BFC">
        <w:rPr>
          <w:rFonts w:cs="Times New Roman"/>
          <w:sz w:val="20"/>
          <w:szCs w:val="20"/>
          <w:lang w:val="fr-FR"/>
        </w:rPr>
        <w:t>culture Res. Dept. Hort. Res. I</w:t>
      </w:r>
      <w:r w:rsidR="005E7C42" w:rsidRPr="00377BFC">
        <w:rPr>
          <w:rFonts w:cs="Times New Roman"/>
          <w:sz w:val="20"/>
          <w:szCs w:val="20"/>
          <w:lang w:val="fr-FR"/>
        </w:rPr>
        <w:t>n</w:t>
      </w:r>
      <w:r w:rsidR="00D26C47" w:rsidRPr="00377BFC">
        <w:rPr>
          <w:rFonts w:cs="Times New Roman"/>
          <w:sz w:val="20"/>
          <w:szCs w:val="20"/>
          <w:lang w:val="fr-FR"/>
        </w:rPr>
        <w:t>s</w:t>
      </w:r>
      <w:r w:rsidR="005E7C42" w:rsidRPr="00377BFC">
        <w:rPr>
          <w:rFonts w:cs="Times New Roman"/>
          <w:sz w:val="20"/>
          <w:szCs w:val="20"/>
          <w:lang w:val="fr-FR"/>
        </w:rPr>
        <w:t>tit. AR</w:t>
      </w:r>
      <w:r w:rsidR="00D26C47" w:rsidRPr="00377BFC">
        <w:rPr>
          <w:rFonts w:cs="Times New Roman"/>
          <w:sz w:val="20"/>
          <w:szCs w:val="20"/>
          <w:lang w:val="fr-FR"/>
        </w:rPr>
        <w:t>C, Giza, Egypt</w:t>
      </w:r>
    </w:p>
    <w:p w:rsidR="003F133A" w:rsidRPr="00377BFC" w:rsidRDefault="009C7575" w:rsidP="00377BFC">
      <w:pPr>
        <w:bidi w:val="0"/>
        <w:snapToGrid w:val="0"/>
        <w:jc w:val="center"/>
        <w:rPr>
          <w:rFonts w:cs="Times New Roman"/>
          <w:sz w:val="20"/>
          <w:szCs w:val="20"/>
        </w:rPr>
      </w:pPr>
      <w:hyperlink r:id="rId7" w:history="1">
        <w:r w:rsidR="0008347F" w:rsidRPr="00377BFC">
          <w:rPr>
            <w:rStyle w:val="Hyperlink"/>
            <w:rFonts w:cs="Times New Roman"/>
            <w:sz w:val="20"/>
            <w:szCs w:val="20"/>
          </w:rPr>
          <w:t>faissalfadel@yahoo.com</w:t>
        </w:r>
      </w:hyperlink>
      <w:r w:rsidR="0008347F" w:rsidRPr="00377BFC">
        <w:rPr>
          <w:rFonts w:cs="Times New Roman"/>
          <w:sz w:val="20"/>
          <w:szCs w:val="20"/>
        </w:rPr>
        <w:t xml:space="preserve"> </w:t>
      </w:r>
    </w:p>
    <w:p w:rsidR="003F133A" w:rsidRPr="00377BFC" w:rsidRDefault="003F133A" w:rsidP="00377BFC">
      <w:pPr>
        <w:bidi w:val="0"/>
        <w:snapToGrid w:val="0"/>
        <w:jc w:val="center"/>
        <w:rPr>
          <w:rFonts w:cs="Times New Roman"/>
          <w:sz w:val="20"/>
          <w:szCs w:val="20"/>
        </w:rPr>
      </w:pPr>
    </w:p>
    <w:p w:rsidR="00CD1E00" w:rsidRPr="00377BFC" w:rsidRDefault="004A3DF4" w:rsidP="00377BFC">
      <w:pPr>
        <w:bidi w:val="0"/>
        <w:snapToGrid w:val="0"/>
        <w:jc w:val="both"/>
        <w:rPr>
          <w:rFonts w:cs="Times New Roman"/>
          <w:sz w:val="20"/>
          <w:szCs w:val="20"/>
        </w:rPr>
      </w:pPr>
      <w:r w:rsidRPr="00377BFC">
        <w:rPr>
          <w:rFonts w:cs="Times New Roman"/>
          <w:b/>
          <w:bCs/>
          <w:sz w:val="20"/>
          <w:szCs w:val="20"/>
        </w:rPr>
        <w:t>Abstract</w:t>
      </w:r>
      <w:r w:rsidR="003F133A" w:rsidRPr="00377BFC">
        <w:rPr>
          <w:rFonts w:cs="Times New Roman"/>
          <w:b/>
          <w:bCs/>
          <w:sz w:val="20"/>
          <w:szCs w:val="20"/>
        </w:rPr>
        <w:t>:</w:t>
      </w:r>
      <w:r w:rsidRPr="00377BFC">
        <w:rPr>
          <w:rFonts w:cs="Times New Roman"/>
          <w:b/>
          <w:bCs/>
          <w:sz w:val="20"/>
          <w:szCs w:val="20"/>
        </w:rPr>
        <w:t xml:space="preserve"> </w:t>
      </w:r>
      <w:r w:rsidR="0054773D" w:rsidRPr="00377BFC">
        <w:rPr>
          <w:rFonts w:cs="Times New Roman"/>
          <w:sz w:val="20"/>
          <w:szCs w:val="20"/>
        </w:rPr>
        <w:t xml:space="preserve">During 2016 and 2017 seasons, nine materials namely </w:t>
      </w:r>
      <w:proofErr w:type="spellStart"/>
      <w:r w:rsidR="0054773D" w:rsidRPr="00377BFC">
        <w:rPr>
          <w:rFonts w:cs="Times New Roman"/>
          <w:sz w:val="20"/>
          <w:szCs w:val="20"/>
        </w:rPr>
        <w:t>ethrel</w:t>
      </w:r>
      <w:proofErr w:type="spellEnd"/>
      <w:r w:rsidR="0054773D" w:rsidRPr="00377BFC">
        <w:rPr>
          <w:rFonts w:cs="Times New Roman"/>
          <w:sz w:val="20"/>
          <w:szCs w:val="20"/>
        </w:rPr>
        <w:t xml:space="preserve">, </w:t>
      </w:r>
      <w:proofErr w:type="spellStart"/>
      <w:r w:rsidR="0054773D" w:rsidRPr="00377BFC">
        <w:rPr>
          <w:rFonts w:cs="Times New Roman"/>
          <w:sz w:val="20"/>
          <w:szCs w:val="20"/>
        </w:rPr>
        <w:t>gibberellic</w:t>
      </w:r>
      <w:proofErr w:type="spellEnd"/>
      <w:r w:rsidR="00D26C47" w:rsidRPr="00377BFC">
        <w:rPr>
          <w:rFonts w:cs="Times New Roman"/>
          <w:sz w:val="20"/>
          <w:szCs w:val="20"/>
        </w:rPr>
        <w:t xml:space="preserve"> acid</w:t>
      </w:r>
      <w:r w:rsidR="0054773D" w:rsidRPr="00377BFC">
        <w:rPr>
          <w:rFonts w:cs="Times New Roman"/>
          <w:sz w:val="20"/>
          <w:szCs w:val="20"/>
        </w:rPr>
        <w:t xml:space="preserve">, </w:t>
      </w:r>
      <w:proofErr w:type="spellStart"/>
      <w:r w:rsidR="00CA739D" w:rsidRPr="00377BFC">
        <w:rPr>
          <w:rFonts w:cs="Times New Roman"/>
          <w:sz w:val="20"/>
          <w:szCs w:val="20"/>
        </w:rPr>
        <w:t>abs</w:t>
      </w:r>
      <w:r w:rsidR="00D26C47" w:rsidRPr="00377BFC">
        <w:rPr>
          <w:rFonts w:cs="Times New Roman"/>
          <w:sz w:val="20"/>
          <w:szCs w:val="20"/>
        </w:rPr>
        <w:t>cis</w:t>
      </w:r>
      <w:r w:rsidR="00CA739D" w:rsidRPr="00377BFC">
        <w:rPr>
          <w:rFonts w:cs="Times New Roman"/>
          <w:sz w:val="20"/>
          <w:szCs w:val="20"/>
        </w:rPr>
        <w:t>ic</w:t>
      </w:r>
      <w:proofErr w:type="spellEnd"/>
      <w:r w:rsidR="00CA739D" w:rsidRPr="00377BFC">
        <w:rPr>
          <w:rFonts w:cs="Times New Roman"/>
          <w:sz w:val="20"/>
          <w:szCs w:val="20"/>
        </w:rPr>
        <w:t xml:space="preserve"> acid, </w:t>
      </w:r>
      <w:proofErr w:type="spellStart"/>
      <w:r w:rsidR="00CA739D" w:rsidRPr="00377BFC">
        <w:rPr>
          <w:rFonts w:cs="Times New Roman"/>
          <w:sz w:val="20"/>
          <w:szCs w:val="20"/>
        </w:rPr>
        <w:t>manitol</w:t>
      </w:r>
      <w:proofErr w:type="spellEnd"/>
      <w:r w:rsidR="00CA739D" w:rsidRPr="00377BFC">
        <w:rPr>
          <w:rFonts w:cs="Times New Roman"/>
          <w:sz w:val="20"/>
          <w:szCs w:val="20"/>
        </w:rPr>
        <w:t xml:space="preserve">, </w:t>
      </w:r>
      <w:proofErr w:type="spellStart"/>
      <w:r w:rsidR="00CA739D" w:rsidRPr="00377BFC">
        <w:rPr>
          <w:rFonts w:cs="Times New Roman"/>
          <w:sz w:val="20"/>
          <w:szCs w:val="20"/>
        </w:rPr>
        <w:t>chitosan</w:t>
      </w:r>
      <w:proofErr w:type="spellEnd"/>
      <w:r w:rsidR="0054773D" w:rsidRPr="00377BFC">
        <w:rPr>
          <w:rFonts w:cs="Times New Roman"/>
          <w:sz w:val="20"/>
          <w:szCs w:val="20"/>
        </w:rPr>
        <w:t xml:space="preserve"> salicylic acid, silicon, selenium and </w:t>
      </w:r>
      <w:proofErr w:type="spellStart"/>
      <w:r w:rsidR="0054773D" w:rsidRPr="00377BFC">
        <w:rPr>
          <w:rFonts w:cs="Times New Roman"/>
          <w:sz w:val="20"/>
          <w:szCs w:val="20"/>
        </w:rPr>
        <w:t>proline</w:t>
      </w:r>
      <w:proofErr w:type="spellEnd"/>
      <w:r w:rsidR="0054773D" w:rsidRPr="00377BFC">
        <w:rPr>
          <w:rFonts w:cs="Times New Roman"/>
          <w:sz w:val="20"/>
          <w:szCs w:val="20"/>
        </w:rPr>
        <w:t xml:space="preserve"> each at 50 </w:t>
      </w:r>
      <w:proofErr w:type="spellStart"/>
      <w:r w:rsidR="0054773D" w:rsidRPr="00377BFC">
        <w:rPr>
          <w:rFonts w:cs="Times New Roman"/>
          <w:sz w:val="20"/>
          <w:szCs w:val="20"/>
        </w:rPr>
        <w:t>ppm</w:t>
      </w:r>
      <w:proofErr w:type="spellEnd"/>
      <w:r w:rsidR="0054773D" w:rsidRPr="00377BFC">
        <w:rPr>
          <w:rFonts w:cs="Times New Roman"/>
          <w:sz w:val="20"/>
          <w:szCs w:val="20"/>
        </w:rPr>
        <w:t xml:space="preserve"> were tested for their effects on counteracting the adverse effects of soil and irrigation water salinity on fruiting of </w:t>
      </w:r>
      <w:r w:rsidR="00D26C47" w:rsidRPr="00377BFC">
        <w:rPr>
          <w:rFonts w:cs="Times New Roman"/>
          <w:sz w:val="20"/>
          <w:szCs w:val="20"/>
        </w:rPr>
        <w:t>E</w:t>
      </w:r>
      <w:r w:rsidR="0054773D" w:rsidRPr="00377BFC">
        <w:rPr>
          <w:rFonts w:cs="Times New Roman"/>
          <w:sz w:val="20"/>
          <w:szCs w:val="20"/>
        </w:rPr>
        <w:t xml:space="preserve">arly sweet grapevines grown under </w:t>
      </w:r>
      <w:proofErr w:type="spellStart"/>
      <w:r w:rsidR="0054773D" w:rsidRPr="00377BFC">
        <w:rPr>
          <w:rFonts w:cs="Times New Roman"/>
          <w:sz w:val="20"/>
          <w:szCs w:val="20"/>
        </w:rPr>
        <w:t>Minia</w:t>
      </w:r>
      <w:proofErr w:type="spellEnd"/>
      <w:r w:rsidR="0054773D" w:rsidRPr="00377BFC">
        <w:rPr>
          <w:rFonts w:cs="Times New Roman"/>
          <w:sz w:val="20"/>
          <w:szCs w:val="20"/>
        </w:rPr>
        <w:t xml:space="preserve"> region conditions. The vines received three sprays, the first spray at growth start, the second one was performed just after berry setting and the third one was conducted at one month later. </w:t>
      </w:r>
      <w:r w:rsidR="00CD1E00" w:rsidRPr="00377BFC">
        <w:rPr>
          <w:rFonts w:cs="Times New Roman"/>
          <w:sz w:val="20"/>
          <w:szCs w:val="20"/>
        </w:rPr>
        <w:t xml:space="preserve">Treating the vines with any one of the nine materials namely </w:t>
      </w:r>
      <w:proofErr w:type="spellStart"/>
      <w:r w:rsidR="00CD1E00" w:rsidRPr="00377BFC">
        <w:rPr>
          <w:rFonts w:cs="Times New Roman"/>
          <w:sz w:val="20"/>
          <w:szCs w:val="20"/>
        </w:rPr>
        <w:t>ethrel</w:t>
      </w:r>
      <w:proofErr w:type="spellEnd"/>
      <w:r w:rsidR="00CD1E00" w:rsidRPr="00377BFC">
        <w:rPr>
          <w:rFonts w:cs="Times New Roman"/>
          <w:sz w:val="20"/>
          <w:szCs w:val="20"/>
        </w:rPr>
        <w:t xml:space="preserve">, </w:t>
      </w:r>
      <w:proofErr w:type="spellStart"/>
      <w:r w:rsidR="00CD1E00" w:rsidRPr="00377BFC">
        <w:rPr>
          <w:rFonts w:cs="Times New Roman"/>
          <w:sz w:val="20"/>
          <w:szCs w:val="20"/>
        </w:rPr>
        <w:t>gibberellic</w:t>
      </w:r>
      <w:proofErr w:type="spellEnd"/>
      <w:r w:rsidR="00D26C47" w:rsidRPr="00377BFC">
        <w:rPr>
          <w:rFonts w:cs="Times New Roman"/>
          <w:sz w:val="20"/>
          <w:szCs w:val="20"/>
        </w:rPr>
        <w:t xml:space="preserve"> acid</w:t>
      </w:r>
      <w:r w:rsidR="00CD1E00" w:rsidRPr="00377BFC">
        <w:rPr>
          <w:rFonts w:cs="Times New Roman"/>
          <w:sz w:val="20"/>
          <w:szCs w:val="20"/>
        </w:rPr>
        <w:t xml:space="preserve">, </w:t>
      </w:r>
      <w:proofErr w:type="spellStart"/>
      <w:r w:rsidR="00D26C47" w:rsidRPr="00377BFC">
        <w:rPr>
          <w:rFonts w:cs="Times New Roman"/>
          <w:sz w:val="20"/>
          <w:szCs w:val="20"/>
        </w:rPr>
        <w:t>abscisic</w:t>
      </w:r>
      <w:proofErr w:type="spellEnd"/>
      <w:r w:rsidR="00CA739D" w:rsidRPr="00377BFC">
        <w:rPr>
          <w:rFonts w:cs="Times New Roman"/>
          <w:sz w:val="20"/>
          <w:szCs w:val="20"/>
        </w:rPr>
        <w:t xml:space="preserve"> acid, </w:t>
      </w:r>
      <w:proofErr w:type="spellStart"/>
      <w:r w:rsidR="00CA739D" w:rsidRPr="00377BFC">
        <w:rPr>
          <w:rFonts w:cs="Times New Roman"/>
          <w:sz w:val="20"/>
          <w:szCs w:val="20"/>
        </w:rPr>
        <w:t>manitol</w:t>
      </w:r>
      <w:proofErr w:type="spellEnd"/>
      <w:r w:rsidR="00CA739D" w:rsidRPr="00377BFC">
        <w:rPr>
          <w:rFonts w:cs="Times New Roman"/>
          <w:sz w:val="20"/>
          <w:szCs w:val="20"/>
        </w:rPr>
        <w:t xml:space="preserve">, </w:t>
      </w:r>
      <w:proofErr w:type="spellStart"/>
      <w:r w:rsidR="00CA739D" w:rsidRPr="00377BFC">
        <w:rPr>
          <w:rFonts w:cs="Times New Roman"/>
          <w:sz w:val="20"/>
          <w:szCs w:val="20"/>
        </w:rPr>
        <w:t>chitosan</w:t>
      </w:r>
      <w:proofErr w:type="spellEnd"/>
      <w:r w:rsidR="00CD1E00" w:rsidRPr="00377BFC">
        <w:rPr>
          <w:rFonts w:cs="Times New Roman"/>
          <w:sz w:val="20"/>
          <w:szCs w:val="20"/>
        </w:rPr>
        <w:t xml:space="preserve"> salicylic acid, silicon, selenium and </w:t>
      </w:r>
      <w:proofErr w:type="spellStart"/>
      <w:r w:rsidR="00CD1E00" w:rsidRPr="00377BFC">
        <w:rPr>
          <w:rFonts w:cs="Times New Roman"/>
          <w:sz w:val="20"/>
          <w:szCs w:val="20"/>
        </w:rPr>
        <w:t>proline</w:t>
      </w:r>
      <w:proofErr w:type="spellEnd"/>
      <w:r w:rsidR="00CD1E00" w:rsidRPr="00377BFC">
        <w:rPr>
          <w:rFonts w:cs="Times New Roman"/>
          <w:sz w:val="20"/>
          <w:szCs w:val="20"/>
        </w:rPr>
        <w:t xml:space="preserve"> each at 50 </w:t>
      </w:r>
      <w:proofErr w:type="spellStart"/>
      <w:r w:rsidR="00CD1E00" w:rsidRPr="00377BFC">
        <w:rPr>
          <w:rFonts w:cs="Times New Roman"/>
          <w:sz w:val="20"/>
          <w:szCs w:val="20"/>
        </w:rPr>
        <w:t>ppm</w:t>
      </w:r>
      <w:proofErr w:type="spellEnd"/>
      <w:r w:rsidR="00CD1E00" w:rsidRPr="00377BFC">
        <w:rPr>
          <w:rFonts w:cs="Times New Roman"/>
          <w:sz w:val="20"/>
          <w:szCs w:val="20"/>
        </w:rPr>
        <w:t xml:space="preserve"> was responsible for enhancing a</w:t>
      </w:r>
      <w:r w:rsidR="00D26C47" w:rsidRPr="00377BFC">
        <w:rPr>
          <w:rFonts w:cs="Times New Roman"/>
          <w:sz w:val="20"/>
          <w:szCs w:val="20"/>
        </w:rPr>
        <w:t>l</w:t>
      </w:r>
      <w:r w:rsidR="00CD1E00" w:rsidRPr="00377BFC">
        <w:rPr>
          <w:rFonts w:cs="Times New Roman"/>
          <w:sz w:val="20"/>
          <w:szCs w:val="20"/>
        </w:rPr>
        <w:t>l growth aspects, photosynthetic pigments</w:t>
      </w:r>
      <w:r w:rsidR="003F133A" w:rsidRPr="00377BFC">
        <w:rPr>
          <w:rFonts w:cs="Times New Roman"/>
          <w:sz w:val="20"/>
          <w:szCs w:val="20"/>
        </w:rPr>
        <w:t>,</w:t>
      </w:r>
      <w:r w:rsidR="00CD1E00" w:rsidRPr="00377BFC">
        <w:rPr>
          <w:rFonts w:cs="Times New Roman"/>
          <w:sz w:val="20"/>
          <w:szCs w:val="20"/>
        </w:rPr>
        <w:t xml:space="preserve"> N, P, K and Mg, </w:t>
      </w:r>
      <w:proofErr w:type="spellStart"/>
      <w:r w:rsidR="00CD1E00" w:rsidRPr="00377BFC">
        <w:rPr>
          <w:rFonts w:cs="Times New Roman"/>
          <w:sz w:val="20"/>
          <w:szCs w:val="20"/>
        </w:rPr>
        <w:t>pr</w:t>
      </w:r>
      <w:r w:rsidR="00D26C47" w:rsidRPr="00377BFC">
        <w:rPr>
          <w:rFonts w:cs="Times New Roman"/>
          <w:sz w:val="20"/>
          <w:szCs w:val="20"/>
        </w:rPr>
        <w:t>o</w:t>
      </w:r>
      <w:r w:rsidR="00CD1E00" w:rsidRPr="00377BFC">
        <w:rPr>
          <w:rFonts w:cs="Times New Roman"/>
          <w:sz w:val="20"/>
          <w:szCs w:val="20"/>
        </w:rPr>
        <w:t>line</w:t>
      </w:r>
      <w:proofErr w:type="spellEnd"/>
      <w:r w:rsidR="00CD1E00" w:rsidRPr="00377BFC">
        <w:rPr>
          <w:rFonts w:cs="Times New Roman"/>
          <w:sz w:val="20"/>
          <w:szCs w:val="20"/>
        </w:rPr>
        <w:t xml:space="preserve">, yield and both physical and chemical characteristics of the berries compared to the control treatment. An obvious differences were recorded on the investigated parameters among the nine tested materials. The effectiveness of these materials on controlling salinity could be arranged on follows, in ascending order </w:t>
      </w:r>
      <w:proofErr w:type="spellStart"/>
      <w:r w:rsidR="00CD1E00" w:rsidRPr="00377BFC">
        <w:rPr>
          <w:rFonts w:cs="Times New Roman"/>
          <w:sz w:val="20"/>
          <w:szCs w:val="20"/>
        </w:rPr>
        <w:t>ethrel</w:t>
      </w:r>
      <w:proofErr w:type="spellEnd"/>
      <w:r w:rsidR="00CD1E00" w:rsidRPr="00377BFC">
        <w:rPr>
          <w:rFonts w:cs="Times New Roman"/>
          <w:sz w:val="20"/>
          <w:szCs w:val="20"/>
        </w:rPr>
        <w:t xml:space="preserve">, </w:t>
      </w:r>
      <w:proofErr w:type="spellStart"/>
      <w:r w:rsidR="00CD1E00" w:rsidRPr="00377BFC">
        <w:rPr>
          <w:rFonts w:cs="Times New Roman"/>
          <w:sz w:val="20"/>
          <w:szCs w:val="20"/>
        </w:rPr>
        <w:t>gibberellic</w:t>
      </w:r>
      <w:proofErr w:type="spellEnd"/>
      <w:r w:rsidR="00CD1E00" w:rsidRPr="00377BFC">
        <w:rPr>
          <w:rFonts w:cs="Times New Roman"/>
          <w:sz w:val="20"/>
          <w:szCs w:val="20"/>
        </w:rPr>
        <w:t xml:space="preserve"> acid</w:t>
      </w:r>
      <w:r w:rsidR="003F133A" w:rsidRPr="00377BFC">
        <w:rPr>
          <w:rFonts w:cs="Times New Roman"/>
          <w:sz w:val="20"/>
          <w:szCs w:val="20"/>
        </w:rPr>
        <w:t>,</w:t>
      </w:r>
      <w:r w:rsidR="00CD1E00" w:rsidRPr="00377BFC">
        <w:rPr>
          <w:rFonts w:cs="Times New Roman"/>
          <w:sz w:val="20"/>
          <w:szCs w:val="20"/>
        </w:rPr>
        <w:t xml:space="preserve"> </w:t>
      </w:r>
      <w:proofErr w:type="spellStart"/>
      <w:r w:rsidR="00D26C47" w:rsidRPr="00377BFC">
        <w:rPr>
          <w:rFonts w:cs="Times New Roman"/>
          <w:sz w:val="20"/>
          <w:szCs w:val="20"/>
        </w:rPr>
        <w:t>abscisic</w:t>
      </w:r>
      <w:proofErr w:type="spellEnd"/>
      <w:r w:rsidR="008C2C82" w:rsidRPr="00377BFC">
        <w:rPr>
          <w:rFonts w:cs="Times New Roman"/>
          <w:sz w:val="20"/>
          <w:szCs w:val="20"/>
        </w:rPr>
        <w:t xml:space="preserve"> acid</w:t>
      </w:r>
      <w:r w:rsidR="00CA739D" w:rsidRPr="00377BFC">
        <w:rPr>
          <w:rFonts w:cs="Times New Roman"/>
          <w:sz w:val="20"/>
          <w:szCs w:val="20"/>
        </w:rPr>
        <w:t xml:space="preserve">, </w:t>
      </w:r>
      <w:proofErr w:type="spellStart"/>
      <w:r w:rsidR="00CA739D" w:rsidRPr="00377BFC">
        <w:rPr>
          <w:rFonts w:cs="Times New Roman"/>
          <w:sz w:val="20"/>
          <w:szCs w:val="20"/>
        </w:rPr>
        <w:t>manitol</w:t>
      </w:r>
      <w:proofErr w:type="spellEnd"/>
      <w:r w:rsidR="00CA739D" w:rsidRPr="00377BFC">
        <w:rPr>
          <w:rFonts w:cs="Times New Roman"/>
          <w:sz w:val="20"/>
          <w:szCs w:val="20"/>
        </w:rPr>
        <w:t xml:space="preserve">, </w:t>
      </w:r>
      <w:proofErr w:type="spellStart"/>
      <w:r w:rsidR="00CA739D" w:rsidRPr="00377BFC">
        <w:rPr>
          <w:rFonts w:cs="Times New Roman"/>
          <w:sz w:val="20"/>
          <w:szCs w:val="20"/>
        </w:rPr>
        <w:t>chitosan</w:t>
      </w:r>
      <w:proofErr w:type="spellEnd"/>
      <w:r w:rsidR="00CD1E00" w:rsidRPr="00377BFC">
        <w:rPr>
          <w:rFonts w:cs="Times New Roman"/>
          <w:sz w:val="20"/>
          <w:szCs w:val="20"/>
        </w:rPr>
        <w:t xml:space="preserve">, salicylic acid, silicon, selenium and </w:t>
      </w:r>
      <w:proofErr w:type="spellStart"/>
      <w:r w:rsidR="00CD1E00" w:rsidRPr="00377BFC">
        <w:rPr>
          <w:rFonts w:cs="Times New Roman"/>
          <w:sz w:val="20"/>
          <w:szCs w:val="20"/>
        </w:rPr>
        <w:t>pr</w:t>
      </w:r>
      <w:r w:rsidR="00D26C47" w:rsidRPr="00377BFC">
        <w:rPr>
          <w:rFonts w:cs="Times New Roman"/>
          <w:sz w:val="20"/>
          <w:szCs w:val="20"/>
        </w:rPr>
        <w:t>o</w:t>
      </w:r>
      <w:r w:rsidR="00CD1E00" w:rsidRPr="00377BFC">
        <w:rPr>
          <w:rFonts w:cs="Times New Roman"/>
          <w:sz w:val="20"/>
          <w:szCs w:val="20"/>
        </w:rPr>
        <w:t>line</w:t>
      </w:r>
      <w:proofErr w:type="spellEnd"/>
      <w:r w:rsidR="00CD1E00" w:rsidRPr="00377BFC">
        <w:rPr>
          <w:rFonts w:cs="Times New Roman"/>
          <w:sz w:val="20"/>
          <w:szCs w:val="20"/>
        </w:rPr>
        <w:t xml:space="preserve">. For counteracting the </w:t>
      </w:r>
      <w:r w:rsidR="008C2C82" w:rsidRPr="00377BFC">
        <w:rPr>
          <w:rFonts w:cs="Times New Roman"/>
          <w:sz w:val="20"/>
          <w:szCs w:val="20"/>
        </w:rPr>
        <w:t xml:space="preserve">harmful effects of soil and water salinity on growth, vine nutritional status, yield and fruit quality of Early sweet grapevines grown in saline stress, it is recommended to spray the vines three times with </w:t>
      </w:r>
      <w:proofErr w:type="spellStart"/>
      <w:r w:rsidR="008C2C82" w:rsidRPr="00377BFC">
        <w:rPr>
          <w:rFonts w:cs="Times New Roman"/>
          <w:sz w:val="20"/>
          <w:szCs w:val="20"/>
        </w:rPr>
        <w:t>proline</w:t>
      </w:r>
      <w:proofErr w:type="spellEnd"/>
      <w:r w:rsidR="008C2C82" w:rsidRPr="00377BFC">
        <w:rPr>
          <w:rFonts w:cs="Times New Roman"/>
          <w:sz w:val="20"/>
          <w:szCs w:val="20"/>
        </w:rPr>
        <w:t xml:space="preserve"> or selenium acid </w:t>
      </w:r>
      <w:r w:rsidR="00D26C47" w:rsidRPr="00377BFC">
        <w:rPr>
          <w:rFonts w:cs="Times New Roman"/>
          <w:sz w:val="20"/>
          <w:szCs w:val="20"/>
        </w:rPr>
        <w:t xml:space="preserve">each </w:t>
      </w:r>
      <w:r w:rsidR="008C2C82" w:rsidRPr="00377BFC">
        <w:rPr>
          <w:rFonts w:cs="Times New Roman"/>
          <w:sz w:val="20"/>
          <w:szCs w:val="20"/>
        </w:rPr>
        <w:t>at 50</w:t>
      </w:r>
      <w:r w:rsidR="00D26C47" w:rsidRPr="00377BFC">
        <w:rPr>
          <w:rFonts w:cs="Times New Roman"/>
          <w:sz w:val="20"/>
          <w:szCs w:val="20"/>
        </w:rPr>
        <w:t xml:space="preserve"> </w:t>
      </w:r>
      <w:proofErr w:type="spellStart"/>
      <w:r w:rsidR="008C2C82" w:rsidRPr="00377BFC">
        <w:rPr>
          <w:rFonts w:cs="Times New Roman"/>
          <w:sz w:val="20"/>
          <w:szCs w:val="20"/>
        </w:rPr>
        <w:t>ppm</w:t>
      </w:r>
      <w:proofErr w:type="spellEnd"/>
      <w:r w:rsidR="008C2C82" w:rsidRPr="00377BFC">
        <w:rPr>
          <w:rFonts w:cs="Times New Roman"/>
          <w:sz w:val="20"/>
          <w:szCs w:val="20"/>
        </w:rPr>
        <w:t xml:space="preserve">. </w:t>
      </w:r>
    </w:p>
    <w:p w:rsidR="00377BFC" w:rsidRPr="00377BFC" w:rsidRDefault="00377BFC" w:rsidP="00377BFC">
      <w:pPr>
        <w:bidi w:val="0"/>
        <w:snapToGrid w:val="0"/>
        <w:jc w:val="both"/>
        <w:rPr>
          <w:rFonts w:cs="Times New Roman"/>
          <w:b/>
          <w:bCs/>
          <w:sz w:val="20"/>
          <w:szCs w:val="20"/>
        </w:rPr>
      </w:pPr>
      <w:r w:rsidRPr="00377BFC">
        <w:rPr>
          <w:rFonts w:cs="Times New Roman" w:hint="eastAsia"/>
          <w:sz w:val="20"/>
          <w:szCs w:val="20"/>
        </w:rPr>
        <w:t>[</w:t>
      </w:r>
      <w:proofErr w:type="spellStart"/>
      <w:r w:rsidRPr="00377BFC">
        <w:rPr>
          <w:rFonts w:cs="Times New Roman"/>
          <w:sz w:val="20"/>
          <w:szCs w:val="20"/>
        </w:rPr>
        <w:t>Faissal</w:t>
      </w:r>
      <w:proofErr w:type="spellEnd"/>
      <w:r w:rsidRPr="00377BFC">
        <w:rPr>
          <w:rFonts w:cs="Times New Roman"/>
          <w:sz w:val="20"/>
          <w:szCs w:val="20"/>
        </w:rPr>
        <w:t xml:space="preserve"> F. Ahmed </w:t>
      </w:r>
      <w:r>
        <w:rPr>
          <w:rFonts w:cs="Times New Roman"/>
          <w:sz w:val="20"/>
          <w:szCs w:val="20"/>
        </w:rPr>
        <w:t xml:space="preserve">and </w:t>
      </w:r>
      <w:proofErr w:type="spellStart"/>
      <w:r>
        <w:rPr>
          <w:rFonts w:cs="Times New Roman"/>
          <w:sz w:val="20"/>
          <w:szCs w:val="20"/>
        </w:rPr>
        <w:t>Asmaa</w:t>
      </w:r>
      <w:proofErr w:type="spellEnd"/>
      <w:r>
        <w:rPr>
          <w:rFonts w:cs="Times New Roman"/>
          <w:sz w:val="20"/>
          <w:szCs w:val="20"/>
        </w:rPr>
        <w:t xml:space="preserve"> A. Ibrahim</w:t>
      </w:r>
      <w:r w:rsidRPr="00377BFC">
        <w:rPr>
          <w:rFonts w:cs="Times New Roman"/>
          <w:sz w:val="20"/>
          <w:szCs w:val="20"/>
        </w:rPr>
        <w:t>.</w:t>
      </w:r>
      <w:r w:rsidRPr="00377BFC">
        <w:rPr>
          <w:rFonts w:cs="Times New Roman" w:hint="eastAsia"/>
          <w:b/>
          <w:bCs/>
          <w:sz w:val="20"/>
          <w:szCs w:val="20"/>
          <w:lang w:bidi="fa-IR"/>
        </w:rPr>
        <w:t xml:space="preserve"> </w:t>
      </w:r>
      <w:r w:rsidRPr="00377BFC">
        <w:rPr>
          <w:rFonts w:cs="Times New Roman"/>
          <w:b/>
          <w:bCs/>
          <w:sz w:val="20"/>
          <w:szCs w:val="20"/>
        </w:rPr>
        <w:t>Trials for All Alleviating the Adverse Effects of Soil and Water Irrigation Salinity on Fruiting Of Early Sweet Grapevines</w:t>
      </w:r>
      <w:r w:rsidRPr="00377BFC">
        <w:rPr>
          <w:rFonts w:eastAsia="Times New Roman" w:cs="Times New Roman"/>
          <w:b/>
          <w:bCs/>
          <w:sz w:val="20"/>
          <w:szCs w:val="20"/>
          <w:lang w:bidi="fa-IR"/>
        </w:rPr>
        <w:t>.</w:t>
      </w:r>
      <w:r w:rsidRPr="00377BFC">
        <w:rPr>
          <w:rFonts w:cs="Times New Roman"/>
          <w:bCs/>
          <w:i/>
          <w:sz w:val="20"/>
          <w:szCs w:val="20"/>
        </w:rPr>
        <w:t xml:space="preserve"> Researcher</w:t>
      </w:r>
      <w:r w:rsidRPr="00377BFC">
        <w:rPr>
          <w:rFonts w:cs="Times New Roman"/>
          <w:bCs/>
          <w:sz w:val="20"/>
          <w:szCs w:val="20"/>
        </w:rPr>
        <w:t xml:space="preserve"> 201</w:t>
      </w:r>
      <w:r w:rsidRPr="00377BFC">
        <w:rPr>
          <w:rFonts w:cs="Times New Roman" w:hint="eastAsia"/>
          <w:bCs/>
          <w:sz w:val="20"/>
          <w:szCs w:val="20"/>
        </w:rPr>
        <w:t>9</w:t>
      </w:r>
      <w:r w:rsidRPr="00377BFC">
        <w:rPr>
          <w:rFonts w:cs="Times New Roman"/>
          <w:bCs/>
          <w:sz w:val="20"/>
          <w:szCs w:val="20"/>
        </w:rPr>
        <w:t>;</w:t>
      </w:r>
      <w:r w:rsidRPr="00377BFC">
        <w:rPr>
          <w:rFonts w:cs="Times New Roman" w:hint="eastAsia"/>
          <w:bCs/>
          <w:sz w:val="20"/>
          <w:szCs w:val="20"/>
        </w:rPr>
        <w:t>11</w:t>
      </w:r>
      <w:r w:rsidRPr="00377BFC">
        <w:rPr>
          <w:rFonts w:cs="Times New Roman"/>
          <w:bCs/>
          <w:sz w:val="20"/>
          <w:szCs w:val="20"/>
        </w:rPr>
        <w:t>(</w:t>
      </w:r>
      <w:r w:rsidRPr="00377BFC">
        <w:rPr>
          <w:rFonts w:cs="Times New Roman" w:hint="eastAsia"/>
          <w:bCs/>
          <w:sz w:val="20"/>
          <w:szCs w:val="20"/>
        </w:rPr>
        <w:t>4</w:t>
      </w:r>
      <w:r w:rsidRPr="00377BFC">
        <w:rPr>
          <w:rFonts w:cs="Times New Roman"/>
          <w:bCs/>
          <w:sz w:val="20"/>
          <w:szCs w:val="20"/>
        </w:rPr>
        <w:t>):</w:t>
      </w:r>
      <w:r w:rsidR="00506913">
        <w:rPr>
          <w:rFonts w:cs="Times New Roman"/>
          <w:noProof/>
          <w:color w:val="000000"/>
          <w:sz w:val="20"/>
          <w:szCs w:val="20"/>
        </w:rPr>
        <w:t>15-22</w:t>
      </w:r>
      <w:r w:rsidRPr="00377BFC">
        <w:rPr>
          <w:rFonts w:cs="Times New Roman"/>
          <w:bCs/>
          <w:sz w:val="20"/>
          <w:szCs w:val="20"/>
        </w:rPr>
        <w:t xml:space="preserve">]. </w:t>
      </w:r>
      <w:r w:rsidRPr="00377BFC">
        <w:rPr>
          <w:rFonts w:cs="Times New Roman"/>
          <w:sz w:val="20"/>
          <w:szCs w:val="20"/>
        </w:rPr>
        <w:t>ISSN 1553-9865 (print); ISSN 2163-8950 (online)</w:t>
      </w:r>
      <w:r w:rsidRPr="00377BFC">
        <w:rPr>
          <w:rFonts w:cs="Times New Roman"/>
          <w:bCs/>
          <w:sz w:val="20"/>
          <w:szCs w:val="20"/>
        </w:rPr>
        <w:t xml:space="preserve">. </w:t>
      </w:r>
      <w:hyperlink r:id="rId8" w:history="1">
        <w:r w:rsidRPr="00377BFC">
          <w:rPr>
            <w:rStyle w:val="Hyperlink"/>
            <w:rFonts w:cs="Times New Roman"/>
            <w:color w:val="0000FF"/>
            <w:sz w:val="20"/>
            <w:szCs w:val="20"/>
          </w:rPr>
          <w:t>http://www.sciencepub.net/researcher</w:t>
        </w:r>
      </w:hyperlink>
      <w:r w:rsidRPr="00377BFC">
        <w:rPr>
          <w:rFonts w:cs="Times New Roman"/>
          <w:bCs/>
          <w:sz w:val="20"/>
          <w:szCs w:val="20"/>
        </w:rPr>
        <w:t>.</w:t>
      </w:r>
      <w:r w:rsidRPr="00377BFC">
        <w:rPr>
          <w:rFonts w:cs="Times New Roman" w:hint="eastAsia"/>
          <w:bCs/>
          <w:sz w:val="20"/>
          <w:szCs w:val="20"/>
        </w:rPr>
        <w:t xml:space="preserve"> </w:t>
      </w:r>
      <w:r>
        <w:rPr>
          <w:rFonts w:cs="Times New Roman" w:hint="eastAsia"/>
          <w:bCs/>
          <w:sz w:val="20"/>
          <w:szCs w:val="20"/>
          <w:lang w:eastAsia="zh-CN"/>
        </w:rPr>
        <w:t>3</w:t>
      </w:r>
      <w:r w:rsidRPr="00377BFC">
        <w:rPr>
          <w:rFonts w:cs="Times New Roman" w:hint="eastAsia"/>
          <w:bCs/>
          <w:sz w:val="20"/>
          <w:szCs w:val="20"/>
        </w:rPr>
        <w:t xml:space="preserve">. </w:t>
      </w:r>
      <w:r w:rsidRPr="00377BFC">
        <w:rPr>
          <w:rFonts w:cs="Times New Roman"/>
          <w:color w:val="000000"/>
          <w:sz w:val="20"/>
          <w:szCs w:val="20"/>
          <w:shd w:val="clear" w:color="auto" w:fill="FFFFFF"/>
        </w:rPr>
        <w:t>doi:</w:t>
      </w:r>
      <w:hyperlink r:id="rId9" w:history="1">
        <w:r w:rsidRPr="00377BFC">
          <w:rPr>
            <w:rStyle w:val="Hyperlink"/>
            <w:rFonts w:cs="Times New Roman"/>
            <w:color w:val="0000FF"/>
            <w:sz w:val="20"/>
            <w:szCs w:val="20"/>
            <w:shd w:val="clear" w:color="auto" w:fill="FFFFFF"/>
          </w:rPr>
          <w:t>10.7537/mars</w:t>
        </w:r>
        <w:r w:rsidRPr="00377BFC">
          <w:rPr>
            <w:rStyle w:val="Hyperlink"/>
            <w:rFonts w:cs="Times New Roman" w:hint="eastAsia"/>
            <w:color w:val="0000FF"/>
            <w:sz w:val="20"/>
            <w:szCs w:val="20"/>
            <w:shd w:val="clear" w:color="auto" w:fill="FFFFFF"/>
          </w:rPr>
          <w:t>r</w:t>
        </w:r>
        <w:r w:rsidRPr="00377BFC">
          <w:rPr>
            <w:rStyle w:val="Hyperlink"/>
            <w:rFonts w:cs="Times New Roman"/>
            <w:color w:val="0000FF"/>
            <w:sz w:val="20"/>
            <w:szCs w:val="20"/>
            <w:shd w:val="clear" w:color="auto" w:fill="FFFFFF"/>
          </w:rPr>
          <w:t>sj</w:t>
        </w:r>
        <w:r w:rsidRPr="00377BFC">
          <w:rPr>
            <w:rStyle w:val="Hyperlink"/>
            <w:rFonts w:cs="Times New Roman" w:hint="eastAsia"/>
            <w:color w:val="0000FF"/>
            <w:sz w:val="20"/>
            <w:szCs w:val="20"/>
            <w:shd w:val="clear" w:color="auto" w:fill="FFFFFF"/>
          </w:rPr>
          <w:t>110419.</w:t>
        </w:r>
        <w:r w:rsidRPr="00377BFC">
          <w:rPr>
            <w:rStyle w:val="Hyperlink"/>
            <w:rFonts w:cs="Times New Roman"/>
            <w:color w:val="0000FF"/>
            <w:sz w:val="20"/>
            <w:szCs w:val="20"/>
            <w:shd w:val="clear" w:color="auto" w:fill="FFFFFF"/>
          </w:rPr>
          <w:t>0</w:t>
        </w:r>
        <w:r>
          <w:rPr>
            <w:rStyle w:val="Hyperlink"/>
            <w:rFonts w:cs="Times New Roman" w:hint="eastAsia"/>
            <w:color w:val="0000FF"/>
            <w:sz w:val="20"/>
            <w:szCs w:val="20"/>
            <w:shd w:val="clear" w:color="auto" w:fill="FFFFFF"/>
            <w:lang w:eastAsia="zh-CN"/>
          </w:rPr>
          <w:t>3</w:t>
        </w:r>
      </w:hyperlink>
      <w:r w:rsidRPr="00377BFC">
        <w:rPr>
          <w:rFonts w:cs="Times New Roman"/>
          <w:color w:val="000000"/>
          <w:sz w:val="20"/>
          <w:szCs w:val="20"/>
          <w:shd w:val="clear" w:color="auto" w:fill="FFFFFF"/>
        </w:rPr>
        <w:t>.</w:t>
      </w:r>
    </w:p>
    <w:p w:rsidR="004A3DF4" w:rsidRPr="003F133A" w:rsidRDefault="004A3DF4" w:rsidP="00377BFC">
      <w:pPr>
        <w:bidi w:val="0"/>
        <w:snapToGrid w:val="0"/>
        <w:jc w:val="both"/>
        <w:rPr>
          <w:rFonts w:cs="Times New Roman"/>
          <w:sz w:val="20"/>
          <w:szCs w:val="20"/>
        </w:rPr>
      </w:pPr>
    </w:p>
    <w:p w:rsidR="008C2C82" w:rsidRPr="003F133A" w:rsidRDefault="008C2C82" w:rsidP="00377BFC">
      <w:pPr>
        <w:bidi w:val="0"/>
        <w:snapToGrid w:val="0"/>
        <w:jc w:val="both"/>
        <w:rPr>
          <w:rFonts w:cs="Times New Roman"/>
          <w:sz w:val="20"/>
          <w:szCs w:val="18"/>
        </w:rPr>
      </w:pPr>
      <w:r w:rsidRPr="003F133A">
        <w:rPr>
          <w:rFonts w:cs="Times New Roman"/>
          <w:b/>
          <w:bCs/>
          <w:sz w:val="20"/>
          <w:szCs w:val="18"/>
        </w:rPr>
        <w:t>Keywords:</w:t>
      </w:r>
      <w:r w:rsidRPr="003F133A">
        <w:rPr>
          <w:rFonts w:cs="Times New Roman"/>
          <w:sz w:val="20"/>
          <w:szCs w:val="18"/>
        </w:rPr>
        <w:t xml:space="preserve"> Early sweet grapevines, </w:t>
      </w:r>
      <w:proofErr w:type="spellStart"/>
      <w:r w:rsidRPr="003F133A">
        <w:rPr>
          <w:rFonts w:cs="Times New Roman"/>
          <w:sz w:val="20"/>
          <w:szCs w:val="18"/>
        </w:rPr>
        <w:t>ethrel</w:t>
      </w:r>
      <w:proofErr w:type="spellEnd"/>
      <w:r w:rsidRPr="003F133A">
        <w:rPr>
          <w:rFonts w:cs="Times New Roman"/>
          <w:sz w:val="20"/>
          <w:szCs w:val="18"/>
        </w:rPr>
        <w:t xml:space="preserve">, </w:t>
      </w:r>
      <w:proofErr w:type="spellStart"/>
      <w:r w:rsidRPr="003F133A">
        <w:rPr>
          <w:rFonts w:cs="Times New Roman"/>
          <w:sz w:val="20"/>
          <w:szCs w:val="18"/>
        </w:rPr>
        <w:t>gibberellic</w:t>
      </w:r>
      <w:proofErr w:type="spellEnd"/>
      <w:r w:rsidR="00D26C47" w:rsidRPr="003F133A">
        <w:rPr>
          <w:rFonts w:cs="Times New Roman"/>
          <w:sz w:val="20"/>
          <w:szCs w:val="18"/>
        </w:rPr>
        <w:t xml:space="preserve"> acid</w:t>
      </w:r>
      <w:r w:rsidRPr="003F133A">
        <w:rPr>
          <w:rFonts w:cs="Times New Roman"/>
          <w:sz w:val="20"/>
          <w:szCs w:val="18"/>
        </w:rPr>
        <w:t xml:space="preserve">, </w:t>
      </w:r>
      <w:proofErr w:type="spellStart"/>
      <w:r w:rsidR="00D26C47" w:rsidRPr="003F133A">
        <w:rPr>
          <w:rFonts w:cs="Times New Roman"/>
          <w:sz w:val="20"/>
          <w:szCs w:val="18"/>
        </w:rPr>
        <w:t>abscisic</w:t>
      </w:r>
      <w:proofErr w:type="spellEnd"/>
      <w:r w:rsidR="00CA739D" w:rsidRPr="003F133A">
        <w:rPr>
          <w:rFonts w:cs="Times New Roman"/>
          <w:sz w:val="20"/>
          <w:szCs w:val="18"/>
        </w:rPr>
        <w:t xml:space="preserve"> acid, </w:t>
      </w:r>
      <w:proofErr w:type="spellStart"/>
      <w:r w:rsidR="00CA739D" w:rsidRPr="003F133A">
        <w:rPr>
          <w:rFonts w:cs="Times New Roman"/>
          <w:sz w:val="20"/>
          <w:szCs w:val="18"/>
        </w:rPr>
        <w:t>manitol</w:t>
      </w:r>
      <w:proofErr w:type="spellEnd"/>
      <w:r w:rsidR="00CA739D" w:rsidRPr="003F133A">
        <w:rPr>
          <w:rFonts w:cs="Times New Roman"/>
          <w:sz w:val="20"/>
          <w:szCs w:val="18"/>
        </w:rPr>
        <w:t xml:space="preserve">, </w:t>
      </w:r>
      <w:proofErr w:type="spellStart"/>
      <w:r w:rsidR="00CA739D" w:rsidRPr="003F133A">
        <w:rPr>
          <w:rFonts w:cs="Times New Roman"/>
          <w:sz w:val="20"/>
          <w:szCs w:val="18"/>
        </w:rPr>
        <w:t>chitosan</w:t>
      </w:r>
      <w:proofErr w:type="spellEnd"/>
      <w:r w:rsidR="00D26C47" w:rsidRPr="003F133A">
        <w:rPr>
          <w:rFonts w:cs="Times New Roman"/>
          <w:sz w:val="20"/>
          <w:szCs w:val="18"/>
        </w:rPr>
        <w:t>,</w:t>
      </w:r>
      <w:r w:rsidRPr="003F133A">
        <w:rPr>
          <w:rFonts w:cs="Times New Roman"/>
          <w:sz w:val="20"/>
          <w:szCs w:val="18"/>
        </w:rPr>
        <w:t xml:space="preserve"> salicylic acid, silicon, selenium and </w:t>
      </w:r>
      <w:proofErr w:type="spellStart"/>
      <w:r w:rsidRPr="003F133A">
        <w:rPr>
          <w:rFonts w:cs="Times New Roman"/>
          <w:sz w:val="20"/>
          <w:szCs w:val="18"/>
        </w:rPr>
        <w:t>pr</w:t>
      </w:r>
      <w:r w:rsidR="00D26C47" w:rsidRPr="003F133A">
        <w:rPr>
          <w:rFonts w:cs="Times New Roman"/>
          <w:sz w:val="20"/>
          <w:szCs w:val="18"/>
        </w:rPr>
        <w:t>o</w:t>
      </w:r>
      <w:r w:rsidRPr="003F133A">
        <w:rPr>
          <w:rFonts w:cs="Times New Roman"/>
          <w:sz w:val="20"/>
          <w:szCs w:val="18"/>
        </w:rPr>
        <w:t>line</w:t>
      </w:r>
      <w:proofErr w:type="spellEnd"/>
      <w:r w:rsidRPr="003F133A">
        <w:rPr>
          <w:rFonts w:cs="Times New Roman"/>
          <w:sz w:val="20"/>
          <w:szCs w:val="18"/>
        </w:rPr>
        <w:t xml:space="preserve">, </w:t>
      </w:r>
      <w:r w:rsidR="00D26C47" w:rsidRPr="003F133A">
        <w:rPr>
          <w:rFonts w:cs="Times New Roman"/>
          <w:sz w:val="20"/>
          <w:szCs w:val="18"/>
        </w:rPr>
        <w:t>soil and water salinity, growth,</w:t>
      </w:r>
      <w:r w:rsidRPr="003F133A">
        <w:rPr>
          <w:rFonts w:cs="Times New Roman"/>
          <w:sz w:val="20"/>
          <w:szCs w:val="18"/>
        </w:rPr>
        <w:t xml:space="preserve"> vine nutritional status, yield and berries quality. </w:t>
      </w:r>
    </w:p>
    <w:p w:rsidR="00377BFC" w:rsidRDefault="003F133A" w:rsidP="00377BFC">
      <w:pPr>
        <w:bidi w:val="0"/>
        <w:snapToGrid w:val="0"/>
        <w:jc w:val="both"/>
        <w:rPr>
          <w:rFonts w:cs="Times New Roman"/>
          <w:b/>
          <w:bCs/>
          <w:sz w:val="20"/>
          <w:szCs w:val="20"/>
        </w:rPr>
        <w:sectPr w:rsidR="00377BFC" w:rsidSect="00506913">
          <w:headerReference w:type="default" r:id="rId10"/>
          <w:footerReference w:type="default" r:id="rId11"/>
          <w:type w:val="continuous"/>
          <w:pgSz w:w="12240" w:h="15840" w:code="9"/>
          <w:pgMar w:top="1440" w:right="1440" w:bottom="1440" w:left="1440" w:header="720" w:footer="720" w:gutter="0"/>
          <w:pgNumType w:start="15"/>
          <w:cols w:space="720"/>
          <w:docGrid w:linePitch="435"/>
        </w:sectPr>
      </w:pPr>
      <w:r>
        <w:rPr>
          <w:rFonts w:cs="Times New Roman"/>
          <w:b/>
          <w:bCs/>
          <w:sz w:val="20"/>
          <w:szCs w:val="20"/>
        </w:rPr>
        <w:cr/>
      </w:r>
    </w:p>
    <w:p w:rsidR="00086EB8" w:rsidRPr="003F133A" w:rsidRDefault="004A3DF4" w:rsidP="00377BFC">
      <w:pPr>
        <w:bidi w:val="0"/>
        <w:snapToGrid w:val="0"/>
        <w:jc w:val="both"/>
        <w:rPr>
          <w:rFonts w:cs="Times New Roman"/>
          <w:b/>
          <w:bCs/>
          <w:sz w:val="20"/>
          <w:szCs w:val="20"/>
        </w:rPr>
      </w:pPr>
      <w:r w:rsidRPr="003F133A">
        <w:rPr>
          <w:rFonts w:cs="Times New Roman"/>
          <w:b/>
          <w:bCs/>
          <w:sz w:val="20"/>
          <w:szCs w:val="20"/>
        </w:rPr>
        <w:lastRenderedPageBreak/>
        <w:t>1. Introduction</w:t>
      </w:r>
    </w:p>
    <w:p w:rsidR="00C11E55" w:rsidRPr="003F133A" w:rsidRDefault="003029FE" w:rsidP="00377BFC">
      <w:pPr>
        <w:bidi w:val="0"/>
        <w:snapToGrid w:val="0"/>
        <w:ind w:firstLine="425"/>
        <w:jc w:val="both"/>
        <w:rPr>
          <w:rFonts w:cs="Times New Roman"/>
          <w:sz w:val="20"/>
          <w:szCs w:val="20"/>
        </w:rPr>
      </w:pPr>
      <w:r w:rsidRPr="003F133A">
        <w:rPr>
          <w:rFonts w:cs="Times New Roman"/>
          <w:sz w:val="20"/>
          <w:szCs w:val="20"/>
        </w:rPr>
        <w:t>Salinity is an environment stress, mainly occurs in arid and semiarid conditions where rain precipitation is not enough to leach the excess soluble salts from the root zone, as well as, it can occur in irrigated agriculture cultivations particularity</w:t>
      </w:r>
      <w:r w:rsidR="00DC678B" w:rsidRPr="003F133A">
        <w:rPr>
          <w:rFonts w:cs="Times New Roman"/>
          <w:sz w:val="20"/>
          <w:szCs w:val="20"/>
        </w:rPr>
        <w:t xml:space="preserve"> when water or poor quality issued for irrigation. </w:t>
      </w:r>
      <w:r w:rsidR="00DC678B" w:rsidRPr="003F133A">
        <w:rPr>
          <w:rFonts w:cs="Times New Roman"/>
          <w:b/>
          <w:bCs/>
          <w:sz w:val="20"/>
          <w:szCs w:val="20"/>
        </w:rPr>
        <w:t>Cho and Park (2000)</w:t>
      </w:r>
      <w:r w:rsidR="00DC678B" w:rsidRPr="003F133A">
        <w:rPr>
          <w:rFonts w:cs="Times New Roman"/>
          <w:sz w:val="20"/>
          <w:szCs w:val="20"/>
        </w:rPr>
        <w:t xml:space="preserve"> worked on tomato seed</w:t>
      </w:r>
      <w:r w:rsidR="00D26C47" w:rsidRPr="003F133A">
        <w:rPr>
          <w:rFonts w:cs="Times New Roman"/>
          <w:sz w:val="20"/>
          <w:szCs w:val="20"/>
        </w:rPr>
        <w:t>l</w:t>
      </w:r>
      <w:r w:rsidR="00DC678B" w:rsidRPr="003F133A">
        <w:rPr>
          <w:rFonts w:cs="Times New Roman"/>
          <w:sz w:val="20"/>
          <w:szCs w:val="20"/>
        </w:rPr>
        <w:t xml:space="preserve">ing, pointed </w:t>
      </w:r>
      <w:r w:rsidR="00D26C47" w:rsidRPr="003F133A">
        <w:rPr>
          <w:rFonts w:cs="Times New Roman"/>
          <w:sz w:val="20"/>
          <w:szCs w:val="20"/>
        </w:rPr>
        <w:t xml:space="preserve">out </w:t>
      </w:r>
      <w:r w:rsidR="00DC678B" w:rsidRPr="003F133A">
        <w:rPr>
          <w:rFonts w:cs="Times New Roman"/>
          <w:sz w:val="20"/>
          <w:szCs w:val="20"/>
        </w:rPr>
        <w:t>that the biochemical change occurring</w:t>
      </w:r>
      <w:r w:rsidR="00237486" w:rsidRPr="003F133A">
        <w:rPr>
          <w:rFonts w:cs="Times New Roman"/>
          <w:sz w:val="20"/>
          <w:szCs w:val="20"/>
        </w:rPr>
        <w:t xml:space="preserve"> in plants subjected to environmental stress conditions is the production of reactive oxygen species, which can damage essential membrane lipids proteins nucleic acid (</w:t>
      </w:r>
      <w:proofErr w:type="spellStart"/>
      <w:r w:rsidR="00237486" w:rsidRPr="003F133A">
        <w:rPr>
          <w:rFonts w:cs="Times New Roman"/>
          <w:b/>
          <w:bCs/>
          <w:sz w:val="20"/>
          <w:szCs w:val="20"/>
        </w:rPr>
        <w:t>Inze</w:t>
      </w:r>
      <w:proofErr w:type="spellEnd"/>
      <w:r w:rsidR="00237486" w:rsidRPr="003F133A">
        <w:rPr>
          <w:rFonts w:cs="Times New Roman"/>
          <w:b/>
          <w:bCs/>
          <w:sz w:val="20"/>
          <w:szCs w:val="20"/>
        </w:rPr>
        <w:t xml:space="preserve"> and Van Montague, 1995; </w:t>
      </w:r>
      <w:r w:rsidR="00D26C47" w:rsidRPr="003F133A">
        <w:rPr>
          <w:rFonts w:cs="Times New Roman"/>
          <w:b/>
          <w:bCs/>
          <w:sz w:val="20"/>
          <w:szCs w:val="20"/>
        </w:rPr>
        <w:t xml:space="preserve">and </w:t>
      </w:r>
      <w:r w:rsidR="00237486" w:rsidRPr="003F133A">
        <w:rPr>
          <w:rFonts w:cs="Times New Roman"/>
          <w:b/>
          <w:bCs/>
          <w:sz w:val="20"/>
          <w:szCs w:val="20"/>
        </w:rPr>
        <w:t xml:space="preserve">Garratt </w:t>
      </w:r>
      <w:r w:rsidR="00237486" w:rsidRPr="003F133A">
        <w:rPr>
          <w:rFonts w:cs="Times New Roman"/>
          <w:b/>
          <w:bCs/>
          <w:i/>
          <w:iCs/>
          <w:sz w:val="20"/>
          <w:szCs w:val="20"/>
        </w:rPr>
        <w:t>et al.,</w:t>
      </w:r>
      <w:r w:rsidR="00237486" w:rsidRPr="003F133A">
        <w:rPr>
          <w:rFonts w:cs="Times New Roman"/>
          <w:b/>
          <w:bCs/>
          <w:sz w:val="20"/>
          <w:szCs w:val="20"/>
        </w:rPr>
        <w:t xml:space="preserve"> 2002</w:t>
      </w:r>
      <w:r w:rsidR="00237486" w:rsidRPr="003F133A">
        <w:rPr>
          <w:rFonts w:cs="Times New Roman"/>
          <w:sz w:val="20"/>
          <w:szCs w:val="20"/>
        </w:rPr>
        <w:t xml:space="preserve">). </w:t>
      </w:r>
      <w:r w:rsidR="00C11E55" w:rsidRPr="003F133A">
        <w:rPr>
          <w:rFonts w:cs="Times New Roman"/>
          <w:sz w:val="20"/>
          <w:szCs w:val="20"/>
        </w:rPr>
        <w:t xml:space="preserve">The inferior effects </w:t>
      </w:r>
      <w:r w:rsidR="003F0647" w:rsidRPr="003F133A">
        <w:rPr>
          <w:rFonts w:cs="Times New Roman"/>
          <w:sz w:val="20"/>
          <w:szCs w:val="20"/>
        </w:rPr>
        <w:t xml:space="preserve">of salinity on plants was explained by </w:t>
      </w:r>
      <w:proofErr w:type="spellStart"/>
      <w:r w:rsidR="00D26C47" w:rsidRPr="003F133A">
        <w:rPr>
          <w:rFonts w:cs="Times New Roman"/>
          <w:b/>
          <w:bCs/>
          <w:sz w:val="20"/>
          <w:szCs w:val="20"/>
        </w:rPr>
        <w:t>Munnus</w:t>
      </w:r>
      <w:proofErr w:type="spellEnd"/>
      <w:r w:rsidR="00D26C47" w:rsidRPr="003F133A">
        <w:rPr>
          <w:rFonts w:cs="Times New Roman"/>
          <w:b/>
          <w:bCs/>
          <w:sz w:val="20"/>
          <w:szCs w:val="20"/>
        </w:rPr>
        <w:t xml:space="preserve"> and </w:t>
      </w:r>
      <w:proofErr w:type="spellStart"/>
      <w:r w:rsidR="00D26C47" w:rsidRPr="003F133A">
        <w:rPr>
          <w:rFonts w:cs="Times New Roman"/>
          <w:b/>
          <w:bCs/>
          <w:sz w:val="20"/>
          <w:szCs w:val="20"/>
        </w:rPr>
        <w:t>Tomeat</w:t>
      </w:r>
      <w:proofErr w:type="spellEnd"/>
      <w:r w:rsidR="00D26C47" w:rsidRPr="003F133A">
        <w:rPr>
          <w:rFonts w:cs="Times New Roman"/>
          <w:b/>
          <w:bCs/>
          <w:sz w:val="20"/>
          <w:szCs w:val="20"/>
        </w:rPr>
        <w:t xml:space="preserve">, 1986 and </w:t>
      </w:r>
      <w:r w:rsidR="003F0647" w:rsidRPr="003F133A">
        <w:rPr>
          <w:rFonts w:cs="Times New Roman"/>
          <w:b/>
          <w:bCs/>
          <w:sz w:val="20"/>
          <w:szCs w:val="20"/>
        </w:rPr>
        <w:t>Jacoby, 1994</w:t>
      </w:r>
      <w:r w:rsidR="003F0647" w:rsidRPr="003F133A">
        <w:rPr>
          <w:rFonts w:cs="Times New Roman"/>
          <w:sz w:val="20"/>
          <w:szCs w:val="20"/>
        </w:rPr>
        <w:t xml:space="preserve">). </w:t>
      </w:r>
    </w:p>
    <w:p w:rsidR="003F0647" w:rsidRPr="003F133A" w:rsidRDefault="003F0647" w:rsidP="00377BFC">
      <w:pPr>
        <w:bidi w:val="0"/>
        <w:snapToGrid w:val="0"/>
        <w:ind w:firstLine="425"/>
        <w:jc w:val="both"/>
        <w:rPr>
          <w:rFonts w:cs="Times New Roman"/>
          <w:sz w:val="20"/>
          <w:szCs w:val="20"/>
        </w:rPr>
      </w:pPr>
      <w:r w:rsidRPr="003F133A">
        <w:rPr>
          <w:rFonts w:cs="Times New Roman"/>
          <w:sz w:val="20"/>
          <w:szCs w:val="20"/>
        </w:rPr>
        <w:t>Furthermore, the use of special management practice to minimize and counteract salinity effect appears is very important. Many investigators reported that growth promoters</w:t>
      </w:r>
      <w:r w:rsidR="00D26C47" w:rsidRPr="003F133A">
        <w:rPr>
          <w:rFonts w:cs="Times New Roman"/>
          <w:sz w:val="20"/>
          <w:szCs w:val="20"/>
        </w:rPr>
        <w:t xml:space="preserve"> such as GA</w:t>
      </w:r>
      <w:r w:rsidR="00D26C47" w:rsidRPr="003F133A">
        <w:rPr>
          <w:rFonts w:cs="Times New Roman"/>
          <w:sz w:val="20"/>
          <w:szCs w:val="20"/>
          <w:vertAlign w:val="subscript"/>
        </w:rPr>
        <w:t>3</w:t>
      </w:r>
      <w:r w:rsidRPr="003F133A">
        <w:rPr>
          <w:rFonts w:cs="Times New Roman"/>
          <w:sz w:val="20"/>
          <w:szCs w:val="20"/>
        </w:rPr>
        <w:t xml:space="preserve"> are very effective in incre</w:t>
      </w:r>
      <w:r w:rsidR="00D26C47" w:rsidRPr="003F133A">
        <w:rPr>
          <w:rFonts w:cs="Times New Roman"/>
          <w:sz w:val="20"/>
          <w:szCs w:val="20"/>
        </w:rPr>
        <w:t>asing salt tolerance of plant</w:t>
      </w:r>
      <w:r w:rsidR="003F133A" w:rsidRPr="003F133A">
        <w:rPr>
          <w:rFonts w:cs="Times New Roman"/>
          <w:sz w:val="20"/>
          <w:szCs w:val="20"/>
        </w:rPr>
        <w:t>s (</w:t>
      </w:r>
      <w:r w:rsidR="00D26C47" w:rsidRPr="003F133A">
        <w:rPr>
          <w:rFonts w:cs="Times New Roman"/>
          <w:sz w:val="20"/>
          <w:szCs w:val="20"/>
        </w:rPr>
        <w:t xml:space="preserve"> </w:t>
      </w:r>
      <w:proofErr w:type="spellStart"/>
      <w:r w:rsidR="00D26C47" w:rsidRPr="003F133A">
        <w:rPr>
          <w:rFonts w:cs="Times New Roman"/>
          <w:b/>
          <w:bCs/>
          <w:sz w:val="20"/>
          <w:szCs w:val="20"/>
        </w:rPr>
        <w:t>Taiz</w:t>
      </w:r>
      <w:proofErr w:type="spellEnd"/>
      <w:r w:rsidR="00D26C47" w:rsidRPr="003F133A">
        <w:rPr>
          <w:rFonts w:cs="Times New Roman"/>
          <w:b/>
          <w:bCs/>
          <w:sz w:val="20"/>
          <w:szCs w:val="20"/>
        </w:rPr>
        <w:t xml:space="preserve"> and </w:t>
      </w:r>
      <w:proofErr w:type="spellStart"/>
      <w:r w:rsidR="00D26C47" w:rsidRPr="003F133A">
        <w:rPr>
          <w:rFonts w:cs="Times New Roman"/>
          <w:b/>
          <w:bCs/>
          <w:sz w:val="20"/>
          <w:szCs w:val="20"/>
        </w:rPr>
        <w:t>Zeiger</w:t>
      </w:r>
      <w:proofErr w:type="spellEnd"/>
      <w:r w:rsidR="00D26C47" w:rsidRPr="003F133A">
        <w:rPr>
          <w:rFonts w:cs="Times New Roman"/>
          <w:b/>
          <w:bCs/>
          <w:sz w:val="20"/>
          <w:szCs w:val="20"/>
        </w:rPr>
        <w:t>, 2002</w:t>
      </w:r>
      <w:r w:rsidR="00D26C47" w:rsidRPr="003F133A">
        <w:rPr>
          <w:rFonts w:cs="Times New Roman"/>
          <w:sz w:val="20"/>
          <w:szCs w:val="20"/>
        </w:rPr>
        <w:t>)</w:t>
      </w:r>
    </w:p>
    <w:p w:rsidR="003F0647" w:rsidRPr="003F133A" w:rsidRDefault="003F0647" w:rsidP="00377BFC">
      <w:pPr>
        <w:bidi w:val="0"/>
        <w:snapToGrid w:val="0"/>
        <w:ind w:firstLine="425"/>
        <w:jc w:val="both"/>
        <w:rPr>
          <w:rFonts w:cs="Times New Roman"/>
          <w:sz w:val="20"/>
          <w:szCs w:val="20"/>
        </w:rPr>
      </w:pPr>
      <w:r w:rsidRPr="003F133A">
        <w:rPr>
          <w:rFonts w:cs="Times New Roman"/>
          <w:sz w:val="20"/>
          <w:szCs w:val="20"/>
        </w:rPr>
        <w:t>Antioxidants (such as salicylic acid) have catch all free radicals produced during plant metabolism, hence increasing plant resistance to stress. Moreover, they provide adequate protection against the deleterious effect</w:t>
      </w:r>
      <w:r w:rsidR="008023C9" w:rsidRPr="003F133A">
        <w:rPr>
          <w:rFonts w:cs="Times New Roman"/>
          <w:sz w:val="20"/>
          <w:szCs w:val="20"/>
        </w:rPr>
        <w:t xml:space="preserve">s of activated oxygen species </w:t>
      </w:r>
      <w:r w:rsidR="008023C9" w:rsidRPr="003F133A">
        <w:rPr>
          <w:rFonts w:cs="Times New Roman"/>
          <w:sz w:val="20"/>
          <w:szCs w:val="20"/>
        </w:rPr>
        <w:lastRenderedPageBreak/>
        <w:t>(</w:t>
      </w:r>
      <w:r w:rsidRPr="003F133A">
        <w:rPr>
          <w:rFonts w:cs="Times New Roman"/>
          <w:b/>
          <w:bCs/>
          <w:sz w:val="20"/>
          <w:szCs w:val="20"/>
        </w:rPr>
        <w:t xml:space="preserve">Nicholas, 1996; </w:t>
      </w:r>
      <w:r w:rsidR="00D26C47" w:rsidRPr="003F133A">
        <w:rPr>
          <w:rFonts w:cs="Times New Roman"/>
          <w:b/>
          <w:bCs/>
          <w:sz w:val="20"/>
          <w:szCs w:val="20"/>
        </w:rPr>
        <w:t xml:space="preserve">and </w:t>
      </w:r>
      <w:proofErr w:type="spellStart"/>
      <w:r w:rsidRPr="003F133A">
        <w:rPr>
          <w:rFonts w:cs="Times New Roman"/>
          <w:b/>
          <w:bCs/>
          <w:sz w:val="20"/>
          <w:szCs w:val="20"/>
        </w:rPr>
        <w:t>A</w:t>
      </w:r>
      <w:r w:rsidR="00D26C47" w:rsidRPr="003F133A">
        <w:rPr>
          <w:rFonts w:cs="Times New Roman"/>
          <w:b/>
          <w:bCs/>
          <w:sz w:val="20"/>
          <w:szCs w:val="20"/>
        </w:rPr>
        <w:t>l</w:t>
      </w:r>
      <w:r w:rsidRPr="003F133A">
        <w:rPr>
          <w:rFonts w:cs="Times New Roman"/>
          <w:b/>
          <w:bCs/>
          <w:sz w:val="20"/>
          <w:szCs w:val="20"/>
        </w:rPr>
        <w:t>scher</w:t>
      </w:r>
      <w:proofErr w:type="spellEnd"/>
      <w:r w:rsidRPr="003F133A">
        <w:rPr>
          <w:rFonts w:cs="Times New Roman"/>
          <w:b/>
          <w:bCs/>
          <w:sz w:val="20"/>
          <w:szCs w:val="20"/>
        </w:rPr>
        <w:t xml:space="preserve"> </w:t>
      </w:r>
      <w:r w:rsidRPr="003F133A">
        <w:rPr>
          <w:rFonts w:cs="Times New Roman"/>
          <w:b/>
          <w:bCs/>
          <w:i/>
          <w:iCs/>
          <w:sz w:val="20"/>
          <w:szCs w:val="20"/>
        </w:rPr>
        <w:t>et al.,</w:t>
      </w:r>
      <w:r w:rsidRPr="003F133A">
        <w:rPr>
          <w:rFonts w:cs="Times New Roman"/>
          <w:b/>
          <w:bCs/>
          <w:sz w:val="20"/>
          <w:szCs w:val="20"/>
        </w:rPr>
        <w:t xml:space="preserve"> 1997</w:t>
      </w:r>
      <w:r w:rsidRPr="003F133A">
        <w:rPr>
          <w:rFonts w:cs="Times New Roman"/>
          <w:sz w:val="20"/>
          <w:szCs w:val="20"/>
        </w:rPr>
        <w:t>). Also, salicylic</w:t>
      </w:r>
      <w:r w:rsidR="00D26C47" w:rsidRPr="003F133A">
        <w:rPr>
          <w:rFonts w:cs="Times New Roman"/>
          <w:sz w:val="20"/>
          <w:szCs w:val="20"/>
        </w:rPr>
        <w:t xml:space="preserve"> acid</w:t>
      </w:r>
      <w:r w:rsidRPr="003F133A">
        <w:rPr>
          <w:rFonts w:cs="Times New Roman"/>
          <w:sz w:val="20"/>
          <w:szCs w:val="20"/>
        </w:rPr>
        <w:t xml:space="preserve"> has an </w:t>
      </w:r>
      <w:proofErr w:type="spellStart"/>
      <w:r w:rsidRPr="003F133A">
        <w:rPr>
          <w:rFonts w:cs="Times New Roman"/>
          <w:sz w:val="20"/>
          <w:szCs w:val="20"/>
        </w:rPr>
        <w:t>auxinic</w:t>
      </w:r>
      <w:proofErr w:type="spellEnd"/>
      <w:r w:rsidRPr="003F133A">
        <w:rPr>
          <w:rFonts w:cs="Times New Roman"/>
          <w:sz w:val="20"/>
          <w:szCs w:val="20"/>
        </w:rPr>
        <w:t xml:space="preserve"> action and synergistic effect on flowering and fruiting of fruit trees as well as, salicylic acid is a natural and safety used instead of synthetic </w:t>
      </w:r>
      <w:proofErr w:type="spellStart"/>
      <w:r w:rsidRPr="003F133A">
        <w:rPr>
          <w:rFonts w:cs="Times New Roman"/>
          <w:sz w:val="20"/>
          <w:szCs w:val="20"/>
        </w:rPr>
        <w:t>auxins</w:t>
      </w:r>
      <w:proofErr w:type="spellEnd"/>
      <w:r w:rsidRPr="003F133A">
        <w:rPr>
          <w:rFonts w:cs="Times New Roman"/>
          <w:sz w:val="20"/>
          <w:szCs w:val="20"/>
        </w:rPr>
        <w:t xml:space="preserve">. </w:t>
      </w:r>
      <w:proofErr w:type="spellStart"/>
      <w:r w:rsidRPr="003F133A">
        <w:rPr>
          <w:rFonts w:cs="Times New Roman"/>
          <w:b/>
          <w:bCs/>
          <w:sz w:val="20"/>
          <w:szCs w:val="20"/>
        </w:rPr>
        <w:t>Shalata</w:t>
      </w:r>
      <w:proofErr w:type="spellEnd"/>
      <w:r w:rsidRPr="003F133A">
        <w:rPr>
          <w:rFonts w:cs="Times New Roman"/>
          <w:b/>
          <w:bCs/>
          <w:sz w:val="20"/>
          <w:szCs w:val="20"/>
        </w:rPr>
        <w:t xml:space="preserve"> and Peter (2001) </w:t>
      </w:r>
      <w:r w:rsidRPr="003F133A">
        <w:rPr>
          <w:rFonts w:cs="Times New Roman"/>
          <w:sz w:val="20"/>
          <w:szCs w:val="20"/>
        </w:rPr>
        <w:t xml:space="preserve">and </w:t>
      </w:r>
      <w:r w:rsidRPr="003F133A">
        <w:rPr>
          <w:rFonts w:cs="Times New Roman"/>
          <w:b/>
          <w:bCs/>
          <w:sz w:val="20"/>
          <w:szCs w:val="20"/>
        </w:rPr>
        <w:t xml:space="preserve">Khan </w:t>
      </w:r>
      <w:r w:rsidR="008023C9" w:rsidRPr="003F133A">
        <w:rPr>
          <w:rFonts w:cs="Times New Roman"/>
          <w:b/>
          <w:bCs/>
          <w:sz w:val="20"/>
          <w:szCs w:val="20"/>
        </w:rPr>
        <w:t>(</w:t>
      </w:r>
      <w:r w:rsidRPr="003F133A">
        <w:rPr>
          <w:rFonts w:cs="Times New Roman"/>
          <w:b/>
          <w:bCs/>
          <w:sz w:val="20"/>
          <w:szCs w:val="20"/>
        </w:rPr>
        <w:t>2006</w:t>
      </w:r>
      <w:r w:rsidRPr="003F133A">
        <w:rPr>
          <w:rFonts w:cs="Times New Roman"/>
          <w:sz w:val="20"/>
          <w:szCs w:val="20"/>
        </w:rPr>
        <w:t>) stated that ascorbic acid as an antioxidant could be used as a potential growth regulator improve</w:t>
      </w:r>
      <w:r w:rsidR="00D26C47" w:rsidRPr="003F133A">
        <w:rPr>
          <w:rFonts w:cs="Times New Roman"/>
          <w:sz w:val="20"/>
          <w:szCs w:val="20"/>
        </w:rPr>
        <w:t>d</w:t>
      </w:r>
      <w:r w:rsidRPr="003F133A">
        <w:rPr>
          <w:rFonts w:cs="Times New Roman"/>
          <w:sz w:val="20"/>
          <w:szCs w:val="20"/>
        </w:rPr>
        <w:t xml:space="preserve"> salinity stress resistance in several species. </w:t>
      </w:r>
    </w:p>
    <w:p w:rsidR="005E3606" w:rsidRPr="003F133A" w:rsidRDefault="005E3606" w:rsidP="00377BFC">
      <w:pPr>
        <w:bidi w:val="0"/>
        <w:snapToGrid w:val="0"/>
        <w:ind w:firstLine="425"/>
        <w:jc w:val="both"/>
        <w:rPr>
          <w:rFonts w:cs="Times New Roman"/>
          <w:sz w:val="20"/>
          <w:szCs w:val="20"/>
        </w:rPr>
      </w:pPr>
      <w:r w:rsidRPr="003F133A">
        <w:rPr>
          <w:rFonts w:cs="Times New Roman"/>
          <w:sz w:val="20"/>
          <w:szCs w:val="20"/>
        </w:rPr>
        <w:t xml:space="preserve">Salinity in the soil </w:t>
      </w:r>
      <w:r w:rsidR="00D26C47" w:rsidRPr="003F133A">
        <w:rPr>
          <w:rFonts w:cs="Times New Roman"/>
          <w:sz w:val="20"/>
          <w:szCs w:val="20"/>
        </w:rPr>
        <w:t xml:space="preserve">and </w:t>
      </w:r>
      <w:r w:rsidRPr="003F133A">
        <w:rPr>
          <w:rFonts w:cs="Times New Roman"/>
          <w:sz w:val="20"/>
          <w:szCs w:val="20"/>
        </w:rPr>
        <w:t>irrigation water had an obvious depression on growth, vine nutritional status, yield and berries</w:t>
      </w:r>
      <w:r w:rsidR="00D26C47" w:rsidRPr="003F133A">
        <w:rPr>
          <w:rFonts w:cs="Times New Roman"/>
          <w:sz w:val="20"/>
          <w:szCs w:val="20"/>
        </w:rPr>
        <w:t xml:space="preserve"> quality of different grapevine</w:t>
      </w:r>
      <w:r w:rsidRPr="003F133A">
        <w:rPr>
          <w:rFonts w:cs="Times New Roman"/>
          <w:sz w:val="20"/>
          <w:szCs w:val="20"/>
        </w:rPr>
        <w:t xml:space="preserve"> </w:t>
      </w:r>
      <w:proofErr w:type="spellStart"/>
      <w:r w:rsidRPr="003F133A">
        <w:rPr>
          <w:rFonts w:cs="Times New Roman"/>
          <w:sz w:val="20"/>
          <w:szCs w:val="20"/>
        </w:rPr>
        <w:t>cvs</w:t>
      </w:r>
      <w:proofErr w:type="spellEnd"/>
      <w:r w:rsidRPr="003F133A">
        <w:rPr>
          <w:rFonts w:cs="Times New Roman"/>
          <w:sz w:val="20"/>
          <w:szCs w:val="20"/>
        </w:rPr>
        <w:t xml:space="preserve"> (</w:t>
      </w:r>
      <w:r w:rsidRPr="003F133A">
        <w:rPr>
          <w:rFonts w:cs="Times New Roman"/>
          <w:b/>
          <w:bCs/>
          <w:sz w:val="20"/>
          <w:szCs w:val="20"/>
        </w:rPr>
        <w:t xml:space="preserve">Ali- </w:t>
      </w:r>
      <w:proofErr w:type="spellStart"/>
      <w:r w:rsidRPr="003F133A">
        <w:rPr>
          <w:rFonts w:cs="Times New Roman"/>
          <w:b/>
          <w:bCs/>
          <w:sz w:val="20"/>
          <w:szCs w:val="20"/>
        </w:rPr>
        <w:t>Mervat</w:t>
      </w:r>
      <w:proofErr w:type="spellEnd"/>
      <w:r w:rsidRPr="003F133A">
        <w:rPr>
          <w:rFonts w:cs="Times New Roman"/>
          <w:b/>
          <w:bCs/>
          <w:sz w:val="20"/>
          <w:szCs w:val="20"/>
        </w:rPr>
        <w:t xml:space="preserve"> </w:t>
      </w:r>
      <w:r w:rsidRPr="003F133A">
        <w:rPr>
          <w:rFonts w:cs="Times New Roman"/>
          <w:b/>
          <w:bCs/>
          <w:i/>
          <w:iCs/>
          <w:sz w:val="20"/>
          <w:szCs w:val="20"/>
        </w:rPr>
        <w:t>et al.,</w:t>
      </w:r>
      <w:r w:rsidR="004516B1" w:rsidRPr="003F133A">
        <w:rPr>
          <w:rFonts w:cs="Times New Roman"/>
          <w:b/>
          <w:bCs/>
          <w:sz w:val="20"/>
          <w:szCs w:val="20"/>
        </w:rPr>
        <w:t xml:space="preserve"> 2013)</w:t>
      </w:r>
      <w:r w:rsidRPr="003F133A">
        <w:rPr>
          <w:rFonts w:cs="Times New Roman"/>
          <w:b/>
          <w:bCs/>
          <w:sz w:val="20"/>
          <w:szCs w:val="20"/>
        </w:rPr>
        <w:t xml:space="preserve"> </w:t>
      </w:r>
    </w:p>
    <w:p w:rsidR="00860C17" w:rsidRDefault="005E3606" w:rsidP="00377BFC">
      <w:pPr>
        <w:bidi w:val="0"/>
        <w:snapToGrid w:val="0"/>
        <w:ind w:firstLine="425"/>
        <w:jc w:val="both"/>
        <w:rPr>
          <w:rFonts w:cs="Times New Roman"/>
          <w:sz w:val="20"/>
          <w:szCs w:val="20"/>
        </w:rPr>
      </w:pPr>
      <w:r w:rsidRPr="003F133A">
        <w:rPr>
          <w:rFonts w:cs="Times New Roman"/>
          <w:sz w:val="20"/>
          <w:szCs w:val="20"/>
        </w:rPr>
        <w:t xml:space="preserve">The results </w:t>
      </w:r>
      <w:r w:rsidR="00D26C47" w:rsidRPr="003F133A">
        <w:rPr>
          <w:rFonts w:cs="Times New Roman"/>
          <w:sz w:val="20"/>
          <w:szCs w:val="20"/>
        </w:rPr>
        <w:t xml:space="preserve">of </w:t>
      </w:r>
      <w:r w:rsidR="0003308A" w:rsidRPr="003F133A">
        <w:rPr>
          <w:rFonts w:cs="Times New Roman"/>
          <w:b/>
          <w:bCs/>
          <w:sz w:val="20"/>
          <w:szCs w:val="20"/>
        </w:rPr>
        <w:t xml:space="preserve">Abdel- Kader </w:t>
      </w:r>
      <w:r w:rsidR="0003308A" w:rsidRPr="003F133A">
        <w:rPr>
          <w:rFonts w:cs="Times New Roman"/>
          <w:b/>
          <w:bCs/>
          <w:i/>
          <w:iCs/>
          <w:sz w:val="20"/>
          <w:szCs w:val="20"/>
        </w:rPr>
        <w:t>et al.,</w:t>
      </w:r>
      <w:r w:rsidR="0003308A" w:rsidRPr="003F133A">
        <w:rPr>
          <w:rFonts w:cs="Times New Roman"/>
          <w:b/>
          <w:bCs/>
          <w:sz w:val="20"/>
          <w:szCs w:val="20"/>
        </w:rPr>
        <w:t xml:space="preserve"> (2002) and El- </w:t>
      </w:r>
      <w:proofErr w:type="spellStart"/>
      <w:r w:rsidR="0003308A" w:rsidRPr="003F133A">
        <w:rPr>
          <w:rFonts w:cs="Times New Roman"/>
          <w:b/>
          <w:bCs/>
          <w:sz w:val="20"/>
          <w:szCs w:val="20"/>
        </w:rPr>
        <w:t>Sabagh</w:t>
      </w:r>
      <w:proofErr w:type="spellEnd"/>
      <w:r w:rsidR="0003308A" w:rsidRPr="003F133A">
        <w:rPr>
          <w:rFonts w:cs="Times New Roman"/>
          <w:b/>
          <w:bCs/>
          <w:sz w:val="20"/>
          <w:szCs w:val="20"/>
        </w:rPr>
        <w:t xml:space="preserve"> </w:t>
      </w:r>
      <w:r w:rsidR="0003308A" w:rsidRPr="003F133A">
        <w:rPr>
          <w:rFonts w:cs="Times New Roman"/>
          <w:b/>
          <w:bCs/>
          <w:i/>
          <w:iCs/>
          <w:sz w:val="20"/>
          <w:szCs w:val="20"/>
        </w:rPr>
        <w:t>et al.,</w:t>
      </w:r>
      <w:r w:rsidR="0003308A" w:rsidRPr="003F133A">
        <w:rPr>
          <w:rFonts w:cs="Times New Roman"/>
          <w:b/>
          <w:bCs/>
          <w:sz w:val="20"/>
          <w:szCs w:val="20"/>
        </w:rPr>
        <w:t xml:space="preserve"> (2011)</w:t>
      </w:r>
      <w:r w:rsidR="0003308A" w:rsidRPr="003F133A">
        <w:rPr>
          <w:rFonts w:cs="Times New Roman"/>
          <w:sz w:val="20"/>
          <w:szCs w:val="20"/>
        </w:rPr>
        <w:t xml:space="preserve"> emphasized the adverse effects of salinity on growth and fruiting of fruit crop</w:t>
      </w:r>
      <w:r w:rsidR="00860C17" w:rsidRPr="003F133A">
        <w:rPr>
          <w:rFonts w:cs="Times New Roman"/>
          <w:sz w:val="20"/>
          <w:szCs w:val="20"/>
        </w:rPr>
        <w:t>s</w:t>
      </w:r>
      <w:r w:rsidR="00860C17">
        <w:rPr>
          <w:rFonts w:cs="Times New Roman"/>
          <w:sz w:val="20"/>
          <w:szCs w:val="20"/>
        </w:rPr>
        <w:t>.</w:t>
      </w:r>
    </w:p>
    <w:p w:rsidR="0003308A" w:rsidRPr="003F133A" w:rsidRDefault="0003308A" w:rsidP="00377BFC">
      <w:pPr>
        <w:bidi w:val="0"/>
        <w:snapToGrid w:val="0"/>
        <w:ind w:firstLine="425"/>
        <w:jc w:val="both"/>
        <w:rPr>
          <w:rFonts w:cs="Times New Roman"/>
          <w:sz w:val="20"/>
          <w:szCs w:val="20"/>
        </w:rPr>
      </w:pPr>
      <w:r w:rsidRPr="003F133A">
        <w:rPr>
          <w:rFonts w:cs="Times New Roman"/>
          <w:sz w:val="20"/>
          <w:szCs w:val="20"/>
        </w:rPr>
        <w:t xml:space="preserve">Previous studies showed </w:t>
      </w:r>
      <w:r w:rsidR="004365CB" w:rsidRPr="003F133A">
        <w:rPr>
          <w:rFonts w:cs="Times New Roman"/>
          <w:sz w:val="20"/>
          <w:szCs w:val="20"/>
        </w:rPr>
        <w:t>that using selenium (</w:t>
      </w:r>
      <w:proofErr w:type="spellStart"/>
      <w:r w:rsidR="004365CB" w:rsidRPr="003F133A">
        <w:rPr>
          <w:rFonts w:cs="Times New Roman"/>
          <w:b/>
          <w:bCs/>
          <w:sz w:val="20"/>
          <w:szCs w:val="20"/>
        </w:rPr>
        <w:t>Seppanen</w:t>
      </w:r>
      <w:proofErr w:type="spellEnd"/>
      <w:r w:rsidR="004365CB" w:rsidRPr="003F133A">
        <w:rPr>
          <w:rFonts w:cs="Times New Roman"/>
          <w:b/>
          <w:bCs/>
          <w:sz w:val="20"/>
          <w:szCs w:val="20"/>
        </w:rPr>
        <w:t xml:space="preserve"> </w:t>
      </w:r>
      <w:r w:rsidR="004365CB" w:rsidRPr="003F133A">
        <w:rPr>
          <w:rFonts w:cs="Times New Roman"/>
          <w:b/>
          <w:bCs/>
          <w:i/>
          <w:iCs/>
          <w:sz w:val="20"/>
          <w:szCs w:val="20"/>
        </w:rPr>
        <w:t>et al.,</w:t>
      </w:r>
      <w:r w:rsidR="004365CB" w:rsidRPr="003F133A">
        <w:rPr>
          <w:rFonts w:cs="Times New Roman"/>
          <w:b/>
          <w:bCs/>
          <w:sz w:val="20"/>
          <w:szCs w:val="20"/>
        </w:rPr>
        <w:t xml:space="preserve"> 2003</w:t>
      </w:r>
      <w:r w:rsidR="003F133A" w:rsidRPr="003F133A">
        <w:rPr>
          <w:rFonts w:cs="Times New Roman"/>
          <w:b/>
          <w:bCs/>
          <w:sz w:val="20"/>
          <w:szCs w:val="20"/>
        </w:rPr>
        <w:t>;</w:t>
      </w:r>
      <w:r w:rsidR="004365CB" w:rsidRPr="003F133A">
        <w:rPr>
          <w:rFonts w:cs="Times New Roman"/>
          <w:b/>
          <w:bCs/>
          <w:sz w:val="20"/>
          <w:szCs w:val="20"/>
        </w:rPr>
        <w:t xml:space="preserve"> </w:t>
      </w:r>
      <w:proofErr w:type="spellStart"/>
      <w:r w:rsidR="004365CB" w:rsidRPr="003F133A">
        <w:rPr>
          <w:rFonts w:cs="Times New Roman"/>
          <w:b/>
          <w:bCs/>
          <w:sz w:val="20"/>
          <w:szCs w:val="20"/>
        </w:rPr>
        <w:t>Uwakiem</w:t>
      </w:r>
      <w:proofErr w:type="spellEnd"/>
      <w:r w:rsidR="004365CB" w:rsidRPr="003F133A">
        <w:rPr>
          <w:rFonts w:cs="Times New Roman"/>
          <w:b/>
          <w:bCs/>
          <w:sz w:val="20"/>
          <w:szCs w:val="20"/>
        </w:rPr>
        <w:t xml:space="preserve">, 2015; </w:t>
      </w:r>
      <w:proofErr w:type="spellStart"/>
      <w:r w:rsidR="004365CB" w:rsidRPr="003F133A">
        <w:rPr>
          <w:rFonts w:cs="Times New Roman"/>
          <w:b/>
          <w:bCs/>
          <w:sz w:val="20"/>
          <w:szCs w:val="20"/>
        </w:rPr>
        <w:t>Akl</w:t>
      </w:r>
      <w:proofErr w:type="spellEnd"/>
      <w:r w:rsidR="004365CB" w:rsidRPr="003F133A">
        <w:rPr>
          <w:rFonts w:cs="Times New Roman"/>
          <w:b/>
          <w:bCs/>
          <w:sz w:val="20"/>
          <w:szCs w:val="20"/>
        </w:rPr>
        <w:t xml:space="preserve"> </w:t>
      </w:r>
      <w:r w:rsidR="004365CB" w:rsidRPr="003F133A">
        <w:rPr>
          <w:rFonts w:cs="Times New Roman"/>
          <w:b/>
          <w:bCs/>
          <w:i/>
          <w:iCs/>
          <w:sz w:val="20"/>
          <w:szCs w:val="20"/>
        </w:rPr>
        <w:t>et al.,</w:t>
      </w:r>
      <w:r w:rsidR="004365CB" w:rsidRPr="003F133A">
        <w:rPr>
          <w:rFonts w:cs="Times New Roman"/>
          <w:b/>
          <w:bCs/>
          <w:sz w:val="20"/>
          <w:szCs w:val="20"/>
        </w:rPr>
        <w:t xml:space="preserve"> 2017a and 2017b; </w:t>
      </w:r>
      <w:proofErr w:type="spellStart"/>
      <w:r w:rsidR="004365CB" w:rsidRPr="003F133A">
        <w:rPr>
          <w:rFonts w:cs="Times New Roman"/>
          <w:b/>
          <w:bCs/>
          <w:sz w:val="20"/>
          <w:szCs w:val="20"/>
        </w:rPr>
        <w:t>Abo</w:t>
      </w:r>
      <w:proofErr w:type="spellEnd"/>
      <w:r w:rsidR="004365CB" w:rsidRPr="003F133A">
        <w:rPr>
          <w:rFonts w:cs="Times New Roman"/>
          <w:b/>
          <w:bCs/>
          <w:sz w:val="20"/>
          <w:szCs w:val="20"/>
        </w:rPr>
        <w:t xml:space="preserve"> El- </w:t>
      </w:r>
      <w:proofErr w:type="spellStart"/>
      <w:r w:rsidR="001C4E75" w:rsidRPr="003F133A">
        <w:rPr>
          <w:rFonts w:cs="Times New Roman"/>
          <w:b/>
          <w:bCs/>
          <w:sz w:val="20"/>
          <w:szCs w:val="20"/>
        </w:rPr>
        <w:t>Fadle</w:t>
      </w:r>
      <w:proofErr w:type="spellEnd"/>
      <w:r w:rsidR="001C4E75" w:rsidRPr="003F133A">
        <w:rPr>
          <w:rFonts w:cs="Times New Roman"/>
          <w:b/>
          <w:bCs/>
          <w:sz w:val="20"/>
          <w:szCs w:val="20"/>
        </w:rPr>
        <w:t xml:space="preserve">, 2017 and </w:t>
      </w:r>
      <w:proofErr w:type="spellStart"/>
      <w:r w:rsidR="001C4E75" w:rsidRPr="003F133A">
        <w:rPr>
          <w:rFonts w:cs="Times New Roman"/>
          <w:b/>
          <w:bCs/>
          <w:sz w:val="20"/>
          <w:szCs w:val="20"/>
        </w:rPr>
        <w:t>Rizk</w:t>
      </w:r>
      <w:proofErr w:type="spellEnd"/>
      <w:r w:rsidR="001C4E75" w:rsidRPr="003F133A">
        <w:rPr>
          <w:rFonts w:cs="Times New Roman"/>
          <w:b/>
          <w:bCs/>
          <w:sz w:val="20"/>
          <w:szCs w:val="20"/>
        </w:rPr>
        <w:t xml:space="preserve"> and </w:t>
      </w:r>
      <w:proofErr w:type="spellStart"/>
      <w:r w:rsidR="001C4E75" w:rsidRPr="003F133A">
        <w:rPr>
          <w:rFonts w:cs="Times New Roman"/>
          <w:b/>
          <w:bCs/>
          <w:sz w:val="20"/>
          <w:szCs w:val="20"/>
        </w:rPr>
        <w:t>Radwan</w:t>
      </w:r>
      <w:proofErr w:type="spellEnd"/>
      <w:r w:rsidR="004365CB" w:rsidRPr="003F133A">
        <w:rPr>
          <w:rFonts w:cs="Times New Roman"/>
          <w:b/>
          <w:bCs/>
          <w:sz w:val="20"/>
          <w:szCs w:val="20"/>
        </w:rPr>
        <w:t>, 2018</w:t>
      </w:r>
      <w:r w:rsidR="004365CB" w:rsidRPr="003F133A">
        <w:rPr>
          <w:rFonts w:cs="Times New Roman"/>
          <w:sz w:val="20"/>
          <w:szCs w:val="20"/>
        </w:rPr>
        <w:t>), salicylic acid (</w:t>
      </w:r>
      <w:r w:rsidR="004365CB" w:rsidRPr="003F133A">
        <w:rPr>
          <w:rFonts w:cs="Times New Roman"/>
          <w:b/>
          <w:bCs/>
          <w:sz w:val="20"/>
          <w:szCs w:val="20"/>
        </w:rPr>
        <w:t>Leslie and Romani</w:t>
      </w:r>
      <w:r w:rsidR="003F133A" w:rsidRPr="003F133A">
        <w:rPr>
          <w:rFonts w:cs="Times New Roman"/>
          <w:b/>
          <w:bCs/>
          <w:sz w:val="20"/>
          <w:szCs w:val="20"/>
        </w:rPr>
        <w:t>,</w:t>
      </w:r>
      <w:r w:rsidR="004365CB" w:rsidRPr="003F133A">
        <w:rPr>
          <w:rFonts w:cs="Times New Roman"/>
          <w:b/>
          <w:bCs/>
          <w:sz w:val="20"/>
          <w:szCs w:val="20"/>
        </w:rPr>
        <w:t xml:space="preserve"> 1988, </w:t>
      </w:r>
      <w:proofErr w:type="spellStart"/>
      <w:r w:rsidR="004365CB" w:rsidRPr="003F133A">
        <w:rPr>
          <w:rFonts w:cs="Times New Roman"/>
          <w:b/>
          <w:bCs/>
          <w:sz w:val="20"/>
          <w:szCs w:val="20"/>
        </w:rPr>
        <w:t>Raskin</w:t>
      </w:r>
      <w:proofErr w:type="spellEnd"/>
      <w:r w:rsidR="004365CB" w:rsidRPr="003F133A">
        <w:rPr>
          <w:rFonts w:cs="Times New Roman"/>
          <w:b/>
          <w:bCs/>
          <w:sz w:val="20"/>
          <w:szCs w:val="20"/>
        </w:rPr>
        <w:t>, 1992</w:t>
      </w:r>
      <w:r w:rsidR="003F133A" w:rsidRPr="003F133A">
        <w:rPr>
          <w:rFonts w:cs="Times New Roman"/>
          <w:b/>
          <w:bCs/>
          <w:sz w:val="20"/>
          <w:szCs w:val="20"/>
        </w:rPr>
        <w:t>,</w:t>
      </w:r>
      <w:r w:rsidR="004365CB" w:rsidRPr="003F133A">
        <w:rPr>
          <w:rFonts w:cs="Times New Roman"/>
          <w:b/>
          <w:bCs/>
          <w:sz w:val="20"/>
          <w:szCs w:val="20"/>
        </w:rPr>
        <w:t xml:space="preserve"> Delaney</w:t>
      </w:r>
      <w:r w:rsidR="003F133A" w:rsidRPr="003F133A">
        <w:rPr>
          <w:rFonts w:cs="Times New Roman"/>
          <w:b/>
          <w:bCs/>
          <w:sz w:val="20"/>
          <w:szCs w:val="20"/>
        </w:rPr>
        <w:t>,</w:t>
      </w:r>
      <w:r w:rsidR="004365CB" w:rsidRPr="003F133A">
        <w:rPr>
          <w:rFonts w:cs="Times New Roman"/>
          <w:b/>
          <w:bCs/>
          <w:sz w:val="20"/>
          <w:szCs w:val="20"/>
        </w:rPr>
        <w:t xml:space="preserve"> 2004</w:t>
      </w:r>
      <w:r w:rsidR="003F133A" w:rsidRPr="003F133A">
        <w:rPr>
          <w:rFonts w:cs="Times New Roman"/>
          <w:b/>
          <w:bCs/>
          <w:sz w:val="20"/>
          <w:szCs w:val="20"/>
        </w:rPr>
        <w:t>,</w:t>
      </w:r>
      <w:r w:rsidR="004365CB" w:rsidRPr="003F133A">
        <w:rPr>
          <w:rFonts w:cs="Times New Roman"/>
          <w:b/>
          <w:bCs/>
          <w:sz w:val="20"/>
          <w:szCs w:val="20"/>
        </w:rPr>
        <w:t xml:space="preserve"> Joseph </w:t>
      </w:r>
      <w:r w:rsidR="001C4E75" w:rsidRPr="003F133A">
        <w:rPr>
          <w:rFonts w:cs="Times New Roman"/>
          <w:b/>
          <w:bCs/>
          <w:i/>
          <w:iCs/>
          <w:sz w:val="20"/>
          <w:szCs w:val="20"/>
        </w:rPr>
        <w:t>et al.</w:t>
      </w:r>
      <w:r w:rsidR="004365CB" w:rsidRPr="003F133A">
        <w:rPr>
          <w:rFonts w:cs="Times New Roman"/>
          <w:b/>
          <w:bCs/>
          <w:i/>
          <w:iCs/>
          <w:sz w:val="20"/>
          <w:szCs w:val="20"/>
        </w:rPr>
        <w:t>,</w:t>
      </w:r>
      <w:r w:rsidR="004365CB" w:rsidRPr="003F133A">
        <w:rPr>
          <w:rFonts w:cs="Times New Roman"/>
          <w:b/>
          <w:bCs/>
          <w:sz w:val="20"/>
          <w:szCs w:val="20"/>
        </w:rPr>
        <w:t xml:space="preserve"> 2010; Mohamed</w:t>
      </w:r>
      <w:r w:rsidR="003F133A" w:rsidRPr="003F133A">
        <w:rPr>
          <w:rFonts w:cs="Times New Roman"/>
          <w:b/>
          <w:bCs/>
          <w:sz w:val="20"/>
          <w:szCs w:val="20"/>
        </w:rPr>
        <w:t>,</w:t>
      </w:r>
      <w:r w:rsidR="004365CB" w:rsidRPr="003F133A">
        <w:rPr>
          <w:rFonts w:cs="Times New Roman"/>
          <w:b/>
          <w:bCs/>
          <w:sz w:val="20"/>
          <w:szCs w:val="20"/>
        </w:rPr>
        <w:t xml:space="preserve"> 2014, </w:t>
      </w:r>
      <w:proofErr w:type="spellStart"/>
      <w:r w:rsidR="004365CB" w:rsidRPr="003F133A">
        <w:rPr>
          <w:rFonts w:cs="Times New Roman"/>
          <w:b/>
          <w:bCs/>
          <w:sz w:val="20"/>
          <w:szCs w:val="20"/>
        </w:rPr>
        <w:t>Akl</w:t>
      </w:r>
      <w:proofErr w:type="spellEnd"/>
      <w:r w:rsidR="004365CB" w:rsidRPr="003F133A">
        <w:rPr>
          <w:rFonts w:cs="Times New Roman"/>
          <w:b/>
          <w:bCs/>
          <w:sz w:val="20"/>
          <w:szCs w:val="20"/>
        </w:rPr>
        <w:t xml:space="preserve"> </w:t>
      </w:r>
      <w:r w:rsidR="004365CB" w:rsidRPr="003F133A">
        <w:rPr>
          <w:rFonts w:cs="Times New Roman"/>
          <w:b/>
          <w:bCs/>
          <w:i/>
          <w:iCs/>
          <w:sz w:val="20"/>
          <w:szCs w:val="20"/>
        </w:rPr>
        <w:t>et al.,</w:t>
      </w:r>
      <w:r w:rsidR="004365CB" w:rsidRPr="003F133A">
        <w:rPr>
          <w:rFonts w:cs="Times New Roman"/>
          <w:b/>
          <w:bCs/>
          <w:sz w:val="20"/>
          <w:szCs w:val="20"/>
        </w:rPr>
        <w:t xml:space="preserve"> 2014; </w:t>
      </w:r>
      <w:proofErr w:type="spellStart"/>
      <w:r w:rsidR="004365CB" w:rsidRPr="003F133A">
        <w:rPr>
          <w:rFonts w:cs="Times New Roman"/>
          <w:b/>
          <w:bCs/>
          <w:sz w:val="20"/>
          <w:szCs w:val="20"/>
        </w:rPr>
        <w:t>Amiri</w:t>
      </w:r>
      <w:proofErr w:type="spellEnd"/>
      <w:r w:rsidR="004365CB" w:rsidRPr="003F133A">
        <w:rPr>
          <w:rFonts w:cs="Times New Roman"/>
          <w:b/>
          <w:bCs/>
          <w:sz w:val="20"/>
          <w:szCs w:val="20"/>
        </w:rPr>
        <w:t xml:space="preserve"> </w:t>
      </w:r>
      <w:r w:rsidR="004365CB" w:rsidRPr="003F133A">
        <w:rPr>
          <w:rFonts w:cs="Times New Roman"/>
          <w:b/>
          <w:bCs/>
          <w:i/>
          <w:iCs/>
          <w:sz w:val="20"/>
          <w:szCs w:val="20"/>
        </w:rPr>
        <w:t>et al.,</w:t>
      </w:r>
      <w:r w:rsidR="004365CB" w:rsidRPr="003F133A">
        <w:rPr>
          <w:rFonts w:cs="Times New Roman"/>
          <w:b/>
          <w:bCs/>
          <w:sz w:val="20"/>
          <w:szCs w:val="20"/>
        </w:rPr>
        <w:t xml:space="preserve"> 2014; Mohamed- </w:t>
      </w:r>
      <w:proofErr w:type="spellStart"/>
      <w:r w:rsidR="001C4E75" w:rsidRPr="003F133A">
        <w:rPr>
          <w:rFonts w:cs="Times New Roman"/>
          <w:b/>
          <w:bCs/>
          <w:sz w:val="20"/>
          <w:szCs w:val="20"/>
        </w:rPr>
        <w:t>A</w:t>
      </w:r>
      <w:r w:rsidR="004365CB" w:rsidRPr="003F133A">
        <w:rPr>
          <w:rFonts w:cs="Times New Roman"/>
          <w:b/>
          <w:bCs/>
          <w:sz w:val="20"/>
          <w:szCs w:val="20"/>
        </w:rPr>
        <w:t>ttiat</w:t>
      </w:r>
      <w:proofErr w:type="spellEnd"/>
      <w:r w:rsidR="004365CB" w:rsidRPr="003F133A">
        <w:rPr>
          <w:rFonts w:cs="Times New Roman"/>
          <w:b/>
          <w:bCs/>
          <w:sz w:val="20"/>
          <w:szCs w:val="20"/>
        </w:rPr>
        <w:t xml:space="preserve">, 2016; </w:t>
      </w:r>
      <w:proofErr w:type="spellStart"/>
      <w:r w:rsidR="004365CB" w:rsidRPr="003F133A">
        <w:rPr>
          <w:rFonts w:cs="Times New Roman"/>
          <w:b/>
          <w:bCs/>
          <w:sz w:val="20"/>
          <w:szCs w:val="20"/>
        </w:rPr>
        <w:t>Abd</w:t>
      </w:r>
      <w:proofErr w:type="spellEnd"/>
      <w:r w:rsidR="004365CB" w:rsidRPr="003F133A">
        <w:rPr>
          <w:rFonts w:cs="Times New Roman"/>
          <w:b/>
          <w:bCs/>
          <w:sz w:val="20"/>
          <w:szCs w:val="20"/>
        </w:rPr>
        <w:t xml:space="preserve"> El- </w:t>
      </w:r>
      <w:proofErr w:type="spellStart"/>
      <w:r w:rsidR="004365CB" w:rsidRPr="003F133A">
        <w:rPr>
          <w:rFonts w:cs="Times New Roman"/>
          <w:b/>
          <w:bCs/>
          <w:sz w:val="20"/>
          <w:szCs w:val="20"/>
        </w:rPr>
        <w:t>Rady</w:t>
      </w:r>
      <w:proofErr w:type="spellEnd"/>
      <w:r w:rsidR="004365CB" w:rsidRPr="003F133A">
        <w:rPr>
          <w:rFonts w:cs="Times New Roman"/>
          <w:b/>
          <w:bCs/>
          <w:sz w:val="20"/>
          <w:szCs w:val="20"/>
        </w:rPr>
        <w:t xml:space="preserve">, 2015 and El- </w:t>
      </w:r>
      <w:proofErr w:type="spellStart"/>
      <w:r w:rsidR="004365CB" w:rsidRPr="003F133A">
        <w:rPr>
          <w:rFonts w:cs="Times New Roman"/>
          <w:b/>
          <w:bCs/>
          <w:sz w:val="20"/>
          <w:szCs w:val="20"/>
        </w:rPr>
        <w:t>Sayed</w:t>
      </w:r>
      <w:proofErr w:type="spellEnd"/>
      <w:r w:rsidR="004365CB" w:rsidRPr="003F133A">
        <w:rPr>
          <w:rFonts w:cs="Times New Roman"/>
          <w:b/>
          <w:bCs/>
          <w:sz w:val="20"/>
          <w:szCs w:val="20"/>
        </w:rPr>
        <w:t xml:space="preserve">- </w:t>
      </w:r>
      <w:proofErr w:type="spellStart"/>
      <w:r w:rsidR="004365CB" w:rsidRPr="003F133A">
        <w:rPr>
          <w:rFonts w:cs="Times New Roman"/>
          <w:b/>
          <w:bCs/>
          <w:sz w:val="20"/>
          <w:szCs w:val="20"/>
        </w:rPr>
        <w:t>Eman</w:t>
      </w:r>
      <w:proofErr w:type="spellEnd"/>
      <w:r w:rsidR="004365CB" w:rsidRPr="003F133A">
        <w:rPr>
          <w:rFonts w:cs="Times New Roman"/>
          <w:b/>
          <w:bCs/>
          <w:sz w:val="20"/>
          <w:szCs w:val="20"/>
        </w:rPr>
        <w:t xml:space="preserve">, 2017, and </w:t>
      </w:r>
      <w:proofErr w:type="spellStart"/>
      <w:r w:rsidR="004365CB" w:rsidRPr="003F133A">
        <w:rPr>
          <w:rFonts w:cs="Times New Roman"/>
          <w:b/>
          <w:bCs/>
          <w:sz w:val="20"/>
          <w:szCs w:val="20"/>
        </w:rPr>
        <w:t>Rizk</w:t>
      </w:r>
      <w:proofErr w:type="spellEnd"/>
      <w:r w:rsidR="004365CB" w:rsidRPr="003F133A">
        <w:rPr>
          <w:rFonts w:cs="Times New Roman"/>
          <w:b/>
          <w:bCs/>
          <w:sz w:val="20"/>
          <w:szCs w:val="20"/>
        </w:rPr>
        <w:t xml:space="preserve"> and </w:t>
      </w:r>
      <w:proofErr w:type="spellStart"/>
      <w:r w:rsidR="004365CB" w:rsidRPr="003F133A">
        <w:rPr>
          <w:rFonts w:cs="Times New Roman"/>
          <w:b/>
          <w:bCs/>
          <w:sz w:val="20"/>
          <w:szCs w:val="20"/>
        </w:rPr>
        <w:t>Radwan</w:t>
      </w:r>
      <w:proofErr w:type="spellEnd"/>
      <w:r w:rsidR="004365CB" w:rsidRPr="003F133A">
        <w:rPr>
          <w:rFonts w:cs="Times New Roman"/>
          <w:b/>
          <w:bCs/>
          <w:sz w:val="20"/>
          <w:szCs w:val="20"/>
        </w:rPr>
        <w:t>, 2018</w:t>
      </w:r>
      <w:r w:rsidR="00FF21B6" w:rsidRPr="003F133A">
        <w:rPr>
          <w:rFonts w:cs="Times New Roman"/>
          <w:sz w:val="20"/>
          <w:szCs w:val="20"/>
        </w:rPr>
        <w:t xml:space="preserve">), </w:t>
      </w:r>
      <w:proofErr w:type="spellStart"/>
      <w:r w:rsidR="00FF21B6" w:rsidRPr="003F133A">
        <w:rPr>
          <w:rFonts w:cs="Times New Roman"/>
          <w:sz w:val="20"/>
          <w:szCs w:val="20"/>
        </w:rPr>
        <w:t>chitosan</w:t>
      </w:r>
      <w:proofErr w:type="spellEnd"/>
      <w:r w:rsidR="001C4E75" w:rsidRPr="003F133A">
        <w:rPr>
          <w:rFonts w:cs="Times New Roman"/>
          <w:sz w:val="20"/>
          <w:szCs w:val="20"/>
        </w:rPr>
        <w:t xml:space="preserve"> (</w:t>
      </w:r>
      <w:proofErr w:type="spellStart"/>
      <w:r w:rsidR="001C4E75" w:rsidRPr="003F133A">
        <w:rPr>
          <w:rFonts w:cs="Times New Roman"/>
          <w:b/>
          <w:bCs/>
          <w:sz w:val="20"/>
          <w:szCs w:val="20"/>
        </w:rPr>
        <w:t>Oz</w:t>
      </w:r>
      <w:r w:rsidR="008023C9" w:rsidRPr="003F133A">
        <w:rPr>
          <w:rFonts w:cs="Times New Roman"/>
          <w:b/>
          <w:bCs/>
          <w:sz w:val="20"/>
          <w:szCs w:val="20"/>
        </w:rPr>
        <w:t>e</w:t>
      </w:r>
      <w:r w:rsidR="001C4E75" w:rsidRPr="003F133A">
        <w:rPr>
          <w:rFonts w:cs="Times New Roman"/>
          <w:b/>
          <w:bCs/>
          <w:sz w:val="20"/>
          <w:szCs w:val="20"/>
        </w:rPr>
        <w:t>ker</w:t>
      </w:r>
      <w:proofErr w:type="spellEnd"/>
      <w:r w:rsidR="003F133A" w:rsidRPr="003F133A">
        <w:rPr>
          <w:rFonts w:cs="Times New Roman"/>
          <w:b/>
          <w:bCs/>
          <w:sz w:val="20"/>
          <w:szCs w:val="20"/>
        </w:rPr>
        <w:t>,</w:t>
      </w:r>
      <w:r w:rsidR="001C4E75" w:rsidRPr="003F133A">
        <w:rPr>
          <w:rFonts w:cs="Times New Roman"/>
          <w:b/>
          <w:bCs/>
          <w:sz w:val="20"/>
          <w:szCs w:val="20"/>
        </w:rPr>
        <w:t xml:space="preserve"> 2005</w:t>
      </w:r>
      <w:r w:rsidR="004365CB" w:rsidRPr="003F133A">
        <w:rPr>
          <w:rFonts w:cs="Times New Roman"/>
          <w:b/>
          <w:bCs/>
          <w:sz w:val="20"/>
          <w:szCs w:val="20"/>
        </w:rPr>
        <w:t xml:space="preserve">, </w:t>
      </w:r>
      <w:proofErr w:type="spellStart"/>
      <w:r w:rsidR="004365CB" w:rsidRPr="003F133A">
        <w:rPr>
          <w:rFonts w:cs="Times New Roman"/>
          <w:b/>
          <w:bCs/>
          <w:sz w:val="20"/>
          <w:szCs w:val="20"/>
        </w:rPr>
        <w:t>Hadwiger</w:t>
      </w:r>
      <w:proofErr w:type="spellEnd"/>
      <w:r w:rsidR="004365CB" w:rsidRPr="003F133A">
        <w:rPr>
          <w:rFonts w:cs="Times New Roman"/>
          <w:b/>
          <w:bCs/>
          <w:sz w:val="20"/>
          <w:szCs w:val="20"/>
        </w:rPr>
        <w:t xml:space="preserve">, 2013; Ali </w:t>
      </w:r>
      <w:r w:rsidR="004365CB" w:rsidRPr="003F133A">
        <w:rPr>
          <w:rFonts w:cs="Times New Roman"/>
          <w:b/>
          <w:bCs/>
          <w:i/>
          <w:iCs/>
          <w:sz w:val="20"/>
          <w:szCs w:val="20"/>
        </w:rPr>
        <w:t>et al.,</w:t>
      </w:r>
      <w:r w:rsidR="004365CB" w:rsidRPr="003F133A">
        <w:rPr>
          <w:rFonts w:cs="Times New Roman"/>
          <w:b/>
          <w:bCs/>
          <w:sz w:val="20"/>
          <w:szCs w:val="20"/>
        </w:rPr>
        <w:t xml:space="preserve"> 2017; </w:t>
      </w:r>
      <w:proofErr w:type="spellStart"/>
      <w:r w:rsidR="004365CB" w:rsidRPr="003F133A">
        <w:rPr>
          <w:rFonts w:cs="Times New Roman"/>
          <w:b/>
          <w:bCs/>
          <w:sz w:val="20"/>
          <w:szCs w:val="20"/>
        </w:rPr>
        <w:t>Khafagy</w:t>
      </w:r>
      <w:proofErr w:type="spellEnd"/>
      <w:r w:rsidR="004365CB" w:rsidRPr="003F133A">
        <w:rPr>
          <w:rFonts w:cs="Times New Roman"/>
          <w:b/>
          <w:bCs/>
          <w:sz w:val="20"/>
          <w:szCs w:val="20"/>
        </w:rPr>
        <w:t xml:space="preserve">, </w:t>
      </w:r>
      <w:r w:rsidR="004365CB" w:rsidRPr="003F133A">
        <w:rPr>
          <w:rFonts w:cs="Times New Roman"/>
          <w:b/>
          <w:bCs/>
          <w:sz w:val="20"/>
          <w:szCs w:val="20"/>
        </w:rPr>
        <w:lastRenderedPageBreak/>
        <w:t xml:space="preserve">2018; El- </w:t>
      </w:r>
      <w:proofErr w:type="spellStart"/>
      <w:r w:rsidR="004365CB" w:rsidRPr="003F133A">
        <w:rPr>
          <w:rFonts w:cs="Times New Roman"/>
          <w:b/>
          <w:bCs/>
          <w:sz w:val="20"/>
          <w:szCs w:val="20"/>
        </w:rPr>
        <w:t>Sayed</w:t>
      </w:r>
      <w:proofErr w:type="spellEnd"/>
      <w:r w:rsidR="004365CB" w:rsidRPr="003F133A">
        <w:rPr>
          <w:rFonts w:cs="Times New Roman"/>
          <w:b/>
          <w:bCs/>
          <w:sz w:val="20"/>
          <w:szCs w:val="20"/>
        </w:rPr>
        <w:t xml:space="preserve"> </w:t>
      </w:r>
      <w:r w:rsidR="004365CB" w:rsidRPr="003F133A">
        <w:rPr>
          <w:rFonts w:cs="Times New Roman"/>
          <w:b/>
          <w:bCs/>
          <w:i/>
          <w:iCs/>
          <w:sz w:val="20"/>
          <w:szCs w:val="20"/>
        </w:rPr>
        <w:t>et al.,</w:t>
      </w:r>
      <w:r w:rsidR="004365CB" w:rsidRPr="003F133A">
        <w:rPr>
          <w:rFonts w:cs="Times New Roman"/>
          <w:b/>
          <w:bCs/>
          <w:sz w:val="20"/>
          <w:szCs w:val="20"/>
        </w:rPr>
        <w:t xml:space="preserve"> 2018 a and 2018b, </w:t>
      </w:r>
      <w:proofErr w:type="spellStart"/>
      <w:r w:rsidR="004365CB" w:rsidRPr="003F133A">
        <w:rPr>
          <w:rFonts w:cs="Times New Roman"/>
          <w:b/>
          <w:bCs/>
          <w:sz w:val="20"/>
          <w:szCs w:val="20"/>
        </w:rPr>
        <w:t>Ayed</w:t>
      </w:r>
      <w:proofErr w:type="spellEnd"/>
      <w:r w:rsidR="004365CB" w:rsidRPr="003F133A">
        <w:rPr>
          <w:rFonts w:cs="Times New Roman"/>
          <w:b/>
          <w:bCs/>
          <w:sz w:val="20"/>
          <w:szCs w:val="20"/>
        </w:rPr>
        <w:t xml:space="preserve">, 2018 and </w:t>
      </w:r>
      <w:proofErr w:type="spellStart"/>
      <w:r w:rsidR="004365CB" w:rsidRPr="003F133A">
        <w:rPr>
          <w:rFonts w:cs="Times New Roman"/>
          <w:b/>
          <w:bCs/>
          <w:sz w:val="20"/>
          <w:szCs w:val="20"/>
        </w:rPr>
        <w:t>Rizk</w:t>
      </w:r>
      <w:proofErr w:type="spellEnd"/>
      <w:r w:rsidR="004365CB" w:rsidRPr="003F133A">
        <w:rPr>
          <w:rFonts w:cs="Times New Roman"/>
          <w:b/>
          <w:bCs/>
          <w:sz w:val="20"/>
          <w:szCs w:val="20"/>
        </w:rPr>
        <w:t xml:space="preserve"> and </w:t>
      </w:r>
      <w:proofErr w:type="spellStart"/>
      <w:r w:rsidR="004365CB" w:rsidRPr="003F133A">
        <w:rPr>
          <w:rFonts w:cs="Times New Roman"/>
          <w:b/>
          <w:bCs/>
          <w:sz w:val="20"/>
          <w:szCs w:val="20"/>
        </w:rPr>
        <w:t>Radwan</w:t>
      </w:r>
      <w:proofErr w:type="spellEnd"/>
      <w:r w:rsidR="004365CB" w:rsidRPr="003F133A">
        <w:rPr>
          <w:rFonts w:cs="Times New Roman"/>
          <w:b/>
          <w:bCs/>
          <w:sz w:val="20"/>
          <w:szCs w:val="20"/>
        </w:rPr>
        <w:t>, 2018</w:t>
      </w:r>
      <w:r w:rsidR="004365CB" w:rsidRPr="003F133A">
        <w:rPr>
          <w:rFonts w:cs="Times New Roman"/>
          <w:sz w:val="20"/>
          <w:szCs w:val="20"/>
        </w:rPr>
        <w:t xml:space="preserve">), </w:t>
      </w:r>
      <w:proofErr w:type="spellStart"/>
      <w:r w:rsidR="004365CB" w:rsidRPr="003F133A">
        <w:rPr>
          <w:rFonts w:cs="Times New Roman"/>
          <w:sz w:val="20"/>
          <w:szCs w:val="20"/>
        </w:rPr>
        <w:t>Abs</w:t>
      </w:r>
      <w:r w:rsidR="00D26C47" w:rsidRPr="003F133A">
        <w:rPr>
          <w:rFonts w:cs="Times New Roman"/>
          <w:sz w:val="20"/>
          <w:szCs w:val="20"/>
        </w:rPr>
        <w:t>c</w:t>
      </w:r>
      <w:r w:rsidR="004365CB" w:rsidRPr="003F133A">
        <w:rPr>
          <w:rFonts w:cs="Times New Roman"/>
          <w:sz w:val="20"/>
          <w:szCs w:val="20"/>
        </w:rPr>
        <w:t>i</w:t>
      </w:r>
      <w:r w:rsidR="00D26C47" w:rsidRPr="003F133A">
        <w:rPr>
          <w:rFonts w:cs="Times New Roman"/>
          <w:sz w:val="20"/>
          <w:szCs w:val="20"/>
        </w:rPr>
        <w:t>s</w:t>
      </w:r>
      <w:r w:rsidR="004365CB" w:rsidRPr="003F133A">
        <w:rPr>
          <w:rFonts w:cs="Times New Roman"/>
          <w:sz w:val="20"/>
          <w:szCs w:val="20"/>
        </w:rPr>
        <w:t>ic</w:t>
      </w:r>
      <w:proofErr w:type="spellEnd"/>
      <w:r w:rsidR="004365CB" w:rsidRPr="003F133A">
        <w:rPr>
          <w:rFonts w:cs="Times New Roman"/>
          <w:sz w:val="20"/>
          <w:szCs w:val="20"/>
        </w:rPr>
        <w:t xml:space="preserve"> acid (</w:t>
      </w:r>
      <w:proofErr w:type="spellStart"/>
      <w:r w:rsidR="004365CB" w:rsidRPr="003F133A">
        <w:rPr>
          <w:rFonts w:cs="Times New Roman"/>
          <w:b/>
          <w:bCs/>
          <w:sz w:val="20"/>
          <w:szCs w:val="20"/>
        </w:rPr>
        <w:t>Swamy</w:t>
      </w:r>
      <w:proofErr w:type="spellEnd"/>
      <w:r w:rsidR="004365CB" w:rsidRPr="003F133A">
        <w:rPr>
          <w:rFonts w:cs="Times New Roman"/>
          <w:b/>
          <w:bCs/>
          <w:sz w:val="20"/>
          <w:szCs w:val="20"/>
        </w:rPr>
        <w:t xml:space="preserve"> and Smith, 1999 and </w:t>
      </w:r>
      <w:proofErr w:type="spellStart"/>
      <w:r w:rsidR="004365CB" w:rsidRPr="003F133A">
        <w:rPr>
          <w:rFonts w:cs="Times New Roman"/>
          <w:b/>
          <w:bCs/>
          <w:sz w:val="20"/>
          <w:szCs w:val="20"/>
        </w:rPr>
        <w:t>Rizk</w:t>
      </w:r>
      <w:proofErr w:type="spellEnd"/>
      <w:r w:rsidR="004365CB" w:rsidRPr="003F133A">
        <w:rPr>
          <w:rFonts w:cs="Times New Roman"/>
          <w:b/>
          <w:bCs/>
          <w:sz w:val="20"/>
          <w:szCs w:val="20"/>
        </w:rPr>
        <w:t xml:space="preserve"> and </w:t>
      </w:r>
      <w:proofErr w:type="spellStart"/>
      <w:r w:rsidR="004365CB" w:rsidRPr="003F133A">
        <w:rPr>
          <w:rFonts w:cs="Times New Roman"/>
          <w:b/>
          <w:bCs/>
          <w:sz w:val="20"/>
          <w:szCs w:val="20"/>
        </w:rPr>
        <w:t>Radwan</w:t>
      </w:r>
      <w:proofErr w:type="spellEnd"/>
      <w:r w:rsidR="004365CB" w:rsidRPr="003F133A">
        <w:rPr>
          <w:rFonts w:cs="Times New Roman"/>
          <w:b/>
          <w:bCs/>
          <w:sz w:val="20"/>
          <w:szCs w:val="20"/>
        </w:rPr>
        <w:t xml:space="preserve">, 2018; Taylor </w:t>
      </w:r>
      <w:r w:rsidR="004365CB" w:rsidRPr="003F133A">
        <w:rPr>
          <w:rFonts w:cs="Times New Roman"/>
          <w:b/>
          <w:bCs/>
          <w:i/>
          <w:iCs/>
          <w:sz w:val="20"/>
          <w:szCs w:val="20"/>
        </w:rPr>
        <w:t>et al.,</w:t>
      </w:r>
      <w:r w:rsidR="004365CB" w:rsidRPr="003F133A">
        <w:rPr>
          <w:rFonts w:cs="Times New Roman"/>
          <w:b/>
          <w:bCs/>
          <w:sz w:val="20"/>
          <w:szCs w:val="20"/>
        </w:rPr>
        <w:t xml:space="preserve"> 2000, </w:t>
      </w:r>
      <w:proofErr w:type="spellStart"/>
      <w:r w:rsidR="004365CB" w:rsidRPr="003F133A">
        <w:rPr>
          <w:rFonts w:cs="Times New Roman"/>
          <w:b/>
          <w:bCs/>
          <w:sz w:val="20"/>
          <w:szCs w:val="20"/>
        </w:rPr>
        <w:t>Taiz</w:t>
      </w:r>
      <w:proofErr w:type="spellEnd"/>
      <w:r w:rsidR="004365CB" w:rsidRPr="003F133A">
        <w:rPr>
          <w:rFonts w:cs="Times New Roman"/>
          <w:b/>
          <w:bCs/>
          <w:sz w:val="20"/>
          <w:szCs w:val="20"/>
        </w:rPr>
        <w:t xml:space="preserve"> and Ze</w:t>
      </w:r>
      <w:r w:rsidR="008023C9" w:rsidRPr="003F133A">
        <w:rPr>
          <w:rFonts w:cs="Times New Roman"/>
          <w:b/>
          <w:bCs/>
          <w:sz w:val="20"/>
          <w:szCs w:val="20"/>
        </w:rPr>
        <w:t>igler</w:t>
      </w:r>
      <w:r w:rsidR="004365CB" w:rsidRPr="003F133A">
        <w:rPr>
          <w:rFonts w:cs="Times New Roman"/>
          <w:b/>
          <w:bCs/>
          <w:sz w:val="20"/>
          <w:szCs w:val="20"/>
        </w:rPr>
        <w:t xml:space="preserve">, 2002; </w:t>
      </w:r>
      <w:proofErr w:type="spellStart"/>
      <w:r w:rsidR="004365CB" w:rsidRPr="003F133A">
        <w:rPr>
          <w:rFonts w:cs="Times New Roman"/>
          <w:b/>
          <w:bCs/>
          <w:sz w:val="20"/>
          <w:szCs w:val="20"/>
        </w:rPr>
        <w:t>Tutega</w:t>
      </w:r>
      <w:proofErr w:type="spellEnd"/>
      <w:r w:rsidR="003F133A" w:rsidRPr="003F133A">
        <w:rPr>
          <w:rFonts w:cs="Times New Roman"/>
          <w:b/>
          <w:bCs/>
          <w:sz w:val="20"/>
          <w:szCs w:val="20"/>
        </w:rPr>
        <w:t>,</w:t>
      </w:r>
      <w:r w:rsidR="004365CB" w:rsidRPr="003F133A">
        <w:rPr>
          <w:rFonts w:cs="Times New Roman"/>
          <w:b/>
          <w:bCs/>
          <w:sz w:val="20"/>
          <w:szCs w:val="20"/>
        </w:rPr>
        <w:t xml:space="preserve"> 2007 and Gill and </w:t>
      </w:r>
      <w:proofErr w:type="spellStart"/>
      <w:r w:rsidR="004365CB" w:rsidRPr="003F133A">
        <w:rPr>
          <w:rFonts w:cs="Times New Roman"/>
          <w:b/>
          <w:bCs/>
          <w:sz w:val="20"/>
          <w:szCs w:val="20"/>
        </w:rPr>
        <w:t>Titeja</w:t>
      </w:r>
      <w:proofErr w:type="spellEnd"/>
      <w:r w:rsidR="004365CB" w:rsidRPr="003F133A">
        <w:rPr>
          <w:rFonts w:cs="Times New Roman"/>
          <w:b/>
          <w:bCs/>
          <w:sz w:val="20"/>
          <w:szCs w:val="20"/>
        </w:rPr>
        <w:t>, 2010</w:t>
      </w:r>
      <w:r w:rsidR="004365CB" w:rsidRPr="003F133A">
        <w:rPr>
          <w:rFonts w:cs="Times New Roman"/>
          <w:sz w:val="20"/>
          <w:szCs w:val="20"/>
        </w:rPr>
        <w:t xml:space="preserve">) </w:t>
      </w:r>
      <w:proofErr w:type="spellStart"/>
      <w:r w:rsidR="004365CB" w:rsidRPr="003F133A">
        <w:rPr>
          <w:rFonts w:cs="Times New Roman"/>
          <w:sz w:val="20"/>
          <w:szCs w:val="20"/>
        </w:rPr>
        <w:t>manitol</w:t>
      </w:r>
      <w:proofErr w:type="spellEnd"/>
      <w:r w:rsidR="004365CB" w:rsidRPr="003F133A">
        <w:rPr>
          <w:rFonts w:cs="Times New Roman"/>
          <w:sz w:val="20"/>
          <w:szCs w:val="20"/>
        </w:rPr>
        <w:t xml:space="preserve">, </w:t>
      </w:r>
      <w:r w:rsidR="001C4E75" w:rsidRPr="003F133A">
        <w:rPr>
          <w:rFonts w:cs="Times New Roman"/>
          <w:sz w:val="20"/>
          <w:szCs w:val="20"/>
        </w:rPr>
        <w:t>(</w:t>
      </w:r>
      <w:r w:rsidR="004365CB" w:rsidRPr="003F133A">
        <w:rPr>
          <w:rFonts w:cs="Times New Roman"/>
          <w:b/>
          <w:bCs/>
          <w:sz w:val="20"/>
          <w:szCs w:val="20"/>
        </w:rPr>
        <w:t xml:space="preserve">Taylor </w:t>
      </w:r>
      <w:r w:rsidR="004365CB" w:rsidRPr="003F133A">
        <w:rPr>
          <w:rFonts w:cs="Times New Roman"/>
          <w:b/>
          <w:bCs/>
          <w:i/>
          <w:iCs/>
          <w:sz w:val="20"/>
          <w:szCs w:val="20"/>
        </w:rPr>
        <w:t>et al.</w:t>
      </w:r>
      <w:r w:rsidR="001C4E75" w:rsidRPr="003F133A">
        <w:rPr>
          <w:rFonts w:cs="Times New Roman"/>
          <w:b/>
          <w:bCs/>
          <w:sz w:val="20"/>
          <w:szCs w:val="20"/>
        </w:rPr>
        <w:t>, 2000;</w:t>
      </w:r>
      <w:r w:rsidR="004365CB" w:rsidRPr="003F133A">
        <w:rPr>
          <w:rFonts w:cs="Times New Roman"/>
          <w:b/>
          <w:bCs/>
          <w:sz w:val="20"/>
          <w:szCs w:val="20"/>
        </w:rPr>
        <w:t xml:space="preserve"> Cha- Mm </w:t>
      </w:r>
      <w:r w:rsidR="004365CB" w:rsidRPr="003F133A">
        <w:rPr>
          <w:rFonts w:cs="Times New Roman"/>
          <w:b/>
          <w:bCs/>
          <w:i/>
          <w:iCs/>
          <w:sz w:val="20"/>
          <w:szCs w:val="20"/>
        </w:rPr>
        <w:t>et al.,</w:t>
      </w:r>
      <w:r w:rsidR="00F46448" w:rsidRPr="003F133A">
        <w:rPr>
          <w:rFonts w:cs="Times New Roman"/>
          <w:b/>
          <w:bCs/>
          <w:sz w:val="20"/>
          <w:szCs w:val="20"/>
        </w:rPr>
        <w:t xml:space="preserve"> 2010</w:t>
      </w:r>
      <w:r w:rsidR="004365CB" w:rsidRPr="003F133A">
        <w:rPr>
          <w:rFonts w:cs="Times New Roman"/>
          <w:b/>
          <w:bCs/>
          <w:sz w:val="20"/>
          <w:szCs w:val="20"/>
        </w:rPr>
        <w:t xml:space="preserve">; Gill and </w:t>
      </w:r>
      <w:proofErr w:type="spellStart"/>
      <w:r w:rsidR="004365CB" w:rsidRPr="003F133A">
        <w:rPr>
          <w:rFonts w:cs="Times New Roman"/>
          <w:b/>
          <w:bCs/>
          <w:sz w:val="20"/>
          <w:szCs w:val="20"/>
        </w:rPr>
        <w:t>Titeja</w:t>
      </w:r>
      <w:proofErr w:type="spellEnd"/>
      <w:r w:rsidR="004365CB" w:rsidRPr="003F133A">
        <w:rPr>
          <w:rFonts w:cs="Times New Roman"/>
          <w:b/>
          <w:bCs/>
          <w:sz w:val="20"/>
          <w:szCs w:val="20"/>
        </w:rPr>
        <w:t xml:space="preserve">, 2010 and </w:t>
      </w:r>
      <w:proofErr w:type="spellStart"/>
      <w:r w:rsidR="004365CB" w:rsidRPr="003F133A">
        <w:rPr>
          <w:rFonts w:cs="Times New Roman"/>
          <w:b/>
          <w:bCs/>
          <w:sz w:val="20"/>
          <w:szCs w:val="20"/>
        </w:rPr>
        <w:t>Kaya</w:t>
      </w:r>
      <w:proofErr w:type="spellEnd"/>
      <w:r w:rsidR="004365CB" w:rsidRPr="003F133A">
        <w:rPr>
          <w:rFonts w:cs="Times New Roman"/>
          <w:b/>
          <w:bCs/>
          <w:sz w:val="20"/>
          <w:szCs w:val="20"/>
        </w:rPr>
        <w:t xml:space="preserve"> </w:t>
      </w:r>
      <w:r w:rsidR="004365CB" w:rsidRPr="003F133A">
        <w:rPr>
          <w:rFonts w:cs="Times New Roman"/>
          <w:b/>
          <w:bCs/>
          <w:i/>
          <w:iCs/>
          <w:sz w:val="20"/>
          <w:szCs w:val="20"/>
        </w:rPr>
        <w:t>et al.,</w:t>
      </w:r>
      <w:r w:rsidR="004365CB" w:rsidRPr="003F133A">
        <w:rPr>
          <w:rFonts w:cs="Times New Roman"/>
          <w:b/>
          <w:bCs/>
          <w:sz w:val="20"/>
          <w:szCs w:val="20"/>
        </w:rPr>
        <w:t xml:space="preserve"> 2013</w:t>
      </w:r>
      <w:r w:rsidR="001C4E75" w:rsidRPr="003F133A">
        <w:rPr>
          <w:rFonts w:cs="Times New Roman"/>
          <w:sz w:val="20"/>
          <w:szCs w:val="20"/>
        </w:rPr>
        <w:t>) silicon (</w:t>
      </w:r>
      <w:proofErr w:type="spellStart"/>
      <w:r w:rsidR="001C4E75" w:rsidRPr="003F133A">
        <w:rPr>
          <w:rFonts w:cs="Times New Roman"/>
          <w:b/>
          <w:bCs/>
          <w:sz w:val="20"/>
          <w:szCs w:val="20"/>
        </w:rPr>
        <w:t>Ayed</w:t>
      </w:r>
      <w:proofErr w:type="spellEnd"/>
      <w:r w:rsidR="001C4E75" w:rsidRPr="003F133A">
        <w:rPr>
          <w:rFonts w:cs="Times New Roman"/>
          <w:b/>
          <w:bCs/>
          <w:sz w:val="20"/>
          <w:szCs w:val="20"/>
        </w:rPr>
        <w:t xml:space="preserve">, 2018; El- </w:t>
      </w:r>
      <w:proofErr w:type="spellStart"/>
      <w:r w:rsidR="001C4E75" w:rsidRPr="003F133A">
        <w:rPr>
          <w:rFonts w:cs="Times New Roman"/>
          <w:b/>
          <w:bCs/>
          <w:sz w:val="20"/>
          <w:szCs w:val="20"/>
        </w:rPr>
        <w:t>Sayed</w:t>
      </w:r>
      <w:proofErr w:type="spellEnd"/>
      <w:r w:rsidR="001C4E75" w:rsidRPr="003F133A">
        <w:rPr>
          <w:rFonts w:cs="Times New Roman"/>
          <w:b/>
          <w:bCs/>
          <w:sz w:val="20"/>
          <w:szCs w:val="20"/>
        </w:rPr>
        <w:t xml:space="preserve"> </w:t>
      </w:r>
      <w:r w:rsidR="001C4E75" w:rsidRPr="003F133A">
        <w:rPr>
          <w:rFonts w:cs="Times New Roman"/>
          <w:b/>
          <w:bCs/>
          <w:i/>
          <w:iCs/>
          <w:sz w:val="20"/>
          <w:szCs w:val="20"/>
        </w:rPr>
        <w:t>et a</w:t>
      </w:r>
      <w:r w:rsidR="004365CB" w:rsidRPr="003F133A">
        <w:rPr>
          <w:rFonts w:cs="Times New Roman"/>
          <w:b/>
          <w:bCs/>
          <w:i/>
          <w:iCs/>
          <w:sz w:val="20"/>
          <w:szCs w:val="20"/>
        </w:rPr>
        <w:t>l.,</w:t>
      </w:r>
      <w:r w:rsidR="004365CB" w:rsidRPr="003F133A">
        <w:rPr>
          <w:rFonts w:cs="Times New Roman"/>
          <w:b/>
          <w:bCs/>
          <w:sz w:val="20"/>
          <w:szCs w:val="20"/>
        </w:rPr>
        <w:t xml:space="preserve"> 2018a and 2018b</w:t>
      </w:r>
      <w:r w:rsidR="004E286E" w:rsidRPr="003F133A">
        <w:rPr>
          <w:rFonts w:cs="Times New Roman"/>
          <w:sz w:val="20"/>
          <w:szCs w:val="20"/>
        </w:rPr>
        <w:t xml:space="preserve">); </w:t>
      </w:r>
      <w:proofErr w:type="spellStart"/>
      <w:r w:rsidR="004E286E" w:rsidRPr="003F133A">
        <w:rPr>
          <w:rFonts w:cs="Times New Roman"/>
          <w:sz w:val="20"/>
          <w:szCs w:val="20"/>
        </w:rPr>
        <w:t>Ethrel</w:t>
      </w:r>
      <w:proofErr w:type="spellEnd"/>
      <w:r w:rsidR="004E286E" w:rsidRPr="003F133A">
        <w:rPr>
          <w:rFonts w:cs="Times New Roman"/>
          <w:sz w:val="20"/>
          <w:szCs w:val="20"/>
        </w:rPr>
        <w:t xml:space="preserve"> (</w:t>
      </w:r>
      <w:r w:rsidR="004E286E" w:rsidRPr="003F133A">
        <w:rPr>
          <w:rFonts w:cs="Times New Roman"/>
          <w:b/>
          <w:bCs/>
          <w:sz w:val="20"/>
          <w:szCs w:val="20"/>
        </w:rPr>
        <w:t xml:space="preserve">Winkler </w:t>
      </w:r>
      <w:r w:rsidR="004E286E" w:rsidRPr="003F133A">
        <w:rPr>
          <w:rFonts w:cs="Times New Roman"/>
          <w:b/>
          <w:bCs/>
          <w:i/>
          <w:iCs/>
          <w:sz w:val="20"/>
          <w:szCs w:val="20"/>
        </w:rPr>
        <w:t>et al.,</w:t>
      </w:r>
      <w:r w:rsidR="004E286E" w:rsidRPr="003F133A">
        <w:rPr>
          <w:rFonts w:cs="Times New Roman"/>
          <w:b/>
          <w:bCs/>
          <w:sz w:val="20"/>
          <w:szCs w:val="20"/>
        </w:rPr>
        <w:t xml:space="preserve"> 1974, Taylor </w:t>
      </w:r>
      <w:r w:rsidR="004E286E" w:rsidRPr="003F133A">
        <w:rPr>
          <w:rFonts w:cs="Times New Roman"/>
          <w:b/>
          <w:bCs/>
          <w:i/>
          <w:iCs/>
          <w:sz w:val="20"/>
          <w:szCs w:val="20"/>
        </w:rPr>
        <w:t>et al.,</w:t>
      </w:r>
      <w:r w:rsidR="004E286E" w:rsidRPr="003F133A">
        <w:rPr>
          <w:rFonts w:cs="Times New Roman"/>
          <w:b/>
          <w:bCs/>
          <w:sz w:val="20"/>
          <w:szCs w:val="20"/>
        </w:rPr>
        <w:t xml:space="preserve"> 2000; </w:t>
      </w:r>
      <w:proofErr w:type="spellStart"/>
      <w:r w:rsidR="004E286E" w:rsidRPr="003F133A">
        <w:rPr>
          <w:rFonts w:cs="Times New Roman"/>
          <w:b/>
          <w:bCs/>
          <w:sz w:val="20"/>
          <w:szCs w:val="20"/>
        </w:rPr>
        <w:t>Taiz</w:t>
      </w:r>
      <w:proofErr w:type="spellEnd"/>
      <w:r w:rsidR="004E286E" w:rsidRPr="003F133A">
        <w:rPr>
          <w:rFonts w:cs="Times New Roman"/>
          <w:b/>
          <w:bCs/>
          <w:sz w:val="20"/>
          <w:szCs w:val="20"/>
        </w:rPr>
        <w:t xml:space="preserve"> and Zeigler</w:t>
      </w:r>
      <w:r w:rsidR="003F133A" w:rsidRPr="003F133A">
        <w:rPr>
          <w:rFonts w:cs="Times New Roman"/>
          <w:b/>
          <w:bCs/>
          <w:sz w:val="20"/>
          <w:szCs w:val="20"/>
        </w:rPr>
        <w:t>,</w:t>
      </w:r>
      <w:r w:rsidR="004E286E" w:rsidRPr="003F133A">
        <w:rPr>
          <w:rFonts w:cs="Times New Roman"/>
          <w:b/>
          <w:bCs/>
          <w:sz w:val="20"/>
          <w:szCs w:val="20"/>
        </w:rPr>
        <w:t xml:space="preserve"> 2002 and </w:t>
      </w:r>
      <w:proofErr w:type="spellStart"/>
      <w:r w:rsidR="004E286E" w:rsidRPr="003F133A">
        <w:rPr>
          <w:rFonts w:cs="Times New Roman"/>
          <w:b/>
          <w:bCs/>
          <w:sz w:val="20"/>
          <w:szCs w:val="20"/>
        </w:rPr>
        <w:t>Tutega</w:t>
      </w:r>
      <w:proofErr w:type="spellEnd"/>
      <w:r w:rsidR="004E286E" w:rsidRPr="003F133A">
        <w:rPr>
          <w:rFonts w:cs="Times New Roman"/>
          <w:b/>
          <w:bCs/>
          <w:sz w:val="20"/>
          <w:szCs w:val="20"/>
        </w:rPr>
        <w:t>, 2007</w:t>
      </w:r>
      <w:r w:rsidR="004E286E" w:rsidRPr="003F133A">
        <w:rPr>
          <w:rFonts w:cs="Times New Roman"/>
          <w:sz w:val="20"/>
          <w:szCs w:val="20"/>
        </w:rPr>
        <w:t>), GA</w:t>
      </w:r>
      <w:r w:rsidR="004E286E" w:rsidRPr="003F133A">
        <w:rPr>
          <w:rFonts w:cs="Times New Roman"/>
          <w:sz w:val="20"/>
          <w:szCs w:val="20"/>
          <w:vertAlign w:val="subscript"/>
        </w:rPr>
        <w:t>3</w:t>
      </w:r>
      <w:r w:rsidR="004E286E" w:rsidRPr="003F133A">
        <w:rPr>
          <w:rFonts w:cs="Times New Roman"/>
          <w:sz w:val="20"/>
          <w:szCs w:val="20"/>
        </w:rPr>
        <w:t xml:space="preserve"> (</w:t>
      </w:r>
      <w:r w:rsidR="004E286E" w:rsidRPr="003F133A">
        <w:rPr>
          <w:rFonts w:cs="Times New Roman"/>
          <w:b/>
          <w:bCs/>
          <w:sz w:val="20"/>
          <w:szCs w:val="20"/>
        </w:rPr>
        <w:t>Weaver,</w:t>
      </w:r>
      <w:r w:rsidR="00FF21B6" w:rsidRPr="003F133A">
        <w:rPr>
          <w:rFonts w:cs="Times New Roman"/>
          <w:b/>
          <w:bCs/>
          <w:sz w:val="20"/>
          <w:szCs w:val="20"/>
        </w:rPr>
        <w:t xml:space="preserve"> 1976</w:t>
      </w:r>
      <w:r w:rsidR="004E286E" w:rsidRPr="003F133A">
        <w:rPr>
          <w:rFonts w:cs="Times New Roman"/>
          <w:b/>
          <w:bCs/>
          <w:sz w:val="20"/>
          <w:szCs w:val="20"/>
        </w:rPr>
        <w:t xml:space="preserve">; Ahmed and El- </w:t>
      </w:r>
      <w:proofErr w:type="spellStart"/>
      <w:r w:rsidR="004E286E" w:rsidRPr="003F133A">
        <w:rPr>
          <w:rFonts w:cs="Times New Roman"/>
          <w:b/>
          <w:bCs/>
          <w:sz w:val="20"/>
          <w:szCs w:val="20"/>
        </w:rPr>
        <w:t>Sese</w:t>
      </w:r>
      <w:proofErr w:type="spellEnd"/>
      <w:r w:rsidR="004E286E" w:rsidRPr="003F133A">
        <w:rPr>
          <w:rFonts w:cs="Times New Roman"/>
          <w:b/>
          <w:bCs/>
          <w:sz w:val="20"/>
          <w:szCs w:val="20"/>
        </w:rPr>
        <w:t xml:space="preserve">, 2004, </w:t>
      </w:r>
      <w:proofErr w:type="spellStart"/>
      <w:r w:rsidR="004E286E" w:rsidRPr="003F133A">
        <w:rPr>
          <w:rFonts w:cs="Times New Roman"/>
          <w:b/>
          <w:bCs/>
          <w:sz w:val="20"/>
          <w:szCs w:val="20"/>
        </w:rPr>
        <w:t>Wassel</w:t>
      </w:r>
      <w:proofErr w:type="spellEnd"/>
      <w:r w:rsidR="004E286E" w:rsidRPr="003F133A">
        <w:rPr>
          <w:rFonts w:cs="Times New Roman"/>
          <w:b/>
          <w:bCs/>
          <w:sz w:val="20"/>
          <w:szCs w:val="20"/>
        </w:rPr>
        <w:t xml:space="preserve"> </w:t>
      </w:r>
      <w:r w:rsidR="004E286E" w:rsidRPr="003F133A">
        <w:rPr>
          <w:rFonts w:cs="Times New Roman"/>
          <w:b/>
          <w:bCs/>
          <w:i/>
          <w:iCs/>
          <w:sz w:val="20"/>
          <w:szCs w:val="20"/>
        </w:rPr>
        <w:t>et al.,</w:t>
      </w:r>
      <w:r w:rsidR="004E286E" w:rsidRPr="003F133A">
        <w:rPr>
          <w:rFonts w:cs="Times New Roman"/>
          <w:b/>
          <w:bCs/>
          <w:sz w:val="20"/>
          <w:szCs w:val="20"/>
        </w:rPr>
        <w:t xml:space="preserve"> 2007 and </w:t>
      </w:r>
      <w:proofErr w:type="spellStart"/>
      <w:r w:rsidR="004E286E" w:rsidRPr="003F133A">
        <w:rPr>
          <w:rFonts w:cs="Times New Roman"/>
          <w:b/>
          <w:bCs/>
          <w:sz w:val="20"/>
          <w:szCs w:val="20"/>
        </w:rPr>
        <w:t>Forcat</w:t>
      </w:r>
      <w:proofErr w:type="spellEnd"/>
      <w:r w:rsidR="004E286E" w:rsidRPr="003F133A">
        <w:rPr>
          <w:rFonts w:cs="Times New Roman"/>
          <w:b/>
          <w:bCs/>
          <w:sz w:val="20"/>
          <w:szCs w:val="20"/>
        </w:rPr>
        <w:t xml:space="preserve"> </w:t>
      </w:r>
      <w:r w:rsidR="004E286E" w:rsidRPr="003F133A">
        <w:rPr>
          <w:rFonts w:cs="Times New Roman"/>
          <w:b/>
          <w:bCs/>
          <w:i/>
          <w:iCs/>
          <w:sz w:val="20"/>
          <w:szCs w:val="20"/>
        </w:rPr>
        <w:t>et al.,</w:t>
      </w:r>
      <w:r w:rsidR="004E286E" w:rsidRPr="003F133A">
        <w:rPr>
          <w:rFonts w:cs="Times New Roman"/>
          <w:b/>
          <w:bCs/>
          <w:sz w:val="20"/>
          <w:szCs w:val="20"/>
        </w:rPr>
        <w:t xml:space="preserve"> 2008</w:t>
      </w:r>
      <w:r w:rsidR="004E286E" w:rsidRPr="003F133A">
        <w:rPr>
          <w:rFonts w:cs="Times New Roman"/>
          <w:sz w:val="20"/>
          <w:szCs w:val="20"/>
        </w:rPr>
        <w:t xml:space="preserve">) and </w:t>
      </w:r>
      <w:proofErr w:type="spellStart"/>
      <w:r w:rsidR="00D26C47" w:rsidRPr="003F133A">
        <w:rPr>
          <w:rFonts w:cs="Times New Roman"/>
          <w:sz w:val="20"/>
          <w:szCs w:val="20"/>
        </w:rPr>
        <w:t>proline</w:t>
      </w:r>
      <w:proofErr w:type="spellEnd"/>
      <w:r w:rsidR="004E286E" w:rsidRPr="003F133A">
        <w:rPr>
          <w:rFonts w:cs="Times New Roman"/>
          <w:sz w:val="20"/>
          <w:szCs w:val="20"/>
        </w:rPr>
        <w:t xml:space="preserve"> (</w:t>
      </w:r>
      <w:proofErr w:type="spellStart"/>
      <w:r w:rsidR="004E286E" w:rsidRPr="003F133A">
        <w:rPr>
          <w:rFonts w:cs="Times New Roman"/>
          <w:b/>
          <w:bCs/>
          <w:sz w:val="20"/>
          <w:szCs w:val="20"/>
        </w:rPr>
        <w:t>Ezz</w:t>
      </w:r>
      <w:proofErr w:type="spellEnd"/>
      <w:r w:rsidR="004E286E" w:rsidRPr="003F133A">
        <w:rPr>
          <w:rFonts w:cs="Times New Roman"/>
          <w:b/>
          <w:bCs/>
          <w:sz w:val="20"/>
          <w:szCs w:val="20"/>
        </w:rPr>
        <w:t xml:space="preserve">, 1999; </w:t>
      </w:r>
      <w:proofErr w:type="spellStart"/>
      <w:r w:rsidR="004E286E" w:rsidRPr="003F133A">
        <w:rPr>
          <w:rFonts w:cs="Times New Roman"/>
          <w:b/>
          <w:bCs/>
          <w:sz w:val="20"/>
          <w:szCs w:val="20"/>
        </w:rPr>
        <w:t>Mansour</w:t>
      </w:r>
      <w:proofErr w:type="spellEnd"/>
      <w:r w:rsidR="004E286E" w:rsidRPr="003F133A">
        <w:rPr>
          <w:rFonts w:cs="Times New Roman"/>
          <w:b/>
          <w:bCs/>
          <w:sz w:val="20"/>
          <w:szCs w:val="20"/>
        </w:rPr>
        <w:t xml:space="preserve">, 2000, </w:t>
      </w:r>
      <w:proofErr w:type="spellStart"/>
      <w:r w:rsidR="004E286E" w:rsidRPr="003F133A">
        <w:rPr>
          <w:rFonts w:cs="Times New Roman"/>
          <w:b/>
          <w:bCs/>
          <w:sz w:val="20"/>
          <w:szCs w:val="20"/>
        </w:rPr>
        <w:t>Tal</w:t>
      </w:r>
      <w:r w:rsidR="00CF7CEB" w:rsidRPr="003F133A">
        <w:rPr>
          <w:rFonts w:cs="Times New Roman"/>
          <w:b/>
          <w:bCs/>
          <w:sz w:val="20"/>
          <w:szCs w:val="20"/>
        </w:rPr>
        <w:t>k</w:t>
      </w:r>
      <w:r w:rsidR="004E286E" w:rsidRPr="003F133A">
        <w:rPr>
          <w:rFonts w:cs="Times New Roman"/>
          <w:b/>
          <w:bCs/>
          <w:sz w:val="20"/>
          <w:szCs w:val="20"/>
        </w:rPr>
        <w:t>euchi</w:t>
      </w:r>
      <w:proofErr w:type="spellEnd"/>
      <w:r w:rsidR="004E286E" w:rsidRPr="003F133A">
        <w:rPr>
          <w:rFonts w:cs="Times New Roman"/>
          <w:b/>
          <w:bCs/>
          <w:sz w:val="20"/>
          <w:szCs w:val="20"/>
        </w:rPr>
        <w:t xml:space="preserve"> </w:t>
      </w:r>
      <w:r w:rsidR="004E286E" w:rsidRPr="003F133A">
        <w:rPr>
          <w:rFonts w:cs="Times New Roman"/>
          <w:b/>
          <w:bCs/>
          <w:i/>
          <w:iCs/>
          <w:sz w:val="20"/>
          <w:szCs w:val="20"/>
        </w:rPr>
        <w:t>et al.,</w:t>
      </w:r>
      <w:r w:rsidR="004E286E" w:rsidRPr="003F133A">
        <w:rPr>
          <w:rFonts w:cs="Times New Roman"/>
          <w:b/>
          <w:bCs/>
          <w:sz w:val="20"/>
          <w:szCs w:val="20"/>
        </w:rPr>
        <w:t xml:space="preserve"> 2008</w:t>
      </w:r>
      <w:r w:rsidR="003F133A" w:rsidRPr="003F133A">
        <w:rPr>
          <w:rFonts w:cs="Times New Roman"/>
          <w:b/>
          <w:bCs/>
          <w:sz w:val="20"/>
          <w:szCs w:val="20"/>
        </w:rPr>
        <w:t>;</w:t>
      </w:r>
      <w:r w:rsidR="004E286E" w:rsidRPr="003F133A">
        <w:rPr>
          <w:rFonts w:cs="Times New Roman"/>
          <w:b/>
          <w:bCs/>
          <w:sz w:val="20"/>
          <w:szCs w:val="20"/>
        </w:rPr>
        <w:t xml:space="preserve"> Caronia </w:t>
      </w:r>
      <w:r w:rsidR="004E286E" w:rsidRPr="003F133A">
        <w:rPr>
          <w:rFonts w:cs="Times New Roman"/>
          <w:b/>
          <w:bCs/>
          <w:i/>
          <w:iCs/>
          <w:sz w:val="20"/>
          <w:szCs w:val="20"/>
        </w:rPr>
        <w:t>et al.,</w:t>
      </w:r>
      <w:r w:rsidR="004E286E" w:rsidRPr="003F133A">
        <w:rPr>
          <w:rFonts w:cs="Times New Roman"/>
          <w:b/>
          <w:bCs/>
          <w:sz w:val="20"/>
          <w:szCs w:val="20"/>
        </w:rPr>
        <w:t xml:space="preserve"> 2010 and El- </w:t>
      </w:r>
      <w:proofErr w:type="spellStart"/>
      <w:r w:rsidR="004E286E" w:rsidRPr="003F133A">
        <w:rPr>
          <w:rFonts w:cs="Times New Roman"/>
          <w:b/>
          <w:bCs/>
          <w:sz w:val="20"/>
          <w:szCs w:val="20"/>
        </w:rPr>
        <w:t>Sayed</w:t>
      </w:r>
      <w:proofErr w:type="spellEnd"/>
      <w:r w:rsidR="004E286E" w:rsidRPr="003F133A">
        <w:rPr>
          <w:rFonts w:cs="Times New Roman"/>
          <w:b/>
          <w:bCs/>
          <w:sz w:val="20"/>
          <w:szCs w:val="20"/>
        </w:rPr>
        <w:t xml:space="preserve"> – </w:t>
      </w:r>
      <w:proofErr w:type="spellStart"/>
      <w:r w:rsidR="004E286E" w:rsidRPr="003F133A">
        <w:rPr>
          <w:rFonts w:cs="Times New Roman"/>
          <w:b/>
          <w:bCs/>
          <w:sz w:val="20"/>
          <w:szCs w:val="20"/>
        </w:rPr>
        <w:t>Omima</w:t>
      </w:r>
      <w:proofErr w:type="spellEnd"/>
      <w:r w:rsidR="004E286E" w:rsidRPr="003F133A">
        <w:rPr>
          <w:rFonts w:cs="Times New Roman"/>
          <w:b/>
          <w:bCs/>
          <w:sz w:val="20"/>
          <w:szCs w:val="20"/>
        </w:rPr>
        <w:t xml:space="preserve"> </w:t>
      </w:r>
      <w:r w:rsidR="004E286E" w:rsidRPr="003F133A">
        <w:rPr>
          <w:rFonts w:cs="Times New Roman"/>
          <w:b/>
          <w:bCs/>
          <w:i/>
          <w:iCs/>
          <w:sz w:val="20"/>
          <w:szCs w:val="20"/>
        </w:rPr>
        <w:t>et al.,</w:t>
      </w:r>
      <w:r w:rsidR="004E286E" w:rsidRPr="003F133A">
        <w:rPr>
          <w:rFonts w:cs="Times New Roman"/>
          <w:b/>
          <w:bCs/>
          <w:sz w:val="20"/>
          <w:szCs w:val="20"/>
        </w:rPr>
        <w:t xml:space="preserve"> 2014</w:t>
      </w:r>
      <w:r w:rsidR="004E286E" w:rsidRPr="003F133A">
        <w:rPr>
          <w:rFonts w:cs="Times New Roman"/>
          <w:sz w:val="20"/>
          <w:szCs w:val="20"/>
        </w:rPr>
        <w:t>).</w:t>
      </w:r>
    </w:p>
    <w:p w:rsidR="00F46448" w:rsidRPr="003F133A" w:rsidRDefault="00575C7F" w:rsidP="00377BFC">
      <w:pPr>
        <w:bidi w:val="0"/>
        <w:snapToGrid w:val="0"/>
        <w:ind w:firstLine="425"/>
        <w:jc w:val="both"/>
        <w:rPr>
          <w:rFonts w:cs="Times New Roman"/>
          <w:sz w:val="20"/>
          <w:szCs w:val="20"/>
        </w:rPr>
      </w:pPr>
      <w:r w:rsidRPr="003F133A">
        <w:rPr>
          <w:rFonts w:cs="Times New Roman"/>
          <w:sz w:val="20"/>
          <w:szCs w:val="20"/>
        </w:rPr>
        <w:t>The target of this</w:t>
      </w:r>
      <w:r w:rsidR="007B77EF" w:rsidRPr="003F133A">
        <w:rPr>
          <w:rFonts w:cs="Times New Roman"/>
          <w:sz w:val="20"/>
          <w:szCs w:val="20"/>
        </w:rPr>
        <w:t xml:space="preserve"> study was elucidating </w:t>
      </w:r>
      <w:r w:rsidRPr="003F133A">
        <w:rPr>
          <w:rFonts w:cs="Times New Roman"/>
          <w:sz w:val="20"/>
          <w:szCs w:val="20"/>
        </w:rPr>
        <w:t>th</w:t>
      </w:r>
      <w:r w:rsidR="007B77EF" w:rsidRPr="003F133A">
        <w:rPr>
          <w:rFonts w:cs="Times New Roman"/>
          <w:sz w:val="20"/>
          <w:szCs w:val="20"/>
        </w:rPr>
        <w:t>e</w:t>
      </w:r>
      <w:r w:rsidRPr="003F133A">
        <w:rPr>
          <w:rFonts w:cs="Times New Roman"/>
          <w:sz w:val="20"/>
          <w:szCs w:val="20"/>
        </w:rPr>
        <w:t xml:space="preserve"> effect of some materials </w:t>
      </w:r>
      <w:r w:rsidR="00CF7CEB" w:rsidRPr="003F133A">
        <w:rPr>
          <w:rFonts w:cs="Times New Roman"/>
          <w:sz w:val="20"/>
          <w:szCs w:val="20"/>
        </w:rPr>
        <w:t xml:space="preserve">namely </w:t>
      </w:r>
      <w:proofErr w:type="spellStart"/>
      <w:r w:rsidRPr="003F133A">
        <w:rPr>
          <w:rFonts w:cs="Times New Roman"/>
          <w:sz w:val="20"/>
          <w:szCs w:val="20"/>
        </w:rPr>
        <w:t>ethrel</w:t>
      </w:r>
      <w:proofErr w:type="spellEnd"/>
      <w:r w:rsidRPr="003F133A">
        <w:rPr>
          <w:rFonts w:cs="Times New Roman"/>
          <w:sz w:val="20"/>
          <w:szCs w:val="20"/>
        </w:rPr>
        <w:t>, GA</w:t>
      </w:r>
      <w:r w:rsidRPr="003F133A">
        <w:rPr>
          <w:rFonts w:cs="Times New Roman"/>
          <w:sz w:val="20"/>
          <w:szCs w:val="20"/>
          <w:vertAlign w:val="subscript"/>
        </w:rPr>
        <w:t>3</w:t>
      </w:r>
      <w:r w:rsidRPr="003F133A">
        <w:rPr>
          <w:rFonts w:cs="Times New Roman"/>
          <w:sz w:val="20"/>
          <w:szCs w:val="20"/>
        </w:rPr>
        <w:t xml:space="preserve">, </w:t>
      </w:r>
      <w:proofErr w:type="spellStart"/>
      <w:r w:rsidRPr="003F133A">
        <w:rPr>
          <w:rFonts w:cs="Times New Roman"/>
          <w:sz w:val="20"/>
          <w:szCs w:val="20"/>
        </w:rPr>
        <w:t>Abs</w:t>
      </w:r>
      <w:r w:rsidR="00CF7CEB" w:rsidRPr="003F133A">
        <w:rPr>
          <w:rFonts w:cs="Times New Roman"/>
          <w:sz w:val="20"/>
          <w:szCs w:val="20"/>
        </w:rPr>
        <w:t>c</w:t>
      </w:r>
      <w:r w:rsidRPr="003F133A">
        <w:rPr>
          <w:rFonts w:cs="Times New Roman"/>
          <w:sz w:val="20"/>
          <w:szCs w:val="20"/>
        </w:rPr>
        <w:t>i</w:t>
      </w:r>
      <w:r w:rsidR="00CF7CEB" w:rsidRPr="003F133A">
        <w:rPr>
          <w:rFonts w:cs="Times New Roman"/>
          <w:sz w:val="20"/>
          <w:szCs w:val="20"/>
        </w:rPr>
        <w:t>s</w:t>
      </w:r>
      <w:r w:rsidRPr="003F133A">
        <w:rPr>
          <w:rFonts w:cs="Times New Roman"/>
          <w:sz w:val="20"/>
          <w:szCs w:val="20"/>
        </w:rPr>
        <w:t>ic</w:t>
      </w:r>
      <w:proofErr w:type="spellEnd"/>
      <w:r w:rsidRPr="003F133A">
        <w:rPr>
          <w:rFonts w:cs="Times New Roman"/>
          <w:sz w:val="20"/>
          <w:szCs w:val="20"/>
        </w:rPr>
        <w:t xml:space="preserve"> acid, </w:t>
      </w:r>
      <w:proofErr w:type="spellStart"/>
      <w:r w:rsidRPr="003F133A">
        <w:rPr>
          <w:rFonts w:cs="Times New Roman"/>
          <w:sz w:val="20"/>
          <w:szCs w:val="20"/>
        </w:rPr>
        <w:t>manitol</w:t>
      </w:r>
      <w:proofErr w:type="spellEnd"/>
      <w:r w:rsidRPr="003F133A">
        <w:rPr>
          <w:rFonts w:cs="Times New Roman"/>
          <w:sz w:val="20"/>
          <w:szCs w:val="20"/>
        </w:rPr>
        <w:t xml:space="preserve">, </w:t>
      </w:r>
      <w:proofErr w:type="spellStart"/>
      <w:r w:rsidR="00FF21B6" w:rsidRPr="003F133A">
        <w:rPr>
          <w:rFonts w:cs="Times New Roman"/>
          <w:sz w:val="20"/>
          <w:szCs w:val="20"/>
        </w:rPr>
        <w:t>c</w:t>
      </w:r>
      <w:r w:rsidRPr="003F133A">
        <w:rPr>
          <w:rFonts w:cs="Times New Roman"/>
          <w:sz w:val="20"/>
          <w:szCs w:val="20"/>
        </w:rPr>
        <w:t>hitosan</w:t>
      </w:r>
      <w:proofErr w:type="spellEnd"/>
      <w:r w:rsidRPr="003F133A">
        <w:rPr>
          <w:rFonts w:cs="Times New Roman"/>
          <w:sz w:val="20"/>
          <w:szCs w:val="20"/>
        </w:rPr>
        <w:t>, salicylic acid</w:t>
      </w:r>
      <w:r w:rsidR="003F133A" w:rsidRPr="003F133A">
        <w:rPr>
          <w:rFonts w:cs="Times New Roman"/>
          <w:sz w:val="20"/>
          <w:szCs w:val="20"/>
        </w:rPr>
        <w:t>,</w:t>
      </w:r>
      <w:r w:rsidRPr="003F133A">
        <w:rPr>
          <w:rFonts w:cs="Times New Roman"/>
          <w:sz w:val="20"/>
          <w:szCs w:val="20"/>
        </w:rPr>
        <w:t xml:space="preserve"> silicon, selenium and </w:t>
      </w:r>
      <w:proofErr w:type="spellStart"/>
      <w:r w:rsidR="00D26C47" w:rsidRPr="003F133A">
        <w:rPr>
          <w:rFonts w:cs="Times New Roman"/>
          <w:sz w:val="20"/>
          <w:szCs w:val="20"/>
        </w:rPr>
        <w:t>proline</w:t>
      </w:r>
      <w:proofErr w:type="spellEnd"/>
      <w:r w:rsidRPr="003F133A">
        <w:rPr>
          <w:rFonts w:cs="Times New Roman"/>
          <w:sz w:val="20"/>
          <w:szCs w:val="20"/>
        </w:rPr>
        <w:t xml:space="preserve"> on counteracting the adverse effects of soil and water irrigation salinity on fruiting of Early sweet grapevines. </w:t>
      </w:r>
    </w:p>
    <w:p w:rsidR="004A3DF4" w:rsidRPr="003F133A" w:rsidRDefault="004A3DF4" w:rsidP="00377BFC">
      <w:pPr>
        <w:bidi w:val="0"/>
        <w:snapToGrid w:val="0"/>
        <w:jc w:val="both"/>
        <w:rPr>
          <w:rFonts w:cs="Times New Roman"/>
          <w:b/>
          <w:bCs/>
          <w:sz w:val="20"/>
          <w:szCs w:val="20"/>
        </w:rPr>
      </w:pPr>
    </w:p>
    <w:p w:rsidR="00F7239C" w:rsidRPr="003F133A" w:rsidRDefault="004A3DF4" w:rsidP="00377BFC">
      <w:pPr>
        <w:bidi w:val="0"/>
        <w:snapToGrid w:val="0"/>
        <w:jc w:val="both"/>
        <w:rPr>
          <w:rFonts w:cs="Times New Roman"/>
          <w:b/>
          <w:bCs/>
          <w:sz w:val="20"/>
          <w:szCs w:val="20"/>
        </w:rPr>
      </w:pPr>
      <w:r w:rsidRPr="003F133A">
        <w:rPr>
          <w:rFonts w:cs="Times New Roman"/>
          <w:b/>
          <w:bCs/>
          <w:sz w:val="20"/>
          <w:szCs w:val="20"/>
        </w:rPr>
        <w:t>2. Materials and methods</w:t>
      </w:r>
    </w:p>
    <w:p w:rsidR="00F7239C" w:rsidRPr="003F133A" w:rsidRDefault="00F7239C" w:rsidP="00377BFC">
      <w:pPr>
        <w:bidi w:val="0"/>
        <w:snapToGrid w:val="0"/>
        <w:ind w:firstLine="425"/>
        <w:jc w:val="both"/>
        <w:rPr>
          <w:rFonts w:cs="Times New Roman"/>
          <w:sz w:val="20"/>
          <w:szCs w:val="20"/>
        </w:rPr>
      </w:pPr>
      <w:r w:rsidRPr="003F133A">
        <w:rPr>
          <w:rFonts w:cs="Times New Roman"/>
          <w:sz w:val="20"/>
          <w:szCs w:val="20"/>
        </w:rPr>
        <w:t xml:space="preserve">This study was carried out during the two consecutive seasons of 2016 and 2017 on 60 uniform in </w:t>
      </w:r>
      <w:proofErr w:type="spellStart"/>
      <w:r w:rsidRPr="003F133A">
        <w:rPr>
          <w:rFonts w:cs="Times New Roman"/>
          <w:sz w:val="20"/>
          <w:szCs w:val="20"/>
        </w:rPr>
        <w:t>vigour</w:t>
      </w:r>
      <w:proofErr w:type="spellEnd"/>
      <w:r w:rsidRPr="003F133A">
        <w:rPr>
          <w:rFonts w:cs="Times New Roman"/>
          <w:sz w:val="20"/>
          <w:szCs w:val="20"/>
        </w:rPr>
        <w:t xml:space="preserve"> (10 years old Early Sweet grafted on harmony grape rootstock grown in a private vineyard located at West </w:t>
      </w:r>
      <w:proofErr w:type="spellStart"/>
      <w:r w:rsidRPr="003F133A">
        <w:rPr>
          <w:rFonts w:cs="Times New Roman"/>
          <w:sz w:val="20"/>
          <w:szCs w:val="20"/>
        </w:rPr>
        <w:t>Matay</w:t>
      </w:r>
      <w:proofErr w:type="spellEnd"/>
      <w:r w:rsidRPr="003F133A">
        <w:rPr>
          <w:rFonts w:cs="Times New Roman"/>
          <w:sz w:val="20"/>
          <w:szCs w:val="20"/>
        </w:rPr>
        <w:t xml:space="preserve">, </w:t>
      </w:r>
      <w:proofErr w:type="spellStart"/>
      <w:r w:rsidRPr="003F133A">
        <w:rPr>
          <w:rFonts w:cs="Times New Roman"/>
          <w:sz w:val="20"/>
          <w:szCs w:val="20"/>
        </w:rPr>
        <w:t>Matay</w:t>
      </w:r>
      <w:proofErr w:type="spellEnd"/>
      <w:r w:rsidRPr="003F133A">
        <w:rPr>
          <w:rFonts w:cs="Times New Roman"/>
          <w:sz w:val="20"/>
          <w:szCs w:val="20"/>
        </w:rPr>
        <w:t xml:space="preserve"> district, </w:t>
      </w:r>
      <w:proofErr w:type="spellStart"/>
      <w:r w:rsidRPr="003F133A">
        <w:rPr>
          <w:rFonts w:cs="Times New Roman"/>
          <w:sz w:val="20"/>
          <w:szCs w:val="20"/>
        </w:rPr>
        <w:t>Minia</w:t>
      </w:r>
      <w:proofErr w:type="spellEnd"/>
      <w:r w:rsidRPr="003F133A">
        <w:rPr>
          <w:rFonts w:cs="Times New Roman"/>
          <w:sz w:val="20"/>
          <w:szCs w:val="20"/>
        </w:rPr>
        <w:t xml:space="preserve"> Governorate, where the soil texture is sandy and well drained water since water table depth is not less than two meters. The chosen vines are planted at 2 x 3 meters apart. Spur pruning system was followed at the first week of Jan. during both seasons leaving 66 eyes per vine (on the basis of 16 fruiting spurs x 3 eyes plus six replacement spurs x two eyes). The vines were irrigated through drip irrigation system.</w:t>
      </w:r>
    </w:p>
    <w:p w:rsidR="00F7239C" w:rsidRPr="003F133A" w:rsidRDefault="00F7239C" w:rsidP="00377BFC">
      <w:pPr>
        <w:bidi w:val="0"/>
        <w:snapToGrid w:val="0"/>
        <w:ind w:firstLine="425"/>
        <w:jc w:val="both"/>
        <w:rPr>
          <w:rFonts w:cs="Times New Roman"/>
          <w:sz w:val="20"/>
          <w:szCs w:val="20"/>
        </w:rPr>
      </w:pPr>
      <w:r w:rsidRPr="003F133A">
        <w:rPr>
          <w:rFonts w:cs="Times New Roman"/>
          <w:sz w:val="20"/>
          <w:szCs w:val="20"/>
        </w:rPr>
        <w:t>Except those dealing with the present treatments (application of boro</w:t>
      </w:r>
      <w:r w:rsidR="0008347F" w:rsidRPr="003F133A">
        <w:rPr>
          <w:rFonts w:cs="Times New Roman"/>
          <w:sz w:val="20"/>
          <w:szCs w:val="20"/>
        </w:rPr>
        <w:t>n)</w:t>
      </w:r>
      <w:r w:rsidR="003F133A" w:rsidRPr="003F133A">
        <w:rPr>
          <w:rFonts w:cs="Times New Roman"/>
          <w:sz w:val="20"/>
          <w:szCs w:val="20"/>
        </w:rPr>
        <w:t>,</w:t>
      </w:r>
      <w:r w:rsidR="0008347F" w:rsidRPr="003F133A">
        <w:rPr>
          <w:rFonts w:cs="Times New Roman"/>
          <w:sz w:val="20"/>
          <w:szCs w:val="20"/>
        </w:rPr>
        <w:t xml:space="preserve"> all the selected vines (</w:t>
      </w:r>
      <w:r w:rsidRPr="003F133A">
        <w:rPr>
          <w:rFonts w:cs="Times New Roman"/>
          <w:sz w:val="20"/>
          <w:szCs w:val="20"/>
        </w:rPr>
        <w:t xml:space="preserve">vines) received the usual horticultural practices that are commonly applied in the vineyard including the application of 10 tons F.Y.M. and 120 kg ammonium nitrate, 50 kg potassium, </w:t>
      </w:r>
      <w:proofErr w:type="spellStart"/>
      <w:r w:rsidRPr="003F133A">
        <w:rPr>
          <w:rFonts w:cs="Times New Roman"/>
          <w:sz w:val="20"/>
          <w:szCs w:val="20"/>
        </w:rPr>
        <w:t>sulphate</w:t>
      </w:r>
      <w:proofErr w:type="spellEnd"/>
      <w:r w:rsidRPr="003F133A">
        <w:rPr>
          <w:rFonts w:cs="Times New Roman"/>
          <w:sz w:val="20"/>
          <w:szCs w:val="20"/>
        </w:rPr>
        <w:t xml:space="preserve"> (48 % K</w:t>
      </w:r>
      <w:r w:rsidRPr="003F133A">
        <w:rPr>
          <w:rFonts w:cs="Times New Roman"/>
          <w:sz w:val="20"/>
          <w:szCs w:val="20"/>
          <w:vertAlign w:val="subscript"/>
        </w:rPr>
        <w:t>2</w:t>
      </w:r>
      <w:r w:rsidRPr="003F133A">
        <w:rPr>
          <w:rFonts w:cs="Times New Roman"/>
          <w:sz w:val="20"/>
          <w:szCs w:val="20"/>
        </w:rPr>
        <w:t xml:space="preserve">O).25 kg magnesium </w:t>
      </w:r>
      <w:proofErr w:type="spellStart"/>
      <w:r w:rsidRPr="003F133A">
        <w:rPr>
          <w:rFonts w:cs="Times New Roman"/>
          <w:sz w:val="20"/>
          <w:szCs w:val="20"/>
        </w:rPr>
        <w:t>sulphate</w:t>
      </w:r>
      <w:proofErr w:type="spellEnd"/>
      <w:r w:rsidRPr="003F133A">
        <w:rPr>
          <w:rFonts w:cs="Times New Roman"/>
          <w:sz w:val="20"/>
          <w:szCs w:val="20"/>
        </w:rPr>
        <w:t xml:space="preserve"> (9.6 % Mg) as well as </w:t>
      </w:r>
      <w:proofErr w:type="spellStart"/>
      <w:r w:rsidRPr="003F133A">
        <w:rPr>
          <w:rFonts w:cs="Times New Roman"/>
          <w:sz w:val="20"/>
          <w:szCs w:val="20"/>
        </w:rPr>
        <w:t>chelated</w:t>
      </w:r>
      <w:proofErr w:type="spellEnd"/>
      <w:r w:rsidRPr="003F133A">
        <w:rPr>
          <w:rFonts w:cs="Times New Roman"/>
          <w:sz w:val="20"/>
          <w:szCs w:val="20"/>
        </w:rPr>
        <w:t xml:space="preserve"> Zn (21% Zn) and </w:t>
      </w:r>
      <w:proofErr w:type="spellStart"/>
      <w:r w:rsidRPr="003F133A">
        <w:rPr>
          <w:rFonts w:cs="Times New Roman"/>
          <w:sz w:val="20"/>
          <w:szCs w:val="20"/>
        </w:rPr>
        <w:t>Mn</w:t>
      </w:r>
      <w:proofErr w:type="spellEnd"/>
      <w:r w:rsidRPr="003F133A">
        <w:rPr>
          <w:rFonts w:cs="Times New Roman"/>
          <w:sz w:val="20"/>
          <w:szCs w:val="20"/>
        </w:rPr>
        <w:t xml:space="preserve"> ( 13% </w:t>
      </w:r>
      <w:proofErr w:type="spellStart"/>
      <w:r w:rsidRPr="003F133A">
        <w:rPr>
          <w:rFonts w:cs="Times New Roman"/>
          <w:sz w:val="20"/>
          <w:szCs w:val="20"/>
        </w:rPr>
        <w:t>Mn</w:t>
      </w:r>
      <w:proofErr w:type="spellEnd"/>
      <w:r w:rsidRPr="003F133A">
        <w:rPr>
          <w:rFonts w:cs="Times New Roman"/>
          <w:sz w:val="20"/>
          <w:szCs w:val="20"/>
        </w:rPr>
        <w:t xml:space="preserve">) each at 25 kg and 2 kg </w:t>
      </w:r>
      <w:proofErr w:type="spellStart"/>
      <w:r w:rsidRPr="003F133A">
        <w:rPr>
          <w:rFonts w:cs="Times New Roman"/>
          <w:sz w:val="20"/>
          <w:szCs w:val="20"/>
        </w:rPr>
        <w:t>chelated</w:t>
      </w:r>
      <w:proofErr w:type="spellEnd"/>
      <w:r w:rsidRPr="003F133A">
        <w:rPr>
          <w:rFonts w:cs="Times New Roman"/>
          <w:sz w:val="20"/>
          <w:szCs w:val="20"/>
        </w:rPr>
        <w:t xml:space="preserve"> Fe (4.6 % Fe) per one fed. annually for both seasons. All macro and micro nutrient fertilizers were added via </w:t>
      </w:r>
      <w:proofErr w:type="spellStart"/>
      <w:r w:rsidRPr="003F133A">
        <w:rPr>
          <w:rFonts w:cs="Times New Roman"/>
          <w:sz w:val="20"/>
          <w:szCs w:val="20"/>
        </w:rPr>
        <w:t>fertigation</w:t>
      </w:r>
      <w:proofErr w:type="spellEnd"/>
      <w:r w:rsidRPr="003F133A">
        <w:rPr>
          <w:rFonts w:cs="Times New Roman"/>
          <w:sz w:val="20"/>
          <w:szCs w:val="20"/>
        </w:rPr>
        <w:t>. F.Y.M. was added once just after winter pruning (</w:t>
      </w:r>
      <w:r w:rsidR="0008347F" w:rsidRPr="003F133A">
        <w:rPr>
          <w:rFonts w:cs="Times New Roman"/>
          <w:sz w:val="20"/>
          <w:szCs w:val="20"/>
        </w:rPr>
        <w:t>3</w:t>
      </w:r>
      <w:r w:rsidR="0008347F" w:rsidRPr="003F133A">
        <w:rPr>
          <w:rFonts w:cs="Times New Roman"/>
          <w:sz w:val="20"/>
          <w:szCs w:val="20"/>
          <w:vertAlign w:val="superscript"/>
        </w:rPr>
        <w:t>rd</w:t>
      </w:r>
      <w:r w:rsidR="0008347F" w:rsidRPr="003F133A">
        <w:rPr>
          <w:rFonts w:cs="Times New Roman"/>
          <w:sz w:val="20"/>
          <w:szCs w:val="20"/>
        </w:rPr>
        <w:t xml:space="preserve"> week</w:t>
      </w:r>
      <w:r w:rsidRPr="003F133A">
        <w:rPr>
          <w:rFonts w:cs="Times New Roman"/>
          <w:sz w:val="20"/>
          <w:szCs w:val="20"/>
        </w:rPr>
        <w:t xml:space="preserve"> of January). Another horticultural practices such as twice </w:t>
      </w:r>
      <w:proofErr w:type="spellStart"/>
      <w:r w:rsidRPr="003F133A">
        <w:rPr>
          <w:rFonts w:cs="Times New Roman"/>
          <w:sz w:val="20"/>
          <w:szCs w:val="20"/>
        </w:rPr>
        <w:t>hoeings</w:t>
      </w:r>
      <w:proofErr w:type="spellEnd"/>
      <w:r w:rsidRPr="003F133A">
        <w:rPr>
          <w:rFonts w:cs="Times New Roman"/>
          <w:sz w:val="20"/>
          <w:szCs w:val="20"/>
        </w:rPr>
        <w:t xml:space="preserve">, irrigation, pinching and pest management were carried out as usual. </w:t>
      </w:r>
    </w:p>
    <w:p w:rsidR="00F7239C" w:rsidRPr="003F133A" w:rsidRDefault="00F7239C" w:rsidP="00377BFC">
      <w:pPr>
        <w:bidi w:val="0"/>
        <w:snapToGrid w:val="0"/>
        <w:ind w:firstLine="425"/>
        <w:jc w:val="both"/>
        <w:rPr>
          <w:rFonts w:cs="Times New Roman"/>
          <w:sz w:val="20"/>
          <w:szCs w:val="20"/>
        </w:rPr>
      </w:pPr>
      <w:r w:rsidRPr="003F133A">
        <w:rPr>
          <w:rFonts w:cs="Times New Roman"/>
          <w:sz w:val="20"/>
          <w:szCs w:val="20"/>
        </w:rPr>
        <w:t xml:space="preserve">Soil is classified as sandy in texture. The results of orchard soil analysis according to </w:t>
      </w:r>
      <w:r w:rsidRPr="003F133A">
        <w:rPr>
          <w:rFonts w:cs="Times New Roman"/>
          <w:b/>
          <w:bCs/>
          <w:sz w:val="20"/>
          <w:szCs w:val="20"/>
        </w:rPr>
        <w:t xml:space="preserve">Wilde </w:t>
      </w:r>
      <w:r w:rsidRPr="003F133A">
        <w:rPr>
          <w:rFonts w:cs="Times New Roman"/>
          <w:b/>
          <w:bCs/>
          <w:i/>
          <w:iCs/>
          <w:sz w:val="20"/>
          <w:szCs w:val="20"/>
        </w:rPr>
        <w:t>et al.,</w:t>
      </w:r>
      <w:r w:rsidRPr="003F133A">
        <w:rPr>
          <w:rFonts w:cs="Times New Roman"/>
          <w:b/>
          <w:bCs/>
          <w:sz w:val="20"/>
          <w:szCs w:val="20"/>
        </w:rPr>
        <w:t xml:space="preserve"> (1985)</w:t>
      </w:r>
      <w:r w:rsidRPr="003F133A">
        <w:rPr>
          <w:rFonts w:cs="Times New Roman"/>
          <w:sz w:val="20"/>
          <w:szCs w:val="20"/>
        </w:rPr>
        <w:t xml:space="preserve"> are given in Table (1) </w:t>
      </w:r>
    </w:p>
    <w:p w:rsidR="0008347F" w:rsidRPr="003F133A" w:rsidRDefault="0008347F" w:rsidP="00377BFC">
      <w:pPr>
        <w:bidi w:val="0"/>
        <w:snapToGrid w:val="0"/>
        <w:ind w:firstLine="425"/>
        <w:jc w:val="both"/>
        <w:rPr>
          <w:rFonts w:cs="Times New Roman"/>
          <w:sz w:val="20"/>
          <w:szCs w:val="20"/>
        </w:rPr>
      </w:pPr>
      <w:r w:rsidRPr="003F133A">
        <w:rPr>
          <w:rFonts w:cs="Times New Roman"/>
          <w:sz w:val="20"/>
          <w:szCs w:val="20"/>
        </w:rPr>
        <w:t xml:space="preserve">This study included the following ten treatments: </w:t>
      </w:r>
    </w:p>
    <w:p w:rsidR="0008347F" w:rsidRPr="003F133A" w:rsidRDefault="0008347F" w:rsidP="00377BFC">
      <w:pPr>
        <w:bidi w:val="0"/>
        <w:snapToGrid w:val="0"/>
        <w:ind w:firstLine="425"/>
        <w:jc w:val="both"/>
        <w:rPr>
          <w:rFonts w:cs="Times New Roman"/>
          <w:sz w:val="20"/>
          <w:szCs w:val="20"/>
        </w:rPr>
      </w:pPr>
      <w:r w:rsidRPr="003F133A">
        <w:rPr>
          <w:rFonts w:cs="Times New Roman"/>
          <w:sz w:val="20"/>
          <w:szCs w:val="20"/>
        </w:rPr>
        <w:lastRenderedPageBreak/>
        <w:t>This experiment included the following ten treatments</w:t>
      </w:r>
      <w:r w:rsidR="003F133A" w:rsidRPr="003F133A">
        <w:rPr>
          <w:rFonts w:cs="Times New Roman"/>
          <w:sz w:val="20"/>
          <w:szCs w:val="20"/>
        </w:rPr>
        <w:t>:</w:t>
      </w:r>
      <w:r w:rsidRPr="003F133A">
        <w:rPr>
          <w:rFonts w:cs="Times New Roman"/>
          <w:sz w:val="20"/>
          <w:szCs w:val="20"/>
        </w:rPr>
        <w:t xml:space="preserve"> </w:t>
      </w:r>
    </w:p>
    <w:p w:rsidR="0008347F" w:rsidRPr="003F133A" w:rsidRDefault="0008347F" w:rsidP="00377BFC">
      <w:pPr>
        <w:numPr>
          <w:ilvl w:val="0"/>
          <w:numId w:val="1"/>
        </w:numPr>
        <w:bidi w:val="0"/>
        <w:snapToGrid w:val="0"/>
        <w:ind w:left="0" w:firstLine="425"/>
        <w:jc w:val="both"/>
        <w:rPr>
          <w:rFonts w:cs="Times New Roman"/>
          <w:sz w:val="20"/>
          <w:szCs w:val="20"/>
        </w:rPr>
      </w:pPr>
      <w:r w:rsidRPr="003F133A">
        <w:rPr>
          <w:rFonts w:cs="Times New Roman"/>
          <w:sz w:val="20"/>
          <w:szCs w:val="20"/>
        </w:rPr>
        <w:t xml:space="preserve">Control. </w:t>
      </w:r>
    </w:p>
    <w:p w:rsidR="0008347F" w:rsidRPr="003F133A" w:rsidRDefault="0008347F" w:rsidP="00377BFC">
      <w:pPr>
        <w:numPr>
          <w:ilvl w:val="0"/>
          <w:numId w:val="1"/>
        </w:numPr>
        <w:bidi w:val="0"/>
        <w:snapToGrid w:val="0"/>
        <w:ind w:left="0" w:firstLine="425"/>
        <w:jc w:val="both"/>
        <w:rPr>
          <w:rFonts w:cs="Times New Roman"/>
          <w:sz w:val="20"/>
          <w:szCs w:val="20"/>
        </w:rPr>
      </w:pPr>
      <w:r w:rsidRPr="003F133A">
        <w:rPr>
          <w:rFonts w:cs="Times New Roman"/>
          <w:sz w:val="20"/>
          <w:szCs w:val="20"/>
        </w:rPr>
        <w:t xml:space="preserve">Spraying </w:t>
      </w:r>
      <w:proofErr w:type="spellStart"/>
      <w:r w:rsidRPr="003F133A">
        <w:rPr>
          <w:rFonts w:cs="Times New Roman"/>
          <w:sz w:val="20"/>
          <w:szCs w:val="20"/>
        </w:rPr>
        <w:t>ethrel</w:t>
      </w:r>
      <w:proofErr w:type="spellEnd"/>
      <w:r w:rsidRPr="003F133A">
        <w:rPr>
          <w:rFonts w:cs="Times New Roman"/>
          <w:sz w:val="20"/>
          <w:szCs w:val="20"/>
        </w:rPr>
        <w:t xml:space="preserve"> at 50 </w:t>
      </w:r>
      <w:proofErr w:type="spellStart"/>
      <w:r w:rsidRPr="003F133A">
        <w:rPr>
          <w:rFonts w:cs="Times New Roman"/>
          <w:sz w:val="20"/>
          <w:szCs w:val="20"/>
        </w:rPr>
        <w:t>ppm</w:t>
      </w:r>
      <w:proofErr w:type="spellEnd"/>
      <w:r w:rsidRPr="003F133A">
        <w:rPr>
          <w:rFonts w:cs="Times New Roman"/>
          <w:sz w:val="20"/>
          <w:szCs w:val="20"/>
        </w:rPr>
        <w:t xml:space="preserve">. </w:t>
      </w:r>
    </w:p>
    <w:p w:rsidR="0008347F" w:rsidRPr="003F133A" w:rsidRDefault="0008347F" w:rsidP="00377BFC">
      <w:pPr>
        <w:numPr>
          <w:ilvl w:val="0"/>
          <w:numId w:val="1"/>
        </w:numPr>
        <w:bidi w:val="0"/>
        <w:snapToGrid w:val="0"/>
        <w:ind w:left="0" w:firstLine="425"/>
        <w:jc w:val="both"/>
        <w:rPr>
          <w:rFonts w:cs="Times New Roman"/>
          <w:sz w:val="20"/>
          <w:szCs w:val="20"/>
        </w:rPr>
      </w:pPr>
      <w:r w:rsidRPr="003F133A">
        <w:rPr>
          <w:rFonts w:cs="Times New Roman"/>
          <w:sz w:val="20"/>
          <w:szCs w:val="20"/>
        </w:rPr>
        <w:t>Spraying GA</w:t>
      </w:r>
      <w:r w:rsidRPr="003F133A">
        <w:rPr>
          <w:rFonts w:cs="Times New Roman"/>
          <w:sz w:val="20"/>
          <w:szCs w:val="20"/>
          <w:vertAlign w:val="subscript"/>
        </w:rPr>
        <w:t>3</w:t>
      </w:r>
      <w:r w:rsidRPr="003F133A">
        <w:rPr>
          <w:rFonts w:cs="Times New Roman"/>
          <w:sz w:val="20"/>
          <w:szCs w:val="20"/>
        </w:rPr>
        <w:t xml:space="preserve"> at 50 </w:t>
      </w:r>
      <w:proofErr w:type="spellStart"/>
      <w:r w:rsidRPr="003F133A">
        <w:rPr>
          <w:rFonts w:cs="Times New Roman"/>
          <w:sz w:val="20"/>
          <w:szCs w:val="20"/>
        </w:rPr>
        <w:t>ppm</w:t>
      </w:r>
      <w:proofErr w:type="spellEnd"/>
      <w:r w:rsidRPr="003F133A">
        <w:rPr>
          <w:rFonts w:cs="Times New Roman"/>
          <w:sz w:val="20"/>
          <w:szCs w:val="20"/>
        </w:rPr>
        <w:t xml:space="preserve">. </w:t>
      </w:r>
    </w:p>
    <w:p w:rsidR="0008347F" w:rsidRPr="003F133A" w:rsidRDefault="0008347F" w:rsidP="00377BFC">
      <w:pPr>
        <w:numPr>
          <w:ilvl w:val="0"/>
          <w:numId w:val="1"/>
        </w:numPr>
        <w:bidi w:val="0"/>
        <w:snapToGrid w:val="0"/>
        <w:ind w:left="0" w:firstLine="425"/>
        <w:jc w:val="both"/>
        <w:rPr>
          <w:rFonts w:cs="Times New Roman"/>
          <w:sz w:val="20"/>
          <w:szCs w:val="20"/>
        </w:rPr>
      </w:pPr>
      <w:r w:rsidRPr="003F133A">
        <w:rPr>
          <w:rFonts w:cs="Times New Roman"/>
          <w:sz w:val="20"/>
          <w:szCs w:val="20"/>
        </w:rPr>
        <w:t xml:space="preserve">Spraying </w:t>
      </w:r>
      <w:proofErr w:type="spellStart"/>
      <w:r w:rsidRPr="003F133A">
        <w:rPr>
          <w:rFonts w:cs="Times New Roman"/>
          <w:sz w:val="20"/>
          <w:szCs w:val="20"/>
        </w:rPr>
        <w:t>Abscisic</w:t>
      </w:r>
      <w:proofErr w:type="spellEnd"/>
      <w:r w:rsidRPr="003F133A">
        <w:rPr>
          <w:rFonts w:cs="Times New Roman"/>
          <w:sz w:val="20"/>
          <w:szCs w:val="20"/>
        </w:rPr>
        <w:t xml:space="preserve"> acid at 50 </w:t>
      </w:r>
      <w:proofErr w:type="spellStart"/>
      <w:r w:rsidRPr="003F133A">
        <w:rPr>
          <w:rFonts w:cs="Times New Roman"/>
          <w:sz w:val="20"/>
          <w:szCs w:val="20"/>
        </w:rPr>
        <w:t>ppm</w:t>
      </w:r>
      <w:proofErr w:type="spellEnd"/>
      <w:r w:rsidRPr="003F133A">
        <w:rPr>
          <w:rFonts w:cs="Times New Roman"/>
          <w:sz w:val="20"/>
          <w:szCs w:val="20"/>
        </w:rPr>
        <w:t xml:space="preserve"> </w:t>
      </w:r>
    </w:p>
    <w:p w:rsidR="0008347F" w:rsidRPr="003F133A" w:rsidRDefault="0008347F" w:rsidP="00377BFC">
      <w:pPr>
        <w:numPr>
          <w:ilvl w:val="0"/>
          <w:numId w:val="1"/>
        </w:numPr>
        <w:bidi w:val="0"/>
        <w:snapToGrid w:val="0"/>
        <w:ind w:left="0" w:firstLine="425"/>
        <w:jc w:val="both"/>
        <w:rPr>
          <w:rFonts w:cs="Times New Roman"/>
          <w:sz w:val="20"/>
          <w:szCs w:val="20"/>
        </w:rPr>
      </w:pPr>
      <w:r w:rsidRPr="003F133A">
        <w:rPr>
          <w:rFonts w:cs="Times New Roman"/>
          <w:sz w:val="20"/>
          <w:szCs w:val="20"/>
        </w:rPr>
        <w:t xml:space="preserve">Spraying </w:t>
      </w:r>
      <w:proofErr w:type="spellStart"/>
      <w:r w:rsidRPr="003F133A">
        <w:rPr>
          <w:rFonts w:cs="Times New Roman"/>
          <w:sz w:val="20"/>
          <w:szCs w:val="20"/>
        </w:rPr>
        <w:t>manitol</w:t>
      </w:r>
      <w:proofErr w:type="spellEnd"/>
      <w:r w:rsidRPr="003F133A">
        <w:rPr>
          <w:rFonts w:cs="Times New Roman"/>
          <w:sz w:val="20"/>
          <w:szCs w:val="20"/>
        </w:rPr>
        <w:t xml:space="preserve"> at 50 </w:t>
      </w:r>
      <w:proofErr w:type="spellStart"/>
      <w:r w:rsidRPr="003F133A">
        <w:rPr>
          <w:rFonts w:cs="Times New Roman"/>
          <w:sz w:val="20"/>
          <w:szCs w:val="20"/>
        </w:rPr>
        <w:t>ppm</w:t>
      </w:r>
      <w:proofErr w:type="spellEnd"/>
      <w:r w:rsidRPr="003F133A">
        <w:rPr>
          <w:rFonts w:cs="Times New Roman"/>
          <w:sz w:val="20"/>
          <w:szCs w:val="20"/>
        </w:rPr>
        <w:t xml:space="preserve"> </w:t>
      </w:r>
    </w:p>
    <w:p w:rsidR="0008347F" w:rsidRPr="003F133A" w:rsidRDefault="0008347F" w:rsidP="00377BFC">
      <w:pPr>
        <w:numPr>
          <w:ilvl w:val="0"/>
          <w:numId w:val="1"/>
        </w:numPr>
        <w:bidi w:val="0"/>
        <w:snapToGrid w:val="0"/>
        <w:ind w:left="0" w:firstLine="425"/>
        <w:jc w:val="both"/>
        <w:rPr>
          <w:rFonts w:cs="Times New Roman"/>
          <w:sz w:val="20"/>
          <w:szCs w:val="20"/>
        </w:rPr>
      </w:pPr>
      <w:r w:rsidRPr="003F133A">
        <w:rPr>
          <w:rFonts w:cs="Times New Roman"/>
          <w:sz w:val="20"/>
          <w:szCs w:val="20"/>
        </w:rPr>
        <w:t xml:space="preserve">Spraying </w:t>
      </w:r>
      <w:proofErr w:type="spellStart"/>
      <w:r w:rsidRPr="003F133A">
        <w:rPr>
          <w:rFonts w:cs="Times New Roman"/>
          <w:sz w:val="20"/>
          <w:szCs w:val="20"/>
        </w:rPr>
        <w:t>chitosan</w:t>
      </w:r>
      <w:proofErr w:type="spellEnd"/>
      <w:r w:rsidRPr="003F133A">
        <w:rPr>
          <w:rFonts w:cs="Times New Roman"/>
          <w:sz w:val="20"/>
          <w:szCs w:val="20"/>
        </w:rPr>
        <w:t xml:space="preserve"> at 50 </w:t>
      </w:r>
      <w:proofErr w:type="spellStart"/>
      <w:r w:rsidRPr="003F133A">
        <w:rPr>
          <w:rFonts w:cs="Times New Roman"/>
          <w:sz w:val="20"/>
          <w:szCs w:val="20"/>
        </w:rPr>
        <w:t>ppm</w:t>
      </w:r>
      <w:proofErr w:type="spellEnd"/>
      <w:r w:rsidRPr="003F133A">
        <w:rPr>
          <w:rFonts w:cs="Times New Roman"/>
          <w:sz w:val="20"/>
          <w:szCs w:val="20"/>
        </w:rPr>
        <w:t xml:space="preserve"> </w:t>
      </w:r>
    </w:p>
    <w:p w:rsidR="0008347F" w:rsidRPr="003F133A" w:rsidRDefault="0008347F" w:rsidP="00377BFC">
      <w:pPr>
        <w:numPr>
          <w:ilvl w:val="0"/>
          <w:numId w:val="1"/>
        </w:numPr>
        <w:bidi w:val="0"/>
        <w:snapToGrid w:val="0"/>
        <w:ind w:left="0" w:firstLine="425"/>
        <w:jc w:val="both"/>
        <w:rPr>
          <w:rFonts w:cs="Times New Roman"/>
          <w:sz w:val="20"/>
          <w:szCs w:val="20"/>
        </w:rPr>
      </w:pPr>
      <w:r w:rsidRPr="003F133A">
        <w:rPr>
          <w:rFonts w:cs="Times New Roman"/>
          <w:sz w:val="20"/>
          <w:szCs w:val="20"/>
        </w:rPr>
        <w:t xml:space="preserve">Spraying salicylic acid at 50 </w:t>
      </w:r>
      <w:proofErr w:type="spellStart"/>
      <w:r w:rsidRPr="003F133A">
        <w:rPr>
          <w:rFonts w:cs="Times New Roman"/>
          <w:sz w:val="20"/>
          <w:szCs w:val="20"/>
        </w:rPr>
        <w:t>ppm</w:t>
      </w:r>
      <w:proofErr w:type="spellEnd"/>
      <w:r w:rsidRPr="003F133A">
        <w:rPr>
          <w:rFonts w:cs="Times New Roman"/>
          <w:sz w:val="20"/>
          <w:szCs w:val="20"/>
        </w:rPr>
        <w:t xml:space="preserve"> </w:t>
      </w:r>
    </w:p>
    <w:p w:rsidR="0008347F" w:rsidRPr="003F133A" w:rsidRDefault="0008347F" w:rsidP="00377BFC">
      <w:pPr>
        <w:numPr>
          <w:ilvl w:val="0"/>
          <w:numId w:val="1"/>
        </w:numPr>
        <w:bidi w:val="0"/>
        <w:snapToGrid w:val="0"/>
        <w:ind w:left="0" w:firstLine="425"/>
        <w:jc w:val="both"/>
        <w:rPr>
          <w:rFonts w:cs="Times New Roman"/>
          <w:sz w:val="20"/>
          <w:szCs w:val="20"/>
        </w:rPr>
      </w:pPr>
      <w:r w:rsidRPr="003F133A">
        <w:rPr>
          <w:rFonts w:cs="Times New Roman"/>
          <w:sz w:val="20"/>
          <w:szCs w:val="20"/>
        </w:rPr>
        <w:t xml:space="preserve">Spraying potassium silicate at 50 </w:t>
      </w:r>
      <w:proofErr w:type="spellStart"/>
      <w:r w:rsidRPr="003F133A">
        <w:rPr>
          <w:rFonts w:cs="Times New Roman"/>
          <w:sz w:val="20"/>
          <w:szCs w:val="20"/>
        </w:rPr>
        <w:t>ppm</w:t>
      </w:r>
      <w:proofErr w:type="spellEnd"/>
    </w:p>
    <w:p w:rsidR="0008347F" w:rsidRPr="003F133A" w:rsidRDefault="0008347F" w:rsidP="00377BFC">
      <w:pPr>
        <w:numPr>
          <w:ilvl w:val="0"/>
          <w:numId w:val="1"/>
        </w:numPr>
        <w:bidi w:val="0"/>
        <w:snapToGrid w:val="0"/>
        <w:ind w:left="0" w:firstLine="425"/>
        <w:jc w:val="both"/>
        <w:rPr>
          <w:rFonts w:cs="Times New Roman"/>
          <w:sz w:val="20"/>
          <w:szCs w:val="20"/>
        </w:rPr>
      </w:pPr>
      <w:r w:rsidRPr="003F133A">
        <w:rPr>
          <w:rFonts w:cs="Times New Roman"/>
          <w:sz w:val="20"/>
          <w:szCs w:val="20"/>
        </w:rPr>
        <w:t xml:space="preserve">Spraying selenium at 50 </w:t>
      </w:r>
      <w:proofErr w:type="spellStart"/>
      <w:r w:rsidRPr="003F133A">
        <w:rPr>
          <w:rFonts w:cs="Times New Roman"/>
          <w:sz w:val="20"/>
          <w:szCs w:val="20"/>
        </w:rPr>
        <w:t>ppm</w:t>
      </w:r>
      <w:proofErr w:type="spellEnd"/>
      <w:r w:rsidRPr="003F133A">
        <w:rPr>
          <w:rFonts w:cs="Times New Roman"/>
          <w:sz w:val="20"/>
          <w:szCs w:val="20"/>
        </w:rPr>
        <w:t xml:space="preserve"> </w:t>
      </w:r>
    </w:p>
    <w:p w:rsidR="0008347F" w:rsidRPr="00377BFC" w:rsidRDefault="0008347F" w:rsidP="00377BFC">
      <w:pPr>
        <w:pStyle w:val="ListParagraph"/>
        <w:numPr>
          <w:ilvl w:val="0"/>
          <w:numId w:val="1"/>
        </w:numPr>
        <w:bidi w:val="0"/>
        <w:snapToGrid w:val="0"/>
        <w:ind w:firstLineChars="0"/>
        <w:jc w:val="both"/>
        <w:rPr>
          <w:rFonts w:cs="Times New Roman"/>
          <w:sz w:val="20"/>
          <w:szCs w:val="20"/>
        </w:rPr>
      </w:pPr>
      <w:r w:rsidRPr="00377BFC">
        <w:rPr>
          <w:rFonts w:cs="Times New Roman"/>
          <w:sz w:val="20"/>
          <w:szCs w:val="20"/>
        </w:rPr>
        <w:t xml:space="preserve">Spraying </w:t>
      </w:r>
      <w:proofErr w:type="spellStart"/>
      <w:r w:rsidRPr="00377BFC">
        <w:rPr>
          <w:rFonts w:cs="Times New Roman"/>
          <w:sz w:val="20"/>
          <w:szCs w:val="20"/>
        </w:rPr>
        <w:t>proline</w:t>
      </w:r>
      <w:proofErr w:type="spellEnd"/>
      <w:r w:rsidRPr="00377BFC">
        <w:rPr>
          <w:rFonts w:cs="Times New Roman"/>
          <w:sz w:val="20"/>
          <w:szCs w:val="20"/>
        </w:rPr>
        <w:t xml:space="preserve"> at 50 </w:t>
      </w:r>
      <w:proofErr w:type="spellStart"/>
      <w:r w:rsidRPr="00377BFC">
        <w:rPr>
          <w:rFonts w:cs="Times New Roman"/>
          <w:sz w:val="20"/>
          <w:szCs w:val="20"/>
        </w:rPr>
        <w:t>ppm</w:t>
      </w:r>
      <w:proofErr w:type="spellEnd"/>
      <w:r w:rsidRPr="00377BFC">
        <w:rPr>
          <w:rFonts w:cs="Times New Roman"/>
          <w:sz w:val="20"/>
          <w:szCs w:val="20"/>
        </w:rPr>
        <w:t xml:space="preserve"> </w:t>
      </w:r>
    </w:p>
    <w:p w:rsidR="0008347F" w:rsidRPr="003F133A" w:rsidRDefault="0008347F" w:rsidP="00377BFC">
      <w:pPr>
        <w:bidi w:val="0"/>
        <w:snapToGrid w:val="0"/>
        <w:jc w:val="center"/>
        <w:rPr>
          <w:rFonts w:cs="Times New Roman"/>
          <w:sz w:val="20"/>
          <w:szCs w:val="18"/>
        </w:rPr>
      </w:pPr>
    </w:p>
    <w:p w:rsidR="00F7239C" w:rsidRPr="003F133A" w:rsidRDefault="00F7239C" w:rsidP="00377BFC">
      <w:pPr>
        <w:bidi w:val="0"/>
        <w:snapToGrid w:val="0"/>
        <w:jc w:val="both"/>
        <w:rPr>
          <w:rFonts w:cs="Times New Roman"/>
          <w:sz w:val="20"/>
          <w:szCs w:val="18"/>
        </w:rPr>
      </w:pPr>
      <w:r w:rsidRPr="003F133A">
        <w:rPr>
          <w:rFonts w:cs="Times New Roman"/>
          <w:sz w:val="20"/>
          <w:szCs w:val="18"/>
        </w:rPr>
        <w:t xml:space="preserve">Table (1): Mechanical, physical and chemical analysis of the tested orchard soil: </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57" w:type="dxa"/>
          <w:right w:w="57" w:type="dxa"/>
        </w:tblCellMar>
        <w:tblLook w:val="01E0"/>
      </w:tblPr>
      <w:tblGrid>
        <w:gridCol w:w="3681"/>
        <w:gridCol w:w="713"/>
      </w:tblGrid>
      <w:tr w:rsidR="00F7239C" w:rsidRPr="00377BFC" w:rsidTr="003F133A">
        <w:trPr>
          <w:jc w:val="center"/>
        </w:trPr>
        <w:tc>
          <w:tcPr>
            <w:tcW w:w="4189" w:type="pct"/>
            <w:tcBorders>
              <w:top w:val="thinThickSmallGap" w:sz="24" w:space="0" w:color="auto"/>
              <w:bottom w:val="thickThinSmallGap" w:sz="24" w:space="0" w:color="auto"/>
            </w:tcBorders>
            <w:shd w:val="clear" w:color="auto" w:fill="auto"/>
            <w:vAlign w:val="center"/>
          </w:tcPr>
          <w:p w:rsidR="00F7239C" w:rsidRPr="00377BFC" w:rsidRDefault="00F7239C" w:rsidP="00377BFC">
            <w:pPr>
              <w:bidi w:val="0"/>
              <w:snapToGrid w:val="0"/>
              <w:jc w:val="both"/>
              <w:rPr>
                <w:rFonts w:cs="Times New Roman"/>
                <w:b/>
                <w:bCs/>
                <w:sz w:val="20"/>
                <w:szCs w:val="17"/>
              </w:rPr>
            </w:pPr>
            <w:r w:rsidRPr="00377BFC">
              <w:rPr>
                <w:rFonts w:cs="Times New Roman"/>
                <w:b/>
                <w:bCs/>
                <w:sz w:val="20"/>
                <w:szCs w:val="17"/>
              </w:rPr>
              <w:t xml:space="preserve">Parameters </w:t>
            </w:r>
          </w:p>
        </w:tc>
        <w:tc>
          <w:tcPr>
            <w:tcW w:w="811" w:type="pct"/>
            <w:tcBorders>
              <w:top w:val="thinThickSmallGap" w:sz="24" w:space="0" w:color="auto"/>
              <w:bottom w:val="thickThinSmallGap" w:sz="24" w:space="0" w:color="auto"/>
            </w:tcBorders>
            <w:shd w:val="clear" w:color="auto" w:fill="auto"/>
            <w:vAlign w:val="center"/>
          </w:tcPr>
          <w:p w:rsidR="00F7239C" w:rsidRPr="00377BFC" w:rsidRDefault="00F7239C" w:rsidP="00377BFC">
            <w:pPr>
              <w:bidi w:val="0"/>
              <w:snapToGrid w:val="0"/>
              <w:jc w:val="both"/>
              <w:rPr>
                <w:rFonts w:cs="Times New Roman"/>
                <w:b/>
                <w:bCs/>
                <w:sz w:val="20"/>
                <w:szCs w:val="17"/>
              </w:rPr>
            </w:pPr>
            <w:r w:rsidRPr="00377BFC">
              <w:rPr>
                <w:rFonts w:cs="Times New Roman"/>
                <w:b/>
                <w:bCs/>
                <w:sz w:val="20"/>
                <w:szCs w:val="17"/>
              </w:rPr>
              <w:t>Values</w:t>
            </w:r>
          </w:p>
        </w:tc>
      </w:tr>
      <w:tr w:rsidR="00F7239C" w:rsidRPr="00377BFC" w:rsidTr="003F133A">
        <w:trPr>
          <w:jc w:val="center"/>
        </w:trPr>
        <w:tc>
          <w:tcPr>
            <w:tcW w:w="4189" w:type="pct"/>
            <w:tcBorders>
              <w:top w:val="thickThinSmallGap" w:sz="24" w:space="0" w:color="auto"/>
            </w:tcBorders>
            <w:shd w:val="clear" w:color="auto" w:fill="auto"/>
            <w:vAlign w:val="center"/>
          </w:tcPr>
          <w:p w:rsidR="00F7239C" w:rsidRPr="00377BFC" w:rsidRDefault="00F7239C" w:rsidP="00377BFC">
            <w:pPr>
              <w:bidi w:val="0"/>
              <w:snapToGrid w:val="0"/>
              <w:jc w:val="both"/>
              <w:rPr>
                <w:rFonts w:cs="Times New Roman"/>
                <w:b/>
                <w:bCs/>
                <w:sz w:val="20"/>
                <w:szCs w:val="17"/>
              </w:rPr>
            </w:pPr>
            <w:r w:rsidRPr="00377BFC">
              <w:rPr>
                <w:rFonts w:cs="Times New Roman"/>
                <w:b/>
                <w:bCs/>
                <w:sz w:val="20"/>
                <w:szCs w:val="17"/>
              </w:rPr>
              <w:t xml:space="preserve">Particle size distribution </w:t>
            </w:r>
          </w:p>
        </w:tc>
        <w:tc>
          <w:tcPr>
            <w:tcW w:w="811" w:type="pct"/>
            <w:tcBorders>
              <w:top w:val="thickThinSmallGap" w:sz="24" w:space="0" w:color="auto"/>
            </w:tcBorders>
            <w:shd w:val="clear" w:color="auto" w:fill="auto"/>
            <w:vAlign w:val="center"/>
          </w:tcPr>
          <w:p w:rsidR="00F7239C" w:rsidRPr="00377BFC" w:rsidRDefault="00F7239C" w:rsidP="00377BFC">
            <w:pPr>
              <w:bidi w:val="0"/>
              <w:snapToGrid w:val="0"/>
              <w:jc w:val="both"/>
              <w:rPr>
                <w:rFonts w:cs="Times New Roman"/>
                <w:sz w:val="20"/>
                <w:szCs w:val="17"/>
              </w:rPr>
            </w:pPr>
          </w:p>
        </w:tc>
      </w:tr>
      <w:tr w:rsidR="00F7239C" w:rsidRPr="00377BFC" w:rsidTr="003F133A">
        <w:trPr>
          <w:jc w:val="center"/>
        </w:trPr>
        <w:tc>
          <w:tcPr>
            <w:tcW w:w="4189" w:type="pct"/>
            <w:shd w:val="clear" w:color="auto" w:fill="auto"/>
            <w:vAlign w:val="center"/>
          </w:tcPr>
          <w:p w:rsidR="00F7239C" w:rsidRPr="00377BFC" w:rsidRDefault="00F7239C" w:rsidP="00377BFC">
            <w:pPr>
              <w:bidi w:val="0"/>
              <w:snapToGrid w:val="0"/>
              <w:jc w:val="both"/>
              <w:rPr>
                <w:rFonts w:cs="Times New Roman"/>
                <w:sz w:val="20"/>
                <w:szCs w:val="17"/>
              </w:rPr>
            </w:pPr>
            <w:r w:rsidRPr="00377BFC">
              <w:rPr>
                <w:rFonts w:cs="Times New Roman"/>
                <w:sz w:val="20"/>
                <w:szCs w:val="17"/>
              </w:rPr>
              <w:t>Sand %</w:t>
            </w:r>
          </w:p>
        </w:tc>
        <w:tc>
          <w:tcPr>
            <w:tcW w:w="811" w:type="pct"/>
            <w:shd w:val="clear" w:color="auto" w:fill="auto"/>
            <w:vAlign w:val="center"/>
          </w:tcPr>
          <w:p w:rsidR="00F7239C" w:rsidRPr="00377BFC" w:rsidRDefault="00F7239C" w:rsidP="00377BFC">
            <w:pPr>
              <w:bidi w:val="0"/>
              <w:snapToGrid w:val="0"/>
              <w:jc w:val="both"/>
              <w:rPr>
                <w:rFonts w:cs="Times New Roman"/>
                <w:sz w:val="20"/>
                <w:szCs w:val="17"/>
              </w:rPr>
            </w:pPr>
            <w:r w:rsidRPr="00377BFC">
              <w:rPr>
                <w:rFonts w:cs="Times New Roman"/>
                <w:sz w:val="20"/>
                <w:szCs w:val="17"/>
              </w:rPr>
              <w:t>76.2</w:t>
            </w:r>
          </w:p>
        </w:tc>
      </w:tr>
      <w:tr w:rsidR="00F7239C" w:rsidRPr="00377BFC" w:rsidTr="003F133A">
        <w:trPr>
          <w:jc w:val="center"/>
        </w:trPr>
        <w:tc>
          <w:tcPr>
            <w:tcW w:w="4189" w:type="pct"/>
            <w:shd w:val="clear" w:color="auto" w:fill="auto"/>
            <w:vAlign w:val="center"/>
          </w:tcPr>
          <w:p w:rsidR="00F7239C" w:rsidRPr="00377BFC" w:rsidRDefault="00F7239C" w:rsidP="00377BFC">
            <w:pPr>
              <w:bidi w:val="0"/>
              <w:snapToGrid w:val="0"/>
              <w:jc w:val="both"/>
              <w:rPr>
                <w:rFonts w:cs="Times New Roman"/>
                <w:sz w:val="20"/>
                <w:szCs w:val="17"/>
              </w:rPr>
            </w:pPr>
            <w:r w:rsidRPr="00377BFC">
              <w:rPr>
                <w:rFonts w:cs="Times New Roman"/>
                <w:sz w:val="20"/>
                <w:szCs w:val="17"/>
              </w:rPr>
              <w:t>Silt %</w:t>
            </w:r>
          </w:p>
        </w:tc>
        <w:tc>
          <w:tcPr>
            <w:tcW w:w="811" w:type="pct"/>
            <w:shd w:val="clear" w:color="auto" w:fill="auto"/>
            <w:vAlign w:val="center"/>
          </w:tcPr>
          <w:p w:rsidR="00F7239C" w:rsidRPr="00377BFC" w:rsidRDefault="00F7239C" w:rsidP="00377BFC">
            <w:pPr>
              <w:bidi w:val="0"/>
              <w:snapToGrid w:val="0"/>
              <w:jc w:val="both"/>
              <w:rPr>
                <w:rFonts w:cs="Times New Roman"/>
                <w:sz w:val="20"/>
                <w:szCs w:val="17"/>
              </w:rPr>
            </w:pPr>
            <w:r w:rsidRPr="00377BFC">
              <w:rPr>
                <w:rFonts w:cs="Times New Roman"/>
                <w:sz w:val="20"/>
                <w:szCs w:val="17"/>
              </w:rPr>
              <w:t>13.8</w:t>
            </w:r>
          </w:p>
        </w:tc>
      </w:tr>
      <w:tr w:rsidR="00F7239C" w:rsidRPr="00377BFC" w:rsidTr="003F133A">
        <w:trPr>
          <w:jc w:val="center"/>
        </w:trPr>
        <w:tc>
          <w:tcPr>
            <w:tcW w:w="4189" w:type="pct"/>
            <w:shd w:val="clear" w:color="auto" w:fill="auto"/>
            <w:vAlign w:val="center"/>
          </w:tcPr>
          <w:p w:rsidR="00F7239C" w:rsidRPr="00377BFC" w:rsidRDefault="00F7239C" w:rsidP="00377BFC">
            <w:pPr>
              <w:bidi w:val="0"/>
              <w:snapToGrid w:val="0"/>
              <w:jc w:val="both"/>
              <w:rPr>
                <w:rFonts w:cs="Times New Roman"/>
                <w:sz w:val="20"/>
                <w:szCs w:val="17"/>
              </w:rPr>
            </w:pPr>
            <w:r w:rsidRPr="00377BFC">
              <w:rPr>
                <w:rFonts w:cs="Times New Roman"/>
                <w:sz w:val="20"/>
                <w:szCs w:val="17"/>
              </w:rPr>
              <w:t>Clay %</w:t>
            </w:r>
          </w:p>
        </w:tc>
        <w:tc>
          <w:tcPr>
            <w:tcW w:w="811" w:type="pct"/>
            <w:shd w:val="clear" w:color="auto" w:fill="auto"/>
            <w:vAlign w:val="center"/>
          </w:tcPr>
          <w:p w:rsidR="00F7239C" w:rsidRPr="00377BFC" w:rsidRDefault="00F7239C" w:rsidP="00377BFC">
            <w:pPr>
              <w:bidi w:val="0"/>
              <w:snapToGrid w:val="0"/>
              <w:jc w:val="both"/>
              <w:rPr>
                <w:rFonts w:cs="Times New Roman"/>
                <w:sz w:val="20"/>
                <w:szCs w:val="17"/>
              </w:rPr>
            </w:pPr>
            <w:r w:rsidRPr="00377BFC">
              <w:rPr>
                <w:rFonts w:cs="Times New Roman"/>
                <w:sz w:val="20"/>
                <w:szCs w:val="17"/>
              </w:rPr>
              <w:t>10.0</w:t>
            </w:r>
          </w:p>
        </w:tc>
      </w:tr>
      <w:tr w:rsidR="00F7239C" w:rsidRPr="00377BFC" w:rsidTr="003F133A">
        <w:trPr>
          <w:jc w:val="center"/>
        </w:trPr>
        <w:tc>
          <w:tcPr>
            <w:tcW w:w="4189" w:type="pct"/>
            <w:shd w:val="clear" w:color="auto" w:fill="auto"/>
            <w:vAlign w:val="center"/>
          </w:tcPr>
          <w:p w:rsidR="00F7239C" w:rsidRPr="00377BFC" w:rsidRDefault="00F7239C" w:rsidP="00377BFC">
            <w:pPr>
              <w:bidi w:val="0"/>
              <w:snapToGrid w:val="0"/>
              <w:jc w:val="both"/>
              <w:rPr>
                <w:rFonts w:cs="Times New Roman"/>
                <w:sz w:val="20"/>
                <w:szCs w:val="17"/>
              </w:rPr>
            </w:pPr>
            <w:r w:rsidRPr="00377BFC">
              <w:rPr>
                <w:rFonts w:cs="Times New Roman"/>
                <w:sz w:val="20"/>
                <w:szCs w:val="17"/>
              </w:rPr>
              <w:t xml:space="preserve">Texture grade </w:t>
            </w:r>
          </w:p>
        </w:tc>
        <w:tc>
          <w:tcPr>
            <w:tcW w:w="811" w:type="pct"/>
            <w:shd w:val="clear" w:color="auto" w:fill="auto"/>
            <w:vAlign w:val="center"/>
          </w:tcPr>
          <w:p w:rsidR="00F7239C" w:rsidRPr="00377BFC" w:rsidRDefault="00F7239C" w:rsidP="00377BFC">
            <w:pPr>
              <w:bidi w:val="0"/>
              <w:snapToGrid w:val="0"/>
              <w:jc w:val="both"/>
              <w:rPr>
                <w:rFonts w:cs="Times New Roman"/>
                <w:sz w:val="20"/>
                <w:szCs w:val="17"/>
              </w:rPr>
            </w:pPr>
            <w:r w:rsidRPr="00377BFC">
              <w:rPr>
                <w:rFonts w:cs="Times New Roman"/>
                <w:sz w:val="20"/>
                <w:szCs w:val="17"/>
              </w:rPr>
              <w:t xml:space="preserve">Sandy </w:t>
            </w:r>
          </w:p>
        </w:tc>
      </w:tr>
      <w:tr w:rsidR="00F7239C" w:rsidRPr="00377BFC" w:rsidTr="003F133A">
        <w:trPr>
          <w:jc w:val="center"/>
        </w:trPr>
        <w:tc>
          <w:tcPr>
            <w:tcW w:w="4189" w:type="pct"/>
            <w:shd w:val="clear" w:color="auto" w:fill="auto"/>
            <w:vAlign w:val="center"/>
          </w:tcPr>
          <w:p w:rsidR="00F7239C" w:rsidRPr="00377BFC" w:rsidRDefault="00F7239C" w:rsidP="00377BFC">
            <w:pPr>
              <w:bidi w:val="0"/>
              <w:snapToGrid w:val="0"/>
              <w:jc w:val="both"/>
              <w:rPr>
                <w:rFonts w:cs="Times New Roman"/>
                <w:sz w:val="20"/>
                <w:szCs w:val="17"/>
              </w:rPr>
            </w:pPr>
            <w:r w:rsidRPr="00377BFC">
              <w:rPr>
                <w:rFonts w:cs="Times New Roman"/>
                <w:sz w:val="20"/>
                <w:szCs w:val="17"/>
              </w:rPr>
              <w:t>pH (1:2.5 extract)</w:t>
            </w:r>
          </w:p>
        </w:tc>
        <w:tc>
          <w:tcPr>
            <w:tcW w:w="811" w:type="pct"/>
            <w:shd w:val="clear" w:color="auto" w:fill="auto"/>
            <w:vAlign w:val="center"/>
          </w:tcPr>
          <w:p w:rsidR="00F7239C" w:rsidRPr="00377BFC" w:rsidRDefault="00F7239C" w:rsidP="00377BFC">
            <w:pPr>
              <w:bidi w:val="0"/>
              <w:snapToGrid w:val="0"/>
              <w:jc w:val="both"/>
              <w:rPr>
                <w:rFonts w:cs="Times New Roman"/>
                <w:sz w:val="20"/>
                <w:szCs w:val="17"/>
              </w:rPr>
            </w:pPr>
            <w:r w:rsidRPr="00377BFC">
              <w:rPr>
                <w:rFonts w:cs="Times New Roman"/>
                <w:sz w:val="20"/>
                <w:szCs w:val="17"/>
              </w:rPr>
              <w:t>8.00</w:t>
            </w:r>
          </w:p>
        </w:tc>
      </w:tr>
      <w:tr w:rsidR="00F7239C" w:rsidRPr="00377BFC" w:rsidTr="003F133A">
        <w:trPr>
          <w:jc w:val="center"/>
        </w:trPr>
        <w:tc>
          <w:tcPr>
            <w:tcW w:w="4189" w:type="pct"/>
            <w:shd w:val="clear" w:color="auto" w:fill="auto"/>
            <w:vAlign w:val="center"/>
          </w:tcPr>
          <w:p w:rsidR="00F7239C" w:rsidRPr="00377BFC" w:rsidRDefault="00F7239C" w:rsidP="00377BFC">
            <w:pPr>
              <w:bidi w:val="0"/>
              <w:snapToGrid w:val="0"/>
              <w:jc w:val="both"/>
              <w:rPr>
                <w:rFonts w:cs="Times New Roman"/>
                <w:sz w:val="20"/>
                <w:szCs w:val="17"/>
              </w:rPr>
            </w:pPr>
            <w:r w:rsidRPr="00377BFC">
              <w:rPr>
                <w:rFonts w:cs="Times New Roman"/>
                <w:sz w:val="20"/>
                <w:szCs w:val="17"/>
              </w:rPr>
              <w:t xml:space="preserve">E.C. (1: 2.5 extract) ( </w:t>
            </w:r>
            <w:proofErr w:type="spellStart"/>
            <w:r w:rsidRPr="00377BFC">
              <w:rPr>
                <w:rFonts w:cs="Times New Roman"/>
                <w:sz w:val="20"/>
                <w:szCs w:val="17"/>
              </w:rPr>
              <w:t>mmhos</w:t>
            </w:r>
            <w:proofErr w:type="spellEnd"/>
            <w:r w:rsidRPr="00377BFC">
              <w:rPr>
                <w:rFonts w:cs="Times New Roman"/>
                <w:sz w:val="20"/>
                <w:szCs w:val="17"/>
              </w:rPr>
              <w:t>/ 1cm/ 25</w:t>
            </w:r>
            <w:r w:rsidRPr="00377BFC">
              <w:rPr>
                <w:rFonts w:cs="Times New Roman"/>
                <w:sz w:val="20"/>
                <w:szCs w:val="17"/>
                <w:vertAlign w:val="superscript"/>
              </w:rPr>
              <w:t>o</w:t>
            </w:r>
            <w:r w:rsidRPr="00377BFC">
              <w:rPr>
                <w:rFonts w:cs="Times New Roman"/>
                <w:sz w:val="20"/>
                <w:szCs w:val="17"/>
              </w:rPr>
              <w:t>C)</w:t>
            </w:r>
          </w:p>
        </w:tc>
        <w:tc>
          <w:tcPr>
            <w:tcW w:w="811" w:type="pct"/>
            <w:shd w:val="clear" w:color="auto" w:fill="auto"/>
            <w:vAlign w:val="center"/>
          </w:tcPr>
          <w:p w:rsidR="00F7239C" w:rsidRPr="00377BFC" w:rsidRDefault="00F7239C" w:rsidP="00377BFC">
            <w:pPr>
              <w:bidi w:val="0"/>
              <w:snapToGrid w:val="0"/>
              <w:jc w:val="both"/>
              <w:rPr>
                <w:rFonts w:cs="Times New Roman"/>
                <w:sz w:val="20"/>
                <w:szCs w:val="17"/>
              </w:rPr>
            </w:pPr>
            <w:r w:rsidRPr="00377BFC">
              <w:rPr>
                <w:rFonts w:cs="Times New Roman"/>
                <w:sz w:val="20"/>
                <w:szCs w:val="17"/>
              </w:rPr>
              <w:t>1.22</w:t>
            </w:r>
          </w:p>
        </w:tc>
      </w:tr>
      <w:tr w:rsidR="00F7239C" w:rsidRPr="00377BFC" w:rsidTr="003F133A">
        <w:trPr>
          <w:jc w:val="center"/>
        </w:trPr>
        <w:tc>
          <w:tcPr>
            <w:tcW w:w="4189" w:type="pct"/>
            <w:shd w:val="clear" w:color="auto" w:fill="auto"/>
            <w:vAlign w:val="center"/>
          </w:tcPr>
          <w:p w:rsidR="00F7239C" w:rsidRPr="00377BFC" w:rsidRDefault="00F7239C" w:rsidP="00377BFC">
            <w:pPr>
              <w:bidi w:val="0"/>
              <w:snapToGrid w:val="0"/>
              <w:jc w:val="both"/>
              <w:rPr>
                <w:rFonts w:cs="Times New Roman"/>
                <w:sz w:val="20"/>
                <w:szCs w:val="17"/>
              </w:rPr>
            </w:pPr>
            <w:r w:rsidRPr="00377BFC">
              <w:rPr>
                <w:rFonts w:cs="Times New Roman"/>
                <w:sz w:val="20"/>
                <w:szCs w:val="17"/>
              </w:rPr>
              <w:t>O.M. %</w:t>
            </w:r>
          </w:p>
        </w:tc>
        <w:tc>
          <w:tcPr>
            <w:tcW w:w="811" w:type="pct"/>
            <w:shd w:val="clear" w:color="auto" w:fill="auto"/>
            <w:vAlign w:val="center"/>
          </w:tcPr>
          <w:p w:rsidR="00F7239C" w:rsidRPr="00377BFC" w:rsidRDefault="00F7239C" w:rsidP="00377BFC">
            <w:pPr>
              <w:bidi w:val="0"/>
              <w:snapToGrid w:val="0"/>
              <w:jc w:val="both"/>
              <w:rPr>
                <w:rFonts w:cs="Times New Roman"/>
                <w:sz w:val="20"/>
                <w:szCs w:val="17"/>
              </w:rPr>
            </w:pPr>
            <w:r w:rsidRPr="00377BFC">
              <w:rPr>
                <w:rFonts w:cs="Times New Roman"/>
                <w:sz w:val="20"/>
                <w:szCs w:val="17"/>
              </w:rPr>
              <w:t>0.25</w:t>
            </w:r>
          </w:p>
        </w:tc>
      </w:tr>
      <w:tr w:rsidR="00F7239C" w:rsidRPr="00377BFC" w:rsidTr="003F133A">
        <w:trPr>
          <w:jc w:val="center"/>
        </w:trPr>
        <w:tc>
          <w:tcPr>
            <w:tcW w:w="4189" w:type="pct"/>
            <w:shd w:val="clear" w:color="auto" w:fill="auto"/>
            <w:vAlign w:val="center"/>
          </w:tcPr>
          <w:p w:rsidR="00F7239C" w:rsidRPr="00377BFC" w:rsidRDefault="00F7239C" w:rsidP="00377BFC">
            <w:pPr>
              <w:bidi w:val="0"/>
              <w:snapToGrid w:val="0"/>
              <w:jc w:val="both"/>
              <w:rPr>
                <w:rFonts w:cs="Times New Roman"/>
                <w:sz w:val="20"/>
                <w:szCs w:val="17"/>
              </w:rPr>
            </w:pPr>
            <w:proofErr w:type="spellStart"/>
            <w:r w:rsidRPr="00377BFC">
              <w:rPr>
                <w:rFonts w:cs="Times New Roman"/>
                <w:sz w:val="20"/>
                <w:szCs w:val="17"/>
              </w:rPr>
              <w:t>CaCO</w:t>
            </w:r>
            <w:proofErr w:type="spellEnd"/>
            <w:r w:rsidRPr="00377BFC">
              <w:rPr>
                <w:rFonts w:cs="Times New Roman"/>
                <w:sz w:val="20"/>
                <w:szCs w:val="17"/>
              </w:rPr>
              <w:t>%</w:t>
            </w:r>
          </w:p>
        </w:tc>
        <w:tc>
          <w:tcPr>
            <w:tcW w:w="811" w:type="pct"/>
            <w:shd w:val="clear" w:color="auto" w:fill="auto"/>
            <w:vAlign w:val="center"/>
          </w:tcPr>
          <w:p w:rsidR="00F7239C" w:rsidRPr="00377BFC" w:rsidRDefault="00F7239C" w:rsidP="00377BFC">
            <w:pPr>
              <w:bidi w:val="0"/>
              <w:snapToGrid w:val="0"/>
              <w:jc w:val="both"/>
              <w:rPr>
                <w:rFonts w:cs="Times New Roman"/>
                <w:sz w:val="20"/>
                <w:szCs w:val="17"/>
              </w:rPr>
            </w:pPr>
            <w:r w:rsidRPr="00377BFC">
              <w:rPr>
                <w:rFonts w:cs="Times New Roman"/>
                <w:sz w:val="20"/>
                <w:szCs w:val="17"/>
              </w:rPr>
              <w:t>2.89</w:t>
            </w:r>
          </w:p>
        </w:tc>
      </w:tr>
      <w:tr w:rsidR="00F7239C" w:rsidRPr="00377BFC" w:rsidTr="003F133A">
        <w:trPr>
          <w:jc w:val="center"/>
        </w:trPr>
        <w:tc>
          <w:tcPr>
            <w:tcW w:w="4189" w:type="pct"/>
            <w:shd w:val="clear" w:color="auto" w:fill="auto"/>
            <w:vAlign w:val="center"/>
          </w:tcPr>
          <w:p w:rsidR="00F7239C" w:rsidRPr="00377BFC" w:rsidRDefault="00F7239C" w:rsidP="00377BFC">
            <w:pPr>
              <w:bidi w:val="0"/>
              <w:snapToGrid w:val="0"/>
              <w:jc w:val="both"/>
              <w:rPr>
                <w:rFonts w:cs="Times New Roman"/>
                <w:b/>
                <w:bCs/>
                <w:sz w:val="20"/>
                <w:szCs w:val="17"/>
              </w:rPr>
            </w:pPr>
            <w:r w:rsidRPr="00377BFC">
              <w:rPr>
                <w:rFonts w:cs="Times New Roman"/>
                <w:b/>
                <w:bCs/>
                <w:sz w:val="20"/>
                <w:szCs w:val="17"/>
              </w:rPr>
              <w:t xml:space="preserve">Macronutrients values </w:t>
            </w:r>
          </w:p>
        </w:tc>
        <w:tc>
          <w:tcPr>
            <w:tcW w:w="811" w:type="pct"/>
            <w:shd w:val="clear" w:color="auto" w:fill="auto"/>
            <w:vAlign w:val="center"/>
          </w:tcPr>
          <w:p w:rsidR="00F7239C" w:rsidRPr="00377BFC" w:rsidRDefault="00F7239C" w:rsidP="00377BFC">
            <w:pPr>
              <w:bidi w:val="0"/>
              <w:snapToGrid w:val="0"/>
              <w:jc w:val="both"/>
              <w:rPr>
                <w:rFonts w:cs="Times New Roman"/>
                <w:sz w:val="20"/>
                <w:szCs w:val="17"/>
              </w:rPr>
            </w:pPr>
          </w:p>
        </w:tc>
      </w:tr>
      <w:tr w:rsidR="00F7239C" w:rsidRPr="00377BFC" w:rsidTr="003F133A">
        <w:trPr>
          <w:jc w:val="center"/>
        </w:trPr>
        <w:tc>
          <w:tcPr>
            <w:tcW w:w="4189" w:type="pct"/>
            <w:shd w:val="clear" w:color="auto" w:fill="auto"/>
            <w:vAlign w:val="center"/>
          </w:tcPr>
          <w:p w:rsidR="00F7239C" w:rsidRPr="00377BFC" w:rsidRDefault="00F7239C" w:rsidP="00377BFC">
            <w:pPr>
              <w:bidi w:val="0"/>
              <w:snapToGrid w:val="0"/>
              <w:jc w:val="both"/>
              <w:rPr>
                <w:rFonts w:cs="Times New Roman"/>
                <w:sz w:val="20"/>
                <w:szCs w:val="17"/>
              </w:rPr>
            </w:pPr>
            <w:r w:rsidRPr="00377BFC">
              <w:rPr>
                <w:rFonts w:cs="Times New Roman"/>
                <w:sz w:val="20"/>
                <w:szCs w:val="17"/>
              </w:rPr>
              <w:t>Total N%</w:t>
            </w:r>
          </w:p>
        </w:tc>
        <w:tc>
          <w:tcPr>
            <w:tcW w:w="811" w:type="pct"/>
            <w:shd w:val="clear" w:color="auto" w:fill="auto"/>
            <w:vAlign w:val="center"/>
          </w:tcPr>
          <w:p w:rsidR="00F7239C" w:rsidRPr="00377BFC" w:rsidRDefault="00F7239C" w:rsidP="00377BFC">
            <w:pPr>
              <w:bidi w:val="0"/>
              <w:snapToGrid w:val="0"/>
              <w:jc w:val="both"/>
              <w:rPr>
                <w:rFonts w:cs="Times New Roman"/>
                <w:sz w:val="20"/>
                <w:szCs w:val="17"/>
              </w:rPr>
            </w:pPr>
            <w:r w:rsidRPr="00377BFC">
              <w:rPr>
                <w:rFonts w:cs="Times New Roman"/>
                <w:sz w:val="20"/>
                <w:szCs w:val="17"/>
              </w:rPr>
              <w:t>0.009</w:t>
            </w:r>
          </w:p>
        </w:tc>
      </w:tr>
      <w:tr w:rsidR="00F7239C" w:rsidRPr="00377BFC" w:rsidTr="003F133A">
        <w:trPr>
          <w:jc w:val="center"/>
        </w:trPr>
        <w:tc>
          <w:tcPr>
            <w:tcW w:w="4189" w:type="pct"/>
            <w:shd w:val="clear" w:color="auto" w:fill="auto"/>
            <w:vAlign w:val="center"/>
          </w:tcPr>
          <w:p w:rsidR="00F7239C" w:rsidRPr="00377BFC" w:rsidRDefault="00F7239C" w:rsidP="00377BFC">
            <w:pPr>
              <w:bidi w:val="0"/>
              <w:snapToGrid w:val="0"/>
              <w:jc w:val="both"/>
              <w:rPr>
                <w:rFonts w:cs="Times New Roman"/>
                <w:sz w:val="20"/>
                <w:szCs w:val="17"/>
              </w:rPr>
            </w:pPr>
            <w:r w:rsidRPr="00377BFC">
              <w:rPr>
                <w:rFonts w:cs="Times New Roman"/>
                <w:sz w:val="20"/>
                <w:szCs w:val="17"/>
              </w:rPr>
              <w:t xml:space="preserve">P ( </w:t>
            </w:r>
            <w:proofErr w:type="spellStart"/>
            <w:r w:rsidRPr="00377BFC">
              <w:rPr>
                <w:rFonts w:cs="Times New Roman"/>
                <w:sz w:val="20"/>
                <w:szCs w:val="17"/>
              </w:rPr>
              <w:t>olsen</w:t>
            </w:r>
            <w:proofErr w:type="spellEnd"/>
            <w:r w:rsidRPr="00377BFC">
              <w:rPr>
                <w:rFonts w:cs="Times New Roman"/>
                <w:sz w:val="20"/>
                <w:szCs w:val="17"/>
              </w:rPr>
              <w:t xml:space="preserve"> method, </w:t>
            </w:r>
            <w:proofErr w:type="spellStart"/>
            <w:r w:rsidRPr="00377BFC">
              <w:rPr>
                <w:rFonts w:cs="Times New Roman"/>
                <w:sz w:val="20"/>
                <w:szCs w:val="17"/>
              </w:rPr>
              <w:t>ppm</w:t>
            </w:r>
            <w:proofErr w:type="spellEnd"/>
            <w:r w:rsidRPr="00377BFC">
              <w:rPr>
                <w:rFonts w:cs="Times New Roman"/>
                <w:sz w:val="20"/>
                <w:szCs w:val="17"/>
              </w:rPr>
              <w:t>)</w:t>
            </w:r>
          </w:p>
        </w:tc>
        <w:tc>
          <w:tcPr>
            <w:tcW w:w="811" w:type="pct"/>
            <w:shd w:val="clear" w:color="auto" w:fill="auto"/>
            <w:vAlign w:val="center"/>
          </w:tcPr>
          <w:p w:rsidR="00F7239C" w:rsidRPr="00377BFC" w:rsidRDefault="00F7239C" w:rsidP="00377BFC">
            <w:pPr>
              <w:bidi w:val="0"/>
              <w:snapToGrid w:val="0"/>
              <w:jc w:val="both"/>
              <w:rPr>
                <w:rFonts w:cs="Times New Roman"/>
                <w:sz w:val="20"/>
                <w:szCs w:val="17"/>
              </w:rPr>
            </w:pPr>
            <w:r w:rsidRPr="00377BFC">
              <w:rPr>
                <w:rFonts w:cs="Times New Roman"/>
                <w:sz w:val="20"/>
                <w:szCs w:val="17"/>
              </w:rPr>
              <w:t>1.1</w:t>
            </w:r>
          </w:p>
        </w:tc>
      </w:tr>
      <w:tr w:rsidR="00F7239C" w:rsidRPr="00377BFC" w:rsidTr="003F133A">
        <w:trPr>
          <w:jc w:val="center"/>
        </w:trPr>
        <w:tc>
          <w:tcPr>
            <w:tcW w:w="4189" w:type="pct"/>
            <w:shd w:val="clear" w:color="auto" w:fill="auto"/>
            <w:vAlign w:val="center"/>
          </w:tcPr>
          <w:p w:rsidR="00F7239C" w:rsidRPr="00377BFC" w:rsidRDefault="00F7239C" w:rsidP="00377BFC">
            <w:pPr>
              <w:bidi w:val="0"/>
              <w:snapToGrid w:val="0"/>
              <w:jc w:val="both"/>
              <w:rPr>
                <w:rFonts w:cs="Times New Roman"/>
                <w:sz w:val="20"/>
                <w:szCs w:val="17"/>
              </w:rPr>
            </w:pPr>
            <w:r w:rsidRPr="00377BFC">
              <w:rPr>
                <w:rFonts w:cs="Times New Roman"/>
                <w:sz w:val="20"/>
                <w:szCs w:val="17"/>
              </w:rPr>
              <w:t>K ( ammonium acetate</w:t>
            </w:r>
            <w:r w:rsidR="003F133A" w:rsidRPr="00377BFC">
              <w:rPr>
                <w:rFonts w:cs="Times New Roman"/>
                <w:sz w:val="20"/>
                <w:szCs w:val="17"/>
              </w:rPr>
              <w:t>,</w:t>
            </w:r>
            <w:r w:rsidRPr="00377BFC">
              <w:rPr>
                <w:rFonts w:cs="Times New Roman"/>
                <w:sz w:val="20"/>
                <w:szCs w:val="17"/>
              </w:rPr>
              <w:t xml:space="preserve"> </w:t>
            </w:r>
            <w:proofErr w:type="spellStart"/>
            <w:r w:rsidRPr="00377BFC">
              <w:rPr>
                <w:rFonts w:cs="Times New Roman"/>
                <w:sz w:val="20"/>
                <w:szCs w:val="17"/>
              </w:rPr>
              <w:t>ppm</w:t>
            </w:r>
            <w:proofErr w:type="spellEnd"/>
            <w:r w:rsidRPr="00377BFC">
              <w:rPr>
                <w:rFonts w:cs="Times New Roman"/>
                <w:sz w:val="20"/>
                <w:szCs w:val="17"/>
              </w:rPr>
              <w:t>)</w:t>
            </w:r>
          </w:p>
        </w:tc>
        <w:tc>
          <w:tcPr>
            <w:tcW w:w="811" w:type="pct"/>
            <w:shd w:val="clear" w:color="auto" w:fill="auto"/>
            <w:vAlign w:val="center"/>
          </w:tcPr>
          <w:p w:rsidR="00F7239C" w:rsidRPr="00377BFC" w:rsidRDefault="00F7239C" w:rsidP="00377BFC">
            <w:pPr>
              <w:bidi w:val="0"/>
              <w:snapToGrid w:val="0"/>
              <w:jc w:val="both"/>
              <w:rPr>
                <w:rFonts w:cs="Times New Roman"/>
                <w:sz w:val="20"/>
                <w:szCs w:val="17"/>
              </w:rPr>
            </w:pPr>
            <w:r w:rsidRPr="00377BFC">
              <w:rPr>
                <w:rFonts w:cs="Times New Roman"/>
                <w:sz w:val="20"/>
                <w:szCs w:val="17"/>
              </w:rPr>
              <w:t>119.0</w:t>
            </w:r>
          </w:p>
        </w:tc>
      </w:tr>
      <w:tr w:rsidR="00F7239C" w:rsidRPr="00377BFC" w:rsidTr="003F133A">
        <w:trPr>
          <w:jc w:val="center"/>
        </w:trPr>
        <w:tc>
          <w:tcPr>
            <w:tcW w:w="4189" w:type="pct"/>
            <w:shd w:val="clear" w:color="auto" w:fill="auto"/>
            <w:vAlign w:val="center"/>
          </w:tcPr>
          <w:p w:rsidR="00F7239C" w:rsidRPr="00377BFC" w:rsidRDefault="00F7239C" w:rsidP="00377BFC">
            <w:pPr>
              <w:bidi w:val="0"/>
              <w:snapToGrid w:val="0"/>
              <w:jc w:val="both"/>
              <w:rPr>
                <w:rFonts w:cs="Times New Roman"/>
                <w:sz w:val="20"/>
                <w:szCs w:val="17"/>
              </w:rPr>
            </w:pPr>
            <w:r w:rsidRPr="00377BFC">
              <w:rPr>
                <w:rFonts w:cs="Times New Roman"/>
                <w:sz w:val="20"/>
                <w:szCs w:val="17"/>
              </w:rPr>
              <w:t>Mg (</w:t>
            </w:r>
            <w:proofErr w:type="spellStart"/>
            <w:r w:rsidRPr="00377BFC">
              <w:rPr>
                <w:rFonts w:cs="Times New Roman"/>
                <w:sz w:val="20"/>
                <w:szCs w:val="17"/>
              </w:rPr>
              <w:t>ppm</w:t>
            </w:r>
            <w:proofErr w:type="spellEnd"/>
            <w:r w:rsidRPr="00377BFC">
              <w:rPr>
                <w:rFonts w:cs="Times New Roman"/>
                <w:sz w:val="20"/>
                <w:szCs w:val="17"/>
              </w:rPr>
              <w:t>)</w:t>
            </w:r>
          </w:p>
        </w:tc>
        <w:tc>
          <w:tcPr>
            <w:tcW w:w="811" w:type="pct"/>
            <w:shd w:val="clear" w:color="auto" w:fill="auto"/>
            <w:vAlign w:val="center"/>
          </w:tcPr>
          <w:p w:rsidR="00F7239C" w:rsidRPr="00377BFC" w:rsidRDefault="00F7239C" w:rsidP="00377BFC">
            <w:pPr>
              <w:bidi w:val="0"/>
              <w:snapToGrid w:val="0"/>
              <w:jc w:val="both"/>
              <w:rPr>
                <w:rFonts w:cs="Times New Roman"/>
                <w:sz w:val="20"/>
                <w:szCs w:val="17"/>
              </w:rPr>
            </w:pPr>
            <w:r w:rsidRPr="00377BFC">
              <w:rPr>
                <w:rFonts w:cs="Times New Roman"/>
                <w:sz w:val="20"/>
                <w:szCs w:val="17"/>
              </w:rPr>
              <w:t>4.0</w:t>
            </w:r>
          </w:p>
        </w:tc>
      </w:tr>
      <w:tr w:rsidR="00F7239C" w:rsidRPr="00377BFC" w:rsidTr="003F133A">
        <w:trPr>
          <w:jc w:val="center"/>
        </w:trPr>
        <w:tc>
          <w:tcPr>
            <w:tcW w:w="4189" w:type="pct"/>
            <w:shd w:val="clear" w:color="auto" w:fill="auto"/>
            <w:vAlign w:val="center"/>
          </w:tcPr>
          <w:p w:rsidR="00F7239C" w:rsidRPr="00377BFC" w:rsidRDefault="00F7239C" w:rsidP="00377BFC">
            <w:pPr>
              <w:bidi w:val="0"/>
              <w:snapToGrid w:val="0"/>
              <w:jc w:val="both"/>
              <w:rPr>
                <w:rFonts w:cs="Times New Roman"/>
                <w:sz w:val="20"/>
                <w:szCs w:val="17"/>
              </w:rPr>
            </w:pPr>
            <w:r w:rsidRPr="00377BFC">
              <w:rPr>
                <w:rFonts w:cs="Times New Roman"/>
                <w:sz w:val="20"/>
                <w:szCs w:val="17"/>
              </w:rPr>
              <w:t>S (</w:t>
            </w:r>
            <w:proofErr w:type="spellStart"/>
            <w:r w:rsidRPr="00377BFC">
              <w:rPr>
                <w:rFonts w:cs="Times New Roman"/>
                <w:sz w:val="20"/>
                <w:szCs w:val="17"/>
              </w:rPr>
              <w:t>ppm</w:t>
            </w:r>
            <w:proofErr w:type="spellEnd"/>
            <w:r w:rsidRPr="00377BFC">
              <w:rPr>
                <w:rFonts w:cs="Times New Roman"/>
                <w:sz w:val="20"/>
                <w:szCs w:val="17"/>
              </w:rPr>
              <w:t>)</w:t>
            </w:r>
          </w:p>
        </w:tc>
        <w:tc>
          <w:tcPr>
            <w:tcW w:w="811" w:type="pct"/>
            <w:shd w:val="clear" w:color="auto" w:fill="auto"/>
            <w:vAlign w:val="center"/>
          </w:tcPr>
          <w:p w:rsidR="00F7239C" w:rsidRPr="00377BFC" w:rsidRDefault="00F7239C" w:rsidP="00377BFC">
            <w:pPr>
              <w:bidi w:val="0"/>
              <w:snapToGrid w:val="0"/>
              <w:jc w:val="both"/>
              <w:rPr>
                <w:rFonts w:cs="Times New Roman"/>
                <w:sz w:val="20"/>
                <w:szCs w:val="17"/>
              </w:rPr>
            </w:pPr>
            <w:r w:rsidRPr="00377BFC">
              <w:rPr>
                <w:rFonts w:cs="Times New Roman"/>
                <w:sz w:val="20"/>
                <w:szCs w:val="17"/>
              </w:rPr>
              <w:t>1.1</w:t>
            </w:r>
          </w:p>
        </w:tc>
      </w:tr>
      <w:tr w:rsidR="00F7239C" w:rsidRPr="00377BFC" w:rsidTr="003F133A">
        <w:trPr>
          <w:jc w:val="center"/>
        </w:trPr>
        <w:tc>
          <w:tcPr>
            <w:tcW w:w="4189" w:type="pct"/>
            <w:shd w:val="clear" w:color="auto" w:fill="auto"/>
            <w:vAlign w:val="center"/>
          </w:tcPr>
          <w:p w:rsidR="00F7239C" w:rsidRPr="00377BFC" w:rsidRDefault="00F7239C" w:rsidP="00377BFC">
            <w:pPr>
              <w:bidi w:val="0"/>
              <w:snapToGrid w:val="0"/>
              <w:jc w:val="both"/>
              <w:rPr>
                <w:rFonts w:cs="Times New Roman"/>
                <w:sz w:val="20"/>
                <w:szCs w:val="17"/>
              </w:rPr>
            </w:pPr>
            <w:r w:rsidRPr="00377BFC">
              <w:rPr>
                <w:rFonts w:cs="Times New Roman"/>
                <w:sz w:val="20"/>
                <w:szCs w:val="17"/>
              </w:rPr>
              <w:t>B (hot water extractable) (</w:t>
            </w:r>
            <w:proofErr w:type="spellStart"/>
            <w:r w:rsidRPr="00377BFC">
              <w:rPr>
                <w:rFonts w:cs="Times New Roman"/>
                <w:sz w:val="20"/>
                <w:szCs w:val="17"/>
              </w:rPr>
              <w:t>ppm</w:t>
            </w:r>
            <w:proofErr w:type="spellEnd"/>
            <w:r w:rsidRPr="00377BFC">
              <w:rPr>
                <w:rFonts w:cs="Times New Roman"/>
                <w:sz w:val="20"/>
                <w:szCs w:val="17"/>
              </w:rPr>
              <w:t>)</w:t>
            </w:r>
          </w:p>
        </w:tc>
        <w:tc>
          <w:tcPr>
            <w:tcW w:w="811" w:type="pct"/>
            <w:shd w:val="clear" w:color="auto" w:fill="auto"/>
            <w:vAlign w:val="center"/>
          </w:tcPr>
          <w:p w:rsidR="00F7239C" w:rsidRPr="00377BFC" w:rsidRDefault="00F7239C" w:rsidP="00377BFC">
            <w:pPr>
              <w:bidi w:val="0"/>
              <w:snapToGrid w:val="0"/>
              <w:jc w:val="both"/>
              <w:rPr>
                <w:rFonts w:cs="Times New Roman"/>
                <w:sz w:val="20"/>
                <w:szCs w:val="17"/>
              </w:rPr>
            </w:pPr>
            <w:r w:rsidRPr="00377BFC">
              <w:rPr>
                <w:rFonts w:cs="Times New Roman"/>
                <w:sz w:val="20"/>
                <w:szCs w:val="17"/>
              </w:rPr>
              <w:t>0.15</w:t>
            </w:r>
          </w:p>
        </w:tc>
      </w:tr>
      <w:tr w:rsidR="00F7239C" w:rsidRPr="00377BFC" w:rsidTr="003F133A">
        <w:trPr>
          <w:jc w:val="center"/>
        </w:trPr>
        <w:tc>
          <w:tcPr>
            <w:tcW w:w="4189" w:type="pct"/>
            <w:shd w:val="clear" w:color="auto" w:fill="auto"/>
            <w:vAlign w:val="center"/>
          </w:tcPr>
          <w:p w:rsidR="00F7239C" w:rsidRPr="00377BFC" w:rsidRDefault="00F7239C" w:rsidP="00377BFC">
            <w:pPr>
              <w:bidi w:val="0"/>
              <w:snapToGrid w:val="0"/>
              <w:jc w:val="both"/>
              <w:rPr>
                <w:rFonts w:cs="Times New Roman"/>
                <w:b/>
                <w:bCs/>
                <w:sz w:val="20"/>
                <w:szCs w:val="17"/>
              </w:rPr>
            </w:pPr>
            <w:r w:rsidRPr="00377BFC">
              <w:rPr>
                <w:rFonts w:cs="Times New Roman"/>
                <w:b/>
                <w:bCs/>
                <w:sz w:val="20"/>
                <w:szCs w:val="17"/>
              </w:rPr>
              <w:t>EDTA extractable micronutrients (</w:t>
            </w:r>
            <w:proofErr w:type="spellStart"/>
            <w:r w:rsidRPr="00377BFC">
              <w:rPr>
                <w:rFonts w:cs="Times New Roman"/>
                <w:b/>
                <w:bCs/>
                <w:sz w:val="20"/>
                <w:szCs w:val="17"/>
              </w:rPr>
              <w:t>ppm</w:t>
            </w:r>
            <w:proofErr w:type="spellEnd"/>
            <w:r w:rsidRPr="00377BFC">
              <w:rPr>
                <w:rFonts w:cs="Times New Roman"/>
                <w:b/>
                <w:bCs/>
                <w:sz w:val="20"/>
                <w:szCs w:val="17"/>
              </w:rPr>
              <w:t>)</w:t>
            </w:r>
          </w:p>
        </w:tc>
        <w:tc>
          <w:tcPr>
            <w:tcW w:w="811" w:type="pct"/>
            <w:shd w:val="clear" w:color="auto" w:fill="auto"/>
            <w:vAlign w:val="center"/>
          </w:tcPr>
          <w:p w:rsidR="00F7239C" w:rsidRPr="00377BFC" w:rsidRDefault="00F7239C" w:rsidP="00377BFC">
            <w:pPr>
              <w:bidi w:val="0"/>
              <w:snapToGrid w:val="0"/>
              <w:jc w:val="both"/>
              <w:rPr>
                <w:rFonts w:cs="Times New Roman"/>
                <w:b/>
                <w:bCs/>
                <w:sz w:val="20"/>
                <w:szCs w:val="17"/>
              </w:rPr>
            </w:pPr>
          </w:p>
        </w:tc>
      </w:tr>
      <w:tr w:rsidR="00F7239C" w:rsidRPr="00377BFC" w:rsidTr="003F133A">
        <w:trPr>
          <w:jc w:val="center"/>
        </w:trPr>
        <w:tc>
          <w:tcPr>
            <w:tcW w:w="4189" w:type="pct"/>
            <w:shd w:val="clear" w:color="auto" w:fill="auto"/>
            <w:vAlign w:val="center"/>
          </w:tcPr>
          <w:p w:rsidR="00F7239C" w:rsidRPr="00377BFC" w:rsidRDefault="00F7239C" w:rsidP="00377BFC">
            <w:pPr>
              <w:bidi w:val="0"/>
              <w:snapToGrid w:val="0"/>
              <w:jc w:val="both"/>
              <w:rPr>
                <w:rFonts w:cs="Times New Roman"/>
                <w:sz w:val="20"/>
                <w:szCs w:val="17"/>
              </w:rPr>
            </w:pPr>
            <w:r w:rsidRPr="00377BFC">
              <w:rPr>
                <w:rFonts w:cs="Times New Roman"/>
                <w:sz w:val="20"/>
                <w:szCs w:val="17"/>
              </w:rPr>
              <w:t>Zn</w:t>
            </w:r>
          </w:p>
        </w:tc>
        <w:tc>
          <w:tcPr>
            <w:tcW w:w="811" w:type="pct"/>
            <w:shd w:val="clear" w:color="auto" w:fill="auto"/>
            <w:vAlign w:val="center"/>
          </w:tcPr>
          <w:p w:rsidR="00F7239C" w:rsidRPr="00377BFC" w:rsidRDefault="00F7239C" w:rsidP="00377BFC">
            <w:pPr>
              <w:bidi w:val="0"/>
              <w:snapToGrid w:val="0"/>
              <w:jc w:val="both"/>
              <w:rPr>
                <w:rFonts w:cs="Times New Roman"/>
                <w:sz w:val="20"/>
                <w:szCs w:val="17"/>
              </w:rPr>
            </w:pPr>
            <w:r w:rsidRPr="00377BFC">
              <w:rPr>
                <w:rFonts w:cs="Times New Roman"/>
                <w:sz w:val="20"/>
                <w:szCs w:val="17"/>
              </w:rPr>
              <w:t>1.31</w:t>
            </w:r>
          </w:p>
        </w:tc>
      </w:tr>
      <w:tr w:rsidR="00F7239C" w:rsidRPr="00377BFC" w:rsidTr="003F133A">
        <w:trPr>
          <w:jc w:val="center"/>
        </w:trPr>
        <w:tc>
          <w:tcPr>
            <w:tcW w:w="4189" w:type="pct"/>
            <w:shd w:val="clear" w:color="auto" w:fill="auto"/>
            <w:vAlign w:val="center"/>
          </w:tcPr>
          <w:p w:rsidR="00F7239C" w:rsidRPr="00377BFC" w:rsidRDefault="00F7239C" w:rsidP="00377BFC">
            <w:pPr>
              <w:bidi w:val="0"/>
              <w:snapToGrid w:val="0"/>
              <w:jc w:val="both"/>
              <w:rPr>
                <w:rFonts w:cs="Times New Roman"/>
                <w:sz w:val="20"/>
                <w:szCs w:val="17"/>
              </w:rPr>
            </w:pPr>
            <w:r w:rsidRPr="00377BFC">
              <w:rPr>
                <w:rFonts w:cs="Times New Roman"/>
                <w:sz w:val="20"/>
                <w:szCs w:val="17"/>
              </w:rPr>
              <w:t>Fe</w:t>
            </w:r>
          </w:p>
        </w:tc>
        <w:tc>
          <w:tcPr>
            <w:tcW w:w="811" w:type="pct"/>
            <w:shd w:val="clear" w:color="auto" w:fill="auto"/>
            <w:vAlign w:val="center"/>
          </w:tcPr>
          <w:p w:rsidR="00F7239C" w:rsidRPr="00377BFC" w:rsidRDefault="00F7239C" w:rsidP="00377BFC">
            <w:pPr>
              <w:bidi w:val="0"/>
              <w:snapToGrid w:val="0"/>
              <w:jc w:val="both"/>
              <w:rPr>
                <w:rFonts w:cs="Times New Roman"/>
                <w:sz w:val="20"/>
                <w:szCs w:val="17"/>
              </w:rPr>
            </w:pPr>
            <w:r w:rsidRPr="00377BFC">
              <w:rPr>
                <w:rFonts w:cs="Times New Roman"/>
                <w:sz w:val="20"/>
                <w:szCs w:val="17"/>
              </w:rPr>
              <w:t>1.09</w:t>
            </w:r>
          </w:p>
        </w:tc>
      </w:tr>
      <w:tr w:rsidR="00F7239C" w:rsidRPr="00377BFC" w:rsidTr="003F133A">
        <w:trPr>
          <w:jc w:val="center"/>
        </w:trPr>
        <w:tc>
          <w:tcPr>
            <w:tcW w:w="4189" w:type="pct"/>
            <w:shd w:val="clear" w:color="auto" w:fill="auto"/>
            <w:vAlign w:val="center"/>
          </w:tcPr>
          <w:p w:rsidR="00F7239C" w:rsidRPr="00377BFC" w:rsidRDefault="00F7239C" w:rsidP="00377BFC">
            <w:pPr>
              <w:bidi w:val="0"/>
              <w:snapToGrid w:val="0"/>
              <w:jc w:val="both"/>
              <w:rPr>
                <w:rFonts w:cs="Times New Roman"/>
                <w:sz w:val="20"/>
                <w:szCs w:val="17"/>
              </w:rPr>
            </w:pPr>
            <w:proofErr w:type="spellStart"/>
            <w:r w:rsidRPr="00377BFC">
              <w:rPr>
                <w:rFonts w:cs="Times New Roman"/>
                <w:sz w:val="20"/>
                <w:szCs w:val="17"/>
              </w:rPr>
              <w:t>Mn</w:t>
            </w:r>
            <w:proofErr w:type="spellEnd"/>
          </w:p>
        </w:tc>
        <w:tc>
          <w:tcPr>
            <w:tcW w:w="811" w:type="pct"/>
            <w:shd w:val="clear" w:color="auto" w:fill="auto"/>
            <w:vAlign w:val="center"/>
          </w:tcPr>
          <w:p w:rsidR="00F7239C" w:rsidRPr="00377BFC" w:rsidRDefault="00F7239C" w:rsidP="00377BFC">
            <w:pPr>
              <w:bidi w:val="0"/>
              <w:snapToGrid w:val="0"/>
              <w:jc w:val="both"/>
              <w:rPr>
                <w:rFonts w:cs="Times New Roman"/>
                <w:sz w:val="20"/>
                <w:szCs w:val="17"/>
              </w:rPr>
            </w:pPr>
            <w:r w:rsidRPr="00377BFC">
              <w:rPr>
                <w:rFonts w:cs="Times New Roman"/>
                <w:sz w:val="20"/>
                <w:szCs w:val="17"/>
              </w:rPr>
              <w:t>1.10</w:t>
            </w:r>
          </w:p>
        </w:tc>
      </w:tr>
      <w:tr w:rsidR="00F7239C" w:rsidRPr="00377BFC" w:rsidTr="003F133A">
        <w:trPr>
          <w:jc w:val="center"/>
        </w:trPr>
        <w:tc>
          <w:tcPr>
            <w:tcW w:w="4189" w:type="pct"/>
            <w:shd w:val="clear" w:color="auto" w:fill="auto"/>
            <w:vAlign w:val="center"/>
          </w:tcPr>
          <w:p w:rsidR="00F7239C" w:rsidRPr="00377BFC" w:rsidRDefault="00F7239C" w:rsidP="00377BFC">
            <w:pPr>
              <w:bidi w:val="0"/>
              <w:snapToGrid w:val="0"/>
              <w:jc w:val="both"/>
              <w:rPr>
                <w:rFonts w:cs="Times New Roman"/>
                <w:sz w:val="20"/>
                <w:szCs w:val="17"/>
              </w:rPr>
            </w:pPr>
            <w:r w:rsidRPr="00377BFC">
              <w:rPr>
                <w:rFonts w:cs="Times New Roman"/>
                <w:sz w:val="20"/>
                <w:szCs w:val="17"/>
              </w:rPr>
              <w:t>Cu</w:t>
            </w:r>
          </w:p>
        </w:tc>
        <w:tc>
          <w:tcPr>
            <w:tcW w:w="811" w:type="pct"/>
            <w:shd w:val="clear" w:color="auto" w:fill="auto"/>
            <w:vAlign w:val="center"/>
          </w:tcPr>
          <w:p w:rsidR="00F7239C" w:rsidRPr="00377BFC" w:rsidRDefault="00F7239C" w:rsidP="00377BFC">
            <w:pPr>
              <w:bidi w:val="0"/>
              <w:snapToGrid w:val="0"/>
              <w:jc w:val="both"/>
              <w:rPr>
                <w:rFonts w:cs="Times New Roman"/>
                <w:sz w:val="20"/>
                <w:szCs w:val="17"/>
              </w:rPr>
            </w:pPr>
            <w:r w:rsidRPr="00377BFC">
              <w:rPr>
                <w:rFonts w:cs="Times New Roman"/>
                <w:sz w:val="20"/>
                <w:szCs w:val="17"/>
              </w:rPr>
              <w:t>0.29</w:t>
            </w:r>
          </w:p>
        </w:tc>
      </w:tr>
    </w:tbl>
    <w:p w:rsidR="0008347F" w:rsidRPr="003F133A" w:rsidRDefault="0008347F" w:rsidP="00377BFC">
      <w:pPr>
        <w:bidi w:val="0"/>
        <w:snapToGrid w:val="0"/>
        <w:ind w:firstLine="425"/>
        <w:jc w:val="both"/>
        <w:rPr>
          <w:rFonts w:cs="Times New Roman"/>
          <w:sz w:val="20"/>
          <w:szCs w:val="20"/>
        </w:rPr>
      </w:pPr>
    </w:p>
    <w:p w:rsidR="003F133A" w:rsidRPr="003F133A" w:rsidRDefault="00F7239C" w:rsidP="00377BFC">
      <w:pPr>
        <w:bidi w:val="0"/>
        <w:snapToGrid w:val="0"/>
        <w:ind w:firstLine="425"/>
        <w:jc w:val="both"/>
        <w:rPr>
          <w:rFonts w:cs="Times New Roman"/>
          <w:sz w:val="20"/>
          <w:szCs w:val="20"/>
        </w:rPr>
      </w:pPr>
      <w:r w:rsidRPr="003F133A">
        <w:rPr>
          <w:rFonts w:cs="Times New Roman"/>
          <w:sz w:val="20"/>
          <w:szCs w:val="20"/>
        </w:rPr>
        <w:t>Each treatment replicated three times two vines per each. Spraying of the nine materials was done three times</w:t>
      </w:r>
      <w:r w:rsidR="003F133A" w:rsidRPr="003F133A">
        <w:rPr>
          <w:rFonts w:cs="Times New Roman"/>
          <w:sz w:val="20"/>
          <w:szCs w:val="20"/>
        </w:rPr>
        <w:t>,</w:t>
      </w:r>
      <w:r w:rsidRPr="003F133A">
        <w:rPr>
          <w:rFonts w:cs="Times New Roman"/>
          <w:sz w:val="20"/>
          <w:szCs w:val="20"/>
        </w:rPr>
        <w:t xml:space="preserve"> the first at growth start (1</w:t>
      </w:r>
      <w:r w:rsidRPr="003F133A">
        <w:rPr>
          <w:rFonts w:cs="Times New Roman"/>
          <w:sz w:val="20"/>
          <w:szCs w:val="20"/>
          <w:vertAlign w:val="superscript"/>
        </w:rPr>
        <w:t>st</w:t>
      </w:r>
      <w:r w:rsidRPr="003F133A">
        <w:rPr>
          <w:rFonts w:cs="Times New Roman"/>
          <w:sz w:val="20"/>
          <w:szCs w:val="20"/>
        </w:rPr>
        <w:t xml:space="preserve"> week of Mar.)</w:t>
      </w:r>
      <w:r w:rsidR="003F133A" w:rsidRPr="003F133A">
        <w:rPr>
          <w:rFonts w:cs="Times New Roman"/>
          <w:sz w:val="20"/>
          <w:szCs w:val="20"/>
        </w:rPr>
        <w:t>,</w:t>
      </w:r>
      <w:r w:rsidRPr="003F133A">
        <w:rPr>
          <w:rFonts w:cs="Times New Roman"/>
          <w:sz w:val="20"/>
          <w:szCs w:val="20"/>
        </w:rPr>
        <w:t xml:space="preserve"> the second one just after berry setting (middle of Apr.) and the third one at one month later (middle of May). Triton B as a wetting agent was applied at 0.5%. Spraying was done till runoff. </w:t>
      </w:r>
    </w:p>
    <w:p w:rsidR="00F7239C" w:rsidRPr="003F133A" w:rsidRDefault="003F133A" w:rsidP="00377BFC">
      <w:pPr>
        <w:bidi w:val="0"/>
        <w:snapToGrid w:val="0"/>
        <w:ind w:firstLine="425"/>
        <w:jc w:val="both"/>
        <w:rPr>
          <w:rFonts w:cs="Times New Roman"/>
          <w:sz w:val="20"/>
          <w:szCs w:val="20"/>
        </w:rPr>
      </w:pPr>
      <w:r w:rsidRPr="003F133A">
        <w:rPr>
          <w:rFonts w:cs="Times New Roman"/>
          <w:sz w:val="20"/>
          <w:szCs w:val="20"/>
        </w:rPr>
        <w:t>A</w:t>
      </w:r>
      <w:r w:rsidR="00F7239C" w:rsidRPr="003F133A">
        <w:rPr>
          <w:rFonts w:cs="Times New Roman"/>
          <w:sz w:val="20"/>
          <w:szCs w:val="20"/>
        </w:rPr>
        <w:t xml:space="preserve"> randomized complete block design (RCBD) was followed where this experiment included ten treatments each replicated three time</w:t>
      </w:r>
      <w:r w:rsidRPr="003F133A">
        <w:rPr>
          <w:rFonts w:cs="Times New Roman"/>
          <w:sz w:val="20"/>
          <w:szCs w:val="20"/>
        </w:rPr>
        <w:t xml:space="preserve"> </w:t>
      </w:r>
      <w:r w:rsidR="00F7239C" w:rsidRPr="003F133A">
        <w:rPr>
          <w:rFonts w:cs="Times New Roman"/>
          <w:sz w:val="20"/>
          <w:szCs w:val="20"/>
        </w:rPr>
        <w:t xml:space="preserve">two vines per each. </w:t>
      </w:r>
    </w:p>
    <w:p w:rsidR="00F7239C" w:rsidRPr="003F133A" w:rsidRDefault="00F7239C" w:rsidP="00377BFC">
      <w:pPr>
        <w:bidi w:val="0"/>
        <w:snapToGrid w:val="0"/>
        <w:ind w:firstLine="425"/>
        <w:jc w:val="both"/>
        <w:rPr>
          <w:rFonts w:cs="Times New Roman"/>
          <w:sz w:val="20"/>
          <w:szCs w:val="20"/>
        </w:rPr>
      </w:pPr>
      <w:r w:rsidRPr="003F133A">
        <w:rPr>
          <w:rFonts w:cs="Times New Roman"/>
          <w:sz w:val="20"/>
          <w:szCs w:val="20"/>
        </w:rPr>
        <w:t xml:space="preserve">At the last week of May during both seasons, twenty mature leaves from the opposite side to the basal clusters on the shoots were picked for calculating the leaf area using the following equation outlined by </w:t>
      </w:r>
      <w:r w:rsidRPr="003F133A">
        <w:rPr>
          <w:rFonts w:cs="Times New Roman"/>
          <w:b/>
          <w:bCs/>
          <w:sz w:val="20"/>
          <w:szCs w:val="20"/>
        </w:rPr>
        <w:t xml:space="preserve">Ahmed and </w:t>
      </w:r>
      <w:proofErr w:type="spellStart"/>
      <w:r w:rsidRPr="003F133A">
        <w:rPr>
          <w:rFonts w:cs="Times New Roman"/>
          <w:b/>
          <w:bCs/>
          <w:sz w:val="20"/>
          <w:szCs w:val="20"/>
        </w:rPr>
        <w:t>Morsy</w:t>
      </w:r>
      <w:proofErr w:type="spellEnd"/>
      <w:r w:rsidRPr="003F133A">
        <w:rPr>
          <w:rFonts w:cs="Times New Roman"/>
          <w:b/>
          <w:bCs/>
          <w:sz w:val="20"/>
          <w:szCs w:val="20"/>
        </w:rPr>
        <w:t xml:space="preserve"> (1999)</w:t>
      </w:r>
    </w:p>
    <w:p w:rsidR="00F7239C" w:rsidRPr="003F133A" w:rsidRDefault="00F7239C" w:rsidP="00377BFC">
      <w:pPr>
        <w:bidi w:val="0"/>
        <w:snapToGrid w:val="0"/>
        <w:ind w:firstLine="425"/>
        <w:jc w:val="both"/>
        <w:rPr>
          <w:rFonts w:cs="Times New Roman"/>
          <w:sz w:val="20"/>
          <w:szCs w:val="20"/>
        </w:rPr>
      </w:pPr>
      <w:r w:rsidRPr="003F133A">
        <w:rPr>
          <w:rFonts w:cs="Times New Roman"/>
          <w:sz w:val="20"/>
          <w:szCs w:val="20"/>
        </w:rPr>
        <w:lastRenderedPageBreak/>
        <w:t>Leaf area (cm</w:t>
      </w:r>
      <w:r w:rsidRPr="003F133A">
        <w:rPr>
          <w:rFonts w:cs="Times New Roman"/>
          <w:sz w:val="20"/>
          <w:szCs w:val="20"/>
          <w:vertAlign w:val="superscript"/>
        </w:rPr>
        <w:t>2</w:t>
      </w:r>
      <w:r w:rsidRPr="003F133A">
        <w:rPr>
          <w:rFonts w:cs="Times New Roman"/>
          <w:sz w:val="20"/>
          <w:szCs w:val="20"/>
        </w:rPr>
        <w:t xml:space="preserve">) = 0.45 ( 0.79 x diameter </w:t>
      </w:r>
      <w:r w:rsidRPr="003F133A">
        <w:rPr>
          <w:rFonts w:cs="Times New Roman"/>
          <w:sz w:val="20"/>
          <w:szCs w:val="20"/>
          <w:vertAlign w:val="superscript"/>
        </w:rPr>
        <w:t>2</w:t>
      </w:r>
      <w:r w:rsidRPr="003F133A">
        <w:rPr>
          <w:rFonts w:cs="Times New Roman"/>
          <w:sz w:val="20"/>
          <w:szCs w:val="20"/>
        </w:rPr>
        <w:t>) + 17.77.</w:t>
      </w:r>
    </w:p>
    <w:p w:rsidR="00F7239C" w:rsidRPr="003F133A" w:rsidRDefault="00F7239C" w:rsidP="00377BFC">
      <w:pPr>
        <w:bidi w:val="0"/>
        <w:snapToGrid w:val="0"/>
        <w:ind w:firstLine="425"/>
        <w:jc w:val="both"/>
        <w:rPr>
          <w:rFonts w:cs="Times New Roman"/>
          <w:sz w:val="20"/>
          <w:szCs w:val="20"/>
        </w:rPr>
      </w:pPr>
      <w:r w:rsidRPr="003F133A">
        <w:rPr>
          <w:rFonts w:cs="Times New Roman"/>
          <w:sz w:val="20"/>
          <w:szCs w:val="20"/>
        </w:rPr>
        <w:t xml:space="preserve">The average leaf area was recorded. Average main shoot length (cm) was recorded as a result of measuring the length of ten shoots per vine (cm) and the average shoot length was recorded. Number of leaves per shoot was also recorded Dynamic of wood ripening coefficient was calculated by dividing the length of the ripened part of shoot that had </w:t>
      </w:r>
      <w:proofErr w:type="spellStart"/>
      <w:r w:rsidRPr="003F133A">
        <w:rPr>
          <w:rFonts w:cs="Times New Roman"/>
          <w:sz w:val="20"/>
          <w:szCs w:val="20"/>
        </w:rPr>
        <w:t>brownished</w:t>
      </w:r>
      <w:proofErr w:type="spellEnd"/>
      <w:r w:rsidRPr="003F133A">
        <w:rPr>
          <w:rFonts w:cs="Times New Roman"/>
          <w:sz w:val="20"/>
          <w:szCs w:val="20"/>
        </w:rPr>
        <w:t xml:space="preserve"> </w:t>
      </w:r>
      <w:proofErr w:type="spellStart"/>
      <w:r w:rsidRPr="003F133A">
        <w:rPr>
          <w:rFonts w:cs="Times New Roman"/>
          <w:sz w:val="20"/>
          <w:szCs w:val="20"/>
        </w:rPr>
        <w:t>colour</w:t>
      </w:r>
      <w:proofErr w:type="spellEnd"/>
      <w:r w:rsidRPr="003F133A">
        <w:rPr>
          <w:rFonts w:cs="Times New Roman"/>
          <w:sz w:val="20"/>
          <w:szCs w:val="20"/>
        </w:rPr>
        <w:t xml:space="preserve"> by the total length of the shoots (green </w:t>
      </w:r>
      <w:proofErr w:type="spellStart"/>
      <w:r w:rsidRPr="003F133A">
        <w:rPr>
          <w:rFonts w:cs="Times New Roman"/>
          <w:sz w:val="20"/>
          <w:szCs w:val="20"/>
        </w:rPr>
        <w:t>colour</w:t>
      </w:r>
      <w:proofErr w:type="spellEnd"/>
      <w:r w:rsidRPr="003F133A">
        <w:rPr>
          <w:rFonts w:cs="Times New Roman"/>
          <w:sz w:val="20"/>
          <w:szCs w:val="20"/>
        </w:rPr>
        <w:t xml:space="preserve">) in the ten shoots/ vine (middle of Oct.) according to </w:t>
      </w:r>
      <w:proofErr w:type="spellStart"/>
      <w:r w:rsidRPr="003F133A">
        <w:rPr>
          <w:rFonts w:cs="Times New Roman"/>
          <w:b/>
          <w:bCs/>
          <w:sz w:val="20"/>
          <w:szCs w:val="20"/>
        </w:rPr>
        <w:t>Bouard</w:t>
      </w:r>
      <w:proofErr w:type="spellEnd"/>
      <w:r w:rsidRPr="003F133A">
        <w:rPr>
          <w:rFonts w:cs="Times New Roman"/>
          <w:b/>
          <w:bCs/>
          <w:sz w:val="20"/>
          <w:szCs w:val="20"/>
        </w:rPr>
        <w:t xml:space="preserve"> (1966)</w:t>
      </w:r>
      <w:r w:rsidRPr="003F133A">
        <w:rPr>
          <w:rFonts w:cs="Times New Roman"/>
          <w:sz w:val="20"/>
          <w:szCs w:val="20"/>
        </w:rPr>
        <w:t>. Weight of pruning (kg.) / vine was recorded just after carrying out pruning by weighing the removal one year old wood (1</w:t>
      </w:r>
      <w:r w:rsidRPr="003F133A">
        <w:rPr>
          <w:rFonts w:cs="Times New Roman"/>
          <w:sz w:val="20"/>
          <w:szCs w:val="20"/>
          <w:vertAlign w:val="superscript"/>
        </w:rPr>
        <w:t>st</w:t>
      </w:r>
      <w:r w:rsidRPr="003F133A">
        <w:rPr>
          <w:rFonts w:cs="Times New Roman"/>
          <w:sz w:val="20"/>
          <w:szCs w:val="20"/>
        </w:rPr>
        <w:t xml:space="preserve"> week of Jan.)</w:t>
      </w:r>
      <w:r w:rsidR="003F133A" w:rsidRPr="003F133A">
        <w:rPr>
          <w:rFonts w:cs="Times New Roman"/>
          <w:sz w:val="20"/>
          <w:szCs w:val="20"/>
        </w:rPr>
        <w:t>.</w:t>
      </w:r>
      <w:r w:rsidRPr="003F133A">
        <w:rPr>
          <w:rFonts w:cs="Times New Roman"/>
          <w:sz w:val="20"/>
          <w:szCs w:val="20"/>
        </w:rPr>
        <w:t xml:space="preserve"> Average cane thickness (cm) was estimated in the five basal internodes of ten canes per vine by using a </w:t>
      </w:r>
      <w:proofErr w:type="spellStart"/>
      <w:r w:rsidRPr="003F133A">
        <w:rPr>
          <w:rFonts w:cs="Times New Roman"/>
          <w:sz w:val="20"/>
          <w:szCs w:val="20"/>
        </w:rPr>
        <w:t>Vernier</w:t>
      </w:r>
      <w:proofErr w:type="spellEnd"/>
      <w:r w:rsidRPr="003F133A">
        <w:rPr>
          <w:rFonts w:cs="Times New Roman"/>
          <w:sz w:val="20"/>
          <w:szCs w:val="20"/>
        </w:rPr>
        <w:t xml:space="preserve"> caliper. </w:t>
      </w:r>
    </w:p>
    <w:p w:rsidR="00F7239C" w:rsidRPr="003F133A" w:rsidRDefault="00F7239C" w:rsidP="00377BFC">
      <w:pPr>
        <w:bidi w:val="0"/>
        <w:snapToGrid w:val="0"/>
        <w:ind w:firstLine="425"/>
        <w:jc w:val="both"/>
        <w:rPr>
          <w:rFonts w:cs="Times New Roman"/>
          <w:sz w:val="20"/>
          <w:szCs w:val="20"/>
        </w:rPr>
      </w:pPr>
      <w:r w:rsidRPr="003F133A">
        <w:rPr>
          <w:rFonts w:cs="Times New Roman"/>
          <w:sz w:val="20"/>
          <w:szCs w:val="20"/>
        </w:rPr>
        <w:t>Fresh leaves of each vine were cut into small pieces and a known sample (</w:t>
      </w:r>
      <w:smartTag w:uri="urn:schemas-microsoft-com:office:smarttags" w:element="metricconverter">
        <w:smartTagPr>
          <w:attr w:name="ProductID" w:val="0.5 g"/>
        </w:smartTagPr>
        <w:r w:rsidRPr="003F133A">
          <w:rPr>
            <w:rFonts w:cs="Times New Roman"/>
            <w:sz w:val="20"/>
            <w:szCs w:val="20"/>
          </w:rPr>
          <w:t>0.5 g</w:t>
        </w:r>
      </w:smartTag>
      <w:r w:rsidRPr="003F133A">
        <w:rPr>
          <w:rFonts w:cs="Times New Roman"/>
          <w:sz w:val="20"/>
          <w:szCs w:val="20"/>
        </w:rPr>
        <w:t>) from each sample was taken, homogenized and extracted using 25% acetone with the assistance of little amounts of Na</w:t>
      </w:r>
      <w:r w:rsidRPr="003F133A">
        <w:rPr>
          <w:rFonts w:cs="Times New Roman"/>
          <w:sz w:val="20"/>
          <w:szCs w:val="20"/>
          <w:vertAlign w:val="subscript"/>
        </w:rPr>
        <w:t>2</w:t>
      </w:r>
      <w:r w:rsidRPr="003F133A">
        <w:rPr>
          <w:rFonts w:cs="Times New Roman"/>
          <w:sz w:val="20"/>
          <w:szCs w:val="20"/>
        </w:rPr>
        <w:t>CO</w:t>
      </w:r>
      <w:r w:rsidRPr="003F133A">
        <w:rPr>
          <w:rFonts w:cs="Times New Roman"/>
          <w:sz w:val="20"/>
          <w:szCs w:val="20"/>
          <w:vertAlign w:val="subscript"/>
        </w:rPr>
        <w:t>3</w:t>
      </w:r>
      <w:r w:rsidRPr="003F133A">
        <w:rPr>
          <w:rFonts w:cs="Times New Roman"/>
          <w:sz w:val="20"/>
          <w:szCs w:val="20"/>
        </w:rPr>
        <w:t xml:space="preserve"> and clean sand. Filtration was washed several times with acetone till the filtrate was colorless. Acetone was used as a blank. In the filtrates, the optical density was determined using spectrophotometer at the leave length of 662 and </w:t>
      </w:r>
      <w:smartTag w:uri="urn:schemas-microsoft-com:office:smarttags" w:element="metricconverter">
        <w:smartTagPr>
          <w:attr w:name="ProductID" w:val="644 mm"/>
        </w:smartTagPr>
        <w:r w:rsidRPr="003F133A">
          <w:rPr>
            <w:rFonts w:cs="Times New Roman"/>
            <w:sz w:val="20"/>
            <w:szCs w:val="20"/>
          </w:rPr>
          <w:t>644 mm</w:t>
        </w:r>
      </w:smartTag>
      <w:r w:rsidRPr="003F133A">
        <w:rPr>
          <w:rFonts w:cs="Times New Roman"/>
          <w:sz w:val="20"/>
          <w:szCs w:val="20"/>
        </w:rPr>
        <w:t xml:space="preserve"> to determine chlorophylls a and b, respectively. The following equations were used for determination of these plant pigments according to </w:t>
      </w:r>
      <w:r w:rsidRPr="003F133A">
        <w:rPr>
          <w:rFonts w:cs="Times New Roman"/>
          <w:b/>
          <w:bCs/>
          <w:sz w:val="20"/>
          <w:szCs w:val="20"/>
        </w:rPr>
        <w:t xml:space="preserve">Von- </w:t>
      </w:r>
      <w:proofErr w:type="spellStart"/>
      <w:r w:rsidRPr="003F133A">
        <w:rPr>
          <w:rFonts w:cs="Times New Roman"/>
          <w:b/>
          <w:bCs/>
          <w:sz w:val="20"/>
          <w:szCs w:val="20"/>
        </w:rPr>
        <w:t>Wettstein</w:t>
      </w:r>
      <w:proofErr w:type="spellEnd"/>
      <w:r w:rsidRPr="003F133A">
        <w:rPr>
          <w:rFonts w:cs="Times New Roman"/>
          <w:b/>
          <w:bCs/>
          <w:sz w:val="20"/>
          <w:szCs w:val="20"/>
        </w:rPr>
        <w:t xml:space="preserve"> (1975)</w:t>
      </w:r>
    </w:p>
    <w:p w:rsidR="00F7239C" w:rsidRPr="003F133A" w:rsidRDefault="00F7239C" w:rsidP="00377BFC">
      <w:pPr>
        <w:bidi w:val="0"/>
        <w:snapToGrid w:val="0"/>
        <w:ind w:firstLine="425"/>
        <w:jc w:val="both"/>
        <w:rPr>
          <w:rFonts w:cs="Times New Roman"/>
          <w:sz w:val="20"/>
          <w:szCs w:val="20"/>
          <w:lang w:val="it-IT"/>
        </w:rPr>
      </w:pPr>
      <w:r w:rsidRPr="003F133A">
        <w:rPr>
          <w:rFonts w:cs="Times New Roman"/>
          <w:sz w:val="20"/>
          <w:szCs w:val="20"/>
          <w:lang w:val="it-IT"/>
        </w:rPr>
        <w:t>Ck.1= (9.784- E 622) – 0.99 -</w:t>
      </w:r>
      <w:r w:rsidR="003F133A" w:rsidRPr="003F133A">
        <w:rPr>
          <w:rFonts w:cs="Times New Roman"/>
          <w:sz w:val="20"/>
          <w:szCs w:val="20"/>
          <w:lang w:val="it-IT"/>
        </w:rPr>
        <w:t xml:space="preserve"> </w:t>
      </w:r>
      <w:r w:rsidRPr="003F133A">
        <w:rPr>
          <w:rFonts w:cs="Times New Roman"/>
          <w:sz w:val="20"/>
          <w:szCs w:val="20"/>
          <w:lang w:val="it-IT"/>
        </w:rPr>
        <w:t>E 644) = mg/1</w:t>
      </w:r>
    </w:p>
    <w:p w:rsidR="00F7239C" w:rsidRPr="003F133A" w:rsidRDefault="00F7239C" w:rsidP="00377BFC">
      <w:pPr>
        <w:bidi w:val="0"/>
        <w:snapToGrid w:val="0"/>
        <w:ind w:firstLine="425"/>
        <w:jc w:val="both"/>
        <w:rPr>
          <w:rFonts w:cs="Times New Roman"/>
          <w:sz w:val="20"/>
          <w:szCs w:val="20"/>
          <w:lang w:val="it-IT"/>
        </w:rPr>
      </w:pPr>
      <w:r w:rsidRPr="003F133A">
        <w:rPr>
          <w:rFonts w:cs="Times New Roman"/>
          <w:sz w:val="20"/>
          <w:szCs w:val="20"/>
          <w:lang w:val="it-IT"/>
        </w:rPr>
        <w:t xml:space="preserve">Ch.b = (21.246- E 644) – ( 4.65- E 662) + mg/l </w:t>
      </w:r>
    </w:p>
    <w:p w:rsidR="00F7239C" w:rsidRPr="003F133A" w:rsidRDefault="00F7239C" w:rsidP="00377BFC">
      <w:pPr>
        <w:bidi w:val="0"/>
        <w:snapToGrid w:val="0"/>
        <w:ind w:firstLine="425"/>
        <w:jc w:val="both"/>
        <w:rPr>
          <w:rFonts w:cs="Times New Roman"/>
          <w:sz w:val="20"/>
          <w:szCs w:val="20"/>
          <w:lang w:val="it-IT"/>
        </w:rPr>
      </w:pPr>
      <w:r w:rsidRPr="003F133A">
        <w:rPr>
          <w:rFonts w:cs="Times New Roman"/>
          <w:sz w:val="20"/>
          <w:szCs w:val="20"/>
          <w:lang w:val="it-IT"/>
        </w:rPr>
        <w:t xml:space="preserve">Total chl.= ch.A + Ch.B </w:t>
      </w:r>
    </w:p>
    <w:p w:rsidR="00F7239C" w:rsidRPr="003F133A" w:rsidRDefault="00F7239C" w:rsidP="00377BFC">
      <w:pPr>
        <w:bidi w:val="0"/>
        <w:snapToGrid w:val="0"/>
        <w:ind w:firstLine="425"/>
        <w:jc w:val="both"/>
        <w:rPr>
          <w:rFonts w:cs="Times New Roman"/>
          <w:sz w:val="20"/>
          <w:szCs w:val="20"/>
        </w:rPr>
      </w:pPr>
      <w:r w:rsidRPr="003F133A">
        <w:rPr>
          <w:rFonts w:cs="Times New Roman"/>
          <w:sz w:val="20"/>
          <w:szCs w:val="20"/>
        </w:rPr>
        <w:t xml:space="preserve">where E= optical density at a given wave length. Calculations were estimated as mg/ </w:t>
      </w:r>
      <w:smartTag w:uri="urn:schemas-microsoft-com:office:smarttags" w:element="metricconverter">
        <w:smartTagPr>
          <w:attr w:name="ProductID" w:val="100 g"/>
        </w:smartTagPr>
        <w:r w:rsidRPr="003F133A">
          <w:rPr>
            <w:rFonts w:cs="Times New Roman"/>
            <w:sz w:val="20"/>
            <w:szCs w:val="20"/>
          </w:rPr>
          <w:t>100 g</w:t>
        </w:r>
      </w:smartTag>
      <w:r w:rsidRPr="003F133A">
        <w:rPr>
          <w:rFonts w:cs="Times New Roman"/>
          <w:sz w:val="20"/>
          <w:szCs w:val="20"/>
        </w:rPr>
        <w:t xml:space="preserve"> F.W. </w:t>
      </w:r>
    </w:p>
    <w:p w:rsidR="00F7239C" w:rsidRPr="003F133A" w:rsidRDefault="00F7239C" w:rsidP="00377BFC">
      <w:pPr>
        <w:bidi w:val="0"/>
        <w:snapToGrid w:val="0"/>
        <w:ind w:firstLine="425"/>
        <w:jc w:val="both"/>
        <w:rPr>
          <w:rFonts w:cs="Times New Roman"/>
          <w:sz w:val="20"/>
          <w:szCs w:val="20"/>
        </w:rPr>
      </w:pPr>
      <w:r w:rsidRPr="003F133A">
        <w:rPr>
          <w:rFonts w:cs="Times New Roman"/>
          <w:sz w:val="20"/>
          <w:szCs w:val="20"/>
        </w:rPr>
        <w:t xml:space="preserve">Petioles of the same leaves that were taken for measuring the leaf area according to </w:t>
      </w:r>
      <w:proofErr w:type="spellStart"/>
      <w:r w:rsidRPr="003F133A">
        <w:rPr>
          <w:rFonts w:cs="Times New Roman"/>
          <w:b/>
          <w:bCs/>
          <w:sz w:val="20"/>
          <w:szCs w:val="20"/>
        </w:rPr>
        <w:t>Balo</w:t>
      </w:r>
      <w:proofErr w:type="spellEnd"/>
      <w:r w:rsidRPr="003F133A">
        <w:rPr>
          <w:rFonts w:cs="Times New Roman"/>
          <w:b/>
          <w:bCs/>
          <w:sz w:val="20"/>
          <w:szCs w:val="20"/>
        </w:rPr>
        <w:t xml:space="preserve"> </w:t>
      </w:r>
      <w:r w:rsidRPr="003F133A">
        <w:rPr>
          <w:rFonts w:cs="Times New Roman"/>
          <w:b/>
          <w:bCs/>
          <w:i/>
          <w:iCs/>
          <w:sz w:val="20"/>
          <w:szCs w:val="20"/>
        </w:rPr>
        <w:t xml:space="preserve">et al., </w:t>
      </w:r>
      <w:r w:rsidRPr="003F133A">
        <w:rPr>
          <w:rFonts w:cs="Times New Roman"/>
          <w:b/>
          <w:bCs/>
          <w:sz w:val="20"/>
          <w:szCs w:val="20"/>
        </w:rPr>
        <w:t>(1988)</w:t>
      </w:r>
      <w:r w:rsidRPr="003F133A">
        <w:rPr>
          <w:rFonts w:cs="Times New Roman"/>
          <w:sz w:val="20"/>
          <w:szCs w:val="20"/>
        </w:rPr>
        <w:t xml:space="preserve"> were washed several times with water and distilled water and then oven dried at 70</w:t>
      </w:r>
      <w:r w:rsidRPr="003F133A">
        <w:rPr>
          <w:rFonts w:cs="Times New Roman"/>
          <w:sz w:val="20"/>
          <w:szCs w:val="20"/>
          <w:vertAlign w:val="superscript"/>
        </w:rPr>
        <w:t>o</w:t>
      </w:r>
      <w:r w:rsidRPr="003F133A">
        <w:rPr>
          <w:rFonts w:cs="Times New Roman"/>
          <w:sz w:val="20"/>
          <w:szCs w:val="20"/>
        </w:rPr>
        <w:t xml:space="preserve">C and grounded, then </w:t>
      </w:r>
      <w:smartTag w:uri="urn:schemas-microsoft-com:office:smarttags" w:element="metricconverter">
        <w:smartTagPr>
          <w:attr w:name="ProductID" w:val="0.5 g"/>
        </w:smartTagPr>
        <w:r w:rsidRPr="003F133A">
          <w:rPr>
            <w:rFonts w:cs="Times New Roman"/>
            <w:sz w:val="20"/>
            <w:szCs w:val="20"/>
          </w:rPr>
          <w:t>0.5 g</w:t>
        </w:r>
      </w:smartTag>
      <w:r w:rsidRPr="003F133A">
        <w:rPr>
          <w:rFonts w:cs="Times New Roman"/>
          <w:sz w:val="20"/>
          <w:szCs w:val="20"/>
        </w:rPr>
        <w:t xml:space="preserve"> weight of each sample was digested using H</w:t>
      </w:r>
      <w:r w:rsidRPr="003F133A">
        <w:rPr>
          <w:rFonts w:cs="Times New Roman"/>
          <w:sz w:val="20"/>
          <w:szCs w:val="20"/>
          <w:vertAlign w:val="subscript"/>
        </w:rPr>
        <w:t>2</w:t>
      </w:r>
      <w:r w:rsidRPr="003F133A">
        <w:rPr>
          <w:rFonts w:cs="Times New Roman"/>
          <w:sz w:val="20"/>
          <w:szCs w:val="20"/>
        </w:rPr>
        <w:t>SO</w:t>
      </w:r>
      <w:r w:rsidRPr="003F133A">
        <w:rPr>
          <w:rFonts w:cs="Times New Roman"/>
          <w:sz w:val="20"/>
          <w:szCs w:val="20"/>
          <w:vertAlign w:val="subscript"/>
        </w:rPr>
        <w:t>4</w:t>
      </w:r>
      <w:r w:rsidRPr="003F133A">
        <w:rPr>
          <w:rFonts w:cs="Times New Roman"/>
          <w:sz w:val="20"/>
          <w:szCs w:val="20"/>
        </w:rPr>
        <w:t xml:space="preserve"> and H</w:t>
      </w:r>
      <w:r w:rsidRPr="003F133A">
        <w:rPr>
          <w:rFonts w:cs="Times New Roman"/>
          <w:sz w:val="20"/>
          <w:szCs w:val="20"/>
          <w:vertAlign w:val="subscript"/>
        </w:rPr>
        <w:t>2</w:t>
      </w:r>
      <w:r w:rsidRPr="003F133A">
        <w:rPr>
          <w:rFonts w:cs="Times New Roman"/>
          <w:sz w:val="20"/>
          <w:szCs w:val="20"/>
        </w:rPr>
        <w:t>O</w:t>
      </w:r>
      <w:r w:rsidRPr="003F133A">
        <w:rPr>
          <w:rFonts w:cs="Times New Roman"/>
          <w:sz w:val="20"/>
          <w:szCs w:val="20"/>
          <w:vertAlign w:val="subscript"/>
        </w:rPr>
        <w:t>2</w:t>
      </w:r>
      <w:r w:rsidRPr="003F133A">
        <w:rPr>
          <w:rFonts w:cs="Times New Roman"/>
          <w:sz w:val="20"/>
          <w:szCs w:val="20"/>
        </w:rPr>
        <w:t xml:space="preserve"> until clear solution (</w:t>
      </w:r>
      <w:r w:rsidRPr="003F133A">
        <w:rPr>
          <w:rFonts w:cs="Times New Roman"/>
          <w:b/>
          <w:bCs/>
          <w:sz w:val="20"/>
          <w:szCs w:val="20"/>
        </w:rPr>
        <w:t>Chapman and Pratt, 1965</w:t>
      </w:r>
      <w:r w:rsidRPr="003F133A">
        <w:rPr>
          <w:rFonts w:cs="Times New Roman"/>
          <w:sz w:val="20"/>
          <w:szCs w:val="20"/>
        </w:rPr>
        <w:t xml:space="preserve">). In the </w:t>
      </w:r>
      <w:proofErr w:type="spellStart"/>
      <w:r w:rsidRPr="003F133A">
        <w:rPr>
          <w:rFonts w:cs="Times New Roman"/>
          <w:sz w:val="20"/>
          <w:szCs w:val="20"/>
        </w:rPr>
        <w:t>digesterd</w:t>
      </w:r>
      <w:proofErr w:type="spellEnd"/>
      <w:r w:rsidRPr="003F133A">
        <w:rPr>
          <w:rFonts w:cs="Times New Roman"/>
          <w:sz w:val="20"/>
          <w:szCs w:val="20"/>
        </w:rPr>
        <w:t xml:space="preserve"> solutions, the following nutrients were determined: </w:t>
      </w:r>
    </w:p>
    <w:p w:rsidR="00F7239C" w:rsidRPr="003F133A" w:rsidRDefault="00F7239C" w:rsidP="00377BFC">
      <w:pPr>
        <w:numPr>
          <w:ilvl w:val="0"/>
          <w:numId w:val="3"/>
        </w:numPr>
        <w:tabs>
          <w:tab w:val="clear" w:pos="765"/>
          <w:tab w:val="num" w:pos="567"/>
        </w:tabs>
        <w:bidi w:val="0"/>
        <w:snapToGrid w:val="0"/>
        <w:ind w:left="0" w:firstLine="425"/>
        <w:jc w:val="both"/>
        <w:rPr>
          <w:rFonts w:cs="Times New Roman"/>
          <w:sz w:val="20"/>
          <w:szCs w:val="20"/>
        </w:rPr>
      </w:pPr>
      <w:r w:rsidRPr="003F133A">
        <w:rPr>
          <w:rFonts w:cs="Times New Roman"/>
          <w:sz w:val="20"/>
          <w:szCs w:val="20"/>
        </w:rPr>
        <w:t xml:space="preserve">N % by the modified micro </w:t>
      </w:r>
      <w:proofErr w:type="spellStart"/>
      <w:r w:rsidRPr="003F133A">
        <w:rPr>
          <w:rFonts w:cs="Times New Roman"/>
          <w:sz w:val="20"/>
          <w:szCs w:val="20"/>
        </w:rPr>
        <w:t>Kejdahl</w:t>
      </w:r>
      <w:proofErr w:type="spellEnd"/>
      <w:r w:rsidRPr="003F133A">
        <w:rPr>
          <w:rFonts w:cs="Times New Roman"/>
          <w:sz w:val="20"/>
          <w:szCs w:val="20"/>
        </w:rPr>
        <w:t xml:space="preserve"> method as described by (</w:t>
      </w:r>
      <w:r w:rsidRPr="003F133A">
        <w:rPr>
          <w:rFonts w:cs="Times New Roman"/>
          <w:b/>
          <w:bCs/>
          <w:sz w:val="20"/>
          <w:szCs w:val="20"/>
        </w:rPr>
        <w:t>Peach and Tracey, 1968</w:t>
      </w:r>
      <w:r w:rsidRPr="003F133A">
        <w:rPr>
          <w:rFonts w:cs="Times New Roman"/>
          <w:sz w:val="20"/>
          <w:szCs w:val="20"/>
        </w:rPr>
        <w:t>)</w:t>
      </w:r>
    </w:p>
    <w:p w:rsidR="00F7239C" w:rsidRPr="003F133A" w:rsidRDefault="00F7239C" w:rsidP="00377BFC">
      <w:pPr>
        <w:numPr>
          <w:ilvl w:val="0"/>
          <w:numId w:val="3"/>
        </w:numPr>
        <w:tabs>
          <w:tab w:val="clear" w:pos="765"/>
          <w:tab w:val="num" w:pos="567"/>
        </w:tabs>
        <w:bidi w:val="0"/>
        <w:snapToGrid w:val="0"/>
        <w:ind w:left="0" w:firstLine="425"/>
        <w:jc w:val="both"/>
        <w:rPr>
          <w:rFonts w:cs="Times New Roman"/>
          <w:sz w:val="20"/>
          <w:szCs w:val="20"/>
        </w:rPr>
      </w:pPr>
      <w:r w:rsidRPr="003F133A">
        <w:rPr>
          <w:rFonts w:cs="Times New Roman"/>
          <w:sz w:val="20"/>
          <w:szCs w:val="20"/>
        </w:rPr>
        <w:t xml:space="preserve">P % by using Olsen method as reported by </w:t>
      </w:r>
      <w:r w:rsidRPr="003F133A">
        <w:rPr>
          <w:rFonts w:cs="Times New Roman"/>
          <w:b/>
          <w:bCs/>
          <w:sz w:val="20"/>
          <w:szCs w:val="20"/>
        </w:rPr>
        <w:t xml:space="preserve">Wilde </w:t>
      </w:r>
      <w:r w:rsidRPr="003F133A">
        <w:rPr>
          <w:rFonts w:cs="Times New Roman"/>
          <w:b/>
          <w:bCs/>
          <w:i/>
          <w:iCs/>
          <w:sz w:val="20"/>
          <w:szCs w:val="20"/>
        </w:rPr>
        <w:t>et al.,</w:t>
      </w:r>
      <w:r w:rsidRPr="003F133A">
        <w:rPr>
          <w:rFonts w:cs="Times New Roman"/>
          <w:b/>
          <w:bCs/>
          <w:sz w:val="20"/>
          <w:szCs w:val="20"/>
        </w:rPr>
        <w:t xml:space="preserve"> (1985)</w:t>
      </w:r>
      <w:r w:rsidRPr="003F133A">
        <w:rPr>
          <w:rFonts w:cs="Times New Roman"/>
          <w:sz w:val="20"/>
          <w:szCs w:val="20"/>
        </w:rPr>
        <w:t xml:space="preserve">. </w:t>
      </w:r>
    </w:p>
    <w:p w:rsidR="00F7239C" w:rsidRPr="003F133A" w:rsidRDefault="00F7239C" w:rsidP="00377BFC">
      <w:pPr>
        <w:numPr>
          <w:ilvl w:val="0"/>
          <w:numId w:val="3"/>
        </w:numPr>
        <w:tabs>
          <w:tab w:val="clear" w:pos="765"/>
          <w:tab w:val="num" w:pos="567"/>
        </w:tabs>
        <w:bidi w:val="0"/>
        <w:snapToGrid w:val="0"/>
        <w:ind w:left="0" w:firstLine="425"/>
        <w:jc w:val="both"/>
        <w:rPr>
          <w:rFonts w:cs="Times New Roman"/>
          <w:sz w:val="20"/>
          <w:szCs w:val="20"/>
        </w:rPr>
      </w:pPr>
      <w:r w:rsidRPr="003F133A">
        <w:rPr>
          <w:rFonts w:cs="Times New Roman"/>
          <w:sz w:val="20"/>
          <w:szCs w:val="20"/>
        </w:rPr>
        <w:t>K % by using flame photometer as outlined by (</w:t>
      </w:r>
      <w:r w:rsidRPr="003F133A">
        <w:rPr>
          <w:rFonts w:cs="Times New Roman"/>
          <w:b/>
          <w:bCs/>
          <w:sz w:val="20"/>
          <w:szCs w:val="20"/>
        </w:rPr>
        <w:t xml:space="preserve">Wilde </w:t>
      </w:r>
      <w:r w:rsidRPr="003F133A">
        <w:rPr>
          <w:rFonts w:cs="Times New Roman"/>
          <w:b/>
          <w:bCs/>
          <w:i/>
          <w:iCs/>
          <w:sz w:val="20"/>
          <w:szCs w:val="20"/>
        </w:rPr>
        <w:t>et al.,</w:t>
      </w:r>
      <w:r w:rsidRPr="003F133A">
        <w:rPr>
          <w:rFonts w:cs="Times New Roman"/>
          <w:b/>
          <w:bCs/>
          <w:sz w:val="20"/>
          <w:szCs w:val="20"/>
        </w:rPr>
        <w:t xml:space="preserve"> 1985</w:t>
      </w:r>
      <w:r w:rsidRPr="003F133A">
        <w:rPr>
          <w:rFonts w:cs="Times New Roman"/>
          <w:sz w:val="20"/>
          <w:szCs w:val="20"/>
        </w:rPr>
        <w:t>).</w:t>
      </w:r>
    </w:p>
    <w:p w:rsidR="00F7239C" w:rsidRPr="003F133A" w:rsidRDefault="00F7239C" w:rsidP="00377BFC">
      <w:pPr>
        <w:numPr>
          <w:ilvl w:val="0"/>
          <w:numId w:val="3"/>
        </w:numPr>
        <w:tabs>
          <w:tab w:val="clear" w:pos="765"/>
          <w:tab w:val="num" w:pos="567"/>
        </w:tabs>
        <w:bidi w:val="0"/>
        <w:snapToGrid w:val="0"/>
        <w:ind w:left="0" w:firstLine="425"/>
        <w:jc w:val="both"/>
        <w:rPr>
          <w:rFonts w:cs="Times New Roman"/>
          <w:sz w:val="20"/>
          <w:szCs w:val="20"/>
        </w:rPr>
      </w:pPr>
      <w:r w:rsidRPr="003F133A">
        <w:rPr>
          <w:rFonts w:cs="Times New Roman"/>
          <w:sz w:val="20"/>
          <w:szCs w:val="20"/>
        </w:rPr>
        <w:t xml:space="preserve">Mg as </w:t>
      </w:r>
      <w:proofErr w:type="spellStart"/>
      <w:r w:rsidRPr="003F133A">
        <w:rPr>
          <w:rFonts w:cs="Times New Roman"/>
          <w:sz w:val="20"/>
          <w:szCs w:val="20"/>
        </w:rPr>
        <w:t>ppm</w:t>
      </w:r>
      <w:proofErr w:type="spellEnd"/>
      <w:r w:rsidRPr="003F133A">
        <w:rPr>
          <w:rFonts w:cs="Times New Roman"/>
          <w:sz w:val="20"/>
          <w:szCs w:val="20"/>
        </w:rPr>
        <w:t xml:space="preserve"> by titration against EDTA (</w:t>
      </w:r>
      <w:proofErr w:type="spellStart"/>
      <w:r w:rsidRPr="003F133A">
        <w:rPr>
          <w:rFonts w:cs="Times New Roman"/>
          <w:sz w:val="20"/>
          <w:szCs w:val="20"/>
        </w:rPr>
        <w:t>versene</w:t>
      </w:r>
      <w:proofErr w:type="spellEnd"/>
      <w:r w:rsidRPr="003F133A">
        <w:rPr>
          <w:rFonts w:cs="Times New Roman"/>
          <w:sz w:val="20"/>
          <w:szCs w:val="20"/>
        </w:rPr>
        <w:t xml:space="preserve"> method) (</w:t>
      </w:r>
      <w:r w:rsidRPr="003F133A">
        <w:rPr>
          <w:rFonts w:cs="Times New Roman"/>
          <w:b/>
          <w:bCs/>
          <w:sz w:val="20"/>
          <w:szCs w:val="20"/>
        </w:rPr>
        <w:t>Peach and Tracey, 1968</w:t>
      </w:r>
      <w:r w:rsidRPr="003F133A">
        <w:rPr>
          <w:rFonts w:cs="Times New Roman"/>
          <w:sz w:val="20"/>
          <w:szCs w:val="20"/>
        </w:rPr>
        <w:t>).</w:t>
      </w:r>
    </w:p>
    <w:p w:rsidR="003F133A" w:rsidRPr="003F133A" w:rsidRDefault="00E6268D" w:rsidP="00377BFC">
      <w:pPr>
        <w:numPr>
          <w:ilvl w:val="0"/>
          <w:numId w:val="3"/>
        </w:numPr>
        <w:tabs>
          <w:tab w:val="clear" w:pos="765"/>
          <w:tab w:val="num" w:pos="567"/>
        </w:tabs>
        <w:bidi w:val="0"/>
        <w:snapToGrid w:val="0"/>
        <w:ind w:left="0" w:firstLine="425"/>
        <w:jc w:val="both"/>
        <w:rPr>
          <w:rFonts w:cs="Times New Roman"/>
          <w:sz w:val="20"/>
          <w:szCs w:val="20"/>
        </w:rPr>
      </w:pPr>
      <w:proofErr w:type="spellStart"/>
      <w:r w:rsidRPr="003F133A">
        <w:rPr>
          <w:rFonts w:cs="Times New Roman"/>
          <w:sz w:val="20"/>
          <w:szCs w:val="20"/>
        </w:rPr>
        <w:t>Proline</w:t>
      </w:r>
      <w:proofErr w:type="spellEnd"/>
      <w:r w:rsidRPr="003F133A">
        <w:rPr>
          <w:rFonts w:cs="Times New Roman"/>
          <w:sz w:val="20"/>
          <w:szCs w:val="20"/>
        </w:rPr>
        <w:t xml:space="preserve"> amino acid was determined using that procedure that outlined by </w:t>
      </w:r>
      <w:r w:rsidRPr="003F133A">
        <w:rPr>
          <w:rFonts w:cs="Times New Roman"/>
          <w:b/>
          <w:bCs/>
          <w:sz w:val="20"/>
          <w:szCs w:val="20"/>
        </w:rPr>
        <w:t>(</w:t>
      </w:r>
      <w:proofErr w:type="spellStart"/>
      <w:r w:rsidRPr="003F133A">
        <w:rPr>
          <w:rFonts w:cs="Times New Roman"/>
          <w:b/>
          <w:bCs/>
          <w:sz w:val="20"/>
          <w:szCs w:val="20"/>
        </w:rPr>
        <w:t>Bailery</w:t>
      </w:r>
      <w:proofErr w:type="spellEnd"/>
      <w:r w:rsidR="003F133A" w:rsidRPr="003F133A">
        <w:rPr>
          <w:rFonts w:cs="Times New Roman"/>
          <w:b/>
          <w:bCs/>
          <w:sz w:val="20"/>
          <w:szCs w:val="20"/>
        </w:rPr>
        <w:t>,</w:t>
      </w:r>
      <w:r w:rsidRPr="003F133A">
        <w:rPr>
          <w:rFonts w:cs="Times New Roman"/>
          <w:b/>
          <w:bCs/>
          <w:sz w:val="20"/>
          <w:szCs w:val="20"/>
        </w:rPr>
        <w:t xml:space="preserve"> 1967)</w:t>
      </w:r>
    </w:p>
    <w:p w:rsidR="00F7239C" w:rsidRPr="003F133A" w:rsidRDefault="003F133A" w:rsidP="00377BFC">
      <w:pPr>
        <w:bidi w:val="0"/>
        <w:snapToGrid w:val="0"/>
        <w:ind w:firstLine="425"/>
        <w:jc w:val="both"/>
        <w:rPr>
          <w:rFonts w:cs="Times New Roman"/>
          <w:sz w:val="20"/>
          <w:szCs w:val="20"/>
        </w:rPr>
      </w:pPr>
      <w:r w:rsidRPr="003F133A">
        <w:rPr>
          <w:rFonts w:cs="Times New Roman"/>
          <w:sz w:val="20"/>
          <w:szCs w:val="20"/>
        </w:rPr>
        <w:t>W</w:t>
      </w:r>
      <w:r w:rsidR="00F7239C" w:rsidRPr="003F133A">
        <w:rPr>
          <w:rFonts w:cs="Times New Roman"/>
          <w:sz w:val="20"/>
          <w:szCs w:val="20"/>
        </w:rPr>
        <w:t>hen T.S.S./ acid in the control treatment reached 25</w:t>
      </w:r>
      <w:r w:rsidRPr="003F133A">
        <w:rPr>
          <w:rFonts w:cs="Times New Roman"/>
          <w:sz w:val="20"/>
          <w:szCs w:val="20"/>
        </w:rPr>
        <w:t>:</w:t>
      </w:r>
      <w:r w:rsidR="00F7239C" w:rsidRPr="003F133A">
        <w:rPr>
          <w:rFonts w:cs="Times New Roman"/>
          <w:sz w:val="20"/>
          <w:szCs w:val="20"/>
        </w:rPr>
        <w:t>1</w:t>
      </w:r>
      <w:r w:rsidRPr="003F133A">
        <w:rPr>
          <w:rFonts w:cs="Times New Roman"/>
          <w:sz w:val="20"/>
          <w:szCs w:val="20"/>
        </w:rPr>
        <w:t>,</w:t>
      </w:r>
      <w:r w:rsidR="00F7239C" w:rsidRPr="003F133A">
        <w:rPr>
          <w:rFonts w:cs="Times New Roman"/>
          <w:sz w:val="20"/>
          <w:szCs w:val="20"/>
        </w:rPr>
        <w:t xml:space="preserve"> clusters were harvested of (2</w:t>
      </w:r>
      <w:r w:rsidR="00F7239C" w:rsidRPr="003F133A">
        <w:rPr>
          <w:rFonts w:cs="Times New Roman"/>
          <w:sz w:val="20"/>
          <w:szCs w:val="20"/>
          <w:vertAlign w:val="superscript"/>
        </w:rPr>
        <w:t>nd</w:t>
      </w:r>
      <w:r w:rsidR="00F7239C" w:rsidRPr="003F133A">
        <w:rPr>
          <w:rFonts w:cs="Times New Roman"/>
          <w:sz w:val="20"/>
          <w:szCs w:val="20"/>
        </w:rPr>
        <w:t xml:space="preserve"> week of </w:t>
      </w:r>
      <w:r w:rsidR="00F7239C" w:rsidRPr="003F133A">
        <w:rPr>
          <w:rFonts w:cs="Times New Roman"/>
          <w:sz w:val="20"/>
          <w:szCs w:val="20"/>
        </w:rPr>
        <w:lastRenderedPageBreak/>
        <w:t>June)</w:t>
      </w:r>
      <w:r w:rsidRPr="003F133A">
        <w:rPr>
          <w:rFonts w:cs="Times New Roman"/>
          <w:sz w:val="20"/>
          <w:szCs w:val="20"/>
        </w:rPr>
        <w:t>.</w:t>
      </w:r>
      <w:r w:rsidR="00F7239C" w:rsidRPr="003F133A">
        <w:rPr>
          <w:rFonts w:cs="Times New Roman"/>
          <w:sz w:val="20"/>
          <w:szCs w:val="20"/>
        </w:rPr>
        <w:t xml:space="preserve"> The yield of each vine was recorded in terms of weight (kg.) and number of clusters/ vine. Five clusters per each vines were taken for determination of the following physical and chemical characteristics of the berries. </w:t>
      </w:r>
    </w:p>
    <w:p w:rsidR="00F7239C" w:rsidRPr="003F133A" w:rsidRDefault="00F7239C" w:rsidP="00377BFC">
      <w:pPr>
        <w:numPr>
          <w:ilvl w:val="0"/>
          <w:numId w:val="4"/>
        </w:numPr>
        <w:tabs>
          <w:tab w:val="clear" w:pos="765"/>
          <w:tab w:val="num" w:pos="426"/>
        </w:tabs>
        <w:bidi w:val="0"/>
        <w:snapToGrid w:val="0"/>
        <w:ind w:left="0" w:firstLine="425"/>
        <w:jc w:val="both"/>
        <w:rPr>
          <w:rFonts w:cs="Times New Roman"/>
          <w:sz w:val="20"/>
          <w:szCs w:val="20"/>
        </w:rPr>
      </w:pPr>
      <w:r w:rsidRPr="003F133A">
        <w:rPr>
          <w:rFonts w:cs="Times New Roman"/>
          <w:sz w:val="20"/>
          <w:szCs w:val="20"/>
        </w:rPr>
        <w:t>Average cluster weight (g.) and average cluster compactness (number of berries / cluster length)</w:t>
      </w:r>
    </w:p>
    <w:p w:rsidR="00F7239C" w:rsidRPr="003F133A" w:rsidRDefault="00F7239C" w:rsidP="00377BFC">
      <w:pPr>
        <w:numPr>
          <w:ilvl w:val="0"/>
          <w:numId w:val="4"/>
        </w:numPr>
        <w:tabs>
          <w:tab w:val="clear" w:pos="765"/>
          <w:tab w:val="num" w:pos="426"/>
        </w:tabs>
        <w:bidi w:val="0"/>
        <w:snapToGrid w:val="0"/>
        <w:ind w:left="0" w:firstLine="425"/>
        <w:jc w:val="both"/>
        <w:rPr>
          <w:rFonts w:cs="Times New Roman"/>
          <w:sz w:val="20"/>
          <w:szCs w:val="20"/>
        </w:rPr>
      </w:pPr>
      <w:r w:rsidRPr="003F133A">
        <w:rPr>
          <w:rFonts w:cs="Times New Roman"/>
          <w:sz w:val="20"/>
          <w:szCs w:val="20"/>
        </w:rPr>
        <w:t xml:space="preserve">Percentage of shot berries by dividing number of small berries by total number of berries and multiplying the product by 100. </w:t>
      </w:r>
    </w:p>
    <w:p w:rsidR="00F7239C" w:rsidRPr="003F133A" w:rsidRDefault="00F7239C" w:rsidP="00377BFC">
      <w:pPr>
        <w:numPr>
          <w:ilvl w:val="0"/>
          <w:numId w:val="4"/>
        </w:numPr>
        <w:tabs>
          <w:tab w:val="clear" w:pos="765"/>
          <w:tab w:val="num" w:pos="426"/>
        </w:tabs>
        <w:bidi w:val="0"/>
        <w:snapToGrid w:val="0"/>
        <w:ind w:left="0" w:firstLine="425"/>
        <w:jc w:val="both"/>
        <w:rPr>
          <w:rFonts w:cs="Times New Roman"/>
          <w:sz w:val="20"/>
          <w:szCs w:val="20"/>
        </w:rPr>
      </w:pPr>
      <w:r w:rsidRPr="003F133A">
        <w:rPr>
          <w:rFonts w:cs="Times New Roman"/>
          <w:sz w:val="20"/>
          <w:szCs w:val="20"/>
        </w:rPr>
        <w:t xml:space="preserve">Average berry weight (g.) and dimensions (longitudinal and equatorial ( in cm) </w:t>
      </w:r>
    </w:p>
    <w:p w:rsidR="00F7239C" w:rsidRPr="003F133A" w:rsidRDefault="00F7239C" w:rsidP="00377BFC">
      <w:pPr>
        <w:numPr>
          <w:ilvl w:val="0"/>
          <w:numId w:val="4"/>
        </w:numPr>
        <w:tabs>
          <w:tab w:val="clear" w:pos="765"/>
          <w:tab w:val="num" w:pos="426"/>
        </w:tabs>
        <w:bidi w:val="0"/>
        <w:snapToGrid w:val="0"/>
        <w:ind w:left="0" w:firstLine="425"/>
        <w:jc w:val="both"/>
        <w:rPr>
          <w:rFonts w:cs="Times New Roman"/>
          <w:sz w:val="20"/>
          <w:szCs w:val="20"/>
        </w:rPr>
      </w:pPr>
      <w:r w:rsidRPr="003F133A">
        <w:rPr>
          <w:rFonts w:cs="Times New Roman"/>
          <w:sz w:val="20"/>
          <w:szCs w:val="20"/>
        </w:rPr>
        <w:t xml:space="preserve">Percentage of total soluble solids in the juice by using handy </w:t>
      </w:r>
      <w:proofErr w:type="spellStart"/>
      <w:r w:rsidRPr="003F133A">
        <w:rPr>
          <w:rFonts w:cs="Times New Roman"/>
          <w:sz w:val="20"/>
          <w:szCs w:val="20"/>
        </w:rPr>
        <w:t>refractometer</w:t>
      </w:r>
      <w:proofErr w:type="spellEnd"/>
      <w:r w:rsidRPr="003F133A">
        <w:rPr>
          <w:rFonts w:cs="Times New Roman"/>
          <w:sz w:val="20"/>
          <w:szCs w:val="20"/>
        </w:rPr>
        <w:t xml:space="preserve">. </w:t>
      </w:r>
    </w:p>
    <w:p w:rsidR="00F7239C" w:rsidRPr="003F133A" w:rsidRDefault="00F7239C" w:rsidP="00377BFC">
      <w:pPr>
        <w:numPr>
          <w:ilvl w:val="0"/>
          <w:numId w:val="4"/>
        </w:numPr>
        <w:tabs>
          <w:tab w:val="clear" w:pos="765"/>
          <w:tab w:val="num" w:pos="426"/>
        </w:tabs>
        <w:bidi w:val="0"/>
        <w:snapToGrid w:val="0"/>
        <w:ind w:left="0" w:firstLine="425"/>
        <w:jc w:val="both"/>
        <w:rPr>
          <w:rFonts w:cs="Times New Roman"/>
          <w:sz w:val="20"/>
          <w:szCs w:val="20"/>
        </w:rPr>
      </w:pPr>
      <w:r w:rsidRPr="003F133A">
        <w:rPr>
          <w:rFonts w:cs="Times New Roman"/>
          <w:sz w:val="20"/>
          <w:szCs w:val="20"/>
        </w:rPr>
        <w:t xml:space="preserve">Percentage of total acidity in the juice ( as a tartaric acid/ 100 ml juice) by titration against 0.1 N </w:t>
      </w:r>
      <w:proofErr w:type="spellStart"/>
      <w:r w:rsidRPr="003F133A">
        <w:rPr>
          <w:rFonts w:cs="Times New Roman"/>
          <w:sz w:val="20"/>
          <w:szCs w:val="20"/>
        </w:rPr>
        <w:t>NaOH</w:t>
      </w:r>
      <w:proofErr w:type="spellEnd"/>
      <w:r w:rsidRPr="003F133A">
        <w:rPr>
          <w:rFonts w:cs="Times New Roman"/>
          <w:sz w:val="20"/>
          <w:szCs w:val="20"/>
        </w:rPr>
        <w:t xml:space="preserve"> using phenolphthalein indicator (</w:t>
      </w:r>
      <w:r w:rsidRPr="003F133A">
        <w:rPr>
          <w:rFonts w:cs="Times New Roman"/>
          <w:b/>
          <w:bCs/>
          <w:sz w:val="20"/>
          <w:szCs w:val="20"/>
        </w:rPr>
        <w:t>A.O.A.C., 2000</w:t>
      </w:r>
      <w:r w:rsidRPr="003F133A">
        <w:rPr>
          <w:rFonts w:cs="Times New Roman"/>
          <w:sz w:val="20"/>
          <w:szCs w:val="20"/>
        </w:rPr>
        <w:t xml:space="preserve">). </w:t>
      </w:r>
    </w:p>
    <w:p w:rsidR="00F7239C" w:rsidRPr="003F133A" w:rsidRDefault="00F7239C" w:rsidP="00377BFC">
      <w:pPr>
        <w:numPr>
          <w:ilvl w:val="0"/>
          <w:numId w:val="4"/>
        </w:numPr>
        <w:tabs>
          <w:tab w:val="clear" w:pos="765"/>
          <w:tab w:val="num" w:pos="426"/>
        </w:tabs>
        <w:bidi w:val="0"/>
        <w:snapToGrid w:val="0"/>
        <w:ind w:left="0" w:firstLine="425"/>
        <w:jc w:val="both"/>
        <w:rPr>
          <w:rFonts w:cs="Times New Roman"/>
          <w:sz w:val="20"/>
          <w:szCs w:val="20"/>
        </w:rPr>
      </w:pPr>
      <w:r w:rsidRPr="003F133A">
        <w:rPr>
          <w:rFonts w:cs="Times New Roman"/>
          <w:sz w:val="20"/>
          <w:szCs w:val="20"/>
        </w:rPr>
        <w:t xml:space="preserve">The ratio between T.S.S. and acid. </w:t>
      </w:r>
    </w:p>
    <w:p w:rsidR="003F133A" w:rsidRPr="003F133A" w:rsidRDefault="00F7239C" w:rsidP="00377BFC">
      <w:pPr>
        <w:numPr>
          <w:ilvl w:val="0"/>
          <w:numId w:val="4"/>
        </w:numPr>
        <w:tabs>
          <w:tab w:val="clear" w:pos="765"/>
          <w:tab w:val="num" w:pos="426"/>
        </w:tabs>
        <w:bidi w:val="0"/>
        <w:snapToGrid w:val="0"/>
        <w:ind w:left="0" w:firstLine="425"/>
        <w:jc w:val="both"/>
        <w:rPr>
          <w:rFonts w:cs="Times New Roman"/>
          <w:sz w:val="20"/>
          <w:szCs w:val="20"/>
        </w:rPr>
      </w:pPr>
      <w:r w:rsidRPr="003F133A">
        <w:rPr>
          <w:rFonts w:cs="Times New Roman"/>
          <w:sz w:val="20"/>
          <w:szCs w:val="20"/>
        </w:rPr>
        <w:t>The percentage of reducing sugars in the juice (</w:t>
      </w:r>
      <w:r w:rsidRPr="003F133A">
        <w:rPr>
          <w:rFonts w:cs="Times New Roman"/>
          <w:b/>
          <w:bCs/>
          <w:sz w:val="20"/>
          <w:szCs w:val="20"/>
        </w:rPr>
        <w:t xml:space="preserve">Lane and </w:t>
      </w:r>
      <w:proofErr w:type="spellStart"/>
      <w:r w:rsidRPr="003F133A">
        <w:rPr>
          <w:rFonts w:cs="Times New Roman"/>
          <w:b/>
          <w:bCs/>
          <w:sz w:val="20"/>
          <w:szCs w:val="20"/>
        </w:rPr>
        <w:t>Eynon</w:t>
      </w:r>
      <w:proofErr w:type="spellEnd"/>
      <w:r w:rsidRPr="003F133A">
        <w:rPr>
          <w:rFonts w:cs="Times New Roman"/>
          <w:b/>
          <w:bCs/>
          <w:sz w:val="20"/>
          <w:szCs w:val="20"/>
        </w:rPr>
        <w:t>, 1965</w:t>
      </w:r>
      <w:r w:rsidRPr="003F133A">
        <w:rPr>
          <w:rFonts w:cs="Times New Roman"/>
          <w:sz w:val="20"/>
          <w:szCs w:val="20"/>
        </w:rPr>
        <w:t xml:space="preserve">) as described by </w:t>
      </w:r>
      <w:r w:rsidRPr="003F133A">
        <w:rPr>
          <w:rFonts w:cs="Times New Roman"/>
          <w:b/>
          <w:bCs/>
          <w:sz w:val="20"/>
          <w:szCs w:val="20"/>
        </w:rPr>
        <w:t>A.O.A.C. (2000)</w:t>
      </w:r>
      <w:r w:rsidRPr="003F133A">
        <w:rPr>
          <w:rFonts w:cs="Times New Roman"/>
          <w:sz w:val="20"/>
          <w:szCs w:val="20"/>
        </w:rPr>
        <w:t>.</w:t>
      </w:r>
    </w:p>
    <w:p w:rsidR="00F7239C" w:rsidRPr="003F133A" w:rsidRDefault="003F133A" w:rsidP="00377BFC">
      <w:pPr>
        <w:bidi w:val="0"/>
        <w:snapToGrid w:val="0"/>
        <w:ind w:firstLine="425"/>
        <w:jc w:val="both"/>
        <w:rPr>
          <w:rFonts w:cs="Times New Roman"/>
          <w:sz w:val="20"/>
          <w:szCs w:val="20"/>
        </w:rPr>
      </w:pPr>
      <w:r w:rsidRPr="003F133A">
        <w:rPr>
          <w:rFonts w:cs="Times New Roman"/>
          <w:sz w:val="20"/>
          <w:szCs w:val="20"/>
        </w:rPr>
        <w:t>S</w:t>
      </w:r>
      <w:r w:rsidR="00F7239C" w:rsidRPr="003F133A">
        <w:rPr>
          <w:rFonts w:cs="Times New Roman"/>
          <w:sz w:val="20"/>
          <w:szCs w:val="20"/>
        </w:rPr>
        <w:t>tatistical analysis was done and the different treatment means were compared using new L.S.D. at 5% (</w:t>
      </w:r>
      <w:proofErr w:type="spellStart"/>
      <w:r w:rsidR="00F7239C" w:rsidRPr="003F133A">
        <w:rPr>
          <w:rFonts w:cs="Times New Roman"/>
          <w:b/>
          <w:bCs/>
          <w:sz w:val="20"/>
          <w:szCs w:val="20"/>
        </w:rPr>
        <w:t>Snedecor</w:t>
      </w:r>
      <w:proofErr w:type="spellEnd"/>
      <w:r w:rsidR="00F7239C" w:rsidRPr="003F133A">
        <w:rPr>
          <w:rFonts w:cs="Times New Roman"/>
          <w:b/>
          <w:bCs/>
          <w:sz w:val="20"/>
          <w:szCs w:val="20"/>
        </w:rPr>
        <w:t xml:space="preserve"> and Cochran, 1980 and Steel and </w:t>
      </w:r>
      <w:proofErr w:type="spellStart"/>
      <w:r w:rsidR="00F7239C" w:rsidRPr="003F133A">
        <w:rPr>
          <w:rFonts w:cs="Times New Roman"/>
          <w:b/>
          <w:bCs/>
          <w:sz w:val="20"/>
          <w:szCs w:val="20"/>
        </w:rPr>
        <w:t>Torrie</w:t>
      </w:r>
      <w:proofErr w:type="spellEnd"/>
      <w:r w:rsidR="00F7239C" w:rsidRPr="003F133A">
        <w:rPr>
          <w:rFonts w:cs="Times New Roman"/>
          <w:b/>
          <w:bCs/>
          <w:sz w:val="20"/>
          <w:szCs w:val="20"/>
        </w:rPr>
        <w:t>, 1980</w:t>
      </w:r>
      <w:r w:rsidR="00F7239C" w:rsidRPr="003F133A">
        <w:rPr>
          <w:rFonts w:cs="Times New Roman"/>
          <w:sz w:val="20"/>
          <w:szCs w:val="20"/>
        </w:rPr>
        <w:t>).</w:t>
      </w:r>
    </w:p>
    <w:p w:rsidR="004A3DF4" w:rsidRPr="003F133A" w:rsidRDefault="004A3DF4" w:rsidP="00377BFC">
      <w:pPr>
        <w:bidi w:val="0"/>
        <w:snapToGrid w:val="0"/>
        <w:jc w:val="both"/>
        <w:rPr>
          <w:rFonts w:cs="Times New Roman"/>
          <w:b/>
          <w:bCs/>
          <w:sz w:val="20"/>
          <w:szCs w:val="20"/>
        </w:rPr>
      </w:pPr>
    </w:p>
    <w:p w:rsidR="004F7376" w:rsidRPr="003F133A" w:rsidRDefault="004A3DF4" w:rsidP="00377BFC">
      <w:pPr>
        <w:bidi w:val="0"/>
        <w:snapToGrid w:val="0"/>
        <w:jc w:val="both"/>
        <w:rPr>
          <w:rFonts w:cs="Times New Roman"/>
          <w:b/>
          <w:bCs/>
          <w:sz w:val="20"/>
          <w:szCs w:val="20"/>
        </w:rPr>
      </w:pPr>
      <w:r w:rsidRPr="003F133A">
        <w:rPr>
          <w:rFonts w:cs="Times New Roman"/>
          <w:b/>
          <w:bCs/>
          <w:sz w:val="20"/>
          <w:szCs w:val="20"/>
        </w:rPr>
        <w:t>3. Results a</w:t>
      </w:r>
      <w:r w:rsidR="003F133A" w:rsidRPr="003F133A">
        <w:rPr>
          <w:rFonts w:cs="Times New Roman"/>
          <w:b/>
          <w:bCs/>
          <w:sz w:val="20"/>
          <w:szCs w:val="20"/>
        </w:rPr>
        <w:t xml:space="preserve"> &amp; </w:t>
      </w:r>
      <w:r w:rsidRPr="003F133A">
        <w:rPr>
          <w:rFonts w:cs="Times New Roman"/>
          <w:b/>
          <w:bCs/>
          <w:sz w:val="20"/>
          <w:szCs w:val="20"/>
        </w:rPr>
        <w:t>discussion</w:t>
      </w:r>
    </w:p>
    <w:p w:rsidR="004F7376" w:rsidRPr="003F133A" w:rsidRDefault="004F7376" w:rsidP="00377BFC">
      <w:pPr>
        <w:bidi w:val="0"/>
        <w:snapToGrid w:val="0"/>
        <w:jc w:val="both"/>
        <w:rPr>
          <w:rFonts w:cs="Times New Roman"/>
          <w:b/>
          <w:bCs/>
          <w:sz w:val="20"/>
          <w:szCs w:val="20"/>
        </w:rPr>
      </w:pPr>
      <w:r w:rsidRPr="003F133A">
        <w:rPr>
          <w:rFonts w:cs="Times New Roman"/>
          <w:b/>
          <w:bCs/>
          <w:sz w:val="20"/>
          <w:szCs w:val="20"/>
        </w:rPr>
        <w:t>1- Vegetative growth aspects:</w:t>
      </w:r>
    </w:p>
    <w:p w:rsidR="004F7376" w:rsidRPr="003F133A" w:rsidRDefault="004C6457" w:rsidP="00377BFC">
      <w:pPr>
        <w:bidi w:val="0"/>
        <w:snapToGrid w:val="0"/>
        <w:ind w:firstLine="425"/>
        <w:jc w:val="both"/>
        <w:rPr>
          <w:rFonts w:cs="Times New Roman"/>
          <w:sz w:val="20"/>
          <w:szCs w:val="20"/>
        </w:rPr>
      </w:pPr>
      <w:r w:rsidRPr="003F133A">
        <w:rPr>
          <w:rFonts w:cs="Times New Roman"/>
          <w:sz w:val="20"/>
          <w:szCs w:val="20"/>
        </w:rPr>
        <w:t>It is clear from the data in</w:t>
      </w:r>
      <w:r w:rsidR="00D25126" w:rsidRPr="003F133A">
        <w:rPr>
          <w:rFonts w:cs="Times New Roman"/>
          <w:sz w:val="20"/>
          <w:szCs w:val="20"/>
        </w:rPr>
        <w:t xml:space="preserve"> Table (2) that subjecting Early sweet grapevines three times with any material (</w:t>
      </w:r>
      <w:proofErr w:type="spellStart"/>
      <w:r w:rsidR="00D25126" w:rsidRPr="003F133A">
        <w:rPr>
          <w:rFonts w:cs="Times New Roman"/>
          <w:sz w:val="20"/>
          <w:szCs w:val="20"/>
        </w:rPr>
        <w:t>ethrel</w:t>
      </w:r>
      <w:proofErr w:type="spellEnd"/>
      <w:r w:rsidR="00D25126" w:rsidRPr="003F133A">
        <w:rPr>
          <w:rFonts w:cs="Times New Roman"/>
          <w:sz w:val="20"/>
          <w:szCs w:val="20"/>
        </w:rPr>
        <w:t>, GA</w:t>
      </w:r>
      <w:r w:rsidR="00D25126" w:rsidRPr="003F133A">
        <w:rPr>
          <w:rFonts w:cs="Times New Roman"/>
          <w:sz w:val="20"/>
          <w:szCs w:val="20"/>
          <w:vertAlign w:val="subscript"/>
        </w:rPr>
        <w:t>3</w:t>
      </w:r>
      <w:r w:rsidR="008023C9" w:rsidRPr="003F133A">
        <w:rPr>
          <w:rFonts w:cs="Times New Roman"/>
          <w:sz w:val="20"/>
          <w:szCs w:val="20"/>
        </w:rPr>
        <w:t xml:space="preserve">, ABA, </w:t>
      </w:r>
      <w:proofErr w:type="spellStart"/>
      <w:r w:rsidR="008023C9" w:rsidRPr="003F133A">
        <w:rPr>
          <w:rFonts w:cs="Times New Roman"/>
          <w:sz w:val="20"/>
          <w:szCs w:val="20"/>
        </w:rPr>
        <w:t>manitol</w:t>
      </w:r>
      <w:proofErr w:type="spellEnd"/>
      <w:r w:rsidR="008023C9" w:rsidRPr="003F133A">
        <w:rPr>
          <w:rFonts w:cs="Times New Roman"/>
          <w:sz w:val="20"/>
          <w:szCs w:val="20"/>
        </w:rPr>
        <w:t xml:space="preserve">, </w:t>
      </w:r>
      <w:proofErr w:type="spellStart"/>
      <w:r w:rsidR="008023C9" w:rsidRPr="003F133A">
        <w:rPr>
          <w:rFonts w:cs="Times New Roman"/>
          <w:sz w:val="20"/>
          <w:szCs w:val="20"/>
        </w:rPr>
        <w:t>chi</w:t>
      </w:r>
      <w:r w:rsidR="00FF21B6" w:rsidRPr="003F133A">
        <w:rPr>
          <w:rFonts w:cs="Times New Roman"/>
          <w:sz w:val="20"/>
          <w:szCs w:val="20"/>
        </w:rPr>
        <w:t>tosan</w:t>
      </w:r>
      <w:proofErr w:type="spellEnd"/>
      <w:r w:rsidR="00D25126" w:rsidRPr="003F133A">
        <w:rPr>
          <w:rFonts w:cs="Times New Roman"/>
          <w:sz w:val="20"/>
          <w:szCs w:val="20"/>
        </w:rPr>
        <w:t xml:space="preserve">, SA, Si, Se and </w:t>
      </w:r>
      <w:proofErr w:type="spellStart"/>
      <w:r w:rsidR="00D26C47" w:rsidRPr="003F133A">
        <w:rPr>
          <w:rFonts w:cs="Times New Roman"/>
          <w:sz w:val="20"/>
          <w:szCs w:val="20"/>
        </w:rPr>
        <w:t>proline</w:t>
      </w:r>
      <w:proofErr w:type="spellEnd"/>
      <w:r w:rsidR="00D25126" w:rsidRPr="003F133A">
        <w:rPr>
          <w:rFonts w:cs="Times New Roman"/>
          <w:sz w:val="20"/>
          <w:szCs w:val="20"/>
        </w:rPr>
        <w:t xml:space="preserve">) each at 50 </w:t>
      </w:r>
      <w:proofErr w:type="spellStart"/>
      <w:r w:rsidR="00D25126" w:rsidRPr="003F133A">
        <w:rPr>
          <w:rFonts w:cs="Times New Roman"/>
          <w:sz w:val="20"/>
          <w:szCs w:val="20"/>
        </w:rPr>
        <w:t>ppm</w:t>
      </w:r>
      <w:proofErr w:type="spellEnd"/>
      <w:r w:rsidR="00D25126" w:rsidRPr="003F133A">
        <w:rPr>
          <w:rFonts w:cs="Times New Roman"/>
          <w:sz w:val="20"/>
          <w:szCs w:val="20"/>
        </w:rPr>
        <w:t xml:space="preserve"> significantly stimulated the six growth aspect</w:t>
      </w:r>
      <w:r w:rsidR="00F7239C" w:rsidRPr="003F133A">
        <w:rPr>
          <w:rFonts w:cs="Times New Roman"/>
          <w:sz w:val="20"/>
          <w:szCs w:val="20"/>
        </w:rPr>
        <w:t>s</w:t>
      </w:r>
      <w:r w:rsidR="00D25126" w:rsidRPr="003F133A">
        <w:rPr>
          <w:rFonts w:cs="Times New Roman"/>
          <w:sz w:val="20"/>
          <w:szCs w:val="20"/>
        </w:rPr>
        <w:t xml:space="preserve"> namely main shoot length, number of </w:t>
      </w:r>
      <w:r w:rsidR="00F7239C" w:rsidRPr="003F133A">
        <w:rPr>
          <w:rFonts w:cs="Times New Roman"/>
          <w:sz w:val="20"/>
          <w:szCs w:val="20"/>
        </w:rPr>
        <w:t>leaves / shoot, leaf area, wood</w:t>
      </w:r>
      <w:r w:rsidR="00D25126" w:rsidRPr="003F133A">
        <w:rPr>
          <w:rFonts w:cs="Times New Roman"/>
          <w:sz w:val="20"/>
          <w:szCs w:val="20"/>
        </w:rPr>
        <w:t xml:space="preserve"> ripening coefficient, </w:t>
      </w:r>
      <w:r w:rsidR="00F7239C" w:rsidRPr="003F133A">
        <w:rPr>
          <w:rFonts w:cs="Times New Roman"/>
          <w:sz w:val="20"/>
          <w:szCs w:val="20"/>
        </w:rPr>
        <w:t xml:space="preserve">cane thickness and pruning wood </w:t>
      </w:r>
      <w:r w:rsidR="00D25126" w:rsidRPr="003F133A">
        <w:rPr>
          <w:rFonts w:cs="Times New Roman"/>
          <w:sz w:val="20"/>
          <w:szCs w:val="20"/>
        </w:rPr>
        <w:t>weight relative to th</w:t>
      </w:r>
      <w:r w:rsidR="00F7239C" w:rsidRPr="003F133A">
        <w:rPr>
          <w:rFonts w:cs="Times New Roman"/>
          <w:sz w:val="20"/>
          <w:szCs w:val="20"/>
        </w:rPr>
        <w:t>e</w:t>
      </w:r>
      <w:r w:rsidR="00D25126" w:rsidRPr="003F133A">
        <w:rPr>
          <w:rFonts w:cs="Times New Roman"/>
          <w:sz w:val="20"/>
          <w:szCs w:val="20"/>
        </w:rPr>
        <w:t xml:space="preserve"> control. Significant differences on these growth aspect</w:t>
      </w:r>
      <w:r w:rsidR="00F7239C" w:rsidRPr="003F133A">
        <w:rPr>
          <w:rFonts w:cs="Times New Roman"/>
          <w:sz w:val="20"/>
          <w:szCs w:val="20"/>
        </w:rPr>
        <w:t>s</w:t>
      </w:r>
      <w:r w:rsidR="00D25126" w:rsidRPr="003F133A">
        <w:rPr>
          <w:rFonts w:cs="Times New Roman"/>
          <w:sz w:val="20"/>
          <w:szCs w:val="20"/>
        </w:rPr>
        <w:t xml:space="preserve"> were observed among the </w:t>
      </w:r>
      <w:r w:rsidR="00F72221" w:rsidRPr="003F133A">
        <w:rPr>
          <w:rFonts w:cs="Times New Roman"/>
          <w:sz w:val="20"/>
          <w:szCs w:val="20"/>
        </w:rPr>
        <w:t xml:space="preserve">investigated </w:t>
      </w:r>
      <w:r w:rsidR="007423D6" w:rsidRPr="003F133A">
        <w:rPr>
          <w:rFonts w:cs="Times New Roman"/>
          <w:sz w:val="20"/>
          <w:szCs w:val="20"/>
        </w:rPr>
        <w:t xml:space="preserve">nine </w:t>
      </w:r>
      <w:r w:rsidR="00F72221" w:rsidRPr="003F133A">
        <w:rPr>
          <w:rFonts w:cs="Times New Roman"/>
          <w:sz w:val="20"/>
          <w:szCs w:val="20"/>
        </w:rPr>
        <w:t>treatments. The best materials in</w:t>
      </w:r>
      <w:r w:rsidR="00F7239C" w:rsidRPr="003F133A">
        <w:rPr>
          <w:rFonts w:cs="Times New Roman"/>
          <w:sz w:val="20"/>
          <w:szCs w:val="20"/>
        </w:rPr>
        <w:t xml:space="preserve"> enhancing these growth aspects</w:t>
      </w:r>
      <w:r w:rsidR="00F72221" w:rsidRPr="003F133A">
        <w:rPr>
          <w:rFonts w:cs="Times New Roman"/>
          <w:sz w:val="20"/>
          <w:szCs w:val="20"/>
        </w:rPr>
        <w:t xml:space="preserve">, in descending order were </w:t>
      </w:r>
      <w:proofErr w:type="spellStart"/>
      <w:r w:rsidR="00F72221" w:rsidRPr="003F133A">
        <w:rPr>
          <w:rFonts w:cs="Times New Roman"/>
          <w:sz w:val="20"/>
          <w:szCs w:val="20"/>
        </w:rPr>
        <w:t>proline</w:t>
      </w:r>
      <w:proofErr w:type="spellEnd"/>
      <w:r w:rsidR="00F72221" w:rsidRPr="003F133A">
        <w:rPr>
          <w:rFonts w:cs="Times New Roman"/>
          <w:sz w:val="20"/>
          <w:szCs w:val="20"/>
        </w:rPr>
        <w:t>, selenium, si</w:t>
      </w:r>
      <w:r w:rsidR="00FF21B6" w:rsidRPr="003F133A">
        <w:rPr>
          <w:rFonts w:cs="Times New Roman"/>
          <w:sz w:val="20"/>
          <w:szCs w:val="20"/>
        </w:rPr>
        <w:t>licon, sal</w:t>
      </w:r>
      <w:r w:rsidR="007423D6" w:rsidRPr="003F133A">
        <w:rPr>
          <w:rFonts w:cs="Times New Roman"/>
          <w:sz w:val="20"/>
          <w:szCs w:val="20"/>
        </w:rPr>
        <w:t xml:space="preserve">icylic acid, </w:t>
      </w:r>
      <w:proofErr w:type="spellStart"/>
      <w:r w:rsidR="007423D6" w:rsidRPr="003F133A">
        <w:rPr>
          <w:rFonts w:cs="Times New Roman"/>
          <w:sz w:val="20"/>
          <w:szCs w:val="20"/>
        </w:rPr>
        <w:t>chitosan</w:t>
      </w:r>
      <w:proofErr w:type="spellEnd"/>
      <w:r w:rsidR="007423D6" w:rsidRPr="003F133A">
        <w:rPr>
          <w:rFonts w:cs="Times New Roman"/>
          <w:sz w:val="20"/>
          <w:szCs w:val="20"/>
        </w:rPr>
        <w:t xml:space="preserve">, </w:t>
      </w:r>
      <w:proofErr w:type="spellStart"/>
      <w:r w:rsidR="007423D6" w:rsidRPr="003F133A">
        <w:rPr>
          <w:rFonts w:cs="Times New Roman"/>
          <w:sz w:val="20"/>
          <w:szCs w:val="20"/>
        </w:rPr>
        <w:t>manitol</w:t>
      </w:r>
      <w:proofErr w:type="spellEnd"/>
      <w:r w:rsidR="007423D6" w:rsidRPr="003F133A">
        <w:rPr>
          <w:rFonts w:cs="Times New Roman"/>
          <w:sz w:val="20"/>
          <w:szCs w:val="20"/>
        </w:rPr>
        <w:t>,</w:t>
      </w:r>
      <w:r w:rsidR="00FF21B6" w:rsidRPr="003F133A">
        <w:rPr>
          <w:rFonts w:cs="Times New Roman"/>
          <w:sz w:val="20"/>
          <w:szCs w:val="20"/>
        </w:rPr>
        <w:t xml:space="preserve"> </w:t>
      </w:r>
      <w:proofErr w:type="spellStart"/>
      <w:r w:rsidR="007423D6" w:rsidRPr="003F133A">
        <w:rPr>
          <w:rFonts w:cs="Times New Roman"/>
          <w:sz w:val="20"/>
          <w:szCs w:val="20"/>
        </w:rPr>
        <w:t>a</w:t>
      </w:r>
      <w:r w:rsidR="00FF21B6" w:rsidRPr="003F133A">
        <w:rPr>
          <w:rFonts w:cs="Times New Roman"/>
          <w:sz w:val="20"/>
          <w:szCs w:val="20"/>
        </w:rPr>
        <w:t>bs</w:t>
      </w:r>
      <w:r w:rsidR="007423D6" w:rsidRPr="003F133A">
        <w:rPr>
          <w:rFonts w:cs="Times New Roman"/>
          <w:sz w:val="20"/>
          <w:szCs w:val="20"/>
        </w:rPr>
        <w:t>c</w:t>
      </w:r>
      <w:r w:rsidR="00F72221" w:rsidRPr="003F133A">
        <w:rPr>
          <w:rFonts w:cs="Times New Roman"/>
          <w:sz w:val="20"/>
          <w:szCs w:val="20"/>
        </w:rPr>
        <w:t>i</w:t>
      </w:r>
      <w:r w:rsidR="007423D6" w:rsidRPr="003F133A">
        <w:rPr>
          <w:rFonts w:cs="Times New Roman"/>
          <w:sz w:val="20"/>
          <w:szCs w:val="20"/>
        </w:rPr>
        <w:t>s</w:t>
      </w:r>
      <w:r w:rsidR="00F72221" w:rsidRPr="003F133A">
        <w:rPr>
          <w:rFonts w:cs="Times New Roman"/>
          <w:sz w:val="20"/>
          <w:szCs w:val="20"/>
        </w:rPr>
        <w:t>ic</w:t>
      </w:r>
      <w:proofErr w:type="spellEnd"/>
      <w:r w:rsidR="00F72221" w:rsidRPr="003F133A">
        <w:rPr>
          <w:rFonts w:cs="Times New Roman"/>
          <w:sz w:val="20"/>
          <w:szCs w:val="20"/>
        </w:rPr>
        <w:t xml:space="preserve"> acid, GA</w:t>
      </w:r>
      <w:r w:rsidR="00F72221" w:rsidRPr="003F133A">
        <w:rPr>
          <w:rFonts w:cs="Times New Roman"/>
          <w:sz w:val="20"/>
          <w:szCs w:val="20"/>
          <w:vertAlign w:val="subscript"/>
        </w:rPr>
        <w:t>3</w:t>
      </w:r>
      <w:r w:rsidR="00F72221" w:rsidRPr="003F133A">
        <w:rPr>
          <w:rFonts w:cs="Times New Roman"/>
          <w:sz w:val="20"/>
          <w:szCs w:val="20"/>
        </w:rPr>
        <w:t xml:space="preserve"> and </w:t>
      </w:r>
      <w:proofErr w:type="spellStart"/>
      <w:r w:rsidR="00F72221" w:rsidRPr="003F133A">
        <w:rPr>
          <w:rFonts w:cs="Times New Roman"/>
          <w:sz w:val="20"/>
          <w:szCs w:val="20"/>
        </w:rPr>
        <w:t>ethrel</w:t>
      </w:r>
      <w:proofErr w:type="spellEnd"/>
      <w:r w:rsidR="00F72221" w:rsidRPr="003F133A">
        <w:rPr>
          <w:rFonts w:cs="Times New Roman"/>
          <w:sz w:val="20"/>
          <w:szCs w:val="20"/>
        </w:rPr>
        <w:t xml:space="preserve">. </w:t>
      </w:r>
      <w:r w:rsidR="007423D6" w:rsidRPr="003F133A">
        <w:rPr>
          <w:rFonts w:cs="Times New Roman"/>
          <w:sz w:val="20"/>
          <w:szCs w:val="20"/>
        </w:rPr>
        <w:t>T</w:t>
      </w:r>
      <w:r w:rsidR="00F72221" w:rsidRPr="003F133A">
        <w:rPr>
          <w:rFonts w:cs="Times New Roman"/>
          <w:sz w:val="20"/>
          <w:szCs w:val="20"/>
        </w:rPr>
        <w:t xml:space="preserve">he maximum values were recorded on the vines that treated with </w:t>
      </w:r>
      <w:proofErr w:type="spellStart"/>
      <w:r w:rsidR="00D26C47" w:rsidRPr="003F133A">
        <w:rPr>
          <w:rFonts w:cs="Times New Roman"/>
          <w:sz w:val="20"/>
          <w:szCs w:val="20"/>
        </w:rPr>
        <w:t>proline</w:t>
      </w:r>
      <w:proofErr w:type="spellEnd"/>
      <w:r w:rsidR="00F72221" w:rsidRPr="003F133A">
        <w:rPr>
          <w:rFonts w:cs="Times New Roman"/>
          <w:sz w:val="20"/>
          <w:szCs w:val="20"/>
        </w:rPr>
        <w:t xml:space="preserve"> at 50 </w:t>
      </w:r>
      <w:proofErr w:type="spellStart"/>
      <w:r w:rsidR="00F72221" w:rsidRPr="003F133A">
        <w:rPr>
          <w:rFonts w:cs="Times New Roman"/>
          <w:sz w:val="20"/>
          <w:szCs w:val="20"/>
        </w:rPr>
        <w:t>ppm</w:t>
      </w:r>
      <w:proofErr w:type="spellEnd"/>
      <w:r w:rsidR="00F72221" w:rsidRPr="003F133A">
        <w:rPr>
          <w:rFonts w:cs="Times New Roman"/>
          <w:sz w:val="20"/>
          <w:szCs w:val="20"/>
        </w:rPr>
        <w:t xml:space="preserve"> three times. The untreated vines produced the minimum values. These results were true during both seasons. </w:t>
      </w:r>
    </w:p>
    <w:p w:rsidR="00F72221" w:rsidRPr="003F133A" w:rsidRDefault="00DC67AB" w:rsidP="00377BFC">
      <w:pPr>
        <w:bidi w:val="0"/>
        <w:snapToGrid w:val="0"/>
        <w:jc w:val="both"/>
        <w:rPr>
          <w:rFonts w:cs="Times New Roman"/>
          <w:b/>
          <w:bCs/>
          <w:sz w:val="20"/>
          <w:szCs w:val="20"/>
        </w:rPr>
      </w:pPr>
      <w:r w:rsidRPr="003F133A">
        <w:rPr>
          <w:rFonts w:cs="Times New Roman"/>
          <w:b/>
          <w:bCs/>
          <w:sz w:val="20"/>
          <w:szCs w:val="20"/>
        </w:rPr>
        <w:t xml:space="preserve">2- Leaf chemical components: </w:t>
      </w:r>
    </w:p>
    <w:p w:rsidR="00DC67AB" w:rsidRPr="003F133A" w:rsidRDefault="00D24A26" w:rsidP="00377BFC">
      <w:pPr>
        <w:bidi w:val="0"/>
        <w:snapToGrid w:val="0"/>
        <w:ind w:firstLine="425"/>
        <w:jc w:val="both"/>
        <w:rPr>
          <w:rFonts w:cs="Times New Roman"/>
          <w:sz w:val="20"/>
          <w:szCs w:val="20"/>
        </w:rPr>
      </w:pPr>
      <w:r w:rsidRPr="003F133A">
        <w:rPr>
          <w:rFonts w:cs="Times New Roman"/>
          <w:sz w:val="20"/>
          <w:szCs w:val="20"/>
        </w:rPr>
        <w:t xml:space="preserve">Data in </w:t>
      </w:r>
      <w:r w:rsidR="006F195A" w:rsidRPr="003F133A">
        <w:rPr>
          <w:rFonts w:cs="Times New Roman"/>
          <w:sz w:val="20"/>
          <w:szCs w:val="20"/>
        </w:rPr>
        <w:t>T</w:t>
      </w:r>
      <w:r w:rsidRPr="003F133A">
        <w:rPr>
          <w:rFonts w:cs="Times New Roman"/>
          <w:sz w:val="20"/>
          <w:szCs w:val="20"/>
        </w:rPr>
        <w:t xml:space="preserve">ables </w:t>
      </w:r>
      <w:r w:rsidR="006F195A" w:rsidRPr="003F133A">
        <w:rPr>
          <w:rFonts w:cs="Times New Roman"/>
          <w:sz w:val="20"/>
          <w:szCs w:val="20"/>
        </w:rPr>
        <w:t>(</w:t>
      </w:r>
      <w:r w:rsidRPr="003F133A">
        <w:rPr>
          <w:rFonts w:cs="Times New Roman"/>
          <w:sz w:val="20"/>
          <w:szCs w:val="20"/>
        </w:rPr>
        <w:t>2</w:t>
      </w:r>
      <w:r w:rsidR="003F133A" w:rsidRPr="003F133A">
        <w:rPr>
          <w:rFonts w:cs="Times New Roman"/>
          <w:sz w:val="20"/>
          <w:szCs w:val="20"/>
        </w:rPr>
        <w:t xml:space="preserve"> &amp; </w:t>
      </w:r>
      <w:r w:rsidRPr="003F133A">
        <w:rPr>
          <w:rFonts w:cs="Times New Roman"/>
          <w:sz w:val="20"/>
          <w:szCs w:val="20"/>
        </w:rPr>
        <w:t xml:space="preserve">3) clearly show </w:t>
      </w:r>
      <w:r w:rsidR="006F195A" w:rsidRPr="003F133A">
        <w:rPr>
          <w:rFonts w:cs="Times New Roman"/>
          <w:sz w:val="20"/>
          <w:szCs w:val="20"/>
        </w:rPr>
        <w:t xml:space="preserve">that </w:t>
      </w:r>
      <w:proofErr w:type="spellStart"/>
      <w:r w:rsidR="006F195A" w:rsidRPr="003F133A">
        <w:rPr>
          <w:rFonts w:cs="Times New Roman"/>
          <w:sz w:val="20"/>
          <w:szCs w:val="20"/>
        </w:rPr>
        <w:t>proline</w:t>
      </w:r>
      <w:proofErr w:type="spellEnd"/>
      <w:r w:rsidR="006F195A" w:rsidRPr="003F133A">
        <w:rPr>
          <w:rFonts w:cs="Times New Roman"/>
          <w:sz w:val="20"/>
          <w:szCs w:val="20"/>
        </w:rPr>
        <w:t>, chlorophylls a</w:t>
      </w:r>
      <w:r w:rsidR="003F133A" w:rsidRPr="003F133A">
        <w:rPr>
          <w:rFonts w:cs="Times New Roman"/>
          <w:sz w:val="20"/>
          <w:szCs w:val="20"/>
        </w:rPr>
        <w:t xml:space="preserve"> &amp; </w:t>
      </w:r>
      <w:r w:rsidR="006F195A" w:rsidRPr="003F133A">
        <w:rPr>
          <w:rFonts w:cs="Times New Roman"/>
          <w:sz w:val="20"/>
          <w:szCs w:val="20"/>
        </w:rPr>
        <w:t>b</w:t>
      </w:r>
      <w:r w:rsidRPr="003F133A">
        <w:rPr>
          <w:rFonts w:cs="Times New Roman"/>
          <w:sz w:val="20"/>
          <w:szCs w:val="20"/>
        </w:rPr>
        <w:t xml:space="preserve">, total chlorophylls, N, P, K and Mg in the leaves were significantly enhanced in response to treating the vines three times with any one of the nine materials each at 50 </w:t>
      </w:r>
      <w:proofErr w:type="spellStart"/>
      <w:r w:rsidRPr="003F133A">
        <w:rPr>
          <w:rFonts w:cs="Times New Roman"/>
          <w:sz w:val="20"/>
          <w:szCs w:val="20"/>
        </w:rPr>
        <w:t>ppm</w:t>
      </w:r>
      <w:proofErr w:type="spellEnd"/>
      <w:r w:rsidRPr="003F133A">
        <w:rPr>
          <w:rFonts w:cs="Times New Roman"/>
          <w:sz w:val="20"/>
          <w:szCs w:val="20"/>
        </w:rPr>
        <w:t xml:space="preserve"> over the control treatment. Varying materials had significant differences on these chemical c</w:t>
      </w:r>
      <w:r w:rsidR="00DC3D98" w:rsidRPr="003F133A">
        <w:rPr>
          <w:rFonts w:cs="Times New Roman"/>
          <w:sz w:val="20"/>
          <w:szCs w:val="20"/>
        </w:rPr>
        <w:t>omponents</w:t>
      </w:r>
      <w:r w:rsidRPr="003F133A">
        <w:rPr>
          <w:rFonts w:cs="Times New Roman"/>
          <w:sz w:val="20"/>
          <w:szCs w:val="20"/>
        </w:rPr>
        <w:t xml:space="preserve">. The best materials were </w:t>
      </w:r>
      <w:proofErr w:type="spellStart"/>
      <w:r w:rsidR="00D26C47" w:rsidRPr="003F133A">
        <w:rPr>
          <w:rFonts w:cs="Times New Roman"/>
          <w:sz w:val="20"/>
          <w:szCs w:val="20"/>
        </w:rPr>
        <w:t>proline</w:t>
      </w:r>
      <w:proofErr w:type="spellEnd"/>
      <w:r w:rsidRPr="003F133A">
        <w:rPr>
          <w:rFonts w:cs="Times New Roman"/>
          <w:sz w:val="20"/>
          <w:szCs w:val="20"/>
        </w:rPr>
        <w:t xml:space="preserve">, selenium and silicon. </w:t>
      </w:r>
      <w:r w:rsidRPr="003F133A">
        <w:rPr>
          <w:rFonts w:cs="Times New Roman"/>
          <w:sz w:val="20"/>
          <w:szCs w:val="20"/>
        </w:rPr>
        <w:lastRenderedPageBreak/>
        <w:t xml:space="preserve">Materials namely </w:t>
      </w:r>
      <w:proofErr w:type="spellStart"/>
      <w:r w:rsidRPr="003F133A">
        <w:rPr>
          <w:rFonts w:cs="Times New Roman"/>
          <w:sz w:val="20"/>
          <w:szCs w:val="20"/>
        </w:rPr>
        <w:t>ethrel</w:t>
      </w:r>
      <w:proofErr w:type="spellEnd"/>
      <w:r w:rsidRPr="003F133A">
        <w:rPr>
          <w:rFonts w:cs="Times New Roman"/>
          <w:sz w:val="20"/>
          <w:szCs w:val="20"/>
        </w:rPr>
        <w:t>, GA</w:t>
      </w:r>
      <w:r w:rsidRPr="003F133A">
        <w:rPr>
          <w:rFonts w:cs="Times New Roman"/>
          <w:sz w:val="20"/>
          <w:szCs w:val="20"/>
          <w:vertAlign w:val="subscript"/>
        </w:rPr>
        <w:t>3</w:t>
      </w:r>
      <w:r w:rsidRPr="003F133A">
        <w:rPr>
          <w:rFonts w:cs="Times New Roman"/>
          <w:sz w:val="20"/>
          <w:szCs w:val="20"/>
        </w:rPr>
        <w:t xml:space="preserve"> and ABA ranked the last position in this respect. Treating the vines with </w:t>
      </w:r>
      <w:proofErr w:type="spellStart"/>
      <w:r w:rsidRPr="003F133A">
        <w:rPr>
          <w:rFonts w:cs="Times New Roman"/>
          <w:sz w:val="20"/>
          <w:szCs w:val="20"/>
        </w:rPr>
        <w:t>proline</w:t>
      </w:r>
      <w:proofErr w:type="spellEnd"/>
      <w:r w:rsidRPr="003F133A">
        <w:rPr>
          <w:rFonts w:cs="Times New Roman"/>
          <w:sz w:val="20"/>
          <w:szCs w:val="20"/>
        </w:rPr>
        <w:t xml:space="preserve"> at 50 gave the greatest values. </w:t>
      </w:r>
      <w:r w:rsidR="007423D6" w:rsidRPr="003F133A">
        <w:rPr>
          <w:rFonts w:cs="Times New Roman"/>
          <w:sz w:val="20"/>
          <w:szCs w:val="20"/>
        </w:rPr>
        <w:t>T</w:t>
      </w:r>
      <w:r w:rsidRPr="003F133A">
        <w:rPr>
          <w:rFonts w:cs="Times New Roman"/>
          <w:sz w:val="20"/>
          <w:szCs w:val="20"/>
        </w:rPr>
        <w:t xml:space="preserve">he material namely </w:t>
      </w:r>
      <w:proofErr w:type="spellStart"/>
      <w:r w:rsidRPr="003F133A">
        <w:rPr>
          <w:rFonts w:cs="Times New Roman"/>
          <w:sz w:val="20"/>
          <w:szCs w:val="20"/>
        </w:rPr>
        <w:t>ethrel</w:t>
      </w:r>
      <w:proofErr w:type="spellEnd"/>
      <w:r w:rsidRPr="003F133A">
        <w:rPr>
          <w:rFonts w:cs="Times New Roman"/>
          <w:sz w:val="20"/>
          <w:szCs w:val="20"/>
        </w:rPr>
        <w:t xml:space="preserve"> gave the lowest values. Treating the vines with water gave the lowest values. Similar results were announced during both seasons. </w:t>
      </w:r>
    </w:p>
    <w:p w:rsidR="00DC3D98" w:rsidRPr="003F133A" w:rsidRDefault="00DC3D98" w:rsidP="00377BFC">
      <w:pPr>
        <w:bidi w:val="0"/>
        <w:snapToGrid w:val="0"/>
        <w:jc w:val="both"/>
        <w:rPr>
          <w:rFonts w:cs="Times New Roman"/>
          <w:b/>
          <w:bCs/>
          <w:sz w:val="20"/>
          <w:szCs w:val="20"/>
        </w:rPr>
      </w:pPr>
      <w:r w:rsidRPr="003F133A">
        <w:rPr>
          <w:rFonts w:cs="Times New Roman"/>
          <w:b/>
          <w:bCs/>
          <w:sz w:val="20"/>
          <w:szCs w:val="20"/>
        </w:rPr>
        <w:t>3- Yield and cluster aspects:</w:t>
      </w:r>
    </w:p>
    <w:p w:rsidR="00DC3D98" w:rsidRPr="003F133A" w:rsidRDefault="00B54E11" w:rsidP="00377BFC">
      <w:pPr>
        <w:bidi w:val="0"/>
        <w:snapToGrid w:val="0"/>
        <w:ind w:firstLine="425"/>
        <w:jc w:val="both"/>
        <w:rPr>
          <w:rFonts w:cs="Times New Roman"/>
          <w:sz w:val="20"/>
          <w:szCs w:val="20"/>
        </w:rPr>
      </w:pPr>
      <w:r w:rsidRPr="003F133A">
        <w:rPr>
          <w:rFonts w:cs="Times New Roman"/>
          <w:sz w:val="20"/>
          <w:szCs w:val="20"/>
        </w:rPr>
        <w:t>It is clear from the data in Table (4)</w:t>
      </w:r>
      <w:r w:rsidR="00A52311" w:rsidRPr="003F133A">
        <w:rPr>
          <w:rFonts w:cs="Times New Roman"/>
          <w:sz w:val="20"/>
          <w:szCs w:val="20"/>
        </w:rPr>
        <w:t xml:space="preserve"> that treating the vines three times with any one of the nine materials each at 50 </w:t>
      </w:r>
      <w:proofErr w:type="spellStart"/>
      <w:r w:rsidR="00A52311" w:rsidRPr="003F133A">
        <w:rPr>
          <w:rFonts w:cs="Times New Roman"/>
          <w:sz w:val="20"/>
          <w:szCs w:val="20"/>
        </w:rPr>
        <w:t>ppm</w:t>
      </w:r>
      <w:proofErr w:type="spellEnd"/>
      <w:r w:rsidR="00A52311" w:rsidRPr="003F133A">
        <w:rPr>
          <w:rFonts w:cs="Times New Roman"/>
          <w:sz w:val="20"/>
          <w:szCs w:val="20"/>
        </w:rPr>
        <w:t xml:space="preserve"> significantly improved the yield expressed </w:t>
      </w:r>
      <w:r w:rsidR="004D1B25" w:rsidRPr="003F133A">
        <w:rPr>
          <w:rFonts w:cs="Times New Roman"/>
          <w:sz w:val="20"/>
          <w:szCs w:val="20"/>
        </w:rPr>
        <w:t>in w</w:t>
      </w:r>
      <w:r w:rsidR="00A52311" w:rsidRPr="003F133A">
        <w:rPr>
          <w:rFonts w:cs="Times New Roman"/>
          <w:sz w:val="20"/>
          <w:szCs w:val="20"/>
        </w:rPr>
        <w:t>eight and number of clusters/ vine as well as weight and compactness of cluster relative to the control</w:t>
      </w:r>
      <w:r w:rsidR="007423D6" w:rsidRPr="003F133A">
        <w:rPr>
          <w:rFonts w:cs="Times New Roman"/>
          <w:sz w:val="20"/>
          <w:szCs w:val="20"/>
        </w:rPr>
        <w:t>.</w:t>
      </w:r>
      <w:r w:rsidR="00A52311" w:rsidRPr="003F133A">
        <w:rPr>
          <w:rFonts w:cs="Times New Roman"/>
          <w:sz w:val="20"/>
          <w:szCs w:val="20"/>
        </w:rPr>
        <w:t xml:space="preserve"> </w:t>
      </w:r>
      <w:r w:rsidR="007423D6" w:rsidRPr="003F133A">
        <w:rPr>
          <w:rFonts w:cs="Times New Roman"/>
          <w:sz w:val="20"/>
          <w:szCs w:val="20"/>
        </w:rPr>
        <w:t>S</w:t>
      </w:r>
      <w:r w:rsidR="00A52311" w:rsidRPr="003F133A">
        <w:rPr>
          <w:rFonts w:cs="Times New Roman"/>
          <w:sz w:val="20"/>
          <w:szCs w:val="20"/>
        </w:rPr>
        <w:t xml:space="preserve">ignificant differences on the yield and cluster aspects were </w:t>
      </w:r>
      <w:r w:rsidR="007423D6" w:rsidRPr="003F133A">
        <w:rPr>
          <w:rFonts w:cs="Times New Roman"/>
          <w:sz w:val="20"/>
          <w:szCs w:val="20"/>
        </w:rPr>
        <w:t xml:space="preserve">observed among the nine materials. The best materials in improving the yield and luster aspects were </w:t>
      </w:r>
      <w:r w:rsidR="00A52311" w:rsidRPr="003F133A">
        <w:rPr>
          <w:rFonts w:cs="Times New Roman"/>
          <w:sz w:val="20"/>
          <w:szCs w:val="20"/>
        </w:rPr>
        <w:t>arranged as fol</w:t>
      </w:r>
      <w:r w:rsidR="0008347F" w:rsidRPr="003F133A">
        <w:rPr>
          <w:rFonts w:cs="Times New Roman"/>
          <w:sz w:val="20"/>
          <w:szCs w:val="20"/>
        </w:rPr>
        <w:t xml:space="preserve">lows, in ascending order </w:t>
      </w:r>
      <w:proofErr w:type="spellStart"/>
      <w:r w:rsidR="0008347F" w:rsidRPr="003F133A">
        <w:rPr>
          <w:rFonts w:cs="Times New Roman"/>
          <w:sz w:val="20"/>
          <w:szCs w:val="20"/>
        </w:rPr>
        <w:t>Ethrel</w:t>
      </w:r>
      <w:proofErr w:type="spellEnd"/>
      <w:r w:rsidR="00A52311" w:rsidRPr="003F133A">
        <w:rPr>
          <w:rFonts w:cs="Times New Roman"/>
          <w:sz w:val="20"/>
          <w:szCs w:val="20"/>
        </w:rPr>
        <w:t>, GA</w:t>
      </w:r>
      <w:r w:rsidR="00A52311" w:rsidRPr="003F133A">
        <w:rPr>
          <w:rFonts w:cs="Times New Roman"/>
          <w:sz w:val="20"/>
          <w:szCs w:val="20"/>
          <w:vertAlign w:val="subscript"/>
        </w:rPr>
        <w:t>3</w:t>
      </w:r>
      <w:r w:rsidR="00FF21B6" w:rsidRPr="003F133A">
        <w:rPr>
          <w:rFonts w:cs="Times New Roman"/>
          <w:sz w:val="20"/>
          <w:szCs w:val="20"/>
        </w:rPr>
        <w:t xml:space="preserve">, ABA, </w:t>
      </w:r>
      <w:proofErr w:type="spellStart"/>
      <w:r w:rsidR="00FF21B6" w:rsidRPr="003F133A">
        <w:rPr>
          <w:rFonts w:cs="Times New Roman"/>
          <w:sz w:val="20"/>
          <w:szCs w:val="20"/>
        </w:rPr>
        <w:t>manitol</w:t>
      </w:r>
      <w:proofErr w:type="spellEnd"/>
      <w:r w:rsidR="00FF21B6" w:rsidRPr="003F133A">
        <w:rPr>
          <w:rFonts w:cs="Times New Roman"/>
          <w:sz w:val="20"/>
          <w:szCs w:val="20"/>
        </w:rPr>
        <w:t xml:space="preserve">, </w:t>
      </w:r>
      <w:proofErr w:type="spellStart"/>
      <w:r w:rsidR="00FF21B6" w:rsidRPr="003F133A">
        <w:rPr>
          <w:rFonts w:cs="Times New Roman"/>
          <w:sz w:val="20"/>
          <w:szCs w:val="20"/>
        </w:rPr>
        <w:t>chitosan</w:t>
      </w:r>
      <w:proofErr w:type="spellEnd"/>
      <w:r w:rsidR="00FF21B6" w:rsidRPr="003F133A">
        <w:rPr>
          <w:rFonts w:cs="Times New Roman"/>
          <w:sz w:val="20"/>
          <w:szCs w:val="20"/>
        </w:rPr>
        <w:t>, SA,</w:t>
      </w:r>
      <w:r w:rsidR="00A52311" w:rsidRPr="003F133A">
        <w:rPr>
          <w:rFonts w:cs="Times New Roman"/>
          <w:sz w:val="20"/>
          <w:szCs w:val="20"/>
        </w:rPr>
        <w:t xml:space="preserve"> </w:t>
      </w:r>
      <w:r w:rsidR="00FF21B6" w:rsidRPr="003F133A">
        <w:rPr>
          <w:rFonts w:cs="Times New Roman"/>
          <w:sz w:val="20"/>
          <w:szCs w:val="20"/>
        </w:rPr>
        <w:t>s</w:t>
      </w:r>
      <w:r w:rsidR="00A52311" w:rsidRPr="003F133A">
        <w:rPr>
          <w:rFonts w:cs="Times New Roman"/>
          <w:sz w:val="20"/>
          <w:szCs w:val="20"/>
        </w:rPr>
        <w:t>ilicon,</w:t>
      </w:r>
      <w:r w:rsidR="008023C9" w:rsidRPr="003F133A">
        <w:rPr>
          <w:rFonts w:cs="Times New Roman"/>
          <w:sz w:val="20"/>
          <w:szCs w:val="20"/>
        </w:rPr>
        <w:t xml:space="preserve"> selenium and </w:t>
      </w:r>
      <w:proofErr w:type="spellStart"/>
      <w:r w:rsidR="008023C9" w:rsidRPr="003F133A">
        <w:rPr>
          <w:rFonts w:cs="Times New Roman"/>
          <w:sz w:val="20"/>
          <w:szCs w:val="20"/>
        </w:rPr>
        <w:t>proli</w:t>
      </w:r>
      <w:r w:rsidR="004D1B25" w:rsidRPr="003F133A">
        <w:rPr>
          <w:rFonts w:cs="Times New Roman"/>
          <w:sz w:val="20"/>
          <w:szCs w:val="20"/>
        </w:rPr>
        <w:t>n</w:t>
      </w:r>
      <w:r w:rsidR="008023C9" w:rsidRPr="003F133A">
        <w:rPr>
          <w:rFonts w:cs="Times New Roman"/>
          <w:sz w:val="20"/>
          <w:szCs w:val="20"/>
        </w:rPr>
        <w:t>e</w:t>
      </w:r>
      <w:proofErr w:type="spellEnd"/>
      <w:r w:rsidR="00A52311" w:rsidRPr="003F133A">
        <w:rPr>
          <w:rFonts w:cs="Times New Roman"/>
          <w:sz w:val="20"/>
          <w:szCs w:val="20"/>
        </w:rPr>
        <w:t xml:space="preserve">. </w:t>
      </w:r>
      <w:r w:rsidR="004D1B25" w:rsidRPr="003F133A">
        <w:rPr>
          <w:rFonts w:cs="Times New Roman"/>
          <w:sz w:val="20"/>
          <w:szCs w:val="20"/>
        </w:rPr>
        <w:t>T</w:t>
      </w:r>
      <w:r w:rsidR="00A52311" w:rsidRPr="003F133A">
        <w:rPr>
          <w:rFonts w:cs="Times New Roman"/>
          <w:sz w:val="20"/>
          <w:szCs w:val="20"/>
        </w:rPr>
        <w:t>he maximum yield (13.9</w:t>
      </w:r>
      <w:r w:rsidR="003F133A" w:rsidRPr="003F133A">
        <w:rPr>
          <w:rFonts w:cs="Times New Roman"/>
          <w:sz w:val="20"/>
          <w:szCs w:val="20"/>
        </w:rPr>
        <w:t xml:space="preserve"> &amp; </w:t>
      </w:r>
      <w:r w:rsidR="00A52311" w:rsidRPr="003F133A">
        <w:rPr>
          <w:rFonts w:cs="Times New Roman"/>
          <w:sz w:val="20"/>
          <w:szCs w:val="20"/>
        </w:rPr>
        <w:t xml:space="preserve">18.9 kg) were recorded on the vines that treated with </w:t>
      </w:r>
      <w:proofErr w:type="spellStart"/>
      <w:r w:rsidR="00D26C47" w:rsidRPr="003F133A">
        <w:rPr>
          <w:rFonts w:cs="Times New Roman"/>
          <w:sz w:val="20"/>
          <w:szCs w:val="20"/>
        </w:rPr>
        <w:t>proline</w:t>
      </w:r>
      <w:proofErr w:type="spellEnd"/>
      <w:r w:rsidR="00A52311" w:rsidRPr="003F133A">
        <w:rPr>
          <w:rFonts w:cs="Times New Roman"/>
          <w:sz w:val="20"/>
          <w:szCs w:val="20"/>
        </w:rPr>
        <w:t xml:space="preserve"> at 50 </w:t>
      </w:r>
      <w:proofErr w:type="spellStart"/>
      <w:r w:rsidR="00A52311" w:rsidRPr="003F133A">
        <w:rPr>
          <w:rFonts w:cs="Times New Roman"/>
          <w:sz w:val="20"/>
          <w:szCs w:val="20"/>
        </w:rPr>
        <w:t>ppm</w:t>
      </w:r>
      <w:proofErr w:type="spellEnd"/>
      <w:r w:rsidR="00A52311" w:rsidRPr="003F133A">
        <w:rPr>
          <w:rFonts w:cs="Times New Roman"/>
          <w:sz w:val="20"/>
          <w:szCs w:val="20"/>
        </w:rPr>
        <w:t xml:space="preserve"> during both seasons, respectively. The untreated vines produced the minimum values (10.8</w:t>
      </w:r>
      <w:r w:rsidR="003F133A" w:rsidRPr="003F133A">
        <w:rPr>
          <w:rFonts w:cs="Times New Roman"/>
          <w:sz w:val="20"/>
          <w:szCs w:val="20"/>
        </w:rPr>
        <w:t xml:space="preserve"> &amp; </w:t>
      </w:r>
      <w:r w:rsidR="00A52311" w:rsidRPr="003F133A">
        <w:rPr>
          <w:rFonts w:cs="Times New Roman"/>
          <w:sz w:val="20"/>
          <w:szCs w:val="20"/>
        </w:rPr>
        <w:t xml:space="preserve">10.4 kg) during both seasons, respectively. Number of </w:t>
      </w:r>
      <w:r w:rsidR="00A52311" w:rsidRPr="003F133A">
        <w:rPr>
          <w:rFonts w:cs="Times New Roman"/>
          <w:sz w:val="20"/>
          <w:szCs w:val="20"/>
        </w:rPr>
        <w:lastRenderedPageBreak/>
        <w:t xml:space="preserve">clusters in the first season of study was </w:t>
      </w:r>
      <w:r w:rsidR="004D1B25" w:rsidRPr="003F133A">
        <w:rPr>
          <w:rFonts w:cs="Times New Roman"/>
          <w:sz w:val="20"/>
          <w:szCs w:val="20"/>
        </w:rPr>
        <w:t xml:space="preserve">significantly unaffected by the present treatments. These results were true during both seasons. </w:t>
      </w:r>
    </w:p>
    <w:p w:rsidR="004D1B25" w:rsidRPr="003F133A" w:rsidRDefault="00D16B4A" w:rsidP="00377BFC">
      <w:pPr>
        <w:bidi w:val="0"/>
        <w:snapToGrid w:val="0"/>
        <w:jc w:val="both"/>
        <w:rPr>
          <w:rFonts w:cs="Times New Roman"/>
          <w:b/>
          <w:bCs/>
          <w:sz w:val="20"/>
          <w:szCs w:val="20"/>
        </w:rPr>
      </w:pPr>
      <w:r w:rsidRPr="003F133A">
        <w:rPr>
          <w:rFonts w:cs="Times New Roman"/>
          <w:b/>
          <w:bCs/>
          <w:sz w:val="20"/>
          <w:szCs w:val="20"/>
        </w:rPr>
        <w:t xml:space="preserve">4- Physical and chemical characteristics of the berries </w:t>
      </w:r>
    </w:p>
    <w:p w:rsidR="004A3DF4" w:rsidRPr="003F133A" w:rsidRDefault="00D16B4A" w:rsidP="00377BFC">
      <w:pPr>
        <w:bidi w:val="0"/>
        <w:snapToGrid w:val="0"/>
        <w:ind w:firstLine="425"/>
        <w:jc w:val="both"/>
        <w:rPr>
          <w:rFonts w:cs="Times New Roman"/>
          <w:sz w:val="20"/>
          <w:szCs w:val="20"/>
        </w:rPr>
      </w:pPr>
      <w:r w:rsidRPr="003F133A">
        <w:rPr>
          <w:rFonts w:cs="Times New Roman"/>
          <w:sz w:val="20"/>
          <w:szCs w:val="20"/>
        </w:rPr>
        <w:tab/>
      </w:r>
      <w:r w:rsidR="00991E5F" w:rsidRPr="003F133A">
        <w:rPr>
          <w:rFonts w:cs="Times New Roman"/>
          <w:sz w:val="20"/>
          <w:szCs w:val="20"/>
        </w:rPr>
        <w:t>Data in Tables (4</w:t>
      </w:r>
      <w:r w:rsidR="003F133A" w:rsidRPr="003F133A">
        <w:rPr>
          <w:rFonts w:cs="Times New Roman"/>
          <w:sz w:val="20"/>
          <w:szCs w:val="20"/>
        </w:rPr>
        <w:t xml:space="preserve"> &amp; </w:t>
      </w:r>
      <w:r w:rsidR="00991E5F" w:rsidRPr="003F133A">
        <w:rPr>
          <w:rFonts w:cs="Times New Roman"/>
          <w:sz w:val="20"/>
          <w:szCs w:val="20"/>
        </w:rPr>
        <w:t>5) show that subjecting the vines to any one of the nine materials (</w:t>
      </w:r>
      <w:proofErr w:type="spellStart"/>
      <w:r w:rsidR="00991E5F" w:rsidRPr="003F133A">
        <w:rPr>
          <w:rFonts w:cs="Times New Roman"/>
          <w:sz w:val="20"/>
          <w:szCs w:val="20"/>
        </w:rPr>
        <w:t>ethrel</w:t>
      </w:r>
      <w:proofErr w:type="spellEnd"/>
      <w:r w:rsidR="003F133A" w:rsidRPr="003F133A">
        <w:rPr>
          <w:rFonts w:cs="Times New Roman"/>
          <w:sz w:val="20"/>
          <w:szCs w:val="20"/>
        </w:rPr>
        <w:t>,</w:t>
      </w:r>
      <w:r w:rsidR="00991E5F" w:rsidRPr="003F133A">
        <w:rPr>
          <w:rFonts w:cs="Times New Roman"/>
          <w:sz w:val="20"/>
          <w:szCs w:val="20"/>
        </w:rPr>
        <w:t xml:space="preserve"> GA</w:t>
      </w:r>
      <w:r w:rsidR="00991E5F" w:rsidRPr="003F133A">
        <w:rPr>
          <w:rFonts w:cs="Times New Roman"/>
          <w:sz w:val="20"/>
          <w:szCs w:val="20"/>
          <w:vertAlign w:val="subscript"/>
        </w:rPr>
        <w:t>3</w:t>
      </w:r>
      <w:r w:rsidR="00FF21B6" w:rsidRPr="003F133A">
        <w:rPr>
          <w:rFonts w:cs="Times New Roman"/>
          <w:sz w:val="20"/>
          <w:szCs w:val="20"/>
        </w:rPr>
        <w:t xml:space="preserve">, ABA, </w:t>
      </w:r>
      <w:proofErr w:type="spellStart"/>
      <w:r w:rsidR="00FF21B6" w:rsidRPr="003F133A">
        <w:rPr>
          <w:rFonts w:cs="Times New Roman"/>
          <w:sz w:val="20"/>
          <w:szCs w:val="20"/>
        </w:rPr>
        <w:t>manitol</w:t>
      </w:r>
      <w:proofErr w:type="spellEnd"/>
      <w:r w:rsidR="00FF21B6" w:rsidRPr="003F133A">
        <w:rPr>
          <w:rFonts w:cs="Times New Roman"/>
          <w:sz w:val="20"/>
          <w:szCs w:val="20"/>
        </w:rPr>
        <w:t xml:space="preserve">, </w:t>
      </w:r>
      <w:proofErr w:type="spellStart"/>
      <w:r w:rsidR="00FF21B6" w:rsidRPr="003F133A">
        <w:rPr>
          <w:rFonts w:cs="Times New Roman"/>
          <w:sz w:val="20"/>
          <w:szCs w:val="20"/>
        </w:rPr>
        <w:t>chitosan</w:t>
      </w:r>
      <w:proofErr w:type="spellEnd"/>
      <w:r w:rsidR="007423D6" w:rsidRPr="003F133A">
        <w:rPr>
          <w:rFonts w:cs="Times New Roman"/>
          <w:sz w:val="20"/>
          <w:szCs w:val="20"/>
        </w:rPr>
        <w:t xml:space="preserve">, SA, Si, Se and </w:t>
      </w:r>
      <w:proofErr w:type="spellStart"/>
      <w:r w:rsidR="007423D6" w:rsidRPr="003F133A">
        <w:rPr>
          <w:rFonts w:cs="Times New Roman"/>
          <w:sz w:val="20"/>
          <w:szCs w:val="20"/>
        </w:rPr>
        <w:t>proline</w:t>
      </w:r>
      <w:proofErr w:type="spellEnd"/>
      <w:r w:rsidR="00991E5F" w:rsidRPr="003F133A">
        <w:rPr>
          <w:rFonts w:cs="Times New Roman"/>
          <w:sz w:val="20"/>
          <w:szCs w:val="20"/>
        </w:rPr>
        <w:t>)</w:t>
      </w:r>
      <w:r w:rsidR="007423D6" w:rsidRPr="003F133A">
        <w:rPr>
          <w:rFonts w:cs="Times New Roman"/>
          <w:sz w:val="20"/>
          <w:szCs w:val="20"/>
        </w:rPr>
        <w:t xml:space="preserve"> </w:t>
      </w:r>
      <w:r w:rsidR="00991E5F" w:rsidRPr="003F133A">
        <w:rPr>
          <w:rFonts w:cs="Times New Roman"/>
          <w:sz w:val="20"/>
          <w:szCs w:val="20"/>
        </w:rPr>
        <w:t xml:space="preserve">each at 50 </w:t>
      </w:r>
      <w:proofErr w:type="spellStart"/>
      <w:r w:rsidR="00991E5F" w:rsidRPr="003F133A">
        <w:rPr>
          <w:rFonts w:cs="Times New Roman"/>
          <w:sz w:val="20"/>
          <w:szCs w:val="20"/>
        </w:rPr>
        <w:t>ppm</w:t>
      </w:r>
      <w:proofErr w:type="spellEnd"/>
      <w:r w:rsidR="00991E5F" w:rsidRPr="003F133A">
        <w:rPr>
          <w:rFonts w:cs="Times New Roman"/>
          <w:sz w:val="20"/>
          <w:szCs w:val="20"/>
        </w:rPr>
        <w:t xml:space="preserve"> was significantly very effec</w:t>
      </w:r>
      <w:r w:rsidR="008023C9" w:rsidRPr="003F133A">
        <w:rPr>
          <w:rFonts w:cs="Times New Roman"/>
          <w:sz w:val="20"/>
          <w:szCs w:val="20"/>
        </w:rPr>
        <w:t>tive in improving berries qualit</w:t>
      </w:r>
      <w:r w:rsidR="00991E5F" w:rsidRPr="003F133A">
        <w:rPr>
          <w:rFonts w:cs="Times New Roman"/>
          <w:sz w:val="20"/>
          <w:szCs w:val="20"/>
        </w:rPr>
        <w:t xml:space="preserve">y in terms of increasing weight, longitudinal and equatorial of berry, T.S.S., reducing sugars and T.S.S./ acid and decreasing total acidity over the control. The promotion on quality of the berries was significantly associated with using </w:t>
      </w:r>
      <w:proofErr w:type="spellStart"/>
      <w:r w:rsidR="00991E5F" w:rsidRPr="003F133A">
        <w:rPr>
          <w:rFonts w:cs="Times New Roman"/>
          <w:sz w:val="20"/>
          <w:szCs w:val="20"/>
        </w:rPr>
        <w:t>ethrel</w:t>
      </w:r>
      <w:proofErr w:type="spellEnd"/>
      <w:r w:rsidR="00991E5F" w:rsidRPr="003F133A">
        <w:rPr>
          <w:rFonts w:cs="Times New Roman"/>
          <w:sz w:val="20"/>
          <w:szCs w:val="20"/>
        </w:rPr>
        <w:t>, GA</w:t>
      </w:r>
      <w:r w:rsidR="00991E5F" w:rsidRPr="003F133A">
        <w:rPr>
          <w:rFonts w:cs="Times New Roman"/>
          <w:sz w:val="20"/>
          <w:szCs w:val="20"/>
          <w:vertAlign w:val="subscript"/>
        </w:rPr>
        <w:t>3</w:t>
      </w:r>
      <w:r w:rsidR="00991E5F" w:rsidRPr="003F133A">
        <w:rPr>
          <w:rFonts w:cs="Times New Roman"/>
          <w:sz w:val="20"/>
          <w:szCs w:val="20"/>
        </w:rPr>
        <w:t>, ABA</w:t>
      </w:r>
      <w:r w:rsidR="008023C9" w:rsidRPr="003F133A">
        <w:rPr>
          <w:rFonts w:cs="Times New Roman"/>
          <w:sz w:val="20"/>
          <w:szCs w:val="20"/>
        </w:rPr>
        <w:t xml:space="preserve">, </w:t>
      </w:r>
      <w:proofErr w:type="spellStart"/>
      <w:r w:rsidR="008023C9" w:rsidRPr="003F133A">
        <w:rPr>
          <w:rFonts w:cs="Times New Roman"/>
          <w:sz w:val="20"/>
          <w:szCs w:val="20"/>
        </w:rPr>
        <w:t>manito</w:t>
      </w:r>
      <w:r w:rsidR="00991E5F" w:rsidRPr="003F133A">
        <w:rPr>
          <w:rFonts w:cs="Times New Roman"/>
          <w:sz w:val="20"/>
          <w:szCs w:val="20"/>
        </w:rPr>
        <w:t>l</w:t>
      </w:r>
      <w:proofErr w:type="spellEnd"/>
      <w:r w:rsidR="00991E5F" w:rsidRPr="003F133A">
        <w:rPr>
          <w:rFonts w:cs="Times New Roman"/>
          <w:sz w:val="20"/>
          <w:szCs w:val="20"/>
        </w:rPr>
        <w:t xml:space="preserve">, </w:t>
      </w:r>
      <w:proofErr w:type="spellStart"/>
      <w:r w:rsidR="00991E5F" w:rsidRPr="003F133A">
        <w:rPr>
          <w:rFonts w:cs="Times New Roman"/>
          <w:sz w:val="20"/>
          <w:szCs w:val="20"/>
        </w:rPr>
        <w:t>chitosane</w:t>
      </w:r>
      <w:proofErr w:type="spellEnd"/>
      <w:r w:rsidR="003F133A" w:rsidRPr="003F133A">
        <w:rPr>
          <w:rFonts w:cs="Times New Roman"/>
          <w:sz w:val="20"/>
          <w:szCs w:val="20"/>
        </w:rPr>
        <w:t>,</w:t>
      </w:r>
      <w:r w:rsidR="00991E5F" w:rsidRPr="003F133A">
        <w:rPr>
          <w:rFonts w:cs="Times New Roman"/>
          <w:sz w:val="20"/>
          <w:szCs w:val="20"/>
        </w:rPr>
        <w:t xml:space="preserve"> SA; Si, Se and </w:t>
      </w:r>
      <w:proofErr w:type="spellStart"/>
      <w:r w:rsidR="00991E5F" w:rsidRPr="003F133A">
        <w:rPr>
          <w:rFonts w:cs="Times New Roman"/>
          <w:sz w:val="20"/>
          <w:szCs w:val="20"/>
        </w:rPr>
        <w:t>proline</w:t>
      </w:r>
      <w:proofErr w:type="spellEnd"/>
      <w:r w:rsidR="003F133A" w:rsidRPr="003F133A">
        <w:rPr>
          <w:rFonts w:cs="Times New Roman"/>
          <w:sz w:val="20"/>
          <w:szCs w:val="20"/>
        </w:rPr>
        <w:t>,</w:t>
      </w:r>
      <w:r w:rsidR="00991E5F" w:rsidRPr="003F133A">
        <w:rPr>
          <w:rFonts w:cs="Times New Roman"/>
          <w:sz w:val="20"/>
          <w:szCs w:val="20"/>
        </w:rPr>
        <w:t xml:space="preserve"> in ascending order</w:t>
      </w:r>
      <w:r w:rsidR="007423D6" w:rsidRPr="003F133A">
        <w:rPr>
          <w:rFonts w:cs="Times New Roman"/>
          <w:sz w:val="20"/>
          <w:szCs w:val="20"/>
        </w:rPr>
        <w:t>.</w:t>
      </w:r>
      <w:r w:rsidR="00991E5F" w:rsidRPr="003F133A">
        <w:rPr>
          <w:rFonts w:cs="Times New Roman"/>
          <w:sz w:val="20"/>
          <w:szCs w:val="20"/>
        </w:rPr>
        <w:t xml:space="preserve"> </w:t>
      </w:r>
      <w:r w:rsidR="007423D6" w:rsidRPr="003F133A">
        <w:rPr>
          <w:rFonts w:cs="Times New Roman"/>
          <w:sz w:val="20"/>
          <w:szCs w:val="20"/>
        </w:rPr>
        <w:t>S</w:t>
      </w:r>
      <w:r w:rsidR="00991E5F" w:rsidRPr="003F133A">
        <w:rPr>
          <w:rFonts w:cs="Times New Roman"/>
          <w:sz w:val="20"/>
          <w:szCs w:val="20"/>
        </w:rPr>
        <w:t>ignificant differences on these quality parameters were observed among the previous nine materials</w:t>
      </w:r>
      <w:r w:rsidR="003F133A" w:rsidRPr="003F133A">
        <w:rPr>
          <w:rFonts w:cs="Times New Roman"/>
          <w:sz w:val="20"/>
          <w:szCs w:val="20"/>
        </w:rPr>
        <w:t>.</w:t>
      </w:r>
      <w:r w:rsidR="00991E5F" w:rsidRPr="003F133A">
        <w:rPr>
          <w:rFonts w:cs="Times New Roman"/>
          <w:sz w:val="20"/>
          <w:szCs w:val="20"/>
        </w:rPr>
        <w:t xml:space="preserve"> The best results with regard to quality of the berries were obtained when the vines treated with </w:t>
      </w:r>
      <w:proofErr w:type="spellStart"/>
      <w:r w:rsidR="00D26C47" w:rsidRPr="003F133A">
        <w:rPr>
          <w:rFonts w:cs="Times New Roman"/>
          <w:sz w:val="20"/>
          <w:szCs w:val="20"/>
        </w:rPr>
        <w:t>proline</w:t>
      </w:r>
      <w:proofErr w:type="spellEnd"/>
      <w:r w:rsidR="00991E5F" w:rsidRPr="003F133A">
        <w:rPr>
          <w:rFonts w:cs="Times New Roman"/>
          <w:sz w:val="20"/>
          <w:szCs w:val="20"/>
        </w:rPr>
        <w:t xml:space="preserve"> or selenium each at 50 </w:t>
      </w:r>
      <w:proofErr w:type="spellStart"/>
      <w:r w:rsidR="00991E5F" w:rsidRPr="003F133A">
        <w:rPr>
          <w:rFonts w:cs="Times New Roman"/>
          <w:sz w:val="20"/>
          <w:szCs w:val="20"/>
        </w:rPr>
        <w:t>ppm</w:t>
      </w:r>
      <w:proofErr w:type="spellEnd"/>
      <w:r w:rsidR="00991E5F" w:rsidRPr="003F133A">
        <w:rPr>
          <w:rFonts w:cs="Times New Roman"/>
          <w:sz w:val="20"/>
          <w:szCs w:val="20"/>
        </w:rPr>
        <w:t xml:space="preserve">. the untreated vines produced </w:t>
      </w:r>
      <w:proofErr w:type="spellStart"/>
      <w:r w:rsidR="00991E5F" w:rsidRPr="003F133A">
        <w:rPr>
          <w:rFonts w:cs="Times New Roman"/>
          <w:sz w:val="20"/>
          <w:szCs w:val="20"/>
        </w:rPr>
        <w:t>unfavourable</w:t>
      </w:r>
      <w:proofErr w:type="spellEnd"/>
      <w:r w:rsidR="00991E5F" w:rsidRPr="003F133A">
        <w:rPr>
          <w:rFonts w:cs="Times New Roman"/>
          <w:sz w:val="20"/>
          <w:szCs w:val="20"/>
        </w:rPr>
        <w:t xml:space="preserve"> effects on fruit quality. These results were true during both seasons.</w:t>
      </w:r>
    </w:p>
    <w:p w:rsidR="00377BFC" w:rsidRDefault="00377BFC" w:rsidP="00377BFC">
      <w:pPr>
        <w:bidi w:val="0"/>
        <w:snapToGrid w:val="0"/>
        <w:ind w:firstLine="425"/>
        <w:jc w:val="both"/>
        <w:rPr>
          <w:rFonts w:cs="Times New Roman"/>
          <w:sz w:val="20"/>
          <w:szCs w:val="20"/>
        </w:rPr>
        <w:sectPr w:rsidR="00377BFC" w:rsidSect="00377BFC">
          <w:type w:val="continuous"/>
          <w:pgSz w:w="12240" w:h="15840" w:code="9"/>
          <w:pgMar w:top="1440" w:right="1440" w:bottom="1440" w:left="1440" w:header="720" w:footer="720" w:gutter="0"/>
          <w:cols w:num="2" w:space="800"/>
          <w:docGrid w:linePitch="435"/>
        </w:sectPr>
      </w:pPr>
    </w:p>
    <w:p w:rsidR="003F133A" w:rsidRPr="003F133A" w:rsidRDefault="003F133A" w:rsidP="00377BFC">
      <w:pPr>
        <w:bidi w:val="0"/>
        <w:snapToGrid w:val="0"/>
        <w:ind w:firstLine="425"/>
        <w:jc w:val="both"/>
        <w:rPr>
          <w:rFonts w:cs="Times New Roman"/>
          <w:sz w:val="20"/>
          <w:szCs w:val="20"/>
        </w:rPr>
      </w:pPr>
    </w:p>
    <w:p w:rsidR="0008347F" w:rsidRPr="003F133A" w:rsidRDefault="0008347F" w:rsidP="00377BFC">
      <w:pPr>
        <w:bidi w:val="0"/>
        <w:snapToGrid w:val="0"/>
        <w:jc w:val="both"/>
        <w:rPr>
          <w:rFonts w:cs="Times New Roman"/>
          <w:sz w:val="20"/>
          <w:szCs w:val="20"/>
          <w:lang w:bidi="ar-EG"/>
        </w:rPr>
      </w:pPr>
      <w:r w:rsidRPr="003F133A">
        <w:rPr>
          <w:rFonts w:cs="Times New Roman"/>
          <w:sz w:val="20"/>
          <w:szCs w:val="20"/>
          <w:lang w:bidi="ar-EG"/>
        </w:rPr>
        <w:t xml:space="preserve">Table (2): Effect of some alleviating the adverse effects of salinity materials on some vegetative growth characteristics of Early Sweet grapevines during 2016 and 2017 seasons. </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57" w:type="dxa"/>
          <w:right w:w="57" w:type="dxa"/>
        </w:tblCellMar>
        <w:tblLook w:val="01E0"/>
      </w:tblPr>
      <w:tblGrid>
        <w:gridCol w:w="1180"/>
        <w:gridCol w:w="623"/>
        <w:gridCol w:w="623"/>
        <w:gridCol w:w="587"/>
        <w:gridCol w:w="587"/>
        <w:gridCol w:w="585"/>
        <w:gridCol w:w="585"/>
        <w:gridCol w:w="599"/>
        <w:gridCol w:w="593"/>
        <w:gridCol w:w="565"/>
        <w:gridCol w:w="565"/>
        <w:gridCol w:w="627"/>
        <w:gridCol w:w="629"/>
        <w:gridCol w:w="565"/>
        <w:gridCol w:w="561"/>
      </w:tblGrid>
      <w:tr w:rsidR="003F133A" w:rsidRPr="00377BFC" w:rsidTr="003F133A">
        <w:trPr>
          <w:jc w:val="center"/>
        </w:trPr>
        <w:tc>
          <w:tcPr>
            <w:tcW w:w="622" w:type="pct"/>
            <w:vMerge w:val="restart"/>
            <w:shd w:val="clear" w:color="auto" w:fill="auto"/>
            <w:vAlign w:val="center"/>
          </w:tcPr>
          <w:p w:rsidR="0008347F" w:rsidRPr="00377BFC" w:rsidRDefault="0008347F" w:rsidP="00377BFC">
            <w:pPr>
              <w:bidi w:val="0"/>
              <w:snapToGrid w:val="0"/>
              <w:jc w:val="both"/>
              <w:rPr>
                <w:rFonts w:cs="Times New Roman"/>
                <w:b/>
                <w:bCs/>
                <w:sz w:val="14"/>
                <w:szCs w:val="14"/>
                <w:lang w:bidi="ar-EG"/>
              </w:rPr>
            </w:pPr>
            <w:r w:rsidRPr="00377BFC">
              <w:rPr>
                <w:rFonts w:cs="Times New Roman"/>
                <w:b/>
                <w:bCs/>
                <w:sz w:val="14"/>
                <w:szCs w:val="14"/>
                <w:lang w:bidi="ar-EG"/>
              </w:rPr>
              <w:t>Treatments</w:t>
            </w:r>
          </w:p>
        </w:tc>
        <w:tc>
          <w:tcPr>
            <w:tcW w:w="658" w:type="pct"/>
            <w:gridSpan w:val="2"/>
            <w:shd w:val="clear" w:color="auto" w:fill="auto"/>
            <w:vAlign w:val="center"/>
          </w:tcPr>
          <w:p w:rsidR="0008347F" w:rsidRPr="00377BFC" w:rsidRDefault="0008347F" w:rsidP="00377BFC">
            <w:pPr>
              <w:bidi w:val="0"/>
              <w:snapToGrid w:val="0"/>
              <w:jc w:val="both"/>
              <w:rPr>
                <w:rFonts w:cs="Times New Roman"/>
                <w:b/>
                <w:bCs/>
                <w:sz w:val="14"/>
                <w:szCs w:val="14"/>
                <w:lang w:bidi="ar-EG"/>
              </w:rPr>
            </w:pPr>
            <w:r w:rsidRPr="00377BFC">
              <w:rPr>
                <w:rFonts w:cs="Times New Roman"/>
                <w:b/>
                <w:bCs/>
                <w:sz w:val="14"/>
                <w:szCs w:val="14"/>
                <w:lang w:bidi="ar-EG"/>
              </w:rPr>
              <w:t>Main shoot length (cm)</w:t>
            </w:r>
          </w:p>
        </w:tc>
        <w:tc>
          <w:tcPr>
            <w:tcW w:w="620" w:type="pct"/>
            <w:gridSpan w:val="2"/>
            <w:shd w:val="clear" w:color="auto" w:fill="auto"/>
            <w:vAlign w:val="center"/>
          </w:tcPr>
          <w:p w:rsidR="0008347F" w:rsidRPr="00377BFC" w:rsidRDefault="0008347F" w:rsidP="00377BFC">
            <w:pPr>
              <w:bidi w:val="0"/>
              <w:snapToGrid w:val="0"/>
              <w:jc w:val="both"/>
              <w:rPr>
                <w:rFonts w:cs="Times New Roman"/>
                <w:b/>
                <w:bCs/>
                <w:sz w:val="14"/>
                <w:szCs w:val="14"/>
                <w:lang w:bidi="ar-EG"/>
              </w:rPr>
            </w:pPr>
            <w:r w:rsidRPr="00377BFC">
              <w:rPr>
                <w:rFonts w:cs="Times New Roman"/>
                <w:b/>
                <w:bCs/>
                <w:sz w:val="14"/>
                <w:szCs w:val="14"/>
                <w:lang w:bidi="ar-EG"/>
              </w:rPr>
              <w:t xml:space="preserve">Number of leaves / shoot </w:t>
            </w:r>
          </w:p>
        </w:tc>
        <w:tc>
          <w:tcPr>
            <w:tcW w:w="617" w:type="pct"/>
            <w:gridSpan w:val="2"/>
            <w:shd w:val="clear" w:color="auto" w:fill="auto"/>
            <w:vAlign w:val="center"/>
          </w:tcPr>
          <w:p w:rsidR="0008347F" w:rsidRPr="00377BFC" w:rsidRDefault="0008347F" w:rsidP="00377BFC">
            <w:pPr>
              <w:bidi w:val="0"/>
              <w:snapToGrid w:val="0"/>
              <w:jc w:val="both"/>
              <w:rPr>
                <w:rFonts w:cs="Times New Roman"/>
                <w:b/>
                <w:bCs/>
                <w:sz w:val="14"/>
                <w:szCs w:val="14"/>
                <w:lang w:bidi="ar-EG"/>
              </w:rPr>
            </w:pPr>
            <w:r w:rsidRPr="00377BFC">
              <w:rPr>
                <w:rFonts w:cs="Times New Roman"/>
                <w:b/>
                <w:bCs/>
                <w:sz w:val="14"/>
                <w:szCs w:val="14"/>
                <w:lang w:bidi="ar-EG"/>
              </w:rPr>
              <w:t xml:space="preserve">Leaf area (cm)2 </w:t>
            </w:r>
          </w:p>
        </w:tc>
        <w:tc>
          <w:tcPr>
            <w:tcW w:w="629" w:type="pct"/>
            <w:gridSpan w:val="2"/>
            <w:shd w:val="clear" w:color="auto" w:fill="auto"/>
            <w:vAlign w:val="center"/>
          </w:tcPr>
          <w:p w:rsidR="0008347F" w:rsidRPr="00377BFC" w:rsidRDefault="0008347F" w:rsidP="00377BFC">
            <w:pPr>
              <w:bidi w:val="0"/>
              <w:snapToGrid w:val="0"/>
              <w:jc w:val="both"/>
              <w:rPr>
                <w:rFonts w:cs="Times New Roman"/>
                <w:b/>
                <w:bCs/>
                <w:sz w:val="14"/>
                <w:szCs w:val="14"/>
                <w:lang w:bidi="ar-EG"/>
              </w:rPr>
            </w:pPr>
            <w:r w:rsidRPr="00377BFC">
              <w:rPr>
                <w:rFonts w:cs="Times New Roman"/>
                <w:b/>
                <w:bCs/>
                <w:sz w:val="14"/>
                <w:szCs w:val="14"/>
                <w:lang w:bidi="ar-EG"/>
              </w:rPr>
              <w:t xml:space="preserve">Wood ripening coefficient </w:t>
            </w:r>
          </w:p>
        </w:tc>
        <w:tc>
          <w:tcPr>
            <w:tcW w:w="595" w:type="pct"/>
            <w:gridSpan w:val="2"/>
            <w:shd w:val="clear" w:color="auto" w:fill="auto"/>
            <w:vAlign w:val="center"/>
          </w:tcPr>
          <w:p w:rsidR="0008347F" w:rsidRPr="00377BFC" w:rsidRDefault="0008347F" w:rsidP="00377BFC">
            <w:pPr>
              <w:bidi w:val="0"/>
              <w:snapToGrid w:val="0"/>
              <w:jc w:val="both"/>
              <w:rPr>
                <w:rFonts w:cs="Times New Roman"/>
                <w:b/>
                <w:bCs/>
                <w:sz w:val="14"/>
                <w:szCs w:val="14"/>
                <w:lang w:bidi="ar-EG"/>
              </w:rPr>
            </w:pPr>
            <w:r w:rsidRPr="00377BFC">
              <w:rPr>
                <w:rFonts w:cs="Times New Roman"/>
                <w:b/>
                <w:bCs/>
                <w:sz w:val="14"/>
                <w:szCs w:val="14"/>
                <w:lang w:bidi="ar-EG"/>
              </w:rPr>
              <w:t>Cane thickness (cm)</w:t>
            </w:r>
          </w:p>
        </w:tc>
        <w:tc>
          <w:tcPr>
            <w:tcW w:w="663" w:type="pct"/>
            <w:gridSpan w:val="2"/>
            <w:shd w:val="clear" w:color="auto" w:fill="auto"/>
            <w:vAlign w:val="center"/>
          </w:tcPr>
          <w:p w:rsidR="0008347F" w:rsidRPr="00377BFC" w:rsidRDefault="0008347F" w:rsidP="00377BFC">
            <w:pPr>
              <w:bidi w:val="0"/>
              <w:snapToGrid w:val="0"/>
              <w:jc w:val="both"/>
              <w:rPr>
                <w:rFonts w:cs="Times New Roman"/>
                <w:b/>
                <w:bCs/>
                <w:sz w:val="14"/>
                <w:szCs w:val="14"/>
                <w:lang w:bidi="ar-EG"/>
              </w:rPr>
            </w:pPr>
            <w:r w:rsidRPr="00377BFC">
              <w:rPr>
                <w:rFonts w:cs="Times New Roman"/>
                <w:b/>
                <w:bCs/>
                <w:sz w:val="14"/>
                <w:szCs w:val="14"/>
                <w:lang w:bidi="ar-EG"/>
              </w:rPr>
              <w:t>Pruning wood weight / vine (kg.)</w:t>
            </w:r>
          </w:p>
        </w:tc>
        <w:tc>
          <w:tcPr>
            <w:tcW w:w="596" w:type="pct"/>
            <w:gridSpan w:val="2"/>
            <w:shd w:val="clear" w:color="auto" w:fill="auto"/>
            <w:vAlign w:val="center"/>
          </w:tcPr>
          <w:p w:rsidR="0008347F" w:rsidRPr="00377BFC" w:rsidRDefault="0008347F" w:rsidP="00377BFC">
            <w:pPr>
              <w:bidi w:val="0"/>
              <w:snapToGrid w:val="0"/>
              <w:jc w:val="both"/>
              <w:rPr>
                <w:rFonts w:cs="Times New Roman"/>
                <w:b/>
                <w:bCs/>
                <w:sz w:val="14"/>
                <w:szCs w:val="14"/>
                <w:lang w:bidi="ar-EG"/>
              </w:rPr>
            </w:pPr>
            <w:proofErr w:type="spellStart"/>
            <w:r w:rsidRPr="00377BFC">
              <w:rPr>
                <w:rFonts w:cs="Times New Roman"/>
                <w:b/>
                <w:bCs/>
                <w:sz w:val="14"/>
                <w:szCs w:val="14"/>
                <w:lang w:bidi="ar-EG"/>
              </w:rPr>
              <w:t>Proline</w:t>
            </w:r>
            <w:proofErr w:type="spellEnd"/>
            <w:r w:rsidRPr="00377BFC">
              <w:rPr>
                <w:rFonts w:cs="Times New Roman"/>
                <w:b/>
                <w:bCs/>
                <w:sz w:val="14"/>
                <w:szCs w:val="14"/>
                <w:lang w:bidi="ar-EG"/>
              </w:rPr>
              <w:t xml:space="preserve"> (mg/ g F.W.)</w:t>
            </w:r>
          </w:p>
        </w:tc>
      </w:tr>
      <w:tr w:rsidR="003F133A" w:rsidRPr="00377BFC" w:rsidTr="003F133A">
        <w:trPr>
          <w:jc w:val="center"/>
        </w:trPr>
        <w:tc>
          <w:tcPr>
            <w:tcW w:w="622" w:type="pct"/>
            <w:vMerge/>
            <w:shd w:val="clear" w:color="auto" w:fill="auto"/>
            <w:vAlign w:val="center"/>
          </w:tcPr>
          <w:p w:rsidR="0008347F" w:rsidRPr="00377BFC" w:rsidRDefault="0008347F" w:rsidP="00377BFC">
            <w:pPr>
              <w:bidi w:val="0"/>
              <w:snapToGrid w:val="0"/>
              <w:jc w:val="both"/>
              <w:rPr>
                <w:rFonts w:cs="Times New Roman"/>
                <w:sz w:val="14"/>
                <w:szCs w:val="14"/>
                <w:lang w:bidi="ar-EG"/>
              </w:rPr>
            </w:pPr>
          </w:p>
        </w:tc>
        <w:tc>
          <w:tcPr>
            <w:tcW w:w="329" w:type="pct"/>
            <w:shd w:val="clear" w:color="auto" w:fill="auto"/>
            <w:vAlign w:val="center"/>
          </w:tcPr>
          <w:p w:rsidR="0008347F" w:rsidRPr="00377BFC" w:rsidRDefault="0008347F" w:rsidP="00377BFC">
            <w:pPr>
              <w:bidi w:val="0"/>
              <w:snapToGrid w:val="0"/>
              <w:jc w:val="both"/>
              <w:rPr>
                <w:rFonts w:cs="Times New Roman"/>
                <w:b/>
                <w:bCs/>
                <w:sz w:val="14"/>
                <w:szCs w:val="14"/>
                <w:lang w:bidi="ar-EG"/>
              </w:rPr>
            </w:pPr>
            <w:r w:rsidRPr="00377BFC">
              <w:rPr>
                <w:rFonts w:cs="Times New Roman"/>
                <w:b/>
                <w:bCs/>
                <w:sz w:val="14"/>
                <w:szCs w:val="14"/>
                <w:lang w:bidi="ar-EG"/>
              </w:rPr>
              <w:t>2016</w:t>
            </w:r>
          </w:p>
        </w:tc>
        <w:tc>
          <w:tcPr>
            <w:tcW w:w="329" w:type="pct"/>
            <w:shd w:val="clear" w:color="auto" w:fill="auto"/>
            <w:vAlign w:val="center"/>
          </w:tcPr>
          <w:p w:rsidR="0008347F" w:rsidRPr="00377BFC" w:rsidRDefault="0008347F" w:rsidP="00377BFC">
            <w:pPr>
              <w:bidi w:val="0"/>
              <w:snapToGrid w:val="0"/>
              <w:jc w:val="both"/>
              <w:rPr>
                <w:rFonts w:cs="Times New Roman"/>
                <w:b/>
                <w:bCs/>
                <w:sz w:val="14"/>
                <w:szCs w:val="14"/>
                <w:lang w:bidi="ar-EG"/>
              </w:rPr>
            </w:pPr>
            <w:r w:rsidRPr="00377BFC">
              <w:rPr>
                <w:rFonts w:cs="Times New Roman"/>
                <w:b/>
                <w:bCs/>
                <w:sz w:val="14"/>
                <w:szCs w:val="14"/>
                <w:lang w:bidi="ar-EG"/>
              </w:rPr>
              <w:t>2017</w:t>
            </w:r>
          </w:p>
        </w:tc>
        <w:tc>
          <w:tcPr>
            <w:tcW w:w="310" w:type="pct"/>
            <w:shd w:val="clear" w:color="auto" w:fill="auto"/>
            <w:vAlign w:val="center"/>
          </w:tcPr>
          <w:p w:rsidR="0008347F" w:rsidRPr="00377BFC" w:rsidRDefault="0008347F" w:rsidP="00377BFC">
            <w:pPr>
              <w:bidi w:val="0"/>
              <w:snapToGrid w:val="0"/>
              <w:jc w:val="both"/>
              <w:rPr>
                <w:rFonts w:cs="Times New Roman"/>
                <w:b/>
                <w:bCs/>
                <w:sz w:val="14"/>
                <w:szCs w:val="14"/>
                <w:lang w:bidi="ar-EG"/>
              </w:rPr>
            </w:pPr>
            <w:r w:rsidRPr="00377BFC">
              <w:rPr>
                <w:rFonts w:cs="Times New Roman"/>
                <w:b/>
                <w:bCs/>
                <w:sz w:val="14"/>
                <w:szCs w:val="14"/>
                <w:lang w:bidi="ar-EG"/>
              </w:rPr>
              <w:t>2016</w:t>
            </w:r>
          </w:p>
        </w:tc>
        <w:tc>
          <w:tcPr>
            <w:tcW w:w="310" w:type="pct"/>
            <w:shd w:val="clear" w:color="auto" w:fill="auto"/>
            <w:vAlign w:val="center"/>
          </w:tcPr>
          <w:p w:rsidR="0008347F" w:rsidRPr="00377BFC" w:rsidRDefault="0008347F" w:rsidP="00377BFC">
            <w:pPr>
              <w:bidi w:val="0"/>
              <w:snapToGrid w:val="0"/>
              <w:jc w:val="both"/>
              <w:rPr>
                <w:rFonts w:cs="Times New Roman"/>
                <w:b/>
                <w:bCs/>
                <w:sz w:val="14"/>
                <w:szCs w:val="14"/>
                <w:lang w:bidi="ar-EG"/>
              </w:rPr>
            </w:pPr>
            <w:r w:rsidRPr="00377BFC">
              <w:rPr>
                <w:rFonts w:cs="Times New Roman"/>
                <w:b/>
                <w:bCs/>
                <w:sz w:val="14"/>
                <w:szCs w:val="14"/>
                <w:lang w:bidi="ar-EG"/>
              </w:rPr>
              <w:t>2017</w:t>
            </w:r>
          </w:p>
        </w:tc>
        <w:tc>
          <w:tcPr>
            <w:tcW w:w="309" w:type="pct"/>
            <w:shd w:val="clear" w:color="auto" w:fill="auto"/>
            <w:vAlign w:val="center"/>
          </w:tcPr>
          <w:p w:rsidR="0008347F" w:rsidRPr="00377BFC" w:rsidRDefault="0008347F" w:rsidP="00377BFC">
            <w:pPr>
              <w:bidi w:val="0"/>
              <w:snapToGrid w:val="0"/>
              <w:jc w:val="both"/>
              <w:rPr>
                <w:rFonts w:cs="Times New Roman"/>
                <w:b/>
                <w:bCs/>
                <w:sz w:val="14"/>
                <w:szCs w:val="14"/>
                <w:lang w:bidi="ar-EG"/>
              </w:rPr>
            </w:pPr>
            <w:r w:rsidRPr="00377BFC">
              <w:rPr>
                <w:rFonts w:cs="Times New Roman"/>
                <w:b/>
                <w:bCs/>
                <w:sz w:val="14"/>
                <w:szCs w:val="14"/>
                <w:lang w:bidi="ar-EG"/>
              </w:rPr>
              <w:t>2016</w:t>
            </w:r>
          </w:p>
        </w:tc>
        <w:tc>
          <w:tcPr>
            <w:tcW w:w="309" w:type="pct"/>
            <w:shd w:val="clear" w:color="auto" w:fill="auto"/>
            <w:vAlign w:val="center"/>
          </w:tcPr>
          <w:p w:rsidR="0008347F" w:rsidRPr="00377BFC" w:rsidRDefault="0008347F" w:rsidP="00377BFC">
            <w:pPr>
              <w:bidi w:val="0"/>
              <w:snapToGrid w:val="0"/>
              <w:jc w:val="both"/>
              <w:rPr>
                <w:rFonts w:cs="Times New Roman"/>
                <w:b/>
                <w:bCs/>
                <w:sz w:val="14"/>
                <w:szCs w:val="14"/>
                <w:lang w:bidi="ar-EG"/>
              </w:rPr>
            </w:pPr>
            <w:r w:rsidRPr="00377BFC">
              <w:rPr>
                <w:rFonts w:cs="Times New Roman"/>
                <w:b/>
                <w:bCs/>
                <w:sz w:val="14"/>
                <w:szCs w:val="14"/>
                <w:lang w:bidi="ar-EG"/>
              </w:rPr>
              <w:t>2017</w:t>
            </w:r>
          </w:p>
        </w:tc>
        <w:tc>
          <w:tcPr>
            <w:tcW w:w="316" w:type="pct"/>
            <w:shd w:val="clear" w:color="auto" w:fill="auto"/>
            <w:vAlign w:val="center"/>
          </w:tcPr>
          <w:p w:rsidR="0008347F" w:rsidRPr="00377BFC" w:rsidRDefault="0008347F" w:rsidP="00377BFC">
            <w:pPr>
              <w:bidi w:val="0"/>
              <w:snapToGrid w:val="0"/>
              <w:jc w:val="both"/>
              <w:rPr>
                <w:rFonts w:cs="Times New Roman"/>
                <w:b/>
                <w:bCs/>
                <w:sz w:val="14"/>
                <w:szCs w:val="14"/>
                <w:lang w:bidi="ar-EG"/>
              </w:rPr>
            </w:pPr>
            <w:r w:rsidRPr="00377BFC">
              <w:rPr>
                <w:rFonts w:cs="Times New Roman"/>
                <w:b/>
                <w:bCs/>
                <w:sz w:val="14"/>
                <w:szCs w:val="14"/>
                <w:lang w:bidi="ar-EG"/>
              </w:rPr>
              <w:t>2016</w:t>
            </w:r>
          </w:p>
        </w:tc>
        <w:tc>
          <w:tcPr>
            <w:tcW w:w="313" w:type="pct"/>
            <w:shd w:val="clear" w:color="auto" w:fill="auto"/>
            <w:vAlign w:val="center"/>
          </w:tcPr>
          <w:p w:rsidR="0008347F" w:rsidRPr="00377BFC" w:rsidRDefault="0008347F" w:rsidP="00377BFC">
            <w:pPr>
              <w:bidi w:val="0"/>
              <w:snapToGrid w:val="0"/>
              <w:jc w:val="both"/>
              <w:rPr>
                <w:rFonts w:cs="Times New Roman"/>
                <w:b/>
                <w:bCs/>
                <w:sz w:val="14"/>
                <w:szCs w:val="14"/>
                <w:lang w:bidi="ar-EG"/>
              </w:rPr>
            </w:pPr>
            <w:r w:rsidRPr="00377BFC">
              <w:rPr>
                <w:rFonts w:cs="Times New Roman"/>
                <w:b/>
                <w:bCs/>
                <w:sz w:val="14"/>
                <w:szCs w:val="14"/>
                <w:lang w:bidi="ar-EG"/>
              </w:rPr>
              <w:t>2017</w:t>
            </w:r>
          </w:p>
        </w:tc>
        <w:tc>
          <w:tcPr>
            <w:tcW w:w="298" w:type="pct"/>
            <w:shd w:val="clear" w:color="auto" w:fill="auto"/>
            <w:vAlign w:val="center"/>
          </w:tcPr>
          <w:p w:rsidR="0008347F" w:rsidRPr="00377BFC" w:rsidRDefault="0008347F" w:rsidP="00377BFC">
            <w:pPr>
              <w:bidi w:val="0"/>
              <w:snapToGrid w:val="0"/>
              <w:jc w:val="both"/>
              <w:rPr>
                <w:rFonts w:cs="Times New Roman"/>
                <w:b/>
                <w:bCs/>
                <w:sz w:val="14"/>
                <w:szCs w:val="14"/>
                <w:lang w:bidi="ar-EG"/>
              </w:rPr>
            </w:pPr>
            <w:r w:rsidRPr="00377BFC">
              <w:rPr>
                <w:rFonts w:cs="Times New Roman"/>
                <w:b/>
                <w:bCs/>
                <w:sz w:val="14"/>
                <w:szCs w:val="14"/>
                <w:lang w:bidi="ar-EG"/>
              </w:rPr>
              <w:t>2016</w:t>
            </w:r>
          </w:p>
        </w:tc>
        <w:tc>
          <w:tcPr>
            <w:tcW w:w="298" w:type="pct"/>
            <w:shd w:val="clear" w:color="auto" w:fill="auto"/>
            <w:vAlign w:val="center"/>
          </w:tcPr>
          <w:p w:rsidR="0008347F" w:rsidRPr="00377BFC" w:rsidRDefault="0008347F" w:rsidP="00377BFC">
            <w:pPr>
              <w:bidi w:val="0"/>
              <w:snapToGrid w:val="0"/>
              <w:jc w:val="both"/>
              <w:rPr>
                <w:rFonts w:cs="Times New Roman"/>
                <w:b/>
                <w:bCs/>
                <w:sz w:val="14"/>
                <w:szCs w:val="14"/>
                <w:lang w:bidi="ar-EG"/>
              </w:rPr>
            </w:pPr>
            <w:r w:rsidRPr="00377BFC">
              <w:rPr>
                <w:rFonts w:cs="Times New Roman"/>
                <w:b/>
                <w:bCs/>
                <w:sz w:val="14"/>
                <w:szCs w:val="14"/>
                <w:lang w:bidi="ar-EG"/>
              </w:rPr>
              <w:t>2017</w:t>
            </w:r>
          </w:p>
        </w:tc>
        <w:tc>
          <w:tcPr>
            <w:tcW w:w="331" w:type="pct"/>
            <w:shd w:val="clear" w:color="auto" w:fill="auto"/>
            <w:vAlign w:val="center"/>
          </w:tcPr>
          <w:p w:rsidR="0008347F" w:rsidRPr="00377BFC" w:rsidRDefault="0008347F" w:rsidP="00377BFC">
            <w:pPr>
              <w:bidi w:val="0"/>
              <w:snapToGrid w:val="0"/>
              <w:jc w:val="both"/>
              <w:rPr>
                <w:rFonts w:cs="Times New Roman"/>
                <w:b/>
                <w:bCs/>
                <w:sz w:val="14"/>
                <w:szCs w:val="14"/>
                <w:lang w:bidi="ar-EG"/>
              </w:rPr>
            </w:pPr>
            <w:r w:rsidRPr="00377BFC">
              <w:rPr>
                <w:rFonts w:cs="Times New Roman"/>
                <w:b/>
                <w:bCs/>
                <w:sz w:val="14"/>
                <w:szCs w:val="14"/>
                <w:lang w:bidi="ar-EG"/>
              </w:rPr>
              <w:t>2016</w:t>
            </w:r>
          </w:p>
        </w:tc>
        <w:tc>
          <w:tcPr>
            <w:tcW w:w="331" w:type="pct"/>
            <w:shd w:val="clear" w:color="auto" w:fill="auto"/>
            <w:vAlign w:val="center"/>
          </w:tcPr>
          <w:p w:rsidR="0008347F" w:rsidRPr="00377BFC" w:rsidRDefault="0008347F" w:rsidP="00377BFC">
            <w:pPr>
              <w:bidi w:val="0"/>
              <w:snapToGrid w:val="0"/>
              <w:jc w:val="both"/>
              <w:rPr>
                <w:rFonts w:cs="Times New Roman"/>
                <w:b/>
                <w:bCs/>
                <w:sz w:val="14"/>
                <w:szCs w:val="14"/>
                <w:lang w:bidi="ar-EG"/>
              </w:rPr>
            </w:pPr>
            <w:r w:rsidRPr="00377BFC">
              <w:rPr>
                <w:rFonts w:cs="Times New Roman"/>
                <w:b/>
                <w:bCs/>
                <w:sz w:val="14"/>
                <w:szCs w:val="14"/>
                <w:lang w:bidi="ar-EG"/>
              </w:rPr>
              <w:t>2017</w:t>
            </w:r>
          </w:p>
        </w:tc>
        <w:tc>
          <w:tcPr>
            <w:tcW w:w="298" w:type="pct"/>
            <w:shd w:val="clear" w:color="auto" w:fill="auto"/>
            <w:vAlign w:val="center"/>
          </w:tcPr>
          <w:p w:rsidR="0008347F" w:rsidRPr="00377BFC" w:rsidRDefault="0008347F" w:rsidP="00377BFC">
            <w:pPr>
              <w:bidi w:val="0"/>
              <w:snapToGrid w:val="0"/>
              <w:jc w:val="both"/>
              <w:rPr>
                <w:rFonts w:cs="Times New Roman"/>
                <w:b/>
                <w:bCs/>
                <w:sz w:val="14"/>
                <w:szCs w:val="14"/>
                <w:lang w:bidi="ar-EG"/>
              </w:rPr>
            </w:pPr>
            <w:r w:rsidRPr="00377BFC">
              <w:rPr>
                <w:rFonts w:cs="Times New Roman"/>
                <w:b/>
                <w:bCs/>
                <w:sz w:val="14"/>
                <w:szCs w:val="14"/>
                <w:lang w:bidi="ar-EG"/>
              </w:rPr>
              <w:t>2016</w:t>
            </w:r>
          </w:p>
        </w:tc>
        <w:tc>
          <w:tcPr>
            <w:tcW w:w="298" w:type="pct"/>
            <w:shd w:val="clear" w:color="auto" w:fill="auto"/>
            <w:vAlign w:val="center"/>
          </w:tcPr>
          <w:p w:rsidR="0008347F" w:rsidRPr="00377BFC" w:rsidRDefault="0008347F" w:rsidP="00377BFC">
            <w:pPr>
              <w:bidi w:val="0"/>
              <w:snapToGrid w:val="0"/>
              <w:jc w:val="both"/>
              <w:rPr>
                <w:rFonts w:cs="Times New Roman"/>
                <w:b/>
                <w:bCs/>
                <w:sz w:val="14"/>
                <w:szCs w:val="14"/>
                <w:lang w:bidi="ar-EG"/>
              </w:rPr>
            </w:pPr>
            <w:r w:rsidRPr="00377BFC">
              <w:rPr>
                <w:rFonts w:cs="Times New Roman"/>
                <w:b/>
                <w:bCs/>
                <w:sz w:val="14"/>
                <w:szCs w:val="14"/>
                <w:lang w:bidi="ar-EG"/>
              </w:rPr>
              <w:t>2017</w:t>
            </w:r>
          </w:p>
        </w:tc>
      </w:tr>
      <w:tr w:rsidR="003F133A" w:rsidRPr="00377BFC" w:rsidTr="003F133A">
        <w:trPr>
          <w:jc w:val="center"/>
        </w:trPr>
        <w:tc>
          <w:tcPr>
            <w:tcW w:w="622"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 xml:space="preserve">Control </w:t>
            </w:r>
          </w:p>
        </w:tc>
        <w:tc>
          <w:tcPr>
            <w:tcW w:w="329"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108.1</w:t>
            </w:r>
          </w:p>
        </w:tc>
        <w:tc>
          <w:tcPr>
            <w:tcW w:w="329"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109.0</w:t>
            </w:r>
          </w:p>
        </w:tc>
        <w:tc>
          <w:tcPr>
            <w:tcW w:w="310"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14.0</w:t>
            </w:r>
          </w:p>
        </w:tc>
        <w:tc>
          <w:tcPr>
            <w:tcW w:w="310"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12.0</w:t>
            </w:r>
          </w:p>
        </w:tc>
        <w:tc>
          <w:tcPr>
            <w:tcW w:w="309"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109.2</w:t>
            </w:r>
          </w:p>
        </w:tc>
        <w:tc>
          <w:tcPr>
            <w:tcW w:w="309"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110.0</w:t>
            </w:r>
          </w:p>
        </w:tc>
        <w:tc>
          <w:tcPr>
            <w:tcW w:w="316"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0.64</w:t>
            </w:r>
          </w:p>
        </w:tc>
        <w:tc>
          <w:tcPr>
            <w:tcW w:w="313"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0.61</w:t>
            </w:r>
          </w:p>
        </w:tc>
        <w:tc>
          <w:tcPr>
            <w:tcW w:w="298"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0.94</w:t>
            </w:r>
          </w:p>
        </w:tc>
        <w:tc>
          <w:tcPr>
            <w:tcW w:w="298"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0.90</w:t>
            </w:r>
          </w:p>
        </w:tc>
        <w:tc>
          <w:tcPr>
            <w:tcW w:w="331"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1.89</w:t>
            </w:r>
          </w:p>
        </w:tc>
        <w:tc>
          <w:tcPr>
            <w:tcW w:w="331"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1.90</w:t>
            </w:r>
          </w:p>
        </w:tc>
        <w:tc>
          <w:tcPr>
            <w:tcW w:w="298"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50.2</w:t>
            </w:r>
          </w:p>
        </w:tc>
        <w:tc>
          <w:tcPr>
            <w:tcW w:w="298"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51.0</w:t>
            </w:r>
          </w:p>
        </w:tc>
      </w:tr>
      <w:tr w:rsidR="003F133A" w:rsidRPr="00377BFC" w:rsidTr="003F133A">
        <w:trPr>
          <w:jc w:val="center"/>
        </w:trPr>
        <w:tc>
          <w:tcPr>
            <w:tcW w:w="622" w:type="pct"/>
            <w:shd w:val="clear" w:color="auto" w:fill="auto"/>
            <w:vAlign w:val="center"/>
          </w:tcPr>
          <w:p w:rsidR="0008347F" w:rsidRPr="00377BFC" w:rsidRDefault="0008347F" w:rsidP="00377BFC">
            <w:pPr>
              <w:bidi w:val="0"/>
              <w:snapToGrid w:val="0"/>
              <w:jc w:val="both"/>
              <w:rPr>
                <w:rFonts w:cs="Times New Roman"/>
                <w:sz w:val="14"/>
                <w:szCs w:val="14"/>
                <w:lang w:bidi="ar-EG"/>
              </w:rPr>
            </w:pPr>
            <w:proofErr w:type="spellStart"/>
            <w:r w:rsidRPr="00377BFC">
              <w:rPr>
                <w:rFonts w:cs="Times New Roman"/>
                <w:sz w:val="14"/>
                <w:szCs w:val="14"/>
                <w:lang w:bidi="ar-EG"/>
              </w:rPr>
              <w:t>Ethrel</w:t>
            </w:r>
            <w:proofErr w:type="spellEnd"/>
            <w:r w:rsidRPr="00377BFC">
              <w:rPr>
                <w:rFonts w:cs="Times New Roman"/>
                <w:sz w:val="14"/>
                <w:szCs w:val="14"/>
                <w:lang w:bidi="ar-EG"/>
              </w:rPr>
              <w:t xml:space="preserve"> at 50 </w:t>
            </w:r>
            <w:proofErr w:type="spellStart"/>
            <w:r w:rsidRPr="00377BFC">
              <w:rPr>
                <w:rFonts w:cs="Times New Roman"/>
                <w:sz w:val="14"/>
                <w:szCs w:val="14"/>
                <w:lang w:bidi="ar-EG"/>
              </w:rPr>
              <w:t>ppm</w:t>
            </w:r>
            <w:proofErr w:type="spellEnd"/>
          </w:p>
        </w:tc>
        <w:tc>
          <w:tcPr>
            <w:tcW w:w="329"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110.0</w:t>
            </w:r>
          </w:p>
        </w:tc>
        <w:tc>
          <w:tcPr>
            <w:tcW w:w="329"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110.7</w:t>
            </w:r>
          </w:p>
        </w:tc>
        <w:tc>
          <w:tcPr>
            <w:tcW w:w="310"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16.0</w:t>
            </w:r>
          </w:p>
        </w:tc>
        <w:tc>
          <w:tcPr>
            <w:tcW w:w="310"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14.0</w:t>
            </w:r>
          </w:p>
        </w:tc>
        <w:tc>
          <w:tcPr>
            <w:tcW w:w="309"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110.7</w:t>
            </w:r>
          </w:p>
        </w:tc>
        <w:tc>
          <w:tcPr>
            <w:tcW w:w="309"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111.5</w:t>
            </w:r>
          </w:p>
        </w:tc>
        <w:tc>
          <w:tcPr>
            <w:tcW w:w="316"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0.70</w:t>
            </w:r>
          </w:p>
        </w:tc>
        <w:tc>
          <w:tcPr>
            <w:tcW w:w="313"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0.66</w:t>
            </w:r>
          </w:p>
        </w:tc>
        <w:tc>
          <w:tcPr>
            <w:tcW w:w="298"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1.00</w:t>
            </w:r>
          </w:p>
        </w:tc>
        <w:tc>
          <w:tcPr>
            <w:tcW w:w="298"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0.95</w:t>
            </w:r>
          </w:p>
        </w:tc>
        <w:tc>
          <w:tcPr>
            <w:tcW w:w="331"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2.00</w:t>
            </w:r>
          </w:p>
        </w:tc>
        <w:tc>
          <w:tcPr>
            <w:tcW w:w="331"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1.99</w:t>
            </w:r>
          </w:p>
        </w:tc>
        <w:tc>
          <w:tcPr>
            <w:tcW w:w="298"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51.3</w:t>
            </w:r>
          </w:p>
        </w:tc>
        <w:tc>
          <w:tcPr>
            <w:tcW w:w="298"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52.0</w:t>
            </w:r>
          </w:p>
        </w:tc>
      </w:tr>
      <w:tr w:rsidR="003F133A" w:rsidRPr="00377BFC" w:rsidTr="003F133A">
        <w:trPr>
          <w:jc w:val="center"/>
        </w:trPr>
        <w:tc>
          <w:tcPr>
            <w:tcW w:w="622"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GA</w:t>
            </w:r>
            <w:r w:rsidRPr="00377BFC">
              <w:rPr>
                <w:rFonts w:cs="Times New Roman"/>
                <w:sz w:val="14"/>
                <w:szCs w:val="14"/>
                <w:vertAlign w:val="subscript"/>
                <w:lang w:bidi="ar-EG"/>
              </w:rPr>
              <w:t>3</w:t>
            </w:r>
            <w:r w:rsidRPr="00377BFC">
              <w:rPr>
                <w:rFonts w:cs="Times New Roman"/>
                <w:sz w:val="14"/>
                <w:szCs w:val="14"/>
                <w:lang w:bidi="ar-EG"/>
              </w:rPr>
              <w:t xml:space="preserve"> at 50 </w:t>
            </w:r>
            <w:proofErr w:type="spellStart"/>
            <w:r w:rsidRPr="00377BFC">
              <w:rPr>
                <w:rFonts w:cs="Times New Roman"/>
                <w:sz w:val="14"/>
                <w:szCs w:val="14"/>
                <w:lang w:bidi="ar-EG"/>
              </w:rPr>
              <w:t>ppm</w:t>
            </w:r>
            <w:proofErr w:type="spellEnd"/>
          </w:p>
        </w:tc>
        <w:tc>
          <w:tcPr>
            <w:tcW w:w="329"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112.2</w:t>
            </w:r>
          </w:p>
        </w:tc>
        <w:tc>
          <w:tcPr>
            <w:tcW w:w="329"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113.0</w:t>
            </w:r>
          </w:p>
        </w:tc>
        <w:tc>
          <w:tcPr>
            <w:tcW w:w="310"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18.0</w:t>
            </w:r>
          </w:p>
        </w:tc>
        <w:tc>
          <w:tcPr>
            <w:tcW w:w="310"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15.0</w:t>
            </w:r>
          </w:p>
        </w:tc>
        <w:tc>
          <w:tcPr>
            <w:tcW w:w="309"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112.0</w:t>
            </w:r>
          </w:p>
        </w:tc>
        <w:tc>
          <w:tcPr>
            <w:tcW w:w="309"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112.9</w:t>
            </w:r>
          </w:p>
        </w:tc>
        <w:tc>
          <w:tcPr>
            <w:tcW w:w="316"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0.76</w:t>
            </w:r>
          </w:p>
        </w:tc>
        <w:tc>
          <w:tcPr>
            <w:tcW w:w="313"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0.71</w:t>
            </w:r>
          </w:p>
        </w:tc>
        <w:tc>
          <w:tcPr>
            <w:tcW w:w="298"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1.05</w:t>
            </w:r>
          </w:p>
        </w:tc>
        <w:tc>
          <w:tcPr>
            <w:tcW w:w="298"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1.00</w:t>
            </w:r>
          </w:p>
        </w:tc>
        <w:tc>
          <w:tcPr>
            <w:tcW w:w="331"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2.11</w:t>
            </w:r>
          </w:p>
        </w:tc>
        <w:tc>
          <w:tcPr>
            <w:tcW w:w="331"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2.09</w:t>
            </w:r>
          </w:p>
        </w:tc>
        <w:tc>
          <w:tcPr>
            <w:tcW w:w="298"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52.9</w:t>
            </w:r>
          </w:p>
        </w:tc>
        <w:tc>
          <w:tcPr>
            <w:tcW w:w="298"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53.6</w:t>
            </w:r>
          </w:p>
        </w:tc>
      </w:tr>
      <w:tr w:rsidR="003F133A" w:rsidRPr="00377BFC" w:rsidTr="003F133A">
        <w:trPr>
          <w:jc w:val="center"/>
        </w:trPr>
        <w:tc>
          <w:tcPr>
            <w:tcW w:w="622"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 xml:space="preserve">ABA at 50 </w:t>
            </w:r>
            <w:proofErr w:type="spellStart"/>
            <w:r w:rsidRPr="00377BFC">
              <w:rPr>
                <w:rFonts w:cs="Times New Roman"/>
                <w:sz w:val="14"/>
                <w:szCs w:val="14"/>
                <w:lang w:bidi="ar-EG"/>
              </w:rPr>
              <w:t>ppm</w:t>
            </w:r>
            <w:proofErr w:type="spellEnd"/>
          </w:p>
        </w:tc>
        <w:tc>
          <w:tcPr>
            <w:tcW w:w="329"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113.9</w:t>
            </w:r>
          </w:p>
        </w:tc>
        <w:tc>
          <w:tcPr>
            <w:tcW w:w="329"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114.6</w:t>
            </w:r>
          </w:p>
        </w:tc>
        <w:tc>
          <w:tcPr>
            <w:tcW w:w="310"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20.0</w:t>
            </w:r>
          </w:p>
        </w:tc>
        <w:tc>
          <w:tcPr>
            <w:tcW w:w="310"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17.0</w:t>
            </w:r>
          </w:p>
        </w:tc>
        <w:tc>
          <w:tcPr>
            <w:tcW w:w="309"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113.9</w:t>
            </w:r>
          </w:p>
        </w:tc>
        <w:tc>
          <w:tcPr>
            <w:tcW w:w="309"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115.0</w:t>
            </w:r>
          </w:p>
        </w:tc>
        <w:tc>
          <w:tcPr>
            <w:tcW w:w="316"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0.77</w:t>
            </w:r>
          </w:p>
        </w:tc>
        <w:tc>
          <w:tcPr>
            <w:tcW w:w="313"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0.76</w:t>
            </w:r>
          </w:p>
        </w:tc>
        <w:tc>
          <w:tcPr>
            <w:tcW w:w="298"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1.10</w:t>
            </w:r>
          </w:p>
        </w:tc>
        <w:tc>
          <w:tcPr>
            <w:tcW w:w="298"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1.05</w:t>
            </w:r>
          </w:p>
        </w:tc>
        <w:tc>
          <w:tcPr>
            <w:tcW w:w="331"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2.24</w:t>
            </w:r>
          </w:p>
        </w:tc>
        <w:tc>
          <w:tcPr>
            <w:tcW w:w="331"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2.19</w:t>
            </w:r>
          </w:p>
        </w:tc>
        <w:tc>
          <w:tcPr>
            <w:tcW w:w="298"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54.0</w:t>
            </w:r>
          </w:p>
        </w:tc>
        <w:tc>
          <w:tcPr>
            <w:tcW w:w="298"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54.8</w:t>
            </w:r>
          </w:p>
        </w:tc>
      </w:tr>
      <w:tr w:rsidR="003F133A" w:rsidRPr="00377BFC" w:rsidTr="003F133A">
        <w:trPr>
          <w:jc w:val="center"/>
        </w:trPr>
        <w:tc>
          <w:tcPr>
            <w:tcW w:w="622" w:type="pct"/>
            <w:shd w:val="clear" w:color="auto" w:fill="auto"/>
            <w:vAlign w:val="center"/>
          </w:tcPr>
          <w:p w:rsidR="0008347F" w:rsidRPr="00377BFC" w:rsidRDefault="0008347F" w:rsidP="00377BFC">
            <w:pPr>
              <w:bidi w:val="0"/>
              <w:snapToGrid w:val="0"/>
              <w:jc w:val="both"/>
              <w:rPr>
                <w:rFonts w:cs="Times New Roman"/>
                <w:sz w:val="14"/>
                <w:szCs w:val="14"/>
                <w:lang w:bidi="ar-EG"/>
              </w:rPr>
            </w:pPr>
            <w:proofErr w:type="spellStart"/>
            <w:r w:rsidRPr="00377BFC">
              <w:rPr>
                <w:rFonts w:cs="Times New Roman"/>
                <w:sz w:val="14"/>
                <w:szCs w:val="14"/>
                <w:lang w:bidi="ar-EG"/>
              </w:rPr>
              <w:t>Manitol</w:t>
            </w:r>
            <w:proofErr w:type="spellEnd"/>
            <w:r w:rsidRPr="00377BFC">
              <w:rPr>
                <w:rFonts w:cs="Times New Roman"/>
                <w:sz w:val="14"/>
                <w:szCs w:val="14"/>
                <w:lang w:bidi="ar-EG"/>
              </w:rPr>
              <w:t xml:space="preserve"> at 50 </w:t>
            </w:r>
            <w:proofErr w:type="spellStart"/>
            <w:r w:rsidRPr="00377BFC">
              <w:rPr>
                <w:rFonts w:cs="Times New Roman"/>
                <w:sz w:val="14"/>
                <w:szCs w:val="14"/>
                <w:lang w:bidi="ar-EG"/>
              </w:rPr>
              <w:t>ppm</w:t>
            </w:r>
            <w:proofErr w:type="spellEnd"/>
          </w:p>
        </w:tc>
        <w:tc>
          <w:tcPr>
            <w:tcW w:w="329"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115.0</w:t>
            </w:r>
          </w:p>
        </w:tc>
        <w:tc>
          <w:tcPr>
            <w:tcW w:w="329"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115.5</w:t>
            </w:r>
          </w:p>
        </w:tc>
        <w:tc>
          <w:tcPr>
            <w:tcW w:w="310"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21.0</w:t>
            </w:r>
          </w:p>
        </w:tc>
        <w:tc>
          <w:tcPr>
            <w:tcW w:w="310"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19.0</w:t>
            </w:r>
          </w:p>
        </w:tc>
        <w:tc>
          <w:tcPr>
            <w:tcW w:w="309"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115.2</w:t>
            </w:r>
          </w:p>
        </w:tc>
        <w:tc>
          <w:tcPr>
            <w:tcW w:w="309"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116.3</w:t>
            </w:r>
          </w:p>
        </w:tc>
        <w:tc>
          <w:tcPr>
            <w:tcW w:w="316"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0.80</w:t>
            </w:r>
          </w:p>
        </w:tc>
        <w:tc>
          <w:tcPr>
            <w:tcW w:w="313"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0.81</w:t>
            </w:r>
          </w:p>
        </w:tc>
        <w:tc>
          <w:tcPr>
            <w:tcW w:w="298"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1.16</w:t>
            </w:r>
          </w:p>
        </w:tc>
        <w:tc>
          <w:tcPr>
            <w:tcW w:w="298"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1.10</w:t>
            </w:r>
          </w:p>
        </w:tc>
        <w:tc>
          <w:tcPr>
            <w:tcW w:w="331"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2.35</w:t>
            </w:r>
          </w:p>
        </w:tc>
        <w:tc>
          <w:tcPr>
            <w:tcW w:w="331"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2.29</w:t>
            </w:r>
          </w:p>
        </w:tc>
        <w:tc>
          <w:tcPr>
            <w:tcW w:w="298"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55.9</w:t>
            </w:r>
          </w:p>
        </w:tc>
        <w:tc>
          <w:tcPr>
            <w:tcW w:w="298"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56.7</w:t>
            </w:r>
          </w:p>
        </w:tc>
      </w:tr>
      <w:tr w:rsidR="003F133A" w:rsidRPr="00377BFC" w:rsidTr="003F133A">
        <w:trPr>
          <w:jc w:val="center"/>
        </w:trPr>
        <w:tc>
          <w:tcPr>
            <w:tcW w:w="622" w:type="pct"/>
            <w:shd w:val="clear" w:color="auto" w:fill="auto"/>
            <w:vAlign w:val="center"/>
          </w:tcPr>
          <w:p w:rsidR="0008347F" w:rsidRPr="00377BFC" w:rsidRDefault="0008347F" w:rsidP="00377BFC">
            <w:pPr>
              <w:bidi w:val="0"/>
              <w:snapToGrid w:val="0"/>
              <w:jc w:val="both"/>
              <w:rPr>
                <w:rFonts w:cs="Times New Roman"/>
                <w:sz w:val="14"/>
                <w:szCs w:val="14"/>
                <w:lang w:bidi="ar-EG"/>
              </w:rPr>
            </w:pPr>
            <w:proofErr w:type="spellStart"/>
            <w:r w:rsidRPr="00377BFC">
              <w:rPr>
                <w:rFonts w:cs="Times New Roman"/>
                <w:sz w:val="14"/>
                <w:szCs w:val="14"/>
                <w:lang w:bidi="ar-EG"/>
              </w:rPr>
              <w:t>Chitosan</w:t>
            </w:r>
            <w:proofErr w:type="spellEnd"/>
            <w:r w:rsidRPr="00377BFC">
              <w:rPr>
                <w:rFonts w:cs="Times New Roman"/>
                <w:sz w:val="14"/>
                <w:szCs w:val="14"/>
                <w:lang w:bidi="ar-EG"/>
              </w:rPr>
              <w:t xml:space="preserve"> at 50 </w:t>
            </w:r>
            <w:proofErr w:type="spellStart"/>
            <w:r w:rsidRPr="00377BFC">
              <w:rPr>
                <w:rFonts w:cs="Times New Roman"/>
                <w:sz w:val="14"/>
                <w:szCs w:val="14"/>
                <w:lang w:bidi="ar-EG"/>
              </w:rPr>
              <w:t>ppm</w:t>
            </w:r>
            <w:proofErr w:type="spellEnd"/>
          </w:p>
        </w:tc>
        <w:tc>
          <w:tcPr>
            <w:tcW w:w="329"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116.4</w:t>
            </w:r>
          </w:p>
        </w:tc>
        <w:tc>
          <w:tcPr>
            <w:tcW w:w="329"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118.6</w:t>
            </w:r>
          </w:p>
        </w:tc>
        <w:tc>
          <w:tcPr>
            <w:tcW w:w="310"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23.0</w:t>
            </w:r>
          </w:p>
        </w:tc>
        <w:tc>
          <w:tcPr>
            <w:tcW w:w="310"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21.0</w:t>
            </w:r>
          </w:p>
        </w:tc>
        <w:tc>
          <w:tcPr>
            <w:tcW w:w="309"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117.0</w:t>
            </w:r>
          </w:p>
        </w:tc>
        <w:tc>
          <w:tcPr>
            <w:tcW w:w="309"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117.7</w:t>
            </w:r>
          </w:p>
        </w:tc>
        <w:tc>
          <w:tcPr>
            <w:tcW w:w="316"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0.81</w:t>
            </w:r>
          </w:p>
        </w:tc>
        <w:tc>
          <w:tcPr>
            <w:tcW w:w="313"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0.83</w:t>
            </w:r>
          </w:p>
        </w:tc>
        <w:tc>
          <w:tcPr>
            <w:tcW w:w="298"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1.22</w:t>
            </w:r>
          </w:p>
        </w:tc>
        <w:tc>
          <w:tcPr>
            <w:tcW w:w="298"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1.15</w:t>
            </w:r>
          </w:p>
        </w:tc>
        <w:tc>
          <w:tcPr>
            <w:tcW w:w="331"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2.46</w:t>
            </w:r>
          </w:p>
        </w:tc>
        <w:tc>
          <w:tcPr>
            <w:tcW w:w="331"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2.40</w:t>
            </w:r>
          </w:p>
        </w:tc>
        <w:tc>
          <w:tcPr>
            <w:tcW w:w="298"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57.0</w:t>
            </w:r>
          </w:p>
        </w:tc>
        <w:tc>
          <w:tcPr>
            <w:tcW w:w="298"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57.7</w:t>
            </w:r>
          </w:p>
        </w:tc>
      </w:tr>
      <w:tr w:rsidR="003F133A" w:rsidRPr="00377BFC" w:rsidTr="003F133A">
        <w:trPr>
          <w:jc w:val="center"/>
        </w:trPr>
        <w:tc>
          <w:tcPr>
            <w:tcW w:w="622"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 xml:space="preserve">SA at 50 </w:t>
            </w:r>
            <w:proofErr w:type="spellStart"/>
            <w:r w:rsidRPr="00377BFC">
              <w:rPr>
                <w:rFonts w:cs="Times New Roman"/>
                <w:sz w:val="14"/>
                <w:szCs w:val="14"/>
                <w:lang w:bidi="ar-EG"/>
              </w:rPr>
              <w:t>ppm</w:t>
            </w:r>
            <w:proofErr w:type="spellEnd"/>
          </w:p>
        </w:tc>
        <w:tc>
          <w:tcPr>
            <w:tcW w:w="329"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118.0</w:t>
            </w:r>
          </w:p>
        </w:tc>
        <w:tc>
          <w:tcPr>
            <w:tcW w:w="329"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118.7</w:t>
            </w:r>
          </w:p>
        </w:tc>
        <w:tc>
          <w:tcPr>
            <w:tcW w:w="310"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24.0</w:t>
            </w:r>
          </w:p>
        </w:tc>
        <w:tc>
          <w:tcPr>
            <w:tcW w:w="310"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22.0</w:t>
            </w:r>
          </w:p>
        </w:tc>
        <w:tc>
          <w:tcPr>
            <w:tcW w:w="309"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118.2</w:t>
            </w:r>
          </w:p>
        </w:tc>
        <w:tc>
          <w:tcPr>
            <w:tcW w:w="309"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119.0</w:t>
            </w:r>
          </w:p>
        </w:tc>
        <w:tc>
          <w:tcPr>
            <w:tcW w:w="316"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0.82</w:t>
            </w:r>
          </w:p>
        </w:tc>
        <w:tc>
          <w:tcPr>
            <w:tcW w:w="313"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0.86</w:t>
            </w:r>
          </w:p>
        </w:tc>
        <w:tc>
          <w:tcPr>
            <w:tcW w:w="298"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1.30</w:t>
            </w:r>
          </w:p>
        </w:tc>
        <w:tc>
          <w:tcPr>
            <w:tcW w:w="298"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1.20</w:t>
            </w:r>
          </w:p>
        </w:tc>
        <w:tc>
          <w:tcPr>
            <w:tcW w:w="331"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2.58</w:t>
            </w:r>
          </w:p>
        </w:tc>
        <w:tc>
          <w:tcPr>
            <w:tcW w:w="331"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2.51</w:t>
            </w:r>
          </w:p>
        </w:tc>
        <w:tc>
          <w:tcPr>
            <w:tcW w:w="298"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57.9</w:t>
            </w:r>
          </w:p>
        </w:tc>
        <w:tc>
          <w:tcPr>
            <w:tcW w:w="298"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58.6</w:t>
            </w:r>
          </w:p>
        </w:tc>
      </w:tr>
      <w:tr w:rsidR="003F133A" w:rsidRPr="00377BFC" w:rsidTr="003F133A">
        <w:trPr>
          <w:jc w:val="center"/>
        </w:trPr>
        <w:tc>
          <w:tcPr>
            <w:tcW w:w="622"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 xml:space="preserve">Silicon at 50 </w:t>
            </w:r>
            <w:proofErr w:type="spellStart"/>
            <w:r w:rsidRPr="00377BFC">
              <w:rPr>
                <w:rFonts w:cs="Times New Roman"/>
                <w:sz w:val="14"/>
                <w:szCs w:val="14"/>
                <w:lang w:bidi="ar-EG"/>
              </w:rPr>
              <w:t>ppm</w:t>
            </w:r>
            <w:proofErr w:type="spellEnd"/>
          </w:p>
        </w:tc>
        <w:tc>
          <w:tcPr>
            <w:tcW w:w="329"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120.0</w:t>
            </w:r>
          </w:p>
        </w:tc>
        <w:tc>
          <w:tcPr>
            <w:tcW w:w="329"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120.9</w:t>
            </w:r>
          </w:p>
        </w:tc>
        <w:tc>
          <w:tcPr>
            <w:tcW w:w="310"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26.0</w:t>
            </w:r>
          </w:p>
        </w:tc>
        <w:tc>
          <w:tcPr>
            <w:tcW w:w="310"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24.0</w:t>
            </w:r>
          </w:p>
        </w:tc>
        <w:tc>
          <w:tcPr>
            <w:tcW w:w="309"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120.0</w:t>
            </w:r>
          </w:p>
        </w:tc>
        <w:tc>
          <w:tcPr>
            <w:tcW w:w="309"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120.3</w:t>
            </w:r>
          </w:p>
        </w:tc>
        <w:tc>
          <w:tcPr>
            <w:tcW w:w="316"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0./86</w:t>
            </w:r>
          </w:p>
        </w:tc>
        <w:tc>
          <w:tcPr>
            <w:tcW w:w="313"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0.88</w:t>
            </w:r>
          </w:p>
        </w:tc>
        <w:tc>
          <w:tcPr>
            <w:tcW w:w="298"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1.35</w:t>
            </w:r>
          </w:p>
        </w:tc>
        <w:tc>
          <w:tcPr>
            <w:tcW w:w="298"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1.26</w:t>
            </w:r>
          </w:p>
        </w:tc>
        <w:tc>
          <w:tcPr>
            <w:tcW w:w="331"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2.69</w:t>
            </w:r>
          </w:p>
        </w:tc>
        <w:tc>
          <w:tcPr>
            <w:tcW w:w="331"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2.61</w:t>
            </w:r>
          </w:p>
        </w:tc>
        <w:tc>
          <w:tcPr>
            <w:tcW w:w="298"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59.0</w:t>
            </w:r>
          </w:p>
        </w:tc>
        <w:tc>
          <w:tcPr>
            <w:tcW w:w="298"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59.7</w:t>
            </w:r>
          </w:p>
        </w:tc>
      </w:tr>
      <w:tr w:rsidR="003F133A" w:rsidRPr="00377BFC" w:rsidTr="003F133A">
        <w:trPr>
          <w:jc w:val="center"/>
        </w:trPr>
        <w:tc>
          <w:tcPr>
            <w:tcW w:w="622"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 xml:space="preserve">Selenium at 50 </w:t>
            </w:r>
            <w:proofErr w:type="spellStart"/>
            <w:r w:rsidRPr="00377BFC">
              <w:rPr>
                <w:rFonts w:cs="Times New Roman"/>
                <w:sz w:val="14"/>
                <w:szCs w:val="14"/>
                <w:lang w:bidi="ar-EG"/>
              </w:rPr>
              <w:t>ppm</w:t>
            </w:r>
            <w:proofErr w:type="spellEnd"/>
          </w:p>
        </w:tc>
        <w:tc>
          <w:tcPr>
            <w:tcW w:w="329"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122.3</w:t>
            </w:r>
          </w:p>
        </w:tc>
        <w:tc>
          <w:tcPr>
            <w:tcW w:w="329"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123.0</w:t>
            </w:r>
          </w:p>
        </w:tc>
        <w:tc>
          <w:tcPr>
            <w:tcW w:w="310"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28.0</w:t>
            </w:r>
          </w:p>
        </w:tc>
        <w:tc>
          <w:tcPr>
            <w:tcW w:w="310"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26.0</w:t>
            </w:r>
          </w:p>
        </w:tc>
        <w:tc>
          <w:tcPr>
            <w:tcW w:w="309"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121.3</w:t>
            </w:r>
          </w:p>
        </w:tc>
        <w:tc>
          <w:tcPr>
            <w:tcW w:w="309"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122.0</w:t>
            </w:r>
          </w:p>
        </w:tc>
        <w:tc>
          <w:tcPr>
            <w:tcW w:w="316"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0.87</w:t>
            </w:r>
          </w:p>
        </w:tc>
        <w:tc>
          <w:tcPr>
            <w:tcW w:w="313"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0.90</w:t>
            </w:r>
          </w:p>
        </w:tc>
        <w:tc>
          <w:tcPr>
            <w:tcW w:w="298"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1.40</w:t>
            </w:r>
          </w:p>
        </w:tc>
        <w:tc>
          <w:tcPr>
            <w:tcW w:w="298"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1.32</w:t>
            </w:r>
          </w:p>
        </w:tc>
        <w:tc>
          <w:tcPr>
            <w:tcW w:w="331"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2.81</w:t>
            </w:r>
          </w:p>
        </w:tc>
        <w:tc>
          <w:tcPr>
            <w:tcW w:w="331"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2.71</w:t>
            </w:r>
          </w:p>
        </w:tc>
        <w:tc>
          <w:tcPr>
            <w:tcW w:w="298"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61.3</w:t>
            </w:r>
          </w:p>
        </w:tc>
        <w:tc>
          <w:tcPr>
            <w:tcW w:w="298"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62.0</w:t>
            </w:r>
          </w:p>
        </w:tc>
      </w:tr>
      <w:tr w:rsidR="003F133A" w:rsidRPr="00377BFC" w:rsidTr="003F133A">
        <w:trPr>
          <w:jc w:val="center"/>
        </w:trPr>
        <w:tc>
          <w:tcPr>
            <w:tcW w:w="622" w:type="pct"/>
            <w:shd w:val="clear" w:color="auto" w:fill="auto"/>
            <w:vAlign w:val="center"/>
          </w:tcPr>
          <w:p w:rsidR="0008347F" w:rsidRPr="00377BFC" w:rsidRDefault="0008347F" w:rsidP="00377BFC">
            <w:pPr>
              <w:bidi w:val="0"/>
              <w:snapToGrid w:val="0"/>
              <w:jc w:val="both"/>
              <w:rPr>
                <w:rFonts w:cs="Times New Roman"/>
                <w:sz w:val="14"/>
                <w:szCs w:val="14"/>
                <w:lang w:bidi="ar-EG"/>
              </w:rPr>
            </w:pPr>
            <w:proofErr w:type="spellStart"/>
            <w:r w:rsidRPr="00377BFC">
              <w:rPr>
                <w:rFonts w:cs="Times New Roman"/>
                <w:sz w:val="14"/>
                <w:szCs w:val="14"/>
                <w:lang w:bidi="ar-EG"/>
              </w:rPr>
              <w:t>Proline</w:t>
            </w:r>
            <w:proofErr w:type="spellEnd"/>
            <w:r w:rsidRPr="00377BFC">
              <w:rPr>
                <w:rFonts w:cs="Times New Roman"/>
                <w:sz w:val="14"/>
                <w:szCs w:val="14"/>
                <w:lang w:bidi="ar-EG"/>
              </w:rPr>
              <w:t xml:space="preserve"> at 50 </w:t>
            </w:r>
            <w:proofErr w:type="spellStart"/>
            <w:r w:rsidRPr="00377BFC">
              <w:rPr>
                <w:rFonts w:cs="Times New Roman"/>
                <w:sz w:val="14"/>
                <w:szCs w:val="14"/>
                <w:lang w:bidi="ar-EG"/>
              </w:rPr>
              <w:t>ppm</w:t>
            </w:r>
            <w:proofErr w:type="spellEnd"/>
          </w:p>
        </w:tc>
        <w:tc>
          <w:tcPr>
            <w:tcW w:w="329"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124.1</w:t>
            </w:r>
          </w:p>
        </w:tc>
        <w:tc>
          <w:tcPr>
            <w:tcW w:w="329"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125.0</w:t>
            </w:r>
          </w:p>
        </w:tc>
        <w:tc>
          <w:tcPr>
            <w:tcW w:w="310"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29.0</w:t>
            </w:r>
          </w:p>
        </w:tc>
        <w:tc>
          <w:tcPr>
            <w:tcW w:w="310"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28.0</w:t>
            </w:r>
          </w:p>
        </w:tc>
        <w:tc>
          <w:tcPr>
            <w:tcW w:w="309"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123.9</w:t>
            </w:r>
          </w:p>
        </w:tc>
        <w:tc>
          <w:tcPr>
            <w:tcW w:w="309"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124.1</w:t>
            </w:r>
          </w:p>
        </w:tc>
        <w:tc>
          <w:tcPr>
            <w:tcW w:w="316"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0.91</w:t>
            </w:r>
          </w:p>
        </w:tc>
        <w:tc>
          <w:tcPr>
            <w:tcW w:w="313"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0.94</w:t>
            </w:r>
          </w:p>
        </w:tc>
        <w:tc>
          <w:tcPr>
            <w:tcW w:w="298"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1.46</w:t>
            </w:r>
          </w:p>
        </w:tc>
        <w:tc>
          <w:tcPr>
            <w:tcW w:w="298"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1.38</w:t>
            </w:r>
          </w:p>
        </w:tc>
        <w:tc>
          <w:tcPr>
            <w:tcW w:w="331"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2.92</w:t>
            </w:r>
          </w:p>
        </w:tc>
        <w:tc>
          <w:tcPr>
            <w:tcW w:w="331"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2.81</w:t>
            </w:r>
          </w:p>
        </w:tc>
        <w:tc>
          <w:tcPr>
            <w:tcW w:w="298"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64.0</w:t>
            </w:r>
          </w:p>
        </w:tc>
        <w:tc>
          <w:tcPr>
            <w:tcW w:w="298"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65.9</w:t>
            </w:r>
          </w:p>
        </w:tc>
      </w:tr>
      <w:tr w:rsidR="003F133A" w:rsidRPr="00377BFC" w:rsidTr="003F133A">
        <w:trPr>
          <w:jc w:val="center"/>
        </w:trPr>
        <w:tc>
          <w:tcPr>
            <w:tcW w:w="622"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New L.S.D. at 5%</w:t>
            </w:r>
          </w:p>
        </w:tc>
        <w:tc>
          <w:tcPr>
            <w:tcW w:w="329"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1.0</w:t>
            </w:r>
          </w:p>
        </w:tc>
        <w:tc>
          <w:tcPr>
            <w:tcW w:w="329"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1.2</w:t>
            </w:r>
          </w:p>
        </w:tc>
        <w:tc>
          <w:tcPr>
            <w:tcW w:w="310"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2.0</w:t>
            </w:r>
          </w:p>
        </w:tc>
        <w:tc>
          <w:tcPr>
            <w:tcW w:w="310"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1.9</w:t>
            </w:r>
          </w:p>
        </w:tc>
        <w:tc>
          <w:tcPr>
            <w:tcW w:w="309"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1.1</w:t>
            </w:r>
          </w:p>
        </w:tc>
        <w:tc>
          <w:tcPr>
            <w:tcW w:w="309"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1.0</w:t>
            </w:r>
          </w:p>
        </w:tc>
        <w:tc>
          <w:tcPr>
            <w:tcW w:w="316"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0.06</w:t>
            </w:r>
          </w:p>
        </w:tc>
        <w:tc>
          <w:tcPr>
            <w:tcW w:w="313"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0.05</w:t>
            </w:r>
          </w:p>
        </w:tc>
        <w:tc>
          <w:tcPr>
            <w:tcW w:w="298"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0.05</w:t>
            </w:r>
          </w:p>
        </w:tc>
        <w:tc>
          <w:tcPr>
            <w:tcW w:w="298"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0.05</w:t>
            </w:r>
          </w:p>
        </w:tc>
        <w:tc>
          <w:tcPr>
            <w:tcW w:w="331"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0.10</w:t>
            </w:r>
          </w:p>
        </w:tc>
        <w:tc>
          <w:tcPr>
            <w:tcW w:w="331"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0.08</w:t>
            </w:r>
          </w:p>
        </w:tc>
        <w:tc>
          <w:tcPr>
            <w:tcW w:w="298"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0.9</w:t>
            </w:r>
          </w:p>
        </w:tc>
        <w:tc>
          <w:tcPr>
            <w:tcW w:w="298"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1.0</w:t>
            </w:r>
          </w:p>
        </w:tc>
      </w:tr>
    </w:tbl>
    <w:p w:rsidR="0008347F" w:rsidRPr="003F133A" w:rsidRDefault="0008347F" w:rsidP="00377BFC">
      <w:pPr>
        <w:bidi w:val="0"/>
        <w:snapToGrid w:val="0"/>
        <w:jc w:val="center"/>
        <w:rPr>
          <w:rFonts w:cs="Times New Roman"/>
          <w:sz w:val="20"/>
          <w:szCs w:val="20"/>
          <w:lang w:bidi="ar-EG"/>
        </w:rPr>
      </w:pPr>
    </w:p>
    <w:p w:rsidR="0008347F" w:rsidRPr="003F133A" w:rsidRDefault="0008347F" w:rsidP="00377BFC">
      <w:pPr>
        <w:bidi w:val="0"/>
        <w:snapToGrid w:val="0"/>
        <w:jc w:val="both"/>
        <w:rPr>
          <w:rFonts w:cs="Times New Roman"/>
          <w:sz w:val="20"/>
          <w:szCs w:val="20"/>
          <w:lang w:bidi="ar-EG"/>
        </w:rPr>
      </w:pPr>
      <w:r w:rsidRPr="003F133A">
        <w:rPr>
          <w:rFonts w:cs="Times New Roman"/>
          <w:sz w:val="20"/>
          <w:szCs w:val="20"/>
          <w:lang w:bidi="ar-EG"/>
        </w:rPr>
        <w:t xml:space="preserve">Table (3): Effect of some alleviating the adverse effects of salinity materials on some materials on photosynthetic pigments and percentages of N, P, K and Mg in the leaves of Early Sweet grapevines during 2016 and 2017 seasons. </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57" w:type="dxa"/>
          <w:right w:w="57" w:type="dxa"/>
        </w:tblCellMar>
        <w:tblLook w:val="01E0"/>
      </w:tblPr>
      <w:tblGrid>
        <w:gridCol w:w="1191"/>
        <w:gridCol w:w="664"/>
        <w:gridCol w:w="665"/>
        <w:gridCol w:w="665"/>
        <w:gridCol w:w="667"/>
        <w:gridCol w:w="701"/>
        <w:gridCol w:w="701"/>
        <w:gridCol w:w="513"/>
        <w:gridCol w:w="515"/>
        <w:gridCol w:w="565"/>
        <w:gridCol w:w="565"/>
        <w:gridCol w:w="513"/>
        <w:gridCol w:w="515"/>
        <w:gridCol w:w="519"/>
        <w:gridCol w:w="515"/>
      </w:tblGrid>
      <w:tr w:rsidR="003F133A" w:rsidRPr="00377BFC" w:rsidTr="003F133A">
        <w:trPr>
          <w:jc w:val="center"/>
        </w:trPr>
        <w:tc>
          <w:tcPr>
            <w:tcW w:w="628" w:type="pct"/>
            <w:vMerge w:val="restart"/>
            <w:shd w:val="clear" w:color="auto" w:fill="auto"/>
            <w:vAlign w:val="center"/>
          </w:tcPr>
          <w:p w:rsidR="0008347F" w:rsidRPr="00377BFC" w:rsidRDefault="0008347F" w:rsidP="00377BFC">
            <w:pPr>
              <w:bidi w:val="0"/>
              <w:snapToGrid w:val="0"/>
              <w:jc w:val="both"/>
              <w:rPr>
                <w:rFonts w:cs="Times New Roman"/>
                <w:b/>
                <w:bCs/>
                <w:sz w:val="14"/>
                <w:szCs w:val="14"/>
                <w:lang w:bidi="ar-EG"/>
              </w:rPr>
            </w:pPr>
            <w:r w:rsidRPr="00377BFC">
              <w:rPr>
                <w:rFonts w:cs="Times New Roman"/>
                <w:b/>
                <w:bCs/>
                <w:sz w:val="14"/>
                <w:szCs w:val="14"/>
                <w:lang w:bidi="ar-EG"/>
              </w:rPr>
              <w:t>Treatments</w:t>
            </w:r>
          </w:p>
        </w:tc>
        <w:tc>
          <w:tcPr>
            <w:tcW w:w="701" w:type="pct"/>
            <w:gridSpan w:val="2"/>
            <w:shd w:val="clear" w:color="auto" w:fill="auto"/>
            <w:vAlign w:val="center"/>
          </w:tcPr>
          <w:p w:rsidR="0008347F" w:rsidRPr="00377BFC" w:rsidRDefault="0008347F" w:rsidP="00377BFC">
            <w:pPr>
              <w:bidi w:val="0"/>
              <w:snapToGrid w:val="0"/>
              <w:jc w:val="both"/>
              <w:rPr>
                <w:rFonts w:cs="Times New Roman"/>
                <w:b/>
                <w:bCs/>
                <w:sz w:val="14"/>
                <w:szCs w:val="14"/>
                <w:lang w:bidi="ar-EG"/>
              </w:rPr>
            </w:pPr>
            <w:r w:rsidRPr="00377BFC">
              <w:rPr>
                <w:rFonts w:cs="Times New Roman"/>
                <w:b/>
                <w:bCs/>
                <w:sz w:val="14"/>
                <w:szCs w:val="14"/>
                <w:lang w:bidi="ar-EG"/>
              </w:rPr>
              <w:t>Chlorophyll a (mg/ g F.W.)</w:t>
            </w:r>
          </w:p>
        </w:tc>
        <w:tc>
          <w:tcPr>
            <w:tcW w:w="703" w:type="pct"/>
            <w:gridSpan w:val="2"/>
            <w:shd w:val="clear" w:color="auto" w:fill="auto"/>
            <w:vAlign w:val="center"/>
          </w:tcPr>
          <w:p w:rsidR="0008347F" w:rsidRPr="00377BFC" w:rsidRDefault="0008347F" w:rsidP="00377BFC">
            <w:pPr>
              <w:bidi w:val="0"/>
              <w:snapToGrid w:val="0"/>
              <w:jc w:val="both"/>
              <w:rPr>
                <w:rFonts w:cs="Times New Roman"/>
                <w:b/>
                <w:bCs/>
                <w:sz w:val="14"/>
                <w:szCs w:val="14"/>
                <w:lang w:bidi="ar-EG"/>
              </w:rPr>
            </w:pPr>
            <w:r w:rsidRPr="00377BFC">
              <w:rPr>
                <w:rFonts w:cs="Times New Roman"/>
                <w:b/>
                <w:bCs/>
                <w:sz w:val="14"/>
                <w:szCs w:val="14"/>
                <w:lang w:bidi="ar-EG"/>
              </w:rPr>
              <w:t>Chlorophyll b (mg/ g F.W.)</w:t>
            </w:r>
          </w:p>
        </w:tc>
        <w:tc>
          <w:tcPr>
            <w:tcW w:w="740" w:type="pct"/>
            <w:gridSpan w:val="2"/>
            <w:shd w:val="clear" w:color="auto" w:fill="auto"/>
            <w:vAlign w:val="center"/>
          </w:tcPr>
          <w:p w:rsidR="0008347F" w:rsidRPr="00377BFC" w:rsidRDefault="0008347F" w:rsidP="00377BFC">
            <w:pPr>
              <w:bidi w:val="0"/>
              <w:snapToGrid w:val="0"/>
              <w:jc w:val="both"/>
              <w:rPr>
                <w:rFonts w:cs="Times New Roman"/>
                <w:b/>
                <w:bCs/>
                <w:sz w:val="14"/>
                <w:szCs w:val="14"/>
                <w:lang w:bidi="ar-EG"/>
              </w:rPr>
            </w:pPr>
            <w:r w:rsidRPr="00377BFC">
              <w:rPr>
                <w:rFonts w:cs="Times New Roman"/>
                <w:b/>
                <w:bCs/>
                <w:sz w:val="14"/>
                <w:szCs w:val="14"/>
                <w:lang w:bidi="ar-EG"/>
              </w:rPr>
              <w:t>Total chlorophylls (mg/ g F.W.)</w:t>
            </w:r>
          </w:p>
        </w:tc>
        <w:tc>
          <w:tcPr>
            <w:tcW w:w="543" w:type="pct"/>
            <w:gridSpan w:val="2"/>
            <w:shd w:val="clear" w:color="auto" w:fill="auto"/>
            <w:vAlign w:val="center"/>
          </w:tcPr>
          <w:p w:rsidR="0008347F" w:rsidRPr="00377BFC" w:rsidRDefault="0008347F" w:rsidP="00377BFC">
            <w:pPr>
              <w:bidi w:val="0"/>
              <w:snapToGrid w:val="0"/>
              <w:jc w:val="both"/>
              <w:rPr>
                <w:rFonts w:cs="Times New Roman"/>
                <w:b/>
                <w:bCs/>
                <w:sz w:val="14"/>
                <w:szCs w:val="14"/>
                <w:lang w:bidi="ar-EG"/>
              </w:rPr>
            </w:pPr>
            <w:r w:rsidRPr="00377BFC">
              <w:rPr>
                <w:rFonts w:cs="Times New Roman"/>
                <w:b/>
                <w:bCs/>
                <w:sz w:val="14"/>
                <w:szCs w:val="14"/>
                <w:lang w:bidi="ar-EG"/>
              </w:rPr>
              <w:t xml:space="preserve">Leaf N % </w:t>
            </w:r>
          </w:p>
        </w:tc>
        <w:tc>
          <w:tcPr>
            <w:tcW w:w="595" w:type="pct"/>
            <w:gridSpan w:val="2"/>
            <w:shd w:val="clear" w:color="auto" w:fill="auto"/>
            <w:vAlign w:val="center"/>
          </w:tcPr>
          <w:p w:rsidR="0008347F" w:rsidRPr="00377BFC" w:rsidRDefault="0008347F" w:rsidP="00377BFC">
            <w:pPr>
              <w:bidi w:val="0"/>
              <w:snapToGrid w:val="0"/>
              <w:jc w:val="both"/>
              <w:rPr>
                <w:rFonts w:cs="Times New Roman"/>
                <w:b/>
                <w:bCs/>
                <w:sz w:val="14"/>
                <w:szCs w:val="14"/>
                <w:lang w:bidi="ar-EG"/>
              </w:rPr>
            </w:pPr>
            <w:r w:rsidRPr="00377BFC">
              <w:rPr>
                <w:rFonts w:cs="Times New Roman"/>
                <w:b/>
                <w:bCs/>
                <w:sz w:val="14"/>
                <w:szCs w:val="14"/>
                <w:lang w:bidi="ar-EG"/>
              </w:rPr>
              <w:t xml:space="preserve">Leaf P % </w:t>
            </w:r>
          </w:p>
        </w:tc>
        <w:tc>
          <w:tcPr>
            <w:tcW w:w="543" w:type="pct"/>
            <w:gridSpan w:val="2"/>
            <w:shd w:val="clear" w:color="auto" w:fill="auto"/>
            <w:vAlign w:val="center"/>
          </w:tcPr>
          <w:p w:rsidR="0008347F" w:rsidRPr="00377BFC" w:rsidRDefault="0008347F" w:rsidP="00377BFC">
            <w:pPr>
              <w:bidi w:val="0"/>
              <w:snapToGrid w:val="0"/>
              <w:jc w:val="both"/>
              <w:rPr>
                <w:rFonts w:cs="Times New Roman"/>
                <w:b/>
                <w:bCs/>
                <w:sz w:val="14"/>
                <w:szCs w:val="14"/>
                <w:lang w:bidi="ar-EG"/>
              </w:rPr>
            </w:pPr>
            <w:r w:rsidRPr="00377BFC">
              <w:rPr>
                <w:rFonts w:cs="Times New Roman"/>
                <w:b/>
                <w:bCs/>
                <w:sz w:val="14"/>
                <w:szCs w:val="14"/>
                <w:lang w:bidi="ar-EG"/>
              </w:rPr>
              <w:t>Leaf K %</w:t>
            </w:r>
          </w:p>
        </w:tc>
        <w:tc>
          <w:tcPr>
            <w:tcW w:w="548" w:type="pct"/>
            <w:gridSpan w:val="2"/>
            <w:shd w:val="clear" w:color="auto" w:fill="auto"/>
            <w:vAlign w:val="center"/>
          </w:tcPr>
          <w:p w:rsidR="0008347F" w:rsidRPr="00377BFC" w:rsidRDefault="0008347F" w:rsidP="00377BFC">
            <w:pPr>
              <w:bidi w:val="0"/>
              <w:snapToGrid w:val="0"/>
              <w:jc w:val="both"/>
              <w:rPr>
                <w:rFonts w:cs="Times New Roman"/>
                <w:b/>
                <w:bCs/>
                <w:sz w:val="14"/>
                <w:szCs w:val="14"/>
                <w:lang w:bidi="ar-EG"/>
              </w:rPr>
            </w:pPr>
            <w:r w:rsidRPr="00377BFC">
              <w:rPr>
                <w:rFonts w:cs="Times New Roman"/>
                <w:b/>
                <w:bCs/>
                <w:sz w:val="14"/>
                <w:szCs w:val="14"/>
                <w:lang w:bidi="ar-EG"/>
              </w:rPr>
              <w:t>Leaf Mg %</w:t>
            </w:r>
          </w:p>
        </w:tc>
      </w:tr>
      <w:tr w:rsidR="003F133A" w:rsidRPr="00377BFC" w:rsidTr="003F133A">
        <w:trPr>
          <w:jc w:val="center"/>
        </w:trPr>
        <w:tc>
          <w:tcPr>
            <w:tcW w:w="628" w:type="pct"/>
            <w:vMerge/>
            <w:shd w:val="clear" w:color="auto" w:fill="auto"/>
            <w:vAlign w:val="center"/>
          </w:tcPr>
          <w:p w:rsidR="0008347F" w:rsidRPr="00377BFC" w:rsidRDefault="0008347F" w:rsidP="00377BFC">
            <w:pPr>
              <w:bidi w:val="0"/>
              <w:snapToGrid w:val="0"/>
              <w:jc w:val="both"/>
              <w:rPr>
                <w:rFonts w:cs="Times New Roman"/>
                <w:sz w:val="14"/>
                <w:szCs w:val="14"/>
                <w:lang w:bidi="ar-EG"/>
              </w:rPr>
            </w:pPr>
          </w:p>
        </w:tc>
        <w:tc>
          <w:tcPr>
            <w:tcW w:w="350" w:type="pct"/>
            <w:shd w:val="clear" w:color="auto" w:fill="auto"/>
            <w:vAlign w:val="center"/>
          </w:tcPr>
          <w:p w:rsidR="0008347F" w:rsidRPr="00377BFC" w:rsidRDefault="0008347F" w:rsidP="00377BFC">
            <w:pPr>
              <w:bidi w:val="0"/>
              <w:snapToGrid w:val="0"/>
              <w:jc w:val="both"/>
              <w:rPr>
                <w:rFonts w:cs="Times New Roman"/>
                <w:b/>
                <w:bCs/>
                <w:sz w:val="14"/>
                <w:szCs w:val="14"/>
                <w:lang w:bidi="ar-EG"/>
              </w:rPr>
            </w:pPr>
            <w:r w:rsidRPr="00377BFC">
              <w:rPr>
                <w:rFonts w:cs="Times New Roman"/>
                <w:b/>
                <w:bCs/>
                <w:sz w:val="14"/>
                <w:szCs w:val="14"/>
                <w:lang w:bidi="ar-EG"/>
              </w:rPr>
              <w:t>2016</w:t>
            </w:r>
          </w:p>
        </w:tc>
        <w:tc>
          <w:tcPr>
            <w:tcW w:w="350" w:type="pct"/>
            <w:shd w:val="clear" w:color="auto" w:fill="auto"/>
            <w:vAlign w:val="center"/>
          </w:tcPr>
          <w:p w:rsidR="0008347F" w:rsidRPr="00377BFC" w:rsidRDefault="0008347F" w:rsidP="00377BFC">
            <w:pPr>
              <w:bidi w:val="0"/>
              <w:snapToGrid w:val="0"/>
              <w:jc w:val="both"/>
              <w:rPr>
                <w:rFonts w:cs="Times New Roman"/>
                <w:b/>
                <w:bCs/>
                <w:sz w:val="14"/>
                <w:szCs w:val="14"/>
                <w:lang w:bidi="ar-EG"/>
              </w:rPr>
            </w:pPr>
            <w:r w:rsidRPr="00377BFC">
              <w:rPr>
                <w:rFonts w:cs="Times New Roman"/>
                <w:b/>
                <w:bCs/>
                <w:sz w:val="14"/>
                <w:szCs w:val="14"/>
                <w:lang w:bidi="ar-EG"/>
              </w:rPr>
              <w:t>2017</w:t>
            </w:r>
          </w:p>
        </w:tc>
        <w:tc>
          <w:tcPr>
            <w:tcW w:w="351" w:type="pct"/>
            <w:shd w:val="clear" w:color="auto" w:fill="auto"/>
            <w:vAlign w:val="center"/>
          </w:tcPr>
          <w:p w:rsidR="0008347F" w:rsidRPr="00377BFC" w:rsidRDefault="0008347F" w:rsidP="00377BFC">
            <w:pPr>
              <w:bidi w:val="0"/>
              <w:snapToGrid w:val="0"/>
              <w:jc w:val="both"/>
              <w:rPr>
                <w:rFonts w:cs="Times New Roman"/>
                <w:b/>
                <w:bCs/>
                <w:sz w:val="14"/>
                <w:szCs w:val="14"/>
                <w:lang w:bidi="ar-EG"/>
              </w:rPr>
            </w:pPr>
            <w:r w:rsidRPr="00377BFC">
              <w:rPr>
                <w:rFonts w:cs="Times New Roman"/>
                <w:b/>
                <w:bCs/>
                <w:sz w:val="14"/>
                <w:szCs w:val="14"/>
                <w:lang w:bidi="ar-EG"/>
              </w:rPr>
              <w:t>2016</w:t>
            </w:r>
          </w:p>
        </w:tc>
        <w:tc>
          <w:tcPr>
            <w:tcW w:w="351" w:type="pct"/>
            <w:shd w:val="clear" w:color="auto" w:fill="auto"/>
            <w:vAlign w:val="center"/>
          </w:tcPr>
          <w:p w:rsidR="0008347F" w:rsidRPr="00377BFC" w:rsidRDefault="0008347F" w:rsidP="00377BFC">
            <w:pPr>
              <w:bidi w:val="0"/>
              <w:snapToGrid w:val="0"/>
              <w:jc w:val="both"/>
              <w:rPr>
                <w:rFonts w:cs="Times New Roman"/>
                <w:b/>
                <w:bCs/>
                <w:sz w:val="14"/>
                <w:szCs w:val="14"/>
                <w:lang w:bidi="ar-EG"/>
              </w:rPr>
            </w:pPr>
            <w:r w:rsidRPr="00377BFC">
              <w:rPr>
                <w:rFonts w:cs="Times New Roman"/>
                <w:b/>
                <w:bCs/>
                <w:sz w:val="14"/>
                <w:szCs w:val="14"/>
                <w:lang w:bidi="ar-EG"/>
              </w:rPr>
              <w:t>2017</w:t>
            </w:r>
          </w:p>
        </w:tc>
        <w:tc>
          <w:tcPr>
            <w:tcW w:w="370" w:type="pct"/>
            <w:shd w:val="clear" w:color="auto" w:fill="auto"/>
            <w:vAlign w:val="center"/>
          </w:tcPr>
          <w:p w:rsidR="0008347F" w:rsidRPr="00377BFC" w:rsidRDefault="0008347F" w:rsidP="00377BFC">
            <w:pPr>
              <w:bidi w:val="0"/>
              <w:snapToGrid w:val="0"/>
              <w:jc w:val="both"/>
              <w:rPr>
                <w:rFonts w:cs="Times New Roman"/>
                <w:b/>
                <w:bCs/>
                <w:sz w:val="14"/>
                <w:szCs w:val="14"/>
                <w:lang w:bidi="ar-EG"/>
              </w:rPr>
            </w:pPr>
            <w:r w:rsidRPr="00377BFC">
              <w:rPr>
                <w:rFonts w:cs="Times New Roman"/>
                <w:b/>
                <w:bCs/>
                <w:sz w:val="14"/>
                <w:szCs w:val="14"/>
                <w:lang w:bidi="ar-EG"/>
              </w:rPr>
              <w:t>2016</w:t>
            </w:r>
          </w:p>
        </w:tc>
        <w:tc>
          <w:tcPr>
            <w:tcW w:w="370" w:type="pct"/>
            <w:shd w:val="clear" w:color="auto" w:fill="auto"/>
            <w:vAlign w:val="center"/>
          </w:tcPr>
          <w:p w:rsidR="0008347F" w:rsidRPr="00377BFC" w:rsidRDefault="0008347F" w:rsidP="00377BFC">
            <w:pPr>
              <w:bidi w:val="0"/>
              <w:snapToGrid w:val="0"/>
              <w:jc w:val="both"/>
              <w:rPr>
                <w:rFonts w:cs="Times New Roman"/>
                <w:b/>
                <w:bCs/>
                <w:sz w:val="14"/>
                <w:szCs w:val="14"/>
                <w:lang w:bidi="ar-EG"/>
              </w:rPr>
            </w:pPr>
            <w:r w:rsidRPr="00377BFC">
              <w:rPr>
                <w:rFonts w:cs="Times New Roman"/>
                <w:b/>
                <w:bCs/>
                <w:sz w:val="14"/>
                <w:szCs w:val="14"/>
                <w:lang w:bidi="ar-EG"/>
              </w:rPr>
              <w:t>2017</w:t>
            </w:r>
          </w:p>
        </w:tc>
        <w:tc>
          <w:tcPr>
            <w:tcW w:w="271" w:type="pct"/>
            <w:shd w:val="clear" w:color="auto" w:fill="auto"/>
            <w:vAlign w:val="center"/>
          </w:tcPr>
          <w:p w:rsidR="0008347F" w:rsidRPr="00377BFC" w:rsidRDefault="0008347F" w:rsidP="00377BFC">
            <w:pPr>
              <w:bidi w:val="0"/>
              <w:snapToGrid w:val="0"/>
              <w:jc w:val="both"/>
              <w:rPr>
                <w:rFonts w:cs="Times New Roman"/>
                <w:b/>
                <w:bCs/>
                <w:sz w:val="14"/>
                <w:szCs w:val="14"/>
                <w:lang w:bidi="ar-EG"/>
              </w:rPr>
            </w:pPr>
            <w:r w:rsidRPr="00377BFC">
              <w:rPr>
                <w:rFonts w:cs="Times New Roman"/>
                <w:b/>
                <w:bCs/>
                <w:sz w:val="14"/>
                <w:szCs w:val="14"/>
                <w:lang w:bidi="ar-EG"/>
              </w:rPr>
              <w:t>2016</w:t>
            </w:r>
          </w:p>
        </w:tc>
        <w:tc>
          <w:tcPr>
            <w:tcW w:w="271" w:type="pct"/>
            <w:shd w:val="clear" w:color="auto" w:fill="auto"/>
            <w:vAlign w:val="center"/>
          </w:tcPr>
          <w:p w:rsidR="0008347F" w:rsidRPr="00377BFC" w:rsidRDefault="0008347F" w:rsidP="00377BFC">
            <w:pPr>
              <w:bidi w:val="0"/>
              <w:snapToGrid w:val="0"/>
              <w:jc w:val="both"/>
              <w:rPr>
                <w:rFonts w:cs="Times New Roman"/>
                <w:b/>
                <w:bCs/>
                <w:sz w:val="14"/>
                <w:szCs w:val="14"/>
                <w:lang w:bidi="ar-EG"/>
              </w:rPr>
            </w:pPr>
            <w:r w:rsidRPr="00377BFC">
              <w:rPr>
                <w:rFonts w:cs="Times New Roman"/>
                <w:b/>
                <w:bCs/>
                <w:sz w:val="14"/>
                <w:szCs w:val="14"/>
                <w:lang w:bidi="ar-EG"/>
              </w:rPr>
              <w:t>2017</w:t>
            </w:r>
          </w:p>
        </w:tc>
        <w:tc>
          <w:tcPr>
            <w:tcW w:w="298" w:type="pct"/>
            <w:shd w:val="clear" w:color="auto" w:fill="auto"/>
            <w:vAlign w:val="center"/>
          </w:tcPr>
          <w:p w:rsidR="0008347F" w:rsidRPr="00377BFC" w:rsidRDefault="0008347F" w:rsidP="00377BFC">
            <w:pPr>
              <w:bidi w:val="0"/>
              <w:snapToGrid w:val="0"/>
              <w:jc w:val="both"/>
              <w:rPr>
                <w:rFonts w:cs="Times New Roman"/>
                <w:b/>
                <w:bCs/>
                <w:sz w:val="14"/>
                <w:szCs w:val="14"/>
                <w:lang w:bidi="ar-EG"/>
              </w:rPr>
            </w:pPr>
            <w:r w:rsidRPr="00377BFC">
              <w:rPr>
                <w:rFonts w:cs="Times New Roman"/>
                <w:b/>
                <w:bCs/>
                <w:sz w:val="14"/>
                <w:szCs w:val="14"/>
                <w:lang w:bidi="ar-EG"/>
              </w:rPr>
              <w:t>2016</w:t>
            </w:r>
          </w:p>
        </w:tc>
        <w:tc>
          <w:tcPr>
            <w:tcW w:w="298" w:type="pct"/>
            <w:shd w:val="clear" w:color="auto" w:fill="auto"/>
            <w:vAlign w:val="center"/>
          </w:tcPr>
          <w:p w:rsidR="0008347F" w:rsidRPr="00377BFC" w:rsidRDefault="0008347F" w:rsidP="00377BFC">
            <w:pPr>
              <w:bidi w:val="0"/>
              <w:snapToGrid w:val="0"/>
              <w:jc w:val="both"/>
              <w:rPr>
                <w:rFonts w:cs="Times New Roman"/>
                <w:b/>
                <w:bCs/>
                <w:sz w:val="14"/>
                <w:szCs w:val="14"/>
                <w:lang w:bidi="ar-EG"/>
              </w:rPr>
            </w:pPr>
            <w:r w:rsidRPr="00377BFC">
              <w:rPr>
                <w:rFonts w:cs="Times New Roman"/>
                <w:b/>
                <w:bCs/>
                <w:sz w:val="14"/>
                <w:szCs w:val="14"/>
                <w:lang w:bidi="ar-EG"/>
              </w:rPr>
              <w:t>2017</w:t>
            </w:r>
          </w:p>
        </w:tc>
        <w:tc>
          <w:tcPr>
            <w:tcW w:w="271" w:type="pct"/>
            <w:shd w:val="clear" w:color="auto" w:fill="auto"/>
            <w:vAlign w:val="center"/>
          </w:tcPr>
          <w:p w:rsidR="0008347F" w:rsidRPr="00377BFC" w:rsidRDefault="0008347F" w:rsidP="00377BFC">
            <w:pPr>
              <w:bidi w:val="0"/>
              <w:snapToGrid w:val="0"/>
              <w:jc w:val="both"/>
              <w:rPr>
                <w:rFonts w:cs="Times New Roman"/>
                <w:b/>
                <w:bCs/>
                <w:sz w:val="14"/>
                <w:szCs w:val="14"/>
                <w:lang w:bidi="ar-EG"/>
              </w:rPr>
            </w:pPr>
            <w:r w:rsidRPr="00377BFC">
              <w:rPr>
                <w:rFonts w:cs="Times New Roman"/>
                <w:b/>
                <w:bCs/>
                <w:sz w:val="14"/>
                <w:szCs w:val="14"/>
                <w:lang w:bidi="ar-EG"/>
              </w:rPr>
              <w:t>2016</w:t>
            </w:r>
          </w:p>
        </w:tc>
        <w:tc>
          <w:tcPr>
            <w:tcW w:w="271" w:type="pct"/>
            <w:shd w:val="clear" w:color="auto" w:fill="auto"/>
            <w:vAlign w:val="center"/>
          </w:tcPr>
          <w:p w:rsidR="0008347F" w:rsidRPr="00377BFC" w:rsidRDefault="0008347F" w:rsidP="00377BFC">
            <w:pPr>
              <w:bidi w:val="0"/>
              <w:snapToGrid w:val="0"/>
              <w:jc w:val="both"/>
              <w:rPr>
                <w:rFonts w:cs="Times New Roman"/>
                <w:b/>
                <w:bCs/>
                <w:sz w:val="14"/>
                <w:szCs w:val="14"/>
                <w:lang w:bidi="ar-EG"/>
              </w:rPr>
            </w:pPr>
            <w:r w:rsidRPr="00377BFC">
              <w:rPr>
                <w:rFonts w:cs="Times New Roman"/>
                <w:b/>
                <w:bCs/>
                <w:sz w:val="14"/>
                <w:szCs w:val="14"/>
                <w:lang w:bidi="ar-EG"/>
              </w:rPr>
              <w:t>2017</w:t>
            </w:r>
          </w:p>
        </w:tc>
        <w:tc>
          <w:tcPr>
            <w:tcW w:w="274" w:type="pct"/>
            <w:shd w:val="clear" w:color="auto" w:fill="auto"/>
            <w:vAlign w:val="center"/>
          </w:tcPr>
          <w:p w:rsidR="0008347F" w:rsidRPr="00377BFC" w:rsidRDefault="0008347F" w:rsidP="00377BFC">
            <w:pPr>
              <w:bidi w:val="0"/>
              <w:snapToGrid w:val="0"/>
              <w:jc w:val="both"/>
              <w:rPr>
                <w:rFonts w:cs="Times New Roman"/>
                <w:b/>
                <w:bCs/>
                <w:sz w:val="14"/>
                <w:szCs w:val="14"/>
                <w:lang w:bidi="ar-EG"/>
              </w:rPr>
            </w:pPr>
            <w:r w:rsidRPr="00377BFC">
              <w:rPr>
                <w:rFonts w:cs="Times New Roman"/>
                <w:b/>
                <w:bCs/>
                <w:sz w:val="14"/>
                <w:szCs w:val="14"/>
                <w:lang w:bidi="ar-EG"/>
              </w:rPr>
              <w:t>2016</w:t>
            </w:r>
          </w:p>
        </w:tc>
        <w:tc>
          <w:tcPr>
            <w:tcW w:w="274" w:type="pct"/>
            <w:shd w:val="clear" w:color="auto" w:fill="auto"/>
            <w:vAlign w:val="center"/>
          </w:tcPr>
          <w:p w:rsidR="0008347F" w:rsidRPr="00377BFC" w:rsidRDefault="0008347F" w:rsidP="00377BFC">
            <w:pPr>
              <w:bidi w:val="0"/>
              <w:snapToGrid w:val="0"/>
              <w:jc w:val="both"/>
              <w:rPr>
                <w:rFonts w:cs="Times New Roman"/>
                <w:b/>
                <w:bCs/>
                <w:sz w:val="14"/>
                <w:szCs w:val="14"/>
                <w:lang w:bidi="ar-EG"/>
              </w:rPr>
            </w:pPr>
            <w:r w:rsidRPr="00377BFC">
              <w:rPr>
                <w:rFonts w:cs="Times New Roman"/>
                <w:b/>
                <w:bCs/>
                <w:sz w:val="14"/>
                <w:szCs w:val="14"/>
                <w:lang w:bidi="ar-EG"/>
              </w:rPr>
              <w:t>2017</w:t>
            </w:r>
          </w:p>
        </w:tc>
      </w:tr>
      <w:tr w:rsidR="003F133A" w:rsidRPr="00377BFC" w:rsidTr="003F133A">
        <w:trPr>
          <w:jc w:val="center"/>
        </w:trPr>
        <w:tc>
          <w:tcPr>
            <w:tcW w:w="628"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 xml:space="preserve">Control </w:t>
            </w:r>
          </w:p>
        </w:tc>
        <w:tc>
          <w:tcPr>
            <w:tcW w:w="350"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4.1</w:t>
            </w:r>
          </w:p>
        </w:tc>
        <w:tc>
          <w:tcPr>
            <w:tcW w:w="350"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3.9</w:t>
            </w:r>
          </w:p>
        </w:tc>
        <w:tc>
          <w:tcPr>
            <w:tcW w:w="351"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1.0</w:t>
            </w:r>
          </w:p>
        </w:tc>
        <w:tc>
          <w:tcPr>
            <w:tcW w:w="351"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0.8</w:t>
            </w:r>
          </w:p>
        </w:tc>
        <w:tc>
          <w:tcPr>
            <w:tcW w:w="370"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5.1</w:t>
            </w:r>
          </w:p>
        </w:tc>
        <w:tc>
          <w:tcPr>
            <w:tcW w:w="370"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4.7</w:t>
            </w:r>
          </w:p>
        </w:tc>
        <w:tc>
          <w:tcPr>
            <w:tcW w:w="271"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1.49</w:t>
            </w:r>
          </w:p>
        </w:tc>
        <w:tc>
          <w:tcPr>
            <w:tcW w:w="271"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1.50</w:t>
            </w:r>
          </w:p>
        </w:tc>
        <w:tc>
          <w:tcPr>
            <w:tcW w:w="298"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0.161</w:t>
            </w:r>
          </w:p>
        </w:tc>
        <w:tc>
          <w:tcPr>
            <w:tcW w:w="298"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0.160</w:t>
            </w:r>
          </w:p>
        </w:tc>
        <w:tc>
          <w:tcPr>
            <w:tcW w:w="271"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1.11</w:t>
            </w:r>
          </w:p>
        </w:tc>
        <w:tc>
          <w:tcPr>
            <w:tcW w:w="271"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1.07</w:t>
            </w:r>
          </w:p>
        </w:tc>
        <w:tc>
          <w:tcPr>
            <w:tcW w:w="274"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0.59</w:t>
            </w:r>
          </w:p>
        </w:tc>
        <w:tc>
          <w:tcPr>
            <w:tcW w:w="274"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0.61</w:t>
            </w:r>
          </w:p>
        </w:tc>
      </w:tr>
      <w:tr w:rsidR="003F133A" w:rsidRPr="00377BFC" w:rsidTr="003F133A">
        <w:trPr>
          <w:jc w:val="center"/>
        </w:trPr>
        <w:tc>
          <w:tcPr>
            <w:tcW w:w="628" w:type="pct"/>
            <w:shd w:val="clear" w:color="auto" w:fill="auto"/>
            <w:vAlign w:val="center"/>
          </w:tcPr>
          <w:p w:rsidR="0008347F" w:rsidRPr="00377BFC" w:rsidRDefault="0008347F" w:rsidP="00377BFC">
            <w:pPr>
              <w:bidi w:val="0"/>
              <w:snapToGrid w:val="0"/>
              <w:jc w:val="both"/>
              <w:rPr>
                <w:rFonts w:cs="Times New Roman"/>
                <w:sz w:val="14"/>
                <w:szCs w:val="14"/>
                <w:lang w:bidi="ar-EG"/>
              </w:rPr>
            </w:pPr>
            <w:proofErr w:type="spellStart"/>
            <w:r w:rsidRPr="00377BFC">
              <w:rPr>
                <w:rFonts w:cs="Times New Roman"/>
                <w:sz w:val="14"/>
                <w:szCs w:val="14"/>
                <w:lang w:bidi="ar-EG"/>
              </w:rPr>
              <w:t>Ethrel</w:t>
            </w:r>
            <w:proofErr w:type="spellEnd"/>
            <w:r w:rsidRPr="00377BFC">
              <w:rPr>
                <w:rFonts w:cs="Times New Roman"/>
                <w:sz w:val="14"/>
                <w:szCs w:val="14"/>
                <w:lang w:bidi="ar-EG"/>
              </w:rPr>
              <w:t xml:space="preserve"> at 50 </w:t>
            </w:r>
            <w:proofErr w:type="spellStart"/>
            <w:r w:rsidRPr="00377BFC">
              <w:rPr>
                <w:rFonts w:cs="Times New Roman"/>
                <w:sz w:val="14"/>
                <w:szCs w:val="14"/>
                <w:lang w:bidi="ar-EG"/>
              </w:rPr>
              <w:t>ppm</w:t>
            </w:r>
            <w:proofErr w:type="spellEnd"/>
          </w:p>
        </w:tc>
        <w:tc>
          <w:tcPr>
            <w:tcW w:w="350"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4.3</w:t>
            </w:r>
          </w:p>
        </w:tc>
        <w:tc>
          <w:tcPr>
            <w:tcW w:w="350"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4.2</w:t>
            </w:r>
          </w:p>
        </w:tc>
        <w:tc>
          <w:tcPr>
            <w:tcW w:w="351"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1.2</w:t>
            </w:r>
          </w:p>
        </w:tc>
        <w:tc>
          <w:tcPr>
            <w:tcW w:w="351"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1.0</w:t>
            </w:r>
          </w:p>
        </w:tc>
        <w:tc>
          <w:tcPr>
            <w:tcW w:w="370"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5.5</w:t>
            </w:r>
          </w:p>
        </w:tc>
        <w:tc>
          <w:tcPr>
            <w:tcW w:w="370"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5.2</w:t>
            </w:r>
          </w:p>
        </w:tc>
        <w:tc>
          <w:tcPr>
            <w:tcW w:w="271"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1.55</w:t>
            </w:r>
          </w:p>
        </w:tc>
        <w:tc>
          <w:tcPr>
            <w:tcW w:w="271"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1.57</w:t>
            </w:r>
          </w:p>
        </w:tc>
        <w:tc>
          <w:tcPr>
            <w:tcW w:w="298"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0.171</w:t>
            </w:r>
          </w:p>
        </w:tc>
        <w:tc>
          <w:tcPr>
            <w:tcW w:w="298"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0.169</w:t>
            </w:r>
          </w:p>
        </w:tc>
        <w:tc>
          <w:tcPr>
            <w:tcW w:w="271"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1.16</w:t>
            </w:r>
          </w:p>
        </w:tc>
        <w:tc>
          <w:tcPr>
            <w:tcW w:w="271"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1.14</w:t>
            </w:r>
          </w:p>
        </w:tc>
        <w:tc>
          <w:tcPr>
            <w:tcW w:w="274"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0.64</w:t>
            </w:r>
          </w:p>
        </w:tc>
        <w:tc>
          <w:tcPr>
            <w:tcW w:w="274"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0.65</w:t>
            </w:r>
          </w:p>
        </w:tc>
      </w:tr>
      <w:tr w:rsidR="003F133A" w:rsidRPr="00377BFC" w:rsidTr="003F133A">
        <w:trPr>
          <w:jc w:val="center"/>
        </w:trPr>
        <w:tc>
          <w:tcPr>
            <w:tcW w:w="628"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GA</w:t>
            </w:r>
            <w:r w:rsidRPr="00377BFC">
              <w:rPr>
                <w:rFonts w:cs="Times New Roman"/>
                <w:sz w:val="14"/>
                <w:szCs w:val="14"/>
                <w:vertAlign w:val="subscript"/>
                <w:lang w:bidi="ar-EG"/>
              </w:rPr>
              <w:t>3</w:t>
            </w:r>
            <w:r w:rsidRPr="00377BFC">
              <w:rPr>
                <w:rFonts w:cs="Times New Roman"/>
                <w:sz w:val="14"/>
                <w:szCs w:val="14"/>
                <w:lang w:bidi="ar-EG"/>
              </w:rPr>
              <w:t xml:space="preserve"> at 50 </w:t>
            </w:r>
            <w:proofErr w:type="spellStart"/>
            <w:r w:rsidRPr="00377BFC">
              <w:rPr>
                <w:rFonts w:cs="Times New Roman"/>
                <w:sz w:val="14"/>
                <w:szCs w:val="14"/>
                <w:lang w:bidi="ar-EG"/>
              </w:rPr>
              <w:t>ppm</w:t>
            </w:r>
            <w:proofErr w:type="spellEnd"/>
          </w:p>
        </w:tc>
        <w:tc>
          <w:tcPr>
            <w:tcW w:w="350"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4.5</w:t>
            </w:r>
          </w:p>
        </w:tc>
        <w:tc>
          <w:tcPr>
            <w:tcW w:w="350"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4.5</w:t>
            </w:r>
          </w:p>
        </w:tc>
        <w:tc>
          <w:tcPr>
            <w:tcW w:w="351"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1.4</w:t>
            </w:r>
          </w:p>
        </w:tc>
        <w:tc>
          <w:tcPr>
            <w:tcW w:w="351"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1.2</w:t>
            </w:r>
          </w:p>
        </w:tc>
        <w:tc>
          <w:tcPr>
            <w:tcW w:w="370"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5.9</w:t>
            </w:r>
          </w:p>
        </w:tc>
        <w:tc>
          <w:tcPr>
            <w:tcW w:w="370"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5.7</w:t>
            </w:r>
          </w:p>
        </w:tc>
        <w:tc>
          <w:tcPr>
            <w:tcW w:w="271"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1.62</w:t>
            </w:r>
          </w:p>
        </w:tc>
        <w:tc>
          <w:tcPr>
            <w:tcW w:w="271"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1.64</w:t>
            </w:r>
          </w:p>
        </w:tc>
        <w:tc>
          <w:tcPr>
            <w:tcW w:w="298"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0.182</w:t>
            </w:r>
          </w:p>
        </w:tc>
        <w:tc>
          <w:tcPr>
            <w:tcW w:w="298"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0.179</w:t>
            </w:r>
          </w:p>
        </w:tc>
        <w:tc>
          <w:tcPr>
            <w:tcW w:w="271"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1.22</w:t>
            </w:r>
          </w:p>
        </w:tc>
        <w:tc>
          <w:tcPr>
            <w:tcW w:w="271"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1.20</w:t>
            </w:r>
          </w:p>
        </w:tc>
        <w:tc>
          <w:tcPr>
            <w:tcW w:w="274"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0.70</w:t>
            </w:r>
          </w:p>
        </w:tc>
        <w:tc>
          <w:tcPr>
            <w:tcW w:w="274"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0.70</w:t>
            </w:r>
          </w:p>
        </w:tc>
      </w:tr>
      <w:tr w:rsidR="003F133A" w:rsidRPr="00377BFC" w:rsidTr="003F133A">
        <w:trPr>
          <w:jc w:val="center"/>
        </w:trPr>
        <w:tc>
          <w:tcPr>
            <w:tcW w:w="628"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 xml:space="preserve">ABA at 50 </w:t>
            </w:r>
            <w:proofErr w:type="spellStart"/>
            <w:r w:rsidRPr="00377BFC">
              <w:rPr>
                <w:rFonts w:cs="Times New Roman"/>
                <w:sz w:val="14"/>
                <w:szCs w:val="14"/>
                <w:lang w:bidi="ar-EG"/>
              </w:rPr>
              <w:t>ppm</w:t>
            </w:r>
            <w:proofErr w:type="spellEnd"/>
          </w:p>
        </w:tc>
        <w:tc>
          <w:tcPr>
            <w:tcW w:w="350"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4.8</w:t>
            </w:r>
          </w:p>
        </w:tc>
        <w:tc>
          <w:tcPr>
            <w:tcW w:w="350"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4.8</w:t>
            </w:r>
          </w:p>
        </w:tc>
        <w:tc>
          <w:tcPr>
            <w:tcW w:w="351"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1.6</w:t>
            </w:r>
          </w:p>
        </w:tc>
        <w:tc>
          <w:tcPr>
            <w:tcW w:w="351"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1.4</w:t>
            </w:r>
          </w:p>
        </w:tc>
        <w:tc>
          <w:tcPr>
            <w:tcW w:w="370"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6.4</w:t>
            </w:r>
          </w:p>
        </w:tc>
        <w:tc>
          <w:tcPr>
            <w:tcW w:w="370"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6.2</w:t>
            </w:r>
          </w:p>
        </w:tc>
        <w:tc>
          <w:tcPr>
            <w:tcW w:w="271"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1.70</w:t>
            </w:r>
          </w:p>
        </w:tc>
        <w:tc>
          <w:tcPr>
            <w:tcW w:w="271"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1.70</w:t>
            </w:r>
          </w:p>
        </w:tc>
        <w:tc>
          <w:tcPr>
            <w:tcW w:w="298"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0.193</w:t>
            </w:r>
          </w:p>
        </w:tc>
        <w:tc>
          <w:tcPr>
            <w:tcW w:w="298"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0.190</w:t>
            </w:r>
          </w:p>
        </w:tc>
        <w:tc>
          <w:tcPr>
            <w:tcW w:w="271"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1.29</w:t>
            </w:r>
          </w:p>
        </w:tc>
        <w:tc>
          <w:tcPr>
            <w:tcW w:w="271"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1.27</w:t>
            </w:r>
          </w:p>
        </w:tc>
        <w:tc>
          <w:tcPr>
            <w:tcW w:w="274"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0.75</w:t>
            </w:r>
          </w:p>
        </w:tc>
        <w:tc>
          <w:tcPr>
            <w:tcW w:w="274" w:type="pct"/>
            <w:shd w:val="clear" w:color="auto" w:fill="auto"/>
            <w:vAlign w:val="center"/>
          </w:tcPr>
          <w:p w:rsidR="0008347F" w:rsidRPr="00377BFC" w:rsidRDefault="0008347F" w:rsidP="00860C17">
            <w:pPr>
              <w:bidi w:val="0"/>
              <w:snapToGrid w:val="0"/>
              <w:jc w:val="both"/>
              <w:rPr>
                <w:rFonts w:cs="Times New Roman"/>
                <w:sz w:val="14"/>
                <w:szCs w:val="14"/>
                <w:lang w:bidi="ar-EG"/>
              </w:rPr>
            </w:pPr>
            <w:r w:rsidRPr="00377BFC">
              <w:rPr>
                <w:rFonts w:cs="Times New Roman"/>
                <w:sz w:val="14"/>
                <w:szCs w:val="14"/>
                <w:lang w:bidi="ar-EG"/>
              </w:rPr>
              <w:t>0</w:t>
            </w:r>
            <w:r w:rsidR="00860C17">
              <w:rPr>
                <w:rFonts w:cs="Times New Roman" w:hint="eastAsia"/>
                <w:sz w:val="14"/>
                <w:szCs w:val="14"/>
                <w:lang w:eastAsia="zh-CN" w:bidi="ar-EG"/>
              </w:rPr>
              <w:t>.</w:t>
            </w:r>
            <w:r w:rsidRPr="00377BFC">
              <w:rPr>
                <w:rFonts w:cs="Times New Roman"/>
                <w:sz w:val="14"/>
                <w:szCs w:val="14"/>
                <w:lang w:bidi="ar-EG"/>
              </w:rPr>
              <w:t>75</w:t>
            </w:r>
          </w:p>
        </w:tc>
      </w:tr>
      <w:tr w:rsidR="003F133A" w:rsidRPr="00377BFC" w:rsidTr="003F133A">
        <w:trPr>
          <w:jc w:val="center"/>
        </w:trPr>
        <w:tc>
          <w:tcPr>
            <w:tcW w:w="628" w:type="pct"/>
            <w:shd w:val="clear" w:color="auto" w:fill="auto"/>
            <w:vAlign w:val="center"/>
          </w:tcPr>
          <w:p w:rsidR="0008347F" w:rsidRPr="00377BFC" w:rsidRDefault="0008347F" w:rsidP="00377BFC">
            <w:pPr>
              <w:bidi w:val="0"/>
              <w:snapToGrid w:val="0"/>
              <w:jc w:val="both"/>
              <w:rPr>
                <w:rFonts w:cs="Times New Roman"/>
                <w:sz w:val="14"/>
                <w:szCs w:val="14"/>
                <w:lang w:bidi="ar-EG"/>
              </w:rPr>
            </w:pPr>
            <w:proofErr w:type="spellStart"/>
            <w:r w:rsidRPr="00377BFC">
              <w:rPr>
                <w:rFonts w:cs="Times New Roman"/>
                <w:sz w:val="14"/>
                <w:szCs w:val="14"/>
                <w:lang w:bidi="ar-EG"/>
              </w:rPr>
              <w:t>Manitol</w:t>
            </w:r>
            <w:proofErr w:type="spellEnd"/>
            <w:r w:rsidRPr="00377BFC">
              <w:rPr>
                <w:rFonts w:cs="Times New Roman"/>
                <w:sz w:val="14"/>
                <w:szCs w:val="14"/>
                <w:lang w:bidi="ar-EG"/>
              </w:rPr>
              <w:t xml:space="preserve"> at 50 </w:t>
            </w:r>
            <w:proofErr w:type="spellStart"/>
            <w:r w:rsidRPr="00377BFC">
              <w:rPr>
                <w:rFonts w:cs="Times New Roman"/>
                <w:sz w:val="14"/>
                <w:szCs w:val="14"/>
                <w:lang w:bidi="ar-EG"/>
              </w:rPr>
              <w:t>ppm</w:t>
            </w:r>
            <w:proofErr w:type="spellEnd"/>
          </w:p>
        </w:tc>
        <w:tc>
          <w:tcPr>
            <w:tcW w:w="350"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5.0</w:t>
            </w:r>
          </w:p>
        </w:tc>
        <w:tc>
          <w:tcPr>
            <w:tcW w:w="350"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5.1</w:t>
            </w:r>
          </w:p>
        </w:tc>
        <w:tc>
          <w:tcPr>
            <w:tcW w:w="351"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1.8</w:t>
            </w:r>
          </w:p>
        </w:tc>
        <w:tc>
          <w:tcPr>
            <w:tcW w:w="351"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1.6</w:t>
            </w:r>
          </w:p>
        </w:tc>
        <w:tc>
          <w:tcPr>
            <w:tcW w:w="370"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6.8</w:t>
            </w:r>
          </w:p>
        </w:tc>
        <w:tc>
          <w:tcPr>
            <w:tcW w:w="370"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6.7</w:t>
            </w:r>
          </w:p>
        </w:tc>
        <w:tc>
          <w:tcPr>
            <w:tcW w:w="271"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1.76</w:t>
            </w:r>
          </w:p>
        </w:tc>
        <w:tc>
          <w:tcPr>
            <w:tcW w:w="271"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1.76</w:t>
            </w:r>
          </w:p>
        </w:tc>
        <w:tc>
          <w:tcPr>
            <w:tcW w:w="298"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0.204</w:t>
            </w:r>
          </w:p>
        </w:tc>
        <w:tc>
          <w:tcPr>
            <w:tcW w:w="298"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0.199</w:t>
            </w:r>
          </w:p>
        </w:tc>
        <w:tc>
          <w:tcPr>
            <w:tcW w:w="271"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1.35</w:t>
            </w:r>
          </w:p>
        </w:tc>
        <w:tc>
          <w:tcPr>
            <w:tcW w:w="271"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1.33</w:t>
            </w:r>
          </w:p>
        </w:tc>
        <w:tc>
          <w:tcPr>
            <w:tcW w:w="274"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0.80</w:t>
            </w:r>
          </w:p>
        </w:tc>
        <w:tc>
          <w:tcPr>
            <w:tcW w:w="274"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0.80</w:t>
            </w:r>
          </w:p>
        </w:tc>
      </w:tr>
      <w:tr w:rsidR="003F133A" w:rsidRPr="00377BFC" w:rsidTr="003F133A">
        <w:trPr>
          <w:jc w:val="center"/>
        </w:trPr>
        <w:tc>
          <w:tcPr>
            <w:tcW w:w="628" w:type="pct"/>
            <w:shd w:val="clear" w:color="auto" w:fill="auto"/>
            <w:vAlign w:val="center"/>
          </w:tcPr>
          <w:p w:rsidR="0008347F" w:rsidRPr="00377BFC" w:rsidRDefault="0008347F" w:rsidP="00377BFC">
            <w:pPr>
              <w:bidi w:val="0"/>
              <w:snapToGrid w:val="0"/>
              <w:jc w:val="both"/>
              <w:rPr>
                <w:rFonts w:cs="Times New Roman"/>
                <w:sz w:val="14"/>
                <w:szCs w:val="14"/>
                <w:lang w:bidi="ar-EG"/>
              </w:rPr>
            </w:pPr>
            <w:proofErr w:type="spellStart"/>
            <w:r w:rsidRPr="00377BFC">
              <w:rPr>
                <w:rFonts w:cs="Times New Roman"/>
                <w:sz w:val="14"/>
                <w:szCs w:val="14"/>
                <w:lang w:bidi="ar-EG"/>
              </w:rPr>
              <w:t>Chitosan</w:t>
            </w:r>
            <w:proofErr w:type="spellEnd"/>
            <w:r w:rsidRPr="00377BFC">
              <w:rPr>
                <w:rFonts w:cs="Times New Roman"/>
                <w:sz w:val="14"/>
                <w:szCs w:val="14"/>
                <w:lang w:bidi="ar-EG"/>
              </w:rPr>
              <w:t xml:space="preserve"> at 50 </w:t>
            </w:r>
            <w:proofErr w:type="spellStart"/>
            <w:r w:rsidRPr="00377BFC">
              <w:rPr>
                <w:rFonts w:cs="Times New Roman"/>
                <w:sz w:val="14"/>
                <w:szCs w:val="14"/>
                <w:lang w:bidi="ar-EG"/>
              </w:rPr>
              <w:t>ppm</w:t>
            </w:r>
            <w:proofErr w:type="spellEnd"/>
          </w:p>
        </w:tc>
        <w:tc>
          <w:tcPr>
            <w:tcW w:w="350"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5.3</w:t>
            </w:r>
          </w:p>
        </w:tc>
        <w:tc>
          <w:tcPr>
            <w:tcW w:w="350"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5.3</w:t>
            </w:r>
          </w:p>
        </w:tc>
        <w:tc>
          <w:tcPr>
            <w:tcW w:w="351"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2.0</w:t>
            </w:r>
          </w:p>
        </w:tc>
        <w:tc>
          <w:tcPr>
            <w:tcW w:w="351"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1.8</w:t>
            </w:r>
          </w:p>
        </w:tc>
        <w:tc>
          <w:tcPr>
            <w:tcW w:w="370"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7.3</w:t>
            </w:r>
          </w:p>
        </w:tc>
        <w:tc>
          <w:tcPr>
            <w:tcW w:w="370"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7.1</w:t>
            </w:r>
          </w:p>
        </w:tc>
        <w:tc>
          <w:tcPr>
            <w:tcW w:w="271"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1.82</w:t>
            </w:r>
          </w:p>
        </w:tc>
        <w:tc>
          <w:tcPr>
            <w:tcW w:w="271"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1.82</w:t>
            </w:r>
          </w:p>
        </w:tc>
        <w:tc>
          <w:tcPr>
            <w:tcW w:w="298"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0.215</w:t>
            </w:r>
          </w:p>
        </w:tc>
        <w:tc>
          <w:tcPr>
            <w:tcW w:w="298"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0.210</w:t>
            </w:r>
          </w:p>
        </w:tc>
        <w:tc>
          <w:tcPr>
            <w:tcW w:w="271"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1.41</w:t>
            </w:r>
          </w:p>
        </w:tc>
        <w:tc>
          <w:tcPr>
            <w:tcW w:w="271"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1.39</w:t>
            </w:r>
          </w:p>
        </w:tc>
        <w:tc>
          <w:tcPr>
            <w:tcW w:w="274"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0.85</w:t>
            </w:r>
          </w:p>
        </w:tc>
        <w:tc>
          <w:tcPr>
            <w:tcW w:w="274"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0.86</w:t>
            </w:r>
          </w:p>
        </w:tc>
      </w:tr>
      <w:tr w:rsidR="003F133A" w:rsidRPr="00377BFC" w:rsidTr="003F133A">
        <w:trPr>
          <w:jc w:val="center"/>
        </w:trPr>
        <w:tc>
          <w:tcPr>
            <w:tcW w:w="628"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 xml:space="preserve">SA at 50 </w:t>
            </w:r>
            <w:proofErr w:type="spellStart"/>
            <w:r w:rsidRPr="00377BFC">
              <w:rPr>
                <w:rFonts w:cs="Times New Roman"/>
                <w:sz w:val="14"/>
                <w:szCs w:val="14"/>
                <w:lang w:bidi="ar-EG"/>
              </w:rPr>
              <w:t>ppm</w:t>
            </w:r>
            <w:proofErr w:type="spellEnd"/>
          </w:p>
        </w:tc>
        <w:tc>
          <w:tcPr>
            <w:tcW w:w="350"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5.6</w:t>
            </w:r>
          </w:p>
        </w:tc>
        <w:tc>
          <w:tcPr>
            <w:tcW w:w="350"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5.5</w:t>
            </w:r>
          </w:p>
        </w:tc>
        <w:tc>
          <w:tcPr>
            <w:tcW w:w="351"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2.2</w:t>
            </w:r>
          </w:p>
        </w:tc>
        <w:tc>
          <w:tcPr>
            <w:tcW w:w="351"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2.0</w:t>
            </w:r>
          </w:p>
        </w:tc>
        <w:tc>
          <w:tcPr>
            <w:tcW w:w="370"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7.8</w:t>
            </w:r>
          </w:p>
        </w:tc>
        <w:tc>
          <w:tcPr>
            <w:tcW w:w="370"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7.5</w:t>
            </w:r>
          </w:p>
        </w:tc>
        <w:tc>
          <w:tcPr>
            <w:tcW w:w="271"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1.88</w:t>
            </w:r>
          </w:p>
        </w:tc>
        <w:tc>
          <w:tcPr>
            <w:tcW w:w="271"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1.88</w:t>
            </w:r>
          </w:p>
        </w:tc>
        <w:tc>
          <w:tcPr>
            <w:tcW w:w="298"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0.227</w:t>
            </w:r>
          </w:p>
        </w:tc>
        <w:tc>
          <w:tcPr>
            <w:tcW w:w="298"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0.220</w:t>
            </w:r>
          </w:p>
        </w:tc>
        <w:tc>
          <w:tcPr>
            <w:tcW w:w="271"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1.46</w:t>
            </w:r>
          </w:p>
        </w:tc>
        <w:tc>
          <w:tcPr>
            <w:tcW w:w="271"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1.44</w:t>
            </w:r>
          </w:p>
        </w:tc>
        <w:tc>
          <w:tcPr>
            <w:tcW w:w="274"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0.90</w:t>
            </w:r>
          </w:p>
        </w:tc>
        <w:tc>
          <w:tcPr>
            <w:tcW w:w="274"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0.92</w:t>
            </w:r>
          </w:p>
        </w:tc>
      </w:tr>
      <w:tr w:rsidR="003F133A" w:rsidRPr="00377BFC" w:rsidTr="003F133A">
        <w:trPr>
          <w:jc w:val="center"/>
        </w:trPr>
        <w:tc>
          <w:tcPr>
            <w:tcW w:w="628"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 xml:space="preserve">Silicon at 50 </w:t>
            </w:r>
            <w:proofErr w:type="spellStart"/>
            <w:r w:rsidRPr="00377BFC">
              <w:rPr>
                <w:rFonts w:cs="Times New Roman"/>
                <w:sz w:val="14"/>
                <w:szCs w:val="14"/>
                <w:lang w:bidi="ar-EG"/>
              </w:rPr>
              <w:t>ppm</w:t>
            </w:r>
            <w:proofErr w:type="spellEnd"/>
          </w:p>
        </w:tc>
        <w:tc>
          <w:tcPr>
            <w:tcW w:w="350"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5.9</w:t>
            </w:r>
          </w:p>
        </w:tc>
        <w:tc>
          <w:tcPr>
            <w:tcW w:w="350"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5.7</w:t>
            </w:r>
          </w:p>
        </w:tc>
        <w:tc>
          <w:tcPr>
            <w:tcW w:w="351"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2.4</w:t>
            </w:r>
          </w:p>
        </w:tc>
        <w:tc>
          <w:tcPr>
            <w:tcW w:w="351"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2.2</w:t>
            </w:r>
          </w:p>
        </w:tc>
        <w:tc>
          <w:tcPr>
            <w:tcW w:w="370"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8.3</w:t>
            </w:r>
          </w:p>
        </w:tc>
        <w:tc>
          <w:tcPr>
            <w:tcW w:w="370"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7.9</w:t>
            </w:r>
          </w:p>
        </w:tc>
        <w:tc>
          <w:tcPr>
            <w:tcW w:w="271"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1.93</w:t>
            </w:r>
          </w:p>
        </w:tc>
        <w:tc>
          <w:tcPr>
            <w:tcW w:w="271"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1.95</w:t>
            </w:r>
          </w:p>
        </w:tc>
        <w:tc>
          <w:tcPr>
            <w:tcW w:w="298"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0.237</w:t>
            </w:r>
          </w:p>
        </w:tc>
        <w:tc>
          <w:tcPr>
            <w:tcW w:w="298"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0.231</w:t>
            </w:r>
          </w:p>
        </w:tc>
        <w:tc>
          <w:tcPr>
            <w:tcW w:w="271"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1.52</w:t>
            </w:r>
          </w:p>
        </w:tc>
        <w:tc>
          <w:tcPr>
            <w:tcW w:w="271"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1.50</w:t>
            </w:r>
          </w:p>
        </w:tc>
        <w:tc>
          <w:tcPr>
            <w:tcW w:w="274"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0.99</w:t>
            </w:r>
          </w:p>
        </w:tc>
        <w:tc>
          <w:tcPr>
            <w:tcW w:w="274"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0.98</w:t>
            </w:r>
          </w:p>
        </w:tc>
      </w:tr>
      <w:tr w:rsidR="003F133A" w:rsidRPr="00377BFC" w:rsidTr="003F133A">
        <w:trPr>
          <w:jc w:val="center"/>
        </w:trPr>
        <w:tc>
          <w:tcPr>
            <w:tcW w:w="628"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 xml:space="preserve">Selenium at 50 </w:t>
            </w:r>
            <w:proofErr w:type="spellStart"/>
            <w:r w:rsidRPr="00377BFC">
              <w:rPr>
                <w:rFonts w:cs="Times New Roman"/>
                <w:sz w:val="14"/>
                <w:szCs w:val="14"/>
                <w:lang w:bidi="ar-EG"/>
              </w:rPr>
              <w:t>ppm</w:t>
            </w:r>
            <w:proofErr w:type="spellEnd"/>
          </w:p>
        </w:tc>
        <w:tc>
          <w:tcPr>
            <w:tcW w:w="350"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6.1</w:t>
            </w:r>
          </w:p>
        </w:tc>
        <w:tc>
          <w:tcPr>
            <w:tcW w:w="350"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6.0</w:t>
            </w:r>
          </w:p>
        </w:tc>
        <w:tc>
          <w:tcPr>
            <w:tcW w:w="351"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2.6</w:t>
            </w:r>
          </w:p>
        </w:tc>
        <w:tc>
          <w:tcPr>
            <w:tcW w:w="351"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2.5</w:t>
            </w:r>
          </w:p>
        </w:tc>
        <w:tc>
          <w:tcPr>
            <w:tcW w:w="370"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8.7</w:t>
            </w:r>
          </w:p>
        </w:tc>
        <w:tc>
          <w:tcPr>
            <w:tcW w:w="370"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8.5</w:t>
            </w:r>
          </w:p>
        </w:tc>
        <w:tc>
          <w:tcPr>
            <w:tcW w:w="271"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2.00</w:t>
            </w:r>
          </w:p>
        </w:tc>
        <w:tc>
          <w:tcPr>
            <w:tcW w:w="271"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2.02</w:t>
            </w:r>
          </w:p>
        </w:tc>
        <w:tc>
          <w:tcPr>
            <w:tcW w:w="298"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0.250</w:t>
            </w:r>
          </w:p>
        </w:tc>
        <w:tc>
          <w:tcPr>
            <w:tcW w:w="298"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0.241</w:t>
            </w:r>
          </w:p>
        </w:tc>
        <w:tc>
          <w:tcPr>
            <w:tcW w:w="271"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1.57</w:t>
            </w:r>
          </w:p>
        </w:tc>
        <w:tc>
          <w:tcPr>
            <w:tcW w:w="271"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1.55</w:t>
            </w:r>
          </w:p>
        </w:tc>
        <w:tc>
          <w:tcPr>
            <w:tcW w:w="274"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1.03</w:t>
            </w:r>
          </w:p>
        </w:tc>
        <w:tc>
          <w:tcPr>
            <w:tcW w:w="274"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1.05</w:t>
            </w:r>
          </w:p>
        </w:tc>
      </w:tr>
      <w:tr w:rsidR="003F133A" w:rsidRPr="00377BFC" w:rsidTr="003F133A">
        <w:trPr>
          <w:jc w:val="center"/>
        </w:trPr>
        <w:tc>
          <w:tcPr>
            <w:tcW w:w="628" w:type="pct"/>
            <w:shd w:val="clear" w:color="auto" w:fill="auto"/>
            <w:vAlign w:val="center"/>
          </w:tcPr>
          <w:p w:rsidR="0008347F" w:rsidRPr="00377BFC" w:rsidRDefault="0008347F" w:rsidP="00377BFC">
            <w:pPr>
              <w:bidi w:val="0"/>
              <w:snapToGrid w:val="0"/>
              <w:jc w:val="both"/>
              <w:rPr>
                <w:rFonts w:cs="Times New Roman"/>
                <w:sz w:val="14"/>
                <w:szCs w:val="14"/>
                <w:lang w:bidi="ar-EG"/>
              </w:rPr>
            </w:pPr>
            <w:proofErr w:type="spellStart"/>
            <w:r w:rsidRPr="00377BFC">
              <w:rPr>
                <w:rFonts w:cs="Times New Roman"/>
                <w:sz w:val="14"/>
                <w:szCs w:val="14"/>
                <w:lang w:bidi="ar-EG"/>
              </w:rPr>
              <w:t>Proline</w:t>
            </w:r>
            <w:proofErr w:type="spellEnd"/>
            <w:r w:rsidRPr="00377BFC">
              <w:rPr>
                <w:rFonts w:cs="Times New Roman"/>
                <w:sz w:val="14"/>
                <w:szCs w:val="14"/>
                <w:lang w:bidi="ar-EG"/>
              </w:rPr>
              <w:t xml:space="preserve"> at 50 </w:t>
            </w:r>
            <w:proofErr w:type="spellStart"/>
            <w:r w:rsidRPr="00377BFC">
              <w:rPr>
                <w:rFonts w:cs="Times New Roman"/>
                <w:sz w:val="14"/>
                <w:szCs w:val="14"/>
                <w:lang w:bidi="ar-EG"/>
              </w:rPr>
              <w:t>ppm</w:t>
            </w:r>
            <w:proofErr w:type="spellEnd"/>
          </w:p>
        </w:tc>
        <w:tc>
          <w:tcPr>
            <w:tcW w:w="350"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6.3</w:t>
            </w:r>
          </w:p>
        </w:tc>
        <w:tc>
          <w:tcPr>
            <w:tcW w:w="350"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6.2</w:t>
            </w:r>
          </w:p>
        </w:tc>
        <w:tc>
          <w:tcPr>
            <w:tcW w:w="351"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2.8</w:t>
            </w:r>
          </w:p>
        </w:tc>
        <w:tc>
          <w:tcPr>
            <w:tcW w:w="351"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2.8</w:t>
            </w:r>
          </w:p>
        </w:tc>
        <w:tc>
          <w:tcPr>
            <w:tcW w:w="370"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9.1</w:t>
            </w:r>
          </w:p>
        </w:tc>
        <w:tc>
          <w:tcPr>
            <w:tcW w:w="370"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9.0</w:t>
            </w:r>
          </w:p>
        </w:tc>
        <w:tc>
          <w:tcPr>
            <w:tcW w:w="271"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2.05</w:t>
            </w:r>
          </w:p>
        </w:tc>
        <w:tc>
          <w:tcPr>
            <w:tcW w:w="271"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2.10</w:t>
            </w:r>
          </w:p>
        </w:tc>
        <w:tc>
          <w:tcPr>
            <w:tcW w:w="298"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0.261</w:t>
            </w:r>
          </w:p>
        </w:tc>
        <w:tc>
          <w:tcPr>
            <w:tcW w:w="298"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0.251</w:t>
            </w:r>
          </w:p>
        </w:tc>
        <w:tc>
          <w:tcPr>
            <w:tcW w:w="271"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1.62</w:t>
            </w:r>
          </w:p>
        </w:tc>
        <w:tc>
          <w:tcPr>
            <w:tcW w:w="271"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1.59</w:t>
            </w:r>
          </w:p>
        </w:tc>
        <w:tc>
          <w:tcPr>
            <w:tcW w:w="274"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1.10</w:t>
            </w:r>
          </w:p>
        </w:tc>
        <w:tc>
          <w:tcPr>
            <w:tcW w:w="274"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1.11</w:t>
            </w:r>
          </w:p>
        </w:tc>
      </w:tr>
      <w:tr w:rsidR="003F133A" w:rsidRPr="00377BFC" w:rsidTr="003F133A">
        <w:trPr>
          <w:jc w:val="center"/>
        </w:trPr>
        <w:tc>
          <w:tcPr>
            <w:tcW w:w="628"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New L.S.D. at 5%</w:t>
            </w:r>
          </w:p>
        </w:tc>
        <w:tc>
          <w:tcPr>
            <w:tcW w:w="350"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0.2</w:t>
            </w:r>
          </w:p>
        </w:tc>
        <w:tc>
          <w:tcPr>
            <w:tcW w:w="350"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0.2</w:t>
            </w:r>
          </w:p>
        </w:tc>
        <w:tc>
          <w:tcPr>
            <w:tcW w:w="351"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0.2</w:t>
            </w:r>
          </w:p>
        </w:tc>
        <w:tc>
          <w:tcPr>
            <w:tcW w:w="351"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0.2</w:t>
            </w:r>
          </w:p>
        </w:tc>
        <w:tc>
          <w:tcPr>
            <w:tcW w:w="370"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0.4</w:t>
            </w:r>
          </w:p>
        </w:tc>
        <w:tc>
          <w:tcPr>
            <w:tcW w:w="370"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0.4</w:t>
            </w:r>
          </w:p>
        </w:tc>
        <w:tc>
          <w:tcPr>
            <w:tcW w:w="271"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0.05</w:t>
            </w:r>
          </w:p>
        </w:tc>
        <w:tc>
          <w:tcPr>
            <w:tcW w:w="271"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0.06</w:t>
            </w:r>
          </w:p>
        </w:tc>
        <w:tc>
          <w:tcPr>
            <w:tcW w:w="298"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0.009</w:t>
            </w:r>
          </w:p>
        </w:tc>
        <w:tc>
          <w:tcPr>
            <w:tcW w:w="298"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0.007</w:t>
            </w:r>
          </w:p>
        </w:tc>
        <w:tc>
          <w:tcPr>
            <w:tcW w:w="271"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0.04</w:t>
            </w:r>
          </w:p>
        </w:tc>
        <w:tc>
          <w:tcPr>
            <w:tcW w:w="271"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0.03</w:t>
            </w:r>
          </w:p>
        </w:tc>
        <w:tc>
          <w:tcPr>
            <w:tcW w:w="274"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0.04</w:t>
            </w:r>
          </w:p>
        </w:tc>
        <w:tc>
          <w:tcPr>
            <w:tcW w:w="274" w:type="pct"/>
            <w:shd w:val="clear" w:color="auto" w:fill="auto"/>
            <w:vAlign w:val="center"/>
          </w:tcPr>
          <w:p w:rsidR="0008347F" w:rsidRPr="00377BFC" w:rsidRDefault="0008347F" w:rsidP="00377BFC">
            <w:pPr>
              <w:bidi w:val="0"/>
              <w:snapToGrid w:val="0"/>
              <w:jc w:val="both"/>
              <w:rPr>
                <w:rFonts w:cs="Times New Roman"/>
                <w:sz w:val="14"/>
                <w:szCs w:val="14"/>
                <w:lang w:bidi="ar-EG"/>
              </w:rPr>
            </w:pPr>
            <w:r w:rsidRPr="00377BFC">
              <w:rPr>
                <w:rFonts w:cs="Times New Roman"/>
                <w:sz w:val="14"/>
                <w:szCs w:val="14"/>
                <w:lang w:bidi="ar-EG"/>
              </w:rPr>
              <w:t>0.03</w:t>
            </w:r>
          </w:p>
        </w:tc>
      </w:tr>
    </w:tbl>
    <w:p w:rsidR="00377BFC" w:rsidRDefault="00377BFC">
      <w:pPr>
        <w:bidi w:val="0"/>
        <w:rPr>
          <w:rFonts w:cs="Times New Roman" w:hint="eastAsia"/>
          <w:sz w:val="20"/>
          <w:szCs w:val="20"/>
          <w:lang w:eastAsia="zh-CN" w:bidi="ar-EG"/>
        </w:rPr>
      </w:pPr>
    </w:p>
    <w:p w:rsidR="003B6F45" w:rsidRDefault="003B6F45" w:rsidP="003B6F45">
      <w:pPr>
        <w:bidi w:val="0"/>
        <w:rPr>
          <w:rFonts w:cs="Times New Roman" w:hint="eastAsia"/>
          <w:sz w:val="20"/>
          <w:szCs w:val="20"/>
          <w:lang w:eastAsia="zh-CN" w:bidi="ar-EG"/>
        </w:rPr>
      </w:pPr>
    </w:p>
    <w:p w:rsidR="0008347F" w:rsidRPr="003F133A" w:rsidRDefault="0008347F" w:rsidP="00377BFC">
      <w:pPr>
        <w:bidi w:val="0"/>
        <w:snapToGrid w:val="0"/>
        <w:jc w:val="both"/>
        <w:rPr>
          <w:rFonts w:cs="Times New Roman"/>
          <w:sz w:val="20"/>
          <w:szCs w:val="20"/>
          <w:lang w:bidi="ar-EG"/>
        </w:rPr>
      </w:pPr>
      <w:r w:rsidRPr="003F133A">
        <w:rPr>
          <w:rFonts w:cs="Times New Roman"/>
          <w:sz w:val="20"/>
          <w:szCs w:val="20"/>
          <w:lang w:bidi="ar-EG"/>
        </w:rPr>
        <w:lastRenderedPageBreak/>
        <w:t xml:space="preserve">Table (4): Effect of some alleviating the adverse effects of salinity materials on yield, weight and compactness of cluster and berry weight and longitudinal of Early Sweet grapevines during 2016 and 2017 seasons. </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57" w:type="dxa"/>
          <w:right w:w="57" w:type="dxa"/>
        </w:tblCellMar>
        <w:tblLook w:val="01E0"/>
      </w:tblPr>
      <w:tblGrid>
        <w:gridCol w:w="1322"/>
        <w:gridCol w:w="633"/>
        <w:gridCol w:w="633"/>
        <w:gridCol w:w="593"/>
        <w:gridCol w:w="595"/>
        <w:gridCol w:w="678"/>
        <w:gridCol w:w="620"/>
        <w:gridCol w:w="718"/>
        <w:gridCol w:w="718"/>
        <w:gridCol w:w="671"/>
        <w:gridCol w:w="671"/>
        <w:gridCol w:w="813"/>
        <w:gridCol w:w="809"/>
      </w:tblGrid>
      <w:tr w:rsidR="0008347F" w:rsidRPr="00377BFC" w:rsidTr="003F133A">
        <w:trPr>
          <w:jc w:val="center"/>
        </w:trPr>
        <w:tc>
          <w:tcPr>
            <w:tcW w:w="698" w:type="pct"/>
            <w:vMerge w:val="restart"/>
            <w:shd w:val="clear" w:color="auto" w:fill="auto"/>
            <w:vAlign w:val="center"/>
          </w:tcPr>
          <w:p w:rsidR="0008347F" w:rsidRPr="00377BFC" w:rsidRDefault="0008347F" w:rsidP="00377BFC">
            <w:pPr>
              <w:bidi w:val="0"/>
              <w:snapToGrid w:val="0"/>
              <w:jc w:val="both"/>
              <w:rPr>
                <w:rFonts w:cs="Times New Roman"/>
                <w:b/>
                <w:bCs/>
                <w:sz w:val="16"/>
                <w:szCs w:val="16"/>
                <w:lang w:bidi="ar-EG"/>
              </w:rPr>
            </w:pPr>
            <w:r w:rsidRPr="00377BFC">
              <w:rPr>
                <w:rFonts w:cs="Times New Roman"/>
                <w:b/>
                <w:bCs/>
                <w:sz w:val="16"/>
                <w:szCs w:val="16"/>
                <w:lang w:bidi="ar-EG"/>
              </w:rPr>
              <w:t>Treatments</w:t>
            </w:r>
          </w:p>
        </w:tc>
        <w:tc>
          <w:tcPr>
            <w:tcW w:w="667" w:type="pct"/>
            <w:gridSpan w:val="2"/>
            <w:shd w:val="clear" w:color="auto" w:fill="auto"/>
            <w:vAlign w:val="center"/>
          </w:tcPr>
          <w:p w:rsidR="0008347F" w:rsidRPr="00377BFC" w:rsidRDefault="0008347F" w:rsidP="00377BFC">
            <w:pPr>
              <w:bidi w:val="0"/>
              <w:snapToGrid w:val="0"/>
              <w:jc w:val="both"/>
              <w:rPr>
                <w:rFonts w:cs="Times New Roman"/>
                <w:b/>
                <w:bCs/>
                <w:sz w:val="16"/>
                <w:szCs w:val="16"/>
                <w:lang w:bidi="ar-EG"/>
              </w:rPr>
            </w:pPr>
            <w:r w:rsidRPr="00377BFC">
              <w:rPr>
                <w:rFonts w:cs="Times New Roman"/>
                <w:b/>
                <w:bCs/>
                <w:sz w:val="16"/>
                <w:szCs w:val="16"/>
                <w:lang w:bidi="ar-EG"/>
              </w:rPr>
              <w:t>N. of clusters/</w:t>
            </w:r>
            <w:r w:rsidR="003F133A" w:rsidRPr="00377BFC">
              <w:rPr>
                <w:rFonts w:cs="Times New Roman"/>
                <w:b/>
                <w:bCs/>
                <w:sz w:val="16"/>
                <w:szCs w:val="16"/>
                <w:lang w:bidi="ar-EG"/>
              </w:rPr>
              <w:t xml:space="preserve"> </w:t>
            </w:r>
            <w:r w:rsidRPr="00377BFC">
              <w:rPr>
                <w:rFonts w:cs="Times New Roman"/>
                <w:b/>
                <w:bCs/>
                <w:sz w:val="16"/>
                <w:szCs w:val="16"/>
                <w:lang w:bidi="ar-EG"/>
              </w:rPr>
              <w:t xml:space="preserve">vine </w:t>
            </w:r>
          </w:p>
        </w:tc>
        <w:tc>
          <w:tcPr>
            <w:tcW w:w="627" w:type="pct"/>
            <w:gridSpan w:val="2"/>
            <w:shd w:val="clear" w:color="auto" w:fill="auto"/>
            <w:vAlign w:val="center"/>
          </w:tcPr>
          <w:p w:rsidR="0008347F" w:rsidRPr="00377BFC" w:rsidRDefault="0008347F" w:rsidP="00377BFC">
            <w:pPr>
              <w:bidi w:val="0"/>
              <w:snapToGrid w:val="0"/>
              <w:jc w:val="both"/>
              <w:rPr>
                <w:rFonts w:cs="Times New Roman"/>
                <w:b/>
                <w:bCs/>
                <w:sz w:val="16"/>
                <w:szCs w:val="16"/>
                <w:lang w:bidi="ar-EG"/>
              </w:rPr>
            </w:pPr>
            <w:r w:rsidRPr="00377BFC">
              <w:rPr>
                <w:rFonts w:cs="Times New Roman"/>
                <w:b/>
                <w:bCs/>
                <w:sz w:val="16"/>
                <w:szCs w:val="16"/>
                <w:lang w:bidi="ar-EG"/>
              </w:rPr>
              <w:t>Yield/ vine (kg.)</w:t>
            </w:r>
          </w:p>
        </w:tc>
        <w:tc>
          <w:tcPr>
            <w:tcW w:w="685" w:type="pct"/>
            <w:gridSpan w:val="2"/>
            <w:shd w:val="clear" w:color="auto" w:fill="auto"/>
            <w:vAlign w:val="center"/>
          </w:tcPr>
          <w:p w:rsidR="0008347F" w:rsidRPr="00377BFC" w:rsidRDefault="0008347F" w:rsidP="00377BFC">
            <w:pPr>
              <w:bidi w:val="0"/>
              <w:snapToGrid w:val="0"/>
              <w:jc w:val="both"/>
              <w:rPr>
                <w:rFonts w:cs="Times New Roman"/>
                <w:b/>
                <w:bCs/>
                <w:sz w:val="16"/>
                <w:szCs w:val="16"/>
                <w:lang w:bidi="ar-EG"/>
              </w:rPr>
            </w:pPr>
            <w:r w:rsidRPr="00377BFC">
              <w:rPr>
                <w:rFonts w:cs="Times New Roman"/>
                <w:b/>
                <w:bCs/>
                <w:sz w:val="16"/>
                <w:szCs w:val="16"/>
                <w:lang w:bidi="ar-EG"/>
              </w:rPr>
              <w:t>Cluster weight (g.)</w:t>
            </w:r>
          </w:p>
        </w:tc>
        <w:tc>
          <w:tcPr>
            <w:tcW w:w="758" w:type="pct"/>
            <w:gridSpan w:val="2"/>
            <w:shd w:val="clear" w:color="auto" w:fill="auto"/>
            <w:vAlign w:val="center"/>
          </w:tcPr>
          <w:p w:rsidR="0008347F" w:rsidRPr="00377BFC" w:rsidRDefault="0008347F" w:rsidP="00377BFC">
            <w:pPr>
              <w:bidi w:val="0"/>
              <w:snapToGrid w:val="0"/>
              <w:jc w:val="both"/>
              <w:rPr>
                <w:rFonts w:cs="Times New Roman"/>
                <w:b/>
                <w:bCs/>
                <w:sz w:val="16"/>
                <w:szCs w:val="16"/>
                <w:lang w:bidi="ar-EG"/>
              </w:rPr>
            </w:pPr>
            <w:r w:rsidRPr="00377BFC">
              <w:rPr>
                <w:rFonts w:cs="Times New Roman"/>
                <w:b/>
                <w:bCs/>
                <w:sz w:val="16"/>
                <w:szCs w:val="16"/>
                <w:lang w:bidi="ar-EG"/>
              </w:rPr>
              <w:t xml:space="preserve">Cluster compactness </w:t>
            </w:r>
          </w:p>
        </w:tc>
        <w:tc>
          <w:tcPr>
            <w:tcW w:w="708" w:type="pct"/>
            <w:gridSpan w:val="2"/>
            <w:shd w:val="clear" w:color="auto" w:fill="auto"/>
            <w:vAlign w:val="center"/>
          </w:tcPr>
          <w:p w:rsidR="0008347F" w:rsidRPr="00377BFC" w:rsidRDefault="0008347F" w:rsidP="00377BFC">
            <w:pPr>
              <w:bidi w:val="0"/>
              <w:snapToGrid w:val="0"/>
              <w:jc w:val="both"/>
              <w:rPr>
                <w:rFonts w:cs="Times New Roman"/>
                <w:b/>
                <w:bCs/>
                <w:sz w:val="16"/>
                <w:szCs w:val="16"/>
                <w:lang w:bidi="ar-EG"/>
              </w:rPr>
            </w:pPr>
            <w:r w:rsidRPr="00377BFC">
              <w:rPr>
                <w:rFonts w:cs="Times New Roman"/>
                <w:b/>
                <w:bCs/>
                <w:sz w:val="16"/>
                <w:szCs w:val="16"/>
                <w:lang w:bidi="ar-EG"/>
              </w:rPr>
              <w:t>Av. Berry weight (g.)</w:t>
            </w:r>
          </w:p>
        </w:tc>
        <w:tc>
          <w:tcPr>
            <w:tcW w:w="857" w:type="pct"/>
            <w:gridSpan w:val="2"/>
            <w:shd w:val="clear" w:color="auto" w:fill="auto"/>
            <w:vAlign w:val="center"/>
          </w:tcPr>
          <w:p w:rsidR="0008347F" w:rsidRPr="00377BFC" w:rsidRDefault="0008347F" w:rsidP="00377BFC">
            <w:pPr>
              <w:bidi w:val="0"/>
              <w:snapToGrid w:val="0"/>
              <w:jc w:val="both"/>
              <w:rPr>
                <w:rFonts w:cs="Times New Roman"/>
                <w:b/>
                <w:bCs/>
                <w:sz w:val="16"/>
                <w:szCs w:val="16"/>
                <w:lang w:bidi="ar-EG"/>
              </w:rPr>
            </w:pPr>
            <w:r w:rsidRPr="00377BFC">
              <w:rPr>
                <w:rFonts w:cs="Times New Roman"/>
                <w:b/>
                <w:bCs/>
                <w:sz w:val="16"/>
                <w:szCs w:val="16"/>
                <w:lang w:bidi="ar-EG"/>
              </w:rPr>
              <w:t>Av. Berry longitudinal (cm)</w:t>
            </w:r>
          </w:p>
        </w:tc>
      </w:tr>
      <w:tr w:rsidR="003F133A" w:rsidRPr="00377BFC" w:rsidTr="003F133A">
        <w:trPr>
          <w:jc w:val="center"/>
        </w:trPr>
        <w:tc>
          <w:tcPr>
            <w:tcW w:w="698" w:type="pct"/>
            <w:vMerge/>
            <w:shd w:val="clear" w:color="auto" w:fill="auto"/>
            <w:vAlign w:val="center"/>
          </w:tcPr>
          <w:p w:rsidR="0008347F" w:rsidRPr="00377BFC" w:rsidRDefault="0008347F" w:rsidP="00377BFC">
            <w:pPr>
              <w:bidi w:val="0"/>
              <w:snapToGrid w:val="0"/>
              <w:jc w:val="both"/>
              <w:rPr>
                <w:rFonts w:cs="Times New Roman"/>
                <w:sz w:val="16"/>
                <w:szCs w:val="16"/>
                <w:lang w:bidi="ar-EG"/>
              </w:rPr>
            </w:pPr>
          </w:p>
        </w:tc>
        <w:tc>
          <w:tcPr>
            <w:tcW w:w="334" w:type="pct"/>
            <w:shd w:val="clear" w:color="auto" w:fill="auto"/>
            <w:vAlign w:val="center"/>
          </w:tcPr>
          <w:p w:rsidR="0008347F" w:rsidRPr="00377BFC" w:rsidRDefault="0008347F" w:rsidP="00377BFC">
            <w:pPr>
              <w:bidi w:val="0"/>
              <w:snapToGrid w:val="0"/>
              <w:jc w:val="both"/>
              <w:rPr>
                <w:rFonts w:cs="Times New Roman"/>
                <w:b/>
                <w:bCs/>
                <w:sz w:val="16"/>
                <w:szCs w:val="16"/>
                <w:lang w:bidi="ar-EG"/>
              </w:rPr>
            </w:pPr>
            <w:r w:rsidRPr="00377BFC">
              <w:rPr>
                <w:rFonts w:cs="Times New Roman"/>
                <w:b/>
                <w:bCs/>
                <w:sz w:val="16"/>
                <w:szCs w:val="16"/>
                <w:lang w:bidi="ar-EG"/>
              </w:rPr>
              <w:t>2016</w:t>
            </w:r>
          </w:p>
        </w:tc>
        <w:tc>
          <w:tcPr>
            <w:tcW w:w="334" w:type="pct"/>
            <w:shd w:val="clear" w:color="auto" w:fill="auto"/>
            <w:vAlign w:val="center"/>
          </w:tcPr>
          <w:p w:rsidR="0008347F" w:rsidRPr="00377BFC" w:rsidRDefault="0008347F" w:rsidP="00377BFC">
            <w:pPr>
              <w:bidi w:val="0"/>
              <w:snapToGrid w:val="0"/>
              <w:jc w:val="both"/>
              <w:rPr>
                <w:rFonts w:cs="Times New Roman"/>
                <w:b/>
                <w:bCs/>
                <w:sz w:val="16"/>
                <w:szCs w:val="16"/>
                <w:lang w:bidi="ar-EG"/>
              </w:rPr>
            </w:pPr>
            <w:r w:rsidRPr="00377BFC">
              <w:rPr>
                <w:rFonts w:cs="Times New Roman"/>
                <w:b/>
                <w:bCs/>
                <w:sz w:val="16"/>
                <w:szCs w:val="16"/>
                <w:lang w:bidi="ar-EG"/>
              </w:rPr>
              <w:t>2017</w:t>
            </w:r>
          </w:p>
        </w:tc>
        <w:tc>
          <w:tcPr>
            <w:tcW w:w="313" w:type="pct"/>
            <w:shd w:val="clear" w:color="auto" w:fill="auto"/>
            <w:vAlign w:val="center"/>
          </w:tcPr>
          <w:p w:rsidR="0008347F" w:rsidRPr="00377BFC" w:rsidRDefault="0008347F" w:rsidP="00377BFC">
            <w:pPr>
              <w:bidi w:val="0"/>
              <w:snapToGrid w:val="0"/>
              <w:jc w:val="both"/>
              <w:rPr>
                <w:rFonts w:cs="Times New Roman"/>
                <w:b/>
                <w:bCs/>
                <w:sz w:val="16"/>
                <w:szCs w:val="16"/>
                <w:lang w:bidi="ar-EG"/>
              </w:rPr>
            </w:pPr>
            <w:r w:rsidRPr="00377BFC">
              <w:rPr>
                <w:rFonts w:cs="Times New Roman"/>
                <w:b/>
                <w:bCs/>
                <w:sz w:val="16"/>
                <w:szCs w:val="16"/>
                <w:lang w:bidi="ar-EG"/>
              </w:rPr>
              <w:t>2016</w:t>
            </w:r>
          </w:p>
        </w:tc>
        <w:tc>
          <w:tcPr>
            <w:tcW w:w="313" w:type="pct"/>
            <w:shd w:val="clear" w:color="auto" w:fill="auto"/>
            <w:vAlign w:val="center"/>
          </w:tcPr>
          <w:p w:rsidR="0008347F" w:rsidRPr="00377BFC" w:rsidRDefault="0008347F" w:rsidP="00377BFC">
            <w:pPr>
              <w:bidi w:val="0"/>
              <w:snapToGrid w:val="0"/>
              <w:jc w:val="both"/>
              <w:rPr>
                <w:rFonts w:cs="Times New Roman"/>
                <w:b/>
                <w:bCs/>
                <w:sz w:val="16"/>
                <w:szCs w:val="16"/>
                <w:lang w:bidi="ar-EG"/>
              </w:rPr>
            </w:pPr>
            <w:r w:rsidRPr="00377BFC">
              <w:rPr>
                <w:rFonts w:cs="Times New Roman"/>
                <w:b/>
                <w:bCs/>
                <w:sz w:val="16"/>
                <w:szCs w:val="16"/>
                <w:lang w:bidi="ar-EG"/>
              </w:rPr>
              <w:t>2017</w:t>
            </w:r>
          </w:p>
        </w:tc>
        <w:tc>
          <w:tcPr>
            <w:tcW w:w="358" w:type="pct"/>
            <w:shd w:val="clear" w:color="auto" w:fill="auto"/>
            <w:vAlign w:val="center"/>
          </w:tcPr>
          <w:p w:rsidR="0008347F" w:rsidRPr="00377BFC" w:rsidRDefault="0008347F" w:rsidP="00377BFC">
            <w:pPr>
              <w:bidi w:val="0"/>
              <w:snapToGrid w:val="0"/>
              <w:jc w:val="both"/>
              <w:rPr>
                <w:rFonts w:cs="Times New Roman"/>
                <w:b/>
                <w:bCs/>
                <w:sz w:val="16"/>
                <w:szCs w:val="16"/>
                <w:lang w:bidi="ar-EG"/>
              </w:rPr>
            </w:pPr>
            <w:r w:rsidRPr="00377BFC">
              <w:rPr>
                <w:rFonts w:cs="Times New Roman"/>
                <w:b/>
                <w:bCs/>
                <w:sz w:val="16"/>
                <w:szCs w:val="16"/>
                <w:lang w:bidi="ar-EG"/>
              </w:rPr>
              <w:t>2016</w:t>
            </w:r>
          </w:p>
        </w:tc>
        <w:tc>
          <w:tcPr>
            <w:tcW w:w="327" w:type="pct"/>
            <w:shd w:val="clear" w:color="auto" w:fill="auto"/>
            <w:vAlign w:val="center"/>
          </w:tcPr>
          <w:p w:rsidR="0008347F" w:rsidRPr="00377BFC" w:rsidRDefault="0008347F" w:rsidP="00377BFC">
            <w:pPr>
              <w:bidi w:val="0"/>
              <w:snapToGrid w:val="0"/>
              <w:jc w:val="both"/>
              <w:rPr>
                <w:rFonts w:cs="Times New Roman"/>
                <w:b/>
                <w:bCs/>
                <w:sz w:val="16"/>
                <w:szCs w:val="16"/>
                <w:lang w:bidi="ar-EG"/>
              </w:rPr>
            </w:pPr>
            <w:r w:rsidRPr="00377BFC">
              <w:rPr>
                <w:rFonts w:cs="Times New Roman"/>
                <w:b/>
                <w:bCs/>
                <w:sz w:val="16"/>
                <w:szCs w:val="16"/>
                <w:lang w:bidi="ar-EG"/>
              </w:rPr>
              <w:t>2017</w:t>
            </w:r>
          </w:p>
        </w:tc>
        <w:tc>
          <w:tcPr>
            <w:tcW w:w="379" w:type="pct"/>
            <w:shd w:val="clear" w:color="auto" w:fill="auto"/>
            <w:vAlign w:val="center"/>
          </w:tcPr>
          <w:p w:rsidR="0008347F" w:rsidRPr="00377BFC" w:rsidRDefault="0008347F" w:rsidP="00377BFC">
            <w:pPr>
              <w:bidi w:val="0"/>
              <w:snapToGrid w:val="0"/>
              <w:jc w:val="both"/>
              <w:rPr>
                <w:rFonts w:cs="Times New Roman"/>
                <w:b/>
                <w:bCs/>
                <w:sz w:val="16"/>
                <w:szCs w:val="16"/>
                <w:lang w:bidi="ar-EG"/>
              </w:rPr>
            </w:pPr>
            <w:r w:rsidRPr="00377BFC">
              <w:rPr>
                <w:rFonts w:cs="Times New Roman"/>
                <w:b/>
                <w:bCs/>
                <w:sz w:val="16"/>
                <w:szCs w:val="16"/>
                <w:lang w:bidi="ar-EG"/>
              </w:rPr>
              <w:t>2016</w:t>
            </w:r>
          </w:p>
        </w:tc>
        <w:tc>
          <w:tcPr>
            <w:tcW w:w="379" w:type="pct"/>
            <w:shd w:val="clear" w:color="auto" w:fill="auto"/>
            <w:vAlign w:val="center"/>
          </w:tcPr>
          <w:p w:rsidR="0008347F" w:rsidRPr="00377BFC" w:rsidRDefault="0008347F" w:rsidP="00377BFC">
            <w:pPr>
              <w:bidi w:val="0"/>
              <w:snapToGrid w:val="0"/>
              <w:jc w:val="both"/>
              <w:rPr>
                <w:rFonts w:cs="Times New Roman"/>
                <w:b/>
                <w:bCs/>
                <w:sz w:val="16"/>
                <w:szCs w:val="16"/>
                <w:lang w:bidi="ar-EG"/>
              </w:rPr>
            </w:pPr>
            <w:r w:rsidRPr="00377BFC">
              <w:rPr>
                <w:rFonts w:cs="Times New Roman"/>
                <w:b/>
                <w:bCs/>
                <w:sz w:val="16"/>
                <w:szCs w:val="16"/>
                <w:lang w:bidi="ar-EG"/>
              </w:rPr>
              <w:t>2017</w:t>
            </w:r>
          </w:p>
        </w:tc>
        <w:tc>
          <w:tcPr>
            <w:tcW w:w="354" w:type="pct"/>
            <w:shd w:val="clear" w:color="auto" w:fill="auto"/>
            <w:vAlign w:val="center"/>
          </w:tcPr>
          <w:p w:rsidR="0008347F" w:rsidRPr="00377BFC" w:rsidRDefault="0008347F" w:rsidP="00377BFC">
            <w:pPr>
              <w:bidi w:val="0"/>
              <w:snapToGrid w:val="0"/>
              <w:jc w:val="both"/>
              <w:rPr>
                <w:rFonts w:cs="Times New Roman"/>
                <w:b/>
                <w:bCs/>
                <w:sz w:val="16"/>
                <w:szCs w:val="16"/>
                <w:lang w:bidi="ar-EG"/>
              </w:rPr>
            </w:pPr>
            <w:r w:rsidRPr="00377BFC">
              <w:rPr>
                <w:rFonts w:cs="Times New Roman"/>
                <w:b/>
                <w:bCs/>
                <w:sz w:val="16"/>
                <w:szCs w:val="16"/>
                <w:lang w:bidi="ar-EG"/>
              </w:rPr>
              <w:t>2016</w:t>
            </w:r>
          </w:p>
        </w:tc>
        <w:tc>
          <w:tcPr>
            <w:tcW w:w="354" w:type="pct"/>
            <w:shd w:val="clear" w:color="auto" w:fill="auto"/>
            <w:vAlign w:val="center"/>
          </w:tcPr>
          <w:p w:rsidR="0008347F" w:rsidRPr="00377BFC" w:rsidRDefault="0008347F" w:rsidP="00377BFC">
            <w:pPr>
              <w:bidi w:val="0"/>
              <w:snapToGrid w:val="0"/>
              <w:jc w:val="both"/>
              <w:rPr>
                <w:rFonts w:cs="Times New Roman"/>
                <w:b/>
                <w:bCs/>
                <w:sz w:val="16"/>
                <w:szCs w:val="16"/>
                <w:lang w:bidi="ar-EG"/>
              </w:rPr>
            </w:pPr>
            <w:r w:rsidRPr="00377BFC">
              <w:rPr>
                <w:rFonts w:cs="Times New Roman"/>
                <w:b/>
                <w:bCs/>
                <w:sz w:val="16"/>
                <w:szCs w:val="16"/>
                <w:lang w:bidi="ar-EG"/>
              </w:rPr>
              <w:t>2017</w:t>
            </w:r>
          </w:p>
        </w:tc>
        <w:tc>
          <w:tcPr>
            <w:tcW w:w="429" w:type="pct"/>
            <w:shd w:val="clear" w:color="auto" w:fill="auto"/>
            <w:vAlign w:val="center"/>
          </w:tcPr>
          <w:p w:rsidR="0008347F" w:rsidRPr="00377BFC" w:rsidRDefault="0008347F" w:rsidP="00377BFC">
            <w:pPr>
              <w:bidi w:val="0"/>
              <w:snapToGrid w:val="0"/>
              <w:jc w:val="both"/>
              <w:rPr>
                <w:rFonts w:cs="Times New Roman"/>
                <w:b/>
                <w:bCs/>
                <w:sz w:val="16"/>
                <w:szCs w:val="16"/>
                <w:lang w:bidi="ar-EG"/>
              </w:rPr>
            </w:pPr>
            <w:r w:rsidRPr="00377BFC">
              <w:rPr>
                <w:rFonts w:cs="Times New Roman"/>
                <w:b/>
                <w:bCs/>
                <w:sz w:val="16"/>
                <w:szCs w:val="16"/>
                <w:lang w:bidi="ar-EG"/>
              </w:rPr>
              <w:t>2016</w:t>
            </w:r>
          </w:p>
        </w:tc>
        <w:tc>
          <w:tcPr>
            <w:tcW w:w="429" w:type="pct"/>
            <w:shd w:val="clear" w:color="auto" w:fill="auto"/>
            <w:vAlign w:val="center"/>
          </w:tcPr>
          <w:p w:rsidR="0008347F" w:rsidRPr="00377BFC" w:rsidRDefault="0008347F" w:rsidP="00377BFC">
            <w:pPr>
              <w:bidi w:val="0"/>
              <w:snapToGrid w:val="0"/>
              <w:jc w:val="both"/>
              <w:rPr>
                <w:rFonts w:cs="Times New Roman"/>
                <w:b/>
                <w:bCs/>
                <w:sz w:val="16"/>
                <w:szCs w:val="16"/>
                <w:lang w:bidi="ar-EG"/>
              </w:rPr>
            </w:pPr>
            <w:r w:rsidRPr="00377BFC">
              <w:rPr>
                <w:rFonts w:cs="Times New Roman"/>
                <w:b/>
                <w:bCs/>
                <w:sz w:val="16"/>
                <w:szCs w:val="16"/>
                <w:lang w:bidi="ar-EG"/>
              </w:rPr>
              <w:t>2017</w:t>
            </w:r>
          </w:p>
        </w:tc>
      </w:tr>
      <w:tr w:rsidR="003F133A" w:rsidRPr="00377BFC" w:rsidTr="003F133A">
        <w:trPr>
          <w:jc w:val="center"/>
        </w:trPr>
        <w:tc>
          <w:tcPr>
            <w:tcW w:w="698" w:type="pct"/>
            <w:shd w:val="clear" w:color="auto" w:fill="auto"/>
            <w:vAlign w:val="center"/>
          </w:tcPr>
          <w:p w:rsidR="0008347F" w:rsidRPr="00377BFC" w:rsidRDefault="0008347F" w:rsidP="00377BFC">
            <w:pPr>
              <w:bidi w:val="0"/>
              <w:snapToGrid w:val="0"/>
              <w:jc w:val="both"/>
              <w:rPr>
                <w:rFonts w:cs="Times New Roman"/>
                <w:sz w:val="16"/>
                <w:szCs w:val="16"/>
                <w:lang w:bidi="ar-EG"/>
              </w:rPr>
            </w:pPr>
            <w:r w:rsidRPr="00377BFC">
              <w:rPr>
                <w:rFonts w:cs="Times New Roman"/>
                <w:sz w:val="16"/>
                <w:szCs w:val="16"/>
                <w:lang w:bidi="ar-EG"/>
              </w:rPr>
              <w:t xml:space="preserve">Control </w:t>
            </w:r>
          </w:p>
        </w:tc>
        <w:tc>
          <w:tcPr>
            <w:tcW w:w="334" w:type="pct"/>
            <w:shd w:val="clear" w:color="auto" w:fill="auto"/>
            <w:vAlign w:val="center"/>
          </w:tcPr>
          <w:p w:rsidR="0008347F" w:rsidRPr="00377BFC" w:rsidRDefault="0008347F" w:rsidP="00377BFC">
            <w:pPr>
              <w:bidi w:val="0"/>
              <w:snapToGrid w:val="0"/>
              <w:jc w:val="both"/>
              <w:rPr>
                <w:rFonts w:cs="Times New Roman"/>
                <w:sz w:val="16"/>
                <w:szCs w:val="16"/>
                <w:lang w:bidi="ar-EG"/>
              </w:rPr>
            </w:pPr>
            <w:r w:rsidRPr="00377BFC">
              <w:rPr>
                <w:rFonts w:cs="Times New Roman"/>
                <w:sz w:val="16"/>
                <w:szCs w:val="16"/>
                <w:lang w:bidi="ar-EG"/>
              </w:rPr>
              <w:t>24.0</w:t>
            </w:r>
          </w:p>
        </w:tc>
        <w:tc>
          <w:tcPr>
            <w:tcW w:w="334" w:type="pct"/>
            <w:shd w:val="clear" w:color="auto" w:fill="auto"/>
            <w:vAlign w:val="center"/>
          </w:tcPr>
          <w:p w:rsidR="0008347F" w:rsidRPr="00377BFC" w:rsidRDefault="0008347F" w:rsidP="00377BFC">
            <w:pPr>
              <w:bidi w:val="0"/>
              <w:snapToGrid w:val="0"/>
              <w:jc w:val="both"/>
              <w:rPr>
                <w:rFonts w:cs="Times New Roman"/>
                <w:sz w:val="16"/>
                <w:szCs w:val="16"/>
                <w:lang w:bidi="ar-EG"/>
              </w:rPr>
            </w:pPr>
            <w:r w:rsidRPr="00377BFC">
              <w:rPr>
                <w:rFonts w:cs="Times New Roman"/>
                <w:sz w:val="16"/>
                <w:szCs w:val="16"/>
                <w:lang w:bidi="ar-EG"/>
              </w:rPr>
              <w:t>23.0</w:t>
            </w:r>
          </w:p>
        </w:tc>
        <w:tc>
          <w:tcPr>
            <w:tcW w:w="313" w:type="pct"/>
            <w:shd w:val="clear" w:color="auto" w:fill="auto"/>
            <w:vAlign w:val="center"/>
          </w:tcPr>
          <w:p w:rsidR="0008347F" w:rsidRPr="00377BFC" w:rsidRDefault="0008347F" w:rsidP="00377BFC">
            <w:pPr>
              <w:bidi w:val="0"/>
              <w:snapToGrid w:val="0"/>
              <w:jc w:val="both"/>
              <w:rPr>
                <w:rFonts w:cs="Times New Roman"/>
                <w:sz w:val="16"/>
                <w:szCs w:val="16"/>
                <w:lang w:bidi="ar-EG"/>
              </w:rPr>
            </w:pPr>
            <w:r w:rsidRPr="00377BFC">
              <w:rPr>
                <w:rFonts w:cs="Times New Roman"/>
                <w:sz w:val="16"/>
                <w:szCs w:val="16"/>
                <w:lang w:bidi="ar-EG"/>
              </w:rPr>
              <w:t>10.8</w:t>
            </w:r>
          </w:p>
        </w:tc>
        <w:tc>
          <w:tcPr>
            <w:tcW w:w="313" w:type="pct"/>
            <w:shd w:val="clear" w:color="auto" w:fill="auto"/>
            <w:vAlign w:val="center"/>
          </w:tcPr>
          <w:p w:rsidR="0008347F" w:rsidRPr="00377BFC" w:rsidRDefault="0008347F" w:rsidP="00377BFC">
            <w:pPr>
              <w:bidi w:val="0"/>
              <w:snapToGrid w:val="0"/>
              <w:jc w:val="both"/>
              <w:rPr>
                <w:rFonts w:cs="Times New Roman"/>
                <w:sz w:val="16"/>
                <w:szCs w:val="16"/>
                <w:lang w:bidi="ar-EG"/>
              </w:rPr>
            </w:pPr>
            <w:r w:rsidRPr="00377BFC">
              <w:rPr>
                <w:rFonts w:cs="Times New Roman"/>
                <w:sz w:val="16"/>
                <w:szCs w:val="16"/>
                <w:lang w:bidi="ar-EG"/>
              </w:rPr>
              <w:t>10.4</w:t>
            </w:r>
          </w:p>
        </w:tc>
        <w:tc>
          <w:tcPr>
            <w:tcW w:w="358" w:type="pct"/>
            <w:shd w:val="clear" w:color="auto" w:fill="auto"/>
            <w:vAlign w:val="center"/>
          </w:tcPr>
          <w:p w:rsidR="0008347F" w:rsidRPr="00377BFC" w:rsidRDefault="0008347F" w:rsidP="00377BFC">
            <w:pPr>
              <w:bidi w:val="0"/>
              <w:snapToGrid w:val="0"/>
              <w:jc w:val="both"/>
              <w:rPr>
                <w:rFonts w:cs="Times New Roman"/>
                <w:sz w:val="16"/>
                <w:szCs w:val="16"/>
                <w:lang w:bidi="ar-EG"/>
              </w:rPr>
            </w:pPr>
            <w:r w:rsidRPr="00377BFC">
              <w:rPr>
                <w:rFonts w:cs="Times New Roman"/>
                <w:sz w:val="16"/>
                <w:szCs w:val="16"/>
                <w:lang w:bidi="ar-EG"/>
              </w:rPr>
              <w:t>450.0</w:t>
            </w:r>
          </w:p>
        </w:tc>
        <w:tc>
          <w:tcPr>
            <w:tcW w:w="327" w:type="pct"/>
            <w:shd w:val="clear" w:color="auto" w:fill="auto"/>
            <w:vAlign w:val="center"/>
          </w:tcPr>
          <w:p w:rsidR="0008347F" w:rsidRPr="00377BFC" w:rsidRDefault="0008347F" w:rsidP="00377BFC">
            <w:pPr>
              <w:bidi w:val="0"/>
              <w:snapToGrid w:val="0"/>
              <w:jc w:val="both"/>
              <w:rPr>
                <w:rFonts w:cs="Times New Roman"/>
                <w:sz w:val="16"/>
                <w:szCs w:val="16"/>
                <w:lang w:bidi="ar-EG"/>
              </w:rPr>
            </w:pPr>
            <w:r w:rsidRPr="00377BFC">
              <w:rPr>
                <w:rFonts w:cs="Times New Roman"/>
                <w:sz w:val="16"/>
                <w:szCs w:val="16"/>
                <w:lang w:bidi="ar-EG"/>
              </w:rPr>
              <w:t>451</w:t>
            </w:r>
          </w:p>
        </w:tc>
        <w:tc>
          <w:tcPr>
            <w:tcW w:w="379" w:type="pct"/>
            <w:shd w:val="clear" w:color="auto" w:fill="auto"/>
            <w:vAlign w:val="center"/>
          </w:tcPr>
          <w:p w:rsidR="0008347F" w:rsidRPr="00377BFC" w:rsidRDefault="0008347F" w:rsidP="00377BFC">
            <w:pPr>
              <w:bidi w:val="0"/>
              <w:snapToGrid w:val="0"/>
              <w:jc w:val="both"/>
              <w:rPr>
                <w:rFonts w:cs="Times New Roman"/>
                <w:sz w:val="16"/>
                <w:szCs w:val="16"/>
                <w:lang w:bidi="ar-EG"/>
              </w:rPr>
            </w:pPr>
            <w:r w:rsidRPr="00377BFC">
              <w:rPr>
                <w:rFonts w:cs="Times New Roman"/>
                <w:sz w:val="16"/>
                <w:szCs w:val="16"/>
                <w:lang w:bidi="ar-EG"/>
              </w:rPr>
              <w:t>4.11</w:t>
            </w:r>
          </w:p>
        </w:tc>
        <w:tc>
          <w:tcPr>
            <w:tcW w:w="379" w:type="pct"/>
            <w:shd w:val="clear" w:color="auto" w:fill="auto"/>
            <w:vAlign w:val="center"/>
          </w:tcPr>
          <w:p w:rsidR="0008347F" w:rsidRPr="00377BFC" w:rsidRDefault="0008347F" w:rsidP="00377BFC">
            <w:pPr>
              <w:bidi w:val="0"/>
              <w:snapToGrid w:val="0"/>
              <w:jc w:val="both"/>
              <w:rPr>
                <w:rFonts w:cs="Times New Roman"/>
                <w:sz w:val="16"/>
                <w:szCs w:val="16"/>
                <w:lang w:bidi="ar-EG"/>
              </w:rPr>
            </w:pPr>
            <w:r w:rsidRPr="00377BFC">
              <w:rPr>
                <w:rFonts w:cs="Times New Roman"/>
                <w:sz w:val="16"/>
                <w:szCs w:val="16"/>
                <w:lang w:bidi="ar-EG"/>
              </w:rPr>
              <w:t>4.05</w:t>
            </w:r>
          </w:p>
        </w:tc>
        <w:tc>
          <w:tcPr>
            <w:tcW w:w="354" w:type="pct"/>
            <w:shd w:val="clear" w:color="auto" w:fill="auto"/>
            <w:vAlign w:val="center"/>
          </w:tcPr>
          <w:p w:rsidR="0008347F" w:rsidRPr="00377BFC" w:rsidRDefault="0008347F" w:rsidP="00377BFC">
            <w:pPr>
              <w:bidi w:val="0"/>
              <w:snapToGrid w:val="0"/>
              <w:jc w:val="both"/>
              <w:rPr>
                <w:rFonts w:cs="Times New Roman"/>
                <w:sz w:val="16"/>
                <w:szCs w:val="16"/>
                <w:lang w:bidi="ar-EG"/>
              </w:rPr>
            </w:pPr>
            <w:r w:rsidRPr="00377BFC">
              <w:rPr>
                <w:rFonts w:cs="Times New Roman"/>
                <w:sz w:val="16"/>
                <w:szCs w:val="16"/>
                <w:lang w:bidi="ar-EG"/>
              </w:rPr>
              <w:t>3.55</w:t>
            </w:r>
          </w:p>
        </w:tc>
        <w:tc>
          <w:tcPr>
            <w:tcW w:w="354" w:type="pct"/>
            <w:shd w:val="clear" w:color="auto" w:fill="auto"/>
            <w:vAlign w:val="center"/>
          </w:tcPr>
          <w:p w:rsidR="0008347F" w:rsidRPr="00377BFC" w:rsidRDefault="0008347F" w:rsidP="00377BFC">
            <w:pPr>
              <w:bidi w:val="0"/>
              <w:snapToGrid w:val="0"/>
              <w:jc w:val="both"/>
              <w:rPr>
                <w:rFonts w:cs="Times New Roman"/>
                <w:sz w:val="16"/>
                <w:szCs w:val="16"/>
                <w:lang w:bidi="ar-EG"/>
              </w:rPr>
            </w:pPr>
            <w:r w:rsidRPr="00377BFC">
              <w:rPr>
                <w:rFonts w:cs="Times New Roman"/>
                <w:sz w:val="16"/>
                <w:szCs w:val="16"/>
                <w:lang w:bidi="ar-EG"/>
              </w:rPr>
              <w:t>3.50</w:t>
            </w:r>
          </w:p>
        </w:tc>
        <w:tc>
          <w:tcPr>
            <w:tcW w:w="429" w:type="pct"/>
            <w:shd w:val="clear" w:color="auto" w:fill="auto"/>
            <w:vAlign w:val="center"/>
          </w:tcPr>
          <w:p w:rsidR="0008347F" w:rsidRPr="00377BFC" w:rsidRDefault="0008347F" w:rsidP="00377BFC">
            <w:pPr>
              <w:bidi w:val="0"/>
              <w:snapToGrid w:val="0"/>
              <w:jc w:val="both"/>
              <w:rPr>
                <w:rFonts w:cs="Times New Roman"/>
                <w:sz w:val="16"/>
                <w:szCs w:val="16"/>
                <w:lang w:bidi="ar-EG"/>
              </w:rPr>
            </w:pPr>
            <w:r w:rsidRPr="00377BFC">
              <w:rPr>
                <w:rFonts w:cs="Times New Roman"/>
                <w:sz w:val="16"/>
                <w:szCs w:val="16"/>
                <w:lang w:bidi="ar-EG"/>
              </w:rPr>
              <w:t>1.94</w:t>
            </w:r>
          </w:p>
        </w:tc>
        <w:tc>
          <w:tcPr>
            <w:tcW w:w="429" w:type="pct"/>
            <w:shd w:val="clear" w:color="auto" w:fill="auto"/>
            <w:vAlign w:val="center"/>
          </w:tcPr>
          <w:p w:rsidR="0008347F" w:rsidRPr="00377BFC" w:rsidRDefault="0008347F" w:rsidP="00377BFC">
            <w:pPr>
              <w:bidi w:val="0"/>
              <w:snapToGrid w:val="0"/>
              <w:jc w:val="both"/>
              <w:rPr>
                <w:rFonts w:cs="Times New Roman"/>
                <w:sz w:val="16"/>
                <w:szCs w:val="16"/>
                <w:lang w:bidi="ar-EG"/>
              </w:rPr>
            </w:pPr>
            <w:r w:rsidRPr="00377BFC">
              <w:rPr>
                <w:rFonts w:cs="Times New Roman"/>
                <w:sz w:val="16"/>
                <w:szCs w:val="16"/>
                <w:lang w:bidi="ar-EG"/>
              </w:rPr>
              <w:t>1.92</w:t>
            </w:r>
          </w:p>
        </w:tc>
      </w:tr>
      <w:tr w:rsidR="003F133A" w:rsidRPr="00377BFC" w:rsidTr="003F133A">
        <w:trPr>
          <w:jc w:val="center"/>
        </w:trPr>
        <w:tc>
          <w:tcPr>
            <w:tcW w:w="698" w:type="pct"/>
            <w:shd w:val="clear" w:color="auto" w:fill="auto"/>
            <w:vAlign w:val="center"/>
          </w:tcPr>
          <w:p w:rsidR="0008347F" w:rsidRPr="00377BFC" w:rsidRDefault="0008347F" w:rsidP="00377BFC">
            <w:pPr>
              <w:bidi w:val="0"/>
              <w:snapToGrid w:val="0"/>
              <w:jc w:val="both"/>
              <w:rPr>
                <w:rFonts w:cs="Times New Roman"/>
                <w:sz w:val="16"/>
                <w:szCs w:val="16"/>
                <w:lang w:bidi="ar-EG"/>
              </w:rPr>
            </w:pPr>
            <w:proofErr w:type="spellStart"/>
            <w:r w:rsidRPr="00377BFC">
              <w:rPr>
                <w:rFonts w:cs="Times New Roman"/>
                <w:sz w:val="16"/>
                <w:szCs w:val="16"/>
                <w:lang w:bidi="ar-EG"/>
              </w:rPr>
              <w:t>Ethrel</w:t>
            </w:r>
            <w:proofErr w:type="spellEnd"/>
            <w:r w:rsidRPr="00377BFC">
              <w:rPr>
                <w:rFonts w:cs="Times New Roman"/>
                <w:sz w:val="16"/>
                <w:szCs w:val="16"/>
                <w:lang w:bidi="ar-EG"/>
              </w:rPr>
              <w:t xml:space="preserve"> at 50 </w:t>
            </w:r>
            <w:proofErr w:type="spellStart"/>
            <w:r w:rsidRPr="00377BFC">
              <w:rPr>
                <w:rFonts w:cs="Times New Roman"/>
                <w:sz w:val="16"/>
                <w:szCs w:val="16"/>
                <w:lang w:bidi="ar-EG"/>
              </w:rPr>
              <w:t>ppm</w:t>
            </w:r>
            <w:proofErr w:type="spellEnd"/>
          </w:p>
        </w:tc>
        <w:tc>
          <w:tcPr>
            <w:tcW w:w="334" w:type="pct"/>
            <w:shd w:val="clear" w:color="auto" w:fill="auto"/>
            <w:vAlign w:val="center"/>
          </w:tcPr>
          <w:p w:rsidR="0008347F" w:rsidRPr="00377BFC" w:rsidRDefault="0008347F" w:rsidP="00377BFC">
            <w:pPr>
              <w:bidi w:val="0"/>
              <w:snapToGrid w:val="0"/>
              <w:jc w:val="both"/>
              <w:rPr>
                <w:rFonts w:cs="Times New Roman"/>
                <w:sz w:val="16"/>
                <w:szCs w:val="16"/>
                <w:lang w:bidi="ar-EG"/>
              </w:rPr>
            </w:pPr>
            <w:r w:rsidRPr="00377BFC">
              <w:rPr>
                <w:rFonts w:cs="Times New Roman"/>
                <w:sz w:val="16"/>
                <w:szCs w:val="16"/>
                <w:lang w:bidi="ar-EG"/>
              </w:rPr>
              <w:t>24.0</w:t>
            </w:r>
          </w:p>
        </w:tc>
        <w:tc>
          <w:tcPr>
            <w:tcW w:w="334" w:type="pct"/>
            <w:shd w:val="clear" w:color="auto" w:fill="auto"/>
            <w:vAlign w:val="center"/>
          </w:tcPr>
          <w:p w:rsidR="0008347F" w:rsidRPr="00377BFC" w:rsidRDefault="0008347F" w:rsidP="00377BFC">
            <w:pPr>
              <w:bidi w:val="0"/>
              <w:snapToGrid w:val="0"/>
              <w:jc w:val="both"/>
              <w:rPr>
                <w:rFonts w:cs="Times New Roman"/>
                <w:sz w:val="16"/>
                <w:szCs w:val="16"/>
                <w:lang w:bidi="ar-EG"/>
              </w:rPr>
            </w:pPr>
            <w:r w:rsidRPr="00377BFC">
              <w:rPr>
                <w:rFonts w:cs="Times New Roman"/>
                <w:sz w:val="16"/>
                <w:szCs w:val="16"/>
                <w:lang w:bidi="ar-EG"/>
              </w:rPr>
              <w:t>25.0</w:t>
            </w:r>
          </w:p>
        </w:tc>
        <w:tc>
          <w:tcPr>
            <w:tcW w:w="313" w:type="pct"/>
            <w:shd w:val="clear" w:color="auto" w:fill="auto"/>
            <w:vAlign w:val="center"/>
          </w:tcPr>
          <w:p w:rsidR="0008347F" w:rsidRPr="00377BFC" w:rsidRDefault="0008347F" w:rsidP="00377BFC">
            <w:pPr>
              <w:bidi w:val="0"/>
              <w:snapToGrid w:val="0"/>
              <w:jc w:val="both"/>
              <w:rPr>
                <w:rFonts w:cs="Times New Roman"/>
                <w:sz w:val="16"/>
                <w:szCs w:val="16"/>
                <w:lang w:bidi="ar-EG"/>
              </w:rPr>
            </w:pPr>
            <w:r w:rsidRPr="00377BFC">
              <w:rPr>
                <w:rFonts w:cs="Times New Roman"/>
                <w:sz w:val="16"/>
                <w:szCs w:val="16"/>
                <w:lang w:bidi="ar-EG"/>
              </w:rPr>
              <w:t>11.3</w:t>
            </w:r>
          </w:p>
        </w:tc>
        <w:tc>
          <w:tcPr>
            <w:tcW w:w="313" w:type="pct"/>
            <w:shd w:val="clear" w:color="auto" w:fill="auto"/>
            <w:vAlign w:val="center"/>
          </w:tcPr>
          <w:p w:rsidR="0008347F" w:rsidRPr="00377BFC" w:rsidRDefault="0008347F" w:rsidP="00377BFC">
            <w:pPr>
              <w:bidi w:val="0"/>
              <w:snapToGrid w:val="0"/>
              <w:jc w:val="both"/>
              <w:rPr>
                <w:rFonts w:cs="Times New Roman"/>
                <w:sz w:val="16"/>
                <w:szCs w:val="16"/>
                <w:lang w:bidi="ar-EG"/>
              </w:rPr>
            </w:pPr>
            <w:r w:rsidRPr="00377BFC">
              <w:rPr>
                <w:rFonts w:cs="Times New Roman"/>
                <w:sz w:val="16"/>
                <w:szCs w:val="16"/>
                <w:lang w:bidi="ar-EG"/>
              </w:rPr>
              <w:t>11.5</w:t>
            </w:r>
          </w:p>
        </w:tc>
        <w:tc>
          <w:tcPr>
            <w:tcW w:w="358" w:type="pct"/>
            <w:shd w:val="clear" w:color="auto" w:fill="auto"/>
            <w:vAlign w:val="center"/>
          </w:tcPr>
          <w:p w:rsidR="0008347F" w:rsidRPr="00377BFC" w:rsidRDefault="0008347F" w:rsidP="00377BFC">
            <w:pPr>
              <w:bidi w:val="0"/>
              <w:snapToGrid w:val="0"/>
              <w:jc w:val="both"/>
              <w:rPr>
                <w:rFonts w:cs="Times New Roman"/>
                <w:sz w:val="16"/>
                <w:szCs w:val="16"/>
                <w:lang w:bidi="ar-EG"/>
              </w:rPr>
            </w:pPr>
            <w:r w:rsidRPr="00377BFC">
              <w:rPr>
                <w:rFonts w:cs="Times New Roman"/>
                <w:sz w:val="16"/>
                <w:szCs w:val="16"/>
                <w:lang w:bidi="ar-EG"/>
              </w:rPr>
              <w:t>461.0</w:t>
            </w:r>
          </w:p>
        </w:tc>
        <w:tc>
          <w:tcPr>
            <w:tcW w:w="327" w:type="pct"/>
            <w:shd w:val="clear" w:color="auto" w:fill="auto"/>
            <w:vAlign w:val="center"/>
          </w:tcPr>
          <w:p w:rsidR="0008347F" w:rsidRPr="00377BFC" w:rsidRDefault="0008347F" w:rsidP="00377BFC">
            <w:pPr>
              <w:bidi w:val="0"/>
              <w:snapToGrid w:val="0"/>
              <w:jc w:val="both"/>
              <w:rPr>
                <w:rFonts w:cs="Times New Roman"/>
                <w:sz w:val="16"/>
                <w:szCs w:val="16"/>
                <w:lang w:bidi="ar-EG"/>
              </w:rPr>
            </w:pPr>
            <w:r w:rsidRPr="00377BFC">
              <w:rPr>
                <w:rFonts w:cs="Times New Roman"/>
                <w:sz w:val="16"/>
                <w:szCs w:val="16"/>
                <w:lang w:bidi="ar-EG"/>
              </w:rPr>
              <w:t>461</w:t>
            </w:r>
          </w:p>
        </w:tc>
        <w:tc>
          <w:tcPr>
            <w:tcW w:w="379" w:type="pct"/>
            <w:shd w:val="clear" w:color="auto" w:fill="auto"/>
            <w:vAlign w:val="center"/>
          </w:tcPr>
          <w:p w:rsidR="0008347F" w:rsidRPr="00377BFC" w:rsidRDefault="0008347F" w:rsidP="00377BFC">
            <w:pPr>
              <w:bidi w:val="0"/>
              <w:snapToGrid w:val="0"/>
              <w:jc w:val="both"/>
              <w:rPr>
                <w:rFonts w:cs="Times New Roman"/>
                <w:sz w:val="16"/>
                <w:szCs w:val="16"/>
                <w:lang w:bidi="ar-EG"/>
              </w:rPr>
            </w:pPr>
            <w:r w:rsidRPr="00377BFC">
              <w:rPr>
                <w:rFonts w:cs="Times New Roman"/>
                <w:sz w:val="16"/>
                <w:szCs w:val="16"/>
                <w:lang w:bidi="ar-EG"/>
              </w:rPr>
              <w:t>4.23</w:t>
            </w:r>
          </w:p>
        </w:tc>
        <w:tc>
          <w:tcPr>
            <w:tcW w:w="379" w:type="pct"/>
            <w:shd w:val="clear" w:color="auto" w:fill="auto"/>
            <w:vAlign w:val="center"/>
          </w:tcPr>
          <w:p w:rsidR="0008347F" w:rsidRPr="00377BFC" w:rsidRDefault="0008347F" w:rsidP="00377BFC">
            <w:pPr>
              <w:bidi w:val="0"/>
              <w:snapToGrid w:val="0"/>
              <w:jc w:val="both"/>
              <w:rPr>
                <w:rFonts w:cs="Times New Roman"/>
                <w:sz w:val="16"/>
                <w:szCs w:val="16"/>
                <w:lang w:bidi="ar-EG"/>
              </w:rPr>
            </w:pPr>
            <w:r w:rsidRPr="00377BFC">
              <w:rPr>
                <w:rFonts w:cs="Times New Roman"/>
                <w:sz w:val="16"/>
                <w:szCs w:val="16"/>
                <w:lang w:bidi="ar-EG"/>
              </w:rPr>
              <w:t>4.20</w:t>
            </w:r>
          </w:p>
        </w:tc>
        <w:tc>
          <w:tcPr>
            <w:tcW w:w="354" w:type="pct"/>
            <w:shd w:val="clear" w:color="auto" w:fill="auto"/>
            <w:vAlign w:val="center"/>
          </w:tcPr>
          <w:p w:rsidR="0008347F" w:rsidRPr="00377BFC" w:rsidRDefault="0008347F" w:rsidP="00377BFC">
            <w:pPr>
              <w:bidi w:val="0"/>
              <w:snapToGrid w:val="0"/>
              <w:jc w:val="both"/>
              <w:rPr>
                <w:rFonts w:cs="Times New Roman"/>
                <w:sz w:val="16"/>
                <w:szCs w:val="16"/>
                <w:lang w:bidi="ar-EG"/>
              </w:rPr>
            </w:pPr>
            <w:r w:rsidRPr="00377BFC">
              <w:rPr>
                <w:rFonts w:cs="Times New Roman"/>
                <w:sz w:val="16"/>
                <w:szCs w:val="16"/>
                <w:lang w:bidi="ar-EG"/>
              </w:rPr>
              <w:t>3.61</w:t>
            </w:r>
          </w:p>
        </w:tc>
        <w:tc>
          <w:tcPr>
            <w:tcW w:w="354" w:type="pct"/>
            <w:shd w:val="clear" w:color="auto" w:fill="auto"/>
            <w:vAlign w:val="center"/>
          </w:tcPr>
          <w:p w:rsidR="0008347F" w:rsidRPr="00377BFC" w:rsidRDefault="0008347F" w:rsidP="00377BFC">
            <w:pPr>
              <w:bidi w:val="0"/>
              <w:snapToGrid w:val="0"/>
              <w:jc w:val="both"/>
              <w:rPr>
                <w:rFonts w:cs="Times New Roman"/>
                <w:sz w:val="16"/>
                <w:szCs w:val="16"/>
                <w:lang w:bidi="ar-EG"/>
              </w:rPr>
            </w:pPr>
            <w:r w:rsidRPr="00377BFC">
              <w:rPr>
                <w:rFonts w:cs="Times New Roman"/>
                <w:sz w:val="16"/>
                <w:szCs w:val="16"/>
                <w:lang w:bidi="ar-EG"/>
              </w:rPr>
              <w:t>3.55</w:t>
            </w:r>
          </w:p>
        </w:tc>
        <w:tc>
          <w:tcPr>
            <w:tcW w:w="429" w:type="pct"/>
            <w:shd w:val="clear" w:color="auto" w:fill="auto"/>
            <w:vAlign w:val="center"/>
          </w:tcPr>
          <w:p w:rsidR="0008347F" w:rsidRPr="00377BFC" w:rsidRDefault="0008347F" w:rsidP="00377BFC">
            <w:pPr>
              <w:bidi w:val="0"/>
              <w:snapToGrid w:val="0"/>
              <w:jc w:val="both"/>
              <w:rPr>
                <w:rFonts w:cs="Times New Roman"/>
                <w:sz w:val="16"/>
                <w:szCs w:val="16"/>
                <w:lang w:bidi="ar-EG"/>
              </w:rPr>
            </w:pPr>
            <w:r w:rsidRPr="00377BFC">
              <w:rPr>
                <w:rFonts w:cs="Times New Roman"/>
                <w:sz w:val="16"/>
                <w:szCs w:val="16"/>
                <w:lang w:bidi="ar-EG"/>
              </w:rPr>
              <w:t>2.00</w:t>
            </w:r>
          </w:p>
        </w:tc>
        <w:tc>
          <w:tcPr>
            <w:tcW w:w="429" w:type="pct"/>
            <w:shd w:val="clear" w:color="auto" w:fill="auto"/>
            <w:vAlign w:val="center"/>
          </w:tcPr>
          <w:p w:rsidR="0008347F" w:rsidRPr="00377BFC" w:rsidRDefault="0008347F" w:rsidP="00377BFC">
            <w:pPr>
              <w:bidi w:val="0"/>
              <w:snapToGrid w:val="0"/>
              <w:jc w:val="both"/>
              <w:rPr>
                <w:rFonts w:cs="Times New Roman"/>
                <w:sz w:val="16"/>
                <w:szCs w:val="16"/>
                <w:lang w:bidi="ar-EG"/>
              </w:rPr>
            </w:pPr>
            <w:r w:rsidRPr="00377BFC">
              <w:rPr>
                <w:rFonts w:cs="Times New Roman"/>
                <w:sz w:val="16"/>
                <w:szCs w:val="16"/>
                <w:lang w:bidi="ar-EG"/>
              </w:rPr>
              <w:t>1.97</w:t>
            </w:r>
          </w:p>
        </w:tc>
      </w:tr>
      <w:tr w:rsidR="003F133A" w:rsidRPr="00377BFC" w:rsidTr="003F133A">
        <w:trPr>
          <w:jc w:val="center"/>
        </w:trPr>
        <w:tc>
          <w:tcPr>
            <w:tcW w:w="698" w:type="pct"/>
            <w:shd w:val="clear" w:color="auto" w:fill="auto"/>
            <w:vAlign w:val="center"/>
          </w:tcPr>
          <w:p w:rsidR="0008347F" w:rsidRPr="00377BFC" w:rsidRDefault="0008347F" w:rsidP="00377BFC">
            <w:pPr>
              <w:bidi w:val="0"/>
              <w:snapToGrid w:val="0"/>
              <w:jc w:val="both"/>
              <w:rPr>
                <w:rFonts w:cs="Times New Roman"/>
                <w:sz w:val="16"/>
                <w:szCs w:val="16"/>
                <w:lang w:bidi="ar-EG"/>
              </w:rPr>
            </w:pPr>
            <w:r w:rsidRPr="00377BFC">
              <w:rPr>
                <w:rFonts w:cs="Times New Roman"/>
                <w:sz w:val="16"/>
                <w:szCs w:val="16"/>
                <w:lang w:bidi="ar-EG"/>
              </w:rPr>
              <w:t>GA</w:t>
            </w:r>
            <w:r w:rsidRPr="00377BFC">
              <w:rPr>
                <w:rFonts w:cs="Times New Roman"/>
                <w:sz w:val="16"/>
                <w:szCs w:val="16"/>
                <w:vertAlign w:val="subscript"/>
                <w:lang w:bidi="ar-EG"/>
              </w:rPr>
              <w:t>3</w:t>
            </w:r>
            <w:r w:rsidRPr="00377BFC">
              <w:rPr>
                <w:rFonts w:cs="Times New Roman"/>
                <w:sz w:val="16"/>
                <w:szCs w:val="16"/>
                <w:lang w:bidi="ar-EG"/>
              </w:rPr>
              <w:t xml:space="preserve"> at 50 </w:t>
            </w:r>
            <w:proofErr w:type="spellStart"/>
            <w:r w:rsidRPr="00377BFC">
              <w:rPr>
                <w:rFonts w:cs="Times New Roman"/>
                <w:sz w:val="16"/>
                <w:szCs w:val="16"/>
                <w:lang w:bidi="ar-EG"/>
              </w:rPr>
              <w:t>ppm</w:t>
            </w:r>
            <w:proofErr w:type="spellEnd"/>
          </w:p>
        </w:tc>
        <w:tc>
          <w:tcPr>
            <w:tcW w:w="334" w:type="pct"/>
            <w:shd w:val="clear" w:color="auto" w:fill="auto"/>
            <w:vAlign w:val="center"/>
          </w:tcPr>
          <w:p w:rsidR="0008347F" w:rsidRPr="00377BFC" w:rsidRDefault="0008347F" w:rsidP="00377BFC">
            <w:pPr>
              <w:bidi w:val="0"/>
              <w:snapToGrid w:val="0"/>
              <w:jc w:val="both"/>
              <w:rPr>
                <w:rFonts w:cs="Times New Roman"/>
                <w:sz w:val="16"/>
                <w:szCs w:val="16"/>
                <w:lang w:bidi="ar-EG"/>
              </w:rPr>
            </w:pPr>
            <w:r w:rsidRPr="00377BFC">
              <w:rPr>
                <w:rFonts w:cs="Times New Roman"/>
                <w:sz w:val="16"/>
                <w:szCs w:val="16"/>
                <w:lang w:bidi="ar-EG"/>
              </w:rPr>
              <w:t>24.0</w:t>
            </w:r>
          </w:p>
        </w:tc>
        <w:tc>
          <w:tcPr>
            <w:tcW w:w="334" w:type="pct"/>
            <w:shd w:val="clear" w:color="auto" w:fill="auto"/>
            <w:vAlign w:val="center"/>
          </w:tcPr>
          <w:p w:rsidR="0008347F" w:rsidRPr="00377BFC" w:rsidRDefault="0008347F" w:rsidP="00377BFC">
            <w:pPr>
              <w:bidi w:val="0"/>
              <w:snapToGrid w:val="0"/>
              <w:jc w:val="both"/>
              <w:rPr>
                <w:rFonts w:cs="Times New Roman"/>
                <w:sz w:val="16"/>
                <w:szCs w:val="16"/>
                <w:lang w:bidi="ar-EG"/>
              </w:rPr>
            </w:pPr>
            <w:r w:rsidRPr="00377BFC">
              <w:rPr>
                <w:rFonts w:cs="Times New Roman"/>
                <w:sz w:val="16"/>
                <w:szCs w:val="16"/>
                <w:lang w:bidi="ar-EG"/>
              </w:rPr>
              <w:t>27.0</w:t>
            </w:r>
          </w:p>
        </w:tc>
        <w:tc>
          <w:tcPr>
            <w:tcW w:w="313" w:type="pct"/>
            <w:shd w:val="clear" w:color="auto" w:fill="auto"/>
            <w:vAlign w:val="center"/>
          </w:tcPr>
          <w:p w:rsidR="0008347F" w:rsidRPr="00377BFC" w:rsidRDefault="0008347F" w:rsidP="00377BFC">
            <w:pPr>
              <w:bidi w:val="0"/>
              <w:snapToGrid w:val="0"/>
              <w:jc w:val="both"/>
              <w:rPr>
                <w:rFonts w:cs="Times New Roman"/>
                <w:sz w:val="16"/>
                <w:szCs w:val="16"/>
                <w:lang w:bidi="ar-EG"/>
              </w:rPr>
            </w:pPr>
            <w:r w:rsidRPr="00377BFC">
              <w:rPr>
                <w:rFonts w:cs="Times New Roman"/>
                <w:sz w:val="16"/>
                <w:szCs w:val="16"/>
                <w:lang w:bidi="ar-EG"/>
              </w:rPr>
              <w:t>11.6</w:t>
            </w:r>
          </w:p>
        </w:tc>
        <w:tc>
          <w:tcPr>
            <w:tcW w:w="313" w:type="pct"/>
            <w:shd w:val="clear" w:color="auto" w:fill="auto"/>
            <w:vAlign w:val="center"/>
          </w:tcPr>
          <w:p w:rsidR="0008347F" w:rsidRPr="00377BFC" w:rsidRDefault="0008347F" w:rsidP="00377BFC">
            <w:pPr>
              <w:bidi w:val="0"/>
              <w:snapToGrid w:val="0"/>
              <w:jc w:val="both"/>
              <w:rPr>
                <w:rFonts w:cs="Times New Roman"/>
                <w:sz w:val="16"/>
                <w:szCs w:val="16"/>
                <w:lang w:bidi="ar-EG"/>
              </w:rPr>
            </w:pPr>
            <w:r w:rsidRPr="00377BFC">
              <w:rPr>
                <w:rFonts w:cs="Times New Roman"/>
                <w:sz w:val="16"/>
                <w:szCs w:val="16"/>
                <w:lang w:bidi="ar-EG"/>
              </w:rPr>
              <w:t>12.7</w:t>
            </w:r>
          </w:p>
        </w:tc>
        <w:tc>
          <w:tcPr>
            <w:tcW w:w="358" w:type="pct"/>
            <w:shd w:val="clear" w:color="auto" w:fill="auto"/>
            <w:vAlign w:val="center"/>
          </w:tcPr>
          <w:p w:rsidR="0008347F" w:rsidRPr="00377BFC" w:rsidRDefault="0008347F" w:rsidP="00377BFC">
            <w:pPr>
              <w:bidi w:val="0"/>
              <w:snapToGrid w:val="0"/>
              <w:jc w:val="both"/>
              <w:rPr>
                <w:rFonts w:cs="Times New Roman"/>
                <w:sz w:val="16"/>
                <w:szCs w:val="16"/>
                <w:lang w:bidi="ar-EG"/>
              </w:rPr>
            </w:pPr>
            <w:r w:rsidRPr="00377BFC">
              <w:rPr>
                <w:rFonts w:cs="Times New Roman"/>
                <w:sz w:val="16"/>
                <w:szCs w:val="16"/>
                <w:lang w:bidi="ar-EG"/>
              </w:rPr>
              <w:t>472</w:t>
            </w:r>
          </w:p>
        </w:tc>
        <w:tc>
          <w:tcPr>
            <w:tcW w:w="327" w:type="pct"/>
            <w:shd w:val="clear" w:color="auto" w:fill="auto"/>
            <w:vAlign w:val="center"/>
          </w:tcPr>
          <w:p w:rsidR="0008347F" w:rsidRPr="00377BFC" w:rsidRDefault="0008347F" w:rsidP="00377BFC">
            <w:pPr>
              <w:bidi w:val="0"/>
              <w:snapToGrid w:val="0"/>
              <w:jc w:val="both"/>
              <w:rPr>
                <w:rFonts w:cs="Times New Roman"/>
                <w:sz w:val="16"/>
                <w:szCs w:val="16"/>
                <w:lang w:bidi="ar-EG"/>
              </w:rPr>
            </w:pPr>
            <w:r w:rsidRPr="00377BFC">
              <w:rPr>
                <w:rFonts w:cs="Times New Roman"/>
                <w:sz w:val="16"/>
                <w:szCs w:val="16"/>
                <w:lang w:bidi="ar-EG"/>
              </w:rPr>
              <w:t>472</w:t>
            </w:r>
          </w:p>
        </w:tc>
        <w:tc>
          <w:tcPr>
            <w:tcW w:w="379" w:type="pct"/>
            <w:shd w:val="clear" w:color="auto" w:fill="auto"/>
            <w:vAlign w:val="center"/>
          </w:tcPr>
          <w:p w:rsidR="0008347F" w:rsidRPr="00377BFC" w:rsidRDefault="0008347F" w:rsidP="00377BFC">
            <w:pPr>
              <w:bidi w:val="0"/>
              <w:snapToGrid w:val="0"/>
              <w:jc w:val="both"/>
              <w:rPr>
                <w:rFonts w:cs="Times New Roman"/>
                <w:sz w:val="16"/>
                <w:szCs w:val="16"/>
                <w:lang w:bidi="ar-EG"/>
              </w:rPr>
            </w:pPr>
            <w:r w:rsidRPr="00377BFC">
              <w:rPr>
                <w:rFonts w:cs="Times New Roman"/>
                <w:sz w:val="16"/>
                <w:szCs w:val="16"/>
                <w:lang w:bidi="ar-EG"/>
              </w:rPr>
              <w:t>4.35</w:t>
            </w:r>
          </w:p>
        </w:tc>
        <w:tc>
          <w:tcPr>
            <w:tcW w:w="379" w:type="pct"/>
            <w:shd w:val="clear" w:color="auto" w:fill="auto"/>
            <w:vAlign w:val="center"/>
          </w:tcPr>
          <w:p w:rsidR="0008347F" w:rsidRPr="00377BFC" w:rsidRDefault="0008347F" w:rsidP="00377BFC">
            <w:pPr>
              <w:bidi w:val="0"/>
              <w:snapToGrid w:val="0"/>
              <w:jc w:val="both"/>
              <w:rPr>
                <w:rFonts w:cs="Times New Roman"/>
                <w:sz w:val="16"/>
                <w:szCs w:val="16"/>
                <w:lang w:bidi="ar-EG"/>
              </w:rPr>
            </w:pPr>
            <w:r w:rsidRPr="00377BFC">
              <w:rPr>
                <w:rFonts w:cs="Times New Roman"/>
                <w:sz w:val="16"/>
                <w:szCs w:val="16"/>
                <w:lang w:bidi="ar-EG"/>
              </w:rPr>
              <w:t>4.32</w:t>
            </w:r>
          </w:p>
        </w:tc>
        <w:tc>
          <w:tcPr>
            <w:tcW w:w="354" w:type="pct"/>
            <w:shd w:val="clear" w:color="auto" w:fill="auto"/>
            <w:vAlign w:val="center"/>
          </w:tcPr>
          <w:p w:rsidR="0008347F" w:rsidRPr="00377BFC" w:rsidRDefault="0008347F" w:rsidP="00377BFC">
            <w:pPr>
              <w:bidi w:val="0"/>
              <w:snapToGrid w:val="0"/>
              <w:jc w:val="both"/>
              <w:rPr>
                <w:rFonts w:cs="Times New Roman"/>
                <w:sz w:val="16"/>
                <w:szCs w:val="16"/>
                <w:lang w:bidi="ar-EG"/>
              </w:rPr>
            </w:pPr>
            <w:r w:rsidRPr="00377BFC">
              <w:rPr>
                <w:rFonts w:cs="Times New Roman"/>
                <w:sz w:val="16"/>
                <w:szCs w:val="16"/>
                <w:lang w:bidi="ar-EG"/>
              </w:rPr>
              <w:t>3.68</w:t>
            </w:r>
          </w:p>
        </w:tc>
        <w:tc>
          <w:tcPr>
            <w:tcW w:w="354" w:type="pct"/>
            <w:shd w:val="clear" w:color="auto" w:fill="auto"/>
            <w:vAlign w:val="center"/>
          </w:tcPr>
          <w:p w:rsidR="0008347F" w:rsidRPr="00377BFC" w:rsidRDefault="0008347F" w:rsidP="00377BFC">
            <w:pPr>
              <w:bidi w:val="0"/>
              <w:snapToGrid w:val="0"/>
              <w:jc w:val="both"/>
              <w:rPr>
                <w:rFonts w:cs="Times New Roman"/>
                <w:sz w:val="16"/>
                <w:szCs w:val="16"/>
                <w:lang w:bidi="ar-EG"/>
              </w:rPr>
            </w:pPr>
            <w:r w:rsidRPr="00377BFC">
              <w:rPr>
                <w:rFonts w:cs="Times New Roman"/>
                <w:sz w:val="16"/>
                <w:szCs w:val="16"/>
                <w:lang w:bidi="ar-EG"/>
              </w:rPr>
              <w:t>3.60</w:t>
            </w:r>
          </w:p>
        </w:tc>
        <w:tc>
          <w:tcPr>
            <w:tcW w:w="429" w:type="pct"/>
            <w:shd w:val="clear" w:color="auto" w:fill="auto"/>
            <w:vAlign w:val="center"/>
          </w:tcPr>
          <w:p w:rsidR="0008347F" w:rsidRPr="00377BFC" w:rsidRDefault="0008347F" w:rsidP="00377BFC">
            <w:pPr>
              <w:bidi w:val="0"/>
              <w:snapToGrid w:val="0"/>
              <w:jc w:val="both"/>
              <w:rPr>
                <w:rFonts w:cs="Times New Roman"/>
                <w:sz w:val="16"/>
                <w:szCs w:val="16"/>
                <w:lang w:bidi="ar-EG"/>
              </w:rPr>
            </w:pPr>
            <w:r w:rsidRPr="00377BFC">
              <w:rPr>
                <w:rFonts w:cs="Times New Roman"/>
                <w:sz w:val="16"/>
                <w:szCs w:val="16"/>
                <w:lang w:bidi="ar-EG"/>
              </w:rPr>
              <w:t>2.04</w:t>
            </w:r>
          </w:p>
        </w:tc>
        <w:tc>
          <w:tcPr>
            <w:tcW w:w="429" w:type="pct"/>
            <w:shd w:val="clear" w:color="auto" w:fill="auto"/>
            <w:vAlign w:val="center"/>
          </w:tcPr>
          <w:p w:rsidR="0008347F" w:rsidRPr="00377BFC" w:rsidRDefault="0008347F" w:rsidP="00377BFC">
            <w:pPr>
              <w:bidi w:val="0"/>
              <w:snapToGrid w:val="0"/>
              <w:jc w:val="both"/>
              <w:rPr>
                <w:rFonts w:cs="Times New Roman"/>
                <w:sz w:val="16"/>
                <w:szCs w:val="16"/>
                <w:lang w:bidi="ar-EG"/>
              </w:rPr>
            </w:pPr>
            <w:r w:rsidRPr="00377BFC">
              <w:rPr>
                <w:rFonts w:cs="Times New Roman"/>
                <w:sz w:val="16"/>
                <w:szCs w:val="16"/>
                <w:lang w:bidi="ar-EG"/>
              </w:rPr>
              <w:t>2.05</w:t>
            </w:r>
          </w:p>
        </w:tc>
      </w:tr>
      <w:tr w:rsidR="003F133A" w:rsidRPr="00377BFC" w:rsidTr="003F133A">
        <w:trPr>
          <w:jc w:val="center"/>
        </w:trPr>
        <w:tc>
          <w:tcPr>
            <w:tcW w:w="698" w:type="pct"/>
            <w:shd w:val="clear" w:color="auto" w:fill="auto"/>
            <w:vAlign w:val="center"/>
          </w:tcPr>
          <w:p w:rsidR="0008347F" w:rsidRPr="00377BFC" w:rsidRDefault="0008347F" w:rsidP="00377BFC">
            <w:pPr>
              <w:bidi w:val="0"/>
              <w:snapToGrid w:val="0"/>
              <w:jc w:val="both"/>
              <w:rPr>
                <w:rFonts w:cs="Times New Roman"/>
                <w:sz w:val="16"/>
                <w:szCs w:val="16"/>
                <w:lang w:bidi="ar-EG"/>
              </w:rPr>
            </w:pPr>
            <w:r w:rsidRPr="00377BFC">
              <w:rPr>
                <w:rFonts w:cs="Times New Roman"/>
                <w:sz w:val="16"/>
                <w:szCs w:val="16"/>
                <w:lang w:bidi="ar-EG"/>
              </w:rPr>
              <w:t xml:space="preserve">ABA at 50 </w:t>
            </w:r>
            <w:proofErr w:type="spellStart"/>
            <w:r w:rsidRPr="00377BFC">
              <w:rPr>
                <w:rFonts w:cs="Times New Roman"/>
                <w:sz w:val="16"/>
                <w:szCs w:val="16"/>
                <w:lang w:bidi="ar-EG"/>
              </w:rPr>
              <w:t>ppm</w:t>
            </w:r>
            <w:proofErr w:type="spellEnd"/>
          </w:p>
        </w:tc>
        <w:tc>
          <w:tcPr>
            <w:tcW w:w="334" w:type="pct"/>
            <w:shd w:val="clear" w:color="auto" w:fill="auto"/>
            <w:vAlign w:val="center"/>
          </w:tcPr>
          <w:p w:rsidR="0008347F" w:rsidRPr="00377BFC" w:rsidRDefault="0008347F" w:rsidP="00377BFC">
            <w:pPr>
              <w:bidi w:val="0"/>
              <w:snapToGrid w:val="0"/>
              <w:jc w:val="both"/>
              <w:rPr>
                <w:rFonts w:cs="Times New Roman"/>
                <w:sz w:val="16"/>
                <w:szCs w:val="16"/>
                <w:lang w:bidi="ar-EG"/>
              </w:rPr>
            </w:pPr>
            <w:r w:rsidRPr="00377BFC">
              <w:rPr>
                <w:rFonts w:cs="Times New Roman"/>
                <w:sz w:val="16"/>
                <w:szCs w:val="16"/>
                <w:lang w:bidi="ar-EG"/>
              </w:rPr>
              <w:t>24.0</w:t>
            </w:r>
          </w:p>
        </w:tc>
        <w:tc>
          <w:tcPr>
            <w:tcW w:w="334" w:type="pct"/>
            <w:shd w:val="clear" w:color="auto" w:fill="auto"/>
            <w:vAlign w:val="center"/>
          </w:tcPr>
          <w:p w:rsidR="0008347F" w:rsidRPr="00377BFC" w:rsidRDefault="0008347F" w:rsidP="00377BFC">
            <w:pPr>
              <w:bidi w:val="0"/>
              <w:snapToGrid w:val="0"/>
              <w:jc w:val="both"/>
              <w:rPr>
                <w:rFonts w:cs="Times New Roman"/>
                <w:sz w:val="16"/>
                <w:szCs w:val="16"/>
                <w:lang w:bidi="ar-EG"/>
              </w:rPr>
            </w:pPr>
            <w:r w:rsidRPr="00377BFC">
              <w:rPr>
                <w:rFonts w:cs="Times New Roman"/>
                <w:sz w:val="16"/>
                <w:szCs w:val="16"/>
                <w:lang w:bidi="ar-EG"/>
              </w:rPr>
              <w:t>29.0</w:t>
            </w:r>
          </w:p>
        </w:tc>
        <w:tc>
          <w:tcPr>
            <w:tcW w:w="313" w:type="pct"/>
            <w:shd w:val="clear" w:color="auto" w:fill="auto"/>
            <w:vAlign w:val="center"/>
          </w:tcPr>
          <w:p w:rsidR="0008347F" w:rsidRPr="00377BFC" w:rsidRDefault="0008347F" w:rsidP="00377BFC">
            <w:pPr>
              <w:bidi w:val="0"/>
              <w:snapToGrid w:val="0"/>
              <w:jc w:val="both"/>
              <w:rPr>
                <w:rFonts w:cs="Times New Roman"/>
                <w:sz w:val="16"/>
                <w:szCs w:val="16"/>
                <w:lang w:bidi="ar-EG"/>
              </w:rPr>
            </w:pPr>
            <w:r w:rsidRPr="00377BFC">
              <w:rPr>
                <w:rFonts w:cs="Times New Roman"/>
                <w:sz w:val="16"/>
                <w:szCs w:val="16"/>
                <w:lang w:bidi="ar-EG"/>
              </w:rPr>
              <w:t>11.6</w:t>
            </w:r>
          </w:p>
        </w:tc>
        <w:tc>
          <w:tcPr>
            <w:tcW w:w="313" w:type="pct"/>
            <w:shd w:val="clear" w:color="auto" w:fill="auto"/>
            <w:vAlign w:val="center"/>
          </w:tcPr>
          <w:p w:rsidR="0008347F" w:rsidRPr="00377BFC" w:rsidRDefault="0008347F" w:rsidP="00377BFC">
            <w:pPr>
              <w:bidi w:val="0"/>
              <w:snapToGrid w:val="0"/>
              <w:jc w:val="both"/>
              <w:rPr>
                <w:rFonts w:cs="Times New Roman"/>
                <w:sz w:val="16"/>
                <w:szCs w:val="16"/>
                <w:lang w:bidi="ar-EG"/>
              </w:rPr>
            </w:pPr>
            <w:r w:rsidRPr="00377BFC">
              <w:rPr>
                <w:rFonts w:cs="Times New Roman"/>
                <w:sz w:val="16"/>
                <w:szCs w:val="16"/>
                <w:lang w:bidi="ar-EG"/>
              </w:rPr>
              <w:t>14.0</w:t>
            </w:r>
          </w:p>
        </w:tc>
        <w:tc>
          <w:tcPr>
            <w:tcW w:w="358" w:type="pct"/>
            <w:shd w:val="clear" w:color="auto" w:fill="auto"/>
            <w:vAlign w:val="center"/>
          </w:tcPr>
          <w:p w:rsidR="0008347F" w:rsidRPr="00377BFC" w:rsidRDefault="0008347F" w:rsidP="00377BFC">
            <w:pPr>
              <w:bidi w:val="0"/>
              <w:snapToGrid w:val="0"/>
              <w:jc w:val="both"/>
              <w:rPr>
                <w:rFonts w:cs="Times New Roman"/>
                <w:sz w:val="16"/>
                <w:szCs w:val="16"/>
                <w:lang w:bidi="ar-EG"/>
              </w:rPr>
            </w:pPr>
            <w:r w:rsidRPr="00377BFC">
              <w:rPr>
                <w:rFonts w:cs="Times New Roman"/>
                <w:sz w:val="16"/>
                <w:szCs w:val="16"/>
                <w:lang w:bidi="ar-EG"/>
              </w:rPr>
              <w:t>483</w:t>
            </w:r>
          </w:p>
        </w:tc>
        <w:tc>
          <w:tcPr>
            <w:tcW w:w="327" w:type="pct"/>
            <w:shd w:val="clear" w:color="auto" w:fill="auto"/>
            <w:vAlign w:val="center"/>
          </w:tcPr>
          <w:p w:rsidR="0008347F" w:rsidRPr="00377BFC" w:rsidRDefault="0008347F" w:rsidP="00377BFC">
            <w:pPr>
              <w:bidi w:val="0"/>
              <w:snapToGrid w:val="0"/>
              <w:jc w:val="both"/>
              <w:rPr>
                <w:rFonts w:cs="Times New Roman"/>
                <w:sz w:val="16"/>
                <w:szCs w:val="16"/>
                <w:lang w:bidi="ar-EG"/>
              </w:rPr>
            </w:pPr>
            <w:r w:rsidRPr="00377BFC">
              <w:rPr>
                <w:rFonts w:cs="Times New Roman"/>
                <w:sz w:val="16"/>
                <w:szCs w:val="16"/>
                <w:lang w:bidi="ar-EG"/>
              </w:rPr>
              <w:t>483</w:t>
            </w:r>
          </w:p>
        </w:tc>
        <w:tc>
          <w:tcPr>
            <w:tcW w:w="379" w:type="pct"/>
            <w:shd w:val="clear" w:color="auto" w:fill="auto"/>
            <w:vAlign w:val="center"/>
          </w:tcPr>
          <w:p w:rsidR="0008347F" w:rsidRPr="00377BFC" w:rsidRDefault="0008347F" w:rsidP="00377BFC">
            <w:pPr>
              <w:bidi w:val="0"/>
              <w:snapToGrid w:val="0"/>
              <w:jc w:val="both"/>
              <w:rPr>
                <w:rFonts w:cs="Times New Roman"/>
                <w:sz w:val="16"/>
                <w:szCs w:val="16"/>
                <w:lang w:bidi="ar-EG"/>
              </w:rPr>
            </w:pPr>
            <w:r w:rsidRPr="00377BFC">
              <w:rPr>
                <w:rFonts w:cs="Times New Roman"/>
                <w:sz w:val="16"/>
                <w:szCs w:val="16"/>
                <w:lang w:bidi="ar-EG"/>
              </w:rPr>
              <w:t>4.47</w:t>
            </w:r>
          </w:p>
        </w:tc>
        <w:tc>
          <w:tcPr>
            <w:tcW w:w="379" w:type="pct"/>
            <w:shd w:val="clear" w:color="auto" w:fill="auto"/>
            <w:vAlign w:val="center"/>
          </w:tcPr>
          <w:p w:rsidR="0008347F" w:rsidRPr="00377BFC" w:rsidRDefault="0008347F" w:rsidP="00377BFC">
            <w:pPr>
              <w:bidi w:val="0"/>
              <w:snapToGrid w:val="0"/>
              <w:jc w:val="both"/>
              <w:rPr>
                <w:rFonts w:cs="Times New Roman"/>
                <w:sz w:val="16"/>
                <w:szCs w:val="16"/>
                <w:lang w:bidi="ar-EG"/>
              </w:rPr>
            </w:pPr>
            <w:r w:rsidRPr="00377BFC">
              <w:rPr>
                <w:rFonts w:cs="Times New Roman"/>
                <w:sz w:val="16"/>
                <w:szCs w:val="16"/>
                <w:lang w:bidi="ar-EG"/>
              </w:rPr>
              <w:t>4.44</w:t>
            </w:r>
          </w:p>
        </w:tc>
        <w:tc>
          <w:tcPr>
            <w:tcW w:w="354" w:type="pct"/>
            <w:shd w:val="clear" w:color="auto" w:fill="auto"/>
            <w:vAlign w:val="center"/>
          </w:tcPr>
          <w:p w:rsidR="0008347F" w:rsidRPr="00377BFC" w:rsidRDefault="0008347F" w:rsidP="00377BFC">
            <w:pPr>
              <w:bidi w:val="0"/>
              <w:snapToGrid w:val="0"/>
              <w:jc w:val="both"/>
              <w:rPr>
                <w:rFonts w:cs="Times New Roman"/>
                <w:sz w:val="16"/>
                <w:szCs w:val="16"/>
                <w:lang w:bidi="ar-EG"/>
              </w:rPr>
            </w:pPr>
            <w:r w:rsidRPr="00377BFC">
              <w:rPr>
                <w:rFonts w:cs="Times New Roman"/>
                <w:sz w:val="16"/>
                <w:szCs w:val="16"/>
                <w:lang w:bidi="ar-EG"/>
              </w:rPr>
              <w:t>3.75</w:t>
            </w:r>
          </w:p>
        </w:tc>
        <w:tc>
          <w:tcPr>
            <w:tcW w:w="354" w:type="pct"/>
            <w:shd w:val="clear" w:color="auto" w:fill="auto"/>
            <w:vAlign w:val="center"/>
          </w:tcPr>
          <w:p w:rsidR="0008347F" w:rsidRPr="00377BFC" w:rsidRDefault="0008347F" w:rsidP="00377BFC">
            <w:pPr>
              <w:bidi w:val="0"/>
              <w:snapToGrid w:val="0"/>
              <w:jc w:val="both"/>
              <w:rPr>
                <w:rFonts w:cs="Times New Roman"/>
                <w:sz w:val="16"/>
                <w:szCs w:val="16"/>
                <w:lang w:bidi="ar-EG"/>
              </w:rPr>
            </w:pPr>
            <w:r w:rsidRPr="00377BFC">
              <w:rPr>
                <w:rFonts w:cs="Times New Roman"/>
                <w:sz w:val="16"/>
                <w:szCs w:val="16"/>
                <w:lang w:bidi="ar-EG"/>
              </w:rPr>
              <w:t>3.66</w:t>
            </w:r>
          </w:p>
        </w:tc>
        <w:tc>
          <w:tcPr>
            <w:tcW w:w="429" w:type="pct"/>
            <w:shd w:val="clear" w:color="auto" w:fill="auto"/>
            <w:vAlign w:val="center"/>
          </w:tcPr>
          <w:p w:rsidR="0008347F" w:rsidRPr="00377BFC" w:rsidRDefault="0008347F" w:rsidP="00377BFC">
            <w:pPr>
              <w:bidi w:val="0"/>
              <w:snapToGrid w:val="0"/>
              <w:jc w:val="both"/>
              <w:rPr>
                <w:rFonts w:cs="Times New Roman"/>
                <w:sz w:val="16"/>
                <w:szCs w:val="16"/>
                <w:lang w:bidi="ar-EG"/>
              </w:rPr>
            </w:pPr>
            <w:r w:rsidRPr="00377BFC">
              <w:rPr>
                <w:rFonts w:cs="Times New Roman"/>
                <w:sz w:val="16"/>
                <w:szCs w:val="16"/>
                <w:lang w:bidi="ar-EG"/>
              </w:rPr>
              <w:t>2.08</w:t>
            </w:r>
          </w:p>
        </w:tc>
        <w:tc>
          <w:tcPr>
            <w:tcW w:w="429" w:type="pct"/>
            <w:shd w:val="clear" w:color="auto" w:fill="auto"/>
            <w:vAlign w:val="center"/>
          </w:tcPr>
          <w:p w:rsidR="0008347F" w:rsidRPr="00377BFC" w:rsidRDefault="0008347F" w:rsidP="00377BFC">
            <w:pPr>
              <w:bidi w:val="0"/>
              <w:snapToGrid w:val="0"/>
              <w:jc w:val="both"/>
              <w:rPr>
                <w:rFonts w:cs="Times New Roman"/>
                <w:sz w:val="16"/>
                <w:szCs w:val="16"/>
                <w:lang w:bidi="ar-EG"/>
              </w:rPr>
            </w:pPr>
            <w:r w:rsidRPr="00377BFC">
              <w:rPr>
                <w:rFonts w:cs="Times New Roman"/>
                <w:sz w:val="16"/>
                <w:szCs w:val="16"/>
                <w:lang w:bidi="ar-EG"/>
              </w:rPr>
              <w:t>2.10</w:t>
            </w:r>
          </w:p>
        </w:tc>
      </w:tr>
      <w:tr w:rsidR="003F133A" w:rsidRPr="00377BFC" w:rsidTr="003F133A">
        <w:trPr>
          <w:jc w:val="center"/>
        </w:trPr>
        <w:tc>
          <w:tcPr>
            <w:tcW w:w="698" w:type="pct"/>
            <w:shd w:val="clear" w:color="auto" w:fill="auto"/>
            <w:vAlign w:val="center"/>
          </w:tcPr>
          <w:p w:rsidR="0008347F" w:rsidRPr="00377BFC" w:rsidRDefault="0008347F" w:rsidP="00377BFC">
            <w:pPr>
              <w:bidi w:val="0"/>
              <w:snapToGrid w:val="0"/>
              <w:jc w:val="both"/>
              <w:rPr>
                <w:rFonts w:cs="Times New Roman"/>
                <w:sz w:val="16"/>
                <w:szCs w:val="16"/>
                <w:lang w:bidi="ar-EG"/>
              </w:rPr>
            </w:pPr>
            <w:proofErr w:type="spellStart"/>
            <w:r w:rsidRPr="00377BFC">
              <w:rPr>
                <w:rFonts w:cs="Times New Roman"/>
                <w:sz w:val="16"/>
                <w:szCs w:val="16"/>
                <w:lang w:bidi="ar-EG"/>
              </w:rPr>
              <w:t>Manitol</w:t>
            </w:r>
            <w:proofErr w:type="spellEnd"/>
            <w:r w:rsidRPr="00377BFC">
              <w:rPr>
                <w:rFonts w:cs="Times New Roman"/>
                <w:sz w:val="16"/>
                <w:szCs w:val="16"/>
                <w:lang w:bidi="ar-EG"/>
              </w:rPr>
              <w:t xml:space="preserve"> at 50 </w:t>
            </w:r>
            <w:proofErr w:type="spellStart"/>
            <w:r w:rsidRPr="00377BFC">
              <w:rPr>
                <w:rFonts w:cs="Times New Roman"/>
                <w:sz w:val="16"/>
                <w:szCs w:val="16"/>
                <w:lang w:bidi="ar-EG"/>
              </w:rPr>
              <w:t>ppm</w:t>
            </w:r>
            <w:proofErr w:type="spellEnd"/>
          </w:p>
        </w:tc>
        <w:tc>
          <w:tcPr>
            <w:tcW w:w="334" w:type="pct"/>
            <w:shd w:val="clear" w:color="auto" w:fill="auto"/>
            <w:vAlign w:val="center"/>
          </w:tcPr>
          <w:p w:rsidR="0008347F" w:rsidRPr="00377BFC" w:rsidRDefault="0008347F" w:rsidP="00377BFC">
            <w:pPr>
              <w:bidi w:val="0"/>
              <w:snapToGrid w:val="0"/>
              <w:jc w:val="both"/>
              <w:rPr>
                <w:rFonts w:cs="Times New Roman"/>
                <w:sz w:val="16"/>
                <w:szCs w:val="16"/>
                <w:lang w:bidi="ar-EG"/>
              </w:rPr>
            </w:pPr>
            <w:r w:rsidRPr="00377BFC">
              <w:rPr>
                <w:rFonts w:cs="Times New Roman"/>
                <w:sz w:val="16"/>
                <w:szCs w:val="16"/>
                <w:lang w:bidi="ar-EG"/>
              </w:rPr>
              <w:t>24.0</w:t>
            </w:r>
          </w:p>
        </w:tc>
        <w:tc>
          <w:tcPr>
            <w:tcW w:w="334" w:type="pct"/>
            <w:shd w:val="clear" w:color="auto" w:fill="auto"/>
            <w:vAlign w:val="center"/>
          </w:tcPr>
          <w:p w:rsidR="0008347F" w:rsidRPr="00377BFC" w:rsidRDefault="0008347F" w:rsidP="00377BFC">
            <w:pPr>
              <w:bidi w:val="0"/>
              <w:snapToGrid w:val="0"/>
              <w:jc w:val="both"/>
              <w:rPr>
                <w:rFonts w:cs="Times New Roman"/>
                <w:sz w:val="16"/>
                <w:szCs w:val="16"/>
                <w:lang w:bidi="ar-EG"/>
              </w:rPr>
            </w:pPr>
            <w:r w:rsidRPr="00377BFC">
              <w:rPr>
                <w:rFonts w:cs="Times New Roman"/>
                <w:sz w:val="16"/>
                <w:szCs w:val="16"/>
                <w:lang w:bidi="ar-EG"/>
              </w:rPr>
              <w:t>30.0</w:t>
            </w:r>
          </w:p>
        </w:tc>
        <w:tc>
          <w:tcPr>
            <w:tcW w:w="313" w:type="pct"/>
            <w:shd w:val="clear" w:color="auto" w:fill="auto"/>
            <w:vAlign w:val="center"/>
          </w:tcPr>
          <w:p w:rsidR="0008347F" w:rsidRPr="00377BFC" w:rsidRDefault="0008347F" w:rsidP="00377BFC">
            <w:pPr>
              <w:bidi w:val="0"/>
              <w:snapToGrid w:val="0"/>
              <w:jc w:val="both"/>
              <w:rPr>
                <w:rFonts w:cs="Times New Roman"/>
                <w:sz w:val="16"/>
                <w:szCs w:val="16"/>
                <w:lang w:bidi="ar-EG"/>
              </w:rPr>
            </w:pPr>
            <w:r w:rsidRPr="00377BFC">
              <w:rPr>
                <w:rFonts w:cs="Times New Roman"/>
                <w:sz w:val="16"/>
                <w:szCs w:val="16"/>
                <w:lang w:bidi="ar-EG"/>
              </w:rPr>
              <w:t>11.9</w:t>
            </w:r>
          </w:p>
        </w:tc>
        <w:tc>
          <w:tcPr>
            <w:tcW w:w="313" w:type="pct"/>
            <w:shd w:val="clear" w:color="auto" w:fill="auto"/>
            <w:vAlign w:val="center"/>
          </w:tcPr>
          <w:p w:rsidR="0008347F" w:rsidRPr="00377BFC" w:rsidRDefault="0008347F" w:rsidP="00377BFC">
            <w:pPr>
              <w:bidi w:val="0"/>
              <w:snapToGrid w:val="0"/>
              <w:jc w:val="both"/>
              <w:rPr>
                <w:rFonts w:cs="Times New Roman"/>
                <w:sz w:val="16"/>
                <w:szCs w:val="16"/>
                <w:lang w:bidi="ar-EG"/>
              </w:rPr>
            </w:pPr>
            <w:r w:rsidRPr="00377BFC">
              <w:rPr>
                <w:rFonts w:cs="Times New Roman"/>
                <w:sz w:val="16"/>
                <w:szCs w:val="16"/>
                <w:lang w:bidi="ar-EG"/>
              </w:rPr>
              <w:t>14.8</w:t>
            </w:r>
          </w:p>
        </w:tc>
        <w:tc>
          <w:tcPr>
            <w:tcW w:w="358" w:type="pct"/>
            <w:shd w:val="clear" w:color="auto" w:fill="auto"/>
            <w:vAlign w:val="center"/>
          </w:tcPr>
          <w:p w:rsidR="0008347F" w:rsidRPr="00377BFC" w:rsidRDefault="0008347F" w:rsidP="00377BFC">
            <w:pPr>
              <w:bidi w:val="0"/>
              <w:snapToGrid w:val="0"/>
              <w:jc w:val="both"/>
              <w:rPr>
                <w:rFonts w:cs="Times New Roman"/>
                <w:sz w:val="16"/>
                <w:szCs w:val="16"/>
                <w:lang w:bidi="ar-EG"/>
              </w:rPr>
            </w:pPr>
            <w:r w:rsidRPr="00377BFC">
              <w:rPr>
                <w:rFonts w:cs="Times New Roman"/>
                <w:sz w:val="16"/>
                <w:szCs w:val="16"/>
                <w:lang w:bidi="ar-EG"/>
              </w:rPr>
              <w:t>496</w:t>
            </w:r>
          </w:p>
        </w:tc>
        <w:tc>
          <w:tcPr>
            <w:tcW w:w="327" w:type="pct"/>
            <w:shd w:val="clear" w:color="auto" w:fill="auto"/>
            <w:vAlign w:val="center"/>
          </w:tcPr>
          <w:p w:rsidR="0008347F" w:rsidRPr="00377BFC" w:rsidRDefault="0008347F" w:rsidP="00377BFC">
            <w:pPr>
              <w:bidi w:val="0"/>
              <w:snapToGrid w:val="0"/>
              <w:jc w:val="both"/>
              <w:rPr>
                <w:rFonts w:cs="Times New Roman"/>
                <w:sz w:val="16"/>
                <w:szCs w:val="16"/>
                <w:lang w:bidi="ar-EG"/>
              </w:rPr>
            </w:pPr>
            <w:r w:rsidRPr="00377BFC">
              <w:rPr>
                <w:rFonts w:cs="Times New Roman"/>
                <w:sz w:val="16"/>
                <w:szCs w:val="16"/>
                <w:lang w:bidi="ar-EG"/>
              </w:rPr>
              <w:t>494</w:t>
            </w:r>
          </w:p>
        </w:tc>
        <w:tc>
          <w:tcPr>
            <w:tcW w:w="379" w:type="pct"/>
            <w:shd w:val="clear" w:color="auto" w:fill="auto"/>
            <w:vAlign w:val="center"/>
          </w:tcPr>
          <w:p w:rsidR="0008347F" w:rsidRPr="00377BFC" w:rsidRDefault="0008347F" w:rsidP="00377BFC">
            <w:pPr>
              <w:bidi w:val="0"/>
              <w:snapToGrid w:val="0"/>
              <w:jc w:val="both"/>
              <w:rPr>
                <w:rFonts w:cs="Times New Roman"/>
                <w:sz w:val="16"/>
                <w:szCs w:val="16"/>
                <w:lang w:bidi="ar-EG"/>
              </w:rPr>
            </w:pPr>
            <w:r w:rsidRPr="00377BFC">
              <w:rPr>
                <w:rFonts w:cs="Times New Roman"/>
                <w:sz w:val="16"/>
                <w:szCs w:val="16"/>
                <w:lang w:bidi="ar-EG"/>
              </w:rPr>
              <w:t>4.60</w:t>
            </w:r>
          </w:p>
        </w:tc>
        <w:tc>
          <w:tcPr>
            <w:tcW w:w="379" w:type="pct"/>
            <w:shd w:val="clear" w:color="auto" w:fill="auto"/>
            <w:vAlign w:val="center"/>
          </w:tcPr>
          <w:p w:rsidR="0008347F" w:rsidRPr="00377BFC" w:rsidRDefault="0008347F" w:rsidP="00377BFC">
            <w:pPr>
              <w:bidi w:val="0"/>
              <w:snapToGrid w:val="0"/>
              <w:jc w:val="both"/>
              <w:rPr>
                <w:rFonts w:cs="Times New Roman"/>
                <w:sz w:val="16"/>
                <w:szCs w:val="16"/>
                <w:lang w:bidi="ar-EG"/>
              </w:rPr>
            </w:pPr>
            <w:r w:rsidRPr="00377BFC">
              <w:rPr>
                <w:rFonts w:cs="Times New Roman"/>
                <w:sz w:val="16"/>
                <w:szCs w:val="16"/>
                <w:lang w:bidi="ar-EG"/>
              </w:rPr>
              <w:t>4.57</w:t>
            </w:r>
          </w:p>
        </w:tc>
        <w:tc>
          <w:tcPr>
            <w:tcW w:w="354" w:type="pct"/>
            <w:shd w:val="clear" w:color="auto" w:fill="auto"/>
            <w:vAlign w:val="center"/>
          </w:tcPr>
          <w:p w:rsidR="0008347F" w:rsidRPr="00377BFC" w:rsidRDefault="0008347F" w:rsidP="00377BFC">
            <w:pPr>
              <w:bidi w:val="0"/>
              <w:snapToGrid w:val="0"/>
              <w:jc w:val="both"/>
              <w:rPr>
                <w:rFonts w:cs="Times New Roman"/>
                <w:sz w:val="16"/>
                <w:szCs w:val="16"/>
                <w:lang w:bidi="ar-EG"/>
              </w:rPr>
            </w:pPr>
            <w:r w:rsidRPr="00377BFC">
              <w:rPr>
                <w:rFonts w:cs="Times New Roman"/>
                <w:sz w:val="16"/>
                <w:szCs w:val="16"/>
                <w:lang w:bidi="ar-EG"/>
              </w:rPr>
              <w:t>3.82</w:t>
            </w:r>
          </w:p>
        </w:tc>
        <w:tc>
          <w:tcPr>
            <w:tcW w:w="354" w:type="pct"/>
            <w:shd w:val="clear" w:color="auto" w:fill="auto"/>
            <w:vAlign w:val="center"/>
          </w:tcPr>
          <w:p w:rsidR="0008347F" w:rsidRPr="00377BFC" w:rsidRDefault="0008347F" w:rsidP="00377BFC">
            <w:pPr>
              <w:bidi w:val="0"/>
              <w:snapToGrid w:val="0"/>
              <w:jc w:val="both"/>
              <w:rPr>
                <w:rFonts w:cs="Times New Roman"/>
                <w:sz w:val="16"/>
                <w:szCs w:val="16"/>
                <w:lang w:bidi="ar-EG"/>
              </w:rPr>
            </w:pPr>
            <w:r w:rsidRPr="00377BFC">
              <w:rPr>
                <w:rFonts w:cs="Times New Roman"/>
                <w:sz w:val="16"/>
                <w:szCs w:val="16"/>
                <w:lang w:bidi="ar-EG"/>
              </w:rPr>
              <w:t>3.72</w:t>
            </w:r>
          </w:p>
        </w:tc>
        <w:tc>
          <w:tcPr>
            <w:tcW w:w="429" w:type="pct"/>
            <w:shd w:val="clear" w:color="auto" w:fill="auto"/>
            <w:vAlign w:val="center"/>
          </w:tcPr>
          <w:p w:rsidR="0008347F" w:rsidRPr="00377BFC" w:rsidRDefault="0008347F" w:rsidP="00377BFC">
            <w:pPr>
              <w:bidi w:val="0"/>
              <w:snapToGrid w:val="0"/>
              <w:jc w:val="both"/>
              <w:rPr>
                <w:rFonts w:cs="Times New Roman"/>
                <w:sz w:val="16"/>
                <w:szCs w:val="16"/>
                <w:lang w:bidi="ar-EG"/>
              </w:rPr>
            </w:pPr>
            <w:r w:rsidRPr="00377BFC">
              <w:rPr>
                <w:rFonts w:cs="Times New Roman"/>
                <w:sz w:val="16"/>
                <w:szCs w:val="16"/>
                <w:lang w:bidi="ar-EG"/>
              </w:rPr>
              <w:t>2.13</w:t>
            </w:r>
          </w:p>
        </w:tc>
        <w:tc>
          <w:tcPr>
            <w:tcW w:w="429" w:type="pct"/>
            <w:shd w:val="clear" w:color="auto" w:fill="auto"/>
            <w:vAlign w:val="center"/>
          </w:tcPr>
          <w:p w:rsidR="0008347F" w:rsidRPr="00377BFC" w:rsidRDefault="0008347F" w:rsidP="00377BFC">
            <w:pPr>
              <w:bidi w:val="0"/>
              <w:snapToGrid w:val="0"/>
              <w:jc w:val="both"/>
              <w:rPr>
                <w:rFonts w:cs="Times New Roman"/>
                <w:sz w:val="16"/>
                <w:szCs w:val="16"/>
                <w:lang w:bidi="ar-EG"/>
              </w:rPr>
            </w:pPr>
            <w:r w:rsidRPr="00377BFC">
              <w:rPr>
                <w:rFonts w:cs="Times New Roman"/>
                <w:sz w:val="16"/>
                <w:szCs w:val="16"/>
                <w:lang w:bidi="ar-EG"/>
              </w:rPr>
              <w:t>2.14</w:t>
            </w:r>
          </w:p>
        </w:tc>
      </w:tr>
      <w:tr w:rsidR="003F133A" w:rsidRPr="00377BFC" w:rsidTr="003F133A">
        <w:trPr>
          <w:jc w:val="center"/>
        </w:trPr>
        <w:tc>
          <w:tcPr>
            <w:tcW w:w="698" w:type="pct"/>
            <w:shd w:val="clear" w:color="auto" w:fill="auto"/>
            <w:vAlign w:val="center"/>
          </w:tcPr>
          <w:p w:rsidR="0008347F" w:rsidRPr="00377BFC" w:rsidRDefault="0008347F" w:rsidP="00377BFC">
            <w:pPr>
              <w:bidi w:val="0"/>
              <w:snapToGrid w:val="0"/>
              <w:jc w:val="both"/>
              <w:rPr>
                <w:rFonts w:cs="Times New Roman"/>
                <w:sz w:val="16"/>
                <w:szCs w:val="16"/>
                <w:lang w:bidi="ar-EG"/>
              </w:rPr>
            </w:pPr>
            <w:proofErr w:type="spellStart"/>
            <w:r w:rsidRPr="00377BFC">
              <w:rPr>
                <w:rFonts w:cs="Times New Roman"/>
                <w:sz w:val="16"/>
                <w:szCs w:val="16"/>
                <w:lang w:bidi="ar-EG"/>
              </w:rPr>
              <w:t>Chitosan</w:t>
            </w:r>
            <w:proofErr w:type="spellEnd"/>
            <w:r w:rsidRPr="00377BFC">
              <w:rPr>
                <w:rFonts w:cs="Times New Roman"/>
                <w:sz w:val="16"/>
                <w:szCs w:val="16"/>
                <w:lang w:bidi="ar-EG"/>
              </w:rPr>
              <w:t xml:space="preserve"> at 50 </w:t>
            </w:r>
            <w:proofErr w:type="spellStart"/>
            <w:r w:rsidRPr="00377BFC">
              <w:rPr>
                <w:rFonts w:cs="Times New Roman"/>
                <w:sz w:val="16"/>
                <w:szCs w:val="16"/>
                <w:lang w:bidi="ar-EG"/>
              </w:rPr>
              <w:t>ppm</w:t>
            </w:r>
            <w:proofErr w:type="spellEnd"/>
          </w:p>
        </w:tc>
        <w:tc>
          <w:tcPr>
            <w:tcW w:w="334" w:type="pct"/>
            <w:shd w:val="clear" w:color="auto" w:fill="auto"/>
            <w:vAlign w:val="center"/>
          </w:tcPr>
          <w:p w:rsidR="0008347F" w:rsidRPr="00377BFC" w:rsidRDefault="0008347F" w:rsidP="00377BFC">
            <w:pPr>
              <w:bidi w:val="0"/>
              <w:snapToGrid w:val="0"/>
              <w:jc w:val="both"/>
              <w:rPr>
                <w:rFonts w:cs="Times New Roman"/>
                <w:sz w:val="16"/>
                <w:szCs w:val="16"/>
                <w:lang w:bidi="ar-EG"/>
              </w:rPr>
            </w:pPr>
            <w:r w:rsidRPr="00377BFC">
              <w:rPr>
                <w:rFonts w:cs="Times New Roman"/>
                <w:sz w:val="16"/>
                <w:szCs w:val="16"/>
                <w:lang w:bidi="ar-EG"/>
              </w:rPr>
              <w:t>25.0</w:t>
            </w:r>
          </w:p>
        </w:tc>
        <w:tc>
          <w:tcPr>
            <w:tcW w:w="334" w:type="pct"/>
            <w:shd w:val="clear" w:color="auto" w:fill="auto"/>
            <w:vAlign w:val="center"/>
          </w:tcPr>
          <w:p w:rsidR="0008347F" w:rsidRPr="00377BFC" w:rsidRDefault="0008347F" w:rsidP="00377BFC">
            <w:pPr>
              <w:bidi w:val="0"/>
              <w:snapToGrid w:val="0"/>
              <w:jc w:val="both"/>
              <w:rPr>
                <w:rFonts w:cs="Times New Roman"/>
                <w:sz w:val="16"/>
                <w:szCs w:val="16"/>
                <w:lang w:bidi="ar-EG"/>
              </w:rPr>
            </w:pPr>
            <w:r w:rsidRPr="00377BFC">
              <w:rPr>
                <w:rFonts w:cs="Times New Roman"/>
                <w:sz w:val="16"/>
                <w:szCs w:val="16"/>
                <w:lang w:bidi="ar-EG"/>
              </w:rPr>
              <w:t>32.0</w:t>
            </w:r>
          </w:p>
        </w:tc>
        <w:tc>
          <w:tcPr>
            <w:tcW w:w="313" w:type="pct"/>
            <w:shd w:val="clear" w:color="auto" w:fill="auto"/>
            <w:vAlign w:val="center"/>
          </w:tcPr>
          <w:p w:rsidR="0008347F" w:rsidRPr="00377BFC" w:rsidRDefault="0008347F" w:rsidP="00377BFC">
            <w:pPr>
              <w:bidi w:val="0"/>
              <w:snapToGrid w:val="0"/>
              <w:jc w:val="both"/>
              <w:rPr>
                <w:rFonts w:cs="Times New Roman"/>
                <w:sz w:val="16"/>
                <w:szCs w:val="16"/>
                <w:lang w:bidi="ar-EG"/>
              </w:rPr>
            </w:pPr>
            <w:r w:rsidRPr="00377BFC">
              <w:rPr>
                <w:rFonts w:cs="Times New Roman"/>
                <w:sz w:val="16"/>
                <w:szCs w:val="16"/>
                <w:lang w:bidi="ar-EG"/>
              </w:rPr>
              <w:t>12.8</w:t>
            </w:r>
          </w:p>
        </w:tc>
        <w:tc>
          <w:tcPr>
            <w:tcW w:w="313" w:type="pct"/>
            <w:shd w:val="clear" w:color="auto" w:fill="auto"/>
            <w:vAlign w:val="center"/>
          </w:tcPr>
          <w:p w:rsidR="0008347F" w:rsidRPr="00377BFC" w:rsidRDefault="0008347F" w:rsidP="00377BFC">
            <w:pPr>
              <w:bidi w:val="0"/>
              <w:snapToGrid w:val="0"/>
              <w:jc w:val="both"/>
              <w:rPr>
                <w:rFonts w:cs="Times New Roman"/>
                <w:sz w:val="16"/>
                <w:szCs w:val="16"/>
                <w:lang w:bidi="ar-EG"/>
              </w:rPr>
            </w:pPr>
            <w:r w:rsidRPr="00377BFC">
              <w:rPr>
                <w:rFonts w:cs="Times New Roman"/>
                <w:sz w:val="16"/>
                <w:szCs w:val="16"/>
                <w:lang w:bidi="ar-EG"/>
              </w:rPr>
              <w:t>16.3</w:t>
            </w:r>
          </w:p>
        </w:tc>
        <w:tc>
          <w:tcPr>
            <w:tcW w:w="358" w:type="pct"/>
            <w:shd w:val="clear" w:color="auto" w:fill="auto"/>
            <w:vAlign w:val="center"/>
          </w:tcPr>
          <w:p w:rsidR="0008347F" w:rsidRPr="00377BFC" w:rsidRDefault="0008347F" w:rsidP="00377BFC">
            <w:pPr>
              <w:bidi w:val="0"/>
              <w:snapToGrid w:val="0"/>
              <w:jc w:val="both"/>
              <w:rPr>
                <w:rFonts w:cs="Times New Roman"/>
                <w:sz w:val="16"/>
                <w:szCs w:val="16"/>
                <w:lang w:bidi="ar-EG"/>
              </w:rPr>
            </w:pPr>
            <w:r w:rsidRPr="00377BFC">
              <w:rPr>
                <w:rFonts w:cs="Times New Roman"/>
                <w:sz w:val="16"/>
                <w:szCs w:val="16"/>
                <w:lang w:bidi="ar-EG"/>
              </w:rPr>
              <w:t>510</w:t>
            </w:r>
          </w:p>
        </w:tc>
        <w:tc>
          <w:tcPr>
            <w:tcW w:w="327" w:type="pct"/>
            <w:shd w:val="clear" w:color="auto" w:fill="auto"/>
            <w:vAlign w:val="center"/>
          </w:tcPr>
          <w:p w:rsidR="0008347F" w:rsidRPr="00377BFC" w:rsidRDefault="0008347F" w:rsidP="00377BFC">
            <w:pPr>
              <w:bidi w:val="0"/>
              <w:snapToGrid w:val="0"/>
              <w:jc w:val="both"/>
              <w:rPr>
                <w:rFonts w:cs="Times New Roman"/>
                <w:sz w:val="16"/>
                <w:szCs w:val="16"/>
                <w:lang w:bidi="ar-EG"/>
              </w:rPr>
            </w:pPr>
            <w:r w:rsidRPr="00377BFC">
              <w:rPr>
                <w:rFonts w:cs="Times New Roman"/>
                <w:sz w:val="16"/>
                <w:szCs w:val="16"/>
                <w:lang w:bidi="ar-EG"/>
              </w:rPr>
              <w:t>509</w:t>
            </w:r>
          </w:p>
        </w:tc>
        <w:tc>
          <w:tcPr>
            <w:tcW w:w="379" w:type="pct"/>
            <w:shd w:val="clear" w:color="auto" w:fill="auto"/>
            <w:vAlign w:val="center"/>
          </w:tcPr>
          <w:p w:rsidR="0008347F" w:rsidRPr="00377BFC" w:rsidRDefault="0008347F" w:rsidP="00377BFC">
            <w:pPr>
              <w:bidi w:val="0"/>
              <w:snapToGrid w:val="0"/>
              <w:jc w:val="both"/>
              <w:rPr>
                <w:rFonts w:cs="Times New Roman"/>
                <w:sz w:val="16"/>
                <w:szCs w:val="16"/>
                <w:lang w:bidi="ar-EG"/>
              </w:rPr>
            </w:pPr>
            <w:r w:rsidRPr="00377BFC">
              <w:rPr>
                <w:rFonts w:cs="Times New Roman"/>
                <w:sz w:val="16"/>
                <w:szCs w:val="16"/>
                <w:lang w:bidi="ar-EG"/>
              </w:rPr>
              <w:t>4.71</w:t>
            </w:r>
          </w:p>
        </w:tc>
        <w:tc>
          <w:tcPr>
            <w:tcW w:w="379" w:type="pct"/>
            <w:shd w:val="clear" w:color="auto" w:fill="auto"/>
            <w:vAlign w:val="center"/>
          </w:tcPr>
          <w:p w:rsidR="0008347F" w:rsidRPr="00377BFC" w:rsidRDefault="0008347F" w:rsidP="00377BFC">
            <w:pPr>
              <w:bidi w:val="0"/>
              <w:snapToGrid w:val="0"/>
              <w:jc w:val="both"/>
              <w:rPr>
                <w:rFonts w:cs="Times New Roman"/>
                <w:sz w:val="16"/>
                <w:szCs w:val="16"/>
                <w:lang w:bidi="ar-EG"/>
              </w:rPr>
            </w:pPr>
            <w:r w:rsidRPr="00377BFC">
              <w:rPr>
                <w:rFonts w:cs="Times New Roman"/>
                <w:sz w:val="16"/>
                <w:szCs w:val="16"/>
                <w:lang w:bidi="ar-EG"/>
              </w:rPr>
              <w:t>4.67</w:t>
            </w:r>
          </w:p>
        </w:tc>
        <w:tc>
          <w:tcPr>
            <w:tcW w:w="354" w:type="pct"/>
            <w:shd w:val="clear" w:color="auto" w:fill="auto"/>
            <w:vAlign w:val="center"/>
          </w:tcPr>
          <w:p w:rsidR="0008347F" w:rsidRPr="00377BFC" w:rsidRDefault="0008347F" w:rsidP="00377BFC">
            <w:pPr>
              <w:bidi w:val="0"/>
              <w:snapToGrid w:val="0"/>
              <w:jc w:val="both"/>
              <w:rPr>
                <w:rFonts w:cs="Times New Roman"/>
                <w:sz w:val="16"/>
                <w:szCs w:val="16"/>
                <w:lang w:bidi="ar-EG"/>
              </w:rPr>
            </w:pPr>
            <w:r w:rsidRPr="00377BFC">
              <w:rPr>
                <w:rFonts w:cs="Times New Roman"/>
                <w:sz w:val="16"/>
                <w:szCs w:val="16"/>
                <w:lang w:bidi="ar-EG"/>
              </w:rPr>
              <w:t>3.90</w:t>
            </w:r>
          </w:p>
        </w:tc>
        <w:tc>
          <w:tcPr>
            <w:tcW w:w="354" w:type="pct"/>
            <w:shd w:val="clear" w:color="auto" w:fill="auto"/>
            <w:vAlign w:val="center"/>
          </w:tcPr>
          <w:p w:rsidR="0008347F" w:rsidRPr="00377BFC" w:rsidRDefault="0008347F" w:rsidP="00377BFC">
            <w:pPr>
              <w:bidi w:val="0"/>
              <w:snapToGrid w:val="0"/>
              <w:jc w:val="both"/>
              <w:rPr>
                <w:rFonts w:cs="Times New Roman"/>
                <w:sz w:val="16"/>
                <w:szCs w:val="16"/>
                <w:lang w:bidi="ar-EG"/>
              </w:rPr>
            </w:pPr>
            <w:r w:rsidRPr="00377BFC">
              <w:rPr>
                <w:rFonts w:cs="Times New Roman"/>
                <w:sz w:val="16"/>
                <w:szCs w:val="16"/>
                <w:lang w:bidi="ar-EG"/>
              </w:rPr>
              <w:t>3.80</w:t>
            </w:r>
          </w:p>
        </w:tc>
        <w:tc>
          <w:tcPr>
            <w:tcW w:w="429" w:type="pct"/>
            <w:shd w:val="clear" w:color="auto" w:fill="auto"/>
            <w:vAlign w:val="center"/>
          </w:tcPr>
          <w:p w:rsidR="0008347F" w:rsidRPr="00377BFC" w:rsidRDefault="0008347F" w:rsidP="00377BFC">
            <w:pPr>
              <w:bidi w:val="0"/>
              <w:snapToGrid w:val="0"/>
              <w:jc w:val="both"/>
              <w:rPr>
                <w:rFonts w:cs="Times New Roman"/>
                <w:sz w:val="16"/>
                <w:szCs w:val="16"/>
                <w:lang w:bidi="ar-EG"/>
              </w:rPr>
            </w:pPr>
            <w:r w:rsidRPr="00377BFC">
              <w:rPr>
                <w:rFonts w:cs="Times New Roman"/>
                <w:sz w:val="16"/>
                <w:szCs w:val="16"/>
                <w:lang w:bidi="ar-EG"/>
              </w:rPr>
              <w:t>2.18</w:t>
            </w:r>
          </w:p>
        </w:tc>
        <w:tc>
          <w:tcPr>
            <w:tcW w:w="429" w:type="pct"/>
            <w:shd w:val="clear" w:color="auto" w:fill="auto"/>
            <w:vAlign w:val="center"/>
          </w:tcPr>
          <w:p w:rsidR="0008347F" w:rsidRPr="00377BFC" w:rsidRDefault="0008347F" w:rsidP="00377BFC">
            <w:pPr>
              <w:bidi w:val="0"/>
              <w:snapToGrid w:val="0"/>
              <w:jc w:val="both"/>
              <w:rPr>
                <w:rFonts w:cs="Times New Roman"/>
                <w:sz w:val="16"/>
                <w:szCs w:val="16"/>
                <w:lang w:bidi="ar-EG"/>
              </w:rPr>
            </w:pPr>
            <w:r w:rsidRPr="00377BFC">
              <w:rPr>
                <w:rFonts w:cs="Times New Roman"/>
                <w:sz w:val="16"/>
                <w:szCs w:val="16"/>
                <w:lang w:bidi="ar-EG"/>
              </w:rPr>
              <w:t>2.19</w:t>
            </w:r>
          </w:p>
        </w:tc>
      </w:tr>
      <w:tr w:rsidR="003F133A" w:rsidRPr="00377BFC" w:rsidTr="003F133A">
        <w:trPr>
          <w:jc w:val="center"/>
        </w:trPr>
        <w:tc>
          <w:tcPr>
            <w:tcW w:w="698" w:type="pct"/>
            <w:shd w:val="clear" w:color="auto" w:fill="auto"/>
            <w:vAlign w:val="center"/>
          </w:tcPr>
          <w:p w:rsidR="0008347F" w:rsidRPr="00377BFC" w:rsidRDefault="0008347F" w:rsidP="00377BFC">
            <w:pPr>
              <w:bidi w:val="0"/>
              <w:snapToGrid w:val="0"/>
              <w:jc w:val="both"/>
              <w:rPr>
                <w:rFonts w:cs="Times New Roman"/>
                <w:sz w:val="16"/>
                <w:szCs w:val="16"/>
                <w:lang w:bidi="ar-EG"/>
              </w:rPr>
            </w:pPr>
            <w:r w:rsidRPr="00377BFC">
              <w:rPr>
                <w:rFonts w:cs="Times New Roman"/>
                <w:sz w:val="16"/>
                <w:szCs w:val="16"/>
                <w:lang w:bidi="ar-EG"/>
              </w:rPr>
              <w:t xml:space="preserve">SA at 50 </w:t>
            </w:r>
            <w:proofErr w:type="spellStart"/>
            <w:r w:rsidRPr="00377BFC">
              <w:rPr>
                <w:rFonts w:cs="Times New Roman"/>
                <w:sz w:val="16"/>
                <w:szCs w:val="16"/>
                <w:lang w:bidi="ar-EG"/>
              </w:rPr>
              <w:t>ppm</w:t>
            </w:r>
            <w:proofErr w:type="spellEnd"/>
          </w:p>
        </w:tc>
        <w:tc>
          <w:tcPr>
            <w:tcW w:w="334" w:type="pct"/>
            <w:shd w:val="clear" w:color="auto" w:fill="auto"/>
            <w:vAlign w:val="center"/>
          </w:tcPr>
          <w:p w:rsidR="0008347F" w:rsidRPr="00377BFC" w:rsidRDefault="0008347F" w:rsidP="00377BFC">
            <w:pPr>
              <w:bidi w:val="0"/>
              <w:snapToGrid w:val="0"/>
              <w:jc w:val="both"/>
              <w:rPr>
                <w:rFonts w:cs="Times New Roman"/>
                <w:sz w:val="16"/>
                <w:szCs w:val="16"/>
                <w:lang w:bidi="ar-EG"/>
              </w:rPr>
            </w:pPr>
            <w:r w:rsidRPr="00377BFC">
              <w:rPr>
                <w:rFonts w:cs="Times New Roman"/>
                <w:sz w:val="16"/>
                <w:szCs w:val="16"/>
                <w:lang w:bidi="ar-EG"/>
              </w:rPr>
              <w:t>25.0</w:t>
            </w:r>
          </w:p>
        </w:tc>
        <w:tc>
          <w:tcPr>
            <w:tcW w:w="334" w:type="pct"/>
            <w:shd w:val="clear" w:color="auto" w:fill="auto"/>
            <w:vAlign w:val="center"/>
          </w:tcPr>
          <w:p w:rsidR="0008347F" w:rsidRPr="00377BFC" w:rsidRDefault="0008347F" w:rsidP="00377BFC">
            <w:pPr>
              <w:bidi w:val="0"/>
              <w:snapToGrid w:val="0"/>
              <w:jc w:val="both"/>
              <w:rPr>
                <w:rFonts w:cs="Times New Roman"/>
                <w:sz w:val="16"/>
                <w:szCs w:val="16"/>
                <w:lang w:bidi="ar-EG"/>
              </w:rPr>
            </w:pPr>
            <w:r w:rsidRPr="00377BFC">
              <w:rPr>
                <w:rFonts w:cs="Times New Roman"/>
                <w:sz w:val="16"/>
                <w:szCs w:val="16"/>
                <w:lang w:bidi="ar-EG"/>
              </w:rPr>
              <w:t>33.0</w:t>
            </w:r>
          </w:p>
        </w:tc>
        <w:tc>
          <w:tcPr>
            <w:tcW w:w="313" w:type="pct"/>
            <w:shd w:val="clear" w:color="auto" w:fill="auto"/>
            <w:vAlign w:val="center"/>
          </w:tcPr>
          <w:p w:rsidR="0008347F" w:rsidRPr="00377BFC" w:rsidRDefault="0008347F" w:rsidP="00377BFC">
            <w:pPr>
              <w:bidi w:val="0"/>
              <w:snapToGrid w:val="0"/>
              <w:jc w:val="both"/>
              <w:rPr>
                <w:rFonts w:cs="Times New Roman"/>
                <w:sz w:val="16"/>
                <w:szCs w:val="16"/>
                <w:lang w:bidi="ar-EG"/>
              </w:rPr>
            </w:pPr>
            <w:r w:rsidRPr="00377BFC">
              <w:rPr>
                <w:rFonts w:cs="Times New Roman"/>
                <w:sz w:val="16"/>
                <w:szCs w:val="16"/>
                <w:lang w:bidi="ar-EG"/>
              </w:rPr>
              <w:t>13.0</w:t>
            </w:r>
          </w:p>
        </w:tc>
        <w:tc>
          <w:tcPr>
            <w:tcW w:w="313" w:type="pct"/>
            <w:shd w:val="clear" w:color="auto" w:fill="auto"/>
            <w:vAlign w:val="center"/>
          </w:tcPr>
          <w:p w:rsidR="0008347F" w:rsidRPr="00377BFC" w:rsidRDefault="0008347F" w:rsidP="00377BFC">
            <w:pPr>
              <w:bidi w:val="0"/>
              <w:snapToGrid w:val="0"/>
              <w:jc w:val="both"/>
              <w:rPr>
                <w:rFonts w:cs="Times New Roman"/>
                <w:sz w:val="16"/>
                <w:szCs w:val="16"/>
                <w:lang w:bidi="ar-EG"/>
              </w:rPr>
            </w:pPr>
            <w:r w:rsidRPr="00377BFC">
              <w:rPr>
                <w:rFonts w:cs="Times New Roman"/>
                <w:sz w:val="16"/>
                <w:szCs w:val="16"/>
                <w:lang w:bidi="ar-EG"/>
              </w:rPr>
              <w:t>17.2</w:t>
            </w:r>
          </w:p>
        </w:tc>
        <w:tc>
          <w:tcPr>
            <w:tcW w:w="358" w:type="pct"/>
            <w:shd w:val="clear" w:color="auto" w:fill="auto"/>
            <w:vAlign w:val="center"/>
          </w:tcPr>
          <w:p w:rsidR="0008347F" w:rsidRPr="00377BFC" w:rsidRDefault="0008347F" w:rsidP="00377BFC">
            <w:pPr>
              <w:bidi w:val="0"/>
              <w:snapToGrid w:val="0"/>
              <w:jc w:val="both"/>
              <w:rPr>
                <w:rFonts w:cs="Times New Roman"/>
                <w:sz w:val="16"/>
                <w:szCs w:val="16"/>
                <w:lang w:bidi="ar-EG"/>
              </w:rPr>
            </w:pPr>
            <w:r w:rsidRPr="00377BFC">
              <w:rPr>
                <w:rFonts w:cs="Times New Roman"/>
                <w:sz w:val="16"/>
                <w:szCs w:val="16"/>
                <w:lang w:bidi="ar-EG"/>
              </w:rPr>
              <w:t>521</w:t>
            </w:r>
          </w:p>
        </w:tc>
        <w:tc>
          <w:tcPr>
            <w:tcW w:w="327" w:type="pct"/>
            <w:shd w:val="clear" w:color="auto" w:fill="auto"/>
            <w:vAlign w:val="center"/>
          </w:tcPr>
          <w:p w:rsidR="0008347F" w:rsidRPr="00377BFC" w:rsidRDefault="0008347F" w:rsidP="00377BFC">
            <w:pPr>
              <w:bidi w:val="0"/>
              <w:snapToGrid w:val="0"/>
              <w:jc w:val="both"/>
              <w:rPr>
                <w:rFonts w:cs="Times New Roman"/>
                <w:sz w:val="16"/>
                <w:szCs w:val="16"/>
                <w:lang w:bidi="ar-EG"/>
              </w:rPr>
            </w:pPr>
            <w:r w:rsidRPr="00377BFC">
              <w:rPr>
                <w:rFonts w:cs="Times New Roman"/>
                <w:sz w:val="16"/>
                <w:szCs w:val="16"/>
                <w:lang w:bidi="ar-EG"/>
              </w:rPr>
              <w:t>520</w:t>
            </w:r>
          </w:p>
        </w:tc>
        <w:tc>
          <w:tcPr>
            <w:tcW w:w="379" w:type="pct"/>
            <w:shd w:val="clear" w:color="auto" w:fill="auto"/>
            <w:vAlign w:val="center"/>
          </w:tcPr>
          <w:p w:rsidR="0008347F" w:rsidRPr="00377BFC" w:rsidRDefault="0008347F" w:rsidP="00377BFC">
            <w:pPr>
              <w:bidi w:val="0"/>
              <w:snapToGrid w:val="0"/>
              <w:jc w:val="both"/>
              <w:rPr>
                <w:rFonts w:cs="Times New Roman"/>
                <w:sz w:val="16"/>
                <w:szCs w:val="16"/>
                <w:lang w:bidi="ar-EG"/>
              </w:rPr>
            </w:pPr>
            <w:r w:rsidRPr="00377BFC">
              <w:rPr>
                <w:rFonts w:cs="Times New Roman"/>
                <w:sz w:val="16"/>
                <w:szCs w:val="16"/>
                <w:lang w:bidi="ar-EG"/>
              </w:rPr>
              <w:t>4.82</w:t>
            </w:r>
          </w:p>
        </w:tc>
        <w:tc>
          <w:tcPr>
            <w:tcW w:w="379" w:type="pct"/>
            <w:shd w:val="clear" w:color="auto" w:fill="auto"/>
            <w:vAlign w:val="center"/>
          </w:tcPr>
          <w:p w:rsidR="0008347F" w:rsidRPr="00377BFC" w:rsidRDefault="0008347F" w:rsidP="00377BFC">
            <w:pPr>
              <w:bidi w:val="0"/>
              <w:snapToGrid w:val="0"/>
              <w:jc w:val="both"/>
              <w:rPr>
                <w:rFonts w:cs="Times New Roman"/>
                <w:sz w:val="16"/>
                <w:szCs w:val="16"/>
                <w:lang w:bidi="ar-EG"/>
              </w:rPr>
            </w:pPr>
            <w:r w:rsidRPr="00377BFC">
              <w:rPr>
                <w:rFonts w:cs="Times New Roman"/>
                <w:sz w:val="16"/>
                <w:szCs w:val="16"/>
                <w:lang w:bidi="ar-EG"/>
              </w:rPr>
              <w:t>4.80</w:t>
            </w:r>
          </w:p>
        </w:tc>
        <w:tc>
          <w:tcPr>
            <w:tcW w:w="354" w:type="pct"/>
            <w:shd w:val="clear" w:color="auto" w:fill="auto"/>
            <w:vAlign w:val="center"/>
          </w:tcPr>
          <w:p w:rsidR="0008347F" w:rsidRPr="00377BFC" w:rsidRDefault="0008347F" w:rsidP="00377BFC">
            <w:pPr>
              <w:bidi w:val="0"/>
              <w:snapToGrid w:val="0"/>
              <w:jc w:val="both"/>
              <w:rPr>
                <w:rFonts w:cs="Times New Roman"/>
                <w:sz w:val="16"/>
                <w:szCs w:val="16"/>
                <w:lang w:bidi="ar-EG"/>
              </w:rPr>
            </w:pPr>
            <w:r w:rsidRPr="00377BFC">
              <w:rPr>
                <w:rFonts w:cs="Times New Roman"/>
                <w:sz w:val="16"/>
                <w:szCs w:val="16"/>
                <w:lang w:bidi="ar-EG"/>
              </w:rPr>
              <w:t>4.00</w:t>
            </w:r>
          </w:p>
        </w:tc>
        <w:tc>
          <w:tcPr>
            <w:tcW w:w="354" w:type="pct"/>
            <w:shd w:val="clear" w:color="auto" w:fill="auto"/>
            <w:vAlign w:val="center"/>
          </w:tcPr>
          <w:p w:rsidR="0008347F" w:rsidRPr="00377BFC" w:rsidRDefault="0008347F" w:rsidP="00377BFC">
            <w:pPr>
              <w:bidi w:val="0"/>
              <w:snapToGrid w:val="0"/>
              <w:jc w:val="both"/>
              <w:rPr>
                <w:rFonts w:cs="Times New Roman"/>
                <w:sz w:val="16"/>
                <w:szCs w:val="16"/>
                <w:lang w:bidi="ar-EG"/>
              </w:rPr>
            </w:pPr>
            <w:r w:rsidRPr="00377BFC">
              <w:rPr>
                <w:rFonts w:cs="Times New Roman"/>
                <w:sz w:val="16"/>
                <w:szCs w:val="16"/>
                <w:lang w:bidi="ar-EG"/>
              </w:rPr>
              <w:t>3.86</w:t>
            </w:r>
          </w:p>
        </w:tc>
        <w:tc>
          <w:tcPr>
            <w:tcW w:w="429" w:type="pct"/>
            <w:shd w:val="clear" w:color="auto" w:fill="auto"/>
            <w:vAlign w:val="center"/>
          </w:tcPr>
          <w:p w:rsidR="0008347F" w:rsidRPr="00377BFC" w:rsidRDefault="0008347F" w:rsidP="00377BFC">
            <w:pPr>
              <w:bidi w:val="0"/>
              <w:snapToGrid w:val="0"/>
              <w:jc w:val="both"/>
              <w:rPr>
                <w:rFonts w:cs="Times New Roman"/>
                <w:sz w:val="16"/>
                <w:szCs w:val="16"/>
                <w:lang w:bidi="ar-EG"/>
              </w:rPr>
            </w:pPr>
            <w:r w:rsidRPr="00377BFC">
              <w:rPr>
                <w:rFonts w:cs="Times New Roman"/>
                <w:sz w:val="16"/>
                <w:szCs w:val="16"/>
                <w:lang w:bidi="ar-EG"/>
              </w:rPr>
              <w:t>2.23</w:t>
            </w:r>
          </w:p>
        </w:tc>
        <w:tc>
          <w:tcPr>
            <w:tcW w:w="429" w:type="pct"/>
            <w:shd w:val="clear" w:color="auto" w:fill="auto"/>
            <w:vAlign w:val="center"/>
          </w:tcPr>
          <w:p w:rsidR="0008347F" w:rsidRPr="00377BFC" w:rsidRDefault="0008347F" w:rsidP="00377BFC">
            <w:pPr>
              <w:bidi w:val="0"/>
              <w:snapToGrid w:val="0"/>
              <w:jc w:val="both"/>
              <w:rPr>
                <w:rFonts w:cs="Times New Roman"/>
                <w:sz w:val="16"/>
                <w:szCs w:val="16"/>
                <w:lang w:bidi="ar-EG"/>
              </w:rPr>
            </w:pPr>
            <w:r w:rsidRPr="00377BFC">
              <w:rPr>
                <w:rFonts w:cs="Times New Roman"/>
                <w:sz w:val="16"/>
                <w:szCs w:val="16"/>
                <w:lang w:bidi="ar-EG"/>
              </w:rPr>
              <w:t>2.25</w:t>
            </w:r>
          </w:p>
        </w:tc>
      </w:tr>
      <w:tr w:rsidR="003F133A" w:rsidRPr="00377BFC" w:rsidTr="003F133A">
        <w:trPr>
          <w:jc w:val="center"/>
        </w:trPr>
        <w:tc>
          <w:tcPr>
            <w:tcW w:w="698" w:type="pct"/>
            <w:shd w:val="clear" w:color="auto" w:fill="auto"/>
            <w:vAlign w:val="center"/>
          </w:tcPr>
          <w:p w:rsidR="0008347F" w:rsidRPr="00377BFC" w:rsidRDefault="0008347F" w:rsidP="00377BFC">
            <w:pPr>
              <w:bidi w:val="0"/>
              <w:snapToGrid w:val="0"/>
              <w:jc w:val="both"/>
              <w:rPr>
                <w:rFonts w:cs="Times New Roman"/>
                <w:sz w:val="16"/>
                <w:szCs w:val="16"/>
                <w:lang w:bidi="ar-EG"/>
              </w:rPr>
            </w:pPr>
            <w:r w:rsidRPr="00377BFC">
              <w:rPr>
                <w:rFonts w:cs="Times New Roman"/>
                <w:sz w:val="16"/>
                <w:szCs w:val="16"/>
                <w:lang w:bidi="ar-EG"/>
              </w:rPr>
              <w:t xml:space="preserve">Silicon at 50 </w:t>
            </w:r>
            <w:proofErr w:type="spellStart"/>
            <w:r w:rsidRPr="00377BFC">
              <w:rPr>
                <w:rFonts w:cs="Times New Roman"/>
                <w:sz w:val="16"/>
                <w:szCs w:val="16"/>
                <w:lang w:bidi="ar-EG"/>
              </w:rPr>
              <w:t>ppm</w:t>
            </w:r>
            <w:proofErr w:type="spellEnd"/>
          </w:p>
        </w:tc>
        <w:tc>
          <w:tcPr>
            <w:tcW w:w="334" w:type="pct"/>
            <w:shd w:val="clear" w:color="auto" w:fill="auto"/>
            <w:vAlign w:val="center"/>
          </w:tcPr>
          <w:p w:rsidR="0008347F" w:rsidRPr="00377BFC" w:rsidRDefault="0008347F" w:rsidP="00377BFC">
            <w:pPr>
              <w:bidi w:val="0"/>
              <w:snapToGrid w:val="0"/>
              <w:jc w:val="both"/>
              <w:rPr>
                <w:rFonts w:cs="Times New Roman"/>
                <w:sz w:val="16"/>
                <w:szCs w:val="16"/>
                <w:lang w:bidi="ar-EG"/>
              </w:rPr>
            </w:pPr>
            <w:r w:rsidRPr="00377BFC">
              <w:rPr>
                <w:rFonts w:cs="Times New Roman"/>
                <w:sz w:val="16"/>
                <w:szCs w:val="16"/>
                <w:lang w:bidi="ar-EG"/>
              </w:rPr>
              <w:t>25.0</w:t>
            </w:r>
          </w:p>
        </w:tc>
        <w:tc>
          <w:tcPr>
            <w:tcW w:w="334" w:type="pct"/>
            <w:shd w:val="clear" w:color="auto" w:fill="auto"/>
            <w:vAlign w:val="center"/>
          </w:tcPr>
          <w:p w:rsidR="0008347F" w:rsidRPr="00377BFC" w:rsidRDefault="0008347F" w:rsidP="00377BFC">
            <w:pPr>
              <w:bidi w:val="0"/>
              <w:snapToGrid w:val="0"/>
              <w:jc w:val="both"/>
              <w:rPr>
                <w:rFonts w:cs="Times New Roman"/>
                <w:sz w:val="16"/>
                <w:szCs w:val="16"/>
                <w:lang w:bidi="ar-EG"/>
              </w:rPr>
            </w:pPr>
            <w:r w:rsidRPr="00377BFC">
              <w:rPr>
                <w:rFonts w:cs="Times New Roman"/>
                <w:sz w:val="16"/>
                <w:szCs w:val="16"/>
                <w:lang w:bidi="ar-EG"/>
              </w:rPr>
              <w:t>34.0</w:t>
            </w:r>
          </w:p>
        </w:tc>
        <w:tc>
          <w:tcPr>
            <w:tcW w:w="313" w:type="pct"/>
            <w:shd w:val="clear" w:color="auto" w:fill="auto"/>
            <w:vAlign w:val="center"/>
          </w:tcPr>
          <w:p w:rsidR="0008347F" w:rsidRPr="00377BFC" w:rsidRDefault="0008347F" w:rsidP="00377BFC">
            <w:pPr>
              <w:bidi w:val="0"/>
              <w:snapToGrid w:val="0"/>
              <w:jc w:val="both"/>
              <w:rPr>
                <w:rFonts w:cs="Times New Roman"/>
                <w:sz w:val="16"/>
                <w:szCs w:val="16"/>
                <w:lang w:bidi="ar-EG"/>
              </w:rPr>
            </w:pPr>
            <w:r w:rsidRPr="00377BFC">
              <w:rPr>
                <w:rFonts w:cs="Times New Roman"/>
                <w:sz w:val="16"/>
                <w:szCs w:val="16"/>
                <w:lang w:bidi="ar-EG"/>
              </w:rPr>
              <w:t>13.3</w:t>
            </w:r>
          </w:p>
        </w:tc>
        <w:tc>
          <w:tcPr>
            <w:tcW w:w="313" w:type="pct"/>
            <w:shd w:val="clear" w:color="auto" w:fill="auto"/>
            <w:vAlign w:val="center"/>
          </w:tcPr>
          <w:p w:rsidR="0008347F" w:rsidRPr="00377BFC" w:rsidRDefault="0008347F" w:rsidP="00377BFC">
            <w:pPr>
              <w:bidi w:val="0"/>
              <w:snapToGrid w:val="0"/>
              <w:jc w:val="both"/>
              <w:rPr>
                <w:rFonts w:cs="Times New Roman"/>
                <w:sz w:val="16"/>
                <w:szCs w:val="16"/>
                <w:lang w:bidi="ar-EG"/>
              </w:rPr>
            </w:pPr>
            <w:r w:rsidRPr="00377BFC">
              <w:rPr>
                <w:rFonts w:cs="Times New Roman"/>
                <w:sz w:val="16"/>
                <w:szCs w:val="16"/>
                <w:lang w:bidi="ar-EG"/>
              </w:rPr>
              <w:t>18.0</w:t>
            </w:r>
          </w:p>
        </w:tc>
        <w:tc>
          <w:tcPr>
            <w:tcW w:w="358" w:type="pct"/>
            <w:shd w:val="clear" w:color="auto" w:fill="auto"/>
            <w:vAlign w:val="center"/>
          </w:tcPr>
          <w:p w:rsidR="0008347F" w:rsidRPr="00377BFC" w:rsidRDefault="0008347F" w:rsidP="00377BFC">
            <w:pPr>
              <w:bidi w:val="0"/>
              <w:snapToGrid w:val="0"/>
              <w:jc w:val="both"/>
              <w:rPr>
                <w:rFonts w:cs="Times New Roman"/>
                <w:sz w:val="16"/>
                <w:szCs w:val="16"/>
                <w:lang w:bidi="ar-EG"/>
              </w:rPr>
            </w:pPr>
            <w:r w:rsidRPr="00377BFC">
              <w:rPr>
                <w:rFonts w:cs="Times New Roman"/>
                <w:sz w:val="16"/>
                <w:szCs w:val="16"/>
                <w:lang w:bidi="ar-EG"/>
              </w:rPr>
              <w:t>533</w:t>
            </w:r>
          </w:p>
        </w:tc>
        <w:tc>
          <w:tcPr>
            <w:tcW w:w="327" w:type="pct"/>
            <w:shd w:val="clear" w:color="auto" w:fill="auto"/>
            <w:vAlign w:val="center"/>
          </w:tcPr>
          <w:p w:rsidR="0008347F" w:rsidRPr="00377BFC" w:rsidRDefault="0008347F" w:rsidP="00377BFC">
            <w:pPr>
              <w:bidi w:val="0"/>
              <w:snapToGrid w:val="0"/>
              <w:jc w:val="both"/>
              <w:rPr>
                <w:rFonts w:cs="Times New Roman"/>
                <w:sz w:val="16"/>
                <w:szCs w:val="16"/>
                <w:lang w:bidi="ar-EG"/>
              </w:rPr>
            </w:pPr>
            <w:r w:rsidRPr="00377BFC">
              <w:rPr>
                <w:rFonts w:cs="Times New Roman"/>
                <w:sz w:val="16"/>
                <w:szCs w:val="16"/>
                <w:lang w:bidi="ar-EG"/>
              </w:rPr>
              <w:t>530</w:t>
            </w:r>
          </w:p>
        </w:tc>
        <w:tc>
          <w:tcPr>
            <w:tcW w:w="379" w:type="pct"/>
            <w:shd w:val="clear" w:color="auto" w:fill="auto"/>
            <w:vAlign w:val="center"/>
          </w:tcPr>
          <w:p w:rsidR="0008347F" w:rsidRPr="00377BFC" w:rsidRDefault="0008347F" w:rsidP="00377BFC">
            <w:pPr>
              <w:bidi w:val="0"/>
              <w:snapToGrid w:val="0"/>
              <w:jc w:val="both"/>
              <w:rPr>
                <w:rFonts w:cs="Times New Roman"/>
                <w:sz w:val="16"/>
                <w:szCs w:val="16"/>
                <w:lang w:bidi="ar-EG"/>
              </w:rPr>
            </w:pPr>
            <w:r w:rsidRPr="00377BFC">
              <w:rPr>
                <w:rFonts w:cs="Times New Roman"/>
                <w:sz w:val="16"/>
                <w:szCs w:val="16"/>
                <w:lang w:bidi="ar-EG"/>
              </w:rPr>
              <w:t>4.95</w:t>
            </w:r>
          </w:p>
        </w:tc>
        <w:tc>
          <w:tcPr>
            <w:tcW w:w="379" w:type="pct"/>
            <w:shd w:val="clear" w:color="auto" w:fill="auto"/>
            <w:vAlign w:val="center"/>
          </w:tcPr>
          <w:p w:rsidR="0008347F" w:rsidRPr="00377BFC" w:rsidRDefault="0008347F" w:rsidP="00377BFC">
            <w:pPr>
              <w:bidi w:val="0"/>
              <w:snapToGrid w:val="0"/>
              <w:jc w:val="both"/>
              <w:rPr>
                <w:rFonts w:cs="Times New Roman"/>
                <w:sz w:val="16"/>
                <w:szCs w:val="16"/>
                <w:lang w:bidi="ar-EG"/>
              </w:rPr>
            </w:pPr>
            <w:r w:rsidRPr="00377BFC">
              <w:rPr>
                <w:rFonts w:cs="Times New Roman"/>
                <w:sz w:val="16"/>
                <w:szCs w:val="16"/>
                <w:lang w:bidi="ar-EG"/>
              </w:rPr>
              <w:t>4.94</w:t>
            </w:r>
          </w:p>
        </w:tc>
        <w:tc>
          <w:tcPr>
            <w:tcW w:w="354" w:type="pct"/>
            <w:shd w:val="clear" w:color="auto" w:fill="auto"/>
            <w:vAlign w:val="center"/>
          </w:tcPr>
          <w:p w:rsidR="0008347F" w:rsidRPr="00377BFC" w:rsidRDefault="0008347F" w:rsidP="00377BFC">
            <w:pPr>
              <w:bidi w:val="0"/>
              <w:snapToGrid w:val="0"/>
              <w:jc w:val="both"/>
              <w:rPr>
                <w:rFonts w:cs="Times New Roman"/>
                <w:sz w:val="16"/>
                <w:szCs w:val="16"/>
                <w:lang w:bidi="ar-EG"/>
              </w:rPr>
            </w:pPr>
            <w:r w:rsidRPr="00377BFC">
              <w:rPr>
                <w:rFonts w:cs="Times New Roman"/>
                <w:sz w:val="16"/>
                <w:szCs w:val="16"/>
                <w:lang w:bidi="ar-EG"/>
              </w:rPr>
              <w:t>4.07</w:t>
            </w:r>
          </w:p>
        </w:tc>
        <w:tc>
          <w:tcPr>
            <w:tcW w:w="354" w:type="pct"/>
            <w:shd w:val="clear" w:color="auto" w:fill="auto"/>
            <w:vAlign w:val="center"/>
          </w:tcPr>
          <w:p w:rsidR="0008347F" w:rsidRPr="00377BFC" w:rsidRDefault="0008347F" w:rsidP="00377BFC">
            <w:pPr>
              <w:bidi w:val="0"/>
              <w:snapToGrid w:val="0"/>
              <w:jc w:val="both"/>
              <w:rPr>
                <w:rFonts w:cs="Times New Roman"/>
                <w:sz w:val="16"/>
                <w:szCs w:val="16"/>
                <w:lang w:bidi="ar-EG"/>
              </w:rPr>
            </w:pPr>
            <w:r w:rsidRPr="00377BFC">
              <w:rPr>
                <w:rFonts w:cs="Times New Roman"/>
                <w:sz w:val="16"/>
                <w:szCs w:val="16"/>
                <w:lang w:bidi="ar-EG"/>
              </w:rPr>
              <w:t>3.92</w:t>
            </w:r>
          </w:p>
        </w:tc>
        <w:tc>
          <w:tcPr>
            <w:tcW w:w="429" w:type="pct"/>
            <w:shd w:val="clear" w:color="auto" w:fill="auto"/>
            <w:vAlign w:val="center"/>
          </w:tcPr>
          <w:p w:rsidR="0008347F" w:rsidRPr="00377BFC" w:rsidRDefault="0008347F" w:rsidP="00377BFC">
            <w:pPr>
              <w:bidi w:val="0"/>
              <w:snapToGrid w:val="0"/>
              <w:jc w:val="both"/>
              <w:rPr>
                <w:rFonts w:cs="Times New Roman"/>
                <w:sz w:val="16"/>
                <w:szCs w:val="16"/>
                <w:lang w:bidi="ar-EG"/>
              </w:rPr>
            </w:pPr>
            <w:r w:rsidRPr="00377BFC">
              <w:rPr>
                <w:rFonts w:cs="Times New Roman"/>
                <w:sz w:val="16"/>
                <w:szCs w:val="16"/>
                <w:lang w:bidi="ar-EG"/>
              </w:rPr>
              <w:t>2.27</w:t>
            </w:r>
          </w:p>
        </w:tc>
        <w:tc>
          <w:tcPr>
            <w:tcW w:w="429" w:type="pct"/>
            <w:shd w:val="clear" w:color="auto" w:fill="auto"/>
            <w:vAlign w:val="center"/>
          </w:tcPr>
          <w:p w:rsidR="0008347F" w:rsidRPr="00377BFC" w:rsidRDefault="0008347F" w:rsidP="00377BFC">
            <w:pPr>
              <w:bidi w:val="0"/>
              <w:snapToGrid w:val="0"/>
              <w:jc w:val="both"/>
              <w:rPr>
                <w:rFonts w:cs="Times New Roman"/>
                <w:sz w:val="16"/>
                <w:szCs w:val="16"/>
                <w:lang w:bidi="ar-EG"/>
              </w:rPr>
            </w:pPr>
            <w:r w:rsidRPr="00377BFC">
              <w:rPr>
                <w:rFonts w:cs="Times New Roman"/>
                <w:sz w:val="16"/>
                <w:szCs w:val="16"/>
                <w:lang w:bidi="ar-EG"/>
              </w:rPr>
              <w:t>2.30</w:t>
            </w:r>
          </w:p>
        </w:tc>
      </w:tr>
      <w:tr w:rsidR="003F133A" w:rsidRPr="00377BFC" w:rsidTr="003F133A">
        <w:trPr>
          <w:jc w:val="center"/>
        </w:trPr>
        <w:tc>
          <w:tcPr>
            <w:tcW w:w="698" w:type="pct"/>
            <w:shd w:val="clear" w:color="auto" w:fill="auto"/>
            <w:vAlign w:val="center"/>
          </w:tcPr>
          <w:p w:rsidR="0008347F" w:rsidRPr="00377BFC" w:rsidRDefault="0008347F" w:rsidP="00377BFC">
            <w:pPr>
              <w:bidi w:val="0"/>
              <w:snapToGrid w:val="0"/>
              <w:jc w:val="both"/>
              <w:rPr>
                <w:rFonts w:cs="Times New Roman"/>
                <w:sz w:val="16"/>
                <w:szCs w:val="16"/>
                <w:lang w:bidi="ar-EG"/>
              </w:rPr>
            </w:pPr>
            <w:r w:rsidRPr="00377BFC">
              <w:rPr>
                <w:rFonts w:cs="Times New Roman"/>
                <w:sz w:val="16"/>
                <w:szCs w:val="16"/>
                <w:lang w:bidi="ar-EG"/>
              </w:rPr>
              <w:t xml:space="preserve">Selenium at 50 </w:t>
            </w:r>
            <w:proofErr w:type="spellStart"/>
            <w:r w:rsidRPr="00377BFC">
              <w:rPr>
                <w:rFonts w:cs="Times New Roman"/>
                <w:sz w:val="16"/>
                <w:szCs w:val="16"/>
                <w:lang w:bidi="ar-EG"/>
              </w:rPr>
              <w:t>ppm</w:t>
            </w:r>
            <w:proofErr w:type="spellEnd"/>
          </w:p>
        </w:tc>
        <w:tc>
          <w:tcPr>
            <w:tcW w:w="334" w:type="pct"/>
            <w:shd w:val="clear" w:color="auto" w:fill="auto"/>
            <w:vAlign w:val="center"/>
          </w:tcPr>
          <w:p w:rsidR="0008347F" w:rsidRPr="00377BFC" w:rsidRDefault="0008347F" w:rsidP="00377BFC">
            <w:pPr>
              <w:bidi w:val="0"/>
              <w:snapToGrid w:val="0"/>
              <w:jc w:val="both"/>
              <w:rPr>
                <w:rFonts w:cs="Times New Roman"/>
                <w:sz w:val="16"/>
                <w:szCs w:val="16"/>
                <w:lang w:bidi="ar-EG"/>
              </w:rPr>
            </w:pPr>
            <w:r w:rsidRPr="00377BFC">
              <w:rPr>
                <w:rFonts w:cs="Times New Roman"/>
                <w:sz w:val="16"/>
                <w:szCs w:val="16"/>
                <w:lang w:bidi="ar-EG"/>
              </w:rPr>
              <w:t>25.0</w:t>
            </w:r>
          </w:p>
        </w:tc>
        <w:tc>
          <w:tcPr>
            <w:tcW w:w="334" w:type="pct"/>
            <w:shd w:val="clear" w:color="auto" w:fill="auto"/>
            <w:vAlign w:val="center"/>
          </w:tcPr>
          <w:p w:rsidR="0008347F" w:rsidRPr="00377BFC" w:rsidRDefault="0008347F" w:rsidP="00377BFC">
            <w:pPr>
              <w:bidi w:val="0"/>
              <w:snapToGrid w:val="0"/>
              <w:jc w:val="both"/>
              <w:rPr>
                <w:rFonts w:cs="Times New Roman"/>
                <w:sz w:val="16"/>
                <w:szCs w:val="16"/>
                <w:lang w:bidi="ar-EG"/>
              </w:rPr>
            </w:pPr>
            <w:r w:rsidRPr="00377BFC">
              <w:rPr>
                <w:rFonts w:cs="Times New Roman"/>
                <w:sz w:val="16"/>
                <w:szCs w:val="16"/>
                <w:lang w:bidi="ar-EG"/>
              </w:rPr>
              <w:t>35.0</w:t>
            </w:r>
          </w:p>
        </w:tc>
        <w:tc>
          <w:tcPr>
            <w:tcW w:w="313" w:type="pct"/>
            <w:shd w:val="clear" w:color="auto" w:fill="auto"/>
            <w:vAlign w:val="center"/>
          </w:tcPr>
          <w:p w:rsidR="0008347F" w:rsidRPr="00377BFC" w:rsidRDefault="0008347F" w:rsidP="00377BFC">
            <w:pPr>
              <w:bidi w:val="0"/>
              <w:snapToGrid w:val="0"/>
              <w:jc w:val="both"/>
              <w:rPr>
                <w:rFonts w:cs="Times New Roman"/>
                <w:sz w:val="16"/>
                <w:szCs w:val="16"/>
                <w:lang w:bidi="ar-EG"/>
              </w:rPr>
            </w:pPr>
            <w:r w:rsidRPr="00377BFC">
              <w:rPr>
                <w:rFonts w:cs="Times New Roman"/>
                <w:sz w:val="16"/>
                <w:szCs w:val="16"/>
                <w:lang w:bidi="ar-EG"/>
              </w:rPr>
              <w:t>13.6</w:t>
            </w:r>
          </w:p>
        </w:tc>
        <w:tc>
          <w:tcPr>
            <w:tcW w:w="313" w:type="pct"/>
            <w:shd w:val="clear" w:color="auto" w:fill="auto"/>
            <w:vAlign w:val="center"/>
          </w:tcPr>
          <w:p w:rsidR="0008347F" w:rsidRPr="00377BFC" w:rsidRDefault="0008347F" w:rsidP="00377BFC">
            <w:pPr>
              <w:bidi w:val="0"/>
              <w:snapToGrid w:val="0"/>
              <w:jc w:val="both"/>
              <w:rPr>
                <w:rFonts w:cs="Times New Roman"/>
                <w:sz w:val="16"/>
                <w:szCs w:val="16"/>
                <w:lang w:bidi="ar-EG"/>
              </w:rPr>
            </w:pPr>
            <w:r w:rsidRPr="00377BFC">
              <w:rPr>
                <w:rFonts w:cs="Times New Roman"/>
                <w:sz w:val="16"/>
                <w:szCs w:val="16"/>
                <w:lang w:bidi="ar-EG"/>
              </w:rPr>
              <w:t>18.9</w:t>
            </w:r>
          </w:p>
        </w:tc>
        <w:tc>
          <w:tcPr>
            <w:tcW w:w="358" w:type="pct"/>
            <w:shd w:val="clear" w:color="auto" w:fill="auto"/>
            <w:vAlign w:val="center"/>
          </w:tcPr>
          <w:p w:rsidR="0008347F" w:rsidRPr="00377BFC" w:rsidRDefault="0008347F" w:rsidP="00377BFC">
            <w:pPr>
              <w:bidi w:val="0"/>
              <w:snapToGrid w:val="0"/>
              <w:jc w:val="both"/>
              <w:rPr>
                <w:rFonts w:cs="Times New Roman"/>
                <w:sz w:val="16"/>
                <w:szCs w:val="16"/>
                <w:lang w:bidi="ar-EG"/>
              </w:rPr>
            </w:pPr>
            <w:r w:rsidRPr="00377BFC">
              <w:rPr>
                <w:rFonts w:cs="Times New Roman"/>
                <w:sz w:val="16"/>
                <w:szCs w:val="16"/>
                <w:lang w:bidi="ar-EG"/>
              </w:rPr>
              <w:t>545</w:t>
            </w:r>
          </w:p>
        </w:tc>
        <w:tc>
          <w:tcPr>
            <w:tcW w:w="327" w:type="pct"/>
            <w:shd w:val="clear" w:color="auto" w:fill="auto"/>
            <w:vAlign w:val="center"/>
          </w:tcPr>
          <w:p w:rsidR="0008347F" w:rsidRPr="00377BFC" w:rsidRDefault="0008347F" w:rsidP="00377BFC">
            <w:pPr>
              <w:bidi w:val="0"/>
              <w:snapToGrid w:val="0"/>
              <w:jc w:val="both"/>
              <w:rPr>
                <w:rFonts w:cs="Times New Roman"/>
                <w:sz w:val="16"/>
                <w:szCs w:val="16"/>
                <w:lang w:bidi="ar-EG"/>
              </w:rPr>
            </w:pPr>
            <w:r w:rsidRPr="00377BFC">
              <w:rPr>
                <w:rFonts w:cs="Times New Roman"/>
                <w:sz w:val="16"/>
                <w:szCs w:val="16"/>
                <w:lang w:bidi="ar-EG"/>
              </w:rPr>
              <w:t>540</w:t>
            </w:r>
          </w:p>
        </w:tc>
        <w:tc>
          <w:tcPr>
            <w:tcW w:w="379" w:type="pct"/>
            <w:shd w:val="clear" w:color="auto" w:fill="auto"/>
            <w:vAlign w:val="center"/>
          </w:tcPr>
          <w:p w:rsidR="0008347F" w:rsidRPr="00377BFC" w:rsidRDefault="0008347F" w:rsidP="00377BFC">
            <w:pPr>
              <w:bidi w:val="0"/>
              <w:snapToGrid w:val="0"/>
              <w:jc w:val="both"/>
              <w:rPr>
                <w:rFonts w:cs="Times New Roman"/>
                <w:sz w:val="16"/>
                <w:szCs w:val="16"/>
                <w:lang w:bidi="ar-EG"/>
              </w:rPr>
            </w:pPr>
            <w:r w:rsidRPr="00377BFC">
              <w:rPr>
                <w:rFonts w:cs="Times New Roman"/>
                <w:sz w:val="16"/>
                <w:szCs w:val="16"/>
                <w:lang w:bidi="ar-EG"/>
              </w:rPr>
              <w:t>5.07</w:t>
            </w:r>
          </w:p>
        </w:tc>
        <w:tc>
          <w:tcPr>
            <w:tcW w:w="379" w:type="pct"/>
            <w:shd w:val="clear" w:color="auto" w:fill="auto"/>
            <w:vAlign w:val="center"/>
          </w:tcPr>
          <w:p w:rsidR="0008347F" w:rsidRPr="00377BFC" w:rsidRDefault="0008347F" w:rsidP="00377BFC">
            <w:pPr>
              <w:bidi w:val="0"/>
              <w:snapToGrid w:val="0"/>
              <w:jc w:val="both"/>
              <w:rPr>
                <w:rFonts w:cs="Times New Roman"/>
                <w:sz w:val="16"/>
                <w:szCs w:val="16"/>
                <w:lang w:bidi="ar-EG"/>
              </w:rPr>
            </w:pPr>
            <w:r w:rsidRPr="00377BFC">
              <w:rPr>
                <w:rFonts w:cs="Times New Roman"/>
                <w:sz w:val="16"/>
                <w:szCs w:val="16"/>
                <w:lang w:bidi="ar-EG"/>
              </w:rPr>
              <w:t>5.05</w:t>
            </w:r>
          </w:p>
        </w:tc>
        <w:tc>
          <w:tcPr>
            <w:tcW w:w="354" w:type="pct"/>
            <w:shd w:val="clear" w:color="auto" w:fill="auto"/>
            <w:vAlign w:val="center"/>
          </w:tcPr>
          <w:p w:rsidR="0008347F" w:rsidRPr="00377BFC" w:rsidRDefault="0008347F" w:rsidP="00377BFC">
            <w:pPr>
              <w:bidi w:val="0"/>
              <w:snapToGrid w:val="0"/>
              <w:jc w:val="both"/>
              <w:rPr>
                <w:rFonts w:cs="Times New Roman"/>
                <w:sz w:val="16"/>
                <w:szCs w:val="16"/>
                <w:lang w:bidi="ar-EG"/>
              </w:rPr>
            </w:pPr>
            <w:r w:rsidRPr="00377BFC">
              <w:rPr>
                <w:rFonts w:cs="Times New Roman"/>
                <w:sz w:val="16"/>
                <w:szCs w:val="16"/>
                <w:lang w:bidi="ar-EG"/>
              </w:rPr>
              <w:t>4.14</w:t>
            </w:r>
          </w:p>
        </w:tc>
        <w:tc>
          <w:tcPr>
            <w:tcW w:w="354" w:type="pct"/>
            <w:shd w:val="clear" w:color="auto" w:fill="auto"/>
            <w:vAlign w:val="center"/>
          </w:tcPr>
          <w:p w:rsidR="0008347F" w:rsidRPr="00377BFC" w:rsidRDefault="0008347F" w:rsidP="00377BFC">
            <w:pPr>
              <w:bidi w:val="0"/>
              <w:snapToGrid w:val="0"/>
              <w:jc w:val="both"/>
              <w:rPr>
                <w:rFonts w:cs="Times New Roman"/>
                <w:sz w:val="16"/>
                <w:szCs w:val="16"/>
                <w:lang w:bidi="ar-EG"/>
              </w:rPr>
            </w:pPr>
            <w:r w:rsidRPr="00377BFC">
              <w:rPr>
                <w:rFonts w:cs="Times New Roman"/>
                <w:sz w:val="16"/>
                <w:szCs w:val="16"/>
                <w:lang w:bidi="ar-EG"/>
              </w:rPr>
              <w:t>3.97</w:t>
            </w:r>
          </w:p>
        </w:tc>
        <w:tc>
          <w:tcPr>
            <w:tcW w:w="429" w:type="pct"/>
            <w:shd w:val="clear" w:color="auto" w:fill="auto"/>
            <w:vAlign w:val="center"/>
          </w:tcPr>
          <w:p w:rsidR="0008347F" w:rsidRPr="00377BFC" w:rsidRDefault="0008347F" w:rsidP="00377BFC">
            <w:pPr>
              <w:bidi w:val="0"/>
              <w:snapToGrid w:val="0"/>
              <w:jc w:val="both"/>
              <w:rPr>
                <w:rFonts w:cs="Times New Roman"/>
                <w:sz w:val="16"/>
                <w:szCs w:val="16"/>
                <w:lang w:bidi="ar-EG"/>
              </w:rPr>
            </w:pPr>
            <w:r w:rsidRPr="00377BFC">
              <w:rPr>
                <w:rFonts w:cs="Times New Roman"/>
                <w:sz w:val="16"/>
                <w:szCs w:val="16"/>
                <w:lang w:bidi="ar-EG"/>
              </w:rPr>
              <w:t>2.31</w:t>
            </w:r>
          </w:p>
        </w:tc>
        <w:tc>
          <w:tcPr>
            <w:tcW w:w="429" w:type="pct"/>
            <w:shd w:val="clear" w:color="auto" w:fill="auto"/>
            <w:vAlign w:val="center"/>
          </w:tcPr>
          <w:p w:rsidR="0008347F" w:rsidRPr="00377BFC" w:rsidRDefault="0008347F" w:rsidP="00377BFC">
            <w:pPr>
              <w:bidi w:val="0"/>
              <w:snapToGrid w:val="0"/>
              <w:jc w:val="both"/>
              <w:rPr>
                <w:rFonts w:cs="Times New Roman"/>
                <w:sz w:val="16"/>
                <w:szCs w:val="16"/>
                <w:lang w:bidi="ar-EG"/>
              </w:rPr>
            </w:pPr>
            <w:r w:rsidRPr="00377BFC">
              <w:rPr>
                <w:rFonts w:cs="Times New Roman"/>
                <w:sz w:val="16"/>
                <w:szCs w:val="16"/>
                <w:lang w:bidi="ar-EG"/>
              </w:rPr>
              <w:t>2.35</w:t>
            </w:r>
          </w:p>
        </w:tc>
      </w:tr>
      <w:tr w:rsidR="003F133A" w:rsidRPr="00377BFC" w:rsidTr="003F133A">
        <w:trPr>
          <w:jc w:val="center"/>
        </w:trPr>
        <w:tc>
          <w:tcPr>
            <w:tcW w:w="698" w:type="pct"/>
            <w:shd w:val="clear" w:color="auto" w:fill="auto"/>
            <w:vAlign w:val="center"/>
          </w:tcPr>
          <w:p w:rsidR="0008347F" w:rsidRPr="00377BFC" w:rsidRDefault="0008347F" w:rsidP="00377BFC">
            <w:pPr>
              <w:bidi w:val="0"/>
              <w:snapToGrid w:val="0"/>
              <w:jc w:val="both"/>
              <w:rPr>
                <w:rFonts w:cs="Times New Roman"/>
                <w:sz w:val="16"/>
                <w:szCs w:val="16"/>
                <w:lang w:bidi="ar-EG"/>
              </w:rPr>
            </w:pPr>
            <w:proofErr w:type="spellStart"/>
            <w:r w:rsidRPr="00377BFC">
              <w:rPr>
                <w:rFonts w:cs="Times New Roman"/>
                <w:sz w:val="16"/>
                <w:szCs w:val="16"/>
                <w:lang w:bidi="ar-EG"/>
              </w:rPr>
              <w:t>Proline</w:t>
            </w:r>
            <w:proofErr w:type="spellEnd"/>
            <w:r w:rsidRPr="00377BFC">
              <w:rPr>
                <w:rFonts w:cs="Times New Roman"/>
                <w:sz w:val="16"/>
                <w:szCs w:val="16"/>
                <w:lang w:bidi="ar-EG"/>
              </w:rPr>
              <w:t xml:space="preserve"> at 50 </w:t>
            </w:r>
            <w:proofErr w:type="spellStart"/>
            <w:r w:rsidRPr="00377BFC">
              <w:rPr>
                <w:rFonts w:cs="Times New Roman"/>
                <w:sz w:val="16"/>
                <w:szCs w:val="16"/>
                <w:lang w:bidi="ar-EG"/>
              </w:rPr>
              <w:t>ppm</w:t>
            </w:r>
            <w:proofErr w:type="spellEnd"/>
          </w:p>
        </w:tc>
        <w:tc>
          <w:tcPr>
            <w:tcW w:w="334" w:type="pct"/>
            <w:shd w:val="clear" w:color="auto" w:fill="auto"/>
            <w:vAlign w:val="center"/>
          </w:tcPr>
          <w:p w:rsidR="0008347F" w:rsidRPr="00377BFC" w:rsidRDefault="0008347F" w:rsidP="00377BFC">
            <w:pPr>
              <w:bidi w:val="0"/>
              <w:snapToGrid w:val="0"/>
              <w:jc w:val="both"/>
              <w:rPr>
                <w:rFonts w:cs="Times New Roman"/>
                <w:sz w:val="16"/>
                <w:szCs w:val="16"/>
                <w:lang w:bidi="ar-EG"/>
              </w:rPr>
            </w:pPr>
            <w:r w:rsidRPr="00377BFC">
              <w:rPr>
                <w:rFonts w:cs="Times New Roman"/>
                <w:sz w:val="16"/>
                <w:szCs w:val="16"/>
                <w:lang w:bidi="ar-EG"/>
              </w:rPr>
              <w:t>25.0</w:t>
            </w:r>
          </w:p>
        </w:tc>
        <w:tc>
          <w:tcPr>
            <w:tcW w:w="334" w:type="pct"/>
            <w:shd w:val="clear" w:color="auto" w:fill="auto"/>
            <w:vAlign w:val="center"/>
          </w:tcPr>
          <w:p w:rsidR="0008347F" w:rsidRPr="00377BFC" w:rsidRDefault="0008347F" w:rsidP="00377BFC">
            <w:pPr>
              <w:bidi w:val="0"/>
              <w:snapToGrid w:val="0"/>
              <w:jc w:val="both"/>
              <w:rPr>
                <w:rFonts w:cs="Times New Roman"/>
                <w:sz w:val="16"/>
                <w:szCs w:val="16"/>
                <w:lang w:bidi="ar-EG"/>
              </w:rPr>
            </w:pPr>
            <w:r w:rsidRPr="00377BFC">
              <w:rPr>
                <w:rFonts w:cs="Times New Roman"/>
                <w:sz w:val="16"/>
                <w:szCs w:val="16"/>
                <w:lang w:bidi="ar-EG"/>
              </w:rPr>
              <w:t>35.0</w:t>
            </w:r>
          </w:p>
        </w:tc>
        <w:tc>
          <w:tcPr>
            <w:tcW w:w="313" w:type="pct"/>
            <w:shd w:val="clear" w:color="auto" w:fill="auto"/>
            <w:vAlign w:val="center"/>
          </w:tcPr>
          <w:p w:rsidR="0008347F" w:rsidRPr="00377BFC" w:rsidRDefault="0008347F" w:rsidP="00377BFC">
            <w:pPr>
              <w:bidi w:val="0"/>
              <w:snapToGrid w:val="0"/>
              <w:jc w:val="both"/>
              <w:rPr>
                <w:rFonts w:cs="Times New Roman"/>
                <w:sz w:val="16"/>
                <w:szCs w:val="16"/>
                <w:lang w:bidi="ar-EG"/>
              </w:rPr>
            </w:pPr>
            <w:r w:rsidRPr="00377BFC">
              <w:rPr>
                <w:rFonts w:cs="Times New Roman"/>
                <w:sz w:val="16"/>
                <w:szCs w:val="16"/>
                <w:lang w:bidi="ar-EG"/>
              </w:rPr>
              <w:t>13.9</w:t>
            </w:r>
          </w:p>
        </w:tc>
        <w:tc>
          <w:tcPr>
            <w:tcW w:w="313" w:type="pct"/>
            <w:shd w:val="clear" w:color="auto" w:fill="auto"/>
            <w:vAlign w:val="center"/>
          </w:tcPr>
          <w:p w:rsidR="0008347F" w:rsidRPr="00377BFC" w:rsidRDefault="0008347F" w:rsidP="00377BFC">
            <w:pPr>
              <w:bidi w:val="0"/>
              <w:snapToGrid w:val="0"/>
              <w:jc w:val="both"/>
              <w:rPr>
                <w:rFonts w:cs="Times New Roman"/>
                <w:sz w:val="16"/>
                <w:szCs w:val="16"/>
                <w:lang w:bidi="ar-EG"/>
              </w:rPr>
            </w:pPr>
            <w:r w:rsidRPr="00377BFC">
              <w:rPr>
                <w:rFonts w:cs="Times New Roman"/>
                <w:sz w:val="16"/>
                <w:szCs w:val="16"/>
                <w:lang w:bidi="ar-EG"/>
              </w:rPr>
              <w:t>18.9</w:t>
            </w:r>
          </w:p>
        </w:tc>
        <w:tc>
          <w:tcPr>
            <w:tcW w:w="358" w:type="pct"/>
            <w:shd w:val="clear" w:color="auto" w:fill="auto"/>
            <w:vAlign w:val="center"/>
          </w:tcPr>
          <w:p w:rsidR="0008347F" w:rsidRPr="00377BFC" w:rsidRDefault="0008347F" w:rsidP="00377BFC">
            <w:pPr>
              <w:bidi w:val="0"/>
              <w:snapToGrid w:val="0"/>
              <w:jc w:val="both"/>
              <w:rPr>
                <w:rFonts w:cs="Times New Roman"/>
                <w:sz w:val="16"/>
                <w:szCs w:val="16"/>
                <w:lang w:bidi="ar-EG"/>
              </w:rPr>
            </w:pPr>
            <w:r w:rsidRPr="00377BFC">
              <w:rPr>
                <w:rFonts w:cs="Times New Roman"/>
                <w:sz w:val="16"/>
                <w:szCs w:val="16"/>
                <w:lang w:bidi="ar-EG"/>
              </w:rPr>
              <w:t>557</w:t>
            </w:r>
          </w:p>
        </w:tc>
        <w:tc>
          <w:tcPr>
            <w:tcW w:w="327" w:type="pct"/>
            <w:shd w:val="clear" w:color="auto" w:fill="auto"/>
            <w:vAlign w:val="center"/>
          </w:tcPr>
          <w:p w:rsidR="0008347F" w:rsidRPr="00377BFC" w:rsidRDefault="0008347F" w:rsidP="00377BFC">
            <w:pPr>
              <w:bidi w:val="0"/>
              <w:snapToGrid w:val="0"/>
              <w:jc w:val="both"/>
              <w:rPr>
                <w:rFonts w:cs="Times New Roman"/>
                <w:sz w:val="16"/>
                <w:szCs w:val="16"/>
                <w:lang w:bidi="ar-EG"/>
              </w:rPr>
            </w:pPr>
            <w:r w:rsidRPr="00377BFC">
              <w:rPr>
                <w:rFonts w:cs="Times New Roman"/>
                <w:sz w:val="16"/>
                <w:szCs w:val="16"/>
                <w:lang w:bidi="ar-EG"/>
              </w:rPr>
              <w:t>541</w:t>
            </w:r>
          </w:p>
        </w:tc>
        <w:tc>
          <w:tcPr>
            <w:tcW w:w="379" w:type="pct"/>
            <w:shd w:val="clear" w:color="auto" w:fill="auto"/>
            <w:vAlign w:val="center"/>
          </w:tcPr>
          <w:p w:rsidR="0008347F" w:rsidRPr="00377BFC" w:rsidRDefault="0008347F" w:rsidP="00377BFC">
            <w:pPr>
              <w:bidi w:val="0"/>
              <w:snapToGrid w:val="0"/>
              <w:jc w:val="both"/>
              <w:rPr>
                <w:rFonts w:cs="Times New Roman"/>
                <w:sz w:val="16"/>
                <w:szCs w:val="16"/>
                <w:lang w:bidi="ar-EG"/>
              </w:rPr>
            </w:pPr>
            <w:r w:rsidRPr="00377BFC">
              <w:rPr>
                <w:rFonts w:cs="Times New Roman"/>
                <w:sz w:val="16"/>
                <w:szCs w:val="16"/>
                <w:lang w:bidi="ar-EG"/>
              </w:rPr>
              <w:t>5.20</w:t>
            </w:r>
          </w:p>
        </w:tc>
        <w:tc>
          <w:tcPr>
            <w:tcW w:w="379" w:type="pct"/>
            <w:shd w:val="clear" w:color="auto" w:fill="auto"/>
            <w:vAlign w:val="center"/>
          </w:tcPr>
          <w:p w:rsidR="0008347F" w:rsidRPr="00377BFC" w:rsidRDefault="0008347F" w:rsidP="00377BFC">
            <w:pPr>
              <w:bidi w:val="0"/>
              <w:snapToGrid w:val="0"/>
              <w:jc w:val="both"/>
              <w:rPr>
                <w:rFonts w:cs="Times New Roman"/>
                <w:sz w:val="16"/>
                <w:szCs w:val="16"/>
                <w:lang w:bidi="ar-EG"/>
              </w:rPr>
            </w:pPr>
            <w:r w:rsidRPr="00377BFC">
              <w:rPr>
                <w:rFonts w:cs="Times New Roman"/>
                <w:sz w:val="16"/>
                <w:szCs w:val="16"/>
                <w:lang w:bidi="ar-EG"/>
              </w:rPr>
              <w:t>5.19</w:t>
            </w:r>
          </w:p>
        </w:tc>
        <w:tc>
          <w:tcPr>
            <w:tcW w:w="354" w:type="pct"/>
            <w:shd w:val="clear" w:color="auto" w:fill="auto"/>
            <w:vAlign w:val="center"/>
          </w:tcPr>
          <w:p w:rsidR="0008347F" w:rsidRPr="00377BFC" w:rsidRDefault="0008347F" w:rsidP="00377BFC">
            <w:pPr>
              <w:bidi w:val="0"/>
              <w:snapToGrid w:val="0"/>
              <w:jc w:val="both"/>
              <w:rPr>
                <w:rFonts w:cs="Times New Roman"/>
                <w:sz w:val="16"/>
                <w:szCs w:val="16"/>
                <w:lang w:bidi="ar-EG"/>
              </w:rPr>
            </w:pPr>
            <w:r w:rsidRPr="00377BFC">
              <w:rPr>
                <w:rFonts w:cs="Times New Roman"/>
                <w:sz w:val="16"/>
                <w:szCs w:val="16"/>
                <w:lang w:bidi="ar-EG"/>
              </w:rPr>
              <w:t>4.20</w:t>
            </w:r>
          </w:p>
        </w:tc>
        <w:tc>
          <w:tcPr>
            <w:tcW w:w="354" w:type="pct"/>
            <w:shd w:val="clear" w:color="auto" w:fill="auto"/>
            <w:vAlign w:val="center"/>
          </w:tcPr>
          <w:p w:rsidR="0008347F" w:rsidRPr="00377BFC" w:rsidRDefault="0008347F" w:rsidP="00377BFC">
            <w:pPr>
              <w:bidi w:val="0"/>
              <w:snapToGrid w:val="0"/>
              <w:jc w:val="both"/>
              <w:rPr>
                <w:rFonts w:cs="Times New Roman"/>
                <w:sz w:val="16"/>
                <w:szCs w:val="16"/>
                <w:lang w:bidi="ar-EG"/>
              </w:rPr>
            </w:pPr>
            <w:r w:rsidRPr="00377BFC">
              <w:rPr>
                <w:rFonts w:cs="Times New Roman"/>
                <w:sz w:val="16"/>
                <w:szCs w:val="16"/>
                <w:lang w:bidi="ar-EG"/>
              </w:rPr>
              <w:t>4.06</w:t>
            </w:r>
          </w:p>
        </w:tc>
        <w:tc>
          <w:tcPr>
            <w:tcW w:w="429" w:type="pct"/>
            <w:shd w:val="clear" w:color="auto" w:fill="auto"/>
            <w:vAlign w:val="center"/>
          </w:tcPr>
          <w:p w:rsidR="0008347F" w:rsidRPr="00377BFC" w:rsidRDefault="0008347F" w:rsidP="00377BFC">
            <w:pPr>
              <w:bidi w:val="0"/>
              <w:snapToGrid w:val="0"/>
              <w:jc w:val="both"/>
              <w:rPr>
                <w:rFonts w:cs="Times New Roman"/>
                <w:sz w:val="16"/>
                <w:szCs w:val="16"/>
                <w:lang w:bidi="ar-EG"/>
              </w:rPr>
            </w:pPr>
            <w:r w:rsidRPr="00377BFC">
              <w:rPr>
                <w:rFonts w:cs="Times New Roman"/>
                <w:sz w:val="16"/>
                <w:szCs w:val="16"/>
                <w:lang w:bidi="ar-EG"/>
              </w:rPr>
              <w:t>2.34</w:t>
            </w:r>
          </w:p>
        </w:tc>
        <w:tc>
          <w:tcPr>
            <w:tcW w:w="429" w:type="pct"/>
            <w:shd w:val="clear" w:color="auto" w:fill="auto"/>
            <w:vAlign w:val="center"/>
          </w:tcPr>
          <w:p w:rsidR="0008347F" w:rsidRPr="00377BFC" w:rsidRDefault="0008347F" w:rsidP="00377BFC">
            <w:pPr>
              <w:bidi w:val="0"/>
              <w:snapToGrid w:val="0"/>
              <w:jc w:val="both"/>
              <w:rPr>
                <w:rFonts w:cs="Times New Roman"/>
                <w:sz w:val="16"/>
                <w:szCs w:val="16"/>
                <w:lang w:bidi="ar-EG"/>
              </w:rPr>
            </w:pPr>
            <w:r w:rsidRPr="00377BFC">
              <w:rPr>
                <w:rFonts w:cs="Times New Roman"/>
                <w:sz w:val="16"/>
                <w:szCs w:val="16"/>
                <w:lang w:bidi="ar-EG"/>
              </w:rPr>
              <w:t>2.40</w:t>
            </w:r>
          </w:p>
        </w:tc>
      </w:tr>
      <w:tr w:rsidR="003F133A" w:rsidRPr="00377BFC" w:rsidTr="003F133A">
        <w:trPr>
          <w:jc w:val="center"/>
        </w:trPr>
        <w:tc>
          <w:tcPr>
            <w:tcW w:w="698" w:type="pct"/>
            <w:shd w:val="clear" w:color="auto" w:fill="auto"/>
            <w:vAlign w:val="center"/>
          </w:tcPr>
          <w:p w:rsidR="0008347F" w:rsidRPr="00377BFC" w:rsidRDefault="0008347F" w:rsidP="00377BFC">
            <w:pPr>
              <w:bidi w:val="0"/>
              <w:snapToGrid w:val="0"/>
              <w:jc w:val="both"/>
              <w:rPr>
                <w:rFonts w:cs="Times New Roman"/>
                <w:sz w:val="16"/>
                <w:szCs w:val="16"/>
                <w:lang w:bidi="ar-EG"/>
              </w:rPr>
            </w:pPr>
            <w:r w:rsidRPr="00377BFC">
              <w:rPr>
                <w:rFonts w:cs="Times New Roman"/>
                <w:sz w:val="16"/>
                <w:szCs w:val="16"/>
                <w:lang w:bidi="ar-EG"/>
              </w:rPr>
              <w:t>New L.S.D. at 5%</w:t>
            </w:r>
          </w:p>
        </w:tc>
        <w:tc>
          <w:tcPr>
            <w:tcW w:w="334" w:type="pct"/>
            <w:shd w:val="clear" w:color="auto" w:fill="auto"/>
            <w:vAlign w:val="center"/>
          </w:tcPr>
          <w:p w:rsidR="0008347F" w:rsidRPr="00377BFC" w:rsidRDefault="0008347F" w:rsidP="00377BFC">
            <w:pPr>
              <w:bidi w:val="0"/>
              <w:snapToGrid w:val="0"/>
              <w:jc w:val="both"/>
              <w:rPr>
                <w:rFonts w:cs="Times New Roman"/>
                <w:sz w:val="16"/>
                <w:szCs w:val="16"/>
                <w:lang w:bidi="ar-EG"/>
              </w:rPr>
            </w:pPr>
            <w:r w:rsidRPr="00377BFC">
              <w:rPr>
                <w:rFonts w:cs="Times New Roman"/>
                <w:sz w:val="16"/>
                <w:szCs w:val="16"/>
                <w:lang w:bidi="ar-EG"/>
              </w:rPr>
              <w:t>NS</w:t>
            </w:r>
          </w:p>
        </w:tc>
        <w:tc>
          <w:tcPr>
            <w:tcW w:w="334" w:type="pct"/>
            <w:shd w:val="clear" w:color="auto" w:fill="auto"/>
            <w:vAlign w:val="center"/>
          </w:tcPr>
          <w:p w:rsidR="0008347F" w:rsidRPr="00377BFC" w:rsidRDefault="0008347F" w:rsidP="00377BFC">
            <w:pPr>
              <w:bidi w:val="0"/>
              <w:snapToGrid w:val="0"/>
              <w:jc w:val="both"/>
              <w:rPr>
                <w:rFonts w:cs="Times New Roman"/>
                <w:sz w:val="16"/>
                <w:szCs w:val="16"/>
                <w:lang w:bidi="ar-EG"/>
              </w:rPr>
            </w:pPr>
            <w:r w:rsidRPr="00377BFC">
              <w:rPr>
                <w:rFonts w:cs="Times New Roman"/>
                <w:sz w:val="16"/>
                <w:szCs w:val="16"/>
                <w:lang w:bidi="ar-EG"/>
              </w:rPr>
              <w:t>2.0</w:t>
            </w:r>
          </w:p>
        </w:tc>
        <w:tc>
          <w:tcPr>
            <w:tcW w:w="313" w:type="pct"/>
            <w:shd w:val="clear" w:color="auto" w:fill="auto"/>
            <w:vAlign w:val="center"/>
          </w:tcPr>
          <w:p w:rsidR="0008347F" w:rsidRPr="00377BFC" w:rsidRDefault="0008347F" w:rsidP="00377BFC">
            <w:pPr>
              <w:bidi w:val="0"/>
              <w:snapToGrid w:val="0"/>
              <w:jc w:val="both"/>
              <w:rPr>
                <w:rFonts w:cs="Times New Roman"/>
                <w:sz w:val="16"/>
                <w:szCs w:val="16"/>
                <w:lang w:bidi="ar-EG"/>
              </w:rPr>
            </w:pPr>
            <w:r w:rsidRPr="00377BFC">
              <w:rPr>
                <w:rFonts w:cs="Times New Roman"/>
                <w:sz w:val="16"/>
                <w:szCs w:val="16"/>
                <w:lang w:bidi="ar-EG"/>
              </w:rPr>
              <w:t>0.3</w:t>
            </w:r>
          </w:p>
        </w:tc>
        <w:tc>
          <w:tcPr>
            <w:tcW w:w="313" w:type="pct"/>
            <w:shd w:val="clear" w:color="auto" w:fill="auto"/>
            <w:vAlign w:val="center"/>
          </w:tcPr>
          <w:p w:rsidR="0008347F" w:rsidRPr="00377BFC" w:rsidRDefault="0008347F" w:rsidP="00377BFC">
            <w:pPr>
              <w:bidi w:val="0"/>
              <w:snapToGrid w:val="0"/>
              <w:jc w:val="both"/>
              <w:rPr>
                <w:rFonts w:cs="Times New Roman"/>
                <w:sz w:val="16"/>
                <w:szCs w:val="16"/>
                <w:lang w:bidi="ar-EG"/>
              </w:rPr>
            </w:pPr>
            <w:r w:rsidRPr="00377BFC">
              <w:rPr>
                <w:rFonts w:cs="Times New Roman"/>
                <w:sz w:val="16"/>
                <w:szCs w:val="16"/>
                <w:lang w:bidi="ar-EG"/>
              </w:rPr>
              <w:t>0.8</w:t>
            </w:r>
          </w:p>
        </w:tc>
        <w:tc>
          <w:tcPr>
            <w:tcW w:w="358" w:type="pct"/>
            <w:shd w:val="clear" w:color="auto" w:fill="auto"/>
            <w:vAlign w:val="center"/>
          </w:tcPr>
          <w:p w:rsidR="0008347F" w:rsidRPr="00377BFC" w:rsidRDefault="0008347F" w:rsidP="00377BFC">
            <w:pPr>
              <w:bidi w:val="0"/>
              <w:snapToGrid w:val="0"/>
              <w:jc w:val="both"/>
              <w:rPr>
                <w:rFonts w:cs="Times New Roman"/>
                <w:sz w:val="16"/>
                <w:szCs w:val="16"/>
                <w:lang w:bidi="ar-EG"/>
              </w:rPr>
            </w:pPr>
            <w:r w:rsidRPr="00377BFC">
              <w:rPr>
                <w:rFonts w:cs="Times New Roman"/>
                <w:sz w:val="16"/>
                <w:szCs w:val="16"/>
                <w:lang w:bidi="ar-EG"/>
              </w:rPr>
              <w:t>10.1</w:t>
            </w:r>
          </w:p>
        </w:tc>
        <w:tc>
          <w:tcPr>
            <w:tcW w:w="327" w:type="pct"/>
            <w:shd w:val="clear" w:color="auto" w:fill="auto"/>
            <w:vAlign w:val="center"/>
          </w:tcPr>
          <w:p w:rsidR="0008347F" w:rsidRPr="00377BFC" w:rsidRDefault="0008347F" w:rsidP="00377BFC">
            <w:pPr>
              <w:bidi w:val="0"/>
              <w:snapToGrid w:val="0"/>
              <w:jc w:val="both"/>
              <w:rPr>
                <w:rFonts w:cs="Times New Roman"/>
                <w:sz w:val="16"/>
                <w:szCs w:val="16"/>
                <w:lang w:bidi="ar-EG"/>
              </w:rPr>
            </w:pPr>
            <w:r w:rsidRPr="00377BFC">
              <w:rPr>
                <w:rFonts w:cs="Times New Roman"/>
                <w:sz w:val="16"/>
                <w:szCs w:val="16"/>
                <w:lang w:bidi="ar-EG"/>
              </w:rPr>
              <w:t>9.4</w:t>
            </w:r>
          </w:p>
        </w:tc>
        <w:tc>
          <w:tcPr>
            <w:tcW w:w="379" w:type="pct"/>
            <w:shd w:val="clear" w:color="auto" w:fill="auto"/>
            <w:vAlign w:val="center"/>
          </w:tcPr>
          <w:p w:rsidR="0008347F" w:rsidRPr="00377BFC" w:rsidRDefault="0008347F" w:rsidP="00377BFC">
            <w:pPr>
              <w:bidi w:val="0"/>
              <w:snapToGrid w:val="0"/>
              <w:jc w:val="both"/>
              <w:rPr>
                <w:rFonts w:cs="Times New Roman"/>
                <w:sz w:val="16"/>
                <w:szCs w:val="16"/>
                <w:lang w:bidi="ar-EG"/>
              </w:rPr>
            </w:pPr>
            <w:r w:rsidRPr="00377BFC">
              <w:rPr>
                <w:rFonts w:cs="Times New Roman"/>
                <w:sz w:val="16"/>
                <w:szCs w:val="16"/>
                <w:lang w:bidi="ar-EG"/>
              </w:rPr>
              <w:t>0.11</w:t>
            </w:r>
          </w:p>
        </w:tc>
        <w:tc>
          <w:tcPr>
            <w:tcW w:w="379" w:type="pct"/>
            <w:shd w:val="clear" w:color="auto" w:fill="auto"/>
            <w:vAlign w:val="center"/>
          </w:tcPr>
          <w:p w:rsidR="0008347F" w:rsidRPr="00377BFC" w:rsidRDefault="0008347F" w:rsidP="00377BFC">
            <w:pPr>
              <w:bidi w:val="0"/>
              <w:snapToGrid w:val="0"/>
              <w:jc w:val="both"/>
              <w:rPr>
                <w:rFonts w:cs="Times New Roman"/>
                <w:sz w:val="16"/>
                <w:szCs w:val="16"/>
                <w:lang w:bidi="ar-EG"/>
              </w:rPr>
            </w:pPr>
            <w:r w:rsidRPr="00377BFC">
              <w:rPr>
                <w:rFonts w:cs="Times New Roman"/>
                <w:sz w:val="16"/>
                <w:szCs w:val="16"/>
                <w:lang w:bidi="ar-EG"/>
              </w:rPr>
              <w:t>0.09</w:t>
            </w:r>
          </w:p>
        </w:tc>
        <w:tc>
          <w:tcPr>
            <w:tcW w:w="354" w:type="pct"/>
            <w:shd w:val="clear" w:color="auto" w:fill="auto"/>
            <w:vAlign w:val="center"/>
          </w:tcPr>
          <w:p w:rsidR="0008347F" w:rsidRPr="00377BFC" w:rsidRDefault="0008347F" w:rsidP="00377BFC">
            <w:pPr>
              <w:bidi w:val="0"/>
              <w:snapToGrid w:val="0"/>
              <w:jc w:val="both"/>
              <w:rPr>
                <w:rFonts w:cs="Times New Roman"/>
                <w:sz w:val="16"/>
                <w:szCs w:val="16"/>
                <w:lang w:bidi="ar-EG"/>
              </w:rPr>
            </w:pPr>
            <w:r w:rsidRPr="00377BFC">
              <w:rPr>
                <w:rFonts w:cs="Times New Roman"/>
                <w:sz w:val="16"/>
                <w:szCs w:val="16"/>
                <w:lang w:bidi="ar-EG"/>
              </w:rPr>
              <w:t>0.06</w:t>
            </w:r>
          </w:p>
        </w:tc>
        <w:tc>
          <w:tcPr>
            <w:tcW w:w="354" w:type="pct"/>
            <w:shd w:val="clear" w:color="auto" w:fill="auto"/>
            <w:vAlign w:val="center"/>
          </w:tcPr>
          <w:p w:rsidR="0008347F" w:rsidRPr="00377BFC" w:rsidRDefault="0008347F" w:rsidP="00377BFC">
            <w:pPr>
              <w:bidi w:val="0"/>
              <w:snapToGrid w:val="0"/>
              <w:jc w:val="both"/>
              <w:rPr>
                <w:rFonts w:cs="Times New Roman"/>
                <w:sz w:val="16"/>
                <w:szCs w:val="16"/>
                <w:lang w:bidi="ar-EG"/>
              </w:rPr>
            </w:pPr>
            <w:r w:rsidRPr="00377BFC">
              <w:rPr>
                <w:rFonts w:cs="Times New Roman"/>
                <w:sz w:val="16"/>
                <w:szCs w:val="16"/>
                <w:lang w:bidi="ar-EG"/>
              </w:rPr>
              <w:t>0.04</w:t>
            </w:r>
          </w:p>
        </w:tc>
        <w:tc>
          <w:tcPr>
            <w:tcW w:w="429" w:type="pct"/>
            <w:shd w:val="clear" w:color="auto" w:fill="auto"/>
            <w:vAlign w:val="center"/>
          </w:tcPr>
          <w:p w:rsidR="0008347F" w:rsidRPr="00377BFC" w:rsidRDefault="0008347F" w:rsidP="00377BFC">
            <w:pPr>
              <w:bidi w:val="0"/>
              <w:snapToGrid w:val="0"/>
              <w:jc w:val="both"/>
              <w:rPr>
                <w:rFonts w:cs="Times New Roman"/>
                <w:sz w:val="16"/>
                <w:szCs w:val="16"/>
                <w:lang w:bidi="ar-EG"/>
              </w:rPr>
            </w:pPr>
            <w:r w:rsidRPr="00377BFC">
              <w:rPr>
                <w:rFonts w:cs="Times New Roman"/>
                <w:sz w:val="16"/>
                <w:szCs w:val="16"/>
                <w:lang w:bidi="ar-EG"/>
              </w:rPr>
              <w:t>0.04</w:t>
            </w:r>
          </w:p>
        </w:tc>
        <w:tc>
          <w:tcPr>
            <w:tcW w:w="429" w:type="pct"/>
            <w:shd w:val="clear" w:color="auto" w:fill="auto"/>
            <w:vAlign w:val="center"/>
          </w:tcPr>
          <w:p w:rsidR="0008347F" w:rsidRPr="00377BFC" w:rsidRDefault="0008347F" w:rsidP="00377BFC">
            <w:pPr>
              <w:bidi w:val="0"/>
              <w:snapToGrid w:val="0"/>
              <w:jc w:val="both"/>
              <w:rPr>
                <w:rFonts w:cs="Times New Roman"/>
                <w:sz w:val="16"/>
                <w:szCs w:val="16"/>
                <w:lang w:bidi="ar-EG"/>
              </w:rPr>
            </w:pPr>
            <w:r w:rsidRPr="00377BFC">
              <w:rPr>
                <w:rFonts w:cs="Times New Roman"/>
                <w:sz w:val="16"/>
                <w:szCs w:val="16"/>
                <w:lang w:bidi="ar-EG"/>
              </w:rPr>
              <w:t>0.05</w:t>
            </w:r>
          </w:p>
        </w:tc>
      </w:tr>
    </w:tbl>
    <w:p w:rsidR="0008347F" w:rsidRPr="003F133A" w:rsidRDefault="0008347F" w:rsidP="00377BFC">
      <w:pPr>
        <w:bidi w:val="0"/>
        <w:snapToGrid w:val="0"/>
        <w:jc w:val="center"/>
        <w:rPr>
          <w:rFonts w:cs="Times New Roman"/>
          <w:sz w:val="20"/>
          <w:szCs w:val="20"/>
          <w:lang w:bidi="ar-EG"/>
        </w:rPr>
      </w:pPr>
    </w:p>
    <w:p w:rsidR="0008347F" w:rsidRPr="003F133A" w:rsidRDefault="0008347F" w:rsidP="00377BFC">
      <w:pPr>
        <w:bidi w:val="0"/>
        <w:snapToGrid w:val="0"/>
        <w:jc w:val="both"/>
        <w:rPr>
          <w:rFonts w:cs="Times New Roman"/>
          <w:sz w:val="20"/>
          <w:szCs w:val="20"/>
          <w:lang w:bidi="ar-EG"/>
        </w:rPr>
      </w:pPr>
      <w:r w:rsidRPr="003F133A">
        <w:rPr>
          <w:rFonts w:cs="Times New Roman"/>
          <w:sz w:val="20"/>
          <w:szCs w:val="20"/>
          <w:lang w:bidi="ar-EG"/>
        </w:rPr>
        <w:t xml:space="preserve">Table (5): Effect of some alleviating the adverse effects of salinity materials on some physical and chemical characteristics of the berries of Early Sweet grapevines during 2016 and 2017 seasons. </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57" w:type="dxa"/>
          <w:right w:w="57" w:type="dxa"/>
        </w:tblCellMar>
        <w:tblLook w:val="01E0"/>
      </w:tblPr>
      <w:tblGrid>
        <w:gridCol w:w="1738"/>
        <w:gridCol w:w="1175"/>
        <w:gridCol w:w="1175"/>
        <w:gridCol w:w="519"/>
        <w:gridCol w:w="519"/>
        <w:gridCol w:w="900"/>
        <w:gridCol w:w="900"/>
        <w:gridCol w:w="756"/>
        <w:gridCol w:w="756"/>
        <w:gridCol w:w="519"/>
        <w:gridCol w:w="517"/>
      </w:tblGrid>
      <w:tr w:rsidR="0008347F" w:rsidRPr="00377BFC" w:rsidTr="003F133A">
        <w:trPr>
          <w:jc w:val="center"/>
        </w:trPr>
        <w:tc>
          <w:tcPr>
            <w:tcW w:w="917" w:type="pct"/>
            <w:vMerge w:val="restart"/>
            <w:shd w:val="clear" w:color="auto" w:fill="auto"/>
            <w:vAlign w:val="center"/>
          </w:tcPr>
          <w:p w:rsidR="0008347F" w:rsidRPr="00377BFC" w:rsidRDefault="0008347F" w:rsidP="00377BFC">
            <w:pPr>
              <w:bidi w:val="0"/>
              <w:snapToGrid w:val="0"/>
              <w:jc w:val="both"/>
              <w:rPr>
                <w:rFonts w:cs="Times New Roman"/>
                <w:b/>
                <w:bCs/>
                <w:sz w:val="17"/>
                <w:szCs w:val="17"/>
                <w:lang w:bidi="ar-EG"/>
              </w:rPr>
            </w:pPr>
            <w:r w:rsidRPr="00377BFC">
              <w:rPr>
                <w:rFonts w:cs="Times New Roman"/>
                <w:b/>
                <w:bCs/>
                <w:sz w:val="17"/>
                <w:szCs w:val="17"/>
                <w:lang w:bidi="ar-EG"/>
              </w:rPr>
              <w:t>Treatments</w:t>
            </w:r>
          </w:p>
        </w:tc>
        <w:tc>
          <w:tcPr>
            <w:tcW w:w="1240" w:type="pct"/>
            <w:gridSpan w:val="2"/>
            <w:shd w:val="clear" w:color="auto" w:fill="auto"/>
            <w:vAlign w:val="center"/>
          </w:tcPr>
          <w:p w:rsidR="0008347F" w:rsidRPr="00377BFC" w:rsidRDefault="0008347F" w:rsidP="00377BFC">
            <w:pPr>
              <w:bidi w:val="0"/>
              <w:snapToGrid w:val="0"/>
              <w:jc w:val="both"/>
              <w:rPr>
                <w:rFonts w:cs="Times New Roman"/>
                <w:b/>
                <w:bCs/>
                <w:sz w:val="17"/>
                <w:szCs w:val="17"/>
                <w:lang w:bidi="ar-EG"/>
              </w:rPr>
            </w:pPr>
            <w:r w:rsidRPr="00377BFC">
              <w:rPr>
                <w:rFonts w:cs="Times New Roman"/>
                <w:b/>
                <w:bCs/>
                <w:sz w:val="17"/>
                <w:szCs w:val="17"/>
                <w:lang w:bidi="ar-EG"/>
              </w:rPr>
              <w:t>Av. Berry equatorial (cm)</w:t>
            </w:r>
          </w:p>
        </w:tc>
        <w:tc>
          <w:tcPr>
            <w:tcW w:w="548" w:type="pct"/>
            <w:gridSpan w:val="2"/>
            <w:shd w:val="clear" w:color="auto" w:fill="auto"/>
            <w:vAlign w:val="center"/>
          </w:tcPr>
          <w:p w:rsidR="0008347F" w:rsidRPr="00377BFC" w:rsidRDefault="0008347F" w:rsidP="00377BFC">
            <w:pPr>
              <w:bidi w:val="0"/>
              <w:snapToGrid w:val="0"/>
              <w:jc w:val="both"/>
              <w:rPr>
                <w:rFonts w:cs="Times New Roman"/>
                <w:b/>
                <w:bCs/>
                <w:sz w:val="17"/>
                <w:szCs w:val="17"/>
                <w:lang w:bidi="ar-EG"/>
              </w:rPr>
            </w:pPr>
            <w:r w:rsidRPr="00377BFC">
              <w:rPr>
                <w:rFonts w:cs="Times New Roman"/>
                <w:b/>
                <w:bCs/>
                <w:sz w:val="17"/>
                <w:szCs w:val="17"/>
                <w:lang w:bidi="ar-EG"/>
              </w:rPr>
              <w:t xml:space="preserve">T.S.S. % </w:t>
            </w:r>
          </w:p>
        </w:tc>
        <w:tc>
          <w:tcPr>
            <w:tcW w:w="950" w:type="pct"/>
            <w:gridSpan w:val="2"/>
            <w:shd w:val="clear" w:color="auto" w:fill="auto"/>
            <w:vAlign w:val="center"/>
          </w:tcPr>
          <w:p w:rsidR="0008347F" w:rsidRPr="00377BFC" w:rsidRDefault="0008347F" w:rsidP="00377BFC">
            <w:pPr>
              <w:bidi w:val="0"/>
              <w:snapToGrid w:val="0"/>
              <w:jc w:val="both"/>
              <w:rPr>
                <w:rFonts w:cs="Times New Roman"/>
                <w:b/>
                <w:bCs/>
                <w:sz w:val="17"/>
                <w:szCs w:val="17"/>
                <w:lang w:bidi="ar-EG"/>
              </w:rPr>
            </w:pPr>
            <w:r w:rsidRPr="00377BFC">
              <w:rPr>
                <w:rFonts w:cs="Times New Roman"/>
                <w:b/>
                <w:bCs/>
                <w:sz w:val="17"/>
                <w:szCs w:val="17"/>
                <w:lang w:bidi="ar-EG"/>
              </w:rPr>
              <w:t>Reducing sugars %</w:t>
            </w:r>
          </w:p>
        </w:tc>
        <w:tc>
          <w:tcPr>
            <w:tcW w:w="798" w:type="pct"/>
            <w:gridSpan w:val="2"/>
            <w:shd w:val="clear" w:color="auto" w:fill="auto"/>
            <w:vAlign w:val="center"/>
          </w:tcPr>
          <w:p w:rsidR="0008347F" w:rsidRPr="00377BFC" w:rsidRDefault="0008347F" w:rsidP="00377BFC">
            <w:pPr>
              <w:bidi w:val="0"/>
              <w:snapToGrid w:val="0"/>
              <w:jc w:val="both"/>
              <w:rPr>
                <w:rFonts w:cs="Times New Roman"/>
                <w:b/>
                <w:bCs/>
                <w:sz w:val="17"/>
                <w:szCs w:val="17"/>
                <w:lang w:bidi="ar-EG"/>
              </w:rPr>
            </w:pPr>
            <w:r w:rsidRPr="00377BFC">
              <w:rPr>
                <w:rFonts w:cs="Times New Roman"/>
                <w:b/>
                <w:bCs/>
                <w:sz w:val="17"/>
                <w:szCs w:val="17"/>
                <w:lang w:bidi="ar-EG"/>
              </w:rPr>
              <w:t xml:space="preserve"> Total acidity % </w:t>
            </w:r>
          </w:p>
        </w:tc>
        <w:tc>
          <w:tcPr>
            <w:tcW w:w="548" w:type="pct"/>
            <w:gridSpan w:val="2"/>
            <w:shd w:val="clear" w:color="auto" w:fill="auto"/>
            <w:vAlign w:val="center"/>
          </w:tcPr>
          <w:p w:rsidR="0008347F" w:rsidRPr="00377BFC" w:rsidRDefault="0008347F" w:rsidP="00377BFC">
            <w:pPr>
              <w:bidi w:val="0"/>
              <w:snapToGrid w:val="0"/>
              <w:jc w:val="both"/>
              <w:rPr>
                <w:rFonts w:cs="Times New Roman"/>
                <w:b/>
                <w:bCs/>
                <w:sz w:val="17"/>
                <w:szCs w:val="17"/>
                <w:lang w:bidi="ar-EG"/>
              </w:rPr>
            </w:pPr>
            <w:r w:rsidRPr="00377BFC">
              <w:rPr>
                <w:rFonts w:cs="Times New Roman"/>
                <w:b/>
                <w:bCs/>
                <w:sz w:val="17"/>
                <w:szCs w:val="17"/>
                <w:lang w:bidi="ar-EG"/>
              </w:rPr>
              <w:t xml:space="preserve">T.S.S./acid </w:t>
            </w:r>
          </w:p>
        </w:tc>
      </w:tr>
      <w:tr w:rsidR="003F133A" w:rsidRPr="00377BFC" w:rsidTr="003F133A">
        <w:trPr>
          <w:jc w:val="center"/>
        </w:trPr>
        <w:tc>
          <w:tcPr>
            <w:tcW w:w="917" w:type="pct"/>
            <w:vMerge/>
            <w:shd w:val="clear" w:color="auto" w:fill="auto"/>
            <w:vAlign w:val="center"/>
          </w:tcPr>
          <w:p w:rsidR="0008347F" w:rsidRPr="00377BFC" w:rsidRDefault="0008347F" w:rsidP="00377BFC">
            <w:pPr>
              <w:bidi w:val="0"/>
              <w:snapToGrid w:val="0"/>
              <w:jc w:val="both"/>
              <w:rPr>
                <w:rFonts w:cs="Times New Roman"/>
                <w:sz w:val="17"/>
                <w:szCs w:val="17"/>
                <w:lang w:bidi="ar-EG"/>
              </w:rPr>
            </w:pPr>
          </w:p>
        </w:tc>
        <w:tc>
          <w:tcPr>
            <w:tcW w:w="620" w:type="pct"/>
            <w:shd w:val="clear" w:color="auto" w:fill="auto"/>
            <w:vAlign w:val="center"/>
          </w:tcPr>
          <w:p w:rsidR="0008347F" w:rsidRPr="00377BFC" w:rsidRDefault="0008347F" w:rsidP="00377BFC">
            <w:pPr>
              <w:bidi w:val="0"/>
              <w:snapToGrid w:val="0"/>
              <w:jc w:val="both"/>
              <w:rPr>
                <w:rFonts w:cs="Times New Roman"/>
                <w:b/>
                <w:bCs/>
                <w:sz w:val="17"/>
                <w:szCs w:val="17"/>
                <w:lang w:bidi="ar-EG"/>
              </w:rPr>
            </w:pPr>
            <w:r w:rsidRPr="00377BFC">
              <w:rPr>
                <w:rFonts w:cs="Times New Roman"/>
                <w:b/>
                <w:bCs/>
                <w:sz w:val="17"/>
                <w:szCs w:val="17"/>
                <w:lang w:bidi="ar-EG"/>
              </w:rPr>
              <w:t>2016</w:t>
            </w:r>
          </w:p>
        </w:tc>
        <w:tc>
          <w:tcPr>
            <w:tcW w:w="620" w:type="pct"/>
            <w:shd w:val="clear" w:color="auto" w:fill="auto"/>
            <w:vAlign w:val="center"/>
          </w:tcPr>
          <w:p w:rsidR="0008347F" w:rsidRPr="00377BFC" w:rsidRDefault="0008347F" w:rsidP="00377BFC">
            <w:pPr>
              <w:bidi w:val="0"/>
              <w:snapToGrid w:val="0"/>
              <w:jc w:val="both"/>
              <w:rPr>
                <w:rFonts w:cs="Times New Roman"/>
                <w:b/>
                <w:bCs/>
                <w:sz w:val="17"/>
                <w:szCs w:val="17"/>
                <w:lang w:bidi="ar-EG"/>
              </w:rPr>
            </w:pPr>
            <w:r w:rsidRPr="00377BFC">
              <w:rPr>
                <w:rFonts w:cs="Times New Roman"/>
                <w:b/>
                <w:bCs/>
                <w:sz w:val="17"/>
                <w:szCs w:val="17"/>
                <w:lang w:bidi="ar-EG"/>
              </w:rPr>
              <w:t>2017</w:t>
            </w:r>
          </w:p>
        </w:tc>
        <w:tc>
          <w:tcPr>
            <w:tcW w:w="274" w:type="pct"/>
            <w:shd w:val="clear" w:color="auto" w:fill="auto"/>
            <w:vAlign w:val="center"/>
          </w:tcPr>
          <w:p w:rsidR="0008347F" w:rsidRPr="00377BFC" w:rsidRDefault="0008347F" w:rsidP="00377BFC">
            <w:pPr>
              <w:bidi w:val="0"/>
              <w:snapToGrid w:val="0"/>
              <w:jc w:val="both"/>
              <w:rPr>
                <w:rFonts w:cs="Times New Roman"/>
                <w:b/>
                <w:bCs/>
                <w:sz w:val="17"/>
                <w:szCs w:val="17"/>
                <w:lang w:bidi="ar-EG"/>
              </w:rPr>
            </w:pPr>
            <w:r w:rsidRPr="00377BFC">
              <w:rPr>
                <w:rFonts w:cs="Times New Roman"/>
                <w:b/>
                <w:bCs/>
                <w:sz w:val="17"/>
                <w:szCs w:val="17"/>
                <w:lang w:bidi="ar-EG"/>
              </w:rPr>
              <w:t>2016</w:t>
            </w:r>
          </w:p>
        </w:tc>
        <w:tc>
          <w:tcPr>
            <w:tcW w:w="274" w:type="pct"/>
            <w:shd w:val="clear" w:color="auto" w:fill="auto"/>
            <w:vAlign w:val="center"/>
          </w:tcPr>
          <w:p w:rsidR="0008347F" w:rsidRPr="00377BFC" w:rsidRDefault="0008347F" w:rsidP="00377BFC">
            <w:pPr>
              <w:bidi w:val="0"/>
              <w:snapToGrid w:val="0"/>
              <w:jc w:val="both"/>
              <w:rPr>
                <w:rFonts w:cs="Times New Roman"/>
                <w:b/>
                <w:bCs/>
                <w:sz w:val="17"/>
                <w:szCs w:val="17"/>
                <w:lang w:bidi="ar-EG"/>
              </w:rPr>
            </w:pPr>
            <w:r w:rsidRPr="00377BFC">
              <w:rPr>
                <w:rFonts w:cs="Times New Roman"/>
                <w:b/>
                <w:bCs/>
                <w:sz w:val="17"/>
                <w:szCs w:val="17"/>
                <w:lang w:bidi="ar-EG"/>
              </w:rPr>
              <w:t>2017</w:t>
            </w:r>
          </w:p>
        </w:tc>
        <w:tc>
          <w:tcPr>
            <w:tcW w:w="475" w:type="pct"/>
            <w:shd w:val="clear" w:color="auto" w:fill="auto"/>
            <w:vAlign w:val="center"/>
          </w:tcPr>
          <w:p w:rsidR="0008347F" w:rsidRPr="00377BFC" w:rsidRDefault="0008347F" w:rsidP="00377BFC">
            <w:pPr>
              <w:bidi w:val="0"/>
              <w:snapToGrid w:val="0"/>
              <w:jc w:val="both"/>
              <w:rPr>
                <w:rFonts w:cs="Times New Roman"/>
                <w:b/>
                <w:bCs/>
                <w:sz w:val="17"/>
                <w:szCs w:val="17"/>
                <w:lang w:bidi="ar-EG"/>
              </w:rPr>
            </w:pPr>
            <w:r w:rsidRPr="00377BFC">
              <w:rPr>
                <w:rFonts w:cs="Times New Roman"/>
                <w:b/>
                <w:bCs/>
                <w:sz w:val="17"/>
                <w:szCs w:val="17"/>
                <w:lang w:bidi="ar-EG"/>
              </w:rPr>
              <w:t>2016</w:t>
            </w:r>
          </w:p>
        </w:tc>
        <w:tc>
          <w:tcPr>
            <w:tcW w:w="475" w:type="pct"/>
            <w:shd w:val="clear" w:color="auto" w:fill="auto"/>
            <w:vAlign w:val="center"/>
          </w:tcPr>
          <w:p w:rsidR="0008347F" w:rsidRPr="00377BFC" w:rsidRDefault="0008347F" w:rsidP="00377BFC">
            <w:pPr>
              <w:bidi w:val="0"/>
              <w:snapToGrid w:val="0"/>
              <w:jc w:val="both"/>
              <w:rPr>
                <w:rFonts w:cs="Times New Roman"/>
                <w:b/>
                <w:bCs/>
                <w:sz w:val="17"/>
                <w:szCs w:val="17"/>
                <w:lang w:bidi="ar-EG"/>
              </w:rPr>
            </w:pPr>
            <w:r w:rsidRPr="00377BFC">
              <w:rPr>
                <w:rFonts w:cs="Times New Roman"/>
                <w:b/>
                <w:bCs/>
                <w:sz w:val="17"/>
                <w:szCs w:val="17"/>
                <w:lang w:bidi="ar-EG"/>
              </w:rPr>
              <w:t>2017</w:t>
            </w:r>
          </w:p>
        </w:tc>
        <w:tc>
          <w:tcPr>
            <w:tcW w:w="399" w:type="pct"/>
            <w:shd w:val="clear" w:color="auto" w:fill="auto"/>
            <w:vAlign w:val="center"/>
          </w:tcPr>
          <w:p w:rsidR="0008347F" w:rsidRPr="00377BFC" w:rsidRDefault="0008347F" w:rsidP="00377BFC">
            <w:pPr>
              <w:bidi w:val="0"/>
              <w:snapToGrid w:val="0"/>
              <w:jc w:val="both"/>
              <w:rPr>
                <w:rFonts w:cs="Times New Roman"/>
                <w:b/>
                <w:bCs/>
                <w:sz w:val="17"/>
                <w:szCs w:val="17"/>
                <w:lang w:bidi="ar-EG"/>
              </w:rPr>
            </w:pPr>
            <w:r w:rsidRPr="00377BFC">
              <w:rPr>
                <w:rFonts w:cs="Times New Roman"/>
                <w:b/>
                <w:bCs/>
                <w:sz w:val="17"/>
                <w:szCs w:val="17"/>
                <w:lang w:bidi="ar-EG"/>
              </w:rPr>
              <w:t>2016</w:t>
            </w:r>
          </w:p>
        </w:tc>
        <w:tc>
          <w:tcPr>
            <w:tcW w:w="399" w:type="pct"/>
            <w:shd w:val="clear" w:color="auto" w:fill="auto"/>
            <w:vAlign w:val="center"/>
          </w:tcPr>
          <w:p w:rsidR="0008347F" w:rsidRPr="00377BFC" w:rsidRDefault="0008347F" w:rsidP="00377BFC">
            <w:pPr>
              <w:bidi w:val="0"/>
              <w:snapToGrid w:val="0"/>
              <w:jc w:val="both"/>
              <w:rPr>
                <w:rFonts w:cs="Times New Roman"/>
                <w:b/>
                <w:bCs/>
                <w:sz w:val="17"/>
                <w:szCs w:val="17"/>
                <w:lang w:bidi="ar-EG"/>
              </w:rPr>
            </w:pPr>
            <w:r w:rsidRPr="00377BFC">
              <w:rPr>
                <w:rFonts w:cs="Times New Roman"/>
                <w:b/>
                <w:bCs/>
                <w:sz w:val="17"/>
                <w:szCs w:val="17"/>
                <w:lang w:bidi="ar-EG"/>
              </w:rPr>
              <w:t>2017</w:t>
            </w:r>
          </w:p>
        </w:tc>
        <w:tc>
          <w:tcPr>
            <w:tcW w:w="274" w:type="pct"/>
            <w:shd w:val="clear" w:color="auto" w:fill="auto"/>
            <w:vAlign w:val="center"/>
          </w:tcPr>
          <w:p w:rsidR="0008347F" w:rsidRPr="00377BFC" w:rsidRDefault="0008347F" w:rsidP="00377BFC">
            <w:pPr>
              <w:bidi w:val="0"/>
              <w:snapToGrid w:val="0"/>
              <w:jc w:val="both"/>
              <w:rPr>
                <w:rFonts w:cs="Times New Roman"/>
                <w:b/>
                <w:bCs/>
                <w:sz w:val="17"/>
                <w:szCs w:val="17"/>
                <w:lang w:bidi="ar-EG"/>
              </w:rPr>
            </w:pPr>
            <w:r w:rsidRPr="00377BFC">
              <w:rPr>
                <w:rFonts w:cs="Times New Roman"/>
                <w:b/>
                <w:bCs/>
                <w:sz w:val="17"/>
                <w:szCs w:val="17"/>
                <w:lang w:bidi="ar-EG"/>
              </w:rPr>
              <w:t>2016</w:t>
            </w:r>
          </w:p>
        </w:tc>
        <w:tc>
          <w:tcPr>
            <w:tcW w:w="274" w:type="pct"/>
            <w:shd w:val="clear" w:color="auto" w:fill="auto"/>
            <w:vAlign w:val="center"/>
          </w:tcPr>
          <w:p w:rsidR="0008347F" w:rsidRPr="00377BFC" w:rsidRDefault="0008347F" w:rsidP="00377BFC">
            <w:pPr>
              <w:bidi w:val="0"/>
              <w:snapToGrid w:val="0"/>
              <w:jc w:val="both"/>
              <w:rPr>
                <w:rFonts w:cs="Times New Roman"/>
                <w:b/>
                <w:bCs/>
                <w:sz w:val="17"/>
                <w:szCs w:val="17"/>
                <w:lang w:bidi="ar-EG"/>
              </w:rPr>
            </w:pPr>
            <w:r w:rsidRPr="00377BFC">
              <w:rPr>
                <w:rFonts w:cs="Times New Roman"/>
                <w:b/>
                <w:bCs/>
                <w:sz w:val="17"/>
                <w:szCs w:val="17"/>
                <w:lang w:bidi="ar-EG"/>
              </w:rPr>
              <w:t>2017</w:t>
            </w:r>
          </w:p>
        </w:tc>
      </w:tr>
      <w:tr w:rsidR="003F133A" w:rsidRPr="00377BFC" w:rsidTr="003F133A">
        <w:trPr>
          <w:jc w:val="center"/>
        </w:trPr>
        <w:tc>
          <w:tcPr>
            <w:tcW w:w="917" w:type="pct"/>
            <w:shd w:val="clear" w:color="auto" w:fill="auto"/>
            <w:vAlign w:val="center"/>
          </w:tcPr>
          <w:p w:rsidR="0008347F" w:rsidRPr="00377BFC" w:rsidRDefault="0008347F" w:rsidP="00377BFC">
            <w:pPr>
              <w:bidi w:val="0"/>
              <w:snapToGrid w:val="0"/>
              <w:jc w:val="both"/>
              <w:rPr>
                <w:rFonts w:cs="Times New Roman"/>
                <w:sz w:val="17"/>
                <w:szCs w:val="17"/>
                <w:lang w:bidi="ar-EG"/>
              </w:rPr>
            </w:pPr>
            <w:r w:rsidRPr="00377BFC">
              <w:rPr>
                <w:rFonts w:cs="Times New Roman"/>
                <w:sz w:val="17"/>
                <w:szCs w:val="17"/>
                <w:lang w:bidi="ar-EG"/>
              </w:rPr>
              <w:t xml:space="preserve">Control </w:t>
            </w:r>
          </w:p>
        </w:tc>
        <w:tc>
          <w:tcPr>
            <w:tcW w:w="620" w:type="pct"/>
            <w:shd w:val="clear" w:color="auto" w:fill="auto"/>
            <w:vAlign w:val="center"/>
          </w:tcPr>
          <w:p w:rsidR="0008347F" w:rsidRPr="00377BFC" w:rsidRDefault="0008347F" w:rsidP="00377BFC">
            <w:pPr>
              <w:bidi w:val="0"/>
              <w:snapToGrid w:val="0"/>
              <w:jc w:val="both"/>
              <w:rPr>
                <w:rFonts w:cs="Times New Roman"/>
                <w:sz w:val="17"/>
                <w:szCs w:val="17"/>
                <w:lang w:bidi="ar-EG"/>
              </w:rPr>
            </w:pPr>
            <w:r w:rsidRPr="00377BFC">
              <w:rPr>
                <w:rFonts w:cs="Times New Roman"/>
                <w:sz w:val="17"/>
                <w:szCs w:val="17"/>
                <w:lang w:bidi="ar-EG"/>
              </w:rPr>
              <w:t>1.79</w:t>
            </w:r>
          </w:p>
        </w:tc>
        <w:tc>
          <w:tcPr>
            <w:tcW w:w="620" w:type="pct"/>
            <w:shd w:val="clear" w:color="auto" w:fill="auto"/>
            <w:vAlign w:val="center"/>
          </w:tcPr>
          <w:p w:rsidR="0008347F" w:rsidRPr="00377BFC" w:rsidRDefault="0008347F" w:rsidP="00377BFC">
            <w:pPr>
              <w:bidi w:val="0"/>
              <w:snapToGrid w:val="0"/>
              <w:jc w:val="both"/>
              <w:rPr>
                <w:rFonts w:cs="Times New Roman"/>
                <w:sz w:val="17"/>
                <w:szCs w:val="17"/>
                <w:lang w:bidi="ar-EG"/>
              </w:rPr>
            </w:pPr>
            <w:r w:rsidRPr="00377BFC">
              <w:rPr>
                <w:rFonts w:cs="Times New Roman"/>
                <w:sz w:val="17"/>
                <w:szCs w:val="17"/>
                <w:lang w:bidi="ar-EG"/>
              </w:rPr>
              <w:t>1.80</w:t>
            </w:r>
          </w:p>
        </w:tc>
        <w:tc>
          <w:tcPr>
            <w:tcW w:w="274" w:type="pct"/>
            <w:shd w:val="clear" w:color="auto" w:fill="auto"/>
            <w:vAlign w:val="center"/>
          </w:tcPr>
          <w:p w:rsidR="0008347F" w:rsidRPr="00377BFC" w:rsidRDefault="0008347F" w:rsidP="00377BFC">
            <w:pPr>
              <w:bidi w:val="0"/>
              <w:snapToGrid w:val="0"/>
              <w:jc w:val="both"/>
              <w:rPr>
                <w:rFonts w:cs="Times New Roman"/>
                <w:sz w:val="17"/>
                <w:szCs w:val="17"/>
                <w:lang w:bidi="ar-EG"/>
              </w:rPr>
            </w:pPr>
            <w:r w:rsidRPr="00377BFC">
              <w:rPr>
                <w:rFonts w:cs="Times New Roman"/>
                <w:sz w:val="17"/>
                <w:szCs w:val="17"/>
                <w:lang w:bidi="ar-EG"/>
              </w:rPr>
              <w:t>17.1</w:t>
            </w:r>
          </w:p>
        </w:tc>
        <w:tc>
          <w:tcPr>
            <w:tcW w:w="274" w:type="pct"/>
            <w:shd w:val="clear" w:color="auto" w:fill="auto"/>
            <w:vAlign w:val="center"/>
          </w:tcPr>
          <w:p w:rsidR="0008347F" w:rsidRPr="00377BFC" w:rsidRDefault="0008347F" w:rsidP="00377BFC">
            <w:pPr>
              <w:bidi w:val="0"/>
              <w:snapToGrid w:val="0"/>
              <w:jc w:val="both"/>
              <w:rPr>
                <w:rFonts w:cs="Times New Roman"/>
                <w:sz w:val="17"/>
                <w:szCs w:val="17"/>
                <w:lang w:bidi="ar-EG"/>
              </w:rPr>
            </w:pPr>
            <w:r w:rsidRPr="00377BFC">
              <w:rPr>
                <w:rFonts w:cs="Times New Roman"/>
                <w:sz w:val="17"/>
                <w:szCs w:val="17"/>
                <w:lang w:bidi="ar-EG"/>
              </w:rPr>
              <w:t>17.0</w:t>
            </w:r>
          </w:p>
        </w:tc>
        <w:tc>
          <w:tcPr>
            <w:tcW w:w="475" w:type="pct"/>
            <w:shd w:val="clear" w:color="auto" w:fill="auto"/>
            <w:vAlign w:val="center"/>
          </w:tcPr>
          <w:p w:rsidR="0008347F" w:rsidRPr="00377BFC" w:rsidRDefault="0008347F" w:rsidP="00377BFC">
            <w:pPr>
              <w:bidi w:val="0"/>
              <w:snapToGrid w:val="0"/>
              <w:jc w:val="both"/>
              <w:rPr>
                <w:rFonts w:cs="Times New Roman"/>
                <w:sz w:val="17"/>
                <w:szCs w:val="17"/>
                <w:lang w:bidi="ar-EG"/>
              </w:rPr>
            </w:pPr>
            <w:r w:rsidRPr="00377BFC">
              <w:rPr>
                <w:rFonts w:cs="Times New Roman"/>
                <w:sz w:val="17"/>
                <w:szCs w:val="17"/>
                <w:lang w:bidi="ar-EG"/>
              </w:rPr>
              <w:t>15.1</w:t>
            </w:r>
          </w:p>
        </w:tc>
        <w:tc>
          <w:tcPr>
            <w:tcW w:w="475" w:type="pct"/>
            <w:shd w:val="clear" w:color="auto" w:fill="auto"/>
            <w:vAlign w:val="center"/>
          </w:tcPr>
          <w:p w:rsidR="0008347F" w:rsidRPr="00377BFC" w:rsidRDefault="0008347F" w:rsidP="00377BFC">
            <w:pPr>
              <w:bidi w:val="0"/>
              <w:snapToGrid w:val="0"/>
              <w:jc w:val="both"/>
              <w:rPr>
                <w:rFonts w:cs="Times New Roman"/>
                <w:sz w:val="17"/>
                <w:szCs w:val="17"/>
                <w:lang w:bidi="ar-EG"/>
              </w:rPr>
            </w:pPr>
            <w:r w:rsidRPr="00377BFC">
              <w:rPr>
                <w:rFonts w:cs="Times New Roman"/>
                <w:sz w:val="17"/>
                <w:szCs w:val="17"/>
                <w:lang w:bidi="ar-EG"/>
              </w:rPr>
              <w:t>14.9</w:t>
            </w:r>
          </w:p>
        </w:tc>
        <w:tc>
          <w:tcPr>
            <w:tcW w:w="399" w:type="pct"/>
            <w:shd w:val="clear" w:color="auto" w:fill="auto"/>
            <w:vAlign w:val="center"/>
          </w:tcPr>
          <w:p w:rsidR="0008347F" w:rsidRPr="00377BFC" w:rsidRDefault="0008347F" w:rsidP="00377BFC">
            <w:pPr>
              <w:bidi w:val="0"/>
              <w:snapToGrid w:val="0"/>
              <w:jc w:val="both"/>
              <w:rPr>
                <w:rFonts w:cs="Times New Roman"/>
                <w:sz w:val="17"/>
                <w:szCs w:val="17"/>
                <w:lang w:bidi="ar-EG"/>
              </w:rPr>
            </w:pPr>
            <w:r w:rsidRPr="00377BFC">
              <w:rPr>
                <w:rFonts w:cs="Times New Roman"/>
                <w:sz w:val="17"/>
                <w:szCs w:val="17"/>
                <w:lang w:bidi="ar-EG"/>
              </w:rPr>
              <w:t>0.679</w:t>
            </w:r>
          </w:p>
        </w:tc>
        <w:tc>
          <w:tcPr>
            <w:tcW w:w="399" w:type="pct"/>
            <w:shd w:val="clear" w:color="auto" w:fill="auto"/>
            <w:vAlign w:val="center"/>
          </w:tcPr>
          <w:p w:rsidR="0008347F" w:rsidRPr="00377BFC" w:rsidRDefault="0008347F" w:rsidP="00377BFC">
            <w:pPr>
              <w:bidi w:val="0"/>
              <w:snapToGrid w:val="0"/>
              <w:jc w:val="both"/>
              <w:rPr>
                <w:rFonts w:cs="Times New Roman"/>
                <w:sz w:val="17"/>
                <w:szCs w:val="17"/>
                <w:lang w:bidi="ar-EG"/>
              </w:rPr>
            </w:pPr>
            <w:r w:rsidRPr="00377BFC">
              <w:rPr>
                <w:rFonts w:cs="Times New Roman"/>
                <w:sz w:val="17"/>
                <w:szCs w:val="17"/>
                <w:lang w:bidi="ar-EG"/>
              </w:rPr>
              <w:t>0.677</w:t>
            </w:r>
          </w:p>
        </w:tc>
        <w:tc>
          <w:tcPr>
            <w:tcW w:w="274" w:type="pct"/>
            <w:shd w:val="clear" w:color="auto" w:fill="auto"/>
            <w:vAlign w:val="center"/>
          </w:tcPr>
          <w:p w:rsidR="0008347F" w:rsidRPr="00377BFC" w:rsidRDefault="0008347F" w:rsidP="00377BFC">
            <w:pPr>
              <w:bidi w:val="0"/>
              <w:snapToGrid w:val="0"/>
              <w:jc w:val="both"/>
              <w:rPr>
                <w:rFonts w:cs="Times New Roman"/>
                <w:sz w:val="17"/>
                <w:szCs w:val="17"/>
                <w:lang w:bidi="ar-EG"/>
              </w:rPr>
            </w:pPr>
            <w:r w:rsidRPr="00377BFC">
              <w:rPr>
                <w:rFonts w:cs="Times New Roman"/>
                <w:sz w:val="17"/>
                <w:szCs w:val="17"/>
                <w:lang w:bidi="ar-EG"/>
              </w:rPr>
              <w:t>25.2</w:t>
            </w:r>
          </w:p>
        </w:tc>
        <w:tc>
          <w:tcPr>
            <w:tcW w:w="274" w:type="pct"/>
            <w:shd w:val="clear" w:color="auto" w:fill="auto"/>
            <w:vAlign w:val="center"/>
          </w:tcPr>
          <w:p w:rsidR="0008347F" w:rsidRPr="00377BFC" w:rsidRDefault="0008347F" w:rsidP="00377BFC">
            <w:pPr>
              <w:bidi w:val="0"/>
              <w:snapToGrid w:val="0"/>
              <w:jc w:val="both"/>
              <w:rPr>
                <w:rFonts w:cs="Times New Roman"/>
                <w:sz w:val="17"/>
                <w:szCs w:val="17"/>
                <w:lang w:bidi="ar-EG"/>
              </w:rPr>
            </w:pPr>
            <w:r w:rsidRPr="00377BFC">
              <w:rPr>
                <w:rFonts w:cs="Times New Roman"/>
                <w:sz w:val="17"/>
                <w:szCs w:val="17"/>
                <w:lang w:bidi="ar-EG"/>
              </w:rPr>
              <w:t>25.1</w:t>
            </w:r>
          </w:p>
        </w:tc>
      </w:tr>
      <w:tr w:rsidR="003F133A" w:rsidRPr="00377BFC" w:rsidTr="003F133A">
        <w:trPr>
          <w:jc w:val="center"/>
        </w:trPr>
        <w:tc>
          <w:tcPr>
            <w:tcW w:w="917" w:type="pct"/>
            <w:shd w:val="clear" w:color="auto" w:fill="auto"/>
            <w:vAlign w:val="center"/>
          </w:tcPr>
          <w:p w:rsidR="0008347F" w:rsidRPr="00377BFC" w:rsidRDefault="0008347F" w:rsidP="00377BFC">
            <w:pPr>
              <w:bidi w:val="0"/>
              <w:snapToGrid w:val="0"/>
              <w:jc w:val="both"/>
              <w:rPr>
                <w:rFonts w:cs="Times New Roman"/>
                <w:sz w:val="17"/>
                <w:szCs w:val="17"/>
                <w:lang w:bidi="ar-EG"/>
              </w:rPr>
            </w:pPr>
            <w:proofErr w:type="spellStart"/>
            <w:r w:rsidRPr="00377BFC">
              <w:rPr>
                <w:rFonts w:cs="Times New Roman"/>
                <w:sz w:val="17"/>
                <w:szCs w:val="17"/>
                <w:lang w:bidi="ar-EG"/>
              </w:rPr>
              <w:t>Ethrel</w:t>
            </w:r>
            <w:proofErr w:type="spellEnd"/>
            <w:r w:rsidRPr="00377BFC">
              <w:rPr>
                <w:rFonts w:cs="Times New Roman"/>
                <w:sz w:val="17"/>
                <w:szCs w:val="17"/>
                <w:lang w:bidi="ar-EG"/>
              </w:rPr>
              <w:t xml:space="preserve"> at 50 </w:t>
            </w:r>
            <w:proofErr w:type="spellStart"/>
            <w:r w:rsidRPr="00377BFC">
              <w:rPr>
                <w:rFonts w:cs="Times New Roman"/>
                <w:sz w:val="17"/>
                <w:szCs w:val="17"/>
                <w:lang w:bidi="ar-EG"/>
              </w:rPr>
              <w:t>ppm</w:t>
            </w:r>
            <w:proofErr w:type="spellEnd"/>
          </w:p>
        </w:tc>
        <w:tc>
          <w:tcPr>
            <w:tcW w:w="620" w:type="pct"/>
            <w:shd w:val="clear" w:color="auto" w:fill="auto"/>
            <w:vAlign w:val="center"/>
          </w:tcPr>
          <w:p w:rsidR="0008347F" w:rsidRPr="00377BFC" w:rsidRDefault="0008347F" w:rsidP="00377BFC">
            <w:pPr>
              <w:bidi w:val="0"/>
              <w:snapToGrid w:val="0"/>
              <w:jc w:val="both"/>
              <w:rPr>
                <w:rFonts w:cs="Times New Roman"/>
                <w:sz w:val="17"/>
                <w:szCs w:val="17"/>
                <w:lang w:bidi="ar-EG"/>
              </w:rPr>
            </w:pPr>
            <w:r w:rsidRPr="00377BFC">
              <w:rPr>
                <w:rFonts w:cs="Times New Roman"/>
                <w:sz w:val="17"/>
                <w:szCs w:val="17"/>
                <w:lang w:bidi="ar-EG"/>
              </w:rPr>
              <w:t>1.84</w:t>
            </w:r>
          </w:p>
        </w:tc>
        <w:tc>
          <w:tcPr>
            <w:tcW w:w="620" w:type="pct"/>
            <w:shd w:val="clear" w:color="auto" w:fill="auto"/>
            <w:vAlign w:val="center"/>
          </w:tcPr>
          <w:p w:rsidR="0008347F" w:rsidRPr="00377BFC" w:rsidRDefault="0008347F" w:rsidP="00377BFC">
            <w:pPr>
              <w:bidi w:val="0"/>
              <w:snapToGrid w:val="0"/>
              <w:jc w:val="both"/>
              <w:rPr>
                <w:rFonts w:cs="Times New Roman"/>
                <w:sz w:val="17"/>
                <w:szCs w:val="17"/>
                <w:lang w:bidi="ar-EG"/>
              </w:rPr>
            </w:pPr>
            <w:r w:rsidRPr="00377BFC">
              <w:rPr>
                <w:rFonts w:cs="Times New Roman"/>
                <w:sz w:val="17"/>
                <w:szCs w:val="17"/>
                <w:lang w:bidi="ar-EG"/>
              </w:rPr>
              <w:t>1.85</w:t>
            </w:r>
          </w:p>
        </w:tc>
        <w:tc>
          <w:tcPr>
            <w:tcW w:w="274" w:type="pct"/>
            <w:shd w:val="clear" w:color="auto" w:fill="auto"/>
            <w:vAlign w:val="center"/>
          </w:tcPr>
          <w:p w:rsidR="0008347F" w:rsidRPr="00377BFC" w:rsidRDefault="0008347F" w:rsidP="00377BFC">
            <w:pPr>
              <w:bidi w:val="0"/>
              <w:snapToGrid w:val="0"/>
              <w:jc w:val="both"/>
              <w:rPr>
                <w:rFonts w:cs="Times New Roman"/>
                <w:sz w:val="17"/>
                <w:szCs w:val="17"/>
                <w:lang w:bidi="ar-EG"/>
              </w:rPr>
            </w:pPr>
            <w:r w:rsidRPr="00377BFC">
              <w:rPr>
                <w:rFonts w:cs="Times New Roman"/>
                <w:sz w:val="17"/>
                <w:szCs w:val="17"/>
                <w:lang w:bidi="ar-EG"/>
              </w:rPr>
              <w:t>17.5</w:t>
            </w:r>
          </w:p>
        </w:tc>
        <w:tc>
          <w:tcPr>
            <w:tcW w:w="274" w:type="pct"/>
            <w:shd w:val="clear" w:color="auto" w:fill="auto"/>
            <w:vAlign w:val="center"/>
          </w:tcPr>
          <w:p w:rsidR="0008347F" w:rsidRPr="00377BFC" w:rsidRDefault="0008347F" w:rsidP="00377BFC">
            <w:pPr>
              <w:bidi w:val="0"/>
              <w:snapToGrid w:val="0"/>
              <w:jc w:val="both"/>
              <w:rPr>
                <w:rFonts w:cs="Times New Roman"/>
                <w:sz w:val="17"/>
                <w:szCs w:val="17"/>
                <w:lang w:bidi="ar-EG"/>
              </w:rPr>
            </w:pPr>
            <w:r w:rsidRPr="00377BFC">
              <w:rPr>
                <w:rFonts w:cs="Times New Roman"/>
                <w:sz w:val="17"/>
                <w:szCs w:val="17"/>
                <w:lang w:bidi="ar-EG"/>
              </w:rPr>
              <w:t>17.4</w:t>
            </w:r>
          </w:p>
        </w:tc>
        <w:tc>
          <w:tcPr>
            <w:tcW w:w="475" w:type="pct"/>
            <w:shd w:val="clear" w:color="auto" w:fill="auto"/>
            <w:vAlign w:val="center"/>
          </w:tcPr>
          <w:p w:rsidR="0008347F" w:rsidRPr="00377BFC" w:rsidRDefault="0008347F" w:rsidP="00377BFC">
            <w:pPr>
              <w:bidi w:val="0"/>
              <w:snapToGrid w:val="0"/>
              <w:jc w:val="both"/>
              <w:rPr>
                <w:rFonts w:cs="Times New Roman"/>
                <w:sz w:val="17"/>
                <w:szCs w:val="17"/>
                <w:lang w:bidi="ar-EG"/>
              </w:rPr>
            </w:pPr>
            <w:r w:rsidRPr="00377BFC">
              <w:rPr>
                <w:rFonts w:cs="Times New Roman"/>
                <w:sz w:val="17"/>
                <w:szCs w:val="17"/>
                <w:lang w:bidi="ar-EG"/>
              </w:rPr>
              <w:t>15.4</w:t>
            </w:r>
          </w:p>
        </w:tc>
        <w:tc>
          <w:tcPr>
            <w:tcW w:w="475" w:type="pct"/>
            <w:shd w:val="clear" w:color="auto" w:fill="auto"/>
            <w:vAlign w:val="center"/>
          </w:tcPr>
          <w:p w:rsidR="0008347F" w:rsidRPr="00377BFC" w:rsidRDefault="0008347F" w:rsidP="00377BFC">
            <w:pPr>
              <w:bidi w:val="0"/>
              <w:snapToGrid w:val="0"/>
              <w:jc w:val="both"/>
              <w:rPr>
                <w:rFonts w:cs="Times New Roman"/>
                <w:sz w:val="17"/>
                <w:szCs w:val="17"/>
                <w:lang w:bidi="ar-EG"/>
              </w:rPr>
            </w:pPr>
            <w:r w:rsidRPr="00377BFC">
              <w:rPr>
                <w:rFonts w:cs="Times New Roman"/>
                <w:sz w:val="17"/>
                <w:szCs w:val="17"/>
                <w:lang w:bidi="ar-EG"/>
              </w:rPr>
              <w:t>15.3</w:t>
            </w:r>
          </w:p>
        </w:tc>
        <w:tc>
          <w:tcPr>
            <w:tcW w:w="399" w:type="pct"/>
            <w:shd w:val="clear" w:color="auto" w:fill="auto"/>
            <w:vAlign w:val="center"/>
          </w:tcPr>
          <w:p w:rsidR="0008347F" w:rsidRPr="00377BFC" w:rsidRDefault="0008347F" w:rsidP="00377BFC">
            <w:pPr>
              <w:bidi w:val="0"/>
              <w:snapToGrid w:val="0"/>
              <w:jc w:val="both"/>
              <w:rPr>
                <w:rFonts w:cs="Times New Roman"/>
                <w:sz w:val="17"/>
                <w:szCs w:val="17"/>
                <w:lang w:bidi="ar-EG"/>
              </w:rPr>
            </w:pPr>
            <w:r w:rsidRPr="00377BFC">
              <w:rPr>
                <w:rFonts w:cs="Times New Roman"/>
                <w:sz w:val="17"/>
                <w:szCs w:val="17"/>
                <w:lang w:bidi="ar-EG"/>
              </w:rPr>
              <w:t>0.660</w:t>
            </w:r>
          </w:p>
        </w:tc>
        <w:tc>
          <w:tcPr>
            <w:tcW w:w="399" w:type="pct"/>
            <w:shd w:val="clear" w:color="auto" w:fill="auto"/>
            <w:vAlign w:val="center"/>
          </w:tcPr>
          <w:p w:rsidR="0008347F" w:rsidRPr="00377BFC" w:rsidRDefault="0008347F" w:rsidP="00377BFC">
            <w:pPr>
              <w:bidi w:val="0"/>
              <w:snapToGrid w:val="0"/>
              <w:jc w:val="both"/>
              <w:rPr>
                <w:rFonts w:cs="Times New Roman"/>
                <w:sz w:val="17"/>
                <w:szCs w:val="17"/>
                <w:lang w:bidi="ar-EG"/>
              </w:rPr>
            </w:pPr>
            <w:r w:rsidRPr="00377BFC">
              <w:rPr>
                <w:rFonts w:cs="Times New Roman"/>
                <w:sz w:val="17"/>
                <w:szCs w:val="17"/>
                <w:lang w:bidi="ar-EG"/>
              </w:rPr>
              <w:t>0.658</w:t>
            </w:r>
          </w:p>
        </w:tc>
        <w:tc>
          <w:tcPr>
            <w:tcW w:w="274" w:type="pct"/>
            <w:shd w:val="clear" w:color="auto" w:fill="auto"/>
            <w:vAlign w:val="center"/>
          </w:tcPr>
          <w:p w:rsidR="0008347F" w:rsidRPr="00377BFC" w:rsidRDefault="0008347F" w:rsidP="00377BFC">
            <w:pPr>
              <w:bidi w:val="0"/>
              <w:snapToGrid w:val="0"/>
              <w:jc w:val="both"/>
              <w:rPr>
                <w:rFonts w:cs="Times New Roman"/>
                <w:sz w:val="17"/>
                <w:szCs w:val="17"/>
                <w:lang w:bidi="ar-EG"/>
              </w:rPr>
            </w:pPr>
            <w:r w:rsidRPr="00377BFC">
              <w:rPr>
                <w:rFonts w:cs="Times New Roman"/>
                <w:sz w:val="17"/>
                <w:szCs w:val="17"/>
                <w:lang w:bidi="ar-EG"/>
              </w:rPr>
              <w:t>26.5</w:t>
            </w:r>
          </w:p>
        </w:tc>
        <w:tc>
          <w:tcPr>
            <w:tcW w:w="274" w:type="pct"/>
            <w:shd w:val="clear" w:color="auto" w:fill="auto"/>
            <w:vAlign w:val="center"/>
          </w:tcPr>
          <w:p w:rsidR="0008347F" w:rsidRPr="00377BFC" w:rsidRDefault="0008347F" w:rsidP="00377BFC">
            <w:pPr>
              <w:bidi w:val="0"/>
              <w:snapToGrid w:val="0"/>
              <w:jc w:val="both"/>
              <w:rPr>
                <w:rFonts w:cs="Times New Roman"/>
                <w:sz w:val="17"/>
                <w:szCs w:val="17"/>
                <w:lang w:bidi="ar-EG"/>
              </w:rPr>
            </w:pPr>
            <w:r w:rsidRPr="00377BFC">
              <w:rPr>
                <w:rFonts w:cs="Times New Roman"/>
                <w:sz w:val="17"/>
                <w:szCs w:val="17"/>
                <w:lang w:bidi="ar-EG"/>
              </w:rPr>
              <w:t>26.4</w:t>
            </w:r>
          </w:p>
        </w:tc>
      </w:tr>
      <w:tr w:rsidR="003F133A" w:rsidRPr="00377BFC" w:rsidTr="003F133A">
        <w:trPr>
          <w:jc w:val="center"/>
        </w:trPr>
        <w:tc>
          <w:tcPr>
            <w:tcW w:w="917" w:type="pct"/>
            <w:shd w:val="clear" w:color="auto" w:fill="auto"/>
            <w:vAlign w:val="center"/>
          </w:tcPr>
          <w:p w:rsidR="0008347F" w:rsidRPr="00377BFC" w:rsidRDefault="0008347F" w:rsidP="00377BFC">
            <w:pPr>
              <w:bidi w:val="0"/>
              <w:snapToGrid w:val="0"/>
              <w:jc w:val="both"/>
              <w:rPr>
                <w:rFonts w:cs="Times New Roman"/>
                <w:sz w:val="17"/>
                <w:szCs w:val="17"/>
                <w:lang w:bidi="ar-EG"/>
              </w:rPr>
            </w:pPr>
            <w:r w:rsidRPr="00377BFC">
              <w:rPr>
                <w:rFonts w:cs="Times New Roman"/>
                <w:sz w:val="17"/>
                <w:szCs w:val="17"/>
                <w:lang w:bidi="ar-EG"/>
              </w:rPr>
              <w:t>GA</w:t>
            </w:r>
            <w:r w:rsidRPr="00377BFC">
              <w:rPr>
                <w:rFonts w:cs="Times New Roman"/>
                <w:sz w:val="17"/>
                <w:szCs w:val="17"/>
                <w:vertAlign w:val="subscript"/>
                <w:lang w:bidi="ar-EG"/>
              </w:rPr>
              <w:t>3</w:t>
            </w:r>
            <w:r w:rsidRPr="00377BFC">
              <w:rPr>
                <w:rFonts w:cs="Times New Roman"/>
                <w:sz w:val="17"/>
                <w:szCs w:val="17"/>
                <w:lang w:bidi="ar-EG"/>
              </w:rPr>
              <w:t xml:space="preserve"> at 50 </w:t>
            </w:r>
            <w:proofErr w:type="spellStart"/>
            <w:r w:rsidRPr="00377BFC">
              <w:rPr>
                <w:rFonts w:cs="Times New Roman"/>
                <w:sz w:val="17"/>
                <w:szCs w:val="17"/>
                <w:lang w:bidi="ar-EG"/>
              </w:rPr>
              <w:t>ppm</w:t>
            </w:r>
            <w:proofErr w:type="spellEnd"/>
          </w:p>
        </w:tc>
        <w:tc>
          <w:tcPr>
            <w:tcW w:w="620" w:type="pct"/>
            <w:shd w:val="clear" w:color="auto" w:fill="auto"/>
            <w:vAlign w:val="center"/>
          </w:tcPr>
          <w:p w:rsidR="0008347F" w:rsidRPr="00377BFC" w:rsidRDefault="0008347F" w:rsidP="00377BFC">
            <w:pPr>
              <w:bidi w:val="0"/>
              <w:snapToGrid w:val="0"/>
              <w:jc w:val="both"/>
              <w:rPr>
                <w:rFonts w:cs="Times New Roman"/>
                <w:sz w:val="17"/>
                <w:szCs w:val="17"/>
                <w:lang w:bidi="ar-EG"/>
              </w:rPr>
            </w:pPr>
            <w:r w:rsidRPr="00377BFC">
              <w:rPr>
                <w:rFonts w:cs="Times New Roman"/>
                <w:sz w:val="17"/>
                <w:szCs w:val="17"/>
                <w:lang w:bidi="ar-EG"/>
              </w:rPr>
              <w:t>1.87</w:t>
            </w:r>
          </w:p>
        </w:tc>
        <w:tc>
          <w:tcPr>
            <w:tcW w:w="620" w:type="pct"/>
            <w:shd w:val="clear" w:color="auto" w:fill="auto"/>
            <w:vAlign w:val="center"/>
          </w:tcPr>
          <w:p w:rsidR="0008347F" w:rsidRPr="00377BFC" w:rsidRDefault="0008347F" w:rsidP="00377BFC">
            <w:pPr>
              <w:bidi w:val="0"/>
              <w:snapToGrid w:val="0"/>
              <w:jc w:val="both"/>
              <w:rPr>
                <w:rFonts w:cs="Times New Roman"/>
                <w:sz w:val="17"/>
                <w:szCs w:val="17"/>
                <w:lang w:bidi="ar-EG"/>
              </w:rPr>
            </w:pPr>
            <w:r w:rsidRPr="00377BFC">
              <w:rPr>
                <w:rFonts w:cs="Times New Roman"/>
                <w:sz w:val="17"/>
                <w:szCs w:val="17"/>
                <w:lang w:bidi="ar-EG"/>
              </w:rPr>
              <w:t>1.90</w:t>
            </w:r>
          </w:p>
        </w:tc>
        <w:tc>
          <w:tcPr>
            <w:tcW w:w="274" w:type="pct"/>
            <w:shd w:val="clear" w:color="auto" w:fill="auto"/>
            <w:vAlign w:val="center"/>
          </w:tcPr>
          <w:p w:rsidR="0008347F" w:rsidRPr="00377BFC" w:rsidRDefault="0008347F" w:rsidP="00377BFC">
            <w:pPr>
              <w:bidi w:val="0"/>
              <w:snapToGrid w:val="0"/>
              <w:jc w:val="both"/>
              <w:rPr>
                <w:rFonts w:cs="Times New Roman"/>
                <w:sz w:val="17"/>
                <w:szCs w:val="17"/>
                <w:lang w:bidi="ar-EG"/>
              </w:rPr>
            </w:pPr>
            <w:r w:rsidRPr="00377BFC">
              <w:rPr>
                <w:rFonts w:cs="Times New Roman"/>
                <w:sz w:val="17"/>
                <w:szCs w:val="17"/>
                <w:lang w:bidi="ar-EG"/>
              </w:rPr>
              <w:t>18.0</w:t>
            </w:r>
          </w:p>
        </w:tc>
        <w:tc>
          <w:tcPr>
            <w:tcW w:w="274" w:type="pct"/>
            <w:shd w:val="clear" w:color="auto" w:fill="auto"/>
            <w:vAlign w:val="center"/>
          </w:tcPr>
          <w:p w:rsidR="0008347F" w:rsidRPr="00377BFC" w:rsidRDefault="0008347F" w:rsidP="00377BFC">
            <w:pPr>
              <w:bidi w:val="0"/>
              <w:snapToGrid w:val="0"/>
              <w:jc w:val="both"/>
              <w:rPr>
                <w:rFonts w:cs="Times New Roman"/>
                <w:sz w:val="17"/>
                <w:szCs w:val="17"/>
                <w:lang w:bidi="ar-EG"/>
              </w:rPr>
            </w:pPr>
            <w:r w:rsidRPr="00377BFC">
              <w:rPr>
                <w:rFonts w:cs="Times New Roman"/>
                <w:sz w:val="17"/>
                <w:szCs w:val="17"/>
                <w:lang w:bidi="ar-EG"/>
              </w:rPr>
              <w:t>17.8</w:t>
            </w:r>
          </w:p>
        </w:tc>
        <w:tc>
          <w:tcPr>
            <w:tcW w:w="475" w:type="pct"/>
            <w:shd w:val="clear" w:color="auto" w:fill="auto"/>
            <w:vAlign w:val="center"/>
          </w:tcPr>
          <w:p w:rsidR="0008347F" w:rsidRPr="00377BFC" w:rsidRDefault="0008347F" w:rsidP="00377BFC">
            <w:pPr>
              <w:bidi w:val="0"/>
              <w:snapToGrid w:val="0"/>
              <w:jc w:val="both"/>
              <w:rPr>
                <w:rFonts w:cs="Times New Roman"/>
                <w:sz w:val="17"/>
                <w:szCs w:val="17"/>
                <w:lang w:bidi="ar-EG"/>
              </w:rPr>
            </w:pPr>
            <w:r w:rsidRPr="00377BFC">
              <w:rPr>
                <w:rFonts w:cs="Times New Roman"/>
                <w:sz w:val="17"/>
                <w:szCs w:val="17"/>
                <w:lang w:bidi="ar-EG"/>
              </w:rPr>
              <w:t>15.8</w:t>
            </w:r>
          </w:p>
        </w:tc>
        <w:tc>
          <w:tcPr>
            <w:tcW w:w="475" w:type="pct"/>
            <w:shd w:val="clear" w:color="auto" w:fill="auto"/>
            <w:vAlign w:val="center"/>
          </w:tcPr>
          <w:p w:rsidR="0008347F" w:rsidRPr="00377BFC" w:rsidRDefault="0008347F" w:rsidP="00377BFC">
            <w:pPr>
              <w:bidi w:val="0"/>
              <w:snapToGrid w:val="0"/>
              <w:jc w:val="both"/>
              <w:rPr>
                <w:rFonts w:cs="Times New Roman"/>
                <w:sz w:val="17"/>
                <w:szCs w:val="17"/>
                <w:lang w:bidi="ar-EG"/>
              </w:rPr>
            </w:pPr>
            <w:r w:rsidRPr="00377BFC">
              <w:rPr>
                <w:rFonts w:cs="Times New Roman"/>
                <w:sz w:val="17"/>
                <w:szCs w:val="17"/>
                <w:lang w:bidi="ar-EG"/>
              </w:rPr>
              <w:t>15.7</w:t>
            </w:r>
          </w:p>
        </w:tc>
        <w:tc>
          <w:tcPr>
            <w:tcW w:w="399" w:type="pct"/>
            <w:shd w:val="clear" w:color="auto" w:fill="auto"/>
            <w:vAlign w:val="center"/>
          </w:tcPr>
          <w:p w:rsidR="0008347F" w:rsidRPr="00377BFC" w:rsidRDefault="0008347F" w:rsidP="00377BFC">
            <w:pPr>
              <w:bidi w:val="0"/>
              <w:snapToGrid w:val="0"/>
              <w:jc w:val="both"/>
              <w:rPr>
                <w:rFonts w:cs="Times New Roman"/>
                <w:sz w:val="17"/>
                <w:szCs w:val="17"/>
                <w:lang w:bidi="ar-EG"/>
              </w:rPr>
            </w:pPr>
            <w:r w:rsidRPr="00377BFC">
              <w:rPr>
                <w:rFonts w:cs="Times New Roman"/>
                <w:sz w:val="17"/>
                <w:szCs w:val="17"/>
                <w:lang w:bidi="ar-EG"/>
              </w:rPr>
              <w:t>0.645</w:t>
            </w:r>
          </w:p>
        </w:tc>
        <w:tc>
          <w:tcPr>
            <w:tcW w:w="399" w:type="pct"/>
            <w:shd w:val="clear" w:color="auto" w:fill="auto"/>
            <w:vAlign w:val="center"/>
          </w:tcPr>
          <w:p w:rsidR="0008347F" w:rsidRPr="00377BFC" w:rsidRDefault="0008347F" w:rsidP="00377BFC">
            <w:pPr>
              <w:bidi w:val="0"/>
              <w:snapToGrid w:val="0"/>
              <w:jc w:val="both"/>
              <w:rPr>
                <w:rFonts w:cs="Times New Roman"/>
                <w:sz w:val="17"/>
                <w:szCs w:val="17"/>
                <w:lang w:bidi="ar-EG"/>
              </w:rPr>
            </w:pPr>
            <w:r w:rsidRPr="00377BFC">
              <w:rPr>
                <w:rFonts w:cs="Times New Roman"/>
                <w:sz w:val="17"/>
                <w:szCs w:val="17"/>
                <w:lang w:bidi="ar-EG"/>
              </w:rPr>
              <w:t>0.643</w:t>
            </w:r>
          </w:p>
        </w:tc>
        <w:tc>
          <w:tcPr>
            <w:tcW w:w="274" w:type="pct"/>
            <w:shd w:val="clear" w:color="auto" w:fill="auto"/>
            <w:vAlign w:val="center"/>
          </w:tcPr>
          <w:p w:rsidR="0008347F" w:rsidRPr="00377BFC" w:rsidRDefault="0008347F" w:rsidP="00377BFC">
            <w:pPr>
              <w:bidi w:val="0"/>
              <w:snapToGrid w:val="0"/>
              <w:jc w:val="both"/>
              <w:rPr>
                <w:rFonts w:cs="Times New Roman"/>
                <w:sz w:val="17"/>
                <w:szCs w:val="17"/>
                <w:lang w:bidi="ar-EG"/>
              </w:rPr>
            </w:pPr>
            <w:r w:rsidRPr="00377BFC">
              <w:rPr>
                <w:rFonts w:cs="Times New Roman"/>
                <w:sz w:val="17"/>
                <w:szCs w:val="17"/>
                <w:lang w:bidi="ar-EG"/>
              </w:rPr>
              <w:t>27.9</w:t>
            </w:r>
          </w:p>
        </w:tc>
        <w:tc>
          <w:tcPr>
            <w:tcW w:w="274" w:type="pct"/>
            <w:shd w:val="clear" w:color="auto" w:fill="auto"/>
            <w:vAlign w:val="center"/>
          </w:tcPr>
          <w:p w:rsidR="0008347F" w:rsidRPr="00377BFC" w:rsidRDefault="0008347F" w:rsidP="00377BFC">
            <w:pPr>
              <w:bidi w:val="0"/>
              <w:snapToGrid w:val="0"/>
              <w:jc w:val="both"/>
              <w:rPr>
                <w:rFonts w:cs="Times New Roman"/>
                <w:sz w:val="17"/>
                <w:szCs w:val="17"/>
                <w:lang w:bidi="ar-EG"/>
              </w:rPr>
            </w:pPr>
            <w:r w:rsidRPr="00377BFC">
              <w:rPr>
                <w:rFonts w:cs="Times New Roman"/>
                <w:sz w:val="17"/>
                <w:szCs w:val="17"/>
                <w:lang w:bidi="ar-EG"/>
              </w:rPr>
              <w:t>27.7</w:t>
            </w:r>
          </w:p>
        </w:tc>
      </w:tr>
      <w:tr w:rsidR="003F133A" w:rsidRPr="00377BFC" w:rsidTr="003F133A">
        <w:trPr>
          <w:jc w:val="center"/>
        </w:trPr>
        <w:tc>
          <w:tcPr>
            <w:tcW w:w="917" w:type="pct"/>
            <w:shd w:val="clear" w:color="auto" w:fill="auto"/>
            <w:vAlign w:val="center"/>
          </w:tcPr>
          <w:p w:rsidR="0008347F" w:rsidRPr="00377BFC" w:rsidRDefault="0008347F" w:rsidP="00377BFC">
            <w:pPr>
              <w:bidi w:val="0"/>
              <w:snapToGrid w:val="0"/>
              <w:jc w:val="both"/>
              <w:rPr>
                <w:rFonts w:cs="Times New Roman"/>
                <w:sz w:val="17"/>
                <w:szCs w:val="17"/>
                <w:lang w:bidi="ar-EG"/>
              </w:rPr>
            </w:pPr>
            <w:r w:rsidRPr="00377BFC">
              <w:rPr>
                <w:rFonts w:cs="Times New Roman"/>
                <w:sz w:val="17"/>
                <w:szCs w:val="17"/>
                <w:lang w:bidi="ar-EG"/>
              </w:rPr>
              <w:t xml:space="preserve">ABA at 50 </w:t>
            </w:r>
            <w:proofErr w:type="spellStart"/>
            <w:r w:rsidRPr="00377BFC">
              <w:rPr>
                <w:rFonts w:cs="Times New Roman"/>
                <w:sz w:val="17"/>
                <w:szCs w:val="17"/>
                <w:lang w:bidi="ar-EG"/>
              </w:rPr>
              <w:t>ppm</w:t>
            </w:r>
            <w:proofErr w:type="spellEnd"/>
          </w:p>
        </w:tc>
        <w:tc>
          <w:tcPr>
            <w:tcW w:w="620" w:type="pct"/>
            <w:shd w:val="clear" w:color="auto" w:fill="auto"/>
            <w:vAlign w:val="center"/>
          </w:tcPr>
          <w:p w:rsidR="0008347F" w:rsidRPr="00377BFC" w:rsidRDefault="0008347F" w:rsidP="00377BFC">
            <w:pPr>
              <w:bidi w:val="0"/>
              <w:snapToGrid w:val="0"/>
              <w:jc w:val="both"/>
              <w:rPr>
                <w:rFonts w:cs="Times New Roman"/>
                <w:sz w:val="17"/>
                <w:szCs w:val="17"/>
                <w:lang w:bidi="ar-EG"/>
              </w:rPr>
            </w:pPr>
            <w:r w:rsidRPr="00377BFC">
              <w:rPr>
                <w:rFonts w:cs="Times New Roman"/>
                <w:sz w:val="17"/>
                <w:szCs w:val="17"/>
                <w:lang w:bidi="ar-EG"/>
              </w:rPr>
              <w:t>1.91</w:t>
            </w:r>
          </w:p>
        </w:tc>
        <w:tc>
          <w:tcPr>
            <w:tcW w:w="620" w:type="pct"/>
            <w:shd w:val="clear" w:color="auto" w:fill="auto"/>
            <w:vAlign w:val="center"/>
          </w:tcPr>
          <w:p w:rsidR="0008347F" w:rsidRPr="00377BFC" w:rsidRDefault="0008347F" w:rsidP="00377BFC">
            <w:pPr>
              <w:bidi w:val="0"/>
              <w:snapToGrid w:val="0"/>
              <w:jc w:val="both"/>
              <w:rPr>
                <w:rFonts w:cs="Times New Roman"/>
                <w:sz w:val="17"/>
                <w:szCs w:val="17"/>
                <w:lang w:bidi="ar-EG"/>
              </w:rPr>
            </w:pPr>
            <w:r w:rsidRPr="00377BFC">
              <w:rPr>
                <w:rFonts w:cs="Times New Roman"/>
                <w:sz w:val="17"/>
                <w:szCs w:val="17"/>
                <w:lang w:bidi="ar-EG"/>
              </w:rPr>
              <w:t>1.95</w:t>
            </w:r>
          </w:p>
        </w:tc>
        <w:tc>
          <w:tcPr>
            <w:tcW w:w="274" w:type="pct"/>
            <w:shd w:val="clear" w:color="auto" w:fill="auto"/>
            <w:vAlign w:val="center"/>
          </w:tcPr>
          <w:p w:rsidR="0008347F" w:rsidRPr="00377BFC" w:rsidRDefault="0008347F" w:rsidP="00377BFC">
            <w:pPr>
              <w:bidi w:val="0"/>
              <w:snapToGrid w:val="0"/>
              <w:jc w:val="both"/>
              <w:rPr>
                <w:rFonts w:cs="Times New Roman"/>
                <w:sz w:val="17"/>
                <w:szCs w:val="17"/>
                <w:lang w:bidi="ar-EG"/>
              </w:rPr>
            </w:pPr>
            <w:r w:rsidRPr="00377BFC">
              <w:rPr>
                <w:rFonts w:cs="Times New Roman"/>
                <w:sz w:val="17"/>
                <w:szCs w:val="17"/>
                <w:lang w:bidi="ar-EG"/>
              </w:rPr>
              <w:t>18.5</w:t>
            </w:r>
          </w:p>
        </w:tc>
        <w:tc>
          <w:tcPr>
            <w:tcW w:w="274" w:type="pct"/>
            <w:shd w:val="clear" w:color="auto" w:fill="auto"/>
            <w:vAlign w:val="center"/>
          </w:tcPr>
          <w:p w:rsidR="0008347F" w:rsidRPr="00377BFC" w:rsidRDefault="0008347F" w:rsidP="00377BFC">
            <w:pPr>
              <w:bidi w:val="0"/>
              <w:snapToGrid w:val="0"/>
              <w:jc w:val="both"/>
              <w:rPr>
                <w:rFonts w:cs="Times New Roman"/>
                <w:sz w:val="17"/>
                <w:szCs w:val="17"/>
                <w:lang w:bidi="ar-EG"/>
              </w:rPr>
            </w:pPr>
            <w:r w:rsidRPr="00377BFC">
              <w:rPr>
                <w:rFonts w:cs="Times New Roman"/>
                <w:sz w:val="17"/>
                <w:szCs w:val="17"/>
                <w:lang w:bidi="ar-EG"/>
              </w:rPr>
              <w:t>18.3</w:t>
            </w:r>
          </w:p>
        </w:tc>
        <w:tc>
          <w:tcPr>
            <w:tcW w:w="475" w:type="pct"/>
            <w:shd w:val="clear" w:color="auto" w:fill="auto"/>
            <w:vAlign w:val="center"/>
          </w:tcPr>
          <w:p w:rsidR="0008347F" w:rsidRPr="00377BFC" w:rsidRDefault="0008347F" w:rsidP="00377BFC">
            <w:pPr>
              <w:bidi w:val="0"/>
              <w:snapToGrid w:val="0"/>
              <w:jc w:val="both"/>
              <w:rPr>
                <w:rFonts w:cs="Times New Roman"/>
                <w:sz w:val="17"/>
                <w:szCs w:val="17"/>
                <w:lang w:bidi="ar-EG"/>
              </w:rPr>
            </w:pPr>
            <w:r w:rsidRPr="00377BFC">
              <w:rPr>
                <w:rFonts w:cs="Times New Roman"/>
                <w:sz w:val="17"/>
                <w:szCs w:val="17"/>
                <w:lang w:bidi="ar-EG"/>
              </w:rPr>
              <w:t>16.1</w:t>
            </w:r>
          </w:p>
        </w:tc>
        <w:tc>
          <w:tcPr>
            <w:tcW w:w="475" w:type="pct"/>
            <w:shd w:val="clear" w:color="auto" w:fill="auto"/>
            <w:vAlign w:val="center"/>
          </w:tcPr>
          <w:p w:rsidR="0008347F" w:rsidRPr="00377BFC" w:rsidRDefault="0008347F" w:rsidP="00377BFC">
            <w:pPr>
              <w:bidi w:val="0"/>
              <w:snapToGrid w:val="0"/>
              <w:jc w:val="both"/>
              <w:rPr>
                <w:rFonts w:cs="Times New Roman"/>
                <w:sz w:val="17"/>
                <w:szCs w:val="17"/>
                <w:lang w:bidi="ar-EG"/>
              </w:rPr>
            </w:pPr>
            <w:r w:rsidRPr="00377BFC">
              <w:rPr>
                <w:rFonts w:cs="Times New Roman"/>
                <w:sz w:val="17"/>
                <w:szCs w:val="17"/>
                <w:lang w:bidi="ar-EG"/>
              </w:rPr>
              <w:t>16.1</w:t>
            </w:r>
          </w:p>
        </w:tc>
        <w:tc>
          <w:tcPr>
            <w:tcW w:w="399" w:type="pct"/>
            <w:shd w:val="clear" w:color="auto" w:fill="auto"/>
            <w:vAlign w:val="center"/>
          </w:tcPr>
          <w:p w:rsidR="0008347F" w:rsidRPr="00377BFC" w:rsidRDefault="0008347F" w:rsidP="00377BFC">
            <w:pPr>
              <w:bidi w:val="0"/>
              <w:snapToGrid w:val="0"/>
              <w:jc w:val="both"/>
              <w:rPr>
                <w:rFonts w:cs="Times New Roman"/>
                <w:sz w:val="17"/>
                <w:szCs w:val="17"/>
                <w:lang w:bidi="ar-EG"/>
              </w:rPr>
            </w:pPr>
            <w:r w:rsidRPr="00377BFC">
              <w:rPr>
                <w:rFonts w:cs="Times New Roman"/>
                <w:sz w:val="17"/>
                <w:szCs w:val="17"/>
                <w:lang w:bidi="ar-EG"/>
              </w:rPr>
              <w:t>0.630</w:t>
            </w:r>
          </w:p>
        </w:tc>
        <w:tc>
          <w:tcPr>
            <w:tcW w:w="399" w:type="pct"/>
            <w:shd w:val="clear" w:color="auto" w:fill="auto"/>
            <w:vAlign w:val="center"/>
          </w:tcPr>
          <w:p w:rsidR="0008347F" w:rsidRPr="00377BFC" w:rsidRDefault="0008347F" w:rsidP="00377BFC">
            <w:pPr>
              <w:bidi w:val="0"/>
              <w:snapToGrid w:val="0"/>
              <w:jc w:val="both"/>
              <w:rPr>
                <w:rFonts w:cs="Times New Roman"/>
                <w:sz w:val="17"/>
                <w:szCs w:val="17"/>
                <w:lang w:bidi="ar-EG"/>
              </w:rPr>
            </w:pPr>
            <w:r w:rsidRPr="00377BFC">
              <w:rPr>
                <w:rFonts w:cs="Times New Roman"/>
                <w:sz w:val="17"/>
                <w:szCs w:val="17"/>
                <w:lang w:bidi="ar-EG"/>
              </w:rPr>
              <w:t>0.628</w:t>
            </w:r>
          </w:p>
        </w:tc>
        <w:tc>
          <w:tcPr>
            <w:tcW w:w="274" w:type="pct"/>
            <w:shd w:val="clear" w:color="auto" w:fill="auto"/>
            <w:vAlign w:val="center"/>
          </w:tcPr>
          <w:p w:rsidR="0008347F" w:rsidRPr="00377BFC" w:rsidRDefault="0008347F" w:rsidP="00377BFC">
            <w:pPr>
              <w:bidi w:val="0"/>
              <w:snapToGrid w:val="0"/>
              <w:jc w:val="both"/>
              <w:rPr>
                <w:rFonts w:cs="Times New Roman"/>
                <w:sz w:val="17"/>
                <w:szCs w:val="17"/>
                <w:lang w:bidi="ar-EG"/>
              </w:rPr>
            </w:pPr>
            <w:r w:rsidRPr="00377BFC">
              <w:rPr>
                <w:rFonts w:cs="Times New Roman"/>
                <w:sz w:val="17"/>
                <w:szCs w:val="17"/>
                <w:lang w:bidi="ar-EG"/>
              </w:rPr>
              <w:t>29.4</w:t>
            </w:r>
          </w:p>
        </w:tc>
        <w:tc>
          <w:tcPr>
            <w:tcW w:w="274" w:type="pct"/>
            <w:shd w:val="clear" w:color="auto" w:fill="auto"/>
            <w:vAlign w:val="center"/>
          </w:tcPr>
          <w:p w:rsidR="0008347F" w:rsidRPr="00377BFC" w:rsidRDefault="0008347F" w:rsidP="00377BFC">
            <w:pPr>
              <w:bidi w:val="0"/>
              <w:snapToGrid w:val="0"/>
              <w:jc w:val="both"/>
              <w:rPr>
                <w:rFonts w:cs="Times New Roman"/>
                <w:sz w:val="17"/>
                <w:szCs w:val="17"/>
                <w:lang w:bidi="ar-EG"/>
              </w:rPr>
            </w:pPr>
            <w:r w:rsidRPr="00377BFC">
              <w:rPr>
                <w:rFonts w:cs="Times New Roman"/>
                <w:sz w:val="17"/>
                <w:szCs w:val="17"/>
                <w:lang w:bidi="ar-EG"/>
              </w:rPr>
              <w:t>29.1</w:t>
            </w:r>
          </w:p>
        </w:tc>
      </w:tr>
      <w:tr w:rsidR="003F133A" w:rsidRPr="00377BFC" w:rsidTr="003F133A">
        <w:trPr>
          <w:jc w:val="center"/>
        </w:trPr>
        <w:tc>
          <w:tcPr>
            <w:tcW w:w="917" w:type="pct"/>
            <w:shd w:val="clear" w:color="auto" w:fill="auto"/>
            <w:vAlign w:val="center"/>
          </w:tcPr>
          <w:p w:rsidR="0008347F" w:rsidRPr="00377BFC" w:rsidRDefault="0008347F" w:rsidP="00377BFC">
            <w:pPr>
              <w:bidi w:val="0"/>
              <w:snapToGrid w:val="0"/>
              <w:jc w:val="both"/>
              <w:rPr>
                <w:rFonts w:cs="Times New Roman"/>
                <w:sz w:val="17"/>
                <w:szCs w:val="17"/>
                <w:lang w:bidi="ar-EG"/>
              </w:rPr>
            </w:pPr>
            <w:proofErr w:type="spellStart"/>
            <w:r w:rsidRPr="00377BFC">
              <w:rPr>
                <w:rFonts w:cs="Times New Roman"/>
                <w:sz w:val="17"/>
                <w:szCs w:val="17"/>
                <w:lang w:bidi="ar-EG"/>
              </w:rPr>
              <w:t>Manitol</w:t>
            </w:r>
            <w:proofErr w:type="spellEnd"/>
            <w:r w:rsidRPr="00377BFC">
              <w:rPr>
                <w:rFonts w:cs="Times New Roman"/>
                <w:sz w:val="17"/>
                <w:szCs w:val="17"/>
                <w:lang w:bidi="ar-EG"/>
              </w:rPr>
              <w:t xml:space="preserve"> at 50 </w:t>
            </w:r>
            <w:proofErr w:type="spellStart"/>
            <w:r w:rsidRPr="00377BFC">
              <w:rPr>
                <w:rFonts w:cs="Times New Roman"/>
                <w:sz w:val="17"/>
                <w:szCs w:val="17"/>
                <w:lang w:bidi="ar-EG"/>
              </w:rPr>
              <w:t>ppm</w:t>
            </w:r>
            <w:proofErr w:type="spellEnd"/>
          </w:p>
        </w:tc>
        <w:tc>
          <w:tcPr>
            <w:tcW w:w="620" w:type="pct"/>
            <w:shd w:val="clear" w:color="auto" w:fill="auto"/>
            <w:vAlign w:val="center"/>
          </w:tcPr>
          <w:p w:rsidR="0008347F" w:rsidRPr="00377BFC" w:rsidRDefault="0008347F" w:rsidP="00377BFC">
            <w:pPr>
              <w:bidi w:val="0"/>
              <w:snapToGrid w:val="0"/>
              <w:jc w:val="both"/>
              <w:rPr>
                <w:rFonts w:cs="Times New Roman"/>
                <w:sz w:val="17"/>
                <w:szCs w:val="17"/>
                <w:lang w:bidi="ar-EG"/>
              </w:rPr>
            </w:pPr>
            <w:r w:rsidRPr="00377BFC">
              <w:rPr>
                <w:rFonts w:cs="Times New Roman"/>
                <w:sz w:val="17"/>
                <w:szCs w:val="17"/>
                <w:lang w:bidi="ar-EG"/>
              </w:rPr>
              <w:t>1.95</w:t>
            </w:r>
          </w:p>
        </w:tc>
        <w:tc>
          <w:tcPr>
            <w:tcW w:w="620" w:type="pct"/>
            <w:shd w:val="clear" w:color="auto" w:fill="auto"/>
            <w:vAlign w:val="center"/>
          </w:tcPr>
          <w:p w:rsidR="0008347F" w:rsidRPr="00377BFC" w:rsidRDefault="0008347F" w:rsidP="00377BFC">
            <w:pPr>
              <w:bidi w:val="0"/>
              <w:snapToGrid w:val="0"/>
              <w:jc w:val="both"/>
              <w:rPr>
                <w:rFonts w:cs="Times New Roman"/>
                <w:sz w:val="17"/>
                <w:szCs w:val="17"/>
                <w:lang w:bidi="ar-EG"/>
              </w:rPr>
            </w:pPr>
            <w:r w:rsidRPr="00377BFC">
              <w:rPr>
                <w:rFonts w:cs="Times New Roman"/>
                <w:sz w:val="17"/>
                <w:szCs w:val="17"/>
                <w:lang w:bidi="ar-EG"/>
              </w:rPr>
              <w:t>2.01</w:t>
            </w:r>
          </w:p>
        </w:tc>
        <w:tc>
          <w:tcPr>
            <w:tcW w:w="274" w:type="pct"/>
            <w:shd w:val="clear" w:color="auto" w:fill="auto"/>
            <w:vAlign w:val="center"/>
          </w:tcPr>
          <w:p w:rsidR="0008347F" w:rsidRPr="00377BFC" w:rsidRDefault="0008347F" w:rsidP="00377BFC">
            <w:pPr>
              <w:bidi w:val="0"/>
              <w:snapToGrid w:val="0"/>
              <w:jc w:val="both"/>
              <w:rPr>
                <w:rFonts w:cs="Times New Roman"/>
                <w:sz w:val="17"/>
                <w:szCs w:val="17"/>
                <w:lang w:bidi="ar-EG"/>
              </w:rPr>
            </w:pPr>
            <w:r w:rsidRPr="00377BFC">
              <w:rPr>
                <w:rFonts w:cs="Times New Roman"/>
                <w:sz w:val="17"/>
                <w:szCs w:val="17"/>
                <w:lang w:bidi="ar-EG"/>
              </w:rPr>
              <w:t>19.0</w:t>
            </w:r>
          </w:p>
        </w:tc>
        <w:tc>
          <w:tcPr>
            <w:tcW w:w="274" w:type="pct"/>
            <w:shd w:val="clear" w:color="auto" w:fill="auto"/>
            <w:vAlign w:val="center"/>
          </w:tcPr>
          <w:p w:rsidR="0008347F" w:rsidRPr="00377BFC" w:rsidRDefault="0008347F" w:rsidP="00377BFC">
            <w:pPr>
              <w:bidi w:val="0"/>
              <w:snapToGrid w:val="0"/>
              <w:jc w:val="both"/>
              <w:rPr>
                <w:rFonts w:cs="Times New Roman"/>
                <w:sz w:val="17"/>
                <w:szCs w:val="17"/>
                <w:lang w:bidi="ar-EG"/>
              </w:rPr>
            </w:pPr>
            <w:r w:rsidRPr="00377BFC">
              <w:rPr>
                <w:rFonts w:cs="Times New Roman"/>
                <w:sz w:val="17"/>
                <w:szCs w:val="17"/>
                <w:lang w:bidi="ar-EG"/>
              </w:rPr>
              <w:t>18.7</w:t>
            </w:r>
          </w:p>
        </w:tc>
        <w:tc>
          <w:tcPr>
            <w:tcW w:w="475" w:type="pct"/>
            <w:shd w:val="clear" w:color="auto" w:fill="auto"/>
            <w:vAlign w:val="center"/>
          </w:tcPr>
          <w:p w:rsidR="0008347F" w:rsidRPr="00377BFC" w:rsidRDefault="0008347F" w:rsidP="00377BFC">
            <w:pPr>
              <w:bidi w:val="0"/>
              <w:snapToGrid w:val="0"/>
              <w:jc w:val="both"/>
              <w:rPr>
                <w:rFonts w:cs="Times New Roman"/>
                <w:sz w:val="17"/>
                <w:szCs w:val="17"/>
                <w:lang w:bidi="ar-EG"/>
              </w:rPr>
            </w:pPr>
            <w:r w:rsidRPr="00377BFC">
              <w:rPr>
                <w:rFonts w:cs="Times New Roman"/>
                <w:sz w:val="17"/>
                <w:szCs w:val="17"/>
                <w:lang w:bidi="ar-EG"/>
              </w:rPr>
              <w:t>16.4</w:t>
            </w:r>
          </w:p>
        </w:tc>
        <w:tc>
          <w:tcPr>
            <w:tcW w:w="475" w:type="pct"/>
            <w:shd w:val="clear" w:color="auto" w:fill="auto"/>
            <w:vAlign w:val="center"/>
          </w:tcPr>
          <w:p w:rsidR="0008347F" w:rsidRPr="00377BFC" w:rsidRDefault="0008347F" w:rsidP="00377BFC">
            <w:pPr>
              <w:bidi w:val="0"/>
              <w:snapToGrid w:val="0"/>
              <w:jc w:val="both"/>
              <w:rPr>
                <w:rFonts w:cs="Times New Roman"/>
                <w:sz w:val="17"/>
                <w:szCs w:val="17"/>
                <w:lang w:bidi="ar-EG"/>
              </w:rPr>
            </w:pPr>
            <w:r w:rsidRPr="00377BFC">
              <w:rPr>
                <w:rFonts w:cs="Times New Roman"/>
                <w:sz w:val="17"/>
                <w:szCs w:val="17"/>
                <w:lang w:bidi="ar-EG"/>
              </w:rPr>
              <w:t>16.4</w:t>
            </w:r>
          </w:p>
        </w:tc>
        <w:tc>
          <w:tcPr>
            <w:tcW w:w="399" w:type="pct"/>
            <w:shd w:val="clear" w:color="auto" w:fill="auto"/>
            <w:vAlign w:val="center"/>
          </w:tcPr>
          <w:p w:rsidR="0008347F" w:rsidRPr="00377BFC" w:rsidRDefault="0008347F" w:rsidP="00377BFC">
            <w:pPr>
              <w:bidi w:val="0"/>
              <w:snapToGrid w:val="0"/>
              <w:jc w:val="both"/>
              <w:rPr>
                <w:rFonts w:cs="Times New Roman"/>
                <w:sz w:val="17"/>
                <w:szCs w:val="17"/>
                <w:lang w:bidi="ar-EG"/>
              </w:rPr>
            </w:pPr>
            <w:r w:rsidRPr="00377BFC">
              <w:rPr>
                <w:rFonts w:cs="Times New Roman"/>
                <w:sz w:val="17"/>
                <w:szCs w:val="17"/>
                <w:lang w:bidi="ar-EG"/>
              </w:rPr>
              <w:t>0.615</w:t>
            </w:r>
          </w:p>
        </w:tc>
        <w:tc>
          <w:tcPr>
            <w:tcW w:w="399" w:type="pct"/>
            <w:shd w:val="clear" w:color="auto" w:fill="auto"/>
            <w:vAlign w:val="center"/>
          </w:tcPr>
          <w:p w:rsidR="0008347F" w:rsidRPr="00377BFC" w:rsidRDefault="0008347F" w:rsidP="00377BFC">
            <w:pPr>
              <w:bidi w:val="0"/>
              <w:snapToGrid w:val="0"/>
              <w:jc w:val="both"/>
              <w:rPr>
                <w:rFonts w:cs="Times New Roman"/>
                <w:sz w:val="17"/>
                <w:szCs w:val="17"/>
                <w:lang w:bidi="ar-EG"/>
              </w:rPr>
            </w:pPr>
            <w:r w:rsidRPr="00377BFC">
              <w:rPr>
                <w:rFonts w:cs="Times New Roman"/>
                <w:sz w:val="17"/>
                <w:szCs w:val="17"/>
                <w:lang w:bidi="ar-EG"/>
              </w:rPr>
              <w:t>0.613</w:t>
            </w:r>
          </w:p>
        </w:tc>
        <w:tc>
          <w:tcPr>
            <w:tcW w:w="274" w:type="pct"/>
            <w:shd w:val="clear" w:color="auto" w:fill="auto"/>
            <w:vAlign w:val="center"/>
          </w:tcPr>
          <w:p w:rsidR="0008347F" w:rsidRPr="00377BFC" w:rsidRDefault="0008347F" w:rsidP="00377BFC">
            <w:pPr>
              <w:bidi w:val="0"/>
              <w:snapToGrid w:val="0"/>
              <w:jc w:val="both"/>
              <w:rPr>
                <w:rFonts w:cs="Times New Roman"/>
                <w:sz w:val="17"/>
                <w:szCs w:val="17"/>
                <w:lang w:bidi="ar-EG"/>
              </w:rPr>
            </w:pPr>
            <w:r w:rsidRPr="00377BFC">
              <w:rPr>
                <w:rFonts w:cs="Times New Roman"/>
                <w:sz w:val="17"/>
                <w:szCs w:val="17"/>
                <w:lang w:bidi="ar-EG"/>
              </w:rPr>
              <w:t>30.9</w:t>
            </w:r>
          </w:p>
        </w:tc>
        <w:tc>
          <w:tcPr>
            <w:tcW w:w="274" w:type="pct"/>
            <w:shd w:val="clear" w:color="auto" w:fill="auto"/>
            <w:vAlign w:val="center"/>
          </w:tcPr>
          <w:p w:rsidR="0008347F" w:rsidRPr="00377BFC" w:rsidRDefault="0008347F" w:rsidP="00377BFC">
            <w:pPr>
              <w:bidi w:val="0"/>
              <w:snapToGrid w:val="0"/>
              <w:jc w:val="both"/>
              <w:rPr>
                <w:rFonts w:cs="Times New Roman"/>
                <w:sz w:val="17"/>
                <w:szCs w:val="17"/>
                <w:lang w:bidi="ar-EG"/>
              </w:rPr>
            </w:pPr>
            <w:r w:rsidRPr="00377BFC">
              <w:rPr>
                <w:rFonts w:cs="Times New Roman"/>
                <w:sz w:val="17"/>
                <w:szCs w:val="17"/>
                <w:lang w:bidi="ar-EG"/>
              </w:rPr>
              <w:t>30.5</w:t>
            </w:r>
          </w:p>
        </w:tc>
      </w:tr>
      <w:tr w:rsidR="003F133A" w:rsidRPr="00377BFC" w:rsidTr="003F133A">
        <w:trPr>
          <w:jc w:val="center"/>
        </w:trPr>
        <w:tc>
          <w:tcPr>
            <w:tcW w:w="917" w:type="pct"/>
            <w:shd w:val="clear" w:color="auto" w:fill="auto"/>
            <w:vAlign w:val="center"/>
          </w:tcPr>
          <w:p w:rsidR="0008347F" w:rsidRPr="00377BFC" w:rsidRDefault="0008347F" w:rsidP="00377BFC">
            <w:pPr>
              <w:bidi w:val="0"/>
              <w:snapToGrid w:val="0"/>
              <w:jc w:val="both"/>
              <w:rPr>
                <w:rFonts w:cs="Times New Roman"/>
                <w:sz w:val="17"/>
                <w:szCs w:val="17"/>
                <w:lang w:bidi="ar-EG"/>
              </w:rPr>
            </w:pPr>
            <w:proofErr w:type="spellStart"/>
            <w:r w:rsidRPr="00377BFC">
              <w:rPr>
                <w:rFonts w:cs="Times New Roman"/>
                <w:sz w:val="17"/>
                <w:szCs w:val="17"/>
                <w:lang w:bidi="ar-EG"/>
              </w:rPr>
              <w:t>Chitosan</w:t>
            </w:r>
            <w:proofErr w:type="spellEnd"/>
            <w:r w:rsidRPr="00377BFC">
              <w:rPr>
                <w:rFonts w:cs="Times New Roman"/>
                <w:sz w:val="17"/>
                <w:szCs w:val="17"/>
                <w:lang w:bidi="ar-EG"/>
              </w:rPr>
              <w:t xml:space="preserve"> at 50 </w:t>
            </w:r>
            <w:proofErr w:type="spellStart"/>
            <w:r w:rsidRPr="00377BFC">
              <w:rPr>
                <w:rFonts w:cs="Times New Roman"/>
                <w:sz w:val="17"/>
                <w:szCs w:val="17"/>
                <w:lang w:bidi="ar-EG"/>
              </w:rPr>
              <w:t>ppm</w:t>
            </w:r>
            <w:proofErr w:type="spellEnd"/>
          </w:p>
        </w:tc>
        <w:tc>
          <w:tcPr>
            <w:tcW w:w="620" w:type="pct"/>
            <w:shd w:val="clear" w:color="auto" w:fill="auto"/>
            <w:vAlign w:val="center"/>
          </w:tcPr>
          <w:p w:rsidR="0008347F" w:rsidRPr="00377BFC" w:rsidRDefault="0008347F" w:rsidP="00377BFC">
            <w:pPr>
              <w:bidi w:val="0"/>
              <w:snapToGrid w:val="0"/>
              <w:jc w:val="both"/>
              <w:rPr>
                <w:rFonts w:cs="Times New Roman"/>
                <w:sz w:val="17"/>
                <w:szCs w:val="17"/>
                <w:lang w:bidi="ar-EG"/>
              </w:rPr>
            </w:pPr>
            <w:r w:rsidRPr="00377BFC">
              <w:rPr>
                <w:rFonts w:cs="Times New Roman"/>
                <w:sz w:val="17"/>
                <w:szCs w:val="17"/>
                <w:lang w:bidi="ar-EG"/>
              </w:rPr>
              <w:t>2.00</w:t>
            </w:r>
          </w:p>
        </w:tc>
        <w:tc>
          <w:tcPr>
            <w:tcW w:w="620" w:type="pct"/>
            <w:shd w:val="clear" w:color="auto" w:fill="auto"/>
            <w:vAlign w:val="center"/>
          </w:tcPr>
          <w:p w:rsidR="0008347F" w:rsidRPr="00377BFC" w:rsidRDefault="0008347F" w:rsidP="00377BFC">
            <w:pPr>
              <w:bidi w:val="0"/>
              <w:snapToGrid w:val="0"/>
              <w:jc w:val="both"/>
              <w:rPr>
                <w:rFonts w:cs="Times New Roman"/>
                <w:sz w:val="17"/>
                <w:szCs w:val="17"/>
                <w:lang w:bidi="ar-EG"/>
              </w:rPr>
            </w:pPr>
            <w:r w:rsidRPr="00377BFC">
              <w:rPr>
                <w:rFonts w:cs="Times New Roman"/>
                <w:sz w:val="17"/>
                <w:szCs w:val="17"/>
                <w:lang w:bidi="ar-EG"/>
              </w:rPr>
              <w:t>2.04</w:t>
            </w:r>
          </w:p>
        </w:tc>
        <w:tc>
          <w:tcPr>
            <w:tcW w:w="274" w:type="pct"/>
            <w:shd w:val="clear" w:color="auto" w:fill="auto"/>
            <w:vAlign w:val="center"/>
          </w:tcPr>
          <w:p w:rsidR="0008347F" w:rsidRPr="00377BFC" w:rsidRDefault="0008347F" w:rsidP="00377BFC">
            <w:pPr>
              <w:bidi w:val="0"/>
              <w:snapToGrid w:val="0"/>
              <w:jc w:val="both"/>
              <w:rPr>
                <w:rFonts w:cs="Times New Roman"/>
                <w:sz w:val="17"/>
                <w:szCs w:val="17"/>
                <w:lang w:bidi="ar-EG"/>
              </w:rPr>
            </w:pPr>
            <w:r w:rsidRPr="00377BFC">
              <w:rPr>
                <w:rFonts w:cs="Times New Roman"/>
                <w:sz w:val="17"/>
                <w:szCs w:val="17"/>
                <w:lang w:bidi="ar-EG"/>
              </w:rPr>
              <w:t>19.4</w:t>
            </w:r>
          </w:p>
        </w:tc>
        <w:tc>
          <w:tcPr>
            <w:tcW w:w="274" w:type="pct"/>
            <w:shd w:val="clear" w:color="auto" w:fill="auto"/>
            <w:vAlign w:val="center"/>
          </w:tcPr>
          <w:p w:rsidR="0008347F" w:rsidRPr="00377BFC" w:rsidRDefault="0008347F" w:rsidP="00377BFC">
            <w:pPr>
              <w:bidi w:val="0"/>
              <w:snapToGrid w:val="0"/>
              <w:jc w:val="both"/>
              <w:rPr>
                <w:rFonts w:cs="Times New Roman"/>
                <w:sz w:val="17"/>
                <w:szCs w:val="17"/>
                <w:lang w:bidi="ar-EG"/>
              </w:rPr>
            </w:pPr>
            <w:r w:rsidRPr="00377BFC">
              <w:rPr>
                <w:rFonts w:cs="Times New Roman"/>
                <w:sz w:val="17"/>
                <w:szCs w:val="17"/>
                <w:lang w:bidi="ar-EG"/>
              </w:rPr>
              <w:t>19.1</w:t>
            </w:r>
          </w:p>
        </w:tc>
        <w:tc>
          <w:tcPr>
            <w:tcW w:w="475" w:type="pct"/>
            <w:shd w:val="clear" w:color="auto" w:fill="auto"/>
            <w:vAlign w:val="center"/>
          </w:tcPr>
          <w:p w:rsidR="0008347F" w:rsidRPr="00377BFC" w:rsidRDefault="0008347F" w:rsidP="00377BFC">
            <w:pPr>
              <w:bidi w:val="0"/>
              <w:snapToGrid w:val="0"/>
              <w:jc w:val="both"/>
              <w:rPr>
                <w:rFonts w:cs="Times New Roman"/>
                <w:sz w:val="17"/>
                <w:szCs w:val="17"/>
                <w:lang w:bidi="ar-EG"/>
              </w:rPr>
            </w:pPr>
            <w:r w:rsidRPr="00377BFC">
              <w:rPr>
                <w:rFonts w:cs="Times New Roman"/>
                <w:sz w:val="17"/>
                <w:szCs w:val="17"/>
                <w:lang w:bidi="ar-EG"/>
              </w:rPr>
              <w:t>16.8</w:t>
            </w:r>
          </w:p>
        </w:tc>
        <w:tc>
          <w:tcPr>
            <w:tcW w:w="475" w:type="pct"/>
            <w:shd w:val="clear" w:color="auto" w:fill="auto"/>
            <w:vAlign w:val="center"/>
          </w:tcPr>
          <w:p w:rsidR="0008347F" w:rsidRPr="00377BFC" w:rsidRDefault="0008347F" w:rsidP="00377BFC">
            <w:pPr>
              <w:bidi w:val="0"/>
              <w:snapToGrid w:val="0"/>
              <w:jc w:val="both"/>
              <w:rPr>
                <w:rFonts w:cs="Times New Roman"/>
                <w:sz w:val="17"/>
                <w:szCs w:val="17"/>
                <w:lang w:bidi="ar-EG"/>
              </w:rPr>
            </w:pPr>
            <w:r w:rsidRPr="00377BFC">
              <w:rPr>
                <w:rFonts w:cs="Times New Roman"/>
                <w:sz w:val="17"/>
                <w:szCs w:val="17"/>
                <w:lang w:bidi="ar-EG"/>
              </w:rPr>
              <w:t>16.8</w:t>
            </w:r>
          </w:p>
        </w:tc>
        <w:tc>
          <w:tcPr>
            <w:tcW w:w="399" w:type="pct"/>
            <w:shd w:val="clear" w:color="auto" w:fill="auto"/>
            <w:vAlign w:val="center"/>
          </w:tcPr>
          <w:p w:rsidR="0008347F" w:rsidRPr="00377BFC" w:rsidRDefault="0008347F" w:rsidP="00377BFC">
            <w:pPr>
              <w:bidi w:val="0"/>
              <w:snapToGrid w:val="0"/>
              <w:jc w:val="both"/>
              <w:rPr>
                <w:rFonts w:cs="Times New Roman"/>
                <w:sz w:val="17"/>
                <w:szCs w:val="17"/>
                <w:lang w:bidi="ar-EG"/>
              </w:rPr>
            </w:pPr>
            <w:r w:rsidRPr="00377BFC">
              <w:rPr>
                <w:rFonts w:cs="Times New Roman"/>
                <w:sz w:val="17"/>
                <w:szCs w:val="17"/>
                <w:lang w:bidi="ar-EG"/>
              </w:rPr>
              <w:t>0.600</w:t>
            </w:r>
          </w:p>
        </w:tc>
        <w:tc>
          <w:tcPr>
            <w:tcW w:w="399" w:type="pct"/>
            <w:shd w:val="clear" w:color="auto" w:fill="auto"/>
            <w:vAlign w:val="center"/>
          </w:tcPr>
          <w:p w:rsidR="0008347F" w:rsidRPr="00377BFC" w:rsidRDefault="0008347F" w:rsidP="00377BFC">
            <w:pPr>
              <w:bidi w:val="0"/>
              <w:snapToGrid w:val="0"/>
              <w:jc w:val="both"/>
              <w:rPr>
                <w:rFonts w:cs="Times New Roman"/>
                <w:sz w:val="17"/>
                <w:szCs w:val="17"/>
                <w:lang w:bidi="ar-EG"/>
              </w:rPr>
            </w:pPr>
            <w:r w:rsidRPr="00377BFC">
              <w:rPr>
                <w:rFonts w:cs="Times New Roman"/>
                <w:sz w:val="17"/>
                <w:szCs w:val="17"/>
                <w:lang w:bidi="ar-EG"/>
              </w:rPr>
              <w:t>0.598</w:t>
            </w:r>
          </w:p>
        </w:tc>
        <w:tc>
          <w:tcPr>
            <w:tcW w:w="274" w:type="pct"/>
            <w:shd w:val="clear" w:color="auto" w:fill="auto"/>
            <w:vAlign w:val="center"/>
          </w:tcPr>
          <w:p w:rsidR="0008347F" w:rsidRPr="00377BFC" w:rsidRDefault="0008347F" w:rsidP="00377BFC">
            <w:pPr>
              <w:bidi w:val="0"/>
              <w:snapToGrid w:val="0"/>
              <w:jc w:val="both"/>
              <w:rPr>
                <w:rFonts w:cs="Times New Roman"/>
                <w:sz w:val="17"/>
                <w:szCs w:val="17"/>
                <w:lang w:bidi="ar-EG"/>
              </w:rPr>
            </w:pPr>
            <w:r w:rsidRPr="00377BFC">
              <w:rPr>
                <w:rFonts w:cs="Times New Roman"/>
                <w:sz w:val="17"/>
                <w:szCs w:val="17"/>
                <w:lang w:bidi="ar-EG"/>
              </w:rPr>
              <w:t>32.3</w:t>
            </w:r>
          </w:p>
        </w:tc>
        <w:tc>
          <w:tcPr>
            <w:tcW w:w="274" w:type="pct"/>
            <w:shd w:val="clear" w:color="auto" w:fill="auto"/>
            <w:vAlign w:val="center"/>
          </w:tcPr>
          <w:p w:rsidR="0008347F" w:rsidRPr="00377BFC" w:rsidRDefault="0008347F" w:rsidP="00377BFC">
            <w:pPr>
              <w:bidi w:val="0"/>
              <w:snapToGrid w:val="0"/>
              <w:jc w:val="both"/>
              <w:rPr>
                <w:rFonts w:cs="Times New Roman"/>
                <w:sz w:val="17"/>
                <w:szCs w:val="17"/>
                <w:lang w:bidi="ar-EG"/>
              </w:rPr>
            </w:pPr>
            <w:r w:rsidRPr="00377BFC">
              <w:rPr>
                <w:rFonts w:cs="Times New Roman"/>
                <w:sz w:val="17"/>
                <w:szCs w:val="17"/>
                <w:lang w:bidi="ar-EG"/>
              </w:rPr>
              <w:t>31.9</w:t>
            </w:r>
          </w:p>
        </w:tc>
      </w:tr>
      <w:tr w:rsidR="003F133A" w:rsidRPr="00377BFC" w:rsidTr="003F133A">
        <w:trPr>
          <w:jc w:val="center"/>
        </w:trPr>
        <w:tc>
          <w:tcPr>
            <w:tcW w:w="917" w:type="pct"/>
            <w:shd w:val="clear" w:color="auto" w:fill="auto"/>
            <w:vAlign w:val="center"/>
          </w:tcPr>
          <w:p w:rsidR="0008347F" w:rsidRPr="00377BFC" w:rsidRDefault="0008347F" w:rsidP="00377BFC">
            <w:pPr>
              <w:bidi w:val="0"/>
              <w:snapToGrid w:val="0"/>
              <w:jc w:val="both"/>
              <w:rPr>
                <w:rFonts w:cs="Times New Roman"/>
                <w:sz w:val="17"/>
                <w:szCs w:val="17"/>
                <w:lang w:bidi="ar-EG"/>
              </w:rPr>
            </w:pPr>
            <w:r w:rsidRPr="00377BFC">
              <w:rPr>
                <w:rFonts w:cs="Times New Roman"/>
                <w:sz w:val="17"/>
                <w:szCs w:val="17"/>
                <w:lang w:bidi="ar-EG"/>
              </w:rPr>
              <w:t xml:space="preserve">SA at 50 </w:t>
            </w:r>
            <w:proofErr w:type="spellStart"/>
            <w:r w:rsidRPr="00377BFC">
              <w:rPr>
                <w:rFonts w:cs="Times New Roman"/>
                <w:sz w:val="17"/>
                <w:szCs w:val="17"/>
                <w:lang w:bidi="ar-EG"/>
              </w:rPr>
              <w:t>ppm</w:t>
            </w:r>
            <w:proofErr w:type="spellEnd"/>
          </w:p>
        </w:tc>
        <w:tc>
          <w:tcPr>
            <w:tcW w:w="620" w:type="pct"/>
            <w:shd w:val="clear" w:color="auto" w:fill="auto"/>
            <w:vAlign w:val="center"/>
          </w:tcPr>
          <w:p w:rsidR="0008347F" w:rsidRPr="00377BFC" w:rsidRDefault="0008347F" w:rsidP="00377BFC">
            <w:pPr>
              <w:bidi w:val="0"/>
              <w:snapToGrid w:val="0"/>
              <w:jc w:val="both"/>
              <w:rPr>
                <w:rFonts w:cs="Times New Roman"/>
                <w:sz w:val="17"/>
                <w:szCs w:val="17"/>
                <w:lang w:bidi="ar-EG"/>
              </w:rPr>
            </w:pPr>
            <w:r w:rsidRPr="00377BFC">
              <w:rPr>
                <w:rFonts w:cs="Times New Roman"/>
                <w:sz w:val="17"/>
                <w:szCs w:val="17"/>
                <w:lang w:bidi="ar-EG"/>
              </w:rPr>
              <w:t>2.04</w:t>
            </w:r>
          </w:p>
        </w:tc>
        <w:tc>
          <w:tcPr>
            <w:tcW w:w="620" w:type="pct"/>
            <w:shd w:val="clear" w:color="auto" w:fill="auto"/>
            <w:vAlign w:val="center"/>
          </w:tcPr>
          <w:p w:rsidR="0008347F" w:rsidRPr="00377BFC" w:rsidRDefault="0008347F" w:rsidP="00377BFC">
            <w:pPr>
              <w:bidi w:val="0"/>
              <w:snapToGrid w:val="0"/>
              <w:jc w:val="both"/>
              <w:rPr>
                <w:rFonts w:cs="Times New Roman"/>
                <w:sz w:val="17"/>
                <w:szCs w:val="17"/>
                <w:lang w:bidi="ar-EG"/>
              </w:rPr>
            </w:pPr>
            <w:r w:rsidRPr="00377BFC">
              <w:rPr>
                <w:rFonts w:cs="Times New Roman"/>
                <w:sz w:val="17"/>
                <w:szCs w:val="17"/>
                <w:lang w:bidi="ar-EG"/>
              </w:rPr>
              <w:t>2.08</w:t>
            </w:r>
          </w:p>
        </w:tc>
        <w:tc>
          <w:tcPr>
            <w:tcW w:w="274" w:type="pct"/>
            <w:shd w:val="clear" w:color="auto" w:fill="auto"/>
            <w:vAlign w:val="center"/>
          </w:tcPr>
          <w:p w:rsidR="0008347F" w:rsidRPr="00377BFC" w:rsidRDefault="0008347F" w:rsidP="00377BFC">
            <w:pPr>
              <w:bidi w:val="0"/>
              <w:snapToGrid w:val="0"/>
              <w:jc w:val="both"/>
              <w:rPr>
                <w:rFonts w:cs="Times New Roman"/>
                <w:sz w:val="17"/>
                <w:szCs w:val="17"/>
                <w:lang w:bidi="ar-EG"/>
              </w:rPr>
            </w:pPr>
            <w:r w:rsidRPr="00377BFC">
              <w:rPr>
                <w:rFonts w:cs="Times New Roman"/>
                <w:sz w:val="17"/>
                <w:szCs w:val="17"/>
                <w:lang w:bidi="ar-EG"/>
              </w:rPr>
              <w:t>19.8</w:t>
            </w:r>
          </w:p>
        </w:tc>
        <w:tc>
          <w:tcPr>
            <w:tcW w:w="274" w:type="pct"/>
            <w:shd w:val="clear" w:color="auto" w:fill="auto"/>
            <w:vAlign w:val="center"/>
          </w:tcPr>
          <w:p w:rsidR="0008347F" w:rsidRPr="00377BFC" w:rsidRDefault="0008347F" w:rsidP="00377BFC">
            <w:pPr>
              <w:bidi w:val="0"/>
              <w:snapToGrid w:val="0"/>
              <w:jc w:val="both"/>
              <w:rPr>
                <w:rFonts w:cs="Times New Roman"/>
                <w:sz w:val="17"/>
                <w:szCs w:val="17"/>
                <w:lang w:bidi="ar-EG"/>
              </w:rPr>
            </w:pPr>
            <w:r w:rsidRPr="00377BFC">
              <w:rPr>
                <w:rFonts w:cs="Times New Roman"/>
                <w:sz w:val="17"/>
                <w:szCs w:val="17"/>
                <w:lang w:bidi="ar-EG"/>
              </w:rPr>
              <w:t>19.5</w:t>
            </w:r>
          </w:p>
        </w:tc>
        <w:tc>
          <w:tcPr>
            <w:tcW w:w="475" w:type="pct"/>
            <w:shd w:val="clear" w:color="auto" w:fill="auto"/>
            <w:vAlign w:val="center"/>
          </w:tcPr>
          <w:p w:rsidR="0008347F" w:rsidRPr="00377BFC" w:rsidRDefault="0008347F" w:rsidP="00377BFC">
            <w:pPr>
              <w:bidi w:val="0"/>
              <w:snapToGrid w:val="0"/>
              <w:jc w:val="both"/>
              <w:rPr>
                <w:rFonts w:cs="Times New Roman"/>
                <w:sz w:val="17"/>
                <w:szCs w:val="17"/>
                <w:lang w:bidi="ar-EG"/>
              </w:rPr>
            </w:pPr>
            <w:r w:rsidRPr="00377BFC">
              <w:rPr>
                <w:rFonts w:cs="Times New Roman"/>
                <w:sz w:val="17"/>
                <w:szCs w:val="17"/>
                <w:lang w:bidi="ar-EG"/>
              </w:rPr>
              <w:t>17.2</w:t>
            </w:r>
          </w:p>
        </w:tc>
        <w:tc>
          <w:tcPr>
            <w:tcW w:w="475" w:type="pct"/>
            <w:shd w:val="clear" w:color="auto" w:fill="auto"/>
            <w:vAlign w:val="center"/>
          </w:tcPr>
          <w:p w:rsidR="0008347F" w:rsidRPr="00377BFC" w:rsidRDefault="0008347F" w:rsidP="00377BFC">
            <w:pPr>
              <w:bidi w:val="0"/>
              <w:snapToGrid w:val="0"/>
              <w:jc w:val="both"/>
              <w:rPr>
                <w:rFonts w:cs="Times New Roman"/>
                <w:sz w:val="17"/>
                <w:szCs w:val="17"/>
                <w:lang w:bidi="ar-EG"/>
              </w:rPr>
            </w:pPr>
            <w:r w:rsidRPr="00377BFC">
              <w:rPr>
                <w:rFonts w:cs="Times New Roman"/>
                <w:sz w:val="17"/>
                <w:szCs w:val="17"/>
                <w:lang w:bidi="ar-EG"/>
              </w:rPr>
              <w:t>17.2</w:t>
            </w:r>
          </w:p>
        </w:tc>
        <w:tc>
          <w:tcPr>
            <w:tcW w:w="399" w:type="pct"/>
            <w:shd w:val="clear" w:color="auto" w:fill="auto"/>
            <w:vAlign w:val="center"/>
          </w:tcPr>
          <w:p w:rsidR="0008347F" w:rsidRPr="00377BFC" w:rsidRDefault="0008347F" w:rsidP="00377BFC">
            <w:pPr>
              <w:bidi w:val="0"/>
              <w:snapToGrid w:val="0"/>
              <w:jc w:val="both"/>
              <w:rPr>
                <w:rFonts w:cs="Times New Roman"/>
                <w:sz w:val="17"/>
                <w:szCs w:val="17"/>
                <w:lang w:bidi="ar-EG"/>
              </w:rPr>
            </w:pPr>
            <w:r w:rsidRPr="00377BFC">
              <w:rPr>
                <w:rFonts w:cs="Times New Roman"/>
                <w:sz w:val="17"/>
                <w:szCs w:val="17"/>
                <w:lang w:bidi="ar-EG"/>
              </w:rPr>
              <w:t>0.585</w:t>
            </w:r>
          </w:p>
        </w:tc>
        <w:tc>
          <w:tcPr>
            <w:tcW w:w="399" w:type="pct"/>
            <w:shd w:val="clear" w:color="auto" w:fill="auto"/>
            <w:vAlign w:val="center"/>
          </w:tcPr>
          <w:p w:rsidR="0008347F" w:rsidRPr="00377BFC" w:rsidRDefault="0008347F" w:rsidP="00377BFC">
            <w:pPr>
              <w:bidi w:val="0"/>
              <w:snapToGrid w:val="0"/>
              <w:jc w:val="both"/>
              <w:rPr>
                <w:rFonts w:cs="Times New Roman"/>
                <w:sz w:val="17"/>
                <w:szCs w:val="17"/>
                <w:lang w:bidi="ar-EG"/>
              </w:rPr>
            </w:pPr>
            <w:r w:rsidRPr="00377BFC">
              <w:rPr>
                <w:rFonts w:cs="Times New Roman"/>
                <w:sz w:val="17"/>
                <w:szCs w:val="17"/>
                <w:lang w:bidi="ar-EG"/>
              </w:rPr>
              <w:t>0.584</w:t>
            </w:r>
          </w:p>
        </w:tc>
        <w:tc>
          <w:tcPr>
            <w:tcW w:w="274" w:type="pct"/>
            <w:shd w:val="clear" w:color="auto" w:fill="auto"/>
            <w:vAlign w:val="center"/>
          </w:tcPr>
          <w:p w:rsidR="0008347F" w:rsidRPr="00377BFC" w:rsidRDefault="0008347F" w:rsidP="00377BFC">
            <w:pPr>
              <w:bidi w:val="0"/>
              <w:snapToGrid w:val="0"/>
              <w:jc w:val="both"/>
              <w:rPr>
                <w:rFonts w:cs="Times New Roman"/>
                <w:sz w:val="17"/>
                <w:szCs w:val="17"/>
                <w:lang w:bidi="ar-EG"/>
              </w:rPr>
            </w:pPr>
            <w:r w:rsidRPr="00377BFC">
              <w:rPr>
                <w:rFonts w:cs="Times New Roman"/>
                <w:sz w:val="17"/>
                <w:szCs w:val="17"/>
                <w:lang w:bidi="ar-EG"/>
              </w:rPr>
              <w:t>33.8</w:t>
            </w:r>
          </w:p>
        </w:tc>
        <w:tc>
          <w:tcPr>
            <w:tcW w:w="274" w:type="pct"/>
            <w:shd w:val="clear" w:color="auto" w:fill="auto"/>
            <w:vAlign w:val="center"/>
          </w:tcPr>
          <w:p w:rsidR="0008347F" w:rsidRPr="00377BFC" w:rsidRDefault="0008347F" w:rsidP="00377BFC">
            <w:pPr>
              <w:bidi w:val="0"/>
              <w:snapToGrid w:val="0"/>
              <w:jc w:val="both"/>
              <w:rPr>
                <w:rFonts w:cs="Times New Roman"/>
                <w:sz w:val="17"/>
                <w:szCs w:val="17"/>
                <w:lang w:bidi="ar-EG"/>
              </w:rPr>
            </w:pPr>
            <w:r w:rsidRPr="00377BFC">
              <w:rPr>
                <w:rFonts w:cs="Times New Roman"/>
                <w:sz w:val="17"/>
                <w:szCs w:val="17"/>
                <w:lang w:bidi="ar-EG"/>
              </w:rPr>
              <w:t>33.4</w:t>
            </w:r>
          </w:p>
        </w:tc>
      </w:tr>
      <w:tr w:rsidR="003F133A" w:rsidRPr="00377BFC" w:rsidTr="003F133A">
        <w:trPr>
          <w:jc w:val="center"/>
        </w:trPr>
        <w:tc>
          <w:tcPr>
            <w:tcW w:w="917" w:type="pct"/>
            <w:shd w:val="clear" w:color="auto" w:fill="auto"/>
            <w:vAlign w:val="center"/>
          </w:tcPr>
          <w:p w:rsidR="0008347F" w:rsidRPr="00377BFC" w:rsidRDefault="0008347F" w:rsidP="00377BFC">
            <w:pPr>
              <w:bidi w:val="0"/>
              <w:snapToGrid w:val="0"/>
              <w:jc w:val="both"/>
              <w:rPr>
                <w:rFonts w:cs="Times New Roman"/>
                <w:sz w:val="17"/>
                <w:szCs w:val="17"/>
                <w:lang w:bidi="ar-EG"/>
              </w:rPr>
            </w:pPr>
            <w:r w:rsidRPr="00377BFC">
              <w:rPr>
                <w:rFonts w:cs="Times New Roman"/>
                <w:sz w:val="17"/>
                <w:szCs w:val="17"/>
                <w:lang w:bidi="ar-EG"/>
              </w:rPr>
              <w:t xml:space="preserve">Silicon at 50 </w:t>
            </w:r>
            <w:proofErr w:type="spellStart"/>
            <w:r w:rsidRPr="00377BFC">
              <w:rPr>
                <w:rFonts w:cs="Times New Roman"/>
                <w:sz w:val="17"/>
                <w:szCs w:val="17"/>
                <w:lang w:bidi="ar-EG"/>
              </w:rPr>
              <w:t>ppm</w:t>
            </w:r>
            <w:proofErr w:type="spellEnd"/>
          </w:p>
        </w:tc>
        <w:tc>
          <w:tcPr>
            <w:tcW w:w="620" w:type="pct"/>
            <w:shd w:val="clear" w:color="auto" w:fill="auto"/>
            <w:vAlign w:val="center"/>
          </w:tcPr>
          <w:p w:rsidR="0008347F" w:rsidRPr="00377BFC" w:rsidRDefault="0008347F" w:rsidP="00377BFC">
            <w:pPr>
              <w:bidi w:val="0"/>
              <w:snapToGrid w:val="0"/>
              <w:jc w:val="both"/>
              <w:rPr>
                <w:rFonts w:cs="Times New Roman"/>
                <w:sz w:val="17"/>
                <w:szCs w:val="17"/>
                <w:lang w:bidi="ar-EG"/>
              </w:rPr>
            </w:pPr>
            <w:r w:rsidRPr="00377BFC">
              <w:rPr>
                <w:rFonts w:cs="Times New Roman"/>
                <w:sz w:val="17"/>
                <w:szCs w:val="17"/>
                <w:lang w:bidi="ar-EG"/>
              </w:rPr>
              <w:t>2.08</w:t>
            </w:r>
          </w:p>
        </w:tc>
        <w:tc>
          <w:tcPr>
            <w:tcW w:w="620" w:type="pct"/>
            <w:shd w:val="clear" w:color="auto" w:fill="auto"/>
            <w:vAlign w:val="center"/>
          </w:tcPr>
          <w:p w:rsidR="0008347F" w:rsidRPr="00377BFC" w:rsidRDefault="0008347F" w:rsidP="00377BFC">
            <w:pPr>
              <w:bidi w:val="0"/>
              <w:snapToGrid w:val="0"/>
              <w:jc w:val="both"/>
              <w:rPr>
                <w:rFonts w:cs="Times New Roman"/>
                <w:sz w:val="17"/>
                <w:szCs w:val="17"/>
                <w:lang w:bidi="ar-EG"/>
              </w:rPr>
            </w:pPr>
            <w:r w:rsidRPr="00377BFC">
              <w:rPr>
                <w:rFonts w:cs="Times New Roman"/>
                <w:sz w:val="17"/>
                <w:szCs w:val="17"/>
                <w:lang w:bidi="ar-EG"/>
              </w:rPr>
              <w:t>2.12</w:t>
            </w:r>
          </w:p>
        </w:tc>
        <w:tc>
          <w:tcPr>
            <w:tcW w:w="274" w:type="pct"/>
            <w:shd w:val="clear" w:color="auto" w:fill="auto"/>
            <w:vAlign w:val="center"/>
          </w:tcPr>
          <w:p w:rsidR="0008347F" w:rsidRPr="00377BFC" w:rsidRDefault="0008347F" w:rsidP="00377BFC">
            <w:pPr>
              <w:bidi w:val="0"/>
              <w:snapToGrid w:val="0"/>
              <w:jc w:val="both"/>
              <w:rPr>
                <w:rFonts w:cs="Times New Roman"/>
                <w:sz w:val="17"/>
                <w:szCs w:val="17"/>
                <w:lang w:bidi="ar-EG"/>
              </w:rPr>
            </w:pPr>
            <w:r w:rsidRPr="00377BFC">
              <w:rPr>
                <w:rFonts w:cs="Times New Roman"/>
                <w:sz w:val="17"/>
                <w:szCs w:val="17"/>
                <w:lang w:bidi="ar-EG"/>
              </w:rPr>
              <w:t>20.2</w:t>
            </w:r>
          </w:p>
        </w:tc>
        <w:tc>
          <w:tcPr>
            <w:tcW w:w="274" w:type="pct"/>
            <w:shd w:val="clear" w:color="auto" w:fill="auto"/>
            <w:vAlign w:val="center"/>
          </w:tcPr>
          <w:p w:rsidR="0008347F" w:rsidRPr="00377BFC" w:rsidRDefault="0008347F" w:rsidP="00377BFC">
            <w:pPr>
              <w:bidi w:val="0"/>
              <w:snapToGrid w:val="0"/>
              <w:jc w:val="both"/>
              <w:rPr>
                <w:rFonts w:cs="Times New Roman"/>
                <w:sz w:val="17"/>
                <w:szCs w:val="17"/>
                <w:lang w:bidi="ar-EG"/>
              </w:rPr>
            </w:pPr>
            <w:r w:rsidRPr="00377BFC">
              <w:rPr>
                <w:rFonts w:cs="Times New Roman"/>
                <w:sz w:val="17"/>
                <w:szCs w:val="17"/>
                <w:lang w:bidi="ar-EG"/>
              </w:rPr>
              <w:t>20.0</w:t>
            </w:r>
          </w:p>
        </w:tc>
        <w:tc>
          <w:tcPr>
            <w:tcW w:w="475" w:type="pct"/>
            <w:shd w:val="clear" w:color="auto" w:fill="auto"/>
            <w:vAlign w:val="center"/>
          </w:tcPr>
          <w:p w:rsidR="0008347F" w:rsidRPr="00377BFC" w:rsidRDefault="0008347F" w:rsidP="00377BFC">
            <w:pPr>
              <w:bidi w:val="0"/>
              <w:snapToGrid w:val="0"/>
              <w:jc w:val="both"/>
              <w:rPr>
                <w:rFonts w:cs="Times New Roman"/>
                <w:sz w:val="17"/>
                <w:szCs w:val="17"/>
                <w:lang w:bidi="ar-EG"/>
              </w:rPr>
            </w:pPr>
            <w:r w:rsidRPr="00377BFC">
              <w:rPr>
                <w:rFonts w:cs="Times New Roman"/>
                <w:sz w:val="17"/>
                <w:szCs w:val="17"/>
                <w:lang w:bidi="ar-EG"/>
              </w:rPr>
              <w:t>17.5</w:t>
            </w:r>
          </w:p>
        </w:tc>
        <w:tc>
          <w:tcPr>
            <w:tcW w:w="475" w:type="pct"/>
            <w:shd w:val="clear" w:color="auto" w:fill="auto"/>
            <w:vAlign w:val="center"/>
          </w:tcPr>
          <w:p w:rsidR="0008347F" w:rsidRPr="00377BFC" w:rsidRDefault="0008347F" w:rsidP="00377BFC">
            <w:pPr>
              <w:bidi w:val="0"/>
              <w:snapToGrid w:val="0"/>
              <w:jc w:val="both"/>
              <w:rPr>
                <w:rFonts w:cs="Times New Roman"/>
                <w:sz w:val="17"/>
                <w:szCs w:val="17"/>
                <w:lang w:bidi="ar-EG"/>
              </w:rPr>
            </w:pPr>
            <w:r w:rsidRPr="00377BFC">
              <w:rPr>
                <w:rFonts w:cs="Times New Roman"/>
                <w:sz w:val="17"/>
                <w:szCs w:val="17"/>
                <w:lang w:bidi="ar-EG"/>
              </w:rPr>
              <w:t>17.6</w:t>
            </w:r>
          </w:p>
        </w:tc>
        <w:tc>
          <w:tcPr>
            <w:tcW w:w="399" w:type="pct"/>
            <w:shd w:val="clear" w:color="auto" w:fill="auto"/>
            <w:vAlign w:val="center"/>
          </w:tcPr>
          <w:p w:rsidR="0008347F" w:rsidRPr="00377BFC" w:rsidRDefault="0008347F" w:rsidP="00377BFC">
            <w:pPr>
              <w:bidi w:val="0"/>
              <w:snapToGrid w:val="0"/>
              <w:jc w:val="both"/>
              <w:rPr>
                <w:rFonts w:cs="Times New Roman"/>
                <w:sz w:val="17"/>
                <w:szCs w:val="17"/>
                <w:lang w:bidi="ar-EG"/>
              </w:rPr>
            </w:pPr>
            <w:r w:rsidRPr="00377BFC">
              <w:rPr>
                <w:rFonts w:cs="Times New Roman"/>
                <w:sz w:val="17"/>
                <w:szCs w:val="17"/>
                <w:lang w:bidi="ar-EG"/>
              </w:rPr>
              <w:t>0.571</w:t>
            </w:r>
          </w:p>
        </w:tc>
        <w:tc>
          <w:tcPr>
            <w:tcW w:w="399" w:type="pct"/>
            <w:shd w:val="clear" w:color="auto" w:fill="auto"/>
            <w:vAlign w:val="center"/>
          </w:tcPr>
          <w:p w:rsidR="0008347F" w:rsidRPr="00377BFC" w:rsidRDefault="0008347F" w:rsidP="00377BFC">
            <w:pPr>
              <w:bidi w:val="0"/>
              <w:snapToGrid w:val="0"/>
              <w:jc w:val="both"/>
              <w:rPr>
                <w:rFonts w:cs="Times New Roman"/>
                <w:sz w:val="17"/>
                <w:szCs w:val="17"/>
                <w:lang w:bidi="ar-EG"/>
              </w:rPr>
            </w:pPr>
            <w:r w:rsidRPr="00377BFC">
              <w:rPr>
                <w:rFonts w:cs="Times New Roman"/>
                <w:sz w:val="17"/>
                <w:szCs w:val="17"/>
                <w:lang w:bidi="ar-EG"/>
              </w:rPr>
              <w:t>0.570</w:t>
            </w:r>
          </w:p>
        </w:tc>
        <w:tc>
          <w:tcPr>
            <w:tcW w:w="274" w:type="pct"/>
            <w:shd w:val="clear" w:color="auto" w:fill="auto"/>
            <w:vAlign w:val="center"/>
          </w:tcPr>
          <w:p w:rsidR="0008347F" w:rsidRPr="00377BFC" w:rsidRDefault="0008347F" w:rsidP="00377BFC">
            <w:pPr>
              <w:bidi w:val="0"/>
              <w:snapToGrid w:val="0"/>
              <w:jc w:val="both"/>
              <w:rPr>
                <w:rFonts w:cs="Times New Roman"/>
                <w:sz w:val="17"/>
                <w:szCs w:val="17"/>
                <w:lang w:bidi="ar-EG"/>
              </w:rPr>
            </w:pPr>
            <w:r w:rsidRPr="00377BFC">
              <w:rPr>
                <w:rFonts w:cs="Times New Roman"/>
                <w:sz w:val="17"/>
                <w:szCs w:val="17"/>
                <w:lang w:bidi="ar-EG"/>
              </w:rPr>
              <w:t>35.4</w:t>
            </w:r>
          </w:p>
        </w:tc>
        <w:tc>
          <w:tcPr>
            <w:tcW w:w="274" w:type="pct"/>
            <w:shd w:val="clear" w:color="auto" w:fill="auto"/>
            <w:vAlign w:val="center"/>
          </w:tcPr>
          <w:p w:rsidR="0008347F" w:rsidRPr="00377BFC" w:rsidRDefault="0008347F" w:rsidP="00377BFC">
            <w:pPr>
              <w:bidi w:val="0"/>
              <w:snapToGrid w:val="0"/>
              <w:jc w:val="both"/>
              <w:rPr>
                <w:rFonts w:cs="Times New Roman"/>
                <w:sz w:val="17"/>
                <w:szCs w:val="17"/>
                <w:lang w:bidi="ar-EG"/>
              </w:rPr>
            </w:pPr>
            <w:r w:rsidRPr="00377BFC">
              <w:rPr>
                <w:rFonts w:cs="Times New Roman"/>
                <w:sz w:val="17"/>
                <w:szCs w:val="17"/>
                <w:lang w:bidi="ar-EG"/>
              </w:rPr>
              <w:t>35.1</w:t>
            </w:r>
          </w:p>
        </w:tc>
      </w:tr>
      <w:tr w:rsidR="003F133A" w:rsidRPr="00377BFC" w:rsidTr="003F133A">
        <w:trPr>
          <w:jc w:val="center"/>
        </w:trPr>
        <w:tc>
          <w:tcPr>
            <w:tcW w:w="917" w:type="pct"/>
            <w:shd w:val="clear" w:color="auto" w:fill="auto"/>
            <w:vAlign w:val="center"/>
          </w:tcPr>
          <w:p w:rsidR="0008347F" w:rsidRPr="00377BFC" w:rsidRDefault="0008347F" w:rsidP="00377BFC">
            <w:pPr>
              <w:bidi w:val="0"/>
              <w:snapToGrid w:val="0"/>
              <w:jc w:val="both"/>
              <w:rPr>
                <w:rFonts w:cs="Times New Roman"/>
                <w:sz w:val="17"/>
                <w:szCs w:val="17"/>
                <w:lang w:bidi="ar-EG"/>
              </w:rPr>
            </w:pPr>
            <w:r w:rsidRPr="00377BFC">
              <w:rPr>
                <w:rFonts w:cs="Times New Roman"/>
                <w:sz w:val="17"/>
                <w:szCs w:val="17"/>
                <w:lang w:bidi="ar-EG"/>
              </w:rPr>
              <w:t xml:space="preserve">Selenium at 50 </w:t>
            </w:r>
            <w:proofErr w:type="spellStart"/>
            <w:r w:rsidRPr="00377BFC">
              <w:rPr>
                <w:rFonts w:cs="Times New Roman"/>
                <w:sz w:val="17"/>
                <w:szCs w:val="17"/>
                <w:lang w:bidi="ar-EG"/>
              </w:rPr>
              <w:t>ppm</w:t>
            </w:r>
            <w:proofErr w:type="spellEnd"/>
          </w:p>
        </w:tc>
        <w:tc>
          <w:tcPr>
            <w:tcW w:w="620" w:type="pct"/>
            <w:shd w:val="clear" w:color="auto" w:fill="auto"/>
            <w:vAlign w:val="center"/>
          </w:tcPr>
          <w:p w:rsidR="0008347F" w:rsidRPr="00377BFC" w:rsidRDefault="0008347F" w:rsidP="00377BFC">
            <w:pPr>
              <w:bidi w:val="0"/>
              <w:snapToGrid w:val="0"/>
              <w:jc w:val="both"/>
              <w:rPr>
                <w:rFonts w:cs="Times New Roman"/>
                <w:sz w:val="17"/>
                <w:szCs w:val="17"/>
                <w:lang w:bidi="ar-EG"/>
              </w:rPr>
            </w:pPr>
            <w:r w:rsidRPr="00377BFC">
              <w:rPr>
                <w:rFonts w:cs="Times New Roman"/>
                <w:sz w:val="17"/>
                <w:szCs w:val="17"/>
                <w:lang w:bidi="ar-EG"/>
              </w:rPr>
              <w:t>2.12</w:t>
            </w:r>
          </w:p>
        </w:tc>
        <w:tc>
          <w:tcPr>
            <w:tcW w:w="620" w:type="pct"/>
            <w:shd w:val="clear" w:color="auto" w:fill="auto"/>
            <w:vAlign w:val="center"/>
          </w:tcPr>
          <w:p w:rsidR="0008347F" w:rsidRPr="00377BFC" w:rsidRDefault="0008347F" w:rsidP="00377BFC">
            <w:pPr>
              <w:bidi w:val="0"/>
              <w:snapToGrid w:val="0"/>
              <w:jc w:val="both"/>
              <w:rPr>
                <w:rFonts w:cs="Times New Roman"/>
                <w:sz w:val="17"/>
                <w:szCs w:val="17"/>
                <w:lang w:bidi="ar-EG"/>
              </w:rPr>
            </w:pPr>
            <w:r w:rsidRPr="00377BFC">
              <w:rPr>
                <w:rFonts w:cs="Times New Roman"/>
                <w:sz w:val="17"/>
                <w:szCs w:val="17"/>
                <w:lang w:bidi="ar-EG"/>
              </w:rPr>
              <w:t>2.16</w:t>
            </w:r>
          </w:p>
        </w:tc>
        <w:tc>
          <w:tcPr>
            <w:tcW w:w="274" w:type="pct"/>
            <w:shd w:val="clear" w:color="auto" w:fill="auto"/>
            <w:vAlign w:val="center"/>
          </w:tcPr>
          <w:p w:rsidR="0008347F" w:rsidRPr="00377BFC" w:rsidRDefault="0008347F" w:rsidP="00377BFC">
            <w:pPr>
              <w:bidi w:val="0"/>
              <w:snapToGrid w:val="0"/>
              <w:jc w:val="both"/>
              <w:rPr>
                <w:rFonts w:cs="Times New Roman"/>
                <w:sz w:val="17"/>
                <w:szCs w:val="17"/>
                <w:lang w:bidi="ar-EG"/>
              </w:rPr>
            </w:pPr>
            <w:r w:rsidRPr="00377BFC">
              <w:rPr>
                <w:rFonts w:cs="Times New Roman"/>
                <w:sz w:val="17"/>
                <w:szCs w:val="17"/>
                <w:lang w:bidi="ar-EG"/>
              </w:rPr>
              <w:t>20.6</w:t>
            </w:r>
          </w:p>
        </w:tc>
        <w:tc>
          <w:tcPr>
            <w:tcW w:w="274" w:type="pct"/>
            <w:shd w:val="clear" w:color="auto" w:fill="auto"/>
            <w:vAlign w:val="center"/>
          </w:tcPr>
          <w:p w:rsidR="0008347F" w:rsidRPr="00377BFC" w:rsidRDefault="0008347F" w:rsidP="00377BFC">
            <w:pPr>
              <w:bidi w:val="0"/>
              <w:snapToGrid w:val="0"/>
              <w:jc w:val="both"/>
              <w:rPr>
                <w:rFonts w:cs="Times New Roman"/>
                <w:sz w:val="17"/>
                <w:szCs w:val="17"/>
                <w:lang w:bidi="ar-EG"/>
              </w:rPr>
            </w:pPr>
            <w:r w:rsidRPr="00377BFC">
              <w:rPr>
                <w:rFonts w:cs="Times New Roman"/>
                <w:sz w:val="17"/>
                <w:szCs w:val="17"/>
                <w:lang w:bidi="ar-EG"/>
              </w:rPr>
              <w:t>20.5</w:t>
            </w:r>
          </w:p>
        </w:tc>
        <w:tc>
          <w:tcPr>
            <w:tcW w:w="475" w:type="pct"/>
            <w:shd w:val="clear" w:color="auto" w:fill="auto"/>
            <w:vAlign w:val="center"/>
          </w:tcPr>
          <w:p w:rsidR="0008347F" w:rsidRPr="00377BFC" w:rsidRDefault="0008347F" w:rsidP="00377BFC">
            <w:pPr>
              <w:bidi w:val="0"/>
              <w:snapToGrid w:val="0"/>
              <w:jc w:val="both"/>
              <w:rPr>
                <w:rFonts w:cs="Times New Roman"/>
                <w:sz w:val="17"/>
                <w:szCs w:val="17"/>
                <w:lang w:bidi="ar-EG"/>
              </w:rPr>
            </w:pPr>
            <w:r w:rsidRPr="00377BFC">
              <w:rPr>
                <w:rFonts w:cs="Times New Roman"/>
                <w:sz w:val="17"/>
                <w:szCs w:val="17"/>
                <w:lang w:bidi="ar-EG"/>
              </w:rPr>
              <w:t>18.0</w:t>
            </w:r>
          </w:p>
        </w:tc>
        <w:tc>
          <w:tcPr>
            <w:tcW w:w="475" w:type="pct"/>
            <w:shd w:val="clear" w:color="auto" w:fill="auto"/>
            <w:vAlign w:val="center"/>
          </w:tcPr>
          <w:p w:rsidR="0008347F" w:rsidRPr="00377BFC" w:rsidRDefault="0008347F" w:rsidP="00377BFC">
            <w:pPr>
              <w:bidi w:val="0"/>
              <w:snapToGrid w:val="0"/>
              <w:jc w:val="both"/>
              <w:rPr>
                <w:rFonts w:cs="Times New Roman"/>
                <w:sz w:val="17"/>
                <w:szCs w:val="17"/>
                <w:lang w:bidi="ar-EG"/>
              </w:rPr>
            </w:pPr>
            <w:r w:rsidRPr="00377BFC">
              <w:rPr>
                <w:rFonts w:cs="Times New Roman"/>
                <w:sz w:val="17"/>
                <w:szCs w:val="17"/>
                <w:lang w:bidi="ar-EG"/>
              </w:rPr>
              <w:t>18.0</w:t>
            </w:r>
          </w:p>
        </w:tc>
        <w:tc>
          <w:tcPr>
            <w:tcW w:w="399" w:type="pct"/>
            <w:shd w:val="clear" w:color="auto" w:fill="auto"/>
            <w:vAlign w:val="center"/>
          </w:tcPr>
          <w:p w:rsidR="0008347F" w:rsidRPr="00377BFC" w:rsidRDefault="0008347F" w:rsidP="00377BFC">
            <w:pPr>
              <w:bidi w:val="0"/>
              <w:snapToGrid w:val="0"/>
              <w:jc w:val="both"/>
              <w:rPr>
                <w:rFonts w:cs="Times New Roman"/>
                <w:sz w:val="17"/>
                <w:szCs w:val="17"/>
                <w:lang w:bidi="ar-EG"/>
              </w:rPr>
            </w:pPr>
            <w:r w:rsidRPr="00377BFC">
              <w:rPr>
                <w:rFonts w:cs="Times New Roman"/>
                <w:sz w:val="17"/>
                <w:szCs w:val="17"/>
                <w:lang w:bidi="ar-EG"/>
              </w:rPr>
              <w:t>0.560</w:t>
            </w:r>
          </w:p>
        </w:tc>
        <w:tc>
          <w:tcPr>
            <w:tcW w:w="399" w:type="pct"/>
            <w:shd w:val="clear" w:color="auto" w:fill="auto"/>
            <w:vAlign w:val="center"/>
          </w:tcPr>
          <w:p w:rsidR="0008347F" w:rsidRPr="00377BFC" w:rsidRDefault="0008347F" w:rsidP="00377BFC">
            <w:pPr>
              <w:bidi w:val="0"/>
              <w:snapToGrid w:val="0"/>
              <w:jc w:val="both"/>
              <w:rPr>
                <w:rFonts w:cs="Times New Roman"/>
                <w:sz w:val="17"/>
                <w:szCs w:val="17"/>
                <w:lang w:bidi="ar-EG"/>
              </w:rPr>
            </w:pPr>
            <w:r w:rsidRPr="00377BFC">
              <w:rPr>
                <w:rFonts w:cs="Times New Roman"/>
                <w:sz w:val="17"/>
                <w:szCs w:val="17"/>
                <w:lang w:bidi="ar-EG"/>
              </w:rPr>
              <w:t>0.559</w:t>
            </w:r>
          </w:p>
        </w:tc>
        <w:tc>
          <w:tcPr>
            <w:tcW w:w="274" w:type="pct"/>
            <w:shd w:val="clear" w:color="auto" w:fill="auto"/>
            <w:vAlign w:val="center"/>
          </w:tcPr>
          <w:p w:rsidR="0008347F" w:rsidRPr="00377BFC" w:rsidRDefault="0008347F" w:rsidP="00377BFC">
            <w:pPr>
              <w:bidi w:val="0"/>
              <w:snapToGrid w:val="0"/>
              <w:jc w:val="both"/>
              <w:rPr>
                <w:rFonts w:cs="Times New Roman"/>
                <w:sz w:val="17"/>
                <w:szCs w:val="17"/>
                <w:lang w:bidi="ar-EG"/>
              </w:rPr>
            </w:pPr>
            <w:r w:rsidRPr="00377BFC">
              <w:rPr>
                <w:rFonts w:cs="Times New Roman"/>
                <w:sz w:val="17"/>
                <w:szCs w:val="17"/>
                <w:lang w:bidi="ar-EG"/>
              </w:rPr>
              <w:t>36.7</w:t>
            </w:r>
          </w:p>
        </w:tc>
        <w:tc>
          <w:tcPr>
            <w:tcW w:w="274" w:type="pct"/>
            <w:shd w:val="clear" w:color="auto" w:fill="auto"/>
            <w:vAlign w:val="center"/>
          </w:tcPr>
          <w:p w:rsidR="0008347F" w:rsidRPr="00377BFC" w:rsidRDefault="0008347F" w:rsidP="00377BFC">
            <w:pPr>
              <w:bidi w:val="0"/>
              <w:snapToGrid w:val="0"/>
              <w:jc w:val="both"/>
              <w:rPr>
                <w:rFonts w:cs="Times New Roman"/>
                <w:sz w:val="17"/>
                <w:szCs w:val="17"/>
                <w:lang w:bidi="ar-EG"/>
              </w:rPr>
            </w:pPr>
            <w:r w:rsidRPr="00377BFC">
              <w:rPr>
                <w:rFonts w:cs="Times New Roman"/>
                <w:sz w:val="17"/>
                <w:szCs w:val="17"/>
                <w:lang w:bidi="ar-EG"/>
              </w:rPr>
              <w:t>36.7</w:t>
            </w:r>
          </w:p>
        </w:tc>
      </w:tr>
      <w:tr w:rsidR="003F133A" w:rsidRPr="00377BFC" w:rsidTr="003F133A">
        <w:trPr>
          <w:jc w:val="center"/>
        </w:trPr>
        <w:tc>
          <w:tcPr>
            <w:tcW w:w="917" w:type="pct"/>
            <w:shd w:val="clear" w:color="auto" w:fill="auto"/>
            <w:vAlign w:val="center"/>
          </w:tcPr>
          <w:p w:rsidR="0008347F" w:rsidRPr="00377BFC" w:rsidRDefault="0008347F" w:rsidP="00377BFC">
            <w:pPr>
              <w:bidi w:val="0"/>
              <w:snapToGrid w:val="0"/>
              <w:jc w:val="both"/>
              <w:rPr>
                <w:rFonts w:cs="Times New Roman"/>
                <w:sz w:val="17"/>
                <w:szCs w:val="17"/>
                <w:lang w:bidi="ar-EG"/>
              </w:rPr>
            </w:pPr>
            <w:proofErr w:type="spellStart"/>
            <w:r w:rsidRPr="00377BFC">
              <w:rPr>
                <w:rFonts w:cs="Times New Roman"/>
                <w:sz w:val="17"/>
                <w:szCs w:val="17"/>
                <w:lang w:bidi="ar-EG"/>
              </w:rPr>
              <w:t>Proline</w:t>
            </w:r>
            <w:proofErr w:type="spellEnd"/>
            <w:r w:rsidRPr="00377BFC">
              <w:rPr>
                <w:rFonts w:cs="Times New Roman"/>
                <w:sz w:val="17"/>
                <w:szCs w:val="17"/>
                <w:lang w:bidi="ar-EG"/>
              </w:rPr>
              <w:t xml:space="preserve"> at 50 </w:t>
            </w:r>
            <w:proofErr w:type="spellStart"/>
            <w:r w:rsidRPr="00377BFC">
              <w:rPr>
                <w:rFonts w:cs="Times New Roman"/>
                <w:sz w:val="17"/>
                <w:szCs w:val="17"/>
                <w:lang w:bidi="ar-EG"/>
              </w:rPr>
              <w:t>ppm</w:t>
            </w:r>
            <w:proofErr w:type="spellEnd"/>
          </w:p>
        </w:tc>
        <w:tc>
          <w:tcPr>
            <w:tcW w:w="620" w:type="pct"/>
            <w:shd w:val="clear" w:color="auto" w:fill="auto"/>
            <w:vAlign w:val="center"/>
          </w:tcPr>
          <w:p w:rsidR="0008347F" w:rsidRPr="00377BFC" w:rsidRDefault="0008347F" w:rsidP="00377BFC">
            <w:pPr>
              <w:bidi w:val="0"/>
              <w:snapToGrid w:val="0"/>
              <w:jc w:val="both"/>
              <w:rPr>
                <w:rFonts w:cs="Times New Roman"/>
                <w:sz w:val="17"/>
                <w:szCs w:val="17"/>
                <w:lang w:bidi="ar-EG"/>
              </w:rPr>
            </w:pPr>
            <w:r w:rsidRPr="00377BFC">
              <w:rPr>
                <w:rFonts w:cs="Times New Roman"/>
                <w:sz w:val="17"/>
                <w:szCs w:val="17"/>
                <w:lang w:bidi="ar-EG"/>
              </w:rPr>
              <w:t>2.16</w:t>
            </w:r>
          </w:p>
        </w:tc>
        <w:tc>
          <w:tcPr>
            <w:tcW w:w="620" w:type="pct"/>
            <w:shd w:val="clear" w:color="auto" w:fill="auto"/>
            <w:vAlign w:val="center"/>
          </w:tcPr>
          <w:p w:rsidR="0008347F" w:rsidRPr="00377BFC" w:rsidRDefault="0008347F" w:rsidP="00377BFC">
            <w:pPr>
              <w:bidi w:val="0"/>
              <w:snapToGrid w:val="0"/>
              <w:jc w:val="both"/>
              <w:rPr>
                <w:rFonts w:cs="Times New Roman"/>
                <w:sz w:val="17"/>
                <w:szCs w:val="17"/>
                <w:lang w:bidi="ar-EG"/>
              </w:rPr>
            </w:pPr>
            <w:r w:rsidRPr="00377BFC">
              <w:rPr>
                <w:rFonts w:cs="Times New Roman"/>
                <w:sz w:val="17"/>
                <w:szCs w:val="17"/>
                <w:lang w:bidi="ar-EG"/>
              </w:rPr>
              <w:t>2.20</w:t>
            </w:r>
          </w:p>
        </w:tc>
        <w:tc>
          <w:tcPr>
            <w:tcW w:w="274" w:type="pct"/>
            <w:shd w:val="clear" w:color="auto" w:fill="auto"/>
            <w:vAlign w:val="center"/>
          </w:tcPr>
          <w:p w:rsidR="0008347F" w:rsidRPr="00377BFC" w:rsidRDefault="0008347F" w:rsidP="00377BFC">
            <w:pPr>
              <w:bidi w:val="0"/>
              <w:snapToGrid w:val="0"/>
              <w:jc w:val="both"/>
              <w:rPr>
                <w:rFonts w:cs="Times New Roman"/>
                <w:sz w:val="17"/>
                <w:szCs w:val="17"/>
                <w:lang w:bidi="ar-EG"/>
              </w:rPr>
            </w:pPr>
            <w:r w:rsidRPr="00377BFC">
              <w:rPr>
                <w:rFonts w:cs="Times New Roman"/>
                <w:sz w:val="17"/>
                <w:szCs w:val="17"/>
                <w:lang w:bidi="ar-EG"/>
              </w:rPr>
              <w:t>21.0</w:t>
            </w:r>
          </w:p>
        </w:tc>
        <w:tc>
          <w:tcPr>
            <w:tcW w:w="274" w:type="pct"/>
            <w:shd w:val="clear" w:color="auto" w:fill="auto"/>
            <w:vAlign w:val="center"/>
          </w:tcPr>
          <w:p w:rsidR="0008347F" w:rsidRPr="00377BFC" w:rsidRDefault="0008347F" w:rsidP="00377BFC">
            <w:pPr>
              <w:bidi w:val="0"/>
              <w:snapToGrid w:val="0"/>
              <w:jc w:val="both"/>
              <w:rPr>
                <w:rFonts w:cs="Times New Roman"/>
                <w:sz w:val="17"/>
                <w:szCs w:val="17"/>
                <w:lang w:bidi="ar-EG"/>
              </w:rPr>
            </w:pPr>
            <w:r w:rsidRPr="00377BFC">
              <w:rPr>
                <w:rFonts w:cs="Times New Roman"/>
                <w:sz w:val="17"/>
                <w:szCs w:val="17"/>
                <w:lang w:bidi="ar-EG"/>
              </w:rPr>
              <w:t>21.0</w:t>
            </w:r>
          </w:p>
        </w:tc>
        <w:tc>
          <w:tcPr>
            <w:tcW w:w="475" w:type="pct"/>
            <w:shd w:val="clear" w:color="auto" w:fill="auto"/>
            <w:vAlign w:val="center"/>
          </w:tcPr>
          <w:p w:rsidR="0008347F" w:rsidRPr="00377BFC" w:rsidRDefault="0008347F" w:rsidP="00377BFC">
            <w:pPr>
              <w:bidi w:val="0"/>
              <w:snapToGrid w:val="0"/>
              <w:jc w:val="both"/>
              <w:rPr>
                <w:rFonts w:cs="Times New Roman"/>
                <w:sz w:val="17"/>
                <w:szCs w:val="17"/>
                <w:lang w:bidi="ar-EG"/>
              </w:rPr>
            </w:pPr>
            <w:r w:rsidRPr="00377BFC">
              <w:rPr>
                <w:rFonts w:cs="Times New Roman"/>
                <w:sz w:val="17"/>
                <w:szCs w:val="17"/>
                <w:lang w:bidi="ar-EG"/>
              </w:rPr>
              <w:t>18.5</w:t>
            </w:r>
          </w:p>
        </w:tc>
        <w:tc>
          <w:tcPr>
            <w:tcW w:w="475" w:type="pct"/>
            <w:shd w:val="clear" w:color="auto" w:fill="auto"/>
            <w:vAlign w:val="center"/>
          </w:tcPr>
          <w:p w:rsidR="0008347F" w:rsidRPr="00377BFC" w:rsidRDefault="0008347F" w:rsidP="00377BFC">
            <w:pPr>
              <w:bidi w:val="0"/>
              <w:snapToGrid w:val="0"/>
              <w:jc w:val="both"/>
              <w:rPr>
                <w:rFonts w:cs="Times New Roman"/>
                <w:sz w:val="17"/>
                <w:szCs w:val="17"/>
                <w:lang w:bidi="ar-EG"/>
              </w:rPr>
            </w:pPr>
            <w:r w:rsidRPr="00377BFC">
              <w:rPr>
                <w:rFonts w:cs="Times New Roman"/>
                <w:sz w:val="17"/>
                <w:szCs w:val="17"/>
                <w:lang w:bidi="ar-EG"/>
              </w:rPr>
              <w:t>18.3</w:t>
            </w:r>
          </w:p>
        </w:tc>
        <w:tc>
          <w:tcPr>
            <w:tcW w:w="399" w:type="pct"/>
            <w:shd w:val="clear" w:color="auto" w:fill="auto"/>
            <w:vAlign w:val="center"/>
          </w:tcPr>
          <w:p w:rsidR="0008347F" w:rsidRPr="00377BFC" w:rsidRDefault="0008347F" w:rsidP="00377BFC">
            <w:pPr>
              <w:bidi w:val="0"/>
              <w:snapToGrid w:val="0"/>
              <w:jc w:val="both"/>
              <w:rPr>
                <w:rFonts w:cs="Times New Roman"/>
                <w:sz w:val="17"/>
                <w:szCs w:val="17"/>
                <w:lang w:bidi="ar-EG"/>
              </w:rPr>
            </w:pPr>
            <w:r w:rsidRPr="00377BFC">
              <w:rPr>
                <w:rFonts w:cs="Times New Roman"/>
                <w:sz w:val="17"/>
                <w:szCs w:val="17"/>
                <w:lang w:bidi="ar-EG"/>
              </w:rPr>
              <w:t>0.540</w:t>
            </w:r>
          </w:p>
        </w:tc>
        <w:tc>
          <w:tcPr>
            <w:tcW w:w="399" w:type="pct"/>
            <w:shd w:val="clear" w:color="auto" w:fill="auto"/>
            <w:vAlign w:val="center"/>
          </w:tcPr>
          <w:p w:rsidR="0008347F" w:rsidRPr="00377BFC" w:rsidRDefault="0008347F" w:rsidP="00377BFC">
            <w:pPr>
              <w:bidi w:val="0"/>
              <w:snapToGrid w:val="0"/>
              <w:jc w:val="both"/>
              <w:rPr>
                <w:rFonts w:cs="Times New Roman"/>
                <w:sz w:val="17"/>
                <w:szCs w:val="17"/>
                <w:lang w:bidi="ar-EG"/>
              </w:rPr>
            </w:pPr>
            <w:r w:rsidRPr="00377BFC">
              <w:rPr>
                <w:rFonts w:cs="Times New Roman"/>
                <w:sz w:val="17"/>
                <w:szCs w:val="17"/>
                <w:lang w:bidi="ar-EG"/>
              </w:rPr>
              <w:t>0.539</w:t>
            </w:r>
          </w:p>
        </w:tc>
        <w:tc>
          <w:tcPr>
            <w:tcW w:w="274" w:type="pct"/>
            <w:shd w:val="clear" w:color="auto" w:fill="auto"/>
            <w:vAlign w:val="center"/>
          </w:tcPr>
          <w:p w:rsidR="0008347F" w:rsidRPr="00377BFC" w:rsidRDefault="0008347F" w:rsidP="00377BFC">
            <w:pPr>
              <w:bidi w:val="0"/>
              <w:snapToGrid w:val="0"/>
              <w:jc w:val="both"/>
              <w:rPr>
                <w:rFonts w:cs="Times New Roman"/>
                <w:sz w:val="17"/>
                <w:szCs w:val="17"/>
                <w:lang w:bidi="ar-EG"/>
              </w:rPr>
            </w:pPr>
            <w:r w:rsidRPr="00377BFC">
              <w:rPr>
                <w:rFonts w:cs="Times New Roman"/>
                <w:sz w:val="17"/>
                <w:szCs w:val="17"/>
                <w:lang w:bidi="ar-EG"/>
              </w:rPr>
              <w:t>38.9</w:t>
            </w:r>
          </w:p>
        </w:tc>
        <w:tc>
          <w:tcPr>
            <w:tcW w:w="274" w:type="pct"/>
            <w:shd w:val="clear" w:color="auto" w:fill="auto"/>
            <w:vAlign w:val="center"/>
          </w:tcPr>
          <w:p w:rsidR="0008347F" w:rsidRPr="00377BFC" w:rsidRDefault="0008347F" w:rsidP="00377BFC">
            <w:pPr>
              <w:bidi w:val="0"/>
              <w:snapToGrid w:val="0"/>
              <w:jc w:val="both"/>
              <w:rPr>
                <w:rFonts w:cs="Times New Roman"/>
                <w:sz w:val="17"/>
                <w:szCs w:val="17"/>
                <w:lang w:bidi="ar-EG"/>
              </w:rPr>
            </w:pPr>
            <w:r w:rsidRPr="00377BFC">
              <w:rPr>
                <w:rFonts w:cs="Times New Roman"/>
                <w:sz w:val="17"/>
                <w:szCs w:val="17"/>
                <w:lang w:bidi="ar-EG"/>
              </w:rPr>
              <w:t>39.0</w:t>
            </w:r>
          </w:p>
        </w:tc>
      </w:tr>
      <w:tr w:rsidR="003F133A" w:rsidRPr="00377BFC" w:rsidTr="003F133A">
        <w:trPr>
          <w:jc w:val="center"/>
        </w:trPr>
        <w:tc>
          <w:tcPr>
            <w:tcW w:w="917" w:type="pct"/>
            <w:shd w:val="clear" w:color="auto" w:fill="auto"/>
            <w:vAlign w:val="center"/>
          </w:tcPr>
          <w:p w:rsidR="0008347F" w:rsidRPr="00377BFC" w:rsidRDefault="0008347F" w:rsidP="00377BFC">
            <w:pPr>
              <w:bidi w:val="0"/>
              <w:snapToGrid w:val="0"/>
              <w:jc w:val="both"/>
              <w:rPr>
                <w:rFonts w:cs="Times New Roman"/>
                <w:sz w:val="17"/>
                <w:szCs w:val="17"/>
                <w:lang w:bidi="ar-EG"/>
              </w:rPr>
            </w:pPr>
            <w:r w:rsidRPr="00377BFC">
              <w:rPr>
                <w:rFonts w:cs="Times New Roman"/>
                <w:sz w:val="17"/>
                <w:szCs w:val="17"/>
                <w:lang w:bidi="ar-EG"/>
              </w:rPr>
              <w:t>New L.S.D. at 5%</w:t>
            </w:r>
          </w:p>
        </w:tc>
        <w:tc>
          <w:tcPr>
            <w:tcW w:w="620" w:type="pct"/>
            <w:shd w:val="clear" w:color="auto" w:fill="auto"/>
            <w:vAlign w:val="center"/>
          </w:tcPr>
          <w:p w:rsidR="0008347F" w:rsidRPr="00377BFC" w:rsidRDefault="0008347F" w:rsidP="00377BFC">
            <w:pPr>
              <w:bidi w:val="0"/>
              <w:snapToGrid w:val="0"/>
              <w:jc w:val="both"/>
              <w:rPr>
                <w:rFonts w:cs="Times New Roman"/>
                <w:sz w:val="17"/>
                <w:szCs w:val="17"/>
                <w:lang w:bidi="ar-EG"/>
              </w:rPr>
            </w:pPr>
            <w:r w:rsidRPr="00377BFC">
              <w:rPr>
                <w:rFonts w:cs="Times New Roman"/>
                <w:sz w:val="17"/>
                <w:szCs w:val="17"/>
                <w:lang w:bidi="ar-EG"/>
              </w:rPr>
              <w:t>0.03</w:t>
            </w:r>
          </w:p>
        </w:tc>
        <w:tc>
          <w:tcPr>
            <w:tcW w:w="620" w:type="pct"/>
            <w:shd w:val="clear" w:color="auto" w:fill="auto"/>
            <w:vAlign w:val="center"/>
          </w:tcPr>
          <w:p w:rsidR="0008347F" w:rsidRPr="00377BFC" w:rsidRDefault="0008347F" w:rsidP="00377BFC">
            <w:pPr>
              <w:bidi w:val="0"/>
              <w:snapToGrid w:val="0"/>
              <w:jc w:val="both"/>
              <w:rPr>
                <w:rFonts w:cs="Times New Roman"/>
                <w:sz w:val="17"/>
                <w:szCs w:val="17"/>
                <w:lang w:bidi="ar-EG"/>
              </w:rPr>
            </w:pPr>
            <w:r w:rsidRPr="00377BFC">
              <w:rPr>
                <w:rFonts w:cs="Times New Roman"/>
                <w:sz w:val="17"/>
                <w:szCs w:val="17"/>
                <w:lang w:bidi="ar-EG"/>
              </w:rPr>
              <w:t>0.04</w:t>
            </w:r>
          </w:p>
        </w:tc>
        <w:tc>
          <w:tcPr>
            <w:tcW w:w="274" w:type="pct"/>
            <w:shd w:val="clear" w:color="auto" w:fill="auto"/>
            <w:vAlign w:val="center"/>
          </w:tcPr>
          <w:p w:rsidR="0008347F" w:rsidRPr="00377BFC" w:rsidRDefault="0008347F" w:rsidP="00377BFC">
            <w:pPr>
              <w:bidi w:val="0"/>
              <w:snapToGrid w:val="0"/>
              <w:jc w:val="both"/>
              <w:rPr>
                <w:rFonts w:cs="Times New Roman"/>
                <w:sz w:val="17"/>
                <w:szCs w:val="17"/>
                <w:lang w:bidi="ar-EG"/>
              </w:rPr>
            </w:pPr>
            <w:r w:rsidRPr="00377BFC">
              <w:rPr>
                <w:rFonts w:cs="Times New Roman"/>
                <w:sz w:val="17"/>
                <w:szCs w:val="17"/>
                <w:lang w:bidi="ar-EG"/>
              </w:rPr>
              <w:t>0.4</w:t>
            </w:r>
          </w:p>
        </w:tc>
        <w:tc>
          <w:tcPr>
            <w:tcW w:w="274" w:type="pct"/>
            <w:shd w:val="clear" w:color="auto" w:fill="auto"/>
            <w:vAlign w:val="center"/>
          </w:tcPr>
          <w:p w:rsidR="0008347F" w:rsidRPr="00377BFC" w:rsidRDefault="0008347F" w:rsidP="00377BFC">
            <w:pPr>
              <w:bidi w:val="0"/>
              <w:snapToGrid w:val="0"/>
              <w:jc w:val="both"/>
              <w:rPr>
                <w:rFonts w:cs="Times New Roman"/>
                <w:sz w:val="17"/>
                <w:szCs w:val="17"/>
                <w:lang w:bidi="ar-EG"/>
              </w:rPr>
            </w:pPr>
            <w:r w:rsidRPr="00377BFC">
              <w:rPr>
                <w:rFonts w:cs="Times New Roman"/>
                <w:sz w:val="17"/>
                <w:szCs w:val="17"/>
                <w:lang w:bidi="ar-EG"/>
              </w:rPr>
              <w:t>0.4</w:t>
            </w:r>
          </w:p>
        </w:tc>
        <w:tc>
          <w:tcPr>
            <w:tcW w:w="475" w:type="pct"/>
            <w:shd w:val="clear" w:color="auto" w:fill="auto"/>
            <w:vAlign w:val="center"/>
          </w:tcPr>
          <w:p w:rsidR="0008347F" w:rsidRPr="00377BFC" w:rsidRDefault="0008347F" w:rsidP="00377BFC">
            <w:pPr>
              <w:bidi w:val="0"/>
              <w:snapToGrid w:val="0"/>
              <w:jc w:val="both"/>
              <w:rPr>
                <w:rFonts w:cs="Times New Roman"/>
                <w:sz w:val="17"/>
                <w:szCs w:val="17"/>
                <w:lang w:bidi="ar-EG"/>
              </w:rPr>
            </w:pPr>
            <w:r w:rsidRPr="00377BFC">
              <w:rPr>
                <w:rFonts w:cs="Times New Roman"/>
                <w:sz w:val="17"/>
                <w:szCs w:val="17"/>
                <w:lang w:bidi="ar-EG"/>
              </w:rPr>
              <w:t>0.3</w:t>
            </w:r>
          </w:p>
        </w:tc>
        <w:tc>
          <w:tcPr>
            <w:tcW w:w="475" w:type="pct"/>
            <w:shd w:val="clear" w:color="auto" w:fill="auto"/>
            <w:vAlign w:val="center"/>
          </w:tcPr>
          <w:p w:rsidR="0008347F" w:rsidRPr="00377BFC" w:rsidRDefault="0008347F" w:rsidP="00377BFC">
            <w:pPr>
              <w:bidi w:val="0"/>
              <w:snapToGrid w:val="0"/>
              <w:jc w:val="both"/>
              <w:rPr>
                <w:rFonts w:cs="Times New Roman"/>
                <w:sz w:val="17"/>
                <w:szCs w:val="17"/>
                <w:lang w:bidi="ar-EG"/>
              </w:rPr>
            </w:pPr>
            <w:r w:rsidRPr="00377BFC">
              <w:rPr>
                <w:rFonts w:cs="Times New Roman"/>
                <w:sz w:val="17"/>
                <w:szCs w:val="17"/>
                <w:lang w:bidi="ar-EG"/>
              </w:rPr>
              <w:t>0.3</w:t>
            </w:r>
          </w:p>
        </w:tc>
        <w:tc>
          <w:tcPr>
            <w:tcW w:w="399" w:type="pct"/>
            <w:shd w:val="clear" w:color="auto" w:fill="auto"/>
            <w:vAlign w:val="center"/>
          </w:tcPr>
          <w:p w:rsidR="0008347F" w:rsidRPr="00377BFC" w:rsidRDefault="0008347F" w:rsidP="00377BFC">
            <w:pPr>
              <w:bidi w:val="0"/>
              <w:snapToGrid w:val="0"/>
              <w:jc w:val="both"/>
              <w:rPr>
                <w:rFonts w:cs="Times New Roman"/>
                <w:sz w:val="17"/>
                <w:szCs w:val="17"/>
                <w:lang w:bidi="ar-EG"/>
              </w:rPr>
            </w:pPr>
            <w:r w:rsidRPr="00377BFC">
              <w:rPr>
                <w:rFonts w:cs="Times New Roman"/>
                <w:sz w:val="17"/>
                <w:szCs w:val="17"/>
                <w:lang w:bidi="ar-EG"/>
              </w:rPr>
              <w:t>0.011</w:t>
            </w:r>
          </w:p>
        </w:tc>
        <w:tc>
          <w:tcPr>
            <w:tcW w:w="399" w:type="pct"/>
            <w:shd w:val="clear" w:color="auto" w:fill="auto"/>
            <w:vAlign w:val="center"/>
          </w:tcPr>
          <w:p w:rsidR="0008347F" w:rsidRPr="00377BFC" w:rsidRDefault="0008347F" w:rsidP="00377BFC">
            <w:pPr>
              <w:bidi w:val="0"/>
              <w:snapToGrid w:val="0"/>
              <w:jc w:val="both"/>
              <w:rPr>
                <w:rFonts w:cs="Times New Roman"/>
                <w:sz w:val="17"/>
                <w:szCs w:val="17"/>
                <w:lang w:bidi="ar-EG"/>
              </w:rPr>
            </w:pPr>
            <w:r w:rsidRPr="00377BFC">
              <w:rPr>
                <w:rFonts w:cs="Times New Roman"/>
                <w:sz w:val="17"/>
                <w:szCs w:val="17"/>
                <w:lang w:bidi="ar-EG"/>
              </w:rPr>
              <w:t>0.012</w:t>
            </w:r>
          </w:p>
        </w:tc>
        <w:tc>
          <w:tcPr>
            <w:tcW w:w="274" w:type="pct"/>
            <w:shd w:val="clear" w:color="auto" w:fill="auto"/>
            <w:vAlign w:val="center"/>
          </w:tcPr>
          <w:p w:rsidR="0008347F" w:rsidRPr="00377BFC" w:rsidRDefault="0008347F" w:rsidP="00377BFC">
            <w:pPr>
              <w:bidi w:val="0"/>
              <w:snapToGrid w:val="0"/>
              <w:jc w:val="both"/>
              <w:rPr>
                <w:rFonts w:cs="Times New Roman"/>
                <w:sz w:val="17"/>
                <w:szCs w:val="17"/>
                <w:lang w:bidi="ar-EG"/>
              </w:rPr>
            </w:pPr>
            <w:r w:rsidRPr="00377BFC">
              <w:rPr>
                <w:rFonts w:cs="Times New Roman"/>
                <w:sz w:val="17"/>
                <w:szCs w:val="17"/>
                <w:lang w:bidi="ar-EG"/>
              </w:rPr>
              <w:t>0.8</w:t>
            </w:r>
          </w:p>
        </w:tc>
        <w:tc>
          <w:tcPr>
            <w:tcW w:w="274" w:type="pct"/>
            <w:shd w:val="clear" w:color="auto" w:fill="auto"/>
            <w:vAlign w:val="center"/>
          </w:tcPr>
          <w:p w:rsidR="0008347F" w:rsidRPr="00377BFC" w:rsidRDefault="0008347F" w:rsidP="00377BFC">
            <w:pPr>
              <w:bidi w:val="0"/>
              <w:snapToGrid w:val="0"/>
              <w:jc w:val="both"/>
              <w:rPr>
                <w:rFonts w:cs="Times New Roman"/>
                <w:sz w:val="17"/>
                <w:szCs w:val="17"/>
                <w:lang w:bidi="ar-EG"/>
              </w:rPr>
            </w:pPr>
            <w:r w:rsidRPr="00377BFC">
              <w:rPr>
                <w:rFonts w:cs="Times New Roman"/>
                <w:sz w:val="17"/>
                <w:szCs w:val="17"/>
                <w:lang w:bidi="ar-EG"/>
              </w:rPr>
              <w:t>1.0</w:t>
            </w:r>
          </w:p>
        </w:tc>
      </w:tr>
    </w:tbl>
    <w:p w:rsidR="00377BFC" w:rsidRDefault="0008347F" w:rsidP="00377BFC">
      <w:pPr>
        <w:bidi w:val="0"/>
        <w:snapToGrid w:val="0"/>
        <w:ind w:firstLine="425"/>
        <w:jc w:val="both"/>
        <w:rPr>
          <w:rFonts w:cs="Times New Roman"/>
          <w:b/>
          <w:bCs/>
          <w:sz w:val="20"/>
          <w:szCs w:val="20"/>
        </w:rPr>
        <w:sectPr w:rsidR="00377BFC" w:rsidSect="003F133A">
          <w:type w:val="continuous"/>
          <w:pgSz w:w="12240" w:h="15840" w:code="9"/>
          <w:pgMar w:top="1440" w:right="1440" w:bottom="1440" w:left="1440" w:header="720" w:footer="720" w:gutter="0"/>
          <w:cols w:space="720"/>
          <w:docGrid w:linePitch="435"/>
        </w:sectPr>
      </w:pPr>
      <w:r w:rsidRPr="003F133A">
        <w:rPr>
          <w:rFonts w:cs="Times New Roman"/>
          <w:sz w:val="20"/>
          <w:szCs w:val="20"/>
        </w:rPr>
        <w:t xml:space="preserve"> </w:t>
      </w:r>
      <w:r w:rsidR="003F133A">
        <w:rPr>
          <w:rFonts w:cs="Times New Roman"/>
          <w:b/>
          <w:bCs/>
          <w:sz w:val="20"/>
          <w:szCs w:val="20"/>
        </w:rPr>
        <w:cr/>
      </w:r>
    </w:p>
    <w:p w:rsidR="0008347F" w:rsidRPr="003F133A" w:rsidRDefault="0008347F" w:rsidP="00377BFC">
      <w:pPr>
        <w:bidi w:val="0"/>
        <w:snapToGrid w:val="0"/>
        <w:jc w:val="both"/>
        <w:rPr>
          <w:rFonts w:cs="Times New Roman"/>
          <w:b/>
          <w:bCs/>
          <w:sz w:val="20"/>
          <w:szCs w:val="20"/>
        </w:rPr>
      </w:pPr>
      <w:r w:rsidRPr="003F133A">
        <w:rPr>
          <w:rFonts w:cs="Times New Roman"/>
          <w:b/>
          <w:bCs/>
          <w:sz w:val="20"/>
          <w:szCs w:val="20"/>
        </w:rPr>
        <w:lastRenderedPageBreak/>
        <w:t>4. Discussion:</w:t>
      </w:r>
    </w:p>
    <w:p w:rsidR="0008347F" w:rsidRPr="003F133A" w:rsidRDefault="0008347F" w:rsidP="00377BFC">
      <w:pPr>
        <w:bidi w:val="0"/>
        <w:snapToGrid w:val="0"/>
        <w:ind w:firstLine="425"/>
        <w:jc w:val="both"/>
        <w:rPr>
          <w:rFonts w:cs="Times New Roman"/>
          <w:sz w:val="20"/>
          <w:szCs w:val="20"/>
        </w:rPr>
      </w:pPr>
      <w:r w:rsidRPr="003F133A">
        <w:rPr>
          <w:rFonts w:cs="Times New Roman"/>
          <w:sz w:val="20"/>
          <w:szCs w:val="20"/>
        </w:rPr>
        <w:t>The inferior effects of salinity on growth and fruiting of Early sweet grapevines might be attributed to its negative effects on cell division, plant pigments, plant metabolism, cytoplasm, respiration, photosynthesis pigments, uptake of water and nutrients (</w:t>
      </w:r>
      <w:r w:rsidRPr="003F133A">
        <w:rPr>
          <w:rFonts w:cs="Times New Roman"/>
          <w:b/>
          <w:bCs/>
          <w:sz w:val="20"/>
          <w:szCs w:val="20"/>
        </w:rPr>
        <w:t xml:space="preserve">Jacoby, 1994; </w:t>
      </w:r>
      <w:proofErr w:type="spellStart"/>
      <w:r w:rsidRPr="003F133A">
        <w:rPr>
          <w:rFonts w:cs="Times New Roman"/>
          <w:b/>
          <w:bCs/>
          <w:sz w:val="20"/>
          <w:szCs w:val="20"/>
        </w:rPr>
        <w:t>Munns</w:t>
      </w:r>
      <w:proofErr w:type="spellEnd"/>
      <w:r w:rsidRPr="003F133A">
        <w:rPr>
          <w:rFonts w:cs="Times New Roman"/>
          <w:b/>
          <w:bCs/>
          <w:sz w:val="20"/>
          <w:szCs w:val="20"/>
        </w:rPr>
        <w:t xml:space="preserve"> and </w:t>
      </w:r>
      <w:proofErr w:type="spellStart"/>
      <w:r w:rsidRPr="003F133A">
        <w:rPr>
          <w:rFonts w:cs="Times New Roman"/>
          <w:b/>
          <w:bCs/>
          <w:sz w:val="20"/>
          <w:szCs w:val="20"/>
        </w:rPr>
        <w:t>Tomeat</w:t>
      </w:r>
      <w:proofErr w:type="spellEnd"/>
      <w:r w:rsidRPr="003F133A">
        <w:rPr>
          <w:rFonts w:cs="Times New Roman"/>
          <w:b/>
          <w:bCs/>
          <w:sz w:val="20"/>
          <w:szCs w:val="20"/>
        </w:rPr>
        <w:t xml:space="preserve">, 1986 and </w:t>
      </w:r>
      <w:proofErr w:type="spellStart"/>
      <w:r w:rsidRPr="003F133A">
        <w:rPr>
          <w:rFonts w:cs="Times New Roman"/>
          <w:b/>
          <w:bCs/>
          <w:sz w:val="20"/>
          <w:szCs w:val="20"/>
        </w:rPr>
        <w:t>Tylor</w:t>
      </w:r>
      <w:proofErr w:type="spellEnd"/>
      <w:r w:rsidRPr="003F133A">
        <w:rPr>
          <w:rFonts w:cs="Times New Roman"/>
          <w:b/>
          <w:bCs/>
          <w:sz w:val="20"/>
          <w:szCs w:val="20"/>
        </w:rPr>
        <w:t>, 1996</w:t>
      </w:r>
      <w:r w:rsidRPr="003F133A">
        <w:rPr>
          <w:rFonts w:cs="Times New Roman"/>
          <w:sz w:val="20"/>
          <w:szCs w:val="20"/>
        </w:rPr>
        <w:t>).</w:t>
      </w:r>
    </w:p>
    <w:p w:rsidR="0008347F" w:rsidRPr="003F133A" w:rsidRDefault="0008347F" w:rsidP="00377BFC">
      <w:pPr>
        <w:bidi w:val="0"/>
        <w:snapToGrid w:val="0"/>
        <w:ind w:firstLine="425"/>
        <w:jc w:val="both"/>
        <w:rPr>
          <w:rFonts w:cs="Times New Roman"/>
          <w:sz w:val="20"/>
          <w:szCs w:val="20"/>
        </w:rPr>
      </w:pPr>
      <w:r w:rsidRPr="003F133A">
        <w:rPr>
          <w:rFonts w:cs="Times New Roman"/>
          <w:sz w:val="20"/>
          <w:szCs w:val="20"/>
        </w:rPr>
        <w:t xml:space="preserve">The beneficial effects of salicylic acid on counteracting the adverse effects of salinity on growth, nutritional status, yield and fruit quality of Early sweet grapevines might be attributed to its positive action on enhancing cell division and the biosynthesis of plant pigments and organic foods as well as reducing reactive oxygen species (ROS) and oxidative stress besides increasing the tolerance of trees to </w:t>
      </w:r>
      <w:proofErr w:type="spellStart"/>
      <w:r w:rsidRPr="003F133A">
        <w:rPr>
          <w:rFonts w:cs="Times New Roman"/>
          <w:sz w:val="20"/>
          <w:szCs w:val="20"/>
        </w:rPr>
        <w:t>abiotic</w:t>
      </w:r>
      <w:proofErr w:type="spellEnd"/>
      <w:r w:rsidRPr="003F133A">
        <w:rPr>
          <w:rFonts w:cs="Times New Roman"/>
          <w:sz w:val="20"/>
          <w:szCs w:val="20"/>
        </w:rPr>
        <w:t xml:space="preserve"> and biotic stresses and the defense resistance system and stimulating antioxidant enzymes (</w:t>
      </w:r>
      <w:proofErr w:type="spellStart"/>
      <w:r w:rsidRPr="003F133A">
        <w:rPr>
          <w:rFonts w:cs="Times New Roman"/>
          <w:b/>
          <w:bCs/>
          <w:sz w:val="20"/>
          <w:szCs w:val="20"/>
        </w:rPr>
        <w:t>Raskin</w:t>
      </w:r>
      <w:proofErr w:type="spellEnd"/>
      <w:r w:rsidRPr="003F133A">
        <w:rPr>
          <w:rFonts w:cs="Times New Roman"/>
          <w:b/>
          <w:bCs/>
          <w:sz w:val="20"/>
          <w:szCs w:val="20"/>
        </w:rPr>
        <w:t xml:space="preserve">, 1992; </w:t>
      </w:r>
      <w:proofErr w:type="spellStart"/>
      <w:r w:rsidRPr="003F133A">
        <w:rPr>
          <w:rFonts w:cs="Times New Roman"/>
          <w:b/>
          <w:bCs/>
          <w:sz w:val="20"/>
          <w:szCs w:val="20"/>
        </w:rPr>
        <w:t>Ozeker</w:t>
      </w:r>
      <w:proofErr w:type="spellEnd"/>
      <w:r w:rsidRPr="003F133A">
        <w:rPr>
          <w:rFonts w:cs="Times New Roman"/>
          <w:b/>
          <w:bCs/>
          <w:sz w:val="20"/>
          <w:szCs w:val="20"/>
        </w:rPr>
        <w:t xml:space="preserve">, 2005 and Joseph </w:t>
      </w:r>
      <w:r w:rsidRPr="003F133A">
        <w:rPr>
          <w:rFonts w:cs="Times New Roman"/>
          <w:b/>
          <w:bCs/>
          <w:i/>
          <w:iCs/>
          <w:sz w:val="20"/>
          <w:szCs w:val="20"/>
        </w:rPr>
        <w:t>et al.,</w:t>
      </w:r>
      <w:r w:rsidRPr="003F133A">
        <w:rPr>
          <w:rFonts w:cs="Times New Roman"/>
          <w:b/>
          <w:bCs/>
          <w:sz w:val="20"/>
          <w:szCs w:val="20"/>
        </w:rPr>
        <w:t xml:space="preserve"> 2010</w:t>
      </w:r>
      <w:r w:rsidRPr="003F133A">
        <w:rPr>
          <w:rFonts w:cs="Times New Roman"/>
          <w:sz w:val="20"/>
          <w:szCs w:val="20"/>
        </w:rPr>
        <w:t>).</w:t>
      </w:r>
    </w:p>
    <w:p w:rsidR="0008347F" w:rsidRPr="003F133A" w:rsidRDefault="0008347F" w:rsidP="00377BFC">
      <w:pPr>
        <w:bidi w:val="0"/>
        <w:snapToGrid w:val="0"/>
        <w:ind w:firstLine="425"/>
        <w:jc w:val="both"/>
        <w:rPr>
          <w:rFonts w:cs="Times New Roman"/>
          <w:sz w:val="20"/>
          <w:szCs w:val="20"/>
        </w:rPr>
      </w:pPr>
      <w:r w:rsidRPr="003F133A">
        <w:rPr>
          <w:rFonts w:cs="Times New Roman"/>
          <w:sz w:val="20"/>
          <w:szCs w:val="20"/>
        </w:rPr>
        <w:t xml:space="preserve">Selenium was found by many authors to retard the reactive oxygen species (ROS) and enhance the </w:t>
      </w:r>
      <w:r w:rsidRPr="003F133A">
        <w:rPr>
          <w:rFonts w:cs="Times New Roman"/>
          <w:sz w:val="20"/>
          <w:szCs w:val="20"/>
        </w:rPr>
        <w:lastRenderedPageBreak/>
        <w:t xml:space="preserve">tolerance of trees to </w:t>
      </w:r>
      <w:proofErr w:type="spellStart"/>
      <w:r w:rsidRPr="003F133A">
        <w:rPr>
          <w:rFonts w:cs="Times New Roman"/>
          <w:sz w:val="20"/>
          <w:szCs w:val="20"/>
        </w:rPr>
        <w:t>abitoic</w:t>
      </w:r>
      <w:proofErr w:type="spellEnd"/>
      <w:r w:rsidRPr="003F133A">
        <w:rPr>
          <w:rFonts w:cs="Times New Roman"/>
          <w:sz w:val="20"/>
          <w:szCs w:val="20"/>
        </w:rPr>
        <w:t xml:space="preserve"> and biotic stresses and enzymes activity (</w:t>
      </w:r>
      <w:proofErr w:type="spellStart"/>
      <w:r w:rsidRPr="003F133A">
        <w:rPr>
          <w:rFonts w:cs="Times New Roman"/>
          <w:b/>
          <w:bCs/>
          <w:sz w:val="20"/>
          <w:szCs w:val="20"/>
        </w:rPr>
        <w:t>Seppanen</w:t>
      </w:r>
      <w:proofErr w:type="spellEnd"/>
      <w:r w:rsidRPr="003F133A">
        <w:rPr>
          <w:rFonts w:cs="Times New Roman"/>
          <w:b/>
          <w:bCs/>
          <w:sz w:val="20"/>
          <w:szCs w:val="20"/>
        </w:rPr>
        <w:t xml:space="preserve"> </w:t>
      </w:r>
      <w:r w:rsidRPr="003F133A">
        <w:rPr>
          <w:rFonts w:cs="Times New Roman"/>
          <w:b/>
          <w:bCs/>
          <w:i/>
          <w:iCs/>
          <w:sz w:val="20"/>
          <w:szCs w:val="20"/>
        </w:rPr>
        <w:t>et al.,</w:t>
      </w:r>
      <w:r w:rsidRPr="003F133A">
        <w:rPr>
          <w:rFonts w:cs="Times New Roman"/>
          <w:b/>
          <w:bCs/>
          <w:sz w:val="20"/>
          <w:szCs w:val="20"/>
        </w:rPr>
        <w:t xml:space="preserve"> 2003</w:t>
      </w:r>
      <w:r w:rsidRPr="003F133A">
        <w:rPr>
          <w:rFonts w:cs="Times New Roman"/>
          <w:sz w:val="20"/>
          <w:szCs w:val="20"/>
        </w:rPr>
        <w:t xml:space="preserve">). </w:t>
      </w:r>
    </w:p>
    <w:p w:rsidR="0008347F" w:rsidRPr="003F133A" w:rsidRDefault="0008347F" w:rsidP="00377BFC">
      <w:pPr>
        <w:bidi w:val="0"/>
        <w:snapToGrid w:val="0"/>
        <w:ind w:firstLine="425"/>
        <w:jc w:val="both"/>
        <w:rPr>
          <w:rFonts w:cs="Times New Roman"/>
          <w:sz w:val="20"/>
          <w:szCs w:val="20"/>
        </w:rPr>
      </w:pPr>
      <w:r w:rsidRPr="003F133A">
        <w:rPr>
          <w:rFonts w:cs="Times New Roman"/>
          <w:sz w:val="20"/>
          <w:szCs w:val="20"/>
        </w:rPr>
        <w:t xml:space="preserve">Selenium was found by many authors to enhance the activities of enzymes such as glutathione </w:t>
      </w:r>
      <w:proofErr w:type="spellStart"/>
      <w:r w:rsidRPr="003F133A">
        <w:rPr>
          <w:rFonts w:cs="Times New Roman"/>
          <w:sz w:val="20"/>
          <w:szCs w:val="20"/>
        </w:rPr>
        <w:t>peroxidase</w:t>
      </w:r>
      <w:proofErr w:type="spellEnd"/>
      <w:r w:rsidRPr="003F133A">
        <w:rPr>
          <w:rFonts w:cs="Times New Roman"/>
          <w:sz w:val="20"/>
          <w:szCs w:val="20"/>
        </w:rPr>
        <w:t xml:space="preserve">, the tolerance of trees to </w:t>
      </w:r>
      <w:proofErr w:type="spellStart"/>
      <w:r w:rsidRPr="003F133A">
        <w:rPr>
          <w:rFonts w:cs="Times New Roman"/>
          <w:sz w:val="20"/>
          <w:szCs w:val="20"/>
        </w:rPr>
        <w:t>abiotic</w:t>
      </w:r>
      <w:proofErr w:type="spellEnd"/>
      <w:r w:rsidRPr="003F133A">
        <w:rPr>
          <w:rFonts w:cs="Times New Roman"/>
          <w:sz w:val="20"/>
          <w:szCs w:val="20"/>
        </w:rPr>
        <w:t xml:space="preserve"> and biotic stresses and the biosynthesis of carbohydrates and proteins. It also reduces reactive oxygen species (ROS) and protects plant cells from aging and death (</w:t>
      </w:r>
      <w:proofErr w:type="spellStart"/>
      <w:r w:rsidRPr="003F133A">
        <w:rPr>
          <w:rFonts w:cs="Times New Roman"/>
          <w:b/>
          <w:bCs/>
          <w:sz w:val="20"/>
          <w:szCs w:val="20"/>
        </w:rPr>
        <w:t>Taiz</w:t>
      </w:r>
      <w:proofErr w:type="spellEnd"/>
      <w:r w:rsidRPr="003F133A">
        <w:rPr>
          <w:rFonts w:cs="Times New Roman"/>
          <w:b/>
          <w:bCs/>
          <w:sz w:val="20"/>
          <w:szCs w:val="20"/>
        </w:rPr>
        <w:t xml:space="preserve"> and Zeigler, 2002</w:t>
      </w:r>
      <w:r w:rsidRPr="003F133A">
        <w:rPr>
          <w:rFonts w:cs="Times New Roman"/>
          <w:sz w:val="20"/>
          <w:szCs w:val="20"/>
        </w:rPr>
        <w:t xml:space="preserve">). </w:t>
      </w:r>
    </w:p>
    <w:p w:rsidR="0008347F" w:rsidRPr="003F133A" w:rsidRDefault="0008347F" w:rsidP="00377BFC">
      <w:pPr>
        <w:bidi w:val="0"/>
        <w:snapToGrid w:val="0"/>
        <w:ind w:firstLine="425"/>
        <w:jc w:val="both"/>
        <w:rPr>
          <w:rFonts w:cs="Times New Roman"/>
          <w:sz w:val="20"/>
          <w:szCs w:val="20"/>
        </w:rPr>
      </w:pPr>
      <w:r w:rsidRPr="003F133A">
        <w:rPr>
          <w:rFonts w:cs="Times New Roman"/>
          <w:sz w:val="20"/>
          <w:szCs w:val="20"/>
        </w:rPr>
        <w:t xml:space="preserve">The beneficial effects of </w:t>
      </w:r>
      <w:proofErr w:type="spellStart"/>
      <w:r w:rsidRPr="003F133A">
        <w:rPr>
          <w:rFonts w:cs="Times New Roman"/>
          <w:sz w:val="20"/>
          <w:szCs w:val="20"/>
        </w:rPr>
        <w:t>manitol</w:t>
      </w:r>
      <w:proofErr w:type="spellEnd"/>
      <w:r w:rsidRPr="003F133A">
        <w:rPr>
          <w:rFonts w:cs="Times New Roman"/>
          <w:sz w:val="20"/>
          <w:szCs w:val="20"/>
        </w:rPr>
        <w:t xml:space="preserve"> on retarding the adverse effects of salinity on growth and fruiting of Early sweet grapevines was mainly attributed to its effects on enhancing osmotic pressure of plant tissues and the biosynthesis of </w:t>
      </w:r>
      <w:proofErr w:type="spellStart"/>
      <w:r w:rsidRPr="003F133A">
        <w:rPr>
          <w:rFonts w:cs="Times New Roman"/>
          <w:sz w:val="20"/>
          <w:szCs w:val="20"/>
        </w:rPr>
        <w:t>proline</w:t>
      </w:r>
      <w:proofErr w:type="spellEnd"/>
      <w:r w:rsidRPr="003F133A">
        <w:rPr>
          <w:rFonts w:cs="Times New Roman"/>
          <w:sz w:val="20"/>
          <w:szCs w:val="20"/>
        </w:rPr>
        <w:t xml:space="preserve"> (</w:t>
      </w:r>
      <w:r w:rsidRPr="003F133A">
        <w:rPr>
          <w:rFonts w:cs="Times New Roman"/>
          <w:b/>
          <w:bCs/>
          <w:sz w:val="20"/>
          <w:szCs w:val="20"/>
        </w:rPr>
        <w:t xml:space="preserve">Cha-Mm </w:t>
      </w:r>
      <w:r w:rsidRPr="003F133A">
        <w:rPr>
          <w:rFonts w:cs="Times New Roman"/>
          <w:b/>
          <w:bCs/>
          <w:i/>
          <w:iCs/>
          <w:sz w:val="20"/>
          <w:szCs w:val="20"/>
        </w:rPr>
        <w:t>et al.,</w:t>
      </w:r>
      <w:r w:rsidRPr="003F133A">
        <w:rPr>
          <w:rFonts w:cs="Times New Roman"/>
          <w:b/>
          <w:bCs/>
          <w:sz w:val="20"/>
          <w:szCs w:val="20"/>
        </w:rPr>
        <w:t xml:space="preserve"> 2010; Gill and </w:t>
      </w:r>
      <w:proofErr w:type="spellStart"/>
      <w:r w:rsidRPr="003F133A">
        <w:rPr>
          <w:rFonts w:cs="Times New Roman"/>
          <w:b/>
          <w:bCs/>
          <w:sz w:val="20"/>
          <w:szCs w:val="20"/>
        </w:rPr>
        <w:t>Tuteja</w:t>
      </w:r>
      <w:proofErr w:type="spellEnd"/>
      <w:r w:rsidRPr="003F133A">
        <w:rPr>
          <w:rFonts w:cs="Times New Roman"/>
          <w:b/>
          <w:bCs/>
          <w:sz w:val="20"/>
          <w:szCs w:val="20"/>
        </w:rPr>
        <w:t xml:space="preserve">, 2010 and </w:t>
      </w:r>
      <w:proofErr w:type="spellStart"/>
      <w:r w:rsidRPr="003F133A">
        <w:rPr>
          <w:rFonts w:cs="Times New Roman"/>
          <w:b/>
          <w:bCs/>
          <w:sz w:val="20"/>
          <w:szCs w:val="20"/>
        </w:rPr>
        <w:t>Kaya</w:t>
      </w:r>
      <w:proofErr w:type="spellEnd"/>
      <w:r w:rsidRPr="003F133A">
        <w:rPr>
          <w:rFonts w:cs="Times New Roman"/>
          <w:b/>
          <w:bCs/>
          <w:sz w:val="20"/>
          <w:szCs w:val="20"/>
        </w:rPr>
        <w:t xml:space="preserve"> </w:t>
      </w:r>
      <w:r w:rsidRPr="003F133A">
        <w:rPr>
          <w:rFonts w:cs="Times New Roman"/>
          <w:b/>
          <w:bCs/>
          <w:i/>
          <w:iCs/>
          <w:sz w:val="20"/>
          <w:szCs w:val="20"/>
        </w:rPr>
        <w:t>et al.,</w:t>
      </w:r>
      <w:r w:rsidRPr="003F133A">
        <w:rPr>
          <w:rFonts w:cs="Times New Roman"/>
          <w:b/>
          <w:bCs/>
          <w:sz w:val="20"/>
          <w:szCs w:val="20"/>
        </w:rPr>
        <w:t xml:space="preserve"> 2013</w:t>
      </w:r>
      <w:r w:rsidRPr="003F133A">
        <w:rPr>
          <w:rFonts w:cs="Times New Roman"/>
          <w:sz w:val="20"/>
          <w:szCs w:val="20"/>
        </w:rPr>
        <w:t>).</w:t>
      </w:r>
    </w:p>
    <w:p w:rsidR="0008347F" w:rsidRPr="003F133A" w:rsidRDefault="0008347F" w:rsidP="00377BFC">
      <w:pPr>
        <w:bidi w:val="0"/>
        <w:snapToGrid w:val="0"/>
        <w:ind w:firstLine="425"/>
        <w:jc w:val="both"/>
        <w:rPr>
          <w:rFonts w:cs="Times New Roman"/>
          <w:sz w:val="20"/>
          <w:szCs w:val="20"/>
        </w:rPr>
      </w:pPr>
      <w:r w:rsidRPr="003F133A">
        <w:rPr>
          <w:rFonts w:cs="Times New Roman"/>
          <w:sz w:val="20"/>
          <w:szCs w:val="20"/>
        </w:rPr>
        <w:t xml:space="preserve">According to </w:t>
      </w:r>
      <w:proofErr w:type="spellStart"/>
      <w:r w:rsidRPr="003F133A">
        <w:rPr>
          <w:rFonts w:cs="Times New Roman"/>
          <w:b/>
          <w:bCs/>
          <w:sz w:val="20"/>
          <w:szCs w:val="20"/>
        </w:rPr>
        <w:t>Swamy</w:t>
      </w:r>
      <w:proofErr w:type="spellEnd"/>
      <w:r w:rsidRPr="003F133A">
        <w:rPr>
          <w:rFonts w:cs="Times New Roman"/>
          <w:b/>
          <w:bCs/>
          <w:sz w:val="20"/>
          <w:szCs w:val="20"/>
        </w:rPr>
        <w:t xml:space="preserve"> and Smith (1999)</w:t>
      </w:r>
      <w:r w:rsidRPr="003F133A">
        <w:rPr>
          <w:rFonts w:cs="Times New Roman"/>
          <w:sz w:val="20"/>
          <w:szCs w:val="20"/>
        </w:rPr>
        <w:t xml:space="preserve"> </w:t>
      </w:r>
      <w:proofErr w:type="spellStart"/>
      <w:r w:rsidRPr="003F133A">
        <w:rPr>
          <w:rFonts w:cs="Times New Roman"/>
          <w:sz w:val="20"/>
          <w:szCs w:val="20"/>
        </w:rPr>
        <w:t>absicic</w:t>
      </w:r>
      <w:proofErr w:type="spellEnd"/>
      <w:r w:rsidRPr="003F133A">
        <w:rPr>
          <w:rFonts w:cs="Times New Roman"/>
          <w:sz w:val="20"/>
          <w:szCs w:val="20"/>
        </w:rPr>
        <w:t xml:space="preserve"> acid is responsible for closing stomata and preventing transpiration rate and this results in enhancing the tolerance of trees to </w:t>
      </w:r>
      <w:proofErr w:type="spellStart"/>
      <w:r w:rsidRPr="003F133A">
        <w:rPr>
          <w:rFonts w:cs="Times New Roman"/>
          <w:sz w:val="20"/>
          <w:szCs w:val="20"/>
        </w:rPr>
        <w:t>abiotic</w:t>
      </w:r>
      <w:proofErr w:type="spellEnd"/>
      <w:r w:rsidRPr="003F133A">
        <w:rPr>
          <w:rFonts w:cs="Times New Roman"/>
          <w:sz w:val="20"/>
          <w:szCs w:val="20"/>
        </w:rPr>
        <w:t xml:space="preserve"> stress. </w:t>
      </w:r>
    </w:p>
    <w:p w:rsidR="0008347F" w:rsidRPr="003F133A" w:rsidRDefault="0008347F" w:rsidP="00377BFC">
      <w:pPr>
        <w:bidi w:val="0"/>
        <w:snapToGrid w:val="0"/>
        <w:ind w:firstLine="425"/>
        <w:jc w:val="both"/>
        <w:rPr>
          <w:rFonts w:cs="Times New Roman"/>
          <w:sz w:val="20"/>
          <w:szCs w:val="20"/>
        </w:rPr>
      </w:pPr>
      <w:r w:rsidRPr="003F133A">
        <w:rPr>
          <w:rFonts w:cs="Times New Roman"/>
          <w:sz w:val="20"/>
          <w:szCs w:val="20"/>
        </w:rPr>
        <w:t xml:space="preserve">The counteracting effect of </w:t>
      </w:r>
      <w:proofErr w:type="spellStart"/>
      <w:r w:rsidRPr="003F133A">
        <w:rPr>
          <w:rFonts w:cs="Times New Roman"/>
          <w:sz w:val="20"/>
          <w:szCs w:val="20"/>
        </w:rPr>
        <w:t>chitosan</w:t>
      </w:r>
      <w:proofErr w:type="spellEnd"/>
      <w:r w:rsidRPr="003F133A">
        <w:rPr>
          <w:rFonts w:cs="Times New Roman"/>
          <w:sz w:val="20"/>
          <w:szCs w:val="20"/>
        </w:rPr>
        <w:t xml:space="preserve"> on the adverse effects of salinity on development of the trees could be attributed to its effect in retarding the </w:t>
      </w:r>
      <w:r w:rsidRPr="003F133A">
        <w:rPr>
          <w:rFonts w:cs="Times New Roman"/>
          <w:sz w:val="20"/>
          <w:szCs w:val="20"/>
        </w:rPr>
        <w:lastRenderedPageBreak/>
        <w:t xml:space="preserve">reactive oxygen species and protecting plant cells from destroying as well as its effect in increasing </w:t>
      </w:r>
      <w:proofErr w:type="spellStart"/>
      <w:r w:rsidRPr="003F133A">
        <w:rPr>
          <w:rFonts w:cs="Times New Roman"/>
          <w:sz w:val="20"/>
          <w:szCs w:val="20"/>
        </w:rPr>
        <w:t>lignification</w:t>
      </w:r>
      <w:proofErr w:type="spellEnd"/>
      <w:r w:rsidRPr="003F133A">
        <w:rPr>
          <w:rFonts w:cs="Times New Roman"/>
          <w:sz w:val="20"/>
          <w:szCs w:val="20"/>
        </w:rPr>
        <w:t xml:space="preserve"> of plant cells consequently reduced transpiration rate ( </w:t>
      </w:r>
      <w:proofErr w:type="spellStart"/>
      <w:r w:rsidRPr="003F133A">
        <w:rPr>
          <w:rFonts w:cs="Times New Roman"/>
          <w:b/>
          <w:bCs/>
          <w:sz w:val="20"/>
          <w:szCs w:val="20"/>
        </w:rPr>
        <w:t>Hadwiger</w:t>
      </w:r>
      <w:proofErr w:type="spellEnd"/>
      <w:r w:rsidRPr="003F133A">
        <w:rPr>
          <w:rFonts w:cs="Times New Roman"/>
          <w:b/>
          <w:bCs/>
          <w:sz w:val="20"/>
          <w:szCs w:val="20"/>
        </w:rPr>
        <w:t>, 2013</w:t>
      </w:r>
      <w:r w:rsidRPr="003F133A">
        <w:rPr>
          <w:rFonts w:cs="Times New Roman"/>
          <w:sz w:val="20"/>
          <w:szCs w:val="20"/>
        </w:rPr>
        <w:t>).</w:t>
      </w:r>
    </w:p>
    <w:p w:rsidR="0008347F" w:rsidRPr="003F133A" w:rsidRDefault="0008347F" w:rsidP="00377BFC">
      <w:pPr>
        <w:bidi w:val="0"/>
        <w:snapToGrid w:val="0"/>
        <w:ind w:firstLine="425"/>
        <w:jc w:val="both"/>
        <w:rPr>
          <w:rFonts w:cs="Times New Roman"/>
          <w:sz w:val="20"/>
          <w:szCs w:val="20"/>
        </w:rPr>
      </w:pPr>
      <w:r w:rsidRPr="003F133A">
        <w:rPr>
          <w:rFonts w:cs="Times New Roman"/>
          <w:sz w:val="20"/>
          <w:szCs w:val="20"/>
        </w:rPr>
        <w:t>The outstanding effect of GA</w:t>
      </w:r>
      <w:r w:rsidRPr="003F133A">
        <w:rPr>
          <w:rFonts w:cs="Times New Roman"/>
          <w:sz w:val="20"/>
          <w:szCs w:val="20"/>
          <w:vertAlign w:val="subscript"/>
        </w:rPr>
        <w:t>3</w:t>
      </w:r>
      <w:r w:rsidRPr="003F133A">
        <w:rPr>
          <w:rFonts w:cs="Times New Roman"/>
          <w:sz w:val="20"/>
          <w:szCs w:val="20"/>
        </w:rPr>
        <w:t xml:space="preserve"> on decreasing the inferior effects of salinity on fruiting of Early sweet grapevines might be attributed to its positive action on enhancing the elongation of cells and enhancing all growth aspects ( </w:t>
      </w:r>
      <w:proofErr w:type="spellStart"/>
      <w:r w:rsidRPr="003F133A">
        <w:rPr>
          <w:rFonts w:cs="Times New Roman"/>
          <w:b/>
          <w:bCs/>
          <w:sz w:val="20"/>
          <w:szCs w:val="20"/>
        </w:rPr>
        <w:t>Forcat</w:t>
      </w:r>
      <w:proofErr w:type="spellEnd"/>
      <w:r w:rsidRPr="003F133A">
        <w:rPr>
          <w:rFonts w:cs="Times New Roman"/>
          <w:b/>
          <w:bCs/>
          <w:sz w:val="20"/>
          <w:szCs w:val="20"/>
        </w:rPr>
        <w:t xml:space="preserve"> </w:t>
      </w:r>
      <w:r w:rsidRPr="003F133A">
        <w:rPr>
          <w:rFonts w:cs="Times New Roman"/>
          <w:b/>
          <w:bCs/>
          <w:i/>
          <w:iCs/>
          <w:sz w:val="20"/>
          <w:szCs w:val="20"/>
        </w:rPr>
        <w:t>et al.,</w:t>
      </w:r>
      <w:r w:rsidRPr="003F133A">
        <w:rPr>
          <w:rFonts w:cs="Times New Roman"/>
          <w:b/>
          <w:bCs/>
          <w:sz w:val="20"/>
          <w:szCs w:val="20"/>
        </w:rPr>
        <w:t xml:space="preserve"> 2004</w:t>
      </w:r>
      <w:r w:rsidRPr="003F133A">
        <w:rPr>
          <w:rFonts w:cs="Times New Roman"/>
          <w:sz w:val="20"/>
          <w:szCs w:val="20"/>
        </w:rPr>
        <w:t>).</w:t>
      </w:r>
    </w:p>
    <w:p w:rsidR="0008347F" w:rsidRPr="003F133A" w:rsidRDefault="0008347F" w:rsidP="00377BFC">
      <w:pPr>
        <w:bidi w:val="0"/>
        <w:snapToGrid w:val="0"/>
        <w:ind w:firstLine="425"/>
        <w:jc w:val="both"/>
        <w:rPr>
          <w:rFonts w:cs="Times New Roman"/>
          <w:sz w:val="20"/>
          <w:szCs w:val="20"/>
        </w:rPr>
      </w:pPr>
      <w:r w:rsidRPr="003F133A">
        <w:rPr>
          <w:rFonts w:cs="Times New Roman"/>
          <w:sz w:val="20"/>
          <w:szCs w:val="20"/>
        </w:rPr>
        <w:t xml:space="preserve">The retarding effect of </w:t>
      </w:r>
      <w:proofErr w:type="spellStart"/>
      <w:r w:rsidRPr="003F133A">
        <w:rPr>
          <w:rFonts w:cs="Times New Roman"/>
          <w:sz w:val="20"/>
          <w:szCs w:val="20"/>
        </w:rPr>
        <w:t>ethrel</w:t>
      </w:r>
      <w:proofErr w:type="spellEnd"/>
      <w:r w:rsidRPr="003F133A">
        <w:rPr>
          <w:rFonts w:cs="Times New Roman"/>
          <w:sz w:val="20"/>
          <w:szCs w:val="20"/>
        </w:rPr>
        <w:t xml:space="preserve"> on transpiration rate surely reflected on saving water and enhancing cell division and the tolerance of the plants to salinity stress (</w:t>
      </w:r>
      <w:r w:rsidRPr="003F133A">
        <w:rPr>
          <w:rFonts w:cs="Times New Roman"/>
          <w:b/>
          <w:bCs/>
          <w:sz w:val="20"/>
          <w:szCs w:val="20"/>
        </w:rPr>
        <w:t xml:space="preserve">Winkler </w:t>
      </w:r>
      <w:r w:rsidRPr="003F133A">
        <w:rPr>
          <w:rFonts w:cs="Times New Roman"/>
          <w:b/>
          <w:bCs/>
          <w:i/>
          <w:iCs/>
          <w:sz w:val="20"/>
          <w:szCs w:val="20"/>
        </w:rPr>
        <w:t>et al.,</w:t>
      </w:r>
      <w:r w:rsidRPr="003F133A">
        <w:rPr>
          <w:rFonts w:cs="Times New Roman"/>
          <w:b/>
          <w:bCs/>
          <w:sz w:val="20"/>
          <w:szCs w:val="20"/>
        </w:rPr>
        <w:t xml:space="preserve"> 1974 ad </w:t>
      </w:r>
      <w:proofErr w:type="spellStart"/>
      <w:r w:rsidRPr="003F133A">
        <w:rPr>
          <w:rFonts w:cs="Times New Roman"/>
          <w:b/>
          <w:bCs/>
          <w:sz w:val="20"/>
          <w:szCs w:val="20"/>
        </w:rPr>
        <w:t>Taiz</w:t>
      </w:r>
      <w:proofErr w:type="spellEnd"/>
      <w:r w:rsidRPr="003F133A">
        <w:rPr>
          <w:rFonts w:cs="Times New Roman"/>
          <w:b/>
          <w:bCs/>
          <w:sz w:val="20"/>
          <w:szCs w:val="20"/>
        </w:rPr>
        <w:t xml:space="preserve"> an Zeigler</w:t>
      </w:r>
      <w:r w:rsidR="003F133A" w:rsidRPr="003F133A">
        <w:rPr>
          <w:rFonts w:cs="Times New Roman"/>
          <w:b/>
          <w:bCs/>
          <w:sz w:val="20"/>
          <w:szCs w:val="20"/>
        </w:rPr>
        <w:t>,</w:t>
      </w:r>
      <w:r w:rsidRPr="003F133A">
        <w:rPr>
          <w:rFonts w:cs="Times New Roman"/>
          <w:b/>
          <w:bCs/>
          <w:sz w:val="20"/>
          <w:szCs w:val="20"/>
        </w:rPr>
        <w:t xml:space="preserve"> 2002</w:t>
      </w:r>
      <w:r w:rsidRPr="003F133A">
        <w:rPr>
          <w:rFonts w:cs="Times New Roman"/>
          <w:sz w:val="20"/>
          <w:szCs w:val="20"/>
        </w:rPr>
        <w:t>).</w:t>
      </w:r>
    </w:p>
    <w:p w:rsidR="0008347F" w:rsidRPr="003F133A" w:rsidRDefault="0008347F" w:rsidP="00377BFC">
      <w:pPr>
        <w:bidi w:val="0"/>
        <w:snapToGrid w:val="0"/>
        <w:ind w:firstLine="425"/>
        <w:jc w:val="both"/>
        <w:rPr>
          <w:rFonts w:cs="Times New Roman"/>
          <w:sz w:val="20"/>
          <w:szCs w:val="20"/>
        </w:rPr>
      </w:pPr>
      <w:proofErr w:type="spellStart"/>
      <w:r w:rsidRPr="003F133A">
        <w:rPr>
          <w:rFonts w:cs="Times New Roman"/>
          <w:sz w:val="20"/>
          <w:szCs w:val="20"/>
        </w:rPr>
        <w:t>Proline</w:t>
      </w:r>
      <w:proofErr w:type="spellEnd"/>
      <w:r w:rsidRPr="003F133A">
        <w:rPr>
          <w:rFonts w:cs="Times New Roman"/>
          <w:sz w:val="20"/>
          <w:szCs w:val="20"/>
        </w:rPr>
        <w:t xml:space="preserve"> amino acid has been shown to accumulate in plant tissues under various conditions (</w:t>
      </w:r>
      <w:r w:rsidRPr="003F133A">
        <w:rPr>
          <w:rFonts w:cs="Times New Roman"/>
          <w:b/>
          <w:bCs/>
          <w:sz w:val="20"/>
          <w:szCs w:val="20"/>
        </w:rPr>
        <w:t xml:space="preserve">Yang </w:t>
      </w:r>
      <w:r w:rsidRPr="003F133A">
        <w:rPr>
          <w:rFonts w:cs="Times New Roman"/>
          <w:b/>
          <w:bCs/>
          <w:i/>
          <w:iCs/>
          <w:sz w:val="20"/>
          <w:szCs w:val="20"/>
        </w:rPr>
        <w:t>et al.,</w:t>
      </w:r>
      <w:r w:rsidRPr="003F133A">
        <w:rPr>
          <w:rFonts w:cs="Times New Roman"/>
          <w:b/>
          <w:bCs/>
          <w:sz w:val="20"/>
          <w:szCs w:val="20"/>
        </w:rPr>
        <w:t xml:space="preserve"> 1999; </w:t>
      </w:r>
      <w:proofErr w:type="spellStart"/>
      <w:r w:rsidRPr="003F133A">
        <w:rPr>
          <w:rFonts w:cs="Times New Roman"/>
          <w:b/>
          <w:bCs/>
          <w:sz w:val="20"/>
          <w:szCs w:val="20"/>
        </w:rPr>
        <w:t>Mansour</w:t>
      </w:r>
      <w:proofErr w:type="spellEnd"/>
      <w:r w:rsidRPr="003F133A">
        <w:rPr>
          <w:rFonts w:cs="Times New Roman"/>
          <w:b/>
          <w:bCs/>
          <w:sz w:val="20"/>
          <w:szCs w:val="20"/>
        </w:rPr>
        <w:t>, 2000</w:t>
      </w:r>
      <w:r w:rsidRPr="003F133A">
        <w:rPr>
          <w:rFonts w:cs="Times New Roman"/>
          <w:sz w:val="20"/>
          <w:szCs w:val="20"/>
        </w:rPr>
        <w:t xml:space="preserve">). The proposed function of the accumulated </w:t>
      </w:r>
      <w:proofErr w:type="spellStart"/>
      <w:r w:rsidRPr="003F133A">
        <w:rPr>
          <w:rFonts w:cs="Times New Roman"/>
          <w:sz w:val="20"/>
          <w:szCs w:val="20"/>
        </w:rPr>
        <w:t>proline</w:t>
      </w:r>
      <w:proofErr w:type="spellEnd"/>
      <w:r w:rsidRPr="003F133A">
        <w:rPr>
          <w:rFonts w:cs="Times New Roman"/>
          <w:sz w:val="20"/>
          <w:szCs w:val="20"/>
        </w:rPr>
        <w:t xml:space="preserve"> is osmosis regulation which has an adaptive mechanism to environmental stress and salinity (</w:t>
      </w:r>
      <w:proofErr w:type="spellStart"/>
      <w:r w:rsidRPr="003F133A">
        <w:rPr>
          <w:rFonts w:cs="Times New Roman"/>
          <w:b/>
          <w:bCs/>
          <w:sz w:val="20"/>
          <w:szCs w:val="20"/>
        </w:rPr>
        <w:t>Aspinall</w:t>
      </w:r>
      <w:proofErr w:type="spellEnd"/>
      <w:r w:rsidRPr="003F133A">
        <w:rPr>
          <w:rFonts w:cs="Times New Roman"/>
          <w:b/>
          <w:bCs/>
          <w:sz w:val="20"/>
          <w:szCs w:val="20"/>
        </w:rPr>
        <w:t xml:space="preserve"> and </w:t>
      </w:r>
      <w:proofErr w:type="spellStart"/>
      <w:r w:rsidRPr="003F133A">
        <w:rPr>
          <w:rFonts w:cs="Times New Roman"/>
          <w:b/>
          <w:bCs/>
          <w:sz w:val="20"/>
          <w:szCs w:val="20"/>
        </w:rPr>
        <w:t>Paleg</w:t>
      </w:r>
      <w:proofErr w:type="spellEnd"/>
      <w:r w:rsidRPr="003F133A">
        <w:rPr>
          <w:rFonts w:cs="Times New Roman"/>
          <w:b/>
          <w:bCs/>
          <w:sz w:val="20"/>
          <w:szCs w:val="20"/>
        </w:rPr>
        <w:t>, 1981</w:t>
      </w:r>
      <w:r w:rsidRPr="003F133A">
        <w:rPr>
          <w:rFonts w:cs="Times New Roman"/>
          <w:sz w:val="20"/>
          <w:szCs w:val="20"/>
        </w:rPr>
        <w:t>). Also, other proposed function is maintenance of membrane and protein stability, growth and provisions of a store of carbon, nitrogen and energy (</w:t>
      </w:r>
      <w:proofErr w:type="spellStart"/>
      <w:r w:rsidRPr="003F133A">
        <w:rPr>
          <w:rFonts w:cs="Times New Roman"/>
          <w:b/>
          <w:bCs/>
          <w:sz w:val="20"/>
          <w:szCs w:val="20"/>
        </w:rPr>
        <w:t>Mansour</w:t>
      </w:r>
      <w:proofErr w:type="spellEnd"/>
      <w:r w:rsidRPr="003F133A">
        <w:rPr>
          <w:rFonts w:cs="Times New Roman"/>
          <w:b/>
          <w:bCs/>
          <w:sz w:val="20"/>
          <w:szCs w:val="20"/>
        </w:rPr>
        <w:t>, 2000</w:t>
      </w:r>
      <w:r w:rsidRPr="003F133A">
        <w:rPr>
          <w:rFonts w:cs="Times New Roman"/>
          <w:sz w:val="20"/>
          <w:szCs w:val="20"/>
        </w:rPr>
        <w:t xml:space="preserve">). In this respect, </w:t>
      </w:r>
      <w:proofErr w:type="spellStart"/>
      <w:r w:rsidRPr="003F133A">
        <w:rPr>
          <w:rFonts w:cs="Times New Roman"/>
          <w:b/>
          <w:bCs/>
          <w:sz w:val="20"/>
          <w:szCs w:val="20"/>
        </w:rPr>
        <w:t>Ezz</w:t>
      </w:r>
      <w:proofErr w:type="spellEnd"/>
      <w:r w:rsidRPr="003F133A">
        <w:rPr>
          <w:rFonts w:cs="Times New Roman"/>
          <w:b/>
          <w:bCs/>
          <w:sz w:val="20"/>
          <w:szCs w:val="20"/>
        </w:rPr>
        <w:t xml:space="preserve"> (1999)</w:t>
      </w:r>
      <w:r w:rsidRPr="003F133A">
        <w:rPr>
          <w:rFonts w:cs="Times New Roman"/>
          <w:sz w:val="20"/>
          <w:szCs w:val="20"/>
        </w:rPr>
        <w:t xml:space="preserve"> mentioned that </w:t>
      </w:r>
      <w:proofErr w:type="spellStart"/>
      <w:r w:rsidRPr="003F133A">
        <w:rPr>
          <w:rFonts w:cs="Times New Roman"/>
          <w:sz w:val="20"/>
          <w:szCs w:val="20"/>
        </w:rPr>
        <w:t>proline</w:t>
      </w:r>
      <w:proofErr w:type="spellEnd"/>
      <w:r w:rsidRPr="003F133A">
        <w:rPr>
          <w:rFonts w:cs="Times New Roman"/>
          <w:sz w:val="20"/>
          <w:szCs w:val="20"/>
        </w:rPr>
        <w:t xml:space="preserve"> foliar application increased fruit juice, ascorbic acid content peel, </w:t>
      </w:r>
      <w:proofErr w:type="spellStart"/>
      <w:r w:rsidRPr="003F133A">
        <w:rPr>
          <w:rFonts w:cs="Times New Roman"/>
          <w:sz w:val="20"/>
          <w:szCs w:val="20"/>
        </w:rPr>
        <w:t>proline</w:t>
      </w:r>
      <w:proofErr w:type="spellEnd"/>
      <w:r w:rsidRPr="003F133A">
        <w:rPr>
          <w:rFonts w:cs="Times New Roman"/>
          <w:sz w:val="20"/>
          <w:szCs w:val="20"/>
        </w:rPr>
        <w:t xml:space="preserve">, free amino acids and reducing sugar content of Washington Navel orange and Marsh grape fruit. Furthermore, </w:t>
      </w:r>
      <w:r w:rsidRPr="003F133A">
        <w:rPr>
          <w:rFonts w:cs="Times New Roman"/>
          <w:b/>
          <w:bCs/>
          <w:sz w:val="20"/>
          <w:szCs w:val="20"/>
        </w:rPr>
        <w:t xml:space="preserve">Takeuchi </w:t>
      </w:r>
      <w:r w:rsidRPr="003F133A">
        <w:rPr>
          <w:rFonts w:cs="Times New Roman"/>
          <w:b/>
          <w:bCs/>
          <w:i/>
          <w:iCs/>
          <w:sz w:val="20"/>
          <w:szCs w:val="20"/>
        </w:rPr>
        <w:t>et al.,</w:t>
      </w:r>
      <w:r w:rsidRPr="003F133A">
        <w:rPr>
          <w:rFonts w:cs="Times New Roman"/>
          <w:b/>
          <w:bCs/>
          <w:sz w:val="20"/>
          <w:szCs w:val="20"/>
        </w:rPr>
        <w:t xml:space="preserve"> (2008)</w:t>
      </w:r>
      <w:r w:rsidRPr="003F133A">
        <w:rPr>
          <w:rFonts w:cs="Times New Roman"/>
          <w:sz w:val="20"/>
          <w:szCs w:val="20"/>
        </w:rPr>
        <w:t xml:space="preserve"> demonstrated that L- </w:t>
      </w:r>
      <w:proofErr w:type="spellStart"/>
      <w:r w:rsidRPr="003F133A">
        <w:rPr>
          <w:rFonts w:cs="Times New Roman"/>
          <w:sz w:val="20"/>
          <w:szCs w:val="20"/>
        </w:rPr>
        <w:t>proline</w:t>
      </w:r>
      <w:proofErr w:type="spellEnd"/>
      <w:r w:rsidRPr="003F133A">
        <w:rPr>
          <w:rFonts w:cs="Times New Roman"/>
          <w:sz w:val="20"/>
          <w:szCs w:val="20"/>
        </w:rPr>
        <w:t xml:space="preserve"> treatments caused an increase in sugar content of fruit, </w:t>
      </w:r>
      <w:proofErr w:type="spellStart"/>
      <w:r w:rsidRPr="003F133A">
        <w:rPr>
          <w:rFonts w:cs="Times New Roman"/>
          <w:sz w:val="20"/>
          <w:szCs w:val="20"/>
        </w:rPr>
        <w:t>glutamic</w:t>
      </w:r>
      <w:proofErr w:type="spellEnd"/>
      <w:r w:rsidRPr="003F133A">
        <w:rPr>
          <w:rFonts w:cs="Times New Roman"/>
          <w:sz w:val="20"/>
          <w:szCs w:val="20"/>
        </w:rPr>
        <w:t xml:space="preserve"> acid content of new leaves, and leaf chlorophyll content of Japanese pear tree grown in containers under greenhouse conditions. Also, </w:t>
      </w:r>
      <w:r w:rsidRPr="003F133A">
        <w:rPr>
          <w:rFonts w:cs="Times New Roman"/>
          <w:b/>
          <w:bCs/>
          <w:sz w:val="20"/>
          <w:szCs w:val="20"/>
        </w:rPr>
        <w:t xml:space="preserve">Caronia </w:t>
      </w:r>
      <w:r w:rsidRPr="003F133A">
        <w:rPr>
          <w:rFonts w:cs="Times New Roman"/>
          <w:b/>
          <w:bCs/>
          <w:i/>
          <w:iCs/>
          <w:sz w:val="20"/>
          <w:szCs w:val="20"/>
        </w:rPr>
        <w:t>et al.,</w:t>
      </w:r>
      <w:r w:rsidRPr="003F133A">
        <w:rPr>
          <w:rFonts w:cs="Times New Roman"/>
          <w:b/>
          <w:bCs/>
          <w:sz w:val="20"/>
          <w:szCs w:val="20"/>
        </w:rPr>
        <w:t xml:space="preserve"> (2010)</w:t>
      </w:r>
      <w:r w:rsidRPr="003F133A">
        <w:rPr>
          <w:rFonts w:cs="Times New Roman"/>
          <w:sz w:val="20"/>
          <w:szCs w:val="20"/>
        </w:rPr>
        <w:t xml:space="preserve"> worked on (</w:t>
      </w:r>
      <w:r w:rsidRPr="003F133A">
        <w:rPr>
          <w:rFonts w:cs="Times New Roman"/>
          <w:i/>
          <w:iCs/>
          <w:sz w:val="20"/>
          <w:szCs w:val="20"/>
        </w:rPr>
        <w:t xml:space="preserve">Citrus </w:t>
      </w:r>
      <w:proofErr w:type="spellStart"/>
      <w:r w:rsidRPr="003F133A">
        <w:rPr>
          <w:rFonts w:cs="Times New Roman"/>
          <w:i/>
          <w:iCs/>
          <w:sz w:val="20"/>
          <w:szCs w:val="20"/>
        </w:rPr>
        <w:t>sinensis</w:t>
      </w:r>
      <w:proofErr w:type="spellEnd"/>
      <w:r w:rsidRPr="003F133A">
        <w:rPr>
          <w:rFonts w:cs="Times New Roman"/>
          <w:sz w:val="20"/>
          <w:szCs w:val="20"/>
        </w:rPr>
        <w:t xml:space="preserve"> L.) indicated that amino acids especially L- </w:t>
      </w:r>
      <w:proofErr w:type="spellStart"/>
      <w:r w:rsidRPr="003F133A">
        <w:rPr>
          <w:rFonts w:cs="Times New Roman"/>
          <w:sz w:val="20"/>
          <w:szCs w:val="20"/>
        </w:rPr>
        <w:t>proline</w:t>
      </w:r>
      <w:proofErr w:type="spellEnd"/>
      <w:r w:rsidRPr="003F133A">
        <w:rPr>
          <w:rFonts w:cs="Times New Roman"/>
          <w:sz w:val="20"/>
          <w:szCs w:val="20"/>
        </w:rPr>
        <w:t xml:space="preserve"> foliar application improved yield, fruit weight, diameter and T.S.S. content. </w:t>
      </w:r>
    </w:p>
    <w:p w:rsidR="0008347F" w:rsidRPr="003F133A" w:rsidRDefault="0008347F" w:rsidP="00377BFC">
      <w:pPr>
        <w:bidi w:val="0"/>
        <w:snapToGrid w:val="0"/>
        <w:ind w:firstLine="425"/>
        <w:jc w:val="both"/>
        <w:rPr>
          <w:rFonts w:cs="Times New Roman"/>
          <w:sz w:val="20"/>
          <w:szCs w:val="20"/>
        </w:rPr>
      </w:pPr>
      <w:r w:rsidRPr="003F133A">
        <w:rPr>
          <w:rFonts w:cs="Times New Roman"/>
          <w:sz w:val="20"/>
          <w:szCs w:val="20"/>
        </w:rPr>
        <w:t xml:space="preserve">On the other hand, </w:t>
      </w:r>
      <w:proofErr w:type="spellStart"/>
      <w:r w:rsidRPr="003F133A">
        <w:rPr>
          <w:rFonts w:cs="Times New Roman"/>
          <w:sz w:val="20"/>
          <w:szCs w:val="20"/>
        </w:rPr>
        <w:t>proline</w:t>
      </w:r>
      <w:proofErr w:type="spellEnd"/>
      <w:r w:rsidRPr="003F133A">
        <w:rPr>
          <w:rFonts w:cs="Times New Roman"/>
          <w:sz w:val="20"/>
          <w:szCs w:val="20"/>
        </w:rPr>
        <w:t xml:space="preserve"> has been shown to accumulate in plant tissues under various conditions (</w:t>
      </w:r>
      <w:r w:rsidRPr="003F133A">
        <w:rPr>
          <w:rFonts w:cs="Times New Roman"/>
          <w:b/>
          <w:bCs/>
          <w:sz w:val="20"/>
          <w:szCs w:val="20"/>
        </w:rPr>
        <w:t xml:space="preserve">Yang </w:t>
      </w:r>
      <w:r w:rsidRPr="003F133A">
        <w:rPr>
          <w:rFonts w:cs="Times New Roman"/>
          <w:b/>
          <w:bCs/>
          <w:i/>
          <w:iCs/>
          <w:sz w:val="20"/>
          <w:szCs w:val="20"/>
        </w:rPr>
        <w:t>et al.,</w:t>
      </w:r>
      <w:r w:rsidRPr="003F133A">
        <w:rPr>
          <w:rFonts w:cs="Times New Roman"/>
          <w:b/>
          <w:bCs/>
          <w:sz w:val="20"/>
          <w:szCs w:val="20"/>
        </w:rPr>
        <w:t xml:space="preserve"> 1999; </w:t>
      </w:r>
      <w:proofErr w:type="spellStart"/>
      <w:r w:rsidRPr="003F133A">
        <w:rPr>
          <w:rFonts w:cs="Times New Roman"/>
          <w:b/>
          <w:bCs/>
          <w:sz w:val="20"/>
          <w:szCs w:val="20"/>
        </w:rPr>
        <w:t>Mansour</w:t>
      </w:r>
      <w:proofErr w:type="spellEnd"/>
      <w:r w:rsidRPr="003F133A">
        <w:rPr>
          <w:rFonts w:cs="Times New Roman"/>
          <w:b/>
          <w:bCs/>
          <w:sz w:val="20"/>
          <w:szCs w:val="20"/>
        </w:rPr>
        <w:t>, 2000</w:t>
      </w:r>
      <w:r w:rsidRPr="003F133A">
        <w:rPr>
          <w:rFonts w:cs="Times New Roman"/>
          <w:sz w:val="20"/>
          <w:szCs w:val="20"/>
        </w:rPr>
        <w:t xml:space="preserve">). The proposal functions of accumulated </w:t>
      </w:r>
      <w:proofErr w:type="spellStart"/>
      <w:r w:rsidRPr="003F133A">
        <w:rPr>
          <w:rFonts w:cs="Times New Roman"/>
          <w:sz w:val="20"/>
          <w:szCs w:val="20"/>
        </w:rPr>
        <w:t>prolien</w:t>
      </w:r>
      <w:proofErr w:type="spellEnd"/>
      <w:r w:rsidRPr="003F133A">
        <w:rPr>
          <w:rFonts w:cs="Times New Roman"/>
          <w:sz w:val="20"/>
          <w:szCs w:val="20"/>
        </w:rPr>
        <w:t xml:space="preserve"> are </w:t>
      </w:r>
      <w:proofErr w:type="spellStart"/>
      <w:r w:rsidRPr="003F133A">
        <w:rPr>
          <w:rFonts w:cs="Times New Roman"/>
          <w:sz w:val="20"/>
          <w:szCs w:val="20"/>
        </w:rPr>
        <w:t>osmoregluation</w:t>
      </w:r>
      <w:proofErr w:type="spellEnd"/>
      <w:r w:rsidRPr="003F133A">
        <w:rPr>
          <w:rFonts w:cs="Times New Roman"/>
          <w:sz w:val="20"/>
          <w:szCs w:val="20"/>
        </w:rPr>
        <w:t xml:space="preserve">, maintenance of membrane and </w:t>
      </w:r>
      <w:proofErr w:type="spellStart"/>
      <w:r w:rsidRPr="003F133A">
        <w:rPr>
          <w:rFonts w:cs="Times New Roman"/>
          <w:sz w:val="20"/>
          <w:szCs w:val="20"/>
        </w:rPr>
        <w:t>prolein</w:t>
      </w:r>
      <w:proofErr w:type="spellEnd"/>
      <w:r w:rsidRPr="003F133A">
        <w:rPr>
          <w:rFonts w:cs="Times New Roman"/>
          <w:sz w:val="20"/>
          <w:szCs w:val="20"/>
        </w:rPr>
        <w:t xml:space="preserve"> stability, growth and provisions of a store of carbon, nitrogen and energy (</w:t>
      </w:r>
      <w:proofErr w:type="spellStart"/>
      <w:r w:rsidRPr="003F133A">
        <w:rPr>
          <w:rFonts w:cs="Times New Roman"/>
          <w:b/>
          <w:bCs/>
          <w:sz w:val="20"/>
          <w:szCs w:val="20"/>
        </w:rPr>
        <w:t>Aspinall</w:t>
      </w:r>
      <w:proofErr w:type="spellEnd"/>
      <w:r w:rsidRPr="003F133A">
        <w:rPr>
          <w:rFonts w:cs="Times New Roman"/>
          <w:b/>
          <w:bCs/>
          <w:sz w:val="20"/>
          <w:szCs w:val="20"/>
        </w:rPr>
        <w:t xml:space="preserve"> and </w:t>
      </w:r>
      <w:proofErr w:type="spellStart"/>
      <w:r w:rsidRPr="003F133A">
        <w:rPr>
          <w:rFonts w:cs="Times New Roman"/>
          <w:b/>
          <w:bCs/>
          <w:sz w:val="20"/>
          <w:szCs w:val="20"/>
        </w:rPr>
        <w:t>Paleg</w:t>
      </w:r>
      <w:proofErr w:type="spellEnd"/>
      <w:r w:rsidRPr="003F133A">
        <w:rPr>
          <w:rFonts w:cs="Times New Roman"/>
          <w:b/>
          <w:bCs/>
          <w:sz w:val="20"/>
          <w:szCs w:val="20"/>
        </w:rPr>
        <w:t xml:space="preserve">, 1981 and </w:t>
      </w:r>
      <w:proofErr w:type="spellStart"/>
      <w:r w:rsidRPr="003F133A">
        <w:rPr>
          <w:rFonts w:cs="Times New Roman"/>
          <w:b/>
          <w:bCs/>
          <w:sz w:val="20"/>
          <w:szCs w:val="20"/>
        </w:rPr>
        <w:t>Mansour</w:t>
      </w:r>
      <w:proofErr w:type="spellEnd"/>
      <w:r w:rsidRPr="003F133A">
        <w:rPr>
          <w:rFonts w:cs="Times New Roman"/>
          <w:b/>
          <w:bCs/>
          <w:sz w:val="20"/>
          <w:szCs w:val="20"/>
        </w:rPr>
        <w:t>, 2000</w:t>
      </w:r>
      <w:r w:rsidRPr="003F133A">
        <w:rPr>
          <w:rFonts w:cs="Times New Roman"/>
          <w:sz w:val="20"/>
          <w:szCs w:val="20"/>
        </w:rPr>
        <w:t>).</w:t>
      </w:r>
    </w:p>
    <w:p w:rsidR="0008347F" w:rsidRPr="003F133A" w:rsidRDefault="0008347F" w:rsidP="00377BFC">
      <w:pPr>
        <w:bidi w:val="0"/>
        <w:snapToGrid w:val="0"/>
        <w:ind w:firstLine="425"/>
        <w:jc w:val="both"/>
        <w:rPr>
          <w:rFonts w:cs="Times New Roman"/>
          <w:sz w:val="20"/>
          <w:szCs w:val="20"/>
        </w:rPr>
      </w:pPr>
      <w:r w:rsidRPr="003F133A">
        <w:rPr>
          <w:rFonts w:cs="Times New Roman"/>
          <w:sz w:val="20"/>
          <w:szCs w:val="20"/>
        </w:rPr>
        <w:t xml:space="preserve">These results regarding the effect of salicylic acid are in agreement with those obtained by </w:t>
      </w:r>
      <w:r w:rsidRPr="003F133A">
        <w:rPr>
          <w:rFonts w:cs="Times New Roman"/>
          <w:b/>
          <w:bCs/>
          <w:sz w:val="20"/>
          <w:szCs w:val="20"/>
        </w:rPr>
        <w:t xml:space="preserve">Joseph </w:t>
      </w:r>
      <w:r w:rsidRPr="003F133A">
        <w:rPr>
          <w:rFonts w:cs="Times New Roman"/>
          <w:b/>
          <w:bCs/>
          <w:i/>
          <w:iCs/>
          <w:sz w:val="20"/>
          <w:szCs w:val="20"/>
        </w:rPr>
        <w:t>et al</w:t>
      </w:r>
      <w:r w:rsidRPr="003F133A">
        <w:rPr>
          <w:rFonts w:cs="Times New Roman"/>
          <w:b/>
          <w:bCs/>
          <w:sz w:val="20"/>
          <w:szCs w:val="20"/>
        </w:rPr>
        <w:t xml:space="preserve">., (2010); Mohamed (2014) and </w:t>
      </w:r>
      <w:proofErr w:type="spellStart"/>
      <w:r w:rsidRPr="003F133A">
        <w:rPr>
          <w:rFonts w:cs="Times New Roman"/>
          <w:b/>
          <w:bCs/>
          <w:sz w:val="20"/>
          <w:szCs w:val="20"/>
        </w:rPr>
        <w:t>Rizk</w:t>
      </w:r>
      <w:proofErr w:type="spellEnd"/>
      <w:r w:rsidRPr="003F133A">
        <w:rPr>
          <w:rFonts w:cs="Times New Roman"/>
          <w:b/>
          <w:bCs/>
          <w:sz w:val="20"/>
          <w:szCs w:val="20"/>
        </w:rPr>
        <w:t xml:space="preserve"> and </w:t>
      </w:r>
      <w:proofErr w:type="spellStart"/>
      <w:r w:rsidRPr="003F133A">
        <w:rPr>
          <w:rFonts w:cs="Times New Roman"/>
          <w:b/>
          <w:bCs/>
          <w:sz w:val="20"/>
          <w:szCs w:val="20"/>
        </w:rPr>
        <w:t>Radwan</w:t>
      </w:r>
      <w:proofErr w:type="spellEnd"/>
      <w:r w:rsidRPr="003F133A">
        <w:rPr>
          <w:rFonts w:cs="Times New Roman"/>
          <w:b/>
          <w:bCs/>
          <w:sz w:val="20"/>
          <w:szCs w:val="20"/>
        </w:rPr>
        <w:t xml:space="preserve"> (2018)</w:t>
      </w:r>
      <w:r w:rsidRPr="003F133A">
        <w:rPr>
          <w:rFonts w:cs="Times New Roman"/>
          <w:sz w:val="20"/>
          <w:szCs w:val="20"/>
        </w:rPr>
        <w:t>.</w:t>
      </w:r>
    </w:p>
    <w:p w:rsidR="0008347F" w:rsidRPr="003F133A" w:rsidRDefault="0008347F" w:rsidP="00377BFC">
      <w:pPr>
        <w:bidi w:val="0"/>
        <w:snapToGrid w:val="0"/>
        <w:ind w:firstLine="425"/>
        <w:jc w:val="both"/>
        <w:rPr>
          <w:rFonts w:cs="Times New Roman"/>
          <w:sz w:val="20"/>
          <w:szCs w:val="20"/>
        </w:rPr>
      </w:pPr>
      <w:r w:rsidRPr="003F133A">
        <w:rPr>
          <w:rFonts w:cs="Times New Roman"/>
          <w:sz w:val="20"/>
          <w:szCs w:val="20"/>
        </w:rPr>
        <w:t>The results concerning the effect of GA</w:t>
      </w:r>
      <w:r w:rsidRPr="003F133A">
        <w:rPr>
          <w:rFonts w:cs="Times New Roman"/>
          <w:sz w:val="20"/>
          <w:szCs w:val="20"/>
          <w:vertAlign w:val="subscript"/>
        </w:rPr>
        <w:t>3</w:t>
      </w:r>
      <w:r w:rsidRPr="003F133A">
        <w:rPr>
          <w:rFonts w:cs="Times New Roman"/>
          <w:sz w:val="20"/>
          <w:szCs w:val="20"/>
        </w:rPr>
        <w:t xml:space="preserve"> (</w:t>
      </w:r>
      <w:r w:rsidRPr="003F133A">
        <w:rPr>
          <w:rFonts w:cs="Times New Roman"/>
          <w:b/>
          <w:bCs/>
          <w:sz w:val="20"/>
          <w:szCs w:val="20"/>
        </w:rPr>
        <w:t xml:space="preserve">Ahmed and El- </w:t>
      </w:r>
      <w:proofErr w:type="spellStart"/>
      <w:r w:rsidRPr="003F133A">
        <w:rPr>
          <w:rFonts w:cs="Times New Roman"/>
          <w:b/>
          <w:bCs/>
          <w:sz w:val="20"/>
          <w:szCs w:val="20"/>
        </w:rPr>
        <w:t>Sese</w:t>
      </w:r>
      <w:proofErr w:type="spellEnd"/>
      <w:r w:rsidRPr="003F133A">
        <w:rPr>
          <w:rFonts w:cs="Times New Roman"/>
          <w:b/>
          <w:bCs/>
          <w:sz w:val="20"/>
          <w:szCs w:val="20"/>
        </w:rPr>
        <w:t xml:space="preserve">, 2004 and </w:t>
      </w:r>
      <w:proofErr w:type="spellStart"/>
      <w:r w:rsidRPr="003F133A">
        <w:rPr>
          <w:rFonts w:cs="Times New Roman"/>
          <w:b/>
          <w:bCs/>
          <w:sz w:val="20"/>
          <w:szCs w:val="20"/>
        </w:rPr>
        <w:t>Wassel</w:t>
      </w:r>
      <w:proofErr w:type="spellEnd"/>
      <w:r w:rsidRPr="003F133A">
        <w:rPr>
          <w:rFonts w:cs="Times New Roman"/>
          <w:b/>
          <w:bCs/>
          <w:sz w:val="20"/>
          <w:szCs w:val="20"/>
        </w:rPr>
        <w:t xml:space="preserve"> </w:t>
      </w:r>
      <w:r w:rsidRPr="003F133A">
        <w:rPr>
          <w:rFonts w:cs="Times New Roman"/>
          <w:b/>
          <w:bCs/>
          <w:i/>
          <w:iCs/>
          <w:sz w:val="20"/>
          <w:szCs w:val="20"/>
        </w:rPr>
        <w:t>et al.,</w:t>
      </w:r>
      <w:r w:rsidRPr="003F133A">
        <w:rPr>
          <w:rFonts w:cs="Times New Roman"/>
          <w:b/>
          <w:bCs/>
          <w:sz w:val="20"/>
          <w:szCs w:val="20"/>
        </w:rPr>
        <w:t xml:space="preserve"> 2007</w:t>
      </w:r>
      <w:r w:rsidRPr="003F133A">
        <w:rPr>
          <w:rFonts w:cs="Times New Roman"/>
          <w:sz w:val="20"/>
          <w:szCs w:val="20"/>
        </w:rPr>
        <w:t xml:space="preserve">), </w:t>
      </w:r>
      <w:proofErr w:type="spellStart"/>
      <w:r w:rsidRPr="003F133A">
        <w:rPr>
          <w:rFonts w:cs="Times New Roman"/>
          <w:sz w:val="20"/>
          <w:szCs w:val="20"/>
        </w:rPr>
        <w:t>Ethrel</w:t>
      </w:r>
      <w:proofErr w:type="spellEnd"/>
      <w:r w:rsidRPr="003F133A">
        <w:rPr>
          <w:rFonts w:cs="Times New Roman"/>
          <w:sz w:val="20"/>
          <w:szCs w:val="20"/>
        </w:rPr>
        <w:t xml:space="preserve"> (</w:t>
      </w:r>
      <w:r w:rsidRPr="003F133A">
        <w:rPr>
          <w:rFonts w:cs="Times New Roman"/>
          <w:b/>
          <w:bCs/>
          <w:sz w:val="20"/>
          <w:szCs w:val="20"/>
        </w:rPr>
        <w:t xml:space="preserve">Tailor, </w:t>
      </w:r>
      <w:r w:rsidRPr="003F133A">
        <w:rPr>
          <w:rFonts w:cs="Times New Roman"/>
          <w:b/>
          <w:bCs/>
          <w:i/>
          <w:iCs/>
          <w:sz w:val="20"/>
          <w:szCs w:val="20"/>
        </w:rPr>
        <w:t>et al.,</w:t>
      </w:r>
      <w:r w:rsidRPr="003F133A">
        <w:rPr>
          <w:rFonts w:cs="Times New Roman"/>
          <w:b/>
          <w:bCs/>
          <w:sz w:val="20"/>
          <w:szCs w:val="20"/>
        </w:rPr>
        <w:t xml:space="preserve"> 2000 and </w:t>
      </w:r>
      <w:proofErr w:type="spellStart"/>
      <w:r w:rsidRPr="003F133A">
        <w:rPr>
          <w:rFonts w:cs="Times New Roman"/>
          <w:b/>
          <w:bCs/>
          <w:sz w:val="20"/>
          <w:szCs w:val="20"/>
        </w:rPr>
        <w:t>Tuteja</w:t>
      </w:r>
      <w:proofErr w:type="spellEnd"/>
      <w:r w:rsidR="003F133A" w:rsidRPr="003F133A">
        <w:rPr>
          <w:rFonts w:cs="Times New Roman"/>
          <w:b/>
          <w:bCs/>
          <w:sz w:val="20"/>
          <w:szCs w:val="20"/>
        </w:rPr>
        <w:t>,</w:t>
      </w:r>
      <w:r w:rsidRPr="003F133A">
        <w:rPr>
          <w:rFonts w:cs="Times New Roman"/>
          <w:b/>
          <w:bCs/>
          <w:sz w:val="20"/>
          <w:szCs w:val="20"/>
        </w:rPr>
        <w:t xml:space="preserve"> 2007</w:t>
      </w:r>
      <w:r w:rsidRPr="003F133A">
        <w:rPr>
          <w:rFonts w:cs="Times New Roman"/>
          <w:sz w:val="20"/>
          <w:szCs w:val="20"/>
        </w:rPr>
        <w:t xml:space="preserve">), </w:t>
      </w:r>
      <w:proofErr w:type="spellStart"/>
      <w:r w:rsidRPr="003F133A">
        <w:rPr>
          <w:rFonts w:cs="Times New Roman"/>
          <w:sz w:val="20"/>
          <w:szCs w:val="20"/>
        </w:rPr>
        <w:t>Abscisic</w:t>
      </w:r>
      <w:proofErr w:type="spellEnd"/>
      <w:r w:rsidRPr="003F133A">
        <w:rPr>
          <w:rFonts w:cs="Times New Roman"/>
          <w:sz w:val="20"/>
          <w:szCs w:val="20"/>
        </w:rPr>
        <w:t xml:space="preserve"> acid (</w:t>
      </w:r>
      <w:proofErr w:type="spellStart"/>
      <w:r w:rsidRPr="003F133A">
        <w:rPr>
          <w:rFonts w:cs="Times New Roman"/>
          <w:b/>
          <w:bCs/>
          <w:sz w:val="20"/>
          <w:szCs w:val="20"/>
        </w:rPr>
        <w:t>Swamy</w:t>
      </w:r>
      <w:proofErr w:type="spellEnd"/>
      <w:r w:rsidRPr="003F133A">
        <w:rPr>
          <w:rFonts w:cs="Times New Roman"/>
          <w:b/>
          <w:bCs/>
          <w:sz w:val="20"/>
          <w:szCs w:val="20"/>
        </w:rPr>
        <w:t xml:space="preserve"> and Smith</w:t>
      </w:r>
      <w:r w:rsidR="003F133A" w:rsidRPr="003F133A">
        <w:rPr>
          <w:rFonts w:cs="Times New Roman"/>
          <w:b/>
          <w:bCs/>
          <w:sz w:val="20"/>
          <w:szCs w:val="20"/>
        </w:rPr>
        <w:t>,</w:t>
      </w:r>
      <w:r w:rsidRPr="003F133A">
        <w:rPr>
          <w:rFonts w:cs="Times New Roman"/>
          <w:b/>
          <w:bCs/>
          <w:sz w:val="20"/>
          <w:szCs w:val="20"/>
        </w:rPr>
        <w:t xml:space="preserve"> 1999 and </w:t>
      </w:r>
      <w:proofErr w:type="spellStart"/>
      <w:r w:rsidRPr="003F133A">
        <w:rPr>
          <w:rFonts w:cs="Times New Roman"/>
          <w:b/>
          <w:bCs/>
          <w:sz w:val="20"/>
          <w:szCs w:val="20"/>
        </w:rPr>
        <w:t>Rizk</w:t>
      </w:r>
      <w:proofErr w:type="spellEnd"/>
      <w:r w:rsidRPr="003F133A">
        <w:rPr>
          <w:rFonts w:cs="Times New Roman"/>
          <w:b/>
          <w:bCs/>
          <w:sz w:val="20"/>
          <w:szCs w:val="20"/>
        </w:rPr>
        <w:t xml:space="preserve"> and </w:t>
      </w:r>
      <w:proofErr w:type="spellStart"/>
      <w:r w:rsidRPr="003F133A">
        <w:rPr>
          <w:rFonts w:cs="Times New Roman"/>
          <w:b/>
          <w:bCs/>
          <w:sz w:val="20"/>
          <w:szCs w:val="20"/>
        </w:rPr>
        <w:t>Radwan</w:t>
      </w:r>
      <w:proofErr w:type="spellEnd"/>
      <w:r w:rsidRPr="003F133A">
        <w:rPr>
          <w:rFonts w:cs="Times New Roman"/>
          <w:b/>
          <w:bCs/>
          <w:sz w:val="20"/>
          <w:szCs w:val="20"/>
        </w:rPr>
        <w:t>, 2018</w:t>
      </w:r>
      <w:r w:rsidRPr="003F133A">
        <w:rPr>
          <w:rFonts w:cs="Times New Roman"/>
          <w:sz w:val="20"/>
          <w:szCs w:val="20"/>
        </w:rPr>
        <w:t xml:space="preserve">), </w:t>
      </w:r>
      <w:proofErr w:type="spellStart"/>
      <w:r w:rsidRPr="003F133A">
        <w:rPr>
          <w:rFonts w:cs="Times New Roman"/>
          <w:sz w:val="20"/>
          <w:szCs w:val="20"/>
        </w:rPr>
        <w:t>Manitol</w:t>
      </w:r>
      <w:proofErr w:type="spellEnd"/>
      <w:r w:rsidRPr="003F133A">
        <w:rPr>
          <w:rFonts w:cs="Times New Roman"/>
          <w:sz w:val="20"/>
          <w:szCs w:val="20"/>
        </w:rPr>
        <w:t xml:space="preserve"> (</w:t>
      </w:r>
      <w:r w:rsidRPr="003F133A">
        <w:rPr>
          <w:rFonts w:cs="Times New Roman"/>
          <w:b/>
          <w:bCs/>
          <w:sz w:val="20"/>
          <w:szCs w:val="20"/>
        </w:rPr>
        <w:t xml:space="preserve">Taylor et al., 2000, and </w:t>
      </w:r>
      <w:proofErr w:type="spellStart"/>
      <w:r w:rsidRPr="003F133A">
        <w:rPr>
          <w:rFonts w:cs="Times New Roman"/>
          <w:b/>
          <w:bCs/>
          <w:sz w:val="20"/>
          <w:szCs w:val="20"/>
        </w:rPr>
        <w:t>Rizk</w:t>
      </w:r>
      <w:proofErr w:type="spellEnd"/>
      <w:r w:rsidRPr="003F133A">
        <w:rPr>
          <w:rFonts w:cs="Times New Roman"/>
          <w:b/>
          <w:bCs/>
          <w:sz w:val="20"/>
          <w:szCs w:val="20"/>
        </w:rPr>
        <w:t xml:space="preserve"> and </w:t>
      </w:r>
      <w:proofErr w:type="spellStart"/>
      <w:r w:rsidRPr="003F133A">
        <w:rPr>
          <w:rFonts w:cs="Times New Roman"/>
          <w:b/>
          <w:bCs/>
          <w:sz w:val="20"/>
          <w:szCs w:val="20"/>
        </w:rPr>
        <w:t>Radwan</w:t>
      </w:r>
      <w:proofErr w:type="spellEnd"/>
      <w:r w:rsidRPr="003F133A">
        <w:rPr>
          <w:rFonts w:cs="Times New Roman"/>
          <w:b/>
          <w:bCs/>
          <w:sz w:val="20"/>
          <w:szCs w:val="20"/>
        </w:rPr>
        <w:t>, 2018</w:t>
      </w:r>
      <w:r w:rsidRPr="003F133A">
        <w:rPr>
          <w:rFonts w:cs="Times New Roman"/>
          <w:sz w:val="20"/>
          <w:szCs w:val="20"/>
        </w:rPr>
        <w:t xml:space="preserve">), </w:t>
      </w:r>
      <w:proofErr w:type="spellStart"/>
      <w:r w:rsidRPr="003F133A">
        <w:rPr>
          <w:rFonts w:cs="Times New Roman"/>
          <w:sz w:val="20"/>
          <w:szCs w:val="20"/>
        </w:rPr>
        <w:t>Chitosan</w:t>
      </w:r>
      <w:proofErr w:type="spellEnd"/>
      <w:r w:rsidRPr="003F133A">
        <w:rPr>
          <w:rFonts w:cs="Times New Roman"/>
          <w:sz w:val="20"/>
          <w:szCs w:val="20"/>
        </w:rPr>
        <w:t xml:space="preserve"> (</w:t>
      </w:r>
      <w:r w:rsidRPr="003F133A">
        <w:rPr>
          <w:rFonts w:cs="Times New Roman"/>
          <w:b/>
          <w:bCs/>
          <w:sz w:val="20"/>
          <w:szCs w:val="20"/>
        </w:rPr>
        <w:t xml:space="preserve">El- </w:t>
      </w:r>
      <w:proofErr w:type="spellStart"/>
      <w:r w:rsidRPr="003F133A">
        <w:rPr>
          <w:rFonts w:cs="Times New Roman"/>
          <w:b/>
          <w:bCs/>
          <w:sz w:val="20"/>
          <w:szCs w:val="20"/>
        </w:rPr>
        <w:t>Sayed</w:t>
      </w:r>
      <w:proofErr w:type="spellEnd"/>
      <w:r w:rsidRPr="003F133A">
        <w:rPr>
          <w:rFonts w:cs="Times New Roman"/>
          <w:b/>
          <w:bCs/>
          <w:sz w:val="20"/>
          <w:szCs w:val="20"/>
        </w:rPr>
        <w:t xml:space="preserve"> </w:t>
      </w:r>
      <w:r w:rsidRPr="003F133A">
        <w:rPr>
          <w:rFonts w:cs="Times New Roman"/>
          <w:b/>
          <w:bCs/>
          <w:i/>
          <w:iCs/>
          <w:sz w:val="20"/>
          <w:szCs w:val="20"/>
        </w:rPr>
        <w:t>et al.,</w:t>
      </w:r>
      <w:r w:rsidRPr="003F133A">
        <w:rPr>
          <w:rFonts w:cs="Times New Roman"/>
          <w:b/>
          <w:bCs/>
          <w:sz w:val="20"/>
          <w:szCs w:val="20"/>
        </w:rPr>
        <w:t xml:space="preserve"> 2018a and 2018b</w:t>
      </w:r>
      <w:r w:rsidR="003F133A" w:rsidRPr="003F133A">
        <w:rPr>
          <w:rFonts w:cs="Times New Roman"/>
          <w:b/>
          <w:bCs/>
          <w:sz w:val="20"/>
          <w:szCs w:val="20"/>
        </w:rPr>
        <w:t>;</w:t>
      </w:r>
      <w:r w:rsidRPr="003F133A">
        <w:rPr>
          <w:rFonts w:cs="Times New Roman"/>
          <w:b/>
          <w:bCs/>
          <w:sz w:val="20"/>
          <w:szCs w:val="20"/>
        </w:rPr>
        <w:t xml:space="preserve"> </w:t>
      </w:r>
      <w:proofErr w:type="spellStart"/>
      <w:r w:rsidRPr="003F133A">
        <w:rPr>
          <w:rFonts w:cs="Times New Roman"/>
          <w:b/>
          <w:bCs/>
          <w:sz w:val="20"/>
          <w:szCs w:val="20"/>
        </w:rPr>
        <w:t>Ayed</w:t>
      </w:r>
      <w:proofErr w:type="spellEnd"/>
      <w:r w:rsidR="003F133A" w:rsidRPr="003F133A">
        <w:rPr>
          <w:rFonts w:cs="Times New Roman"/>
          <w:b/>
          <w:bCs/>
          <w:sz w:val="20"/>
          <w:szCs w:val="20"/>
        </w:rPr>
        <w:t>,</w:t>
      </w:r>
      <w:r w:rsidRPr="003F133A">
        <w:rPr>
          <w:rFonts w:cs="Times New Roman"/>
          <w:b/>
          <w:bCs/>
          <w:sz w:val="20"/>
          <w:szCs w:val="20"/>
        </w:rPr>
        <w:t xml:space="preserve"> 2018 and </w:t>
      </w:r>
      <w:proofErr w:type="spellStart"/>
      <w:r w:rsidRPr="003F133A">
        <w:rPr>
          <w:rFonts w:cs="Times New Roman"/>
          <w:b/>
          <w:bCs/>
          <w:sz w:val="20"/>
          <w:szCs w:val="20"/>
        </w:rPr>
        <w:lastRenderedPageBreak/>
        <w:t>Rizk</w:t>
      </w:r>
      <w:proofErr w:type="spellEnd"/>
      <w:r w:rsidRPr="003F133A">
        <w:rPr>
          <w:rFonts w:cs="Times New Roman"/>
          <w:b/>
          <w:bCs/>
          <w:sz w:val="20"/>
          <w:szCs w:val="20"/>
        </w:rPr>
        <w:t xml:space="preserve"> and </w:t>
      </w:r>
      <w:proofErr w:type="spellStart"/>
      <w:r w:rsidRPr="003F133A">
        <w:rPr>
          <w:rFonts w:cs="Times New Roman"/>
          <w:b/>
          <w:bCs/>
          <w:sz w:val="20"/>
          <w:szCs w:val="20"/>
        </w:rPr>
        <w:t>Radwan</w:t>
      </w:r>
      <w:proofErr w:type="spellEnd"/>
      <w:r w:rsidRPr="003F133A">
        <w:rPr>
          <w:rFonts w:cs="Times New Roman"/>
          <w:b/>
          <w:bCs/>
          <w:sz w:val="20"/>
          <w:szCs w:val="20"/>
        </w:rPr>
        <w:t>, 2018</w:t>
      </w:r>
      <w:r w:rsidRPr="003F133A">
        <w:rPr>
          <w:rFonts w:cs="Times New Roman"/>
          <w:sz w:val="20"/>
          <w:szCs w:val="20"/>
        </w:rPr>
        <w:t>) and Silicon (</w:t>
      </w:r>
      <w:r w:rsidRPr="003F133A">
        <w:rPr>
          <w:rFonts w:cs="Times New Roman"/>
          <w:b/>
          <w:bCs/>
          <w:sz w:val="20"/>
          <w:szCs w:val="20"/>
        </w:rPr>
        <w:t xml:space="preserve">El- </w:t>
      </w:r>
      <w:proofErr w:type="spellStart"/>
      <w:r w:rsidRPr="003F133A">
        <w:rPr>
          <w:rFonts w:cs="Times New Roman"/>
          <w:b/>
          <w:bCs/>
          <w:sz w:val="20"/>
          <w:szCs w:val="20"/>
        </w:rPr>
        <w:t>Sayed</w:t>
      </w:r>
      <w:proofErr w:type="spellEnd"/>
      <w:r w:rsidRPr="003F133A">
        <w:rPr>
          <w:rFonts w:cs="Times New Roman"/>
          <w:b/>
          <w:bCs/>
          <w:sz w:val="20"/>
          <w:szCs w:val="20"/>
        </w:rPr>
        <w:t xml:space="preserve"> </w:t>
      </w:r>
      <w:r w:rsidRPr="003F133A">
        <w:rPr>
          <w:rFonts w:cs="Times New Roman"/>
          <w:b/>
          <w:bCs/>
          <w:i/>
          <w:iCs/>
          <w:sz w:val="20"/>
          <w:szCs w:val="20"/>
        </w:rPr>
        <w:t>et al.,</w:t>
      </w:r>
      <w:r w:rsidRPr="003F133A">
        <w:rPr>
          <w:rFonts w:cs="Times New Roman"/>
          <w:b/>
          <w:bCs/>
          <w:sz w:val="20"/>
          <w:szCs w:val="20"/>
        </w:rPr>
        <w:t xml:space="preserve"> 2019a and 2018b and </w:t>
      </w:r>
      <w:proofErr w:type="spellStart"/>
      <w:r w:rsidRPr="003F133A">
        <w:rPr>
          <w:rFonts w:cs="Times New Roman"/>
          <w:b/>
          <w:bCs/>
          <w:sz w:val="20"/>
          <w:szCs w:val="20"/>
        </w:rPr>
        <w:t>Ayed</w:t>
      </w:r>
      <w:proofErr w:type="spellEnd"/>
      <w:r w:rsidRPr="003F133A">
        <w:rPr>
          <w:rFonts w:cs="Times New Roman"/>
          <w:b/>
          <w:bCs/>
          <w:sz w:val="20"/>
          <w:szCs w:val="20"/>
        </w:rPr>
        <w:t>, 2018</w:t>
      </w:r>
      <w:r w:rsidRPr="003F133A">
        <w:rPr>
          <w:rFonts w:cs="Times New Roman"/>
          <w:sz w:val="20"/>
          <w:szCs w:val="20"/>
        </w:rPr>
        <w:t xml:space="preserve">) emphasized the present results. </w:t>
      </w:r>
    </w:p>
    <w:p w:rsidR="0008347F" w:rsidRPr="003F133A" w:rsidRDefault="00377BFC" w:rsidP="00377BFC">
      <w:pPr>
        <w:bidi w:val="0"/>
        <w:snapToGrid w:val="0"/>
        <w:jc w:val="both"/>
        <w:rPr>
          <w:rFonts w:cs="Times New Roman"/>
          <w:b/>
          <w:bCs/>
          <w:sz w:val="20"/>
          <w:szCs w:val="20"/>
          <w:lang w:eastAsia="zh-CN"/>
        </w:rPr>
      </w:pPr>
      <w:r>
        <w:rPr>
          <w:rFonts w:cs="Times New Roman" w:hint="eastAsia"/>
          <w:b/>
          <w:bCs/>
          <w:sz w:val="20"/>
          <w:szCs w:val="20"/>
          <w:lang w:eastAsia="zh-CN"/>
        </w:rPr>
        <w:t xml:space="preserve"> </w:t>
      </w:r>
      <w:r w:rsidR="00860C17">
        <w:rPr>
          <w:rFonts w:cs="Times New Roman" w:hint="eastAsia"/>
          <w:b/>
          <w:bCs/>
          <w:sz w:val="20"/>
          <w:szCs w:val="20"/>
          <w:lang w:eastAsia="zh-CN"/>
        </w:rPr>
        <w:t xml:space="preserve"> </w:t>
      </w:r>
    </w:p>
    <w:p w:rsidR="0008347F" w:rsidRPr="003F133A" w:rsidRDefault="0008347F" w:rsidP="00377BFC">
      <w:pPr>
        <w:bidi w:val="0"/>
        <w:snapToGrid w:val="0"/>
        <w:jc w:val="both"/>
        <w:rPr>
          <w:rFonts w:cs="Times New Roman"/>
          <w:b/>
          <w:bCs/>
          <w:sz w:val="20"/>
          <w:szCs w:val="20"/>
        </w:rPr>
      </w:pPr>
      <w:r w:rsidRPr="003F133A">
        <w:rPr>
          <w:rFonts w:cs="Times New Roman"/>
          <w:b/>
          <w:bCs/>
          <w:sz w:val="20"/>
          <w:szCs w:val="20"/>
        </w:rPr>
        <w:t xml:space="preserve">Conclusion </w:t>
      </w:r>
    </w:p>
    <w:p w:rsidR="0008347F" w:rsidRPr="003F133A" w:rsidRDefault="0008347F" w:rsidP="00377BFC">
      <w:pPr>
        <w:bidi w:val="0"/>
        <w:snapToGrid w:val="0"/>
        <w:ind w:firstLine="425"/>
        <w:jc w:val="both"/>
        <w:rPr>
          <w:rFonts w:cs="Times New Roman"/>
          <w:sz w:val="20"/>
          <w:szCs w:val="20"/>
        </w:rPr>
      </w:pPr>
      <w:r w:rsidRPr="003F133A">
        <w:rPr>
          <w:rFonts w:cs="Times New Roman"/>
          <w:sz w:val="20"/>
          <w:szCs w:val="20"/>
        </w:rPr>
        <w:t xml:space="preserve">Carrying out three sprays of </w:t>
      </w:r>
      <w:proofErr w:type="spellStart"/>
      <w:r w:rsidRPr="003F133A">
        <w:rPr>
          <w:rFonts w:cs="Times New Roman"/>
          <w:sz w:val="20"/>
          <w:szCs w:val="20"/>
        </w:rPr>
        <w:t>proline</w:t>
      </w:r>
      <w:proofErr w:type="spellEnd"/>
      <w:r w:rsidRPr="003F133A">
        <w:rPr>
          <w:rFonts w:cs="Times New Roman"/>
          <w:sz w:val="20"/>
          <w:szCs w:val="20"/>
        </w:rPr>
        <w:t xml:space="preserve"> or selenium each at 50 </w:t>
      </w:r>
      <w:proofErr w:type="spellStart"/>
      <w:r w:rsidRPr="003F133A">
        <w:rPr>
          <w:rFonts w:cs="Times New Roman"/>
          <w:sz w:val="20"/>
          <w:szCs w:val="20"/>
        </w:rPr>
        <w:t>ppm</w:t>
      </w:r>
      <w:proofErr w:type="spellEnd"/>
      <w:r w:rsidRPr="003F133A">
        <w:rPr>
          <w:rFonts w:cs="Times New Roman"/>
          <w:sz w:val="20"/>
          <w:szCs w:val="20"/>
        </w:rPr>
        <w:t xml:space="preserve"> resulted in higher control of salinity and at the same time was responsible for improving yield and quality of the berries of Early sweet grapevines grown under salinity conditions. </w:t>
      </w:r>
    </w:p>
    <w:p w:rsidR="0008347F" w:rsidRPr="003F133A" w:rsidRDefault="0008347F" w:rsidP="00377BFC">
      <w:pPr>
        <w:bidi w:val="0"/>
        <w:snapToGrid w:val="0"/>
        <w:jc w:val="both"/>
        <w:rPr>
          <w:rFonts w:cs="Times New Roman"/>
          <w:b/>
          <w:bCs/>
          <w:sz w:val="20"/>
          <w:szCs w:val="20"/>
        </w:rPr>
      </w:pPr>
    </w:p>
    <w:p w:rsidR="0008347F" w:rsidRPr="003F133A" w:rsidRDefault="0008347F" w:rsidP="00377BFC">
      <w:pPr>
        <w:bidi w:val="0"/>
        <w:snapToGrid w:val="0"/>
        <w:jc w:val="both"/>
        <w:rPr>
          <w:rFonts w:cs="Times New Roman"/>
          <w:b/>
          <w:bCs/>
          <w:sz w:val="20"/>
          <w:szCs w:val="20"/>
        </w:rPr>
      </w:pPr>
      <w:r w:rsidRPr="003F133A">
        <w:rPr>
          <w:rFonts w:cs="Times New Roman"/>
          <w:b/>
          <w:bCs/>
          <w:sz w:val="20"/>
          <w:szCs w:val="20"/>
        </w:rPr>
        <w:t>References</w:t>
      </w:r>
    </w:p>
    <w:p w:rsidR="0008347F" w:rsidRPr="00377BFC" w:rsidRDefault="0008347F" w:rsidP="00377BFC">
      <w:pPr>
        <w:numPr>
          <w:ilvl w:val="0"/>
          <w:numId w:val="5"/>
        </w:numPr>
        <w:bidi w:val="0"/>
        <w:snapToGrid w:val="0"/>
        <w:ind w:left="425" w:hanging="425"/>
        <w:jc w:val="both"/>
        <w:rPr>
          <w:rFonts w:cs="Times New Roman"/>
          <w:sz w:val="19"/>
          <w:szCs w:val="19"/>
        </w:rPr>
      </w:pPr>
      <w:r w:rsidRPr="00377BFC">
        <w:rPr>
          <w:rFonts w:cs="Times New Roman"/>
          <w:bCs/>
          <w:sz w:val="19"/>
          <w:szCs w:val="19"/>
        </w:rPr>
        <w:t>Abdel-</w:t>
      </w:r>
      <w:r w:rsidR="003F133A" w:rsidRPr="00377BFC">
        <w:rPr>
          <w:rFonts w:cs="Times New Roman"/>
          <w:bCs/>
          <w:sz w:val="19"/>
          <w:szCs w:val="19"/>
        </w:rPr>
        <w:t xml:space="preserve"> </w:t>
      </w:r>
      <w:r w:rsidRPr="00377BFC">
        <w:rPr>
          <w:rFonts w:cs="Times New Roman"/>
          <w:bCs/>
          <w:sz w:val="19"/>
          <w:szCs w:val="19"/>
        </w:rPr>
        <w:t>Kader,</w:t>
      </w:r>
      <w:r w:rsidR="003F133A" w:rsidRPr="00377BFC">
        <w:rPr>
          <w:rFonts w:cs="Times New Roman"/>
          <w:bCs/>
          <w:sz w:val="19"/>
          <w:szCs w:val="19"/>
        </w:rPr>
        <w:t xml:space="preserve"> </w:t>
      </w:r>
      <w:r w:rsidRPr="00377BFC">
        <w:rPr>
          <w:rFonts w:cs="Times New Roman"/>
          <w:bCs/>
          <w:sz w:val="19"/>
          <w:szCs w:val="19"/>
        </w:rPr>
        <w:t>H.M.;</w:t>
      </w:r>
      <w:r w:rsidR="003F133A" w:rsidRPr="00377BFC">
        <w:rPr>
          <w:rFonts w:cs="Times New Roman"/>
          <w:bCs/>
          <w:sz w:val="19"/>
          <w:szCs w:val="19"/>
        </w:rPr>
        <w:t xml:space="preserve"> </w:t>
      </w:r>
      <w:proofErr w:type="spellStart"/>
      <w:r w:rsidRPr="00377BFC">
        <w:rPr>
          <w:rFonts w:cs="Times New Roman"/>
          <w:bCs/>
          <w:sz w:val="19"/>
          <w:szCs w:val="19"/>
        </w:rPr>
        <w:t>Sabbah</w:t>
      </w:r>
      <w:proofErr w:type="spellEnd"/>
      <w:r w:rsidRPr="00377BFC">
        <w:rPr>
          <w:rFonts w:cs="Times New Roman"/>
          <w:bCs/>
          <w:sz w:val="19"/>
          <w:szCs w:val="19"/>
        </w:rPr>
        <w:t>,</w:t>
      </w:r>
      <w:r w:rsidR="003F133A" w:rsidRPr="00377BFC">
        <w:rPr>
          <w:rFonts w:cs="Times New Roman"/>
          <w:bCs/>
          <w:sz w:val="19"/>
          <w:szCs w:val="19"/>
        </w:rPr>
        <w:t xml:space="preserve"> </w:t>
      </w:r>
      <w:r w:rsidRPr="00377BFC">
        <w:rPr>
          <w:rFonts w:cs="Times New Roman"/>
          <w:bCs/>
          <w:sz w:val="19"/>
          <w:szCs w:val="19"/>
        </w:rPr>
        <w:t>S.M.</w:t>
      </w:r>
      <w:r w:rsidR="003F133A" w:rsidRPr="00377BFC">
        <w:rPr>
          <w:rFonts w:cs="Times New Roman"/>
          <w:bCs/>
          <w:sz w:val="19"/>
          <w:szCs w:val="19"/>
        </w:rPr>
        <w:t xml:space="preserve"> </w:t>
      </w:r>
      <w:r w:rsidRPr="00377BFC">
        <w:rPr>
          <w:rFonts w:cs="Times New Roman"/>
          <w:bCs/>
          <w:sz w:val="19"/>
          <w:szCs w:val="19"/>
        </w:rPr>
        <w:t>and</w:t>
      </w:r>
      <w:r w:rsidR="003F133A" w:rsidRPr="00377BFC">
        <w:rPr>
          <w:rFonts w:cs="Times New Roman"/>
          <w:bCs/>
          <w:sz w:val="19"/>
          <w:szCs w:val="19"/>
        </w:rPr>
        <w:t xml:space="preserve"> </w:t>
      </w:r>
      <w:r w:rsidRPr="00377BFC">
        <w:rPr>
          <w:rFonts w:cs="Times New Roman"/>
          <w:bCs/>
          <w:sz w:val="19"/>
          <w:szCs w:val="19"/>
        </w:rPr>
        <w:t>El-</w:t>
      </w:r>
      <w:r w:rsidR="003F133A" w:rsidRPr="00377BFC">
        <w:rPr>
          <w:rFonts w:cs="Times New Roman"/>
          <w:bCs/>
          <w:sz w:val="19"/>
          <w:szCs w:val="19"/>
        </w:rPr>
        <w:t xml:space="preserve"> </w:t>
      </w:r>
      <w:proofErr w:type="spellStart"/>
      <w:r w:rsidRPr="00377BFC">
        <w:rPr>
          <w:rFonts w:cs="Times New Roman"/>
          <w:bCs/>
          <w:sz w:val="19"/>
          <w:szCs w:val="19"/>
        </w:rPr>
        <w:t>Sayed</w:t>
      </w:r>
      <w:proofErr w:type="spellEnd"/>
      <w:r w:rsidRPr="00377BFC">
        <w:rPr>
          <w:rFonts w:cs="Times New Roman"/>
          <w:bCs/>
          <w:sz w:val="19"/>
          <w:szCs w:val="19"/>
        </w:rPr>
        <w:t>,</w:t>
      </w:r>
      <w:r w:rsidR="003F133A" w:rsidRPr="00377BFC">
        <w:rPr>
          <w:rFonts w:cs="Times New Roman"/>
          <w:bCs/>
          <w:sz w:val="19"/>
          <w:szCs w:val="19"/>
        </w:rPr>
        <w:t xml:space="preserve"> </w:t>
      </w:r>
      <w:r w:rsidRPr="00377BFC">
        <w:rPr>
          <w:rFonts w:cs="Times New Roman"/>
          <w:bCs/>
          <w:sz w:val="19"/>
          <w:szCs w:val="19"/>
        </w:rPr>
        <w:t>A.A.</w:t>
      </w:r>
      <w:r w:rsidR="003F133A" w:rsidRPr="00377BFC">
        <w:rPr>
          <w:rFonts w:cs="Times New Roman"/>
          <w:bCs/>
          <w:sz w:val="19"/>
          <w:szCs w:val="19"/>
        </w:rPr>
        <w:t xml:space="preserve"> </w:t>
      </w:r>
      <w:r w:rsidRPr="00377BFC">
        <w:rPr>
          <w:rFonts w:cs="Times New Roman"/>
          <w:bCs/>
          <w:sz w:val="19"/>
          <w:szCs w:val="19"/>
        </w:rPr>
        <w:t>(2002):</w:t>
      </w:r>
      <w:r w:rsidR="003F133A" w:rsidRPr="00377BFC">
        <w:rPr>
          <w:rFonts w:cs="Times New Roman"/>
          <w:sz w:val="19"/>
          <w:szCs w:val="19"/>
        </w:rPr>
        <w:t xml:space="preserve"> </w:t>
      </w:r>
      <w:r w:rsidRPr="00377BFC">
        <w:rPr>
          <w:rFonts w:cs="Times New Roman"/>
          <w:sz w:val="19"/>
          <w:szCs w:val="19"/>
        </w:rPr>
        <w:t>Effect</w:t>
      </w:r>
      <w:r w:rsidR="003F133A" w:rsidRPr="00377BFC">
        <w:rPr>
          <w:rFonts w:cs="Times New Roman"/>
          <w:sz w:val="19"/>
          <w:szCs w:val="19"/>
        </w:rPr>
        <w:t xml:space="preserve"> </w:t>
      </w:r>
      <w:r w:rsidRPr="00377BFC">
        <w:rPr>
          <w:rFonts w:cs="Times New Roman"/>
          <w:sz w:val="19"/>
          <w:szCs w:val="19"/>
        </w:rPr>
        <w:t>of</w:t>
      </w:r>
      <w:r w:rsidR="003F133A" w:rsidRPr="00377BFC">
        <w:rPr>
          <w:rFonts w:cs="Times New Roman"/>
          <w:sz w:val="19"/>
          <w:szCs w:val="19"/>
        </w:rPr>
        <w:t xml:space="preserve"> </w:t>
      </w:r>
      <w:r w:rsidRPr="00377BFC">
        <w:rPr>
          <w:rFonts w:cs="Times New Roman"/>
          <w:sz w:val="19"/>
          <w:szCs w:val="19"/>
        </w:rPr>
        <w:t>salt</w:t>
      </w:r>
      <w:r w:rsidR="003F133A" w:rsidRPr="00377BFC">
        <w:rPr>
          <w:rFonts w:cs="Times New Roman"/>
          <w:sz w:val="19"/>
          <w:szCs w:val="19"/>
        </w:rPr>
        <w:t xml:space="preserve"> </w:t>
      </w:r>
      <w:r w:rsidRPr="00377BFC">
        <w:rPr>
          <w:rFonts w:cs="Times New Roman"/>
          <w:sz w:val="19"/>
          <w:szCs w:val="19"/>
        </w:rPr>
        <w:t>stress</w:t>
      </w:r>
      <w:r w:rsidR="003F133A" w:rsidRPr="00377BFC">
        <w:rPr>
          <w:rFonts w:cs="Times New Roman"/>
          <w:sz w:val="19"/>
          <w:szCs w:val="19"/>
        </w:rPr>
        <w:t xml:space="preserve"> </w:t>
      </w:r>
      <w:r w:rsidRPr="00377BFC">
        <w:rPr>
          <w:rFonts w:cs="Times New Roman"/>
          <w:sz w:val="19"/>
          <w:szCs w:val="19"/>
        </w:rPr>
        <w:t>on</w:t>
      </w:r>
      <w:r w:rsidR="003F133A" w:rsidRPr="00377BFC">
        <w:rPr>
          <w:rFonts w:cs="Times New Roman"/>
          <w:sz w:val="19"/>
          <w:szCs w:val="19"/>
        </w:rPr>
        <w:t xml:space="preserve"> </w:t>
      </w:r>
      <w:r w:rsidRPr="00377BFC">
        <w:rPr>
          <w:rFonts w:cs="Times New Roman"/>
          <w:sz w:val="19"/>
          <w:szCs w:val="19"/>
        </w:rPr>
        <w:t>leaf</w:t>
      </w:r>
      <w:r w:rsidR="003F133A" w:rsidRPr="00377BFC">
        <w:rPr>
          <w:rFonts w:cs="Times New Roman"/>
          <w:sz w:val="19"/>
          <w:szCs w:val="19"/>
        </w:rPr>
        <w:t xml:space="preserve"> </w:t>
      </w:r>
      <w:proofErr w:type="spellStart"/>
      <w:r w:rsidRPr="00377BFC">
        <w:rPr>
          <w:rFonts w:cs="Times New Roman"/>
          <w:sz w:val="19"/>
          <w:szCs w:val="19"/>
        </w:rPr>
        <w:t>proline</w:t>
      </w:r>
      <w:proofErr w:type="spellEnd"/>
      <w:r w:rsidR="003F133A" w:rsidRPr="00377BFC">
        <w:rPr>
          <w:rFonts w:cs="Times New Roman"/>
          <w:sz w:val="19"/>
          <w:szCs w:val="19"/>
        </w:rPr>
        <w:t xml:space="preserve"> </w:t>
      </w:r>
      <w:r w:rsidRPr="00377BFC">
        <w:rPr>
          <w:rFonts w:cs="Times New Roman"/>
          <w:sz w:val="19"/>
          <w:szCs w:val="19"/>
        </w:rPr>
        <w:t>accumulation</w:t>
      </w:r>
      <w:r w:rsidR="003F133A" w:rsidRPr="00377BFC">
        <w:rPr>
          <w:rFonts w:cs="Times New Roman"/>
          <w:sz w:val="19"/>
          <w:szCs w:val="19"/>
        </w:rPr>
        <w:t xml:space="preserve"> </w:t>
      </w:r>
      <w:r w:rsidRPr="00377BFC">
        <w:rPr>
          <w:rFonts w:cs="Times New Roman"/>
          <w:sz w:val="19"/>
          <w:szCs w:val="19"/>
        </w:rPr>
        <w:t>and</w:t>
      </w:r>
      <w:r w:rsidR="003F133A" w:rsidRPr="00377BFC">
        <w:rPr>
          <w:rFonts w:cs="Times New Roman"/>
          <w:sz w:val="19"/>
          <w:szCs w:val="19"/>
        </w:rPr>
        <w:t xml:space="preserve"> </w:t>
      </w:r>
      <w:r w:rsidRPr="00377BFC">
        <w:rPr>
          <w:rFonts w:cs="Times New Roman"/>
          <w:sz w:val="19"/>
          <w:szCs w:val="19"/>
        </w:rPr>
        <w:t>chlorophylls</w:t>
      </w:r>
      <w:r w:rsidR="003F133A" w:rsidRPr="00377BFC">
        <w:rPr>
          <w:rFonts w:cs="Times New Roman"/>
          <w:sz w:val="19"/>
          <w:szCs w:val="19"/>
        </w:rPr>
        <w:t xml:space="preserve"> </w:t>
      </w:r>
      <w:r w:rsidRPr="00377BFC">
        <w:rPr>
          <w:rFonts w:cs="Times New Roman"/>
          <w:sz w:val="19"/>
          <w:szCs w:val="19"/>
        </w:rPr>
        <w:t>content</w:t>
      </w:r>
      <w:r w:rsidR="003F133A" w:rsidRPr="00377BFC">
        <w:rPr>
          <w:rFonts w:cs="Times New Roman"/>
          <w:sz w:val="19"/>
          <w:szCs w:val="19"/>
        </w:rPr>
        <w:t xml:space="preserve"> </w:t>
      </w:r>
      <w:r w:rsidRPr="00377BFC">
        <w:rPr>
          <w:rFonts w:cs="Times New Roman"/>
          <w:sz w:val="19"/>
          <w:szCs w:val="19"/>
        </w:rPr>
        <w:t>of</w:t>
      </w:r>
      <w:r w:rsidR="003F133A" w:rsidRPr="00377BFC">
        <w:rPr>
          <w:rFonts w:cs="Times New Roman"/>
          <w:sz w:val="19"/>
          <w:szCs w:val="19"/>
        </w:rPr>
        <w:t xml:space="preserve"> </w:t>
      </w:r>
      <w:r w:rsidRPr="00377BFC">
        <w:rPr>
          <w:rFonts w:cs="Times New Roman"/>
          <w:sz w:val="19"/>
          <w:szCs w:val="19"/>
        </w:rPr>
        <w:t>some</w:t>
      </w:r>
      <w:r w:rsidR="003F133A" w:rsidRPr="00377BFC">
        <w:rPr>
          <w:rFonts w:cs="Times New Roman"/>
          <w:sz w:val="19"/>
          <w:szCs w:val="19"/>
        </w:rPr>
        <w:t xml:space="preserve"> </w:t>
      </w:r>
      <w:r w:rsidRPr="00377BFC">
        <w:rPr>
          <w:rFonts w:cs="Times New Roman"/>
          <w:sz w:val="19"/>
          <w:szCs w:val="19"/>
        </w:rPr>
        <w:t>fruit</w:t>
      </w:r>
      <w:r w:rsidR="003F133A" w:rsidRPr="00377BFC">
        <w:rPr>
          <w:rFonts w:cs="Times New Roman"/>
          <w:sz w:val="19"/>
          <w:szCs w:val="19"/>
        </w:rPr>
        <w:t xml:space="preserve"> </w:t>
      </w:r>
      <w:r w:rsidRPr="00377BFC">
        <w:rPr>
          <w:rFonts w:cs="Times New Roman"/>
          <w:sz w:val="19"/>
          <w:szCs w:val="19"/>
        </w:rPr>
        <w:t>species.</w:t>
      </w:r>
      <w:r w:rsidR="003F133A" w:rsidRPr="00377BFC">
        <w:rPr>
          <w:rFonts w:cs="Times New Roman"/>
          <w:sz w:val="19"/>
          <w:szCs w:val="19"/>
        </w:rPr>
        <w:t xml:space="preserve"> </w:t>
      </w:r>
      <w:r w:rsidRPr="00377BFC">
        <w:rPr>
          <w:rFonts w:cs="Times New Roman"/>
          <w:sz w:val="19"/>
          <w:szCs w:val="19"/>
        </w:rPr>
        <w:t>J.</w:t>
      </w:r>
      <w:r w:rsidR="003F133A" w:rsidRPr="00377BFC">
        <w:rPr>
          <w:rFonts w:cs="Times New Roman"/>
          <w:sz w:val="19"/>
          <w:szCs w:val="19"/>
        </w:rPr>
        <w:t xml:space="preserve"> </w:t>
      </w:r>
      <w:r w:rsidRPr="00377BFC">
        <w:rPr>
          <w:rFonts w:cs="Times New Roman"/>
          <w:sz w:val="19"/>
          <w:szCs w:val="19"/>
        </w:rPr>
        <w:t>Adv.</w:t>
      </w:r>
      <w:r w:rsidR="003F133A" w:rsidRPr="00377BFC">
        <w:rPr>
          <w:rFonts w:cs="Times New Roman"/>
          <w:sz w:val="19"/>
          <w:szCs w:val="19"/>
        </w:rPr>
        <w:t xml:space="preserve"> </w:t>
      </w:r>
      <w:r w:rsidRPr="00377BFC">
        <w:rPr>
          <w:rFonts w:cs="Times New Roman"/>
          <w:sz w:val="19"/>
          <w:szCs w:val="19"/>
        </w:rPr>
        <w:t>Agric.</w:t>
      </w:r>
      <w:r w:rsidR="003F133A" w:rsidRPr="00377BFC">
        <w:rPr>
          <w:rFonts w:cs="Times New Roman"/>
          <w:sz w:val="19"/>
          <w:szCs w:val="19"/>
        </w:rPr>
        <w:t xml:space="preserve"> </w:t>
      </w:r>
      <w:r w:rsidRPr="00377BFC">
        <w:rPr>
          <w:rFonts w:cs="Times New Roman"/>
          <w:sz w:val="19"/>
          <w:szCs w:val="19"/>
        </w:rPr>
        <w:t>Res.</w:t>
      </w:r>
      <w:r w:rsidR="003F133A" w:rsidRPr="00377BFC">
        <w:rPr>
          <w:rFonts w:cs="Times New Roman"/>
          <w:sz w:val="19"/>
          <w:szCs w:val="19"/>
        </w:rPr>
        <w:t xml:space="preserve"> </w:t>
      </w:r>
      <w:r w:rsidRPr="00377BFC">
        <w:rPr>
          <w:rFonts w:cs="Times New Roman"/>
          <w:sz w:val="19"/>
          <w:szCs w:val="19"/>
        </w:rPr>
        <w:t>7</w:t>
      </w:r>
      <w:r w:rsidR="003F133A" w:rsidRPr="00377BFC">
        <w:rPr>
          <w:rFonts w:cs="Times New Roman"/>
          <w:sz w:val="19"/>
          <w:szCs w:val="19"/>
        </w:rPr>
        <w:t xml:space="preserve"> </w:t>
      </w:r>
      <w:r w:rsidRPr="00377BFC">
        <w:rPr>
          <w:rFonts w:cs="Times New Roman"/>
          <w:sz w:val="19"/>
          <w:szCs w:val="19"/>
        </w:rPr>
        <w:t>(4):</w:t>
      </w:r>
      <w:r w:rsidR="003F133A" w:rsidRPr="00377BFC">
        <w:rPr>
          <w:rFonts w:cs="Times New Roman"/>
          <w:sz w:val="19"/>
          <w:szCs w:val="19"/>
        </w:rPr>
        <w:t xml:space="preserve"> </w:t>
      </w:r>
      <w:r w:rsidRPr="00377BFC">
        <w:rPr>
          <w:rFonts w:cs="Times New Roman"/>
          <w:sz w:val="19"/>
          <w:szCs w:val="19"/>
        </w:rPr>
        <w:t>874-884.</w:t>
      </w:r>
    </w:p>
    <w:p w:rsidR="0008347F" w:rsidRPr="00377BFC" w:rsidRDefault="0008347F" w:rsidP="00377BFC">
      <w:pPr>
        <w:numPr>
          <w:ilvl w:val="0"/>
          <w:numId w:val="5"/>
        </w:numPr>
        <w:bidi w:val="0"/>
        <w:snapToGrid w:val="0"/>
        <w:ind w:left="425" w:hanging="425"/>
        <w:jc w:val="both"/>
        <w:rPr>
          <w:rFonts w:cs="Times New Roman"/>
          <w:sz w:val="19"/>
          <w:szCs w:val="19"/>
        </w:rPr>
      </w:pPr>
      <w:proofErr w:type="spellStart"/>
      <w:r w:rsidRPr="00377BFC">
        <w:rPr>
          <w:rFonts w:cs="Times New Roman"/>
          <w:bCs/>
          <w:sz w:val="19"/>
          <w:szCs w:val="19"/>
        </w:rPr>
        <w:t>Abd</w:t>
      </w:r>
      <w:proofErr w:type="spellEnd"/>
      <w:r w:rsidR="003F133A" w:rsidRPr="00377BFC">
        <w:rPr>
          <w:rFonts w:cs="Times New Roman"/>
          <w:bCs/>
          <w:sz w:val="19"/>
          <w:szCs w:val="19"/>
        </w:rPr>
        <w:t xml:space="preserve"> </w:t>
      </w:r>
      <w:r w:rsidRPr="00377BFC">
        <w:rPr>
          <w:rFonts w:cs="Times New Roman"/>
          <w:bCs/>
          <w:sz w:val="19"/>
          <w:szCs w:val="19"/>
        </w:rPr>
        <w:t>El-</w:t>
      </w:r>
      <w:r w:rsidR="003F133A" w:rsidRPr="00377BFC">
        <w:rPr>
          <w:rFonts w:cs="Times New Roman"/>
          <w:bCs/>
          <w:sz w:val="19"/>
          <w:szCs w:val="19"/>
        </w:rPr>
        <w:t xml:space="preserve"> </w:t>
      </w:r>
      <w:proofErr w:type="spellStart"/>
      <w:r w:rsidRPr="00377BFC">
        <w:rPr>
          <w:rFonts w:cs="Times New Roman"/>
          <w:bCs/>
          <w:sz w:val="19"/>
          <w:szCs w:val="19"/>
        </w:rPr>
        <w:t>Rady</w:t>
      </w:r>
      <w:proofErr w:type="spellEnd"/>
      <w:r w:rsidRPr="00377BFC">
        <w:rPr>
          <w:rFonts w:cs="Times New Roman"/>
          <w:bCs/>
          <w:sz w:val="19"/>
          <w:szCs w:val="19"/>
        </w:rPr>
        <w:t>,</w:t>
      </w:r>
      <w:r w:rsidR="003F133A" w:rsidRPr="00377BFC">
        <w:rPr>
          <w:rFonts w:cs="Times New Roman"/>
          <w:bCs/>
          <w:sz w:val="19"/>
          <w:szCs w:val="19"/>
        </w:rPr>
        <w:t xml:space="preserve"> </w:t>
      </w:r>
      <w:r w:rsidRPr="00377BFC">
        <w:rPr>
          <w:rFonts w:cs="Times New Roman"/>
          <w:bCs/>
          <w:sz w:val="19"/>
          <w:szCs w:val="19"/>
        </w:rPr>
        <w:t>A.H.E.</w:t>
      </w:r>
      <w:r w:rsidR="003F133A" w:rsidRPr="00377BFC">
        <w:rPr>
          <w:rFonts w:cs="Times New Roman"/>
          <w:bCs/>
          <w:sz w:val="19"/>
          <w:szCs w:val="19"/>
        </w:rPr>
        <w:t xml:space="preserve"> </w:t>
      </w:r>
      <w:r w:rsidRPr="00377BFC">
        <w:rPr>
          <w:rFonts w:cs="Times New Roman"/>
          <w:bCs/>
          <w:sz w:val="19"/>
          <w:szCs w:val="19"/>
        </w:rPr>
        <w:t>(2015):</w:t>
      </w:r>
      <w:r w:rsidR="003F133A" w:rsidRPr="00377BFC">
        <w:rPr>
          <w:rFonts w:cs="Times New Roman"/>
          <w:sz w:val="19"/>
          <w:szCs w:val="19"/>
        </w:rPr>
        <w:t xml:space="preserve"> </w:t>
      </w:r>
      <w:r w:rsidRPr="00377BFC">
        <w:rPr>
          <w:rFonts w:cs="Times New Roman"/>
          <w:sz w:val="19"/>
          <w:szCs w:val="19"/>
        </w:rPr>
        <w:t>Response</w:t>
      </w:r>
      <w:r w:rsidR="003F133A" w:rsidRPr="00377BFC">
        <w:rPr>
          <w:rFonts w:cs="Times New Roman"/>
          <w:sz w:val="19"/>
          <w:szCs w:val="19"/>
        </w:rPr>
        <w:t xml:space="preserve"> </w:t>
      </w:r>
      <w:r w:rsidRPr="00377BFC">
        <w:rPr>
          <w:rFonts w:cs="Times New Roman"/>
          <w:sz w:val="19"/>
          <w:szCs w:val="19"/>
        </w:rPr>
        <w:t>of</w:t>
      </w:r>
      <w:r w:rsidR="003F133A" w:rsidRPr="00377BFC">
        <w:rPr>
          <w:rFonts w:cs="Times New Roman"/>
          <w:sz w:val="19"/>
          <w:szCs w:val="19"/>
        </w:rPr>
        <w:t xml:space="preserve"> </w:t>
      </w:r>
      <w:r w:rsidRPr="00377BFC">
        <w:rPr>
          <w:rFonts w:cs="Times New Roman"/>
          <w:sz w:val="19"/>
          <w:szCs w:val="19"/>
        </w:rPr>
        <w:t>Flame</w:t>
      </w:r>
      <w:r w:rsidR="003F133A" w:rsidRPr="00377BFC">
        <w:rPr>
          <w:rFonts w:cs="Times New Roman"/>
          <w:sz w:val="19"/>
          <w:szCs w:val="19"/>
        </w:rPr>
        <w:t xml:space="preserve"> </w:t>
      </w:r>
      <w:r w:rsidRPr="00377BFC">
        <w:rPr>
          <w:rFonts w:cs="Times New Roman"/>
          <w:sz w:val="19"/>
          <w:szCs w:val="19"/>
        </w:rPr>
        <w:t>seedless</w:t>
      </w:r>
      <w:r w:rsidR="003F133A" w:rsidRPr="00377BFC">
        <w:rPr>
          <w:rFonts w:cs="Times New Roman"/>
          <w:sz w:val="19"/>
          <w:szCs w:val="19"/>
        </w:rPr>
        <w:t xml:space="preserve"> </w:t>
      </w:r>
      <w:r w:rsidRPr="00377BFC">
        <w:rPr>
          <w:rFonts w:cs="Times New Roman"/>
          <w:sz w:val="19"/>
          <w:szCs w:val="19"/>
        </w:rPr>
        <w:t>grapevines</w:t>
      </w:r>
      <w:r w:rsidR="003F133A" w:rsidRPr="00377BFC">
        <w:rPr>
          <w:rFonts w:cs="Times New Roman"/>
          <w:sz w:val="19"/>
          <w:szCs w:val="19"/>
        </w:rPr>
        <w:t xml:space="preserve"> </w:t>
      </w:r>
      <w:r w:rsidRPr="00377BFC">
        <w:rPr>
          <w:rFonts w:cs="Times New Roman"/>
          <w:sz w:val="19"/>
          <w:szCs w:val="19"/>
        </w:rPr>
        <w:t>to</w:t>
      </w:r>
      <w:r w:rsidR="003F133A" w:rsidRPr="00377BFC">
        <w:rPr>
          <w:rFonts w:cs="Times New Roman"/>
          <w:sz w:val="19"/>
          <w:szCs w:val="19"/>
        </w:rPr>
        <w:t xml:space="preserve"> </w:t>
      </w:r>
      <w:r w:rsidRPr="00377BFC">
        <w:rPr>
          <w:rFonts w:cs="Times New Roman"/>
          <w:sz w:val="19"/>
          <w:szCs w:val="19"/>
        </w:rPr>
        <w:t>spraying</w:t>
      </w:r>
      <w:r w:rsidR="003F133A" w:rsidRPr="00377BFC">
        <w:rPr>
          <w:rFonts w:cs="Times New Roman"/>
          <w:sz w:val="19"/>
          <w:szCs w:val="19"/>
        </w:rPr>
        <w:t xml:space="preserve"> </w:t>
      </w:r>
      <w:r w:rsidRPr="00377BFC">
        <w:rPr>
          <w:rFonts w:cs="Times New Roman"/>
          <w:sz w:val="19"/>
          <w:szCs w:val="19"/>
        </w:rPr>
        <w:t>salicylic</w:t>
      </w:r>
      <w:r w:rsidR="003F133A" w:rsidRPr="00377BFC">
        <w:rPr>
          <w:rFonts w:cs="Times New Roman"/>
          <w:sz w:val="19"/>
          <w:szCs w:val="19"/>
        </w:rPr>
        <w:t xml:space="preserve"> </w:t>
      </w:r>
      <w:r w:rsidRPr="00377BFC">
        <w:rPr>
          <w:rFonts w:cs="Times New Roman"/>
          <w:sz w:val="19"/>
          <w:szCs w:val="19"/>
        </w:rPr>
        <w:t>acid</w:t>
      </w:r>
      <w:r w:rsidR="003F133A" w:rsidRPr="00377BFC">
        <w:rPr>
          <w:rFonts w:cs="Times New Roman"/>
          <w:sz w:val="19"/>
          <w:szCs w:val="19"/>
        </w:rPr>
        <w:t xml:space="preserve"> </w:t>
      </w:r>
      <w:r w:rsidRPr="00377BFC">
        <w:rPr>
          <w:rFonts w:cs="Times New Roman"/>
          <w:sz w:val="19"/>
          <w:szCs w:val="19"/>
        </w:rPr>
        <w:t>M.</w:t>
      </w:r>
      <w:r w:rsidR="003F133A" w:rsidRPr="00377BFC">
        <w:rPr>
          <w:rFonts w:cs="Times New Roman"/>
          <w:sz w:val="19"/>
          <w:szCs w:val="19"/>
        </w:rPr>
        <w:t xml:space="preserve"> </w:t>
      </w:r>
      <w:r w:rsidRPr="00377BFC">
        <w:rPr>
          <w:rFonts w:cs="Times New Roman"/>
          <w:sz w:val="19"/>
          <w:szCs w:val="19"/>
        </w:rPr>
        <w:t>c.</w:t>
      </w:r>
      <w:r w:rsidR="003F133A" w:rsidRPr="00377BFC">
        <w:rPr>
          <w:rFonts w:cs="Times New Roman"/>
          <w:sz w:val="19"/>
          <w:szCs w:val="19"/>
        </w:rPr>
        <w:t xml:space="preserve"> </w:t>
      </w:r>
      <w:r w:rsidRPr="00377BFC">
        <w:rPr>
          <w:rFonts w:cs="Times New Roman"/>
          <w:sz w:val="19"/>
          <w:szCs w:val="19"/>
        </w:rPr>
        <w:t>Thesis</w:t>
      </w:r>
      <w:r w:rsidR="003F133A" w:rsidRPr="00377BFC">
        <w:rPr>
          <w:rFonts w:cs="Times New Roman"/>
          <w:sz w:val="19"/>
          <w:szCs w:val="19"/>
        </w:rPr>
        <w:t xml:space="preserve"> </w:t>
      </w:r>
      <w:r w:rsidRPr="00377BFC">
        <w:rPr>
          <w:rFonts w:cs="Times New Roman"/>
          <w:sz w:val="19"/>
          <w:szCs w:val="19"/>
        </w:rPr>
        <w:t>Fac.</w:t>
      </w:r>
      <w:r w:rsidR="003F133A" w:rsidRPr="00377BFC">
        <w:rPr>
          <w:rFonts w:cs="Times New Roman"/>
          <w:sz w:val="19"/>
          <w:szCs w:val="19"/>
        </w:rPr>
        <w:t xml:space="preserve"> </w:t>
      </w:r>
      <w:r w:rsidRPr="00377BFC">
        <w:rPr>
          <w:rFonts w:cs="Times New Roman"/>
          <w:sz w:val="19"/>
          <w:szCs w:val="19"/>
        </w:rPr>
        <w:t>of</w:t>
      </w:r>
      <w:r w:rsidR="003F133A" w:rsidRPr="00377BFC">
        <w:rPr>
          <w:rFonts w:cs="Times New Roman"/>
          <w:sz w:val="19"/>
          <w:szCs w:val="19"/>
        </w:rPr>
        <w:t xml:space="preserve"> </w:t>
      </w:r>
      <w:r w:rsidRPr="00377BFC">
        <w:rPr>
          <w:rFonts w:cs="Times New Roman"/>
          <w:sz w:val="19"/>
          <w:szCs w:val="19"/>
        </w:rPr>
        <w:t>Agric.</w:t>
      </w:r>
      <w:r w:rsidR="003F133A" w:rsidRPr="00377BFC">
        <w:rPr>
          <w:rFonts w:cs="Times New Roman"/>
          <w:sz w:val="19"/>
          <w:szCs w:val="19"/>
        </w:rPr>
        <w:t xml:space="preserve"> </w:t>
      </w:r>
      <w:proofErr w:type="spellStart"/>
      <w:r w:rsidRPr="00377BFC">
        <w:rPr>
          <w:rFonts w:cs="Times New Roman"/>
          <w:sz w:val="19"/>
          <w:szCs w:val="19"/>
        </w:rPr>
        <w:t>Minia</w:t>
      </w:r>
      <w:proofErr w:type="spellEnd"/>
      <w:r w:rsidR="003F133A" w:rsidRPr="00377BFC">
        <w:rPr>
          <w:rFonts w:cs="Times New Roman"/>
          <w:sz w:val="19"/>
          <w:szCs w:val="19"/>
        </w:rPr>
        <w:t xml:space="preserve"> </w:t>
      </w:r>
      <w:r w:rsidRPr="00377BFC">
        <w:rPr>
          <w:rFonts w:cs="Times New Roman"/>
          <w:sz w:val="19"/>
          <w:szCs w:val="19"/>
        </w:rPr>
        <w:t>Univ.</w:t>
      </w:r>
      <w:r w:rsidR="003F133A" w:rsidRPr="00377BFC">
        <w:rPr>
          <w:rFonts w:cs="Times New Roman"/>
          <w:sz w:val="19"/>
          <w:szCs w:val="19"/>
        </w:rPr>
        <w:t xml:space="preserve"> </w:t>
      </w:r>
      <w:r w:rsidRPr="00377BFC">
        <w:rPr>
          <w:rFonts w:cs="Times New Roman"/>
          <w:sz w:val="19"/>
          <w:szCs w:val="19"/>
        </w:rPr>
        <w:t>Egypt.</w:t>
      </w:r>
      <w:r w:rsidR="003F133A" w:rsidRPr="00377BFC">
        <w:rPr>
          <w:rFonts w:cs="Times New Roman"/>
          <w:sz w:val="19"/>
          <w:szCs w:val="19"/>
        </w:rPr>
        <w:t xml:space="preserve"> </w:t>
      </w:r>
    </w:p>
    <w:p w:rsidR="0008347F" w:rsidRPr="00377BFC" w:rsidRDefault="0008347F" w:rsidP="00377BFC">
      <w:pPr>
        <w:numPr>
          <w:ilvl w:val="0"/>
          <w:numId w:val="5"/>
        </w:numPr>
        <w:bidi w:val="0"/>
        <w:snapToGrid w:val="0"/>
        <w:ind w:left="425" w:hanging="425"/>
        <w:jc w:val="both"/>
        <w:rPr>
          <w:rFonts w:cs="Times New Roman"/>
          <w:sz w:val="19"/>
          <w:szCs w:val="19"/>
        </w:rPr>
      </w:pPr>
      <w:proofErr w:type="spellStart"/>
      <w:r w:rsidRPr="00377BFC">
        <w:rPr>
          <w:rFonts w:cs="Times New Roman"/>
          <w:bCs/>
          <w:sz w:val="19"/>
          <w:szCs w:val="19"/>
        </w:rPr>
        <w:t>Abo</w:t>
      </w:r>
      <w:proofErr w:type="spellEnd"/>
      <w:r w:rsidR="003F133A" w:rsidRPr="00377BFC">
        <w:rPr>
          <w:rFonts w:cs="Times New Roman"/>
          <w:bCs/>
          <w:sz w:val="19"/>
          <w:szCs w:val="19"/>
        </w:rPr>
        <w:t xml:space="preserve"> </w:t>
      </w:r>
      <w:r w:rsidRPr="00377BFC">
        <w:rPr>
          <w:rFonts w:cs="Times New Roman"/>
          <w:bCs/>
          <w:sz w:val="19"/>
          <w:szCs w:val="19"/>
        </w:rPr>
        <w:t>El-</w:t>
      </w:r>
      <w:r w:rsidR="003F133A" w:rsidRPr="00377BFC">
        <w:rPr>
          <w:rFonts w:cs="Times New Roman"/>
          <w:bCs/>
          <w:sz w:val="19"/>
          <w:szCs w:val="19"/>
        </w:rPr>
        <w:t xml:space="preserve"> </w:t>
      </w:r>
      <w:proofErr w:type="spellStart"/>
      <w:r w:rsidRPr="00377BFC">
        <w:rPr>
          <w:rFonts w:cs="Times New Roman"/>
          <w:bCs/>
          <w:sz w:val="19"/>
          <w:szCs w:val="19"/>
        </w:rPr>
        <w:t>Fadle</w:t>
      </w:r>
      <w:proofErr w:type="spellEnd"/>
      <w:r w:rsidR="003F133A" w:rsidRPr="00377BFC">
        <w:rPr>
          <w:rFonts w:cs="Times New Roman"/>
          <w:bCs/>
          <w:sz w:val="19"/>
          <w:szCs w:val="19"/>
        </w:rPr>
        <w:t xml:space="preserve">, </w:t>
      </w:r>
      <w:r w:rsidRPr="00377BFC">
        <w:rPr>
          <w:rFonts w:cs="Times New Roman"/>
          <w:bCs/>
          <w:sz w:val="19"/>
          <w:szCs w:val="19"/>
        </w:rPr>
        <w:t>H.M.</w:t>
      </w:r>
      <w:r w:rsidR="003F133A" w:rsidRPr="00377BFC">
        <w:rPr>
          <w:rFonts w:cs="Times New Roman"/>
          <w:bCs/>
          <w:sz w:val="19"/>
          <w:szCs w:val="19"/>
        </w:rPr>
        <w:t xml:space="preserve"> </w:t>
      </w:r>
      <w:r w:rsidRPr="00377BFC">
        <w:rPr>
          <w:rFonts w:cs="Times New Roman"/>
          <w:bCs/>
          <w:sz w:val="19"/>
          <w:szCs w:val="19"/>
        </w:rPr>
        <w:t>(2017):</w:t>
      </w:r>
      <w:r w:rsidR="003F133A" w:rsidRPr="00377BFC">
        <w:rPr>
          <w:rFonts w:cs="Times New Roman"/>
          <w:sz w:val="19"/>
          <w:szCs w:val="19"/>
        </w:rPr>
        <w:t xml:space="preserve"> </w:t>
      </w:r>
      <w:r w:rsidRPr="00377BFC">
        <w:rPr>
          <w:rFonts w:cs="Times New Roman"/>
          <w:sz w:val="19"/>
          <w:szCs w:val="19"/>
        </w:rPr>
        <w:t>Productive</w:t>
      </w:r>
      <w:r w:rsidR="003F133A" w:rsidRPr="00377BFC">
        <w:rPr>
          <w:rFonts w:cs="Times New Roman"/>
          <w:sz w:val="19"/>
          <w:szCs w:val="19"/>
        </w:rPr>
        <w:t xml:space="preserve"> </w:t>
      </w:r>
      <w:r w:rsidRPr="00377BFC">
        <w:rPr>
          <w:rFonts w:cs="Times New Roman"/>
          <w:sz w:val="19"/>
          <w:szCs w:val="19"/>
        </w:rPr>
        <w:t>capacity</w:t>
      </w:r>
      <w:r w:rsidR="003F133A" w:rsidRPr="00377BFC">
        <w:rPr>
          <w:rFonts w:cs="Times New Roman"/>
          <w:sz w:val="19"/>
          <w:szCs w:val="19"/>
        </w:rPr>
        <w:t xml:space="preserve"> </w:t>
      </w:r>
      <w:r w:rsidRPr="00377BFC">
        <w:rPr>
          <w:rFonts w:cs="Times New Roman"/>
          <w:sz w:val="19"/>
          <w:szCs w:val="19"/>
        </w:rPr>
        <w:t>of</w:t>
      </w:r>
      <w:r w:rsidR="003F133A" w:rsidRPr="00377BFC">
        <w:rPr>
          <w:rFonts w:cs="Times New Roman"/>
          <w:sz w:val="19"/>
          <w:szCs w:val="19"/>
        </w:rPr>
        <w:t xml:space="preserve"> </w:t>
      </w:r>
      <w:r w:rsidRPr="00377BFC">
        <w:rPr>
          <w:rFonts w:cs="Times New Roman"/>
          <w:sz w:val="19"/>
          <w:szCs w:val="19"/>
        </w:rPr>
        <w:t>superior</w:t>
      </w:r>
      <w:r w:rsidR="003F133A" w:rsidRPr="00377BFC">
        <w:rPr>
          <w:rFonts w:cs="Times New Roman"/>
          <w:sz w:val="19"/>
          <w:szCs w:val="19"/>
        </w:rPr>
        <w:t xml:space="preserve"> </w:t>
      </w:r>
      <w:r w:rsidRPr="00377BFC">
        <w:rPr>
          <w:rFonts w:cs="Times New Roman"/>
          <w:sz w:val="19"/>
          <w:szCs w:val="19"/>
        </w:rPr>
        <w:t>grapevines</w:t>
      </w:r>
      <w:r w:rsidR="003F133A" w:rsidRPr="00377BFC">
        <w:rPr>
          <w:rFonts w:cs="Times New Roman"/>
          <w:sz w:val="19"/>
          <w:szCs w:val="19"/>
        </w:rPr>
        <w:t xml:space="preserve"> </w:t>
      </w:r>
      <w:r w:rsidRPr="00377BFC">
        <w:rPr>
          <w:rFonts w:cs="Times New Roman"/>
          <w:sz w:val="19"/>
          <w:szCs w:val="19"/>
        </w:rPr>
        <w:t>in</w:t>
      </w:r>
      <w:r w:rsidR="003F133A" w:rsidRPr="00377BFC">
        <w:rPr>
          <w:rFonts w:cs="Times New Roman"/>
          <w:sz w:val="19"/>
          <w:szCs w:val="19"/>
        </w:rPr>
        <w:t xml:space="preserve"> </w:t>
      </w:r>
      <w:r w:rsidRPr="00377BFC">
        <w:rPr>
          <w:rFonts w:cs="Times New Roman"/>
          <w:sz w:val="19"/>
          <w:szCs w:val="19"/>
        </w:rPr>
        <w:t>relation</w:t>
      </w:r>
      <w:r w:rsidR="003F133A" w:rsidRPr="00377BFC">
        <w:rPr>
          <w:rFonts w:cs="Times New Roman"/>
          <w:sz w:val="19"/>
          <w:szCs w:val="19"/>
        </w:rPr>
        <w:t xml:space="preserve"> </w:t>
      </w:r>
      <w:r w:rsidRPr="00377BFC">
        <w:rPr>
          <w:rFonts w:cs="Times New Roman"/>
          <w:sz w:val="19"/>
          <w:szCs w:val="19"/>
        </w:rPr>
        <w:t>to</w:t>
      </w:r>
      <w:r w:rsidR="003F133A" w:rsidRPr="00377BFC">
        <w:rPr>
          <w:rFonts w:cs="Times New Roman"/>
          <w:sz w:val="19"/>
          <w:szCs w:val="19"/>
        </w:rPr>
        <w:t xml:space="preserve"> </w:t>
      </w:r>
      <w:r w:rsidRPr="00377BFC">
        <w:rPr>
          <w:rFonts w:cs="Times New Roman"/>
          <w:sz w:val="19"/>
          <w:szCs w:val="19"/>
        </w:rPr>
        <w:t>spraying</w:t>
      </w:r>
      <w:r w:rsidR="003F133A" w:rsidRPr="00377BFC">
        <w:rPr>
          <w:rFonts w:cs="Times New Roman"/>
          <w:sz w:val="19"/>
          <w:szCs w:val="19"/>
        </w:rPr>
        <w:t xml:space="preserve"> </w:t>
      </w:r>
      <w:r w:rsidRPr="00377BFC">
        <w:rPr>
          <w:rFonts w:cs="Times New Roman"/>
          <w:sz w:val="19"/>
          <w:szCs w:val="19"/>
        </w:rPr>
        <w:t>selenium</w:t>
      </w:r>
      <w:r w:rsidR="003F133A" w:rsidRPr="00377BFC">
        <w:rPr>
          <w:rFonts w:cs="Times New Roman"/>
          <w:sz w:val="19"/>
          <w:szCs w:val="19"/>
        </w:rPr>
        <w:t xml:space="preserve"> </w:t>
      </w:r>
      <w:r w:rsidRPr="00377BFC">
        <w:rPr>
          <w:rFonts w:cs="Times New Roman"/>
          <w:sz w:val="19"/>
          <w:szCs w:val="19"/>
        </w:rPr>
        <w:t>with</w:t>
      </w:r>
      <w:r w:rsidR="003F133A" w:rsidRPr="00377BFC">
        <w:rPr>
          <w:rFonts w:cs="Times New Roman"/>
          <w:sz w:val="19"/>
          <w:szCs w:val="19"/>
        </w:rPr>
        <w:t xml:space="preserve"> </w:t>
      </w:r>
      <w:r w:rsidRPr="00377BFC">
        <w:rPr>
          <w:rFonts w:cs="Times New Roman"/>
          <w:sz w:val="19"/>
          <w:szCs w:val="19"/>
        </w:rPr>
        <w:t>some</w:t>
      </w:r>
      <w:r w:rsidR="003F133A" w:rsidRPr="00377BFC">
        <w:rPr>
          <w:rFonts w:cs="Times New Roman"/>
          <w:sz w:val="19"/>
          <w:szCs w:val="19"/>
        </w:rPr>
        <w:t xml:space="preserve"> </w:t>
      </w:r>
      <w:r w:rsidRPr="00377BFC">
        <w:rPr>
          <w:rFonts w:cs="Times New Roman"/>
          <w:sz w:val="19"/>
          <w:szCs w:val="19"/>
        </w:rPr>
        <w:t>vitamins.</w:t>
      </w:r>
      <w:r w:rsidR="003F133A" w:rsidRPr="00377BFC">
        <w:rPr>
          <w:rFonts w:cs="Times New Roman"/>
          <w:sz w:val="19"/>
          <w:szCs w:val="19"/>
        </w:rPr>
        <w:t xml:space="preserve"> </w:t>
      </w:r>
      <w:r w:rsidRPr="00377BFC">
        <w:rPr>
          <w:rFonts w:cs="Times New Roman"/>
          <w:sz w:val="19"/>
          <w:szCs w:val="19"/>
        </w:rPr>
        <w:t>M.</w:t>
      </w:r>
      <w:r w:rsidR="003F133A" w:rsidRPr="00377BFC">
        <w:rPr>
          <w:rFonts w:cs="Times New Roman"/>
          <w:sz w:val="19"/>
          <w:szCs w:val="19"/>
        </w:rPr>
        <w:t xml:space="preserve"> </w:t>
      </w:r>
      <w:r w:rsidRPr="00377BFC">
        <w:rPr>
          <w:rFonts w:cs="Times New Roman"/>
          <w:sz w:val="19"/>
          <w:szCs w:val="19"/>
        </w:rPr>
        <w:t>Sc.</w:t>
      </w:r>
      <w:r w:rsidR="003F133A" w:rsidRPr="00377BFC">
        <w:rPr>
          <w:rFonts w:cs="Times New Roman"/>
          <w:sz w:val="19"/>
          <w:szCs w:val="19"/>
        </w:rPr>
        <w:t xml:space="preserve"> </w:t>
      </w:r>
      <w:r w:rsidRPr="00377BFC">
        <w:rPr>
          <w:rFonts w:cs="Times New Roman"/>
          <w:sz w:val="19"/>
          <w:szCs w:val="19"/>
        </w:rPr>
        <w:t>Thesis</w:t>
      </w:r>
      <w:r w:rsidR="003F133A" w:rsidRPr="00377BFC">
        <w:rPr>
          <w:rFonts w:cs="Times New Roman"/>
          <w:sz w:val="19"/>
          <w:szCs w:val="19"/>
        </w:rPr>
        <w:t xml:space="preserve"> </w:t>
      </w:r>
      <w:r w:rsidRPr="00377BFC">
        <w:rPr>
          <w:rFonts w:cs="Times New Roman"/>
          <w:sz w:val="19"/>
          <w:szCs w:val="19"/>
        </w:rPr>
        <w:t>Fac.</w:t>
      </w:r>
      <w:r w:rsidR="003F133A" w:rsidRPr="00377BFC">
        <w:rPr>
          <w:rFonts w:cs="Times New Roman"/>
          <w:sz w:val="19"/>
          <w:szCs w:val="19"/>
        </w:rPr>
        <w:t xml:space="preserve"> </w:t>
      </w:r>
      <w:r w:rsidRPr="00377BFC">
        <w:rPr>
          <w:rFonts w:cs="Times New Roman"/>
          <w:sz w:val="19"/>
          <w:szCs w:val="19"/>
        </w:rPr>
        <w:t>of</w:t>
      </w:r>
      <w:r w:rsidR="003F133A" w:rsidRPr="00377BFC">
        <w:rPr>
          <w:rFonts w:cs="Times New Roman"/>
          <w:sz w:val="19"/>
          <w:szCs w:val="19"/>
        </w:rPr>
        <w:t xml:space="preserve"> </w:t>
      </w:r>
      <w:r w:rsidRPr="00377BFC">
        <w:rPr>
          <w:rFonts w:cs="Times New Roman"/>
          <w:sz w:val="19"/>
          <w:szCs w:val="19"/>
        </w:rPr>
        <w:t>Agric.</w:t>
      </w:r>
      <w:r w:rsidR="003F133A" w:rsidRPr="00377BFC">
        <w:rPr>
          <w:rFonts w:cs="Times New Roman"/>
          <w:sz w:val="19"/>
          <w:szCs w:val="19"/>
        </w:rPr>
        <w:t xml:space="preserve"> </w:t>
      </w:r>
      <w:proofErr w:type="spellStart"/>
      <w:r w:rsidRPr="00377BFC">
        <w:rPr>
          <w:rFonts w:cs="Times New Roman"/>
          <w:sz w:val="19"/>
          <w:szCs w:val="19"/>
        </w:rPr>
        <w:t>Minia</w:t>
      </w:r>
      <w:proofErr w:type="spellEnd"/>
      <w:r w:rsidR="003F133A" w:rsidRPr="00377BFC">
        <w:rPr>
          <w:rFonts w:cs="Times New Roman"/>
          <w:sz w:val="19"/>
          <w:szCs w:val="19"/>
        </w:rPr>
        <w:t xml:space="preserve"> </w:t>
      </w:r>
      <w:r w:rsidRPr="00377BFC">
        <w:rPr>
          <w:rFonts w:cs="Times New Roman"/>
          <w:sz w:val="19"/>
          <w:szCs w:val="19"/>
        </w:rPr>
        <w:t>Univ.</w:t>
      </w:r>
      <w:r w:rsidR="003F133A" w:rsidRPr="00377BFC">
        <w:rPr>
          <w:rFonts w:cs="Times New Roman"/>
          <w:sz w:val="19"/>
          <w:szCs w:val="19"/>
        </w:rPr>
        <w:t xml:space="preserve"> </w:t>
      </w:r>
      <w:r w:rsidRPr="00377BFC">
        <w:rPr>
          <w:rFonts w:cs="Times New Roman"/>
          <w:sz w:val="19"/>
          <w:szCs w:val="19"/>
        </w:rPr>
        <w:t>Egypt.</w:t>
      </w:r>
      <w:r w:rsidR="003F133A" w:rsidRPr="00377BFC">
        <w:rPr>
          <w:rFonts w:cs="Times New Roman"/>
          <w:sz w:val="19"/>
          <w:szCs w:val="19"/>
        </w:rPr>
        <w:t xml:space="preserve"> </w:t>
      </w:r>
    </w:p>
    <w:p w:rsidR="0008347F" w:rsidRPr="00377BFC" w:rsidRDefault="0008347F" w:rsidP="00377BFC">
      <w:pPr>
        <w:numPr>
          <w:ilvl w:val="0"/>
          <w:numId w:val="5"/>
        </w:numPr>
        <w:bidi w:val="0"/>
        <w:snapToGrid w:val="0"/>
        <w:ind w:left="425" w:hanging="425"/>
        <w:jc w:val="both"/>
        <w:rPr>
          <w:rFonts w:cs="Times New Roman"/>
          <w:sz w:val="19"/>
          <w:szCs w:val="19"/>
        </w:rPr>
      </w:pPr>
      <w:r w:rsidRPr="00377BFC">
        <w:rPr>
          <w:rFonts w:cs="Times New Roman"/>
          <w:bCs/>
          <w:sz w:val="19"/>
          <w:szCs w:val="19"/>
        </w:rPr>
        <w:t>Ahmed,</w:t>
      </w:r>
      <w:r w:rsidR="003F133A" w:rsidRPr="00377BFC">
        <w:rPr>
          <w:rFonts w:cs="Times New Roman"/>
          <w:bCs/>
          <w:sz w:val="19"/>
          <w:szCs w:val="19"/>
        </w:rPr>
        <w:t xml:space="preserve"> </w:t>
      </w:r>
      <w:r w:rsidRPr="00377BFC">
        <w:rPr>
          <w:rFonts w:cs="Times New Roman"/>
          <w:bCs/>
          <w:sz w:val="19"/>
          <w:szCs w:val="19"/>
        </w:rPr>
        <w:t>A.K.</w:t>
      </w:r>
      <w:r w:rsidR="003F133A" w:rsidRPr="00377BFC">
        <w:rPr>
          <w:rFonts w:cs="Times New Roman"/>
          <w:bCs/>
          <w:sz w:val="19"/>
          <w:szCs w:val="19"/>
        </w:rPr>
        <w:t xml:space="preserve"> </w:t>
      </w:r>
      <w:r w:rsidRPr="00377BFC">
        <w:rPr>
          <w:rFonts w:cs="Times New Roman"/>
          <w:bCs/>
          <w:sz w:val="19"/>
          <w:szCs w:val="19"/>
        </w:rPr>
        <w:t>and</w:t>
      </w:r>
      <w:r w:rsidR="003F133A" w:rsidRPr="00377BFC">
        <w:rPr>
          <w:rFonts w:cs="Times New Roman"/>
          <w:bCs/>
          <w:sz w:val="19"/>
          <w:szCs w:val="19"/>
        </w:rPr>
        <w:t xml:space="preserve"> </w:t>
      </w:r>
      <w:r w:rsidRPr="00377BFC">
        <w:rPr>
          <w:rFonts w:cs="Times New Roman"/>
          <w:bCs/>
          <w:sz w:val="19"/>
          <w:szCs w:val="19"/>
        </w:rPr>
        <w:t>El-</w:t>
      </w:r>
      <w:r w:rsidR="003F133A" w:rsidRPr="00377BFC">
        <w:rPr>
          <w:rFonts w:cs="Times New Roman"/>
          <w:bCs/>
          <w:sz w:val="19"/>
          <w:szCs w:val="19"/>
        </w:rPr>
        <w:t xml:space="preserve"> </w:t>
      </w:r>
      <w:proofErr w:type="spellStart"/>
      <w:r w:rsidRPr="00377BFC">
        <w:rPr>
          <w:rFonts w:cs="Times New Roman"/>
          <w:bCs/>
          <w:sz w:val="19"/>
          <w:szCs w:val="19"/>
        </w:rPr>
        <w:t>Sese</w:t>
      </w:r>
      <w:proofErr w:type="spellEnd"/>
      <w:r w:rsidRPr="00377BFC">
        <w:rPr>
          <w:rFonts w:cs="Times New Roman"/>
          <w:bCs/>
          <w:sz w:val="19"/>
          <w:szCs w:val="19"/>
        </w:rPr>
        <w:t>,</w:t>
      </w:r>
      <w:r w:rsidR="003F133A" w:rsidRPr="00377BFC">
        <w:rPr>
          <w:rFonts w:cs="Times New Roman"/>
          <w:bCs/>
          <w:sz w:val="19"/>
          <w:szCs w:val="19"/>
        </w:rPr>
        <w:t xml:space="preserve"> </w:t>
      </w:r>
      <w:r w:rsidRPr="00377BFC">
        <w:rPr>
          <w:rFonts w:cs="Times New Roman"/>
          <w:bCs/>
          <w:sz w:val="19"/>
          <w:szCs w:val="19"/>
        </w:rPr>
        <w:t>A.M.A.</w:t>
      </w:r>
      <w:r w:rsidR="003F133A" w:rsidRPr="00377BFC">
        <w:rPr>
          <w:rFonts w:cs="Times New Roman"/>
          <w:bCs/>
          <w:sz w:val="19"/>
          <w:szCs w:val="19"/>
        </w:rPr>
        <w:t xml:space="preserve"> </w:t>
      </w:r>
      <w:r w:rsidRPr="00377BFC">
        <w:rPr>
          <w:rFonts w:cs="Times New Roman"/>
          <w:bCs/>
          <w:sz w:val="19"/>
          <w:szCs w:val="19"/>
        </w:rPr>
        <w:t>(2004</w:t>
      </w:r>
      <w:r w:rsidRPr="00377BFC">
        <w:rPr>
          <w:rFonts w:cs="Times New Roman"/>
          <w:sz w:val="19"/>
          <w:szCs w:val="19"/>
        </w:rPr>
        <w:t>):</w:t>
      </w:r>
      <w:r w:rsidR="003F133A" w:rsidRPr="00377BFC">
        <w:rPr>
          <w:rFonts w:cs="Times New Roman"/>
          <w:sz w:val="19"/>
          <w:szCs w:val="19"/>
        </w:rPr>
        <w:t xml:space="preserve"> </w:t>
      </w:r>
      <w:r w:rsidRPr="00377BFC">
        <w:rPr>
          <w:rFonts w:cs="Times New Roman"/>
          <w:sz w:val="19"/>
          <w:szCs w:val="19"/>
        </w:rPr>
        <w:t>Effect</w:t>
      </w:r>
      <w:r w:rsidR="003F133A" w:rsidRPr="00377BFC">
        <w:rPr>
          <w:rFonts w:cs="Times New Roman"/>
          <w:sz w:val="19"/>
          <w:szCs w:val="19"/>
        </w:rPr>
        <w:t xml:space="preserve"> </w:t>
      </w:r>
      <w:r w:rsidRPr="00377BFC">
        <w:rPr>
          <w:rFonts w:cs="Times New Roman"/>
          <w:sz w:val="19"/>
          <w:szCs w:val="19"/>
        </w:rPr>
        <w:t>of</w:t>
      </w:r>
      <w:r w:rsidR="003F133A" w:rsidRPr="00377BFC">
        <w:rPr>
          <w:rFonts w:cs="Times New Roman"/>
          <w:sz w:val="19"/>
          <w:szCs w:val="19"/>
        </w:rPr>
        <w:t xml:space="preserve"> </w:t>
      </w:r>
      <w:r w:rsidRPr="00377BFC">
        <w:rPr>
          <w:rFonts w:cs="Times New Roman"/>
          <w:sz w:val="19"/>
          <w:szCs w:val="19"/>
        </w:rPr>
        <w:t>some</w:t>
      </w:r>
      <w:r w:rsidR="003F133A" w:rsidRPr="00377BFC">
        <w:rPr>
          <w:rFonts w:cs="Times New Roman"/>
          <w:sz w:val="19"/>
          <w:szCs w:val="19"/>
        </w:rPr>
        <w:t xml:space="preserve"> </w:t>
      </w:r>
      <w:r w:rsidRPr="00377BFC">
        <w:rPr>
          <w:rFonts w:cs="Times New Roman"/>
          <w:sz w:val="19"/>
          <w:szCs w:val="19"/>
        </w:rPr>
        <w:t>chemical</w:t>
      </w:r>
      <w:r w:rsidR="003F133A" w:rsidRPr="00377BFC">
        <w:rPr>
          <w:rFonts w:cs="Times New Roman"/>
          <w:sz w:val="19"/>
          <w:szCs w:val="19"/>
        </w:rPr>
        <w:t xml:space="preserve"> </w:t>
      </w:r>
      <w:r w:rsidRPr="00377BFC">
        <w:rPr>
          <w:rFonts w:cs="Times New Roman"/>
          <w:sz w:val="19"/>
          <w:szCs w:val="19"/>
        </w:rPr>
        <w:t>compounds</w:t>
      </w:r>
      <w:r w:rsidR="003F133A" w:rsidRPr="00377BFC">
        <w:rPr>
          <w:rFonts w:cs="Times New Roman"/>
          <w:sz w:val="19"/>
          <w:szCs w:val="19"/>
        </w:rPr>
        <w:t xml:space="preserve"> </w:t>
      </w:r>
      <w:r w:rsidRPr="00377BFC">
        <w:rPr>
          <w:rFonts w:cs="Times New Roman"/>
          <w:sz w:val="19"/>
          <w:szCs w:val="19"/>
        </w:rPr>
        <w:t>and</w:t>
      </w:r>
      <w:r w:rsidR="003F133A" w:rsidRPr="00377BFC">
        <w:rPr>
          <w:rFonts w:cs="Times New Roman"/>
          <w:sz w:val="19"/>
          <w:szCs w:val="19"/>
        </w:rPr>
        <w:t xml:space="preserve"> </w:t>
      </w:r>
      <w:r w:rsidRPr="00377BFC">
        <w:rPr>
          <w:rFonts w:cs="Times New Roman"/>
          <w:sz w:val="19"/>
          <w:szCs w:val="19"/>
        </w:rPr>
        <w:t>growth</w:t>
      </w:r>
      <w:r w:rsidR="003F133A" w:rsidRPr="00377BFC">
        <w:rPr>
          <w:rFonts w:cs="Times New Roman"/>
          <w:sz w:val="19"/>
          <w:szCs w:val="19"/>
        </w:rPr>
        <w:t xml:space="preserve"> </w:t>
      </w:r>
      <w:r w:rsidRPr="00377BFC">
        <w:rPr>
          <w:rFonts w:cs="Times New Roman"/>
          <w:sz w:val="19"/>
          <w:szCs w:val="19"/>
        </w:rPr>
        <w:t>regulators</w:t>
      </w:r>
      <w:r w:rsidR="003F133A" w:rsidRPr="00377BFC">
        <w:rPr>
          <w:rFonts w:cs="Times New Roman"/>
          <w:sz w:val="19"/>
          <w:szCs w:val="19"/>
        </w:rPr>
        <w:t xml:space="preserve"> </w:t>
      </w:r>
      <w:r w:rsidRPr="00377BFC">
        <w:rPr>
          <w:rFonts w:cs="Times New Roman"/>
          <w:sz w:val="19"/>
          <w:szCs w:val="19"/>
        </w:rPr>
        <w:t>on</w:t>
      </w:r>
      <w:r w:rsidR="003F133A" w:rsidRPr="00377BFC">
        <w:rPr>
          <w:rFonts w:cs="Times New Roman"/>
          <w:sz w:val="19"/>
          <w:szCs w:val="19"/>
        </w:rPr>
        <w:t xml:space="preserve"> </w:t>
      </w:r>
      <w:r w:rsidRPr="00377BFC">
        <w:rPr>
          <w:rFonts w:cs="Times New Roman"/>
          <w:sz w:val="19"/>
          <w:szCs w:val="19"/>
        </w:rPr>
        <w:t>regularity</w:t>
      </w:r>
      <w:r w:rsidR="003F133A" w:rsidRPr="00377BFC">
        <w:rPr>
          <w:rFonts w:cs="Times New Roman"/>
          <w:sz w:val="19"/>
          <w:szCs w:val="19"/>
        </w:rPr>
        <w:t xml:space="preserve"> </w:t>
      </w:r>
      <w:r w:rsidRPr="00377BFC">
        <w:rPr>
          <w:rFonts w:cs="Times New Roman"/>
          <w:sz w:val="19"/>
          <w:szCs w:val="19"/>
        </w:rPr>
        <w:t>of</w:t>
      </w:r>
      <w:r w:rsidR="003F133A" w:rsidRPr="00377BFC">
        <w:rPr>
          <w:rFonts w:cs="Times New Roman"/>
          <w:sz w:val="19"/>
          <w:szCs w:val="19"/>
        </w:rPr>
        <w:t xml:space="preserve"> </w:t>
      </w:r>
      <w:r w:rsidRPr="00377BFC">
        <w:rPr>
          <w:rFonts w:cs="Times New Roman"/>
          <w:sz w:val="19"/>
          <w:szCs w:val="19"/>
        </w:rPr>
        <w:t>bud</w:t>
      </w:r>
      <w:r w:rsidR="003F133A" w:rsidRPr="00377BFC">
        <w:rPr>
          <w:rFonts w:cs="Times New Roman"/>
          <w:sz w:val="19"/>
          <w:szCs w:val="19"/>
        </w:rPr>
        <w:t xml:space="preserve"> </w:t>
      </w:r>
      <w:r w:rsidRPr="00377BFC">
        <w:rPr>
          <w:rFonts w:cs="Times New Roman"/>
          <w:sz w:val="19"/>
          <w:szCs w:val="19"/>
        </w:rPr>
        <w:t>break,</w:t>
      </w:r>
      <w:r w:rsidR="003F133A" w:rsidRPr="00377BFC">
        <w:rPr>
          <w:rFonts w:cs="Times New Roman"/>
          <w:sz w:val="19"/>
          <w:szCs w:val="19"/>
        </w:rPr>
        <w:t xml:space="preserve"> </w:t>
      </w:r>
      <w:r w:rsidRPr="00377BFC">
        <w:rPr>
          <w:rFonts w:cs="Times New Roman"/>
          <w:sz w:val="19"/>
          <w:szCs w:val="19"/>
        </w:rPr>
        <w:t>flowering</w:t>
      </w:r>
      <w:r w:rsidR="003F133A" w:rsidRPr="00377BFC">
        <w:rPr>
          <w:rFonts w:cs="Times New Roman"/>
          <w:sz w:val="19"/>
          <w:szCs w:val="19"/>
        </w:rPr>
        <w:t xml:space="preserve"> </w:t>
      </w:r>
      <w:r w:rsidRPr="00377BFC">
        <w:rPr>
          <w:rFonts w:cs="Times New Roman"/>
          <w:sz w:val="19"/>
          <w:szCs w:val="19"/>
        </w:rPr>
        <w:t>and</w:t>
      </w:r>
      <w:r w:rsidR="003F133A" w:rsidRPr="00377BFC">
        <w:rPr>
          <w:rFonts w:cs="Times New Roman"/>
          <w:sz w:val="19"/>
          <w:szCs w:val="19"/>
        </w:rPr>
        <w:t xml:space="preserve"> </w:t>
      </w:r>
      <w:r w:rsidRPr="00377BFC">
        <w:rPr>
          <w:rFonts w:cs="Times New Roman"/>
          <w:sz w:val="19"/>
          <w:szCs w:val="19"/>
        </w:rPr>
        <w:t>fruiting</w:t>
      </w:r>
      <w:r w:rsidR="003F133A" w:rsidRPr="00377BFC">
        <w:rPr>
          <w:rFonts w:cs="Times New Roman"/>
          <w:sz w:val="19"/>
          <w:szCs w:val="19"/>
        </w:rPr>
        <w:t xml:space="preserve"> </w:t>
      </w:r>
      <w:r w:rsidRPr="00377BFC">
        <w:rPr>
          <w:rFonts w:cs="Times New Roman"/>
          <w:sz w:val="19"/>
          <w:szCs w:val="19"/>
        </w:rPr>
        <w:t>of</w:t>
      </w:r>
      <w:r w:rsidR="003F133A" w:rsidRPr="00377BFC">
        <w:rPr>
          <w:rFonts w:cs="Times New Roman"/>
          <w:sz w:val="19"/>
          <w:szCs w:val="19"/>
        </w:rPr>
        <w:t xml:space="preserve"> </w:t>
      </w:r>
      <w:r w:rsidRPr="00377BFC">
        <w:rPr>
          <w:rFonts w:cs="Times New Roman"/>
          <w:sz w:val="19"/>
          <w:szCs w:val="19"/>
        </w:rPr>
        <w:t>Red</w:t>
      </w:r>
      <w:r w:rsidR="003F133A" w:rsidRPr="00377BFC">
        <w:rPr>
          <w:rFonts w:cs="Times New Roman"/>
          <w:sz w:val="19"/>
          <w:szCs w:val="19"/>
        </w:rPr>
        <w:t xml:space="preserve"> </w:t>
      </w:r>
      <w:r w:rsidRPr="00377BFC">
        <w:rPr>
          <w:rFonts w:cs="Times New Roman"/>
          <w:sz w:val="19"/>
          <w:szCs w:val="19"/>
        </w:rPr>
        <w:t>Roomy</w:t>
      </w:r>
      <w:r w:rsidR="003F133A" w:rsidRPr="00377BFC">
        <w:rPr>
          <w:rFonts w:cs="Times New Roman"/>
          <w:sz w:val="19"/>
          <w:szCs w:val="19"/>
        </w:rPr>
        <w:t xml:space="preserve"> </w:t>
      </w:r>
      <w:r w:rsidRPr="00377BFC">
        <w:rPr>
          <w:rFonts w:cs="Times New Roman"/>
          <w:sz w:val="19"/>
          <w:szCs w:val="19"/>
        </w:rPr>
        <w:t>grapevines.</w:t>
      </w:r>
      <w:r w:rsidR="003F133A" w:rsidRPr="00377BFC">
        <w:rPr>
          <w:rFonts w:cs="Times New Roman"/>
          <w:sz w:val="19"/>
          <w:szCs w:val="19"/>
        </w:rPr>
        <w:t xml:space="preserve"> </w:t>
      </w:r>
      <w:proofErr w:type="spellStart"/>
      <w:r w:rsidRPr="00377BFC">
        <w:rPr>
          <w:rFonts w:cs="Times New Roman"/>
          <w:sz w:val="19"/>
          <w:szCs w:val="19"/>
        </w:rPr>
        <w:t>Assiut</w:t>
      </w:r>
      <w:proofErr w:type="spellEnd"/>
      <w:r w:rsidRPr="00377BFC">
        <w:rPr>
          <w:rFonts w:cs="Times New Roman"/>
          <w:sz w:val="19"/>
          <w:szCs w:val="19"/>
        </w:rPr>
        <w:t>.</w:t>
      </w:r>
      <w:r w:rsidR="003F133A" w:rsidRPr="00377BFC">
        <w:rPr>
          <w:rFonts w:cs="Times New Roman"/>
          <w:sz w:val="19"/>
          <w:szCs w:val="19"/>
        </w:rPr>
        <w:t xml:space="preserve"> </w:t>
      </w:r>
      <w:r w:rsidRPr="00377BFC">
        <w:rPr>
          <w:rFonts w:cs="Times New Roman"/>
          <w:sz w:val="19"/>
          <w:szCs w:val="19"/>
        </w:rPr>
        <w:t>J.</w:t>
      </w:r>
      <w:r w:rsidR="003F133A" w:rsidRPr="00377BFC">
        <w:rPr>
          <w:rFonts w:cs="Times New Roman"/>
          <w:sz w:val="19"/>
          <w:szCs w:val="19"/>
        </w:rPr>
        <w:t xml:space="preserve"> </w:t>
      </w:r>
      <w:r w:rsidRPr="00377BFC">
        <w:rPr>
          <w:rFonts w:cs="Times New Roman"/>
          <w:sz w:val="19"/>
          <w:szCs w:val="19"/>
        </w:rPr>
        <w:t>of</w:t>
      </w:r>
      <w:r w:rsidR="003F133A" w:rsidRPr="00377BFC">
        <w:rPr>
          <w:rFonts w:cs="Times New Roman"/>
          <w:sz w:val="19"/>
          <w:szCs w:val="19"/>
        </w:rPr>
        <w:t xml:space="preserve"> </w:t>
      </w:r>
      <w:r w:rsidRPr="00377BFC">
        <w:rPr>
          <w:rFonts w:cs="Times New Roman"/>
          <w:sz w:val="19"/>
          <w:szCs w:val="19"/>
        </w:rPr>
        <w:t>Agric.</w:t>
      </w:r>
      <w:r w:rsidR="003F133A" w:rsidRPr="00377BFC">
        <w:rPr>
          <w:rFonts w:cs="Times New Roman"/>
          <w:sz w:val="19"/>
          <w:szCs w:val="19"/>
        </w:rPr>
        <w:t xml:space="preserve"> </w:t>
      </w:r>
      <w:r w:rsidRPr="00377BFC">
        <w:rPr>
          <w:rFonts w:cs="Times New Roman"/>
          <w:sz w:val="19"/>
          <w:szCs w:val="19"/>
        </w:rPr>
        <w:t>Sci.</w:t>
      </w:r>
      <w:r w:rsidR="003F133A" w:rsidRPr="00377BFC">
        <w:rPr>
          <w:rFonts w:cs="Times New Roman"/>
          <w:sz w:val="19"/>
          <w:szCs w:val="19"/>
        </w:rPr>
        <w:t xml:space="preserve"> </w:t>
      </w:r>
      <w:r w:rsidRPr="00377BFC">
        <w:rPr>
          <w:rFonts w:cs="Times New Roman"/>
          <w:sz w:val="19"/>
          <w:szCs w:val="19"/>
        </w:rPr>
        <w:t>Vol.</w:t>
      </w:r>
      <w:r w:rsidR="003F133A" w:rsidRPr="00377BFC">
        <w:rPr>
          <w:rFonts w:cs="Times New Roman"/>
          <w:sz w:val="19"/>
          <w:szCs w:val="19"/>
        </w:rPr>
        <w:t xml:space="preserve"> </w:t>
      </w:r>
      <w:r w:rsidRPr="00377BFC">
        <w:rPr>
          <w:rFonts w:cs="Times New Roman"/>
          <w:sz w:val="19"/>
          <w:szCs w:val="19"/>
        </w:rPr>
        <w:t>35</w:t>
      </w:r>
      <w:r w:rsidR="003F133A" w:rsidRPr="00377BFC">
        <w:rPr>
          <w:rFonts w:cs="Times New Roman"/>
          <w:sz w:val="19"/>
          <w:szCs w:val="19"/>
        </w:rPr>
        <w:t xml:space="preserve"> </w:t>
      </w:r>
      <w:r w:rsidRPr="00377BFC">
        <w:rPr>
          <w:rFonts w:cs="Times New Roman"/>
          <w:sz w:val="19"/>
          <w:szCs w:val="19"/>
        </w:rPr>
        <w:t>No.2</w:t>
      </w:r>
      <w:r w:rsidR="003F133A" w:rsidRPr="00377BFC">
        <w:rPr>
          <w:rFonts w:cs="Times New Roman"/>
          <w:sz w:val="19"/>
          <w:szCs w:val="19"/>
        </w:rPr>
        <w:t xml:space="preserve"> </w:t>
      </w:r>
      <w:r w:rsidRPr="00377BFC">
        <w:rPr>
          <w:rFonts w:cs="Times New Roman"/>
          <w:sz w:val="19"/>
          <w:szCs w:val="19"/>
        </w:rPr>
        <w:t>pp.</w:t>
      </w:r>
      <w:r w:rsidR="003F133A" w:rsidRPr="00377BFC">
        <w:rPr>
          <w:rFonts w:cs="Times New Roman"/>
          <w:sz w:val="19"/>
          <w:szCs w:val="19"/>
        </w:rPr>
        <w:t xml:space="preserve"> </w:t>
      </w:r>
      <w:r w:rsidRPr="00377BFC">
        <w:rPr>
          <w:rFonts w:cs="Times New Roman"/>
          <w:sz w:val="19"/>
          <w:szCs w:val="19"/>
        </w:rPr>
        <w:t>165-181.</w:t>
      </w:r>
    </w:p>
    <w:p w:rsidR="0008347F" w:rsidRPr="00377BFC" w:rsidRDefault="0008347F" w:rsidP="00377BFC">
      <w:pPr>
        <w:numPr>
          <w:ilvl w:val="0"/>
          <w:numId w:val="5"/>
        </w:numPr>
        <w:bidi w:val="0"/>
        <w:snapToGrid w:val="0"/>
        <w:ind w:left="425" w:hanging="425"/>
        <w:jc w:val="both"/>
        <w:rPr>
          <w:rFonts w:cs="Times New Roman"/>
          <w:sz w:val="19"/>
          <w:szCs w:val="19"/>
        </w:rPr>
      </w:pPr>
      <w:r w:rsidRPr="00377BFC">
        <w:rPr>
          <w:rFonts w:cs="Times New Roman"/>
          <w:bCs/>
          <w:sz w:val="19"/>
          <w:szCs w:val="19"/>
        </w:rPr>
        <w:t>Ahmed,</w:t>
      </w:r>
      <w:r w:rsidR="003F133A" w:rsidRPr="00377BFC">
        <w:rPr>
          <w:rFonts w:cs="Times New Roman"/>
          <w:bCs/>
          <w:sz w:val="19"/>
          <w:szCs w:val="19"/>
        </w:rPr>
        <w:t xml:space="preserve"> </w:t>
      </w:r>
      <w:r w:rsidRPr="00377BFC">
        <w:rPr>
          <w:rFonts w:cs="Times New Roman"/>
          <w:bCs/>
          <w:sz w:val="19"/>
          <w:szCs w:val="19"/>
        </w:rPr>
        <w:t>F.F.</w:t>
      </w:r>
      <w:r w:rsidR="003F133A" w:rsidRPr="00377BFC">
        <w:rPr>
          <w:rFonts w:cs="Times New Roman"/>
          <w:bCs/>
          <w:sz w:val="19"/>
          <w:szCs w:val="19"/>
        </w:rPr>
        <w:t xml:space="preserve"> </w:t>
      </w:r>
      <w:r w:rsidRPr="00377BFC">
        <w:rPr>
          <w:rFonts w:cs="Times New Roman"/>
          <w:bCs/>
          <w:sz w:val="19"/>
          <w:szCs w:val="19"/>
        </w:rPr>
        <w:t>and</w:t>
      </w:r>
      <w:r w:rsidR="003F133A" w:rsidRPr="00377BFC">
        <w:rPr>
          <w:rFonts w:cs="Times New Roman"/>
          <w:bCs/>
          <w:sz w:val="19"/>
          <w:szCs w:val="19"/>
        </w:rPr>
        <w:t xml:space="preserve"> </w:t>
      </w:r>
      <w:proofErr w:type="spellStart"/>
      <w:r w:rsidRPr="00377BFC">
        <w:rPr>
          <w:rFonts w:cs="Times New Roman"/>
          <w:bCs/>
          <w:sz w:val="19"/>
          <w:szCs w:val="19"/>
        </w:rPr>
        <w:t>Morsy</w:t>
      </w:r>
      <w:proofErr w:type="spellEnd"/>
      <w:r w:rsidRPr="00377BFC">
        <w:rPr>
          <w:rFonts w:cs="Times New Roman"/>
          <w:bCs/>
          <w:sz w:val="19"/>
          <w:szCs w:val="19"/>
        </w:rPr>
        <w:t>,</w:t>
      </w:r>
      <w:r w:rsidR="003F133A" w:rsidRPr="00377BFC">
        <w:rPr>
          <w:rFonts w:cs="Times New Roman"/>
          <w:bCs/>
          <w:sz w:val="19"/>
          <w:szCs w:val="19"/>
        </w:rPr>
        <w:t xml:space="preserve"> </w:t>
      </w:r>
      <w:r w:rsidRPr="00377BFC">
        <w:rPr>
          <w:rFonts w:cs="Times New Roman"/>
          <w:bCs/>
          <w:sz w:val="19"/>
          <w:szCs w:val="19"/>
        </w:rPr>
        <w:t>M.H.</w:t>
      </w:r>
      <w:r w:rsidR="003F133A" w:rsidRPr="00377BFC">
        <w:rPr>
          <w:rFonts w:cs="Times New Roman"/>
          <w:bCs/>
          <w:sz w:val="19"/>
          <w:szCs w:val="19"/>
        </w:rPr>
        <w:t xml:space="preserve"> </w:t>
      </w:r>
      <w:r w:rsidRPr="00377BFC">
        <w:rPr>
          <w:rFonts w:cs="Times New Roman"/>
          <w:bCs/>
          <w:sz w:val="19"/>
          <w:szCs w:val="19"/>
        </w:rPr>
        <w:t>(1999):</w:t>
      </w:r>
      <w:r w:rsidR="003F133A" w:rsidRPr="00377BFC">
        <w:rPr>
          <w:rFonts w:cs="Times New Roman"/>
          <w:sz w:val="19"/>
          <w:szCs w:val="19"/>
        </w:rPr>
        <w:t xml:space="preserve"> </w:t>
      </w:r>
      <w:r w:rsidRPr="00377BFC">
        <w:rPr>
          <w:rFonts w:cs="Times New Roman"/>
          <w:sz w:val="19"/>
          <w:szCs w:val="19"/>
        </w:rPr>
        <w:t>A</w:t>
      </w:r>
      <w:r w:rsidR="003F133A" w:rsidRPr="00377BFC">
        <w:rPr>
          <w:rFonts w:cs="Times New Roman"/>
          <w:sz w:val="19"/>
          <w:szCs w:val="19"/>
        </w:rPr>
        <w:t xml:space="preserve"> </w:t>
      </w:r>
      <w:r w:rsidRPr="00377BFC">
        <w:rPr>
          <w:rFonts w:cs="Times New Roman"/>
          <w:sz w:val="19"/>
          <w:szCs w:val="19"/>
        </w:rPr>
        <w:t>new</w:t>
      </w:r>
      <w:r w:rsidR="003F133A" w:rsidRPr="00377BFC">
        <w:rPr>
          <w:rFonts w:cs="Times New Roman"/>
          <w:sz w:val="19"/>
          <w:szCs w:val="19"/>
        </w:rPr>
        <w:t xml:space="preserve"> </w:t>
      </w:r>
      <w:r w:rsidRPr="00377BFC">
        <w:rPr>
          <w:rFonts w:cs="Times New Roman"/>
          <w:sz w:val="19"/>
          <w:szCs w:val="19"/>
        </w:rPr>
        <w:t>method</w:t>
      </w:r>
      <w:r w:rsidR="003F133A" w:rsidRPr="00377BFC">
        <w:rPr>
          <w:rFonts w:cs="Times New Roman"/>
          <w:sz w:val="19"/>
          <w:szCs w:val="19"/>
        </w:rPr>
        <w:t xml:space="preserve"> </w:t>
      </w:r>
      <w:r w:rsidRPr="00377BFC">
        <w:rPr>
          <w:rFonts w:cs="Times New Roman"/>
          <w:sz w:val="19"/>
          <w:szCs w:val="19"/>
        </w:rPr>
        <w:t>for</w:t>
      </w:r>
      <w:r w:rsidR="003F133A" w:rsidRPr="00377BFC">
        <w:rPr>
          <w:rFonts w:cs="Times New Roman"/>
          <w:sz w:val="19"/>
          <w:szCs w:val="19"/>
        </w:rPr>
        <w:t xml:space="preserve"> </w:t>
      </w:r>
      <w:r w:rsidRPr="00377BFC">
        <w:rPr>
          <w:rFonts w:cs="Times New Roman"/>
          <w:sz w:val="19"/>
          <w:szCs w:val="19"/>
        </w:rPr>
        <w:t>measuring</w:t>
      </w:r>
      <w:r w:rsidR="003F133A" w:rsidRPr="00377BFC">
        <w:rPr>
          <w:rFonts w:cs="Times New Roman"/>
          <w:sz w:val="19"/>
          <w:szCs w:val="19"/>
        </w:rPr>
        <w:t xml:space="preserve"> </w:t>
      </w:r>
      <w:r w:rsidRPr="00377BFC">
        <w:rPr>
          <w:rFonts w:cs="Times New Roman"/>
          <w:sz w:val="19"/>
          <w:szCs w:val="19"/>
        </w:rPr>
        <w:t>leaf</w:t>
      </w:r>
      <w:r w:rsidR="003F133A" w:rsidRPr="00377BFC">
        <w:rPr>
          <w:rFonts w:cs="Times New Roman"/>
          <w:sz w:val="19"/>
          <w:szCs w:val="19"/>
        </w:rPr>
        <w:t xml:space="preserve"> </w:t>
      </w:r>
      <w:r w:rsidRPr="00377BFC">
        <w:rPr>
          <w:rFonts w:cs="Times New Roman"/>
          <w:sz w:val="19"/>
          <w:szCs w:val="19"/>
        </w:rPr>
        <w:t>area</w:t>
      </w:r>
      <w:r w:rsidR="003F133A" w:rsidRPr="00377BFC">
        <w:rPr>
          <w:rFonts w:cs="Times New Roman"/>
          <w:sz w:val="19"/>
          <w:szCs w:val="19"/>
        </w:rPr>
        <w:t xml:space="preserve"> </w:t>
      </w:r>
      <w:r w:rsidRPr="00377BFC">
        <w:rPr>
          <w:rFonts w:cs="Times New Roman"/>
          <w:sz w:val="19"/>
          <w:szCs w:val="19"/>
        </w:rPr>
        <w:t>in</w:t>
      </w:r>
      <w:r w:rsidR="003F133A" w:rsidRPr="00377BFC">
        <w:rPr>
          <w:rFonts w:cs="Times New Roman"/>
          <w:sz w:val="19"/>
          <w:szCs w:val="19"/>
        </w:rPr>
        <w:t xml:space="preserve"> </w:t>
      </w:r>
      <w:r w:rsidRPr="00377BFC">
        <w:rPr>
          <w:rFonts w:cs="Times New Roman"/>
          <w:sz w:val="19"/>
          <w:szCs w:val="19"/>
        </w:rPr>
        <w:t>different</w:t>
      </w:r>
      <w:r w:rsidR="003F133A" w:rsidRPr="00377BFC">
        <w:rPr>
          <w:rFonts w:cs="Times New Roman"/>
          <w:sz w:val="19"/>
          <w:szCs w:val="19"/>
        </w:rPr>
        <w:t xml:space="preserve"> </w:t>
      </w:r>
      <w:r w:rsidRPr="00377BFC">
        <w:rPr>
          <w:rFonts w:cs="Times New Roman"/>
          <w:sz w:val="19"/>
          <w:szCs w:val="19"/>
        </w:rPr>
        <w:t>fruit</w:t>
      </w:r>
      <w:r w:rsidR="003F133A" w:rsidRPr="00377BFC">
        <w:rPr>
          <w:rFonts w:cs="Times New Roman"/>
          <w:sz w:val="19"/>
          <w:szCs w:val="19"/>
        </w:rPr>
        <w:t xml:space="preserve"> </w:t>
      </w:r>
      <w:r w:rsidRPr="00377BFC">
        <w:rPr>
          <w:rFonts w:cs="Times New Roman"/>
          <w:sz w:val="19"/>
          <w:szCs w:val="19"/>
        </w:rPr>
        <w:t>species</w:t>
      </w:r>
      <w:r w:rsidR="003F133A" w:rsidRPr="00377BFC">
        <w:rPr>
          <w:rFonts w:cs="Times New Roman"/>
          <w:sz w:val="19"/>
          <w:szCs w:val="19"/>
        </w:rPr>
        <w:t xml:space="preserve"> </w:t>
      </w:r>
      <w:proofErr w:type="spellStart"/>
      <w:r w:rsidRPr="00377BFC">
        <w:rPr>
          <w:rFonts w:cs="Times New Roman"/>
          <w:sz w:val="19"/>
          <w:szCs w:val="19"/>
        </w:rPr>
        <w:t>Minia</w:t>
      </w:r>
      <w:proofErr w:type="spellEnd"/>
      <w:r w:rsidR="003F133A" w:rsidRPr="00377BFC">
        <w:rPr>
          <w:rFonts w:cs="Times New Roman"/>
          <w:sz w:val="19"/>
          <w:szCs w:val="19"/>
        </w:rPr>
        <w:t xml:space="preserve"> </w:t>
      </w:r>
      <w:r w:rsidRPr="00377BFC">
        <w:rPr>
          <w:rFonts w:cs="Times New Roman"/>
          <w:sz w:val="19"/>
          <w:szCs w:val="19"/>
        </w:rPr>
        <w:t>J.</w:t>
      </w:r>
      <w:r w:rsidR="003F133A" w:rsidRPr="00377BFC">
        <w:rPr>
          <w:rFonts w:cs="Times New Roman"/>
          <w:sz w:val="19"/>
          <w:szCs w:val="19"/>
        </w:rPr>
        <w:t xml:space="preserve"> </w:t>
      </w:r>
      <w:r w:rsidRPr="00377BFC">
        <w:rPr>
          <w:rFonts w:cs="Times New Roman"/>
          <w:sz w:val="19"/>
          <w:szCs w:val="19"/>
        </w:rPr>
        <w:t>of</w:t>
      </w:r>
      <w:r w:rsidR="003F133A" w:rsidRPr="00377BFC">
        <w:rPr>
          <w:rFonts w:cs="Times New Roman"/>
          <w:sz w:val="19"/>
          <w:szCs w:val="19"/>
        </w:rPr>
        <w:t xml:space="preserve"> </w:t>
      </w:r>
      <w:r w:rsidRPr="00377BFC">
        <w:rPr>
          <w:rFonts w:cs="Times New Roman"/>
          <w:sz w:val="19"/>
          <w:szCs w:val="19"/>
        </w:rPr>
        <w:t>Agric.</w:t>
      </w:r>
      <w:r w:rsidR="003F133A" w:rsidRPr="00377BFC">
        <w:rPr>
          <w:rFonts w:cs="Times New Roman"/>
          <w:sz w:val="19"/>
          <w:szCs w:val="19"/>
        </w:rPr>
        <w:t xml:space="preserve"> </w:t>
      </w:r>
      <w:r w:rsidRPr="00377BFC">
        <w:rPr>
          <w:rFonts w:cs="Times New Roman"/>
          <w:sz w:val="19"/>
          <w:szCs w:val="19"/>
        </w:rPr>
        <w:t>Res.</w:t>
      </w:r>
      <w:r w:rsidR="003F133A" w:rsidRPr="00377BFC">
        <w:rPr>
          <w:rFonts w:cs="Times New Roman"/>
          <w:sz w:val="19"/>
          <w:szCs w:val="19"/>
        </w:rPr>
        <w:t xml:space="preserve"> &amp; </w:t>
      </w:r>
      <w:r w:rsidRPr="00377BFC">
        <w:rPr>
          <w:rFonts w:cs="Times New Roman"/>
          <w:sz w:val="19"/>
          <w:szCs w:val="19"/>
        </w:rPr>
        <w:t>Develop.</w:t>
      </w:r>
      <w:r w:rsidR="003F133A" w:rsidRPr="00377BFC">
        <w:rPr>
          <w:rFonts w:cs="Times New Roman"/>
          <w:sz w:val="19"/>
          <w:szCs w:val="19"/>
        </w:rPr>
        <w:t xml:space="preserve"> </w:t>
      </w:r>
      <w:r w:rsidRPr="00377BFC">
        <w:rPr>
          <w:rFonts w:cs="Times New Roman"/>
          <w:sz w:val="19"/>
          <w:szCs w:val="19"/>
        </w:rPr>
        <w:t>Vol.</w:t>
      </w:r>
      <w:r w:rsidR="003F133A" w:rsidRPr="00377BFC">
        <w:rPr>
          <w:rFonts w:cs="Times New Roman"/>
          <w:sz w:val="19"/>
          <w:szCs w:val="19"/>
        </w:rPr>
        <w:t xml:space="preserve"> </w:t>
      </w:r>
      <w:r w:rsidRPr="00377BFC">
        <w:rPr>
          <w:rFonts w:cs="Times New Roman"/>
          <w:sz w:val="19"/>
          <w:szCs w:val="19"/>
        </w:rPr>
        <w:t>19:</w:t>
      </w:r>
      <w:r w:rsidR="003F133A" w:rsidRPr="00377BFC">
        <w:rPr>
          <w:rFonts w:cs="Times New Roman"/>
          <w:sz w:val="19"/>
          <w:szCs w:val="19"/>
        </w:rPr>
        <w:t xml:space="preserve"> </w:t>
      </w:r>
      <w:r w:rsidRPr="00377BFC">
        <w:rPr>
          <w:rFonts w:cs="Times New Roman"/>
          <w:sz w:val="19"/>
          <w:szCs w:val="19"/>
        </w:rPr>
        <w:t>97-105.</w:t>
      </w:r>
    </w:p>
    <w:p w:rsidR="0008347F" w:rsidRPr="00377BFC" w:rsidRDefault="0008347F" w:rsidP="00377BFC">
      <w:pPr>
        <w:numPr>
          <w:ilvl w:val="0"/>
          <w:numId w:val="5"/>
        </w:numPr>
        <w:bidi w:val="0"/>
        <w:snapToGrid w:val="0"/>
        <w:ind w:left="425" w:hanging="425"/>
        <w:jc w:val="both"/>
        <w:rPr>
          <w:rFonts w:cs="Times New Roman"/>
          <w:sz w:val="19"/>
          <w:szCs w:val="19"/>
        </w:rPr>
      </w:pPr>
      <w:proofErr w:type="spellStart"/>
      <w:r w:rsidRPr="00377BFC">
        <w:rPr>
          <w:rFonts w:cs="Times New Roman"/>
          <w:bCs/>
          <w:sz w:val="19"/>
          <w:szCs w:val="19"/>
        </w:rPr>
        <w:t>Akl</w:t>
      </w:r>
      <w:proofErr w:type="spellEnd"/>
      <w:r w:rsidRPr="00377BFC">
        <w:rPr>
          <w:rFonts w:cs="Times New Roman"/>
          <w:bCs/>
          <w:sz w:val="19"/>
          <w:szCs w:val="19"/>
        </w:rPr>
        <w:t>.</w:t>
      </w:r>
      <w:r w:rsidR="003F133A" w:rsidRPr="00377BFC">
        <w:rPr>
          <w:rFonts w:cs="Times New Roman"/>
          <w:bCs/>
          <w:sz w:val="19"/>
          <w:szCs w:val="19"/>
        </w:rPr>
        <w:t xml:space="preserve"> </w:t>
      </w:r>
      <w:r w:rsidRPr="00377BFC">
        <w:rPr>
          <w:rFonts w:cs="Times New Roman"/>
          <w:bCs/>
          <w:sz w:val="19"/>
          <w:szCs w:val="19"/>
        </w:rPr>
        <w:t>A.M.M.A.;</w:t>
      </w:r>
      <w:r w:rsidR="003F133A" w:rsidRPr="00377BFC">
        <w:rPr>
          <w:rFonts w:cs="Times New Roman"/>
          <w:bCs/>
          <w:sz w:val="19"/>
          <w:szCs w:val="19"/>
        </w:rPr>
        <w:t xml:space="preserve"> </w:t>
      </w:r>
      <w:proofErr w:type="spellStart"/>
      <w:r w:rsidRPr="00377BFC">
        <w:rPr>
          <w:rFonts w:cs="Times New Roman"/>
          <w:bCs/>
          <w:sz w:val="19"/>
          <w:szCs w:val="19"/>
        </w:rPr>
        <w:t>Abdelaziz</w:t>
      </w:r>
      <w:proofErr w:type="spellEnd"/>
      <w:r w:rsidRPr="00377BFC">
        <w:rPr>
          <w:rFonts w:cs="Times New Roman"/>
          <w:bCs/>
          <w:sz w:val="19"/>
          <w:szCs w:val="19"/>
        </w:rPr>
        <w:t>,</w:t>
      </w:r>
      <w:r w:rsidR="003F133A" w:rsidRPr="00377BFC">
        <w:rPr>
          <w:rFonts w:cs="Times New Roman"/>
          <w:bCs/>
          <w:sz w:val="19"/>
          <w:szCs w:val="19"/>
        </w:rPr>
        <w:t xml:space="preserve"> </w:t>
      </w:r>
      <w:r w:rsidRPr="00377BFC">
        <w:rPr>
          <w:rFonts w:cs="Times New Roman"/>
          <w:bCs/>
          <w:sz w:val="19"/>
          <w:szCs w:val="19"/>
        </w:rPr>
        <w:t>F.H.;</w:t>
      </w:r>
      <w:r w:rsidR="003F133A" w:rsidRPr="00377BFC">
        <w:rPr>
          <w:rFonts w:cs="Times New Roman"/>
          <w:bCs/>
          <w:sz w:val="19"/>
          <w:szCs w:val="19"/>
        </w:rPr>
        <w:t xml:space="preserve"> </w:t>
      </w:r>
      <w:r w:rsidRPr="00377BFC">
        <w:rPr>
          <w:rFonts w:cs="Times New Roman"/>
          <w:bCs/>
          <w:sz w:val="19"/>
          <w:szCs w:val="19"/>
        </w:rPr>
        <w:t>El-</w:t>
      </w:r>
      <w:r w:rsidR="003F133A" w:rsidRPr="00377BFC">
        <w:rPr>
          <w:rFonts w:cs="Times New Roman"/>
          <w:bCs/>
          <w:sz w:val="19"/>
          <w:szCs w:val="19"/>
        </w:rPr>
        <w:t xml:space="preserve"> </w:t>
      </w:r>
      <w:proofErr w:type="spellStart"/>
      <w:r w:rsidRPr="00377BFC">
        <w:rPr>
          <w:rFonts w:cs="Times New Roman"/>
          <w:bCs/>
          <w:sz w:val="19"/>
          <w:szCs w:val="19"/>
        </w:rPr>
        <w:t>Sayed</w:t>
      </w:r>
      <w:proofErr w:type="spellEnd"/>
      <w:r w:rsidRPr="00377BFC">
        <w:rPr>
          <w:rFonts w:cs="Times New Roman"/>
          <w:bCs/>
          <w:sz w:val="19"/>
          <w:szCs w:val="19"/>
        </w:rPr>
        <w:t>,</w:t>
      </w:r>
      <w:r w:rsidR="003F133A" w:rsidRPr="00377BFC">
        <w:rPr>
          <w:rFonts w:cs="Times New Roman"/>
          <w:bCs/>
          <w:sz w:val="19"/>
          <w:szCs w:val="19"/>
        </w:rPr>
        <w:t xml:space="preserve"> </w:t>
      </w:r>
      <w:r w:rsidRPr="00377BFC">
        <w:rPr>
          <w:rFonts w:cs="Times New Roman"/>
          <w:bCs/>
          <w:sz w:val="19"/>
          <w:szCs w:val="19"/>
        </w:rPr>
        <w:t>M.A.</w:t>
      </w:r>
      <w:r w:rsidR="003F133A" w:rsidRPr="00377BFC">
        <w:rPr>
          <w:rFonts w:cs="Times New Roman"/>
          <w:bCs/>
          <w:sz w:val="19"/>
          <w:szCs w:val="19"/>
        </w:rPr>
        <w:t xml:space="preserve"> </w:t>
      </w:r>
      <w:r w:rsidRPr="00377BFC">
        <w:rPr>
          <w:rFonts w:cs="Times New Roman"/>
          <w:bCs/>
          <w:sz w:val="19"/>
          <w:szCs w:val="19"/>
        </w:rPr>
        <w:t>and</w:t>
      </w:r>
      <w:r w:rsidR="003F133A" w:rsidRPr="00377BFC">
        <w:rPr>
          <w:rFonts w:cs="Times New Roman"/>
          <w:bCs/>
          <w:sz w:val="19"/>
          <w:szCs w:val="19"/>
        </w:rPr>
        <w:t xml:space="preserve"> </w:t>
      </w:r>
      <w:r w:rsidRPr="00377BFC">
        <w:rPr>
          <w:rFonts w:cs="Times New Roman"/>
          <w:bCs/>
          <w:sz w:val="19"/>
          <w:szCs w:val="19"/>
        </w:rPr>
        <w:t>Mohamed,</w:t>
      </w:r>
      <w:r w:rsidR="003F133A" w:rsidRPr="00377BFC">
        <w:rPr>
          <w:rFonts w:cs="Times New Roman"/>
          <w:bCs/>
          <w:sz w:val="19"/>
          <w:szCs w:val="19"/>
        </w:rPr>
        <w:t xml:space="preserve"> </w:t>
      </w:r>
      <w:r w:rsidRPr="00377BFC">
        <w:rPr>
          <w:rFonts w:cs="Times New Roman"/>
          <w:bCs/>
          <w:sz w:val="19"/>
          <w:szCs w:val="19"/>
        </w:rPr>
        <w:t>T.M.M.</w:t>
      </w:r>
      <w:r w:rsidR="003F133A" w:rsidRPr="00377BFC">
        <w:rPr>
          <w:rFonts w:cs="Times New Roman"/>
          <w:bCs/>
          <w:sz w:val="19"/>
          <w:szCs w:val="19"/>
        </w:rPr>
        <w:t xml:space="preserve"> </w:t>
      </w:r>
      <w:r w:rsidRPr="00377BFC">
        <w:rPr>
          <w:rFonts w:cs="Times New Roman"/>
          <w:bCs/>
          <w:sz w:val="19"/>
          <w:szCs w:val="19"/>
        </w:rPr>
        <w:t>(2014):</w:t>
      </w:r>
      <w:r w:rsidR="003F133A" w:rsidRPr="00377BFC">
        <w:rPr>
          <w:rFonts w:cs="Times New Roman"/>
          <w:sz w:val="19"/>
          <w:szCs w:val="19"/>
        </w:rPr>
        <w:t xml:space="preserve"> </w:t>
      </w:r>
      <w:r w:rsidRPr="00377BFC">
        <w:rPr>
          <w:rFonts w:cs="Times New Roman"/>
          <w:sz w:val="19"/>
          <w:szCs w:val="19"/>
        </w:rPr>
        <w:t>Response</w:t>
      </w:r>
      <w:r w:rsidR="003F133A" w:rsidRPr="00377BFC">
        <w:rPr>
          <w:rFonts w:cs="Times New Roman"/>
          <w:sz w:val="19"/>
          <w:szCs w:val="19"/>
        </w:rPr>
        <w:t xml:space="preserve"> </w:t>
      </w:r>
      <w:r w:rsidRPr="00377BFC">
        <w:rPr>
          <w:rFonts w:cs="Times New Roman"/>
          <w:sz w:val="19"/>
          <w:szCs w:val="19"/>
        </w:rPr>
        <w:t>of</w:t>
      </w:r>
      <w:r w:rsidR="003F133A" w:rsidRPr="00377BFC">
        <w:rPr>
          <w:rFonts w:cs="Times New Roman"/>
          <w:sz w:val="19"/>
          <w:szCs w:val="19"/>
        </w:rPr>
        <w:t xml:space="preserve"> </w:t>
      </w:r>
      <w:r w:rsidRPr="00377BFC">
        <w:rPr>
          <w:rFonts w:cs="Times New Roman"/>
          <w:sz w:val="19"/>
          <w:szCs w:val="19"/>
        </w:rPr>
        <w:t>Superior</w:t>
      </w:r>
      <w:r w:rsidR="003F133A" w:rsidRPr="00377BFC">
        <w:rPr>
          <w:rFonts w:cs="Times New Roman"/>
          <w:sz w:val="19"/>
          <w:szCs w:val="19"/>
        </w:rPr>
        <w:t xml:space="preserve"> </w:t>
      </w:r>
      <w:r w:rsidRPr="00377BFC">
        <w:rPr>
          <w:rFonts w:cs="Times New Roman"/>
          <w:sz w:val="19"/>
          <w:szCs w:val="19"/>
        </w:rPr>
        <w:t>grapevines</w:t>
      </w:r>
      <w:r w:rsidR="003F133A" w:rsidRPr="00377BFC">
        <w:rPr>
          <w:rFonts w:cs="Times New Roman"/>
          <w:sz w:val="19"/>
          <w:szCs w:val="19"/>
        </w:rPr>
        <w:t xml:space="preserve"> </w:t>
      </w:r>
      <w:r w:rsidRPr="00377BFC">
        <w:rPr>
          <w:rFonts w:cs="Times New Roman"/>
          <w:sz w:val="19"/>
          <w:szCs w:val="19"/>
        </w:rPr>
        <w:t>to</w:t>
      </w:r>
      <w:r w:rsidR="003F133A" w:rsidRPr="00377BFC">
        <w:rPr>
          <w:rFonts w:cs="Times New Roman"/>
          <w:sz w:val="19"/>
          <w:szCs w:val="19"/>
        </w:rPr>
        <w:t xml:space="preserve"> </w:t>
      </w:r>
      <w:r w:rsidRPr="00377BFC">
        <w:rPr>
          <w:rFonts w:cs="Times New Roman"/>
          <w:sz w:val="19"/>
          <w:szCs w:val="19"/>
        </w:rPr>
        <w:t>spraying</w:t>
      </w:r>
      <w:r w:rsidR="003F133A" w:rsidRPr="00377BFC">
        <w:rPr>
          <w:rFonts w:cs="Times New Roman"/>
          <w:sz w:val="19"/>
          <w:szCs w:val="19"/>
        </w:rPr>
        <w:t xml:space="preserve"> </w:t>
      </w:r>
      <w:r w:rsidRPr="00377BFC">
        <w:rPr>
          <w:rFonts w:cs="Times New Roman"/>
          <w:sz w:val="19"/>
          <w:szCs w:val="19"/>
        </w:rPr>
        <w:t>salicylic</w:t>
      </w:r>
      <w:r w:rsidR="003F133A" w:rsidRPr="00377BFC">
        <w:rPr>
          <w:rFonts w:cs="Times New Roman"/>
          <w:sz w:val="19"/>
          <w:szCs w:val="19"/>
        </w:rPr>
        <w:t xml:space="preserve"> </w:t>
      </w:r>
      <w:r w:rsidRPr="00377BFC">
        <w:rPr>
          <w:rFonts w:cs="Times New Roman"/>
          <w:sz w:val="19"/>
          <w:szCs w:val="19"/>
        </w:rPr>
        <w:t>and</w:t>
      </w:r>
      <w:r w:rsidR="003F133A" w:rsidRPr="00377BFC">
        <w:rPr>
          <w:rFonts w:cs="Times New Roman"/>
          <w:sz w:val="19"/>
          <w:szCs w:val="19"/>
        </w:rPr>
        <w:t xml:space="preserve"> </w:t>
      </w:r>
      <w:r w:rsidRPr="00377BFC">
        <w:rPr>
          <w:rFonts w:cs="Times New Roman"/>
          <w:sz w:val="19"/>
          <w:szCs w:val="19"/>
        </w:rPr>
        <w:t>boric</w:t>
      </w:r>
      <w:r w:rsidR="003F133A" w:rsidRPr="00377BFC">
        <w:rPr>
          <w:rFonts w:cs="Times New Roman"/>
          <w:sz w:val="19"/>
          <w:szCs w:val="19"/>
        </w:rPr>
        <w:t xml:space="preserve"> </w:t>
      </w:r>
      <w:r w:rsidRPr="00377BFC">
        <w:rPr>
          <w:rFonts w:cs="Times New Roman"/>
          <w:sz w:val="19"/>
          <w:szCs w:val="19"/>
        </w:rPr>
        <w:t>acids.</w:t>
      </w:r>
      <w:r w:rsidR="003F133A" w:rsidRPr="00377BFC">
        <w:rPr>
          <w:rFonts w:cs="Times New Roman"/>
          <w:sz w:val="19"/>
          <w:szCs w:val="19"/>
        </w:rPr>
        <w:t xml:space="preserve"> </w:t>
      </w:r>
      <w:r w:rsidRPr="00377BFC">
        <w:rPr>
          <w:rFonts w:cs="Times New Roman"/>
          <w:sz w:val="19"/>
          <w:szCs w:val="19"/>
        </w:rPr>
        <w:t>World</w:t>
      </w:r>
      <w:r w:rsidR="003F133A" w:rsidRPr="00377BFC">
        <w:rPr>
          <w:rFonts w:cs="Times New Roman"/>
          <w:sz w:val="19"/>
          <w:szCs w:val="19"/>
        </w:rPr>
        <w:t xml:space="preserve"> </w:t>
      </w:r>
      <w:r w:rsidRPr="00377BFC">
        <w:rPr>
          <w:rFonts w:cs="Times New Roman"/>
          <w:sz w:val="19"/>
          <w:szCs w:val="19"/>
        </w:rPr>
        <w:t>Rural</w:t>
      </w:r>
      <w:r w:rsidR="003F133A" w:rsidRPr="00377BFC">
        <w:rPr>
          <w:rFonts w:cs="Times New Roman"/>
          <w:sz w:val="19"/>
          <w:szCs w:val="19"/>
        </w:rPr>
        <w:t xml:space="preserve"> </w:t>
      </w:r>
      <w:r w:rsidRPr="00377BFC">
        <w:rPr>
          <w:rFonts w:cs="Times New Roman"/>
          <w:sz w:val="19"/>
          <w:szCs w:val="19"/>
        </w:rPr>
        <w:t>Observations,</w:t>
      </w:r>
      <w:r w:rsidR="003F133A" w:rsidRPr="00377BFC">
        <w:rPr>
          <w:rFonts w:cs="Times New Roman"/>
          <w:sz w:val="19"/>
          <w:szCs w:val="19"/>
        </w:rPr>
        <w:t xml:space="preserve"> </w:t>
      </w:r>
      <w:r w:rsidRPr="00377BFC">
        <w:rPr>
          <w:rFonts w:cs="Times New Roman"/>
          <w:sz w:val="19"/>
          <w:szCs w:val="19"/>
        </w:rPr>
        <w:t>6(4):</w:t>
      </w:r>
      <w:r w:rsidR="003F133A" w:rsidRPr="00377BFC">
        <w:rPr>
          <w:rFonts w:cs="Times New Roman"/>
          <w:sz w:val="19"/>
          <w:szCs w:val="19"/>
        </w:rPr>
        <w:t xml:space="preserve"> </w:t>
      </w:r>
      <w:r w:rsidRPr="00377BFC">
        <w:rPr>
          <w:rFonts w:cs="Times New Roman"/>
          <w:sz w:val="19"/>
          <w:szCs w:val="19"/>
        </w:rPr>
        <w:t>1-5.</w:t>
      </w:r>
    </w:p>
    <w:p w:rsidR="0008347F" w:rsidRPr="00377BFC" w:rsidRDefault="0008347F" w:rsidP="00377BFC">
      <w:pPr>
        <w:numPr>
          <w:ilvl w:val="0"/>
          <w:numId w:val="5"/>
        </w:numPr>
        <w:bidi w:val="0"/>
        <w:snapToGrid w:val="0"/>
        <w:ind w:left="425" w:hanging="425"/>
        <w:jc w:val="both"/>
        <w:rPr>
          <w:rFonts w:cs="Times New Roman"/>
          <w:sz w:val="19"/>
          <w:szCs w:val="19"/>
        </w:rPr>
      </w:pPr>
      <w:proofErr w:type="spellStart"/>
      <w:r w:rsidRPr="00377BFC">
        <w:rPr>
          <w:rFonts w:cs="Times New Roman"/>
          <w:bCs/>
          <w:sz w:val="19"/>
          <w:szCs w:val="19"/>
        </w:rPr>
        <w:t>Akl</w:t>
      </w:r>
      <w:proofErr w:type="spellEnd"/>
      <w:r w:rsidRPr="00377BFC">
        <w:rPr>
          <w:rFonts w:cs="Times New Roman"/>
          <w:bCs/>
          <w:sz w:val="19"/>
          <w:szCs w:val="19"/>
        </w:rPr>
        <w:t>.</w:t>
      </w:r>
      <w:r w:rsidR="003F133A" w:rsidRPr="00377BFC">
        <w:rPr>
          <w:rFonts w:cs="Times New Roman"/>
          <w:bCs/>
          <w:sz w:val="19"/>
          <w:szCs w:val="19"/>
        </w:rPr>
        <w:t xml:space="preserve"> </w:t>
      </w:r>
      <w:r w:rsidRPr="00377BFC">
        <w:rPr>
          <w:rFonts w:cs="Times New Roman"/>
          <w:bCs/>
          <w:sz w:val="19"/>
          <w:szCs w:val="19"/>
        </w:rPr>
        <w:t>A.M.M.A.;</w:t>
      </w:r>
      <w:r w:rsidR="003F133A" w:rsidRPr="00377BFC">
        <w:rPr>
          <w:rFonts w:cs="Times New Roman"/>
          <w:bCs/>
          <w:sz w:val="19"/>
          <w:szCs w:val="19"/>
        </w:rPr>
        <w:t xml:space="preserve"> </w:t>
      </w:r>
      <w:r w:rsidRPr="00377BFC">
        <w:rPr>
          <w:rFonts w:cs="Times New Roman"/>
          <w:bCs/>
          <w:sz w:val="19"/>
          <w:szCs w:val="19"/>
        </w:rPr>
        <w:t>Ahmed,</w:t>
      </w:r>
      <w:r w:rsidR="003F133A" w:rsidRPr="00377BFC">
        <w:rPr>
          <w:rFonts w:cs="Times New Roman"/>
          <w:bCs/>
          <w:sz w:val="19"/>
          <w:szCs w:val="19"/>
        </w:rPr>
        <w:t xml:space="preserve"> </w:t>
      </w:r>
      <w:r w:rsidRPr="00377BFC">
        <w:rPr>
          <w:rFonts w:cs="Times New Roman"/>
          <w:bCs/>
          <w:sz w:val="19"/>
          <w:szCs w:val="19"/>
        </w:rPr>
        <w:t>F.F.;</w:t>
      </w:r>
      <w:r w:rsidR="003F133A" w:rsidRPr="00377BFC">
        <w:rPr>
          <w:rFonts w:cs="Times New Roman"/>
          <w:bCs/>
          <w:sz w:val="19"/>
          <w:szCs w:val="19"/>
        </w:rPr>
        <w:t xml:space="preserve"> </w:t>
      </w:r>
      <w:proofErr w:type="spellStart"/>
      <w:r w:rsidRPr="00377BFC">
        <w:rPr>
          <w:rFonts w:cs="Times New Roman"/>
          <w:bCs/>
          <w:sz w:val="19"/>
          <w:szCs w:val="19"/>
        </w:rPr>
        <w:t>Abada</w:t>
      </w:r>
      <w:proofErr w:type="spellEnd"/>
      <w:r w:rsidRPr="00377BFC">
        <w:rPr>
          <w:rFonts w:cs="Times New Roman"/>
          <w:bCs/>
          <w:sz w:val="19"/>
          <w:szCs w:val="19"/>
        </w:rPr>
        <w:t>,</w:t>
      </w:r>
      <w:r w:rsidR="003F133A" w:rsidRPr="00377BFC">
        <w:rPr>
          <w:rFonts w:cs="Times New Roman"/>
          <w:bCs/>
          <w:sz w:val="19"/>
          <w:szCs w:val="19"/>
        </w:rPr>
        <w:t xml:space="preserve"> </w:t>
      </w:r>
      <w:r w:rsidRPr="00377BFC">
        <w:rPr>
          <w:rFonts w:cs="Times New Roman"/>
          <w:bCs/>
          <w:sz w:val="19"/>
          <w:szCs w:val="19"/>
        </w:rPr>
        <w:t>M.A.M.</w:t>
      </w:r>
      <w:r w:rsidR="003F133A" w:rsidRPr="00377BFC">
        <w:rPr>
          <w:rFonts w:cs="Times New Roman"/>
          <w:bCs/>
          <w:sz w:val="19"/>
          <w:szCs w:val="19"/>
        </w:rPr>
        <w:t xml:space="preserve"> </w:t>
      </w:r>
      <w:r w:rsidRPr="00377BFC">
        <w:rPr>
          <w:rFonts w:cs="Times New Roman"/>
          <w:bCs/>
          <w:sz w:val="19"/>
          <w:szCs w:val="19"/>
        </w:rPr>
        <w:t>and</w:t>
      </w:r>
      <w:r w:rsidR="003F133A" w:rsidRPr="00377BFC">
        <w:rPr>
          <w:rFonts w:cs="Times New Roman"/>
          <w:bCs/>
          <w:sz w:val="19"/>
          <w:szCs w:val="19"/>
        </w:rPr>
        <w:t xml:space="preserve"> </w:t>
      </w:r>
      <w:proofErr w:type="spellStart"/>
      <w:r w:rsidRPr="00377BFC">
        <w:rPr>
          <w:rFonts w:cs="Times New Roman"/>
          <w:bCs/>
          <w:sz w:val="19"/>
          <w:szCs w:val="19"/>
        </w:rPr>
        <w:t>Masoud</w:t>
      </w:r>
      <w:proofErr w:type="spellEnd"/>
      <w:r w:rsidRPr="00377BFC">
        <w:rPr>
          <w:rFonts w:cs="Times New Roman"/>
          <w:bCs/>
          <w:sz w:val="19"/>
          <w:szCs w:val="19"/>
        </w:rPr>
        <w:t>,</w:t>
      </w:r>
      <w:r w:rsidR="003F133A" w:rsidRPr="00377BFC">
        <w:rPr>
          <w:rFonts w:cs="Times New Roman"/>
          <w:bCs/>
          <w:sz w:val="19"/>
          <w:szCs w:val="19"/>
        </w:rPr>
        <w:t xml:space="preserve"> </w:t>
      </w:r>
      <w:r w:rsidRPr="00377BFC">
        <w:rPr>
          <w:rFonts w:cs="Times New Roman"/>
          <w:bCs/>
          <w:sz w:val="19"/>
          <w:szCs w:val="19"/>
        </w:rPr>
        <w:t>S.E.Y.</w:t>
      </w:r>
      <w:r w:rsidR="003F133A" w:rsidRPr="00377BFC">
        <w:rPr>
          <w:rFonts w:cs="Times New Roman"/>
          <w:bCs/>
          <w:sz w:val="19"/>
          <w:szCs w:val="19"/>
        </w:rPr>
        <w:t xml:space="preserve"> </w:t>
      </w:r>
      <w:r w:rsidRPr="00377BFC">
        <w:rPr>
          <w:rFonts w:cs="Times New Roman"/>
          <w:bCs/>
          <w:sz w:val="19"/>
          <w:szCs w:val="19"/>
        </w:rPr>
        <w:t>(2017a):</w:t>
      </w:r>
      <w:r w:rsidR="003F133A" w:rsidRPr="00377BFC">
        <w:rPr>
          <w:rFonts w:cs="Times New Roman"/>
          <w:sz w:val="19"/>
          <w:szCs w:val="19"/>
        </w:rPr>
        <w:t xml:space="preserve"> </w:t>
      </w:r>
      <w:r w:rsidRPr="00377BFC">
        <w:rPr>
          <w:rFonts w:cs="Times New Roman"/>
          <w:sz w:val="19"/>
          <w:szCs w:val="19"/>
        </w:rPr>
        <w:t>Effect</w:t>
      </w:r>
      <w:r w:rsidR="003F133A" w:rsidRPr="00377BFC">
        <w:rPr>
          <w:rFonts w:cs="Times New Roman"/>
          <w:sz w:val="19"/>
          <w:szCs w:val="19"/>
        </w:rPr>
        <w:t xml:space="preserve"> </w:t>
      </w:r>
      <w:r w:rsidRPr="00377BFC">
        <w:rPr>
          <w:rFonts w:cs="Times New Roman"/>
          <w:sz w:val="19"/>
          <w:szCs w:val="19"/>
        </w:rPr>
        <w:t>of</w:t>
      </w:r>
      <w:r w:rsidR="003F133A" w:rsidRPr="00377BFC">
        <w:rPr>
          <w:rFonts w:cs="Times New Roman"/>
          <w:sz w:val="19"/>
          <w:szCs w:val="19"/>
        </w:rPr>
        <w:t xml:space="preserve"> </w:t>
      </w:r>
      <w:r w:rsidRPr="00377BFC">
        <w:rPr>
          <w:rFonts w:cs="Times New Roman"/>
          <w:sz w:val="19"/>
          <w:szCs w:val="19"/>
        </w:rPr>
        <w:t>spraying</w:t>
      </w:r>
      <w:r w:rsidR="003F133A" w:rsidRPr="00377BFC">
        <w:rPr>
          <w:rFonts w:cs="Times New Roman"/>
          <w:sz w:val="19"/>
          <w:szCs w:val="19"/>
        </w:rPr>
        <w:t xml:space="preserve"> </w:t>
      </w:r>
      <w:r w:rsidRPr="00377BFC">
        <w:rPr>
          <w:rFonts w:cs="Times New Roman"/>
          <w:sz w:val="19"/>
          <w:szCs w:val="19"/>
        </w:rPr>
        <w:t>silicon</w:t>
      </w:r>
      <w:r w:rsidR="003F133A" w:rsidRPr="00377BFC">
        <w:rPr>
          <w:rFonts w:cs="Times New Roman"/>
          <w:sz w:val="19"/>
          <w:szCs w:val="19"/>
        </w:rPr>
        <w:t xml:space="preserve"> </w:t>
      </w:r>
      <w:r w:rsidRPr="00377BFC">
        <w:rPr>
          <w:rFonts w:cs="Times New Roman"/>
          <w:sz w:val="19"/>
          <w:szCs w:val="19"/>
        </w:rPr>
        <w:t>and</w:t>
      </w:r>
      <w:r w:rsidR="003F133A" w:rsidRPr="00377BFC">
        <w:rPr>
          <w:rFonts w:cs="Times New Roman"/>
          <w:sz w:val="19"/>
          <w:szCs w:val="19"/>
        </w:rPr>
        <w:t xml:space="preserve"> </w:t>
      </w:r>
      <w:r w:rsidRPr="00377BFC">
        <w:rPr>
          <w:rFonts w:cs="Times New Roman"/>
          <w:sz w:val="19"/>
          <w:szCs w:val="19"/>
        </w:rPr>
        <w:t>selenium</w:t>
      </w:r>
      <w:r w:rsidR="003F133A" w:rsidRPr="00377BFC">
        <w:rPr>
          <w:rFonts w:cs="Times New Roman"/>
          <w:sz w:val="19"/>
          <w:szCs w:val="19"/>
        </w:rPr>
        <w:t xml:space="preserve"> </w:t>
      </w:r>
      <w:r w:rsidRPr="00377BFC">
        <w:rPr>
          <w:rFonts w:cs="Times New Roman"/>
          <w:sz w:val="19"/>
          <w:szCs w:val="19"/>
        </w:rPr>
        <w:t>on</w:t>
      </w:r>
      <w:r w:rsidR="003F133A" w:rsidRPr="00377BFC">
        <w:rPr>
          <w:rFonts w:cs="Times New Roman"/>
          <w:sz w:val="19"/>
          <w:szCs w:val="19"/>
        </w:rPr>
        <w:t xml:space="preserve"> </w:t>
      </w:r>
      <w:r w:rsidRPr="00377BFC">
        <w:rPr>
          <w:rFonts w:cs="Times New Roman"/>
          <w:sz w:val="19"/>
          <w:szCs w:val="19"/>
        </w:rPr>
        <w:t>growth,</w:t>
      </w:r>
      <w:r w:rsidR="003F133A" w:rsidRPr="00377BFC">
        <w:rPr>
          <w:rFonts w:cs="Times New Roman"/>
          <w:sz w:val="19"/>
          <w:szCs w:val="19"/>
        </w:rPr>
        <w:t xml:space="preserve"> </w:t>
      </w:r>
      <w:r w:rsidRPr="00377BFC">
        <w:rPr>
          <w:rFonts w:cs="Times New Roman"/>
          <w:sz w:val="19"/>
          <w:szCs w:val="19"/>
        </w:rPr>
        <w:t>vine</w:t>
      </w:r>
      <w:r w:rsidR="003F133A" w:rsidRPr="00377BFC">
        <w:rPr>
          <w:rFonts w:cs="Times New Roman"/>
          <w:sz w:val="19"/>
          <w:szCs w:val="19"/>
        </w:rPr>
        <w:t xml:space="preserve"> </w:t>
      </w:r>
      <w:r w:rsidRPr="00377BFC">
        <w:rPr>
          <w:rFonts w:cs="Times New Roman"/>
          <w:sz w:val="19"/>
          <w:szCs w:val="19"/>
        </w:rPr>
        <w:t>nutritional</w:t>
      </w:r>
      <w:r w:rsidR="003F133A" w:rsidRPr="00377BFC">
        <w:rPr>
          <w:rFonts w:cs="Times New Roman"/>
          <w:sz w:val="19"/>
          <w:szCs w:val="19"/>
        </w:rPr>
        <w:t xml:space="preserve"> </w:t>
      </w:r>
      <w:r w:rsidRPr="00377BFC">
        <w:rPr>
          <w:rFonts w:cs="Times New Roman"/>
          <w:sz w:val="19"/>
          <w:szCs w:val="19"/>
        </w:rPr>
        <w:t>status,</w:t>
      </w:r>
      <w:r w:rsidR="003F133A" w:rsidRPr="00377BFC">
        <w:rPr>
          <w:rFonts w:cs="Times New Roman"/>
          <w:sz w:val="19"/>
          <w:szCs w:val="19"/>
        </w:rPr>
        <w:t xml:space="preserve"> </w:t>
      </w:r>
      <w:r w:rsidRPr="00377BFC">
        <w:rPr>
          <w:rFonts w:cs="Times New Roman"/>
          <w:sz w:val="19"/>
          <w:szCs w:val="19"/>
        </w:rPr>
        <w:t>berry</w:t>
      </w:r>
      <w:r w:rsidR="003F133A" w:rsidRPr="00377BFC">
        <w:rPr>
          <w:rFonts w:cs="Times New Roman"/>
          <w:sz w:val="19"/>
          <w:szCs w:val="19"/>
        </w:rPr>
        <w:t xml:space="preserve"> </w:t>
      </w:r>
      <w:r w:rsidRPr="00377BFC">
        <w:rPr>
          <w:rFonts w:cs="Times New Roman"/>
          <w:sz w:val="19"/>
          <w:szCs w:val="19"/>
        </w:rPr>
        <w:t>setting,</w:t>
      </w:r>
      <w:r w:rsidR="003F133A" w:rsidRPr="00377BFC">
        <w:rPr>
          <w:rFonts w:cs="Times New Roman"/>
          <w:sz w:val="19"/>
          <w:szCs w:val="19"/>
        </w:rPr>
        <w:t xml:space="preserve"> </w:t>
      </w:r>
      <w:r w:rsidRPr="00377BFC">
        <w:rPr>
          <w:rFonts w:cs="Times New Roman"/>
          <w:sz w:val="19"/>
          <w:szCs w:val="19"/>
        </w:rPr>
        <w:t>yield</w:t>
      </w:r>
      <w:r w:rsidR="003F133A" w:rsidRPr="00377BFC">
        <w:rPr>
          <w:rFonts w:cs="Times New Roman"/>
          <w:sz w:val="19"/>
          <w:szCs w:val="19"/>
        </w:rPr>
        <w:t xml:space="preserve"> </w:t>
      </w:r>
      <w:r w:rsidRPr="00377BFC">
        <w:rPr>
          <w:rFonts w:cs="Times New Roman"/>
          <w:sz w:val="19"/>
          <w:szCs w:val="19"/>
        </w:rPr>
        <w:t>and</w:t>
      </w:r>
      <w:r w:rsidR="003F133A" w:rsidRPr="00377BFC">
        <w:rPr>
          <w:rFonts w:cs="Times New Roman"/>
          <w:sz w:val="19"/>
          <w:szCs w:val="19"/>
        </w:rPr>
        <w:t xml:space="preserve"> </w:t>
      </w:r>
      <w:r w:rsidRPr="00377BFC">
        <w:rPr>
          <w:rFonts w:cs="Times New Roman"/>
          <w:sz w:val="19"/>
          <w:szCs w:val="19"/>
        </w:rPr>
        <w:t>berries</w:t>
      </w:r>
      <w:r w:rsidR="003F133A" w:rsidRPr="00377BFC">
        <w:rPr>
          <w:rFonts w:cs="Times New Roman"/>
          <w:sz w:val="19"/>
          <w:szCs w:val="19"/>
        </w:rPr>
        <w:t xml:space="preserve"> </w:t>
      </w:r>
      <w:r w:rsidRPr="00377BFC">
        <w:rPr>
          <w:rFonts w:cs="Times New Roman"/>
          <w:sz w:val="19"/>
          <w:szCs w:val="19"/>
        </w:rPr>
        <w:t>quality</w:t>
      </w:r>
      <w:r w:rsidR="003F133A" w:rsidRPr="00377BFC">
        <w:rPr>
          <w:rFonts w:cs="Times New Roman"/>
          <w:sz w:val="19"/>
          <w:szCs w:val="19"/>
        </w:rPr>
        <w:t xml:space="preserve"> </w:t>
      </w:r>
      <w:r w:rsidRPr="00377BFC">
        <w:rPr>
          <w:rFonts w:cs="Times New Roman"/>
          <w:sz w:val="19"/>
          <w:szCs w:val="19"/>
        </w:rPr>
        <w:t>of</w:t>
      </w:r>
      <w:r w:rsidR="003F133A" w:rsidRPr="00377BFC">
        <w:rPr>
          <w:rFonts w:cs="Times New Roman"/>
          <w:sz w:val="19"/>
          <w:szCs w:val="19"/>
        </w:rPr>
        <w:t xml:space="preserve"> </w:t>
      </w:r>
      <w:r w:rsidRPr="00377BFC">
        <w:rPr>
          <w:rFonts w:cs="Times New Roman"/>
          <w:sz w:val="19"/>
          <w:szCs w:val="19"/>
        </w:rPr>
        <w:t>Superior</w:t>
      </w:r>
      <w:r w:rsidR="003F133A" w:rsidRPr="00377BFC">
        <w:rPr>
          <w:rFonts w:cs="Times New Roman"/>
          <w:sz w:val="19"/>
          <w:szCs w:val="19"/>
        </w:rPr>
        <w:t xml:space="preserve"> </w:t>
      </w:r>
      <w:r w:rsidRPr="00377BFC">
        <w:rPr>
          <w:rFonts w:cs="Times New Roman"/>
          <w:sz w:val="19"/>
          <w:szCs w:val="19"/>
        </w:rPr>
        <w:t>grapevines</w:t>
      </w:r>
      <w:r w:rsidR="003F133A" w:rsidRPr="00377BFC">
        <w:rPr>
          <w:rFonts w:cs="Times New Roman"/>
          <w:sz w:val="19"/>
          <w:szCs w:val="19"/>
        </w:rPr>
        <w:t xml:space="preserve"> </w:t>
      </w:r>
      <w:r w:rsidRPr="00377BFC">
        <w:rPr>
          <w:rFonts w:cs="Times New Roman"/>
          <w:sz w:val="19"/>
          <w:szCs w:val="19"/>
        </w:rPr>
        <w:t>grown</w:t>
      </w:r>
      <w:r w:rsidR="003F133A" w:rsidRPr="00377BFC">
        <w:rPr>
          <w:rFonts w:cs="Times New Roman"/>
          <w:sz w:val="19"/>
          <w:szCs w:val="19"/>
        </w:rPr>
        <w:t xml:space="preserve"> </w:t>
      </w:r>
      <w:r w:rsidRPr="00377BFC">
        <w:rPr>
          <w:rFonts w:cs="Times New Roman"/>
          <w:sz w:val="19"/>
          <w:szCs w:val="19"/>
        </w:rPr>
        <w:t>under</w:t>
      </w:r>
      <w:r w:rsidR="003F133A" w:rsidRPr="00377BFC">
        <w:rPr>
          <w:rFonts w:cs="Times New Roman"/>
          <w:sz w:val="19"/>
          <w:szCs w:val="19"/>
        </w:rPr>
        <w:t xml:space="preserve"> </w:t>
      </w:r>
      <w:r w:rsidRPr="00377BFC">
        <w:rPr>
          <w:rFonts w:cs="Times New Roman"/>
          <w:sz w:val="19"/>
          <w:szCs w:val="19"/>
        </w:rPr>
        <w:t>sandy</w:t>
      </w:r>
      <w:r w:rsidR="003F133A" w:rsidRPr="00377BFC">
        <w:rPr>
          <w:rFonts w:cs="Times New Roman"/>
          <w:sz w:val="19"/>
          <w:szCs w:val="19"/>
        </w:rPr>
        <w:t xml:space="preserve"> </w:t>
      </w:r>
      <w:r w:rsidRPr="00377BFC">
        <w:rPr>
          <w:rFonts w:cs="Times New Roman"/>
          <w:sz w:val="19"/>
          <w:szCs w:val="19"/>
        </w:rPr>
        <w:t>soil</w:t>
      </w:r>
      <w:r w:rsidR="003F133A" w:rsidRPr="00377BFC">
        <w:rPr>
          <w:rFonts w:cs="Times New Roman"/>
          <w:sz w:val="19"/>
          <w:szCs w:val="19"/>
        </w:rPr>
        <w:t xml:space="preserve"> </w:t>
      </w:r>
      <w:r w:rsidRPr="00377BFC">
        <w:rPr>
          <w:rFonts w:cs="Times New Roman"/>
          <w:sz w:val="19"/>
          <w:szCs w:val="19"/>
        </w:rPr>
        <w:t>conditions</w:t>
      </w:r>
      <w:r w:rsidR="003F133A" w:rsidRPr="00377BFC">
        <w:rPr>
          <w:rFonts w:cs="Times New Roman"/>
          <w:sz w:val="19"/>
          <w:szCs w:val="19"/>
        </w:rPr>
        <w:t xml:space="preserve"> </w:t>
      </w:r>
      <w:r w:rsidRPr="00377BFC">
        <w:rPr>
          <w:rFonts w:cs="Times New Roman"/>
          <w:sz w:val="19"/>
          <w:szCs w:val="19"/>
        </w:rPr>
        <w:t>I-</w:t>
      </w:r>
      <w:r w:rsidR="003F133A" w:rsidRPr="00377BFC">
        <w:rPr>
          <w:rFonts w:cs="Times New Roman"/>
          <w:sz w:val="19"/>
          <w:szCs w:val="19"/>
        </w:rPr>
        <w:t xml:space="preserve"> </w:t>
      </w:r>
      <w:r w:rsidRPr="00377BFC">
        <w:rPr>
          <w:rFonts w:cs="Times New Roman"/>
          <w:sz w:val="19"/>
          <w:szCs w:val="19"/>
        </w:rPr>
        <w:t>The</w:t>
      </w:r>
      <w:r w:rsidR="003F133A" w:rsidRPr="00377BFC">
        <w:rPr>
          <w:rFonts w:cs="Times New Roman"/>
          <w:sz w:val="19"/>
          <w:szCs w:val="19"/>
        </w:rPr>
        <w:t xml:space="preserve"> </w:t>
      </w:r>
      <w:r w:rsidRPr="00377BFC">
        <w:rPr>
          <w:rFonts w:cs="Times New Roman"/>
          <w:sz w:val="19"/>
          <w:szCs w:val="19"/>
        </w:rPr>
        <w:t>effect</w:t>
      </w:r>
      <w:r w:rsidR="003F133A" w:rsidRPr="00377BFC">
        <w:rPr>
          <w:rFonts w:cs="Times New Roman"/>
          <w:sz w:val="19"/>
          <w:szCs w:val="19"/>
        </w:rPr>
        <w:t xml:space="preserve"> </w:t>
      </w:r>
      <w:r w:rsidRPr="00377BFC">
        <w:rPr>
          <w:rFonts w:cs="Times New Roman"/>
          <w:sz w:val="19"/>
          <w:szCs w:val="19"/>
        </w:rPr>
        <w:t>of</w:t>
      </w:r>
      <w:r w:rsidR="003F133A" w:rsidRPr="00377BFC">
        <w:rPr>
          <w:rFonts w:cs="Times New Roman"/>
          <w:sz w:val="19"/>
          <w:szCs w:val="19"/>
        </w:rPr>
        <w:t xml:space="preserve"> </w:t>
      </w:r>
      <w:r w:rsidRPr="00377BFC">
        <w:rPr>
          <w:rFonts w:cs="Times New Roman"/>
          <w:sz w:val="19"/>
          <w:szCs w:val="19"/>
        </w:rPr>
        <w:t>growth</w:t>
      </w:r>
      <w:r w:rsidR="003F133A" w:rsidRPr="00377BFC">
        <w:rPr>
          <w:rFonts w:cs="Times New Roman"/>
          <w:sz w:val="19"/>
          <w:szCs w:val="19"/>
        </w:rPr>
        <w:t xml:space="preserve"> </w:t>
      </w:r>
      <w:r w:rsidRPr="00377BFC">
        <w:rPr>
          <w:rFonts w:cs="Times New Roman"/>
          <w:sz w:val="19"/>
          <w:szCs w:val="19"/>
        </w:rPr>
        <w:t>and</w:t>
      </w:r>
      <w:r w:rsidR="003F133A" w:rsidRPr="00377BFC">
        <w:rPr>
          <w:rFonts w:cs="Times New Roman"/>
          <w:sz w:val="19"/>
          <w:szCs w:val="19"/>
        </w:rPr>
        <w:t xml:space="preserve"> </w:t>
      </w:r>
      <w:r w:rsidRPr="00377BFC">
        <w:rPr>
          <w:rFonts w:cs="Times New Roman"/>
          <w:sz w:val="19"/>
          <w:szCs w:val="19"/>
        </w:rPr>
        <w:t>vine</w:t>
      </w:r>
      <w:r w:rsidR="003F133A" w:rsidRPr="00377BFC">
        <w:rPr>
          <w:rFonts w:cs="Times New Roman"/>
          <w:sz w:val="19"/>
          <w:szCs w:val="19"/>
        </w:rPr>
        <w:t xml:space="preserve"> </w:t>
      </w:r>
      <w:r w:rsidRPr="00377BFC">
        <w:rPr>
          <w:rFonts w:cs="Times New Roman"/>
          <w:sz w:val="19"/>
          <w:szCs w:val="19"/>
        </w:rPr>
        <w:t>nutritional</w:t>
      </w:r>
      <w:r w:rsidR="003F133A" w:rsidRPr="00377BFC">
        <w:rPr>
          <w:rFonts w:cs="Times New Roman"/>
          <w:sz w:val="19"/>
          <w:szCs w:val="19"/>
        </w:rPr>
        <w:t xml:space="preserve"> </w:t>
      </w:r>
      <w:r w:rsidRPr="00377BFC">
        <w:rPr>
          <w:rFonts w:cs="Times New Roman"/>
          <w:sz w:val="19"/>
          <w:szCs w:val="19"/>
        </w:rPr>
        <w:t>status,.</w:t>
      </w:r>
      <w:r w:rsidR="003F133A" w:rsidRPr="00377BFC">
        <w:rPr>
          <w:rFonts w:cs="Times New Roman"/>
          <w:sz w:val="19"/>
          <w:szCs w:val="19"/>
        </w:rPr>
        <w:t xml:space="preserve"> </w:t>
      </w:r>
      <w:proofErr w:type="spellStart"/>
      <w:r w:rsidRPr="00377BFC">
        <w:rPr>
          <w:rFonts w:cs="Times New Roman"/>
          <w:sz w:val="19"/>
          <w:szCs w:val="19"/>
        </w:rPr>
        <w:t>Fayoum</w:t>
      </w:r>
      <w:proofErr w:type="spellEnd"/>
      <w:r w:rsidR="003F133A" w:rsidRPr="00377BFC">
        <w:rPr>
          <w:rFonts w:cs="Times New Roman"/>
          <w:sz w:val="19"/>
          <w:szCs w:val="19"/>
        </w:rPr>
        <w:t xml:space="preserve"> </w:t>
      </w:r>
      <w:r w:rsidRPr="00377BFC">
        <w:rPr>
          <w:rFonts w:cs="Times New Roman"/>
          <w:sz w:val="19"/>
          <w:szCs w:val="19"/>
        </w:rPr>
        <w:t>J.</w:t>
      </w:r>
      <w:r w:rsidR="003F133A" w:rsidRPr="00377BFC">
        <w:rPr>
          <w:rFonts w:cs="Times New Roman"/>
          <w:sz w:val="19"/>
          <w:szCs w:val="19"/>
        </w:rPr>
        <w:t xml:space="preserve"> </w:t>
      </w:r>
      <w:r w:rsidRPr="00377BFC">
        <w:rPr>
          <w:rFonts w:cs="Times New Roman"/>
          <w:sz w:val="19"/>
          <w:szCs w:val="19"/>
        </w:rPr>
        <w:t>Agric.</w:t>
      </w:r>
      <w:r w:rsidR="003F133A" w:rsidRPr="00377BFC">
        <w:rPr>
          <w:rFonts w:cs="Times New Roman"/>
          <w:sz w:val="19"/>
          <w:szCs w:val="19"/>
        </w:rPr>
        <w:t xml:space="preserve"> </w:t>
      </w:r>
      <w:r w:rsidRPr="00377BFC">
        <w:rPr>
          <w:rFonts w:cs="Times New Roman"/>
          <w:sz w:val="19"/>
          <w:szCs w:val="19"/>
        </w:rPr>
        <w:t>res.</w:t>
      </w:r>
      <w:r w:rsidR="003F133A" w:rsidRPr="00377BFC">
        <w:rPr>
          <w:rFonts w:cs="Times New Roman"/>
          <w:sz w:val="19"/>
          <w:szCs w:val="19"/>
        </w:rPr>
        <w:t xml:space="preserve"> &amp; </w:t>
      </w:r>
      <w:r w:rsidRPr="00377BFC">
        <w:rPr>
          <w:rFonts w:cs="Times New Roman"/>
          <w:sz w:val="19"/>
          <w:szCs w:val="19"/>
        </w:rPr>
        <w:t>Dev.</w:t>
      </w:r>
      <w:r w:rsidR="003F133A" w:rsidRPr="00377BFC">
        <w:rPr>
          <w:rFonts w:cs="Times New Roman"/>
          <w:sz w:val="19"/>
          <w:szCs w:val="19"/>
        </w:rPr>
        <w:t xml:space="preserve"> </w:t>
      </w:r>
      <w:r w:rsidRPr="00377BFC">
        <w:rPr>
          <w:rFonts w:cs="Times New Roman"/>
          <w:sz w:val="19"/>
          <w:szCs w:val="19"/>
        </w:rPr>
        <w:t>Vol.</w:t>
      </w:r>
      <w:r w:rsidR="003F133A" w:rsidRPr="00377BFC">
        <w:rPr>
          <w:rFonts w:cs="Times New Roman"/>
          <w:sz w:val="19"/>
          <w:szCs w:val="19"/>
        </w:rPr>
        <w:t xml:space="preserve"> </w:t>
      </w:r>
      <w:r w:rsidRPr="00377BFC">
        <w:rPr>
          <w:rFonts w:cs="Times New Roman"/>
          <w:sz w:val="19"/>
          <w:szCs w:val="19"/>
        </w:rPr>
        <w:t>31</w:t>
      </w:r>
      <w:r w:rsidR="003F133A" w:rsidRPr="00377BFC">
        <w:rPr>
          <w:rFonts w:cs="Times New Roman"/>
          <w:sz w:val="19"/>
          <w:szCs w:val="19"/>
        </w:rPr>
        <w:t xml:space="preserve"> </w:t>
      </w:r>
      <w:r w:rsidRPr="00377BFC">
        <w:rPr>
          <w:rFonts w:cs="Times New Roman"/>
          <w:sz w:val="19"/>
          <w:szCs w:val="19"/>
        </w:rPr>
        <w:t>No.2.</w:t>
      </w:r>
      <w:r w:rsidR="003F133A" w:rsidRPr="00377BFC">
        <w:rPr>
          <w:rFonts w:cs="Times New Roman"/>
          <w:sz w:val="19"/>
          <w:szCs w:val="19"/>
        </w:rPr>
        <w:t xml:space="preserve"> </w:t>
      </w:r>
      <w:r w:rsidRPr="00377BFC">
        <w:rPr>
          <w:rFonts w:cs="Times New Roman"/>
          <w:sz w:val="19"/>
          <w:szCs w:val="19"/>
        </w:rPr>
        <w:t>135-143.</w:t>
      </w:r>
    </w:p>
    <w:p w:rsidR="0008347F" w:rsidRPr="00377BFC" w:rsidRDefault="0008347F" w:rsidP="00377BFC">
      <w:pPr>
        <w:numPr>
          <w:ilvl w:val="0"/>
          <w:numId w:val="5"/>
        </w:numPr>
        <w:bidi w:val="0"/>
        <w:snapToGrid w:val="0"/>
        <w:ind w:left="425" w:hanging="425"/>
        <w:jc w:val="both"/>
        <w:rPr>
          <w:rFonts w:cs="Times New Roman"/>
          <w:sz w:val="19"/>
          <w:szCs w:val="19"/>
        </w:rPr>
      </w:pPr>
      <w:proofErr w:type="spellStart"/>
      <w:r w:rsidRPr="00377BFC">
        <w:rPr>
          <w:rFonts w:cs="Times New Roman"/>
          <w:bCs/>
          <w:sz w:val="19"/>
          <w:szCs w:val="19"/>
        </w:rPr>
        <w:t>Akl</w:t>
      </w:r>
      <w:proofErr w:type="spellEnd"/>
      <w:r w:rsidRPr="00377BFC">
        <w:rPr>
          <w:rFonts w:cs="Times New Roman"/>
          <w:bCs/>
          <w:sz w:val="19"/>
          <w:szCs w:val="19"/>
        </w:rPr>
        <w:t>.</w:t>
      </w:r>
      <w:r w:rsidR="003F133A" w:rsidRPr="00377BFC">
        <w:rPr>
          <w:rFonts w:cs="Times New Roman"/>
          <w:bCs/>
          <w:sz w:val="19"/>
          <w:szCs w:val="19"/>
        </w:rPr>
        <w:t xml:space="preserve"> </w:t>
      </w:r>
      <w:r w:rsidRPr="00377BFC">
        <w:rPr>
          <w:rFonts w:cs="Times New Roman"/>
          <w:bCs/>
          <w:sz w:val="19"/>
          <w:szCs w:val="19"/>
        </w:rPr>
        <w:t>A.M.M.A.;</w:t>
      </w:r>
      <w:r w:rsidR="003F133A" w:rsidRPr="00377BFC">
        <w:rPr>
          <w:rFonts w:cs="Times New Roman"/>
          <w:bCs/>
          <w:sz w:val="19"/>
          <w:szCs w:val="19"/>
        </w:rPr>
        <w:t xml:space="preserve"> </w:t>
      </w:r>
      <w:r w:rsidRPr="00377BFC">
        <w:rPr>
          <w:rFonts w:cs="Times New Roman"/>
          <w:bCs/>
          <w:sz w:val="19"/>
          <w:szCs w:val="19"/>
        </w:rPr>
        <w:t>Ahmed,</w:t>
      </w:r>
      <w:r w:rsidR="003F133A" w:rsidRPr="00377BFC">
        <w:rPr>
          <w:rFonts w:cs="Times New Roman"/>
          <w:bCs/>
          <w:sz w:val="19"/>
          <w:szCs w:val="19"/>
        </w:rPr>
        <w:t xml:space="preserve"> </w:t>
      </w:r>
      <w:r w:rsidRPr="00377BFC">
        <w:rPr>
          <w:rFonts w:cs="Times New Roman"/>
          <w:bCs/>
          <w:sz w:val="19"/>
          <w:szCs w:val="19"/>
        </w:rPr>
        <w:t>F.F.;</w:t>
      </w:r>
      <w:r w:rsidR="003F133A" w:rsidRPr="00377BFC">
        <w:rPr>
          <w:rFonts w:cs="Times New Roman"/>
          <w:bCs/>
          <w:sz w:val="19"/>
          <w:szCs w:val="19"/>
        </w:rPr>
        <w:t xml:space="preserve"> </w:t>
      </w:r>
      <w:proofErr w:type="spellStart"/>
      <w:r w:rsidRPr="00377BFC">
        <w:rPr>
          <w:rFonts w:cs="Times New Roman"/>
          <w:bCs/>
          <w:sz w:val="19"/>
          <w:szCs w:val="19"/>
        </w:rPr>
        <w:t>Abada</w:t>
      </w:r>
      <w:proofErr w:type="spellEnd"/>
      <w:r w:rsidRPr="00377BFC">
        <w:rPr>
          <w:rFonts w:cs="Times New Roman"/>
          <w:bCs/>
          <w:sz w:val="19"/>
          <w:szCs w:val="19"/>
        </w:rPr>
        <w:t>,</w:t>
      </w:r>
      <w:r w:rsidR="003F133A" w:rsidRPr="00377BFC">
        <w:rPr>
          <w:rFonts w:cs="Times New Roman"/>
          <w:bCs/>
          <w:sz w:val="19"/>
          <w:szCs w:val="19"/>
        </w:rPr>
        <w:t xml:space="preserve"> </w:t>
      </w:r>
      <w:r w:rsidRPr="00377BFC">
        <w:rPr>
          <w:rFonts w:cs="Times New Roman"/>
          <w:bCs/>
          <w:sz w:val="19"/>
          <w:szCs w:val="19"/>
        </w:rPr>
        <w:t>M.A.M.</w:t>
      </w:r>
      <w:r w:rsidR="003F133A" w:rsidRPr="00377BFC">
        <w:rPr>
          <w:rFonts w:cs="Times New Roman"/>
          <w:bCs/>
          <w:sz w:val="19"/>
          <w:szCs w:val="19"/>
        </w:rPr>
        <w:t xml:space="preserve"> </w:t>
      </w:r>
      <w:r w:rsidRPr="00377BFC">
        <w:rPr>
          <w:rFonts w:cs="Times New Roman"/>
          <w:bCs/>
          <w:sz w:val="19"/>
          <w:szCs w:val="19"/>
        </w:rPr>
        <w:t>and</w:t>
      </w:r>
      <w:r w:rsidR="003F133A" w:rsidRPr="00377BFC">
        <w:rPr>
          <w:rFonts w:cs="Times New Roman"/>
          <w:bCs/>
          <w:sz w:val="19"/>
          <w:szCs w:val="19"/>
        </w:rPr>
        <w:t xml:space="preserve"> </w:t>
      </w:r>
      <w:proofErr w:type="spellStart"/>
      <w:r w:rsidRPr="00377BFC">
        <w:rPr>
          <w:rFonts w:cs="Times New Roman"/>
          <w:bCs/>
          <w:sz w:val="19"/>
          <w:szCs w:val="19"/>
        </w:rPr>
        <w:t>Masoud</w:t>
      </w:r>
      <w:proofErr w:type="spellEnd"/>
      <w:r w:rsidRPr="00377BFC">
        <w:rPr>
          <w:rFonts w:cs="Times New Roman"/>
          <w:bCs/>
          <w:sz w:val="19"/>
          <w:szCs w:val="19"/>
        </w:rPr>
        <w:t>,</w:t>
      </w:r>
      <w:r w:rsidR="003F133A" w:rsidRPr="00377BFC">
        <w:rPr>
          <w:rFonts w:cs="Times New Roman"/>
          <w:bCs/>
          <w:sz w:val="19"/>
          <w:szCs w:val="19"/>
        </w:rPr>
        <w:t xml:space="preserve"> </w:t>
      </w:r>
      <w:r w:rsidRPr="00377BFC">
        <w:rPr>
          <w:rFonts w:cs="Times New Roman"/>
          <w:bCs/>
          <w:sz w:val="19"/>
          <w:szCs w:val="19"/>
        </w:rPr>
        <w:t>S.E.Y.</w:t>
      </w:r>
      <w:r w:rsidR="003F133A" w:rsidRPr="00377BFC">
        <w:rPr>
          <w:rFonts w:cs="Times New Roman"/>
          <w:bCs/>
          <w:sz w:val="19"/>
          <w:szCs w:val="19"/>
        </w:rPr>
        <w:t xml:space="preserve"> </w:t>
      </w:r>
      <w:r w:rsidRPr="00377BFC">
        <w:rPr>
          <w:rFonts w:cs="Times New Roman"/>
          <w:bCs/>
          <w:sz w:val="19"/>
          <w:szCs w:val="19"/>
        </w:rPr>
        <w:t>(2017b):</w:t>
      </w:r>
      <w:r w:rsidR="003F133A" w:rsidRPr="00377BFC">
        <w:rPr>
          <w:rFonts w:cs="Times New Roman"/>
          <w:sz w:val="19"/>
          <w:szCs w:val="19"/>
        </w:rPr>
        <w:t xml:space="preserve"> </w:t>
      </w:r>
      <w:r w:rsidRPr="00377BFC">
        <w:rPr>
          <w:rFonts w:cs="Times New Roman"/>
          <w:sz w:val="19"/>
          <w:szCs w:val="19"/>
        </w:rPr>
        <w:t>Effect</w:t>
      </w:r>
      <w:r w:rsidR="003F133A" w:rsidRPr="00377BFC">
        <w:rPr>
          <w:rFonts w:cs="Times New Roman"/>
          <w:sz w:val="19"/>
          <w:szCs w:val="19"/>
        </w:rPr>
        <w:t xml:space="preserve"> </w:t>
      </w:r>
      <w:r w:rsidRPr="00377BFC">
        <w:rPr>
          <w:rFonts w:cs="Times New Roman"/>
          <w:sz w:val="19"/>
          <w:szCs w:val="19"/>
        </w:rPr>
        <w:t>of</w:t>
      </w:r>
      <w:r w:rsidR="003F133A" w:rsidRPr="00377BFC">
        <w:rPr>
          <w:rFonts w:cs="Times New Roman"/>
          <w:sz w:val="19"/>
          <w:szCs w:val="19"/>
        </w:rPr>
        <w:t xml:space="preserve"> </w:t>
      </w:r>
      <w:r w:rsidRPr="00377BFC">
        <w:rPr>
          <w:rFonts w:cs="Times New Roman"/>
          <w:sz w:val="19"/>
          <w:szCs w:val="19"/>
        </w:rPr>
        <w:t>spraying</w:t>
      </w:r>
      <w:r w:rsidR="003F133A" w:rsidRPr="00377BFC">
        <w:rPr>
          <w:rFonts w:cs="Times New Roman"/>
          <w:sz w:val="19"/>
          <w:szCs w:val="19"/>
        </w:rPr>
        <w:t xml:space="preserve"> </w:t>
      </w:r>
      <w:r w:rsidRPr="00377BFC">
        <w:rPr>
          <w:rFonts w:cs="Times New Roman"/>
          <w:sz w:val="19"/>
          <w:szCs w:val="19"/>
        </w:rPr>
        <w:t>silicon</w:t>
      </w:r>
      <w:r w:rsidR="003F133A" w:rsidRPr="00377BFC">
        <w:rPr>
          <w:rFonts w:cs="Times New Roman"/>
          <w:sz w:val="19"/>
          <w:szCs w:val="19"/>
        </w:rPr>
        <w:t xml:space="preserve"> </w:t>
      </w:r>
      <w:r w:rsidRPr="00377BFC">
        <w:rPr>
          <w:rFonts w:cs="Times New Roman"/>
          <w:sz w:val="19"/>
          <w:szCs w:val="19"/>
        </w:rPr>
        <w:t>and</w:t>
      </w:r>
      <w:r w:rsidR="003F133A" w:rsidRPr="00377BFC">
        <w:rPr>
          <w:rFonts w:cs="Times New Roman"/>
          <w:sz w:val="19"/>
          <w:szCs w:val="19"/>
        </w:rPr>
        <w:t xml:space="preserve"> </w:t>
      </w:r>
      <w:r w:rsidRPr="00377BFC">
        <w:rPr>
          <w:rFonts w:cs="Times New Roman"/>
          <w:sz w:val="19"/>
          <w:szCs w:val="19"/>
        </w:rPr>
        <w:t>selenium</w:t>
      </w:r>
      <w:r w:rsidR="003F133A" w:rsidRPr="00377BFC">
        <w:rPr>
          <w:rFonts w:cs="Times New Roman"/>
          <w:sz w:val="19"/>
          <w:szCs w:val="19"/>
        </w:rPr>
        <w:t xml:space="preserve"> </w:t>
      </w:r>
      <w:r w:rsidRPr="00377BFC">
        <w:rPr>
          <w:rFonts w:cs="Times New Roman"/>
          <w:sz w:val="19"/>
          <w:szCs w:val="19"/>
        </w:rPr>
        <w:t>on</w:t>
      </w:r>
      <w:r w:rsidR="003F133A" w:rsidRPr="00377BFC">
        <w:rPr>
          <w:rFonts w:cs="Times New Roman"/>
          <w:sz w:val="19"/>
          <w:szCs w:val="19"/>
        </w:rPr>
        <w:t xml:space="preserve"> </w:t>
      </w:r>
      <w:r w:rsidRPr="00377BFC">
        <w:rPr>
          <w:rFonts w:cs="Times New Roman"/>
          <w:sz w:val="19"/>
          <w:szCs w:val="19"/>
        </w:rPr>
        <w:t>growth,</w:t>
      </w:r>
      <w:r w:rsidR="003F133A" w:rsidRPr="00377BFC">
        <w:rPr>
          <w:rFonts w:cs="Times New Roman"/>
          <w:sz w:val="19"/>
          <w:szCs w:val="19"/>
        </w:rPr>
        <w:t xml:space="preserve"> </w:t>
      </w:r>
      <w:r w:rsidRPr="00377BFC">
        <w:rPr>
          <w:rFonts w:cs="Times New Roman"/>
          <w:sz w:val="19"/>
          <w:szCs w:val="19"/>
        </w:rPr>
        <w:t>vine</w:t>
      </w:r>
      <w:r w:rsidR="003F133A" w:rsidRPr="00377BFC">
        <w:rPr>
          <w:rFonts w:cs="Times New Roman"/>
          <w:sz w:val="19"/>
          <w:szCs w:val="19"/>
        </w:rPr>
        <w:t xml:space="preserve"> </w:t>
      </w:r>
      <w:r w:rsidRPr="00377BFC">
        <w:rPr>
          <w:rFonts w:cs="Times New Roman"/>
          <w:sz w:val="19"/>
          <w:szCs w:val="19"/>
        </w:rPr>
        <w:t>nutritional</w:t>
      </w:r>
      <w:r w:rsidR="003F133A" w:rsidRPr="00377BFC">
        <w:rPr>
          <w:rFonts w:cs="Times New Roman"/>
          <w:sz w:val="19"/>
          <w:szCs w:val="19"/>
        </w:rPr>
        <w:t xml:space="preserve"> </w:t>
      </w:r>
      <w:r w:rsidRPr="00377BFC">
        <w:rPr>
          <w:rFonts w:cs="Times New Roman"/>
          <w:sz w:val="19"/>
          <w:szCs w:val="19"/>
        </w:rPr>
        <w:t>status,</w:t>
      </w:r>
      <w:r w:rsidR="003F133A" w:rsidRPr="00377BFC">
        <w:rPr>
          <w:rFonts w:cs="Times New Roman"/>
          <w:sz w:val="19"/>
          <w:szCs w:val="19"/>
        </w:rPr>
        <w:t xml:space="preserve"> </w:t>
      </w:r>
      <w:r w:rsidRPr="00377BFC">
        <w:rPr>
          <w:rFonts w:cs="Times New Roman"/>
          <w:sz w:val="19"/>
          <w:szCs w:val="19"/>
        </w:rPr>
        <w:t>berry</w:t>
      </w:r>
      <w:r w:rsidR="003F133A" w:rsidRPr="00377BFC">
        <w:rPr>
          <w:rFonts w:cs="Times New Roman"/>
          <w:sz w:val="19"/>
          <w:szCs w:val="19"/>
        </w:rPr>
        <w:t xml:space="preserve"> </w:t>
      </w:r>
      <w:r w:rsidRPr="00377BFC">
        <w:rPr>
          <w:rFonts w:cs="Times New Roman"/>
          <w:sz w:val="19"/>
          <w:szCs w:val="19"/>
        </w:rPr>
        <w:t>setting,</w:t>
      </w:r>
      <w:r w:rsidR="003F133A" w:rsidRPr="00377BFC">
        <w:rPr>
          <w:rFonts w:cs="Times New Roman"/>
          <w:sz w:val="19"/>
          <w:szCs w:val="19"/>
        </w:rPr>
        <w:t xml:space="preserve"> </w:t>
      </w:r>
      <w:r w:rsidRPr="00377BFC">
        <w:rPr>
          <w:rFonts w:cs="Times New Roman"/>
          <w:sz w:val="19"/>
          <w:szCs w:val="19"/>
        </w:rPr>
        <w:t>yield</w:t>
      </w:r>
      <w:r w:rsidR="003F133A" w:rsidRPr="00377BFC">
        <w:rPr>
          <w:rFonts w:cs="Times New Roman"/>
          <w:sz w:val="19"/>
          <w:szCs w:val="19"/>
        </w:rPr>
        <w:t xml:space="preserve"> </w:t>
      </w:r>
      <w:r w:rsidRPr="00377BFC">
        <w:rPr>
          <w:rFonts w:cs="Times New Roman"/>
          <w:sz w:val="19"/>
          <w:szCs w:val="19"/>
        </w:rPr>
        <w:t>and</w:t>
      </w:r>
      <w:r w:rsidR="003F133A" w:rsidRPr="00377BFC">
        <w:rPr>
          <w:rFonts w:cs="Times New Roman"/>
          <w:sz w:val="19"/>
          <w:szCs w:val="19"/>
        </w:rPr>
        <w:t xml:space="preserve"> </w:t>
      </w:r>
      <w:r w:rsidRPr="00377BFC">
        <w:rPr>
          <w:rFonts w:cs="Times New Roman"/>
          <w:sz w:val="19"/>
          <w:szCs w:val="19"/>
        </w:rPr>
        <w:t>berries</w:t>
      </w:r>
      <w:r w:rsidR="003F133A" w:rsidRPr="00377BFC">
        <w:rPr>
          <w:rFonts w:cs="Times New Roman"/>
          <w:sz w:val="19"/>
          <w:szCs w:val="19"/>
        </w:rPr>
        <w:t xml:space="preserve"> </w:t>
      </w:r>
      <w:r w:rsidRPr="00377BFC">
        <w:rPr>
          <w:rFonts w:cs="Times New Roman"/>
          <w:sz w:val="19"/>
          <w:szCs w:val="19"/>
        </w:rPr>
        <w:t>quality</w:t>
      </w:r>
      <w:r w:rsidR="003F133A" w:rsidRPr="00377BFC">
        <w:rPr>
          <w:rFonts w:cs="Times New Roman"/>
          <w:sz w:val="19"/>
          <w:szCs w:val="19"/>
        </w:rPr>
        <w:t xml:space="preserve"> </w:t>
      </w:r>
      <w:r w:rsidRPr="00377BFC">
        <w:rPr>
          <w:rFonts w:cs="Times New Roman"/>
          <w:sz w:val="19"/>
          <w:szCs w:val="19"/>
        </w:rPr>
        <w:t>of</w:t>
      </w:r>
      <w:r w:rsidR="003F133A" w:rsidRPr="00377BFC">
        <w:rPr>
          <w:rFonts w:cs="Times New Roman"/>
          <w:sz w:val="19"/>
          <w:szCs w:val="19"/>
        </w:rPr>
        <w:t xml:space="preserve"> </w:t>
      </w:r>
      <w:r w:rsidRPr="00377BFC">
        <w:rPr>
          <w:rFonts w:cs="Times New Roman"/>
          <w:sz w:val="19"/>
          <w:szCs w:val="19"/>
        </w:rPr>
        <w:t>Superior</w:t>
      </w:r>
      <w:r w:rsidR="003F133A" w:rsidRPr="00377BFC">
        <w:rPr>
          <w:rFonts w:cs="Times New Roman"/>
          <w:sz w:val="19"/>
          <w:szCs w:val="19"/>
        </w:rPr>
        <w:t xml:space="preserve"> </w:t>
      </w:r>
      <w:r w:rsidRPr="00377BFC">
        <w:rPr>
          <w:rFonts w:cs="Times New Roman"/>
          <w:sz w:val="19"/>
          <w:szCs w:val="19"/>
        </w:rPr>
        <w:t>grapevines</w:t>
      </w:r>
      <w:r w:rsidR="003F133A" w:rsidRPr="00377BFC">
        <w:rPr>
          <w:rFonts w:cs="Times New Roman"/>
          <w:sz w:val="19"/>
          <w:szCs w:val="19"/>
        </w:rPr>
        <w:t xml:space="preserve"> </w:t>
      </w:r>
      <w:r w:rsidRPr="00377BFC">
        <w:rPr>
          <w:rFonts w:cs="Times New Roman"/>
          <w:sz w:val="19"/>
          <w:szCs w:val="19"/>
        </w:rPr>
        <w:t>grown</w:t>
      </w:r>
      <w:r w:rsidR="003F133A" w:rsidRPr="00377BFC">
        <w:rPr>
          <w:rFonts w:cs="Times New Roman"/>
          <w:sz w:val="19"/>
          <w:szCs w:val="19"/>
        </w:rPr>
        <w:t xml:space="preserve"> </w:t>
      </w:r>
      <w:r w:rsidRPr="00377BFC">
        <w:rPr>
          <w:rFonts w:cs="Times New Roman"/>
          <w:sz w:val="19"/>
          <w:szCs w:val="19"/>
        </w:rPr>
        <w:t>under</w:t>
      </w:r>
      <w:r w:rsidR="003F133A" w:rsidRPr="00377BFC">
        <w:rPr>
          <w:rFonts w:cs="Times New Roman"/>
          <w:sz w:val="19"/>
          <w:szCs w:val="19"/>
        </w:rPr>
        <w:t xml:space="preserve"> </w:t>
      </w:r>
      <w:r w:rsidRPr="00377BFC">
        <w:rPr>
          <w:rFonts w:cs="Times New Roman"/>
          <w:sz w:val="19"/>
          <w:szCs w:val="19"/>
        </w:rPr>
        <w:t>sandy</w:t>
      </w:r>
      <w:r w:rsidR="003F133A" w:rsidRPr="00377BFC">
        <w:rPr>
          <w:rFonts w:cs="Times New Roman"/>
          <w:sz w:val="19"/>
          <w:szCs w:val="19"/>
        </w:rPr>
        <w:t xml:space="preserve"> </w:t>
      </w:r>
      <w:r w:rsidRPr="00377BFC">
        <w:rPr>
          <w:rFonts w:cs="Times New Roman"/>
          <w:sz w:val="19"/>
          <w:szCs w:val="19"/>
        </w:rPr>
        <w:t>soil</w:t>
      </w:r>
      <w:r w:rsidR="003F133A" w:rsidRPr="00377BFC">
        <w:rPr>
          <w:rFonts w:cs="Times New Roman"/>
          <w:sz w:val="19"/>
          <w:szCs w:val="19"/>
        </w:rPr>
        <w:t xml:space="preserve"> </w:t>
      </w:r>
      <w:r w:rsidRPr="00377BFC">
        <w:rPr>
          <w:rFonts w:cs="Times New Roman"/>
          <w:sz w:val="19"/>
          <w:szCs w:val="19"/>
        </w:rPr>
        <w:t>conditions</w:t>
      </w:r>
      <w:r w:rsidR="003F133A" w:rsidRPr="00377BFC">
        <w:rPr>
          <w:rFonts w:cs="Times New Roman"/>
          <w:sz w:val="19"/>
          <w:szCs w:val="19"/>
        </w:rPr>
        <w:t xml:space="preserve"> </w:t>
      </w:r>
      <w:r w:rsidRPr="00377BFC">
        <w:rPr>
          <w:rFonts w:cs="Times New Roman"/>
          <w:sz w:val="19"/>
          <w:szCs w:val="19"/>
        </w:rPr>
        <w:t>I-</w:t>
      </w:r>
      <w:r w:rsidR="003F133A" w:rsidRPr="00377BFC">
        <w:rPr>
          <w:rFonts w:cs="Times New Roman"/>
          <w:sz w:val="19"/>
          <w:szCs w:val="19"/>
        </w:rPr>
        <w:t xml:space="preserve"> </w:t>
      </w:r>
      <w:r w:rsidRPr="00377BFC">
        <w:rPr>
          <w:rFonts w:cs="Times New Roman"/>
          <w:sz w:val="19"/>
          <w:szCs w:val="19"/>
        </w:rPr>
        <w:t>The</w:t>
      </w:r>
      <w:r w:rsidR="003F133A" w:rsidRPr="00377BFC">
        <w:rPr>
          <w:rFonts w:cs="Times New Roman"/>
          <w:sz w:val="19"/>
          <w:szCs w:val="19"/>
        </w:rPr>
        <w:t xml:space="preserve"> </w:t>
      </w:r>
      <w:r w:rsidRPr="00377BFC">
        <w:rPr>
          <w:rFonts w:cs="Times New Roman"/>
          <w:sz w:val="19"/>
          <w:szCs w:val="19"/>
        </w:rPr>
        <w:t>effect</w:t>
      </w:r>
      <w:r w:rsidR="003F133A" w:rsidRPr="00377BFC">
        <w:rPr>
          <w:rFonts w:cs="Times New Roman"/>
          <w:sz w:val="19"/>
          <w:szCs w:val="19"/>
        </w:rPr>
        <w:t xml:space="preserve"> </w:t>
      </w:r>
      <w:r w:rsidRPr="00377BFC">
        <w:rPr>
          <w:rFonts w:cs="Times New Roman"/>
          <w:sz w:val="19"/>
          <w:szCs w:val="19"/>
        </w:rPr>
        <w:t>of</w:t>
      </w:r>
      <w:r w:rsidR="003F133A" w:rsidRPr="00377BFC">
        <w:rPr>
          <w:rFonts w:cs="Times New Roman"/>
          <w:sz w:val="19"/>
          <w:szCs w:val="19"/>
        </w:rPr>
        <w:t xml:space="preserve"> </w:t>
      </w:r>
      <w:r w:rsidRPr="00377BFC">
        <w:rPr>
          <w:rFonts w:cs="Times New Roman"/>
          <w:sz w:val="19"/>
          <w:szCs w:val="19"/>
        </w:rPr>
        <w:t>berry</w:t>
      </w:r>
      <w:r w:rsidR="003F133A" w:rsidRPr="00377BFC">
        <w:rPr>
          <w:rFonts w:cs="Times New Roman"/>
          <w:sz w:val="19"/>
          <w:szCs w:val="19"/>
        </w:rPr>
        <w:t xml:space="preserve"> </w:t>
      </w:r>
      <w:r w:rsidRPr="00377BFC">
        <w:rPr>
          <w:rFonts w:cs="Times New Roman"/>
          <w:sz w:val="19"/>
          <w:szCs w:val="19"/>
        </w:rPr>
        <w:t>setting,</w:t>
      </w:r>
      <w:r w:rsidR="003F133A" w:rsidRPr="00377BFC">
        <w:rPr>
          <w:rFonts w:cs="Times New Roman"/>
          <w:sz w:val="19"/>
          <w:szCs w:val="19"/>
        </w:rPr>
        <w:t xml:space="preserve"> </w:t>
      </w:r>
      <w:r w:rsidRPr="00377BFC">
        <w:rPr>
          <w:rFonts w:cs="Times New Roman"/>
          <w:sz w:val="19"/>
          <w:szCs w:val="19"/>
        </w:rPr>
        <w:t>yield</w:t>
      </w:r>
      <w:r w:rsidR="003F133A" w:rsidRPr="00377BFC">
        <w:rPr>
          <w:rFonts w:cs="Times New Roman"/>
          <w:sz w:val="19"/>
          <w:szCs w:val="19"/>
        </w:rPr>
        <w:t xml:space="preserve"> </w:t>
      </w:r>
      <w:r w:rsidRPr="00377BFC">
        <w:rPr>
          <w:rFonts w:cs="Times New Roman"/>
          <w:sz w:val="19"/>
          <w:szCs w:val="19"/>
        </w:rPr>
        <w:t>and</w:t>
      </w:r>
      <w:r w:rsidR="003F133A" w:rsidRPr="00377BFC">
        <w:rPr>
          <w:rFonts w:cs="Times New Roman"/>
          <w:sz w:val="19"/>
          <w:szCs w:val="19"/>
        </w:rPr>
        <w:t xml:space="preserve"> </w:t>
      </w:r>
      <w:r w:rsidRPr="00377BFC">
        <w:rPr>
          <w:rFonts w:cs="Times New Roman"/>
          <w:sz w:val="19"/>
          <w:szCs w:val="19"/>
        </w:rPr>
        <w:t>berries</w:t>
      </w:r>
      <w:r w:rsidR="003F133A" w:rsidRPr="00377BFC">
        <w:rPr>
          <w:rFonts w:cs="Times New Roman"/>
          <w:sz w:val="19"/>
          <w:szCs w:val="19"/>
        </w:rPr>
        <w:t xml:space="preserve"> </w:t>
      </w:r>
      <w:r w:rsidRPr="00377BFC">
        <w:rPr>
          <w:rFonts w:cs="Times New Roman"/>
          <w:sz w:val="19"/>
          <w:szCs w:val="19"/>
        </w:rPr>
        <w:t>quality.</w:t>
      </w:r>
      <w:r w:rsidR="003F133A" w:rsidRPr="00377BFC">
        <w:rPr>
          <w:rFonts w:cs="Times New Roman"/>
          <w:sz w:val="19"/>
          <w:szCs w:val="19"/>
        </w:rPr>
        <w:t xml:space="preserve"> </w:t>
      </w:r>
      <w:proofErr w:type="spellStart"/>
      <w:r w:rsidRPr="00377BFC">
        <w:rPr>
          <w:rFonts w:cs="Times New Roman"/>
          <w:sz w:val="19"/>
          <w:szCs w:val="19"/>
        </w:rPr>
        <w:t>Fayoum</w:t>
      </w:r>
      <w:proofErr w:type="spellEnd"/>
      <w:r w:rsidR="003F133A" w:rsidRPr="00377BFC">
        <w:rPr>
          <w:rFonts w:cs="Times New Roman"/>
          <w:sz w:val="19"/>
          <w:szCs w:val="19"/>
        </w:rPr>
        <w:t xml:space="preserve"> </w:t>
      </w:r>
      <w:r w:rsidRPr="00377BFC">
        <w:rPr>
          <w:rFonts w:cs="Times New Roman"/>
          <w:sz w:val="19"/>
          <w:szCs w:val="19"/>
        </w:rPr>
        <w:t>J.</w:t>
      </w:r>
      <w:r w:rsidR="003F133A" w:rsidRPr="00377BFC">
        <w:rPr>
          <w:rFonts w:cs="Times New Roman"/>
          <w:sz w:val="19"/>
          <w:szCs w:val="19"/>
        </w:rPr>
        <w:t xml:space="preserve"> </w:t>
      </w:r>
      <w:r w:rsidRPr="00377BFC">
        <w:rPr>
          <w:rFonts w:cs="Times New Roman"/>
          <w:sz w:val="19"/>
          <w:szCs w:val="19"/>
        </w:rPr>
        <w:t>Agric.</w:t>
      </w:r>
      <w:r w:rsidR="003F133A" w:rsidRPr="00377BFC">
        <w:rPr>
          <w:rFonts w:cs="Times New Roman"/>
          <w:sz w:val="19"/>
          <w:szCs w:val="19"/>
        </w:rPr>
        <w:t xml:space="preserve"> </w:t>
      </w:r>
      <w:r w:rsidRPr="00377BFC">
        <w:rPr>
          <w:rFonts w:cs="Times New Roman"/>
          <w:sz w:val="19"/>
          <w:szCs w:val="19"/>
        </w:rPr>
        <w:t>res.</w:t>
      </w:r>
      <w:r w:rsidR="003F133A" w:rsidRPr="00377BFC">
        <w:rPr>
          <w:rFonts w:cs="Times New Roman"/>
          <w:sz w:val="19"/>
          <w:szCs w:val="19"/>
        </w:rPr>
        <w:t xml:space="preserve"> &amp; </w:t>
      </w:r>
      <w:r w:rsidRPr="00377BFC">
        <w:rPr>
          <w:rFonts w:cs="Times New Roman"/>
          <w:sz w:val="19"/>
          <w:szCs w:val="19"/>
        </w:rPr>
        <w:t>Dev.</w:t>
      </w:r>
      <w:r w:rsidR="003F133A" w:rsidRPr="00377BFC">
        <w:rPr>
          <w:rFonts w:cs="Times New Roman"/>
          <w:sz w:val="19"/>
          <w:szCs w:val="19"/>
        </w:rPr>
        <w:t xml:space="preserve"> </w:t>
      </w:r>
      <w:r w:rsidRPr="00377BFC">
        <w:rPr>
          <w:rFonts w:cs="Times New Roman"/>
          <w:sz w:val="19"/>
          <w:szCs w:val="19"/>
        </w:rPr>
        <w:t>Vol.</w:t>
      </w:r>
      <w:r w:rsidR="003F133A" w:rsidRPr="00377BFC">
        <w:rPr>
          <w:rFonts w:cs="Times New Roman"/>
          <w:sz w:val="19"/>
          <w:szCs w:val="19"/>
        </w:rPr>
        <w:t xml:space="preserve"> </w:t>
      </w:r>
      <w:r w:rsidRPr="00377BFC">
        <w:rPr>
          <w:rFonts w:cs="Times New Roman"/>
          <w:sz w:val="19"/>
          <w:szCs w:val="19"/>
        </w:rPr>
        <w:t>31</w:t>
      </w:r>
      <w:r w:rsidR="003F133A" w:rsidRPr="00377BFC">
        <w:rPr>
          <w:rFonts w:cs="Times New Roman"/>
          <w:sz w:val="19"/>
          <w:szCs w:val="19"/>
        </w:rPr>
        <w:t xml:space="preserve"> </w:t>
      </w:r>
      <w:r w:rsidRPr="00377BFC">
        <w:rPr>
          <w:rFonts w:cs="Times New Roman"/>
          <w:sz w:val="19"/>
          <w:szCs w:val="19"/>
        </w:rPr>
        <w:t>No.2.</w:t>
      </w:r>
      <w:r w:rsidR="003F133A" w:rsidRPr="00377BFC">
        <w:rPr>
          <w:rFonts w:cs="Times New Roman"/>
          <w:sz w:val="19"/>
          <w:szCs w:val="19"/>
        </w:rPr>
        <w:t xml:space="preserve"> </w:t>
      </w:r>
      <w:r w:rsidRPr="00377BFC">
        <w:rPr>
          <w:rFonts w:cs="Times New Roman"/>
          <w:sz w:val="19"/>
          <w:szCs w:val="19"/>
        </w:rPr>
        <w:t>145-152.</w:t>
      </w:r>
    </w:p>
    <w:p w:rsidR="0008347F" w:rsidRPr="00377BFC" w:rsidRDefault="0008347F" w:rsidP="00377BFC">
      <w:pPr>
        <w:numPr>
          <w:ilvl w:val="0"/>
          <w:numId w:val="5"/>
        </w:numPr>
        <w:bidi w:val="0"/>
        <w:snapToGrid w:val="0"/>
        <w:ind w:left="425" w:hanging="425"/>
        <w:jc w:val="both"/>
        <w:rPr>
          <w:rFonts w:cs="Times New Roman"/>
          <w:sz w:val="19"/>
          <w:szCs w:val="19"/>
        </w:rPr>
      </w:pPr>
      <w:r w:rsidRPr="00377BFC">
        <w:rPr>
          <w:rFonts w:cs="Times New Roman"/>
          <w:bCs/>
          <w:sz w:val="19"/>
          <w:szCs w:val="19"/>
        </w:rPr>
        <w:t>Ali,</w:t>
      </w:r>
      <w:r w:rsidR="003F133A" w:rsidRPr="00377BFC">
        <w:rPr>
          <w:rFonts w:cs="Times New Roman"/>
          <w:bCs/>
          <w:sz w:val="19"/>
          <w:szCs w:val="19"/>
        </w:rPr>
        <w:t xml:space="preserve"> </w:t>
      </w:r>
      <w:r w:rsidRPr="00377BFC">
        <w:rPr>
          <w:rFonts w:cs="Times New Roman"/>
          <w:bCs/>
          <w:sz w:val="19"/>
          <w:szCs w:val="19"/>
        </w:rPr>
        <w:t>H.</w:t>
      </w:r>
      <w:r w:rsidR="003F133A" w:rsidRPr="00377BFC">
        <w:rPr>
          <w:rFonts w:cs="Times New Roman"/>
          <w:bCs/>
          <w:sz w:val="19"/>
          <w:szCs w:val="19"/>
        </w:rPr>
        <w:t xml:space="preserve"> </w:t>
      </w:r>
      <w:proofErr w:type="spellStart"/>
      <w:r w:rsidRPr="00377BFC">
        <w:rPr>
          <w:rFonts w:cs="Times New Roman"/>
          <w:bCs/>
          <w:sz w:val="19"/>
          <w:szCs w:val="19"/>
        </w:rPr>
        <w:t>Alil</w:t>
      </w:r>
      <w:proofErr w:type="spellEnd"/>
      <w:r w:rsidRPr="00377BFC">
        <w:rPr>
          <w:rFonts w:cs="Times New Roman"/>
          <w:bCs/>
          <w:sz w:val="19"/>
          <w:szCs w:val="19"/>
        </w:rPr>
        <w:t>;</w:t>
      </w:r>
      <w:r w:rsidR="003F133A" w:rsidRPr="00377BFC">
        <w:rPr>
          <w:rFonts w:cs="Times New Roman"/>
          <w:bCs/>
          <w:sz w:val="19"/>
          <w:szCs w:val="19"/>
        </w:rPr>
        <w:t xml:space="preserve"> </w:t>
      </w:r>
      <w:r w:rsidRPr="00377BFC">
        <w:rPr>
          <w:rFonts w:cs="Times New Roman"/>
          <w:bCs/>
          <w:sz w:val="19"/>
          <w:szCs w:val="19"/>
        </w:rPr>
        <w:t>Maher</w:t>
      </w:r>
      <w:r w:rsidR="003F133A" w:rsidRPr="00377BFC">
        <w:rPr>
          <w:rFonts w:cs="Times New Roman"/>
          <w:bCs/>
          <w:sz w:val="19"/>
          <w:szCs w:val="19"/>
        </w:rPr>
        <w:t xml:space="preserve"> </w:t>
      </w:r>
      <w:proofErr w:type="spellStart"/>
      <w:r w:rsidRPr="00377BFC">
        <w:rPr>
          <w:rFonts w:cs="Times New Roman"/>
          <w:bCs/>
          <w:sz w:val="19"/>
          <w:szCs w:val="19"/>
        </w:rPr>
        <w:t>Kh</w:t>
      </w:r>
      <w:proofErr w:type="spellEnd"/>
      <w:r w:rsidRPr="00377BFC">
        <w:rPr>
          <w:rFonts w:cs="Times New Roman"/>
          <w:bCs/>
          <w:sz w:val="19"/>
          <w:szCs w:val="19"/>
        </w:rPr>
        <w:t>.</w:t>
      </w:r>
      <w:r w:rsidR="003F133A" w:rsidRPr="00377BFC">
        <w:rPr>
          <w:rFonts w:cs="Times New Roman"/>
          <w:bCs/>
          <w:sz w:val="19"/>
          <w:szCs w:val="19"/>
        </w:rPr>
        <w:t xml:space="preserve"> </w:t>
      </w:r>
      <w:proofErr w:type="spellStart"/>
      <w:r w:rsidRPr="00377BFC">
        <w:rPr>
          <w:rFonts w:cs="Times New Roman"/>
          <w:bCs/>
          <w:sz w:val="19"/>
          <w:szCs w:val="19"/>
        </w:rPr>
        <w:t>Uwakiem</w:t>
      </w:r>
      <w:proofErr w:type="spellEnd"/>
      <w:r w:rsidR="003F133A" w:rsidRPr="00377BFC">
        <w:rPr>
          <w:rFonts w:cs="Times New Roman"/>
          <w:bCs/>
          <w:sz w:val="19"/>
          <w:szCs w:val="19"/>
        </w:rPr>
        <w:t xml:space="preserve"> </w:t>
      </w:r>
      <w:r w:rsidRPr="00377BFC">
        <w:rPr>
          <w:rFonts w:cs="Times New Roman"/>
          <w:bCs/>
          <w:sz w:val="19"/>
          <w:szCs w:val="19"/>
        </w:rPr>
        <w:t>and</w:t>
      </w:r>
      <w:r w:rsidR="003F133A" w:rsidRPr="00377BFC">
        <w:rPr>
          <w:rFonts w:cs="Times New Roman"/>
          <w:bCs/>
          <w:sz w:val="19"/>
          <w:szCs w:val="19"/>
        </w:rPr>
        <w:t xml:space="preserve"> </w:t>
      </w:r>
      <w:r w:rsidRPr="00377BFC">
        <w:rPr>
          <w:rFonts w:cs="Times New Roman"/>
          <w:bCs/>
          <w:sz w:val="19"/>
          <w:szCs w:val="19"/>
        </w:rPr>
        <w:t>Omar</w:t>
      </w:r>
      <w:r w:rsidR="003F133A" w:rsidRPr="00377BFC">
        <w:rPr>
          <w:rFonts w:cs="Times New Roman"/>
          <w:bCs/>
          <w:sz w:val="19"/>
          <w:szCs w:val="19"/>
        </w:rPr>
        <w:t xml:space="preserve"> </w:t>
      </w:r>
      <w:r w:rsidRPr="00377BFC">
        <w:rPr>
          <w:rFonts w:cs="Times New Roman"/>
          <w:bCs/>
          <w:sz w:val="19"/>
          <w:szCs w:val="19"/>
        </w:rPr>
        <w:t>M.M.</w:t>
      </w:r>
      <w:r w:rsidR="003F133A" w:rsidRPr="00377BFC">
        <w:rPr>
          <w:rFonts w:cs="Times New Roman"/>
          <w:bCs/>
          <w:sz w:val="19"/>
          <w:szCs w:val="19"/>
        </w:rPr>
        <w:t xml:space="preserve"> </w:t>
      </w:r>
      <w:proofErr w:type="spellStart"/>
      <w:r w:rsidRPr="00377BFC">
        <w:rPr>
          <w:rFonts w:cs="Times New Roman"/>
          <w:bCs/>
          <w:sz w:val="19"/>
          <w:szCs w:val="19"/>
        </w:rPr>
        <w:t>Khafagy</w:t>
      </w:r>
      <w:proofErr w:type="spellEnd"/>
      <w:r w:rsidR="003F133A" w:rsidRPr="00377BFC">
        <w:rPr>
          <w:rFonts w:cs="Times New Roman"/>
          <w:bCs/>
          <w:sz w:val="19"/>
          <w:szCs w:val="19"/>
        </w:rPr>
        <w:t xml:space="preserve"> </w:t>
      </w:r>
      <w:r w:rsidRPr="00377BFC">
        <w:rPr>
          <w:rFonts w:cs="Times New Roman"/>
          <w:bCs/>
          <w:sz w:val="19"/>
          <w:szCs w:val="19"/>
        </w:rPr>
        <w:t>(2017):</w:t>
      </w:r>
      <w:r w:rsidR="003F133A" w:rsidRPr="00377BFC">
        <w:rPr>
          <w:rFonts w:cs="Times New Roman"/>
          <w:sz w:val="19"/>
          <w:szCs w:val="19"/>
        </w:rPr>
        <w:t xml:space="preserve"> </w:t>
      </w:r>
      <w:r w:rsidRPr="00377BFC">
        <w:rPr>
          <w:rFonts w:cs="Times New Roman"/>
          <w:sz w:val="19"/>
          <w:szCs w:val="19"/>
        </w:rPr>
        <w:t>The</w:t>
      </w:r>
      <w:r w:rsidR="003F133A" w:rsidRPr="00377BFC">
        <w:rPr>
          <w:rFonts w:cs="Times New Roman"/>
          <w:sz w:val="19"/>
          <w:szCs w:val="19"/>
        </w:rPr>
        <w:t xml:space="preserve"> </w:t>
      </w:r>
      <w:r w:rsidRPr="00377BFC">
        <w:rPr>
          <w:rFonts w:cs="Times New Roman"/>
          <w:sz w:val="19"/>
          <w:szCs w:val="19"/>
        </w:rPr>
        <w:t>beneficial</w:t>
      </w:r>
      <w:r w:rsidR="003F133A" w:rsidRPr="00377BFC">
        <w:rPr>
          <w:rFonts w:cs="Times New Roman"/>
          <w:sz w:val="19"/>
          <w:szCs w:val="19"/>
        </w:rPr>
        <w:t xml:space="preserve"> </w:t>
      </w:r>
      <w:r w:rsidRPr="00377BFC">
        <w:rPr>
          <w:rFonts w:cs="Times New Roman"/>
          <w:sz w:val="19"/>
          <w:szCs w:val="19"/>
        </w:rPr>
        <w:t>effects</w:t>
      </w:r>
      <w:r w:rsidR="003F133A" w:rsidRPr="00377BFC">
        <w:rPr>
          <w:rFonts w:cs="Times New Roman"/>
          <w:sz w:val="19"/>
          <w:szCs w:val="19"/>
        </w:rPr>
        <w:t xml:space="preserve"> </w:t>
      </w:r>
      <w:r w:rsidRPr="00377BFC">
        <w:rPr>
          <w:rFonts w:cs="Times New Roman"/>
          <w:sz w:val="19"/>
          <w:szCs w:val="19"/>
        </w:rPr>
        <w:t>of</w:t>
      </w:r>
      <w:r w:rsidR="003F133A" w:rsidRPr="00377BFC">
        <w:rPr>
          <w:rFonts w:cs="Times New Roman"/>
          <w:sz w:val="19"/>
          <w:szCs w:val="19"/>
        </w:rPr>
        <w:t xml:space="preserve"> </w:t>
      </w:r>
      <w:r w:rsidRPr="00377BFC">
        <w:rPr>
          <w:rFonts w:cs="Times New Roman"/>
          <w:sz w:val="19"/>
          <w:szCs w:val="19"/>
        </w:rPr>
        <w:t>using</w:t>
      </w:r>
      <w:r w:rsidR="003F133A" w:rsidRPr="00377BFC">
        <w:rPr>
          <w:rFonts w:cs="Times New Roman"/>
          <w:sz w:val="19"/>
          <w:szCs w:val="19"/>
        </w:rPr>
        <w:t xml:space="preserve"> </w:t>
      </w:r>
      <w:proofErr w:type="spellStart"/>
      <w:r w:rsidRPr="00377BFC">
        <w:rPr>
          <w:rFonts w:cs="Times New Roman"/>
          <w:sz w:val="19"/>
          <w:szCs w:val="19"/>
        </w:rPr>
        <w:t>chitosan</w:t>
      </w:r>
      <w:proofErr w:type="spellEnd"/>
      <w:r w:rsidR="003F133A" w:rsidRPr="00377BFC">
        <w:rPr>
          <w:rFonts w:cs="Times New Roman"/>
          <w:sz w:val="19"/>
          <w:szCs w:val="19"/>
        </w:rPr>
        <w:t xml:space="preserve"> </w:t>
      </w:r>
      <w:r w:rsidRPr="00377BFC">
        <w:rPr>
          <w:rFonts w:cs="Times New Roman"/>
          <w:sz w:val="19"/>
          <w:szCs w:val="19"/>
        </w:rPr>
        <w:t>and</w:t>
      </w:r>
      <w:r w:rsidR="003F133A" w:rsidRPr="00377BFC">
        <w:rPr>
          <w:rFonts w:cs="Times New Roman"/>
          <w:sz w:val="19"/>
          <w:szCs w:val="19"/>
        </w:rPr>
        <w:t xml:space="preserve"> </w:t>
      </w:r>
      <w:r w:rsidRPr="00377BFC">
        <w:rPr>
          <w:rFonts w:cs="Times New Roman"/>
          <w:sz w:val="19"/>
          <w:szCs w:val="19"/>
        </w:rPr>
        <w:t>glutathione</w:t>
      </w:r>
      <w:r w:rsidR="003F133A" w:rsidRPr="00377BFC">
        <w:rPr>
          <w:rFonts w:cs="Times New Roman"/>
          <w:sz w:val="19"/>
          <w:szCs w:val="19"/>
        </w:rPr>
        <w:t xml:space="preserve"> </w:t>
      </w:r>
      <w:r w:rsidRPr="00377BFC">
        <w:rPr>
          <w:rFonts w:cs="Times New Roman"/>
          <w:sz w:val="19"/>
          <w:szCs w:val="19"/>
        </w:rPr>
        <w:t>on</w:t>
      </w:r>
      <w:r w:rsidR="003F133A" w:rsidRPr="00377BFC">
        <w:rPr>
          <w:rFonts w:cs="Times New Roman"/>
          <w:sz w:val="19"/>
          <w:szCs w:val="19"/>
        </w:rPr>
        <w:t xml:space="preserve"> </w:t>
      </w:r>
      <w:r w:rsidRPr="00377BFC">
        <w:rPr>
          <w:rFonts w:cs="Times New Roman"/>
          <w:sz w:val="19"/>
          <w:szCs w:val="19"/>
        </w:rPr>
        <w:t>the</w:t>
      </w:r>
      <w:r w:rsidR="003F133A" w:rsidRPr="00377BFC">
        <w:rPr>
          <w:rFonts w:cs="Times New Roman"/>
          <w:sz w:val="19"/>
          <w:szCs w:val="19"/>
        </w:rPr>
        <w:t xml:space="preserve"> </w:t>
      </w:r>
      <w:r w:rsidRPr="00377BFC">
        <w:rPr>
          <w:rFonts w:cs="Times New Roman"/>
          <w:sz w:val="19"/>
          <w:szCs w:val="19"/>
        </w:rPr>
        <w:t>fruiting</w:t>
      </w:r>
      <w:r w:rsidR="003F133A" w:rsidRPr="00377BFC">
        <w:rPr>
          <w:rFonts w:cs="Times New Roman"/>
          <w:sz w:val="19"/>
          <w:szCs w:val="19"/>
        </w:rPr>
        <w:t xml:space="preserve"> </w:t>
      </w:r>
      <w:r w:rsidRPr="00377BFC">
        <w:rPr>
          <w:rFonts w:cs="Times New Roman"/>
          <w:sz w:val="19"/>
          <w:szCs w:val="19"/>
        </w:rPr>
        <w:t>of</w:t>
      </w:r>
      <w:r w:rsidR="003F133A" w:rsidRPr="00377BFC">
        <w:rPr>
          <w:rFonts w:cs="Times New Roman"/>
          <w:sz w:val="19"/>
          <w:szCs w:val="19"/>
        </w:rPr>
        <w:t xml:space="preserve"> </w:t>
      </w:r>
      <w:r w:rsidRPr="00377BFC">
        <w:rPr>
          <w:rFonts w:cs="Times New Roman"/>
          <w:sz w:val="19"/>
          <w:szCs w:val="19"/>
        </w:rPr>
        <w:t>red</w:t>
      </w:r>
      <w:r w:rsidR="003F133A" w:rsidRPr="00377BFC">
        <w:rPr>
          <w:rFonts w:cs="Times New Roman"/>
          <w:sz w:val="19"/>
          <w:szCs w:val="19"/>
        </w:rPr>
        <w:t xml:space="preserve"> </w:t>
      </w:r>
      <w:r w:rsidRPr="00377BFC">
        <w:rPr>
          <w:rFonts w:cs="Times New Roman"/>
          <w:sz w:val="19"/>
          <w:szCs w:val="19"/>
        </w:rPr>
        <w:t>Roomy</w:t>
      </w:r>
      <w:r w:rsidR="003F133A" w:rsidRPr="00377BFC">
        <w:rPr>
          <w:rFonts w:cs="Times New Roman"/>
          <w:sz w:val="19"/>
          <w:szCs w:val="19"/>
        </w:rPr>
        <w:t xml:space="preserve"> </w:t>
      </w:r>
      <w:r w:rsidRPr="00377BFC">
        <w:rPr>
          <w:rFonts w:cs="Times New Roman"/>
          <w:sz w:val="19"/>
          <w:szCs w:val="19"/>
        </w:rPr>
        <w:t>grapevines.</w:t>
      </w:r>
      <w:r w:rsidR="003F133A" w:rsidRPr="00377BFC">
        <w:rPr>
          <w:rFonts w:cs="Times New Roman"/>
          <w:sz w:val="19"/>
          <w:szCs w:val="19"/>
        </w:rPr>
        <w:t xml:space="preserve"> </w:t>
      </w:r>
      <w:r w:rsidRPr="00377BFC">
        <w:rPr>
          <w:rFonts w:cs="Times New Roman"/>
          <w:sz w:val="19"/>
          <w:szCs w:val="19"/>
        </w:rPr>
        <w:t>N</w:t>
      </w:r>
      <w:r w:rsidR="003F133A" w:rsidRPr="00377BFC">
        <w:rPr>
          <w:rFonts w:cs="Times New Roman"/>
          <w:sz w:val="19"/>
          <w:szCs w:val="19"/>
        </w:rPr>
        <w:t xml:space="preserve"> </w:t>
      </w:r>
      <w:r w:rsidRPr="00377BFC">
        <w:rPr>
          <w:rFonts w:cs="Times New Roman"/>
          <w:sz w:val="19"/>
          <w:szCs w:val="19"/>
        </w:rPr>
        <w:t>Y</w:t>
      </w:r>
      <w:r w:rsidR="003F133A" w:rsidRPr="00377BFC">
        <w:rPr>
          <w:rFonts w:cs="Times New Roman"/>
          <w:sz w:val="19"/>
          <w:szCs w:val="19"/>
        </w:rPr>
        <w:t xml:space="preserve"> </w:t>
      </w:r>
      <w:r w:rsidRPr="00377BFC">
        <w:rPr>
          <w:rFonts w:cs="Times New Roman"/>
          <w:sz w:val="19"/>
          <w:szCs w:val="19"/>
        </w:rPr>
        <w:t>Sci.</w:t>
      </w:r>
      <w:r w:rsidR="003F133A" w:rsidRPr="00377BFC">
        <w:rPr>
          <w:rFonts w:cs="Times New Roman"/>
          <w:sz w:val="19"/>
          <w:szCs w:val="19"/>
        </w:rPr>
        <w:t xml:space="preserve"> </w:t>
      </w:r>
      <w:r w:rsidRPr="00377BFC">
        <w:rPr>
          <w:rFonts w:cs="Times New Roman"/>
          <w:sz w:val="19"/>
          <w:szCs w:val="19"/>
        </w:rPr>
        <w:t>J.</w:t>
      </w:r>
      <w:r w:rsidR="003F133A" w:rsidRPr="00377BFC">
        <w:rPr>
          <w:rFonts w:cs="Times New Roman"/>
          <w:sz w:val="19"/>
          <w:szCs w:val="19"/>
        </w:rPr>
        <w:t xml:space="preserve"> </w:t>
      </w:r>
      <w:r w:rsidRPr="00377BFC">
        <w:rPr>
          <w:rFonts w:cs="Times New Roman"/>
          <w:sz w:val="19"/>
          <w:szCs w:val="19"/>
        </w:rPr>
        <w:t>10</w:t>
      </w:r>
      <w:r w:rsidR="003F133A" w:rsidRPr="00377BFC">
        <w:rPr>
          <w:rFonts w:cs="Times New Roman"/>
          <w:sz w:val="19"/>
          <w:szCs w:val="19"/>
        </w:rPr>
        <w:t xml:space="preserve"> </w:t>
      </w:r>
      <w:r w:rsidRPr="00377BFC">
        <w:rPr>
          <w:rFonts w:cs="Times New Roman"/>
          <w:sz w:val="19"/>
          <w:szCs w:val="19"/>
        </w:rPr>
        <w:t>(12):</w:t>
      </w:r>
      <w:r w:rsidR="003F133A" w:rsidRPr="00377BFC">
        <w:rPr>
          <w:rFonts w:cs="Times New Roman"/>
          <w:sz w:val="19"/>
          <w:szCs w:val="19"/>
        </w:rPr>
        <w:t xml:space="preserve"> </w:t>
      </w:r>
      <w:r w:rsidRPr="00377BFC">
        <w:rPr>
          <w:rFonts w:cs="Times New Roman"/>
          <w:sz w:val="19"/>
          <w:szCs w:val="19"/>
        </w:rPr>
        <w:t>110-119.</w:t>
      </w:r>
    </w:p>
    <w:p w:rsidR="0008347F" w:rsidRPr="00377BFC" w:rsidRDefault="0008347F" w:rsidP="00377BFC">
      <w:pPr>
        <w:numPr>
          <w:ilvl w:val="0"/>
          <w:numId w:val="5"/>
        </w:numPr>
        <w:bidi w:val="0"/>
        <w:snapToGrid w:val="0"/>
        <w:ind w:left="425" w:hanging="425"/>
        <w:jc w:val="both"/>
        <w:rPr>
          <w:rFonts w:cs="Times New Roman"/>
          <w:sz w:val="19"/>
          <w:szCs w:val="19"/>
        </w:rPr>
      </w:pPr>
      <w:r w:rsidRPr="00377BFC">
        <w:rPr>
          <w:rFonts w:cs="Times New Roman"/>
          <w:bCs/>
          <w:sz w:val="19"/>
          <w:szCs w:val="19"/>
        </w:rPr>
        <w:lastRenderedPageBreak/>
        <w:t>Ali-</w:t>
      </w:r>
      <w:proofErr w:type="spellStart"/>
      <w:r w:rsidRPr="00377BFC">
        <w:rPr>
          <w:rFonts w:cs="Times New Roman"/>
          <w:bCs/>
          <w:sz w:val="19"/>
          <w:szCs w:val="19"/>
        </w:rPr>
        <w:t>Mervat</w:t>
      </w:r>
      <w:proofErr w:type="spellEnd"/>
      <w:r w:rsidRPr="00377BFC">
        <w:rPr>
          <w:rFonts w:cs="Times New Roman"/>
          <w:bCs/>
          <w:sz w:val="19"/>
          <w:szCs w:val="19"/>
        </w:rPr>
        <w:t>.</w:t>
      </w:r>
      <w:r w:rsidR="003F133A" w:rsidRPr="00377BFC">
        <w:rPr>
          <w:rFonts w:cs="Times New Roman"/>
          <w:bCs/>
          <w:sz w:val="19"/>
          <w:szCs w:val="19"/>
        </w:rPr>
        <w:t xml:space="preserve"> </w:t>
      </w:r>
      <w:r w:rsidRPr="00377BFC">
        <w:rPr>
          <w:rFonts w:cs="Times New Roman"/>
          <w:bCs/>
          <w:sz w:val="19"/>
          <w:szCs w:val="19"/>
        </w:rPr>
        <w:t>A.;</w:t>
      </w:r>
      <w:r w:rsidR="003F133A" w:rsidRPr="00377BFC">
        <w:rPr>
          <w:rFonts w:cs="Times New Roman"/>
          <w:bCs/>
          <w:sz w:val="19"/>
          <w:szCs w:val="19"/>
        </w:rPr>
        <w:t xml:space="preserve"> </w:t>
      </w:r>
      <w:r w:rsidRPr="00377BFC">
        <w:rPr>
          <w:rFonts w:cs="Times New Roman"/>
          <w:bCs/>
          <w:sz w:val="19"/>
          <w:szCs w:val="19"/>
        </w:rPr>
        <w:t>El-</w:t>
      </w:r>
      <w:r w:rsidR="003F133A" w:rsidRPr="00377BFC">
        <w:rPr>
          <w:rFonts w:cs="Times New Roman"/>
          <w:bCs/>
          <w:sz w:val="19"/>
          <w:szCs w:val="19"/>
        </w:rPr>
        <w:t xml:space="preserve"> </w:t>
      </w:r>
      <w:proofErr w:type="spellStart"/>
      <w:r w:rsidRPr="00377BFC">
        <w:rPr>
          <w:rFonts w:cs="Times New Roman"/>
          <w:bCs/>
          <w:sz w:val="19"/>
          <w:szCs w:val="19"/>
        </w:rPr>
        <w:t>Gendy</w:t>
      </w:r>
      <w:proofErr w:type="spellEnd"/>
      <w:r w:rsidRPr="00377BFC">
        <w:rPr>
          <w:rFonts w:cs="Times New Roman"/>
          <w:bCs/>
          <w:sz w:val="19"/>
          <w:szCs w:val="19"/>
        </w:rPr>
        <w:t>,</w:t>
      </w:r>
      <w:r w:rsidR="003F133A" w:rsidRPr="00377BFC">
        <w:rPr>
          <w:rFonts w:cs="Times New Roman"/>
          <w:bCs/>
          <w:sz w:val="19"/>
          <w:szCs w:val="19"/>
        </w:rPr>
        <w:t xml:space="preserve"> </w:t>
      </w:r>
      <w:r w:rsidRPr="00377BFC">
        <w:rPr>
          <w:rFonts w:cs="Times New Roman"/>
          <w:bCs/>
          <w:sz w:val="19"/>
          <w:szCs w:val="19"/>
        </w:rPr>
        <w:t>R.S.</w:t>
      </w:r>
      <w:r w:rsidR="003F133A" w:rsidRPr="00377BFC">
        <w:rPr>
          <w:rFonts w:cs="Times New Roman"/>
          <w:bCs/>
          <w:sz w:val="19"/>
          <w:szCs w:val="19"/>
        </w:rPr>
        <w:t xml:space="preserve"> </w:t>
      </w:r>
      <w:r w:rsidRPr="00377BFC">
        <w:rPr>
          <w:rFonts w:cs="Times New Roman"/>
          <w:bCs/>
          <w:sz w:val="19"/>
          <w:szCs w:val="19"/>
        </w:rPr>
        <w:t>and</w:t>
      </w:r>
      <w:r w:rsidR="003F133A" w:rsidRPr="00377BFC">
        <w:rPr>
          <w:rFonts w:cs="Times New Roman"/>
          <w:bCs/>
          <w:sz w:val="19"/>
          <w:szCs w:val="19"/>
        </w:rPr>
        <w:t xml:space="preserve"> </w:t>
      </w:r>
      <w:r w:rsidRPr="00377BFC">
        <w:rPr>
          <w:rFonts w:cs="Times New Roman"/>
          <w:bCs/>
          <w:sz w:val="19"/>
          <w:szCs w:val="19"/>
        </w:rPr>
        <w:t>Ahmed,</w:t>
      </w:r>
      <w:r w:rsidR="003F133A" w:rsidRPr="00377BFC">
        <w:rPr>
          <w:rFonts w:cs="Times New Roman"/>
          <w:bCs/>
          <w:sz w:val="19"/>
          <w:szCs w:val="19"/>
        </w:rPr>
        <w:t xml:space="preserve"> </w:t>
      </w:r>
      <w:r w:rsidRPr="00377BFC">
        <w:rPr>
          <w:rFonts w:cs="Times New Roman"/>
          <w:bCs/>
          <w:sz w:val="19"/>
          <w:szCs w:val="19"/>
        </w:rPr>
        <w:t>O.A.</w:t>
      </w:r>
      <w:r w:rsidR="003F133A" w:rsidRPr="00377BFC">
        <w:rPr>
          <w:rFonts w:cs="Times New Roman"/>
          <w:bCs/>
          <w:sz w:val="19"/>
          <w:szCs w:val="19"/>
        </w:rPr>
        <w:t xml:space="preserve"> </w:t>
      </w:r>
      <w:r w:rsidRPr="00377BFC">
        <w:rPr>
          <w:rFonts w:cs="Times New Roman"/>
          <w:bCs/>
          <w:sz w:val="19"/>
          <w:szCs w:val="19"/>
        </w:rPr>
        <w:t>(2013):</w:t>
      </w:r>
      <w:r w:rsidR="003F133A" w:rsidRPr="00377BFC">
        <w:rPr>
          <w:rFonts w:cs="Times New Roman"/>
          <w:bCs/>
          <w:sz w:val="19"/>
          <w:szCs w:val="19"/>
        </w:rPr>
        <w:t xml:space="preserve"> </w:t>
      </w:r>
      <w:r w:rsidRPr="00377BFC">
        <w:rPr>
          <w:rFonts w:cs="Times New Roman"/>
          <w:sz w:val="19"/>
          <w:szCs w:val="19"/>
        </w:rPr>
        <w:t>Minimizing</w:t>
      </w:r>
      <w:r w:rsidR="003F133A" w:rsidRPr="00377BFC">
        <w:rPr>
          <w:rFonts w:cs="Times New Roman"/>
          <w:sz w:val="19"/>
          <w:szCs w:val="19"/>
        </w:rPr>
        <w:t xml:space="preserve"> </w:t>
      </w:r>
      <w:r w:rsidRPr="00377BFC">
        <w:rPr>
          <w:rFonts w:cs="Times New Roman"/>
          <w:sz w:val="19"/>
          <w:szCs w:val="19"/>
        </w:rPr>
        <w:t>adverse</w:t>
      </w:r>
      <w:r w:rsidR="003F133A" w:rsidRPr="00377BFC">
        <w:rPr>
          <w:rFonts w:cs="Times New Roman"/>
          <w:sz w:val="19"/>
          <w:szCs w:val="19"/>
        </w:rPr>
        <w:t xml:space="preserve"> </w:t>
      </w:r>
      <w:r w:rsidRPr="00377BFC">
        <w:rPr>
          <w:rFonts w:cs="Times New Roman"/>
          <w:sz w:val="19"/>
          <w:szCs w:val="19"/>
        </w:rPr>
        <w:t>effects</w:t>
      </w:r>
      <w:r w:rsidR="003F133A" w:rsidRPr="00377BFC">
        <w:rPr>
          <w:rFonts w:cs="Times New Roman"/>
          <w:sz w:val="19"/>
          <w:szCs w:val="19"/>
        </w:rPr>
        <w:t xml:space="preserve"> </w:t>
      </w:r>
      <w:r w:rsidRPr="00377BFC">
        <w:rPr>
          <w:rFonts w:cs="Times New Roman"/>
          <w:sz w:val="19"/>
          <w:szCs w:val="19"/>
        </w:rPr>
        <w:t>of</w:t>
      </w:r>
      <w:r w:rsidR="003F133A" w:rsidRPr="00377BFC">
        <w:rPr>
          <w:rFonts w:cs="Times New Roman"/>
          <w:sz w:val="19"/>
          <w:szCs w:val="19"/>
        </w:rPr>
        <w:t xml:space="preserve"> </w:t>
      </w:r>
      <w:r w:rsidRPr="00377BFC">
        <w:rPr>
          <w:rFonts w:cs="Times New Roman"/>
          <w:sz w:val="19"/>
          <w:szCs w:val="19"/>
        </w:rPr>
        <w:t>salinity</w:t>
      </w:r>
      <w:r w:rsidR="003F133A" w:rsidRPr="00377BFC">
        <w:rPr>
          <w:rFonts w:cs="Times New Roman"/>
          <w:sz w:val="19"/>
          <w:szCs w:val="19"/>
        </w:rPr>
        <w:t xml:space="preserve"> </w:t>
      </w:r>
      <w:r w:rsidRPr="00377BFC">
        <w:rPr>
          <w:rFonts w:cs="Times New Roman"/>
          <w:sz w:val="19"/>
          <w:szCs w:val="19"/>
        </w:rPr>
        <w:t>in</w:t>
      </w:r>
      <w:r w:rsidR="003F133A" w:rsidRPr="00377BFC">
        <w:rPr>
          <w:rFonts w:cs="Times New Roman"/>
          <w:sz w:val="19"/>
          <w:szCs w:val="19"/>
        </w:rPr>
        <w:t xml:space="preserve"> </w:t>
      </w:r>
      <w:r w:rsidRPr="00377BFC">
        <w:rPr>
          <w:rFonts w:cs="Times New Roman"/>
          <w:sz w:val="19"/>
          <w:szCs w:val="19"/>
        </w:rPr>
        <w:t>vineyards.</w:t>
      </w:r>
      <w:r w:rsidR="003F133A" w:rsidRPr="00377BFC">
        <w:rPr>
          <w:rFonts w:cs="Times New Roman"/>
          <w:sz w:val="19"/>
          <w:szCs w:val="19"/>
        </w:rPr>
        <w:t xml:space="preserve"> </w:t>
      </w:r>
      <w:r w:rsidRPr="00377BFC">
        <w:rPr>
          <w:rFonts w:cs="Times New Roman"/>
          <w:sz w:val="19"/>
          <w:szCs w:val="19"/>
        </w:rPr>
        <w:t>J.</w:t>
      </w:r>
      <w:r w:rsidR="003F133A" w:rsidRPr="00377BFC">
        <w:rPr>
          <w:rFonts w:cs="Times New Roman"/>
          <w:sz w:val="19"/>
          <w:szCs w:val="19"/>
        </w:rPr>
        <w:t xml:space="preserve"> </w:t>
      </w:r>
      <w:r w:rsidRPr="00377BFC">
        <w:rPr>
          <w:rFonts w:cs="Times New Roman"/>
          <w:sz w:val="19"/>
          <w:szCs w:val="19"/>
        </w:rPr>
        <w:t>Hort.</w:t>
      </w:r>
      <w:r w:rsidR="003F133A" w:rsidRPr="00377BFC">
        <w:rPr>
          <w:rFonts w:cs="Times New Roman"/>
          <w:sz w:val="19"/>
          <w:szCs w:val="19"/>
        </w:rPr>
        <w:t xml:space="preserve"> </w:t>
      </w:r>
      <w:r w:rsidRPr="00377BFC">
        <w:rPr>
          <w:rFonts w:cs="Times New Roman"/>
          <w:sz w:val="19"/>
          <w:szCs w:val="19"/>
        </w:rPr>
        <w:t>Sci.</w:t>
      </w:r>
      <w:r w:rsidR="003F133A" w:rsidRPr="00377BFC">
        <w:rPr>
          <w:rFonts w:cs="Times New Roman"/>
          <w:sz w:val="19"/>
          <w:szCs w:val="19"/>
        </w:rPr>
        <w:t xml:space="preserve"> &amp; </w:t>
      </w:r>
      <w:proofErr w:type="spellStart"/>
      <w:r w:rsidRPr="00377BFC">
        <w:rPr>
          <w:rFonts w:cs="Times New Roman"/>
          <w:sz w:val="19"/>
          <w:szCs w:val="19"/>
        </w:rPr>
        <w:t>Ornamen</w:t>
      </w:r>
      <w:proofErr w:type="spellEnd"/>
      <w:r w:rsidRPr="00377BFC">
        <w:rPr>
          <w:rFonts w:cs="Times New Roman"/>
          <w:sz w:val="19"/>
          <w:szCs w:val="19"/>
        </w:rPr>
        <w:t>.</w:t>
      </w:r>
      <w:r w:rsidR="003F133A" w:rsidRPr="00377BFC">
        <w:rPr>
          <w:rFonts w:cs="Times New Roman"/>
          <w:sz w:val="19"/>
          <w:szCs w:val="19"/>
        </w:rPr>
        <w:t xml:space="preserve"> </w:t>
      </w:r>
      <w:r w:rsidRPr="00377BFC">
        <w:rPr>
          <w:rFonts w:cs="Times New Roman"/>
          <w:sz w:val="19"/>
          <w:szCs w:val="19"/>
        </w:rPr>
        <w:t>Plants,</w:t>
      </w:r>
      <w:r w:rsidR="003F133A" w:rsidRPr="00377BFC">
        <w:rPr>
          <w:rFonts w:cs="Times New Roman"/>
          <w:sz w:val="19"/>
          <w:szCs w:val="19"/>
        </w:rPr>
        <w:t xml:space="preserve"> </w:t>
      </w:r>
      <w:r w:rsidRPr="00377BFC">
        <w:rPr>
          <w:rFonts w:cs="Times New Roman"/>
          <w:sz w:val="19"/>
          <w:szCs w:val="19"/>
        </w:rPr>
        <w:t>5(1):</w:t>
      </w:r>
      <w:r w:rsidR="003F133A" w:rsidRPr="00377BFC">
        <w:rPr>
          <w:rFonts w:cs="Times New Roman"/>
          <w:sz w:val="19"/>
          <w:szCs w:val="19"/>
        </w:rPr>
        <w:t xml:space="preserve"> </w:t>
      </w:r>
      <w:r w:rsidRPr="00377BFC">
        <w:rPr>
          <w:rFonts w:cs="Times New Roman"/>
          <w:sz w:val="19"/>
          <w:szCs w:val="19"/>
        </w:rPr>
        <w:t>12-21.</w:t>
      </w:r>
    </w:p>
    <w:p w:rsidR="0008347F" w:rsidRPr="00377BFC" w:rsidRDefault="0008347F" w:rsidP="00377BFC">
      <w:pPr>
        <w:numPr>
          <w:ilvl w:val="0"/>
          <w:numId w:val="5"/>
        </w:numPr>
        <w:bidi w:val="0"/>
        <w:snapToGrid w:val="0"/>
        <w:ind w:left="425" w:hanging="425"/>
        <w:jc w:val="both"/>
        <w:rPr>
          <w:rFonts w:cs="Times New Roman"/>
          <w:sz w:val="19"/>
          <w:szCs w:val="19"/>
        </w:rPr>
      </w:pPr>
      <w:proofErr w:type="spellStart"/>
      <w:r w:rsidRPr="00377BFC">
        <w:rPr>
          <w:rFonts w:cs="Times New Roman"/>
          <w:bCs/>
          <w:sz w:val="19"/>
          <w:szCs w:val="19"/>
        </w:rPr>
        <w:t>Alscher</w:t>
      </w:r>
      <w:proofErr w:type="spellEnd"/>
      <w:r w:rsidRPr="00377BFC">
        <w:rPr>
          <w:rFonts w:cs="Times New Roman"/>
          <w:bCs/>
          <w:sz w:val="19"/>
          <w:szCs w:val="19"/>
        </w:rPr>
        <w:t>,</w:t>
      </w:r>
      <w:r w:rsidR="003F133A" w:rsidRPr="00377BFC">
        <w:rPr>
          <w:rFonts w:cs="Times New Roman"/>
          <w:bCs/>
          <w:sz w:val="19"/>
          <w:szCs w:val="19"/>
        </w:rPr>
        <w:t xml:space="preserve"> </w:t>
      </w:r>
      <w:r w:rsidRPr="00377BFC">
        <w:rPr>
          <w:rFonts w:cs="Times New Roman"/>
          <w:bCs/>
          <w:sz w:val="19"/>
          <w:szCs w:val="19"/>
        </w:rPr>
        <w:t>R.G.;</w:t>
      </w:r>
      <w:r w:rsidR="003F133A" w:rsidRPr="00377BFC">
        <w:rPr>
          <w:rFonts w:cs="Times New Roman"/>
          <w:bCs/>
          <w:sz w:val="19"/>
          <w:szCs w:val="19"/>
        </w:rPr>
        <w:t xml:space="preserve"> </w:t>
      </w:r>
      <w:proofErr w:type="spellStart"/>
      <w:r w:rsidRPr="00377BFC">
        <w:rPr>
          <w:rFonts w:cs="Times New Roman"/>
          <w:bCs/>
          <w:sz w:val="19"/>
          <w:szCs w:val="19"/>
        </w:rPr>
        <w:t>Donahne</w:t>
      </w:r>
      <w:proofErr w:type="spellEnd"/>
      <w:r w:rsidRPr="00377BFC">
        <w:rPr>
          <w:rFonts w:cs="Times New Roman"/>
          <w:bCs/>
          <w:sz w:val="19"/>
          <w:szCs w:val="19"/>
        </w:rPr>
        <w:t>,</w:t>
      </w:r>
      <w:r w:rsidR="003F133A" w:rsidRPr="00377BFC">
        <w:rPr>
          <w:rFonts w:cs="Times New Roman"/>
          <w:bCs/>
          <w:sz w:val="19"/>
          <w:szCs w:val="19"/>
        </w:rPr>
        <w:t xml:space="preserve"> </w:t>
      </w:r>
      <w:r w:rsidRPr="00377BFC">
        <w:rPr>
          <w:rFonts w:cs="Times New Roman"/>
          <w:bCs/>
          <w:sz w:val="19"/>
          <w:szCs w:val="19"/>
        </w:rPr>
        <w:t>J.L.</w:t>
      </w:r>
      <w:r w:rsidR="003F133A" w:rsidRPr="00377BFC">
        <w:rPr>
          <w:rFonts w:cs="Times New Roman"/>
          <w:bCs/>
          <w:sz w:val="19"/>
          <w:szCs w:val="19"/>
        </w:rPr>
        <w:t xml:space="preserve"> </w:t>
      </w:r>
      <w:r w:rsidRPr="00377BFC">
        <w:rPr>
          <w:rFonts w:cs="Times New Roman"/>
          <w:bCs/>
          <w:sz w:val="19"/>
          <w:szCs w:val="19"/>
        </w:rPr>
        <w:t>and</w:t>
      </w:r>
      <w:r w:rsidR="003F133A" w:rsidRPr="00377BFC">
        <w:rPr>
          <w:rFonts w:cs="Times New Roman"/>
          <w:bCs/>
          <w:sz w:val="19"/>
          <w:szCs w:val="19"/>
        </w:rPr>
        <w:t xml:space="preserve"> </w:t>
      </w:r>
      <w:r w:rsidRPr="00377BFC">
        <w:rPr>
          <w:rFonts w:cs="Times New Roman"/>
          <w:bCs/>
          <w:sz w:val="19"/>
          <w:szCs w:val="19"/>
        </w:rPr>
        <w:t>Cromer,</w:t>
      </w:r>
      <w:r w:rsidR="003F133A" w:rsidRPr="00377BFC">
        <w:rPr>
          <w:rFonts w:cs="Times New Roman"/>
          <w:bCs/>
          <w:sz w:val="19"/>
          <w:szCs w:val="19"/>
        </w:rPr>
        <w:t xml:space="preserve"> </w:t>
      </w:r>
      <w:r w:rsidRPr="00377BFC">
        <w:rPr>
          <w:rFonts w:cs="Times New Roman"/>
          <w:bCs/>
          <w:sz w:val="19"/>
          <w:szCs w:val="19"/>
        </w:rPr>
        <w:t>C.L.</w:t>
      </w:r>
      <w:r w:rsidR="003F133A" w:rsidRPr="00377BFC">
        <w:rPr>
          <w:rFonts w:cs="Times New Roman"/>
          <w:bCs/>
          <w:sz w:val="19"/>
          <w:szCs w:val="19"/>
        </w:rPr>
        <w:t xml:space="preserve"> </w:t>
      </w:r>
      <w:r w:rsidRPr="00377BFC">
        <w:rPr>
          <w:rFonts w:cs="Times New Roman"/>
          <w:bCs/>
          <w:sz w:val="19"/>
          <w:szCs w:val="19"/>
        </w:rPr>
        <w:t>(1997):</w:t>
      </w:r>
      <w:r w:rsidR="003F133A" w:rsidRPr="00377BFC">
        <w:rPr>
          <w:rFonts w:cs="Times New Roman"/>
          <w:sz w:val="19"/>
          <w:szCs w:val="19"/>
        </w:rPr>
        <w:t xml:space="preserve"> </w:t>
      </w:r>
      <w:r w:rsidRPr="00377BFC">
        <w:rPr>
          <w:rFonts w:cs="Times New Roman"/>
          <w:sz w:val="19"/>
          <w:szCs w:val="19"/>
        </w:rPr>
        <w:t>Reactive</w:t>
      </w:r>
      <w:r w:rsidR="003F133A" w:rsidRPr="00377BFC">
        <w:rPr>
          <w:rFonts w:cs="Times New Roman"/>
          <w:sz w:val="19"/>
          <w:szCs w:val="19"/>
        </w:rPr>
        <w:t xml:space="preserve"> </w:t>
      </w:r>
      <w:r w:rsidRPr="00377BFC">
        <w:rPr>
          <w:rFonts w:cs="Times New Roman"/>
          <w:sz w:val="19"/>
          <w:szCs w:val="19"/>
        </w:rPr>
        <w:t>oxygen</w:t>
      </w:r>
      <w:r w:rsidR="003F133A" w:rsidRPr="00377BFC">
        <w:rPr>
          <w:rFonts w:cs="Times New Roman"/>
          <w:sz w:val="19"/>
          <w:szCs w:val="19"/>
        </w:rPr>
        <w:t xml:space="preserve"> </w:t>
      </w:r>
      <w:r w:rsidRPr="00377BFC">
        <w:rPr>
          <w:rFonts w:cs="Times New Roman"/>
          <w:sz w:val="19"/>
          <w:szCs w:val="19"/>
        </w:rPr>
        <w:t>species</w:t>
      </w:r>
      <w:r w:rsidR="003F133A" w:rsidRPr="00377BFC">
        <w:rPr>
          <w:rFonts w:cs="Times New Roman"/>
          <w:sz w:val="19"/>
          <w:szCs w:val="19"/>
        </w:rPr>
        <w:t xml:space="preserve"> </w:t>
      </w:r>
      <w:r w:rsidRPr="00377BFC">
        <w:rPr>
          <w:rFonts w:cs="Times New Roman"/>
          <w:sz w:val="19"/>
          <w:szCs w:val="19"/>
        </w:rPr>
        <w:t>and</w:t>
      </w:r>
      <w:r w:rsidR="003F133A" w:rsidRPr="00377BFC">
        <w:rPr>
          <w:rFonts w:cs="Times New Roman"/>
          <w:sz w:val="19"/>
          <w:szCs w:val="19"/>
        </w:rPr>
        <w:t xml:space="preserve"> </w:t>
      </w:r>
      <w:r w:rsidRPr="00377BFC">
        <w:rPr>
          <w:rFonts w:cs="Times New Roman"/>
          <w:sz w:val="19"/>
          <w:szCs w:val="19"/>
        </w:rPr>
        <w:t>antioxidants,</w:t>
      </w:r>
      <w:r w:rsidR="003F133A" w:rsidRPr="00377BFC">
        <w:rPr>
          <w:rFonts w:cs="Times New Roman"/>
          <w:sz w:val="19"/>
          <w:szCs w:val="19"/>
        </w:rPr>
        <w:t xml:space="preserve"> </w:t>
      </w:r>
      <w:r w:rsidRPr="00377BFC">
        <w:rPr>
          <w:rFonts w:cs="Times New Roman"/>
          <w:sz w:val="19"/>
          <w:szCs w:val="19"/>
        </w:rPr>
        <w:t>relationships</w:t>
      </w:r>
      <w:r w:rsidR="003F133A" w:rsidRPr="00377BFC">
        <w:rPr>
          <w:rFonts w:cs="Times New Roman"/>
          <w:sz w:val="19"/>
          <w:szCs w:val="19"/>
        </w:rPr>
        <w:t xml:space="preserve"> </w:t>
      </w:r>
      <w:r w:rsidRPr="00377BFC">
        <w:rPr>
          <w:rFonts w:cs="Times New Roman"/>
          <w:sz w:val="19"/>
          <w:szCs w:val="19"/>
        </w:rPr>
        <w:t>in</w:t>
      </w:r>
      <w:r w:rsidR="003F133A" w:rsidRPr="00377BFC">
        <w:rPr>
          <w:rFonts w:cs="Times New Roman"/>
          <w:sz w:val="19"/>
          <w:szCs w:val="19"/>
        </w:rPr>
        <w:t xml:space="preserve"> </w:t>
      </w:r>
      <w:r w:rsidRPr="00377BFC">
        <w:rPr>
          <w:rFonts w:cs="Times New Roman"/>
          <w:sz w:val="19"/>
          <w:szCs w:val="19"/>
        </w:rPr>
        <w:t>green</w:t>
      </w:r>
      <w:r w:rsidR="003F133A" w:rsidRPr="00377BFC">
        <w:rPr>
          <w:rFonts w:cs="Times New Roman"/>
          <w:sz w:val="19"/>
          <w:szCs w:val="19"/>
        </w:rPr>
        <w:t xml:space="preserve"> </w:t>
      </w:r>
      <w:r w:rsidRPr="00377BFC">
        <w:rPr>
          <w:rFonts w:cs="Times New Roman"/>
          <w:sz w:val="19"/>
          <w:szCs w:val="19"/>
        </w:rPr>
        <w:t>cells.</w:t>
      </w:r>
      <w:r w:rsidR="003F133A" w:rsidRPr="00377BFC">
        <w:rPr>
          <w:rFonts w:cs="Times New Roman"/>
          <w:sz w:val="19"/>
          <w:szCs w:val="19"/>
        </w:rPr>
        <w:t xml:space="preserve"> </w:t>
      </w:r>
      <w:proofErr w:type="spellStart"/>
      <w:r w:rsidRPr="00377BFC">
        <w:rPr>
          <w:rFonts w:cs="Times New Roman"/>
          <w:sz w:val="19"/>
          <w:szCs w:val="19"/>
        </w:rPr>
        <w:t>Physio</w:t>
      </w:r>
      <w:proofErr w:type="spellEnd"/>
      <w:r w:rsidRPr="00377BFC">
        <w:rPr>
          <w:rFonts w:cs="Times New Roman"/>
          <w:sz w:val="19"/>
          <w:szCs w:val="19"/>
        </w:rPr>
        <w:t>.</w:t>
      </w:r>
      <w:r w:rsidR="003F133A" w:rsidRPr="00377BFC">
        <w:rPr>
          <w:rFonts w:cs="Times New Roman"/>
          <w:sz w:val="19"/>
          <w:szCs w:val="19"/>
        </w:rPr>
        <w:t xml:space="preserve"> </w:t>
      </w:r>
      <w:r w:rsidRPr="00377BFC">
        <w:rPr>
          <w:rFonts w:cs="Times New Roman"/>
          <w:sz w:val="19"/>
          <w:szCs w:val="19"/>
        </w:rPr>
        <w:t>Plant</w:t>
      </w:r>
      <w:r w:rsidR="003F133A" w:rsidRPr="00377BFC">
        <w:rPr>
          <w:rFonts w:cs="Times New Roman"/>
          <w:sz w:val="19"/>
          <w:szCs w:val="19"/>
        </w:rPr>
        <w:t xml:space="preserve"> </w:t>
      </w:r>
      <w:r w:rsidRPr="00377BFC">
        <w:rPr>
          <w:rFonts w:cs="Times New Roman"/>
          <w:sz w:val="19"/>
          <w:szCs w:val="19"/>
        </w:rPr>
        <w:t>100,</w:t>
      </w:r>
      <w:r w:rsidR="003F133A" w:rsidRPr="00377BFC">
        <w:rPr>
          <w:rFonts w:cs="Times New Roman"/>
          <w:sz w:val="19"/>
          <w:szCs w:val="19"/>
        </w:rPr>
        <w:t xml:space="preserve"> </w:t>
      </w:r>
      <w:r w:rsidRPr="00377BFC">
        <w:rPr>
          <w:rFonts w:cs="Times New Roman"/>
          <w:sz w:val="19"/>
          <w:szCs w:val="19"/>
        </w:rPr>
        <w:t>224-233.</w:t>
      </w:r>
    </w:p>
    <w:p w:rsidR="0008347F" w:rsidRPr="00377BFC" w:rsidRDefault="0008347F" w:rsidP="00377BFC">
      <w:pPr>
        <w:numPr>
          <w:ilvl w:val="0"/>
          <w:numId w:val="5"/>
        </w:numPr>
        <w:bidi w:val="0"/>
        <w:snapToGrid w:val="0"/>
        <w:ind w:left="425" w:hanging="425"/>
        <w:jc w:val="both"/>
        <w:rPr>
          <w:rFonts w:cs="Times New Roman"/>
          <w:sz w:val="19"/>
          <w:szCs w:val="19"/>
        </w:rPr>
      </w:pPr>
      <w:proofErr w:type="spellStart"/>
      <w:r w:rsidRPr="00377BFC">
        <w:rPr>
          <w:rFonts w:cs="Times New Roman"/>
          <w:bCs/>
          <w:sz w:val="19"/>
          <w:szCs w:val="19"/>
        </w:rPr>
        <w:t>Amiri</w:t>
      </w:r>
      <w:proofErr w:type="spellEnd"/>
      <w:r w:rsidRPr="00377BFC">
        <w:rPr>
          <w:rFonts w:cs="Times New Roman"/>
          <w:bCs/>
          <w:sz w:val="19"/>
          <w:szCs w:val="19"/>
        </w:rPr>
        <w:t>,</w:t>
      </w:r>
      <w:r w:rsidR="003F133A" w:rsidRPr="00377BFC">
        <w:rPr>
          <w:rFonts w:cs="Times New Roman"/>
          <w:bCs/>
          <w:sz w:val="19"/>
          <w:szCs w:val="19"/>
        </w:rPr>
        <w:t xml:space="preserve"> </w:t>
      </w:r>
      <w:r w:rsidRPr="00377BFC">
        <w:rPr>
          <w:rFonts w:cs="Times New Roman"/>
          <w:bCs/>
          <w:sz w:val="19"/>
          <w:szCs w:val="19"/>
        </w:rPr>
        <w:t>K.;</w:t>
      </w:r>
      <w:r w:rsidR="003F133A" w:rsidRPr="00377BFC">
        <w:rPr>
          <w:rFonts w:cs="Times New Roman"/>
          <w:bCs/>
          <w:sz w:val="19"/>
          <w:szCs w:val="19"/>
        </w:rPr>
        <w:t xml:space="preserve"> </w:t>
      </w:r>
      <w:proofErr w:type="spellStart"/>
      <w:r w:rsidRPr="00377BFC">
        <w:rPr>
          <w:rFonts w:cs="Times New Roman"/>
          <w:bCs/>
          <w:sz w:val="19"/>
          <w:szCs w:val="19"/>
        </w:rPr>
        <w:t>Eshghi</w:t>
      </w:r>
      <w:proofErr w:type="spellEnd"/>
      <w:r w:rsidRPr="00377BFC">
        <w:rPr>
          <w:rFonts w:cs="Times New Roman"/>
          <w:bCs/>
          <w:sz w:val="19"/>
          <w:szCs w:val="19"/>
        </w:rPr>
        <w:t>,</w:t>
      </w:r>
      <w:r w:rsidR="003F133A" w:rsidRPr="00377BFC">
        <w:rPr>
          <w:rFonts w:cs="Times New Roman"/>
          <w:bCs/>
          <w:sz w:val="19"/>
          <w:szCs w:val="19"/>
        </w:rPr>
        <w:t xml:space="preserve"> </w:t>
      </w:r>
      <w:r w:rsidRPr="00377BFC">
        <w:rPr>
          <w:rFonts w:cs="Times New Roman"/>
          <w:bCs/>
          <w:sz w:val="19"/>
          <w:szCs w:val="19"/>
        </w:rPr>
        <w:t>S.;</w:t>
      </w:r>
      <w:r w:rsidR="003F133A" w:rsidRPr="00377BFC">
        <w:rPr>
          <w:rFonts w:cs="Times New Roman"/>
          <w:bCs/>
          <w:sz w:val="19"/>
          <w:szCs w:val="19"/>
        </w:rPr>
        <w:t xml:space="preserve"> </w:t>
      </w:r>
      <w:proofErr w:type="spellStart"/>
      <w:r w:rsidRPr="00377BFC">
        <w:rPr>
          <w:rFonts w:cs="Times New Roman"/>
          <w:bCs/>
          <w:sz w:val="19"/>
          <w:szCs w:val="19"/>
        </w:rPr>
        <w:t>Rafazoli</w:t>
      </w:r>
      <w:proofErr w:type="spellEnd"/>
      <w:r w:rsidRPr="00377BFC">
        <w:rPr>
          <w:rFonts w:cs="Times New Roman"/>
          <w:bCs/>
          <w:sz w:val="19"/>
          <w:szCs w:val="19"/>
        </w:rPr>
        <w:t>,</w:t>
      </w:r>
      <w:r w:rsidR="003F133A" w:rsidRPr="00377BFC">
        <w:rPr>
          <w:rFonts w:cs="Times New Roman"/>
          <w:bCs/>
          <w:sz w:val="19"/>
          <w:szCs w:val="19"/>
        </w:rPr>
        <w:t xml:space="preserve"> </w:t>
      </w:r>
      <w:r w:rsidRPr="00377BFC">
        <w:rPr>
          <w:rFonts w:cs="Times New Roman"/>
          <w:bCs/>
          <w:sz w:val="19"/>
          <w:szCs w:val="19"/>
        </w:rPr>
        <w:t>E.;</w:t>
      </w:r>
      <w:r w:rsidR="003F133A" w:rsidRPr="00377BFC">
        <w:rPr>
          <w:rFonts w:cs="Times New Roman"/>
          <w:bCs/>
          <w:sz w:val="19"/>
          <w:szCs w:val="19"/>
        </w:rPr>
        <w:t xml:space="preserve"> </w:t>
      </w:r>
      <w:proofErr w:type="spellStart"/>
      <w:r w:rsidRPr="00377BFC">
        <w:rPr>
          <w:rFonts w:cs="Times New Roman"/>
          <w:bCs/>
          <w:sz w:val="19"/>
          <w:szCs w:val="19"/>
        </w:rPr>
        <w:t>Kholdebarin</w:t>
      </w:r>
      <w:proofErr w:type="spellEnd"/>
      <w:r w:rsidRPr="00377BFC">
        <w:rPr>
          <w:rFonts w:cs="Times New Roman"/>
          <w:bCs/>
          <w:sz w:val="19"/>
          <w:szCs w:val="19"/>
        </w:rPr>
        <w:t>,</w:t>
      </w:r>
      <w:r w:rsidR="003F133A" w:rsidRPr="00377BFC">
        <w:rPr>
          <w:rFonts w:cs="Times New Roman"/>
          <w:bCs/>
          <w:sz w:val="19"/>
          <w:szCs w:val="19"/>
        </w:rPr>
        <w:t xml:space="preserve"> </w:t>
      </w:r>
      <w:r w:rsidRPr="00377BFC">
        <w:rPr>
          <w:rFonts w:cs="Times New Roman"/>
          <w:bCs/>
          <w:sz w:val="19"/>
          <w:szCs w:val="19"/>
        </w:rPr>
        <w:t>B.;</w:t>
      </w:r>
      <w:r w:rsidR="003F133A" w:rsidRPr="00377BFC">
        <w:rPr>
          <w:rFonts w:cs="Times New Roman"/>
          <w:bCs/>
          <w:sz w:val="19"/>
          <w:szCs w:val="19"/>
        </w:rPr>
        <w:t xml:space="preserve"> </w:t>
      </w:r>
      <w:r w:rsidRPr="00377BFC">
        <w:rPr>
          <w:rFonts w:cs="Times New Roman"/>
          <w:bCs/>
          <w:sz w:val="19"/>
          <w:szCs w:val="19"/>
        </w:rPr>
        <w:t>and</w:t>
      </w:r>
      <w:r w:rsidR="003F133A" w:rsidRPr="00377BFC">
        <w:rPr>
          <w:rFonts w:cs="Times New Roman"/>
          <w:bCs/>
          <w:sz w:val="19"/>
          <w:szCs w:val="19"/>
        </w:rPr>
        <w:t xml:space="preserve"> </w:t>
      </w:r>
      <w:proofErr w:type="spellStart"/>
      <w:r w:rsidRPr="00377BFC">
        <w:rPr>
          <w:rFonts w:cs="Times New Roman"/>
          <w:bCs/>
          <w:sz w:val="19"/>
          <w:szCs w:val="19"/>
        </w:rPr>
        <w:t>Abbaspour</w:t>
      </w:r>
      <w:proofErr w:type="spellEnd"/>
      <w:r w:rsidRPr="00377BFC">
        <w:rPr>
          <w:rFonts w:cs="Times New Roman"/>
          <w:bCs/>
          <w:sz w:val="19"/>
          <w:szCs w:val="19"/>
        </w:rPr>
        <w:t>,</w:t>
      </w:r>
      <w:r w:rsidR="003F133A" w:rsidRPr="00377BFC">
        <w:rPr>
          <w:rFonts w:cs="Times New Roman"/>
          <w:bCs/>
          <w:sz w:val="19"/>
          <w:szCs w:val="19"/>
        </w:rPr>
        <w:t xml:space="preserve"> </w:t>
      </w:r>
      <w:r w:rsidRPr="00377BFC">
        <w:rPr>
          <w:rFonts w:cs="Times New Roman"/>
          <w:bCs/>
          <w:sz w:val="19"/>
          <w:szCs w:val="19"/>
        </w:rPr>
        <w:t>N.</w:t>
      </w:r>
      <w:r w:rsidR="003F133A" w:rsidRPr="00377BFC">
        <w:rPr>
          <w:rFonts w:cs="Times New Roman"/>
          <w:bCs/>
          <w:sz w:val="19"/>
          <w:szCs w:val="19"/>
        </w:rPr>
        <w:t xml:space="preserve"> </w:t>
      </w:r>
      <w:r w:rsidRPr="00377BFC">
        <w:rPr>
          <w:rFonts w:cs="Times New Roman"/>
          <w:bCs/>
          <w:sz w:val="19"/>
          <w:szCs w:val="19"/>
        </w:rPr>
        <w:t>(2014):</w:t>
      </w:r>
      <w:r w:rsidR="003F133A" w:rsidRPr="00377BFC">
        <w:rPr>
          <w:rFonts w:cs="Times New Roman"/>
          <w:sz w:val="19"/>
          <w:szCs w:val="19"/>
        </w:rPr>
        <w:t xml:space="preserve"> </w:t>
      </w:r>
      <w:r w:rsidRPr="00377BFC">
        <w:rPr>
          <w:rFonts w:cs="Times New Roman"/>
          <w:sz w:val="19"/>
          <w:szCs w:val="19"/>
        </w:rPr>
        <w:t>Ameliorative</w:t>
      </w:r>
      <w:r w:rsidR="003F133A" w:rsidRPr="00377BFC">
        <w:rPr>
          <w:rFonts w:cs="Times New Roman"/>
          <w:sz w:val="19"/>
          <w:szCs w:val="19"/>
        </w:rPr>
        <w:t xml:space="preserve"> </w:t>
      </w:r>
      <w:r w:rsidRPr="00377BFC">
        <w:rPr>
          <w:rFonts w:cs="Times New Roman"/>
          <w:sz w:val="19"/>
          <w:szCs w:val="19"/>
        </w:rPr>
        <w:t>effects</w:t>
      </w:r>
      <w:r w:rsidR="003F133A" w:rsidRPr="00377BFC">
        <w:rPr>
          <w:rFonts w:cs="Times New Roman"/>
          <w:sz w:val="19"/>
          <w:szCs w:val="19"/>
        </w:rPr>
        <w:t xml:space="preserve"> </w:t>
      </w:r>
      <w:r w:rsidRPr="00377BFC">
        <w:rPr>
          <w:rFonts w:cs="Times New Roman"/>
          <w:sz w:val="19"/>
          <w:szCs w:val="19"/>
        </w:rPr>
        <w:t>of</w:t>
      </w:r>
      <w:r w:rsidR="003F133A" w:rsidRPr="00377BFC">
        <w:rPr>
          <w:rFonts w:cs="Times New Roman"/>
          <w:sz w:val="19"/>
          <w:szCs w:val="19"/>
        </w:rPr>
        <w:t xml:space="preserve"> </w:t>
      </w:r>
      <w:r w:rsidRPr="00377BFC">
        <w:rPr>
          <w:rFonts w:cs="Times New Roman"/>
          <w:sz w:val="19"/>
          <w:szCs w:val="19"/>
        </w:rPr>
        <w:t>salicylic</w:t>
      </w:r>
      <w:r w:rsidR="003F133A" w:rsidRPr="00377BFC">
        <w:rPr>
          <w:rFonts w:cs="Times New Roman"/>
          <w:sz w:val="19"/>
          <w:szCs w:val="19"/>
        </w:rPr>
        <w:t xml:space="preserve"> </w:t>
      </w:r>
      <w:r w:rsidRPr="00377BFC">
        <w:rPr>
          <w:rFonts w:cs="Times New Roman"/>
          <w:sz w:val="19"/>
          <w:szCs w:val="19"/>
        </w:rPr>
        <w:t>acid</w:t>
      </w:r>
      <w:r w:rsidR="003F133A" w:rsidRPr="00377BFC">
        <w:rPr>
          <w:rFonts w:cs="Times New Roman"/>
          <w:sz w:val="19"/>
          <w:szCs w:val="19"/>
        </w:rPr>
        <w:t xml:space="preserve"> </w:t>
      </w:r>
      <w:r w:rsidRPr="00377BFC">
        <w:rPr>
          <w:rFonts w:cs="Times New Roman"/>
          <w:sz w:val="19"/>
          <w:szCs w:val="19"/>
        </w:rPr>
        <w:t>on</w:t>
      </w:r>
      <w:r w:rsidR="003F133A" w:rsidRPr="00377BFC">
        <w:rPr>
          <w:rFonts w:cs="Times New Roman"/>
          <w:sz w:val="19"/>
          <w:szCs w:val="19"/>
        </w:rPr>
        <w:t xml:space="preserve"> </w:t>
      </w:r>
      <w:r w:rsidRPr="00377BFC">
        <w:rPr>
          <w:rFonts w:cs="Times New Roman"/>
          <w:sz w:val="19"/>
          <w:szCs w:val="19"/>
        </w:rPr>
        <w:t>mineral</w:t>
      </w:r>
      <w:r w:rsidR="003F133A" w:rsidRPr="00377BFC">
        <w:rPr>
          <w:rFonts w:cs="Times New Roman"/>
          <w:sz w:val="19"/>
          <w:szCs w:val="19"/>
        </w:rPr>
        <w:t xml:space="preserve"> </w:t>
      </w:r>
      <w:r w:rsidRPr="00377BFC">
        <w:rPr>
          <w:rFonts w:cs="Times New Roman"/>
          <w:sz w:val="19"/>
          <w:szCs w:val="19"/>
        </w:rPr>
        <w:t>concentrations</w:t>
      </w:r>
      <w:r w:rsidR="003F133A" w:rsidRPr="00377BFC">
        <w:rPr>
          <w:rFonts w:cs="Times New Roman"/>
          <w:sz w:val="19"/>
          <w:szCs w:val="19"/>
        </w:rPr>
        <w:t xml:space="preserve"> </w:t>
      </w:r>
      <w:r w:rsidRPr="00377BFC">
        <w:rPr>
          <w:rFonts w:cs="Times New Roman"/>
          <w:sz w:val="19"/>
          <w:szCs w:val="19"/>
        </w:rPr>
        <w:t>in</w:t>
      </w:r>
      <w:r w:rsidR="003F133A" w:rsidRPr="00377BFC">
        <w:rPr>
          <w:rFonts w:cs="Times New Roman"/>
          <w:sz w:val="19"/>
          <w:szCs w:val="19"/>
        </w:rPr>
        <w:t xml:space="preserve"> </w:t>
      </w:r>
      <w:r w:rsidRPr="00377BFC">
        <w:rPr>
          <w:rFonts w:cs="Times New Roman"/>
          <w:sz w:val="19"/>
          <w:szCs w:val="19"/>
        </w:rPr>
        <w:t>roots</w:t>
      </w:r>
      <w:r w:rsidR="003F133A" w:rsidRPr="00377BFC">
        <w:rPr>
          <w:rFonts w:cs="Times New Roman"/>
          <w:sz w:val="19"/>
          <w:szCs w:val="19"/>
        </w:rPr>
        <w:t xml:space="preserve"> </w:t>
      </w:r>
      <w:r w:rsidRPr="00377BFC">
        <w:rPr>
          <w:rFonts w:cs="Times New Roman"/>
          <w:sz w:val="19"/>
          <w:szCs w:val="19"/>
        </w:rPr>
        <w:t>and</w:t>
      </w:r>
      <w:r w:rsidR="003F133A" w:rsidRPr="00377BFC">
        <w:rPr>
          <w:rFonts w:cs="Times New Roman"/>
          <w:sz w:val="19"/>
          <w:szCs w:val="19"/>
        </w:rPr>
        <w:t xml:space="preserve"> </w:t>
      </w:r>
      <w:r w:rsidRPr="00377BFC">
        <w:rPr>
          <w:rFonts w:cs="Times New Roman"/>
          <w:sz w:val="19"/>
          <w:szCs w:val="19"/>
        </w:rPr>
        <w:t>leaves</w:t>
      </w:r>
      <w:r w:rsidR="003F133A" w:rsidRPr="00377BFC">
        <w:rPr>
          <w:rFonts w:cs="Times New Roman"/>
          <w:sz w:val="19"/>
          <w:szCs w:val="19"/>
        </w:rPr>
        <w:t xml:space="preserve"> </w:t>
      </w:r>
      <w:r w:rsidRPr="00377BFC">
        <w:rPr>
          <w:rFonts w:cs="Times New Roman"/>
          <w:sz w:val="19"/>
          <w:szCs w:val="19"/>
        </w:rPr>
        <w:t>of</w:t>
      </w:r>
      <w:r w:rsidR="003F133A" w:rsidRPr="00377BFC">
        <w:rPr>
          <w:rFonts w:cs="Times New Roman"/>
          <w:sz w:val="19"/>
          <w:szCs w:val="19"/>
        </w:rPr>
        <w:t xml:space="preserve"> </w:t>
      </w:r>
      <w:r w:rsidRPr="00377BFC">
        <w:rPr>
          <w:rFonts w:cs="Times New Roman"/>
          <w:sz w:val="19"/>
          <w:szCs w:val="19"/>
        </w:rPr>
        <w:t>two</w:t>
      </w:r>
      <w:r w:rsidR="003F133A" w:rsidRPr="00377BFC">
        <w:rPr>
          <w:rFonts w:cs="Times New Roman"/>
          <w:sz w:val="19"/>
          <w:szCs w:val="19"/>
        </w:rPr>
        <w:t xml:space="preserve"> </w:t>
      </w:r>
      <w:r w:rsidRPr="00377BFC">
        <w:rPr>
          <w:rFonts w:cs="Times New Roman"/>
          <w:sz w:val="19"/>
          <w:szCs w:val="19"/>
        </w:rPr>
        <w:t>grapevine</w:t>
      </w:r>
      <w:r w:rsidR="003F133A" w:rsidRPr="00377BFC">
        <w:rPr>
          <w:rFonts w:cs="Times New Roman"/>
          <w:sz w:val="19"/>
          <w:szCs w:val="19"/>
        </w:rPr>
        <w:t xml:space="preserve"> </w:t>
      </w:r>
      <w:r w:rsidRPr="00377BFC">
        <w:rPr>
          <w:rFonts w:cs="Times New Roman"/>
          <w:sz w:val="19"/>
          <w:szCs w:val="19"/>
        </w:rPr>
        <w:t>(</w:t>
      </w:r>
      <w:proofErr w:type="spellStart"/>
      <w:r w:rsidRPr="00377BFC">
        <w:rPr>
          <w:rFonts w:cs="Times New Roman"/>
          <w:i/>
          <w:iCs/>
          <w:sz w:val="19"/>
          <w:szCs w:val="19"/>
        </w:rPr>
        <w:t>Vitis</w:t>
      </w:r>
      <w:proofErr w:type="spellEnd"/>
      <w:r w:rsidR="003F133A" w:rsidRPr="00377BFC">
        <w:rPr>
          <w:rFonts w:cs="Times New Roman"/>
          <w:i/>
          <w:iCs/>
          <w:sz w:val="19"/>
          <w:szCs w:val="19"/>
        </w:rPr>
        <w:t xml:space="preserve"> </w:t>
      </w:r>
      <w:proofErr w:type="spellStart"/>
      <w:r w:rsidRPr="00377BFC">
        <w:rPr>
          <w:rFonts w:cs="Times New Roman"/>
          <w:i/>
          <w:iCs/>
          <w:sz w:val="19"/>
          <w:szCs w:val="19"/>
        </w:rPr>
        <w:t>vinifera</w:t>
      </w:r>
      <w:proofErr w:type="spellEnd"/>
      <w:r w:rsidR="003F133A" w:rsidRPr="00377BFC">
        <w:rPr>
          <w:rFonts w:cs="Times New Roman"/>
          <w:sz w:val="19"/>
          <w:szCs w:val="19"/>
        </w:rPr>
        <w:t xml:space="preserve"> </w:t>
      </w:r>
      <w:r w:rsidRPr="00377BFC">
        <w:rPr>
          <w:rFonts w:cs="Times New Roman"/>
          <w:sz w:val="19"/>
          <w:szCs w:val="19"/>
        </w:rPr>
        <w:t>L.)</w:t>
      </w:r>
      <w:r w:rsidR="003F133A" w:rsidRPr="00377BFC">
        <w:rPr>
          <w:rFonts w:cs="Times New Roman"/>
          <w:sz w:val="19"/>
          <w:szCs w:val="19"/>
        </w:rPr>
        <w:t xml:space="preserve"> </w:t>
      </w:r>
      <w:r w:rsidRPr="00377BFC">
        <w:rPr>
          <w:rFonts w:cs="Times New Roman"/>
          <w:sz w:val="19"/>
          <w:szCs w:val="19"/>
        </w:rPr>
        <w:t>cultivars</w:t>
      </w:r>
      <w:r w:rsidR="003F133A" w:rsidRPr="00377BFC">
        <w:rPr>
          <w:rFonts w:cs="Times New Roman"/>
          <w:sz w:val="19"/>
          <w:szCs w:val="19"/>
        </w:rPr>
        <w:t xml:space="preserve"> </w:t>
      </w:r>
      <w:r w:rsidRPr="00377BFC">
        <w:rPr>
          <w:rFonts w:cs="Times New Roman"/>
          <w:sz w:val="19"/>
          <w:szCs w:val="19"/>
        </w:rPr>
        <w:t>under</w:t>
      </w:r>
      <w:r w:rsidR="003F133A" w:rsidRPr="00377BFC">
        <w:rPr>
          <w:rFonts w:cs="Times New Roman"/>
          <w:sz w:val="19"/>
          <w:szCs w:val="19"/>
        </w:rPr>
        <w:t xml:space="preserve"> </w:t>
      </w:r>
      <w:r w:rsidRPr="00377BFC">
        <w:rPr>
          <w:rFonts w:cs="Times New Roman"/>
          <w:sz w:val="19"/>
          <w:szCs w:val="19"/>
        </w:rPr>
        <w:t>salt</w:t>
      </w:r>
      <w:r w:rsidR="003F133A" w:rsidRPr="00377BFC">
        <w:rPr>
          <w:rFonts w:cs="Times New Roman"/>
          <w:sz w:val="19"/>
          <w:szCs w:val="19"/>
        </w:rPr>
        <w:t xml:space="preserve"> </w:t>
      </w:r>
      <w:r w:rsidRPr="00377BFC">
        <w:rPr>
          <w:rFonts w:cs="Times New Roman"/>
          <w:sz w:val="19"/>
          <w:szCs w:val="19"/>
        </w:rPr>
        <w:t>stress.</w:t>
      </w:r>
      <w:r w:rsidR="003F133A" w:rsidRPr="00377BFC">
        <w:rPr>
          <w:rFonts w:cs="Times New Roman"/>
          <w:sz w:val="19"/>
          <w:szCs w:val="19"/>
        </w:rPr>
        <w:t xml:space="preserve"> </w:t>
      </w:r>
      <w:proofErr w:type="spellStart"/>
      <w:r w:rsidRPr="00377BFC">
        <w:rPr>
          <w:rFonts w:cs="Times New Roman"/>
          <w:sz w:val="19"/>
          <w:szCs w:val="19"/>
        </w:rPr>
        <w:t>Vitis</w:t>
      </w:r>
      <w:proofErr w:type="spellEnd"/>
      <w:r w:rsidR="003F133A" w:rsidRPr="00377BFC">
        <w:rPr>
          <w:rFonts w:cs="Times New Roman"/>
          <w:sz w:val="19"/>
          <w:szCs w:val="19"/>
        </w:rPr>
        <w:t xml:space="preserve"> </w:t>
      </w:r>
      <w:r w:rsidRPr="00377BFC">
        <w:rPr>
          <w:rFonts w:cs="Times New Roman"/>
          <w:sz w:val="19"/>
          <w:szCs w:val="19"/>
        </w:rPr>
        <w:t>–J.</w:t>
      </w:r>
      <w:r w:rsidR="003F133A" w:rsidRPr="00377BFC">
        <w:rPr>
          <w:rFonts w:cs="Times New Roman"/>
          <w:sz w:val="19"/>
          <w:szCs w:val="19"/>
        </w:rPr>
        <w:t xml:space="preserve"> </w:t>
      </w:r>
      <w:r w:rsidRPr="00377BFC">
        <w:rPr>
          <w:rFonts w:cs="Times New Roman"/>
          <w:sz w:val="19"/>
          <w:szCs w:val="19"/>
        </w:rPr>
        <w:t>Grapevines</w:t>
      </w:r>
      <w:r w:rsidR="003F133A" w:rsidRPr="00377BFC">
        <w:rPr>
          <w:rFonts w:cs="Times New Roman"/>
          <w:sz w:val="19"/>
          <w:szCs w:val="19"/>
        </w:rPr>
        <w:t xml:space="preserve"> </w:t>
      </w:r>
      <w:r w:rsidRPr="00377BFC">
        <w:rPr>
          <w:rFonts w:cs="Times New Roman"/>
          <w:sz w:val="19"/>
          <w:szCs w:val="19"/>
        </w:rPr>
        <w:t>res.</w:t>
      </w:r>
      <w:r w:rsidR="003F133A" w:rsidRPr="00377BFC">
        <w:rPr>
          <w:rFonts w:cs="Times New Roman"/>
          <w:sz w:val="19"/>
          <w:szCs w:val="19"/>
        </w:rPr>
        <w:t xml:space="preserve"> </w:t>
      </w:r>
      <w:r w:rsidRPr="00377BFC">
        <w:rPr>
          <w:rFonts w:cs="Times New Roman"/>
          <w:sz w:val="19"/>
          <w:szCs w:val="19"/>
        </w:rPr>
        <w:t>53(4)</w:t>
      </w:r>
      <w:r w:rsidR="003F133A" w:rsidRPr="00377BFC">
        <w:rPr>
          <w:rFonts w:cs="Times New Roman"/>
          <w:sz w:val="19"/>
          <w:szCs w:val="19"/>
        </w:rPr>
        <w:t xml:space="preserve"> </w:t>
      </w:r>
      <w:r w:rsidRPr="00377BFC">
        <w:rPr>
          <w:rFonts w:cs="Times New Roman"/>
          <w:sz w:val="19"/>
          <w:szCs w:val="19"/>
        </w:rPr>
        <w:t>181-188.</w:t>
      </w:r>
    </w:p>
    <w:p w:rsidR="0008347F" w:rsidRPr="00377BFC" w:rsidRDefault="0008347F" w:rsidP="00377BFC">
      <w:pPr>
        <w:numPr>
          <w:ilvl w:val="0"/>
          <w:numId w:val="5"/>
        </w:numPr>
        <w:bidi w:val="0"/>
        <w:snapToGrid w:val="0"/>
        <w:ind w:left="425" w:hanging="425"/>
        <w:jc w:val="both"/>
        <w:rPr>
          <w:rFonts w:cs="Times New Roman"/>
          <w:sz w:val="19"/>
          <w:szCs w:val="19"/>
        </w:rPr>
      </w:pPr>
      <w:r w:rsidRPr="00377BFC">
        <w:rPr>
          <w:rFonts w:cs="Times New Roman"/>
          <w:bCs/>
          <w:sz w:val="19"/>
          <w:szCs w:val="19"/>
        </w:rPr>
        <w:t>Association</w:t>
      </w:r>
      <w:r w:rsidR="003F133A" w:rsidRPr="00377BFC">
        <w:rPr>
          <w:rFonts w:cs="Times New Roman"/>
          <w:bCs/>
          <w:sz w:val="19"/>
          <w:szCs w:val="19"/>
        </w:rPr>
        <w:t xml:space="preserve"> </w:t>
      </w:r>
      <w:r w:rsidRPr="00377BFC">
        <w:rPr>
          <w:rFonts w:cs="Times New Roman"/>
          <w:bCs/>
          <w:sz w:val="19"/>
          <w:szCs w:val="19"/>
        </w:rPr>
        <w:t>of</w:t>
      </w:r>
      <w:r w:rsidR="003F133A" w:rsidRPr="00377BFC">
        <w:rPr>
          <w:rFonts w:cs="Times New Roman"/>
          <w:bCs/>
          <w:sz w:val="19"/>
          <w:szCs w:val="19"/>
        </w:rPr>
        <w:t xml:space="preserve"> </w:t>
      </w:r>
      <w:r w:rsidRPr="00377BFC">
        <w:rPr>
          <w:rFonts w:cs="Times New Roman"/>
          <w:bCs/>
          <w:sz w:val="19"/>
          <w:szCs w:val="19"/>
        </w:rPr>
        <w:t>Official</w:t>
      </w:r>
      <w:r w:rsidR="003F133A" w:rsidRPr="00377BFC">
        <w:rPr>
          <w:rFonts w:cs="Times New Roman"/>
          <w:bCs/>
          <w:sz w:val="19"/>
          <w:szCs w:val="19"/>
        </w:rPr>
        <w:t xml:space="preserve"> </w:t>
      </w:r>
      <w:r w:rsidRPr="00377BFC">
        <w:rPr>
          <w:rFonts w:cs="Times New Roman"/>
          <w:bCs/>
          <w:sz w:val="19"/>
          <w:szCs w:val="19"/>
        </w:rPr>
        <w:t>Agricultural</w:t>
      </w:r>
      <w:r w:rsidR="003F133A" w:rsidRPr="00377BFC">
        <w:rPr>
          <w:rFonts w:cs="Times New Roman"/>
          <w:bCs/>
          <w:sz w:val="19"/>
          <w:szCs w:val="19"/>
        </w:rPr>
        <w:t xml:space="preserve"> </w:t>
      </w:r>
      <w:r w:rsidRPr="00377BFC">
        <w:rPr>
          <w:rFonts w:cs="Times New Roman"/>
          <w:bCs/>
          <w:sz w:val="19"/>
          <w:szCs w:val="19"/>
        </w:rPr>
        <w:t>Chemist</w:t>
      </w:r>
      <w:r w:rsidR="003F133A" w:rsidRPr="00377BFC">
        <w:rPr>
          <w:rFonts w:cs="Times New Roman"/>
          <w:bCs/>
          <w:sz w:val="19"/>
          <w:szCs w:val="19"/>
        </w:rPr>
        <w:t>s (</w:t>
      </w:r>
      <w:r w:rsidRPr="00377BFC">
        <w:rPr>
          <w:rFonts w:cs="Times New Roman"/>
          <w:bCs/>
          <w:sz w:val="19"/>
          <w:szCs w:val="19"/>
        </w:rPr>
        <w:t>2000):</w:t>
      </w:r>
      <w:r w:rsidR="003F133A" w:rsidRPr="00377BFC">
        <w:rPr>
          <w:rFonts w:cs="Times New Roman"/>
          <w:sz w:val="19"/>
          <w:szCs w:val="19"/>
        </w:rPr>
        <w:t xml:space="preserve"> </w:t>
      </w:r>
      <w:r w:rsidRPr="00377BFC">
        <w:rPr>
          <w:rFonts w:cs="Times New Roman"/>
          <w:sz w:val="19"/>
          <w:szCs w:val="19"/>
        </w:rPr>
        <w:t>Official</w:t>
      </w:r>
      <w:r w:rsidR="003F133A" w:rsidRPr="00377BFC">
        <w:rPr>
          <w:rFonts w:cs="Times New Roman"/>
          <w:sz w:val="19"/>
          <w:szCs w:val="19"/>
        </w:rPr>
        <w:t xml:space="preserve"> </w:t>
      </w:r>
      <w:r w:rsidRPr="00377BFC">
        <w:rPr>
          <w:rFonts w:cs="Times New Roman"/>
          <w:sz w:val="19"/>
          <w:szCs w:val="19"/>
        </w:rPr>
        <w:t>Methods</w:t>
      </w:r>
      <w:r w:rsidR="003F133A" w:rsidRPr="00377BFC">
        <w:rPr>
          <w:rFonts w:cs="Times New Roman"/>
          <w:sz w:val="19"/>
          <w:szCs w:val="19"/>
        </w:rPr>
        <w:t xml:space="preserve"> </w:t>
      </w:r>
      <w:r w:rsidRPr="00377BFC">
        <w:rPr>
          <w:rFonts w:cs="Times New Roman"/>
          <w:sz w:val="19"/>
          <w:szCs w:val="19"/>
        </w:rPr>
        <w:t>of</w:t>
      </w:r>
      <w:r w:rsidR="003F133A" w:rsidRPr="00377BFC">
        <w:rPr>
          <w:rFonts w:cs="Times New Roman"/>
          <w:sz w:val="19"/>
          <w:szCs w:val="19"/>
        </w:rPr>
        <w:t xml:space="preserve"> </w:t>
      </w:r>
      <w:r w:rsidRPr="00377BFC">
        <w:rPr>
          <w:rFonts w:cs="Times New Roman"/>
          <w:sz w:val="19"/>
          <w:szCs w:val="19"/>
        </w:rPr>
        <w:t>Analysis</w:t>
      </w:r>
      <w:r w:rsidR="003F133A" w:rsidRPr="00377BFC">
        <w:rPr>
          <w:rFonts w:cs="Times New Roman"/>
          <w:sz w:val="19"/>
          <w:szCs w:val="19"/>
        </w:rPr>
        <w:t xml:space="preserve"> </w:t>
      </w:r>
      <w:r w:rsidRPr="00377BFC">
        <w:rPr>
          <w:rFonts w:cs="Times New Roman"/>
          <w:sz w:val="19"/>
          <w:szCs w:val="19"/>
        </w:rPr>
        <w:t>(A.O.A.C.),</w:t>
      </w:r>
      <w:r w:rsidR="003F133A" w:rsidRPr="00377BFC">
        <w:rPr>
          <w:rFonts w:cs="Times New Roman"/>
          <w:sz w:val="19"/>
          <w:szCs w:val="19"/>
        </w:rPr>
        <w:t xml:space="preserve"> </w:t>
      </w:r>
      <w:r w:rsidRPr="00377BFC">
        <w:rPr>
          <w:rFonts w:cs="Times New Roman"/>
          <w:sz w:val="19"/>
          <w:szCs w:val="19"/>
        </w:rPr>
        <w:t>12</w:t>
      </w:r>
      <w:r w:rsidRPr="00377BFC">
        <w:rPr>
          <w:rFonts w:cs="Times New Roman"/>
          <w:sz w:val="19"/>
          <w:szCs w:val="19"/>
          <w:vertAlign w:val="superscript"/>
        </w:rPr>
        <w:t>th</w:t>
      </w:r>
      <w:r w:rsidR="003F133A" w:rsidRPr="00377BFC">
        <w:rPr>
          <w:rFonts w:cs="Times New Roman"/>
          <w:sz w:val="19"/>
          <w:szCs w:val="19"/>
        </w:rPr>
        <w:t xml:space="preserve"> </w:t>
      </w:r>
      <w:r w:rsidRPr="00377BFC">
        <w:rPr>
          <w:rFonts w:cs="Times New Roman"/>
          <w:sz w:val="19"/>
          <w:szCs w:val="19"/>
        </w:rPr>
        <w:t>ed.,</w:t>
      </w:r>
      <w:r w:rsidR="003F133A" w:rsidRPr="00377BFC">
        <w:rPr>
          <w:rFonts w:cs="Times New Roman"/>
          <w:sz w:val="19"/>
          <w:szCs w:val="19"/>
        </w:rPr>
        <w:t xml:space="preserve"> </w:t>
      </w:r>
      <w:r w:rsidRPr="00377BFC">
        <w:rPr>
          <w:rFonts w:cs="Times New Roman"/>
          <w:sz w:val="19"/>
          <w:szCs w:val="19"/>
        </w:rPr>
        <w:t>Benjamin</w:t>
      </w:r>
      <w:r w:rsidR="003F133A" w:rsidRPr="00377BFC">
        <w:rPr>
          <w:rFonts w:cs="Times New Roman"/>
          <w:sz w:val="19"/>
          <w:szCs w:val="19"/>
        </w:rPr>
        <w:t xml:space="preserve"> </w:t>
      </w:r>
      <w:r w:rsidRPr="00377BFC">
        <w:rPr>
          <w:rFonts w:cs="Times New Roman"/>
          <w:sz w:val="19"/>
          <w:szCs w:val="19"/>
        </w:rPr>
        <w:t>Franklin</w:t>
      </w:r>
      <w:r w:rsidR="003F133A" w:rsidRPr="00377BFC">
        <w:rPr>
          <w:rFonts w:cs="Times New Roman"/>
          <w:sz w:val="19"/>
          <w:szCs w:val="19"/>
        </w:rPr>
        <w:t xml:space="preserve"> </w:t>
      </w:r>
      <w:r w:rsidRPr="00377BFC">
        <w:rPr>
          <w:rFonts w:cs="Times New Roman"/>
          <w:sz w:val="19"/>
          <w:szCs w:val="19"/>
        </w:rPr>
        <w:t>Station,</w:t>
      </w:r>
      <w:r w:rsidR="003F133A" w:rsidRPr="00377BFC">
        <w:rPr>
          <w:rFonts w:cs="Times New Roman"/>
          <w:sz w:val="19"/>
          <w:szCs w:val="19"/>
        </w:rPr>
        <w:t xml:space="preserve"> </w:t>
      </w:r>
      <w:r w:rsidRPr="00377BFC">
        <w:rPr>
          <w:rFonts w:cs="Times New Roman"/>
          <w:sz w:val="19"/>
          <w:szCs w:val="19"/>
        </w:rPr>
        <w:t>Washington</w:t>
      </w:r>
      <w:r w:rsidR="003F133A" w:rsidRPr="00377BFC">
        <w:rPr>
          <w:rFonts w:cs="Times New Roman"/>
          <w:sz w:val="19"/>
          <w:szCs w:val="19"/>
        </w:rPr>
        <w:t xml:space="preserve"> </w:t>
      </w:r>
      <w:r w:rsidRPr="00377BFC">
        <w:rPr>
          <w:rFonts w:cs="Times New Roman"/>
          <w:sz w:val="19"/>
          <w:szCs w:val="19"/>
        </w:rPr>
        <w:t>D.Q.</w:t>
      </w:r>
      <w:r w:rsidR="003F133A" w:rsidRPr="00377BFC">
        <w:rPr>
          <w:rFonts w:cs="Times New Roman"/>
          <w:sz w:val="19"/>
          <w:szCs w:val="19"/>
        </w:rPr>
        <w:t xml:space="preserve"> </w:t>
      </w:r>
      <w:r w:rsidRPr="00377BFC">
        <w:rPr>
          <w:rFonts w:cs="Times New Roman"/>
          <w:sz w:val="19"/>
          <w:szCs w:val="19"/>
        </w:rPr>
        <w:t>U.S.A.</w:t>
      </w:r>
      <w:r w:rsidR="003F133A" w:rsidRPr="00377BFC">
        <w:rPr>
          <w:rFonts w:cs="Times New Roman"/>
          <w:sz w:val="19"/>
          <w:szCs w:val="19"/>
        </w:rPr>
        <w:t xml:space="preserve"> </w:t>
      </w:r>
      <w:r w:rsidRPr="00377BFC">
        <w:rPr>
          <w:rFonts w:cs="Times New Roman"/>
          <w:sz w:val="19"/>
          <w:szCs w:val="19"/>
        </w:rPr>
        <w:t>pp.</w:t>
      </w:r>
      <w:r w:rsidR="003F133A" w:rsidRPr="00377BFC">
        <w:rPr>
          <w:rFonts w:cs="Times New Roman"/>
          <w:sz w:val="19"/>
          <w:szCs w:val="19"/>
        </w:rPr>
        <w:t xml:space="preserve"> </w:t>
      </w:r>
      <w:r w:rsidRPr="00377BFC">
        <w:rPr>
          <w:rFonts w:cs="Times New Roman"/>
          <w:sz w:val="19"/>
          <w:szCs w:val="19"/>
        </w:rPr>
        <w:t>490-510.</w:t>
      </w:r>
    </w:p>
    <w:p w:rsidR="0008347F" w:rsidRPr="00377BFC" w:rsidRDefault="0008347F" w:rsidP="00377BFC">
      <w:pPr>
        <w:numPr>
          <w:ilvl w:val="0"/>
          <w:numId w:val="5"/>
        </w:numPr>
        <w:bidi w:val="0"/>
        <w:snapToGrid w:val="0"/>
        <w:ind w:left="425" w:hanging="425"/>
        <w:jc w:val="both"/>
        <w:rPr>
          <w:rFonts w:cs="Times New Roman"/>
          <w:sz w:val="19"/>
          <w:szCs w:val="19"/>
        </w:rPr>
      </w:pPr>
      <w:proofErr w:type="spellStart"/>
      <w:r w:rsidRPr="00377BFC">
        <w:rPr>
          <w:rFonts w:cs="Times New Roman"/>
          <w:bCs/>
          <w:sz w:val="19"/>
          <w:szCs w:val="19"/>
        </w:rPr>
        <w:t>Aspinall</w:t>
      </w:r>
      <w:proofErr w:type="spellEnd"/>
      <w:r w:rsidRPr="00377BFC">
        <w:rPr>
          <w:rFonts w:cs="Times New Roman"/>
          <w:bCs/>
          <w:sz w:val="19"/>
          <w:szCs w:val="19"/>
        </w:rPr>
        <w:t>,</w:t>
      </w:r>
      <w:r w:rsidR="003F133A" w:rsidRPr="00377BFC">
        <w:rPr>
          <w:rFonts w:cs="Times New Roman"/>
          <w:bCs/>
          <w:sz w:val="19"/>
          <w:szCs w:val="19"/>
        </w:rPr>
        <w:t xml:space="preserve"> </w:t>
      </w:r>
      <w:r w:rsidRPr="00377BFC">
        <w:rPr>
          <w:rFonts w:cs="Times New Roman"/>
          <w:bCs/>
          <w:sz w:val="19"/>
          <w:szCs w:val="19"/>
        </w:rPr>
        <w:t>D.</w:t>
      </w:r>
      <w:r w:rsidR="003F133A" w:rsidRPr="00377BFC">
        <w:rPr>
          <w:rFonts w:cs="Times New Roman"/>
          <w:bCs/>
          <w:sz w:val="19"/>
          <w:szCs w:val="19"/>
        </w:rPr>
        <w:t xml:space="preserve"> </w:t>
      </w:r>
      <w:r w:rsidRPr="00377BFC">
        <w:rPr>
          <w:rFonts w:cs="Times New Roman"/>
          <w:bCs/>
          <w:sz w:val="19"/>
          <w:szCs w:val="19"/>
        </w:rPr>
        <w:t>and</w:t>
      </w:r>
      <w:r w:rsidR="003F133A" w:rsidRPr="00377BFC">
        <w:rPr>
          <w:rFonts w:cs="Times New Roman"/>
          <w:bCs/>
          <w:sz w:val="19"/>
          <w:szCs w:val="19"/>
        </w:rPr>
        <w:t xml:space="preserve"> </w:t>
      </w:r>
      <w:proofErr w:type="spellStart"/>
      <w:r w:rsidRPr="00377BFC">
        <w:rPr>
          <w:rFonts w:cs="Times New Roman"/>
          <w:bCs/>
          <w:sz w:val="19"/>
          <w:szCs w:val="19"/>
        </w:rPr>
        <w:t>Paleg</w:t>
      </w:r>
      <w:proofErr w:type="spellEnd"/>
      <w:r w:rsidRPr="00377BFC">
        <w:rPr>
          <w:rFonts w:cs="Times New Roman"/>
          <w:bCs/>
          <w:sz w:val="19"/>
          <w:szCs w:val="19"/>
        </w:rPr>
        <w:t>,</w:t>
      </w:r>
      <w:r w:rsidR="003F133A" w:rsidRPr="00377BFC">
        <w:rPr>
          <w:rFonts w:cs="Times New Roman"/>
          <w:bCs/>
          <w:sz w:val="19"/>
          <w:szCs w:val="19"/>
        </w:rPr>
        <w:t xml:space="preserve"> </w:t>
      </w:r>
      <w:r w:rsidRPr="00377BFC">
        <w:rPr>
          <w:rFonts w:cs="Times New Roman"/>
          <w:bCs/>
          <w:sz w:val="19"/>
          <w:szCs w:val="19"/>
        </w:rPr>
        <w:t>I.</w:t>
      </w:r>
      <w:r w:rsidR="003F133A" w:rsidRPr="00377BFC">
        <w:rPr>
          <w:rFonts w:cs="Times New Roman"/>
          <w:bCs/>
          <w:sz w:val="19"/>
          <w:szCs w:val="19"/>
        </w:rPr>
        <w:t xml:space="preserve"> </w:t>
      </w:r>
      <w:r w:rsidRPr="00377BFC">
        <w:rPr>
          <w:rFonts w:cs="Times New Roman"/>
          <w:bCs/>
          <w:sz w:val="19"/>
          <w:szCs w:val="19"/>
        </w:rPr>
        <w:t>(1981):</w:t>
      </w:r>
      <w:r w:rsidR="003F133A" w:rsidRPr="00377BFC">
        <w:rPr>
          <w:rFonts w:cs="Times New Roman"/>
          <w:sz w:val="19"/>
          <w:szCs w:val="19"/>
        </w:rPr>
        <w:t xml:space="preserve"> </w:t>
      </w:r>
      <w:proofErr w:type="spellStart"/>
      <w:r w:rsidRPr="00377BFC">
        <w:rPr>
          <w:rFonts w:cs="Times New Roman"/>
          <w:sz w:val="19"/>
          <w:szCs w:val="19"/>
        </w:rPr>
        <w:t>Proline</w:t>
      </w:r>
      <w:proofErr w:type="spellEnd"/>
      <w:r w:rsidR="003F133A" w:rsidRPr="00377BFC">
        <w:rPr>
          <w:rFonts w:cs="Times New Roman"/>
          <w:sz w:val="19"/>
          <w:szCs w:val="19"/>
        </w:rPr>
        <w:t xml:space="preserve"> </w:t>
      </w:r>
      <w:r w:rsidRPr="00377BFC">
        <w:rPr>
          <w:rFonts w:cs="Times New Roman"/>
          <w:sz w:val="19"/>
          <w:szCs w:val="19"/>
        </w:rPr>
        <w:t>accumulation,</w:t>
      </w:r>
      <w:r w:rsidR="003F133A" w:rsidRPr="00377BFC">
        <w:rPr>
          <w:rFonts w:cs="Times New Roman"/>
          <w:sz w:val="19"/>
          <w:szCs w:val="19"/>
        </w:rPr>
        <w:t xml:space="preserve"> </w:t>
      </w:r>
      <w:r w:rsidRPr="00377BFC">
        <w:rPr>
          <w:rFonts w:cs="Times New Roman"/>
          <w:sz w:val="19"/>
          <w:szCs w:val="19"/>
        </w:rPr>
        <w:t>physiological</w:t>
      </w:r>
      <w:r w:rsidR="003F133A" w:rsidRPr="00377BFC">
        <w:rPr>
          <w:rFonts w:cs="Times New Roman"/>
          <w:sz w:val="19"/>
          <w:szCs w:val="19"/>
        </w:rPr>
        <w:t xml:space="preserve"> </w:t>
      </w:r>
      <w:r w:rsidRPr="00377BFC">
        <w:rPr>
          <w:rFonts w:cs="Times New Roman"/>
          <w:sz w:val="19"/>
          <w:szCs w:val="19"/>
        </w:rPr>
        <w:t>aspects.</w:t>
      </w:r>
      <w:r w:rsidR="003F133A" w:rsidRPr="00377BFC">
        <w:rPr>
          <w:rFonts w:cs="Times New Roman"/>
          <w:sz w:val="19"/>
          <w:szCs w:val="19"/>
        </w:rPr>
        <w:t xml:space="preserve"> </w:t>
      </w:r>
      <w:r w:rsidRPr="00377BFC">
        <w:rPr>
          <w:rFonts w:cs="Times New Roman"/>
          <w:sz w:val="19"/>
          <w:szCs w:val="19"/>
        </w:rPr>
        <w:t>In</w:t>
      </w:r>
      <w:r w:rsidR="003F133A" w:rsidRPr="00377BFC">
        <w:rPr>
          <w:rFonts w:cs="Times New Roman"/>
          <w:sz w:val="19"/>
          <w:szCs w:val="19"/>
        </w:rPr>
        <w:t xml:space="preserve"> </w:t>
      </w:r>
      <w:proofErr w:type="spellStart"/>
      <w:r w:rsidRPr="00377BFC">
        <w:rPr>
          <w:rFonts w:cs="Times New Roman"/>
          <w:sz w:val="19"/>
          <w:szCs w:val="19"/>
        </w:rPr>
        <w:t>Paleg</w:t>
      </w:r>
      <w:proofErr w:type="spellEnd"/>
      <w:r w:rsidRPr="00377BFC">
        <w:rPr>
          <w:rFonts w:cs="Times New Roman"/>
          <w:sz w:val="19"/>
          <w:szCs w:val="19"/>
        </w:rPr>
        <w:t>,</w:t>
      </w:r>
      <w:r w:rsidR="003F133A" w:rsidRPr="00377BFC">
        <w:rPr>
          <w:rFonts w:cs="Times New Roman"/>
          <w:sz w:val="19"/>
          <w:szCs w:val="19"/>
        </w:rPr>
        <w:t xml:space="preserve"> </w:t>
      </w:r>
      <w:r w:rsidRPr="00377BFC">
        <w:rPr>
          <w:rFonts w:cs="Times New Roman"/>
          <w:sz w:val="19"/>
          <w:szCs w:val="19"/>
        </w:rPr>
        <w:t>L.G.</w:t>
      </w:r>
      <w:r w:rsidR="003F133A" w:rsidRPr="00377BFC">
        <w:rPr>
          <w:rFonts w:cs="Times New Roman"/>
          <w:sz w:val="19"/>
          <w:szCs w:val="19"/>
        </w:rPr>
        <w:t xml:space="preserve"> </w:t>
      </w:r>
      <w:proofErr w:type="spellStart"/>
      <w:r w:rsidRPr="00377BFC">
        <w:rPr>
          <w:rFonts w:cs="Times New Roman"/>
          <w:sz w:val="19"/>
          <w:szCs w:val="19"/>
        </w:rPr>
        <w:t>Aspinalp</w:t>
      </w:r>
      <w:proofErr w:type="spellEnd"/>
      <w:r w:rsidRPr="00377BFC">
        <w:rPr>
          <w:rFonts w:cs="Times New Roman"/>
          <w:sz w:val="19"/>
          <w:szCs w:val="19"/>
        </w:rPr>
        <w:t>,</w:t>
      </w:r>
      <w:r w:rsidR="003F133A" w:rsidRPr="00377BFC">
        <w:rPr>
          <w:rFonts w:cs="Times New Roman"/>
          <w:sz w:val="19"/>
          <w:szCs w:val="19"/>
        </w:rPr>
        <w:t xml:space="preserve"> </w:t>
      </w:r>
      <w:r w:rsidRPr="00377BFC">
        <w:rPr>
          <w:rFonts w:cs="Times New Roman"/>
          <w:sz w:val="19"/>
          <w:szCs w:val="19"/>
        </w:rPr>
        <w:t>D.</w:t>
      </w:r>
      <w:r w:rsidR="003F133A" w:rsidRPr="00377BFC">
        <w:rPr>
          <w:rFonts w:cs="Times New Roman"/>
          <w:sz w:val="19"/>
          <w:szCs w:val="19"/>
        </w:rPr>
        <w:t xml:space="preserve"> </w:t>
      </w:r>
      <w:r w:rsidRPr="00377BFC">
        <w:rPr>
          <w:rFonts w:cs="Times New Roman"/>
          <w:sz w:val="19"/>
          <w:szCs w:val="19"/>
        </w:rPr>
        <w:t>eds.</w:t>
      </w:r>
      <w:r w:rsidR="003F133A" w:rsidRPr="00377BFC">
        <w:rPr>
          <w:rFonts w:cs="Times New Roman"/>
          <w:sz w:val="19"/>
          <w:szCs w:val="19"/>
        </w:rPr>
        <w:t xml:space="preserve"> </w:t>
      </w:r>
      <w:r w:rsidRPr="00377BFC">
        <w:rPr>
          <w:rFonts w:cs="Times New Roman"/>
          <w:sz w:val="19"/>
          <w:szCs w:val="19"/>
        </w:rPr>
        <w:t>The</w:t>
      </w:r>
      <w:r w:rsidR="003F133A" w:rsidRPr="00377BFC">
        <w:rPr>
          <w:rFonts w:cs="Times New Roman"/>
          <w:sz w:val="19"/>
          <w:szCs w:val="19"/>
        </w:rPr>
        <w:t xml:space="preserve"> </w:t>
      </w:r>
      <w:r w:rsidRPr="00377BFC">
        <w:rPr>
          <w:rFonts w:cs="Times New Roman"/>
          <w:sz w:val="19"/>
          <w:szCs w:val="19"/>
        </w:rPr>
        <w:t>physiology</w:t>
      </w:r>
      <w:r w:rsidR="003F133A" w:rsidRPr="00377BFC">
        <w:rPr>
          <w:rFonts w:cs="Times New Roman"/>
          <w:sz w:val="19"/>
          <w:szCs w:val="19"/>
        </w:rPr>
        <w:t xml:space="preserve"> </w:t>
      </w:r>
      <w:r w:rsidRPr="00377BFC">
        <w:rPr>
          <w:rFonts w:cs="Times New Roman"/>
          <w:sz w:val="19"/>
          <w:szCs w:val="19"/>
        </w:rPr>
        <w:t>and</w:t>
      </w:r>
      <w:r w:rsidR="003F133A" w:rsidRPr="00377BFC">
        <w:rPr>
          <w:rFonts w:cs="Times New Roman"/>
          <w:sz w:val="19"/>
          <w:szCs w:val="19"/>
        </w:rPr>
        <w:t xml:space="preserve"> </w:t>
      </w:r>
      <w:r w:rsidRPr="00377BFC">
        <w:rPr>
          <w:rFonts w:cs="Times New Roman"/>
          <w:sz w:val="19"/>
          <w:szCs w:val="19"/>
        </w:rPr>
        <w:t>Biochemistry</w:t>
      </w:r>
      <w:r w:rsidR="003F133A" w:rsidRPr="00377BFC">
        <w:rPr>
          <w:rFonts w:cs="Times New Roman"/>
          <w:sz w:val="19"/>
          <w:szCs w:val="19"/>
        </w:rPr>
        <w:t xml:space="preserve"> </w:t>
      </w:r>
      <w:r w:rsidRPr="00377BFC">
        <w:rPr>
          <w:rFonts w:cs="Times New Roman"/>
          <w:sz w:val="19"/>
          <w:szCs w:val="19"/>
        </w:rPr>
        <w:t>of</w:t>
      </w:r>
      <w:r w:rsidR="003F133A" w:rsidRPr="00377BFC">
        <w:rPr>
          <w:rFonts w:cs="Times New Roman"/>
          <w:sz w:val="19"/>
          <w:szCs w:val="19"/>
        </w:rPr>
        <w:t xml:space="preserve"> </w:t>
      </w:r>
      <w:r w:rsidRPr="00377BFC">
        <w:rPr>
          <w:rFonts w:cs="Times New Roman"/>
          <w:sz w:val="19"/>
          <w:szCs w:val="19"/>
        </w:rPr>
        <w:t>Drought</w:t>
      </w:r>
      <w:r w:rsidR="003F133A" w:rsidRPr="00377BFC">
        <w:rPr>
          <w:rFonts w:cs="Times New Roman"/>
          <w:sz w:val="19"/>
          <w:szCs w:val="19"/>
        </w:rPr>
        <w:t xml:space="preserve"> </w:t>
      </w:r>
      <w:r w:rsidRPr="00377BFC">
        <w:rPr>
          <w:rFonts w:cs="Times New Roman"/>
          <w:sz w:val="19"/>
          <w:szCs w:val="19"/>
        </w:rPr>
        <w:t>Resistance</w:t>
      </w:r>
      <w:r w:rsidR="003F133A" w:rsidRPr="00377BFC">
        <w:rPr>
          <w:rFonts w:cs="Times New Roman"/>
          <w:sz w:val="19"/>
          <w:szCs w:val="19"/>
        </w:rPr>
        <w:t xml:space="preserve"> </w:t>
      </w:r>
      <w:r w:rsidRPr="00377BFC">
        <w:rPr>
          <w:rFonts w:cs="Times New Roman"/>
          <w:sz w:val="19"/>
          <w:szCs w:val="19"/>
        </w:rPr>
        <w:t>in</w:t>
      </w:r>
      <w:r w:rsidR="003F133A" w:rsidRPr="00377BFC">
        <w:rPr>
          <w:rFonts w:cs="Times New Roman"/>
          <w:sz w:val="19"/>
          <w:szCs w:val="19"/>
        </w:rPr>
        <w:t xml:space="preserve"> </w:t>
      </w:r>
      <w:r w:rsidRPr="00377BFC">
        <w:rPr>
          <w:rFonts w:cs="Times New Roman"/>
          <w:sz w:val="19"/>
          <w:szCs w:val="19"/>
        </w:rPr>
        <w:t>Plants.</w:t>
      </w:r>
      <w:r w:rsidR="003F133A" w:rsidRPr="00377BFC">
        <w:rPr>
          <w:rFonts w:cs="Times New Roman"/>
          <w:sz w:val="19"/>
          <w:szCs w:val="19"/>
        </w:rPr>
        <w:t xml:space="preserve"> </w:t>
      </w:r>
      <w:r w:rsidRPr="00377BFC">
        <w:rPr>
          <w:rFonts w:cs="Times New Roman"/>
          <w:sz w:val="19"/>
          <w:szCs w:val="19"/>
        </w:rPr>
        <w:t>Academic</w:t>
      </w:r>
      <w:r w:rsidR="003F133A" w:rsidRPr="00377BFC">
        <w:rPr>
          <w:rFonts w:cs="Times New Roman"/>
          <w:sz w:val="19"/>
          <w:szCs w:val="19"/>
        </w:rPr>
        <w:t xml:space="preserve"> </w:t>
      </w:r>
      <w:r w:rsidRPr="00377BFC">
        <w:rPr>
          <w:rFonts w:cs="Times New Roman"/>
          <w:sz w:val="19"/>
          <w:szCs w:val="19"/>
        </w:rPr>
        <w:t>press</w:t>
      </w:r>
      <w:r w:rsidR="003F133A" w:rsidRPr="00377BFC">
        <w:rPr>
          <w:rFonts w:cs="Times New Roman"/>
          <w:sz w:val="19"/>
          <w:szCs w:val="19"/>
        </w:rPr>
        <w:t xml:space="preserve"> </w:t>
      </w:r>
      <w:r w:rsidRPr="00377BFC">
        <w:rPr>
          <w:rFonts w:cs="Times New Roman"/>
          <w:sz w:val="19"/>
          <w:szCs w:val="19"/>
        </w:rPr>
        <w:t>Sydney</w:t>
      </w:r>
      <w:r w:rsidR="003F133A" w:rsidRPr="00377BFC">
        <w:rPr>
          <w:rFonts w:cs="Times New Roman"/>
          <w:sz w:val="19"/>
          <w:szCs w:val="19"/>
        </w:rPr>
        <w:t xml:space="preserve">, </w:t>
      </w:r>
      <w:r w:rsidRPr="00377BFC">
        <w:rPr>
          <w:rFonts w:cs="Times New Roman"/>
          <w:sz w:val="19"/>
          <w:szCs w:val="19"/>
        </w:rPr>
        <w:t>pp.</w:t>
      </w:r>
      <w:r w:rsidR="003F133A" w:rsidRPr="00377BFC">
        <w:rPr>
          <w:rFonts w:cs="Times New Roman"/>
          <w:sz w:val="19"/>
          <w:szCs w:val="19"/>
        </w:rPr>
        <w:t xml:space="preserve"> </w:t>
      </w:r>
      <w:r w:rsidRPr="00377BFC">
        <w:rPr>
          <w:rFonts w:cs="Times New Roman"/>
          <w:sz w:val="19"/>
          <w:szCs w:val="19"/>
        </w:rPr>
        <w:t>205-241.</w:t>
      </w:r>
    </w:p>
    <w:p w:rsidR="0008347F" w:rsidRPr="00377BFC" w:rsidRDefault="0008347F" w:rsidP="00377BFC">
      <w:pPr>
        <w:numPr>
          <w:ilvl w:val="0"/>
          <w:numId w:val="5"/>
        </w:numPr>
        <w:bidi w:val="0"/>
        <w:snapToGrid w:val="0"/>
        <w:ind w:left="425" w:hanging="425"/>
        <w:jc w:val="both"/>
        <w:rPr>
          <w:rFonts w:cs="Times New Roman"/>
          <w:sz w:val="19"/>
          <w:szCs w:val="19"/>
        </w:rPr>
      </w:pPr>
      <w:proofErr w:type="spellStart"/>
      <w:r w:rsidRPr="00377BFC">
        <w:rPr>
          <w:rFonts w:cs="Times New Roman"/>
          <w:bCs/>
          <w:sz w:val="19"/>
          <w:szCs w:val="19"/>
        </w:rPr>
        <w:t>Ayed</w:t>
      </w:r>
      <w:proofErr w:type="spellEnd"/>
      <w:r w:rsidRPr="00377BFC">
        <w:rPr>
          <w:rFonts w:cs="Times New Roman"/>
          <w:bCs/>
          <w:sz w:val="19"/>
          <w:szCs w:val="19"/>
        </w:rPr>
        <w:t>,</w:t>
      </w:r>
      <w:r w:rsidR="003F133A" w:rsidRPr="00377BFC">
        <w:rPr>
          <w:rFonts w:cs="Times New Roman"/>
          <w:bCs/>
          <w:sz w:val="19"/>
          <w:szCs w:val="19"/>
        </w:rPr>
        <w:t xml:space="preserve"> </w:t>
      </w:r>
      <w:r w:rsidRPr="00377BFC">
        <w:rPr>
          <w:rFonts w:cs="Times New Roman"/>
          <w:bCs/>
          <w:sz w:val="19"/>
          <w:szCs w:val="19"/>
        </w:rPr>
        <w:t>S.H.A.</w:t>
      </w:r>
      <w:r w:rsidR="003F133A" w:rsidRPr="00377BFC">
        <w:rPr>
          <w:rFonts w:cs="Times New Roman"/>
          <w:bCs/>
          <w:sz w:val="19"/>
          <w:szCs w:val="19"/>
        </w:rPr>
        <w:t xml:space="preserve"> </w:t>
      </w:r>
      <w:r w:rsidRPr="00377BFC">
        <w:rPr>
          <w:rFonts w:cs="Times New Roman"/>
          <w:bCs/>
          <w:sz w:val="19"/>
          <w:szCs w:val="19"/>
        </w:rPr>
        <w:t>(2018):</w:t>
      </w:r>
      <w:r w:rsidR="003F133A" w:rsidRPr="00377BFC">
        <w:rPr>
          <w:rFonts w:cs="Times New Roman"/>
          <w:sz w:val="19"/>
          <w:szCs w:val="19"/>
        </w:rPr>
        <w:t xml:space="preserve"> </w:t>
      </w:r>
      <w:r w:rsidRPr="00377BFC">
        <w:rPr>
          <w:rFonts w:cs="Times New Roman"/>
          <w:sz w:val="19"/>
          <w:szCs w:val="19"/>
        </w:rPr>
        <w:t>Effect</w:t>
      </w:r>
      <w:r w:rsidR="003F133A" w:rsidRPr="00377BFC">
        <w:rPr>
          <w:rFonts w:cs="Times New Roman"/>
          <w:sz w:val="19"/>
          <w:szCs w:val="19"/>
        </w:rPr>
        <w:t xml:space="preserve"> </w:t>
      </w:r>
      <w:r w:rsidRPr="00377BFC">
        <w:rPr>
          <w:rFonts w:cs="Times New Roman"/>
          <w:sz w:val="19"/>
          <w:szCs w:val="19"/>
        </w:rPr>
        <w:t>of</w:t>
      </w:r>
      <w:r w:rsidR="003F133A" w:rsidRPr="00377BFC">
        <w:rPr>
          <w:rFonts w:cs="Times New Roman"/>
          <w:sz w:val="19"/>
          <w:szCs w:val="19"/>
        </w:rPr>
        <w:t xml:space="preserve"> </w:t>
      </w:r>
      <w:r w:rsidRPr="00377BFC">
        <w:rPr>
          <w:rFonts w:cs="Times New Roman"/>
          <w:sz w:val="19"/>
          <w:szCs w:val="19"/>
        </w:rPr>
        <w:t>different</w:t>
      </w:r>
      <w:r w:rsidR="003F133A" w:rsidRPr="00377BFC">
        <w:rPr>
          <w:rFonts w:cs="Times New Roman"/>
          <w:sz w:val="19"/>
          <w:szCs w:val="19"/>
        </w:rPr>
        <w:t xml:space="preserve"> </w:t>
      </w:r>
      <w:r w:rsidRPr="00377BFC">
        <w:rPr>
          <w:rFonts w:cs="Times New Roman"/>
          <w:sz w:val="19"/>
          <w:szCs w:val="19"/>
        </w:rPr>
        <w:t>sources,</w:t>
      </w:r>
      <w:r w:rsidR="003F133A" w:rsidRPr="00377BFC">
        <w:rPr>
          <w:rFonts w:cs="Times New Roman"/>
          <w:sz w:val="19"/>
          <w:szCs w:val="19"/>
        </w:rPr>
        <w:t xml:space="preserve"> </w:t>
      </w:r>
      <w:r w:rsidRPr="00377BFC">
        <w:rPr>
          <w:rFonts w:cs="Times New Roman"/>
          <w:sz w:val="19"/>
          <w:szCs w:val="19"/>
        </w:rPr>
        <w:t>concentrations</w:t>
      </w:r>
      <w:r w:rsidR="003F133A" w:rsidRPr="00377BFC">
        <w:rPr>
          <w:rFonts w:cs="Times New Roman"/>
          <w:sz w:val="19"/>
          <w:szCs w:val="19"/>
        </w:rPr>
        <w:t xml:space="preserve"> </w:t>
      </w:r>
      <w:r w:rsidRPr="00377BFC">
        <w:rPr>
          <w:rFonts w:cs="Times New Roman"/>
          <w:sz w:val="19"/>
          <w:szCs w:val="19"/>
        </w:rPr>
        <w:t>and</w:t>
      </w:r>
      <w:r w:rsidR="003F133A" w:rsidRPr="00377BFC">
        <w:rPr>
          <w:rFonts w:cs="Times New Roman"/>
          <w:sz w:val="19"/>
          <w:szCs w:val="19"/>
        </w:rPr>
        <w:t xml:space="preserve"> </w:t>
      </w:r>
      <w:r w:rsidRPr="00377BFC">
        <w:rPr>
          <w:rFonts w:cs="Times New Roman"/>
          <w:sz w:val="19"/>
          <w:szCs w:val="19"/>
        </w:rPr>
        <w:t>frequencies</w:t>
      </w:r>
      <w:r w:rsidR="003F133A" w:rsidRPr="00377BFC">
        <w:rPr>
          <w:rFonts w:cs="Times New Roman"/>
          <w:sz w:val="19"/>
          <w:szCs w:val="19"/>
        </w:rPr>
        <w:t xml:space="preserve"> </w:t>
      </w:r>
      <w:r w:rsidRPr="00377BFC">
        <w:rPr>
          <w:rFonts w:cs="Times New Roman"/>
          <w:sz w:val="19"/>
          <w:szCs w:val="19"/>
        </w:rPr>
        <w:t>of</w:t>
      </w:r>
      <w:r w:rsidR="003F133A" w:rsidRPr="00377BFC">
        <w:rPr>
          <w:rFonts w:cs="Times New Roman"/>
          <w:sz w:val="19"/>
          <w:szCs w:val="19"/>
        </w:rPr>
        <w:t xml:space="preserve"> </w:t>
      </w:r>
      <w:r w:rsidRPr="00377BFC">
        <w:rPr>
          <w:rFonts w:cs="Times New Roman"/>
          <w:sz w:val="19"/>
          <w:szCs w:val="19"/>
        </w:rPr>
        <w:t>silicon</w:t>
      </w:r>
      <w:r w:rsidR="003F133A" w:rsidRPr="00377BFC">
        <w:rPr>
          <w:rFonts w:cs="Times New Roman"/>
          <w:sz w:val="19"/>
          <w:szCs w:val="19"/>
        </w:rPr>
        <w:t xml:space="preserve"> </w:t>
      </w:r>
      <w:r w:rsidRPr="00377BFC">
        <w:rPr>
          <w:rFonts w:cs="Times New Roman"/>
          <w:sz w:val="19"/>
          <w:szCs w:val="19"/>
        </w:rPr>
        <w:t>besides</w:t>
      </w:r>
      <w:r w:rsidR="003F133A" w:rsidRPr="00377BFC">
        <w:rPr>
          <w:rFonts w:cs="Times New Roman"/>
          <w:sz w:val="19"/>
          <w:szCs w:val="19"/>
        </w:rPr>
        <w:t xml:space="preserve"> </w:t>
      </w:r>
      <w:proofErr w:type="spellStart"/>
      <w:r w:rsidRPr="00377BFC">
        <w:rPr>
          <w:rFonts w:cs="Times New Roman"/>
          <w:sz w:val="19"/>
          <w:szCs w:val="19"/>
        </w:rPr>
        <w:t>chitosan</w:t>
      </w:r>
      <w:proofErr w:type="spellEnd"/>
      <w:r w:rsidR="003F133A" w:rsidRPr="00377BFC">
        <w:rPr>
          <w:rFonts w:cs="Times New Roman"/>
          <w:sz w:val="19"/>
          <w:szCs w:val="19"/>
        </w:rPr>
        <w:t xml:space="preserve"> </w:t>
      </w:r>
      <w:r w:rsidRPr="00377BFC">
        <w:rPr>
          <w:rFonts w:cs="Times New Roman"/>
          <w:sz w:val="19"/>
          <w:szCs w:val="19"/>
        </w:rPr>
        <w:t>application</w:t>
      </w:r>
      <w:r w:rsidR="003F133A" w:rsidRPr="00377BFC">
        <w:rPr>
          <w:rFonts w:cs="Times New Roman"/>
          <w:sz w:val="19"/>
          <w:szCs w:val="19"/>
        </w:rPr>
        <w:t xml:space="preserve"> </w:t>
      </w:r>
      <w:r w:rsidRPr="00377BFC">
        <w:rPr>
          <w:rFonts w:cs="Times New Roman"/>
          <w:sz w:val="19"/>
          <w:szCs w:val="19"/>
        </w:rPr>
        <w:t>on</w:t>
      </w:r>
      <w:r w:rsidR="003F133A" w:rsidRPr="00377BFC">
        <w:rPr>
          <w:rFonts w:cs="Times New Roman"/>
          <w:sz w:val="19"/>
          <w:szCs w:val="19"/>
        </w:rPr>
        <w:t xml:space="preserve"> </w:t>
      </w:r>
      <w:r w:rsidRPr="00377BFC">
        <w:rPr>
          <w:rFonts w:cs="Times New Roman"/>
          <w:sz w:val="19"/>
          <w:szCs w:val="19"/>
        </w:rPr>
        <w:t>fruiting</w:t>
      </w:r>
      <w:r w:rsidR="003F133A" w:rsidRPr="00377BFC">
        <w:rPr>
          <w:rFonts w:cs="Times New Roman"/>
          <w:sz w:val="19"/>
          <w:szCs w:val="19"/>
        </w:rPr>
        <w:t xml:space="preserve"> </w:t>
      </w:r>
      <w:r w:rsidRPr="00377BFC">
        <w:rPr>
          <w:rFonts w:cs="Times New Roman"/>
          <w:sz w:val="19"/>
          <w:szCs w:val="19"/>
        </w:rPr>
        <w:t>of</w:t>
      </w:r>
      <w:r w:rsidR="003F133A" w:rsidRPr="00377BFC">
        <w:rPr>
          <w:rFonts w:cs="Times New Roman"/>
          <w:sz w:val="19"/>
          <w:szCs w:val="19"/>
        </w:rPr>
        <w:t xml:space="preserve"> </w:t>
      </w:r>
      <w:proofErr w:type="spellStart"/>
      <w:r w:rsidRPr="00377BFC">
        <w:rPr>
          <w:rFonts w:cs="Times New Roman"/>
          <w:sz w:val="19"/>
          <w:szCs w:val="19"/>
        </w:rPr>
        <w:t>Zebda</w:t>
      </w:r>
      <w:proofErr w:type="spellEnd"/>
      <w:r w:rsidR="003F133A" w:rsidRPr="00377BFC">
        <w:rPr>
          <w:rFonts w:cs="Times New Roman"/>
          <w:sz w:val="19"/>
          <w:szCs w:val="19"/>
        </w:rPr>
        <w:t xml:space="preserve"> </w:t>
      </w:r>
      <w:r w:rsidRPr="00377BFC">
        <w:rPr>
          <w:rFonts w:cs="Times New Roman"/>
          <w:sz w:val="19"/>
          <w:szCs w:val="19"/>
        </w:rPr>
        <w:t>mango</w:t>
      </w:r>
      <w:r w:rsidR="003F133A" w:rsidRPr="00377BFC">
        <w:rPr>
          <w:rFonts w:cs="Times New Roman"/>
          <w:sz w:val="19"/>
          <w:szCs w:val="19"/>
        </w:rPr>
        <w:t xml:space="preserve"> </w:t>
      </w:r>
      <w:r w:rsidRPr="00377BFC">
        <w:rPr>
          <w:rFonts w:cs="Times New Roman"/>
          <w:sz w:val="19"/>
          <w:szCs w:val="19"/>
        </w:rPr>
        <w:t>trees.</w:t>
      </w:r>
      <w:r w:rsidR="003F133A" w:rsidRPr="00377BFC">
        <w:rPr>
          <w:rFonts w:cs="Times New Roman"/>
          <w:sz w:val="19"/>
          <w:szCs w:val="19"/>
        </w:rPr>
        <w:t xml:space="preserve"> </w:t>
      </w:r>
      <w:r w:rsidRPr="00377BFC">
        <w:rPr>
          <w:rFonts w:cs="Times New Roman"/>
          <w:sz w:val="19"/>
          <w:szCs w:val="19"/>
        </w:rPr>
        <w:t>Ph.</w:t>
      </w:r>
      <w:r w:rsidR="003F133A" w:rsidRPr="00377BFC">
        <w:rPr>
          <w:rFonts w:cs="Times New Roman"/>
          <w:sz w:val="19"/>
          <w:szCs w:val="19"/>
        </w:rPr>
        <w:t xml:space="preserve"> </w:t>
      </w:r>
      <w:r w:rsidRPr="00377BFC">
        <w:rPr>
          <w:rFonts w:cs="Times New Roman"/>
          <w:sz w:val="19"/>
          <w:szCs w:val="19"/>
        </w:rPr>
        <w:t>D.</w:t>
      </w:r>
      <w:r w:rsidR="003F133A" w:rsidRPr="00377BFC">
        <w:rPr>
          <w:rFonts w:cs="Times New Roman"/>
          <w:sz w:val="19"/>
          <w:szCs w:val="19"/>
        </w:rPr>
        <w:t xml:space="preserve"> </w:t>
      </w:r>
      <w:r w:rsidRPr="00377BFC">
        <w:rPr>
          <w:rFonts w:cs="Times New Roman"/>
          <w:sz w:val="19"/>
          <w:szCs w:val="19"/>
        </w:rPr>
        <w:t>Thesis</w:t>
      </w:r>
      <w:r w:rsidR="003F133A" w:rsidRPr="00377BFC">
        <w:rPr>
          <w:rFonts w:cs="Times New Roman"/>
          <w:sz w:val="19"/>
          <w:szCs w:val="19"/>
        </w:rPr>
        <w:t xml:space="preserve"> </w:t>
      </w:r>
      <w:r w:rsidRPr="00377BFC">
        <w:rPr>
          <w:rFonts w:cs="Times New Roman"/>
          <w:sz w:val="19"/>
          <w:szCs w:val="19"/>
        </w:rPr>
        <w:t>Fac.</w:t>
      </w:r>
      <w:r w:rsidR="003F133A" w:rsidRPr="00377BFC">
        <w:rPr>
          <w:rFonts w:cs="Times New Roman"/>
          <w:sz w:val="19"/>
          <w:szCs w:val="19"/>
        </w:rPr>
        <w:t xml:space="preserve"> </w:t>
      </w:r>
      <w:r w:rsidRPr="00377BFC">
        <w:rPr>
          <w:rFonts w:cs="Times New Roman"/>
          <w:sz w:val="19"/>
          <w:szCs w:val="19"/>
        </w:rPr>
        <w:t>of</w:t>
      </w:r>
      <w:r w:rsidR="003F133A" w:rsidRPr="00377BFC">
        <w:rPr>
          <w:rFonts w:cs="Times New Roman"/>
          <w:sz w:val="19"/>
          <w:szCs w:val="19"/>
        </w:rPr>
        <w:t xml:space="preserve"> </w:t>
      </w:r>
      <w:r w:rsidRPr="00377BFC">
        <w:rPr>
          <w:rFonts w:cs="Times New Roman"/>
          <w:sz w:val="19"/>
          <w:szCs w:val="19"/>
        </w:rPr>
        <w:t>Agric.</w:t>
      </w:r>
      <w:r w:rsidR="003F133A" w:rsidRPr="00377BFC">
        <w:rPr>
          <w:rFonts w:cs="Times New Roman"/>
          <w:sz w:val="19"/>
          <w:szCs w:val="19"/>
        </w:rPr>
        <w:t xml:space="preserve"> </w:t>
      </w:r>
      <w:proofErr w:type="spellStart"/>
      <w:r w:rsidRPr="00377BFC">
        <w:rPr>
          <w:rFonts w:cs="Times New Roman"/>
          <w:sz w:val="19"/>
          <w:szCs w:val="19"/>
        </w:rPr>
        <w:t>Minai</w:t>
      </w:r>
      <w:proofErr w:type="spellEnd"/>
      <w:r w:rsidR="003F133A" w:rsidRPr="00377BFC">
        <w:rPr>
          <w:rFonts w:cs="Times New Roman"/>
          <w:sz w:val="19"/>
          <w:szCs w:val="19"/>
        </w:rPr>
        <w:t xml:space="preserve"> </w:t>
      </w:r>
      <w:r w:rsidRPr="00377BFC">
        <w:rPr>
          <w:rFonts w:cs="Times New Roman"/>
          <w:sz w:val="19"/>
          <w:szCs w:val="19"/>
        </w:rPr>
        <w:t>Univ.</w:t>
      </w:r>
      <w:r w:rsidR="003F133A" w:rsidRPr="00377BFC">
        <w:rPr>
          <w:rFonts w:cs="Times New Roman"/>
          <w:sz w:val="19"/>
          <w:szCs w:val="19"/>
        </w:rPr>
        <w:t xml:space="preserve"> </w:t>
      </w:r>
      <w:r w:rsidRPr="00377BFC">
        <w:rPr>
          <w:rFonts w:cs="Times New Roman"/>
          <w:sz w:val="19"/>
          <w:szCs w:val="19"/>
        </w:rPr>
        <w:t>Egypt.</w:t>
      </w:r>
      <w:r w:rsidR="003F133A" w:rsidRPr="00377BFC">
        <w:rPr>
          <w:rFonts w:cs="Times New Roman"/>
          <w:sz w:val="19"/>
          <w:szCs w:val="19"/>
        </w:rPr>
        <w:t xml:space="preserve"> </w:t>
      </w:r>
    </w:p>
    <w:p w:rsidR="0008347F" w:rsidRPr="00377BFC" w:rsidRDefault="0008347F" w:rsidP="00377BFC">
      <w:pPr>
        <w:numPr>
          <w:ilvl w:val="0"/>
          <w:numId w:val="5"/>
        </w:numPr>
        <w:bidi w:val="0"/>
        <w:snapToGrid w:val="0"/>
        <w:ind w:left="425" w:hanging="425"/>
        <w:jc w:val="both"/>
        <w:rPr>
          <w:rFonts w:cs="Times New Roman"/>
          <w:sz w:val="19"/>
          <w:szCs w:val="19"/>
        </w:rPr>
      </w:pPr>
      <w:r w:rsidRPr="00377BFC">
        <w:rPr>
          <w:rFonts w:cs="Times New Roman"/>
          <w:bCs/>
          <w:sz w:val="19"/>
          <w:szCs w:val="19"/>
        </w:rPr>
        <w:t>Bailey,</w:t>
      </w:r>
      <w:r w:rsidR="003F133A" w:rsidRPr="00377BFC">
        <w:rPr>
          <w:rFonts w:cs="Times New Roman"/>
          <w:bCs/>
          <w:sz w:val="19"/>
          <w:szCs w:val="19"/>
        </w:rPr>
        <w:t xml:space="preserve"> </w:t>
      </w:r>
      <w:r w:rsidRPr="00377BFC">
        <w:rPr>
          <w:rFonts w:cs="Times New Roman"/>
          <w:bCs/>
          <w:sz w:val="19"/>
          <w:szCs w:val="19"/>
        </w:rPr>
        <w:t>J.L.</w:t>
      </w:r>
      <w:r w:rsidR="003F133A" w:rsidRPr="00377BFC">
        <w:rPr>
          <w:rFonts w:cs="Times New Roman"/>
          <w:bCs/>
          <w:sz w:val="19"/>
          <w:szCs w:val="19"/>
        </w:rPr>
        <w:t xml:space="preserve"> </w:t>
      </w:r>
      <w:r w:rsidRPr="00377BFC">
        <w:rPr>
          <w:rFonts w:cs="Times New Roman"/>
          <w:bCs/>
          <w:sz w:val="19"/>
          <w:szCs w:val="19"/>
        </w:rPr>
        <w:t>(1967):</w:t>
      </w:r>
      <w:r w:rsidR="003F133A" w:rsidRPr="00377BFC">
        <w:rPr>
          <w:rFonts w:cs="Times New Roman"/>
          <w:sz w:val="19"/>
          <w:szCs w:val="19"/>
        </w:rPr>
        <w:t xml:space="preserve"> </w:t>
      </w:r>
      <w:r w:rsidRPr="00377BFC">
        <w:rPr>
          <w:rFonts w:cs="Times New Roman"/>
          <w:sz w:val="19"/>
          <w:szCs w:val="19"/>
        </w:rPr>
        <w:t>Techniques</w:t>
      </w:r>
      <w:r w:rsidR="003F133A" w:rsidRPr="00377BFC">
        <w:rPr>
          <w:rFonts w:cs="Times New Roman"/>
          <w:sz w:val="19"/>
          <w:szCs w:val="19"/>
        </w:rPr>
        <w:t xml:space="preserve"> </w:t>
      </w:r>
      <w:r w:rsidRPr="00377BFC">
        <w:rPr>
          <w:rFonts w:cs="Times New Roman"/>
          <w:sz w:val="19"/>
          <w:szCs w:val="19"/>
        </w:rPr>
        <w:t>in</w:t>
      </w:r>
      <w:r w:rsidR="003F133A" w:rsidRPr="00377BFC">
        <w:rPr>
          <w:rFonts w:cs="Times New Roman"/>
          <w:sz w:val="19"/>
          <w:szCs w:val="19"/>
        </w:rPr>
        <w:t xml:space="preserve"> </w:t>
      </w:r>
      <w:r w:rsidRPr="00377BFC">
        <w:rPr>
          <w:rFonts w:cs="Times New Roman"/>
          <w:sz w:val="19"/>
          <w:szCs w:val="19"/>
        </w:rPr>
        <w:t>protein</w:t>
      </w:r>
      <w:r w:rsidR="003F133A" w:rsidRPr="00377BFC">
        <w:rPr>
          <w:rFonts w:cs="Times New Roman"/>
          <w:sz w:val="19"/>
          <w:szCs w:val="19"/>
        </w:rPr>
        <w:t xml:space="preserve"> </w:t>
      </w:r>
      <w:r w:rsidRPr="00377BFC">
        <w:rPr>
          <w:rFonts w:cs="Times New Roman"/>
          <w:sz w:val="19"/>
          <w:szCs w:val="19"/>
        </w:rPr>
        <w:t>chemistry.</w:t>
      </w:r>
      <w:r w:rsidR="003F133A" w:rsidRPr="00377BFC">
        <w:rPr>
          <w:rFonts w:cs="Times New Roman"/>
          <w:sz w:val="19"/>
          <w:szCs w:val="19"/>
        </w:rPr>
        <w:t xml:space="preserve"> </w:t>
      </w:r>
      <w:r w:rsidRPr="00377BFC">
        <w:rPr>
          <w:rFonts w:cs="Times New Roman"/>
          <w:sz w:val="19"/>
          <w:szCs w:val="19"/>
        </w:rPr>
        <w:t>Elsevier</w:t>
      </w:r>
      <w:r w:rsidR="003F133A" w:rsidRPr="00377BFC">
        <w:rPr>
          <w:rFonts w:cs="Times New Roman"/>
          <w:sz w:val="19"/>
          <w:szCs w:val="19"/>
        </w:rPr>
        <w:t xml:space="preserve"> </w:t>
      </w:r>
      <w:r w:rsidRPr="00377BFC">
        <w:rPr>
          <w:rFonts w:cs="Times New Roman"/>
          <w:sz w:val="19"/>
          <w:szCs w:val="19"/>
        </w:rPr>
        <w:t>publishing</w:t>
      </w:r>
      <w:r w:rsidR="003F133A" w:rsidRPr="00377BFC">
        <w:rPr>
          <w:rFonts w:cs="Times New Roman"/>
          <w:sz w:val="19"/>
          <w:szCs w:val="19"/>
        </w:rPr>
        <w:t xml:space="preserve"> </w:t>
      </w:r>
      <w:r w:rsidRPr="00377BFC">
        <w:rPr>
          <w:rFonts w:cs="Times New Roman"/>
          <w:sz w:val="19"/>
          <w:szCs w:val="19"/>
        </w:rPr>
        <w:t>Co.</w:t>
      </w:r>
      <w:r w:rsidR="003F133A" w:rsidRPr="00377BFC">
        <w:rPr>
          <w:rFonts w:cs="Times New Roman"/>
          <w:sz w:val="19"/>
          <w:szCs w:val="19"/>
        </w:rPr>
        <w:t xml:space="preserve"> </w:t>
      </w:r>
      <w:r w:rsidRPr="00377BFC">
        <w:rPr>
          <w:rFonts w:cs="Times New Roman"/>
          <w:sz w:val="19"/>
          <w:szCs w:val="19"/>
        </w:rPr>
        <w:t>London</w:t>
      </w:r>
      <w:r w:rsidR="003F133A" w:rsidRPr="00377BFC">
        <w:rPr>
          <w:rFonts w:cs="Times New Roman"/>
          <w:sz w:val="19"/>
          <w:szCs w:val="19"/>
        </w:rPr>
        <w:t xml:space="preserve"> </w:t>
      </w:r>
      <w:r w:rsidRPr="00377BFC">
        <w:rPr>
          <w:rFonts w:cs="Times New Roman"/>
          <w:sz w:val="19"/>
          <w:szCs w:val="19"/>
        </w:rPr>
        <w:t>U.K.</w:t>
      </w:r>
      <w:r w:rsidR="003F133A" w:rsidRPr="00377BFC">
        <w:rPr>
          <w:rFonts w:cs="Times New Roman"/>
          <w:sz w:val="19"/>
          <w:szCs w:val="19"/>
        </w:rPr>
        <w:t xml:space="preserve"> </w:t>
      </w:r>
      <w:r w:rsidRPr="00377BFC">
        <w:rPr>
          <w:rFonts w:cs="Times New Roman"/>
          <w:sz w:val="19"/>
          <w:szCs w:val="19"/>
        </w:rPr>
        <w:t>pp.</w:t>
      </w:r>
      <w:r w:rsidR="003F133A" w:rsidRPr="00377BFC">
        <w:rPr>
          <w:rFonts w:cs="Times New Roman"/>
          <w:sz w:val="19"/>
          <w:szCs w:val="19"/>
        </w:rPr>
        <w:t xml:space="preserve"> </w:t>
      </w:r>
      <w:r w:rsidRPr="00377BFC">
        <w:rPr>
          <w:rFonts w:cs="Times New Roman"/>
          <w:sz w:val="19"/>
          <w:szCs w:val="19"/>
        </w:rPr>
        <w:t>190—198.</w:t>
      </w:r>
    </w:p>
    <w:p w:rsidR="0008347F" w:rsidRPr="00377BFC" w:rsidRDefault="0008347F" w:rsidP="00377BFC">
      <w:pPr>
        <w:numPr>
          <w:ilvl w:val="0"/>
          <w:numId w:val="5"/>
        </w:numPr>
        <w:bidi w:val="0"/>
        <w:snapToGrid w:val="0"/>
        <w:ind w:left="425" w:hanging="425"/>
        <w:jc w:val="both"/>
        <w:rPr>
          <w:rFonts w:cs="Times New Roman"/>
          <w:sz w:val="19"/>
          <w:szCs w:val="19"/>
        </w:rPr>
      </w:pPr>
      <w:proofErr w:type="spellStart"/>
      <w:r w:rsidRPr="00377BFC">
        <w:rPr>
          <w:rFonts w:cs="Times New Roman"/>
          <w:bCs/>
          <w:sz w:val="19"/>
          <w:szCs w:val="19"/>
        </w:rPr>
        <w:t>Balo</w:t>
      </w:r>
      <w:proofErr w:type="spellEnd"/>
      <w:r w:rsidRPr="00377BFC">
        <w:rPr>
          <w:rFonts w:cs="Times New Roman"/>
          <w:bCs/>
          <w:sz w:val="19"/>
          <w:szCs w:val="19"/>
        </w:rPr>
        <w:t>,</w:t>
      </w:r>
      <w:r w:rsidR="003F133A" w:rsidRPr="00377BFC">
        <w:rPr>
          <w:rFonts w:cs="Times New Roman"/>
          <w:bCs/>
          <w:sz w:val="19"/>
          <w:szCs w:val="19"/>
        </w:rPr>
        <w:t xml:space="preserve"> </w:t>
      </w:r>
      <w:r w:rsidRPr="00377BFC">
        <w:rPr>
          <w:rFonts w:cs="Times New Roman"/>
          <w:bCs/>
          <w:sz w:val="19"/>
          <w:szCs w:val="19"/>
        </w:rPr>
        <w:t>E.;</w:t>
      </w:r>
      <w:r w:rsidR="003F133A" w:rsidRPr="00377BFC">
        <w:rPr>
          <w:rFonts w:cs="Times New Roman"/>
          <w:bCs/>
          <w:sz w:val="19"/>
          <w:szCs w:val="19"/>
        </w:rPr>
        <w:t xml:space="preserve"> </w:t>
      </w:r>
      <w:proofErr w:type="spellStart"/>
      <w:r w:rsidRPr="00377BFC">
        <w:rPr>
          <w:rFonts w:cs="Times New Roman"/>
          <w:bCs/>
          <w:sz w:val="19"/>
          <w:szCs w:val="19"/>
        </w:rPr>
        <w:t>Prilezky</w:t>
      </w:r>
      <w:proofErr w:type="spellEnd"/>
      <w:r w:rsidRPr="00377BFC">
        <w:rPr>
          <w:rFonts w:cs="Times New Roman"/>
          <w:bCs/>
          <w:sz w:val="19"/>
          <w:szCs w:val="19"/>
        </w:rPr>
        <w:t>,</w:t>
      </w:r>
      <w:r w:rsidR="003F133A" w:rsidRPr="00377BFC">
        <w:rPr>
          <w:rFonts w:cs="Times New Roman"/>
          <w:bCs/>
          <w:sz w:val="19"/>
          <w:szCs w:val="19"/>
        </w:rPr>
        <w:t xml:space="preserve"> </w:t>
      </w:r>
      <w:r w:rsidRPr="00377BFC">
        <w:rPr>
          <w:rFonts w:cs="Times New Roman"/>
          <w:bCs/>
          <w:sz w:val="19"/>
          <w:szCs w:val="19"/>
        </w:rPr>
        <w:t>G.;</w:t>
      </w:r>
      <w:r w:rsidR="003F133A" w:rsidRPr="00377BFC">
        <w:rPr>
          <w:rFonts w:cs="Times New Roman"/>
          <w:bCs/>
          <w:sz w:val="19"/>
          <w:szCs w:val="19"/>
        </w:rPr>
        <w:t xml:space="preserve"> </w:t>
      </w:r>
      <w:proofErr w:type="spellStart"/>
      <w:r w:rsidRPr="00377BFC">
        <w:rPr>
          <w:rFonts w:cs="Times New Roman"/>
          <w:bCs/>
          <w:sz w:val="19"/>
          <w:szCs w:val="19"/>
        </w:rPr>
        <w:t>Happ</w:t>
      </w:r>
      <w:proofErr w:type="spellEnd"/>
      <w:r w:rsidRPr="00377BFC">
        <w:rPr>
          <w:rFonts w:cs="Times New Roman"/>
          <w:bCs/>
          <w:sz w:val="19"/>
          <w:szCs w:val="19"/>
        </w:rPr>
        <w:t>.</w:t>
      </w:r>
      <w:r w:rsidR="003F133A" w:rsidRPr="00377BFC">
        <w:rPr>
          <w:rFonts w:cs="Times New Roman"/>
          <w:bCs/>
          <w:sz w:val="19"/>
          <w:szCs w:val="19"/>
        </w:rPr>
        <w:t xml:space="preserve"> </w:t>
      </w:r>
      <w:r w:rsidRPr="00377BFC">
        <w:rPr>
          <w:rFonts w:cs="Times New Roman"/>
          <w:bCs/>
          <w:sz w:val="19"/>
          <w:szCs w:val="19"/>
        </w:rPr>
        <w:t>I.;</w:t>
      </w:r>
      <w:r w:rsidR="003F133A" w:rsidRPr="00377BFC">
        <w:rPr>
          <w:rFonts w:cs="Times New Roman"/>
          <w:bCs/>
          <w:sz w:val="19"/>
          <w:szCs w:val="19"/>
        </w:rPr>
        <w:t xml:space="preserve"> </w:t>
      </w:r>
      <w:proofErr w:type="spellStart"/>
      <w:r w:rsidRPr="00377BFC">
        <w:rPr>
          <w:rFonts w:cs="Times New Roman"/>
          <w:bCs/>
          <w:sz w:val="19"/>
          <w:szCs w:val="19"/>
        </w:rPr>
        <w:t>Kaholomi</w:t>
      </w:r>
      <w:proofErr w:type="spellEnd"/>
      <w:r w:rsidRPr="00377BFC">
        <w:rPr>
          <w:rFonts w:cs="Times New Roman"/>
          <w:bCs/>
          <w:sz w:val="19"/>
          <w:szCs w:val="19"/>
        </w:rPr>
        <w:t>,</w:t>
      </w:r>
      <w:r w:rsidR="003F133A" w:rsidRPr="00377BFC">
        <w:rPr>
          <w:rFonts w:cs="Times New Roman"/>
          <w:bCs/>
          <w:sz w:val="19"/>
          <w:szCs w:val="19"/>
        </w:rPr>
        <w:t xml:space="preserve"> </w:t>
      </w:r>
      <w:r w:rsidRPr="00377BFC">
        <w:rPr>
          <w:rFonts w:cs="Times New Roman"/>
          <w:bCs/>
          <w:sz w:val="19"/>
          <w:szCs w:val="19"/>
        </w:rPr>
        <w:t>M.</w:t>
      </w:r>
      <w:r w:rsidR="003F133A" w:rsidRPr="00377BFC">
        <w:rPr>
          <w:rFonts w:cs="Times New Roman"/>
          <w:bCs/>
          <w:sz w:val="19"/>
          <w:szCs w:val="19"/>
        </w:rPr>
        <w:t xml:space="preserve"> </w:t>
      </w:r>
      <w:r w:rsidRPr="00377BFC">
        <w:rPr>
          <w:rFonts w:cs="Times New Roman"/>
          <w:bCs/>
          <w:sz w:val="19"/>
          <w:szCs w:val="19"/>
        </w:rPr>
        <w:t>and</w:t>
      </w:r>
      <w:r w:rsidR="003F133A" w:rsidRPr="00377BFC">
        <w:rPr>
          <w:rFonts w:cs="Times New Roman"/>
          <w:bCs/>
          <w:sz w:val="19"/>
          <w:szCs w:val="19"/>
        </w:rPr>
        <w:t xml:space="preserve"> </w:t>
      </w:r>
      <w:r w:rsidRPr="00377BFC">
        <w:rPr>
          <w:rFonts w:cs="Times New Roman"/>
          <w:bCs/>
          <w:sz w:val="19"/>
          <w:szCs w:val="19"/>
        </w:rPr>
        <w:t>Vega,</w:t>
      </w:r>
      <w:r w:rsidR="003F133A" w:rsidRPr="00377BFC">
        <w:rPr>
          <w:rFonts w:cs="Times New Roman"/>
          <w:bCs/>
          <w:sz w:val="19"/>
          <w:szCs w:val="19"/>
        </w:rPr>
        <w:t xml:space="preserve"> </w:t>
      </w:r>
      <w:r w:rsidRPr="00377BFC">
        <w:rPr>
          <w:rFonts w:cs="Times New Roman"/>
          <w:bCs/>
          <w:sz w:val="19"/>
          <w:szCs w:val="19"/>
        </w:rPr>
        <w:t>L.</w:t>
      </w:r>
      <w:r w:rsidR="003F133A" w:rsidRPr="00377BFC">
        <w:rPr>
          <w:rFonts w:cs="Times New Roman"/>
          <w:bCs/>
          <w:sz w:val="19"/>
          <w:szCs w:val="19"/>
        </w:rPr>
        <w:t xml:space="preserve"> </w:t>
      </w:r>
      <w:r w:rsidRPr="00377BFC">
        <w:rPr>
          <w:rFonts w:cs="Times New Roman"/>
          <w:bCs/>
          <w:sz w:val="19"/>
          <w:szCs w:val="19"/>
        </w:rPr>
        <w:t>(1988):</w:t>
      </w:r>
      <w:r w:rsidR="003F133A" w:rsidRPr="00377BFC">
        <w:rPr>
          <w:rFonts w:cs="Times New Roman"/>
          <w:sz w:val="19"/>
          <w:szCs w:val="19"/>
        </w:rPr>
        <w:t xml:space="preserve"> </w:t>
      </w:r>
      <w:r w:rsidRPr="00377BFC">
        <w:rPr>
          <w:rFonts w:cs="Times New Roman"/>
          <w:sz w:val="19"/>
          <w:szCs w:val="19"/>
        </w:rPr>
        <w:t>Soil</w:t>
      </w:r>
      <w:r w:rsidR="003F133A" w:rsidRPr="00377BFC">
        <w:rPr>
          <w:rFonts w:cs="Times New Roman"/>
          <w:sz w:val="19"/>
          <w:szCs w:val="19"/>
        </w:rPr>
        <w:t xml:space="preserve"> </w:t>
      </w:r>
      <w:r w:rsidRPr="00377BFC">
        <w:rPr>
          <w:rFonts w:cs="Times New Roman"/>
          <w:sz w:val="19"/>
          <w:szCs w:val="19"/>
        </w:rPr>
        <w:t>improvement</w:t>
      </w:r>
      <w:r w:rsidR="003F133A" w:rsidRPr="00377BFC">
        <w:rPr>
          <w:rFonts w:cs="Times New Roman"/>
          <w:sz w:val="19"/>
          <w:szCs w:val="19"/>
        </w:rPr>
        <w:t xml:space="preserve"> </w:t>
      </w:r>
      <w:r w:rsidRPr="00377BFC">
        <w:rPr>
          <w:rFonts w:cs="Times New Roman"/>
          <w:sz w:val="19"/>
          <w:szCs w:val="19"/>
        </w:rPr>
        <w:t>and</w:t>
      </w:r>
      <w:r w:rsidR="003F133A" w:rsidRPr="00377BFC">
        <w:rPr>
          <w:rFonts w:cs="Times New Roman"/>
          <w:sz w:val="19"/>
          <w:szCs w:val="19"/>
        </w:rPr>
        <w:t xml:space="preserve"> </w:t>
      </w:r>
      <w:r w:rsidRPr="00377BFC">
        <w:rPr>
          <w:rFonts w:cs="Times New Roman"/>
          <w:sz w:val="19"/>
          <w:szCs w:val="19"/>
        </w:rPr>
        <w:t>the</w:t>
      </w:r>
      <w:r w:rsidR="003F133A" w:rsidRPr="00377BFC">
        <w:rPr>
          <w:rFonts w:cs="Times New Roman"/>
          <w:sz w:val="19"/>
          <w:szCs w:val="19"/>
        </w:rPr>
        <w:t xml:space="preserve"> </w:t>
      </w:r>
      <w:r w:rsidRPr="00377BFC">
        <w:rPr>
          <w:rFonts w:cs="Times New Roman"/>
          <w:sz w:val="19"/>
          <w:szCs w:val="19"/>
        </w:rPr>
        <w:t>use</w:t>
      </w:r>
      <w:r w:rsidR="003F133A" w:rsidRPr="00377BFC">
        <w:rPr>
          <w:rFonts w:cs="Times New Roman"/>
          <w:sz w:val="19"/>
          <w:szCs w:val="19"/>
        </w:rPr>
        <w:t xml:space="preserve"> </w:t>
      </w:r>
      <w:r w:rsidRPr="00377BFC">
        <w:rPr>
          <w:rFonts w:cs="Times New Roman"/>
          <w:sz w:val="19"/>
          <w:szCs w:val="19"/>
        </w:rPr>
        <w:t>of</w:t>
      </w:r>
      <w:r w:rsidR="003F133A" w:rsidRPr="00377BFC">
        <w:rPr>
          <w:rFonts w:cs="Times New Roman"/>
          <w:sz w:val="19"/>
          <w:szCs w:val="19"/>
        </w:rPr>
        <w:t xml:space="preserve"> </w:t>
      </w:r>
      <w:r w:rsidRPr="00377BFC">
        <w:rPr>
          <w:rFonts w:cs="Times New Roman"/>
          <w:sz w:val="19"/>
          <w:szCs w:val="19"/>
        </w:rPr>
        <w:t>leaf</w:t>
      </w:r>
      <w:r w:rsidR="003F133A" w:rsidRPr="00377BFC">
        <w:rPr>
          <w:rFonts w:cs="Times New Roman"/>
          <w:sz w:val="19"/>
          <w:szCs w:val="19"/>
        </w:rPr>
        <w:t xml:space="preserve"> </w:t>
      </w:r>
      <w:r w:rsidRPr="00377BFC">
        <w:rPr>
          <w:rFonts w:cs="Times New Roman"/>
          <w:sz w:val="19"/>
          <w:szCs w:val="19"/>
        </w:rPr>
        <w:t>analysis</w:t>
      </w:r>
      <w:r w:rsidR="003F133A" w:rsidRPr="00377BFC">
        <w:rPr>
          <w:rFonts w:cs="Times New Roman"/>
          <w:sz w:val="19"/>
          <w:szCs w:val="19"/>
        </w:rPr>
        <w:t xml:space="preserve"> </w:t>
      </w:r>
      <w:r w:rsidRPr="00377BFC">
        <w:rPr>
          <w:rFonts w:cs="Times New Roman"/>
          <w:sz w:val="19"/>
          <w:szCs w:val="19"/>
        </w:rPr>
        <w:t>for</w:t>
      </w:r>
      <w:r w:rsidR="003F133A" w:rsidRPr="00377BFC">
        <w:rPr>
          <w:rFonts w:cs="Times New Roman"/>
          <w:sz w:val="19"/>
          <w:szCs w:val="19"/>
        </w:rPr>
        <w:t xml:space="preserve"> </w:t>
      </w:r>
      <w:r w:rsidRPr="00377BFC">
        <w:rPr>
          <w:rFonts w:cs="Times New Roman"/>
          <w:sz w:val="19"/>
          <w:szCs w:val="19"/>
        </w:rPr>
        <w:t>forecasting</w:t>
      </w:r>
      <w:r w:rsidR="003F133A" w:rsidRPr="00377BFC">
        <w:rPr>
          <w:rFonts w:cs="Times New Roman"/>
          <w:sz w:val="19"/>
          <w:szCs w:val="19"/>
        </w:rPr>
        <w:t xml:space="preserve"> </w:t>
      </w:r>
      <w:r w:rsidRPr="00377BFC">
        <w:rPr>
          <w:rFonts w:cs="Times New Roman"/>
          <w:sz w:val="19"/>
          <w:szCs w:val="19"/>
        </w:rPr>
        <w:t>nutrient</w:t>
      </w:r>
      <w:r w:rsidR="003F133A" w:rsidRPr="00377BFC">
        <w:rPr>
          <w:rFonts w:cs="Times New Roman"/>
          <w:sz w:val="19"/>
          <w:szCs w:val="19"/>
        </w:rPr>
        <w:t xml:space="preserve"> </w:t>
      </w:r>
      <w:r w:rsidRPr="00377BFC">
        <w:rPr>
          <w:rFonts w:cs="Times New Roman"/>
          <w:sz w:val="19"/>
          <w:szCs w:val="19"/>
        </w:rPr>
        <w:t>requirements</w:t>
      </w:r>
      <w:r w:rsidR="003F133A" w:rsidRPr="00377BFC">
        <w:rPr>
          <w:rFonts w:cs="Times New Roman"/>
          <w:sz w:val="19"/>
          <w:szCs w:val="19"/>
        </w:rPr>
        <w:t xml:space="preserve"> </w:t>
      </w:r>
      <w:r w:rsidRPr="00377BFC">
        <w:rPr>
          <w:rFonts w:cs="Times New Roman"/>
          <w:sz w:val="19"/>
          <w:szCs w:val="19"/>
        </w:rPr>
        <w:t>of</w:t>
      </w:r>
      <w:r w:rsidR="003F133A" w:rsidRPr="00377BFC">
        <w:rPr>
          <w:rFonts w:cs="Times New Roman"/>
          <w:sz w:val="19"/>
          <w:szCs w:val="19"/>
        </w:rPr>
        <w:t xml:space="preserve"> </w:t>
      </w:r>
      <w:r w:rsidRPr="00377BFC">
        <w:rPr>
          <w:rFonts w:cs="Times New Roman"/>
          <w:sz w:val="19"/>
          <w:szCs w:val="19"/>
        </w:rPr>
        <w:t>grapes.</w:t>
      </w:r>
      <w:r w:rsidR="003F133A" w:rsidRPr="00377BFC">
        <w:rPr>
          <w:rFonts w:cs="Times New Roman"/>
          <w:sz w:val="19"/>
          <w:szCs w:val="19"/>
        </w:rPr>
        <w:t xml:space="preserve"> </w:t>
      </w:r>
      <w:r w:rsidRPr="00377BFC">
        <w:rPr>
          <w:rFonts w:cs="Times New Roman"/>
          <w:sz w:val="19"/>
          <w:szCs w:val="19"/>
        </w:rPr>
        <w:t>Potash</w:t>
      </w:r>
      <w:r w:rsidR="003F133A" w:rsidRPr="00377BFC">
        <w:rPr>
          <w:rFonts w:cs="Times New Roman"/>
          <w:sz w:val="19"/>
          <w:szCs w:val="19"/>
        </w:rPr>
        <w:t xml:space="preserve"> </w:t>
      </w:r>
      <w:r w:rsidRPr="00377BFC">
        <w:rPr>
          <w:rFonts w:cs="Times New Roman"/>
          <w:sz w:val="19"/>
          <w:szCs w:val="19"/>
        </w:rPr>
        <w:t>Review</w:t>
      </w:r>
      <w:r w:rsidR="003F133A" w:rsidRPr="00377BFC">
        <w:rPr>
          <w:rFonts w:cs="Times New Roman"/>
          <w:sz w:val="19"/>
          <w:szCs w:val="19"/>
        </w:rPr>
        <w:t xml:space="preserve"> </w:t>
      </w:r>
      <w:r w:rsidRPr="00377BFC">
        <w:rPr>
          <w:rFonts w:cs="Times New Roman"/>
          <w:sz w:val="19"/>
          <w:szCs w:val="19"/>
        </w:rPr>
        <w:t>subject</w:t>
      </w:r>
      <w:r w:rsidR="003F133A" w:rsidRPr="00377BFC">
        <w:rPr>
          <w:rFonts w:cs="Times New Roman"/>
          <w:sz w:val="19"/>
          <w:szCs w:val="19"/>
        </w:rPr>
        <w:t xml:space="preserve"> </w:t>
      </w:r>
      <w:r w:rsidRPr="00377BFC">
        <w:rPr>
          <w:rFonts w:cs="Times New Roman"/>
          <w:sz w:val="19"/>
          <w:szCs w:val="19"/>
        </w:rPr>
        <w:t>2</w:t>
      </w:r>
      <w:r w:rsidRPr="00377BFC">
        <w:rPr>
          <w:rFonts w:cs="Times New Roman"/>
          <w:sz w:val="19"/>
          <w:szCs w:val="19"/>
          <w:vertAlign w:val="superscript"/>
        </w:rPr>
        <w:t>nd</w:t>
      </w:r>
      <w:r w:rsidR="003F133A" w:rsidRPr="00377BFC">
        <w:rPr>
          <w:rFonts w:cs="Times New Roman"/>
          <w:sz w:val="19"/>
          <w:szCs w:val="19"/>
        </w:rPr>
        <w:t xml:space="preserve"> </w:t>
      </w:r>
      <w:r w:rsidRPr="00377BFC">
        <w:rPr>
          <w:rFonts w:cs="Times New Roman"/>
          <w:sz w:val="19"/>
          <w:szCs w:val="19"/>
        </w:rPr>
        <w:t>suite</w:t>
      </w:r>
      <w:r w:rsidR="003F133A" w:rsidRPr="00377BFC">
        <w:rPr>
          <w:rFonts w:cs="Times New Roman"/>
          <w:sz w:val="19"/>
          <w:szCs w:val="19"/>
        </w:rPr>
        <w:t xml:space="preserve"> </w:t>
      </w:r>
      <w:r w:rsidRPr="00377BFC">
        <w:rPr>
          <w:rFonts w:cs="Times New Roman"/>
          <w:sz w:val="19"/>
          <w:szCs w:val="19"/>
        </w:rPr>
        <w:t>No.6.</w:t>
      </w:r>
    </w:p>
    <w:p w:rsidR="0008347F" w:rsidRPr="00377BFC" w:rsidRDefault="0008347F" w:rsidP="00377BFC">
      <w:pPr>
        <w:numPr>
          <w:ilvl w:val="0"/>
          <w:numId w:val="5"/>
        </w:numPr>
        <w:bidi w:val="0"/>
        <w:snapToGrid w:val="0"/>
        <w:ind w:left="425" w:hanging="425"/>
        <w:jc w:val="both"/>
        <w:rPr>
          <w:rFonts w:cs="Times New Roman"/>
          <w:sz w:val="19"/>
          <w:szCs w:val="19"/>
          <w:lang w:val="fr-FR"/>
        </w:rPr>
      </w:pPr>
      <w:r w:rsidRPr="00377BFC">
        <w:rPr>
          <w:rFonts w:cs="Times New Roman"/>
          <w:bCs/>
          <w:sz w:val="19"/>
          <w:szCs w:val="19"/>
          <w:lang w:val="fr-FR"/>
        </w:rPr>
        <w:t>Bouard,</w:t>
      </w:r>
      <w:r w:rsidR="003F133A" w:rsidRPr="00377BFC">
        <w:rPr>
          <w:rFonts w:cs="Times New Roman"/>
          <w:bCs/>
          <w:sz w:val="19"/>
          <w:szCs w:val="19"/>
          <w:lang w:val="fr-FR"/>
        </w:rPr>
        <w:t xml:space="preserve"> </w:t>
      </w:r>
      <w:r w:rsidRPr="00377BFC">
        <w:rPr>
          <w:rFonts w:cs="Times New Roman"/>
          <w:bCs/>
          <w:sz w:val="19"/>
          <w:szCs w:val="19"/>
          <w:lang w:val="fr-FR"/>
        </w:rPr>
        <w:t>J.</w:t>
      </w:r>
      <w:r w:rsidR="003F133A" w:rsidRPr="00377BFC">
        <w:rPr>
          <w:rFonts w:cs="Times New Roman"/>
          <w:bCs/>
          <w:sz w:val="19"/>
          <w:szCs w:val="19"/>
          <w:lang w:val="fr-FR"/>
        </w:rPr>
        <w:t xml:space="preserve"> </w:t>
      </w:r>
      <w:r w:rsidRPr="00377BFC">
        <w:rPr>
          <w:rFonts w:cs="Times New Roman"/>
          <w:bCs/>
          <w:sz w:val="19"/>
          <w:szCs w:val="19"/>
          <w:lang w:val="fr-FR"/>
        </w:rPr>
        <w:t>(1966):</w:t>
      </w:r>
      <w:r w:rsidR="003F133A" w:rsidRPr="00377BFC">
        <w:rPr>
          <w:rFonts w:cs="Times New Roman"/>
          <w:sz w:val="19"/>
          <w:szCs w:val="19"/>
          <w:lang w:val="fr-FR"/>
        </w:rPr>
        <w:t xml:space="preserve"> </w:t>
      </w:r>
      <w:r w:rsidRPr="00377BFC">
        <w:rPr>
          <w:rFonts w:cs="Times New Roman"/>
          <w:sz w:val="19"/>
          <w:szCs w:val="19"/>
          <w:lang w:val="fr-FR"/>
        </w:rPr>
        <w:t>Recherches</w:t>
      </w:r>
      <w:r w:rsidR="003F133A" w:rsidRPr="00377BFC">
        <w:rPr>
          <w:rFonts w:cs="Times New Roman"/>
          <w:sz w:val="19"/>
          <w:szCs w:val="19"/>
          <w:lang w:val="fr-FR"/>
        </w:rPr>
        <w:t xml:space="preserve"> </w:t>
      </w:r>
      <w:r w:rsidRPr="00377BFC">
        <w:rPr>
          <w:rFonts w:cs="Times New Roman"/>
          <w:sz w:val="19"/>
          <w:szCs w:val="19"/>
          <w:lang w:val="fr-FR"/>
        </w:rPr>
        <w:t>physiologiques</w:t>
      </w:r>
      <w:r w:rsidR="003F133A" w:rsidRPr="00377BFC">
        <w:rPr>
          <w:rFonts w:cs="Times New Roman"/>
          <w:sz w:val="19"/>
          <w:szCs w:val="19"/>
          <w:lang w:val="fr-FR"/>
        </w:rPr>
        <w:t xml:space="preserve"> </w:t>
      </w:r>
      <w:r w:rsidRPr="00377BFC">
        <w:rPr>
          <w:rFonts w:cs="Times New Roman"/>
          <w:sz w:val="19"/>
          <w:szCs w:val="19"/>
          <w:lang w:val="fr-FR"/>
        </w:rPr>
        <w:t>sur</w:t>
      </w:r>
      <w:r w:rsidR="003F133A" w:rsidRPr="00377BFC">
        <w:rPr>
          <w:rFonts w:cs="Times New Roman"/>
          <w:sz w:val="19"/>
          <w:szCs w:val="19"/>
          <w:lang w:val="fr-FR"/>
        </w:rPr>
        <w:t xml:space="preserve"> </w:t>
      </w:r>
      <w:r w:rsidRPr="00377BFC">
        <w:rPr>
          <w:rFonts w:cs="Times New Roman"/>
          <w:sz w:val="19"/>
          <w:szCs w:val="19"/>
          <w:lang w:val="fr-FR"/>
        </w:rPr>
        <w:t>la</w:t>
      </w:r>
      <w:r w:rsidR="003F133A" w:rsidRPr="00377BFC">
        <w:rPr>
          <w:rFonts w:cs="Times New Roman"/>
          <w:sz w:val="19"/>
          <w:szCs w:val="19"/>
          <w:lang w:val="fr-FR"/>
        </w:rPr>
        <w:t xml:space="preserve"> </w:t>
      </w:r>
      <w:r w:rsidRPr="00377BFC">
        <w:rPr>
          <w:rFonts w:cs="Times New Roman"/>
          <w:sz w:val="19"/>
          <w:szCs w:val="19"/>
          <w:lang w:val="fr-FR"/>
        </w:rPr>
        <w:t>vigne</w:t>
      </w:r>
      <w:r w:rsidR="003F133A" w:rsidRPr="00377BFC">
        <w:rPr>
          <w:rFonts w:cs="Times New Roman"/>
          <w:sz w:val="19"/>
          <w:szCs w:val="19"/>
          <w:lang w:val="fr-FR"/>
        </w:rPr>
        <w:t xml:space="preserve"> </w:t>
      </w:r>
      <w:r w:rsidRPr="00377BFC">
        <w:rPr>
          <w:rFonts w:cs="Times New Roman"/>
          <w:sz w:val="19"/>
          <w:szCs w:val="19"/>
          <w:lang w:val="fr-FR"/>
        </w:rPr>
        <w:t>et</w:t>
      </w:r>
      <w:r w:rsidR="003F133A" w:rsidRPr="00377BFC">
        <w:rPr>
          <w:rFonts w:cs="Times New Roman"/>
          <w:sz w:val="19"/>
          <w:szCs w:val="19"/>
          <w:lang w:val="fr-FR"/>
        </w:rPr>
        <w:t xml:space="preserve"> </w:t>
      </w:r>
      <w:r w:rsidRPr="00377BFC">
        <w:rPr>
          <w:rFonts w:cs="Times New Roman"/>
          <w:sz w:val="19"/>
          <w:szCs w:val="19"/>
          <w:lang w:val="fr-FR"/>
        </w:rPr>
        <w:t>en</w:t>
      </w:r>
      <w:r w:rsidR="003F133A" w:rsidRPr="00377BFC">
        <w:rPr>
          <w:rFonts w:cs="Times New Roman"/>
          <w:sz w:val="19"/>
          <w:szCs w:val="19"/>
          <w:lang w:val="fr-FR"/>
        </w:rPr>
        <w:t xml:space="preserve"> </w:t>
      </w:r>
      <w:r w:rsidRPr="00377BFC">
        <w:rPr>
          <w:rFonts w:cs="Times New Roman"/>
          <w:sz w:val="19"/>
          <w:szCs w:val="19"/>
          <w:lang w:val="fr-FR"/>
        </w:rPr>
        <w:t>particulier</w:t>
      </w:r>
      <w:r w:rsidR="003F133A" w:rsidRPr="00377BFC">
        <w:rPr>
          <w:rFonts w:cs="Times New Roman"/>
          <w:sz w:val="19"/>
          <w:szCs w:val="19"/>
          <w:lang w:val="fr-FR"/>
        </w:rPr>
        <w:t xml:space="preserve"> </w:t>
      </w:r>
      <w:r w:rsidRPr="00377BFC">
        <w:rPr>
          <w:rFonts w:cs="Times New Roman"/>
          <w:sz w:val="19"/>
          <w:szCs w:val="19"/>
          <w:lang w:val="fr-FR"/>
        </w:rPr>
        <w:t>sur</w:t>
      </w:r>
      <w:r w:rsidR="003F133A" w:rsidRPr="00377BFC">
        <w:rPr>
          <w:rFonts w:cs="Times New Roman"/>
          <w:sz w:val="19"/>
          <w:szCs w:val="19"/>
          <w:lang w:val="fr-FR"/>
        </w:rPr>
        <w:t xml:space="preserve"> </w:t>
      </w:r>
      <w:r w:rsidRPr="00377BFC">
        <w:rPr>
          <w:rFonts w:cs="Times New Roman"/>
          <w:sz w:val="19"/>
          <w:szCs w:val="19"/>
          <w:lang w:val="fr-FR"/>
        </w:rPr>
        <w:t>loautment</w:t>
      </w:r>
      <w:r w:rsidR="003F133A" w:rsidRPr="00377BFC">
        <w:rPr>
          <w:rFonts w:cs="Times New Roman"/>
          <w:sz w:val="19"/>
          <w:szCs w:val="19"/>
          <w:lang w:val="fr-FR"/>
        </w:rPr>
        <w:t xml:space="preserve"> </w:t>
      </w:r>
      <w:r w:rsidRPr="00377BFC">
        <w:rPr>
          <w:rFonts w:cs="Times New Roman"/>
          <w:sz w:val="19"/>
          <w:szCs w:val="19"/>
          <w:lang w:val="fr-FR"/>
        </w:rPr>
        <w:t>des</w:t>
      </w:r>
      <w:r w:rsidR="003F133A" w:rsidRPr="00377BFC">
        <w:rPr>
          <w:rFonts w:cs="Times New Roman"/>
          <w:sz w:val="19"/>
          <w:szCs w:val="19"/>
          <w:lang w:val="fr-FR"/>
        </w:rPr>
        <w:t xml:space="preserve"> </w:t>
      </w:r>
      <w:r w:rsidRPr="00377BFC">
        <w:rPr>
          <w:rFonts w:cs="Times New Roman"/>
          <w:sz w:val="19"/>
          <w:szCs w:val="19"/>
          <w:lang w:val="fr-FR"/>
        </w:rPr>
        <w:t>serments.</w:t>
      </w:r>
      <w:r w:rsidR="003F133A" w:rsidRPr="00377BFC">
        <w:rPr>
          <w:rFonts w:cs="Times New Roman"/>
          <w:sz w:val="19"/>
          <w:szCs w:val="19"/>
          <w:lang w:val="fr-FR"/>
        </w:rPr>
        <w:t xml:space="preserve"> </w:t>
      </w:r>
      <w:r w:rsidRPr="00377BFC">
        <w:rPr>
          <w:rFonts w:cs="Times New Roman"/>
          <w:sz w:val="19"/>
          <w:szCs w:val="19"/>
          <w:lang w:val="fr-FR"/>
        </w:rPr>
        <w:t>Thesis</w:t>
      </w:r>
      <w:r w:rsidR="003F133A" w:rsidRPr="00377BFC">
        <w:rPr>
          <w:rFonts w:cs="Times New Roman"/>
          <w:sz w:val="19"/>
          <w:szCs w:val="19"/>
          <w:lang w:val="fr-FR"/>
        </w:rPr>
        <w:t xml:space="preserve"> </w:t>
      </w:r>
      <w:r w:rsidRPr="00377BFC">
        <w:rPr>
          <w:rFonts w:cs="Times New Roman"/>
          <w:sz w:val="19"/>
          <w:szCs w:val="19"/>
          <w:lang w:val="fr-FR"/>
        </w:rPr>
        <w:t>Sci.</w:t>
      </w:r>
      <w:r w:rsidR="003F133A" w:rsidRPr="00377BFC">
        <w:rPr>
          <w:rFonts w:cs="Times New Roman"/>
          <w:sz w:val="19"/>
          <w:szCs w:val="19"/>
          <w:lang w:val="fr-FR"/>
        </w:rPr>
        <w:t xml:space="preserve"> </w:t>
      </w:r>
      <w:r w:rsidRPr="00377BFC">
        <w:rPr>
          <w:rFonts w:cs="Times New Roman"/>
          <w:sz w:val="19"/>
          <w:szCs w:val="19"/>
          <w:lang w:val="fr-FR"/>
        </w:rPr>
        <w:t>Nat.</w:t>
      </w:r>
      <w:r w:rsidR="003F133A" w:rsidRPr="00377BFC">
        <w:rPr>
          <w:rFonts w:cs="Times New Roman"/>
          <w:sz w:val="19"/>
          <w:szCs w:val="19"/>
          <w:lang w:val="fr-FR"/>
        </w:rPr>
        <w:t xml:space="preserve"> </w:t>
      </w:r>
      <w:r w:rsidRPr="00377BFC">
        <w:rPr>
          <w:rFonts w:cs="Times New Roman"/>
          <w:sz w:val="19"/>
          <w:szCs w:val="19"/>
          <w:lang w:val="fr-FR"/>
        </w:rPr>
        <w:t>Bordeux</w:t>
      </w:r>
      <w:r w:rsidR="003F133A" w:rsidRPr="00377BFC">
        <w:rPr>
          <w:rFonts w:cs="Times New Roman"/>
          <w:sz w:val="19"/>
          <w:szCs w:val="19"/>
          <w:lang w:val="fr-FR"/>
        </w:rPr>
        <w:t xml:space="preserve"> </w:t>
      </w:r>
      <w:r w:rsidRPr="00377BFC">
        <w:rPr>
          <w:rFonts w:cs="Times New Roman"/>
          <w:sz w:val="19"/>
          <w:szCs w:val="19"/>
          <w:lang w:val="fr-FR"/>
        </w:rPr>
        <w:t>France,</w:t>
      </w:r>
      <w:r w:rsidR="003F133A" w:rsidRPr="00377BFC">
        <w:rPr>
          <w:rFonts w:cs="Times New Roman"/>
          <w:sz w:val="19"/>
          <w:szCs w:val="19"/>
          <w:lang w:val="fr-FR"/>
        </w:rPr>
        <w:t xml:space="preserve"> </w:t>
      </w:r>
      <w:r w:rsidRPr="00377BFC">
        <w:rPr>
          <w:rFonts w:cs="Times New Roman"/>
          <w:sz w:val="19"/>
          <w:szCs w:val="19"/>
          <w:lang w:val="fr-FR"/>
        </w:rPr>
        <w:t>P.34.</w:t>
      </w:r>
    </w:p>
    <w:p w:rsidR="0008347F" w:rsidRPr="00377BFC" w:rsidRDefault="0008347F" w:rsidP="00377BFC">
      <w:pPr>
        <w:numPr>
          <w:ilvl w:val="0"/>
          <w:numId w:val="5"/>
        </w:numPr>
        <w:bidi w:val="0"/>
        <w:snapToGrid w:val="0"/>
        <w:ind w:left="425" w:hanging="425"/>
        <w:jc w:val="both"/>
        <w:rPr>
          <w:rFonts w:cs="Times New Roman"/>
          <w:sz w:val="19"/>
          <w:szCs w:val="19"/>
        </w:rPr>
      </w:pPr>
      <w:r w:rsidRPr="00377BFC">
        <w:rPr>
          <w:rFonts w:cs="Times New Roman"/>
          <w:bCs/>
          <w:sz w:val="19"/>
          <w:szCs w:val="19"/>
        </w:rPr>
        <w:t>Caronia,</w:t>
      </w:r>
      <w:r w:rsidR="003F133A" w:rsidRPr="00377BFC">
        <w:rPr>
          <w:rFonts w:cs="Times New Roman"/>
          <w:bCs/>
          <w:sz w:val="19"/>
          <w:szCs w:val="19"/>
        </w:rPr>
        <w:t xml:space="preserve"> </w:t>
      </w:r>
      <w:r w:rsidRPr="00377BFC">
        <w:rPr>
          <w:rFonts w:cs="Times New Roman"/>
          <w:bCs/>
          <w:sz w:val="19"/>
          <w:szCs w:val="19"/>
        </w:rPr>
        <w:t>A.;</w:t>
      </w:r>
      <w:r w:rsidR="003F133A" w:rsidRPr="00377BFC">
        <w:rPr>
          <w:rFonts w:cs="Times New Roman"/>
          <w:bCs/>
          <w:sz w:val="19"/>
          <w:szCs w:val="19"/>
        </w:rPr>
        <w:t xml:space="preserve"> </w:t>
      </w:r>
      <w:proofErr w:type="spellStart"/>
      <w:r w:rsidRPr="00377BFC">
        <w:rPr>
          <w:rFonts w:cs="Times New Roman"/>
          <w:bCs/>
          <w:sz w:val="19"/>
          <w:szCs w:val="19"/>
        </w:rPr>
        <w:t>Gugliuzza</w:t>
      </w:r>
      <w:proofErr w:type="spellEnd"/>
      <w:r w:rsidRPr="00377BFC">
        <w:rPr>
          <w:rFonts w:cs="Times New Roman"/>
          <w:bCs/>
          <w:sz w:val="19"/>
          <w:szCs w:val="19"/>
        </w:rPr>
        <w:t>,</w:t>
      </w:r>
      <w:r w:rsidR="003F133A" w:rsidRPr="00377BFC">
        <w:rPr>
          <w:rFonts w:cs="Times New Roman"/>
          <w:bCs/>
          <w:sz w:val="19"/>
          <w:szCs w:val="19"/>
        </w:rPr>
        <w:t xml:space="preserve"> </w:t>
      </w:r>
      <w:r w:rsidRPr="00377BFC">
        <w:rPr>
          <w:rFonts w:cs="Times New Roman"/>
          <w:bCs/>
          <w:sz w:val="19"/>
          <w:szCs w:val="19"/>
        </w:rPr>
        <w:t>G.</w:t>
      </w:r>
      <w:r w:rsidR="003F133A" w:rsidRPr="00377BFC">
        <w:rPr>
          <w:rFonts w:cs="Times New Roman"/>
          <w:bCs/>
          <w:sz w:val="19"/>
          <w:szCs w:val="19"/>
        </w:rPr>
        <w:t xml:space="preserve"> </w:t>
      </w:r>
      <w:r w:rsidRPr="00377BFC">
        <w:rPr>
          <w:rFonts w:cs="Times New Roman"/>
          <w:bCs/>
          <w:sz w:val="19"/>
          <w:szCs w:val="19"/>
        </w:rPr>
        <w:t>and</w:t>
      </w:r>
      <w:r w:rsidR="003F133A" w:rsidRPr="00377BFC">
        <w:rPr>
          <w:rFonts w:cs="Times New Roman"/>
          <w:bCs/>
          <w:sz w:val="19"/>
          <w:szCs w:val="19"/>
        </w:rPr>
        <w:t xml:space="preserve"> </w:t>
      </w:r>
      <w:proofErr w:type="spellStart"/>
      <w:r w:rsidRPr="00377BFC">
        <w:rPr>
          <w:rFonts w:cs="Times New Roman"/>
          <w:bCs/>
          <w:sz w:val="19"/>
          <w:szCs w:val="19"/>
        </w:rPr>
        <w:t>Inglese</w:t>
      </w:r>
      <w:proofErr w:type="spellEnd"/>
      <w:r w:rsidRPr="00377BFC">
        <w:rPr>
          <w:rFonts w:cs="Times New Roman"/>
          <w:bCs/>
          <w:sz w:val="19"/>
          <w:szCs w:val="19"/>
        </w:rPr>
        <w:t>,</w:t>
      </w:r>
      <w:r w:rsidR="003F133A" w:rsidRPr="00377BFC">
        <w:rPr>
          <w:rFonts w:cs="Times New Roman"/>
          <w:bCs/>
          <w:sz w:val="19"/>
          <w:szCs w:val="19"/>
        </w:rPr>
        <w:t xml:space="preserve"> </w:t>
      </w:r>
      <w:r w:rsidRPr="00377BFC">
        <w:rPr>
          <w:rFonts w:cs="Times New Roman"/>
          <w:bCs/>
          <w:sz w:val="19"/>
          <w:szCs w:val="19"/>
        </w:rPr>
        <w:t>P.</w:t>
      </w:r>
      <w:r w:rsidR="003F133A" w:rsidRPr="00377BFC">
        <w:rPr>
          <w:rFonts w:cs="Times New Roman"/>
          <w:bCs/>
          <w:sz w:val="19"/>
          <w:szCs w:val="19"/>
        </w:rPr>
        <w:t xml:space="preserve"> </w:t>
      </w:r>
      <w:r w:rsidRPr="00377BFC">
        <w:rPr>
          <w:rFonts w:cs="Times New Roman"/>
          <w:bCs/>
          <w:sz w:val="19"/>
          <w:szCs w:val="19"/>
        </w:rPr>
        <w:t>(2010</w:t>
      </w:r>
      <w:r w:rsidRPr="00377BFC">
        <w:rPr>
          <w:rFonts w:cs="Times New Roman"/>
          <w:sz w:val="19"/>
          <w:szCs w:val="19"/>
        </w:rPr>
        <w:t>):</w:t>
      </w:r>
      <w:r w:rsidR="003F133A" w:rsidRPr="00377BFC">
        <w:rPr>
          <w:rFonts w:cs="Times New Roman"/>
          <w:sz w:val="19"/>
          <w:szCs w:val="19"/>
        </w:rPr>
        <w:t xml:space="preserve"> </w:t>
      </w:r>
      <w:r w:rsidRPr="00377BFC">
        <w:rPr>
          <w:rFonts w:cs="Times New Roman"/>
          <w:sz w:val="19"/>
          <w:szCs w:val="19"/>
        </w:rPr>
        <w:t>Influence</w:t>
      </w:r>
      <w:r w:rsidR="003F133A" w:rsidRPr="00377BFC">
        <w:rPr>
          <w:rFonts w:cs="Times New Roman"/>
          <w:sz w:val="19"/>
          <w:szCs w:val="19"/>
        </w:rPr>
        <w:t xml:space="preserve"> </w:t>
      </w:r>
      <w:r w:rsidRPr="00377BFC">
        <w:rPr>
          <w:rFonts w:cs="Times New Roman"/>
          <w:sz w:val="19"/>
          <w:szCs w:val="19"/>
        </w:rPr>
        <w:t>of</w:t>
      </w:r>
      <w:r w:rsidR="003F133A" w:rsidRPr="00377BFC">
        <w:rPr>
          <w:rFonts w:cs="Times New Roman"/>
          <w:sz w:val="19"/>
          <w:szCs w:val="19"/>
        </w:rPr>
        <w:t xml:space="preserve"> </w:t>
      </w:r>
      <w:r w:rsidRPr="00377BFC">
        <w:rPr>
          <w:rFonts w:cs="Times New Roman"/>
          <w:sz w:val="19"/>
          <w:szCs w:val="19"/>
        </w:rPr>
        <w:t>L.</w:t>
      </w:r>
      <w:r w:rsidR="003F133A" w:rsidRPr="00377BFC">
        <w:rPr>
          <w:rFonts w:cs="Times New Roman"/>
          <w:sz w:val="19"/>
          <w:szCs w:val="19"/>
        </w:rPr>
        <w:t xml:space="preserve"> </w:t>
      </w:r>
      <w:proofErr w:type="spellStart"/>
      <w:r w:rsidRPr="00377BFC">
        <w:rPr>
          <w:rFonts w:cs="Times New Roman"/>
          <w:sz w:val="19"/>
          <w:szCs w:val="19"/>
        </w:rPr>
        <w:t>proline</w:t>
      </w:r>
      <w:proofErr w:type="spellEnd"/>
      <w:r w:rsidR="003F133A" w:rsidRPr="00377BFC">
        <w:rPr>
          <w:rFonts w:cs="Times New Roman"/>
          <w:sz w:val="19"/>
          <w:szCs w:val="19"/>
        </w:rPr>
        <w:t xml:space="preserve"> </w:t>
      </w:r>
      <w:r w:rsidRPr="00377BFC">
        <w:rPr>
          <w:rFonts w:cs="Times New Roman"/>
          <w:sz w:val="19"/>
          <w:szCs w:val="19"/>
        </w:rPr>
        <w:t>on</w:t>
      </w:r>
      <w:r w:rsidR="003F133A" w:rsidRPr="00377BFC">
        <w:rPr>
          <w:rFonts w:cs="Times New Roman"/>
          <w:sz w:val="19"/>
          <w:szCs w:val="19"/>
        </w:rPr>
        <w:t xml:space="preserve"> </w:t>
      </w:r>
      <w:r w:rsidRPr="00377BFC">
        <w:rPr>
          <w:rFonts w:cs="Times New Roman"/>
          <w:sz w:val="19"/>
          <w:szCs w:val="19"/>
        </w:rPr>
        <w:t>Citrus</w:t>
      </w:r>
      <w:r w:rsidR="003F133A" w:rsidRPr="00377BFC">
        <w:rPr>
          <w:rFonts w:cs="Times New Roman"/>
          <w:sz w:val="19"/>
          <w:szCs w:val="19"/>
        </w:rPr>
        <w:t xml:space="preserve"> </w:t>
      </w:r>
      <w:proofErr w:type="spellStart"/>
      <w:r w:rsidRPr="00377BFC">
        <w:rPr>
          <w:rFonts w:cs="Times New Roman"/>
          <w:sz w:val="19"/>
          <w:szCs w:val="19"/>
        </w:rPr>
        <w:t>sinensis</w:t>
      </w:r>
      <w:proofErr w:type="spellEnd"/>
      <w:r w:rsidR="003F133A" w:rsidRPr="00377BFC">
        <w:rPr>
          <w:rFonts w:cs="Times New Roman"/>
          <w:sz w:val="19"/>
          <w:szCs w:val="19"/>
        </w:rPr>
        <w:t xml:space="preserve"> </w:t>
      </w:r>
      <w:r w:rsidRPr="00377BFC">
        <w:rPr>
          <w:rFonts w:cs="Times New Roman"/>
          <w:sz w:val="19"/>
          <w:szCs w:val="19"/>
        </w:rPr>
        <w:t>L.</w:t>
      </w:r>
      <w:r w:rsidR="003F133A" w:rsidRPr="00377BFC">
        <w:rPr>
          <w:rFonts w:cs="Times New Roman"/>
          <w:sz w:val="19"/>
          <w:szCs w:val="19"/>
        </w:rPr>
        <w:t xml:space="preserve"> </w:t>
      </w:r>
      <w:r w:rsidRPr="00377BFC">
        <w:rPr>
          <w:rFonts w:cs="Times New Roman"/>
          <w:sz w:val="19"/>
          <w:szCs w:val="19"/>
        </w:rPr>
        <w:t>1</w:t>
      </w:r>
      <w:r w:rsidRPr="00377BFC">
        <w:rPr>
          <w:rFonts w:cs="Times New Roman"/>
          <w:sz w:val="19"/>
          <w:szCs w:val="19"/>
          <w:vertAlign w:val="superscript"/>
        </w:rPr>
        <w:t>st</w:t>
      </w:r>
      <w:r w:rsidR="003F133A" w:rsidRPr="00377BFC">
        <w:rPr>
          <w:rFonts w:cs="Times New Roman"/>
          <w:sz w:val="19"/>
          <w:szCs w:val="19"/>
        </w:rPr>
        <w:t xml:space="preserve"> </w:t>
      </w:r>
      <w:r w:rsidRPr="00377BFC">
        <w:rPr>
          <w:rFonts w:cs="Times New Roman"/>
          <w:sz w:val="19"/>
          <w:szCs w:val="19"/>
        </w:rPr>
        <w:t>New</w:t>
      </w:r>
      <w:r w:rsidR="003F133A" w:rsidRPr="00377BFC">
        <w:rPr>
          <w:rFonts w:cs="Times New Roman"/>
          <w:sz w:val="19"/>
          <w:szCs w:val="19"/>
        </w:rPr>
        <w:t xml:space="preserve"> </w:t>
      </w:r>
      <w:r w:rsidRPr="00377BFC">
        <w:rPr>
          <w:rFonts w:cs="Times New Roman"/>
          <w:sz w:val="19"/>
          <w:szCs w:val="19"/>
        </w:rPr>
        <w:t>Hall</w:t>
      </w:r>
      <w:r w:rsidR="003F133A" w:rsidRPr="00377BFC">
        <w:rPr>
          <w:rFonts w:cs="Times New Roman"/>
          <w:sz w:val="19"/>
          <w:szCs w:val="19"/>
        </w:rPr>
        <w:t xml:space="preserve"> </w:t>
      </w:r>
      <w:r w:rsidRPr="00377BFC">
        <w:rPr>
          <w:rFonts w:cs="Times New Roman"/>
          <w:sz w:val="19"/>
          <w:szCs w:val="19"/>
        </w:rPr>
        <w:t>and</w:t>
      </w:r>
      <w:r w:rsidR="003F133A" w:rsidRPr="00377BFC">
        <w:rPr>
          <w:rFonts w:cs="Times New Roman"/>
          <w:sz w:val="19"/>
          <w:szCs w:val="19"/>
        </w:rPr>
        <w:t xml:space="preserve"> </w:t>
      </w:r>
      <w:proofErr w:type="spellStart"/>
      <w:r w:rsidRPr="00377BFC">
        <w:rPr>
          <w:rFonts w:cs="Times New Roman"/>
          <w:sz w:val="19"/>
          <w:szCs w:val="19"/>
        </w:rPr>
        <w:t>Tarocco</w:t>
      </w:r>
      <w:proofErr w:type="spellEnd"/>
      <w:r w:rsidR="003F133A" w:rsidRPr="00377BFC">
        <w:rPr>
          <w:rFonts w:cs="Times New Roman"/>
          <w:sz w:val="19"/>
          <w:szCs w:val="19"/>
        </w:rPr>
        <w:t xml:space="preserve"> </w:t>
      </w:r>
      <w:proofErr w:type="spellStart"/>
      <w:r w:rsidRPr="00377BFC">
        <w:rPr>
          <w:rFonts w:cs="Times New Roman"/>
          <w:sz w:val="19"/>
          <w:szCs w:val="19"/>
        </w:rPr>
        <w:t>Seire</w:t>
      </w:r>
      <w:proofErr w:type="spellEnd"/>
      <w:r w:rsidRPr="00377BFC">
        <w:rPr>
          <w:rFonts w:cs="Times New Roman"/>
          <w:sz w:val="19"/>
          <w:szCs w:val="19"/>
        </w:rPr>
        <w:t>,</w:t>
      </w:r>
      <w:r w:rsidR="003F133A" w:rsidRPr="00377BFC">
        <w:rPr>
          <w:rFonts w:cs="Times New Roman"/>
          <w:sz w:val="19"/>
          <w:szCs w:val="19"/>
        </w:rPr>
        <w:t xml:space="preserve"> </w:t>
      </w:r>
      <w:r w:rsidRPr="00377BFC">
        <w:rPr>
          <w:rFonts w:cs="Times New Roman"/>
          <w:sz w:val="19"/>
          <w:szCs w:val="19"/>
        </w:rPr>
        <w:t>J.</w:t>
      </w:r>
      <w:r w:rsidR="003F133A" w:rsidRPr="00377BFC">
        <w:rPr>
          <w:rFonts w:cs="Times New Roman"/>
          <w:sz w:val="19"/>
          <w:szCs w:val="19"/>
        </w:rPr>
        <w:t xml:space="preserve"> </w:t>
      </w:r>
      <w:r w:rsidRPr="00377BFC">
        <w:rPr>
          <w:rFonts w:cs="Times New Roman"/>
          <w:sz w:val="19"/>
          <w:szCs w:val="19"/>
        </w:rPr>
        <w:t>Fruit</w:t>
      </w:r>
      <w:r w:rsidR="003F133A" w:rsidRPr="00377BFC">
        <w:rPr>
          <w:rFonts w:cs="Times New Roman"/>
          <w:sz w:val="19"/>
          <w:szCs w:val="19"/>
        </w:rPr>
        <w:t xml:space="preserve"> </w:t>
      </w:r>
      <w:r w:rsidRPr="00377BFC">
        <w:rPr>
          <w:rFonts w:cs="Times New Roman"/>
          <w:sz w:val="19"/>
          <w:szCs w:val="19"/>
        </w:rPr>
        <w:t>Quality</w:t>
      </w:r>
      <w:r w:rsidR="003F133A" w:rsidRPr="00377BFC">
        <w:rPr>
          <w:rFonts w:cs="Times New Roman"/>
          <w:sz w:val="19"/>
          <w:szCs w:val="19"/>
        </w:rPr>
        <w:t xml:space="preserve"> </w:t>
      </w:r>
      <w:proofErr w:type="spellStart"/>
      <w:r w:rsidRPr="00377BFC">
        <w:rPr>
          <w:rFonts w:cs="Times New Roman"/>
          <w:sz w:val="19"/>
          <w:szCs w:val="19"/>
        </w:rPr>
        <w:t>Acta</w:t>
      </w:r>
      <w:proofErr w:type="spellEnd"/>
      <w:r w:rsidR="003F133A" w:rsidRPr="00377BFC">
        <w:rPr>
          <w:rFonts w:cs="Times New Roman"/>
          <w:sz w:val="19"/>
          <w:szCs w:val="19"/>
        </w:rPr>
        <w:t xml:space="preserve"> </w:t>
      </w:r>
      <w:r w:rsidRPr="00377BFC">
        <w:rPr>
          <w:rFonts w:cs="Times New Roman"/>
          <w:sz w:val="19"/>
          <w:szCs w:val="19"/>
        </w:rPr>
        <w:t>Hort.</w:t>
      </w:r>
      <w:r w:rsidR="003F133A" w:rsidRPr="00377BFC">
        <w:rPr>
          <w:rFonts w:cs="Times New Roman"/>
          <w:sz w:val="19"/>
          <w:szCs w:val="19"/>
        </w:rPr>
        <w:t xml:space="preserve"> </w:t>
      </w:r>
      <w:r w:rsidRPr="00377BFC">
        <w:rPr>
          <w:rFonts w:cs="Times New Roman"/>
          <w:sz w:val="19"/>
          <w:szCs w:val="19"/>
        </w:rPr>
        <w:t>884,</w:t>
      </w:r>
      <w:r w:rsidR="003F133A" w:rsidRPr="00377BFC">
        <w:rPr>
          <w:rFonts w:cs="Times New Roman"/>
          <w:sz w:val="19"/>
          <w:szCs w:val="19"/>
        </w:rPr>
        <w:t xml:space="preserve"> </w:t>
      </w:r>
      <w:r w:rsidRPr="00377BFC">
        <w:rPr>
          <w:rFonts w:cs="Times New Roman"/>
          <w:sz w:val="19"/>
          <w:szCs w:val="19"/>
        </w:rPr>
        <w:t>423-</w:t>
      </w:r>
      <w:r w:rsidR="003F133A" w:rsidRPr="00377BFC">
        <w:rPr>
          <w:rFonts w:cs="Times New Roman"/>
          <w:sz w:val="19"/>
          <w:szCs w:val="19"/>
        </w:rPr>
        <w:t xml:space="preserve"> </w:t>
      </w:r>
      <w:r w:rsidRPr="00377BFC">
        <w:rPr>
          <w:rFonts w:cs="Times New Roman"/>
          <w:sz w:val="19"/>
          <w:szCs w:val="19"/>
        </w:rPr>
        <w:t>426.</w:t>
      </w:r>
    </w:p>
    <w:p w:rsidR="0008347F" w:rsidRPr="00377BFC" w:rsidRDefault="0008347F" w:rsidP="00377BFC">
      <w:pPr>
        <w:numPr>
          <w:ilvl w:val="0"/>
          <w:numId w:val="5"/>
        </w:numPr>
        <w:bidi w:val="0"/>
        <w:snapToGrid w:val="0"/>
        <w:ind w:left="425" w:hanging="425"/>
        <w:jc w:val="both"/>
        <w:rPr>
          <w:rFonts w:cs="Times New Roman"/>
          <w:sz w:val="19"/>
          <w:szCs w:val="19"/>
        </w:rPr>
      </w:pPr>
      <w:r w:rsidRPr="00377BFC">
        <w:rPr>
          <w:rFonts w:cs="Times New Roman"/>
          <w:bCs/>
          <w:sz w:val="19"/>
          <w:szCs w:val="19"/>
        </w:rPr>
        <w:t>Cha-</w:t>
      </w:r>
      <w:r w:rsidR="003F133A" w:rsidRPr="00377BFC">
        <w:rPr>
          <w:rFonts w:cs="Times New Roman"/>
          <w:bCs/>
          <w:sz w:val="19"/>
          <w:szCs w:val="19"/>
        </w:rPr>
        <w:t xml:space="preserve"> </w:t>
      </w:r>
      <w:r w:rsidRPr="00377BFC">
        <w:rPr>
          <w:rFonts w:cs="Times New Roman"/>
          <w:bCs/>
          <w:sz w:val="19"/>
          <w:szCs w:val="19"/>
        </w:rPr>
        <w:t>Mm,</w:t>
      </w:r>
      <w:r w:rsidR="003F133A" w:rsidRPr="00377BFC">
        <w:rPr>
          <w:rFonts w:cs="Times New Roman"/>
          <w:bCs/>
          <w:sz w:val="19"/>
          <w:szCs w:val="19"/>
        </w:rPr>
        <w:t xml:space="preserve"> </w:t>
      </w:r>
      <w:r w:rsidRPr="00377BFC">
        <w:rPr>
          <w:rFonts w:cs="Times New Roman"/>
          <w:bCs/>
          <w:sz w:val="19"/>
          <w:szCs w:val="19"/>
        </w:rPr>
        <w:t>S;</w:t>
      </w:r>
      <w:r w:rsidR="003F133A" w:rsidRPr="00377BFC">
        <w:rPr>
          <w:rFonts w:cs="Times New Roman"/>
          <w:bCs/>
          <w:sz w:val="19"/>
          <w:szCs w:val="19"/>
        </w:rPr>
        <w:t xml:space="preserve"> </w:t>
      </w:r>
      <w:proofErr w:type="spellStart"/>
      <w:r w:rsidRPr="00377BFC">
        <w:rPr>
          <w:rFonts w:cs="Times New Roman"/>
          <w:bCs/>
          <w:sz w:val="19"/>
          <w:szCs w:val="19"/>
        </w:rPr>
        <w:t>Ngayen</w:t>
      </w:r>
      <w:proofErr w:type="spellEnd"/>
      <w:r w:rsidRPr="00377BFC">
        <w:rPr>
          <w:rFonts w:cs="Times New Roman"/>
          <w:bCs/>
          <w:sz w:val="19"/>
          <w:szCs w:val="19"/>
        </w:rPr>
        <w:t>,</w:t>
      </w:r>
      <w:r w:rsidR="003F133A" w:rsidRPr="00377BFC">
        <w:rPr>
          <w:rFonts w:cs="Times New Roman"/>
          <w:bCs/>
          <w:sz w:val="19"/>
          <w:szCs w:val="19"/>
        </w:rPr>
        <w:t xml:space="preserve"> </w:t>
      </w:r>
      <w:r w:rsidRPr="00377BFC">
        <w:rPr>
          <w:rFonts w:cs="Times New Roman"/>
          <w:bCs/>
          <w:sz w:val="19"/>
          <w:szCs w:val="19"/>
        </w:rPr>
        <w:t>T.H.N.</w:t>
      </w:r>
      <w:r w:rsidR="003F133A" w:rsidRPr="00377BFC">
        <w:rPr>
          <w:rFonts w:cs="Times New Roman"/>
          <w:bCs/>
          <w:sz w:val="19"/>
          <w:szCs w:val="19"/>
        </w:rPr>
        <w:t xml:space="preserve"> </w:t>
      </w:r>
      <w:r w:rsidRPr="00377BFC">
        <w:rPr>
          <w:rFonts w:cs="Times New Roman"/>
          <w:bCs/>
          <w:sz w:val="19"/>
          <w:szCs w:val="19"/>
        </w:rPr>
        <w:t>and</w:t>
      </w:r>
      <w:r w:rsidR="003F133A" w:rsidRPr="00377BFC">
        <w:rPr>
          <w:rFonts w:cs="Times New Roman"/>
          <w:bCs/>
          <w:sz w:val="19"/>
          <w:szCs w:val="19"/>
        </w:rPr>
        <w:t xml:space="preserve"> </w:t>
      </w:r>
      <w:proofErr w:type="spellStart"/>
      <w:r w:rsidRPr="00377BFC">
        <w:rPr>
          <w:rFonts w:cs="Times New Roman"/>
          <w:bCs/>
          <w:sz w:val="19"/>
          <w:szCs w:val="19"/>
        </w:rPr>
        <w:t>Kirdmance</w:t>
      </w:r>
      <w:proofErr w:type="spellEnd"/>
      <w:r w:rsidRPr="00377BFC">
        <w:rPr>
          <w:rFonts w:cs="Times New Roman"/>
          <w:bCs/>
          <w:sz w:val="19"/>
          <w:szCs w:val="19"/>
        </w:rPr>
        <w:t>,</w:t>
      </w:r>
      <w:r w:rsidR="003F133A" w:rsidRPr="00377BFC">
        <w:rPr>
          <w:rFonts w:cs="Times New Roman"/>
          <w:bCs/>
          <w:sz w:val="19"/>
          <w:szCs w:val="19"/>
        </w:rPr>
        <w:t xml:space="preserve"> </w:t>
      </w:r>
      <w:r w:rsidRPr="00377BFC">
        <w:rPr>
          <w:rFonts w:cs="Times New Roman"/>
          <w:bCs/>
          <w:sz w:val="19"/>
          <w:szCs w:val="19"/>
        </w:rPr>
        <w:t>C.</w:t>
      </w:r>
      <w:r w:rsidR="003F133A" w:rsidRPr="00377BFC">
        <w:rPr>
          <w:rFonts w:cs="Times New Roman"/>
          <w:bCs/>
          <w:sz w:val="19"/>
          <w:szCs w:val="19"/>
        </w:rPr>
        <w:t xml:space="preserve"> </w:t>
      </w:r>
      <w:r w:rsidRPr="00377BFC">
        <w:rPr>
          <w:rFonts w:cs="Times New Roman"/>
          <w:bCs/>
          <w:sz w:val="19"/>
          <w:szCs w:val="19"/>
        </w:rPr>
        <w:t>(2010):</w:t>
      </w:r>
      <w:r w:rsidR="003F133A" w:rsidRPr="00377BFC">
        <w:rPr>
          <w:rFonts w:cs="Times New Roman"/>
          <w:sz w:val="19"/>
          <w:szCs w:val="19"/>
        </w:rPr>
        <w:t xml:space="preserve"> </w:t>
      </w:r>
      <w:r w:rsidRPr="00377BFC">
        <w:rPr>
          <w:rFonts w:cs="Times New Roman"/>
          <w:sz w:val="19"/>
          <w:szCs w:val="19"/>
        </w:rPr>
        <w:t>Effect</w:t>
      </w:r>
      <w:r w:rsidR="003F133A" w:rsidRPr="00377BFC">
        <w:rPr>
          <w:rFonts w:cs="Times New Roman"/>
          <w:sz w:val="19"/>
          <w:szCs w:val="19"/>
        </w:rPr>
        <w:t xml:space="preserve"> </w:t>
      </w:r>
      <w:r w:rsidRPr="00377BFC">
        <w:rPr>
          <w:rFonts w:cs="Times New Roman"/>
          <w:sz w:val="19"/>
          <w:szCs w:val="19"/>
        </w:rPr>
        <w:t>of</w:t>
      </w:r>
      <w:r w:rsidR="003F133A" w:rsidRPr="00377BFC">
        <w:rPr>
          <w:rFonts w:cs="Times New Roman"/>
          <w:sz w:val="19"/>
          <w:szCs w:val="19"/>
        </w:rPr>
        <w:t xml:space="preserve"> </w:t>
      </w:r>
      <w:proofErr w:type="spellStart"/>
      <w:r w:rsidRPr="00377BFC">
        <w:rPr>
          <w:rFonts w:cs="Times New Roman"/>
          <w:sz w:val="19"/>
          <w:szCs w:val="19"/>
        </w:rPr>
        <w:t>manitol</w:t>
      </w:r>
      <w:proofErr w:type="spellEnd"/>
      <w:r w:rsidR="003F133A" w:rsidRPr="00377BFC">
        <w:rPr>
          <w:rFonts w:cs="Times New Roman"/>
          <w:sz w:val="19"/>
          <w:szCs w:val="19"/>
        </w:rPr>
        <w:t xml:space="preserve"> </w:t>
      </w:r>
      <w:r w:rsidRPr="00377BFC">
        <w:rPr>
          <w:rFonts w:cs="Times New Roman"/>
          <w:sz w:val="19"/>
          <w:szCs w:val="19"/>
        </w:rPr>
        <w:t>and</w:t>
      </w:r>
      <w:r w:rsidR="003F133A" w:rsidRPr="00377BFC">
        <w:rPr>
          <w:rFonts w:cs="Times New Roman"/>
          <w:sz w:val="19"/>
          <w:szCs w:val="19"/>
        </w:rPr>
        <w:t xml:space="preserve"> </w:t>
      </w:r>
      <w:r w:rsidRPr="00377BFC">
        <w:rPr>
          <w:rFonts w:cs="Times New Roman"/>
          <w:sz w:val="19"/>
          <w:szCs w:val="19"/>
        </w:rPr>
        <w:t>salt</w:t>
      </w:r>
      <w:r w:rsidR="003F133A" w:rsidRPr="00377BFC">
        <w:rPr>
          <w:rFonts w:cs="Times New Roman"/>
          <w:sz w:val="19"/>
          <w:szCs w:val="19"/>
        </w:rPr>
        <w:t xml:space="preserve"> </w:t>
      </w:r>
      <w:r w:rsidRPr="00377BFC">
        <w:rPr>
          <w:rFonts w:cs="Times New Roman"/>
          <w:sz w:val="19"/>
          <w:szCs w:val="19"/>
        </w:rPr>
        <w:t>induced</w:t>
      </w:r>
      <w:r w:rsidR="003F133A" w:rsidRPr="00377BFC">
        <w:rPr>
          <w:rFonts w:cs="Times New Roman"/>
          <w:sz w:val="19"/>
          <w:szCs w:val="19"/>
        </w:rPr>
        <w:t xml:space="preserve"> </w:t>
      </w:r>
      <w:r w:rsidRPr="00377BFC">
        <w:rPr>
          <w:rFonts w:cs="Times New Roman"/>
          <w:sz w:val="19"/>
          <w:szCs w:val="19"/>
        </w:rPr>
        <w:t>150-</w:t>
      </w:r>
      <w:r w:rsidR="003F133A" w:rsidRPr="00377BFC">
        <w:rPr>
          <w:rFonts w:cs="Times New Roman"/>
          <w:sz w:val="19"/>
          <w:szCs w:val="19"/>
        </w:rPr>
        <w:t xml:space="preserve"> </w:t>
      </w:r>
      <w:r w:rsidRPr="00377BFC">
        <w:rPr>
          <w:rFonts w:cs="Times New Roman"/>
          <w:sz w:val="19"/>
          <w:szCs w:val="19"/>
        </w:rPr>
        <w:t>osmotic</w:t>
      </w:r>
      <w:r w:rsidR="003F133A" w:rsidRPr="00377BFC">
        <w:rPr>
          <w:rFonts w:cs="Times New Roman"/>
          <w:sz w:val="19"/>
          <w:szCs w:val="19"/>
        </w:rPr>
        <w:t xml:space="preserve"> </w:t>
      </w:r>
      <w:r w:rsidRPr="00377BFC">
        <w:rPr>
          <w:rFonts w:cs="Times New Roman"/>
          <w:sz w:val="19"/>
          <w:szCs w:val="19"/>
        </w:rPr>
        <w:t>stress</w:t>
      </w:r>
      <w:r w:rsidR="003F133A" w:rsidRPr="00377BFC">
        <w:rPr>
          <w:rFonts w:cs="Times New Roman"/>
          <w:sz w:val="19"/>
          <w:szCs w:val="19"/>
        </w:rPr>
        <w:t xml:space="preserve"> </w:t>
      </w:r>
      <w:r w:rsidRPr="00377BFC">
        <w:rPr>
          <w:rFonts w:cs="Times New Roman"/>
          <w:sz w:val="19"/>
          <w:szCs w:val="19"/>
        </w:rPr>
        <w:t>son</w:t>
      </w:r>
      <w:r w:rsidR="003F133A" w:rsidRPr="00377BFC">
        <w:rPr>
          <w:rFonts w:cs="Times New Roman"/>
          <w:sz w:val="19"/>
          <w:szCs w:val="19"/>
        </w:rPr>
        <w:t xml:space="preserve"> </w:t>
      </w:r>
      <w:proofErr w:type="spellStart"/>
      <w:r w:rsidRPr="00377BFC">
        <w:rPr>
          <w:rFonts w:cs="Times New Roman"/>
          <w:sz w:val="19"/>
          <w:szCs w:val="19"/>
        </w:rPr>
        <w:t>proline</w:t>
      </w:r>
      <w:proofErr w:type="spellEnd"/>
      <w:r w:rsidR="003F133A" w:rsidRPr="00377BFC">
        <w:rPr>
          <w:rFonts w:cs="Times New Roman"/>
          <w:sz w:val="19"/>
          <w:szCs w:val="19"/>
        </w:rPr>
        <w:t xml:space="preserve"> </w:t>
      </w:r>
      <w:r w:rsidRPr="00377BFC">
        <w:rPr>
          <w:rFonts w:cs="Times New Roman"/>
          <w:sz w:val="19"/>
          <w:szCs w:val="19"/>
        </w:rPr>
        <w:t>accumulation,</w:t>
      </w:r>
      <w:r w:rsidR="003F133A" w:rsidRPr="00377BFC">
        <w:rPr>
          <w:rFonts w:cs="Times New Roman"/>
          <w:sz w:val="19"/>
          <w:szCs w:val="19"/>
        </w:rPr>
        <w:t xml:space="preserve"> </w:t>
      </w:r>
      <w:r w:rsidRPr="00377BFC">
        <w:rPr>
          <w:rFonts w:cs="Times New Roman"/>
          <w:sz w:val="19"/>
          <w:szCs w:val="19"/>
        </w:rPr>
        <w:t>photosynthetic</w:t>
      </w:r>
      <w:r w:rsidR="003F133A" w:rsidRPr="00377BFC">
        <w:rPr>
          <w:rFonts w:cs="Times New Roman"/>
          <w:sz w:val="19"/>
          <w:szCs w:val="19"/>
        </w:rPr>
        <w:t xml:space="preserve"> </w:t>
      </w:r>
      <w:proofErr w:type="spellStart"/>
      <w:r w:rsidRPr="00377BFC">
        <w:rPr>
          <w:rFonts w:cs="Times New Roman"/>
          <w:sz w:val="19"/>
          <w:szCs w:val="19"/>
        </w:rPr>
        <w:t>abilitlies</w:t>
      </w:r>
      <w:proofErr w:type="spellEnd"/>
      <w:r w:rsidR="003F133A" w:rsidRPr="00377BFC">
        <w:rPr>
          <w:rFonts w:cs="Times New Roman"/>
          <w:sz w:val="19"/>
          <w:szCs w:val="19"/>
        </w:rPr>
        <w:t xml:space="preserve"> </w:t>
      </w:r>
      <w:r w:rsidRPr="00377BFC">
        <w:rPr>
          <w:rFonts w:cs="Times New Roman"/>
          <w:sz w:val="19"/>
          <w:szCs w:val="19"/>
        </w:rPr>
        <w:t>and</w:t>
      </w:r>
      <w:r w:rsidR="003F133A" w:rsidRPr="00377BFC">
        <w:rPr>
          <w:rFonts w:cs="Times New Roman"/>
          <w:sz w:val="19"/>
          <w:szCs w:val="19"/>
        </w:rPr>
        <w:t xml:space="preserve"> </w:t>
      </w:r>
      <w:r w:rsidRPr="00377BFC">
        <w:rPr>
          <w:rFonts w:cs="Times New Roman"/>
          <w:sz w:val="19"/>
          <w:szCs w:val="19"/>
        </w:rPr>
        <w:t>growth</w:t>
      </w:r>
      <w:r w:rsidR="003F133A" w:rsidRPr="00377BFC">
        <w:rPr>
          <w:rFonts w:cs="Times New Roman"/>
          <w:sz w:val="19"/>
          <w:szCs w:val="19"/>
        </w:rPr>
        <w:t xml:space="preserve"> </w:t>
      </w:r>
      <w:r w:rsidRPr="00377BFC">
        <w:rPr>
          <w:rFonts w:cs="Times New Roman"/>
          <w:sz w:val="19"/>
          <w:szCs w:val="19"/>
        </w:rPr>
        <w:t>characteristics</w:t>
      </w:r>
      <w:r w:rsidR="003F133A" w:rsidRPr="00377BFC">
        <w:rPr>
          <w:rFonts w:cs="Times New Roman"/>
          <w:sz w:val="19"/>
          <w:szCs w:val="19"/>
        </w:rPr>
        <w:t xml:space="preserve"> </w:t>
      </w:r>
      <w:r w:rsidRPr="00377BFC">
        <w:rPr>
          <w:rFonts w:cs="Times New Roman"/>
          <w:sz w:val="19"/>
          <w:szCs w:val="19"/>
        </w:rPr>
        <w:t>of</w:t>
      </w:r>
      <w:r w:rsidR="003F133A" w:rsidRPr="00377BFC">
        <w:rPr>
          <w:rFonts w:cs="Times New Roman"/>
          <w:sz w:val="19"/>
          <w:szCs w:val="19"/>
        </w:rPr>
        <w:t xml:space="preserve"> </w:t>
      </w:r>
      <w:r w:rsidRPr="00377BFC">
        <w:rPr>
          <w:rFonts w:cs="Times New Roman"/>
          <w:sz w:val="19"/>
          <w:szCs w:val="19"/>
        </w:rPr>
        <w:t>rice</w:t>
      </w:r>
      <w:r w:rsidR="003F133A" w:rsidRPr="00377BFC">
        <w:rPr>
          <w:rFonts w:cs="Times New Roman"/>
          <w:sz w:val="19"/>
          <w:szCs w:val="19"/>
        </w:rPr>
        <w:t xml:space="preserve"> </w:t>
      </w:r>
      <w:r w:rsidRPr="00377BFC">
        <w:rPr>
          <w:rFonts w:cs="Times New Roman"/>
          <w:sz w:val="19"/>
          <w:szCs w:val="19"/>
        </w:rPr>
        <w:t>cultivars</w:t>
      </w:r>
      <w:r w:rsidR="003F133A" w:rsidRPr="00377BFC">
        <w:rPr>
          <w:rFonts w:cs="Times New Roman"/>
          <w:sz w:val="19"/>
          <w:szCs w:val="19"/>
        </w:rPr>
        <w:t xml:space="preserve"> </w:t>
      </w:r>
      <w:r w:rsidRPr="00377BFC">
        <w:rPr>
          <w:rFonts w:cs="Times New Roman"/>
          <w:sz w:val="19"/>
          <w:szCs w:val="19"/>
        </w:rPr>
        <w:t>(</w:t>
      </w:r>
      <w:proofErr w:type="spellStart"/>
      <w:r w:rsidRPr="00377BFC">
        <w:rPr>
          <w:rFonts w:cs="Times New Roman"/>
          <w:sz w:val="19"/>
          <w:szCs w:val="19"/>
        </w:rPr>
        <w:t>oryza</w:t>
      </w:r>
      <w:proofErr w:type="spellEnd"/>
      <w:r w:rsidR="003F133A" w:rsidRPr="00377BFC">
        <w:rPr>
          <w:rFonts w:cs="Times New Roman"/>
          <w:sz w:val="19"/>
          <w:szCs w:val="19"/>
        </w:rPr>
        <w:t xml:space="preserve"> </w:t>
      </w:r>
      <w:proofErr w:type="spellStart"/>
      <w:r w:rsidRPr="00377BFC">
        <w:rPr>
          <w:rFonts w:cs="Times New Roman"/>
          <w:sz w:val="19"/>
          <w:szCs w:val="19"/>
        </w:rPr>
        <w:t>satival</w:t>
      </w:r>
      <w:proofErr w:type="spellEnd"/>
      <w:r w:rsidR="003F133A" w:rsidRPr="00377BFC">
        <w:rPr>
          <w:rFonts w:cs="Times New Roman"/>
          <w:sz w:val="19"/>
          <w:szCs w:val="19"/>
        </w:rPr>
        <w:t xml:space="preserve"> </w:t>
      </w:r>
      <w:proofErr w:type="spellStart"/>
      <w:r w:rsidRPr="00377BFC">
        <w:rPr>
          <w:rFonts w:cs="Times New Roman"/>
          <w:sz w:val="19"/>
          <w:szCs w:val="19"/>
        </w:rPr>
        <w:t>spp</w:t>
      </w:r>
      <w:proofErr w:type="spellEnd"/>
      <w:r w:rsidR="003F133A" w:rsidRPr="00377BFC">
        <w:rPr>
          <w:rFonts w:cs="Times New Roman"/>
          <w:sz w:val="19"/>
          <w:szCs w:val="19"/>
        </w:rPr>
        <w:t xml:space="preserve"> </w:t>
      </w:r>
      <w:proofErr w:type="spellStart"/>
      <w:r w:rsidRPr="00377BFC">
        <w:rPr>
          <w:rFonts w:cs="Times New Roman"/>
          <w:sz w:val="19"/>
          <w:szCs w:val="19"/>
        </w:rPr>
        <w:t>indica</w:t>
      </w:r>
      <w:proofErr w:type="spellEnd"/>
      <w:r w:rsidRPr="00377BFC">
        <w:rPr>
          <w:rFonts w:cs="Times New Roman"/>
          <w:sz w:val="19"/>
          <w:szCs w:val="19"/>
        </w:rPr>
        <w:t>)</w:t>
      </w:r>
      <w:r w:rsidR="003F133A" w:rsidRPr="00377BFC">
        <w:rPr>
          <w:rFonts w:cs="Times New Roman"/>
          <w:sz w:val="19"/>
          <w:szCs w:val="19"/>
        </w:rPr>
        <w:t xml:space="preserve"> </w:t>
      </w:r>
      <w:r w:rsidRPr="00377BFC">
        <w:rPr>
          <w:rFonts w:cs="Times New Roman"/>
          <w:sz w:val="19"/>
          <w:szCs w:val="19"/>
        </w:rPr>
        <w:t>Pakistan</w:t>
      </w:r>
      <w:r w:rsidR="003F133A" w:rsidRPr="00377BFC">
        <w:rPr>
          <w:rFonts w:cs="Times New Roman"/>
          <w:sz w:val="19"/>
          <w:szCs w:val="19"/>
        </w:rPr>
        <w:t xml:space="preserve"> </w:t>
      </w:r>
      <w:r w:rsidRPr="00377BFC">
        <w:rPr>
          <w:rFonts w:cs="Times New Roman"/>
          <w:sz w:val="19"/>
          <w:szCs w:val="19"/>
        </w:rPr>
        <w:t>J.</w:t>
      </w:r>
      <w:r w:rsidR="003F133A" w:rsidRPr="00377BFC">
        <w:rPr>
          <w:rFonts w:cs="Times New Roman"/>
          <w:sz w:val="19"/>
          <w:szCs w:val="19"/>
        </w:rPr>
        <w:t xml:space="preserve"> </w:t>
      </w:r>
      <w:r w:rsidRPr="00377BFC">
        <w:rPr>
          <w:rFonts w:cs="Times New Roman"/>
          <w:sz w:val="19"/>
          <w:szCs w:val="19"/>
        </w:rPr>
        <w:t>of</w:t>
      </w:r>
      <w:r w:rsidR="003F133A" w:rsidRPr="00377BFC">
        <w:rPr>
          <w:rFonts w:cs="Times New Roman"/>
          <w:sz w:val="19"/>
          <w:szCs w:val="19"/>
        </w:rPr>
        <w:t xml:space="preserve"> </w:t>
      </w:r>
      <w:r w:rsidRPr="00377BFC">
        <w:rPr>
          <w:rFonts w:cs="Times New Roman"/>
          <w:sz w:val="19"/>
          <w:szCs w:val="19"/>
        </w:rPr>
        <w:t>Botany</w:t>
      </w:r>
      <w:r w:rsidR="003F133A" w:rsidRPr="00377BFC">
        <w:rPr>
          <w:rFonts w:cs="Times New Roman"/>
          <w:sz w:val="19"/>
          <w:szCs w:val="19"/>
        </w:rPr>
        <w:t xml:space="preserve"> </w:t>
      </w:r>
      <w:r w:rsidRPr="00377BFC">
        <w:rPr>
          <w:rFonts w:cs="Times New Roman"/>
          <w:sz w:val="19"/>
          <w:szCs w:val="19"/>
        </w:rPr>
        <w:t>42(2)92-941.</w:t>
      </w:r>
    </w:p>
    <w:p w:rsidR="0008347F" w:rsidRPr="00377BFC" w:rsidRDefault="0008347F" w:rsidP="00377BFC">
      <w:pPr>
        <w:numPr>
          <w:ilvl w:val="0"/>
          <w:numId w:val="5"/>
        </w:numPr>
        <w:bidi w:val="0"/>
        <w:snapToGrid w:val="0"/>
        <w:ind w:left="425" w:hanging="425"/>
        <w:jc w:val="both"/>
        <w:rPr>
          <w:rFonts w:cs="Times New Roman"/>
          <w:sz w:val="19"/>
          <w:szCs w:val="19"/>
        </w:rPr>
      </w:pPr>
      <w:r w:rsidRPr="00377BFC">
        <w:rPr>
          <w:rFonts w:cs="Times New Roman"/>
          <w:bCs/>
          <w:sz w:val="19"/>
          <w:szCs w:val="19"/>
        </w:rPr>
        <w:t>Chapman,</w:t>
      </w:r>
      <w:r w:rsidR="003F133A" w:rsidRPr="00377BFC">
        <w:rPr>
          <w:rFonts w:cs="Times New Roman"/>
          <w:bCs/>
          <w:sz w:val="19"/>
          <w:szCs w:val="19"/>
        </w:rPr>
        <w:t xml:space="preserve"> </w:t>
      </w:r>
      <w:r w:rsidRPr="00377BFC">
        <w:rPr>
          <w:rFonts w:cs="Times New Roman"/>
          <w:bCs/>
          <w:sz w:val="19"/>
          <w:szCs w:val="19"/>
        </w:rPr>
        <w:t>H.D.</w:t>
      </w:r>
      <w:r w:rsidR="003F133A" w:rsidRPr="00377BFC">
        <w:rPr>
          <w:rFonts w:cs="Times New Roman"/>
          <w:bCs/>
          <w:sz w:val="19"/>
          <w:szCs w:val="19"/>
        </w:rPr>
        <w:t xml:space="preserve"> </w:t>
      </w:r>
      <w:r w:rsidRPr="00377BFC">
        <w:rPr>
          <w:rFonts w:cs="Times New Roman"/>
          <w:bCs/>
          <w:sz w:val="19"/>
          <w:szCs w:val="19"/>
        </w:rPr>
        <w:t>and</w:t>
      </w:r>
      <w:r w:rsidR="003F133A" w:rsidRPr="00377BFC">
        <w:rPr>
          <w:rFonts w:cs="Times New Roman"/>
          <w:bCs/>
          <w:sz w:val="19"/>
          <w:szCs w:val="19"/>
        </w:rPr>
        <w:t xml:space="preserve"> </w:t>
      </w:r>
      <w:r w:rsidRPr="00377BFC">
        <w:rPr>
          <w:rFonts w:cs="Times New Roman"/>
          <w:bCs/>
          <w:sz w:val="19"/>
          <w:szCs w:val="19"/>
        </w:rPr>
        <w:t>Pratt,</w:t>
      </w:r>
      <w:r w:rsidR="003F133A" w:rsidRPr="00377BFC">
        <w:rPr>
          <w:rFonts w:cs="Times New Roman"/>
          <w:bCs/>
          <w:sz w:val="19"/>
          <w:szCs w:val="19"/>
        </w:rPr>
        <w:t xml:space="preserve"> </w:t>
      </w:r>
      <w:r w:rsidRPr="00377BFC">
        <w:rPr>
          <w:rFonts w:cs="Times New Roman"/>
          <w:bCs/>
          <w:sz w:val="19"/>
          <w:szCs w:val="19"/>
        </w:rPr>
        <w:t>P.P.</w:t>
      </w:r>
      <w:r w:rsidR="003F133A" w:rsidRPr="00377BFC">
        <w:rPr>
          <w:rFonts w:cs="Times New Roman"/>
          <w:bCs/>
          <w:sz w:val="19"/>
          <w:szCs w:val="19"/>
        </w:rPr>
        <w:t xml:space="preserve"> </w:t>
      </w:r>
      <w:r w:rsidRPr="00377BFC">
        <w:rPr>
          <w:rFonts w:cs="Times New Roman"/>
          <w:bCs/>
          <w:sz w:val="19"/>
          <w:szCs w:val="19"/>
        </w:rPr>
        <w:t>(1965):</w:t>
      </w:r>
      <w:r w:rsidR="003F133A" w:rsidRPr="00377BFC">
        <w:rPr>
          <w:rFonts w:cs="Times New Roman"/>
          <w:sz w:val="19"/>
          <w:szCs w:val="19"/>
        </w:rPr>
        <w:t xml:space="preserve"> </w:t>
      </w:r>
      <w:r w:rsidRPr="00377BFC">
        <w:rPr>
          <w:rFonts w:cs="Times New Roman"/>
          <w:sz w:val="19"/>
          <w:szCs w:val="19"/>
        </w:rPr>
        <w:t>Method</w:t>
      </w:r>
      <w:r w:rsidR="003F133A" w:rsidRPr="00377BFC">
        <w:rPr>
          <w:rFonts w:cs="Times New Roman"/>
          <w:sz w:val="19"/>
          <w:szCs w:val="19"/>
        </w:rPr>
        <w:t xml:space="preserve"> </w:t>
      </w:r>
      <w:r w:rsidRPr="00377BFC">
        <w:rPr>
          <w:rFonts w:cs="Times New Roman"/>
          <w:sz w:val="19"/>
          <w:szCs w:val="19"/>
        </w:rPr>
        <w:t>of</w:t>
      </w:r>
      <w:r w:rsidR="003F133A" w:rsidRPr="00377BFC">
        <w:rPr>
          <w:rFonts w:cs="Times New Roman"/>
          <w:sz w:val="19"/>
          <w:szCs w:val="19"/>
        </w:rPr>
        <w:t xml:space="preserve"> </w:t>
      </w:r>
      <w:r w:rsidRPr="00377BFC">
        <w:rPr>
          <w:rFonts w:cs="Times New Roman"/>
          <w:sz w:val="19"/>
          <w:szCs w:val="19"/>
        </w:rPr>
        <w:t>Analysis</w:t>
      </w:r>
      <w:r w:rsidR="003F133A" w:rsidRPr="00377BFC">
        <w:rPr>
          <w:rFonts w:cs="Times New Roman"/>
          <w:sz w:val="19"/>
          <w:szCs w:val="19"/>
        </w:rPr>
        <w:t xml:space="preserve"> </w:t>
      </w:r>
      <w:r w:rsidRPr="00377BFC">
        <w:rPr>
          <w:rFonts w:cs="Times New Roman"/>
          <w:sz w:val="19"/>
          <w:szCs w:val="19"/>
        </w:rPr>
        <w:t>for</w:t>
      </w:r>
      <w:r w:rsidR="003F133A" w:rsidRPr="00377BFC">
        <w:rPr>
          <w:rFonts w:cs="Times New Roman"/>
          <w:sz w:val="19"/>
          <w:szCs w:val="19"/>
        </w:rPr>
        <w:t xml:space="preserve"> </w:t>
      </w:r>
      <w:r w:rsidRPr="00377BFC">
        <w:rPr>
          <w:rFonts w:cs="Times New Roman"/>
          <w:sz w:val="19"/>
          <w:szCs w:val="19"/>
        </w:rPr>
        <w:t>Soils,</w:t>
      </w:r>
      <w:r w:rsidR="003F133A" w:rsidRPr="00377BFC">
        <w:rPr>
          <w:rFonts w:cs="Times New Roman"/>
          <w:sz w:val="19"/>
          <w:szCs w:val="19"/>
        </w:rPr>
        <w:t xml:space="preserve"> </w:t>
      </w:r>
      <w:r w:rsidRPr="00377BFC">
        <w:rPr>
          <w:rFonts w:cs="Times New Roman"/>
          <w:sz w:val="19"/>
          <w:szCs w:val="19"/>
        </w:rPr>
        <w:t>Plants</w:t>
      </w:r>
      <w:r w:rsidR="003F133A" w:rsidRPr="00377BFC">
        <w:rPr>
          <w:rFonts w:cs="Times New Roman"/>
          <w:sz w:val="19"/>
          <w:szCs w:val="19"/>
        </w:rPr>
        <w:t xml:space="preserve"> </w:t>
      </w:r>
      <w:r w:rsidRPr="00377BFC">
        <w:rPr>
          <w:rFonts w:cs="Times New Roman"/>
          <w:sz w:val="19"/>
          <w:szCs w:val="19"/>
        </w:rPr>
        <w:t>and</w:t>
      </w:r>
      <w:r w:rsidR="003F133A" w:rsidRPr="00377BFC">
        <w:rPr>
          <w:rFonts w:cs="Times New Roman"/>
          <w:sz w:val="19"/>
          <w:szCs w:val="19"/>
        </w:rPr>
        <w:t xml:space="preserve"> </w:t>
      </w:r>
      <w:r w:rsidRPr="00377BFC">
        <w:rPr>
          <w:rFonts w:cs="Times New Roman"/>
          <w:sz w:val="19"/>
          <w:szCs w:val="19"/>
        </w:rPr>
        <w:t>water.</w:t>
      </w:r>
      <w:r w:rsidR="003F133A" w:rsidRPr="00377BFC">
        <w:rPr>
          <w:rFonts w:cs="Times New Roman"/>
          <w:sz w:val="19"/>
          <w:szCs w:val="19"/>
        </w:rPr>
        <w:t xml:space="preserve"> </w:t>
      </w:r>
      <w:r w:rsidRPr="00377BFC">
        <w:rPr>
          <w:rFonts w:cs="Times New Roman"/>
          <w:sz w:val="19"/>
          <w:szCs w:val="19"/>
        </w:rPr>
        <w:t>Univ.</w:t>
      </w:r>
      <w:r w:rsidR="003F133A" w:rsidRPr="00377BFC">
        <w:rPr>
          <w:rFonts w:cs="Times New Roman"/>
          <w:sz w:val="19"/>
          <w:szCs w:val="19"/>
        </w:rPr>
        <w:t xml:space="preserve"> </w:t>
      </w:r>
      <w:r w:rsidRPr="00377BFC">
        <w:rPr>
          <w:rFonts w:cs="Times New Roman"/>
          <w:sz w:val="19"/>
          <w:szCs w:val="19"/>
        </w:rPr>
        <w:t>of</w:t>
      </w:r>
      <w:r w:rsidR="003F133A" w:rsidRPr="00377BFC">
        <w:rPr>
          <w:rFonts w:cs="Times New Roman"/>
          <w:sz w:val="19"/>
          <w:szCs w:val="19"/>
        </w:rPr>
        <w:t xml:space="preserve"> </w:t>
      </w:r>
      <w:r w:rsidRPr="00377BFC">
        <w:rPr>
          <w:rFonts w:cs="Times New Roman"/>
          <w:sz w:val="19"/>
          <w:szCs w:val="19"/>
        </w:rPr>
        <w:t>California</w:t>
      </w:r>
      <w:r w:rsidR="003F133A" w:rsidRPr="00377BFC">
        <w:rPr>
          <w:rFonts w:cs="Times New Roman"/>
          <w:sz w:val="19"/>
          <w:szCs w:val="19"/>
        </w:rPr>
        <w:t xml:space="preserve"> </w:t>
      </w:r>
      <w:r w:rsidRPr="00377BFC">
        <w:rPr>
          <w:rFonts w:cs="Times New Roman"/>
          <w:sz w:val="19"/>
          <w:szCs w:val="19"/>
        </w:rPr>
        <w:t>Division</w:t>
      </w:r>
      <w:r w:rsidR="003F133A" w:rsidRPr="00377BFC">
        <w:rPr>
          <w:rFonts w:cs="Times New Roman"/>
          <w:sz w:val="19"/>
          <w:szCs w:val="19"/>
        </w:rPr>
        <w:t xml:space="preserve"> </w:t>
      </w:r>
      <w:r w:rsidRPr="00377BFC">
        <w:rPr>
          <w:rFonts w:cs="Times New Roman"/>
          <w:sz w:val="19"/>
          <w:szCs w:val="19"/>
        </w:rPr>
        <w:t>of</w:t>
      </w:r>
      <w:r w:rsidR="003F133A" w:rsidRPr="00377BFC">
        <w:rPr>
          <w:rFonts w:cs="Times New Roman"/>
          <w:sz w:val="19"/>
          <w:szCs w:val="19"/>
        </w:rPr>
        <w:t xml:space="preserve"> </w:t>
      </w:r>
      <w:r w:rsidRPr="00377BFC">
        <w:rPr>
          <w:rFonts w:cs="Times New Roman"/>
          <w:sz w:val="19"/>
          <w:szCs w:val="19"/>
        </w:rPr>
        <w:t>Agric.,</w:t>
      </w:r>
      <w:r w:rsidR="003F133A" w:rsidRPr="00377BFC">
        <w:rPr>
          <w:rFonts w:cs="Times New Roman"/>
          <w:sz w:val="19"/>
          <w:szCs w:val="19"/>
        </w:rPr>
        <w:t xml:space="preserve"> </w:t>
      </w:r>
      <w:r w:rsidRPr="00377BFC">
        <w:rPr>
          <w:rFonts w:cs="Times New Roman"/>
          <w:sz w:val="19"/>
          <w:szCs w:val="19"/>
        </w:rPr>
        <w:t>Sci.</w:t>
      </w:r>
      <w:r w:rsidR="003F133A" w:rsidRPr="00377BFC">
        <w:rPr>
          <w:rFonts w:cs="Times New Roman"/>
          <w:sz w:val="19"/>
          <w:szCs w:val="19"/>
        </w:rPr>
        <w:t xml:space="preserve"> </w:t>
      </w:r>
      <w:r w:rsidRPr="00377BFC">
        <w:rPr>
          <w:rFonts w:cs="Times New Roman"/>
          <w:sz w:val="19"/>
          <w:szCs w:val="19"/>
        </w:rPr>
        <w:t>172-173.</w:t>
      </w:r>
    </w:p>
    <w:p w:rsidR="0008347F" w:rsidRPr="00377BFC" w:rsidRDefault="0008347F" w:rsidP="00377BFC">
      <w:pPr>
        <w:numPr>
          <w:ilvl w:val="0"/>
          <w:numId w:val="5"/>
        </w:numPr>
        <w:bidi w:val="0"/>
        <w:snapToGrid w:val="0"/>
        <w:ind w:left="425" w:hanging="425"/>
        <w:jc w:val="both"/>
        <w:rPr>
          <w:rFonts w:cs="Times New Roman"/>
          <w:sz w:val="19"/>
          <w:szCs w:val="19"/>
        </w:rPr>
      </w:pPr>
      <w:r w:rsidRPr="00377BFC">
        <w:rPr>
          <w:rFonts w:cs="Times New Roman"/>
          <w:bCs/>
          <w:sz w:val="19"/>
          <w:szCs w:val="19"/>
        </w:rPr>
        <w:t>Cho,</w:t>
      </w:r>
      <w:r w:rsidR="003F133A" w:rsidRPr="00377BFC">
        <w:rPr>
          <w:rFonts w:cs="Times New Roman"/>
          <w:bCs/>
          <w:sz w:val="19"/>
          <w:szCs w:val="19"/>
        </w:rPr>
        <w:t xml:space="preserve"> </w:t>
      </w:r>
      <w:r w:rsidRPr="00377BFC">
        <w:rPr>
          <w:rFonts w:cs="Times New Roman"/>
          <w:bCs/>
          <w:sz w:val="19"/>
          <w:szCs w:val="19"/>
        </w:rPr>
        <w:t>U.</w:t>
      </w:r>
      <w:r w:rsidR="003F133A" w:rsidRPr="00377BFC">
        <w:rPr>
          <w:rFonts w:cs="Times New Roman"/>
          <w:bCs/>
          <w:sz w:val="19"/>
          <w:szCs w:val="19"/>
        </w:rPr>
        <w:t xml:space="preserve"> </w:t>
      </w:r>
      <w:r w:rsidRPr="00377BFC">
        <w:rPr>
          <w:rFonts w:cs="Times New Roman"/>
          <w:bCs/>
          <w:sz w:val="19"/>
          <w:szCs w:val="19"/>
        </w:rPr>
        <w:t>and</w:t>
      </w:r>
      <w:r w:rsidR="003F133A" w:rsidRPr="00377BFC">
        <w:rPr>
          <w:rFonts w:cs="Times New Roman"/>
          <w:bCs/>
          <w:sz w:val="19"/>
          <w:szCs w:val="19"/>
        </w:rPr>
        <w:t xml:space="preserve"> </w:t>
      </w:r>
      <w:r w:rsidRPr="00377BFC">
        <w:rPr>
          <w:rFonts w:cs="Times New Roman"/>
          <w:bCs/>
          <w:sz w:val="19"/>
          <w:szCs w:val="19"/>
        </w:rPr>
        <w:t>Park,</w:t>
      </w:r>
      <w:r w:rsidR="003F133A" w:rsidRPr="00377BFC">
        <w:rPr>
          <w:rFonts w:cs="Times New Roman"/>
          <w:bCs/>
          <w:sz w:val="19"/>
          <w:szCs w:val="19"/>
        </w:rPr>
        <w:t xml:space="preserve"> </w:t>
      </w:r>
      <w:r w:rsidRPr="00377BFC">
        <w:rPr>
          <w:rFonts w:cs="Times New Roman"/>
          <w:bCs/>
          <w:sz w:val="19"/>
          <w:szCs w:val="19"/>
        </w:rPr>
        <w:t>J.</w:t>
      </w:r>
      <w:r w:rsidR="003F133A" w:rsidRPr="00377BFC">
        <w:rPr>
          <w:rFonts w:cs="Times New Roman"/>
          <w:bCs/>
          <w:sz w:val="19"/>
          <w:szCs w:val="19"/>
        </w:rPr>
        <w:t xml:space="preserve"> </w:t>
      </w:r>
      <w:r w:rsidRPr="00377BFC">
        <w:rPr>
          <w:rFonts w:cs="Times New Roman"/>
          <w:bCs/>
          <w:sz w:val="19"/>
          <w:szCs w:val="19"/>
        </w:rPr>
        <w:t>(2000):</w:t>
      </w:r>
      <w:r w:rsidR="003F133A" w:rsidRPr="00377BFC">
        <w:rPr>
          <w:rFonts w:cs="Times New Roman"/>
          <w:sz w:val="19"/>
          <w:szCs w:val="19"/>
        </w:rPr>
        <w:t xml:space="preserve"> </w:t>
      </w:r>
      <w:r w:rsidRPr="00377BFC">
        <w:rPr>
          <w:rFonts w:cs="Times New Roman"/>
          <w:sz w:val="19"/>
          <w:szCs w:val="19"/>
        </w:rPr>
        <w:t>Mercury</w:t>
      </w:r>
      <w:r w:rsidR="003F133A" w:rsidRPr="00377BFC">
        <w:rPr>
          <w:rFonts w:cs="Times New Roman"/>
          <w:sz w:val="19"/>
          <w:szCs w:val="19"/>
        </w:rPr>
        <w:t xml:space="preserve"> </w:t>
      </w:r>
      <w:r w:rsidRPr="00377BFC">
        <w:rPr>
          <w:rFonts w:cs="Times New Roman"/>
          <w:sz w:val="19"/>
          <w:szCs w:val="19"/>
        </w:rPr>
        <w:t>induced</w:t>
      </w:r>
      <w:r w:rsidR="003F133A" w:rsidRPr="00377BFC">
        <w:rPr>
          <w:rFonts w:cs="Times New Roman"/>
          <w:sz w:val="19"/>
          <w:szCs w:val="19"/>
        </w:rPr>
        <w:t xml:space="preserve"> </w:t>
      </w:r>
      <w:r w:rsidRPr="00377BFC">
        <w:rPr>
          <w:rFonts w:cs="Times New Roman"/>
          <w:sz w:val="19"/>
          <w:szCs w:val="19"/>
        </w:rPr>
        <w:t>oxidative</w:t>
      </w:r>
      <w:r w:rsidR="003F133A" w:rsidRPr="00377BFC">
        <w:rPr>
          <w:rFonts w:cs="Times New Roman"/>
          <w:sz w:val="19"/>
          <w:szCs w:val="19"/>
        </w:rPr>
        <w:t xml:space="preserve"> </w:t>
      </w:r>
      <w:r w:rsidRPr="00377BFC">
        <w:rPr>
          <w:rFonts w:cs="Times New Roman"/>
          <w:sz w:val="19"/>
          <w:szCs w:val="19"/>
        </w:rPr>
        <w:t>stress</w:t>
      </w:r>
      <w:r w:rsidR="003F133A" w:rsidRPr="00377BFC">
        <w:rPr>
          <w:rFonts w:cs="Times New Roman"/>
          <w:sz w:val="19"/>
          <w:szCs w:val="19"/>
        </w:rPr>
        <w:t xml:space="preserve"> </w:t>
      </w:r>
      <w:r w:rsidRPr="00377BFC">
        <w:rPr>
          <w:rFonts w:cs="Times New Roman"/>
          <w:sz w:val="19"/>
          <w:szCs w:val="19"/>
        </w:rPr>
        <w:t>in</w:t>
      </w:r>
      <w:r w:rsidR="003F133A" w:rsidRPr="00377BFC">
        <w:rPr>
          <w:rFonts w:cs="Times New Roman"/>
          <w:sz w:val="19"/>
          <w:szCs w:val="19"/>
        </w:rPr>
        <w:t xml:space="preserve"> </w:t>
      </w:r>
      <w:r w:rsidRPr="00377BFC">
        <w:rPr>
          <w:rFonts w:cs="Times New Roman"/>
          <w:sz w:val="19"/>
          <w:szCs w:val="19"/>
        </w:rPr>
        <w:t>tomato</w:t>
      </w:r>
      <w:r w:rsidR="003F133A" w:rsidRPr="00377BFC">
        <w:rPr>
          <w:rFonts w:cs="Times New Roman"/>
          <w:sz w:val="19"/>
          <w:szCs w:val="19"/>
        </w:rPr>
        <w:t xml:space="preserve"> </w:t>
      </w:r>
      <w:r w:rsidRPr="00377BFC">
        <w:rPr>
          <w:rFonts w:cs="Times New Roman"/>
          <w:sz w:val="19"/>
          <w:szCs w:val="19"/>
        </w:rPr>
        <w:t>seedlings.</w:t>
      </w:r>
      <w:r w:rsidR="003F133A" w:rsidRPr="00377BFC">
        <w:rPr>
          <w:rFonts w:cs="Times New Roman"/>
          <w:sz w:val="19"/>
          <w:szCs w:val="19"/>
        </w:rPr>
        <w:t xml:space="preserve"> </w:t>
      </w:r>
      <w:r w:rsidRPr="00377BFC">
        <w:rPr>
          <w:rFonts w:cs="Times New Roman"/>
          <w:sz w:val="19"/>
          <w:szCs w:val="19"/>
        </w:rPr>
        <w:t>Plant</w:t>
      </w:r>
      <w:r w:rsidR="003F133A" w:rsidRPr="00377BFC">
        <w:rPr>
          <w:rFonts w:cs="Times New Roman"/>
          <w:sz w:val="19"/>
          <w:szCs w:val="19"/>
        </w:rPr>
        <w:t xml:space="preserve"> </w:t>
      </w:r>
      <w:r w:rsidRPr="00377BFC">
        <w:rPr>
          <w:rFonts w:cs="Times New Roman"/>
          <w:sz w:val="19"/>
          <w:szCs w:val="19"/>
        </w:rPr>
        <w:t>sci.</w:t>
      </w:r>
      <w:r w:rsidR="003F133A" w:rsidRPr="00377BFC">
        <w:rPr>
          <w:rFonts w:cs="Times New Roman"/>
          <w:sz w:val="19"/>
          <w:szCs w:val="19"/>
        </w:rPr>
        <w:t xml:space="preserve"> </w:t>
      </w:r>
      <w:r w:rsidRPr="00377BFC">
        <w:rPr>
          <w:rFonts w:cs="Times New Roman"/>
          <w:sz w:val="19"/>
          <w:szCs w:val="19"/>
        </w:rPr>
        <w:t>156:1:9.</w:t>
      </w:r>
    </w:p>
    <w:p w:rsidR="0008347F" w:rsidRPr="00377BFC" w:rsidRDefault="0008347F" w:rsidP="00377BFC">
      <w:pPr>
        <w:numPr>
          <w:ilvl w:val="0"/>
          <w:numId w:val="5"/>
        </w:numPr>
        <w:bidi w:val="0"/>
        <w:snapToGrid w:val="0"/>
        <w:ind w:left="425" w:hanging="425"/>
        <w:jc w:val="both"/>
        <w:rPr>
          <w:rFonts w:cs="Times New Roman"/>
          <w:sz w:val="19"/>
          <w:szCs w:val="19"/>
        </w:rPr>
      </w:pPr>
      <w:proofErr w:type="spellStart"/>
      <w:r w:rsidRPr="00377BFC">
        <w:rPr>
          <w:rFonts w:cs="Times New Roman"/>
          <w:bCs/>
          <w:sz w:val="19"/>
          <w:szCs w:val="19"/>
        </w:rPr>
        <w:t>Delancy</w:t>
      </w:r>
      <w:proofErr w:type="spellEnd"/>
      <w:r w:rsidRPr="00377BFC">
        <w:rPr>
          <w:rFonts w:cs="Times New Roman"/>
          <w:bCs/>
          <w:sz w:val="19"/>
          <w:szCs w:val="19"/>
        </w:rPr>
        <w:t>,</w:t>
      </w:r>
      <w:r w:rsidR="003F133A" w:rsidRPr="00377BFC">
        <w:rPr>
          <w:rFonts w:cs="Times New Roman"/>
          <w:bCs/>
          <w:sz w:val="19"/>
          <w:szCs w:val="19"/>
        </w:rPr>
        <w:t xml:space="preserve"> </w:t>
      </w:r>
      <w:r w:rsidRPr="00377BFC">
        <w:rPr>
          <w:rFonts w:cs="Times New Roman"/>
          <w:bCs/>
          <w:sz w:val="19"/>
          <w:szCs w:val="19"/>
        </w:rPr>
        <w:t>T.P.</w:t>
      </w:r>
      <w:r w:rsidR="003F133A" w:rsidRPr="00377BFC">
        <w:rPr>
          <w:rFonts w:cs="Times New Roman"/>
          <w:bCs/>
          <w:sz w:val="19"/>
          <w:szCs w:val="19"/>
        </w:rPr>
        <w:t xml:space="preserve"> </w:t>
      </w:r>
      <w:r w:rsidRPr="00377BFC">
        <w:rPr>
          <w:rFonts w:cs="Times New Roman"/>
          <w:bCs/>
          <w:sz w:val="19"/>
          <w:szCs w:val="19"/>
        </w:rPr>
        <w:t>(2004):</w:t>
      </w:r>
      <w:r w:rsidR="003F133A" w:rsidRPr="00377BFC">
        <w:rPr>
          <w:rFonts w:cs="Times New Roman"/>
          <w:sz w:val="19"/>
          <w:szCs w:val="19"/>
        </w:rPr>
        <w:t xml:space="preserve"> </w:t>
      </w:r>
      <w:r w:rsidRPr="00377BFC">
        <w:rPr>
          <w:rFonts w:cs="Times New Roman"/>
          <w:sz w:val="19"/>
          <w:szCs w:val="19"/>
        </w:rPr>
        <w:t>Salicylic</w:t>
      </w:r>
      <w:r w:rsidR="003F133A" w:rsidRPr="00377BFC">
        <w:rPr>
          <w:rFonts w:cs="Times New Roman"/>
          <w:sz w:val="19"/>
          <w:szCs w:val="19"/>
        </w:rPr>
        <w:t xml:space="preserve"> </w:t>
      </w:r>
      <w:r w:rsidRPr="00377BFC">
        <w:rPr>
          <w:rFonts w:cs="Times New Roman"/>
          <w:sz w:val="19"/>
          <w:szCs w:val="19"/>
        </w:rPr>
        <w:t>acid</w:t>
      </w:r>
      <w:r w:rsidR="003F133A" w:rsidRPr="00377BFC">
        <w:rPr>
          <w:rFonts w:cs="Times New Roman"/>
          <w:sz w:val="19"/>
          <w:szCs w:val="19"/>
        </w:rPr>
        <w:t xml:space="preserve"> </w:t>
      </w:r>
      <w:r w:rsidRPr="00377BFC">
        <w:rPr>
          <w:rFonts w:cs="Times New Roman"/>
          <w:sz w:val="19"/>
          <w:szCs w:val="19"/>
        </w:rPr>
        <w:t>In:</w:t>
      </w:r>
      <w:r w:rsidR="003F133A" w:rsidRPr="00377BFC">
        <w:rPr>
          <w:rFonts w:cs="Times New Roman"/>
          <w:sz w:val="19"/>
          <w:szCs w:val="19"/>
        </w:rPr>
        <w:t xml:space="preserve"> </w:t>
      </w:r>
      <w:r w:rsidRPr="00377BFC">
        <w:rPr>
          <w:rFonts w:cs="Times New Roman"/>
          <w:sz w:val="19"/>
          <w:szCs w:val="19"/>
        </w:rPr>
        <w:t>Davies,</w:t>
      </w:r>
      <w:r w:rsidR="003F133A" w:rsidRPr="00377BFC">
        <w:rPr>
          <w:rFonts w:cs="Times New Roman"/>
          <w:sz w:val="19"/>
          <w:szCs w:val="19"/>
        </w:rPr>
        <w:t xml:space="preserve"> </w:t>
      </w:r>
      <w:r w:rsidRPr="00377BFC">
        <w:rPr>
          <w:rFonts w:cs="Times New Roman"/>
          <w:sz w:val="19"/>
          <w:szCs w:val="19"/>
        </w:rPr>
        <w:t>P.J.</w:t>
      </w:r>
      <w:r w:rsidR="003F133A" w:rsidRPr="00377BFC">
        <w:rPr>
          <w:rFonts w:cs="Times New Roman"/>
          <w:sz w:val="19"/>
          <w:szCs w:val="19"/>
        </w:rPr>
        <w:t xml:space="preserve"> </w:t>
      </w:r>
      <w:r w:rsidRPr="00377BFC">
        <w:rPr>
          <w:rFonts w:cs="Times New Roman"/>
          <w:sz w:val="19"/>
          <w:szCs w:val="19"/>
        </w:rPr>
        <w:t>(Ed.),</w:t>
      </w:r>
      <w:r w:rsidR="003F133A" w:rsidRPr="00377BFC">
        <w:rPr>
          <w:rFonts w:cs="Times New Roman"/>
          <w:sz w:val="19"/>
          <w:szCs w:val="19"/>
        </w:rPr>
        <w:t xml:space="preserve"> </w:t>
      </w:r>
      <w:r w:rsidRPr="00377BFC">
        <w:rPr>
          <w:rFonts w:cs="Times New Roman"/>
          <w:sz w:val="19"/>
          <w:szCs w:val="19"/>
        </w:rPr>
        <w:t>Plant</w:t>
      </w:r>
      <w:r w:rsidR="003F133A" w:rsidRPr="00377BFC">
        <w:rPr>
          <w:rFonts w:cs="Times New Roman"/>
          <w:sz w:val="19"/>
          <w:szCs w:val="19"/>
        </w:rPr>
        <w:t xml:space="preserve"> </w:t>
      </w:r>
      <w:r w:rsidRPr="00377BFC">
        <w:rPr>
          <w:rFonts w:cs="Times New Roman"/>
          <w:sz w:val="19"/>
          <w:szCs w:val="19"/>
        </w:rPr>
        <w:t>hormones,</w:t>
      </w:r>
      <w:r w:rsidR="003F133A" w:rsidRPr="00377BFC">
        <w:rPr>
          <w:rFonts w:cs="Times New Roman"/>
          <w:sz w:val="19"/>
          <w:szCs w:val="19"/>
        </w:rPr>
        <w:t xml:space="preserve"> </w:t>
      </w:r>
      <w:proofErr w:type="spellStart"/>
      <w:r w:rsidRPr="00377BFC">
        <w:rPr>
          <w:rFonts w:cs="Times New Roman"/>
          <w:sz w:val="19"/>
          <w:szCs w:val="19"/>
        </w:rPr>
        <w:t>Kluwer</w:t>
      </w:r>
      <w:proofErr w:type="spellEnd"/>
      <w:r w:rsidR="003F133A" w:rsidRPr="00377BFC">
        <w:rPr>
          <w:rFonts w:cs="Times New Roman"/>
          <w:sz w:val="19"/>
          <w:szCs w:val="19"/>
        </w:rPr>
        <w:t xml:space="preserve"> </w:t>
      </w:r>
      <w:r w:rsidRPr="00377BFC">
        <w:rPr>
          <w:rFonts w:cs="Times New Roman"/>
          <w:sz w:val="19"/>
          <w:szCs w:val="19"/>
        </w:rPr>
        <w:t>Academic</w:t>
      </w:r>
      <w:r w:rsidR="003F133A" w:rsidRPr="00377BFC">
        <w:rPr>
          <w:rFonts w:cs="Times New Roman"/>
          <w:sz w:val="19"/>
          <w:szCs w:val="19"/>
        </w:rPr>
        <w:t xml:space="preserve"> </w:t>
      </w:r>
      <w:r w:rsidRPr="00377BFC">
        <w:rPr>
          <w:rFonts w:cs="Times New Roman"/>
          <w:sz w:val="19"/>
          <w:szCs w:val="19"/>
        </w:rPr>
        <w:t>Press,</w:t>
      </w:r>
      <w:r w:rsidR="003F133A" w:rsidRPr="00377BFC">
        <w:rPr>
          <w:rFonts w:cs="Times New Roman"/>
          <w:sz w:val="19"/>
          <w:szCs w:val="19"/>
        </w:rPr>
        <w:t xml:space="preserve"> </w:t>
      </w:r>
      <w:r w:rsidRPr="00377BFC">
        <w:rPr>
          <w:rFonts w:cs="Times New Roman"/>
          <w:sz w:val="19"/>
          <w:szCs w:val="19"/>
        </w:rPr>
        <w:t>Dordrecht,</w:t>
      </w:r>
      <w:r w:rsidR="003F133A" w:rsidRPr="00377BFC">
        <w:rPr>
          <w:rFonts w:cs="Times New Roman"/>
          <w:sz w:val="19"/>
          <w:szCs w:val="19"/>
        </w:rPr>
        <w:t xml:space="preserve"> </w:t>
      </w:r>
      <w:r w:rsidRPr="00377BFC">
        <w:rPr>
          <w:rFonts w:cs="Times New Roman"/>
          <w:sz w:val="19"/>
          <w:szCs w:val="19"/>
        </w:rPr>
        <w:t>pp.</w:t>
      </w:r>
      <w:r w:rsidR="003F133A" w:rsidRPr="00377BFC">
        <w:rPr>
          <w:rFonts w:cs="Times New Roman"/>
          <w:sz w:val="19"/>
          <w:szCs w:val="19"/>
        </w:rPr>
        <w:t xml:space="preserve"> </w:t>
      </w:r>
      <w:r w:rsidRPr="00377BFC">
        <w:rPr>
          <w:rFonts w:cs="Times New Roman"/>
          <w:sz w:val="19"/>
          <w:szCs w:val="19"/>
        </w:rPr>
        <w:t>635-653.</w:t>
      </w:r>
    </w:p>
    <w:p w:rsidR="0008347F" w:rsidRPr="00377BFC" w:rsidRDefault="0008347F" w:rsidP="00377BFC">
      <w:pPr>
        <w:numPr>
          <w:ilvl w:val="0"/>
          <w:numId w:val="5"/>
        </w:numPr>
        <w:bidi w:val="0"/>
        <w:snapToGrid w:val="0"/>
        <w:ind w:left="425" w:hanging="425"/>
        <w:jc w:val="both"/>
        <w:rPr>
          <w:rFonts w:cs="Times New Roman"/>
          <w:sz w:val="19"/>
          <w:szCs w:val="19"/>
        </w:rPr>
      </w:pPr>
      <w:r w:rsidRPr="00377BFC">
        <w:rPr>
          <w:rFonts w:cs="Times New Roman"/>
          <w:bCs/>
          <w:sz w:val="19"/>
          <w:szCs w:val="19"/>
        </w:rPr>
        <w:t>El-</w:t>
      </w:r>
      <w:proofErr w:type="spellStart"/>
      <w:r w:rsidRPr="00377BFC">
        <w:rPr>
          <w:rFonts w:cs="Times New Roman"/>
          <w:bCs/>
          <w:sz w:val="19"/>
          <w:szCs w:val="19"/>
        </w:rPr>
        <w:t>Sabagh</w:t>
      </w:r>
      <w:proofErr w:type="spellEnd"/>
      <w:r w:rsidRPr="00377BFC">
        <w:rPr>
          <w:rFonts w:cs="Times New Roman"/>
          <w:bCs/>
          <w:sz w:val="19"/>
          <w:szCs w:val="19"/>
        </w:rPr>
        <w:t>,</w:t>
      </w:r>
      <w:r w:rsidR="003F133A" w:rsidRPr="00377BFC">
        <w:rPr>
          <w:rFonts w:cs="Times New Roman"/>
          <w:bCs/>
          <w:sz w:val="19"/>
          <w:szCs w:val="19"/>
        </w:rPr>
        <w:t xml:space="preserve"> </w:t>
      </w:r>
      <w:r w:rsidRPr="00377BFC">
        <w:rPr>
          <w:rFonts w:cs="Times New Roman"/>
          <w:bCs/>
          <w:sz w:val="19"/>
          <w:szCs w:val="19"/>
        </w:rPr>
        <w:t>A.S.;</w:t>
      </w:r>
      <w:r w:rsidR="003F133A" w:rsidRPr="00377BFC">
        <w:rPr>
          <w:rFonts w:cs="Times New Roman"/>
          <w:bCs/>
          <w:sz w:val="19"/>
          <w:szCs w:val="19"/>
        </w:rPr>
        <w:t xml:space="preserve"> </w:t>
      </w:r>
      <w:proofErr w:type="spellStart"/>
      <w:r w:rsidRPr="00377BFC">
        <w:rPr>
          <w:rFonts w:cs="Times New Roman"/>
          <w:bCs/>
          <w:sz w:val="19"/>
          <w:szCs w:val="19"/>
        </w:rPr>
        <w:t>Barakat</w:t>
      </w:r>
      <w:proofErr w:type="spellEnd"/>
      <w:r w:rsidRPr="00377BFC">
        <w:rPr>
          <w:rFonts w:cs="Times New Roman"/>
          <w:bCs/>
          <w:sz w:val="19"/>
          <w:szCs w:val="19"/>
        </w:rPr>
        <w:t>,</w:t>
      </w:r>
      <w:r w:rsidR="003F133A" w:rsidRPr="00377BFC">
        <w:rPr>
          <w:rFonts w:cs="Times New Roman"/>
          <w:bCs/>
          <w:sz w:val="19"/>
          <w:szCs w:val="19"/>
        </w:rPr>
        <w:t xml:space="preserve"> </w:t>
      </w:r>
      <w:r w:rsidRPr="00377BFC">
        <w:rPr>
          <w:rFonts w:cs="Times New Roman"/>
          <w:bCs/>
          <w:sz w:val="19"/>
          <w:szCs w:val="19"/>
        </w:rPr>
        <w:t>M.N.</w:t>
      </w:r>
      <w:r w:rsidR="003F133A" w:rsidRPr="00377BFC">
        <w:rPr>
          <w:rFonts w:cs="Times New Roman"/>
          <w:bCs/>
          <w:sz w:val="19"/>
          <w:szCs w:val="19"/>
        </w:rPr>
        <w:t xml:space="preserve"> </w:t>
      </w:r>
      <w:r w:rsidRPr="00377BFC">
        <w:rPr>
          <w:rFonts w:cs="Times New Roman"/>
          <w:bCs/>
          <w:sz w:val="19"/>
          <w:szCs w:val="19"/>
        </w:rPr>
        <w:t>and</w:t>
      </w:r>
      <w:r w:rsidR="003F133A" w:rsidRPr="00377BFC">
        <w:rPr>
          <w:rFonts w:cs="Times New Roman"/>
          <w:bCs/>
          <w:sz w:val="19"/>
          <w:szCs w:val="19"/>
        </w:rPr>
        <w:t xml:space="preserve"> </w:t>
      </w:r>
      <w:proofErr w:type="spellStart"/>
      <w:r w:rsidRPr="00377BFC">
        <w:rPr>
          <w:rFonts w:cs="Times New Roman"/>
          <w:bCs/>
          <w:sz w:val="19"/>
          <w:szCs w:val="19"/>
        </w:rPr>
        <w:t>Genaidy</w:t>
      </w:r>
      <w:proofErr w:type="spellEnd"/>
      <w:r w:rsidRPr="00377BFC">
        <w:rPr>
          <w:rFonts w:cs="Times New Roman"/>
          <w:bCs/>
          <w:sz w:val="19"/>
          <w:szCs w:val="19"/>
        </w:rPr>
        <w:t>,</w:t>
      </w:r>
      <w:r w:rsidR="003F133A" w:rsidRPr="00377BFC">
        <w:rPr>
          <w:rFonts w:cs="Times New Roman"/>
          <w:bCs/>
          <w:sz w:val="19"/>
          <w:szCs w:val="19"/>
        </w:rPr>
        <w:t xml:space="preserve"> </w:t>
      </w:r>
      <w:r w:rsidRPr="00377BFC">
        <w:rPr>
          <w:rFonts w:cs="Times New Roman"/>
          <w:bCs/>
          <w:sz w:val="19"/>
          <w:szCs w:val="19"/>
        </w:rPr>
        <w:t>E.E.</w:t>
      </w:r>
      <w:r w:rsidR="003F133A" w:rsidRPr="00377BFC">
        <w:rPr>
          <w:rFonts w:cs="Times New Roman"/>
          <w:bCs/>
          <w:sz w:val="19"/>
          <w:szCs w:val="19"/>
        </w:rPr>
        <w:t xml:space="preserve"> </w:t>
      </w:r>
      <w:r w:rsidRPr="00377BFC">
        <w:rPr>
          <w:rFonts w:cs="Times New Roman"/>
          <w:bCs/>
          <w:sz w:val="19"/>
          <w:szCs w:val="19"/>
        </w:rPr>
        <w:t>(2011):</w:t>
      </w:r>
      <w:r w:rsidR="003F133A" w:rsidRPr="00377BFC">
        <w:rPr>
          <w:rFonts w:cs="Times New Roman"/>
          <w:sz w:val="19"/>
          <w:szCs w:val="19"/>
        </w:rPr>
        <w:t xml:space="preserve"> </w:t>
      </w:r>
      <w:r w:rsidRPr="00377BFC">
        <w:rPr>
          <w:rFonts w:cs="Times New Roman"/>
          <w:sz w:val="19"/>
          <w:szCs w:val="19"/>
        </w:rPr>
        <w:t>Towards</w:t>
      </w:r>
      <w:r w:rsidR="003F133A" w:rsidRPr="00377BFC">
        <w:rPr>
          <w:rFonts w:cs="Times New Roman"/>
          <w:sz w:val="19"/>
          <w:szCs w:val="19"/>
        </w:rPr>
        <w:t xml:space="preserve"> </w:t>
      </w:r>
      <w:r w:rsidRPr="00377BFC">
        <w:rPr>
          <w:rFonts w:cs="Times New Roman"/>
          <w:sz w:val="19"/>
          <w:szCs w:val="19"/>
        </w:rPr>
        <w:t>in</w:t>
      </w:r>
      <w:r w:rsidR="003F133A" w:rsidRPr="00377BFC">
        <w:rPr>
          <w:rFonts w:cs="Times New Roman"/>
          <w:sz w:val="19"/>
          <w:szCs w:val="19"/>
        </w:rPr>
        <w:t xml:space="preserve"> </w:t>
      </w:r>
      <w:r w:rsidRPr="00377BFC">
        <w:rPr>
          <w:rFonts w:cs="Times New Roman"/>
          <w:sz w:val="19"/>
          <w:szCs w:val="19"/>
        </w:rPr>
        <w:t>vitro</w:t>
      </w:r>
      <w:r w:rsidR="003F133A" w:rsidRPr="00377BFC">
        <w:rPr>
          <w:rFonts w:cs="Times New Roman"/>
          <w:sz w:val="19"/>
          <w:szCs w:val="19"/>
        </w:rPr>
        <w:t xml:space="preserve"> </w:t>
      </w:r>
      <w:r w:rsidRPr="00377BFC">
        <w:rPr>
          <w:rFonts w:cs="Times New Roman"/>
          <w:sz w:val="19"/>
          <w:szCs w:val="19"/>
        </w:rPr>
        <w:t>selection</w:t>
      </w:r>
      <w:r w:rsidR="003F133A" w:rsidRPr="00377BFC">
        <w:rPr>
          <w:rFonts w:cs="Times New Roman"/>
          <w:sz w:val="19"/>
          <w:szCs w:val="19"/>
        </w:rPr>
        <w:t xml:space="preserve"> </w:t>
      </w:r>
      <w:r w:rsidRPr="00377BFC">
        <w:rPr>
          <w:rFonts w:cs="Times New Roman"/>
          <w:sz w:val="19"/>
          <w:szCs w:val="19"/>
        </w:rPr>
        <w:t>studies</w:t>
      </w:r>
      <w:r w:rsidR="003F133A" w:rsidRPr="00377BFC">
        <w:rPr>
          <w:rFonts w:cs="Times New Roman"/>
          <w:sz w:val="19"/>
          <w:szCs w:val="19"/>
        </w:rPr>
        <w:t xml:space="preserve"> </w:t>
      </w:r>
      <w:r w:rsidRPr="00377BFC">
        <w:rPr>
          <w:rFonts w:cs="Times New Roman"/>
          <w:sz w:val="19"/>
          <w:szCs w:val="19"/>
        </w:rPr>
        <w:t>for</w:t>
      </w:r>
      <w:r w:rsidR="003F133A" w:rsidRPr="00377BFC">
        <w:rPr>
          <w:rFonts w:cs="Times New Roman"/>
          <w:sz w:val="19"/>
          <w:szCs w:val="19"/>
        </w:rPr>
        <w:t xml:space="preserve"> </w:t>
      </w:r>
      <w:r w:rsidRPr="00377BFC">
        <w:rPr>
          <w:rFonts w:cs="Times New Roman"/>
          <w:sz w:val="19"/>
          <w:szCs w:val="19"/>
        </w:rPr>
        <w:lastRenderedPageBreak/>
        <w:t>salinity</w:t>
      </w:r>
      <w:r w:rsidR="003F133A" w:rsidRPr="00377BFC">
        <w:rPr>
          <w:rFonts w:cs="Times New Roman"/>
          <w:sz w:val="19"/>
          <w:szCs w:val="19"/>
        </w:rPr>
        <w:t xml:space="preserve"> </w:t>
      </w:r>
      <w:r w:rsidRPr="00377BFC">
        <w:rPr>
          <w:rFonts w:cs="Times New Roman"/>
          <w:sz w:val="19"/>
          <w:szCs w:val="19"/>
        </w:rPr>
        <w:t>tolerance</w:t>
      </w:r>
      <w:r w:rsidR="003F133A" w:rsidRPr="00377BFC">
        <w:rPr>
          <w:rFonts w:cs="Times New Roman"/>
          <w:sz w:val="19"/>
          <w:szCs w:val="19"/>
        </w:rPr>
        <w:t xml:space="preserve"> </w:t>
      </w:r>
      <w:r w:rsidRPr="00377BFC">
        <w:rPr>
          <w:rFonts w:cs="Times New Roman"/>
          <w:sz w:val="19"/>
          <w:szCs w:val="19"/>
        </w:rPr>
        <w:t>in</w:t>
      </w:r>
      <w:r w:rsidR="003F133A" w:rsidRPr="00377BFC">
        <w:rPr>
          <w:rFonts w:cs="Times New Roman"/>
          <w:sz w:val="19"/>
          <w:szCs w:val="19"/>
        </w:rPr>
        <w:t xml:space="preserve"> </w:t>
      </w:r>
      <w:proofErr w:type="spellStart"/>
      <w:r w:rsidRPr="00377BFC">
        <w:rPr>
          <w:rFonts w:cs="Times New Roman"/>
          <w:sz w:val="19"/>
          <w:szCs w:val="19"/>
        </w:rPr>
        <w:t>Canino</w:t>
      </w:r>
      <w:proofErr w:type="spellEnd"/>
      <w:r w:rsidR="003F133A" w:rsidRPr="00377BFC">
        <w:rPr>
          <w:rFonts w:cs="Times New Roman"/>
          <w:sz w:val="19"/>
          <w:szCs w:val="19"/>
        </w:rPr>
        <w:t xml:space="preserve"> </w:t>
      </w:r>
      <w:r w:rsidRPr="00377BFC">
        <w:rPr>
          <w:rFonts w:cs="Times New Roman"/>
          <w:sz w:val="19"/>
          <w:szCs w:val="19"/>
        </w:rPr>
        <w:t>apricot</w:t>
      </w:r>
      <w:r w:rsidR="003F133A" w:rsidRPr="00377BFC">
        <w:rPr>
          <w:rFonts w:cs="Times New Roman"/>
          <w:sz w:val="19"/>
          <w:szCs w:val="19"/>
        </w:rPr>
        <w:t xml:space="preserve"> </w:t>
      </w:r>
      <w:r w:rsidRPr="00377BFC">
        <w:rPr>
          <w:rFonts w:cs="Times New Roman"/>
          <w:sz w:val="19"/>
          <w:szCs w:val="19"/>
        </w:rPr>
        <w:t>cultivar.</w:t>
      </w:r>
      <w:r w:rsidR="003F133A" w:rsidRPr="00377BFC">
        <w:rPr>
          <w:rFonts w:cs="Times New Roman"/>
          <w:sz w:val="19"/>
          <w:szCs w:val="19"/>
        </w:rPr>
        <w:t xml:space="preserve"> </w:t>
      </w:r>
      <w:r w:rsidRPr="00377BFC">
        <w:rPr>
          <w:rFonts w:cs="Times New Roman"/>
          <w:sz w:val="19"/>
          <w:szCs w:val="19"/>
        </w:rPr>
        <w:t>Effect</w:t>
      </w:r>
      <w:r w:rsidR="003F133A" w:rsidRPr="00377BFC">
        <w:rPr>
          <w:rFonts w:cs="Times New Roman"/>
          <w:sz w:val="19"/>
          <w:szCs w:val="19"/>
        </w:rPr>
        <w:t xml:space="preserve"> </w:t>
      </w:r>
      <w:r w:rsidRPr="00377BFC">
        <w:rPr>
          <w:rFonts w:cs="Times New Roman"/>
          <w:sz w:val="19"/>
          <w:szCs w:val="19"/>
        </w:rPr>
        <w:t>of</w:t>
      </w:r>
      <w:r w:rsidR="003F133A" w:rsidRPr="00377BFC">
        <w:rPr>
          <w:rFonts w:cs="Times New Roman"/>
          <w:sz w:val="19"/>
          <w:szCs w:val="19"/>
        </w:rPr>
        <w:t xml:space="preserve"> </w:t>
      </w:r>
      <w:proofErr w:type="spellStart"/>
      <w:r w:rsidRPr="00377BFC">
        <w:rPr>
          <w:rFonts w:cs="Times New Roman"/>
          <w:sz w:val="19"/>
          <w:szCs w:val="19"/>
        </w:rPr>
        <w:t>gomma</w:t>
      </w:r>
      <w:proofErr w:type="spellEnd"/>
      <w:r w:rsidR="003F133A" w:rsidRPr="00377BFC">
        <w:rPr>
          <w:rFonts w:cs="Times New Roman"/>
          <w:sz w:val="19"/>
          <w:szCs w:val="19"/>
        </w:rPr>
        <w:t xml:space="preserve"> </w:t>
      </w:r>
      <w:r w:rsidRPr="00377BFC">
        <w:rPr>
          <w:rFonts w:cs="Times New Roman"/>
          <w:sz w:val="19"/>
          <w:szCs w:val="19"/>
        </w:rPr>
        <w:t>irradiation</w:t>
      </w:r>
      <w:r w:rsidR="003F133A" w:rsidRPr="00377BFC">
        <w:rPr>
          <w:rFonts w:cs="Times New Roman"/>
          <w:sz w:val="19"/>
          <w:szCs w:val="19"/>
        </w:rPr>
        <w:t xml:space="preserve"> </w:t>
      </w:r>
      <w:r w:rsidRPr="00377BFC">
        <w:rPr>
          <w:rFonts w:cs="Times New Roman"/>
          <w:sz w:val="19"/>
          <w:szCs w:val="19"/>
        </w:rPr>
        <w:t>on</w:t>
      </w:r>
      <w:r w:rsidR="003F133A" w:rsidRPr="00377BFC">
        <w:rPr>
          <w:rFonts w:cs="Times New Roman"/>
          <w:sz w:val="19"/>
          <w:szCs w:val="19"/>
        </w:rPr>
        <w:t xml:space="preserve"> </w:t>
      </w:r>
      <w:r w:rsidRPr="00377BFC">
        <w:rPr>
          <w:rFonts w:cs="Times New Roman"/>
          <w:sz w:val="19"/>
          <w:szCs w:val="19"/>
        </w:rPr>
        <w:t>in</w:t>
      </w:r>
      <w:r w:rsidR="003F133A" w:rsidRPr="00377BFC">
        <w:rPr>
          <w:rFonts w:cs="Times New Roman"/>
          <w:sz w:val="19"/>
          <w:szCs w:val="19"/>
        </w:rPr>
        <w:t xml:space="preserve"> </w:t>
      </w:r>
      <w:r w:rsidRPr="00377BFC">
        <w:rPr>
          <w:rFonts w:cs="Times New Roman"/>
          <w:sz w:val="19"/>
          <w:szCs w:val="19"/>
        </w:rPr>
        <w:t>vitro</w:t>
      </w:r>
      <w:r w:rsidR="003F133A" w:rsidRPr="00377BFC">
        <w:rPr>
          <w:rFonts w:cs="Times New Roman"/>
          <w:sz w:val="19"/>
          <w:szCs w:val="19"/>
        </w:rPr>
        <w:t xml:space="preserve"> </w:t>
      </w:r>
      <w:r w:rsidRPr="00377BFC">
        <w:rPr>
          <w:rFonts w:cs="Times New Roman"/>
          <w:sz w:val="19"/>
          <w:szCs w:val="19"/>
        </w:rPr>
        <w:t>mutation</w:t>
      </w:r>
      <w:r w:rsidR="003F133A" w:rsidRPr="00377BFC">
        <w:rPr>
          <w:rFonts w:cs="Times New Roman"/>
          <w:sz w:val="19"/>
          <w:szCs w:val="19"/>
        </w:rPr>
        <w:t xml:space="preserve"> </w:t>
      </w:r>
      <w:r w:rsidRPr="00377BFC">
        <w:rPr>
          <w:rFonts w:cs="Times New Roman"/>
          <w:sz w:val="19"/>
          <w:szCs w:val="19"/>
        </w:rPr>
        <w:t>and</w:t>
      </w:r>
      <w:r w:rsidR="003F133A" w:rsidRPr="00377BFC">
        <w:rPr>
          <w:rFonts w:cs="Times New Roman"/>
          <w:sz w:val="19"/>
          <w:szCs w:val="19"/>
        </w:rPr>
        <w:t xml:space="preserve"> </w:t>
      </w:r>
      <w:r w:rsidRPr="00377BFC">
        <w:rPr>
          <w:rFonts w:cs="Times New Roman"/>
          <w:sz w:val="19"/>
          <w:szCs w:val="19"/>
        </w:rPr>
        <w:t>selection</w:t>
      </w:r>
      <w:r w:rsidR="003F133A" w:rsidRPr="00377BFC">
        <w:rPr>
          <w:rFonts w:cs="Times New Roman"/>
          <w:sz w:val="19"/>
          <w:szCs w:val="19"/>
        </w:rPr>
        <w:t xml:space="preserve"> </w:t>
      </w:r>
      <w:r w:rsidRPr="00377BFC">
        <w:rPr>
          <w:rFonts w:cs="Times New Roman"/>
          <w:sz w:val="19"/>
          <w:szCs w:val="19"/>
        </w:rPr>
        <w:t>for</w:t>
      </w:r>
      <w:r w:rsidR="003F133A" w:rsidRPr="00377BFC">
        <w:rPr>
          <w:rFonts w:cs="Times New Roman"/>
          <w:sz w:val="19"/>
          <w:szCs w:val="19"/>
        </w:rPr>
        <w:t xml:space="preserve"> </w:t>
      </w:r>
      <w:r w:rsidRPr="00377BFC">
        <w:rPr>
          <w:rFonts w:cs="Times New Roman"/>
          <w:sz w:val="19"/>
          <w:szCs w:val="19"/>
        </w:rPr>
        <w:t>salt-</w:t>
      </w:r>
      <w:r w:rsidR="003F133A" w:rsidRPr="00377BFC">
        <w:rPr>
          <w:rFonts w:cs="Times New Roman"/>
          <w:sz w:val="19"/>
          <w:szCs w:val="19"/>
        </w:rPr>
        <w:t xml:space="preserve"> </w:t>
      </w:r>
      <w:r w:rsidRPr="00377BFC">
        <w:rPr>
          <w:rFonts w:cs="Times New Roman"/>
          <w:sz w:val="19"/>
          <w:szCs w:val="19"/>
        </w:rPr>
        <w:t>tolerance.</w:t>
      </w:r>
      <w:r w:rsidR="003F133A" w:rsidRPr="00377BFC">
        <w:rPr>
          <w:rFonts w:cs="Times New Roman"/>
          <w:sz w:val="19"/>
          <w:szCs w:val="19"/>
        </w:rPr>
        <w:t xml:space="preserve"> </w:t>
      </w:r>
      <w:r w:rsidRPr="00377BFC">
        <w:rPr>
          <w:rFonts w:cs="Times New Roman"/>
          <w:sz w:val="19"/>
          <w:szCs w:val="19"/>
        </w:rPr>
        <w:t>Advances</w:t>
      </w:r>
      <w:r w:rsidR="003F133A" w:rsidRPr="00377BFC">
        <w:rPr>
          <w:rFonts w:cs="Times New Roman"/>
          <w:sz w:val="19"/>
          <w:szCs w:val="19"/>
        </w:rPr>
        <w:t xml:space="preserve"> </w:t>
      </w:r>
      <w:r w:rsidRPr="00377BFC">
        <w:rPr>
          <w:rFonts w:cs="Times New Roman"/>
          <w:sz w:val="19"/>
          <w:szCs w:val="19"/>
        </w:rPr>
        <w:t>in</w:t>
      </w:r>
      <w:r w:rsidR="003F133A" w:rsidRPr="00377BFC">
        <w:rPr>
          <w:rFonts w:cs="Times New Roman"/>
          <w:sz w:val="19"/>
          <w:szCs w:val="19"/>
        </w:rPr>
        <w:t xml:space="preserve"> </w:t>
      </w:r>
      <w:r w:rsidRPr="00377BFC">
        <w:rPr>
          <w:rFonts w:cs="Times New Roman"/>
          <w:sz w:val="19"/>
          <w:szCs w:val="19"/>
        </w:rPr>
        <w:t>Hort.</w:t>
      </w:r>
      <w:r w:rsidR="003F133A" w:rsidRPr="00377BFC">
        <w:rPr>
          <w:rFonts w:cs="Times New Roman"/>
          <w:sz w:val="19"/>
          <w:szCs w:val="19"/>
        </w:rPr>
        <w:t xml:space="preserve"> </w:t>
      </w:r>
      <w:r w:rsidRPr="00377BFC">
        <w:rPr>
          <w:rFonts w:cs="Times New Roman"/>
          <w:sz w:val="19"/>
          <w:szCs w:val="19"/>
        </w:rPr>
        <w:t>Sci.</w:t>
      </w:r>
      <w:r w:rsidR="003F133A" w:rsidRPr="00377BFC">
        <w:rPr>
          <w:rFonts w:cs="Times New Roman"/>
          <w:sz w:val="19"/>
          <w:szCs w:val="19"/>
        </w:rPr>
        <w:t xml:space="preserve"> </w:t>
      </w:r>
      <w:r w:rsidRPr="00377BFC">
        <w:rPr>
          <w:rFonts w:cs="Times New Roman"/>
          <w:sz w:val="19"/>
          <w:szCs w:val="19"/>
        </w:rPr>
        <w:t>260-263.</w:t>
      </w:r>
    </w:p>
    <w:p w:rsidR="0008347F" w:rsidRPr="00377BFC" w:rsidRDefault="0008347F" w:rsidP="00377BFC">
      <w:pPr>
        <w:numPr>
          <w:ilvl w:val="0"/>
          <w:numId w:val="5"/>
        </w:numPr>
        <w:bidi w:val="0"/>
        <w:snapToGrid w:val="0"/>
        <w:ind w:left="425" w:hanging="425"/>
        <w:jc w:val="both"/>
        <w:rPr>
          <w:rFonts w:cs="Times New Roman"/>
          <w:sz w:val="19"/>
          <w:szCs w:val="19"/>
        </w:rPr>
      </w:pPr>
      <w:r w:rsidRPr="00377BFC">
        <w:rPr>
          <w:rFonts w:cs="Times New Roman"/>
          <w:bCs/>
          <w:sz w:val="19"/>
          <w:szCs w:val="19"/>
        </w:rPr>
        <w:t>El-</w:t>
      </w:r>
      <w:proofErr w:type="spellStart"/>
      <w:r w:rsidRPr="00377BFC">
        <w:rPr>
          <w:rFonts w:cs="Times New Roman"/>
          <w:bCs/>
          <w:sz w:val="19"/>
          <w:szCs w:val="19"/>
        </w:rPr>
        <w:t>Sayed</w:t>
      </w:r>
      <w:proofErr w:type="spellEnd"/>
      <w:r w:rsidRPr="00377BFC">
        <w:rPr>
          <w:rFonts w:cs="Times New Roman"/>
          <w:bCs/>
          <w:sz w:val="19"/>
          <w:szCs w:val="19"/>
        </w:rPr>
        <w:t>-</w:t>
      </w:r>
      <w:r w:rsidR="003F133A" w:rsidRPr="00377BFC">
        <w:rPr>
          <w:rFonts w:cs="Times New Roman"/>
          <w:bCs/>
          <w:sz w:val="19"/>
          <w:szCs w:val="19"/>
        </w:rPr>
        <w:t xml:space="preserve"> </w:t>
      </w:r>
      <w:proofErr w:type="spellStart"/>
      <w:r w:rsidRPr="00377BFC">
        <w:rPr>
          <w:rFonts w:cs="Times New Roman"/>
          <w:bCs/>
          <w:sz w:val="19"/>
          <w:szCs w:val="19"/>
        </w:rPr>
        <w:t>Eman</w:t>
      </w:r>
      <w:proofErr w:type="spellEnd"/>
      <w:r w:rsidRPr="00377BFC">
        <w:rPr>
          <w:rFonts w:cs="Times New Roman"/>
          <w:bCs/>
          <w:sz w:val="19"/>
          <w:szCs w:val="19"/>
        </w:rPr>
        <w:t>,</w:t>
      </w:r>
      <w:r w:rsidR="003F133A" w:rsidRPr="00377BFC">
        <w:rPr>
          <w:rFonts w:cs="Times New Roman"/>
          <w:bCs/>
          <w:sz w:val="19"/>
          <w:szCs w:val="19"/>
        </w:rPr>
        <w:t xml:space="preserve"> </w:t>
      </w:r>
      <w:r w:rsidRPr="00377BFC">
        <w:rPr>
          <w:rFonts w:cs="Times New Roman"/>
          <w:bCs/>
          <w:sz w:val="19"/>
          <w:szCs w:val="19"/>
        </w:rPr>
        <w:t>M.M.A.</w:t>
      </w:r>
      <w:r w:rsidR="003F133A" w:rsidRPr="00377BFC">
        <w:rPr>
          <w:rFonts w:cs="Times New Roman"/>
          <w:bCs/>
          <w:sz w:val="19"/>
          <w:szCs w:val="19"/>
        </w:rPr>
        <w:t xml:space="preserve"> </w:t>
      </w:r>
      <w:r w:rsidRPr="00377BFC">
        <w:rPr>
          <w:rFonts w:cs="Times New Roman"/>
          <w:bCs/>
          <w:sz w:val="19"/>
          <w:szCs w:val="19"/>
        </w:rPr>
        <w:t>(2017):</w:t>
      </w:r>
      <w:r w:rsidR="003F133A" w:rsidRPr="00377BFC">
        <w:rPr>
          <w:rFonts w:cs="Times New Roman"/>
          <w:sz w:val="19"/>
          <w:szCs w:val="19"/>
        </w:rPr>
        <w:t xml:space="preserve"> </w:t>
      </w:r>
      <w:r w:rsidRPr="00377BFC">
        <w:rPr>
          <w:rFonts w:cs="Times New Roman"/>
          <w:sz w:val="19"/>
          <w:szCs w:val="19"/>
        </w:rPr>
        <w:t>Effect</w:t>
      </w:r>
      <w:r w:rsidR="003F133A" w:rsidRPr="00377BFC">
        <w:rPr>
          <w:rFonts w:cs="Times New Roman"/>
          <w:sz w:val="19"/>
          <w:szCs w:val="19"/>
        </w:rPr>
        <w:t xml:space="preserve"> </w:t>
      </w:r>
      <w:r w:rsidRPr="00377BFC">
        <w:rPr>
          <w:rFonts w:cs="Times New Roman"/>
          <w:sz w:val="19"/>
          <w:szCs w:val="19"/>
        </w:rPr>
        <w:t>of</w:t>
      </w:r>
      <w:r w:rsidR="003F133A" w:rsidRPr="00377BFC">
        <w:rPr>
          <w:rFonts w:cs="Times New Roman"/>
          <w:sz w:val="19"/>
          <w:szCs w:val="19"/>
        </w:rPr>
        <w:t xml:space="preserve"> </w:t>
      </w:r>
      <w:proofErr w:type="spellStart"/>
      <w:r w:rsidRPr="00377BFC">
        <w:rPr>
          <w:rFonts w:cs="Times New Roman"/>
          <w:sz w:val="19"/>
          <w:szCs w:val="19"/>
        </w:rPr>
        <w:t>humic</w:t>
      </w:r>
      <w:proofErr w:type="spellEnd"/>
      <w:r w:rsidR="003F133A" w:rsidRPr="00377BFC">
        <w:rPr>
          <w:rFonts w:cs="Times New Roman"/>
          <w:sz w:val="19"/>
          <w:szCs w:val="19"/>
        </w:rPr>
        <w:t xml:space="preserve"> </w:t>
      </w:r>
      <w:r w:rsidRPr="00377BFC">
        <w:rPr>
          <w:rFonts w:cs="Times New Roman"/>
          <w:sz w:val="19"/>
          <w:szCs w:val="19"/>
        </w:rPr>
        <w:t>and</w:t>
      </w:r>
      <w:r w:rsidR="003F133A" w:rsidRPr="00377BFC">
        <w:rPr>
          <w:rFonts w:cs="Times New Roman"/>
          <w:sz w:val="19"/>
          <w:szCs w:val="19"/>
        </w:rPr>
        <w:t xml:space="preserve"> </w:t>
      </w:r>
      <w:r w:rsidRPr="00377BFC">
        <w:rPr>
          <w:rFonts w:cs="Times New Roman"/>
          <w:sz w:val="19"/>
          <w:szCs w:val="19"/>
        </w:rPr>
        <w:t>salicylic</w:t>
      </w:r>
      <w:r w:rsidR="003F133A" w:rsidRPr="00377BFC">
        <w:rPr>
          <w:rFonts w:cs="Times New Roman"/>
          <w:sz w:val="19"/>
          <w:szCs w:val="19"/>
        </w:rPr>
        <w:t xml:space="preserve"> </w:t>
      </w:r>
      <w:r w:rsidRPr="00377BFC">
        <w:rPr>
          <w:rFonts w:cs="Times New Roman"/>
          <w:sz w:val="19"/>
          <w:szCs w:val="19"/>
        </w:rPr>
        <w:t>acid</w:t>
      </w:r>
      <w:r w:rsidR="003F133A" w:rsidRPr="00377BFC">
        <w:rPr>
          <w:rFonts w:cs="Times New Roman"/>
          <w:sz w:val="19"/>
          <w:szCs w:val="19"/>
        </w:rPr>
        <w:t xml:space="preserve"> </w:t>
      </w:r>
      <w:r w:rsidRPr="00377BFC">
        <w:rPr>
          <w:rFonts w:cs="Times New Roman"/>
          <w:sz w:val="19"/>
          <w:szCs w:val="19"/>
        </w:rPr>
        <w:t>on</w:t>
      </w:r>
      <w:r w:rsidR="003F133A" w:rsidRPr="00377BFC">
        <w:rPr>
          <w:rFonts w:cs="Times New Roman"/>
          <w:sz w:val="19"/>
          <w:szCs w:val="19"/>
        </w:rPr>
        <w:t xml:space="preserve"> </w:t>
      </w:r>
      <w:r w:rsidRPr="00377BFC">
        <w:rPr>
          <w:rFonts w:cs="Times New Roman"/>
          <w:sz w:val="19"/>
          <w:szCs w:val="19"/>
        </w:rPr>
        <w:t>the</w:t>
      </w:r>
      <w:r w:rsidR="003F133A" w:rsidRPr="00377BFC">
        <w:rPr>
          <w:rFonts w:cs="Times New Roman"/>
          <w:sz w:val="19"/>
          <w:szCs w:val="19"/>
        </w:rPr>
        <w:t xml:space="preserve"> </w:t>
      </w:r>
      <w:r w:rsidRPr="00377BFC">
        <w:rPr>
          <w:rFonts w:cs="Times New Roman"/>
          <w:sz w:val="19"/>
          <w:szCs w:val="19"/>
        </w:rPr>
        <w:t>growth,</w:t>
      </w:r>
      <w:r w:rsidR="003F133A" w:rsidRPr="00377BFC">
        <w:rPr>
          <w:rFonts w:cs="Times New Roman"/>
          <w:sz w:val="19"/>
          <w:szCs w:val="19"/>
        </w:rPr>
        <w:t xml:space="preserve"> </w:t>
      </w:r>
      <w:r w:rsidRPr="00377BFC">
        <w:rPr>
          <w:rFonts w:cs="Times New Roman"/>
          <w:sz w:val="19"/>
          <w:szCs w:val="19"/>
        </w:rPr>
        <w:t>nutritional</w:t>
      </w:r>
      <w:r w:rsidR="003F133A" w:rsidRPr="00377BFC">
        <w:rPr>
          <w:rFonts w:cs="Times New Roman"/>
          <w:sz w:val="19"/>
          <w:szCs w:val="19"/>
        </w:rPr>
        <w:t xml:space="preserve"> </w:t>
      </w:r>
      <w:r w:rsidRPr="00377BFC">
        <w:rPr>
          <w:rFonts w:cs="Times New Roman"/>
          <w:sz w:val="19"/>
          <w:szCs w:val="19"/>
        </w:rPr>
        <w:t>status</w:t>
      </w:r>
      <w:r w:rsidR="003F133A" w:rsidRPr="00377BFC">
        <w:rPr>
          <w:rFonts w:cs="Times New Roman"/>
          <w:sz w:val="19"/>
          <w:szCs w:val="19"/>
        </w:rPr>
        <w:t xml:space="preserve"> </w:t>
      </w:r>
      <w:r w:rsidRPr="00377BFC">
        <w:rPr>
          <w:rFonts w:cs="Times New Roman"/>
          <w:sz w:val="19"/>
          <w:szCs w:val="19"/>
        </w:rPr>
        <w:t>and</w:t>
      </w:r>
      <w:r w:rsidR="003F133A" w:rsidRPr="00377BFC">
        <w:rPr>
          <w:rFonts w:cs="Times New Roman"/>
          <w:sz w:val="19"/>
          <w:szCs w:val="19"/>
        </w:rPr>
        <w:t xml:space="preserve"> </w:t>
      </w:r>
      <w:r w:rsidRPr="00377BFC">
        <w:rPr>
          <w:rFonts w:cs="Times New Roman"/>
          <w:sz w:val="19"/>
          <w:szCs w:val="19"/>
        </w:rPr>
        <w:t>organic</w:t>
      </w:r>
      <w:r w:rsidR="003F133A" w:rsidRPr="00377BFC">
        <w:rPr>
          <w:rFonts w:cs="Times New Roman"/>
          <w:sz w:val="19"/>
          <w:szCs w:val="19"/>
        </w:rPr>
        <w:t xml:space="preserve"> </w:t>
      </w:r>
      <w:r w:rsidRPr="00377BFC">
        <w:rPr>
          <w:rFonts w:cs="Times New Roman"/>
          <w:sz w:val="19"/>
          <w:szCs w:val="19"/>
        </w:rPr>
        <w:t>composition</w:t>
      </w:r>
      <w:r w:rsidR="003F133A" w:rsidRPr="00377BFC">
        <w:rPr>
          <w:rFonts w:cs="Times New Roman"/>
          <w:sz w:val="19"/>
          <w:szCs w:val="19"/>
        </w:rPr>
        <w:t xml:space="preserve"> </w:t>
      </w:r>
      <w:r w:rsidRPr="00377BFC">
        <w:rPr>
          <w:rFonts w:cs="Times New Roman"/>
          <w:sz w:val="19"/>
          <w:szCs w:val="19"/>
        </w:rPr>
        <w:t>of</w:t>
      </w:r>
      <w:r w:rsidR="003F133A" w:rsidRPr="00377BFC">
        <w:rPr>
          <w:rFonts w:cs="Times New Roman"/>
          <w:sz w:val="19"/>
          <w:szCs w:val="19"/>
        </w:rPr>
        <w:t xml:space="preserve"> </w:t>
      </w:r>
      <w:r w:rsidRPr="00377BFC">
        <w:rPr>
          <w:rFonts w:cs="Times New Roman"/>
          <w:sz w:val="19"/>
          <w:szCs w:val="19"/>
        </w:rPr>
        <w:t>apple</w:t>
      </w:r>
      <w:r w:rsidR="003F133A" w:rsidRPr="00377BFC">
        <w:rPr>
          <w:rFonts w:cs="Times New Roman"/>
          <w:sz w:val="19"/>
          <w:szCs w:val="19"/>
        </w:rPr>
        <w:t xml:space="preserve"> </w:t>
      </w:r>
      <w:r w:rsidRPr="00377BFC">
        <w:rPr>
          <w:rFonts w:cs="Times New Roman"/>
          <w:sz w:val="19"/>
          <w:szCs w:val="19"/>
        </w:rPr>
        <w:t>plants</w:t>
      </w:r>
      <w:r w:rsidR="003F133A" w:rsidRPr="00377BFC">
        <w:rPr>
          <w:rFonts w:cs="Times New Roman"/>
          <w:sz w:val="19"/>
          <w:szCs w:val="19"/>
        </w:rPr>
        <w:t xml:space="preserve"> </w:t>
      </w:r>
      <w:r w:rsidRPr="00377BFC">
        <w:rPr>
          <w:rFonts w:cs="Times New Roman"/>
          <w:sz w:val="19"/>
          <w:szCs w:val="19"/>
        </w:rPr>
        <w:t>in</w:t>
      </w:r>
      <w:r w:rsidR="003F133A" w:rsidRPr="00377BFC">
        <w:rPr>
          <w:rFonts w:cs="Times New Roman"/>
          <w:sz w:val="19"/>
          <w:szCs w:val="19"/>
        </w:rPr>
        <w:t xml:space="preserve"> </w:t>
      </w:r>
      <w:r w:rsidRPr="00377BFC">
        <w:rPr>
          <w:rFonts w:cs="Times New Roman"/>
          <w:sz w:val="19"/>
          <w:szCs w:val="19"/>
        </w:rPr>
        <w:t>response</w:t>
      </w:r>
      <w:r w:rsidR="003F133A" w:rsidRPr="00377BFC">
        <w:rPr>
          <w:rFonts w:cs="Times New Roman"/>
          <w:sz w:val="19"/>
          <w:szCs w:val="19"/>
        </w:rPr>
        <w:t xml:space="preserve"> </w:t>
      </w:r>
      <w:r w:rsidRPr="00377BFC">
        <w:rPr>
          <w:rFonts w:cs="Times New Roman"/>
          <w:sz w:val="19"/>
          <w:szCs w:val="19"/>
        </w:rPr>
        <w:t>to</w:t>
      </w:r>
      <w:r w:rsidR="003F133A" w:rsidRPr="00377BFC">
        <w:rPr>
          <w:rFonts w:cs="Times New Roman"/>
          <w:sz w:val="19"/>
          <w:szCs w:val="19"/>
        </w:rPr>
        <w:t xml:space="preserve"> </w:t>
      </w:r>
      <w:r w:rsidRPr="00377BFC">
        <w:rPr>
          <w:rFonts w:cs="Times New Roman"/>
          <w:sz w:val="19"/>
          <w:szCs w:val="19"/>
        </w:rPr>
        <w:t>salinity</w:t>
      </w:r>
      <w:r w:rsidR="003F133A" w:rsidRPr="00377BFC">
        <w:rPr>
          <w:rFonts w:cs="Times New Roman"/>
          <w:sz w:val="19"/>
          <w:szCs w:val="19"/>
        </w:rPr>
        <w:t xml:space="preserve"> </w:t>
      </w:r>
      <w:r w:rsidRPr="00377BFC">
        <w:rPr>
          <w:rFonts w:cs="Times New Roman"/>
          <w:sz w:val="19"/>
          <w:szCs w:val="19"/>
        </w:rPr>
        <w:t>stress.</w:t>
      </w:r>
      <w:r w:rsidR="003F133A" w:rsidRPr="00377BFC">
        <w:rPr>
          <w:rFonts w:cs="Times New Roman"/>
          <w:sz w:val="19"/>
          <w:szCs w:val="19"/>
        </w:rPr>
        <w:t xml:space="preserve"> </w:t>
      </w:r>
      <w:r w:rsidRPr="00377BFC">
        <w:rPr>
          <w:rFonts w:cs="Times New Roman"/>
          <w:sz w:val="19"/>
          <w:szCs w:val="19"/>
        </w:rPr>
        <w:t>Ph.</w:t>
      </w:r>
      <w:r w:rsidR="003F133A" w:rsidRPr="00377BFC">
        <w:rPr>
          <w:rFonts w:cs="Times New Roman"/>
          <w:sz w:val="19"/>
          <w:szCs w:val="19"/>
        </w:rPr>
        <w:t xml:space="preserve"> </w:t>
      </w:r>
      <w:r w:rsidRPr="00377BFC">
        <w:rPr>
          <w:rFonts w:cs="Times New Roman"/>
          <w:sz w:val="19"/>
          <w:szCs w:val="19"/>
        </w:rPr>
        <w:t>D.</w:t>
      </w:r>
      <w:r w:rsidR="003F133A" w:rsidRPr="00377BFC">
        <w:rPr>
          <w:rFonts w:cs="Times New Roman"/>
          <w:sz w:val="19"/>
          <w:szCs w:val="19"/>
        </w:rPr>
        <w:t xml:space="preserve"> </w:t>
      </w:r>
      <w:r w:rsidRPr="00377BFC">
        <w:rPr>
          <w:rFonts w:cs="Times New Roman"/>
          <w:sz w:val="19"/>
          <w:szCs w:val="19"/>
        </w:rPr>
        <w:t>Thesis.</w:t>
      </w:r>
      <w:r w:rsidR="003F133A" w:rsidRPr="00377BFC">
        <w:rPr>
          <w:rFonts w:cs="Times New Roman"/>
          <w:sz w:val="19"/>
          <w:szCs w:val="19"/>
        </w:rPr>
        <w:t xml:space="preserve"> </w:t>
      </w:r>
      <w:r w:rsidRPr="00377BFC">
        <w:rPr>
          <w:rFonts w:cs="Times New Roman"/>
          <w:sz w:val="19"/>
          <w:szCs w:val="19"/>
        </w:rPr>
        <w:t>Fac.</w:t>
      </w:r>
      <w:r w:rsidR="003F133A" w:rsidRPr="00377BFC">
        <w:rPr>
          <w:rFonts w:cs="Times New Roman"/>
          <w:sz w:val="19"/>
          <w:szCs w:val="19"/>
        </w:rPr>
        <w:t xml:space="preserve"> </w:t>
      </w:r>
      <w:r w:rsidRPr="00377BFC">
        <w:rPr>
          <w:rFonts w:cs="Times New Roman"/>
          <w:sz w:val="19"/>
          <w:szCs w:val="19"/>
        </w:rPr>
        <w:t>of</w:t>
      </w:r>
      <w:r w:rsidR="003F133A" w:rsidRPr="00377BFC">
        <w:rPr>
          <w:rFonts w:cs="Times New Roman"/>
          <w:sz w:val="19"/>
          <w:szCs w:val="19"/>
        </w:rPr>
        <w:t xml:space="preserve"> </w:t>
      </w:r>
      <w:r w:rsidRPr="00377BFC">
        <w:rPr>
          <w:rFonts w:cs="Times New Roman"/>
          <w:sz w:val="19"/>
          <w:szCs w:val="19"/>
        </w:rPr>
        <w:t>Agric.</w:t>
      </w:r>
      <w:r w:rsidR="003F133A" w:rsidRPr="00377BFC">
        <w:rPr>
          <w:rFonts w:cs="Times New Roman"/>
          <w:sz w:val="19"/>
          <w:szCs w:val="19"/>
        </w:rPr>
        <w:t xml:space="preserve"> </w:t>
      </w:r>
      <w:r w:rsidRPr="00377BFC">
        <w:rPr>
          <w:rFonts w:cs="Times New Roman"/>
          <w:sz w:val="19"/>
          <w:szCs w:val="19"/>
        </w:rPr>
        <w:t>Alex.</w:t>
      </w:r>
      <w:r w:rsidR="003F133A" w:rsidRPr="00377BFC">
        <w:rPr>
          <w:rFonts w:cs="Times New Roman"/>
          <w:sz w:val="19"/>
          <w:szCs w:val="19"/>
        </w:rPr>
        <w:t xml:space="preserve"> </w:t>
      </w:r>
      <w:r w:rsidRPr="00377BFC">
        <w:rPr>
          <w:rFonts w:cs="Times New Roman"/>
          <w:sz w:val="19"/>
          <w:szCs w:val="19"/>
        </w:rPr>
        <w:t>Univ.</w:t>
      </w:r>
      <w:r w:rsidR="003F133A" w:rsidRPr="00377BFC">
        <w:rPr>
          <w:rFonts w:cs="Times New Roman"/>
          <w:sz w:val="19"/>
          <w:szCs w:val="19"/>
        </w:rPr>
        <w:t xml:space="preserve"> </w:t>
      </w:r>
      <w:r w:rsidRPr="00377BFC">
        <w:rPr>
          <w:rFonts w:cs="Times New Roman"/>
          <w:sz w:val="19"/>
          <w:szCs w:val="19"/>
        </w:rPr>
        <w:t>Egypt.</w:t>
      </w:r>
    </w:p>
    <w:p w:rsidR="0008347F" w:rsidRPr="00377BFC" w:rsidRDefault="0008347F" w:rsidP="00377BFC">
      <w:pPr>
        <w:numPr>
          <w:ilvl w:val="0"/>
          <w:numId w:val="5"/>
        </w:numPr>
        <w:bidi w:val="0"/>
        <w:snapToGrid w:val="0"/>
        <w:ind w:left="425" w:hanging="425"/>
        <w:jc w:val="both"/>
        <w:rPr>
          <w:rFonts w:cs="Times New Roman"/>
          <w:sz w:val="19"/>
          <w:szCs w:val="19"/>
        </w:rPr>
      </w:pPr>
      <w:r w:rsidRPr="00377BFC">
        <w:rPr>
          <w:rFonts w:cs="Times New Roman"/>
          <w:bCs/>
          <w:sz w:val="19"/>
          <w:szCs w:val="19"/>
        </w:rPr>
        <w:t>El-</w:t>
      </w:r>
      <w:r w:rsidR="003F133A" w:rsidRPr="00377BFC">
        <w:rPr>
          <w:rFonts w:cs="Times New Roman"/>
          <w:bCs/>
          <w:sz w:val="19"/>
          <w:szCs w:val="19"/>
        </w:rPr>
        <w:t xml:space="preserve"> </w:t>
      </w:r>
      <w:proofErr w:type="spellStart"/>
      <w:r w:rsidRPr="00377BFC">
        <w:rPr>
          <w:rFonts w:cs="Times New Roman"/>
          <w:bCs/>
          <w:sz w:val="19"/>
          <w:szCs w:val="19"/>
        </w:rPr>
        <w:t>Sayed</w:t>
      </w:r>
      <w:proofErr w:type="spellEnd"/>
      <w:r w:rsidRPr="00377BFC">
        <w:rPr>
          <w:rFonts w:cs="Times New Roman"/>
          <w:bCs/>
          <w:sz w:val="19"/>
          <w:szCs w:val="19"/>
        </w:rPr>
        <w:t>,</w:t>
      </w:r>
      <w:r w:rsidR="003F133A" w:rsidRPr="00377BFC">
        <w:rPr>
          <w:rFonts w:cs="Times New Roman"/>
          <w:bCs/>
          <w:sz w:val="19"/>
          <w:szCs w:val="19"/>
        </w:rPr>
        <w:t xml:space="preserve"> </w:t>
      </w:r>
      <w:r w:rsidRPr="00377BFC">
        <w:rPr>
          <w:rFonts w:cs="Times New Roman"/>
          <w:bCs/>
          <w:sz w:val="19"/>
          <w:szCs w:val="19"/>
        </w:rPr>
        <w:t>M.M.;</w:t>
      </w:r>
      <w:r w:rsidR="003F133A" w:rsidRPr="00377BFC">
        <w:rPr>
          <w:rFonts w:cs="Times New Roman"/>
          <w:bCs/>
          <w:sz w:val="19"/>
          <w:szCs w:val="19"/>
        </w:rPr>
        <w:t xml:space="preserve"> </w:t>
      </w:r>
      <w:proofErr w:type="spellStart"/>
      <w:r w:rsidRPr="00377BFC">
        <w:rPr>
          <w:rFonts w:cs="Times New Roman"/>
          <w:bCs/>
          <w:sz w:val="19"/>
          <w:szCs w:val="19"/>
        </w:rPr>
        <w:t>Gobara</w:t>
      </w:r>
      <w:proofErr w:type="spellEnd"/>
      <w:r w:rsidRPr="00377BFC">
        <w:rPr>
          <w:rFonts w:cs="Times New Roman"/>
          <w:bCs/>
          <w:sz w:val="19"/>
          <w:szCs w:val="19"/>
        </w:rPr>
        <w:t>,</w:t>
      </w:r>
      <w:r w:rsidR="003F133A" w:rsidRPr="00377BFC">
        <w:rPr>
          <w:rFonts w:cs="Times New Roman"/>
          <w:bCs/>
          <w:sz w:val="19"/>
          <w:szCs w:val="19"/>
        </w:rPr>
        <w:t xml:space="preserve"> </w:t>
      </w:r>
      <w:r w:rsidRPr="00377BFC">
        <w:rPr>
          <w:rFonts w:cs="Times New Roman"/>
          <w:bCs/>
          <w:sz w:val="19"/>
          <w:szCs w:val="19"/>
        </w:rPr>
        <w:t>A.A.;</w:t>
      </w:r>
      <w:r w:rsidR="003F133A" w:rsidRPr="00377BFC">
        <w:rPr>
          <w:rFonts w:cs="Times New Roman"/>
          <w:bCs/>
          <w:sz w:val="19"/>
          <w:szCs w:val="19"/>
        </w:rPr>
        <w:t xml:space="preserve"> </w:t>
      </w:r>
      <w:proofErr w:type="spellStart"/>
      <w:r w:rsidRPr="00377BFC">
        <w:rPr>
          <w:rFonts w:cs="Times New Roman"/>
          <w:bCs/>
          <w:sz w:val="19"/>
          <w:szCs w:val="19"/>
        </w:rPr>
        <w:t>Abdalla</w:t>
      </w:r>
      <w:proofErr w:type="spellEnd"/>
      <w:r w:rsidRPr="00377BFC">
        <w:rPr>
          <w:rFonts w:cs="Times New Roman"/>
          <w:bCs/>
          <w:sz w:val="19"/>
          <w:szCs w:val="19"/>
        </w:rPr>
        <w:t>,</w:t>
      </w:r>
      <w:r w:rsidR="003F133A" w:rsidRPr="00377BFC">
        <w:rPr>
          <w:rFonts w:cs="Times New Roman"/>
          <w:bCs/>
          <w:sz w:val="19"/>
          <w:szCs w:val="19"/>
        </w:rPr>
        <w:t xml:space="preserve"> </w:t>
      </w:r>
      <w:r w:rsidRPr="00377BFC">
        <w:rPr>
          <w:rFonts w:cs="Times New Roman"/>
          <w:bCs/>
          <w:sz w:val="19"/>
          <w:szCs w:val="19"/>
        </w:rPr>
        <w:t>A.S.</w:t>
      </w:r>
      <w:r w:rsidR="003F133A" w:rsidRPr="00377BFC">
        <w:rPr>
          <w:rFonts w:cs="Times New Roman"/>
          <w:bCs/>
          <w:sz w:val="19"/>
          <w:szCs w:val="19"/>
        </w:rPr>
        <w:t xml:space="preserve"> </w:t>
      </w:r>
      <w:r w:rsidRPr="00377BFC">
        <w:rPr>
          <w:rFonts w:cs="Times New Roman"/>
          <w:bCs/>
          <w:sz w:val="19"/>
          <w:szCs w:val="19"/>
        </w:rPr>
        <w:t>and</w:t>
      </w:r>
      <w:r w:rsidR="003F133A" w:rsidRPr="00377BFC">
        <w:rPr>
          <w:rFonts w:cs="Times New Roman"/>
          <w:bCs/>
          <w:sz w:val="19"/>
          <w:szCs w:val="19"/>
        </w:rPr>
        <w:t xml:space="preserve"> </w:t>
      </w:r>
      <w:proofErr w:type="spellStart"/>
      <w:r w:rsidRPr="00377BFC">
        <w:rPr>
          <w:rFonts w:cs="Times New Roman"/>
          <w:bCs/>
          <w:sz w:val="19"/>
          <w:szCs w:val="19"/>
        </w:rPr>
        <w:t>Ayed</w:t>
      </w:r>
      <w:proofErr w:type="spellEnd"/>
      <w:r w:rsidRPr="00377BFC">
        <w:rPr>
          <w:rFonts w:cs="Times New Roman"/>
          <w:bCs/>
          <w:sz w:val="19"/>
          <w:szCs w:val="19"/>
        </w:rPr>
        <w:t>,</w:t>
      </w:r>
      <w:r w:rsidR="003F133A" w:rsidRPr="00377BFC">
        <w:rPr>
          <w:rFonts w:cs="Times New Roman"/>
          <w:bCs/>
          <w:sz w:val="19"/>
          <w:szCs w:val="19"/>
        </w:rPr>
        <w:t xml:space="preserve"> </w:t>
      </w:r>
      <w:r w:rsidRPr="00377BFC">
        <w:rPr>
          <w:rFonts w:cs="Times New Roman"/>
          <w:bCs/>
          <w:sz w:val="19"/>
          <w:szCs w:val="19"/>
        </w:rPr>
        <w:t>S.H.A.</w:t>
      </w:r>
      <w:r w:rsidR="003F133A" w:rsidRPr="00377BFC">
        <w:rPr>
          <w:rFonts w:cs="Times New Roman"/>
          <w:bCs/>
          <w:sz w:val="19"/>
          <w:szCs w:val="19"/>
        </w:rPr>
        <w:t xml:space="preserve"> </w:t>
      </w:r>
      <w:r w:rsidRPr="00377BFC">
        <w:rPr>
          <w:rFonts w:cs="Times New Roman"/>
          <w:bCs/>
          <w:sz w:val="19"/>
          <w:szCs w:val="19"/>
        </w:rPr>
        <w:t>(2018a):</w:t>
      </w:r>
      <w:r w:rsidR="003F133A" w:rsidRPr="00377BFC">
        <w:rPr>
          <w:rFonts w:cs="Times New Roman"/>
          <w:sz w:val="19"/>
          <w:szCs w:val="19"/>
        </w:rPr>
        <w:t xml:space="preserve"> </w:t>
      </w:r>
      <w:r w:rsidRPr="00377BFC">
        <w:rPr>
          <w:rFonts w:cs="Times New Roman"/>
          <w:sz w:val="19"/>
          <w:szCs w:val="19"/>
        </w:rPr>
        <w:t>Effect</w:t>
      </w:r>
      <w:r w:rsidR="003F133A" w:rsidRPr="00377BFC">
        <w:rPr>
          <w:rFonts w:cs="Times New Roman"/>
          <w:sz w:val="19"/>
          <w:szCs w:val="19"/>
        </w:rPr>
        <w:t xml:space="preserve"> </w:t>
      </w:r>
      <w:r w:rsidRPr="00377BFC">
        <w:rPr>
          <w:rFonts w:cs="Times New Roman"/>
          <w:sz w:val="19"/>
          <w:szCs w:val="19"/>
        </w:rPr>
        <w:t>of</w:t>
      </w:r>
      <w:r w:rsidR="003F133A" w:rsidRPr="00377BFC">
        <w:rPr>
          <w:rFonts w:cs="Times New Roman"/>
          <w:sz w:val="19"/>
          <w:szCs w:val="19"/>
        </w:rPr>
        <w:t xml:space="preserve"> </w:t>
      </w:r>
      <w:r w:rsidRPr="00377BFC">
        <w:rPr>
          <w:rFonts w:cs="Times New Roman"/>
          <w:sz w:val="19"/>
          <w:szCs w:val="19"/>
        </w:rPr>
        <w:t>silicon</w:t>
      </w:r>
      <w:r w:rsidR="003F133A" w:rsidRPr="00377BFC">
        <w:rPr>
          <w:rFonts w:cs="Times New Roman"/>
          <w:sz w:val="19"/>
          <w:szCs w:val="19"/>
        </w:rPr>
        <w:t xml:space="preserve"> </w:t>
      </w:r>
      <w:r w:rsidRPr="00377BFC">
        <w:rPr>
          <w:rFonts w:cs="Times New Roman"/>
          <w:sz w:val="19"/>
          <w:szCs w:val="19"/>
        </w:rPr>
        <w:t>and</w:t>
      </w:r>
      <w:r w:rsidR="003F133A" w:rsidRPr="00377BFC">
        <w:rPr>
          <w:rFonts w:cs="Times New Roman"/>
          <w:sz w:val="19"/>
          <w:szCs w:val="19"/>
        </w:rPr>
        <w:t xml:space="preserve"> </w:t>
      </w:r>
      <w:proofErr w:type="spellStart"/>
      <w:r w:rsidRPr="00377BFC">
        <w:rPr>
          <w:rFonts w:cs="Times New Roman"/>
          <w:sz w:val="19"/>
          <w:szCs w:val="19"/>
        </w:rPr>
        <w:t>chitosan</w:t>
      </w:r>
      <w:proofErr w:type="spellEnd"/>
      <w:r w:rsidR="003F133A" w:rsidRPr="00377BFC">
        <w:rPr>
          <w:rFonts w:cs="Times New Roman"/>
          <w:sz w:val="19"/>
          <w:szCs w:val="19"/>
        </w:rPr>
        <w:t xml:space="preserve"> </w:t>
      </w:r>
      <w:r w:rsidRPr="00377BFC">
        <w:rPr>
          <w:rFonts w:cs="Times New Roman"/>
          <w:sz w:val="19"/>
          <w:szCs w:val="19"/>
        </w:rPr>
        <w:t>on</w:t>
      </w:r>
      <w:r w:rsidR="003F133A" w:rsidRPr="00377BFC">
        <w:rPr>
          <w:rFonts w:cs="Times New Roman"/>
          <w:sz w:val="19"/>
          <w:szCs w:val="19"/>
        </w:rPr>
        <w:t xml:space="preserve"> </w:t>
      </w:r>
      <w:r w:rsidRPr="00377BFC">
        <w:rPr>
          <w:rFonts w:cs="Times New Roman"/>
          <w:sz w:val="19"/>
          <w:szCs w:val="19"/>
        </w:rPr>
        <w:t>growth</w:t>
      </w:r>
      <w:r w:rsidR="003F133A" w:rsidRPr="00377BFC">
        <w:rPr>
          <w:rFonts w:cs="Times New Roman"/>
          <w:sz w:val="19"/>
          <w:szCs w:val="19"/>
        </w:rPr>
        <w:t xml:space="preserve"> </w:t>
      </w:r>
      <w:r w:rsidRPr="00377BFC">
        <w:rPr>
          <w:rFonts w:cs="Times New Roman"/>
          <w:sz w:val="19"/>
          <w:szCs w:val="19"/>
        </w:rPr>
        <w:t>and</w:t>
      </w:r>
      <w:r w:rsidR="003F133A" w:rsidRPr="00377BFC">
        <w:rPr>
          <w:rFonts w:cs="Times New Roman"/>
          <w:sz w:val="19"/>
          <w:szCs w:val="19"/>
        </w:rPr>
        <w:t xml:space="preserve"> </w:t>
      </w:r>
      <w:r w:rsidRPr="00377BFC">
        <w:rPr>
          <w:rFonts w:cs="Times New Roman"/>
          <w:sz w:val="19"/>
          <w:szCs w:val="19"/>
        </w:rPr>
        <w:t>nutritional</w:t>
      </w:r>
      <w:r w:rsidR="003F133A" w:rsidRPr="00377BFC">
        <w:rPr>
          <w:rFonts w:cs="Times New Roman"/>
          <w:sz w:val="19"/>
          <w:szCs w:val="19"/>
        </w:rPr>
        <w:t xml:space="preserve"> </w:t>
      </w:r>
      <w:r w:rsidRPr="00377BFC">
        <w:rPr>
          <w:rFonts w:cs="Times New Roman"/>
          <w:sz w:val="19"/>
          <w:szCs w:val="19"/>
        </w:rPr>
        <w:t>status</w:t>
      </w:r>
      <w:r w:rsidR="003F133A" w:rsidRPr="00377BFC">
        <w:rPr>
          <w:rFonts w:cs="Times New Roman"/>
          <w:sz w:val="19"/>
          <w:szCs w:val="19"/>
        </w:rPr>
        <w:t xml:space="preserve"> </w:t>
      </w:r>
      <w:r w:rsidRPr="00377BFC">
        <w:rPr>
          <w:rFonts w:cs="Times New Roman"/>
          <w:sz w:val="19"/>
          <w:szCs w:val="19"/>
        </w:rPr>
        <w:t>of</w:t>
      </w:r>
      <w:r w:rsidR="003F133A" w:rsidRPr="00377BFC">
        <w:rPr>
          <w:rFonts w:cs="Times New Roman"/>
          <w:sz w:val="19"/>
          <w:szCs w:val="19"/>
        </w:rPr>
        <w:t xml:space="preserve"> </w:t>
      </w:r>
      <w:proofErr w:type="spellStart"/>
      <w:r w:rsidRPr="00377BFC">
        <w:rPr>
          <w:rFonts w:cs="Times New Roman"/>
          <w:sz w:val="19"/>
          <w:szCs w:val="19"/>
        </w:rPr>
        <w:t>Zebda</w:t>
      </w:r>
      <w:proofErr w:type="spellEnd"/>
      <w:r w:rsidR="003F133A" w:rsidRPr="00377BFC">
        <w:rPr>
          <w:rFonts w:cs="Times New Roman"/>
          <w:sz w:val="19"/>
          <w:szCs w:val="19"/>
        </w:rPr>
        <w:t xml:space="preserve"> </w:t>
      </w:r>
      <w:r w:rsidRPr="00377BFC">
        <w:rPr>
          <w:rFonts w:cs="Times New Roman"/>
          <w:sz w:val="19"/>
          <w:szCs w:val="19"/>
        </w:rPr>
        <w:t>mango</w:t>
      </w:r>
      <w:r w:rsidR="003F133A" w:rsidRPr="00377BFC">
        <w:rPr>
          <w:rFonts w:cs="Times New Roman"/>
          <w:sz w:val="19"/>
          <w:szCs w:val="19"/>
        </w:rPr>
        <w:t xml:space="preserve"> </w:t>
      </w:r>
      <w:r w:rsidRPr="00377BFC">
        <w:rPr>
          <w:rFonts w:cs="Times New Roman"/>
          <w:sz w:val="19"/>
          <w:szCs w:val="19"/>
        </w:rPr>
        <w:t>trees</w:t>
      </w:r>
      <w:r w:rsidR="003F133A" w:rsidRPr="00377BFC">
        <w:rPr>
          <w:rFonts w:cs="Times New Roman"/>
          <w:sz w:val="19"/>
          <w:szCs w:val="19"/>
        </w:rPr>
        <w:t xml:space="preserve"> </w:t>
      </w:r>
      <w:r w:rsidRPr="00377BFC">
        <w:rPr>
          <w:rFonts w:cs="Times New Roman"/>
          <w:sz w:val="19"/>
          <w:szCs w:val="19"/>
        </w:rPr>
        <w:t>grown</w:t>
      </w:r>
      <w:r w:rsidR="003F133A" w:rsidRPr="00377BFC">
        <w:rPr>
          <w:rFonts w:cs="Times New Roman"/>
          <w:sz w:val="19"/>
          <w:szCs w:val="19"/>
        </w:rPr>
        <w:t xml:space="preserve"> </w:t>
      </w:r>
      <w:r w:rsidRPr="00377BFC">
        <w:rPr>
          <w:rFonts w:cs="Times New Roman"/>
          <w:sz w:val="19"/>
          <w:szCs w:val="19"/>
        </w:rPr>
        <w:t>under</w:t>
      </w:r>
      <w:r w:rsidR="003F133A" w:rsidRPr="00377BFC">
        <w:rPr>
          <w:rFonts w:cs="Times New Roman"/>
          <w:sz w:val="19"/>
          <w:szCs w:val="19"/>
        </w:rPr>
        <w:t xml:space="preserve"> </w:t>
      </w:r>
      <w:proofErr w:type="spellStart"/>
      <w:r w:rsidRPr="00377BFC">
        <w:rPr>
          <w:rFonts w:cs="Times New Roman"/>
          <w:sz w:val="19"/>
          <w:szCs w:val="19"/>
        </w:rPr>
        <w:t>Minia</w:t>
      </w:r>
      <w:proofErr w:type="spellEnd"/>
      <w:r w:rsidR="003F133A" w:rsidRPr="00377BFC">
        <w:rPr>
          <w:rFonts w:cs="Times New Roman"/>
          <w:sz w:val="19"/>
          <w:szCs w:val="19"/>
        </w:rPr>
        <w:t xml:space="preserve"> </w:t>
      </w:r>
      <w:r w:rsidRPr="00377BFC">
        <w:rPr>
          <w:rFonts w:cs="Times New Roman"/>
          <w:sz w:val="19"/>
          <w:szCs w:val="19"/>
        </w:rPr>
        <w:t>region</w:t>
      </w:r>
      <w:r w:rsidR="003F133A" w:rsidRPr="00377BFC">
        <w:rPr>
          <w:rFonts w:cs="Times New Roman"/>
          <w:sz w:val="19"/>
          <w:szCs w:val="19"/>
        </w:rPr>
        <w:t xml:space="preserve"> </w:t>
      </w:r>
      <w:r w:rsidRPr="00377BFC">
        <w:rPr>
          <w:rFonts w:cs="Times New Roman"/>
          <w:sz w:val="19"/>
          <w:szCs w:val="19"/>
        </w:rPr>
        <w:t>conditions.</w:t>
      </w:r>
      <w:r w:rsidR="003F133A" w:rsidRPr="00377BFC">
        <w:rPr>
          <w:rFonts w:cs="Times New Roman"/>
          <w:sz w:val="19"/>
          <w:szCs w:val="19"/>
        </w:rPr>
        <w:t xml:space="preserve"> </w:t>
      </w:r>
      <w:r w:rsidRPr="00377BFC">
        <w:rPr>
          <w:rFonts w:cs="Times New Roman"/>
          <w:sz w:val="19"/>
          <w:szCs w:val="19"/>
        </w:rPr>
        <w:t>Stem</w:t>
      </w:r>
      <w:r w:rsidR="003F133A" w:rsidRPr="00377BFC">
        <w:rPr>
          <w:rFonts w:cs="Times New Roman"/>
          <w:sz w:val="19"/>
          <w:szCs w:val="19"/>
        </w:rPr>
        <w:t xml:space="preserve"> </w:t>
      </w:r>
      <w:r w:rsidRPr="00377BFC">
        <w:rPr>
          <w:rFonts w:cs="Times New Roman"/>
          <w:sz w:val="19"/>
          <w:szCs w:val="19"/>
        </w:rPr>
        <w:t>Cell</w:t>
      </w:r>
      <w:r w:rsidR="003F133A" w:rsidRPr="00377BFC">
        <w:rPr>
          <w:rFonts w:cs="Times New Roman"/>
          <w:sz w:val="19"/>
          <w:szCs w:val="19"/>
        </w:rPr>
        <w:t xml:space="preserve"> </w:t>
      </w:r>
      <w:r w:rsidRPr="00377BFC">
        <w:rPr>
          <w:rFonts w:cs="Times New Roman"/>
          <w:sz w:val="19"/>
          <w:szCs w:val="19"/>
        </w:rPr>
        <w:t>9(2):23-30.</w:t>
      </w:r>
    </w:p>
    <w:p w:rsidR="0008347F" w:rsidRPr="00377BFC" w:rsidRDefault="0008347F" w:rsidP="00377BFC">
      <w:pPr>
        <w:numPr>
          <w:ilvl w:val="0"/>
          <w:numId w:val="5"/>
        </w:numPr>
        <w:bidi w:val="0"/>
        <w:snapToGrid w:val="0"/>
        <w:ind w:left="425" w:hanging="425"/>
        <w:jc w:val="both"/>
        <w:rPr>
          <w:rFonts w:cs="Times New Roman"/>
          <w:sz w:val="19"/>
          <w:szCs w:val="19"/>
        </w:rPr>
      </w:pPr>
      <w:r w:rsidRPr="00377BFC">
        <w:rPr>
          <w:rFonts w:cs="Times New Roman"/>
          <w:bCs/>
          <w:sz w:val="19"/>
          <w:szCs w:val="19"/>
        </w:rPr>
        <w:t>El-</w:t>
      </w:r>
      <w:r w:rsidR="003F133A" w:rsidRPr="00377BFC">
        <w:rPr>
          <w:rFonts w:cs="Times New Roman"/>
          <w:bCs/>
          <w:sz w:val="19"/>
          <w:szCs w:val="19"/>
        </w:rPr>
        <w:t xml:space="preserve"> </w:t>
      </w:r>
      <w:proofErr w:type="spellStart"/>
      <w:r w:rsidRPr="00377BFC">
        <w:rPr>
          <w:rFonts w:cs="Times New Roman"/>
          <w:bCs/>
          <w:sz w:val="19"/>
          <w:szCs w:val="19"/>
        </w:rPr>
        <w:t>Sayed</w:t>
      </w:r>
      <w:proofErr w:type="spellEnd"/>
      <w:r w:rsidRPr="00377BFC">
        <w:rPr>
          <w:rFonts w:cs="Times New Roman"/>
          <w:bCs/>
          <w:sz w:val="19"/>
          <w:szCs w:val="19"/>
        </w:rPr>
        <w:t>,</w:t>
      </w:r>
      <w:r w:rsidR="003F133A" w:rsidRPr="00377BFC">
        <w:rPr>
          <w:rFonts w:cs="Times New Roman"/>
          <w:bCs/>
          <w:sz w:val="19"/>
          <w:szCs w:val="19"/>
        </w:rPr>
        <w:t xml:space="preserve"> </w:t>
      </w:r>
      <w:r w:rsidRPr="00377BFC">
        <w:rPr>
          <w:rFonts w:cs="Times New Roman"/>
          <w:bCs/>
          <w:sz w:val="19"/>
          <w:szCs w:val="19"/>
        </w:rPr>
        <w:t>M.M.;</w:t>
      </w:r>
      <w:r w:rsidR="003F133A" w:rsidRPr="00377BFC">
        <w:rPr>
          <w:rFonts w:cs="Times New Roman"/>
          <w:bCs/>
          <w:sz w:val="19"/>
          <w:szCs w:val="19"/>
        </w:rPr>
        <w:t xml:space="preserve"> </w:t>
      </w:r>
      <w:proofErr w:type="spellStart"/>
      <w:r w:rsidRPr="00377BFC">
        <w:rPr>
          <w:rFonts w:cs="Times New Roman"/>
          <w:bCs/>
          <w:sz w:val="19"/>
          <w:szCs w:val="19"/>
        </w:rPr>
        <w:t>Gobara</w:t>
      </w:r>
      <w:proofErr w:type="spellEnd"/>
      <w:r w:rsidRPr="00377BFC">
        <w:rPr>
          <w:rFonts w:cs="Times New Roman"/>
          <w:bCs/>
          <w:sz w:val="19"/>
          <w:szCs w:val="19"/>
        </w:rPr>
        <w:t>,</w:t>
      </w:r>
      <w:r w:rsidR="003F133A" w:rsidRPr="00377BFC">
        <w:rPr>
          <w:rFonts w:cs="Times New Roman"/>
          <w:bCs/>
          <w:sz w:val="19"/>
          <w:szCs w:val="19"/>
        </w:rPr>
        <w:t xml:space="preserve"> </w:t>
      </w:r>
      <w:r w:rsidRPr="00377BFC">
        <w:rPr>
          <w:rFonts w:cs="Times New Roman"/>
          <w:bCs/>
          <w:sz w:val="19"/>
          <w:szCs w:val="19"/>
        </w:rPr>
        <w:t>A.A.;</w:t>
      </w:r>
      <w:r w:rsidR="003F133A" w:rsidRPr="00377BFC">
        <w:rPr>
          <w:rFonts w:cs="Times New Roman"/>
          <w:bCs/>
          <w:sz w:val="19"/>
          <w:szCs w:val="19"/>
        </w:rPr>
        <w:t xml:space="preserve"> </w:t>
      </w:r>
      <w:proofErr w:type="spellStart"/>
      <w:r w:rsidRPr="00377BFC">
        <w:rPr>
          <w:rFonts w:cs="Times New Roman"/>
          <w:bCs/>
          <w:sz w:val="19"/>
          <w:szCs w:val="19"/>
        </w:rPr>
        <w:t>Abdalla</w:t>
      </w:r>
      <w:proofErr w:type="spellEnd"/>
      <w:r w:rsidRPr="00377BFC">
        <w:rPr>
          <w:rFonts w:cs="Times New Roman"/>
          <w:bCs/>
          <w:sz w:val="19"/>
          <w:szCs w:val="19"/>
        </w:rPr>
        <w:t>,</w:t>
      </w:r>
      <w:r w:rsidR="003F133A" w:rsidRPr="00377BFC">
        <w:rPr>
          <w:rFonts w:cs="Times New Roman"/>
          <w:bCs/>
          <w:sz w:val="19"/>
          <w:szCs w:val="19"/>
        </w:rPr>
        <w:t xml:space="preserve"> </w:t>
      </w:r>
      <w:r w:rsidRPr="00377BFC">
        <w:rPr>
          <w:rFonts w:cs="Times New Roman"/>
          <w:bCs/>
          <w:sz w:val="19"/>
          <w:szCs w:val="19"/>
        </w:rPr>
        <w:t>A.S.</w:t>
      </w:r>
      <w:r w:rsidR="003F133A" w:rsidRPr="00377BFC">
        <w:rPr>
          <w:rFonts w:cs="Times New Roman"/>
          <w:bCs/>
          <w:sz w:val="19"/>
          <w:szCs w:val="19"/>
        </w:rPr>
        <w:t xml:space="preserve"> </w:t>
      </w:r>
      <w:r w:rsidRPr="00377BFC">
        <w:rPr>
          <w:rFonts w:cs="Times New Roman"/>
          <w:bCs/>
          <w:sz w:val="19"/>
          <w:szCs w:val="19"/>
        </w:rPr>
        <w:t>and</w:t>
      </w:r>
      <w:r w:rsidR="003F133A" w:rsidRPr="00377BFC">
        <w:rPr>
          <w:rFonts w:cs="Times New Roman"/>
          <w:bCs/>
          <w:sz w:val="19"/>
          <w:szCs w:val="19"/>
        </w:rPr>
        <w:t xml:space="preserve"> </w:t>
      </w:r>
      <w:proofErr w:type="spellStart"/>
      <w:r w:rsidRPr="00377BFC">
        <w:rPr>
          <w:rFonts w:cs="Times New Roman"/>
          <w:bCs/>
          <w:sz w:val="19"/>
          <w:szCs w:val="19"/>
        </w:rPr>
        <w:t>Ayed</w:t>
      </w:r>
      <w:proofErr w:type="spellEnd"/>
      <w:r w:rsidRPr="00377BFC">
        <w:rPr>
          <w:rFonts w:cs="Times New Roman"/>
          <w:bCs/>
          <w:sz w:val="19"/>
          <w:szCs w:val="19"/>
        </w:rPr>
        <w:t>,</w:t>
      </w:r>
      <w:r w:rsidR="003F133A" w:rsidRPr="00377BFC">
        <w:rPr>
          <w:rFonts w:cs="Times New Roman"/>
          <w:bCs/>
          <w:sz w:val="19"/>
          <w:szCs w:val="19"/>
        </w:rPr>
        <w:t xml:space="preserve"> </w:t>
      </w:r>
      <w:r w:rsidRPr="00377BFC">
        <w:rPr>
          <w:rFonts w:cs="Times New Roman"/>
          <w:bCs/>
          <w:sz w:val="19"/>
          <w:szCs w:val="19"/>
        </w:rPr>
        <w:t>S.H.A.</w:t>
      </w:r>
      <w:r w:rsidR="003F133A" w:rsidRPr="00377BFC">
        <w:rPr>
          <w:rFonts w:cs="Times New Roman"/>
          <w:bCs/>
          <w:sz w:val="19"/>
          <w:szCs w:val="19"/>
        </w:rPr>
        <w:t xml:space="preserve"> </w:t>
      </w:r>
      <w:r w:rsidRPr="00377BFC">
        <w:rPr>
          <w:rFonts w:cs="Times New Roman"/>
          <w:bCs/>
          <w:sz w:val="19"/>
          <w:szCs w:val="19"/>
        </w:rPr>
        <w:t>(2018b):</w:t>
      </w:r>
      <w:r w:rsidR="003F133A" w:rsidRPr="00377BFC">
        <w:rPr>
          <w:rFonts w:cs="Times New Roman"/>
          <w:sz w:val="19"/>
          <w:szCs w:val="19"/>
        </w:rPr>
        <w:t xml:space="preserve"> </w:t>
      </w:r>
      <w:r w:rsidRPr="00377BFC">
        <w:rPr>
          <w:rFonts w:cs="Times New Roman"/>
          <w:sz w:val="19"/>
          <w:szCs w:val="19"/>
        </w:rPr>
        <w:t>Effect</w:t>
      </w:r>
      <w:r w:rsidR="003F133A" w:rsidRPr="00377BFC">
        <w:rPr>
          <w:rFonts w:cs="Times New Roman"/>
          <w:sz w:val="19"/>
          <w:szCs w:val="19"/>
        </w:rPr>
        <w:t xml:space="preserve"> </w:t>
      </w:r>
      <w:r w:rsidRPr="00377BFC">
        <w:rPr>
          <w:rFonts w:cs="Times New Roman"/>
          <w:sz w:val="19"/>
          <w:szCs w:val="19"/>
        </w:rPr>
        <w:t>of</w:t>
      </w:r>
      <w:r w:rsidR="003F133A" w:rsidRPr="00377BFC">
        <w:rPr>
          <w:rFonts w:cs="Times New Roman"/>
          <w:sz w:val="19"/>
          <w:szCs w:val="19"/>
        </w:rPr>
        <w:t xml:space="preserve"> </w:t>
      </w:r>
      <w:r w:rsidRPr="00377BFC">
        <w:rPr>
          <w:rFonts w:cs="Times New Roman"/>
          <w:sz w:val="19"/>
          <w:szCs w:val="19"/>
        </w:rPr>
        <w:t>silicon</w:t>
      </w:r>
      <w:r w:rsidR="003F133A" w:rsidRPr="00377BFC">
        <w:rPr>
          <w:rFonts w:cs="Times New Roman"/>
          <w:sz w:val="19"/>
          <w:szCs w:val="19"/>
        </w:rPr>
        <w:t xml:space="preserve"> </w:t>
      </w:r>
      <w:r w:rsidRPr="00377BFC">
        <w:rPr>
          <w:rFonts w:cs="Times New Roman"/>
          <w:sz w:val="19"/>
          <w:szCs w:val="19"/>
        </w:rPr>
        <w:t>and</w:t>
      </w:r>
      <w:r w:rsidR="003F133A" w:rsidRPr="00377BFC">
        <w:rPr>
          <w:rFonts w:cs="Times New Roman"/>
          <w:sz w:val="19"/>
          <w:szCs w:val="19"/>
        </w:rPr>
        <w:t xml:space="preserve"> </w:t>
      </w:r>
      <w:proofErr w:type="spellStart"/>
      <w:r w:rsidRPr="00377BFC">
        <w:rPr>
          <w:rFonts w:cs="Times New Roman"/>
          <w:sz w:val="19"/>
          <w:szCs w:val="19"/>
        </w:rPr>
        <w:t>chitosan</w:t>
      </w:r>
      <w:proofErr w:type="spellEnd"/>
      <w:r w:rsidR="003F133A" w:rsidRPr="00377BFC">
        <w:rPr>
          <w:rFonts w:cs="Times New Roman"/>
          <w:sz w:val="19"/>
          <w:szCs w:val="19"/>
        </w:rPr>
        <w:t xml:space="preserve"> </w:t>
      </w:r>
      <w:r w:rsidRPr="00377BFC">
        <w:rPr>
          <w:rFonts w:cs="Times New Roman"/>
          <w:sz w:val="19"/>
          <w:szCs w:val="19"/>
        </w:rPr>
        <w:t>on</w:t>
      </w:r>
      <w:r w:rsidR="003F133A" w:rsidRPr="00377BFC">
        <w:rPr>
          <w:rFonts w:cs="Times New Roman"/>
          <w:sz w:val="19"/>
          <w:szCs w:val="19"/>
        </w:rPr>
        <w:t xml:space="preserve"> </w:t>
      </w:r>
      <w:r w:rsidRPr="00377BFC">
        <w:rPr>
          <w:rFonts w:cs="Times New Roman"/>
          <w:sz w:val="19"/>
          <w:szCs w:val="19"/>
        </w:rPr>
        <w:t>fruit</w:t>
      </w:r>
      <w:r w:rsidR="003F133A" w:rsidRPr="00377BFC">
        <w:rPr>
          <w:rFonts w:cs="Times New Roman"/>
          <w:sz w:val="19"/>
          <w:szCs w:val="19"/>
        </w:rPr>
        <w:t xml:space="preserve"> </w:t>
      </w:r>
      <w:r w:rsidRPr="00377BFC">
        <w:rPr>
          <w:rFonts w:cs="Times New Roman"/>
          <w:sz w:val="19"/>
          <w:szCs w:val="19"/>
        </w:rPr>
        <w:t>setting,</w:t>
      </w:r>
      <w:r w:rsidR="003F133A" w:rsidRPr="00377BFC">
        <w:rPr>
          <w:rFonts w:cs="Times New Roman"/>
          <w:sz w:val="19"/>
          <w:szCs w:val="19"/>
        </w:rPr>
        <w:t xml:space="preserve"> </w:t>
      </w:r>
      <w:r w:rsidRPr="00377BFC">
        <w:rPr>
          <w:rFonts w:cs="Times New Roman"/>
          <w:sz w:val="19"/>
          <w:szCs w:val="19"/>
        </w:rPr>
        <w:t>yield</w:t>
      </w:r>
      <w:r w:rsidR="003F133A" w:rsidRPr="00377BFC">
        <w:rPr>
          <w:rFonts w:cs="Times New Roman"/>
          <w:sz w:val="19"/>
          <w:szCs w:val="19"/>
        </w:rPr>
        <w:t xml:space="preserve"> </w:t>
      </w:r>
      <w:r w:rsidRPr="00377BFC">
        <w:rPr>
          <w:rFonts w:cs="Times New Roman"/>
          <w:sz w:val="19"/>
          <w:szCs w:val="19"/>
        </w:rPr>
        <w:t>and</w:t>
      </w:r>
      <w:r w:rsidR="003F133A" w:rsidRPr="00377BFC">
        <w:rPr>
          <w:rFonts w:cs="Times New Roman"/>
          <w:sz w:val="19"/>
          <w:szCs w:val="19"/>
        </w:rPr>
        <w:t xml:space="preserve"> </w:t>
      </w:r>
      <w:r w:rsidRPr="00377BFC">
        <w:rPr>
          <w:rFonts w:cs="Times New Roman"/>
          <w:sz w:val="19"/>
          <w:szCs w:val="19"/>
        </w:rPr>
        <w:t>fruit</w:t>
      </w:r>
      <w:r w:rsidR="003F133A" w:rsidRPr="00377BFC">
        <w:rPr>
          <w:rFonts w:cs="Times New Roman"/>
          <w:sz w:val="19"/>
          <w:szCs w:val="19"/>
        </w:rPr>
        <w:t xml:space="preserve"> </w:t>
      </w:r>
      <w:r w:rsidRPr="00377BFC">
        <w:rPr>
          <w:rFonts w:cs="Times New Roman"/>
          <w:sz w:val="19"/>
          <w:szCs w:val="19"/>
        </w:rPr>
        <w:t>quality</w:t>
      </w:r>
      <w:r w:rsidR="003F133A" w:rsidRPr="00377BFC">
        <w:rPr>
          <w:rFonts w:cs="Times New Roman"/>
          <w:sz w:val="19"/>
          <w:szCs w:val="19"/>
        </w:rPr>
        <w:t xml:space="preserve"> </w:t>
      </w:r>
      <w:r w:rsidRPr="00377BFC">
        <w:rPr>
          <w:rFonts w:cs="Times New Roman"/>
          <w:sz w:val="19"/>
          <w:szCs w:val="19"/>
        </w:rPr>
        <w:t>of</w:t>
      </w:r>
      <w:r w:rsidR="003F133A" w:rsidRPr="00377BFC">
        <w:rPr>
          <w:rFonts w:cs="Times New Roman"/>
          <w:sz w:val="19"/>
          <w:szCs w:val="19"/>
        </w:rPr>
        <w:t xml:space="preserve"> </w:t>
      </w:r>
      <w:proofErr w:type="spellStart"/>
      <w:r w:rsidRPr="00377BFC">
        <w:rPr>
          <w:rFonts w:cs="Times New Roman"/>
          <w:sz w:val="19"/>
          <w:szCs w:val="19"/>
        </w:rPr>
        <w:t>Zebda</w:t>
      </w:r>
      <w:proofErr w:type="spellEnd"/>
      <w:r w:rsidR="003F133A" w:rsidRPr="00377BFC">
        <w:rPr>
          <w:rFonts w:cs="Times New Roman"/>
          <w:sz w:val="19"/>
          <w:szCs w:val="19"/>
        </w:rPr>
        <w:t xml:space="preserve"> </w:t>
      </w:r>
      <w:r w:rsidRPr="00377BFC">
        <w:rPr>
          <w:rFonts w:cs="Times New Roman"/>
          <w:sz w:val="19"/>
          <w:szCs w:val="19"/>
        </w:rPr>
        <w:t>mango</w:t>
      </w:r>
      <w:r w:rsidR="003F133A" w:rsidRPr="00377BFC">
        <w:rPr>
          <w:rFonts w:cs="Times New Roman"/>
          <w:sz w:val="19"/>
          <w:szCs w:val="19"/>
        </w:rPr>
        <w:t xml:space="preserve"> </w:t>
      </w:r>
      <w:r w:rsidRPr="00377BFC">
        <w:rPr>
          <w:rFonts w:cs="Times New Roman"/>
          <w:sz w:val="19"/>
          <w:szCs w:val="19"/>
        </w:rPr>
        <w:t>trees</w:t>
      </w:r>
      <w:r w:rsidR="003F133A" w:rsidRPr="00377BFC">
        <w:rPr>
          <w:rFonts w:cs="Times New Roman"/>
          <w:sz w:val="19"/>
          <w:szCs w:val="19"/>
        </w:rPr>
        <w:t xml:space="preserve"> </w:t>
      </w:r>
      <w:r w:rsidRPr="00377BFC">
        <w:rPr>
          <w:rFonts w:cs="Times New Roman"/>
          <w:sz w:val="19"/>
          <w:szCs w:val="19"/>
        </w:rPr>
        <w:t>grown</w:t>
      </w:r>
      <w:r w:rsidR="003F133A" w:rsidRPr="00377BFC">
        <w:rPr>
          <w:rFonts w:cs="Times New Roman"/>
          <w:sz w:val="19"/>
          <w:szCs w:val="19"/>
        </w:rPr>
        <w:t xml:space="preserve"> </w:t>
      </w:r>
      <w:r w:rsidRPr="00377BFC">
        <w:rPr>
          <w:rFonts w:cs="Times New Roman"/>
          <w:sz w:val="19"/>
          <w:szCs w:val="19"/>
        </w:rPr>
        <w:t>under</w:t>
      </w:r>
      <w:r w:rsidR="003F133A" w:rsidRPr="00377BFC">
        <w:rPr>
          <w:rFonts w:cs="Times New Roman"/>
          <w:sz w:val="19"/>
          <w:szCs w:val="19"/>
        </w:rPr>
        <w:t xml:space="preserve"> </w:t>
      </w:r>
      <w:proofErr w:type="spellStart"/>
      <w:r w:rsidRPr="00377BFC">
        <w:rPr>
          <w:rFonts w:cs="Times New Roman"/>
          <w:sz w:val="19"/>
          <w:szCs w:val="19"/>
        </w:rPr>
        <w:t>Minia</w:t>
      </w:r>
      <w:proofErr w:type="spellEnd"/>
      <w:r w:rsidR="003F133A" w:rsidRPr="00377BFC">
        <w:rPr>
          <w:rFonts w:cs="Times New Roman"/>
          <w:sz w:val="19"/>
          <w:szCs w:val="19"/>
        </w:rPr>
        <w:t xml:space="preserve"> </w:t>
      </w:r>
      <w:r w:rsidRPr="00377BFC">
        <w:rPr>
          <w:rFonts w:cs="Times New Roman"/>
          <w:sz w:val="19"/>
          <w:szCs w:val="19"/>
        </w:rPr>
        <w:t>region</w:t>
      </w:r>
      <w:r w:rsidR="003F133A" w:rsidRPr="00377BFC">
        <w:rPr>
          <w:rFonts w:cs="Times New Roman"/>
          <w:sz w:val="19"/>
          <w:szCs w:val="19"/>
        </w:rPr>
        <w:t xml:space="preserve"> </w:t>
      </w:r>
      <w:r w:rsidRPr="00377BFC">
        <w:rPr>
          <w:rFonts w:cs="Times New Roman"/>
          <w:sz w:val="19"/>
          <w:szCs w:val="19"/>
        </w:rPr>
        <w:t>conditions.</w:t>
      </w:r>
      <w:r w:rsidR="003F133A" w:rsidRPr="00377BFC">
        <w:rPr>
          <w:rFonts w:cs="Times New Roman"/>
          <w:sz w:val="19"/>
          <w:szCs w:val="19"/>
        </w:rPr>
        <w:t xml:space="preserve"> </w:t>
      </w:r>
      <w:r w:rsidRPr="00377BFC">
        <w:rPr>
          <w:rFonts w:cs="Times New Roman"/>
          <w:sz w:val="19"/>
          <w:szCs w:val="19"/>
        </w:rPr>
        <w:t>Researcher.</w:t>
      </w:r>
      <w:r w:rsidR="003F133A" w:rsidRPr="00377BFC">
        <w:rPr>
          <w:rFonts w:cs="Times New Roman"/>
          <w:sz w:val="19"/>
          <w:szCs w:val="19"/>
        </w:rPr>
        <w:t xml:space="preserve"> </w:t>
      </w:r>
      <w:r w:rsidRPr="00377BFC">
        <w:rPr>
          <w:rFonts w:cs="Times New Roman"/>
          <w:sz w:val="19"/>
          <w:szCs w:val="19"/>
        </w:rPr>
        <w:t>10(6):</w:t>
      </w:r>
      <w:r w:rsidR="003F133A" w:rsidRPr="00377BFC">
        <w:rPr>
          <w:rFonts w:cs="Times New Roman"/>
          <w:sz w:val="19"/>
          <w:szCs w:val="19"/>
        </w:rPr>
        <w:t xml:space="preserve"> </w:t>
      </w:r>
      <w:r w:rsidRPr="00377BFC">
        <w:rPr>
          <w:rFonts w:cs="Times New Roman"/>
          <w:sz w:val="19"/>
          <w:szCs w:val="19"/>
        </w:rPr>
        <w:t>23-29.</w:t>
      </w:r>
    </w:p>
    <w:p w:rsidR="0008347F" w:rsidRPr="00377BFC" w:rsidRDefault="0008347F" w:rsidP="00377BFC">
      <w:pPr>
        <w:numPr>
          <w:ilvl w:val="0"/>
          <w:numId w:val="5"/>
        </w:numPr>
        <w:bidi w:val="0"/>
        <w:snapToGrid w:val="0"/>
        <w:ind w:left="425" w:hanging="425"/>
        <w:jc w:val="both"/>
        <w:rPr>
          <w:rFonts w:cs="Times New Roman"/>
          <w:sz w:val="19"/>
          <w:szCs w:val="19"/>
        </w:rPr>
      </w:pPr>
      <w:r w:rsidRPr="00377BFC">
        <w:rPr>
          <w:rFonts w:cs="Times New Roman"/>
          <w:bCs/>
          <w:sz w:val="19"/>
          <w:szCs w:val="19"/>
        </w:rPr>
        <w:t>El-</w:t>
      </w:r>
      <w:r w:rsidR="003F133A" w:rsidRPr="00377BFC">
        <w:rPr>
          <w:rFonts w:cs="Times New Roman"/>
          <w:bCs/>
          <w:sz w:val="19"/>
          <w:szCs w:val="19"/>
        </w:rPr>
        <w:t xml:space="preserve"> </w:t>
      </w:r>
      <w:proofErr w:type="spellStart"/>
      <w:r w:rsidRPr="00377BFC">
        <w:rPr>
          <w:rFonts w:cs="Times New Roman"/>
          <w:bCs/>
          <w:sz w:val="19"/>
          <w:szCs w:val="19"/>
        </w:rPr>
        <w:t>Sayed</w:t>
      </w:r>
      <w:proofErr w:type="spellEnd"/>
      <w:r w:rsidRPr="00377BFC">
        <w:rPr>
          <w:rFonts w:cs="Times New Roman"/>
          <w:bCs/>
          <w:sz w:val="19"/>
          <w:szCs w:val="19"/>
        </w:rPr>
        <w:t>-</w:t>
      </w:r>
      <w:r w:rsidR="003F133A" w:rsidRPr="00377BFC">
        <w:rPr>
          <w:rFonts w:cs="Times New Roman"/>
          <w:bCs/>
          <w:sz w:val="19"/>
          <w:szCs w:val="19"/>
        </w:rPr>
        <w:t xml:space="preserve"> </w:t>
      </w:r>
      <w:proofErr w:type="spellStart"/>
      <w:r w:rsidRPr="00377BFC">
        <w:rPr>
          <w:rFonts w:cs="Times New Roman"/>
          <w:bCs/>
          <w:sz w:val="19"/>
          <w:szCs w:val="19"/>
        </w:rPr>
        <w:t>Omima</w:t>
      </w:r>
      <w:proofErr w:type="spellEnd"/>
      <w:r w:rsidRPr="00377BFC">
        <w:rPr>
          <w:rFonts w:cs="Times New Roman"/>
          <w:bCs/>
          <w:sz w:val="19"/>
          <w:szCs w:val="19"/>
        </w:rPr>
        <w:t>,</w:t>
      </w:r>
      <w:r w:rsidR="003F133A" w:rsidRPr="00377BFC">
        <w:rPr>
          <w:rFonts w:cs="Times New Roman"/>
          <w:bCs/>
          <w:sz w:val="19"/>
          <w:szCs w:val="19"/>
        </w:rPr>
        <w:t xml:space="preserve"> </w:t>
      </w:r>
      <w:r w:rsidRPr="00377BFC">
        <w:rPr>
          <w:rFonts w:cs="Times New Roman"/>
          <w:bCs/>
          <w:sz w:val="19"/>
          <w:szCs w:val="19"/>
        </w:rPr>
        <w:t>M.;</w:t>
      </w:r>
      <w:r w:rsidR="003F133A" w:rsidRPr="00377BFC">
        <w:rPr>
          <w:rFonts w:cs="Times New Roman"/>
          <w:bCs/>
          <w:sz w:val="19"/>
          <w:szCs w:val="19"/>
        </w:rPr>
        <w:t xml:space="preserve"> </w:t>
      </w:r>
      <w:r w:rsidRPr="00377BFC">
        <w:rPr>
          <w:rFonts w:cs="Times New Roman"/>
          <w:bCs/>
          <w:sz w:val="19"/>
          <w:szCs w:val="19"/>
        </w:rPr>
        <w:t>El-</w:t>
      </w:r>
      <w:r w:rsidR="003F133A" w:rsidRPr="00377BFC">
        <w:rPr>
          <w:rFonts w:cs="Times New Roman"/>
          <w:bCs/>
          <w:sz w:val="19"/>
          <w:szCs w:val="19"/>
        </w:rPr>
        <w:t xml:space="preserve"> </w:t>
      </w:r>
      <w:proofErr w:type="spellStart"/>
      <w:r w:rsidRPr="00377BFC">
        <w:rPr>
          <w:rFonts w:cs="Times New Roman"/>
          <w:bCs/>
          <w:sz w:val="19"/>
          <w:szCs w:val="19"/>
        </w:rPr>
        <w:t>Gammal</w:t>
      </w:r>
      <w:proofErr w:type="spellEnd"/>
      <w:r w:rsidRPr="00377BFC">
        <w:rPr>
          <w:rFonts w:cs="Times New Roman"/>
          <w:bCs/>
          <w:sz w:val="19"/>
          <w:szCs w:val="19"/>
        </w:rPr>
        <w:t>,</w:t>
      </w:r>
      <w:r w:rsidR="003F133A" w:rsidRPr="00377BFC">
        <w:rPr>
          <w:rFonts w:cs="Times New Roman"/>
          <w:bCs/>
          <w:sz w:val="19"/>
          <w:szCs w:val="19"/>
        </w:rPr>
        <w:t xml:space="preserve"> </w:t>
      </w:r>
      <w:r w:rsidRPr="00377BFC">
        <w:rPr>
          <w:rFonts w:cs="Times New Roman"/>
          <w:bCs/>
          <w:sz w:val="19"/>
          <w:szCs w:val="19"/>
        </w:rPr>
        <w:t>O.H.M.</w:t>
      </w:r>
      <w:r w:rsidR="003F133A" w:rsidRPr="00377BFC">
        <w:rPr>
          <w:rFonts w:cs="Times New Roman"/>
          <w:bCs/>
          <w:sz w:val="19"/>
          <w:szCs w:val="19"/>
        </w:rPr>
        <w:t xml:space="preserve"> </w:t>
      </w:r>
      <w:r w:rsidRPr="00377BFC">
        <w:rPr>
          <w:rFonts w:cs="Times New Roman"/>
          <w:bCs/>
          <w:sz w:val="19"/>
          <w:szCs w:val="19"/>
        </w:rPr>
        <w:t>and</w:t>
      </w:r>
      <w:r w:rsidR="003F133A" w:rsidRPr="00377BFC">
        <w:rPr>
          <w:rFonts w:cs="Times New Roman"/>
          <w:bCs/>
          <w:sz w:val="19"/>
          <w:szCs w:val="19"/>
        </w:rPr>
        <w:t xml:space="preserve"> </w:t>
      </w:r>
      <w:proofErr w:type="spellStart"/>
      <w:r w:rsidRPr="00377BFC">
        <w:rPr>
          <w:rFonts w:cs="Times New Roman"/>
          <w:bCs/>
          <w:sz w:val="19"/>
          <w:szCs w:val="19"/>
        </w:rPr>
        <w:t>Salama</w:t>
      </w:r>
      <w:proofErr w:type="spellEnd"/>
      <w:r w:rsidRPr="00377BFC">
        <w:rPr>
          <w:rFonts w:cs="Times New Roman"/>
          <w:bCs/>
          <w:sz w:val="19"/>
          <w:szCs w:val="19"/>
        </w:rPr>
        <w:t>,</w:t>
      </w:r>
      <w:r w:rsidR="003F133A" w:rsidRPr="00377BFC">
        <w:rPr>
          <w:rFonts w:cs="Times New Roman"/>
          <w:bCs/>
          <w:sz w:val="19"/>
          <w:szCs w:val="19"/>
        </w:rPr>
        <w:t xml:space="preserve"> </w:t>
      </w:r>
      <w:r w:rsidRPr="00377BFC">
        <w:rPr>
          <w:rFonts w:cs="Times New Roman"/>
          <w:bCs/>
          <w:sz w:val="19"/>
          <w:szCs w:val="19"/>
        </w:rPr>
        <w:t>A.S.M.</w:t>
      </w:r>
      <w:r w:rsidR="003F133A" w:rsidRPr="00377BFC">
        <w:rPr>
          <w:rFonts w:cs="Times New Roman"/>
          <w:bCs/>
          <w:sz w:val="19"/>
          <w:szCs w:val="19"/>
        </w:rPr>
        <w:t xml:space="preserve"> </w:t>
      </w:r>
      <w:r w:rsidRPr="00377BFC">
        <w:rPr>
          <w:rFonts w:cs="Times New Roman"/>
          <w:bCs/>
          <w:sz w:val="19"/>
          <w:szCs w:val="19"/>
        </w:rPr>
        <w:t>(2014):</w:t>
      </w:r>
      <w:r w:rsidR="003F133A" w:rsidRPr="00377BFC">
        <w:rPr>
          <w:rFonts w:cs="Times New Roman"/>
          <w:sz w:val="19"/>
          <w:szCs w:val="19"/>
        </w:rPr>
        <w:t xml:space="preserve"> </w:t>
      </w:r>
      <w:r w:rsidRPr="00377BFC">
        <w:rPr>
          <w:rFonts w:cs="Times New Roman"/>
          <w:sz w:val="19"/>
          <w:szCs w:val="19"/>
        </w:rPr>
        <w:t>Effect</w:t>
      </w:r>
      <w:r w:rsidR="003F133A" w:rsidRPr="00377BFC">
        <w:rPr>
          <w:rFonts w:cs="Times New Roman"/>
          <w:sz w:val="19"/>
          <w:szCs w:val="19"/>
        </w:rPr>
        <w:t xml:space="preserve"> </w:t>
      </w:r>
      <w:r w:rsidRPr="00377BFC">
        <w:rPr>
          <w:rFonts w:cs="Times New Roman"/>
          <w:sz w:val="19"/>
          <w:szCs w:val="19"/>
        </w:rPr>
        <w:t>of</w:t>
      </w:r>
      <w:r w:rsidR="003F133A" w:rsidRPr="00377BFC">
        <w:rPr>
          <w:rFonts w:cs="Times New Roman"/>
          <w:sz w:val="19"/>
          <w:szCs w:val="19"/>
        </w:rPr>
        <w:t xml:space="preserve"> </w:t>
      </w:r>
      <w:r w:rsidRPr="00377BFC">
        <w:rPr>
          <w:rFonts w:cs="Times New Roman"/>
          <w:sz w:val="19"/>
          <w:szCs w:val="19"/>
        </w:rPr>
        <w:t>ascorbic</w:t>
      </w:r>
      <w:r w:rsidR="003F133A" w:rsidRPr="00377BFC">
        <w:rPr>
          <w:rFonts w:cs="Times New Roman"/>
          <w:sz w:val="19"/>
          <w:szCs w:val="19"/>
        </w:rPr>
        <w:t xml:space="preserve"> </w:t>
      </w:r>
      <w:r w:rsidRPr="00377BFC">
        <w:rPr>
          <w:rFonts w:cs="Times New Roman"/>
          <w:sz w:val="19"/>
          <w:szCs w:val="19"/>
        </w:rPr>
        <w:t>acid,</w:t>
      </w:r>
      <w:r w:rsidR="003F133A" w:rsidRPr="00377BFC">
        <w:rPr>
          <w:rFonts w:cs="Times New Roman"/>
          <w:sz w:val="19"/>
          <w:szCs w:val="19"/>
        </w:rPr>
        <w:t xml:space="preserve"> </w:t>
      </w:r>
      <w:proofErr w:type="spellStart"/>
      <w:r w:rsidRPr="00377BFC">
        <w:rPr>
          <w:rFonts w:cs="Times New Roman"/>
          <w:sz w:val="19"/>
          <w:szCs w:val="19"/>
        </w:rPr>
        <w:t>proline</w:t>
      </w:r>
      <w:proofErr w:type="spellEnd"/>
      <w:r w:rsidR="003F133A" w:rsidRPr="00377BFC">
        <w:rPr>
          <w:rFonts w:cs="Times New Roman"/>
          <w:sz w:val="19"/>
          <w:szCs w:val="19"/>
        </w:rPr>
        <w:t xml:space="preserve"> </w:t>
      </w:r>
      <w:r w:rsidRPr="00377BFC">
        <w:rPr>
          <w:rFonts w:cs="Times New Roman"/>
          <w:sz w:val="19"/>
          <w:szCs w:val="19"/>
        </w:rPr>
        <w:t>and</w:t>
      </w:r>
      <w:r w:rsidR="003F133A" w:rsidRPr="00377BFC">
        <w:rPr>
          <w:rFonts w:cs="Times New Roman"/>
          <w:sz w:val="19"/>
          <w:szCs w:val="19"/>
        </w:rPr>
        <w:t xml:space="preserve"> </w:t>
      </w:r>
      <w:proofErr w:type="spellStart"/>
      <w:r w:rsidRPr="00377BFC">
        <w:rPr>
          <w:rFonts w:cs="Times New Roman"/>
          <w:sz w:val="19"/>
          <w:szCs w:val="19"/>
        </w:rPr>
        <w:t>jasmonic</w:t>
      </w:r>
      <w:proofErr w:type="spellEnd"/>
      <w:r w:rsidR="003F133A" w:rsidRPr="00377BFC">
        <w:rPr>
          <w:rFonts w:cs="Times New Roman"/>
          <w:sz w:val="19"/>
          <w:szCs w:val="19"/>
        </w:rPr>
        <w:t xml:space="preserve"> </w:t>
      </w:r>
      <w:r w:rsidRPr="00377BFC">
        <w:rPr>
          <w:rFonts w:cs="Times New Roman"/>
          <w:sz w:val="19"/>
          <w:szCs w:val="19"/>
        </w:rPr>
        <w:t>acid</w:t>
      </w:r>
      <w:r w:rsidR="003F133A" w:rsidRPr="00377BFC">
        <w:rPr>
          <w:rFonts w:cs="Times New Roman"/>
          <w:sz w:val="19"/>
          <w:szCs w:val="19"/>
        </w:rPr>
        <w:t xml:space="preserve"> </w:t>
      </w:r>
      <w:r w:rsidRPr="00377BFC">
        <w:rPr>
          <w:rFonts w:cs="Times New Roman"/>
          <w:sz w:val="19"/>
          <w:szCs w:val="19"/>
        </w:rPr>
        <w:t>foliar</w:t>
      </w:r>
      <w:r w:rsidR="003F133A" w:rsidRPr="00377BFC">
        <w:rPr>
          <w:rFonts w:cs="Times New Roman"/>
          <w:sz w:val="19"/>
          <w:szCs w:val="19"/>
        </w:rPr>
        <w:t xml:space="preserve"> </w:t>
      </w:r>
      <w:r w:rsidRPr="00377BFC">
        <w:rPr>
          <w:rFonts w:cs="Times New Roman"/>
          <w:sz w:val="19"/>
          <w:szCs w:val="19"/>
        </w:rPr>
        <w:t>spraying</w:t>
      </w:r>
      <w:r w:rsidR="003F133A" w:rsidRPr="00377BFC">
        <w:rPr>
          <w:rFonts w:cs="Times New Roman"/>
          <w:sz w:val="19"/>
          <w:szCs w:val="19"/>
        </w:rPr>
        <w:t xml:space="preserve"> </w:t>
      </w:r>
      <w:r w:rsidRPr="00377BFC">
        <w:rPr>
          <w:rFonts w:cs="Times New Roman"/>
          <w:sz w:val="19"/>
          <w:szCs w:val="19"/>
        </w:rPr>
        <w:t>on</w:t>
      </w:r>
      <w:r w:rsidR="003F133A" w:rsidRPr="00377BFC">
        <w:rPr>
          <w:rFonts w:cs="Times New Roman"/>
          <w:sz w:val="19"/>
          <w:szCs w:val="19"/>
        </w:rPr>
        <w:t xml:space="preserve"> </w:t>
      </w:r>
      <w:r w:rsidRPr="00377BFC">
        <w:rPr>
          <w:rFonts w:cs="Times New Roman"/>
          <w:sz w:val="19"/>
          <w:szCs w:val="19"/>
        </w:rPr>
        <w:t>fruit</w:t>
      </w:r>
      <w:r w:rsidR="003F133A" w:rsidRPr="00377BFC">
        <w:rPr>
          <w:rFonts w:cs="Times New Roman"/>
          <w:sz w:val="19"/>
          <w:szCs w:val="19"/>
        </w:rPr>
        <w:t xml:space="preserve"> </w:t>
      </w:r>
      <w:r w:rsidRPr="00377BFC">
        <w:rPr>
          <w:rFonts w:cs="Times New Roman"/>
          <w:sz w:val="19"/>
          <w:szCs w:val="19"/>
        </w:rPr>
        <w:t>set</w:t>
      </w:r>
      <w:r w:rsidR="003F133A" w:rsidRPr="00377BFC">
        <w:rPr>
          <w:rFonts w:cs="Times New Roman"/>
          <w:sz w:val="19"/>
          <w:szCs w:val="19"/>
        </w:rPr>
        <w:t xml:space="preserve"> </w:t>
      </w:r>
      <w:r w:rsidRPr="00377BFC">
        <w:rPr>
          <w:rFonts w:cs="Times New Roman"/>
          <w:sz w:val="19"/>
          <w:szCs w:val="19"/>
        </w:rPr>
        <w:t>and</w:t>
      </w:r>
      <w:r w:rsidR="003F133A" w:rsidRPr="00377BFC">
        <w:rPr>
          <w:rFonts w:cs="Times New Roman"/>
          <w:sz w:val="19"/>
          <w:szCs w:val="19"/>
        </w:rPr>
        <w:t xml:space="preserve"> </w:t>
      </w:r>
      <w:r w:rsidRPr="00377BFC">
        <w:rPr>
          <w:rFonts w:cs="Times New Roman"/>
          <w:sz w:val="19"/>
          <w:szCs w:val="19"/>
        </w:rPr>
        <w:t>yield</w:t>
      </w:r>
      <w:r w:rsidR="003F133A" w:rsidRPr="00377BFC">
        <w:rPr>
          <w:rFonts w:cs="Times New Roman"/>
          <w:sz w:val="19"/>
          <w:szCs w:val="19"/>
        </w:rPr>
        <w:t xml:space="preserve"> </w:t>
      </w:r>
      <w:r w:rsidRPr="00377BFC">
        <w:rPr>
          <w:rFonts w:cs="Times New Roman"/>
          <w:sz w:val="19"/>
          <w:szCs w:val="19"/>
        </w:rPr>
        <w:t>of</w:t>
      </w:r>
      <w:r w:rsidR="003F133A" w:rsidRPr="00377BFC">
        <w:rPr>
          <w:rFonts w:cs="Times New Roman"/>
          <w:sz w:val="19"/>
          <w:szCs w:val="19"/>
        </w:rPr>
        <w:t xml:space="preserve"> </w:t>
      </w:r>
      <w:proofErr w:type="spellStart"/>
      <w:r w:rsidRPr="00377BFC">
        <w:rPr>
          <w:rFonts w:cs="Times New Roman"/>
          <w:sz w:val="19"/>
          <w:szCs w:val="19"/>
        </w:rPr>
        <w:t>Manzanillo</w:t>
      </w:r>
      <w:proofErr w:type="spellEnd"/>
      <w:r w:rsidR="003F133A" w:rsidRPr="00377BFC">
        <w:rPr>
          <w:rFonts w:cs="Times New Roman"/>
          <w:sz w:val="19"/>
          <w:szCs w:val="19"/>
        </w:rPr>
        <w:t xml:space="preserve"> </w:t>
      </w:r>
      <w:r w:rsidRPr="00377BFC">
        <w:rPr>
          <w:rFonts w:cs="Times New Roman"/>
          <w:sz w:val="19"/>
          <w:szCs w:val="19"/>
        </w:rPr>
        <w:t>olive</w:t>
      </w:r>
      <w:r w:rsidR="003F133A" w:rsidRPr="00377BFC">
        <w:rPr>
          <w:rFonts w:cs="Times New Roman"/>
          <w:sz w:val="19"/>
          <w:szCs w:val="19"/>
        </w:rPr>
        <w:t xml:space="preserve"> </w:t>
      </w:r>
      <w:r w:rsidRPr="00377BFC">
        <w:rPr>
          <w:rFonts w:cs="Times New Roman"/>
          <w:sz w:val="19"/>
          <w:szCs w:val="19"/>
        </w:rPr>
        <w:t>trees</w:t>
      </w:r>
      <w:r w:rsidR="003F133A" w:rsidRPr="00377BFC">
        <w:rPr>
          <w:rFonts w:cs="Times New Roman"/>
          <w:sz w:val="19"/>
          <w:szCs w:val="19"/>
        </w:rPr>
        <w:t xml:space="preserve"> </w:t>
      </w:r>
      <w:r w:rsidRPr="00377BFC">
        <w:rPr>
          <w:rFonts w:cs="Times New Roman"/>
          <w:sz w:val="19"/>
          <w:szCs w:val="19"/>
        </w:rPr>
        <w:t>under</w:t>
      </w:r>
      <w:r w:rsidR="003F133A" w:rsidRPr="00377BFC">
        <w:rPr>
          <w:rFonts w:cs="Times New Roman"/>
          <w:sz w:val="19"/>
          <w:szCs w:val="19"/>
        </w:rPr>
        <w:t xml:space="preserve"> </w:t>
      </w:r>
      <w:r w:rsidRPr="00377BFC">
        <w:rPr>
          <w:rFonts w:cs="Times New Roman"/>
          <w:sz w:val="19"/>
          <w:szCs w:val="19"/>
        </w:rPr>
        <w:t>salt</w:t>
      </w:r>
      <w:r w:rsidR="003F133A" w:rsidRPr="00377BFC">
        <w:rPr>
          <w:rFonts w:cs="Times New Roman"/>
          <w:sz w:val="19"/>
          <w:szCs w:val="19"/>
        </w:rPr>
        <w:t xml:space="preserve"> </w:t>
      </w:r>
      <w:r w:rsidRPr="00377BFC">
        <w:rPr>
          <w:rFonts w:cs="Times New Roman"/>
          <w:sz w:val="19"/>
          <w:szCs w:val="19"/>
        </w:rPr>
        <w:t>stress.</w:t>
      </w:r>
      <w:r w:rsidR="003F133A" w:rsidRPr="00377BFC">
        <w:rPr>
          <w:rFonts w:cs="Times New Roman"/>
          <w:sz w:val="19"/>
          <w:szCs w:val="19"/>
        </w:rPr>
        <w:t xml:space="preserve"> </w:t>
      </w:r>
      <w:proofErr w:type="spellStart"/>
      <w:r w:rsidRPr="00377BFC">
        <w:rPr>
          <w:rFonts w:cs="Times New Roman"/>
          <w:sz w:val="19"/>
          <w:szCs w:val="19"/>
        </w:rPr>
        <w:t>Scientia</w:t>
      </w:r>
      <w:proofErr w:type="spellEnd"/>
      <w:r w:rsidR="003F133A" w:rsidRPr="00377BFC">
        <w:rPr>
          <w:rFonts w:cs="Times New Roman"/>
          <w:sz w:val="19"/>
          <w:szCs w:val="19"/>
        </w:rPr>
        <w:t xml:space="preserve"> </w:t>
      </w:r>
      <w:r w:rsidRPr="00377BFC">
        <w:rPr>
          <w:rFonts w:cs="Times New Roman"/>
          <w:sz w:val="19"/>
          <w:szCs w:val="19"/>
        </w:rPr>
        <w:t>Hort.</w:t>
      </w:r>
      <w:r w:rsidR="003F133A" w:rsidRPr="00377BFC">
        <w:rPr>
          <w:rFonts w:cs="Times New Roman"/>
          <w:sz w:val="19"/>
          <w:szCs w:val="19"/>
        </w:rPr>
        <w:t xml:space="preserve"> </w:t>
      </w:r>
      <w:r w:rsidRPr="00377BFC">
        <w:rPr>
          <w:rFonts w:cs="Times New Roman"/>
          <w:sz w:val="19"/>
          <w:szCs w:val="19"/>
        </w:rPr>
        <w:t>176"32-37.</w:t>
      </w:r>
    </w:p>
    <w:p w:rsidR="0008347F" w:rsidRPr="00377BFC" w:rsidRDefault="0008347F" w:rsidP="00377BFC">
      <w:pPr>
        <w:numPr>
          <w:ilvl w:val="0"/>
          <w:numId w:val="5"/>
        </w:numPr>
        <w:bidi w:val="0"/>
        <w:snapToGrid w:val="0"/>
        <w:ind w:left="425" w:hanging="425"/>
        <w:jc w:val="both"/>
        <w:rPr>
          <w:rFonts w:cs="Times New Roman"/>
          <w:sz w:val="19"/>
          <w:szCs w:val="19"/>
        </w:rPr>
      </w:pPr>
      <w:proofErr w:type="spellStart"/>
      <w:r w:rsidRPr="00377BFC">
        <w:rPr>
          <w:rFonts w:cs="Times New Roman"/>
          <w:bCs/>
          <w:sz w:val="19"/>
          <w:szCs w:val="19"/>
        </w:rPr>
        <w:t>Ezz</w:t>
      </w:r>
      <w:proofErr w:type="spellEnd"/>
      <w:r w:rsidRPr="00377BFC">
        <w:rPr>
          <w:rFonts w:cs="Times New Roman"/>
          <w:bCs/>
          <w:sz w:val="19"/>
          <w:szCs w:val="19"/>
        </w:rPr>
        <w:t>.</w:t>
      </w:r>
      <w:r w:rsidR="003F133A" w:rsidRPr="00377BFC">
        <w:rPr>
          <w:rFonts w:cs="Times New Roman"/>
          <w:bCs/>
          <w:sz w:val="19"/>
          <w:szCs w:val="19"/>
        </w:rPr>
        <w:t xml:space="preserve"> </w:t>
      </w:r>
      <w:r w:rsidRPr="00377BFC">
        <w:rPr>
          <w:rFonts w:cs="Times New Roman"/>
          <w:bCs/>
          <w:sz w:val="19"/>
          <w:szCs w:val="19"/>
        </w:rPr>
        <w:t>T.M.</w:t>
      </w:r>
      <w:r w:rsidR="003F133A" w:rsidRPr="00377BFC">
        <w:rPr>
          <w:rFonts w:cs="Times New Roman"/>
          <w:bCs/>
          <w:sz w:val="19"/>
          <w:szCs w:val="19"/>
        </w:rPr>
        <w:t xml:space="preserve"> </w:t>
      </w:r>
      <w:r w:rsidRPr="00377BFC">
        <w:rPr>
          <w:rFonts w:cs="Times New Roman"/>
          <w:bCs/>
          <w:sz w:val="19"/>
          <w:szCs w:val="19"/>
        </w:rPr>
        <w:t>(1999):</w:t>
      </w:r>
      <w:r w:rsidR="003F133A" w:rsidRPr="00377BFC">
        <w:rPr>
          <w:rFonts w:cs="Times New Roman"/>
          <w:sz w:val="19"/>
          <w:szCs w:val="19"/>
        </w:rPr>
        <w:t xml:space="preserve"> </w:t>
      </w:r>
      <w:r w:rsidRPr="00377BFC">
        <w:rPr>
          <w:rFonts w:cs="Times New Roman"/>
          <w:sz w:val="19"/>
          <w:szCs w:val="19"/>
        </w:rPr>
        <w:t>Eliminating</w:t>
      </w:r>
      <w:r w:rsidR="003F133A" w:rsidRPr="00377BFC">
        <w:rPr>
          <w:rFonts w:cs="Times New Roman"/>
          <w:sz w:val="19"/>
          <w:szCs w:val="19"/>
        </w:rPr>
        <w:t xml:space="preserve"> </w:t>
      </w:r>
      <w:r w:rsidRPr="00377BFC">
        <w:rPr>
          <w:rFonts w:cs="Times New Roman"/>
          <w:sz w:val="19"/>
          <w:szCs w:val="19"/>
        </w:rPr>
        <w:t>chilling</w:t>
      </w:r>
      <w:r w:rsidR="003F133A" w:rsidRPr="00377BFC">
        <w:rPr>
          <w:rFonts w:cs="Times New Roman"/>
          <w:sz w:val="19"/>
          <w:szCs w:val="19"/>
        </w:rPr>
        <w:t xml:space="preserve"> </w:t>
      </w:r>
      <w:r w:rsidRPr="00377BFC">
        <w:rPr>
          <w:rFonts w:cs="Times New Roman"/>
          <w:sz w:val="19"/>
          <w:szCs w:val="19"/>
        </w:rPr>
        <w:t>injury</w:t>
      </w:r>
      <w:r w:rsidR="003F133A" w:rsidRPr="00377BFC">
        <w:rPr>
          <w:rFonts w:cs="Times New Roman"/>
          <w:sz w:val="19"/>
          <w:szCs w:val="19"/>
        </w:rPr>
        <w:t xml:space="preserve"> </w:t>
      </w:r>
      <w:r w:rsidRPr="00377BFC">
        <w:rPr>
          <w:rFonts w:cs="Times New Roman"/>
          <w:sz w:val="19"/>
          <w:szCs w:val="19"/>
        </w:rPr>
        <w:t>of</w:t>
      </w:r>
      <w:r w:rsidR="003F133A" w:rsidRPr="00377BFC">
        <w:rPr>
          <w:rFonts w:cs="Times New Roman"/>
          <w:sz w:val="19"/>
          <w:szCs w:val="19"/>
        </w:rPr>
        <w:t xml:space="preserve"> </w:t>
      </w:r>
      <w:r w:rsidRPr="00377BFC">
        <w:rPr>
          <w:rFonts w:cs="Times New Roman"/>
          <w:sz w:val="19"/>
          <w:szCs w:val="19"/>
        </w:rPr>
        <w:t>citrus</w:t>
      </w:r>
      <w:r w:rsidR="003F133A" w:rsidRPr="00377BFC">
        <w:rPr>
          <w:rFonts w:cs="Times New Roman"/>
          <w:sz w:val="19"/>
          <w:szCs w:val="19"/>
        </w:rPr>
        <w:t xml:space="preserve"> </w:t>
      </w:r>
      <w:r w:rsidRPr="00377BFC">
        <w:rPr>
          <w:rFonts w:cs="Times New Roman"/>
          <w:sz w:val="19"/>
          <w:szCs w:val="19"/>
        </w:rPr>
        <w:t>fruits</w:t>
      </w:r>
      <w:r w:rsidR="003F133A" w:rsidRPr="00377BFC">
        <w:rPr>
          <w:rFonts w:cs="Times New Roman"/>
          <w:sz w:val="19"/>
          <w:szCs w:val="19"/>
        </w:rPr>
        <w:t xml:space="preserve"> </w:t>
      </w:r>
      <w:r w:rsidRPr="00377BFC">
        <w:rPr>
          <w:rFonts w:cs="Times New Roman"/>
          <w:sz w:val="19"/>
          <w:szCs w:val="19"/>
        </w:rPr>
        <w:t>by</w:t>
      </w:r>
      <w:r w:rsidR="003F133A" w:rsidRPr="00377BFC">
        <w:rPr>
          <w:rFonts w:cs="Times New Roman"/>
          <w:sz w:val="19"/>
          <w:szCs w:val="19"/>
        </w:rPr>
        <w:t xml:space="preserve"> </w:t>
      </w:r>
      <w:proofErr w:type="spellStart"/>
      <w:r w:rsidRPr="00377BFC">
        <w:rPr>
          <w:rFonts w:cs="Times New Roman"/>
          <w:sz w:val="19"/>
          <w:szCs w:val="19"/>
        </w:rPr>
        <w:t>preharvest</w:t>
      </w:r>
      <w:proofErr w:type="spellEnd"/>
      <w:r w:rsidR="003F133A" w:rsidRPr="00377BFC">
        <w:rPr>
          <w:rFonts w:cs="Times New Roman"/>
          <w:sz w:val="19"/>
          <w:szCs w:val="19"/>
        </w:rPr>
        <w:t xml:space="preserve"> </w:t>
      </w:r>
      <w:proofErr w:type="spellStart"/>
      <w:r w:rsidRPr="00377BFC">
        <w:rPr>
          <w:rFonts w:cs="Times New Roman"/>
          <w:sz w:val="19"/>
          <w:szCs w:val="19"/>
        </w:rPr>
        <w:t>proline</w:t>
      </w:r>
      <w:proofErr w:type="spellEnd"/>
      <w:r w:rsidR="003F133A" w:rsidRPr="00377BFC">
        <w:rPr>
          <w:rFonts w:cs="Times New Roman"/>
          <w:sz w:val="19"/>
          <w:szCs w:val="19"/>
        </w:rPr>
        <w:t xml:space="preserve"> </w:t>
      </w:r>
      <w:r w:rsidRPr="00377BFC">
        <w:rPr>
          <w:rFonts w:cs="Times New Roman"/>
          <w:sz w:val="19"/>
          <w:szCs w:val="19"/>
        </w:rPr>
        <w:t>foliar</w:t>
      </w:r>
      <w:r w:rsidR="003F133A" w:rsidRPr="00377BFC">
        <w:rPr>
          <w:rFonts w:cs="Times New Roman"/>
          <w:sz w:val="19"/>
          <w:szCs w:val="19"/>
        </w:rPr>
        <w:t xml:space="preserve"> </w:t>
      </w:r>
      <w:r w:rsidRPr="00377BFC">
        <w:rPr>
          <w:rFonts w:cs="Times New Roman"/>
          <w:sz w:val="19"/>
          <w:szCs w:val="19"/>
        </w:rPr>
        <w:t>spray.</w:t>
      </w:r>
      <w:r w:rsidR="003F133A" w:rsidRPr="00377BFC">
        <w:rPr>
          <w:rFonts w:cs="Times New Roman"/>
          <w:sz w:val="19"/>
          <w:szCs w:val="19"/>
        </w:rPr>
        <w:t xml:space="preserve"> </w:t>
      </w:r>
      <w:r w:rsidRPr="00377BFC">
        <w:rPr>
          <w:rFonts w:cs="Times New Roman"/>
          <w:sz w:val="19"/>
          <w:szCs w:val="19"/>
        </w:rPr>
        <w:t>Alex.</w:t>
      </w:r>
      <w:r w:rsidR="003F133A" w:rsidRPr="00377BFC">
        <w:rPr>
          <w:rFonts w:cs="Times New Roman"/>
          <w:sz w:val="19"/>
          <w:szCs w:val="19"/>
        </w:rPr>
        <w:t xml:space="preserve"> </w:t>
      </w:r>
      <w:r w:rsidRPr="00377BFC">
        <w:rPr>
          <w:rFonts w:cs="Times New Roman"/>
          <w:sz w:val="19"/>
          <w:szCs w:val="19"/>
        </w:rPr>
        <w:t>J.</w:t>
      </w:r>
      <w:r w:rsidR="003F133A" w:rsidRPr="00377BFC">
        <w:rPr>
          <w:rFonts w:cs="Times New Roman"/>
          <w:sz w:val="19"/>
          <w:szCs w:val="19"/>
        </w:rPr>
        <w:t xml:space="preserve"> </w:t>
      </w:r>
      <w:r w:rsidRPr="00377BFC">
        <w:rPr>
          <w:rFonts w:cs="Times New Roman"/>
          <w:sz w:val="19"/>
          <w:szCs w:val="19"/>
        </w:rPr>
        <w:t>Agric.</w:t>
      </w:r>
      <w:r w:rsidR="003F133A" w:rsidRPr="00377BFC">
        <w:rPr>
          <w:rFonts w:cs="Times New Roman"/>
          <w:sz w:val="19"/>
          <w:szCs w:val="19"/>
        </w:rPr>
        <w:t xml:space="preserve"> </w:t>
      </w:r>
      <w:r w:rsidRPr="00377BFC">
        <w:rPr>
          <w:rFonts w:cs="Times New Roman"/>
          <w:sz w:val="19"/>
          <w:szCs w:val="19"/>
        </w:rPr>
        <w:t>Res.</w:t>
      </w:r>
      <w:r w:rsidR="003F133A" w:rsidRPr="00377BFC">
        <w:rPr>
          <w:rFonts w:cs="Times New Roman"/>
          <w:sz w:val="19"/>
          <w:szCs w:val="19"/>
        </w:rPr>
        <w:t xml:space="preserve"> </w:t>
      </w:r>
      <w:r w:rsidRPr="00377BFC">
        <w:rPr>
          <w:rFonts w:cs="Times New Roman"/>
          <w:sz w:val="19"/>
          <w:szCs w:val="19"/>
        </w:rPr>
        <w:t>44(1):</w:t>
      </w:r>
      <w:r w:rsidR="003F133A" w:rsidRPr="00377BFC">
        <w:rPr>
          <w:rFonts w:cs="Times New Roman"/>
          <w:sz w:val="19"/>
          <w:szCs w:val="19"/>
        </w:rPr>
        <w:t xml:space="preserve"> </w:t>
      </w:r>
      <w:r w:rsidRPr="00377BFC">
        <w:rPr>
          <w:rFonts w:cs="Times New Roman"/>
          <w:sz w:val="19"/>
          <w:szCs w:val="19"/>
        </w:rPr>
        <w:t>213-225.</w:t>
      </w:r>
    </w:p>
    <w:p w:rsidR="0008347F" w:rsidRPr="00377BFC" w:rsidRDefault="0008347F" w:rsidP="00377BFC">
      <w:pPr>
        <w:numPr>
          <w:ilvl w:val="0"/>
          <w:numId w:val="5"/>
        </w:numPr>
        <w:bidi w:val="0"/>
        <w:snapToGrid w:val="0"/>
        <w:ind w:left="425" w:hanging="425"/>
        <w:jc w:val="both"/>
        <w:rPr>
          <w:rFonts w:cs="Times New Roman"/>
          <w:sz w:val="19"/>
          <w:szCs w:val="19"/>
        </w:rPr>
      </w:pPr>
      <w:proofErr w:type="spellStart"/>
      <w:r w:rsidRPr="00377BFC">
        <w:rPr>
          <w:rFonts w:cs="Times New Roman"/>
          <w:bCs/>
          <w:sz w:val="19"/>
          <w:szCs w:val="19"/>
        </w:rPr>
        <w:t>Forcat</w:t>
      </w:r>
      <w:proofErr w:type="spellEnd"/>
      <w:r w:rsidRPr="00377BFC">
        <w:rPr>
          <w:rFonts w:cs="Times New Roman"/>
          <w:bCs/>
          <w:sz w:val="19"/>
          <w:szCs w:val="19"/>
        </w:rPr>
        <w:t>,</w:t>
      </w:r>
      <w:r w:rsidR="003F133A" w:rsidRPr="00377BFC">
        <w:rPr>
          <w:rFonts w:cs="Times New Roman"/>
          <w:bCs/>
          <w:sz w:val="19"/>
          <w:szCs w:val="19"/>
        </w:rPr>
        <w:t xml:space="preserve"> </w:t>
      </w:r>
      <w:r w:rsidRPr="00377BFC">
        <w:rPr>
          <w:rFonts w:cs="Times New Roman"/>
          <w:bCs/>
          <w:sz w:val="19"/>
          <w:szCs w:val="19"/>
        </w:rPr>
        <w:t>S.;</w:t>
      </w:r>
      <w:r w:rsidR="003F133A" w:rsidRPr="00377BFC">
        <w:rPr>
          <w:rFonts w:cs="Times New Roman"/>
          <w:bCs/>
          <w:sz w:val="19"/>
          <w:szCs w:val="19"/>
        </w:rPr>
        <w:t xml:space="preserve"> </w:t>
      </w:r>
      <w:r w:rsidRPr="00377BFC">
        <w:rPr>
          <w:rFonts w:cs="Times New Roman"/>
          <w:bCs/>
          <w:sz w:val="19"/>
          <w:szCs w:val="19"/>
        </w:rPr>
        <w:t>Bennett,</w:t>
      </w:r>
      <w:r w:rsidR="003F133A" w:rsidRPr="00377BFC">
        <w:rPr>
          <w:rFonts w:cs="Times New Roman"/>
          <w:bCs/>
          <w:sz w:val="19"/>
          <w:szCs w:val="19"/>
        </w:rPr>
        <w:t xml:space="preserve"> </w:t>
      </w:r>
      <w:r w:rsidRPr="00377BFC">
        <w:rPr>
          <w:rFonts w:cs="Times New Roman"/>
          <w:bCs/>
          <w:sz w:val="19"/>
          <w:szCs w:val="19"/>
        </w:rPr>
        <w:t>M.H.</w:t>
      </w:r>
      <w:r w:rsidR="003F133A" w:rsidRPr="00377BFC">
        <w:rPr>
          <w:rFonts w:cs="Times New Roman"/>
          <w:bCs/>
          <w:sz w:val="19"/>
          <w:szCs w:val="19"/>
        </w:rPr>
        <w:t xml:space="preserve"> </w:t>
      </w:r>
      <w:r w:rsidRPr="00377BFC">
        <w:rPr>
          <w:rFonts w:cs="Times New Roman"/>
          <w:bCs/>
          <w:sz w:val="19"/>
          <w:szCs w:val="19"/>
        </w:rPr>
        <w:t>Mansfield,</w:t>
      </w:r>
      <w:r w:rsidR="003F133A" w:rsidRPr="00377BFC">
        <w:rPr>
          <w:rFonts w:cs="Times New Roman"/>
          <w:bCs/>
          <w:sz w:val="19"/>
          <w:szCs w:val="19"/>
        </w:rPr>
        <w:t xml:space="preserve"> </w:t>
      </w:r>
      <w:r w:rsidRPr="00377BFC">
        <w:rPr>
          <w:rFonts w:cs="Times New Roman"/>
          <w:bCs/>
          <w:sz w:val="19"/>
          <w:szCs w:val="19"/>
        </w:rPr>
        <w:t>J.W.</w:t>
      </w:r>
      <w:r w:rsidR="003F133A" w:rsidRPr="00377BFC">
        <w:rPr>
          <w:rFonts w:cs="Times New Roman"/>
          <w:bCs/>
          <w:sz w:val="19"/>
          <w:szCs w:val="19"/>
        </w:rPr>
        <w:t xml:space="preserve">; </w:t>
      </w:r>
      <w:r w:rsidRPr="00377BFC">
        <w:rPr>
          <w:rFonts w:cs="Times New Roman"/>
          <w:bCs/>
          <w:sz w:val="19"/>
          <w:szCs w:val="19"/>
        </w:rPr>
        <w:t>Grant,</w:t>
      </w:r>
      <w:r w:rsidR="003F133A" w:rsidRPr="00377BFC">
        <w:rPr>
          <w:rFonts w:cs="Times New Roman"/>
          <w:bCs/>
          <w:sz w:val="19"/>
          <w:szCs w:val="19"/>
        </w:rPr>
        <w:t xml:space="preserve"> </w:t>
      </w:r>
      <w:r w:rsidRPr="00377BFC">
        <w:rPr>
          <w:rFonts w:cs="Times New Roman"/>
          <w:bCs/>
          <w:sz w:val="19"/>
          <w:szCs w:val="19"/>
        </w:rPr>
        <w:t>M.R.</w:t>
      </w:r>
      <w:r w:rsidR="003F133A" w:rsidRPr="00377BFC">
        <w:rPr>
          <w:rFonts w:cs="Times New Roman"/>
          <w:bCs/>
          <w:sz w:val="19"/>
          <w:szCs w:val="19"/>
        </w:rPr>
        <w:t xml:space="preserve"> </w:t>
      </w:r>
      <w:r w:rsidRPr="00377BFC">
        <w:rPr>
          <w:rFonts w:cs="Times New Roman"/>
          <w:bCs/>
          <w:sz w:val="19"/>
          <w:szCs w:val="19"/>
        </w:rPr>
        <w:t>(2008):</w:t>
      </w:r>
      <w:r w:rsidR="003F133A" w:rsidRPr="00377BFC">
        <w:rPr>
          <w:rFonts w:cs="Times New Roman"/>
          <w:sz w:val="19"/>
          <w:szCs w:val="19"/>
        </w:rPr>
        <w:t xml:space="preserve"> </w:t>
      </w:r>
      <w:r w:rsidRPr="00377BFC">
        <w:rPr>
          <w:rFonts w:cs="Times New Roman"/>
          <w:sz w:val="19"/>
          <w:szCs w:val="19"/>
        </w:rPr>
        <w:t>A</w:t>
      </w:r>
      <w:r w:rsidR="003F133A" w:rsidRPr="00377BFC">
        <w:rPr>
          <w:rFonts w:cs="Times New Roman"/>
          <w:sz w:val="19"/>
          <w:szCs w:val="19"/>
        </w:rPr>
        <w:t xml:space="preserve"> </w:t>
      </w:r>
      <w:r w:rsidRPr="00377BFC">
        <w:rPr>
          <w:rFonts w:cs="Times New Roman"/>
          <w:sz w:val="19"/>
          <w:szCs w:val="19"/>
        </w:rPr>
        <w:t>rapid</w:t>
      </w:r>
      <w:r w:rsidR="003F133A" w:rsidRPr="00377BFC">
        <w:rPr>
          <w:rFonts w:cs="Times New Roman"/>
          <w:sz w:val="19"/>
          <w:szCs w:val="19"/>
        </w:rPr>
        <w:t xml:space="preserve"> </w:t>
      </w:r>
      <w:r w:rsidRPr="00377BFC">
        <w:rPr>
          <w:rFonts w:cs="Times New Roman"/>
          <w:sz w:val="19"/>
          <w:szCs w:val="19"/>
        </w:rPr>
        <w:t>and</w:t>
      </w:r>
      <w:r w:rsidR="003F133A" w:rsidRPr="00377BFC">
        <w:rPr>
          <w:rFonts w:cs="Times New Roman"/>
          <w:sz w:val="19"/>
          <w:szCs w:val="19"/>
        </w:rPr>
        <w:t xml:space="preserve"> </w:t>
      </w:r>
      <w:r w:rsidRPr="00377BFC">
        <w:rPr>
          <w:rFonts w:cs="Times New Roman"/>
          <w:sz w:val="19"/>
          <w:szCs w:val="19"/>
        </w:rPr>
        <w:t>robust</w:t>
      </w:r>
      <w:r w:rsidR="003F133A" w:rsidRPr="00377BFC">
        <w:rPr>
          <w:rFonts w:cs="Times New Roman"/>
          <w:sz w:val="19"/>
          <w:szCs w:val="19"/>
        </w:rPr>
        <w:t xml:space="preserve"> </w:t>
      </w:r>
      <w:r w:rsidRPr="00377BFC">
        <w:rPr>
          <w:rFonts w:cs="Times New Roman"/>
          <w:sz w:val="19"/>
          <w:szCs w:val="19"/>
        </w:rPr>
        <w:t>method</w:t>
      </w:r>
      <w:r w:rsidR="003F133A" w:rsidRPr="00377BFC">
        <w:rPr>
          <w:rFonts w:cs="Times New Roman"/>
          <w:sz w:val="19"/>
          <w:szCs w:val="19"/>
        </w:rPr>
        <w:t xml:space="preserve"> </w:t>
      </w:r>
      <w:r w:rsidRPr="00377BFC">
        <w:rPr>
          <w:rFonts w:cs="Times New Roman"/>
          <w:sz w:val="19"/>
          <w:szCs w:val="19"/>
        </w:rPr>
        <w:t>for</w:t>
      </w:r>
      <w:r w:rsidR="003F133A" w:rsidRPr="00377BFC">
        <w:rPr>
          <w:rFonts w:cs="Times New Roman"/>
          <w:sz w:val="19"/>
          <w:szCs w:val="19"/>
        </w:rPr>
        <w:t xml:space="preserve"> </w:t>
      </w:r>
      <w:proofErr w:type="spellStart"/>
      <w:r w:rsidRPr="00377BFC">
        <w:rPr>
          <w:rFonts w:cs="Times New Roman"/>
          <w:sz w:val="19"/>
          <w:szCs w:val="19"/>
        </w:rPr>
        <w:t>stimulatenously</w:t>
      </w:r>
      <w:proofErr w:type="spellEnd"/>
      <w:r w:rsidR="003F133A" w:rsidRPr="00377BFC">
        <w:rPr>
          <w:rFonts w:cs="Times New Roman"/>
          <w:sz w:val="19"/>
          <w:szCs w:val="19"/>
        </w:rPr>
        <w:t xml:space="preserve"> </w:t>
      </w:r>
      <w:r w:rsidRPr="00377BFC">
        <w:rPr>
          <w:rFonts w:cs="Times New Roman"/>
          <w:sz w:val="19"/>
          <w:szCs w:val="19"/>
        </w:rPr>
        <w:t>measuring</w:t>
      </w:r>
      <w:r w:rsidR="003F133A" w:rsidRPr="00377BFC">
        <w:rPr>
          <w:rFonts w:cs="Times New Roman"/>
          <w:sz w:val="19"/>
          <w:szCs w:val="19"/>
        </w:rPr>
        <w:t xml:space="preserve"> </w:t>
      </w:r>
      <w:r w:rsidRPr="00377BFC">
        <w:rPr>
          <w:rFonts w:cs="Times New Roman"/>
          <w:sz w:val="19"/>
          <w:szCs w:val="19"/>
        </w:rPr>
        <w:t>changes</w:t>
      </w:r>
      <w:r w:rsidR="003F133A" w:rsidRPr="00377BFC">
        <w:rPr>
          <w:rFonts w:cs="Times New Roman"/>
          <w:sz w:val="19"/>
          <w:szCs w:val="19"/>
        </w:rPr>
        <w:t xml:space="preserve"> </w:t>
      </w:r>
      <w:r w:rsidRPr="00377BFC">
        <w:rPr>
          <w:rFonts w:cs="Times New Roman"/>
          <w:sz w:val="19"/>
          <w:szCs w:val="19"/>
        </w:rPr>
        <w:t>in</w:t>
      </w:r>
      <w:r w:rsidR="003F133A" w:rsidRPr="00377BFC">
        <w:rPr>
          <w:rFonts w:cs="Times New Roman"/>
          <w:sz w:val="19"/>
          <w:szCs w:val="19"/>
        </w:rPr>
        <w:t xml:space="preserve"> </w:t>
      </w:r>
      <w:r w:rsidRPr="00377BFC">
        <w:rPr>
          <w:rFonts w:cs="Times New Roman"/>
          <w:sz w:val="19"/>
          <w:szCs w:val="19"/>
        </w:rPr>
        <w:t>the</w:t>
      </w:r>
      <w:r w:rsidR="003F133A" w:rsidRPr="00377BFC">
        <w:rPr>
          <w:rFonts w:cs="Times New Roman"/>
          <w:sz w:val="19"/>
          <w:szCs w:val="19"/>
        </w:rPr>
        <w:t xml:space="preserve"> </w:t>
      </w:r>
      <w:proofErr w:type="spellStart"/>
      <w:r w:rsidRPr="00377BFC">
        <w:rPr>
          <w:rFonts w:cs="Times New Roman"/>
          <w:sz w:val="19"/>
          <w:szCs w:val="19"/>
        </w:rPr>
        <w:t>phytohormonems</w:t>
      </w:r>
      <w:proofErr w:type="spellEnd"/>
      <w:r w:rsidR="003F133A" w:rsidRPr="00377BFC">
        <w:rPr>
          <w:rFonts w:cs="Times New Roman"/>
          <w:sz w:val="19"/>
          <w:szCs w:val="19"/>
        </w:rPr>
        <w:t xml:space="preserve"> </w:t>
      </w:r>
      <w:r w:rsidRPr="00377BFC">
        <w:rPr>
          <w:rFonts w:cs="Times New Roman"/>
          <w:sz w:val="19"/>
          <w:szCs w:val="19"/>
        </w:rPr>
        <w:t>ABA,</w:t>
      </w:r>
      <w:r w:rsidR="003F133A" w:rsidRPr="00377BFC">
        <w:rPr>
          <w:rFonts w:cs="Times New Roman"/>
          <w:sz w:val="19"/>
          <w:szCs w:val="19"/>
        </w:rPr>
        <w:t xml:space="preserve"> </w:t>
      </w:r>
      <w:r w:rsidRPr="00377BFC">
        <w:rPr>
          <w:rFonts w:cs="Times New Roman"/>
          <w:sz w:val="19"/>
          <w:szCs w:val="19"/>
        </w:rPr>
        <w:t>GA3</w:t>
      </w:r>
      <w:r w:rsidR="003F133A" w:rsidRPr="00377BFC">
        <w:rPr>
          <w:rFonts w:cs="Times New Roman"/>
          <w:sz w:val="19"/>
          <w:szCs w:val="19"/>
        </w:rPr>
        <w:t xml:space="preserve"> </w:t>
      </w:r>
      <w:r w:rsidRPr="00377BFC">
        <w:rPr>
          <w:rFonts w:cs="Times New Roman"/>
          <w:sz w:val="19"/>
          <w:szCs w:val="19"/>
        </w:rPr>
        <w:t>and</w:t>
      </w:r>
      <w:r w:rsidR="003F133A" w:rsidRPr="00377BFC">
        <w:rPr>
          <w:rFonts w:cs="Times New Roman"/>
          <w:sz w:val="19"/>
          <w:szCs w:val="19"/>
        </w:rPr>
        <w:t xml:space="preserve"> </w:t>
      </w:r>
      <w:r w:rsidRPr="00377BFC">
        <w:rPr>
          <w:rFonts w:cs="Times New Roman"/>
          <w:sz w:val="19"/>
          <w:szCs w:val="19"/>
        </w:rPr>
        <w:t>SA</w:t>
      </w:r>
      <w:r w:rsidR="003F133A" w:rsidRPr="00377BFC">
        <w:rPr>
          <w:rFonts w:cs="Times New Roman"/>
          <w:sz w:val="19"/>
          <w:szCs w:val="19"/>
        </w:rPr>
        <w:t xml:space="preserve"> </w:t>
      </w:r>
      <w:r w:rsidRPr="00377BFC">
        <w:rPr>
          <w:rFonts w:cs="Times New Roman"/>
          <w:sz w:val="19"/>
          <w:szCs w:val="19"/>
        </w:rPr>
        <w:t>in</w:t>
      </w:r>
      <w:r w:rsidR="003F133A" w:rsidRPr="00377BFC">
        <w:rPr>
          <w:rFonts w:cs="Times New Roman"/>
          <w:sz w:val="19"/>
          <w:szCs w:val="19"/>
        </w:rPr>
        <w:t xml:space="preserve"> </w:t>
      </w:r>
      <w:r w:rsidRPr="00377BFC">
        <w:rPr>
          <w:rFonts w:cs="Times New Roman"/>
          <w:sz w:val="19"/>
          <w:szCs w:val="19"/>
        </w:rPr>
        <w:t>plants</w:t>
      </w:r>
      <w:r w:rsidR="003F133A" w:rsidRPr="00377BFC">
        <w:rPr>
          <w:rFonts w:cs="Times New Roman"/>
          <w:sz w:val="19"/>
          <w:szCs w:val="19"/>
        </w:rPr>
        <w:t xml:space="preserve"> </w:t>
      </w:r>
      <w:r w:rsidRPr="00377BFC">
        <w:rPr>
          <w:rFonts w:cs="Times New Roman"/>
          <w:sz w:val="19"/>
          <w:szCs w:val="19"/>
        </w:rPr>
        <w:t>following</w:t>
      </w:r>
      <w:r w:rsidR="003F133A" w:rsidRPr="00377BFC">
        <w:rPr>
          <w:rFonts w:cs="Times New Roman"/>
          <w:sz w:val="19"/>
          <w:szCs w:val="19"/>
        </w:rPr>
        <w:t xml:space="preserve"> </w:t>
      </w:r>
      <w:r w:rsidRPr="00377BFC">
        <w:rPr>
          <w:rFonts w:cs="Times New Roman"/>
          <w:sz w:val="19"/>
          <w:szCs w:val="19"/>
        </w:rPr>
        <w:t>biotic</w:t>
      </w:r>
      <w:r w:rsidR="003F133A" w:rsidRPr="00377BFC">
        <w:rPr>
          <w:rFonts w:cs="Times New Roman"/>
          <w:sz w:val="19"/>
          <w:szCs w:val="19"/>
        </w:rPr>
        <w:t xml:space="preserve"> </w:t>
      </w:r>
      <w:r w:rsidRPr="00377BFC">
        <w:rPr>
          <w:rFonts w:cs="Times New Roman"/>
          <w:sz w:val="19"/>
          <w:szCs w:val="19"/>
        </w:rPr>
        <w:t>and</w:t>
      </w:r>
      <w:r w:rsidR="003F133A" w:rsidRPr="00377BFC">
        <w:rPr>
          <w:rFonts w:cs="Times New Roman"/>
          <w:sz w:val="19"/>
          <w:szCs w:val="19"/>
        </w:rPr>
        <w:t xml:space="preserve"> </w:t>
      </w:r>
      <w:proofErr w:type="spellStart"/>
      <w:r w:rsidRPr="00377BFC">
        <w:rPr>
          <w:rFonts w:cs="Times New Roman"/>
          <w:sz w:val="19"/>
          <w:szCs w:val="19"/>
        </w:rPr>
        <w:t>abiotic</w:t>
      </w:r>
      <w:proofErr w:type="spellEnd"/>
      <w:r w:rsidR="003F133A" w:rsidRPr="00377BFC">
        <w:rPr>
          <w:rFonts w:cs="Times New Roman"/>
          <w:sz w:val="19"/>
          <w:szCs w:val="19"/>
        </w:rPr>
        <w:t xml:space="preserve"> </w:t>
      </w:r>
      <w:r w:rsidRPr="00377BFC">
        <w:rPr>
          <w:rFonts w:cs="Times New Roman"/>
          <w:sz w:val="19"/>
          <w:szCs w:val="19"/>
        </w:rPr>
        <w:t>stress.</w:t>
      </w:r>
      <w:r w:rsidR="003F133A" w:rsidRPr="00377BFC">
        <w:rPr>
          <w:rFonts w:cs="Times New Roman"/>
          <w:sz w:val="19"/>
          <w:szCs w:val="19"/>
        </w:rPr>
        <w:t xml:space="preserve"> </w:t>
      </w:r>
      <w:r w:rsidRPr="00377BFC">
        <w:rPr>
          <w:rFonts w:cs="Times New Roman"/>
          <w:sz w:val="19"/>
          <w:szCs w:val="19"/>
        </w:rPr>
        <w:t>Plant</w:t>
      </w:r>
      <w:r w:rsidR="003F133A" w:rsidRPr="00377BFC">
        <w:rPr>
          <w:rFonts w:cs="Times New Roman"/>
          <w:sz w:val="19"/>
          <w:szCs w:val="19"/>
        </w:rPr>
        <w:t xml:space="preserve"> </w:t>
      </w:r>
      <w:r w:rsidRPr="00377BFC">
        <w:rPr>
          <w:rFonts w:cs="Times New Roman"/>
          <w:sz w:val="19"/>
          <w:szCs w:val="19"/>
        </w:rPr>
        <w:t>Methods</w:t>
      </w:r>
      <w:r w:rsidR="003F133A" w:rsidRPr="00377BFC">
        <w:rPr>
          <w:rFonts w:cs="Times New Roman"/>
          <w:sz w:val="19"/>
          <w:szCs w:val="19"/>
        </w:rPr>
        <w:t xml:space="preserve"> </w:t>
      </w:r>
      <w:r w:rsidRPr="00377BFC">
        <w:rPr>
          <w:rFonts w:cs="Times New Roman"/>
          <w:sz w:val="19"/>
          <w:szCs w:val="19"/>
        </w:rPr>
        <w:t>4:</w:t>
      </w:r>
      <w:r w:rsidR="003F133A" w:rsidRPr="00377BFC">
        <w:rPr>
          <w:rFonts w:cs="Times New Roman"/>
          <w:sz w:val="19"/>
          <w:szCs w:val="19"/>
        </w:rPr>
        <w:t xml:space="preserve"> </w:t>
      </w:r>
      <w:r w:rsidRPr="00377BFC">
        <w:rPr>
          <w:rFonts w:cs="Times New Roman"/>
          <w:sz w:val="19"/>
          <w:szCs w:val="19"/>
        </w:rPr>
        <w:t>16-+23.</w:t>
      </w:r>
    </w:p>
    <w:p w:rsidR="0008347F" w:rsidRPr="00377BFC" w:rsidRDefault="0008347F" w:rsidP="00377BFC">
      <w:pPr>
        <w:numPr>
          <w:ilvl w:val="0"/>
          <w:numId w:val="5"/>
        </w:numPr>
        <w:bidi w:val="0"/>
        <w:snapToGrid w:val="0"/>
        <w:ind w:left="425" w:hanging="425"/>
        <w:jc w:val="both"/>
        <w:rPr>
          <w:rFonts w:cs="Times New Roman"/>
          <w:sz w:val="19"/>
          <w:szCs w:val="19"/>
        </w:rPr>
      </w:pPr>
      <w:r w:rsidRPr="00377BFC">
        <w:rPr>
          <w:rFonts w:cs="Times New Roman"/>
          <w:bCs/>
          <w:sz w:val="19"/>
          <w:szCs w:val="19"/>
        </w:rPr>
        <w:t>Garratt,</w:t>
      </w:r>
      <w:r w:rsidR="003F133A" w:rsidRPr="00377BFC">
        <w:rPr>
          <w:rFonts w:cs="Times New Roman"/>
          <w:bCs/>
          <w:sz w:val="19"/>
          <w:szCs w:val="19"/>
        </w:rPr>
        <w:t xml:space="preserve"> </w:t>
      </w:r>
      <w:r w:rsidRPr="00377BFC">
        <w:rPr>
          <w:rFonts w:cs="Times New Roman"/>
          <w:bCs/>
          <w:sz w:val="19"/>
          <w:szCs w:val="19"/>
        </w:rPr>
        <w:t>L.C.;</w:t>
      </w:r>
      <w:r w:rsidR="003F133A" w:rsidRPr="00377BFC">
        <w:rPr>
          <w:rFonts w:cs="Times New Roman"/>
          <w:bCs/>
          <w:sz w:val="19"/>
          <w:szCs w:val="19"/>
        </w:rPr>
        <w:t xml:space="preserve"> </w:t>
      </w:r>
      <w:proofErr w:type="spellStart"/>
      <w:r w:rsidRPr="00377BFC">
        <w:rPr>
          <w:rFonts w:cs="Times New Roman"/>
          <w:bCs/>
          <w:sz w:val="19"/>
          <w:szCs w:val="19"/>
        </w:rPr>
        <w:t>Janagoudar</w:t>
      </w:r>
      <w:proofErr w:type="spellEnd"/>
      <w:r w:rsidRPr="00377BFC">
        <w:rPr>
          <w:rFonts w:cs="Times New Roman"/>
          <w:bCs/>
          <w:sz w:val="19"/>
          <w:szCs w:val="19"/>
        </w:rPr>
        <w:t>,</w:t>
      </w:r>
      <w:r w:rsidR="003F133A" w:rsidRPr="00377BFC">
        <w:rPr>
          <w:rFonts w:cs="Times New Roman"/>
          <w:bCs/>
          <w:sz w:val="19"/>
          <w:szCs w:val="19"/>
        </w:rPr>
        <w:t xml:space="preserve"> </w:t>
      </w:r>
      <w:r w:rsidRPr="00377BFC">
        <w:rPr>
          <w:rFonts w:cs="Times New Roman"/>
          <w:bCs/>
          <w:sz w:val="19"/>
          <w:szCs w:val="19"/>
        </w:rPr>
        <w:t>B.S.;</w:t>
      </w:r>
      <w:r w:rsidR="003F133A" w:rsidRPr="00377BFC">
        <w:rPr>
          <w:rFonts w:cs="Times New Roman"/>
          <w:bCs/>
          <w:sz w:val="19"/>
          <w:szCs w:val="19"/>
        </w:rPr>
        <w:t xml:space="preserve"> </w:t>
      </w:r>
      <w:r w:rsidRPr="00377BFC">
        <w:rPr>
          <w:rFonts w:cs="Times New Roman"/>
          <w:bCs/>
          <w:sz w:val="19"/>
          <w:szCs w:val="19"/>
        </w:rPr>
        <w:t>Lowe,</w:t>
      </w:r>
      <w:r w:rsidR="003F133A" w:rsidRPr="00377BFC">
        <w:rPr>
          <w:rFonts w:cs="Times New Roman"/>
          <w:bCs/>
          <w:sz w:val="19"/>
          <w:szCs w:val="19"/>
        </w:rPr>
        <w:t xml:space="preserve"> </w:t>
      </w:r>
      <w:r w:rsidRPr="00377BFC">
        <w:rPr>
          <w:rFonts w:cs="Times New Roman"/>
          <w:bCs/>
          <w:sz w:val="19"/>
          <w:szCs w:val="19"/>
        </w:rPr>
        <w:t>K.C.;</w:t>
      </w:r>
      <w:r w:rsidR="003F133A" w:rsidRPr="00377BFC">
        <w:rPr>
          <w:rFonts w:cs="Times New Roman"/>
          <w:bCs/>
          <w:sz w:val="19"/>
          <w:szCs w:val="19"/>
        </w:rPr>
        <w:t xml:space="preserve"> </w:t>
      </w:r>
      <w:r w:rsidRPr="00377BFC">
        <w:rPr>
          <w:rFonts w:cs="Times New Roman"/>
          <w:bCs/>
          <w:sz w:val="19"/>
          <w:szCs w:val="19"/>
        </w:rPr>
        <w:t>Anthony,</w:t>
      </w:r>
      <w:r w:rsidR="003F133A" w:rsidRPr="00377BFC">
        <w:rPr>
          <w:rFonts w:cs="Times New Roman"/>
          <w:bCs/>
          <w:sz w:val="19"/>
          <w:szCs w:val="19"/>
        </w:rPr>
        <w:t xml:space="preserve"> </w:t>
      </w:r>
      <w:r w:rsidRPr="00377BFC">
        <w:rPr>
          <w:rFonts w:cs="Times New Roman"/>
          <w:bCs/>
          <w:sz w:val="19"/>
          <w:szCs w:val="19"/>
        </w:rPr>
        <w:t>P.;</w:t>
      </w:r>
      <w:r w:rsidR="003F133A" w:rsidRPr="00377BFC">
        <w:rPr>
          <w:rFonts w:cs="Times New Roman"/>
          <w:bCs/>
          <w:sz w:val="19"/>
          <w:szCs w:val="19"/>
        </w:rPr>
        <w:t xml:space="preserve"> </w:t>
      </w:r>
      <w:r w:rsidRPr="00377BFC">
        <w:rPr>
          <w:rFonts w:cs="Times New Roman"/>
          <w:bCs/>
          <w:sz w:val="19"/>
          <w:szCs w:val="19"/>
        </w:rPr>
        <w:t>Power,</w:t>
      </w:r>
      <w:r w:rsidR="003F133A" w:rsidRPr="00377BFC">
        <w:rPr>
          <w:rFonts w:cs="Times New Roman"/>
          <w:bCs/>
          <w:sz w:val="19"/>
          <w:szCs w:val="19"/>
        </w:rPr>
        <w:t xml:space="preserve"> </w:t>
      </w:r>
      <w:r w:rsidRPr="00377BFC">
        <w:rPr>
          <w:rFonts w:cs="Times New Roman"/>
          <w:bCs/>
          <w:sz w:val="19"/>
          <w:szCs w:val="19"/>
        </w:rPr>
        <w:t>J.B.</w:t>
      </w:r>
      <w:r w:rsidR="003F133A" w:rsidRPr="00377BFC">
        <w:rPr>
          <w:rFonts w:cs="Times New Roman"/>
          <w:bCs/>
          <w:sz w:val="19"/>
          <w:szCs w:val="19"/>
        </w:rPr>
        <w:t xml:space="preserve"> </w:t>
      </w:r>
      <w:r w:rsidRPr="00377BFC">
        <w:rPr>
          <w:rFonts w:cs="Times New Roman"/>
          <w:bCs/>
          <w:sz w:val="19"/>
          <w:szCs w:val="19"/>
        </w:rPr>
        <w:t>and</w:t>
      </w:r>
      <w:r w:rsidR="003F133A" w:rsidRPr="00377BFC">
        <w:rPr>
          <w:rFonts w:cs="Times New Roman"/>
          <w:bCs/>
          <w:sz w:val="19"/>
          <w:szCs w:val="19"/>
        </w:rPr>
        <w:t xml:space="preserve"> </w:t>
      </w:r>
      <w:r w:rsidRPr="00377BFC">
        <w:rPr>
          <w:rFonts w:cs="Times New Roman"/>
          <w:bCs/>
          <w:sz w:val="19"/>
          <w:szCs w:val="19"/>
        </w:rPr>
        <w:t>Davey,</w:t>
      </w:r>
      <w:r w:rsidR="003F133A" w:rsidRPr="00377BFC">
        <w:rPr>
          <w:rFonts w:cs="Times New Roman"/>
          <w:bCs/>
          <w:sz w:val="19"/>
          <w:szCs w:val="19"/>
        </w:rPr>
        <w:t xml:space="preserve"> </w:t>
      </w:r>
      <w:r w:rsidRPr="00377BFC">
        <w:rPr>
          <w:rFonts w:cs="Times New Roman"/>
          <w:bCs/>
          <w:sz w:val="19"/>
          <w:szCs w:val="19"/>
        </w:rPr>
        <w:t>M.R</w:t>
      </w:r>
      <w:r w:rsidR="003F133A" w:rsidRPr="00377BFC">
        <w:rPr>
          <w:rFonts w:cs="Times New Roman"/>
          <w:bCs/>
          <w:sz w:val="19"/>
          <w:szCs w:val="19"/>
        </w:rPr>
        <w:t>. (</w:t>
      </w:r>
      <w:r w:rsidRPr="00377BFC">
        <w:rPr>
          <w:rFonts w:cs="Times New Roman"/>
          <w:bCs/>
          <w:sz w:val="19"/>
          <w:szCs w:val="19"/>
        </w:rPr>
        <w:t>2002):</w:t>
      </w:r>
      <w:r w:rsidR="003F133A" w:rsidRPr="00377BFC">
        <w:rPr>
          <w:rFonts w:cs="Times New Roman"/>
          <w:sz w:val="19"/>
          <w:szCs w:val="19"/>
        </w:rPr>
        <w:t xml:space="preserve"> </w:t>
      </w:r>
      <w:r w:rsidRPr="00377BFC">
        <w:rPr>
          <w:rFonts w:cs="Times New Roman"/>
          <w:sz w:val="19"/>
          <w:szCs w:val="19"/>
        </w:rPr>
        <w:t>Salinity</w:t>
      </w:r>
      <w:r w:rsidR="003F133A" w:rsidRPr="00377BFC">
        <w:rPr>
          <w:rFonts w:cs="Times New Roman"/>
          <w:sz w:val="19"/>
          <w:szCs w:val="19"/>
        </w:rPr>
        <w:t xml:space="preserve"> </w:t>
      </w:r>
      <w:r w:rsidRPr="00377BFC">
        <w:rPr>
          <w:rFonts w:cs="Times New Roman"/>
          <w:sz w:val="19"/>
          <w:szCs w:val="19"/>
        </w:rPr>
        <w:t>tolerance</w:t>
      </w:r>
      <w:r w:rsidR="003F133A" w:rsidRPr="00377BFC">
        <w:rPr>
          <w:rFonts w:cs="Times New Roman"/>
          <w:sz w:val="19"/>
          <w:szCs w:val="19"/>
        </w:rPr>
        <w:t xml:space="preserve"> </w:t>
      </w:r>
      <w:r w:rsidRPr="00377BFC">
        <w:rPr>
          <w:rFonts w:cs="Times New Roman"/>
          <w:sz w:val="19"/>
          <w:szCs w:val="19"/>
        </w:rPr>
        <w:t>and</w:t>
      </w:r>
      <w:r w:rsidR="003F133A" w:rsidRPr="00377BFC">
        <w:rPr>
          <w:rFonts w:cs="Times New Roman"/>
          <w:sz w:val="19"/>
          <w:szCs w:val="19"/>
        </w:rPr>
        <w:t xml:space="preserve"> </w:t>
      </w:r>
      <w:r w:rsidRPr="00377BFC">
        <w:rPr>
          <w:rFonts w:cs="Times New Roman"/>
          <w:sz w:val="19"/>
          <w:szCs w:val="19"/>
        </w:rPr>
        <w:t>antioxidant</w:t>
      </w:r>
      <w:r w:rsidR="003F133A" w:rsidRPr="00377BFC">
        <w:rPr>
          <w:rFonts w:cs="Times New Roman"/>
          <w:sz w:val="19"/>
          <w:szCs w:val="19"/>
        </w:rPr>
        <w:t xml:space="preserve"> </w:t>
      </w:r>
      <w:r w:rsidRPr="00377BFC">
        <w:rPr>
          <w:rFonts w:cs="Times New Roman"/>
          <w:sz w:val="19"/>
          <w:szCs w:val="19"/>
        </w:rPr>
        <w:t>status</w:t>
      </w:r>
      <w:r w:rsidR="003F133A" w:rsidRPr="00377BFC">
        <w:rPr>
          <w:rFonts w:cs="Times New Roman"/>
          <w:sz w:val="19"/>
          <w:szCs w:val="19"/>
        </w:rPr>
        <w:t xml:space="preserve"> </w:t>
      </w:r>
      <w:r w:rsidRPr="00377BFC">
        <w:rPr>
          <w:rFonts w:cs="Times New Roman"/>
          <w:sz w:val="19"/>
          <w:szCs w:val="19"/>
        </w:rPr>
        <w:t>in</w:t>
      </w:r>
      <w:r w:rsidR="003F133A" w:rsidRPr="00377BFC">
        <w:rPr>
          <w:rFonts w:cs="Times New Roman"/>
          <w:sz w:val="19"/>
          <w:szCs w:val="19"/>
        </w:rPr>
        <w:t xml:space="preserve"> </w:t>
      </w:r>
      <w:r w:rsidRPr="00377BFC">
        <w:rPr>
          <w:rFonts w:cs="Times New Roman"/>
          <w:sz w:val="19"/>
          <w:szCs w:val="19"/>
        </w:rPr>
        <w:t>cotton</w:t>
      </w:r>
      <w:r w:rsidR="003F133A" w:rsidRPr="00377BFC">
        <w:rPr>
          <w:rFonts w:cs="Times New Roman"/>
          <w:sz w:val="19"/>
          <w:szCs w:val="19"/>
        </w:rPr>
        <w:t xml:space="preserve"> </w:t>
      </w:r>
      <w:r w:rsidRPr="00377BFC">
        <w:rPr>
          <w:rFonts w:cs="Times New Roman"/>
          <w:sz w:val="19"/>
          <w:szCs w:val="19"/>
        </w:rPr>
        <w:t>culture,</w:t>
      </w:r>
      <w:r w:rsidR="003F133A" w:rsidRPr="00377BFC">
        <w:rPr>
          <w:rFonts w:cs="Times New Roman"/>
          <w:sz w:val="19"/>
          <w:szCs w:val="19"/>
        </w:rPr>
        <w:t xml:space="preserve"> </w:t>
      </w:r>
      <w:r w:rsidRPr="00377BFC">
        <w:rPr>
          <w:rFonts w:cs="Times New Roman"/>
          <w:sz w:val="19"/>
          <w:szCs w:val="19"/>
        </w:rPr>
        <w:t>Free</w:t>
      </w:r>
      <w:r w:rsidR="003F133A" w:rsidRPr="00377BFC">
        <w:rPr>
          <w:rFonts w:cs="Times New Roman"/>
          <w:sz w:val="19"/>
          <w:szCs w:val="19"/>
        </w:rPr>
        <w:t xml:space="preserve"> </w:t>
      </w:r>
      <w:proofErr w:type="spellStart"/>
      <w:r w:rsidRPr="00377BFC">
        <w:rPr>
          <w:rFonts w:cs="Times New Roman"/>
          <w:sz w:val="19"/>
          <w:szCs w:val="19"/>
        </w:rPr>
        <w:t>Radic</w:t>
      </w:r>
      <w:proofErr w:type="spellEnd"/>
      <w:r w:rsidR="003F133A" w:rsidRPr="00377BFC">
        <w:rPr>
          <w:rFonts w:cs="Times New Roman"/>
          <w:sz w:val="19"/>
          <w:szCs w:val="19"/>
        </w:rPr>
        <w:t xml:space="preserve"> </w:t>
      </w:r>
      <w:r w:rsidRPr="00377BFC">
        <w:rPr>
          <w:rFonts w:cs="Times New Roman"/>
          <w:sz w:val="19"/>
          <w:szCs w:val="19"/>
        </w:rPr>
        <w:t>Biol.</w:t>
      </w:r>
      <w:r w:rsidR="003F133A" w:rsidRPr="00377BFC">
        <w:rPr>
          <w:rFonts w:cs="Times New Roman"/>
          <w:sz w:val="19"/>
          <w:szCs w:val="19"/>
        </w:rPr>
        <w:t xml:space="preserve"> </w:t>
      </w:r>
      <w:r w:rsidRPr="00377BFC">
        <w:rPr>
          <w:rFonts w:cs="Times New Roman"/>
          <w:sz w:val="19"/>
          <w:szCs w:val="19"/>
        </w:rPr>
        <w:t>Med.</w:t>
      </w:r>
      <w:r w:rsidR="003F133A" w:rsidRPr="00377BFC">
        <w:rPr>
          <w:rFonts w:cs="Times New Roman"/>
          <w:sz w:val="19"/>
          <w:szCs w:val="19"/>
        </w:rPr>
        <w:t xml:space="preserve"> </w:t>
      </w:r>
      <w:r w:rsidRPr="00377BFC">
        <w:rPr>
          <w:rFonts w:cs="Times New Roman"/>
          <w:sz w:val="19"/>
          <w:szCs w:val="19"/>
        </w:rPr>
        <w:t>33,</w:t>
      </w:r>
      <w:r w:rsidR="003F133A" w:rsidRPr="00377BFC">
        <w:rPr>
          <w:rFonts w:cs="Times New Roman"/>
          <w:sz w:val="19"/>
          <w:szCs w:val="19"/>
        </w:rPr>
        <w:t xml:space="preserve"> </w:t>
      </w:r>
      <w:r w:rsidRPr="00377BFC">
        <w:rPr>
          <w:rFonts w:cs="Times New Roman"/>
          <w:sz w:val="19"/>
          <w:szCs w:val="19"/>
        </w:rPr>
        <w:t>502-511.</w:t>
      </w:r>
    </w:p>
    <w:p w:rsidR="0008347F" w:rsidRPr="00377BFC" w:rsidRDefault="0008347F" w:rsidP="00377BFC">
      <w:pPr>
        <w:numPr>
          <w:ilvl w:val="0"/>
          <w:numId w:val="5"/>
        </w:numPr>
        <w:bidi w:val="0"/>
        <w:snapToGrid w:val="0"/>
        <w:ind w:left="425" w:hanging="425"/>
        <w:jc w:val="both"/>
        <w:rPr>
          <w:rFonts w:cs="Times New Roman"/>
          <w:sz w:val="19"/>
          <w:szCs w:val="19"/>
        </w:rPr>
      </w:pPr>
      <w:r w:rsidRPr="00377BFC">
        <w:rPr>
          <w:rFonts w:cs="Times New Roman"/>
          <w:bCs/>
          <w:sz w:val="19"/>
          <w:szCs w:val="19"/>
        </w:rPr>
        <w:t>Gill,</w:t>
      </w:r>
      <w:r w:rsidR="003F133A" w:rsidRPr="00377BFC">
        <w:rPr>
          <w:rFonts w:cs="Times New Roman"/>
          <w:bCs/>
          <w:sz w:val="19"/>
          <w:szCs w:val="19"/>
        </w:rPr>
        <w:t xml:space="preserve"> </w:t>
      </w:r>
      <w:r w:rsidRPr="00377BFC">
        <w:rPr>
          <w:rFonts w:cs="Times New Roman"/>
          <w:bCs/>
          <w:sz w:val="19"/>
          <w:szCs w:val="19"/>
        </w:rPr>
        <w:t>S.S.</w:t>
      </w:r>
      <w:r w:rsidR="003F133A" w:rsidRPr="00377BFC">
        <w:rPr>
          <w:rFonts w:cs="Times New Roman"/>
          <w:bCs/>
          <w:sz w:val="19"/>
          <w:szCs w:val="19"/>
        </w:rPr>
        <w:t xml:space="preserve"> </w:t>
      </w:r>
      <w:r w:rsidRPr="00377BFC">
        <w:rPr>
          <w:rFonts w:cs="Times New Roman"/>
          <w:bCs/>
          <w:sz w:val="19"/>
          <w:szCs w:val="19"/>
        </w:rPr>
        <w:t>and</w:t>
      </w:r>
      <w:r w:rsidR="003F133A" w:rsidRPr="00377BFC">
        <w:rPr>
          <w:rFonts w:cs="Times New Roman"/>
          <w:bCs/>
          <w:sz w:val="19"/>
          <w:szCs w:val="19"/>
        </w:rPr>
        <w:t xml:space="preserve"> </w:t>
      </w:r>
      <w:proofErr w:type="spellStart"/>
      <w:r w:rsidRPr="00377BFC">
        <w:rPr>
          <w:rFonts w:cs="Times New Roman"/>
          <w:bCs/>
          <w:sz w:val="19"/>
          <w:szCs w:val="19"/>
        </w:rPr>
        <w:t>Tuteja</w:t>
      </w:r>
      <w:proofErr w:type="spellEnd"/>
      <w:r w:rsidRPr="00377BFC">
        <w:rPr>
          <w:rFonts w:cs="Times New Roman"/>
          <w:bCs/>
          <w:sz w:val="19"/>
          <w:szCs w:val="19"/>
        </w:rPr>
        <w:t>,</w:t>
      </w:r>
      <w:r w:rsidR="003F133A" w:rsidRPr="00377BFC">
        <w:rPr>
          <w:rFonts w:cs="Times New Roman"/>
          <w:bCs/>
          <w:sz w:val="19"/>
          <w:szCs w:val="19"/>
        </w:rPr>
        <w:t xml:space="preserve"> </w:t>
      </w:r>
      <w:r w:rsidRPr="00377BFC">
        <w:rPr>
          <w:rFonts w:cs="Times New Roman"/>
          <w:bCs/>
          <w:sz w:val="19"/>
          <w:szCs w:val="19"/>
        </w:rPr>
        <w:t>N.</w:t>
      </w:r>
      <w:r w:rsidR="003F133A" w:rsidRPr="00377BFC">
        <w:rPr>
          <w:rFonts w:cs="Times New Roman"/>
          <w:bCs/>
          <w:sz w:val="19"/>
          <w:szCs w:val="19"/>
        </w:rPr>
        <w:t xml:space="preserve"> </w:t>
      </w:r>
      <w:r w:rsidRPr="00377BFC">
        <w:rPr>
          <w:rFonts w:cs="Times New Roman"/>
          <w:bCs/>
          <w:sz w:val="19"/>
          <w:szCs w:val="19"/>
        </w:rPr>
        <w:t>(2010):</w:t>
      </w:r>
      <w:r w:rsidR="003F133A" w:rsidRPr="00377BFC">
        <w:rPr>
          <w:rFonts w:cs="Times New Roman"/>
          <w:sz w:val="19"/>
          <w:szCs w:val="19"/>
        </w:rPr>
        <w:t xml:space="preserve"> </w:t>
      </w:r>
      <w:r w:rsidRPr="00377BFC">
        <w:rPr>
          <w:rFonts w:cs="Times New Roman"/>
          <w:sz w:val="19"/>
          <w:szCs w:val="19"/>
        </w:rPr>
        <w:t>Reactive</w:t>
      </w:r>
      <w:r w:rsidR="003F133A" w:rsidRPr="00377BFC">
        <w:rPr>
          <w:rFonts w:cs="Times New Roman"/>
          <w:sz w:val="19"/>
          <w:szCs w:val="19"/>
        </w:rPr>
        <w:t xml:space="preserve"> </w:t>
      </w:r>
      <w:r w:rsidRPr="00377BFC">
        <w:rPr>
          <w:rFonts w:cs="Times New Roman"/>
          <w:sz w:val="19"/>
          <w:szCs w:val="19"/>
        </w:rPr>
        <w:t>oxygen</w:t>
      </w:r>
      <w:r w:rsidR="003F133A" w:rsidRPr="00377BFC">
        <w:rPr>
          <w:rFonts w:cs="Times New Roman"/>
          <w:sz w:val="19"/>
          <w:szCs w:val="19"/>
        </w:rPr>
        <w:t xml:space="preserve"> </w:t>
      </w:r>
      <w:r w:rsidRPr="00377BFC">
        <w:rPr>
          <w:rFonts w:cs="Times New Roman"/>
          <w:sz w:val="19"/>
          <w:szCs w:val="19"/>
        </w:rPr>
        <w:t>species</w:t>
      </w:r>
      <w:r w:rsidR="003F133A" w:rsidRPr="00377BFC">
        <w:rPr>
          <w:rFonts w:cs="Times New Roman"/>
          <w:sz w:val="19"/>
          <w:szCs w:val="19"/>
        </w:rPr>
        <w:t xml:space="preserve"> </w:t>
      </w:r>
      <w:r w:rsidRPr="00377BFC">
        <w:rPr>
          <w:rFonts w:cs="Times New Roman"/>
          <w:sz w:val="19"/>
          <w:szCs w:val="19"/>
        </w:rPr>
        <w:t>and</w:t>
      </w:r>
      <w:r w:rsidR="003F133A" w:rsidRPr="00377BFC">
        <w:rPr>
          <w:rFonts w:cs="Times New Roman"/>
          <w:sz w:val="19"/>
          <w:szCs w:val="19"/>
        </w:rPr>
        <w:t xml:space="preserve"> </w:t>
      </w:r>
      <w:r w:rsidRPr="00377BFC">
        <w:rPr>
          <w:rFonts w:cs="Times New Roman"/>
          <w:sz w:val="19"/>
          <w:szCs w:val="19"/>
        </w:rPr>
        <w:t>antioxidant</w:t>
      </w:r>
      <w:r w:rsidR="003F133A" w:rsidRPr="00377BFC">
        <w:rPr>
          <w:rFonts w:cs="Times New Roman"/>
          <w:sz w:val="19"/>
          <w:szCs w:val="19"/>
        </w:rPr>
        <w:t xml:space="preserve"> </w:t>
      </w:r>
      <w:r w:rsidRPr="00377BFC">
        <w:rPr>
          <w:rFonts w:cs="Times New Roman"/>
          <w:sz w:val="19"/>
          <w:szCs w:val="19"/>
        </w:rPr>
        <w:t>machinery</w:t>
      </w:r>
      <w:r w:rsidR="003F133A" w:rsidRPr="00377BFC">
        <w:rPr>
          <w:rFonts w:cs="Times New Roman"/>
          <w:sz w:val="19"/>
          <w:szCs w:val="19"/>
        </w:rPr>
        <w:t xml:space="preserve"> </w:t>
      </w:r>
      <w:r w:rsidRPr="00377BFC">
        <w:rPr>
          <w:rFonts w:cs="Times New Roman"/>
          <w:sz w:val="19"/>
          <w:szCs w:val="19"/>
        </w:rPr>
        <w:t>in</w:t>
      </w:r>
      <w:r w:rsidR="003F133A" w:rsidRPr="00377BFC">
        <w:rPr>
          <w:rFonts w:cs="Times New Roman"/>
          <w:sz w:val="19"/>
          <w:szCs w:val="19"/>
        </w:rPr>
        <w:t xml:space="preserve"> </w:t>
      </w:r>
      <w:proofErr w:type="spellStart"/>
      <w:r w:rsidRPr="00377BFC">
        <w:rPr>
          <w:rFonts w:cs="Times New Roman"/>
          <w:sz w:val="19"/>
          <w:szCs w:val="19"/>
        </w:rPr>
        <w:t>abiotic</w:t>
      </w:r>
      <w:proofErr w:type="spellEnd"/>
      <w:r w:rsidR="003F133A" w:rsidRPr="00377BFC">
        <w:rPr>
          <w:rFonts w:cs="Times New Roman"/>
          <w:sz w:val="19"/>
          <w:szCs w:val="19"/>
        </w:rPr>
        <w:t xml:space="preserve"> </w:t>
      </w:r>
      <w:r w:rsidRPr="00377BFC">
        <w:rPr>
          <w:rFonts w:cs="Times New Roman"/>
          <w:sz w:val="19"/>
          <w:szCs w:val="19"/>
        </w:rPr>
        <w:t>stress</w:t>
      </w:r>
      <w:r w:rsidR="003F133A" w:rsidRPr="00377BFC">
        <w:rPr>
          <w:rFonts w:cs="Times New Roman"/>
          <w:sz w:val="19"/>
          <w:szCs w:val="19"/>
        </w:rPr>
        <w:t xml:space="preserve"> </w:t>
      </w:r>
      <w:r w:rsidRPr="00377BFC">
        <w:rPr>
          <w:rFonts w:cs="Times New Roman"/>
          <w:sz w:val="19"/>
          <w:szCs w:val="19"/>
        </w:rPr>
        <w:t>tolerance</w:t>
      </w:r>
      <w:r w:rsidR="003F133A" w:rsidRPr="00377BFC">
        <w:rPr>
          <w:rFonts w:cs="Times New Roman"/>
          <w:sz w:val="19"/>
          <w:szCs w:val="19"/>
        </w:rPr>
        <w:t xml:space="preserve"> </w:t>
      </w:r>
      <w:r w:rsidRPr="00377BFC">
        <w:rPr>
          <w:rFonts w:cs="Times New Roman"/>
          <w:sz w:val="19"/>
          <w:szCs w:val="19"/>
        </w:rPr>
        <w:t>in</w:t>
      </w:r>
      <w:r w:rsidR="003F133A" w:rsidRPr="00377BFC">
        <w:rPr>
          <w:rFonts w:cs="Times New Roman"/>
          <w:sz w:val="19"/>
          <w:szCs w:val="19"/>
        </w:rPr>
        <w:t xml:space="preserve"> </w:t>
      </w:r>
      <w:r w:rsidRPr="00377BFC">
        <w:rPr>
          <w:rFonts w:cs="Times New Roman"/>
          <w:sz w:val="19"/>
          <w:szCs w:val="19"/>
        </w:rPr>
        <w:t>crop</w:t>
      </w:r>
      <w:r w:rsidR="003F133A" w:rsidRPr="00377BFC">
        <w:rPr>
          <w:rFonts w:cs="Times New Roman"/>
          <w:sz w:val="19"/>
          <w:szCs w:val="19"/>
        </w:rPr>
        <w:t xml:space="preserve"> </w:t>
      </w:r>
      <w:r w:rsidRPr="00377BFC">
        <w:rPr>
          <w:rFonts w:cs="Times New Roman"/>
          <w:sz w:val="19"/>
          <w:szCs w:val="19"/>
        </w:rPr>
        <w:t>plants.</w:t>
      </w:r>
      <w:r w:rsidR="003F133A" w:rsidRPr="00377BFC">
        <w:rPr>
          <w:rFonts w:cs="Times New Roman"/>
          <w:sz w:val="19"/>
          <w:szCs w:val="19"/>
        </w:rPr>
        <w:t xml:space="preserve"> </w:t>
      </w:r>
      <w:r w:rsidRPr="00377BFC">
        <w:rPr>
          <w:rFonts w:cs="Times New Roman"/>
          <w:sz w:val="19"/>
          <w:szCs w:val="19"/>
        </w:rPr>
        <w:t>Plant</w:t>
      </w:r>
      <w:r w:rsidR="003F133A" w:rsidRPr="00377BFC">
        <w:rPr>
          <w:rFonts w:cs="Times New Roman"/>
          <w:sz w:val="19"/>
          <w:szCs w:val="19"/>
        </w:rPr>
        <w:t xml:space="preserve"> </w:t>
      </w:r>
      <w:proofErr w:type="spellStart"/>
      <w:r w:rsidRPr="00377BFC">
        <w:rPr>
          <w:rFonts w:cs="Times New Roman"/>
          <w:sz w:val="19"/>
          <w:szCs w:val="19"/>
        </w:rPr>
        <w:t>Phyisology</w:t>
      </w:r>
      <w:proofErr w:type="spellEnd"/>
      <w:r w:rsidR="003F133A" w:rsidRPr="00377BFC">
        <w:rPr>
          <w:rFonts w:cs="Times New Roman"/>
          <w:sz w:val="19"/>
          <w:szCs w:val="19"/>
        </w:rPr>
        <w:t xml:space="preserve"> </w:t>
      </w:r>
      <w:r w:rsidRPr="00377BFC">
        <w:rPr>
          <w:rFonts w:cs="Times New Roman"/>
          <w:sz w:val="19"/>
          <w:szCs w:val="19"/>
        </w:rPr>
        <w:t>and</w:t>
      </w:r>
      <w:r w:rsidR="003F133A" w:rsidRPr="00377BFC">
        <w:rPr>
          <w:rFonts w:cs="Times New Roman"/>
          <w:sz w:val="19"/>
          <w:szCs w:val="19"/>
        </w:rPr>
        <w:t xml:space="preserve"> </w:t>
      </w:r>
      <w:proofErr w:type="spellStart"/>
      <w:r w:rsidRPr="00377BFC">
        <w:rPr>
          <w:rFonts w:cs="Times New Roman"/>
          <w:sz w:val="19"/>
          <w:szCs w:val="19"/>
        </w:rPr>
        <w:t>Biochmistry</w:t>
      </w:r>
      <w:proofErr w:type="spellEnd"/>
      <w:r w:rsidRPr="00377BFC">
        <w:rPr>
          <w:rFonts w:cs="Times New Roman"/>
          <w:sz w:val="19"/>
          <w:szCs w:val="19"/>
        </w:rPr>
        <w:t>,</w:t>
      </w:r>
      <w:r w:rsidR="003F133A" w:rsidRPr="00377BFC">
        <w:rPr>
          <w:rFonts w:cs="Times New Roman"/>
          <w:sz w:val="19"/>
          <w:szCs w:val="19"/>
        </w:rPr>
        <w:t xml:space="preserve"> </w:t>
      </w:r>
      <w:r w:rsidRPr="00377BFC">
        <w:rPr>
          <w:rFonts w:cs="Times New Roman"/>
          <w:sz w:val="19"/>
          <w:szCs w:val="19"/>
        </w:rPr>
        <w:t>48(12):909-930.</w:t>
      </w:r>
    </w:p>
    <w:p w:rsidR="0008347F" w:rsidRPr="00377BFC" w:rsidRDefault="0008347F" w:rsidP="00377BFC">
      <w:pPr>
        <w:numPr>
          <w:ilvl w:val="0"/>
          <w:numId w:val="5"/>
        </w:numPr>
        <w:bidi w:val="0"/>
        <w:snapToGrid w:val="0"/>
        <w:ind w:left="425" w:hanging="425"/>
        <w:jc w:val="both"/>
        <w:rPr>
          <w:rFonts w:cs="Times New Roman"/>
          <w:sz w:val="19"/>
          <w:szCs w:val="19"/>
        </w:rPr>
      </w:pPr>
      <w:proofErr w:type="spellStart"/>
      <w:r w:rsidRPr="00377BFC">
        <w:rPr>
          <w:rFonts w:cs="Times New Roman"/>
          <w:bCs/>
          <w:sz w:val="19"/>
          <w:szCs w:val="19"/>
        </w:rPr>
        <w:t>Hadwiger</w:t>
      </w:r>
      <w:proofErr w:type="spellEnd"/>
      <w:r w:rsidRPr="00377BFC">
        <w:rPr>
          <w:rFonts w:cs="Times New Roman"/>
          <w:bCs/>
          <w:sz w:val="19"/>
          <w:szCs w:val="19"/>
        </w:rPr>
        <w:t>,</w:t>
      </w:r>
      <w:r w:rsidR="003F133A" w:rsidRPr="00377BFC">
        <w:rPr>
          <w:rFonts w:cs="Times New Roman"/>
          <w:bCs/>
          <w:sz w:val="19"/>
          <w:szCs w:val="19"/>
        </w:rPr>
        <w:t xml:space="preserve"> </w:t>
      </w:r>
      <w:r w:rsidRPr="00377BFC">
        <w:rPr>
          <w:rFonts w:cs="Times New Roman"/>
          <w:bCs/>
          <w:sz w:val="19"/>
          <w:szCs w:val="19"/>
        </w:rPr>
        <w:t>L.A.</w:t>
      </w:r>
      <w:r w:rsidR="003F133A" w:rsidRPr="00377BFC">
        <w:rPr>
          <w:rFonts w:cs="Times New Roman"/>
          <w:bCs/>
          <w:sz w:val="19"/>
          <w:szCs w:val="19"/>
        </w:rPr>
        <w:t xml:space="preserve"> </w:t>
      </w:r>
      <w:r w:rsidRPr="00377BFC">
        <w:rPr>
          <w:rFonts w:cs="Times New Roman"/>
          <w:bCs/>
          <w:sz w:val="19"/>
          <w:szCs w:val="19"/>
        </w:rPr>
        <w:t>(2013):</w:t>
      </w:r>
      <w:r w:rsidR="003F133A" w:rsidRPr="00377BFC">
        <w:rPr>
          <w:rFonts w:cs="Times New Roman"/>
          <w:sz w:val="19"/>
          <w:szCs w:val="19"/>
        </w:rPr>
        <w:t xml:space="preserve"> </w:t>
      </w:r>
      <w:r w:rsidRPr="00377BFC">
        <w:rPr>
          <w:rFonts w:cs="Times New Roman"/>
          <w:sz w:val="19"/>
          <w:szCs w:val="19"/>
        </w:rPr>
        <w:t>Multiple</w:t>
      </w:r>
      <w:r w:rsidR="003F133A" w:rsidRPr="00377BFC">
        <w:rPr>
          <w:rFonts w:cs="Times New Roman"/>
          <w:sz w:val="19"/>
          <w:szCs w:val="19"/>
        </w:rPr>
        <w:t xml:space="preserve"> </w:t>
      </w:r>
      <w:r w:rsidRPr="00377BFC">
        <w:rPr>
          <w:rFonts w:cs="Times New Roman"/>
          <w:sz w:val="19"/>
          <w:szCs w:val="19"/>
        </w:rPr>
        <w:t>effects</w:t>
      </w:r>
      <w:r w:rsidR="003F133A" w:rsidRPr="00377BFC">
        <w:rPr>
          <w:rFonts w:cs="Times New Roman"/>
          <w:sz w:val="19"/>
          <w:szCs w:val="19"/>
        </w:rPr>
        <w:t xml:space="preserve"> </w:t>
      </w:r>
      <w:r w:rsidRPr="00377BFC">
        <w:rPr>
          <w:rFonts w:cs="Times New Roman"/>
          <w:sz w:val="19"/>
          <w:szCs w:val="19"/>
        </w:rPr>
        <w:t>of</w:t>
      </w:r>
      <w:r w:rsidR="003F133A" w:rsidRPr="00377BFC">
        <w:rPr>
          <w:rFonts w:cs="Times New Roman"/>
          <w:sz w:val="19"/>
          <w:szCs w:val="19"/>
        </w:rPr>
        <w:t xml:space="preserve"> </w:t>
      </w:r>
      <w:proofErr w:type="spellStart"/>
      <w:r w:rsidRPr="00377BFC">
        <w:rPr>
          <w:rFonts w:cs="Times New Roman"/>
          <w:sz w:val="19"/>
          <w:szCs w:val="19"/>
        </w:rPr>
        <w:t>chitosan</w:t>
      </w:r>
      <w:proofErr w:type="spellEnd"/>
      <w:r w:rsidR="003F133A" w:rsidRPr="00377BFC">
        <w:rPr>
          <w:rFonts w:cs="Times New Roman"/>
          <w:sz w:val="19"/>
          <w:szCs w:val="19"/>
        </w:rPr>
        <w:t xml:space="preserve"> </w:t>
      </w:r>
      <w:r w:rsidRPr="00377BFC">
        <w:rPr>
          <w:rFonts w:cs="Times New Roman"/>
          <w:sz w:val="19"/>
          <w:szCs w:val="19"/>
        </w:rPr>
        <w:t>on</w:t>
      </w:r>
      <w:r w:rsidR="003F133A" w:rsidRPr="00377BFC">
        <w:rPr>
          <w:rFonts w:cs="Times New Roman"/>
          <w:sz w:val="19"/>
          <w:szCs w:val="19"/>
        </w:rPr>
        <w:t xml:space="preserve"> </w:t>
      </w:r>
      <w:r w:rsidRPr="00377BFC">
        <w:rPr>
          <w:rFonts w:cs="Times New Roman"/>
          <w:sz w:val="19"/>
          <w:szCs w:val="19"/>
        </w:rPr>
        <w:t>plant</w:t>
      </w:r>
      <w:r w:rsidR="003F133A" w:rsidRPr="00377BFC">
        <w:rPr>
          <w:rFonts w:cs="Times New Roman"/>
          <w:sz w:val="19"/>
          <w:szCs w:val="19"/>
        </w:rPr>
        <w:t xml:space="preserve"> </w:t>
      </w:r>
      <w:r w:rsidRPr="00377BFC">
        <w:rPr>
          <w:rFonts w:cs="Times New Roman"/>
          <w:sz w:val="19"/>
          <w:szCs w:val="19"/>
        </w:rPr>
        <w:t>systems:</w:t>
      </w:r>
      <w:r w:rsidR="003F133A" w:rsidRPr="00377BFC">
        <w:rPr>
          <w:rFonts w:cs="Times New Roman"/>
          <w:sz w:val="19"/>
          <w:szCs w:val="19"/>
        </w:rPr>
        <w:t xml:space="preserve"> </w:t>
      </w:r>
      <w:r w:rsidRPr="00377BFC">
        <w:rPr>
          <w:rFonts w:cs="Times New Roman"/>
          <w:sz w:val="19"/>
          <w:szCs w:val="19"/>
        </w:rPr>
        <w:t>solid</w:t>
      </w:r>
      <w:r w:rsidR="003F133A" w:rsidRPr="00377BFC">
        <w:rPr>
          <w:rFonts w:cs="Times New Roman"/>
          <w:sz w:val="19"/>
          <w:szCs w:val="19"/>
        </w:rPr>
        <w:t xml:space="preserve"> </w:t>
      </w:r>
      <w:r w:rsidRPr="00377BFC">
        <w:rPr>
          <w:rFonts w:cs="Times New Roman"/>
          <w:sz w:val="19"/>
          <w:szCs w:val="19"/>
        </w:rPr>
        <w:t>science</w:t>
      </w:r>
      <w:r w:rsidR="003F133A" w:rsidRPr="00377BFC">
        <w:rPr>
          <w:rFonts w:cs="Times New Roman"/>
          <w:sz w:val="19"/>
          <w:szCs w:val="19"/>
        </w:rPr>
        <w:t xml:space="preserve"> </w:t>
      </w:r>
      <w:r w:rsidRPr="00377BFC">
        <w:rPr>
          <w:rFonts w:cs="Times New Roman"/>
          <w:sz w:val="19"/>
          <w:szCs w:val="19"/>
        </w:rPr>
        <w:t>or</w:t>
      </w:r>
      <w:r w:rsidR="003F133A" w:rsidRPr="00377BFC">
        <w:rPr>
          <w:rFonts w:cs="Times New Roman"/>
          <w:sz w:val="19"/>
          <w:szCs w:val="19"/>
        </w:rPr>
        <w:t xml:space="preserve"> </w:t>
      </w:r>
      <w:r w:rsidRPr="00377BFC">
        <w:rPr>
          <w:rFonts w:cs="Times New Roman"/>
          <w:sz w:val="19"/>
          <w:szCs w:val="19"/>
        </w:rPr>
        <w:t>hype</w:t>
      </w:r>
      <w:r w:rsidR="003F133A" w:rsidRPr="00377BFC">
        <w:rPr>
          <w:rFonts w:cs="Times New Roman"/>
          <w:sz w:val="19"/>
          <w:szCs w:val="19"/>
        </w:rPr>
        <w:t xml:space="preserve">. </w:t>
      </w:r>
      <w:r w:rsidRPr="00377BFC">
        <w:rPr>
          <w:rFonts w:cs="Times New Roman"/>
          <w:sz w:val="19"/>
          <w:szCs w:val="19"/>
        </w:rPr>
        <w:t>Plant</w:t>
      </w:r>
      <w:r w:rsidR="003F133A" w:rsidRPr="00377BFC">
        <w:rPr>
          <w:rFonts w:cs="Times New Roman"/>
          <w:sz w:val="19"/>
          <w:szCs w:val="19"/>
        </w:rPr>
        <w:t xml:space="preserve"> </w:t>
      </w:r>
      <w:r w:rsidRPr="00377BFC">
        <w:rPr>
          <w:rFonts w:cs="Times New Roman"/>
          <w:sz w:val="19"/>
          <w:szCs w:val="19"/>
        </w:rPr>
        <w:t>science</w:t>
      </w:r>
      <w:r w:rsidR="003F133A" w:rsidRPr="00377BFC">
        <w:rPr>
          <w:rFonts w:cs="Times New Roman"/>
          <w:sz w:val="19"/>
          <w:szCs w:val="19"/>
        </w:rPr>
        <w:t xml:space="preserve"> </w:t>
      </w:r>
      <w:r w:rsidRPr="00377BFC">
        <w:rPr>
          <w:rFonts w:cs="Times New Roman"/>
          <w:sz w:val="19"/>
          <w:szCs w:val="19"/>
        </w:rPr>
        <w:t>208,</w:t>
      </w:r>
      <w:r w:rsidR="003F133A" w:rsidRPr="00377BFC">
        <w:rPr>
          <w:rFonts w:cs="Times New Roman"/>
          <w:sz w:val="19"/>
          <w:szCs w:val="19"/>
        </w:rPr>
        <w:t xml:space="preserve"> </w:t>
      </w:r>
      <w:r w:rsidRPr="00377BFC">
        <w:rPr>
          <w:rFonts w:cs="Times New Roman"/>
          <w:sz w:val="19"/>
          <w:szCs w:val="19"/>
        </w:rPr>
        <w:t>42-49.</w:t>
      </w:r>
    </w:p>
    <w:p w:rsidR="0008347F" w:rsidRPr="00377BFC" w:rsidRDefault="0008347F" w:rsidP="00377BFC">
      <w:pPr>
        <w:numPr>
          <w:ilvl w:val="0"/>
          <w:numId w:val="5"/>
        </w:numPr>
        <w:bidi w:val="0"/>
        <w:snapToGrid w:val="0"/>
        <w:ind w:left="425" w:hanging="425"/>
        <w:jc w:val="both"/>
        <w:rPr>
          <w:rFonts w:cs="Times New Roman"/>
          <w:sz w:val="19"/>
          <w:szCs w:val="19"/>
        </w:rPr>
      </w:pPr>
      <w:proofErr w:type="spellStart"/>
      <w:r w:rsidRPr="00377BFC">
        <w:rPr>
          <w:rFonts w:cs="Times New Roman"/>
          <w:bCs/>
          <w:sz w:val="19"/>
          <w:szCs w:val="19"/>
        </w:rPr>
        <w:t>Inze</w:t>
      </w:r>
      <w:proofErr w:type="spellEnd"/>
      <w:r w:rsidRPr="00377BFC">
        <w:rPr>
          <w:rFonts w:cs="Times New Roman"/>
          <w:bCs/>
          <w:sz w:val="19"/>
          <w:szCs w:val="19"/>
        </w:rPr>
        <w:t>,</w:t>
      </w:r>
      <w:r w:rsidR="003F133A" w:rsidRPr="00377BFC">
        <w:rPr>
          <w:rFonts w:cs="Times New Roman"/>
          <w:bCs/>
          <w:sz w:val="19"/>
          <w:szCs w:val="19"/>
        </w:rPr>
        <w:t xml:space="preserve"> </w:t>
      </w:r>
      <w:r w:rsidRPr="00377BFC">
        <w:rPr>
          <w:rFonts w:cs="Times New Roman"/>
          <w:bCs/>
          <w:sz w:val="19"/>
          <w:szCs w:val="19"/>
        </w:rPr>
        <w:t>D.;</w:t>
      </w:r>
      <w:r w:rsidR="003F133A" w:rsidRPr="00377BFC">
        <w:rPr>
          <w:rFonts w:cs="Times New Roman"/>
          <w:bCs/>
          <w:sz w:val="19"/>
          <w:szCs w:val="19"/>
        </w:rPr>
        <w:t xml:space="preserve"> </w:t>
      </w:r>
      <w:r w:rsidRPr="00377BFC">
        <w:rPr>
          <w:rFonts w:cs="Times New Roman"/>
          <w:bCs/>
          <w:sz w:val="19"/>
          <w:szCs w:val="19"/>
        </w:rPr>
        <w:t>Van</w:t>
      </w:r>
      <w:r w:rsidR="003F133A" w:rsidRPr="00377BFC">
        <w:rPr>
          <w:rFonts w:cs="Times New Roman"/>
          <w:bCs/>
          <w:sz w:val="19"/>
          <w:szCs w:val="19"/>
        </w:rPr>
        <w:t xml:space="preserve"> </w:t>
      </w:r>
      <w:r w:rsidRPr="00377BFC">
        <w:rPr>
          <w:rFonts w:cs="Times New Roman"/>
          <w:bCs/>
          <w:sz w:val="19"/>
          <w:szCs w:val="19"/>
        </w:rPr>
        <w:t>Montague,</w:t>
      </w:r>
      <w:r w:rsidR="003F133A" w:rsidRPr="00377BFC">
        <w:rPr>
          <w:rFonts w:cs="Times New Roman"/>
          <w:bCs/>
          <w:sz w:val="19"/>
          <w:szCs w:val="19"/>
        </w:rPr>
        <w:t xml:space="preserve"> </w:t>
      </w:r>
      <w:r w:rsidRPr="00377BFC">
        <w:rPr>
          <w:rFonts w:cs="Times New Roman"/>
          <w:bCs/>
          <w:sz w:val="19"/>
          <w:szCs w:val="19"/>
        </w:rPr>
        <w:t>M.</w:t>
      </w:r>
      <w:r w:rsidR="003F133A" w:rsidRPr="00377BFC">
        <w:rPr>
          <w:rFonts w:cs="Times New Roman"/>
          <w:bCs/>
          <w:sz w:val="19"/>
          <w:szCs w:val="19"/>
        </w:rPr>
        <w:t xml:space="preserve"> </w:t>
      </w:r>
      <w:r w:rsidRPr="00377BFC">
        <w:rPr>
          <w:rFonts w:cs="Times New Roman"/>
          <w:bCs/>
          <w:sz w:val="19"/>
          <w:szCs w:val="19"/>
        </w:rPr>
        <w:t>(1995):</w:t>
      </w:r>
      <w:r w:rsidR="003F133A" w:rsidRPr="00377BFC">
        <w:rPr>
          <w:rFonts w:cs="Times New Roman"/>
          <w:sz w:val="19"/>
          <w:szCs w:val="19"/>
        </w:rPr>
        <w:t xml:space="preserve"> </w:t>
      </w:r>
      <w:r w:rsidRPr="00377BFC">
        <w:rPr>
          <w:rFonts w:cs="Times New Roman"/>
          <w:sz w:val="19"/>
          <w:szCs w:val="19"/>
        </w:rPr>
        <w:t>Oxidative</w:t>
      </w:r>
      <w:r w:rsidR="003F133A" w:rsidRPr="00377BFC">
        <w:rPr>
          <w:rFonts w:cs="Times New Roman"/>
          <w:sz w:val="19"/>
          <w:szCs w:val="19"/>
        </w:rPr>
        <w:t xml:space="preserve"> </w:t>
      </w:r>
      <w:r w:rsidRPr="00377BFC">
        <w:rPr>
          <w:rFonts w:cs="Times New Roman"/>
          <w:sz w:val="19"/>
          <w:szCs w:val="19"/>
        </w:rPr>
        <w:t>stress</w:t>
      </w:r>
      <w:r w:rsidR="003F133A" w:rsidRPr="00377BFC">
        <w:rPr>
          <w:rFonts w:cs="Times New Roman"/>
          <w:sz w:val="19"/>
          <w:szCs w:val="19"/>
        </w:rPr>
        <w:t xml:space="preserve"> </w:t>
      </w:r>
      <w:r w:rsidRPr="00377BFC">
        <w:rPr>
          <w:rFonts w:cs="Times New Roman"/>
          <w:sz w:val="19"/>
          <w:szCs w:val="19"/>
        </w:rPr>
        <w:t>in</w:t>
      </w:r>
      <w:r w:rsidR="003F133A" w:rsidRPr="00377BFC">
        <w:rPr>
          <w:rFonts w:cs="Times New Roman"/>
          <w:sz w:val="19"/>
          <w:szCs w:val="19"/>
        </w:rPr>
        <w:t xml:space="preserve"> </w:t>
      </w:r>
      <w:r w:rsidRPr="00377BFC">
        <w:rPr>
          <w:rFonts w:cs="Times New Roman"/>
          <w:sz w:val="19"/>
          <w:szCs w:val="19"/>
        </w:rPr>
        <w:t>plants.</w:t>
      </w:r>
      <w:r w:rsidR="003F133A" w:rsidRPr="00377BFC">
        <w:rPr>
          <w:rFonts w:cs="Times New Roman"/>
          <w:sz w:val="19"/>
          <w:szCs w:val="19"/>
        </w:rPr>
        <w:t xml:space="preserve"> </w:t>
      </w:r>
      <w:proofErr w:type="spellStart"/>
      <w:r w:rsidRPr="00377BFC">
        <w:rPr>
          <w:rFonts w:cs="Times New Roman"/>
          <w:sz w:val="19"/>
          <w:szCs w:val="19"/>
        </w:rPr>
        <w:t>Curr</w:t>
      </w:r>
      <w:proofErr w:type="spellEnd"/>
      <w:r w:rsidRPr="00377BFC">
        <w:rPr>
          <w:rFonts w:cs="Times New Roman"/>
          <w:sz w:val="19"/>
          <w:szCs w:val="19"/>
        </w:rPr>
        <w:t>.</w:t>
      </w:r>
      <w:r w:rsidR="003F133A" w:rsidRPr="00377BFC">
        <w:rPr>
          <w:rFonts w:cs="Times New Roman"/>
          <w:sz w:val="19"/>
          <w:szCs w:val="19"/>
        </w:rPr>
        <w:t xml:space="preserve"> </w:t>
      </w:r>
      <w:proofErr w:type="spellStart"/>
      <w:r w:rsidRPr="00377BFC">
        <w:rPr>
          <w:rFonts w:cs="Times New Roman"/>
          <w:sz w:val="19"/>
          <w:szCs w:val="19"/>
        </w:rPr>
        <w:t>Opin</w:t>
      </w:r>
      <w:proofErr w:type="spellEnd"/>
      <w:r w:rsidR="003F133A" w:rsidRPr="00377BFC">
        <w:rPr>
          <w:rFonts w:cs="Times New Roman"/>
          <w:sz w:val="19"/>
          <w:szCs w:val="19"/>
        </w:rPr>
        <w:t xml:space="preserve"> </w:t>
      </w:r>
      <w:proofErr w:type="spellStart"/>
      <w:r w:rsidRPr="00377BFC">
        <w:rPr>
          <w:rFonts w:cs="Times New Roman"/>
          <w:sz w:val="19"/>
          <w:szCs w:val="19"/>
        </w:rPr>
        <w:t>Biotechnol</w:t>
      </w:r>
      <w:proofErr w:type="spellEnd"/>
      <w:r w:rsidRPr="00377BFC">
        <w:rPr>
          <w:rFonts w:cs="Times New Roman"/>
          <w:sz w:val="19"/>
          <w:szCs w:val="19"/>
        </w:rPr>
        <w:t>.</w:t>
      </w:r>
      <w:r w:rsidR="003F133A" w:rsidRPr="00377BFC">
        <w:rPr>
          <w:rFonts w:cs="Times New Roman"/>
          <w:sz w:val="19"/>
          <w:szCs w:val="19"/>
        </w:rPr>
        <w:t xml:space="preserve"> </w:t>
      </w:r>
      <w:r w:rsidRPr="00377BFC">
        <w:rPr>
          <w:rFonts w:cs="Times New Roman"/>
          <w:sz w:val="19"/>
          <w:szCs w:val="19"/>
        </w:rPr>
        <w:t>6,</w:t>
      </w:r>
      <w:r w:rsidR="003F133A" w:rsidRPr="00377BFC">
        <w:rPr>
          <w:rFonts w:cs="Times New Roman"/>
          <w:sz w:val="19"/>
          <w:szCs w:val="19"/>
        </w:rPr>
        <w:t xml:space="preserve"> </w:t>
      </w:r>
      <w:r w:rsidRPr="00377BFC">
        <w:rPr>
          <w:rFonts w:cs="Times New Roman"/>
          <w:sz w:val="19"/>
          <w:szCs w:val="19"/>
        </w:rPr>
        <w:t>153-158.</w:t>
      </w:r>
    </w:p>
    <w:p w:rsidR="0008347F" w:rsidRPr="00377BFC" w:rsidRDefault="0008347F" w:rsidP="00377BFC">
      <w:pPr>
        <w:numPr>
          <w:ilvl w:val="0"/>
          <w:numId w:val="5"/>
        </w:numPr>
        <w:bidi w:val="0"/>
        <w:snapToGrid w:val="0"/>
        <w:ind w:left="425" w:hanging="425"/>
        <w:jc w:val="both"/>
        <w:rPr>
          <w:rFonts w:cs="Times New Roman"/>
          <w:sz w:val="19"/>
          <w:szCs w:val="19"/>
        </w:rPr>
      </w:pPr>
      <w:r w:rsidRPr="00377BFC">
        <w:rPr>
          <w:rFonts w:cs="Times New Roman"/>
          <w:bCs/>
          <w:sz w:val="19"/>
          <w:szCs w:val="19"/>
        </w:rPr>
        <w:t>Jacoby,</w:t>
      </w:r>
      <w:r w:rsidR="003F133A" w:rsidRPr="00377BFC">
        <w:rPr>
          <w:rFonts w:cs="Times New Roman"/>
          <w:bCs/>
          <w:sz w:val="19"/>
          <w:szCs w:val="19"/>
        </w:rPr>
        <w:t xml:space="preserve"> </w:t>
      </w:r>
      <w:r w:rsidRPr="00377BFC">
        <w:rPr>
          <w:rFonts w:cs="Times New Roman"/>
          <w:bCs/>
          <w:sz w:val="19"/>
          <w:szCs w:val="19"/>
        </w:rPr>
        <w:t>B.</w:t>
      </w:r>
      <w:r w:rsidR="003F133A" w:rsidRPr="00377BFC">
        <w:rPr>
          <w:rFonts w:cs="Times New Roman"/>
          <w:bCs/>
          <w:sz w:val="19"/>
          <w:szCs w:val="19"/>
        </w:rPr>
        <w:t xml:space="preserve"> </w:t>
      </w:r>
      <w:r w:rsidRPr="00377BFC">
        <w:rPr>
          <w:rFonts w:cs="Times New Roman"/>
          <w:bCs/>
          <w:sz w:val="19"/>
          <w:szCs w:val="19"/>
        </w:rPr>
        <w:t>(1994):</w:t>
      </w:r>
      <w:r w:rsidR="003F133A" w:rsidRPr="00377BFC">
        <w:rPr>
          <w:rFonts w:cs="Times New Roman"/>
          <w:sz w:val="19"/>
          <w:szCs w:val="19"/>
        </w:rPr>
        <w:t xml:space="preserve"> </w:t>
      </w:r>
      <w:r w:rsidRPr="00377BFC">
        <w:rPr>
          <w:rFonts w:cs="Times New Roman"/>
          <w:sz w:val="19"/>
          <w:szCs w:val="19"/>
        </w:rPr>
        <w:t>Mechanisms</w:t>
      </w:r>
      <w:r w:rsidR="003F133A" w:rsidRPr="00377BFC">
        <w:rPr>
          <w:rFonts w:cs="Times New Roman"/>
          <w:sz w:val="19"/>
          <w:szCs w:val="19"/>
        </w:rPr>
        <w:t xml:space="preserve"> </w:t>
      </w:r>
      <w:r w:rsidRPr="00377BFC">
        <w:rPr>
          <w:rFonts w:cs="Times New Roman"/>
          <w:sz w:val="19"/>
          <w:szCs w:val="19"/>
        </w:rPr>
        <w:t>involved</w:t>
      </w:r>
      <w:r w:rsidR="003F133A" w:rsidRPr="00377BFC">
        <w:rPr>
          <w:rFonts w:cs="Times New Roman"/>
          <w:sz w:val="19"/>
          <w:szCs w:val="19"/>
        </w:rPr>
        <w:t xml:space="preserve"> </w:t>
      </w:r>
      <w:r w:rsidRPr="00377BFC">
        <w:rPr>
          <w:rFonts w:cs="Times New Roman"/>
          <w:sz w:val="19"/>
          <w:szCs w:val="19"/>
        </w:rPr>
        <w:t>in</w:t>
      </w:r>
      <w:r w:rsidR="003F133A" w:rsidRPr="00377BFC">
        <w:rPr>
          <w:rFonts w:cs="Times New Roman"/>
          <w:sz w:val="19"/>
          <w:szCs w:val="19"/>
        </w:rPr>
        <w:t xml:space="preserve"> </w:t>
      </w:r>
      <w:r w:rsidRPr="00377BFC">
        <w:rPr>
          <w:rFonts w:cs="Times New Roman"/>
          <w:sz w:val="19"/>
          <w:szCs w:val="19"/>
        </w:rPr>
        <w:t>salt</w:t>
      </w:r>
      <w:r w:rsidR="003F133A" w:rsidRPr="00377BFC">
        <w:rPr>
          <w:rFonts w:cs="Times New Roman"/>
          <w:sz w:val="19"/>
          <w:szCs w:val="19"/>
        </w:rPr>
        <w:t xml:space="preserve"> </w:t>
      </w:r>
      <w:r w:rsidRPr="00377BFC">
        <w:rPr>
          <w:rFonts w:cs="Times New Roman"/>
          <w:sz w:val="19"/>
          <w:szCs w:val="19"/>
        </w:rPr>
        <w:t>tolerance</w:t>
      </w:r>
      <w:r w:rsidR="003F133A" w:rsidRPr="00377BFC">
        <w:rPr>
          <w:rFonts w:cs="Times New Roman"/>
          <w:sz w:val="19"/>
          <w:szCs w:val="19"/>
        </w:rPr>
        <w:t xml:space="preserve"> </w:t>
      </w:r>
      <w:r w:rsidRPr="00377BFC">
        <w:rPr>
          <w:rFonts w:cs="Times New Roman"/>
          <w:sz w:val="19"/>
          <w:szCs w:val="19"/>
        </w:rPr>
        <w:t>by</w:t>
      </w:r>
      <w:r w:rsidR="003F133A" w:rsidRPr="00377BFC">
        <w:rPr>
          <w:rFonts w:cs="Times New Roman"/>
          <w:sz w:val="19"/>
          <w:szCs w:val="19"/>
        </w:rPr>
        <w:t xml:space="preserve"> </w:t>
      </w:r>
      <w:r w:rsidRPr="00377BFC">
        <w:rPr>
          <w:rFonts w:cs="Times New Roman"/>
          <w:sz w:val="19"/>
          <w:szCs w:val="19"/>
        </w:rPr>
        <w:t>plant.</w:t>
      </w:r>
      <w:r w:rsidR="003F133A" w:rsidRPr="00377BFC">
        <w:rPr>
          <w:rFonts w:cs="Times New Roman"/>
          <w:sz w:val="19"/>
          <w:szCs w:val="19"/>
        </w:rPr>
        <w:t xml:space="preserve"> </w:t>
      </w:r>
      <w:r w:rsidRPr="00377BFC">
        <w:rPr>
          <w:rFonts w:cs="Times New Roman"/>
          <w:sz w:val="19"/>
          <w:szCs w:val="19"/>
        </w:rPr>
        <w:t>In</w:t>
      </w:r>
      <w:r w:rsidR="003F133A" w:rsidRPr="00377BFC">
        <w:rPr>
          <w:rFonts w:cs="Times New Roman"/>
          <w:sz w:val="19"/>
          <w:szCs w:val="19"/>
        </w:rPr>
        <w:t xml:space="preserve"> </w:t>
      </w:r>
      <w:proofErr w:type="spellStart"/>
      <w:r w:rsidRPr="00377BFC">
        <w:rPr>
          <w:rFonts w:cs="Times New Roman"/>
          <w:sz w:val="19"/>
          <w:szCs w:val="19"/>
        </w:rPr>
        <w:t>Pessarakli</w:t>
      </w:r>
      <w:proofErr w:type="spellEnd"/>
      <w:r w:rsidRPr="00377BFC">
        <w:rPr>
          <w:rFonts w:cs="Times New Roman"/>
          <w:sz w:val="19"/>
          <w:szCs w:val="19"/>
        </w:rPr>
        <w:t>,</w:t>
      </w:r>
      <w:r w:rsidR="003F133A" w:rsidRPr="00377BFC">
        <w:rPr>
          <w:rFonts w:cs="Times New Roman"/>
          <w:sz w:val="19"/>
          <w:szCs w:val="19"/>
        </w:rPr>
        <w:t xml:space="preserve"> </w:t>
      </w:r>
      <w:r w:rsidRPr="00377BFC">
        <w:rPr>
          <w:rFonts w:cs="Times New Roman"/>
          <w:sz w:val="19"/>
          <w:szCs w:val="19"/>
        </w:rPr>
        <w:t>M.</w:t>
      </w:r>
      <w:r w:rsidR="003F133A" w:rsidRPr="00377BFC">
        <w:rPr>
          <w:rFonts w:cs="Times New Roman"/>
          <w:sz w:val="19"/>
          <w:szCs w:val="19"/>
        </w:rPr>
        <w:t xml:space="preserve"> </w:t>
      </w:r>
      <w:r w:rsidRPr="00377BFC">
        <w:rPr>
          <w:rFonts w:cs="Times New Roman"/>
          <w:sz w:val="19"/>
          <w:szCs w:val="19"/>
        </w:rPr>
        <w:t>(5d)</w:t>
      </w:r>
      <w:r w:rsidR="003F133A" w:rsidRPr="00377BFC">
        <w:rPr>
          <w:rFonts w:cs="Times New Roman"/>
          <w:sz w:val="19"/>
          <w:szCs w:val="19"/>
        </w:rPr>
        <w:t xml:space="preserve"> </w:t>
      </w:r>
      <w:r w:rsidRPr="00377BFC">
        <w:rPr>
          <w:rFonts w:cs="Times New Roman"/>
          <w:sz w:val="19"/>
          <w:szCs w:val="19"/>
        </w:rPr>
        <w:t>Handbook</w:t>
      </w:r>
      <w:r w:rsidR="003F133A" w:rsidRPr="00377BFC">
        <w:rPr>
          <w:rFonts w:cs="Times New Roman"/>
          <w:sz w:val="19"/>
          <w:szCs w:val="19"/>
        </w:rPr>
        <w:t xml:space="preserve"> </w:t>
      </w:r>
      <w:r w:rsidRPr="00377BFC">
        <w:rPr>
          <w:rFonts w:cs="Times New Roman"/>
          <w:sz w:val="19"/>
          <w:szCs w:val="19"/>
        </w:rPr>
        <w:t>of</w:t>
      </w:r>
      <w:r w:rsidR="003F133A" w:rsidRPr="00377BFC">
        <w:rPr>
          <w:rFonts w:cs="Times New Roman"/>
          <w:sz w:val="19"/>
          <w:szCs w:val="19"/>
        </w:rPr>
        <w:t xml:space="preserve"> </w:t>
      </w:r>
      <w:r w:rsidRPr="00377BFC">
        <w:rPr>
          <w:rFonts w:cs="Times New Roman"/>
          <w:sz w:val="19"/>
          <w:szCs w:val="19"/>
        </w:rPr>
        <w:t>plant</w:t>
      </w:r>
      <w:r w:rsidR="003F133A" w:rsidRPr="00377BFC">
        <w:rPr>
          <w:rFonts w:cs="Times New Roman"/>
          <w:sz w:val="19"/>
          <w:szCs w:val="19"/>
        </w:rPr>
        <w:t xml:space="preserve"> </w:t>
      </w:r>
      <w:r w:rsidRPr="00377BFC">
        <w:rPr>
          <w:rFonts w:cs="Times New Roman"/>
          <w:sz w:val="19"/>
          <w:szCs w:val="19"/>
        </w:rPr>
        <w:t>and</w:t>
      </w:r>
      <w:r w:rsidR="003F133A" w:rsidRPr="00377BFC">
        <w:rPr>
          <w:rFonts w:cs="Times New Roman"/>
          <w:sz w:val="19"/>
          <w:szCs w:val="19"/>
        </w:rPr>
        <w:t xml:space="preserve"> </w:t>
      </w:r>
      <w:r w:rsidRPr="00377BFC">
        <w:rPr>
          <w:rFonts w:cs="Times New Roman"/>
          <w:sz w:val="19"/>
          <w:szCs w:val="19"/>
        </w:rPr>
        <w:t>crop</w:t>
      </w:r>
      <w:r w:rsidR="003F133A" w:rsidRPr="00377BFC">
        <w:rPr>
          <w:rFonts w:cs="Times New Roman"/>
          <w:sz w:val="19"/>
          <w:szCs w:val="19"/>
        </w:rPr>
        <w:t xml:space="preserve"> </w:t>
      </w:r>
      <w:r w:rsidRPr="00377BFC">
        <w:rPr>
          <w:rFonts w:cs="Times New Roman"/>
          <w:sz w:val="19"/>
          <w:szCs w:val="19"/>
        </w:rPr>
        <w:t>stress,</w:t>
      </w:r>
      <w:r w:rsidR="003F133A" w:rsidRPr="00377BFC">
        <w:rPr>
          <w:rFonts w:cs="Times New Roman"/>
          <w:sz w:val="19"/>
          <w:szCs w:val="19"/>
        </w:rPr>
        <w:t xml:space="preserve"> </w:t>
      </w:r>
      <w:r w:rsidRPr="00377BFC">
        <w:rPr>
          <w:rFonts w:cs="Times New Roman"/>
          <w:sz w:val="19"/>
          <w:szCs w:val="19"/>
        </w:rPr>
        <w:t>Marcel</w:t>
      </w:r>
      <w:r w:rsidR="003F133A" w:rsidRPr="00377BFC">
        <w:rPr>
          <w:rFonts w:cs="Times New Roman"/>
          <w:sz w:val="19"/>
          <w:szCs w:val="19"/>
        </w:rPr>
        <w:t xml:space="preserve"> </w:t>
      </w:r>
      <w:r w:rsidRPr="00377BFC">
        <w:rPr>
          <w:rFonts w:cs="Times New Roman"/>
          <w:sz w:val="19"/>
          <w:szCs w:val="19"/>
        </w:rPr>
        <w:t>Dekker,</w:t>
      </w:r>
      <w:r w:rsidR="003F133A" w:rsidRPr="00377BFC">
        <w:rPr>
          <w:rFonts w:cs="Times New Roman"/>
          <w:sz w:val="19"/>
          <w:szCs w:val="19"/>
        </w:rPr>
        <w:t xml:space="preserve"> </w:t>
      </w:r>
      <w:r w:rsidRPr="00377BFC">
        <w:rPr>
          <w:rFonts w:cs="Times New Roman"/>
          <w:sz w:val="19"/>
          <w:szCs w:val="19"/>
        </w:rPr>
        <w:t>97-123.</w:t>
      </w:r>
    </w:p>
    <w:p w:rsidR="0008347F" w:rsidRPr="00377BFC" w:rsidRDefault="0008347F" w:rsidP="00377BFC">
      <w:pPr>
        <w:numPr>
          <w:ilvl w:val="0"/>
          <w:numId w:val="5"/>
        </w:numPr>
        <w:bidi w:val="0"/>
        <w:snapToGrid w:val="0"/>
        <w:ind w:left="425" w:hanging="425"/>
        <w:jc w:val="both"/>
        <w:rPr>
          <w:rFonts w:cs="Times New Roman"/>
          <w:sz w:val="19"/>
          <w:szCs w:val="19"/>
        </w:rPr>
      </w:pPr>
      <w:r w:rsidRPr="00377BFC">
        <w:rPr>
          <w:rFonts w:cs="Times New Roman"/>
          <w:bCs/>
          <w:sz w:val="19"/>
          <w:szCs w:val="19"/>
        </w:rPr>
        <w:t>Joseph,</w:t>
      </w:r>
      <w:r w:rsidR="003F133A" w:rsidRPr="00377BFC">
        <w:rPr>
          <w:rFonts w:cs="Times New Roman"/>
          <w:bCs/>
          <w:sz w:val="19"/>
          <w:szCs w:val="19"/>
        </w:rPr>
        <w:t xml:space="preserve"> </w:t>
      </w:r>
      <w:r w:rsidRPr="00377BFC">
        <w:rPr>
          <w:rFonts w:cs="Times New Roman"/>
          <w:bCs/>
          <w:sz w:val="19"/>
          <w:szCs w:val="19"/>
        </w:rPr>
        <w:t>B.;</w:t>
      </w:r>
      <w:r w:rsidR="003F133A" w:rsidRPr="00377BFC">
        <w:rPr>
          <w:rFonts w:cs="Times New Roman"/>
          <w:bCs/>
          <w:sz w:val="19"/>
          <w:szCs w:val="19"/>
        </w:rPr>
        <w:t xml:space="preserve"> </w:t>
      </w:r>
      <w:proofErr w:type="spellStart"/>
      <w:r w:rsidRPr="00377BFC">
        <w:rPr>
          <w:rFonts w:cs="Times New Roman"/>
          <w:bCs/>
          <w:sz w:val="19"/>
          <w:szCs w:val="19"/>
        </w:rPr>
        <w:t>Jini</w:t>
      </w:r>
      <w:proofErr w:type="spellEnd"/>
      <w:r w:rsidRPr="00377BFC">
        <w:rPr>
          <w:rFonts w:cs="Times New Roman"/>
          <w:bCs/>
          <w:sz w:val="19"/>
          <w:szCs w:val="19"/>
        </w:rPr>
        <w:t>,</w:t>
      </w:r>
      <w:r w:rsidR="003F133A" w:rsidRPr="00377BFC">
        <w:rPr>
          <w:rFonts w:cs="Times New Roman"/>
          <w:bCs/>
          <w:sz w:val="19"/>
          <w:szCs w:val="19"/>
        </w:rPr>
        <w:t xml:space="preserve"> </w:t>
      </w:r>
      <w:r w:rsidRPr="00377BFC">
        <w:rPr>
          <w:rFonts w:cs="Times New Roman"/>
          <w:bCs/>
          <w:sz w:val="19"/>
          <w:szCs w:val="19"/>
        </w:rPr>
        <w:t>D.</w:t>
      </w:r>
      <w:r w:rsidR="003F133A" w:rsidRPr="00377BFC">
        <w:rPr>
          <w:rFonts w:cs="Times New Roman"/>
          <w:bCs/>
          <w:sz w:val="19"/>
          <w:szCs w:val="19"/>
        </w:rPr>
        <w:t xml:space="preserve"> </w:t>
      </w:r>
      <w:r w:rsidRPr="00377BFC">
        <w:rPr>
          <w:rFonts w:cs="Times New Roman"/>
          <w:bCs/>
          <w:sz w:val="19"/>
          <w:szCs w:val="19"/>
        </w:rPr>
        <w:t>and</w:t>
      </w:r>
      <w:r w:rsidR="003F133A" w:rsidRPr="00377BFC">
        <w:rPr>
          <w:rFonts w:cs="Times New Roman"/>
          <w:bCs/>
          <w:sz w:val="19"/>
          <w:szCs w:val="19"/>
        </w:rPr>
        <w:t xml:space="preserve"> </w:t>
      </w:r>
      <w:proofErr w:type="spellStart"/>
      <w:r w:rsidRPr="00377BFC">
        <w:rPr>
          <w:rFonts w:cs="Times New Roman"/>
          <w:bCs/>
          <w:sz w:val="19"/>
          <w:szCs w:val="19"/>
        </w:rPr>
        <w:t>Sujatha</w:t>
      </w:r>
      <w:proofErr w:type="spellEnd"/>
      <w:r w:rsidRPr="00377BFC">
        <w:rPr>
          <w:rFonts w:cs="Times New Roman"/>
          <w:bCs/>
          <w:sz w:val="19"/>
          <w:szCs w:val="19"/>
        </w:rPr>
        <w:t>,</w:t>
      </w:r>
      <w:r w:rsidR="003F133A" w:rsidRPr="00377BFC">
        <w:rPr>
          <w:rFonts w:cs="Times New Roman"/>
          <w:bCs/>
          <w:sz w:val="19"/>
          <w:szCs w:val="19"/>
        </w:rPr>
        <w:t xml:space="preserve"> </w:t>
      </w:r>
      <w:r w:rsidRPr="00377BFC">
        <w:rPr>
          <w:rFonts w:cs="Times New Roman"/>
          <w:bCs/>
          <w:sz w:val="19"/>
          <w:szCs w:val="19"/>
        </w:rPr>
        <w:t>S.</w:t>
      </w:r>
      <w:r w:rsidR="003F133A" w:rsidRPr="00377BFC">
        <w:rPr>
          <w:rFonts w:cs="Times New Roman"/>
          <w:bCs/>
          <w:sz w:val="19"/>
          <w:szCs w:val="19"/>
        </w:rPr>
        <w:t xml:space="preserve"> </w:t>
      </w:r>
      <w:r w:rsidRPr="00377BFC">
        <w:rPr>
          <w:rFonts w:cs="Times New Roman"/>
          <w:bCs/>
          <w:sz w:val="19"/>
          <w:szCs w:val="19"/>
        </w:rPr>
        <w:t>(2010):</w:t>
      </w:r>
      <w:r w:rsidR="003F133A" w:rsidRPr="00377BFC">
        <w:rPr>
          <w:rFonts w:cs="Times New Roman"/>
          <w:sz w:val="19"/>
          <w:szCs w:val="19"/>
        </w:rPr>
        <w:t xml:space="preserve"> </w:t>
      </w:r>
      <w:r w:rsidRPr="00377BFC">
        <w:rPr>
          <w:rFonts w:cs="Times New Roman"/>
          <w:sz w:val="19"/>
          <w:szCs w:val="19"/>
        </w:rPr>
        <w:t>Insight</w:t>
      </w:r>
      <w:r w:rsidR="003F133A" w:rsidRPr="00377BFC">
        <w:rPr>
          <w:rFonts w:cs="Times New Roman"/>
          <w:sz w:val="19"/>
          <w:szCs w:val="19"/>
        </w:rPr>
        <w:t xml:space="preserve"> </w:t>
      </w:r>
      <w:r w:rsidRPr="00377BFC">
        <w:rPr>
          <w:rFonts w:cs="Times New Roman"/>
          <w:sz w:val="19"/>
          <w:szCs w:val="19"/>
        </w:rPr>
        <w:t>into</w:t>
      </w:r>
      <w:r w:rsidR="003F133A" w:rsidRPr="00377BFC">
        <w:rPr>
          <w:rFonts w:cs="Times New Roman"/>
          <w:sz w:val="19"/>
          <w:szCs w:val="19"/>
        </w:rPr>
        <w:t xml:space="preserve"> </w:t>
      </w:r>
      <w:r w:rsidRPr="00377BFC">
        <w:rPr>
          <w:rFonts w:cs="Times New Roman"/>
          <w:sz w:val="19"/>
          <w:szCs w:val="19"/>
        </w:rPr>
        <w:t>the</w:t>
      </w:r>
      <w:r w:rsidR="003F133A" w:rsidRPr="00377BFC">
        <w:rPr>
          <w:rFonts w:cs="Times New Roman"/>
          <w:sz w:val="19"/>
          <w:szCs w:val="19"/>
        </w:rPr>
        <w:t xml:space="preserve"> </w:t>
      </w:r>
      <w:r w:rsidRPr="00377BFC">
        <w:rPr>
          <w:rFonts w:cs="Times New Roman"/>
          <w:sz w:val="19"/>
          <w:szCs w:val="19"/>
        </w:rPr>
        <w:t>role</w:t>
      </w:r>
      <w:r w:rsidR="003F133A" w:rsidRPr="00377BFC">
        <w:rPr>
          <w:rFonts w:cs="Times New Roman"/>
          <w:sz w:val="19"/>
          <w:szCs w:val="19"/>
        </w:rPr>
        <w:t xml:space="preserve"> </w:t>
      </w:r>
      <w:r w:rsidRPr="00377BFC">
        <w:rPr>
          <w:rFonts w:cs="Times New Roman"/>
          <w:sz w:val="19"/>
          <w:szCs w:val="19"/>
        </w:rPr>
        <w:t>of</w:t>
      </w:r>
      <w:r w:rsidR="003F133A" w:rsidRPr="00377BFC">
        <w:rPr>
          <w:rFonts w:cs="Times New Roman"/>
          <w:sz w:val="19"/>
          <w:szCs w:val="19"/>
        </w:rPr>
        <w:t xml:space="preserve"> </w:t>
      </w:r>
      <w:r w:rsidRPr="00377BFC">
        <w:rPr>
          <w:rFonts w:cs="Times New Roman"/>
          <w:sz w:val="19"/>
          <w:szCs w:val="19"/>
        </w:rPr>
        <w:t>exogenous</w:t>
      </w:r>
      <w:r w:rsidR="003F133A" w:rsidRPr="00377BFC">
        <w:rPr>
          <w:rFonts w:cs="Times New Roman"/>
          <w:sz w:val="19"/>
          <w:szCs w:val="19"/>
        </w:rPr>
        <w:t xml:space="preserve"> </w:t>
      </w:r>
      <w:r w:rsidRPr="00377BFC">
        <w:rPr>
          <w:rFonts w:cs="Times New Roman"/>
          <w:sz w:val="19"/>
          <w:szCs w:val="19"/>
        </w:rPr>
        <w:t>salicylic</w:t>
      </w:r>
      <w:r w:rsidR="003F133A" w:rsidRPr="00377BFC">
        <w:rPr>
          <w:rFonts w:cs="Times New Roman"/>
          <w:sz w:val="19"/>
          <w:szCs w:val="19"/>
        </w:rPr>
        <w:t xml:space="preserve"> </w:t>
      </w:r>
      <w:r w:rsidRPr="00377BFC">
        <w:rPr>
          <w:rFonts w:cs="Times New Roman"/>
          <w:sz w:val="19"/>
          <w:szCs w:val="19"/>
        </w:rPr>
        <w:t>acid</w:t>
      </w:r>
      <w:r w:rsidR="003F133A" w:rsidRPr="00377BFC">
        <w:rPr>
          <w:rFonts w:cs="Times New Roman"/>
          <w:sz w:val="19"/>
          <w:szCs w:val="19"/>
        </w:rPr>
        <w:t xml:space="preserve"> </w:t>
      </w:r>
      <w:r w:rsidRPr="00377BFC">
        <w:rPr>
          <w:rFonts w:cs="Times New Roman"/>
          <w:sz w:val="19"/>
          <w:szCs w:val="19"/>
        </w:rPr>
        <w:t>on</w:t>
      </w:r>
      <w:r w:rsidR="003F133A" w:rsidRPr="00377BFC">
        <w:rPr>
          <w:rFonts w:cs="Times New Roman"/>
          <w:sz w:val="19"/>
          <w:szCs w:val="19"/>
        </w:rPr>
        <w:t xml:space="preserve"> </w:t>
      </w:r>
      <w:r w:rsidRPr="00377BFC">
        <w:rPr>
          <w:rFonts w:cs="Times New Roman"/>
          <w:sz w:val="19"/>
          <w:szCs w:val="19"/>
        </w:rPr>
        <w:t>plants</w:t>
      </w:r>
      <w:r w:rsidR="003F133A" w:rsidRPr="00377BFC">
        <w:rPr>
          <w:rFonts w:cs="Times New Roman"/>
          <w:sz w:val="19"/>
          <w:szCs w:val="19"/>
        </w:rPr>
        <w:t xml:space="preserve"> </w:t>
      </w:r>
      <w:r w:rsidRPr="00377BFC">
        <w:rPr>
          <w:rFonts w:cs="Times New Roman"/>
          <w:sz w:val="19"/>
          <w:szCs w:val="19"/>
        </w:rPr>
        <w:t>grown</w:t>
      </w:r>
      <w:r w:rsidR="003F133A" w:rsidRPr="00377BFC">
        <w:rPr>
          <w:rFonts w:cs="Times New Roman"/>
          <w:sz w:val="19"/>
          <w:szCs w:val="19"/>
        </w:rPr>
        <w:t xml:space="preserve"> </w:t>
      </w:r>
      <w:r w:rsidRPr="00377BFC">
        <w:rPr>
          <w:rFonts w:cs="Times New Roman"/>
          <w:sz w:val="19"/>
          <w:szCs w:val="19"/>
        </w:rPr>
        <w:t>under</w:t>
      </w:r>
      <w:r w:rsidR="003F133A" w:rsidRPr="00377BFC">
        <w:rPr>
          <w:rFonts w:cs="Times New Roman"/>
          <w:sz w:val="19"/>
          <w:szCs w:val="19"/>
        </w:rPr>
        <w:t xml:space="preserve"> </w:t>
      </w:r>
      <w:r w:rsidRPr="00377BFC">
        <w:rPr>
          <w:rFonts w:cs="Times New Roman"/>
          <w:sz w:val="19"/>
          <w:szCs w:val="19"/>
        </w:rPr>
        <w:t>salt</w:t>
      </w:r>
      <w:r w:rsidR="003F133A" w:rsidRPr="00377BFC">
        <w:rPr>
          <w:rFonts w:cs="Times New Roman"/>
          <w:sz w:val="19"/>
          <w:szCs w:val="19"/>
        </w:rPr>
        <w:t xml:space="preserve"> </w:t>
      </w:r>
      <w:r w:rsidRPr="00377BFC">
        <w:rPr>
          <w:rFonts w:cs="Times New Roman"/>
          <w:sz w:val="19"/>
          <w:szCs w:val="19"/>
        </w:rPr>
        <w:t>environment.</w:t>
      </w:r>
      <w:r w:rsidR="003F133A" w:rsidRPr="00377BFC">
        <w:rPr>
          <w:rFonts w:cs="Times New Roman"/>
          <w:sz w:val="19"/>
          <w:szCs w:val="19"/>
        </w:rPr>
        <w:t xml:space="preserve"> </w:t>
      </w:r>
      <w:r w:rsidRPr="00377BFC">
        <w:rPr>
          <w:rFonts w:cs="Times New Roman"/>
          <w:sz w:val="19"/>
          <w:szCs w:val="19"/>
        </w:rPr>
        <w:t>Asian</w:t>
      </w:r>
      <w:r w:rsidR="003F133A" w:rsidRPr="00377BFC">
        <w:rPr>
          <w:rFonts w:cs="Times New Roman"/>
          <w:sz w:val="19"/>
          <w:szCs w:val="19"/>
        </w:rPr>
        <w:t xml:space="preserve"> </w:t>
      </w:r>
      <w:r w:rsidRPr="00377BFC">
        <w:rPr>
          <w:rFonts w:cs="Times New Roman"/>
          <w:sz w:val="19"/>
          <w:szCs w:val="19"/>
        </w:rPr>
        <w:t>J.</w:t>
      </w:r>
      <w:r w:rsidR="003F133A" w:rsidRPr="00377BFC">
        <w:rPr>
          <w:rFonts w:cs="Times New Roman"/>
          <w:sz w:val="19"/>
          <w:szCs w:val="19"/>
        </w:rPr>
        <w:t xml:space="preserve"> </w:t>
      </w:r>
      <w:r w:rsidRPr="00377BFC">
        <w:rPr>
          <w:rFonts w:cs="Times New Roman"/>
          <w:sz w:val="19"/>
          <w:szCs w:val="19"/>
        </w:rPr>
        <w:t>Crop.</w:t>
      </w:r>
      <w:r w:rsidR="003F133A" w:rsidRPr="00377BFC">
        <w:rPr>
          <w:rFonts w:cs="Times New Roman"/>
          <w:sz w:val="19"/>
          <w:szCs w:val="19"/>
        </w:rPr>
        <w:t xml:space="preserve"> </w:t>
      </w:r>
      <w:r w:rsidRPr="00377BFC">
        <w:rPr>
          <w:rFonts w:cs="Times New Roman"/>
          <w:sz w:val="19"/>
          <w:szCs w:val="19"/>
        </w:rPr>
        <w:t>Sci.</w:t>
      </w:r>
      <w:r w:rsidR="003F133A" w:rsidRPr="00377BFC">
        <w:rPr>
          <w:rFonts w:cs="Times New Roman"/>
          <w:sz w:val="19"/>
          <w:szCs w:val="19"/>
        </w:rPr>
        <w:t xml:space="preserve"> </w:t>
      </w:r>
      <w:r w:rsidRPr="00377BFC">
        <w:rPr>
          <w:rFonts w:cs="Times New Roman"/>
          <w:sz w:val="19"/>
          <w:szCs w:val="19"/>
        </w:rPr>
        <w:t>2,</w:t>
      </w:r>
      <w:r w:rsidR="003F133A" w:rsidRPr="00377BFC">
        <w:rPr>
          <w:rFonts w:cs="Times New Roman"/>
          <w:sz w:val="19"/>
          <w:szCs w:val="19"/>
        </w:rPr>
        <w:t xml:space="preserve">: </w:t>
      </w:r>
      <w:r w:rsidRPr="00377BFC">
        <w:rPr>
          <w:rFonts w:cs="Times New Roman"/>
          <w:sz w:val="19"/>
          <w:szCs w:val="19"/>
        </w:rPr>
        <w:t>226-235.</w:t>
      </w:r>
    </w:p>
    <w:p w:rsidR="0008347F" w:rsidRPr="00377BFC" w:rsidRDefault="0008347F" w:rsidP="00377BFC">
      <w:pPr>
        <w:numPr>
          <w:ilvl w:val="0"/>
          <w:numId w:val="5"/>
        </w:numPr>
        <w:bidi w:val="0"/>
        <w:snapToGrid w:val="0"/>
        <w:ind w:left="425" w:hanging="425"/>
        <w:jc w:val="both"/>
        <w:rPr>
          <w:rFonts w:cs="Times New Roman"/>
          <w:sz w:val="19"/>
          <w:szCs w:val="19"/>
        </w:rPr>
      </w:pPr>
      <w:proofErr w:type="spellStart"/>
      <w:r w:rsidRPr="00377BFC">
        <w:rPr>
          <w:rFonts w:cs="Times New Roman"/>
          <w:bCs/>
          <w:sz w:val="19"/>
          <w:szCs w:val="19"/>
        </w:rPr>
        <w:t>Kaya</w:t>
      </w:r>
      <w:proofErr w:type="spellEnd"/>
      <w:r w:rsidRPr="00377BFC">
        <w:rPr>
          <w:rFonts w:cs="Times New Roman"/>
          <w:bCs/>
          <w:sz w:val="19"/>
          <w:szCs w:val="19"/>
        </w:rPr>
        <w:t>,</w:t>
      </w:r>
      <w:r w:rsidR="003F133A" w:rsidRPr="00377BFC">
        <w:rPr>
          <w:rFonts w:cs="Times New Roman"/>
          <w:bCs/>
          <w:sz w:val="19"/>
          <w:szCs w:val="19"/>
        </w:rPr>
        <w:t xml:space="preserve"> </w:t>
      </w:r>
      <w:r w:rsidRPr="00377BFC">
        <w:rPr>
          <w:rFonts w:cs="Times New Roman"/>
          <w:bCs/>
          <w:sz w:val="19"/>
          <w:szCs w:val="19"/>
        </w:rPr>
        <w:t>C.;</w:t>
      </w:r>
      <w:r w:rsidR="003F133A" w:rsidRPr="00377BFC">
        <w:rPr>
          <w:rFonts w:cs="Times New Roman"/>
          <w:bCs/>
          <w:sz w:val="19"/>
          <w:szCs w:val="19"/>
        </w:rPr>
        <w:t xml:space="preserve"> </w:t>
      </w:r>
      <w:proofErr w:type="spellStart"/>
      <w:r w:rsidRPr="00377BFC">
        <w:rPr>
          <w:rFonts w:cs="Times New Roman"/>
          <w:bCs/>
          <w:sz w:val="19"/>
          <w:szCs w:val="19"/>
        </w:rPr>
        <w:t>Sonmes</w:t>
      </w:r>
      <w:proofErr w:type="spellEnd"/>
      <w:r w:rsidRPr="00377BFC">
        <w:rPr>
          <w:rFonts w:cs="Times New Roman"/>
          <w:bCs/>
          <w:sz w:val="19"/>
          <w:szCs w:val="19"/>
        </w:rPr>
        <w:t>,</w:t>
      </w:r>
      <w:r w:rsidR="003F133A" w:rsidRPr="00377BFC">
        <w:rPr>
          <w:rFonts w:cs="Times New Roman"/>
          <w:bCs/>
          <w:sz w:val="19"/>
          <w:szCs w:val="19"/>
        </w:rPr>
        <w:t xml:space="preserve"> </w:t>
      </w:r>
      <w:r w:rsidRPr="00377BFC">
        <w:rPr>
          <w:rFonts w:cs="Times New Roman"/>
          <w:bCs/>
          <w:sz w:val="19"/>
          <w:szCs w:val="19"/>
        </w:rPr>
        <w:t>O.;</w:t>
      </w:r>
      <w:r w:rsidR="003F133A" w:rsidRPr="00377BFC">
        <w:rPr>
          <w:rFonts w:cs="Times New Roman"/>
          <w:bCs/>
          <w:sz w:val="19"/>
          <w:szCs w:val="19"/>
        </w:rPr>
        <w:t xml:space="preserve"> </w:t>
      </w:r>
      <w:proofErr w:type="spellStart"/>
      <w:r w:rsidRPr="00377BFC">
        <w:rPr>
          <w:rFonts w:cs="Times New Roman"/>
          <w:bCs/>
          <w:sz w:val="19"/>
          <w:szCs w:val="19"/>
        </w:rPr>
        <w:t>Aydemir</w:t>
      </w:r>
      <w:proofErr w:type="spellEnd"/>
      <w:r w:rsidRPr="00377BFC">
        <w:rPr>
          <w:rFonts w:cs="Times New Roman"/>
          <w:bCs/>
          <w:sz w:val="19"/>
          <w:szCs w:val="19"/>
        </w:rPr>
        <w:t>,</w:t>
      </w:r>
      <w:r w:rsidR="003F133A" w:rsidRPr="00377BFC">
        <w:rPr>
          <w:rFonts w:cs="Times New Roman"/>
          <w:bCs/>
          <w:sz w:val="19"/>
          <w:szCs w:val="19"/>
        </w:rPr>
        <w:t xml:space="preserve"> </w:t>
      </w:r>
      <w:r w:rsidRPr="00377BFC">
        <w:rPr>
          <w:rFonts w:cs="Times New Roman"/>
          <w:bCs/>
          <w:sz w:val="19"/>
          <w:szCs w:val="19"/>
        </w:rPr>
        <w:t>S.;</w:t>
      </w:r>
      <w:r w:rsidR="003F133A" w:rsidRPr="00377BFC">
        <w:rPr>
          <w:rFonts w:cs="Times New Roman"/>
          <w:bCs/>
          <w:sz w:val="19"/>
          <w:szCs w:val="19"/>
        </w:rPr>
        <w:t xml:space="preserve"> </w:t>
      </w:r>
      <w:proofErr w:type="spellStart"/>
      <w:r w:rsidRPr="00377BFC">
        <w:rPr>
          <w:rFonts w:cs="Times New Roman"/>
          <w:bCs/>
          <w:sz w:val="19"/>
          <w:szCs w:val="19"/>
        </w:rPr>
        <w:t>Ashnaf</w:t>
      </w:r>
      <w:proofErr w:type="spellEnd"/>
      <w:r w:rsidRPr="00377BFC">
        <w:rPr>
          <w:rFonts w:cs="Times New Roman"/>
          <w:bCs/>
          <w:sz w:val="19"/>
          <w:szCs w:val="19"/>
        </w:rPr>
        <w:t>,</w:t>
      </w:r>
      <w:r w:rsidR="003F133A" w:rsidRPr="00377BFC">
        <w:rPr>
          <w:rFonts w:cs="Times New Roman"/>
          <w:bCs/>
          <w:sz w:val="19"/>
          <w:szCs w:val="19"/>
        </w:rPr>
        <w:t xml:space="preserve"> </w:t>
      </w:r>
      <w:r w:rsidRPr="00377BFC">
        <w:rPr>
          <w:rFonts w:cs="Times New Roman"/>
          <w:bCs/>
          <w:sz w:val="19"/>
          <w:szCs w:val="19"/>
        </w:rPr>
        <w:t>M.</w:t>
      </w:r>
      <w:r w:rsidR="003F133A" w:rsidRPr="00377BFC">
        <w:rPr>
          <w:rFonts w:cs="Times New Roman"/>
          <w:bCs/>
          <w:sz w:val="19"/>
          <w:szCs w:val="19"/>
        </w:rPr>
        <w:t xml:space="preserve"> </w:t>
      </w:r>
      <w:r w:rsidRPr="00377BFC">
        <w:rPr>
          <w:rFonts w:cs="Times New Roman"/>
          <w:bCs/>
          <w:sz w:val="19"/>
          <w:szCs w:val="19"/>
        </w:rPr>
        <w:t>and</w:t>
      </w:r>
      <w:r w:rsidR="003F133A" w:rsidRPr="00377BFC">
        <w:rPr>
          <w:rFonts w:cs="Times New Roman"/>
          <w:bCs/>
          <w:sz w:val="19"/>
          <w:szCs w:val="19"/>
        </w:rPr>
        <w:t xml:space="preserve"> </w:t>
      </w:r>
      <w:proofErr w:type="spellStart"/>
      <w:r w:rsidRPr="00377BFC">
        <w:rPr>
          <w:rFonts w:cs="Times New Roman"/>
          <w:bCs/>
          <w:sz w:val="19"/>
          <w:szCs w:val="19"/>
        </w:rPr>
        <w:t>Dikilitas</w:t>
      </w:r>
      <w:proofErr w:type="spellEnd"/>
      <w:r w:rsidRPr="00377BFC">
        <w:rPr>
          <w:rFonts w:cs="Times New Roman"/>
          <w:bCs/>
          <w:sz w:val="19"/>
          <w:szCs w:val="19"/>
        </w:rPr>
        <w:t>,</w:t>
      </w:r>
      <w:r w:rsidR="003F133A" w:rsidRPr="00377BFC">
        <w:rPr>
          <w:rFonts w:cs="Times New Roman"/>
          <w:bCs/>
          <w:sz w:val="19"/>
          <w:szCs w:val="19"/>
        </w:rPr>
        <w:t xml:space="preserve"> </w:t>
      </w:r>
      <w:r w:rsidRPr="00377BFC">
        <w:rPr>
          <w:rFonts w:cs="Times New Roman"/>
          <w:bCs/>
          <w:sz w:val="19"/>
          <w:szCs w:val="19"/>
        </w:rPr>
        <w:t>M.</w:t>
      </w:r>
      <w:r w:rsidR="003F133A" w:rsidRPr="00377BFC">
        <w:rPr>
          <w:rFonts w:cs="Times New Roman"/>
          <w:bCs/>
          <w:sz w:val="19"/>
          <w:szCs w:val="19"/>
        </w:rPr>
        <w:t xml:space="preserve"> </w:t>
      </w:r>
      <w:r w:rsidRPr="00377BFC">
        <w:rPr>
          <w:rFonts w:cs="Times New Roman"/>
          <w:bCs/>
          <w:sz w:val="19"/>
          <w:szCs w:val="19"/>
        </w:rPr>
        <w:t>(2013):</w:t>
      </w:r>
      <w:r w:rsidR="003F133A" w:rsidRPr="00377BFC">
        <w:rPr>
          <w:rFonts w:cs="Times New Roman"/>
          <w:sz w:val="19"/>
          <w:szCs w:val="19"/>
        </w:rPr>
        <w:t xml:space="preserve"> </w:t>
      </w:r>
      <w:r w:rsidRPr="00377BFC">
        <w:rPr>
          <w:rFonts w:cs="Times New Roman"/>
          <w:sz w:val="19"/>
          <w:szCs w:val="19"/>
        </w:rPr>
        <w:t>Exogenous</w:t>
      </w:r>
      <w:r w:rsidR="003F133A" w:rsidRPr="00377BFC">
        <w:rPr>
          <w:rFonts w:cs="Times New Roman"/>
          <w:sz w:val="19"/>
          <w:szCs w:val="19"/>
        </w:rPr>
        <w:t xml:space="preserve"> </w:t>
      </w:r>
      <w:r w:rsidRPr="00377BFC">
        <w:rPr>
          <w:rFonts w:cs="Times New Roman"/>
          <w:sz w:val="19"/>
          <w:szCs w:val="19"/>
        </w:rPr>
        <w:t>application</w:t>
      </w:r>
      <w:r w:rsidR="003F133A" w:rsidRPr="00377BFC">
        <w:rPr>
          <w:rFonts w:cs="Times New Roman"/>
          <w:sz w:val="19"/>
          <w:szCs w:val="19"/>
        </w:rPr>
        <w:t xml:space="preserve"> </w:t>
      </w:r>
      <w:r w:rsidRPr="00377BFC">
        <w:rPr>
          <w:rFonts w:cs="Times New Roman"/>
          <w:sz w:val="19"/>
          <w:szCs w:val="19"/>
        </w:rPr>
        <w:t>of</w:t>
      </w:r>
      <w:r w:rsidR="003F133A" w:rsidRPr="00377BFC">
        <w:rPr>
          <w:rFonts w:cs="Times New Roman"/>
          <w:sz w:val="19"/>
          <w:szCs w:val="19"/>
        </w:rPr>
        <w:t xml:space="preserve"> </w:t>
      </w:r>
      <w:proofErr w:type="spellStart"/>
      <w:r w:rsidRPr="00377BFC">
        <w:rPr>
          <w:rFonts w:cs="Times New Roman"/>
          <w:sz w:val="19"/>
          <w:szCs w:val="19"/>
        </w:rPr>
        <w:t>manitol</w:t>
      </w:r>
      <w:proofErr w:type="spellEnd"/>
      <w:r w:rsidR="003F133A" w:rsidRPr="00377BFC">
        <w:rPr>
          <w:rFonts w:cs="Times New Roman"/>
          <w:sz w:val="19"/>
          <w:szCs w:val="19"/>
        </w:rPr>
        <w:t xml:space="preserve"> </w:t>
      </w:r>
      <w:r w:rsidRPr="00377BFC">
        <w:rPr>
          <w:rFonts w:cs="Times New Roman"/>
          <w:sz w:val="19"/>
          <w:szCs w:val="19"/>
        </w:rPr>
        <w:t>and</w:t>
      </w:r>
      <w:r w:rsidR="003F133A" w:rsidRPr="00377BFC">
        <w:rPr>
          <w:rFonts w:cs="Times New Roman"/>
          <w:sz w:val="19"/>
          <w:szCs w:val="19"/>
        </w:rPr>
        <w:t xml:space="preserve"> </w:t>
      </w:r>
      <w:proofErr w:type="spellStart"/>
      <w:r w:rsidRPr="00377BFC">
        <w:rPr>
          <w:rFonts w:cs="Times New Roman"/>
          <w:sz w:val="19"/>
          <w:szCs w:val="19"/>
        </w:rPr>
        <w:t>thiourea</w:t>
      </w:r>
      <w:proofErr w:type="spellEnd"/>
      <w:r w:rsidR="003F133A" w:rsidRPr="00377BFC">
        <w:rPr>
          <w:rFonts w:cs="Times New Roman"/>
          <w:sz w:val="19"/>
          <w:szCs w:val="19"/>
        </w:rPr>
        <w:t xml:space="preserve"> </w:t>
      </w:r>
      <w:r w:rsidRPr="00377BFC">
        <w:rPr>
          <w:rFonts w:cs="Times New Roman"/>
          <w:sz w:val="19"/>
          <w:szCs w:val="19"/>
        </w:rPr>
        <w:t>regulates</w:t>
      </w:r>
      <w:r w:rsidR="003F133A" w:rsidRPr="00377BFC">
        <w:rPr>
          <w:rFonts w:cs="Times New Roman"/>
          <w:sz w:val="19"/>
          <w:szCs w:val="19"/>
        </w:rPr>
        <w:t xml:space="preserve"> </w:t>
      </w:r>
      <w:r w:rsidRPr="00377BFC">
        <w:rPr>
          <w:rFonts w:cs="Times New Roman"/>
          <w:sz w:val="19"/>
          <w:szCs w:val="19"/>
        </w:rPr>
        <w:t>plant</w:t>
      </w:r>
      <w:r w:rsidR="003F133A" w:rsidRPr="00377BFC">
        <w:rPr>
          <w:rFonts w:cs="Times New Roman"/>
          <w:sz w:val="19"/>
          <w:szCs w:val="19"/>
        </w:rPr>
        <w:t xml:space="preserve"> </w:t>
      </w:r>
      <w:r w:rsidRPr="00377BFC">
        <w:rPr>
          <w:rFonts w:cs="Times New Roman"/>
          <w:sz w:val="19"/>
          <w:szCs w:val="19"/>
        </w:rPr>
        <w:t>growth</w:t>
      </w:r>
      <w:r w:rsidR="003F133A" w:rsidRPr="00377BFC">
        <w:rPr>
          <w:rFonts w:cs="Times New Roman"/>
          <w:sz w:val="19"/>
          <w:szCs w:val="19"/>
        </w:rPr>
        <w:t xml:space="preserve"> </w:t>
      </w:r>
      <w:r w:rsidRPr="00377BFC">
        <w:rPr>
          <w:rFonts w:cs="Times New Roman"/>
          <w:sz w:val="19"/>
          <w:szCs w:val="19"/>
        </w:rPr>
        <w:t>and</w:t>
      </w:r>
      <w:r w:rsidR="003F133A" w:rsidRPr="00377BFC">
        <w:rPr>
          <w:rFonts w:cs="Times New Roman"/>
          <w:sz w:val="19"/>
          <w:szCs w:val="19"/>
        </w:rPr>
        <w:t xml:space="preserve"> </w:t>
      </w:r>
      <w:r w:rsidRPr="00377BFC">
        <w:rPr>
          <w:rFonts w:cs="Times New Roman"/>
          <w:sz w:val="19"/>
          <w:szCs w:val="19"/>
        </w:rPr>
        <w:lastRenderedPageBreak/>
        <w:t>oxidative</w:t>
      </w:r>
      <w:r w:rsidR="003F133A" w:rsidRPr="00377BFC">
        <w:rPr>
          <w:rFonts w:cs="Times New Roman"/>
          <w:sz w:val="19"/>
          <w:szCs w:val="19"/>
        </w:rPr>
        <w:t xml:space="preserve"> </w:t>
      </w:r>
      <w:r w:rsidRPr="00377BFC">
        <w:rPr>
          <w:rFonts w:cs="Times New Roman"/>
          <w:sz w:val="19"/>
          <w:szCs w:val="19"/>
        </w:rPr>
        <w:t>stress</w:t>
      </w:r>
      <w:r w:rsidR="003F133A" w:rsidRPr="00377BFC">
        <w:rPr>
          <w:rFonts w:cs="Times New Roman"/>
          <w:sz w:val="19"/>
          <w:szCs w:val="19"/>
        </w:rPr>
        <w:t xml:space="preserve"> </w:t>
      </w:r>
      <w:r w:rsidRPr="00377BFC">
        <w:rPr>
          <w:rFonts w:cs="Times New Roman"/>
          <w:sz w:val="19"/>
          <w:szCs w:val="19"/>
        </w:rPr>
        <w:t>in</w:t>
      </w:r>
      <w:r w:rsidR="003F133A" w:rsidRPr="00377BFC">
        <w:rPr>
          <w:rFonts w:cs="Times New Roman"/>
          <w:sz w:val="19"/>
          <w:szCs w:val="19"/>
        </w:rPr>
        <w:t xml:space="preserve"> </w:t>
      </w:r>
      <w:r w:rsidRPr="00377BFC">
        <w:rPr>
          <w:rFonts w:cs="Times New Roman"/>
          <w:sz w:val="19"/>
          <w:szCs w:val="19"/>
        </w:rPr>
        <w:t>salt-</w:t>
      </w:r>
      <w:r w:rsidR="003F133A" w:rsidRPr="00377BFC">
        <w:rPr>
          <w:rFonts w:cs="Times New Roman"/>
          <w:sz w:val="19"/>
          <w:szCs w:val="19"/>
        </w:rPr>
        <w:t xml:space="preserve"> </w:t>
      </w:r>
      <w:r w:rsidRPr="00377BFC">
        <w:rPr>
          <w:rFonts w:cs="Times New Roman"/>
          <w:sz w:val="19"/>
          <w:szCs w:val="19"/>
        </w:rPr>
        <w:t>stressed</w:t>
      </w:r>
      <w:r w:rsidR="003F133A" w:rsidRPr="00377BFC">
        <w:rPr>
          <w:rFonts w:cs="Times New Roman"/>
          <w:sz w:val="19"/>
          <w:szCs w:val="19"/>
        </w:rPr>
        <w:t xml:space="preserve"> </w:t>
      </w:r>
      <w:proofErr w:type="spellStart"/>
      <w:r w:rsidRPr="00377BFC">
        <w:rPr>
          <w:rFonts w:cs="Times New Roman"/>
          <w:sz w:val="19"/>
          <w:szCs w:val="19"/>
        </w:rPr>
        <w:t>maiz</w:t>
      </w:r>
      <w:proofErr w:type="spellEnd"/>
      <w:r w:rsidR="003F133A" w:rsidRPr="00377BFC">
        <w:rPr>
          <w:rFonts w:cs="Times New Roman"/>
          <w:sz w:val="19"/>
          <w:szCs w:val="19"/>
        </w:rPr>
        <w:t xml:space="preserve"> </w:t>
      </w:r>
      <w:r w:rsidRPr="00377BFC">
        <w:rPr>
          <w:rFonts w:cs="Times New Roman"/>
          <w:sz w:val="19"/>
          <w:szCs w:val="19"/>
        </w:rPr>
        <w:t>(200</w:t>
      </w:r>
      <w:r w:rsidR="003F133A" w:rsidRPr="00377BFC">
        <w:rPr>
          <w:rFonts w:cs="Times New Roman"/>
          <w:sz w:val="19"/>
          <w:szCs w:val="19"/>
        </w:rPr>
        <w:t xml:space="preserve"> </w:t>
      </w:r>
      <w:r w:rsidRPr="00377BFC">
        <w:rPr>
          <w:rFonts w:cs="Times New Roman"/>
          <w:sz w:val="19"/>
          <w:szCs w:val="19"/>
        </w:rPr>
        <w:t>ma/</w:t>
      </w:r>
      <w:r w:rsidR="003F133A" w:rsidRPr="00377BFC">
        <w:rPr>
          <w:rFonts w:cs="Times New Roman"/>
          <w:sz w:val="19"/>
          <w:szCs w:val="19"/>
        </w:rPr>
        <w:t xml:space="preserve"> </w:t>
      </w:r>
      <w:proofErr w:type="spellStart"/>
      <w:r w:rsidRPr="00377BFC">
        <w:rPr>
          <w:rFonts w:cs="Times New Roman"/>
          <w:sz w:val="19"/>
          <w:szCs w:val="19"/>
        </w:rPr>
        <w:t>sl</w:t>
      </w:r>
      <w:proofErr w:type="spellEnd"/>
      <w:r w:rsidRPr="00377BFC">
        <w:rPr>
          <w:rFonts w:cs="Times New Roman"/>
          <w:sz w:val="19"/>
          <w:szCs w:val="19"/>
        </w:rPr>
        <w:t>).</w:t>
      </w:r>
      <w:r w:rsidR="003F133A" w:rsidRPr="00377BFC">
        <w:rPr>
          <w:rFonts w:cs="Times New Roman"/>
          <w:sz w:val="19"/>
          <w:szCs w:val="19"/>
        </w:rPr>
        <w:t xml:space="preserve"> </w:t>
      </w:r>
      <w:r w:rsidRPr="00377BFC">
        <w:rPr>
          <w:rFonts w:cs="Times New Roman"/>
          <w:sz w:val="19"/>
          <w:szCs w:val="19"/>
        </w:rPr>
        <w:t>J.</w:t>
      </w:r>
      <w:r w:rsidR="003F133A" w:rsidRPr="00377BFC">
        <w:rPr>
          <w:rFonts w:cs="Times New Roman"/>
          <w:sz w:val="19"/>
          <w:szCs w:val="19"/>
        </w:rPr>
        <w:t xml:space="preserve"> </w:t>
      </w:r>
      <w:r w:rsidRPr="00377BFC">
        <w:rPr>
          <w:rFonts w:cs="Times New Roman"/>
          <w:sz w:val="19"/>
          <w:szCs w:val="19"/>
        </w:rPr>
        <w:t>of</w:t>
      </w:r>
      <w:r w:rsidR="003F133A" w:rsidRPr="00377BFC">
        <w:rPr>
          <w:rFonts w:cs="Times New Roman"/>
          <w:sz w:val="19"/>
          <w:szCs w:val="19"/>
        </w:rPr>
        <w:t xml:space="preserve"> </w:t>
      </w:r>
      <w:r w:rsidRPr="00377BFC">
        <w:rPr>
          <w:rFonts w:cs="Times New Roman"/>
          <w:sz w:val="19"/>
          <w:szCs w:val="19"/>
        </w:rPr>
        <w:t>Plant.</w:t>
      </w:r>
      <w:r w:rsidR="003F133A" w:rsidRPr="00377BFC">
        <w:rPr>
          <w:rFonts w:cs="Times New Roman"/>
          <w:sz w:val="19"/>
          <w:szCs w:val="19"/>
        </w:rPr>
        <w:t xml:space="preserve"> </w:t>
      </w:r>
      <w:r w:rsidRPr="00377BFC">
        <w:rPr>
          <w:rFonts w:cs="Times New Roman"/>
          <w:sz w:val="19"/>
          <w:szCs w:val="19"/>
        </w:rPr>
        <w:t>Interactions,</w:t>
      </w:r>
      <w:r w:rsidR="003F133A" w:rsidRPr="00377BFC">
        <w:rPr>
          <w:rFonts w:cs="Times New Roman"/>
          <w:sz w:val="19"/>
          <w:szCs w:val="19"/>
        </w:rPr>
        <w:t xml:space="preserve"> </w:t>
      </w:r>
      <w:r w:rsidRPr="00377BFC">
        <w:rPr>
          <w:rFonts w:cs="Times New Roman"/>
          <w:sz w:val="19"/>
          <w:szCs w:val="19"/>
        </w:rPr>
        <w:t>Vol.</w:t>
      </w:r>
      <w:r w:rsidR="003F133A" w:rsidRPr="00377BFC">
        <w:rPr>
          <w:rFonts w:cs="Times New Roman"/>
          <w:sz w:val="19"/>
          <w:szCs w:val="19"/>
        </w:rPr>
        <w:t xml:space="preserve"> </w:t>
      </w:r>
      <w:r w:rsidRPr="00377BFC">
        <w:rPr>
          <w:rFonts w:cs="Times New Roman"/>
          <w:sz w:val="19"/>
          <w:szCs w:val="19"/>
        </w:rPr>
        <w:t>(8),</w:t>
      </w:r>
      <w:r w:rsidR="003F133A" w:rsidRPr="00377BFC">
        <w:rPr>
          <w:rFonts w:cs="Times New Roman"/>
          <w:sz w:val="19"/>
          <w:szCs w:val="19"/>
        </w:rPr>
        <w:t xml:space="preserve"> </w:t>
      </w:r>
      <w:proofErr w:type="spellStart"/>
      <w:r w:rsidRPr="00377BFC">
        <w:rPr>
          <w:rFonts w:cs="Times New Roman"/>
          <w:sz w:val="19"/>
          <w:szCs w:val="19"/>
        </w:rPr>
        <w:t>Issu</w:t>
      </w:r>
      <w:proofErr w:type="spellEnd"/>
      <w:r w:rsidR="003F133A" w:rsidRPr="00377BFC">
        <w:rPr>
          <w:rFonts w:cs="Times New Roman"/>
          <w:sz w:val="19"/>
          <w:szCs w:val="19"/>
        </w:rPr>
        <w:t xml:space="preserve"> </w:t>
      </w:r>
      <w:r w:rsidRPr="00377BFC">
        <w:rPr>
          <w:rFonts w:cs="Times New Roman"/>
          <w:sz w:val="19"/>
          <w:szCs w:val="19"/>
        </w:rPr>
        <w:t>3-234-241.</w:t>
      </w:r>
    </w:p>
    <w:p w:rsidR="0008347F" w:rsidRPr="00377BFC" w:rsidRDefault="0008347F" w:rsidP="00377BFC">
      <w:pPr>
        <w:numPr>
          <w:ilvl w:val="0"/>
          <w:numId w:val="5"/>
        </w:numPr>
        <w:bidi w:val="0"/>
        <w:snapToGrid w:val="0"/>
        <w:ind w:left="425" w:hanging="425"/>
        <w:jc w:val="both"/>
        <w:rPr>
          <w:rFonts w:cs="Times New Roman"/>
          <w:sz w:val="19"/>
          <w:szCs w:val="19"/>
        </w:rPr>
      </w:pPr>
      <w:proofErr w:type="spellStart"/>
      <w:r w:rsidRPr="00377BFC">
        <w:rPr>
          <w:rFonts w:cs="Times New Roman"/>
          <w:bCs/>
          <w:sz w:val="19"/>
          <w:szCs w:val="19"/>
        </w:rPr>
        <w:t>Khafagy</w:t>
      </w:r>
      <w:proofErr w:type="spellEnd"/>
      <w:r w:rsidRPr="00377BFC">
        <w:rPr>
          <w:rFonts w:cs="Times New Roman"/>
          <w:bCs/>
          <w:sz w:val="19"/>
          <w:szCs w:val="19"/>
        </w:rPr>
        <w:t>,</w:t>
      </w:r>
      <w:r w:rsidR="003F133A" w:rsidRPr="00377BFC">
        <w:rPr>
          <w:rFonts w:cs="Times New Roman"/>
          <w:bCs/>
          <w:sz w:val="19"/>
          <w:szCs w:val="19"/>
        </w:rPr>
        <w:t xml:space="preserve"> </w:t>
      </w:r>
      <w:r w:rsidRPr="00377BFC">
        <w:rPr>
          <w:rFonts w:cs="Times New Roman"/>
          <w:bCs/>
          <w:sz w:val="19"/>
          <w:szCs w:val="19"/>
        </w:rPr>
        <w:t>A.M.M.</w:t>
      </w:r>
      <w:r w:rsidR="003F133A" w:rsidRPr="00377BFC">
        <w:rPr>
          <w:rFonts w:cs="Times New Roman"/>
          <w:bCs/>
          <w:sz w:val="19"/>
          <w:szCs w:val="19"/>
        </w:rPr>
        <w:t xml:space="preserve"> </w:t>
      </w:r>
      <w:r w:rsidRPr="00377BFC">
        <w:rPr>
          <w:rFonts w:cs="Times New Roman"/>
          <w:bCs/>
          <w:sz w:val="19"/>
          <w:szCs w:val="19"/>
        </w:rPr>
        <w:t>(2018):</w:t>
      </w:r>
      <w:r w:rsidR="003F133A" w:rsidRPr="00377BFC">
        <w:rPr>
          <w:rFonts w:cs="Times New Roman"/>
          <w:sz w:val="19"/>
          <w:szCs w:val="19"/>
        </w:rPr>
        <w:t xml:space="preserve"> </w:t>
      </w:r>
      <w:r w:rsidRPr="00377BFC">
        <w:rPr>
          <w:rFonts w:cs="Times New Roman"/>
          <w:sz w:val="19"/>
          <w:szCs w:val="19"/>
        </w:rPr>
        <w:t>The</w:t>
      </w:r>
      <w:r w:rsidR="003F133A" w:rsidRPr="00377BFC">
        <w:rPr>
          <w:rFonts w:cs="Times New Roman"/>
          <w:sz w:val="19"/>
          <w:szCs w:val="19"/>
        </w:rPr>
        <w:t xml:space="preserve"> </w:t>
      </w:r>
      <w:r w:rsidRPr="00377BFC">
        <w:rPr>
          <w:rFonts w:cs="Times New Roman"/>
          <w:sz w:val="19"/>
          <w:szCs w:val="19"/>
        </w:rPr>
        <w:t>beneficial</w:t>
      </w:r>
      <w:r w:rsidR="003F133A" w:rsidRPr="00377BFC">
        <w:rPr>
          <w:rFonts w:cs="Times New Roman"/>
          <w:sz w:val="19"/>
          <w:szCs w:val="19"/>
        </w:rPr>
        <w:t xml:space="preserve"> </w:t>
      </w:r>
      <w:r w:rsidRPr="00377BFC">
        <w:rPr>
          <w:rFonts w:cs="Times New Roman"/>
          <w:sz w:val="19"/>
          <w:szCs w:val="19"/>
        </w:rPr>
        <w:t>effects</w:t>
      </w:r>
      <w:r w:rsidR="003F133A" w:rsidRPr="00377BFC">
        <w:rPr>
          <w:rFonts w:cs="Times New Roman"/>
          <w:sz w:val="19"/>
          <w:szCs w:val="19"/>
        </w:rPr>
        <w:t xml:space="preserve"> </w:t>
      </w:r>
      <w:r w:rsidRPr="00377BFC">
        <w:rPr>
          <w:rFonts w:cs="Times New Roman"/>
          <w:sz w:val="19"/>
          <w:szCs w:val="19"/>
        </w:rPr>
        <w:t>of</w:t>
      </w:r>
      <w:r w:rsidR="003F133A" w:rsidRPr="00377BFC">
        <w:rPr>
          <w:rFonts w:cs="Times New Roman"/>
          <w:sz w:val="19"/>
          <w:szCs w:val="19"/>
        </w:rPr>
        <w:t xml:space="preserve"> </w:t>
      </w:r>
      <w:r w:rsidRPr="00377BFC">
        <w:rPr>
          <w:rFonts w:cs="Times New Roman"/>
          <w:sz w:val="19"/>
          <w:szCs w:val="19"/>
        </w:rPr>
        <w:t>using</w:t>
      </w:r>
      <w:r w:rsidR="003F133A" w:rsidRPr="00377BFC">
        <w:rPr>
          <w:rFonts w:cs="Times New Roman"/>
          <w:sz w:val="19"/>
          <w:szCs w:val="19"/>
        </w:rPr>
        <w:t xml:space="preserve"> </w:t>
      </w:r>
      <w:proofErr w:type="spellStart"/>
      <w:r w:rsidRPr="00377BFC">
        <w:rPr>
          <w:rFonts w:cs="Times New Roman"/>
          <w:sz w:val="19"/>
          <w:szCs w:val="19"/>
        </w:rPr>
        <w:t>chitosan</w:t>
      </w:r>
      <w:proofErr w:type="spellEnd"/>
      <w:r w:rsidR="003F133A" w:rsidRPr="00377BFC">
        <w:rPr>
          <w:rFonts w:cs="Times New Roman"/>
          <w:sz w:val="19"/>
          <w:szCs w:val="19"/>
        </w:rPr>
        <w:t xml:space="preserve"> </w:t>
      </w:r>
      <w:r w:rsidRPr="00377BFC">
        <w:rPr>
          <w:rFonts w:cs="Times New Roman"/>
          <w:sz w:val="19"/>
          <w:szCs w:val="19"/>
        </w:rPr>
        <w:t>and</w:t>
      </w:r>
      <w:r w:rsidR="003F133A" w:rsidRPr="00377BFC">
        <w:rPr>
          <w:rFonts w:cs="Times New Roman"/>
          <w:sz w:val="19"/>
          <w:szCs w:val="19"/>
        </w:rPr>
        <w:t xml:space="preserve"> </w:t>
      </w:r>
      <w:r w:rsidRPr="00377BFC">
        <w:rPr>
          <w:rFonts w:cs="Times New Roman"/>
          <w:sz w:val="19"/>
          <w:szCs w:val="19"/>
        </w:rPr>
        <w:t>glutathione</w:t>
      </w:r>
      <w:r w:rsidR="003F133A" w:rsidRPr="00377BFC">
        <w:rPr>
          <w:rFonts w:cs="Times New Roman"/>
          <w:sz w:val="19"/>
          <w:szCs w:val="19"/>
        </w:rPr>
        <w:t xml:space="preserve"> </w:t>
      </w:r>
      <w:r w:rsidRPr="00377BFC">
        <w:rPr>
          <w:rFonts w:cs="Times New Roman"/>
          <w:sz w:val="19"/>
          <w:szCs w:val="19"/>
        </w:rPr>
        <w:t>on</w:t>
      </w:r>
      <w:r w:rsidR="003F133A" w:rsidRPr="00377BFC">
        <w:rPr>
          <w:rFonts w:cs="Times New Roman"/>
          <w:sz w:val="19"/>
          <w:szCs w:val="19"/>
        </w:rPr>
        <w:t xml:space="preserve"> </w:t>
      </w:r>
      <w:r w:rsidRPr="00377BFC">
        <w:rPr>
          <w:rFonts w:cs="Times New Roman"/>
          <w:sz w:val="19"/>
          <w:szCs w:val="19"/>
        </w:rPr>
        <w:t>the</w:t>
      </w:r>
      <w:r w:rsidR="003F133A" w:rsidRPr="00377BFC">
        <w:rPr>
          <w:rFonts w:cs="Times New Roman"/>
          <w:sz w:val="19"/>
          <w:szCs w:val="19"/>
        </w:rPr>
        <w:t xml:space="preserve"> </w:t>
      </w:r>
      <w:r w:rsidRPr="00377BFC">
        <w:rPr>
          <w:rFonts w:cs="Times New Roman"/>
          <w:sz w:val="19"/>
          <w:szCs w:val="19"/>
        </w:rPr>
        <w:t>fruiting</w:t>
      </w:r>
      <w:r w:rsidR="003F133A" w:rsidRPr="00377BFC">
        <w:rPr>
          <w:rFonts w:cs="Times New Roman"/>
          <w:sz w:val="19"/>
          <w:szCs w:val="19"/>
        </w:rPr>
        <w:t xml:space="preserve"> </w:t>
      </w:r>
      <w:r w:rsidRPr="00377BFC">
        <w:rPr>
          <w:rFonts w:cs="Times New Roman"/>
          <w:sz w:val="19"/>
          <w:szCs w:val="19"/>
        </w:rPr>
        <w:t>of</w:t>
      </w:r>
      <w:r w:rsidR="003F133A" w:rsidRPr="00377BFC">
        <w:rPr>
          <w:rFonts w:cs="Times New Roman"/>
          <w:sz w:val="19"/>
          <w:szCs w:val="19"/>
        </w:rPr>
        <w:t xml:space="preserve"> </w:t>
      </w:r>
      <w:r w:rsidRPr="00377BFC">
        <w:rPr>
          <w:rFonts w:cs="Times New Roman"/>
          <w:sz w:val="19"/>
          <w:szCs w:val="19"/>
        </w:rPr>
        <w:t>red</w:t>
      </w:r>
      <w:r w:rsidR="003F133A" w:rsidRPr="00377BFC">
        <w:rPr>
          <w:rFonts w:cs="Times New Roman"/>
          <w:sz w:val="19"/>
          <w:szCs w:val="19"/>
        </w:rPr>
        <w:t xml:space="preserve"> </w:t>
      </w:r>
      <w:r w:rsidRPr="00377BFC">
        <w:rPr>
          <w:rFonts w:cs="Times New Roman"/>
          <w:sz w:val="19"/>
          <w:szCs w:val="19"/>
        </w:rPr>
        <w:t>Roomy</w:t>
      </w:r>
      <w:r w:rsidR="003F133A" w:rsidRPr="00377BFC">
        <w:rPr>
          <w:rFonts w:cs="Times New Roman"/>
          <w:sz w:val="19"/>
          <w:szCs w:val="19"/>
        </w:rPr>
        <w:t xml:space="preserve"> </w:t>
      </w:r>
      <w:r w:rsidRPr="00377BFC">
        <w:rPr>
          <w:rFonts w:cs="Times New Roman"/>
          <w:sz w:val="19"/>
          <w:szCs w:val="19"/>
        </w:rPr>
        <w:t>grapevines</w:t>
      </w:r>
      <w:r w:rsidR="003F133A" w:rsidRPr="00377BFC">
        <w:rPr>
          <w:rFonts w:cs="Times New Roman"/>
          <w:sz w:val="19"/>
          <w:szCs w:val="19"/>
        </w:rPr>
        <w:t xml:space="preserve"> </w:t>
      </w:r>
      <w:r w:rsidRPr="00377BFC">
        <w:rPr>
          <w:rFonts w:cs="Times New Roman"/>
          <w:sz w:val="19"/>
          <w:szCs w:val="19"/>
        </w:rPr>
        <w:t>M.</w:t>
      </w:r>
      <w:r w:rsidR="003F133A" w:rsidRPr="00377BFC">
        <w:rPr>
          <w:rFonts w:cs="Times New Roman"/>
          <w:sz w:val="19"/>
          <w:szCs w:val="19"/>
        </w:rPr>
        <w:t xml:space="preserve"> </w:t>
      </w:r>
      <w:r w:rsidRPr="00377BFC">
        <w:rPr>
          <w:rFonts w:cs="Times New Roman"/>
          <w:sz w:val="19"/>
          <w:szCs w:val="19"/>
        </w:rPr>
        <w:t>Sc.</w:t>
      </w:r>
      <w:r w:rsidR="003F133A" w:rsidRPr="00377BFC">
        <w:rPr>
          <w:rFonts w:cs="Times New Roman"/>
          <w:sz w:val="19"/>
          <w:szCs w:val="19"/>
        </w:rPr>
        <w:t xml:space="preserve"> </w:t>
      </w:r>
      <w:r w:rsidRPr="00377BFC">
        <w:rPr>
          <w:rFonts w:cs="Times New Roman"/>
          <w:sz w:val="19"/>
          <w:szCs w:val="19"/>
        </w:rPr>
        <w:t>Thesis.</w:t>
      </w:r>
      <w:r w:rsidR="003F133A" w:rsidRPr="00377BFC">
        <w:rPr>
          <w:rFonts w:cs="Times New Roman"/>
          <w:sz w:val="19"/>
          <w:szCs w:val="19"/>
        </w:rPr>
        <w:t xml:space="preserve"> </w:t>
      </w:r>
      <w:r w:rsidRPr="00377BFC">
        <w:rPr>
          <w:rFonts w:cs="Times New Roman"/>
          <w:sz w:val="19"/>
          <w:szCs w:val="19"/>
        </w:rPr>
        <w:t>Fac.</w:t>
      </w:r>
      <w:r w:rsidR="003F133A" w:rsidRPr="00377BFC">
        <w:rPr>
          <w:rFonts w:cs="Times New Roman"/>
          <w:sz w:val="19"/>
          <w:szCs w:val="19"/>
        </w:rPr>
        <w:t xml:space="preserve"> </w:t>
      </w:r>
      <w:r w:rsidRPr="00377BFC">
        <w:rPr>
          <w:rFonts w:cs="Times New Roman"/>
          <w:sz w:val="19"/>
          <w:szCs w:val="19"/>
        </w:rPr>
        <w:t>of</w:t>
      </w:r>
      <w:r w:rsidR="003F133A" w:rsidRPr="00377BFC">
        <w:rPr>
          <w:rFonts w:cs="Times New Roman"/>
          <w:sz w:val="19"/>
          <w:szCs w:val="19"/>
        </w:rPr>
        <w:t xml:space="preserve"> </w:t>
      </w:r>
      <w:r w:rsidRPr="00377BFC">
        <w:rPr>
          <w:rFonts w:cs="Times New Roman"/>
          <w:sz w:val="19"/>
          <w:szCs w:val="19"/>
        </w:rPr>
        <w:t>Agric.</w:t>
      </w:r>
      <w:r w:rsidR="003F133A" w:rsidRPr="00377BFC">
        <w:rPr>
          <w:rFonts w:cs="Times New Roman"/>
          <w:sz w:val="19"/>
          <w:szCs w:val="19"/>
        </w:rPr>
        <w:t xml:space="preserve"> </w:t>
      </w:r>
      <w:proofErr w:type="spellStart"/>
      <w:r w:rsidRPr="00377BFC">
        <w:rPr>
          <w:rFonts w:cs="Times New Roman"/>
          <w:sz w:val="19"/>
          <w:szCs w:val="19"/>
        </w:rPr>
        <w:t>Minai</w:t>
      </w:r>
      <w:proofErr w:type="spellEnd"/>
      <w:r w:rsidR="003F133A" w:rsidRPr="00377BFC">
        <w:rPr>
          <w:rFonts w:cs="Times New Roman"/>
          <w:sz w:val="19"/>
          <w:szCs w:val="19"/>
        </w:rPr>
        <w:t xml:space="preserve"> </w:t>
      </w:r>
      <w:r w:rsidRPr="00377BFC">
        <w:rPr>
          <w:rFonts w:cs="Times New Roman"/>
          <w:sz w:val="19"/>
          <w:szCs w:val="19"/>
        </w:rPr>
        <w:t>Univ.</w:t>
      </w:r>
      <w:r w:rsidR="003F133A" w:rsidRPr="00377BFC">
        <w:rPr>
          <w:rFonts w:cs="Times New Roman"/>
          <w:sz w:val="19"/>
          <w:szCs w:val="19"/>
        </w:rPr>
        <w:t xml:space="preserve"> </w:t>
      </w:r>
      <w:r w:rsidRPr="00377BFC">
        <w:rPr>
          <w:rFonts w:cs="Times New Roman"/>
          <w:sz w:val="19"/>
          <w:szCs w:val="19"/>
        </w:rPr>
        <w:t>Egypt.</w:t>
      </w:r>
      <w:r w:rsidR="003F133A" w:rsidRPr="00377BFC">
        <w:rPr>
          <w:rFonts w:cs="Times New Roman"/>
          <w:sz w:val="19"/>
          <w:szCs w:val="19"/>
        </w:rPr>
        <w:t xml:space="preserve"> </w:t>
      </w:r>
    </w:p>
    <w:p w:rsidR="0008347F" w:rsidRPr="00377BFC" w:rsidRDefault="0008347F" w:rsidP="00377BFC">
      <w:pPr>
        <w:numPr>
          <w:ilvl w:val="0"/>
          <w:numId w:val="5"/>
        </w:numPr>
        <w:bidi w:val="0"/>
        <w:snapToGrid w:val="0"/>
        <w:ind w:left="425" w:hanging="425"/>
        <w:jc w:val="both"/>
        <w:rPr>
          <w:rFonts w:cs="Times New Roman"/>
          <w:sz w:val="19"/>
          <w:szCs w:val="19"/>
        </w:rPr>
      </w:pPr>
      <w:r w:rsidRPr="00377BFC">
        <w:rPr>
          <w:rFonts w:cs="Times New Roman"/>
          <w:bCs/>
          <w:sz w:val="19"/>
          <w:szCs w:val="19"/>
        </w:rPr>
        <w:t>Khan,</w:t>
      </w:r>
      <w:r w:rsidR="003F133A" w:rsidRPr="00377BFC">
        <w:rPr>
          <w:rFonts w:cs="Times New Roman"/>
          <w:bCs/>
          <w:sz w:val="19"/>
          <w:szCs w:val="19"/>
        </w:rPr>
        <w:t xml:space="preserve"> </w:t>
      </w:r>
      <w:r w:rsidRPr="00377BFC">
        <w:rPr>
          <w:rFonts w:cs="Times New Roman"/>
          <w:bCs/>
          <w:sz w:val="19"/>
          <w:szCs w:val="19"/>
        </w:rPr>
        <w:t>M.</w:t>
      </w:r>
      <w:r w:rsidR="003F133A" w:rsidRPr="00377BFC">
        <w:rPr>
          <w:rFonts w:cs="Times New Roman"/>
          <w:bCs/>
          <w:sz w:val="19"/>
          <w:szCs w:val="19"/>
        </w:rPr>
        <w:t xml:space="preserve"> </w:t>
      </w:r>
      <w:r w:rsidRPr="00377BFC">
        <w:rPr>
          <w:rFonts w:cs="Times New Roman"/>
          <w:bCs/>
          <w:sz w:val="19"/>
          <w:szCs w:val="19"/>
        </w:rPr>
        <w:t>(2006):</w:t>
      </w:r>
      <w:r w:rsidR="003F133A" w:rsidRPr="00377BFC">
        <w:rPr>
          <w:rFonts w:cs="Times New Roman"/>
          <w:sz w:val="19"/>
          <w:szCs w:val="19"/>
        </w:rPr>
        <w:t xml:space="preserve"> </w:t>
      </w:r>
      <w:r w:rsidRPr="00377BFC">
        <w:rPr>
          <w:rFonts w:cs="Times New Roman"/>
          <w:sz w:val="19"/>
          <w:szCs w:val="19"/>
        </w:rPr>
        <w:t>Effect</w:t>
      </w:r>
      <w:r w:rsidR="003F133A" w:rsidRPr="00377BFC">
        <w:rPr>
          <w:rFonts w:cs="Times New Roman"/>
          <w:sz w:val="19"/>
          <w:szCs w:val="19"/>
        </w:rPr>
        <w:t xml:space="preserve"> </w:t>
      </w:r>
      <w:r w:rsidRPr="00377BFC">
        <w:rPr>
          <w:rFonts w:cs="Times New Roman"/>
          <w:sz w:val="19"/>
          <w:szCs w:val="19"/>
        </w:rPr>
        <w:t>of</w:t>
      </w:r>
      <w:r w:rsidR="003F133A" w:rsidRPr="00377BFC">
        <w:rPr>
          <w:rFonts w:cs="Times New Roman"/>
          <w:sz w:val="19"/>
          <w:szCs w:val="19"/>
        </w:rPr>
        <w:t xml:space="preserve"> </w:t>
      </w:r>
      <w:r w:rsidRPr="00377BFC">
        <w:rPr>
          <w:rFonts w:cs="Times New Roman"/>
          <w:sz w:val="19"/>
          <w:szCs w:val="19"/>
        </w:rPr>
        <w:t>sea</w:t>
      </w:r>
      <w:r w:rsidR="003F133A" w:rsidRPr="00377BFC">
        <w:rPr>
          <w:rFonts w:cs="Times New Roman"/>
          <w:sz w:val="19"/>
          <w:szCs w:val="19"/>
        </w:rPr>
        <w:t xml:space="preserve"> </w:t>
      </w:r>
      <w:r w:rsidRPr="00377BFC">
        <w:rPr>
          <w:rFonts w:cs="Times New Roman"/>
          <w:sz w:val="19"/>
          <w:szCs w:val="19"/>
        </w:rPr>
        <w:t>and</w:t>
      </w:r>
      <w:r w:rsidR="003F133A" w:rsidRPr="00377BFC">
        <w:rPr>
          <w:rFonts w:cs="Times New Roman"/>
          <w:sz w:val="19"/>
          <w:szCs w:val="19"/>
        </w:rPr>
        <w:t xml:space="preserve"> </w:t>
      </w:r>
      <w:r w:rsidRPr="00377BFC">
        <w:rPr>
          <w:rFonts w:cs="Times New Roman"/>
          <w:sz w:val="19"/>
          <w:szCs w:val="19"/>
        </w:rPr>
        <w:t>L-ascorbic</w:t>
      </w:r>
      <w:r w:rsidR="003F133A" w:rsidRPr="00377BFC">
        <w:rPr>
          <w:rFonts w:cs="Times New Roman"/>
          <w:sz w:val="19"/>
          <w:szCs w:val="19"/>
        </w:rPr>
        <w:t xml:space="preserve"> </w:t>
      </w:r>
      <w:r w:rsidRPr="00377BFC">
        <w:rPr>
          <w:rFonts w:cs="Times New Roman"/>
          <w:sz w:val="19"/>
          <w:szCs w:val="19"/>
        </w:rPr>
        <w:t>acid</w:t>
      </w:r>
      <w:r w:rsidR="003F133A" w:rsidRPr="00377BFC">
        <w:rPr>
          <w:rFonts w:cs="Times New Roman"/>
          <w:sz w:val="19"/>
          <w:szCs w:val="19"/>
        </w:rPr>
        <w:t xml:space="preserve"> </w:t>
      </w:r>
      <w:r w:rsidRPr="00377BFC">
        <w:rPr>
          <w:rFonts w:cs="Times New Roman"/>
          <w:sz w:val="19"/>
          <w:szCs w:val="19"/>
        </w:rPr>
        <w:t>on</w:t>
      </w:r>
      <w:r w:rsidR="003F133A" w:rsidRPr="00377BFC">
        <w:rPr>
          <w:rFonts w:cs="Times New Roman"/>
          <w:sz w:val="19"/>
          <w:szCs w:val="19"/>
        </w:rPr>
        <w:t xml:space="preserve"> </w:t>
      </w:r>
      <w:r w:rsidRPr="00377BFC">
        <w:rPr>
          <w:rFonts w:cs="Times New Roman"/>
          <w:sz w:val="19"/>
          <w:szCs w:val="19"/>
        </w:rPr>
        <w:t>the</w:t>
      </w:r>
      <w:r w:rsidR="003F133A" w:rsidRPr="00377BFC">
        <w:rPr>
          <w:rFonts w:cs="Times New Roman"/>
          <w:sz w:val="19"/>
          <w:szCs w:val="19"/>
        </w:rPr>
        <w:t xml:space="preserve"> </w:t>
      </w:r>
      <w:r w:rsidRPr="00377BFC">
        <w:rPr>
          <w:rFonts w:cs="Times New Roman"/>
          <w:sz w:val="19"/>
          <w:szCs w:val="19"/>
        </w:rPr>
        <w:t>seed</w:t>
      </w:r>
      <w:r w:rsidR="003F133A" w:rsidRPr="00377BFC">
        <w:rPr>
          <w:rFonts w:cs="Times New Roman"/>
          <w:sz w:val="19"/>
          <w:szCs w:val="19"/>
        </w:rPr>
        <w:t xml:space="preserve"> </w:t>
      </w:r>
      <w:r w:rsidRPr="00377BFC">
        <w:rPr>
          <w:rFonts w:cs="Times New Roman"/>
          <w:sz w:val="19"/>
          <w:szCs w:val="19"/>
        </w:rPr>
        <w:t>germination</w:t>
      </w:r>
      <w:r w:rsidR="003F133A" w:rsidRPr="00377BFC">
        <w:rPr>
          <w:rFonts w:cs="Times New Roman"/>
          <w:sz w:val="19"/>
          <w:szCs w:val="19"/>
        </w:rPr>
        <w:t xml:space="preserve"> </w:t>
      </w:r>
      <w:r w:rsidRPr="00377BFC">
        <w:rPr>
          <w:rFonts w:cs="Times New Roman"/>
          <w:sz w:val="19"/>
          <w:szCs w:val="19"/>
        </w:rPr>
        <w:t>of</w:t>
      </w:r>
      <w:r w:rsidR="003F133A" w:rsidRPr="00377BFC">
        <w:rPr>
          <w:rFonts w:cs="Times New Roman"/>
          <w:sz w:val="19"/>
          <w:szCs w:val="19"/>
        </w:rPr>
        <w:t xml:space="preserve"> </w:t>
      </w:r>
      <w:r w:rsidRPr="00377BFC">
        <w:rPr>
          <w:rFonts w:cs="Times New Roman"/>
          <w:sz w:val="19"/>
          <w:szCs w:val="19"/>
        </w:rPr>
        <w:t>halophytes,</w:t>
      </w:r>
      <w:r w:rsidR="003F133A" w:rsidRPr="00377BFC">
        <w:rPr>
          <w:rFonts w:cs="Times New Roman"/>
          <w:sz w:val="19"/>
          <w:szCs w:val="19"/>
        </w:rPr>
        <w:t xml:space="preserve"> </w:t>
      </w:r>
      <w:r w:rsidRPr="00377BFC">
        <w:rPr>
          <w:rFonts w:cs="Times New Roman"/>
          <w:sz w:val="19"/>
          <w:szCs w:val="19"/>
        </w:rPr>
        <w:t>J.</w:t>
      </w:r>
      <w:r w:rsidR="003F133A" w:rsidRPr="00377BFC">
        <w:rPr>
          <w:rFonts w:cs="Times New Roman"/>
          <w:sz w:val="19"/>
          <w:szCs w:val="19"/>
        </w:rPr>
        <w:t xml:space="preserve"> </w:t>
      </w:r>
      <w:r w:rsidRPr="00377BFC">
        <w:rPr>
          <w:rFonts w:cs="Times New Roman"/>
          <w:sz w:val="19"/>
          <w:szCs w:val="19"/>
        </w:rPr>
        <w:t>Arid</w:t>
      </w:r>
      <w:r w:rsidR="003F133A" w:rsidRPr="00377BFC">
        <w:rPr>
          <w:rFonts w:cs="Times New Roman"/>
          <w:sz w:val="19"/>
          <w:szCs w:val="19"/>
        </w:rPr>
        <w:t xml:space="preserve"> </w:t>
      </w:r>
      <w:r w:rsidRPr="00377BFC">
        <w:rPr>
          <w:rFonts w:cs="Times New Roman"/>
          <w:sz w:val="19"/>
          <w:szCs w:val="19"/>
        </w:rPr>
        <w:t>Environ.</w:t>
      </w:r>
      <w:r w:rsidR="003F133A" w:rsidRPr="00377BFC">
        <w:rPr>
          <w:rFonts w:cs="Times New Roman"/>
          <w:sz w:val="19"/>
          <w:szCs w:val="19"/>
        </w:rPr>
        <w:t xml:space="preserve"> </w:t>
      </w:r>
      <w:r w:rsidRPr="00377BFC">
        <w:rPr>
          <w:rFonts w:cs="Times New Roman"/>
          <w:sz w:val="19"/>
          <w:szCs w:val="19"/>
        </w:rPr>
        <w:t>67,</w:t>
      </w:r>
      <w:r w:rsidR="003F133A" w:rsidRPr="00377BFC">
        <w:rPr>
          <w:rFonts w:cs="Times New Roman"/>
          <w:sz w:val="19"/>
          <w:szCs w:val="19"/>
        </w:rPr>
        <w:t xml:space="preserve"> </w:t>
      </w:r>
      <w:r w:rsidRPr="00377BFC">
        <w:rPr>
          <w:rFonts w:cs="Times New Roman"/>
          <w:sz w:val="19"/>
          <w:szCs w:val="19"/>
        </w:rPr>
        <w:t>535-540.</w:t>
      </w:r>
    </w:p>
    <w:p w:rsidR="0008347F" w:rsidRPr="00377BFC" w:rsidRDefault="0008347F" w:rsidP="00377BFC">
      <w:pPr>
        <w:numPr>
          <w:ilvl w:val="0"/>
          <w:numId w:val="5"/>
        </w:numPr>
        <w:bidi w:val="0"/>
        <w:snapToGrid w:val="0"/>
        <w:ind w:left="425" w:hanging="425"/>
        <w:jc w:val="both"/>
        <w:rPr>
          <w:rFonts w:cs="Times New Roman"/>
          <w:sz w:val="19"/>
          <w:szCs w:val="19"/>
        </w:rPr>
      </w:pPr>
      <w:r w:rsidRPr="00377BFC">
        <w:rPr>
          <w:rFonts w:cs="Times New Roman"/>
          <w:bCs/>
          <w:sz w:val="19"/>
          <w:szCs w:val="19"/>
        </w:rPr>
        <w:t>Lane,</w:t>
      </w:r>
      <w:r w:rsidR="003F133A" w:rsidRPr="00377BFC">
        <w:rPr>
          <w:rFonts w:cs="Times New Roman"/>
          <w:bCs/>
          <w:sz w:val="19"/>
          <w:szCs w:val="19"/>
        </w:rPr>
        <w:t xml:space="preserve"> </w:t>
      </w:r>
      <w:r w:rsidRPr="00377BFC">
        <w:rPr>
          <w:rFonts w:cs="Times New Roman"/>
          <w:bCs/>
          <w:sz w:val="19"/>
          <w:szCs w:val="19"/>
        </w:rPr>
        <w:t>J.H.</w:t>
      </w:r>
      <w:r w:rsidR="003F133A" w:rsidRPr="00377BFC">
        <w:rPr>
          <w:rFonts w:cs="Times New Roman"/>
          <w:bCs/>
          <w:sz w:val="19"/>
          <w:szCs w:val="19"/>
        </w:rPr>
        <w:t xml:space="preserve"> </w:t>
      </w:r>
      <w:r w:rsidRPr="00377BFC">
        <w:rPr>
          <w:rFonts w:cs="Times New Roman"/>
          <w:bCs/>
          <w:sz w:val="19"/>
          <w:szCs w:val="19"/>
        </w:rPr>
        <w:t>and</w:t>
      </w:r>
      <w:r w:rsidR="003F133A" w:rsidRPr="00377BFC">
        <w:rPr>
          <w:rFonts w:cs="Times New Roman"/>
          <w:bCs/>
          <w:sz w:val="19"/>
          <w:szCs w:val="19"/>
        </w:rPr>
        <w:t xml:space="preserve"> </w:t>
      </w:r>
      <w:proofErr w:type="spellStart"/>
      <w:r w:rsidRPr="00377BFC">
        <w:rPr>
          <w:rFonts w:cs="Times New Roman"/>
          <w:bCs/>
          <w:sz w:val="19"/>
          <w:szCs w:val="19"/>
        </w:rPr>
        <w:t>Eynon</w:t>
      </w:r>
      <w:proofErr w:type="spellEnd"/>
      <w:r w:rsidRPr="00377BFC">
        <w:rPr>
          <w:rFonts w:cs="Times New Roman"/>
          <w:bCs/>
          <w:sz w:val="19"/>
          <w:szCs w:val="19"/>
        </w:rPr>
        <w:t>,</w:t>
      </w:r>
      <w:r w:rsidR="003F133A" w:rsidRPr="00377BFC">
        <w:rPr>
          <w:rFonts w:cs="Times New Roman"/>
          <w:bCs/>
          <w:sz w:val="19"/>
          <w:szCs w:val="19"/>
        </w:rPr>
        <w:t xml:space="preserve"> </w:t>
      </w:r>
      <w:r w:rsidRPr="00377BFC">
        <w:rPr>
          <w:rFonts w:cs="Times New Roman"/>
          <w:bCs/>
          <w:sz w:val="19"/>
          <w:szCs w:val="19"/>
        </w:rPr>
        <w:t>L.</w:t>
      </w:r>
      <w:r w:rsidR="003F133A" w:rsidRPr="00377BFC">
        <w:rPr>
          <w:rFonts w:cs="Times New Roman"/>
          <w:bCs/>
          <w:sz w:val="19"/>
          <w:szCs w:val="19"/>
        </w:rPr>
        <w:t xml:space="preserve"> </w:t>
      </w:r>
      <w:r w:rsidRPr="00377BFC">
        <w:rPr>
          <w:rFonts w:cs="Times New Roman"/>
          <w:bCs/>
          <w:sz w:val="19"/>
          <w:szCs w:val="19"/>
        </w:rPr>
        <w:t>(1965):</w:t>
      </w:r>
      <w:r w:rsidR="003F133A" w:rsidRPr="00377BFC">
        <w:rPr>
          <w:rFonts w:cs="Times New Roman"/>
          <w:sz w:val="19"/>
          <w:szCs w:val="19"/>
        </w:rPr>
        <w:t xml:space="preserve"> </w:t>
      </w:r>
      <w:r w:rsidRPr="00377BFC">
        <w:rPr>
          <w:rFonts w:cs="Times New Roman"/>
          <w:sz w:val="19"/>
          <w:szCs w:val="19"/>
        </w:rPr>
        <w:t>Determination</w:t>
      </w:r>
      <w:r w:rsidR="003F133A" w:rsidRPr="00377BFC">
        <w:rPr>
          <w:rFonts w:cs="Times New Roman"/>
          <w:sz w:val="19"/>
          <w:szCs w:val="19"/>
        </w:rPr>
        <w:t xml:space="preserve"> </w:t>
      </w:r>
      <w:r w:rsidRPr="00377BFC">
        <w:rPr>
          <w:rFonts w:cs="Times New Roman"/>
          <w:sz w:val="19"/>
          <w:szCs w:val="19"/>
        </w:rPr>
        <w:t>of</w:t>
      </w:r>
      <w:r w:rsidR="003F133A" w:rsidRPr="00377BFC">
        <w:rPr>
          <w:rFonts w:cs="Times New Roman"/>
          <w:sz w:val="19"/>
          <w:szCs w:val="19"/>
        </w:rPr>
        <w:t xml:space="preserve"> </w:t>
      </w:r>
      <w:r w:rsidRPr="00377BFC">
        <w:rPr>
          <w:rFonts w:cs="Times New Roman"/>
          <w:sz w:val="19"/>
          <w:szCs w:val="19"/>
        </w:rPr>
        <w:t>reducing</w:t>
      </w:r>
      <w:r w:rsidR="003F133A" w:rsidRPr="00377BFC">
        <w:rPr>
          <w:rFonts w:cs="Times New Roman"/>
          <w:sz w:val="19"/>
          <w:szCs w:val="19"/>
        </w:rPr>
        <w:t xml:space="preserve"> </w:t>
      </w:r>
      <w:r w:rsidRPr="00377BFC">
        <w:rPr>
          <w:rFonts w:cs="Times New Roman"/>
          <w:sz w:val="19"/>
          <w:szCs w:val="19"/>
        </w:rPr>
        <w:t>sugars</w:t>
      </w:r>
      <w:r w:rsidR="003F133A" w:rsidRPr="00377BFC">
        <w:rPr>
          <w:rFonts w:cs="Times New Roman"/>
          <w:sz w:val="19"/>
          <w:szCs w:val="19"/>
        </w:rPr>
        <w:t xml:space="preserve"> </w:t>
      </w:r>
      <w:r w:rsidRPr="00377BFC">
        <w:rPr>
          <w:rFonts w:cs="Times New Roman"/>
          <w:sz w:val="19"/>
          <w:szCs w:val="19"/>
        </w:rPr>
        <w:t>by</w:t>
      </w:r>
      <w:r w:rsidR="003F133A" w:rsidRPr="00377BFC">
        <w:rPr>
          <w:rFonts w:cs="Times New Roman"/>
          <w:sz w:val="19"/>
          <w:szCs w:val="19"/>
        </w:rPr>
        <w:t xml:space="preserve"> </w:t>
      </w:r>
      <w:r w:rsidRPr="00377BFC">
        <w:rPr>
          <w:rFonts w:cs="Times New Roman"/>
          <w:sz w:val="19"/>
          <w:szCs w:val="19"/>
        </w:rPr>
        <w:t>means</w:t>
      </w:r>
      <w:r w:rsidR="003F133A" w:rsidRPr="00377BFC">
        <w:rPr>
          <w:rFonts w:cs="Times New Roman"/>
          <w:sz w:val="19"/>
          <w:szCs w:val="19"/>
        </w:rPr>
        <w:t xml:space="preserve"> </w:t>
      </w:r>
      <w:r w:rsidRPr="00377BFC">
        <w:rPr>
          <w:rFonts w:cs="Times New Roman"/>
          <w:sz w:val="19"/>
          <w:szCs w:val="19"/>
        </w:rPr>
        <w:t>of</w:t>
      </w:r>
      <w:r w:rsidR="003F133A" w:rsidRPr="00377BFC">
        <w:rPr>
          <w:rFonts w:cs="Times New Roman"/>
          <w:sz w:val="19"/>
          <w:szCs w:val="19"/>
        </w:rPr>
        <w:t xml:space="preserve"> </w:t>
      </w:r>
      <w:proofErr w:type="spellStart"/>
      <w:r w:rsidRPr="00377BFC">
        <w:rPr>
          <w:rFonts w:cs="Times New Roman"/>
          <w:sz w:val="19"/>
          <w:szCs w:val="19"/>
        </w:rPr>
        <w:t>Fehlings</w:t>
      </w:r>
      <w:proofErr w:type="spellEnd"/>
      <w:r w:rsidR="003F133A" w:rsidRPr="00377BFC">
        <w:rPr>
          <w:rFonts w:cs="Times New Roman"/>
          <w:sz w:val="19"/>
          <w:szCs w:val="19"/>
        </w:rPr>
        <w:t xml:space="preserve"> </w:t>
      </w:r>
      <w:r w:rsidRPr="00377BFC">
        <w:rPr>
          <w:rFonts w:cs="Times New Roman"/>
          <w:sz w:val="19"/>
          <w:szCs w:val="19"/>
        </w:rPr>
        <w:t>solution</w:t>
      </w:r>
      <w:r w:rsidR="003F133A" w:rsidRPr="00377BFC">
        <w:rPr>
          <w:rFonts w:cs="Times New Roman"/>
          <w:sz w:val="19"/>
          <w:szCs w:val="19"/>
        </w:rPr>
        <w:t xml:space="preserve"> </w:t>
      </w:r>
      <w:r w:rsidRPr="00377BFC">
        <w:rPr>
          <w:rFonts w:cs="Times New Roman"/>
          <w:sz w:val="19"/>
          <w:szCs w:val="19"/>
        </w:rPr>
        <w:t>with</w:t>
      </w:r>
      <w:r w:rsidR="003F133A" w:rsidRPr="00377BFC">
        <w:rPr>
          <w:rFonts w:cs="Times New Roman"/>
          <w:sz w:val="19"/>
          <w:szCs w:val="19"/>
        </w:rPr>
        <w:t xml:space="preserve"> </w:t>
      </w:r>
      <w:proofErr w:type="spellStart"/>
      <w:r w:rsidRPr="00377BFC">
        <w:rPr>
          <w:rFonts w:cs="Times New Roman"/>
          <w:sz w:val="19"/>
          <w:szCs w:val="19"/>
        </w:rPr>
        <w:t>methylene</w:t>
      </w:r>
      <w:proofErr w:type="spellEnd"/>
      <w:r w:rsidR="003F133A" w:rsidRPr="00377BFC">
        <w:rPr>
          <w:rFonts w:cs="Times New Roman"/>
          <w:sz w:val="19"/>
          <w:szCs w:val="19"/>
        </w:rPr>
        <w:t xml:space="preserve"> </w:t>
      </w:r>
      <w:r w:rsidRPr="00377BFC">
        <w:rPr>
          <w:rFonts w:cs="Times New Roman"/>
          <w:sz w:val="19"/>
          <w:szCs w:val="19"/>
        </w:rPr>
        <w:t>bleu</w:t>
      </w:r>
      <w:r w:rsidR="003F133A" w:rsidRPr="00377BFC">
        <w:rPr>
          <w:rFonts w:cs="Times New Roman"/>
          <w:sz w:val="19"/>
          <w:szCs w:val="19"/>
        </w:rPr>
        <w:t xml:space="preserve"> </w:t>
      </w:r>
      <w:r w:rsidRPr="00377BFC">
        <w:rPr>
          <w:rFonts w:cs="Times New Roman"/>
          <w:sz w:val="19"/>
          <w:szCs w:val="19"/>
        </w:rPr>
        <w:t>as</w:t>
      </w:r>
      <w:r w:rsidR="003F133A" w:rsidRPr="00377BFC">
        <w:rPr>
          <w:rFonts w:cs="Times New Roman"/>
          <w:sz w:val="19"/>
          <w:szCs w:val="19"/>
        </w:rPr>
        <w:t xml:space="preserve"> </w:t>
      </w:r>
      <w:r w:rsidRPr="00377BFC">
        <w:rPr>
          <w:rFonts w:cs="Times New Roman"/>
          <w:sz w:val="19"/>
          <w:szCs w:val="19"/>
        </w:rPr>
        <w:t>indicator</w:t>
      </w:r>
      <w:r w:rsidR="003F133A" w:rsidRPr="00377BFC">
        <w:rPr>
          <w:rFonts w:cs="Times New Roman"/>
          <w:sz w:val="19"/>
          <w:szCs w:val="19"/>
        </w:rPr>
        <w:t xml:space="preserve"> </w:t>
      </w:r>
      <w:r w:rsidRPr="00377BFC">
        <w:rPr>
          <w:rFonts w:cs="Times New Roman"/>
          <w:sz w:val="19"/>
          <w:szCs w:val="19"/>
        </w:rPr>
        <w:t>A.O.A.C,.</w:t>
      </w:r>
      <w:r w:rsidR="003F133A" w:rsidRPr="00377BFC">
        <w:rPr>
          <w:rFonts w:cs="Times New Roman"/>
          <w:sz w:val="19"/>
          <w:szCs w:val="19"/>
        </w:rPr>
        <w:t xml:space="preserve"> </w:t>
      </w:r>
      <w:r w:rsidRPr="00377BFC">
        <w:rPr>
          <w:rFonts w:cs="Times New Roman"/>
          <w:sz w:val="19"/>
          <w:szCs w:val="19"/>
        </w:rPr>
        <w:t>Washington</w:t>
      </w:r>
      <w:r w:rsidR="003F133A" w:rsidRPr="00377BFC">
        <w:rPr>
          <w:rFonts w:cs="Times New Roman"/>
          <w:sz w:val="19"/>
          <w:szCs w:val="19"/>
        </w:rPr>
        <w:t xml:space="preserve"> </w:t>
      </w:r>
      <w:r w:rsidRPr="00377BFC">
        <w:rPr>
          <w:rFonts w:cs="Times New Roman"/>
          <w:sz w:val="19"/>
          <w:szCs w:val="19"/>
        </w:rPr>
        <w:t>D.C.U.S.A.</w:t>
      </w:r>
      <w:r w:rsidR="003F133A" w:rsidRPr="00377BFC">
        <w:rPr>
          <w:rFonts w:cs="Times New Roman"/>
          <w:sz w:val="19"/>
          <w:szCs w:val="19"/>
        </w:rPr>
        <w:t xml:space="preserve"> </w:t>
      </w:r>
      <w:r w:rsidRPr="00377BFC">
        <w:rPr>
          <w:rFonts w:cs="Times New Roman"/>
          <w:sz w:val="19"/>
          <w:szCs w:val="19"/>
        </w:rPr>
        <w:t>100-110.</w:t>
      </w:r>
    </w:p>
    <w:p w:rsidR="0008347F" w:rsidRPr="00377BFC" w:rsidRDefault="0008347F" w:rsidP="00377BFC">
      <w:pPr>
        <w:numPr>
          <w:ilvl w:val="0"/>
          <w:numId w:val="5"/>
        </w:numPr>
        <w:bidi w:val="0"/>
        <w:snapToGrid w:val="0"/>
        <w:ind w:left="425" w:hanging="425"/>
        <w:jc w:val="both"/>
        <w:rPr>
          <w:rFonts w:cs="Times New Roman"/>
          <w:sz w:val="19"/>
          <w:szCs w:val="19"/>
        </w:rPr>
      </w:pPr>
      <w:r w:rsidRPr="00377BFC">
        <w:rPr>
          <w:rFonts w:cs="Times New Roman"/>
          <w:bCs/>
          <w:sz w:val="19"/>
          <w:szCs w:val="19"/>
        </w:rPr>
        <w:t>Leslie,</w:t>
      </w:r>
      <w:r w:rsidR="003F133A" w:rsidRPr="00377BFC">
        <w:rPr>
          <w:rFonts w:cs="Times New Roman"/>
          <w:bCs/>
          <w:sz w:val="19"/>
          <w:szCs w:val="19"/>
        </w:rPr>
        <w:t xml:space="preserve"> </w:t>
      </w:r>
      <w:r w:rsidRPr="00377BFC">
        <w:rPr>
          <w:rFonts w:cs="Times New Roman"/>
          <w:bCs/>
          <w:sz w:val="19"/>
          <w:szCs w:val="19"/>
        </w:rPr>
        <w:t>C.A.</w:t>
      </w:r>
      <w:r w:rsidR="003F133A" w:rsidRPr="00377BFC">
        <w:rPr>
          <w:rFonts w:cs="Times New Roman"/>
          <w:bCs/>
          <w:sz w:val="19"/>
          <w:szCs w:val="19"/>
        </w:rPr>
        <w:t xml:space="preserve"> </w:t>
      </w:r>
      <w:r w:rsidRPr="00377BFC">
        <w:rPr>
          <w:rFonts w:cs="Times New Roman"/>
          <w:bCs/>
          <w:sz w:val="19"/>
          <w:szCs w:val="19"/>
        </w:rPr>
        <w:t>and</w:t>
      </w:r>
      <w:r w:rsidR="003F133A" w:rsidRPr="00377BFC">
        <w:rPr>
          <w:rFonts w:cs="Times New Roman"/>
          <w:bCs/>
          <w:sz w:val="19"/>
          <w:szCs w:val="19"/>
        </w:rPr>
        <w:t xml:space="preserve"> </w:t>
      </w:r>
      <w:r w:rsidRPr="00377BFC">
        <w:rPr>
          <w:rFonts w:cs="Times New Roman"/>
          <w:bCs/>
          <w:sz w:val="19"/>
          <w:szCs w:val="19"/>
        </w:rPr>
        <w:t>Romani,</w:t>
      </w:r>
      <w:r w:rsidR="003F133A" w:rsidRPr="00377BFC">
        <w:rPr>
          <w:rFonts w:cs="Times New Roman"/>
          <w:bCs/>
          <w:sz w:val="19"/>
          <w:szCs w:val="19"/>
        </w:rPr>
        <w:t xml:space="preserve"> </w:t>
      </w:r>
      <w:r w:rsidRPr="00377BFC">
        <w:rPr>
          <w:rFonts w:cs="Times New Roman"/>
          <w:bCs/>
          <w:sz w:val="19"/>
          <w:szCs w:val="19"/>
        </w:rPr>
        <w:t>R.J.</w:t>
      </w:r>
      <w:r w:rsidR="003F133A" w:rsidRPr="00377BFC">
        <w:rPr>
          <w:rFonts w:cs="Times New Roman"/>
          <w:bCs/>
          <w:sz w:val="19"/>
          <w:szCs w:val="19"/>
        </w:rPr>
        <w:t xml:space="preserve"> </w:t>
      </w:r>
      <w:r w:rsidRPr="00377BFC">
        <w:rPr>
          <w:rFonts w:cs="Times New Roman"/>
          <w:bCs/>
          <w:sz w:val="19"/>
          <w:szCs w:val="19"/>
        </w:rPr>
        <w:t>(1988):</w:t>
      </w:r>
      <w:r w:rsidR="003F133A" w:rsidRPr="00377BFC">
        <w:rPr>
          <w:rFonts w:cs="Times New Roman"/>
          <w:sz w:val="19"/>
          <w:szCs w:val="19"/>
        </w:rPr>
        <w:t xml:space="preserve"> </w:t>
      </w:r>
      <w:r w:rsidRPr="00377BFC">
        <w:rPr>
          <w:rFonts w:cs="Times New Roman"/>
          <w:sz w:val="19"/>
          <w:szCs w:val="19"/>
        </w:rPr>
        <w:t>Inhibition</w:t>
      </w:r>
      <w:r w:rsidR="003F133A" w:rsidRPr="00377BFC">
        <w:rPr>
          <w:rFonts w:cs="Times New Roman"/>
          <w:sz w:val="19"/>
          <w:szCs w:val="19"/>
        </w:rPr>
        <w:t xml:space="preserve"> </w:t>
      </w:r>
      <w:r w:rsidRPr="00377BFC">
        <w:rPr>
          <w:rFonts w:cs="Times New Roman"/>
          <w:sz w:val="19"/>
          <w:szCs w:val="19"/>
        </w:rPr>
        <w:t>of</w:t>
      </w:r>
      <w:r w:rsidR="003F133A" w:rsidRPr="00377BFC">
        <w:rPr>
          <w:rFonts w:cs="Times New Roman"/>
          <w:sz w:val="19"/>
          <w:szCs w:val="19"/>
        </w:rPr>
        <w:t xml:space="preserve"> </w:t>
      </w:r>
      <w:r w:rsidRPr="00377BFC">
        <w:rPr>
          <w:rFonts w:cs="Times New Roman"/>
          <w:sz w:val="19"/>
          <w:szCs w:val="19"/>
        </w:rPr>
        <w:t>ethylene</w:t>
      </w:r>
      <w:r w:rsidR="003F133A" w:rsidRPr="00377BFC">
        <w:rPr>
          <w:rFonts w:cs="Times New Roman"/>
          <w:sz w:val="19"/>
          <w:szCs w:val="19"/>
        </w:rPr>
        <w:t xml:space="preserve"> </w:t>
      </w:r>
      <w:r w:rsidRPr="00377BFC">
        <w:rPr>
          <w:rFonts w:cs="Times New Roman"/>
          <w:sz w:val="19"/>
          <w:szCs w:val="19"/>
        </w:rPr>
        <w:t>biosynthesis</w:t>
      </w:r>
      <w:r w:rsidR="003F133A" w:rsidRPr="00377BFC">
        <w:rPr>
          <w:rFonts w:cs="Times New Roman"/>
          <w:sz w:val="19"/>
          <w:szCs w:val="19"/>
        </w:rPr>
        <w:t xml:space="preserve"> </w:t>
      </w:r>
      <w:r w:rsidRPr="00377BFC">
        <w:rPr>
          <w:rFonts w:cs="Times New Roman"/>
          <w:sz w:val="19"/>
          <w:szCs w:val="19"/>
        </w:rPr>
        <w:t>by</w:t>
      </w:r>
      <w:r w:rsidR="003F133A" w:rsidRPr="00377BFC">
        <w:rPr>
          <w:rFonts w:cs="Times New Roman"/>
          <w:sz w:val="19"/>
          <w:szCs w:val="19"/>
        </w:rPr>
        <w:t xml:space="preserve"> </w:t>
      </w:r>
      <w:r w:rsidRPr="00377BFC">
        <w:rPr>
          <w:rFonts w:cs="Times New Roman"/>
          <w:sz w:val="19"/>
          <w:szCs w:val="19"/>
        </w:rPr>
        <w:t>salicylic</w:t>
      </w:r>
      <w:r w:rsidR="003F133A" w:rsidRPr="00377BFC">
        <w:rPr>
          <w:rFonts w:cs="Times New Roman"/>
          <w:sz w:val="19"/>
          <w:szCs w:val="19"/>
        </w:rPr>
        <w:t xml:space="preserve"> </w:t>
      </w:r>
      <w:r w:rsidRPr="00377BFC">
        <w:rPr>
          <w:rFonts w:cs="Times New Roman"/>
          <w:sz w:val="19"/>
          <w:szCs w:val="19"/>
        </w:rPr>
        <w:t>acid</w:t>
      </w:r>
      <w:r w:rsidR="003F133A" w:rsidRPr="00377BFC">
        <w:rPr>
          <w:rFonts w:cs="Times New Roman"/>
          <w:sz w:val="19"/>
          <w:szCs w:val="19"/>
        </w:rPr>
        <w:t xml:space="preserve">. </w:t>
      </w:r>
      <w:r w:rsidRPr="00377BFC">
        <w:rPr>
          <w:rFonts w:cs="Times New Roman"/>
          <w:sz w:val="19"/>
          <w:szCs w:val="19"/>
        </w:rPr>
        <w:t>Plant</w:t>
      </w:r>
      <w:r w:rsidR="003F133A" w:rsidRPr="00377BFC">
        <w:rPr>
          <w:rFonts w:cs="Times New Roman"/>
          <w:sz w:val="19"/>
          <w:szCs w:val="19"/>
        </w:rPr>
        <w:t xml:space="preserve"> </w:t>
      </w:r>
      <w:r w:rsidRPr="00377BFC">
        <w:rPr>
          <w:rFonts w:cs="Times New Roman"/>
          <w:sz w:val="19"/>
          <w:szCs w:val="19"/>
        </w:rPr>
        <w:t>Physiol.</w:t>
      </w:r>
      <w:r w:rsidR="003F133A" w:rsidRPr="00377BFC">
        <w:rPr>
          <w:rFonts w:cs="Times New Roman"/>
          <w:sz w:val="19"/>
          <w:szCs w:val="19"/>
        </w:rPr>
        <w:t xml:space="preserve"> </w:t>
      </w:r>
      <w:r w:rsidRPr="00377BFC">
        <w:rPr>
          <w:rFonts w:cs="Times New Roman"/>
          <w:sz w:val="19"/>
          <w:szCs w:val="19"/>
        </w:rPr>
        <w:t>88:</w:t>
      </w:r>
      <w:r w:rsidR="003F133A" w:rsidRPr="00377BFC">
        <w:rPr>
          <w:rFonts w:cs="Times New Roman"/>
          <w:sz w:val="19"/>
          <w:szCs w:val="19"/>
        </w:rPr>
        <w:t xml:space="preserve"> </w:t>
      </w:r>
      <w:r w:rsidRPr="00377BFC">
        <w:rPr>
          <w:rFonts w:cs="Times New Roman"/>
          <w:sz w:val="19"/>
          <w:szCs w:val="19"/>
        </w:rPr>
        <w:t>833-837.</w:t>
      </w:r>
    </w:p>
    <w:p w:rsidR="0008347F" w:rsidRPr="00377BFC" w:rsidRDefault="0008347F" w:rsidP="00377BFC">
      <w:pPr>
        <w:numPr>
          <w:ilvl w:val="0"/>
          <w:numId w:val="5"/>
        </w:numPr>
        <w:bidi w:val="0"/>
        <w:snapToGrid w:val="0"/>
        <w:ind w:left="425" w:hanging="425"/>
        <w:jc w:val="both"/>
        <w:rPr>
          <w:rFonts w:cs="Times New Roman"/>
          <w:sz w:val="19"/>
          <w:szCs w:val="19"/>
        </w:rPr>
      </w:pPr>
      <w:proofErr w:type="spellStart"/>
      <w:r w:rsidRPr="00377BFC">
        <w:rPr>
          <w:rFonts w:cs="Times New Roman"/>
          <w:bCs/>
          <w:sz w:val="19"/>
          <w:szCs w:val="19"/>
        </w:rPr>
        <w:t>Mansour</w:t>
      </w:r>
      <w:proofErr w:type="spellEnd"/>
      <w:r w:rsidRPr="00377BFC">
        <w:rPr>
          <w:rFonts w:cs="Times New Roman"/>
          <w:bCs/>
          <w:sz w:val="19"/>
          <w:szCs w:val="19"/>
        </w:rPr>
        <w:t>,</w:t>
      </w:r>
      <w:r w:rsidR="003F133A" w:rsidRPr="00377BFC">
        <w:rPr>
          <w:rFonts w:cs="Times New Roman"/>
          <w:bCs/>
          <w:sz w:val="19"/>
          <w:szCs w:val="19"/>
        </w:rPr>
        <w:t xml:space="preserve"> </w:t>
      </w:r>
      <w:r w:rsidRPr="00377BFC">
        <w:rPr>
          <w:rFonts w:cs="Times New Roman"/>
          <w:bCs/>
          <w:sz w:val="19"/>
          <w:szCs w:val="19"/>
        </w:rPr>
        <w:t>M.M.F.</w:t>
      </w:r>
      <w:r w:rsidR="003F133A" w:rsidRPr="00377BFC">
        <w:rPr>
          <w:rFonts w:cs="Times New Roman"/>
          <w:bCs/>
          <w:sz w:val="19"/>
          <w:szCs w:val="19"/>
        </w:rPr>
        <w:t xml:space="preserve"> </w:t>
      </w:r>
      <w:r w:rsidRPr="00377BFC">
        <w:rPr>
          <w:rFonts w:cs="Times New Roman"/>
          <w:bCs/>
          <w:sz w:val="19"/>
          <w:szCs w:val="19"/>
        </w:rPr>
        <w:t>(2000</w:t>
      </w:r>
      <w:r w:rsidRPr="00377BFC">
        <w:rPr>
          <w:rFonts w:cs="Times New Roman"/>
          <w:sz w:val="19"/>
          <w:szCs w:val="19"/>
        </w:rPr>
        <w:t>):</w:t>
      </w:r>
      <w:r w:rsidR="003F133A" w:rsidRPr="00377BFC">
        <w:rPr>
          <w:rFonts w:cs="Times New Roman"/>
          <w:sz w:val="19"/>
          <w:szCs w:val="19"/>
        </w:rPr>
        <w:t xml:space="preserve"> </w:t>
      </w:r>
      <w:r w:rsidRPr="00377BFC">
        <w:rPr>
          <w:rFonts w:cs="Times New Roman"/>
          <w:sz w:val="19"/>
          <w:szCs w:val="19"/>
        </w:rPr>
        <w:t>Nitrogen</w:t>
      </w:r>
      <w:r w:rsidR="003F133A" w:rsidRPr="00377BFC">
        <w:rPr>
          <w:rFonts w:cs="Times New Roman"/>
          <w:sz w:val="19"/>
          <w:szCs w:val="19"/>
        </w:rPr>
        <w:t xml:space="preserve"> </w:t>
      </w:r>
      <w:r w:rsidRPr="00377BFC">
        <w:rPr>
          <w:rFonts w:cs="Times New Roman"/>
          <w:sz w:val="19"/>
          <w:szCs w:val="19"/>
        </w:rPr>
        <w:t>containing</w:t>
      </w:r>
      <w:r w:rsidR="003F133A" w:rsidRPr="00377BFC">
        <w:rPr>
          <w:rFonts w:cs="Times New Roman"/>
          <w:sz w:val="19"/>
          <w:szCs w:val="19"/>
        </w:rPr>
        <w:t xml:space="preserve"> </w:t>
      </w:r>
      <w:r w:rsidRPr="00377BFC">
        <w:rPr>
          <w:rFonts w:cs="Times New Roman"/>
          <w:sz w:val="19"/>
          <w:szCs w:val="19"/>
        </w:rPr>
        <w:t>compound</w:t>
      </w:r>
      <w:r w:rsidR="003F133A" w:rsidRPr="00377BFC">
        <w:rPr>
          <w:rFonts w:cs="Times New Roman"/>
          <w:sz w:val="19"/>
          <w:szCs w:val="19"/>
        </w:rPr>
        <w:t xml:space="preserve"> </w:t>
      </w:r>
      <w:r w:rsidRPr="00377BFC">
        <w:rPr>
          <w:rFonts w:cs="Times New Roman"/>
          <w:sz w:val="19"/>
          <w:szCs w:val="19"/>
        </w:rPr>
        <w:t>and</w:t>
      </w:r>
      <w:r w:rsidR="003F133A" w:rsidRPr="00377BFC">
        <w:rPr>
          <w:rFonts w:cs="Times New Roman"/>
          <w:sz w:val="19"/>
          <w:szCs w:val="19"/>
        </w:rPr>
        <w:t xml:space="preserve"> </w:t>
      </w:r>
      <w:r w:rsidRPr="00377BFC">
        <w:rPr>
          <w:rFonts w:cs="Times New Roman"/>
          <w:sz w:val="19"/>
          <w:szCs w:val="19"/>
        </w:rPr>
        <w:t>adaptation</w:t>
      </w:r>
      <w:r w:rsidR="003F133A" w:rsidRPr="00377BFC">
        <w:rPr>
          <w:rFonts w:cs="Times New Roman"/>
          <w:sz w:val="19"/>
          <w:szCs w:val="19"/>
        </w:rPr>
        <w:t xml:space="preserve"> </w:t>
      </w:r>
      <w:r w:rsidRPr="00377BFC">
        <w:rPr>
          <w:rFonts w:cs="Times New Roman"/>
          <w:sz w:val="19"/>
          <w:szCs w:val="19"/>
        </w:rPr>
        <w:t>of</w:t>
      </w:r>
      <w:r w:rsidR="003F133A" w:rsidRPr="00377BFC">
        <w:rPr>
          <w:rFonts w:cs="Times New Roman"/>
          <w:sz w:val="19"/>
          <w:szCs w:val="19"/>
        </w:rPr>
        <w:t xml:space="preserve"> </w:t>
      </w:r>
      <w:r w:rsidRPr="00377BFC">
        <w:rPr>
          <w:rFonts w:cs="Times New Roman"/>
          <w:sz w:val="19"/>
          <w:szCs w:val="19"/>
        </w:rPr>
        <w:t>plants</w:t>
      </w:r>
      <w:r w:rsidR="003F133A" w:rsidRPr="00377BFC">
        <w:rPr>
          <w:rFonts w:cs="Times New Roman"/>
          <w:sz w:val="19"/>
          <w:szCs w:val="19"/>
        </w:rPr>
        <w:t xml:space="preserve"> </w:t>
      </w:r>
      <w:r w:rsidRPr="00377BFC">
        <w:rPr>
          <w:rFonts w:cs="Times New Roman"/>
          <w:sz w:val="19"/>
          <w:szCs w:val="19"/>
        </w:rPr>
        <w:t>to</w:t>
      </w:r>
      <w:r w:rsidR="003F133A" w:rsidRPr="00377BFC">
        <w:rPr>
          <w:rFonts w:cs="Times New Roman"/>
          <w:sz w:val="19"/>
          <w:szCs w:val="19"/>
        </w:rPr>
        <w:t xml:space="preserve"> </w:t>
      </w:r>
      <w:r w:rsidRPr="00377BFC">
        <w:rPr>
          <w:rFonts w:cs="Times New Roman"/>
          <w:sz w:val="19"/>
          <w:szCs w:val="19"/>
        </w:rPr>
        <w:t>salinity</w:t>
      </w:r>
      <w:r w:rsidR="003F133A" w:rsidRPr="00377BFC">
        <w:rPr>
          <w:rFonts w:cs="Times New Roman"/>
          <w:sz w:val="19"/>
          <w:szCs w:val="19"/>
        </w:rPr>
        <w:t xml:space="preserve"> </w:t>
      </w:r>
      <w:r w:rsidRPr="00377BFC">
        <w:rPr>
          <w:rFonts w:cs="Times New Roman"/>
          <w:sz w:val="19"/>
          <w:szCs w:val="19"/>
        </w:rPr>
        <w:t>stress.</w:t>
      </w:r>
      <w:r w:rsidR="003F133A" w:rsidRPr="00377BFC">
        <w:rPr>
          <w:rFonts w:cs="Times New Roman"/>
          <w:sz w:val="19"/>
          <w:szCs w:val="19"/>
        </w:rPr>
        <w:t xml:space="preserve"> </w:t>
      </w:r>
      <w:r w:rsidRPr="00377BFC">
        <w:rPr>
          <w:rFonts w:cs="Times New Roman"/>
          <w:sz w:val="19"/>
          <w:szCs w:val="19"/>
        </w:rPr>
        <w:t>Biol.</w:t>
      </w:r>
      <w:r w:rsidR="003F133A" w:rsidRPr="00377BFC">
        <w:rPr>
          <w:rFonts w:cs="Times New Roman"/>
          <w:sz w:val="19"/>
          <w:szCs w:val="19"/>
        </w:rPr>
        <w:t xml:space="preserve"> </w:t>
      </w:r>
      <w:r w:rsidRPr="00377BFC">
        <w:rPr>
          <w:rFonts w:cs="Times New Roman"/>
          <w:sz w:val="19"/>
          <w:szCs w:val="19"/>
        </w:rPr>
        <w:t>Plant</w:t>
      </w:r>
      <w:r w:rsidR="003F133A" w:rsidRPr="00377BFC">
        <w:rPr>
          <w:rFonts w:cs="Times New Roman"/>
          <w:sz w:val="19"/>
          <w:szCs w:val="19"/>
        </w:rPr>
        <w:t xml:space="preserve"> </w:t>
      </w:r>
      <w:r w:rsidRPr="00377BFC">
        <w:rPr>
          <w:rFonts w:cs="Times New Roman"/>
          <w:sz w:val="19"/>
          <w:szCs w:val="19"/>
        </w:rPr>
        <w:t>43,</w:t>
      </w:r>
      <w:r w:rsidR="003F133A" w:rsidRPr="00377BFC">
        <w:rPr>
          <w:rFonts w:cs="Times New Roman"/>
          <w:sz w:val="19"/>
          <w:szCs w:val="19"/>
        </w:rPr>
        <w:t xml:space="preserve"> </w:t>
      </w:r>
      <w:r w:rsidRPr="00377BFC">
        <w:rPr>
          <w:rFonts w:cs="Times New Roman"/>
          <w:sz w:val="19"/>
          <w:szCs w:val="19"/>
        </w:rPr>
        <w:t>491-500.</w:t>
      </w:r>
    </w:p>
    <w:p w:rsidR="0008347F" w:rsidRPr="00377BFC" w:rsidRDefault="0008347F" w:rsidP="00377BFC">
      <w:pPr>
        <w:numPr>
          <w:ilvl w:val="0"/>
          <w:numId w:val="5"/>
        </w:numPr>
        <w:bidi w:val="0"/>
        <w:snapToGrid w:val="0"/>
        <w:ind w:left="425" w:hanging="425"/>
        <w:jc w:val="both"/>
        <w:rPr>
          <w:rFonts w:cs="Times New Roman"/>
          <w:sz w:val="19"/>
          <w:szCs w:val="19"/>
        </w:rPr>
      </w:pPr>
      <w:r w:rsidRPr="00377BFC">
        <w:rPr>
          <w:rFonts w:cs="Times New Roman"/>
          <w:bCs/>
          <w:sz w:val="19"/>
          <w:szCs w:val="19"/>
        </w:rPr>
        <w:t>Mohamed,</w:t>
      </w:r>
      <w:r w:rsidR="003F133A" w:rsidRPr="00377BFC">
        <w:rPr>
          <w:rFonts w:cs="Times New Roman"/>
          <w:bCs/>
          <w:sz w:val="19"/>
          <w:szCs w:val="19"/>
        </w:rPr>
        <w:t xml:space="preserve"> </w:t>
      </w:r>
      <w:proofErr w:type="spellStart"/>
      <w:r w:rsidRPr="00377BFC">
        <w:rPr>
          <w:rFonts w:cs="Times New Roman"/>
          <w:bCs/>
          <w:sz w:val="19"/>
          <w:szCs w:val="19"/>
        </w:rPr>
        <w:t>Attiat</w:t>
      </w:r>
      <w:proofErr w:type="spellEnd"/>
      <w:r w:rsidRPr="00377BFC">
        <w:rPr>
          <w:rFonts w:cs="Times New Roman"/>
          <w:bCs/>
          <w:sz w:val="19"/>
          <w:szCs w:val="19"/>
        </w:rPr>
        <w:t>,</w:t>
      </w:r>
      <w:r w:rsidR="003F133A" w:rsidRPr="00377BFC">
        <w:rPr>
          <w:rFonts w:cs="Times New Roman"/>
          <w:bCs/>
          <w:sz w:val="19"/>
          <w:szCs w:val="19"/>
        </w:rPr>
        <w:t xml:space="preserve"> </w:t>
      </w:r>
      <w:r w:rsidRPr="00377BFC">
        <w:rPr>
          <w:rFonts w:cs="Times New Roman"/>
          <w:bCs/>
          <w:sz w:val="19"/>
          <w:szCs w:val="19"/>
        </w:rPr>
        <w:t>A.M.</w:t>
      </w:r>
      <w:r w:rsidR="003F133A" w:rsidRPr="00377BFC">
        <w:rPr>
          <w:rFonts w:cs="Times New Roman"/>
          <w:bCs/>
          <w:sz w:val="19"/>
          <w:szCs w:val="19"/>
        </w:rPr>
        <w:t xml:space="preserve"> </w:t>
      </w:r>
      <w:r w:rsidRPr="00377BFC">
        <w:rPr>
          <w:rFonts w:cs="Times New Roman"/>
          <w:bCs/>
          <w:sz w:val="19"/>
          <w:szCs w:val="19"/>
        </w:rPr>
        <w:t>(2016):</w:t>
      </w:r>
      <w:r w:rsidR="003F133A" w:rsidRPr="00377BFC">
        <w:rPr>
          <w:rFonts w:cs="Times New Roman"/>
          <w:sz w:val="19"/>
          <w:szCs w:val="19"/>
        </w:rPr>
        <w:t xml:space="preserve"> </w:t>
      </w:r>
      <w:r w:rsidRPr="00377BFC">
        <w:rPr>
          <w:rFonts w:cs="Times New Roman"/>
          <w:sz w:val="19"/>
          <w:szCs w:val="19"/>
        </w:rPr>
        <w:t>Trials</w:t>
      </w:r>
      <w:r w:rsidR="003F133A" w:rsidRPr="00377BFC">
        <w:rPr>
          <w:rFonts w:cs="Times New Roman"/>
          <w:sz w:val="19"/>
          <w:szCs w:val="19"/>
        </w:rPr>
        <w:t xml:space="preserve"> </w:t>
      </w:r>
      <w:r w:rsidRPr="00377BFC">
        <w:rPr>
          <w:rFonts w:cs="Times New Roman"/>
          <w:sz w:val="19"/>
          <w:szCs w:val="19"/>
        </w:rPr>
        <w:t>for</w:t>
      </w:r>
      <w:r w:rsidR="003F133A" w:rsidRPr="00377BFC">
        <w:rPr>
          <w:rFonts w:cs="Times New Roman"/>
          <w:sz w:val="19"/>
          <w:szCs w:val="19"/>
        </w:rPr>
        <w:t xml:space="preserve"> </w:t>
      </w:r>
      <w:r w:rsidRPr="00377BFC">
        <w:rPr>
          <w:rFonts w:cs="Times New Roman"/>
          <w:sz w:val="19"/>
          <w:szCs w:val="19"/>
        </w:rPr>
        <w:t>alleviating</w:t>
      </w:r>
      <w:r w:rsidR="003F133A" w:rsidRPr="00377BFC">
        <w:rPr>
          <w:rFonts w:cs="Times New Roman"/>
          <w:sz w:val="19"/>
          <w:szCs w:val="19"/>
        </w:rPr>
        <w:t xml:space="preserve"> </w:t>
      </w:r>
      <w:r w:rsidRPr="00377BFC">
        <w:rPr>
          <w:rFonts w:cs="Times New Roman"/>
          <w:sz w:val="19"/>
          <w:szCs w:val="19"/>
        </w:rPr>
        <w:t>the</w:t>
      </w:r>
      <w:r w:rsidR="003F133A" w:rsidRPr="00377BFC">
        <w:rPr>
          <w:rFonts w:cs="Times New Roman"/>
          <w:sz w:val="19"/>
          <w:szCs w:val="19"/>
        </w:rPr>
        <w:t xml:space="preserve"> </w:t>
      </w:r>
      <w:r w:rsidRPr="00377BFC">
        <w:rPr>
          <w:rFonts w:cs="Times New Roman"/>
          <w:sz w:val="19"/>
          <w:szCs w:val="19"/>
        </w:rPr>
        <w:t>adverse</w:t>
      </w:r>
      <w:r w:rsidR="003F133A" w:rsidRPr="00377BFC">
        <w:rPr>
          <w:rFonts w:cs="Times New Roman"/>
          <w:sz w:val="19"/>
          <w:szCs w:val="19"/>
        </w:rPr>
        <w:t xml:space="preserve"> </w:t>
      </w:r>
      <w:r w:rsidRPr="00377BFC">
        <w:rPr>
          <w:rFonts w:cs="Times New Roman"/>
          <w:sz w:val="19"/>
          <w:szCs w:val="19"/>
        </w:rPr>
        <w:t>effects</w:t>
      </w:r>
      <w:r w:rsidR="003F133A" w:rsidRPr="00377BFC">
        <w:rPr>
          <w:rFonts w:cs="Times New Roman"/>
          <w:sz w:val="19"/>
          <w:szCs w:val="19"/>
        </w:rPr>
        <w:t xml:space="preserve"> </w:t>
      </w:r>
      <w:r w:rsidRPr="00377BFC">
        <w:rPr>
          <w:rFonts w:cs="Times New Roman"/>
          <w:sz w:val="19"/>
          <w:szCs w:val="19"/>
        </w:rPr>
        <w:t>of</w:t>
      </w:r>
      <w:r w:rsidR="003F133A" w:rsidRPr="00377BFC">
        <w:rPr>
          <w:rFonts w:cs="Times New Roman"/>
          <w:sz w:val="19"/>
          <w:szCs w:val="19"/>
        </w:rPr>
        <w:t xml:space="preserve"> </w:t>
      </w:r>
      <w:r w:rsidRPr="00377BFC">
        <w:rPr>
          <w:rFonts w:cs="Times New Roman"/>
          <w:sz w:val="19"/>
          <w:szCs w:val="19"/>
        </w:rPr>
        <w:t>salinity</w:t>
      </w:r>
      <w:r w:rsidR="003F133A" w:rsidRPr="00377BFC">
        <w:rPr>
          <w:rFonts w:cs="Times New Roman"/>
          <w:sz w:val="19"/>
          <w:szCs w:val="19"/>
        </w:rPr>
        <w:t xml:space="preserve"> </w:t>
      </w:r>
      <w:r w:rsidRPr="00377BFC">
        <w:rPr>
          <w:rFonts w:cs="Times New Roman"/>
          <w:sz w:val="19"/>
          <w:szCs w:val="19"/>
        </w:rPr>
        <w:t>on</w:t>
      </w:r>
      <w:r w:rsidR="003F133A" w:rsidRPr="00377BFC">
        <w:rPr>
          <w:rFonts w:cs="Times New Roman"/>
          <w:sz w:val="19"/>
          <w:szCs w:val="19"/>
        </w:rPr>
        <w:t xml:space="preserve"> </w:t>
      </w:r>
      <w:r w:rsidRPr="00377BFC">
        <w:rPr>
          <w:rFonts w:cs="Times New Roman"/>
          <w:sz w:val="19"/>
          <w:szCs w:val="19"/>
        </w:rPr>
        <w:t>some</w:t>
      </w:r>
      <w:r w:rsidR="003F133A" w:rsidRPr="00377BFC">
        <w:rPr>
          <w:rFonts w:cs="Times New Roman"/>
          <w:sz w:val="19"/>
          <w:szCs w:val="19"/>
        </w:rPr>
        <w:t xml:space="preserve"> </w:t>
      </w:r>
      <w:r w:rsidRPr="00377BFC">
        <w:rPr>
          <w:rFonts w:cs="Times New Roman"/>
          <w:sz w:val="19"/>
          <w:szCs w:val="19"/>
        </w:rPr>
        <w:t>grapevine</w:t>
      </w:r>
      <w:r w:rsidR="003F133A" w:rsidRPr="00377BFC">
        <w:rPr>
          <w:rFonts w:cs="Times New Roman"/>
          <w:sz w:val="19"/>
          <w:szCs w:val="19"/>
        </w:rPr>
        <w:t xml:space="preserve"> </w:t>
      </w:r>
      <w:proofErr w:type="spellStart"/>
      <w:r w:rsidRPr="00377BFC">
        <w:rPr>
          <w:rFonts w:cs="Times New Roman"/>
          <w:sz w:val="19"/>
          <w:szCs w:val="19"/>
        </w:rPr>
        <w:t>cv</w:t>
      </w:r>
      <w:proofErr w:type="spellEnd"/>
      <w:r w:rsidR="003F133A" w:rsidRPr="00377BFC">
        <w:rPr>
          <w:rFonts w:cs="Times New Roman"/>
          <w:sz w:val="19"/>
          <w:szCs w:val="19"/>
        </w:rPr>
        <w:t xml:space="preserve"> </w:t>
      </w:r>
      <w:r w:rsidRPr="00377BFC">
        <w:rPr>
          <w:rFonts w:cs="Times New Roman"/>
          <w:sz w:val="19"/>
          <w:szCs w:val="19"/>
        </w:rPr>
        <w:t>transplants</w:t>
      </w:r>
      <w:r w:rsidR="003F133A" w:rsidRPr="00377BFC">
        <w:rPr>
          <w:rFonts w:cs="Times New Roman"/>
          <w:sz w:val="19"/>
          <w:szCs w:val="19"/>
        </w:rPr>
        <w:t xml:space="preserve"> </w:t>
      </w:r>
      <w:r w:rsidRPr="00377BFC">
        <w:rPr>
          <w:rFonts w:cs="Times New Roman"/>
          <w:sz w:val="19"/>
          <w:szCs w:val="19"/>
        </w:rPr>
        <w:t>M.</w:t>
      </w:r>
      <w:r w:rsidR="003F133A" w:rsidRPr="00377BFC">
        <w:rPr>
          <w:rFonts w:cs="Times New Roman"/>
          <w:sz w:val="19"/>
          <w:szCs w:val="19"/>
        </w:rPr>
        <w:t xml:space="preserve"> </w:t>
      </w:r>
      <w:r w:rsidRPr="00377BFC">
        <w:rPr>
          <w:rFonts w:cs="Times New Roman"/>
          <w:sz w:val="19"/>
          <w:szCs w:val="19"/>
        </w:rPr>
        <w:t>Sc.</w:t>
      </w:r>
      <w:r w:rsidR="003F133A" w:rsidRPr="00377BFC">
        <w:rPr>
          <w:rFonts w:cs="Times New Roman"/>
          <w:sz w:val="19"/>
          <w:szCs w:val="19"/>
        </w:rPr>
        <w:t xml:space="preserve"> </w:t>
      </w:r>
      <w:r w:rsidRPr="00377BFC">
        <w:rPr>
          <w:rFonts w:cs="Times New Roman"/>
          <w:sz w:val="19"/>
          <w:szCs w:val="19"/>
        </w:rPr>
        <w:t>Thesis</w:t>
      </w:r>
      <w:r w:rsidR="003F133A" w:rsidRPr="00377BFC">
        <w:rPr>
          <w:rFonts w:cs="Times New Roman"/>
          <w:sz w:val="19"/>
          <w:szCs w:val="19"/>
        </w:rPr>
        <w:t xml:space="preserve"> </w:t>
      </w:r>
      <w:r w:rsidRPr="00377BFC">
        <w:rPr>
          <w:rFonts w:cs="Times New Roman"/>
          <w:sz w:val="19"/>
          <w:szCs w:val="19"/>
        </w:rPr>
        <w:t>Fac.</w:t>
      </w:r>
      <w:r w:rsidR="003F133A" w:rsidRPr="00377BFC">
        <w:rPr>
          <w:rFonts w:cs="Times New Roman"/>
          <w:sz w:val="19"/>
          <w:szCs w:val="19"/>
        </w:rPr>
        <w:t xml:space="preserve"> </w:t>
      </w:r>
      <w:r w:rsidRPr="00377BFC">
        <w:rPr>
          <w:rFonts w:cs="Times New Roman"/>
          <w:sz w:val="19"/>
          <w:szCs w:val="19"/>
        </w:rPr>
        <w:t>of</w:t>
      </w:r>
      <w:r w:rsidR="003F133A" w:rsidRPr="00377BFC">
        <w:rPr>
          <w:rFonts w:cs="Times New Roman"/>
          <w:sz w:val="19"/>
          <w:szCs w:val="19"/>
        </w:rPr>
        <w:t xml:space="preserve"> </w:t>
      </w:r>
      <w:r w:rsidRPr="00377BFC">
        <w:rPr>
          <w:rFonts w:cs="Times New Roman"/>
          <w:sz w:val="19"/>
          <w:szCs w:val="19"/>
        </w:rPr>
        <w:t>Agric.,</w:t>
      </w:r>
      <w:r w:rsidR="003F133A" w:rsidRPr="00377BFC">
        <w:rPr>
          <w:rFonts w:cs="Times New Roman"/>
          <w:sz w:val="19"/>
          <w:szCs w:val="19"/>
        </w:rPr>
        <w:t xml:space="preserve"> </w:t>
      </w:r>
      <w:proofErr w:type="spellStart"/>
      <w:r w:rsidRPr="00377BFC">
        <w:rPr>
          <w:rFonts w:cs="Times New Roman"/>
          <w:sz w:val="19"/>
          <w:szCs w:val="19"/>
        </w:rPr>
        <w:t>Minai</w:t>
      </w:r>
      <w:proofErr w:type="spellEnd"/>
      <w:r w:rsidR="003F133A" w:rsidRPr="00377BFC">
        <w:rPr>
          <w:rFonts w:cs="Times New Roman"/>
          <w:sz w:val="19"/>
          <w:szCs w:val="19"/>
        </w:rPr>
        <w:t xml:space="preserve"> </w:t>
      </w:r>
      <w:r w:rsidRPr="00377BFC">
        <w:rPr>
          <w:rFonts w:cs="Times New Roman"/>
          <w:sz w:val="19"/>
          <w:szCs w:val="19"/>
        </w:rPr>
        <w:t>Univ.</w:t>
      </w:r>
      <w:r w:rsidR="003F133A" w:rsidRPr="00377BFC">
        <w:rPr>
          <w:rFonts w:cs="Times New Roman"/>
          <w:sz w:val="19"/>
          <w:szCs w:val="19"/>
        </w:rPr>
        <w:t xml:space="preserve"> </w:t>
      </w:r>
      <w:r w:rsidRPr="00377BFC">
        <w:rPr>
          <w:rFonts w:cs="Times New Roman"/>
          <w:sz w:val="19"/>
          <w:szCs w:val="19"/>
        </w:rPr>
        <w:t>Egypt.</w:t>
      </w:r>
      <w:r w:rsidR="003F133A" w:rsidRPr="00377BFC">
        <w:rPr>
          <w:rFonts w:cs="Times New Roman"/>
          <w:sz w:val="19"/>
          <w:szCs w:val="19"/>
        </w:rPr>
        <w:t xml:space="preserve"> </w:t>
      </w:r>
    </w:p>
    <w:p w:rsidR="0008347F" w:rsidRPr="00377BFC" w:rsidRDefault="0008347F" w:rsidP="00377BFC">
      <w:pPr>
        <w:numPr>
          <w:ilvl w:val="0"/>
          <w:numId w:val="5"/>
        </w:numPr>
        <w:bidi w:val="0"/>
        <w:snapToGrid w:val="0"/>
        <w:ind w:left="425" w:hanging="425"/>
        <w:jc w:val="both"/>
        <w:rPr>
          <w:rFonts w:cs="Times New Roman"/>
          <w:sz w:val="19"/>
          <w:szCs w:val="19"/>
        </w:rPr>
      </w:pPr>
      <w:r w:rsidRPr="00377BFC">
        <w:rPr>
          <w:rFonts w:cs="Times New Roman"/>
          <w:bCs/>
          <w:sz w:val="19"/>
          <w:szCs w:val="19"/>
        </w:rPr>
        <w:t>Mohamed,</w:t>
      </w:r>
      <w:r w:rsidR="003F133A" w:rsidRPr="00377BFC">
        <w:rPr>
          <w:rFonts w:cs="Times New Roman"/>
          <w:bCs/>
          <w:sz w:val="19"/>
          <w:szCs w:val="19"/>
        </w:rPr>
        <w:t xml:space="preserve"> </w:t>
      </w:r>
      <w:r w:rsidRPr="00377BFC">
        <w:rPr>
          <w:rFonts w:cs="Times New Roman"/>
          <w:bCs/>
          <w:sz w:val="19"/>
          <w:szCs w:val="19"/>
        </w:rPr>
        <w:t>I.M.M.</w:t>
      </w:r>
      <w:r w:rsidR="003F133A" w:rsidRPr="00377BFC">
        <w:rPr>
          <w:rFonts w:cs="Times New Roman"/>
          <w:bCs/>
          <w:sz w:val="19"/>
          <w:szCs w:val="19"/>
        </w:rPr>
        <w:t xml:space="preserve"> </w:t>
      </w:r>
      <w:r w:rsidRPr="00377BFC">
        <w:rPr>
          <w:rFonts w:cs="Times New Roman"/>
          <w:bCs/>
          <w:sz w:val="19"/>
          <w:szCs w:val="19"/>
        </w:rPr>
        <w:t>(2014):</w:t>
      </w:r>
      <w:r w:rsidR="003F133A" w:rsidRPr="00377BFC">
        <w:rPr>
          <w:rFonts w:cs="Times New Roman"/>
          <w:sz w:val="19"/>
          <w:szCs w:val="19"/>
        </w:rPr>
        <w:t xml:space="preserve"> </w:t>
      </w:r>
      <w:r w:rsidRPr="00377BFC">
        <w:rPr>
          <w:rFonts w:cs="Times New Roman"/>
          <w:sz w:val="19"/>
          <w:szCs w:val="19"/>
        </w:rPr>
        <w:t>Relation</w:t>
      </w:r>
      <w:r w:rsidR="003F133A" w:rsidRPr="00377BFC">
        <w:rPr>
          <w:rFonts w:cs="Times New Roman"/>
          <w:sz w:val="19"/>
          <w:szCs w:val="19"/>
        </w:rPr>
        <w:t xml:space="preserve"> </w:t>
      </w:r>
      <w:r w:rsidRPr="00377BFC">
        <w:rPr>
          <w:rFonts w:cs="Times New Roman"/>
          <w:sz w:val="19"/>
          <w:szCs w:val="19"/>
        </w:rPr>
        <w:t>of</w:t>
      </w:r>
      <w:r w:rsidR="003F133A" w:rsidRPr="00377BFC">
        <w:rPr>
          <w:rFonts w:cs="Times New Roman"/>
          <w:sz w:val="19"/>
          <w:szCs w:val="19"/>
        </w:rPr>
        <w:t xml:space="preserve"> </w:t>
      </w:r>
      <w:r w:rsidRPr="00377BFC">
        <w:rPr>
          <w:rFonts w:cs="Times New Roman"/>
          <w:sz w:val="19"/>
          <w:szCs w:val="19"/>
        </w:rPr>
        <w:t>fruiting</w:t>
      </w:r>
      <w:r w:rsidR="003F133A" w:rsidRPr="00377BFC">
        <w:rPr>
          <w:rFonts w:cs="Times New Roman"/>
          <w:sz w:val="19"/>
          <w:szCs w:val="19"/>
        </w:rPr>
        <w:t xml:space="preserve"> </w:t>
      </w:r>
      <w:r w:rsidRPr="00377BFC">
        <w:rPr>
          <w:rFonts w:cs="Times New Roman"/>
          <w:sz w:val="19"/>
          <w:szCs w:val="19"/>
        </w:rPr>
        <w:t>in</w:t>
      </w:r>
      <w:r w:rsidR="003F133A" w:rsidRPr="00377BFC">
        <w:rPr>
          <w:rFonts w:cs="Times New Roman"/>
          <w:sz w:val="19"/>
          <w:szCs w:val="19"/>
        </w:rPr>
        <w:t xml:space="preserve"> </w:t>
      </w:r>
      <w:r w:rsidRPr="00377BFC">
        <w:rPr>
          <w:rFonts w:cs="Times New Roman"/>
          <w:sz w:val="19"/>
          <w:szCs w:val="19"/>
        </w:rPr>
        <w:t>Superior</w:t>
      </w:r>
      <w:r w:rsidR="003F133A" w:rsidRPr="00377BFC">
        <w:rPr>
          <w:rFonts w:cs="Times New Roman"/>
          <w:sz w:val="19"/>
          <w:szCs w:val="19"/>
        </w:rPr>
        <w:t xml:space="preserve"> </w:t>
      </w:r>
      <w:r w:rsidRPr="00377BFC">
        <w:rPr>
          <w:rFonts w:cs="Times New Roman"/>
          <w:sz w:val="19"/>
          <w:szCs w:val="19"/>
        </w:rPr>
        <w:t>grapevines</w:t>
      </w:r>
      <w:r w:rsidR="003F133A" w:rsidRPr="00377BFC">
        <w:rPr>
          <w:rFonts w:cs="Times New Roman"/>
          <w:sz w:val="19"/>
          <w:szCs w:val="19"/>
        </w:rPr>
        <w:t xml:space="preserve"> </w:t>
      </w:r>
      <w:r w:rsidRPr="00377BFC">
        <w:rPr>
          <w:rFonts w:cs="Times New Roman"/>
          <w:sz w:val="19"/>
          <w:szCs w:val="19"/>
        </w:rPr>
        <w:t>with</w:t>
      </w:r>
      <w:r w:rsidR="003F133A" w:rsidRPr="00377BFC">
        <w:rPr>
          <w:rFonts w:cs="Times New Roman"/>
          <w:sz w:val="19"/>
          <w:szCs w:val="19"/>
        </w:rPr>
        <w:t xml:space="preserve"> </w:t>
      </w:r>
      <w:r w:rsidRPr="00377BFC">
        <w:rPr>
          <w:rFonts w:cs="Times New Roman"/>
          <w:sz w:val="19"/>
          <w:szCs w:val="19"/>
        </w:rPr>
        <w:t>spraying</w:t>
      </w:r>
      <w:r w:rsidR="003F133A" w:rsidRPr="00377BFC">
        <w:rPr>
          <w:rFonts w:cs="Times New Roman"/>
          <w:sz w:val="19"/>
          <w:szCs w:val="19"/>
        </w:rPr>
        <w:t xml:space="preserve"> </w:t>
      </w:r>
      <w:r w:rsidRPr="00377BFC">
        <w:rPr>
          <w:rFonts w:cs="Times New Roman"/>
          <w:sz w:val="19"/>
          <w:szCs w:val="19"/>
        </w:rPr>
        <w:t>salicylic</w:t>
      </w:r>
      <w:r w:rsidR="003F133A" w:rsidRPr="00377BFC">
        <w:rPr>
          <w:rFonts w:cs="Times New Roman"/>
          <w:sz w:val="19"/>
          <w:szCs w:val="19"/>
        </w:rPr>
        <w:t xml:space="preserve"> </w:t>
      </w:r>
      <w:r w:rsidRPr="00377BFC">
        <w:rPr>
          <w:rFonts w:cs="Times New Roman"/>
          <w:sz w:val="19"/>
          <w:szCs w:val="19"/>
        </w:rPr>
        <w:t>acid</w:t>
      </w:r>
      <w:r w:rsidR="003F133A" w:rsidRPr="00377BFC">
        <w:rPr>
          <w:rFonts w:cs="Times New Roman"/>
          <w:sz w:val="19"/>
          <w:szCs w:val="19"/>
        </w:rPr>
        <w:t xml:space="preserve"> </w:t>
      </w:r>
      <w:r w:rsidRPr="00377BFC">
        <w:rPr>
          <w:rFonts w:cs="Times New Roman"/>
          <w:sz w:val="19"/>
          <w:szCs w:val="19"/>
        </w:rPr>
        <w:t>and</w:t>
      </w:r>
      <w:r w:rsidR="003F133A" w:rsidRPr="00377BFC">
        <w:rPr>
          <w:rFonts w:cs="Times New Roman"/>
          <w:sz w:val="19"/>
          <w:szCs w:val="19"/>
        </w:rPr>
        <w:t xml:space="preserve"> </w:t>
      </w:r>
      <w:r w:rsidRPr="00377BFC">
        <w:rPr>
          <w:rFonts w:cs="Times New Roman"/>
          <w:sz w:val="19"/>
          <w:szCs w:val="19"/>
        </w:rPr>
        <w:t>boron.</w:t>
      </w:r>
      <w:r w:rsidR="003F133A" w:rsidRPr="00377BFC">
        <w:rPr>
          <w:rFonts w:cs="Times New Roman"/>
          <w:sz w:val="19"/>
          <w:szCs w:val="19"/>
        </w:rPr>
        <w:t xml:space="preserve"> </w:t>
      </w:r>
      <w:r w:rsidRPr="00377BFC">
        <w:rPr>
          <w:rFonts w:cs="Times New Roman"/>
          <w:sz w:val="19"/>
          <w:szCs w:val="19"/>
        </w:rPr>
        <w:t>M.</w:t>
      </w:r>
      <w:r w:rsidR="003F133A" w:rsidRPr="00377BFC">
        <w:rPr>
          <w:rFonts w:cs="Times New Roman"/>
          <w:sz w:val="19"/>
          <w:szCs w:val="19"/>
        </w:rPr>
        <w:t xml:space="preserve"> </w:t>
      </w:r>
      <w:r w:rsidRPr="00377BFC">
        <w:rPr>
          <w:rFonts w:cs="Times New Roman"/>
          <w:sz w:val="19"/>
          <w:szCs w:val="19"/>
        </w:rPr>
        <w:t>Sc.</w:t>
      </w:r>
      <w:r w:rsidR="003F133A" w:rsidRPr="00377BFC">
        <w:rPr>
          <w:rFonts w:cs="Times New Roman"/>
          <w:sz w:val="19"/>
          <w:szCs w:val="19"/>
        </w:rPr>
        <w:t xml:space="preserve"> </w:t>
      </w:r>
      <w:r w:rsidRPr="00377BFC">
        <w:rPr>
          <w:rFonts w:cs="Times New Roman"/>
          <w:sz w:val="19"/>
          <w:szCs w:val="19"/>
        </w:rPr>
        <w:t>Thesis.</w:t>
      </w:r>
      <w:r w:rsidR="003F133A" w:rsidRPr="00377BFC">
        <w:rPr>
          <w:rFonts w:cs="Times New Roman"/>
          <w:sz w:val="19"/>
          <w:szCs w:val="19"/>
        </w:rPr>
        <w:t xml:space="preserve"> </w:t>
      </w:r>
      <w:r w:rsidRPr="00377BFC">
        <w:rPr>
          <w:rFonts w:cs="Times New Roman"/>
          <w:sz w:val="19"/>
          <w:szCs w:val="19"/>
        </w:rPr>
        <w:t>Thesis</w:t>
      </w:r>
      <w:r w:rsidR="003F133A" w:rsidRPr="00377BFC">
        <w:rPr>
          <w:rFonts w:cs="Times New Roman"/>
          <w:sz w:val="19"/>
          <w:szCs w:val="19"/>
        </w:rPr>
        <w:t xml:space="preserve"> </w:t>
      </w:r>
      <w:r w:rsidRPr="00377BFC">
        <w:rPr>
          <w:rFonts w:cs="Times New Roman"/>
          <w:sz w:val="19"/>
          <w:szCs w:val="19"/>
        </w:rPr>
        <w:t>Fac.</w:t>
      </w:r>
      <w:r w:rsidR="003F133A" w:rsidRPr="00377BFC">
        <w:rPr>
          <w:rFonts w:cs="Times New Roman"/>
          <w:sz w:val="19"/>
          <w:szCs w:val="19"/>
        </w:rPr>
        <w:t xml:space="preserve"> </w:t>
      </w:r>
      <w:r w:rsidRPr="00377BFC">
        <w:rPr>
          <w:rFonts w:cs="Times New Roman"/>
          <w:sz w:val="19"/>
          <w:szCs w:val="19"/>
        </w:rPr>
        <w:t>of</w:t>
      </w:r>
      <w:r w:rsidR="003F133A" w:rsidRPr="00377BFC">
        <w:rPr>
          <w:rFonts w:cs="Times New Roman"/>
          <w:sz w:val="19"/>
          <w:szCs w:val="19"/>
        </w:rPr>
        <w:t xml:space="preserve"> </w:t>
      </w:r>
      <w:r w:rsidRPr="00377BFC">
        <w:rPr>
          <w:rFonts w:cs="Times New Roman"/>
          <w:sz w:val="19"/>
          <w:szCs w:val="19"/>
        </w:rPr>
        <w:t>Agric.</w:t>
      </w:r>
      <w:r w:rsidR="003F133A" w:rsidRPr="00377BFC">
        <w:rPr>
          <w:rFonts w:cs="Times New Roman"/>
          <w:sz w:val="19"/>
          <w:szCs w:val="19"/>
        </w:rPr>
        <w:t xml:space="preserve"> </w:t>
      </w:r>
      <w:proofErr w:type="spellStart"/>
      <w:r w:rsidRPr="00377BFC">
        <w:rPr>
          <w:rFonts w:cs="Times New Roman"/>
          <w:sz w:val="19"/>
          <w:szCs w:val="19"/>
        </w:rPr>
        <w:t>Minai</w:t>
      </w:r>
      <w:proofErr w:type="spellEnd"/>
      <w:r w:rsidR="003F133A" w:rsidRPr="00377BFC">
        <w:rPr>
          <w:rFonts w:cs="Times New Roman"/>
          <w:sz w:val="19"/>
          <w:szCs w:val="19"/>
        </w:rPr>
        <w:t xml:space="preserve"> </w:t>
      </w:r>
      <w:proofErr w:type="spellStart"/>
      <w:r w:rsidRPr="00377BFC">
        <w:rPr>
          <w:rFonts w:cs="Times New Roman"/>
          <w:sz w:val="19"/>
          <w:szCs w:val="19"/>
        </w:rPr>
        <w:t>UNiv</w:t>
      </w:r>
      <w:proofErr w:type="spellEnd"/>
      <w:r w:rsidRPr="00377BFC">
        <w:rPr>
          <w:rFonts w:cs="Times New Roman"/>
          <w:sz w:val="19"/>
          <w:szCs w:val="19"/>
        </w:rPr>
        <w:t>.</w:t>
      </w:r>
      <w:r w:rsidR="003F133A" w:rsidRPr="00377BFC">
        <w:rPr>
          <w:rFonts w:cs="Times New Roman"/>
          <w:sz w:val="19"/>
          <w:szCs w:val="19"/>
        </w:rPr>
        <w:t xml:space="preserve"> </w:t>
      </w:r>
      <w:r w:rsidRPr="00377BFC">
        <w:rPr>
          <w:rFonts w:cs="Times New Roman"/>
          <w:sz w:val="19"/>
          <w:szCs w:val="19"/>
        </w:rPr>
        <w:t>Egypt.</w:t>
      </w:r>
      <w:r w:rsidR="003F133A" w:rsidRPr="00377BFC">
        <w:rPr>
          <w:rFonts w:cs="Times New Roman"/>
          <w:sz w:val="19"/>
          <w:szCs w:val="19"/>
        </w:rPr>
        <w:t xml:space="preserve"> </w:t>
      </w:r>
    </w:p>
    <w:p w:rsidR="0008347F" w:rsidRPr="00377BFC" w:rsidRDefault="0008347F" w:rsidP="00377BFC">
      <w:pPr>
        <w:numPr>
          <w:ilvl w:val="0"/>
          <w:numId w:val="5"/>
        </w:numPr>
        <w:bidi w:val="0"/>
        <w:snapToGrid w:val="0"/>
        <w:ind w:left="425" w:hanging="425"/>
        <w:jc w:val="both"/>
        <w:rPr>
          <w:rFonts w:cs="Times New Roman"/>
          <w:sz w:val="19"/>
          <w:szCs w:val="19"/>
        </w:rPr>
      </w:pPr>
      <w:proofErr w:type="spellStart"/>
      <w:r w:rsidRPr="00377BFC">
        <w:rPr>
          <w:rFonts w:cs="Times New Roman"/>
          <w:bCs/>
          <w:sz w:val="19"/>
          <w:szCs w:val="19"/>
        </w:rPr>
        <w:t>Munns</w:t>
      </w:r>
      <w:proofErr w:type="spellEnd"/>
      <w:r w:rsidRPr="00377BFC">
        <w:rPr>
          <w:rFonts w:cs="Times New Roman"/>
          <w:bCs/>
          <w:sz w:val="19"/>
          <w:szCs w:val="19"/>
        </w:rPr>
        <w:t>,</w:t>
      </w:r>
      <w:r w:rsidR="003F133A" w:rsidRPr="00377BFC">
        <w:rPr>
          <w:rFonts w:cs="Times New Roman"/>
          <w:bCs/>
          <w:sz w:val="19"/>
          <w:szCs w:val="19"/>
        </w:rPr>
        <w:t xml:space="preserve"> </w:t>
      </w:r>
      <w:r w:rsidRPr="00377BFC">
        <w:rPr>
          <w:rFonts w:cs="Times New Roman"/>
          <w:bCs/>
          <w:sz w:val="19"/>
          <w:szCs w:val="19"/>
        </w:rPr>
        <w:t>R.</w:t>
      </w:r>
      <w:r w:rsidR="003F133A" w:rsidRPr="00377BFC">
        <w:rPr>
          <w:rFonts w:cs="Times New Roman"/>
          <w:bCs/>
          <w:sz w:val="19"/>
          <w:szCs w:val="19"/>
        </w:rPr>
        <w:t xml:space="preserve"> </w:t>
      </w:r>
      <w:r w:rsidRPr="00377BFC">
        <w:rPr>
          <w:rFonts w:cs="Times New Roman"/>
          <w:bCs/>
          <w:sz w:val="19"/>
          <w:szCs w:val="19"/>
        </w:rPr>
        <w:t>and</w:t>
      </w:r>
      <w:r w:rsidR="003F133A" w:rsidRPr="00377BFC">
        <w:rPr>
          <w:rFonts w:cs="Times New Roman"/>
          <w:bCs/>
          <w:sz w:val="19"/>
          <w:szCs w:val="19"/>
        </w:rPr>
        <w:t xml:space="preserve"> </w:t>
      </w:r>
      <w:proofErr w:type="spellStart"/>
      <w:r w:rsidRPr="00377BFC">
        <w:rPr>
          <w:rFonts w:cs="Times New Roman"/>
          <w:bCs/>
          <w:sz w:val="19"/>
          <w:szCs w:val="19"/>
        </w:rPr>
        <w:t>Tomeat</w:t>
      </w:r>
      <w:proofErr w:type="spellEnd"/>
      <w:r w:rsidRPr="00377BFC">
        <w:rPr>
          <w:rFonts w:cs="Times New Roman"/>
          <w:bCs/>
          <w:sz w:val="19"/>
          <w:szCs w:val="19"/>
        </w:rPr>
        <w:t>,</w:t>
      </w:r>
      <w:r w:rsidR="003F133A" w:rsidRPr="00377BFC">
        <w:rPr>
          <w:rFonts w:cs="Times New Roman"/>
          <w:bCs/>
          <w:sz w:val="19"/>
          <w:szCs w:val="19"/>
        </w:rPr>
        <w:t xml:space="preserve"> </w:t>
      </w:r>
      <w:r w:rsidRPr="00377BFC">
        <w:rPr>
          <w:rFonts w:cs="Times New Roman"/>
          <w:bCs/>
          <w:sz w:val="19"/>
          <w:szCs w:val="19"/>
        </w:rPr>
        <w:t>A.</w:t>
      </w:r>
      <w:r w:rsidR="003F133A" w:rsidRPr="00377BFC">
        <w:rPr>
          <w:rFonts w:cs="Times New Roman"/>
          <w:bCs/>
          <w:sz w:val="19"/>
          <w:szCs w:val="19"/>
        </w:rPr>
        <w:t xml:space="preserve"> </w:t>
      </w:r>
      <w:r w:rsidRPr="00377BFC">
        <w:rPr>
          <w:rFonts w:cs="Times New Roman"/>
          <w:bCs/>
          <w:sz w:val="19"/>
          <w:szCs w:val="19"/>
        </w:rPr>
        <w:t>(1986):</w:t>
      </w:r>
      <w:r w:rsidR="003F133A" w:rsidRPr="00377BFC">
        <w:rPr>
          <w:rFonts w:cs="Times New Roman"/>
          <w:sz w:val="19"/>
          <w:szCs w:val="19"/>
        </w:rPr>
        <w:t xml:space="preserve"> </w:t>
      </w:r>
      <w:r w:rsidRPr="00377BFC">
        <w:rPr>
          <w:rFonts w:cs="Times New Roman"/>
          <w:sz w:val="19"/>
          <w:szCs w:val="19"/>
        </w:rPr>
        <w:t>While</w:t>
      </w:r>
      <w:r w:rsidR="003F133A" w:rsidRPr="00377BFC">
        <w:rPr>
          <w:rFonts w:cs="Times New Roman"/>
          <w:sz w:val="19"/>
          <w:szCs w:val="19"/>
        </w:rPr>
        <w:t xml:space="preserve"> </w:t>
      </w:r>
      <w:r w:rsidRPr="00377BFC">
        <w:rPr>
          <w:rFonts w:cs="Times New Roman"/>
          <w:sz w:val="19"/>
          <w:szCs w:val="19"/>
        </w:rPr>
        <w:t>plant</w:t>
      </w:r>
      <w:r w:rsidR="003F133A" w:rsidRPr="00377BFC">
        <w:rPr>
          <w:rFonts w:cs="Times New Roman"/>
          <w:sz w:val="19"/>
          <w:szCs w:val="19"/>
        </w:rPr>
        <w:t xml:space="preserve"> </w:t>
      </w:r>
      <w:r w:rsidRPr="00377BFC">
        <w:rPr>
          <w:rFonts w:cs="Times New Roman"/>
          <w:sz w:val="19"/>
          <w:szCs w:val="19"/>
        </w:rPr>
        <w:t>responses</w:t>
      </w:r>
      <w:r w:rsidR="003F133A" w:rsidRPr="00377BFC">
        <w:rPr>
          <w:rFonts w:cs="Times New Roman"/>
          <w:sz w:val="19"/>
          <w:szCs w:val="19"/>
        </w:rPr>
        <w:t xml:space="preserve"> </w:t>
      </w:r>
      <w:r w:rsidRPr="00377BFC">
        <w:rPr>
          <w:rFonts w:cs="Times New Roman"/>
          <w:sz w:val="19"/>
          <w:szCs w:val="19"/>
        </w:rPr>
        <w:t>to</w:t>
      </w:r>
      <w:r w:rsidR="003F133A" w:rsidRPr="00377BFC">
        <w:rPr>
          <w:rFonts w:cs="Times New Roman"/>
          <w:sz w:val="19"/>
          <w:szCs w:val="19"/>
        </w:rPr>
        <w:t xml:space="preserve"> </w:t>
      </w:r>
      <w:r w:rsidRPr="00377BFC">
        <w:rPr>
          <w:rFonts w:cs="Times New Roman"/>
          <w:sz w:val="19"/>
          <w:szCs w:val="19"/>
        </w:rPr>
        <w:t>salinity</w:t>
      </w:r>
      <w:r w:rsidR="003F133A" w:rsidRPr="00377BFC">
        <w:rPr>
          <w:rFonts w:cs="Times New Roman"/>
          <w:sz w:val="19"/>
          <w:szCs w:val="19"/>
        </w:rPr>
        <w:t xml:space="preserve"> </w:t>
      </w:r>
      <w:r w:rsidRPr="00377BFC">
        <w:rPr>
          <w:rFonts w:cs="Times New Roman"/>
          <w:sz w:val="19"/>
          <w:szCs w:val="19"/>
        </w:rPr>
        <w:t>Aust.</w:t>
      </w:r>
      <w:r w:rsidR="003F133A" w:rsidRPr="00377BFC">
        <w:rPr>
          <w:rFonts w:cs="Times New Roman"/>
          <w:sz w:val="19"/>
          <w:szCs w:val="19"/>
        </w:rPr>
        <w:t xml:space="preserve"> </w:t>
      </w:r>
      <w:r w:rsidRPr="00377BFC">
        <w:rPr>
          <w:rFonts w:cs="Times New Roman"/>
          <w:sz w:val="19"/>
          <w:szCs w:val="19"/>
        </w:rPr>
        <w:t>J.</w:t>
      </w:r>
      <w:r w:rsidR="003F133A" w:rsidRPr="00377BFC">
        <w:rPr>
          <w:rFonts w:cs="Times New Roman"/>
          <w:sz w:val="19"/>
          <w:szCs w:val="19"/>
        </w:rPr>
        <w:t xml:space="preserve"> </w:t>
      </w:r>
      <w:r w:rsidRPr="00377BFC">
        <w:rPr>
          <w:rFonts w:cs="Times New Roman"/>
          <w:sz w:val="19"/>
          <w:szCs w:val="19"/>
        </w:rPr>
        <w:t>Plant</w:t>
      </w:r>
      <w:r w:rsidR="003F133A" w:rsidRPr="00377BFC">
        <w:rPr>
          <w:rFonts w:cs="Times New Roman"/>
          <w:sz w:val="19"/>
          <w:szCs w:val="19"/>
        </w:rPr>
        <w:t xml:space="preserve"> </w:t>
      </w:r>
      <w:r w:rsidRPr="00377BFC">
        <w:rPr>
          <w:rFonts w:cs="Times New Roman"/>
          <w:sz w:val="19"/>
          <w:szCs w:val="19"/>
        </w:rPr>
        <w:t>Physiol.</w:t>
      </w:r>
      <w:r w:rsidR="003F133A" w:rsidRPr="00377BFC">
        <w:rPr>
          <w:rFonts w:cs="Times New Roman"/>
          <w:sz w:val="19"/>
          <w:szCs w:val="19"/>
        </w:rPr>
        <w:t xml:space="preserve"> </w:t>
      </w:r>
      <w:r w:rsidRPr="00377BFC">
        <w:rPr>
          <w:rFonts w:cs="Times New Roman"/>
          <w:sz w:val="19"/>
          <w:szCs w:val="19"/>
        </w:rPr>
        <w:t>(13):</w:t>
      </w:r>
      <w:r w:rsidR="003F133A" w:rsidRPr="00377BFC">
        <w:rPr>
          <w:rFonts w:cs="Times New Roman"/>
          <w:sz w:val="19"/>
          <w:szCs w:val="19"/>
        </w:rPr>
        <w:t xml:space="preserve"> </w:t>
      </w:r>
      <w:r w:rsidRPr="00377BFC">
        <w:rPr>
          <w:rFonts w:cs="Times New Roman"/>
          <w:sz w:val="19"/>
          <w:szCs w:val="19"/>
        </w:rPr>
        <w:t>143-160.</w:t>
      </w:r>
    </w:p>
    <w:p w:rsidR="0008347F" w:rsidRPr="00377BFC" w:rsidRDefault="0008347F" w:rsidP="00377BFC">
      <w:pPr>
        <w:numPr>
          <w:ilvl w:val="0"/>
          <w:numId w:val="5"/>
        </w:numPr>
        <w:bidi w:val="0"/>
        <w:snapToGrid w:val="0"/>
        <w:ind w:left="425" w:hanging="425"/>
        <w:jc w:val="both"/>
        <w:rPr>
          <w:rFonts w:cs="Times New Roman"/>
          <w:sz w:val="19"/>
          <w:szCs w:val="19"/>
        </w:rPr>
      </w:pPr>
      <w:r w:rsidRPr="00377BFC">
        <w:rPr>
          <w:rFonts w:cs="Times New Roman"/>
          <w:bCs/>
          <w:sz w:val="19"/>
          <w:szCs w:val="19"/>
        </w:rPr>
        <w:t>Nicholas,</w:t>
      </w:r>
      <w:r w:rsidR="003F133A" w:rsidRPr="00377BFC">
        <w:rPr>
          <w:rFonts w:cs="Times New Roman"/>
          <w:bCs/>
          <w:sz w:val="19"/>
          <w:szCs w:val="19"/>
        </w:rPr>
        <w:t xml:space="preserve"> </w:t>
      </w:r>
      <w:r w:rsidRPr="00377BFC">
        <w:rPr>
          <w:rFonts w:cs="Times New Roman"/>
          <w:bCs/>
          <w:sz w:val="19"/>
          <w:szCs w:val="19"/>
        </w:rPr>
        <w:t>S.</w:t>
      </w:r>
      <w:r w:rsidR="003F133A" w:rsidRPr="00377BFC">
        <w:rPr>
          <w:rFonts w:cs="Times New Roman"/>
          <w:bCs/>
          <w:sz w:val="19"/>
          <w:szCs w:val="19"/>
        </w:rPr>
        <w:t xml:space="preserve"> </w:t>
      </w:r>
      <w:r w:rsidRPr="00377BFC">
        <w:rPr>
          <w:rFonts w:cs="Times New Roman"/>
          <w:bCs/>
          <w:sz w:val="19"/>
          <w:szCs w:val="19"/>
        </w:rPr>
        <w:t>(1996):</w:t>
      </w:r>
      <w:r w:rsidR="003F133A" w:rsidRPr="00377BFC">
        <w:rPr>
          <w:rFonts w:cs="Times New Roman"/>
          <w:sz w:val="19"/>
          <w:szCs w:val="19"/>
        </w:rPr>
        <w:t xml:space="preserve"> </w:t>
      </w:r>
      <w:r w:rsidRPr="00377BFC">
        <w:rPr>
          <w:rFonts w:cs="Times New Roman"/>
          <w:sz w:val="19"/>
          <w:szCs w:val="19"/>
        </w:rPr>
        <w:t>The</w:t>
      </w:r>
      <w:r w:rsidR="003F133A" w:rsidRPr="00377BFC">
        <w:rPr>
          <w:rFonts w:cs="Times New Roman"/>
          <w:sz w:val="19"/>
          <w:szCs w:val="19"/>
        </w:rPr>
        <w:t xml:space="preserve"> </w:t>
      </w:r>
      <w:r w:rsidRPr="00377BFC">
        <w:rPr>
          <w:rFonts w:cs="Times New Roman"/>
          <w:sz w:val="19"/>
          <w:szCs w:val="19"/>
        </w:rPr>
        <w:t>function</w:t>
      </w:r>
      <w:r w:rsidR="003F133A" w:rsidRPr="00377BFC">
        <w:rPr>
          <w:rFonts w:cs="Times New Roman"/>
          <w:sz w:val="19"/>
          <w:szCs w:val="19"/>
        </w:rPr>
        <w:t xml:space="preserve"> </w:t>
      </w:r>
      <w:r w:rsidRPr="00377BFC">
        <w:rPr>
          <w:rFonts w:cs="Times New Roman"/>
          <w:sz w:val="19"/>
          <w:szCs w:val="19"/>
        </w:rPr>
        <w:t>and</w:t>
      </w:r>
      <w:r w:rsidR="003F133A" w:rsidRPr="00377BFC">
        <w:rPr>
          <w:rFonts w:cs="Times New Roman"/>
          <w:sz w:val="19"/>
          <w:szCs w:val="19"/>
        </w:rPr>
        <w:t xml:space="preserve"> </w:t>
      </w:r>
      <w:r w:rsidRPr="00377BFC">
        <w:rPr>
          <w:rFonts w:cs="Times New Roman"/>
          <w:sz w:val="19"/>
          <w:szCs w:val="19"/>
        </w:rPr>
        <w:t>metabolism</w:t>
      </w:r>
      <w:r w:rsidR="003F133A" w:rsidRPr="00377BFC">
        <w:rPr>
          <w:rFonts w:cs="Times New Roman"/>
          <w:sz w:val="19"/>
          <w:szCs w:val="19"/>
        </w:rPr>
        <w:t xml:space="preserve"> </w:t>
      </w:r>
      <w:r w:rsidRPr="00377BFC">
        <w:rPr>
          <w:rFonts w:cs="Times New Roman"/>
          <w:sz w:val="19"/>
          <w:szCs w:val="19"/>
        </w:rPr>
        <w:t>of</w:t>
      </w:r>
      <w:r w:rsidR="003F133A" w:rsidRPr="00377BFC">
        <w:rPr>
          <w:rFonts w:cs="Times New Roman"/>
          <w:sz w:val="19"/>
          <w:szCs w:val="19"/>
        </w:rPr>
        <w:t xml:space="preserve"> </w:t>
      </w:r>
      <w:r w:rsidRPr="00377BFC">
        <w:rPr>
          <w:rFonts w:cs="Times New Roman"/>
          <w:sz w:val="19"/>
          <w:szCs w:val="19"/>
        </w:rPr>
        <w:t>ascorbic</w:t>
      </w:r>
      <w:r w:rsidR="003F133A" w:rsidRPr="00377BFC">
        <w:rPr>
          <w:rFonts w:cs="Times New Roman"/>
          <w:sz w:val="19"/>
          <w:szCs w:val="19"/>
        </w:rPr>
        <w:t xml:space="preserve"> </w:t>
      </w:r>
      <w:r w:rsidRPr="00377BFC">
        <w:rPr>
          <w:rFonts w:cs="Times New Roman"/>
          <w:sz w:val="19"/>
          <w:szCs w:val="19"/>
        </w:rPr>
        <w:t>acid</w:t>
      </w:r>
      <w:r w:rsidR="003F133A" w:rsidRPr="00377BFC">
        <w:rPr>
          <w:rFonts w:cs="Times New Roman"/>
          <w:sz w:val="19"/>
          <w:szCs w:val="19"/>
        </w:rPr>
        <w:t xml:space="preserve"> </w:t>
      </w:r>
      <w:r w:rsidRPr="00377BFC">
        <w:rPr>
          <w:rFonts w:cs="Times New Roman"/>
          <w:sz w:val="19"/>
          <w:szCs w:val="19"/>
        </w:rPr>
        <w:t>in</w:t>
      </w:r>
      <w:r w:rsidR="003F133A" w:rsidRPr="00377BFC">
        <w:rPr>
          <w:rFonts w:cs="Times New Roman"/>
          <w:sz w:val="19"/>
          <w:szCs w:val="19"/>
        </w:rPr>
        <w:t xml:space="preserve"> </w:t>
      </w:r>
      <w:r w:rsidRPr="00377BFC">
        <w:rPr>
          <w:rFonts w:cs="Times New Roman"/>
          <w:sz w:val="19"/>
          <w:szCs w:val="19"/>
        </w:rPr>
        <w:t>plants.</w:t>
      </w:r>
      <w:r w:rsidR="003F133A" w:rsidRPr="00377BFC">
        <w:rPr>
          <w:rFonts w:cs="Times New Roman"/>
          <w:sz w:val="19"/>
          <w:szCs w:val="19"/>
        </w:rPr>
        <w:t xml:space="preserve"> </w:t>
      </w:r>
      <w:r w:rsidRPr="00377BFC">
        <w:rPr>
          <w:rFonts w:cs="Times New Roman"/>
          <w:sz w:val="19"/>
          <w:szCs w:val="19"/>
        </w:rPr>
        <w:t>Ann</w:t>
      </w:r>
      <w:r w:rsidR="003F133A" w:rsidRPr="00377BFC">
        <w:rPr>
          <w:rFonts w:cs="Times New Roman"/>
          <w:sz w:val="19"/>
          <w:szCs w:val="19"/>
        </w:rPr>
        <w:t>.</w:t>
      </w:r>
      <w:r w:rsidRPr="00377BFC">
        <w:rPr>
          <w:rFonts w:cs="Times New Roman"/>
          <w:sz w:val="19"/>
          <w:szCs w:val="19"/>
        </w:rPr>
        <w:t>,</w:t>
      </w:r>
      <w:r w:rsidR="003F133A" w:rsidRPr="00377BFC">
        <w:rPr>
          <w:rFonts w:cs="Times New Roman"/>
          <w:sz w:val="19"/>
          <w:szCs w:val="19"/>
        </w:rPr>
        <w:t xml:space="preserve"> </w:t>
      </w:r>
      <w:r w:rsidRPr="00377BFC">
        <w:rPr>
          <w:rFonts w:cs="Times New Roman"/>
          <w:sz w:val="19"/>
          <w:szCs w:val="19"/>
        </w:rPr>
        <w:t>Bot.</w:t>
      </w:r>
      <w:r w:rsidR="003F133A" w:rsidRPr="00377BFC">
        <w:rPr>
          <w:rFonts w:cs="Times New Roman"/>
          <w:sz w:val="19"/>
          <w:szCs w:val="19"/>
        </w:rPr>
        <w:t xml:space="preserve"> </w:t>
      </w:r>
      <w:r w:rsidRPr="00377BFC">
        <w:rPr>
          <w:rFonts w:cs="Times New Roman"/>
          <w:sz w:val="19"/>
          <w:szCs w:val="19"/>
        </w:rPr>
        <w:t>78,</w:t>
      </w:r>
      <w:r w:rsidR="003F133A" w:rsidRPr="00377BFC">
        <w:rPr>
          <w:rFonts w:cs="Times New Roman"/>
          <w:sz w:val="19"/>
          <w:szCs w:val="19"/>
        </w:rPr>
        <w:t xml:space="preserve"> </w:t>
      </w:r>
      <w:r w:rsidRPr="00377BFC">
        <w:rPr>
          <w:rFonts w:cs="Times New Roman"/>
          <w:sz w:val="19"/>
          <w:szCs w:val="19"/>
        </w:rPr>
        <w:t>661-669.</w:t>
      </w:r>
    </w:p>
    <w:p w:rsidR="0008347F" w:rsidRPr="00377BFC" w:rsidRDefault="0008347F" w:rsidP="00377BFC">
      <w:pPr>
        <w:numPr>
          <w:ilvl w:val="0"/>
          <w:numId w:val="5"/>
        </w:numPr>
        <w:bidi w:val="0"/>
        <w:snapToGrid w:val="0"/>
        <w:ind w:left="425" w:hanging="425"/>
        <w:jc w:val="both"/>
        <w:rPr>
          <w:rFonts w:cs="Times New Roman"/>
          <w:sz w:val="19"/>
          <w:szCs w:val="19"/>
        </w:rPr>
      </w:pPr>
      <w:proofErr w:type="spellStart"/>
      <w:r w:rsidRPr="00377BFC">
        <w:rPr>
          <w:rFonts w:cs="Times New Roman"/>
          <w:bCs/>
          <w:sz w:val="19"/>
          <w:szCs w:val="19"/>
        </w:rPr>
        <w:t>Ozeker</w:t>
      </w:r>
      <w:proofErr w:type="spellEnd"/>
      <w:r w:rsidRPr="00377BFC">
        <w:rPr>
          <w:rFonts w:cs="Times New Roman"/>
          <w:bCs/>
          <w:sz w:val="19"/>
          <w:szCs w:val="19"/>
        </w:rPr>
        <w:t>,</w:t>
      </w:r>
      <w:r w:rsidR="003F133A" w:rsidRPr="00377BFC">
        <w:rPr>
          <w:rFonts w:cs="Times New Roman"/>
          <w:bCs/>
          <w:sz w:val="19"/>
          <w:szCs w:val="19"/>
        </w:rPr>
        <w:t xml:space="preserve"> </w:t>
      </w:r>
      <w:r w:rsidRPr="00377BFC">
        <w:rPr>
          <w:rFonts w:cs="Times New Roman"/>
          <w:bCs/>
          <w:sz w:val="19"/>
          <w:szCs w:val="19"/>
        </w:rPr>
        <w:t>E.</w:t>
      </w:r>
      <w:r w:rsidR="003F133A" w:rsidRPr="00377BFC">
        <w:rPr>
          <w:rFonts w:cs="Times New Roman"/>
          <w:bCs/>
          <w:sz w:val="19"/>
          <w:szCs w:val="19"/>
        </w:rPr>
        <w:t xml:space="preserve"> </w:t>
      </w:r>
      <w:r w:rsidRPr="00377BFC">
        <w:rPr>
          <w:rFonts w:cs="Times New Roman"/>
          <w:bCs/>
          <w:sz w:val="19"/>
          <w:szCs w:val="19"/>
        </w:rPr>
        <w:t>(2005):</w:t>
      </w:r>
      <w:r w:rsidR="003F133A" w:rsidRPr="00377BFC">
        <w:rPr>
          <w:rFonts w:cs="Times New Roman"/>
          <w:sz w:val="19"/>
          <w:szCs w:val="19"/>
        </w:rPr>
        <w:t xml:space="preserve"> </w:t>
      </w:r>
      <w:r w:rsidRPr="00377BFC">
        <w:rPr>
          <w:rFonts w:cs="Times New Roman"/>
          <w:sz w:val="19"/>
          <w:szCs w:val="19"/>
        </w:rPr>
        <w:t>Salicylic</w:t>
      </w:r>
      <w:r w:rsidR="003F133A" w:rsidRPr="00377BFC">
        <w:rPr>
          <w:rFonts w:cs="Times New Roman"/>
          <w:sz w:val="19"/>
          <w:szCs w:val="19"/>
        </w:rPr>
        <w:t xml:space="preserve"> </w:t>
      </w:r>
      <w:r w:rsidRPr="00377BFC">
        <w:rPr>
          <w:rFonts w:cs="Times New Roman"/>
          <w:sz w:val="19"/>
          <w:szCs w:val="19"/>
        </w:rPr>
        <w:t>acid</w:t>
      </w:r>
      <w:r w:rsidR="003F133A" w:rsidRPr="00377BFC">
        <w:rPr>
          <w:rFonts w:cs="Times New Roman"/>
          <w:sz w:val="19"/>
          <w:szCs w:val="19"/>
        </w:rPr>
        <w:t xml:space="preserve"> </w:t>
      </w:r>
      <w:r w:rsidRPr="00377BFC">
        <w:rPr>
          <w:rFonts w:cs="Times New Roman"/>
          <w:sz w:val="19"/>
          <w:szCs w:val="19"/>
        </w:rPr>
        <w:t>and</w:t>
      </w:r>
      <w:r w:rsidR="003F133A" w:rsidRPr="00377BFC">
        <w:rPr>
          <w:rFonts w:cs="Times New Roman"/>
          <w:sz w:val="19"/>
          <w:szCs w:val="19"/>
        </w:rPr>
        <w:t xml:space="preserve"> </w:t>
      </w:r>
      <w:r w:rsidRPr="00377BFC">
        <w:rPr>
          <w:rFonts w:cs="Times New Roman"/>
          <w:sz w:val="19"/>
          <w:szCs w:val="19"/>
        </w:rPr>
        <w:t>its</w:t>
      </w:r>
      <w:r w:rsidR="003F133A" w:rsidRPr="00377BFC">
        <w:rPr>
          <w:rFonts w:cs="Times New Roman"/>
          <w:sz w:val="19"/>
          <w:szCs w:val="19"/>
        </w:rPr>
        <w:t xml:space="preserve"> </w:t>
      </w:r>
      <w:r w:rsidRPr="00377BFC">
        <w:rPr>
          <w:rFonts w:cs="Times New Roman"/>
          <w:sz w:val="19"/>
          <w:szCs w:val="19"/>
        </w:rPr>
        <w:t>effects</w:t>
      </w:r>
      <w:r w:rsidR="003F133A" w:rsidRPr="00377BFC">
        <w:rPr>
          <w:rFonts w:cs="Times New Roman"/>
          <w:sz w:val="19"/>
          <w:szCs w:val="19"/>
        </w:rPr>
        <w:t xml:space="preserve"> </w:t>
      </w:r>
      <w:r w:rsidRPr="00377BFC">
        <w:rPr>
          <w:rFonts w:cs="Times New Roman"/>
          <w:sz w:val="19"/>
          <w:szCs w:val="19"/>
        </w:rPr>
        <w:t>on</w:t>
      </w:r>
      <w:r w:rsidR="003F133A" w:rsidRPr="00377BFC">
        <w:rPr>
          <w:rFonts w:cs="Times New Roman"/>
          <w:sz w:val="19"/>
          <w:szCs w:val="19"/>
        </w:rPr>
        <w:t xml:space="preserve"> </w:t>
      </w:r>
      <w:proofErr w:type="spellStart"/>
      <w:r w:rsidRPr="00377BFC">
        <w:rPr>
          <w:rFonts w:cs="Times New Roman"/>
          <w:sz w:val="19"/>
          <w:szCs w:val="19"/>
        </w:rPr>
        <w:t>pkants</w:t>
      </w:r>
      <w:proofErr w:type="spellEnd"/>
      <w:r w:rsidRPr="00377BFC">
        <w:rPr>
          <w:rFonts w:cs="Times New Roman"/>
          <w:sz w:val="19"/>
          <w:szCs w:val="19"/>
        </w:rPr>
        <w:t>.</w:t>
      </w:r>
      <w:r w:rsidR="003F133A" w:rsidRPr="00377BFC">
        <w:rPr>
          <w:rFonts w:cs="Times New Roman"/>
          <w:sz w:val="19"/>
          <w:szCs w:val="19"/>
        </w:rPr>
        <w:t xml:space="preserve"> </w:t>
      </w:r>
      <w:r w:rsidRPr="00377BFC">
        <w:rPr>
          <w:rFonts w:cs="Times New Roman"/>
          <w:sz w:val="19"/>
          <w:szCs w:val="19"/>
        </w:rPr>
        <w:t>EU.</w:t>
      </w:r>
      <w:r w:rsidR="003F133A" w:rsidRPr="00377BFC">
        <w:rPr>
          <w:rFonts w:cs="Times New Roman"/>
          <w:sz w:val="19"/>
          <w:szCs w:val="19"/>
        </w:rPr>
        <w:t xml:space="preserve"> </w:t>
      </w:r>
      <w:r w:rsidRPr="00377BFC">
        <w:rPr>
          <w:rFonts w:cs="Times New Roman"/>
          <w:sz w:val="19"/>
          <w:szCs w:val="19"/>
        </w:rPr>
        <w:t>Fac.</w:t>
      </w:r>
      <w:r w:rsidR="003F133A" w:rsidRPr="00377BFC">
        <w:rPr>
          <w:rFonts w:cs="Times New Roman"/>
          <w:sz w:val="19"/>
          <w:szCs w:val="19"/>
        </w:rPr>
        <w:t xml:space="preserve"> </w:t>
      </w:r>
      <w:r w:rsidRPr="00377BFC">
        <w:rPr>
          <w:rFonts w:cs="Times New Roman"/>
          <w:sz w:val="19"/>
          <w:szCs w:val="19"/>
        </w:rPr>
        <w:t>of</w:t>
      </w:r>
      <w:r w:rsidR="003F133A" w:rsidRPr="00377BFC">
        <w:rPr>
          <w:rFonts w:cs="Times New Roman"/>
          <w:sz w:val="19"/>
          <w:szCs w:val="19"/>
        </w:rPr>
        <w:t xml:space="preserve"> </w:t>
      </w:r>
      <w:r w:rsidRPr="00377BFC">
        <w:rPr>
          <w:rFonts w:cs="Times New Roman"/>
          <w:sz w:val="19"/>
          <w:szCs w:val="19"/>
        </w:rPr>
        <w:t>Agric.</w:t>
      </w:r>
      <w:r w:rsidR="003F133A" w:rsidRPr="00377BFC">
        <w:rPr>
          <w:rFonts w:cs="Times New Roman"/>
          <w:sz w:val="19"/>
          <w:szCs w:val="19"/>
        </w:rPr>
        <w:t xml:space="preserve"> </w:t>
      </w:r>
      <w:r w:rsidRPr="00377BFC">
        <w:rPr>
          <w:rFonts w:cs="Times New Roman"/>
          <w:sz w:val="19"/>
          <w:szCs w:val="19"/>
        </w:rPr>
        <w:t>J.</w:t>
      </w:r>
      <w:r w:rsidR="003F133A" w:rsidRPr="00377BFC">
        <w:rPr>
          <w:rFonts w:cs="Times New Roman"/>
          <w:sz w:val="19"/>
          <w:szCs w:val="19"/>
        </w:rPr>
        <w:t xml:space="preserve"> </w:t>
      </w:r>
      <w:r w:rsidRPr="00377BFC">
        <w:rPr>
          <w:rFonts w:cs="Times New Roman"/>
          <w:sz w:val="19"/>
          <w:szCs w:val="19"/>
        </w:rPr>
        <w:t>42</w:t>
      </w:r>
      <w:r w:rsidR="003F133A" w:rsidRPr="00377BFC">
        <w:rPr>
          <w:rFonts w:cs="Times New Roman"/>
          <w:sz w:val="19"/>
          <w:szCs w:val="19"/>
        </w:rPr>
        <w:t xml:space="preserve"> </w:t>
      </w:r>
      <w:r w:rsidRPr="00377BFC">
        <w:rPr>
          <w:rFonts w:cs="Times New Roman"/>
          <w:sz w:val="19"/>
          <w:szCs w:val="19"/>
        </w:rPr>
        <w:t>(10:</w:t>
      </w:r>
      <w:r w:rsidR="003F133A" w:rsidRPr="00377BFC">
        <w:rPr>
          <w:rFonts w:cs="Times New Roman"/>
          <w:sz w:val="19"/>
          <w:szCs w:val="19"/>
        </w:rPr>
        <w:t xml:space="preserve"> </w:t>
      </w:r>
      <w:r w:rsidRPr="00377BFC">
        <w:rPr>
          <w:rFonts w:cs="Times New Roman"/>
          <w:sz w:val="19"/>
          <w:szCs w:val="19"/>
        </w:rPr>
        <w:t>213-223.</w:t>
      </w:r>
    </w:p>
    <w:p w:rsidR="0008347F" w:rsidRPr="00377BFC" w:rsidRDefault="0008347F" w:rsidP="00377BFC">
      <w:pPr>
        <w:numPr>
          <w:ilvl w:val="0"/>
          <w:numId w:val="5"/>
        </w:numPr>
        <w:bidi w:val="0"/>
        <w:snapToGrid w:val="0"/>
        <w:ind w:left="425" w:hanging="425"/>
        <w:jc w:val="both"/>
        <w:rPr>
          <w:rFonts w:cs="Times New Roman"/>
          <w:sz w:val="19"/>
          <w:szCs w:val="19"/>
        </w:rPr>
      </w:pPr>
      <w:r w:rsidRPr="00377BFC">
        <w:rPr>
          <w:rFonts w:cs="Times New Roman"/>
          <w:bCs/>
          <w:sz w:val="19"/>
          <w:szCs w:val="19"/>
        </w:rPr>
        <w:t>Peach,</w:t>
      </w:r>
      <w:r w:rsidR="003F133A" w:rsidRPr="00377BFC">
        <w:rPr>
          <w:rFonts w:cs="Times New Roman"/>
          <w:bCs/>
          <w:sz w:val="19"/>
          <w:szCs w:val="19"/>
        </w:rPr>
        <w:t xml:space="preserve"> </w:t>
      </w:r>
      <w:r w:rsidRPr="00377BFC">
        <w:rPr>
          <w:rFonts w:cs="Times New Roman"/>
          <w:bCs/>
          <w:sz w:val="19"/>
          <w:szCs w:val="19"/>
        </w:rPr>
        <w:t>K.</w:t>
      </w:r>
      <w:r w:rsidR="003F133A" w:rsidRPr="00377BFC">
        <w:rPr>
          <w:rFonts w:cs="Times New Roman"/>
          <w:bCs/>
          <w:sz w:val="19"/>
          <w:szCs w:val="19"/>
        </w:rPr>
        <w:t xml:space="preserve"> </w:t>
      </w:r>
      <w:r w:rsidRPr="00377BFC">
        <w:rPr>
          <w:rFonts w:cs="Times New Roman"/>
          <w:bCs/>
          <w:sz w:val="19"/>
          <w:szCs w:val="19"/>
        </w:rPr>
        <w:t>and</w:t>
      </w:r>
      <w:r w:rsidR="003F133A" w:rsidRPr="00377BFC">
        <w:rPr>
          <w:rFonts w:cs="Times New Roman"/>
          <w:bCs/>
          <w:sz w:val="19"/>
          <w:szCs w:val="19"/>
        </w:rPr>
        <w:t xml:space="preserve"> </w:t>
      </w:r>
      <w:r w:rsidRPr="00377BFC">
        <w:rPr>
          <w:rFonts w:cs="Times New Roman"/>
          <w:bCs/>
          <w:sz w:val="19"/>
          <w:szCs w:val="19"/>
        </w:rPr>
        <w:t>Tracey,</w:t>
      </w:r>
      <w:r w:rsidR="003F133A" w:rsidRPr="00377BFC">
        <w:rPr>
          <w:rFonts w:cs="Times New Roman"/>
          <w:bCs/>
          <w:sz w:val="19"/>
          <w:szCs w:val="19"/>
        </w:rPr>
        <w:t xml:space="preserve"> </w:t>
      </w:r>
      <w:r w:rsidRPr="00377BFC">
        <w:rPr>
          <w:rFonts w:cs="Times New Roman"/>
          <w:bCs/>
          <w:sz w:val="19"/>
          <w:szCs w:val="19"/>
        </w:rPr>
        <w:t>I.M.V.</w:t>
      </w:r>
      <w:r w:rsidR="003F133A" w:rsidRPr="00377BFC">
        <w:rPr>
          <w:rFonts w:cs="Times New Roman"/>
          <w:bCs/>
          <w:sz w:val="19"/>
          <w:szCs w:val="19"/>
        </w:rPr>
        <w:t xml:space="preserve"> </w:t>
      </w:r>
      <w:r w:rsidRPr="00377BFC">
        <w:rPr>
          <w:rFonts w:cs="Times New Roman"/>
          <w:bCs/>
          <w:sz w:val="19"/>
          <w:szCs w:val="19"/>
        </w:rPr>
        <w:t>(1968):</w:t>
      </w:r>
      <w:r w:rsidR="003F133A" w:rsidRPr="00377BFC">
        <w:rPr>
          <w:rFonts w:cs="Times New Roman"/>
          <w:sz w:val="19"/>
          <w:szCs w:val="19"/>
        </w:rPr>
        <w:t xml:space="preserve"> </w:t>
      </w:r>
      <w:r w:rsidRPr="00377BFC">
        <w:rPr>
          <w:rFonts w:cs="Times New Roman"/>
          <w:sz w:val="19"/>
          <w:szCs w:val="19"/>
        </w:rPr>
        <w:t>Modem</w:t>
      </w:r>
      <w:r w:rsidR="003F133A" w:rsidRPr="00377BFC">
        <w:rPr>
          <w:rFonts w:cs="Times New Roman"/>
          <w:sz w:val="19"/>
          <w:szCs w:val="19"/>
        </w:rPr>
        <w:t xml:space="preserve"> </w:t>
      </w:r>
      <w:r w:rsidRPr="00377BFC">
        <w:rPr>
          <w:rFonts w:cs="Times New Roman"/>
          <w:sz w:val="19"/>
          <w:szCs w:val="19"/>
        </w:rPr>
        <w:t>Methods</w:t>
      </w:r>
      <w:r w:rsidR="003F133A" w:rsidRPr="00377BFC">
        <w:rPr>
          <w:rFonts w:cs="Times New Roman"/>
          <w:sz w:val="19"/>
          <w:szCs w:val="19"/>
        </w:rPr>
        <w:t xml:space="preserve"> </w:t>
      </w:r>
      <w:r w:rsidRPr="00377BFC">
        <w:rPr>
          <w:rFonts w:cs="Times New Roman"/>
          <w:sz w:val="19"/>
          <w:szCs w:val="19"/>
        </w:rPr>
        <w:t>of</w:t>
      </w:r>
      <w:r w:rsidR="003F133A" w:rsidRPr="00377BFC">
        <w:rPr>
          <w:rFonts w:cs="Times New Roman"/>
          <w:sz w:val="19"/>
          <w:szCs w:val="19"/>
        </w:rPr>
        <w:t xml:space="preserve"> </w:t>
      </w:r>
      <w:r w:rsidRPr="00377BFC">
        <w:rPr>
          <w:rFonts w:cs="Times New Roman"/>
          <w:sz w:val="19"/>
          <w:szCs w:val="19"/>
        </w:rPr>
        <w:t>Plant</w:t>
      </w:r>
      <w:r w:rsidR="003F133A" w:rsidRPr="00377BFC">
        <w:rPr>
          <w:rFonts w:cs="Times New Roman"/>
          <w:sz w:val="19"/>
          <w:szCs w:val="19"/>
        </w:rPr>
        <w:t xml:space="preserve"> </w:t>
      </w:r>
      <w:r w:rsidRPr="00377BFC">
        <w:rPr>
          <w:rFonts w:cs="Times New Roman"/>
          <w:sz w:val="19"/>
          <w:szCs w:val="19"/>
        </w:rPr>
        <w:t>Analysis,</w:t>
      </w:r>
      <w:r w:rsidR="003F133A" w:rsidRPr="00377BFC">
        <w:rPr>
          <w:rFonts w:cs="Times New Roman"/>
          <w:sz w:val="19"/>
          <w:szCs w:val="19"/>
        </w:rPr>
        <w:t xml:space="preserve"> </w:t>
      </w:r>
      <w:r w:rsidRPr="00377BFC">
        <w:rPr>
          <w:rFonts w:cs="Times New Roman"/>
          <w:sz w:val="19"/>
          <w:szCs w:val="19"/>
        </w:rPr>
        <w:t>Vol.11</w:t>
      </w:r>
      <w:r w:rsidR="003F133A" w:rsidRPr="00377BFC">
        <w:rPr>
          <w:rFonts w:cs="Times New Roman"/>
          <w:sz w:val="19"/>
          <w:szCs w:val="19"/>
        </w:rPr>
        <w:t xml:space="preserve"> </w:t>
      </w:r>
      <w:r w:rsidRPr="00377BFC">
        <w:rPr>
          <w:rFonts w:cs="Times New Roman"/>
          <w:sz w:val="19"/>
          <w:szCs w:val="19"/>
        </w:rPr>
        <w:t>p.</w:t>
      </w:r>
      <w:r w:rsidR="003F133A" w:rsidRPr="00377BFC">
        <w:rPr>
          <w:rFonts w:cs="Times New Roman"/>
          <w:sz w:val="19"/>
          <w:szCs w:val="19"/>
        </w:rPr>
        <w:t xml:space="preserve"> </w:t>
      </w:r>
      <w:r w:rsidRPr="00377BFC">
        <w:rPr>
          <w:rFonts w:cs="Times New Roman"/>
          <w:sz w:val="19"/>
          <w:szCs w:val="19"/>
        </w:rPr>
        <w:t>36-38</w:t>
      </w:r>
      <w:r w:rsidR="003F133A" w:rsidRPr="00377BFC">
        <w:rPr>
          <w:rFonts w:cs="Times New Roman"/>
          <w:sz w:val="19"/>
          <w:szCs w:val="19"/>
        </w:rPr>
        <w:t xml:space="preserve"> </w:t>
      </w:r>
      <w:r w:rsidRPr="00377BFC">
        <w:rPr>
          <w:rFonts w:cs="Times New Roman"/>
          <w:sz w:val="19"/>
          <w:szCs w:val="19"/>
        </w:rPr>
        <w:t>Inter</w:t>
      </w:r>
      <w:r w:rsidR="003F133A" w:rsidRPr="00377BFC">
        <w:rPr>
          <w:rFonts w:cs="Times New Roman"/>
          <w:sz w:val="19"/>
          <w:szCs w:val="19"/>
        </w:rPr>
        <w:t xml:space="preserve"> </w:t>
      </w:r>
      <w:r w:rsidRPr="00377BFC">
        <w:rPr>
          <w:rFonts w:cs="Times New Roman"/>
          <w:sz w:val="19"/>
          <w:szCs w:val="19"/>
        </w:rPr>
        <w:t>Sci.</w:t>
      </w:r>
      <w:r w:rsidR="003F133A" w:rsidRPr="00377BFC">
        <w:rPr>
          <w:rFonts w:cs="Times New Roman"/>
          <w:sz w:val="19"/>
          <w:szCs w:val="19"/>
        </w:rPr>
        <w:t xml:space="preserve"> </w:t>
      </w:r>
      <w:r w:rsidRPr="00377BFC">
        <w:rPr>
          <w:rFonts w:cs="Times New Roman"/>
          <w:sz w:val="19"/>
          <w:szCs w:val="19"/>
        </w:rPr>
        <w:t>New</w:t>
      </w:r>
      <w:r w:rsidR="003F133A" w:rsidRPr="00377BFC">
        <w:rPr>
          <w:rFonts w:cs="Times New Roman"/>
          <w:sz w:val="19"/>
          <w:szCs w:val="19"/>
        </w:rPr>
        <w:t xml:space="preserve"> </w:t>
      </w:r>
      <w:r w:rsidRPr="00377BFC">
        <w:rPr>
          <w:rFonts w:cs="Times New Roman"/>
          <w:sz w:val="19"/>
          <w:szCs w:val="19"/>
        </w:rPr>
        <w:t>York.</w:t>
      </w:r>
      <w:r w:rsidR="003F133A" w:rsidRPr="00377BFC">
        <w:rPr>
          <w:rFonts w:cs="Times New Roman"/>
          <w:sz w:val="19"/>
          <w:szCs w:val="19"/>
        </w:rPr>
        <w:t xml:space="preserve"> </w:t>
      </w:r>
    </w:p>
    <w:p w:rsidR="0008347F" w:rsidRPr="00377BFC" w:rsidRDefault="0008347F" w:rsidP="00377BFC">
      <w:pPr>
        <w:numPr>
          <w:ilvl w:val="0"/>
          <w:numId w:val="5"/>
        </w:numPr>
        <w:bidi w:val="0"/>
        <w:snapToGrid w:val="0"/>
        <w:ind w:left="425" w:hanging="425"/>
        <w:jc w:val="both"/>
        <w:rPr>
          <w:rFonts w:cs="Times New Roman"/>
          <w:sz w:val="19"/>
          <w:szCs w:val="19"/>
        </w:rPr>
      </w:pPr>
      <w:proofErr w:type="spellStart"/>
      <w:r w:rsidRPr="00377BFC">
        <w:rPr>
          <w:rFonts w:cs="Times New Roman"/>
          <w:bCs/>
          <w:sz w:val="19"/>
          <w:szCs w:val="19"/>
        </w:rPr>
        <w:t>Raskin</w:t>
      </w:r>
      <w:proofErr w:type="spellEnd"/>
      <w:r w:rsidRPr="00377BFC">
        <w:rPr>
          <w:rFonts w:cs="Times New Roman"/>
          <w:bCs/>
          <w:sz w:val="19"/>
          <w:szCs w:val="19"/>
        </w:rPr>
        <w:t>,</w:t>
      </w:r>
      <w:r w:rsidR="003F133A" w:rsidRPr="00377BFC">
        <w:rPr>
          <w:rFonts w:cs="Times New Roman"/>
          <w:bCs/>
          <w:sz w:val="19"/>
          <w:szCs w:val="19"/>
        </w:rPr>
        <w:t xml:space="preserve"> </w:t>
      </w:r>
      <w:r w:rsidRPr="00377BFC">
        <w:rPr>
          <w:rFonts w:cs="Times New Roman"/>
          <w:bCs/>
          <w:sz w:val="19"/>
          <w:szCs w:val="19"/>
        </w:rPr>
        <w:t>I.</w:t>
      </w:r>
      <w:r w:rsidR="003F133A" w:rsidRPr="00377BFC">
        <w:rPr>
          <w:rFonts w:cs="Times New Roman"/>
          <w:bCs/>
          <w:sz w:val="19"/>
          <w:szCs w:val="19"/>
        </w:rPr>
        <w:t xml:space="preserve"> </w:t>
      </w:r>
      <w:r w:rsidRPr="00377BFC">
        <w:rPr>
          <w:rFonts w:cs="Times New Roman"/>
          <w:bCs/>
          <w:sz w:val="19"/>
          <w:szCs w:val="19"/>
        </w:rPr>
        <w:t>(1992):</w:t>
      </w:r>
      <w:r w:rsidR="003F133A" w:rsidRPr="00377BFC">
        <w:rPr>
          <w:rFonts w:cs="Times New Roman"/>
          <w:sz w:val="19"/>
          <w:szCs w:val="19"/>
        </w:rPr>
        <w:t xml:space="preserve"> </w:t>
      </w:r>
      <w:r w:rsidRPr="00377BFC">
        <w:rPr>
          <w:rFonts w:cs="Times New Roman"/>
          <w:sz w:val="19"/>
          <w:szCs w:val="19"/>
        </w:rPr>
        <w:t>Role</w:t>
      </w:r>
      <w:r w:rsidR="003F133A" w:rsidRPr="00377BFC">
        <w:rPr>
          <w:rFonts w:cs="Times New Roman"/>
          <w:sz w:val="19"/>
          <w:szCs w:val="19"/>
        </w:rPr>
        <w:t xml:space="preserve"> </w:t>
      </w:r>
      <w:r w:rsidRPr="00377BFC">
        <w:rPr>
          <w:rFonts w:cs="Times New Roman"/>
          <w:sz w:val="19"/>
          <w:szCs w:val="19"/>
        </w:rPr>
        <w:t>of</w:t>
      </w:r>
      <w:r w:rsidR="003F133A" w:rsidRPr="00377BFC">
        <w:rPr>
          <w:rFonts w:cs="Times New Roman"/>
          <w:sz w:val="19"/>
          <w:szCs w:val="19"/>
        </w:rPr>
        <w:t xml:space="preserve"> </w:t>
      </w:r>
      <w:r w:rsidRPr="00377BFC">
        <w:rPr>
          <w:rFonts w:cs="Times New Roman"/>
          <w:sz w:val="19"/>
          <w:szCs w:val="19"/>
        </w:rPr>
        <w:t>salicylic</w:t>
      </w:r>
      <w:r w:rsidR="003F133A" w:rsidRPr="00377BFC">
        <w:rPr>
          <w:rFonts w:cs="Times New Roman"/>
          <w:sz w:val="19"/>
          <w:szCs w:val="19"/>
        </w:rPr>
        <w:t xml:space="preserve"> </w:t>
      </w:r>
      <w:r w:rsidRPr="00377BFC">
        <w:rPr>
          <w:rFonts w:cs="Times New Roman"/>
          <w:sz w:val="19"/>
          <w:szCs w:val="19"/>
        </w:rPr>
        <w:t>acid</w:t>
      </w:r>
      <w:r w:rsidR="003F133A" w:rsidRPr="00377BFC">
        <w:rPr>
          <w:rFonts w:cs="Times New Roman"/>
          <w:sz w:val="19"/>
          <w:szCs w:val="19"/>
        </w:rPr>
        <w:t xml:space="preserve"> </w:t>
      </w:r>
      <w:r w:rsidRPr="00377BFC">
        <w:rPr>
          <w:rFonts w:cs="Times New Roman"/>
          <w:sz w:val="19"/>
          <w:szCs w:val="19"/>
        </w:rPr>
        <w:t>in</w:t>
      </w:r>
      <w:r w:rsidR="003F133A" w:rsidRPr="00377BFC">
        <w:rPr>
          <w:rFonts w:cs="Times New Roman"/>
          <w:sz w:val="19"/>
          <w:szCs w:val="19"/>
        </w:rPr>
        <w:t xml:space="preserve"> </w:t>
      </w:r>
      <w:r w:rsidRPr="00377BFC">
        <w:rPr>
          <w:rFonts w:cs="Times New Roman"/>
          <w:sz w:val="19"/>
          <w:szCs w:val="19"/>
        </w:rPr>
        <w:t>plants</w:t>
      </w:r>
      <w:r w:rsidR="003F133A" w:rsidRPr="00377BFC">
        <w:rPr>
          <w:rFonts w:cs="Times New Roman"/>
          <w:sz w:val="19"/>
          <w:szCs w:val="19"/>
        </w:rPr>
        <w:t xml:space="preserve"> </w:t>
      </w:r>
      <w:r w:rsidRPr="00377BFC">
        <w:rPr>
          <w:rFonts w:cs="Times New Roman"/>
          <w:sz w:val="19"/>
          <w:szCs w:val="19"/>
        </w:rPr>
        <w:t>An.</w:t>
      </w:r>
      <w:r w:rsidR="003F133A" w:rsidRPr="00377BFC">
        <w:rPr>
          <w:rFonts w:cs="Times New Roman"/>
          <w:sz w:val="19"/>
          <w:szCs w:val="19"/>
        </w:rPr>
        <w:t xml:space="preserve"> </w:t>
      </w:r>
      <w:r w:rsidRPr="00377BFC">
        <w:rPr>
          <w:rFonts w:cs="Times New Roman"/>
          <w:sz w:val="19"/>
          <w:szCs w:val="19"/>
        </w:rPr>
        <w:t>Rev.</w:t>
      </w:r>
      <w:r w:rsidR="003F133A" w:rsidRPr="00377BFC">
        <w:rPr>
          <w:rFonts w:cs="Times New Roman"/>
          <w:sz w:val="19"/>
          <w:szCs w:val="19"/>
        </w:rPr>
        <w:t xml:space="preserve"> </w:t>
      </w:r>
      <w:r w:rsidRPr="00377BFC">
        <w:rPr>
          <w:rFonts w:cs="Times New Roman"/>
          <w:sz w:val="19"/>
          <w:szCs w:val="19"/>
        </w:rPr>
        <w:t>Pk.</w:t>
      </w:r>
      <w:r w:rsidR="003F133A" w:rsidRPr="00377BFC">
        <w:rPr>
          <w:rFonts w:cs="Times New Roman"/>
          <w:sz w:val="19"/>
          <w:szCs w:val="19"/>
        </w:rPr>
        <w:t xml:space="preserve"> </w:t>
      </w:r>
      <w:r w:rsidRPr="00377BFC">
        <w:rPr>
          <w:rFonts w:cs="Times New Roman"/>
          <w:sz w:val="19"/>
          <w:szCs w:val="19"/>
        </w:rPr>
        <w:t>Physiol.</w:t>
      </w:r>
      <w:r w:rsidR="003F133A" w:rsidRPr="00377BFC">
        <w:rPr>
          <w:rFonts w:cs="Times New Roman"/>
          <w:sz w:val="19"/>
          <w:szCs w:val="19"/>
        </w:rPr>
        <w:t xml:space="preserve"> </w:t>
      </w:r>
      <w:r w:rsidRPr="00377BFC">
        <w:rPr>
          <w:rFonts w:cs="Times New Roman"/>
          <w:sz w:val="19"/>
          <w:szCs w:val="19"/>
        </w:rPr>
        <w:t>Plant</w:t>
      </w:r>
      <w:r w:rsidR="003F133A" w:rsidRPr="00377BFC">
        <w:rPr>
          <w:rFonts w:cs="Times New Roman"/>
          <w:sz w:val="19"/>
          <w:szCs w:val="19"/>
        </w:rPr>
        <w:t xml:space="preserve"> </w:t>
      </w:r>
      <w:r w:rsidRPr="00377BFC">
        <w:rPr>
          <w:rFonts w:cs="Times New Roman"/>
          <w:sz w:val="19"/>
          <w:szCs w:val="19"/>
        </w:rPr>
        <w:t>Mol.</w:t>
      </w:r>
      <w:r w:rsidR="003F133A" w:rsidRPr="00377BFC">
        <w:rPr>
          <w:rFonts w:cs="Times New Roman"/>
          <w:sz w:val="19"/>
          <w:szCs w:val="19"/>
        </w:rPr>
        <w:t xml:space="preserve"> </w:t>
      </w:r>
      <w:r w:rsidRPr="00377BFC">
        <w:rPr>
          <w:rFonts w:cs="Times New Roman"/>
          <w:sz w:val="19"/>
          <w:szCs w:val="19"/>
        </w:rPr>
        <w:t>Biol.</w:t>
      </w:r>
      <w:r w:rsidR="003F133A" w:rsidRPr="00377BFC">
        <w:rPr>
          <w:rFonts w:cs="Times New Roman"/>
          <w:sz w:val="19"/>
          <w:szCs w:val="19"/>
        </w:rPr>
        <w:t xml:space="preserve">, </w:t>
      </w:r>
      <w:r w:rsidRPr="00377BFC">
        <w:rPr>
          <w:rFonts w:cs="Times New Roman"/>
          <w:sz w:val="19"/>
          <w:szCs w:val="19"/>
        </w:rPr>
        <w:t>43:</w:t>
      </w:r>
      <w:r w:rsidR="003F133A" w:rsidRPr="00377BFC">
        <w:rPr>
          <w:rFonts w:cs="Times New Roman"/>
          <w:sz w:val="19"/>
          <w:szCs w:val="19"/>
        </w:rPr>
        <w:t xml:space="preserve"> </w:t>
      </w:r>
      <w:r w:rsidRPr="00377BFC">
        <w:rPr>
          <w:rFonts w:cs="Times New Roman"/>
          <w:sz w:val="19"/>
          <w:szCs w:val="19"/>
        </w:rPr>
        <w:t>439-463.</w:t>
      </w:r>
    </w:p>
    <w:p w:rsidR="0008347F" w:rsidRPr="00377BFC" w:rsidRDefault="0008347F" w:rsidP="00377BFC">
      <w:pPr>
        <w:numPr>
          <w:ilvl w:val="0"/>
          <w:numId w:val="5"/>
        </w:numPr>
        <w:bidi w:val="0"/>
        <w:snapToGrid w:val="0"/>
        <w:ind w:left="425" w:hanging="425"/>
        <w:jc w:val="both"/>
        <w:rPr>
          <w:rFonts w:cs="Times New Roman"/>
          <w:sz w:val="19"/>
          <w:szCs w:val="19"/>
        </w:rPr>
      </w:pPr>
      <w:proofErr w:type="spellStart"/>
      <w:r w:rsidRPr="00377BFC">
        <w:rPr>
          <w:rFonts w:cs="Times New Roman"/>
          <w:bCs/>
          <w:sz w:val="19"/>
          <w:szCs w:val="19"/>
        </w:rPr>
        <w:t>Rizk</w:t>
      </w:r>
      <w:proofErr w:type="spellEnd"/>
      <w:r w:rsidRPr="00377BFC">
        <w:rPr>
          <w:rFonts w:cs="Times New Roman"/>
          <w:bCs/>
          <w:sz w:val="19"/>
          <w:szCs w:val="19"/>
        </w:rPr>
        <w:t>,</w:t>
      </w:r>
      <w:r w:rsidR="003F133A" w:rsidRPr="00377BFC">
        <w:rPr>
          <w:rFonts w:cs="Times New Roman"/>
          <w:bCs/>
          <w:sz w:val="19"/>
          <w:szCs w:val="19"/>
        </w:rPr>
        <w:t xml:space="preserve"> </w:t>
      </w:r>
      <w:r w:rsidRPr="00377BFC">
        <w:rPr>
          <w:rFonts w:cs="Times New Roman"/>
          <w:bCs/>
          <w:sz w:val="19"/>
          <w:szCs w:val="19"/>
        </w:rPr>
        <w:t>M.N.S.</w:t>
      </w:r>
      <w:r w:rsidR="003F133A" w:rsidRPr="00377BFC">
        <w:rPr>
          <w:rFonts w:cs="Times New Roman"/>
          <w:bCs/>
          <w:sz w:val="19"/>
          <w:szCs w:val="19"/>
        </w:rPr>
        <w:t xml:space="preserve"> </w:t>
      </w:r>
      <w:r w:rsidRPr="00377BFC">
        <w:rPr>
          <w:rFonts w:cs="Times New Roman"/>
          <w:bCs/>
          <w:sz w:val="19"/>
          <w:szCs w:val="19"/>
        </w:rPr>
        <w:t>and</w:t>
      </w:r>
      <w:r w:rsidR="003F133A" w:rsidRPr="00377BFC">
        <w:rPr>
          <w:rFonts w:cs="Times New Roman"/>
          <w:bCs/>
          <w:sz w:val="19"/>
          <w:szCs w:val="19"/>
        </w:rPr>
        <w:t xml:space="preserve"> </w:t>
      </w:r>
      <w:proofErr w:type="spellStart"/>
      <w:r w:rsidRPr="00377BFC">
        <w:rPr>
          <w:rFonts w:cs="Times New Roman"/>
          <w:bCs/>
          <w:sz w:val="19"/>
          <w:szCs w:val="19"/>
        </w:rPr>
        <w:t>Radwan</w:t>
      </w:r>
      <w:proofErr w:type="spellEnd"/>
      <w:r w:rsidRPr="00377BFC">
        <w:rPr>
          <w:rFonts w:cs="Times New Roman"/>
          <w:bCs/>
          <w:sz w:val="19"/>
          <w:szCs w:val="19"/>
        </w:rPr>
        <w:t>,</w:t>
      </w:r>
      <w:r w:rsidR="003F133A" w:rsidRPr="00377BFC">
        <w:rPr>
          <w:rFonts w:cs="Times New Roman"/>
          <w:bCs/>
          <w:sz w:val="19"/>
          <w:szCs w:val="19"/>
        </w:rPr>
        <w:t xml:space="preserve"> </w:t>
      </w:r>
      <w:r w:rsidRPr="00377BFC">
        <w:rPr>
          <w:rFonts w:cs="Times New Roman"/>
          <w:bCs/>
          <w:sz w:val="19"/>
          <w:szCs w:val="19"/>
        </w:rPr>
        <w:t>E.M.</w:t>
      </w:r>
      <w:r w:rsidR="003F133A" w:rsidRPr="00377BFC">
        <w:rPr>
          <w:rFonts w:cs="Times New Roman"/>
          <w:bCs/>
          <w:sz w:val="19"/>
          <w:szCs w:val="19"/>
        </w:rPr>
        <w:t xml:space="preserve"> </w:t>
      </w:r>
      <w:r w:rsidRPr="00377BFC">
        <w:rPr>
          <w:rFonts w:cs="Times New Roman"/>
          <w:bCs/>
          <w:sz w:val="19"/>
          <w:szCs w:val="19"/>
        </w:rPr>
        <w:t>A.</w:t>
      </w:r>
      <w:r w:rsidR="003F133A" w:rsidRPr="00377BFC">
        <w:rPr>
          <w:rFonts w:cs="Times New Roman"/>
          <w:bCs/>
          <w:sz w:val="19"/>
          <w:szCs w:val="19"/>
        </w:rPr>
        <w:t xml:space="preserve"> </w:t>
      </w:r>
      <w:r w:rsidRPr="00377BFC">
        <w:rPr>
          <w:rFonts w:cs="Times New Roman"/>
          <w:bCs/>
          <w:sz w:val="19"/>
          <w:szCs w:val="19"/>
        </w:rPr>
        <w:t>(2018)</w:t>
      </w:r>
      <w:r w:rsidRPr="00377BFC">
        <w:rPr>
          <w:rFonts w:cs="Times New Roman"/>
          <w:sz w:val="19"/>
          <w:szCs w:val="19"/>
        </w:rPr>
        <w:t>:</w:t>
      </w:r>
      <w:r w:rsidR="003F133A" w:rsidRPr="00377BFC">
        <w:rPr>
          <w:rFonts w:cs="Times New Roman"/>
          <w:sz w:val="19"/>
          <w:szCs w:val="19"/>
        </w:rPr>
        <w:t xml:space="preserve"> </w:t>
      </w:r>
      <w:r w:rsidRPr="00377BFC">
        <w:rPr>
          <w:rFonts w:cs="Times New Roman"/>
          <w:sz w:val="19"/>
          <w:szCs w:val="19"/>
        </w:rPr>
        <w:t>Trials</w:t>
      </w:r>
      <w:r w:rsidR="003F133A" w:rsidRPr="00377BFC">
        <w:rPr>
          <w:rFonts w:cs="Times New Roman"/>
          <w:sz w:val="19"/>
          <w:szCs w:val="19"/>
        </w:rPr>
        <w:t xml:space="preserve"> </w:t>
      </w:r>
      <w:r w:rsidRPr="00377BFC">
        <w:rPr>
          <w:rFonts w:cs="Times New Roman"/>
          <w:sz w:val="19"/>
          <w:szCs w:val="19"/>
        </w:rPr>
        <w:t>for</w:t>
      </w:r>
      <w:r w:rsidR="003F133A" w:rsidRPr="00377BFC">
        <w:rPr>
          <w:rFonts w:cs="Times New Roman"/>
          <w:sz w:val="19"/>
          <w:szCs w:val="19"/>
        </w:rPr>
        <w:t xml:space="preserve"> </w:t>
      </w:r>
      <w:r w:rsidRPr="00377BFC">
        <w:rPr>
          <w:rFonts w:cs="Times New Roman"/>
          <w:sz w:val="19"/>
          <w:szCs w:val="19"/>
        </w:rPr>
        <w:t>alleviating</w:t>
      </w:r>
      <w:r w:rsidR="003F133A" w:rsidRPr="00377BFC">
        <w:rPr>
          <w:rFonts w:cs="Times New Roman"/>
          <w:sz w:val="19"/>
          <w:szCs w:val="19"/>
        </w:rPr>
        <w:t xml:space="preserve"> </w:t>
      </w:r>
      <w:r w:rsidRPr="00377BFC">
        <w:rPr>
          <w:rFonts w:cs="Times New Roman"/>
          <w:sz w:val="19"/>
          <w:szCs w:val="19"/>
        </w:rPr>
        <w:t>the</w:t>
      </w:r>
      <w:r w:rsidR="003F133A" w:rsidRPr="00377BFC">
        <w:rPr>
          <w:rFonts w:cs="Times New Roman"/>
          <w:sz w:val="19"/>
          <w:szCs w:val="19"/>
        </w:rPr>
        <w:t xml:space="preserve"> </w:t>
      </w:r>
      <w:r w:rsidRPr="00377BFC">
        <w:rPr>
          <w:rFonts w:cs="Times New Roman"/>
          <w:sz w:val="19"/>
          <w:szCs w:val="19"/>
        </w:rPr>
        <w:t>adverse</w:t>
      </w:r>
      <w:r w:rsidR="003F133A" w:rsidRPr="00377BFC">
        <w:rPr>
          <w:rFonts w:cs="Times New Roman"/>
          <w:sz w:val="19"/>
          <w:szCs w:val="19"/>
        </w:rPr>
        <w:t xml:space="preserve"> </w:t>
      </w:r>
      <w:r w:rsidRPr="00377BFC">
        <w:rPr>
          <w:rFonts w:cs="Times New Roman"/>
          <w:sz w:val="19"/>
          <w:szCs w:val="19"/>
        </w:rPr>
        <w:t>effects</w:t>
      </w:r>
      <w:r w:rsidR="003F133A" w:rsidRPr="00377BFC">
        <w:rPr>
          <w:rFonts w:cs="Times New Roman"/>
          <w:sz w:val="19"/>
          <w:szCs w:val="19"/>
        </w:rPr>
        <w:t xml:space="preserve"> </w:t>
      </w:r>
      <w:r w:rsidRPr="00377BFC">
        <w:rPr>
          <w:rFonts w:cs="Times New Roman"/>
          <w:sz w:val="19"/>
          <w:szCs w:val="19"/>
        </w:rPr>
        <w:t>of</w:t>
      </w:r>
      <w:r w:rsidR="003F133A" w:rsidRPr="00377BFC">
        <w:rPr>
          <w:rFonts w:cs="Times New Roman"/>
          <w:sz w:val="19"/>
          <w:szCs w:val="19"/>
        </w:rPr>
        <w:t xml:space="preserve"> </w:t>
      </w:r>
      <w:r w:rsidRPr="00377BFC">
        <w:rPr>
          <w:rFonts w:cs="Times New Roman"/>
          <w:sz w:val="19"/>
          <w:szCs w:val="19"/>
        </w:rPr>
        <w:t>soil</w:t>
      </w:r>
      <w:r w:rsidR="003F133A" w:rsidRPr="00377BFC">
        <w:rPr>
          <w:rFonts w:cs="Times New Roman"/>
          <w:sz w:val="19"/>
          <w:szCs w:val="19"/>
        </w:rPr>
        <w:t xml:space="preserve"> </w:t>
      </w:r>
      <w:r w:rsidRPr="00377BFC">
        <w:rPr>
          <w:rFonts w:cs="Times New Roman"/>
          <w:sz w:val="19"/>
          <w:szCs w:val="19"/>
        </w:rPr>
        <w:t>and</w:t>
      </w:r>
      <w:r w:rsidR="003F133A" w:rsidRPr="00377BFC">
        <w:rPr>
          <w:rFonts w:cs="Times New Roman"/>
          <w:sz w:val="19"/>
          <w:szCs w:val="19"/>
        </w:rPr>
        <w:t xml:space="preserve"> </w:t>
      </w:r>
      <w:r w:rsidRPr="00377BFC">
        <w:rPr>
          <w:rFonts w:cs="Times New Roman"/>
          <w:sz w:val="19"/>
          <w:szCs w:val="19"/>
        </w:rPr>
        <w:t>water</w:t>
      </w:r>
      <w:r w:rsidR="003F133A" w:rsidRPr="00377BFC">
        <w:rPr>
          <w:rFonts w:cs="Times New Roman"/>
          <w:sz w:val="19"/>
          <w:szCs w:val="19"/>
        </w:rPr>
        <w:t xml:space="preserve"> </w:t>
      </w:r>
      <w:r w:rsidRPr="00377BFC">
        <w:rPr>
          <w:rFonts w:cs="Times New Roman"/>
          <w:sz w:val="19"/>
          <w:szCs w:val="19"/>
        </w:rPr>
        <w:t>salinity</w:t>
      </w:r>
      <w:r w:rsidR="003F133A" w:rsidRPr="00377BFC">
        <w:rPr>
          <w:rFonts w:cs="Times New Roman"/>
          <w:sz w:val="19"/>
          <w:szCs w:val="19"/>
        </w:rPr>
        <w:t xml:space="preserve"> </w:t>
      </w:r>
      <w:r w:rsidRPr="00377BFC">
        <w:rPr>
          <w:rFonts w:cs="Times New Roman"/>
          <w:sz w:val="19"/>
          <w:szCs w:val="19"/>
        </w:rPr>
        <w:t>on</w:t>
      </w:r>
      <w:r w:rsidR="003F133A" w:rsidRPr="00377BFC">
        <w:rPr>
          <w:rFonts w:cs="Times New Roman"/>
          <w:sz w:val="19"/>
          <w:szCs w:val="19"/>
        </w:rPr>
        <w:t xml:space="preserve"> </w:t>
      </w:r>
      <w:r w:rsidRPr="00377BFC">
        <w:rPr>
          <w:rFonts w:cs="Times New Roman"/>
          <w:sz w:val="19"/>
          <w:szCs w:val="19"/>
        </w:rPr>
        <w:t>fruiting</w:t>
      </w:r>
      <w:r w:rsidR="003F133A" w:rsidRPr="00377BFC">
        <w:rPr>
          <w:rFonts w:cs="Times New Roman"/>
          <w:sz w:val="19"/>
          <w:szCs w:val="19"/>
        </w:rPr>
        <w:t xml:space="preserve"> </w:t>
      </w:r>
      <w:r w:rsidRPr="00377BFC">
        <w:rPr>
          <w:rFonts w:cs="Times New Roman"/>
          <w:sz w:val="19"/>
          <w:szCs w:val="19"/>
        </w:rPr>
        <w:t>of</w:t>
      </w:r>
      <w:r w:rsidR="003F133A" w:rsidRPr="00377BFC">
        <w:rPr>
          <w:rFonts w:cs="Times New Roman"/>
          <w:sz w:val="19"/>
          <w:szCs w:val="19"/>
        </w:rPr>
        <w:t xml:space="preserve"> </w:t>
      </w:r>
      <w:proofErr w:type="spellStart"/>
      <w:r w:rsidRPr="00377BFC">
        <w:rPr>
          <w:rFonts w:cs="Times New Roman"/>
          <w:sz w:val="19"/>
          <w:szCs w:val="19"/>
        </w:rPr>
        <w:t>Ewaise</w:t>
      </w:r>
      <w:proofErr w:type="spellEnd"/>
      <w:r w:rsidR="003F133A" w:rsidRPr="00377BFC">
        <w:rPr>
          <w:rFonts w:cs="Times New Roman"/>
          <w:sz w:val="19"/>
          <w:szCs w:val="19"/>
        </w:rPr>
        <w:t xml:space="preserve"> </w:t>
      </w:r>
      <w:r w:rsidRPr="00377BFC">
        <w:rPr>
          <w:rFonts w:cs="Times New Roman"/>
          <w:sz w:val="19"/>
          <w:szCs w:val="19"/>
        </w:rPr>
        <w:t>mango</w:t>
      </w:r>
      <w:r w:rsidR="003F133A" w:rsidRPr="00377BFC">
        <w:rPr>
          <w:rFonts w:cs="Times New Roman"/>
          <w:sz w:val="19"/>
          <w:szCs w:val="19"/>
        </w:rPr>
        <w:t xml:space="preserve"> </w:t>
      </w:r>
      <w:r w:rsidRPr="00377BFC">
        <w:rPr>
          <w:rFonts w:cs="Times New Roman"/>
          <w:sz w:val="19"/>
          <w:szCs w:val="19"/>
        </w:rPr>
        <w:t>trees.</w:t>
      </w:r>
      <w:r w:rsidR="003F133A" w:rsidRPr="00377BFC">
        <w:rPr>
          <w:rFonts w:cs="Times New Roman"/>
          <w:sz w:val="19"/>
          <w:szCs w:val="19"/>
        </w:rPr>
        <w:t xml:space="preserve"> </w:t>
      </w:r>
      <w:r w:rsidRPr="00377BFC">
        <w:rPr>
          <w:rFonts w:cs="Times New Roman"/>
          <w:sz w:val="19"/>
          <w:szCs w:val="19"/>
        </w:rPr>
        <w:t>8</w:t>
      </w:r>
      <w:r w:rsidRPr="00377BFC">
        <w:rPr>
          <w:rFonts w:cs="Times New Roman"/>
          <w:sz w:val="19"/>
          <w:szCs w:val="19"/>
          <w:vertAlign w:val="superscript"/>
        </w:rPr>
        <w:t>th</w:t>
      </w:r>
      <w:r w:rsidR="003F133A" w:rsidRPr="00377BFC">
        <w:rPr>
          <w:rFonts w:cs="Times New Roman"/>
          <w:sz w:val="19"/>
          <w:szCs w:val="19"/>
        </w:rPr>
        <w:t xml:space="preserve"> </w:t>
      </w:r>
      <w:r w:rsidRPr="00377BFC">
        <w:rPr>
          <w:rFonts w:cs="Times New Roman"/>
          <w:sz w:val="19"/>
          <w:szCs w:val="19"/>
        </w:rPr>
        <w:t>Inter.</w:t>
      </w:r>
      <w:r w:rsidR="003F133A" w:rsidRPr="00377BFC">
        <w:rPr>
          <w:rFonts w:cs="Times New Roman"/>
          <w:sz w:val="19"/>
          <w:szCs w:val="19"/>
        </w:rPr>
        <w:t xml:space="preserve"> </w:t>
      </w:r>
      <w:r w:rsidRPr="00377BFC">
        <w:rPr>
          <w:rFonts w:cs="Times New Roman"/>
          <w:sz w:val="19"/>
          <w:szCs w:val="19"/>
        </w:rPr>
        <w:t>Conf.</w:t>
      </w:r>
      <w:r w:rsidR="003F133A" w:rsidRPr="00377BFC">
        <w:rPr>
          <w:rFonts w:cs="Times New Roman"/>
          <w:sz w:val="19"/>
          <w:szCs w:val="19"/>
        </w:rPr>
        <w:t xml:space="preserve"> </w:t>
      </w:r>
      <w:r w:rsidRPr="00377BFC">
        <w:rPr>
          <w:rFonts w:cs="Times New Roman"/>
          <w:sz w:val="19"/>
          <w:szCs w:val="19"/>
        </w:rPr>
        <w:t>for</w:t>
      </w:r>
      <w:r w:rsidR="003F133A" w:rsidRPr="00377BFC">
        <w:rPr>
          <w:rFonts w:cs="Times New Roman"/>
          <w:sz w:val="19"/>
          <w:szCs w:val="19"/>
        </w:rPr>
        <w:t xml:space="preserve"> </w:t>
      </w:r>
      <w:r w:rsidRPr="00377BFC">
        <w:rPr>
          <w:rFonts w:cs="Times New Roman"/>
          <w:sz w:val="19"/>
          <w:szCs w:val="19"/>
        </w:rPr>
        <w:t>sustainable</w:t>
      </w:r>
      <w:r w:rsidR="003F133A" w:rsidRPr="00377BFC">
        <w:rPr>
          <w:rFonts w:cs="Times New Roman"/>
          <w:sz w:val="19"/>
          <w:szCs w:val="19"/>
        </w:rPr>
        <w:t xml:space="preserve"> </w:t>
      </w:r>
      <w:r w:rsidRPr="00377BFC">
        <w:rPr>
          <w:rFonts w:cs="Times New Roman"/>
          <w:sz w:val="19"/>
          <w:szCs w:val="19"/>
        </w:rPr>
        <w:t>Agric.</w:t>
      </w:r>
      <w:r w:rsidR="003F133A" w:rsidRPr="00377BFC">
        <w:rPr>
          <w:rFonts w:cs="Times New Roman"/>
          <w:sz w:val="19"/>
          <w:szCs w:val="19"/>
        </w:rPr>
        <w:t xml:space="preserve"> </w:t>
      </w:r>
      <w:r w:rsidRPr="00377BFC">
        <w:rPr>
          <w:rFonts w:cs="Times New Roman"/>
          <w:sz w:val="19"/>
          <w:szCs w:val="19"/>
        </w:rPr>
        <w:t>Develop.</w:t>
      </w:r>
      <w:r w:rsidR="003F133A" w:rsidRPr="00377BFC">
        <w:rPr>
          <w:rFonts w:cs="Times New Roman"/>
          <w:sz w:val="19"/>
          <w:szCs w:val="19"/>
        </w:rPr>
        <w:t xml:space="preserve"> </w:t>
      </w:r>
      <w:r w:rsidRPr="00377BFC">
        <w:rPr>
          <w:rFonts w:cs="Times New Roman"/>
          <w:sz w:val="19"/>
          <w:szCs w:val="19"/>
        </w:rPr>
        <w:t>5-7</w:t>
      </w:r>
      <w:r w:rsidR="003F133A" w:rsidRPr="00377BFC">
        <w:rPr>
          <w:rFonts w:cs="Times New Roman"/>
          <w:sz w:val="19"/>
          <w:szCs w:val="19"/>
        </w:rPr>
        <w:t xml:space="preserve"> </w:t>
      </w:r>
      <w:r w:rsidRPr="00377BFC">
        <w:rPr>
          <w:rFonts w:cs="Times New Roman"/>
          <w:sz w:val="19"/>
          <w:szCs w:val="19"/>
        </w:rPr>
        <w:t>Mar.</w:t>
      </w:r>
      <w:r w:rsidR="003F133A" w:rsidRPr="00377BFC">
        <w:rPr>
          <w:rFonts w:cs="Times New Roman"/>
          <w:sz w:val="19"/>
          <w:szCs w:val="19"/>
        </w:rPr>
        <w:t xml:space="preserve"> </w:t>
      </w:r>
      <w:r w:rsidRPr="00377BFC">
        <w:rPr>
          <w:rFonts w:cs="Times New Roman"/>
          <w:sz w:val="19"/>
          <w:szCs w:val="19"/>
        </w:rPr>
        <w:t>262-272.</w:t>
      </w:r>
    </w:p>
    <w:p w:rsidR="0008347F" w:rsidRPr="00377BFC" w:rsidRDefault="0008347F" w:rsidP="00377BFC">
      <w:pPr>
        <w:numPr>
          <w:ilvl w:val="0"/>
          <w:numId w:val="5"/>
        </w:numPr>
        <w:bidi w:val="0"/>
        <w:snapToGrid w:val="0"/>
        <w:ind w:left="425" w:hanging="425"/>
        <w:jc w:val="both"/>
        <w:rPr>
          <w:rFonts w:cs="Times New Roman"/>
          <w:sz w:val="19"/>
          <w:szCs w:val="19"/>
        </w:rPr>
      </w:pPr>
      <w:proofErr w:type="spellStart"/>
      <w:r w:rsidRPr="00377BFC">
        <w:rPr>
          <w:rFonts w:cs="Times New Roman"/>
          <w:bCs/>
          <w:sz w:val="19"/>
          <w:szCs w:val="19"/>
        </w:rPr>
        <w:t>Seppanen</w:t>
      </w:r>
      <w:proofErr w:type="spellEnd"/>
      <w:r w:rsidRPr="00377BFC">
        <w:rPr>
          <w:rFonts w:cs="Times New Roman"/>
          <w:bCs/>
          <w:sz w:val="19"/>
          <w:szCs w:val="19"/>
        </w:rPr>
        <w:t>,</w:t>
      </w:r>
      <w:r w:rsidR="003F133A" w:rsidRPr="00377BFC">
        <w:rPr>
          <w:rFonts w:cs="Times New Roman"/>
          <w:bCs/>
          <w:sz w:val="19"/>
          <w:szCs w:val="19"/>
        </w:rPr>
        <w:t xml:space="preserve"> </w:t>
      </w:r>
      <w:r w:rsidRPr="00377BFC">
        <w:rPr>
          <w:rFonts w:cs="Times New Roman"/>
          <w:bCs/>
          <w:sz w:val="19"/>
          <w:szCs w:val="19"/>
        </w:rPr>
        <w:t>M.;</w:t>
      </w:r>
      <w:r w:rsidR="003F133A" w:rsidRPr="00377BFC">
        <w:rPr>
          <w:rFonts w:cs="Times New Roman"/>
          <w:bCs/>
          <w:sz w:val="19"/>
          <w:szCs w:val="19"/>
        </w:rPr>
        <w:t xml:space="preserve"> </w:t>
      </w:r>
      <w:proofErr w:type="spellStart"/>
      <w:r w:rsidRPr="00377BFC">
        <w:rPr>
          <w:rFonts w:cs="Times New Roman"/>
          <w:bCs/>
          <w:sz w:val="19"/>
          <w:szCs w:val="19"/>
        </w:rPr>
        <w:t>Turakainen</w:t>
      </w:r>
      <w:proofErr w:type="spellEnd"/>
      <w:r w:rsidRPr="00377BFC">
        <w:rPr>
          <w:rFonts w:cs="Times New Roman"/>
          <w:bCs/>
          <w:sz w:val="19"/>
          <w:szCs w:val="19"/>
        </w:rPr>
        <w:t>,</w:t>
      </w:r>
      <w:r w:rsidR="003F133A" w:rsidRPr="00377BFC">
        <w:rPr>
          <w:rFonts w:cs="Times New Roman"/>
          <w:bCs/>
          <w:sz w:val="19"/>
          <w:szCs w:val="19"/>
        </w:rPr>
        <w:t xml:space="preserve"> </w:t>
      </w:r>
      <w:proofErr w:type="spellStart"/>
      <w:r w:rsidRPr="00377BFC">
        <w:rPr>
          <w:rFonts w:cs="Times New Roman"/>
          <w:bCs/>
          <w:sz w:val="19"/>
          <w:szCs w:val="19"/>
        </w:rPr>
        <w:t>M.a</w:t>
      </w:r>
      <w:proofErr w:type="spellEnd"/>
      <w:r w:rsidR="003F133A" w:rsidRPr="00377BFC">
        <w:rPr>
          <w:rFonts w:cs="Times New Roman"/>
          <w:bCs/>
          <w:sz w:val="19"/>
          <w:szCs w:val="19"/>
        </w:rPr>
        <w:t xml:space="preserve"> </w:t>
      </w:r>
      <w:proofErr w:type="spellStart"/>
      <w:r w:rsidRPr="00377BFC">
        <w:rPr>
          <w:rFonts w:cs="Times New Roman"/>
          <w:bCs/>
          <w:sz w:val="19"/>
          <w:szCs w:val="19"/>
        </w:rPr>
        <w:t>nd</w:t>
      </w:r>
      <w:proofErr w:type="spellEnd"/>
      <w:r w:rsidR="003F133A" w:rsidRPr="00377BFC">
        <w:rPr>
          <w:rFonts w:cs="Times New Roman"/>
          <w:bCs/>
          <w:sz w:val="19"/>
          <w:szCs w:val="19"/>
        </w:rPr>
        <w:t xml:space="preserve"> </w:t>
      </w:r>
      <w:proofErr w:type="spellStart"/>
      <w:r w:rsidRPr="00377BFC">
        <w:rPr>
          <w:rFonts w:cs="Times New Roman"/>
          <w:bCs/>
          <w:sz w:val="19"/>
          <w:szCs w:val="19"/>
        </w:rPr>
        <w:t>Harikainen</w:t>
      </w:r>
      <w:proofErr w:type="spellEnd"/>
      <w:r w:rsidRPr="00377BFC">
        <w:rPr>
          <w:rFonts w:cs="Times New Roman"/>
          <w:bCs/>
          <w:sz w:val="19"/>
          <w:szCs w:val="19"/>
        </w:rPr>
        <w:t>,</w:t>
      </w:r>
      <w:r w:rsidR="003F133A" w:rsidRPr="00377BFC">
        <w:rPr>
          <w:rFonts w:cs="Times New Roman"/>
          <w:bCs/>
          <w:sz w:val="19"/>
          <w:szCs w:val="19"/>
        </w:rPr>
        <w:t xml:space="preserve"> </w:t>
      </w:r>
      <w:r w:rsidRPr="00377BFC">
        <w:rPr>
          <w:rFonts w:cs="Times New Roman"/>
          <w:bCs/>
          <w:sz w:val="19"/>
          <w:szCs w:val="19"/>
        </w:rPr>
        <w:t>H.</w:t>
      </w:r>
      <w:r w:rsidR="003F133A" w:rsidRPr="00377BFC">
        <w:rPr>
          <w:rFonts w:cs="Times New Roman"/>
          <w:bCs/>
          <w:sz w:val="19"/>
          <w:szCs w:val="19"/>
        </w:rPr>
        <w:t xml:space="preserve"> </w:t>
      </w:r>
      <w:r w:rsidRPr="00377BFC">
        <w:rPr>
          <w:rFonts w:cs="Times New Roman"/>
          <w:bCs/>
          <w:sz w:val="19"/>
          <w:szCs w:val="19"/>
        </w:rPr>
        <w:t>(2003):</w:t>
      </w:r>
      <w:r w:rsidR="003F133A" w:rsidRPr="00377BFC">
        <w:rPr>
          <w:rFonts w:cs="Times New Roman"/>
          <w:sz w:val="19"/>
          <w:szCs w:val="19"/>
        </w:rPr>
        <w:t xml:space="preserve"> </w:t>
      </w:r>
      <w:r w:rsidRPr="00377BFC">
        <w:rPr>
          <w:rFonts w:cs="Times New Roman"/>
          <w:sz w:val="19"/>
          <w:szCs w:val="19"/>
        </w:rPr>
        <w:t>Selenium</w:t>
      </w:r>
      <w:r w:rsidR="003F133A" w:rsidRPr="00377BFC">
        <w:rPr>
          <w:rFonts w:cs="Times New Roman"/>
          <w:sz w:val="19"/>
          <w:szCs w:val="19"/>
        </w:rPr>
        <w:t xml:space="preserve"> </w:t>
      </w:r>
      <w:r w:rsidRPr="00377BFC">
        <w:rPr>
          <w:rFonts w:cs="Times New Roman"/>
          <w:sz w:val="19"/>
          <w:szCs w:val="19"/>
        </w:rPr>
        <w:t>effects</w:t>
      </w:r>
      <w:r w:rsidR="003F133A" w:rsidRPr="00377BFC">
        <w:rPr>
          <w:rFonts w:cs="Times New Roman"/>
          <w:sz w:val="19"/>
          <w:szCs w:val="19"/>
        </w:rPr>
        <w:t xml:space="preserve"> </w:t>
      </w:r>
      <w:r w:rsidRPr="00377BFC">
        <w:rPr>
          <w:rFonts w:cs="Times New Roman"/>
          <w:sz w:val="19"/>
          <w:szCs w:val="19"/>
        </w:rPr>
        <w:t>on</w:t>
      </w:r>
      <w:r w:rsidR="003F133A" w:rsidRPr="00377BFC">
        <w:rPr>
          <w:rFonts w:cs="Times New Roman"/>
          <w:sz w:val="19"/>
          <w:szCs w:val="19"/>
        </w:rPr>
        <w:t xml:space="preserve"> </w:t>
      </w:r>
      <w:r w:rsidRPr="00377BFC">
        <w:rPr>
          <w:rFonts w:cs="Times New Roman"/>
          <w:sz w:val="19"/>
          <w:szCs w:val="19"/>
        </w:rPr>
        <w:t>oxidative</w:t>
      </w:r>
      <w:r w:rsidR="003F133A" w:rsidRPr="00377BFC">
        <w:rPr>
          <w:rFonts w:cs="Times New Roman"/>
          <w:sz w:val="19"/>
          <w:szCs w:val="19"/>
        </w:rPr>
        <w:t xml:space="preserve"> </w:t>
      </w:r>
      <w:r w:rsidRPr="00377BFC">
        <w:rPr>
          <w:rFonts w:cs="Times New Roman"/>
          <w:sz w:val="19"/>
          <w:szCs w:val="19"/>
        </w:rPr>
        <w:t>stress</w:t>
      </w:r>
      <w:r w:rsidR="003F133A" w:rsidRPr="00377BFC">
        <w:rPr>
          <w:rFonts w:cs="Times New Roman"/>
          <w:sz w:val="19"/>
          <w:szCs w:val="19"/>
        </w:rPr>
        <w:t xml:space="preserve"> </w:t>
      </w:r>
      <w:r w:rsidRPr="00377BFC">
        <w:rPr>
          <w:rFonts w:cs="Times New Roman"/>
          <w:sz w:val="19"/>
          <w:szCs w:val="19"/>
        </w:rPr>
        <w:t>in</w:t>
      </w:r>
      <w:r w:rsidR="003F133A" w:rsidRPr="00377BFC">
        <w:rPr>
          <w:rFonts w:cs="Times New Roman"/>
          <w:sz w:val="19"/>
          <w:szCs w:val="19"/>
        </w:rPr>
        <w:t xml:space="preserve"> </w:t>
      </w:r>
      <w:r w:rsidRPr="00377BFC">
        <w:rPr>
          <w:rFonts w:cs="Times New Roman"/>
          <w:sz w:val="19"/>
          <w:szCs w:val="19"/>
        </w:rPr>
        <w:t>potato.</w:t>
      </w:r>
      <w:r w:rsidR="003F133A" w:rsidRPr="00377BFC">
        <w:rPr>
          <w:rFonts w:cs="Times New Roman"/>
          <w:sz w:val="19"/>
          <w:szCs w:val="19"/>
        </w:rPr>
        <w:t xml:space="preserve"> </w:t>
      </w:r>
      <w:r w:rsidRPr="00377BFC">
        <w:rPr>
          <w:rFonts w:cs="Times New Roman"/>
          <w:sz w:val="19"/>
          <w:szCs w:val="19"/>
        </w:rPr>
        <w:t>Plant</w:t>
      </w:r>
      <w:r w:rsidR="003F133A" w:rsidRPr="00377BFC">
        <w:rPr>
          <w:rFonts w:cs="Times New Roman"/>
          <w:sz w:val="19"/>
          <w:szCs w:val="19"/>
        </w:rPr>
        <w:t xml:space="preserve"> </w:t>
      </w:r>
      <w:r w:rsidRPr="00377BFC">
        <w:rPr>
          <w:rFonts w:cs="Times New Roman"/>
          <w:sz w:val="19"/>
          <w:szCs w:val="19"/>
        </w:rPr>
        <w:t>Science,</w:t>
      </w:r>
      <w:r w:rsidR="003F133A" w:rsidRPr="00377BFC">
        <w:rPr>
          <w:rFonts w:cs="Times New Roman"/>
          <w:sz w:val="19"/>
          <w:szCs w:val="19"/>
        </w:rPr>
        <w:t xml:space="preserve"> </w:t>
      </w:r>
      <w:r w:rsidRPr="00377BFC">
        <w:rPr>
          <w:rFonts w:cs="Times New Roman"/>
          <w:sz w:val="19"/>
          <w:szCs w:val="19"/>
        </w:rPr>
        <w:t>165:</w:t>
      </w:r>
      <w:r w:rsidR="003F133A" w:rsidRPr="00377BFC">
        <w:rPr>
          <w:rFonts w:cs="Times New Roman"/>
          <w:sz w:val="19"/>
          <w:szCs w:val="19"/>
        </w:rPr>
        <w:t xml:space="preserve"> </w:t>
      </w:r>
      <w:r w:rsidRPr="00377BFC">
        <w:rPr>
          <w:rFonts w:cs="Times New Roman"/>
          <w:sz w:val="19"/>
          <w:szCs w:val="19"/>
        </w:rPr>
        <w:t>311-319.</w:t>
      </w:r>
    </w:p>
    <w:p w:rsidR="0008347F" w:rsidRPr="00377BFC" w:rsidRDefault="0008347F" w:rsidP="00377BFC">
      <w:pPr>
        <w:numPr>
          <w:ilvl w:val="0"/>
          <w:numId w:val="5"/>
        </w:numPr>
        <w:bidi w:val="0"/>
        <w:snapToGrid w:val="0"/>
        <w:ind w:left="425" w:hanging="425"/>
        <w:jc w:val="both"/>
        <w:rPr>
          <w:rFonts w:cs="Times New Roman"/>
          <w:sz w:val="19"/>
          <w:szCs w:val="19"/>
        </w:rPr>
      </w:pPr>
      <w:proofErr w:type="spellStart"/>
      <w:r w:rsidRPr="00377BFC">
        <w:rPr>
          <w:rFonts w:cs="Times New Roman"/>
          <w:bCs/>
          <w:sz w:val="19"/>
          <w:szCs w:val="19"/>
        </w:rPr>
        <w:t>Shalata</w:t>
      </w:r>
      <w:proofErr w:type="spellEnd"/>
      <w:r w:rsidRPr="00377BFC">
        <w:rPr>
          <w:rFonts w:cs="Times New Roman"/>
          <w:bCs/>
          <w:sz w:val="19"/>
          <w:szCs w:val="19"/>
        </w:rPr>
        <w:t>,</w:t>
      </w:r>
      <w:r w:rsidR="003F133A" w:rsidRPr="00377BFC">
        <w:rPr>
          <w:rFonts w:cs="Times New Roman"/>
          <w:bCs/>
          <w:sz w:val="19"/>
          <w:szCs w:val="19"/>
        </w:rPr>
        <w:t xml:space="preserve"> </w:t>
      </w:r>
      <w:r w:rsidRPr="00377BFC">
        <w:rPr>
          <w:rFonts w:cs="Times New Roman"/>
          <w:bCs/>
          <w:sz w:val="19"/>
          <w:szCs w:val="19"/>
        </w:rPr>
        <w:t>A.</w:t>
      </w:r>
      <w:r w:rsidR="003F133A" w:rsidRPr="00377BFC">
        <w:rPr>
          <w:rFonts w:cs="Times New Roman"/>
          <w:bCs/>
          <w:sz w:val="19"/>
          <w:szCs w:val="19"/>
        </w:rPr>
        <w:t xml:space="preserve"> </w:t>
      </w:r>
      <w:r w:rsidRPr="00377BFC">
        <w:rPr>
          <w:rFonts w:cs="Times New Roman"/>
          <w:bCs/>
          <w:sz w:val="19"/>
          <w:szCs w:val="19"/>
        </w:rPr>
        <w:t>and</w:t>
      </w:r>
      <w:r w:rsidR="003F133A" w:rsidRPr="00377BFC">
        <w:rPr>
          <w:rFonts w:cs="Times New Roman"/>
          <w:bCs/>
          <w:sz w:val="19"/>
          <w:szCs w:val="19"/>
        </w:rPr>
        <w:t xml:space="preserve"> </w:t>
      </w:r>
      <w:r w:rsidRPr="00377BFC">
        <w:rPr>
          <w:rFonts w:cs="Times New Roman"/>
          <w:bCs/>
          <w:sz w:val="19"/>
          <w:szCs w:val="19"/>
        </w:rPr>
        <w:t>Peter</w:t>
      </w:r>
      <w:r w:rsidR="003F133A" w:rsidRPr="00377BFC">
        <w:rPr>
          <w:rFonts w:cs="Times New Roman"/>
          <w:bCs/>
          <w:sz w:val="19"/>
          <w:szCs w:val="19"/>
        </w:rPr>
        <w:t xml:space="preserve"> </w:t>
      </w:r>
      <w:r w:rsidRPr="00377BFC">
        <w:rPr>
          <w:rFonts w:cs="Times New Roman"/>
          <w:bCs/>
          <w:sz w:val="19"/>
          <w:szCs w:val="19"/>
        </w:rPr>
        <w:t>M.N.</w:t>
      </w:r>
      <w:r w:rsidR="003F133A" w:rsidRPr="00377BFC">
        <w:rPr>
          <w:rFonts w:cs="Times New Roman"/>
          <w:bCs/>
          <w:sz w:val="19"/>
          <w:szCs w:val="19"/>
        </w:rPr>
        <w:t xml:space="preserve"> </w:t>
      </w:r>
      <w:r w:rsidRPr="00377BFC">
        <w:rPr>
          <w:rFonts w:cs="Times New Roman"/>
          <w:bCs/>
          <w:sz w:val="19"/>
          <w:szCs w:val="19"/>
        </w:rPr>
        <w:t>(2001):</w:t>
      </w:r>
      <w:r w:rsidR="003F133A" w:rsidRPr="00377BFC">
        <w:rPr>
          <w:rFonts w:cs="Times New Roman"/>
          <w:sz w:val="19"/>
          <w:szCs w:val="19"/>
        </w:rPr>
        <w:t xml:space="preserve"> </w:t>
      </w:r>
      <w:r w:rsidRPr="00377BFC">
        <w:rPr>
          <w:rFonts w:cs="Times New Roman"/>
          <w:sz w:val="19"/>
          <w:szCs w:val="19"/>
        </w:rPr>
        <w:t>Exogenous</w:t>
      </w:r>
      <w:r w:rsidR="003F133A" w:rsidRPr="00377BFC">
        <w:rPr>
          <w:rFonts w:cs="Times New Roman"/>
          <w:sz w:val="19"/>
          <w:szCs w:val="19"/>
        </w:rPr>
        <w:t xml:space="preserve"> </w:t>
      </w:r>
      <w:r w:rsidRPr="00377BFC">
        <w:rPr>
          <w:rFonts w:cs="Times New Roman"/>
          <w:sz w:val="19"/>
          <w:szCs w:val="19"/>
        </w:rPr>
        <w:t>ascorbic</w:t>
      </w:r>
      <w:r w:rsidR="003F133A" w:rsidRPr="00377BFC">
        <w:rPr>
          <w:rFonts w:cs="Times New Roman"/>
          <w:sz w:val="19"/>
          <w:szCs w:val="19"/>
        </w:rPr>
        <w:t xml:space="preserve"> </w:t>
      </w:r>
      <w:r w:rsidRPr="00377BFC">
        <w:rPr>
          <w:rFonts w:cs="Times New Roman"/>
          <w:sz w:val="19"/>
          <w:szCs w:val="19"/>
        </w:rPr>
        <w:t>acid</w:t>
      </w:r>
      <w:r w:rsidR="003F133A" w:rsidRPr="00377BFC">
        <w:rPr>
          <w:rFonts w:cs="Times New Roman"/>
          <w:sz w:val="19"/>
          <w:szCs w:val="19"/>
        </w:rPr>
        <w:t xml:space="preserve"> </w:t>
      </w:r>
      <w:r w:rsidRPr="00377BFC">
        <w:rPr>
          <w:rFonts w:cs="Times New Roman"/>
          <w:sz w:val="19"/>
          <w:szCs w:val="19"/>
        </w:rPr>
        <w:t>(vitamin</w:t>
      </w:r>
      <w:r w:rsidR="003F133A" w:rsidRPr="00377BFC">
        <w:rPr>
          <w:rFonts w:cs="Times New Roman"/>
          <w:sz w:val="19"/>
          <w:szCs w:val="19"/>
        </w:rPr>
        <w:t xml:space="preserve"> </w:t>
      </w:r>
      <w:r w:rsidRPr="00377BFC">
        <w:rPr>
          <w:rFonts w:cs="Times New Roman"/>
          <w:sz w:val="19"/>
          <w:szCs w:val="19"/>
        </w:rPr>
        <w:t>C)</w:t>
      </w:r>
      <w:r w:rsidR="003F133A" w:rsidRPr="00377BFC">
        <w:rPr>
          <w:rFonts w:cs="Times New Roman"/>
          <w:sz w:val="19"/>
          <w:szCs w:val="19"/>
        </w:rPr>
        <w:t xml:space="preserve"> </w:t>
      </w:r>
      <w:r w:rsidRPr="00377BFC">
        <w:rPr>
          <w:rFonts w:cs="Times New Roman"/>
          <w:sz w:val="19"/>
          <w:szCs w:val="19"/>
        </w:rPr>
        <w:t>increases</w:t>
      </w:r>
      <w:r w:rsidR="003F133A" w:rsidRPr="00377BFC">
        <w:rPr>
          <w:rFonts w:cs="Times New Roman"/>
          <w:sz w:val="19"/>
          <w:szCs w:val="19"/>
        </w:rPr>
        <w:t xml:space="preserve"> </w:t>
      </w:r>
      <w:r w:rsidRPr="00377BFC">
        <w:rPr>
          <w:rFonts w:cs="Times New Roman"/>
          <w:sz w:val="19"/>
          <w:szCs w:val="19"/>
        </w:rPr>
        <w:t>resistance</w:t>
      </w:r>
      <w:r w:rsidR="003F133A" w:rsidRPr="00377BFC">
        <w:rPr>
          <w:rFonts w:cs="Times New Roman"/>
          <w:sz w:val="19"/>
          <w:szCs w:val="19"/>
        </w:rPr>
        <w:t xml:space="preserve"> </w:t>
      </w:r>
      <w:r w:rsidRPr="00377BFC">
        <w:rPr>
          <w:rFonts w:cs="Times New Roman"/>
          <w:sz w:val="19"/>
          <w:szCs w:val="19"/>
        </w:rPr>
        <w:t>to</w:t>
      </w:r>
      <w:r w:rsidR="003F133A" w:rsidRPr="00377BFC">
        <w:rPr>
          <w:rFonts w:cs="Times New Roman"/>
          <w:sz w:val="19"/>
          <w:szCs w:val="19"/>
        </w:rPr>
        <w:t xml:space="preserve"> </w:t>
      </w:r>
      <w:r w:rsidRPr="00377BFC">
        <w:rPr>
          <w:rFonts w:cs="Times New Roman"/>
          <w:sz w:val="19"/>
          <w:szCs w:val="19"/>
        </w:rPr>
        <w:lastRenderedPageBreak/>
        <w:t>salt</w:t>
      </w:r>
      <w:r w:rsidR="003F133A" w:rsidRPr="00377BFC">
        <w:rPr>
          <w:rFonts w:cs="Times New Roman"/>
          <w:sz w:val="19"/>
          <w:szCs w:val="19"/>
        </w:rPr>
        <w:t xml:space="preserve"> </w:t>
      </w:r>
      <w:r w:rsidRPr="00377BFC">
        <w:rPr>
          <w:rFonts w:cs="Times New Roman"/>
          <w:sz w:val="19"/>
          <w:szCs w:val="19"/>
        </w:rPr>
        <w:t>stress</w:t>
      </w:r>
      <w:r w:rsidR="003F133A" w:rsidRPr="00377BFC">
        <w:rPr>
          <w:rFonts w:cs="Times New Roman"/>
          <w:sz w:val="19"/>
          <w:szCs w:val="19"/>
        </w:rPr>
        <w:t xml:space="preserve"> </w:t>
      </w:r>
      <w:r w:rsidRPr="00377BFC">
        <w:rPr>
          <w:rFonts w:cs="Times New Roman"/>
          <w:sz w:val="19"/>
          <w:szCs w:val="19"/>
        </w:rPr>
        <w:t>and</w:t>
      </w:r>
      <w:r w:rsidR="003F133A" w:rsidRPr="00377BFC">
        <w:rPr>
          <w:rFonts w:cs="Times New Roman"/>
          <w:sz w:val="19"/>
          <w:szCs w:val="19"/>
        </w:rPr>
        <w:t xml:space="preserve"> </w:t>
      </w:r>
      <w:r w:rsidRPr="00377BFC">
        <w:rPr>
          <w:rFonts w:cs="Times New Roman"/>
          <w:sz w:val="19"/>
          <w:szCs w:val="19"/>
        </w:rPr>
        <w:t>reduces</w:t>
      </w:r>
      <w:r w:rsidR="003F133A" w:rsidRPr="00377BFC">
        <w:rPr>
          <w:rFonts w:cs="Times New Roman"/>
          <w:sz w:val="19"/>
          <w:szCs w:val="19"/>
        </w:rPr>
        <w:t xml:space="preserve"> </w:t>
      </w:r>
      <w:r w:rsidRPr="00377BFC">
        <w:rPr>
          <w:rFonts w:cs="Times New Roman"/>
          <w:sz w:val="19"/>
          <w:szCs w:val="19"/>
        </w:rPr>
        <w:t>lipid</w:t>
      </w:r>
      <w:r w:rsidR="003F133A" w:rsidRPr="00377BFC">
        <w:rPr>
          <w:rFonts w:cs="Times New Roman"/>
          <w:sz w:val="19"/>
          <w:szCs w:val="19"/>
        </w:rPr>
        <w:t xml:space="preserve"> </w:t>
      </w:r>
      <w:proofErr w:type="spellStart"/>
      <w:r w:rsidRPr="00377BFC">
        <w:rPr>
          <w:rFonts w:cs="Times New Roman"/>
          <w:sz w:val="19"/>
          <w:szCs w:val="19"/>
        </w:rPr>
        <w:t>peroxidation</w:t>
      </w:r>
      <w:proofErr w:type="spellEnd"/>
      <w:r w:rsidRPr="00377BFC">
        <w:rPr>
          <w:rFonts w:cs="Times New Roman"/>
          <w:sz w:val="19"/>
          <w:szCs w:val="19"/>
        </w:rPr>
        <w:t>.</w:t>
      </w:r>
      <w:r w:rsidR="003F133A" w:rsidRPr="00377BFC">
        <w:rPr>
          <w:rFonts w:cs="Times New Roman"/>
          <w:sz w:val="19"/>
          <w:szCs w:val="19"/>
        </w:rPr>
        <w:t xml:space="preserve"> </w:t>
      </w:r>
      <w:r w:rsidRPr="00377BFC">
        <w:rPr>
          <w:rFonts w:cs="Times New Roman"/>
          <w:sz w:val="19"/>
          <w:szCs w:val="19"/>
        </w:rPr>
        <w:t>J.</w:t>
      </w:r>
      <w:r w:rsidR="003F133A" w:rsidRPr="00377BFC">
        <w:rPr>
          <w:rFonts w:cs="Times New Roman"/>
          <w:sz w:val="19"/>
          <w:szCs w:val="19"/>
        </w:rPr>
        <w:t xml:space="preserve"> </w:t>
      </w:r>
      <w:r w:rsidRPr="00377BFC">
        <w:rPr>
          <w:rFonts w:cs="Times New Roman"/>
          <w:sz w:val="19"/>
          <w:szCs w:val="19"/>
        </w:rPr>
        <w:t>Exp.</w:t>
      </w:r>
      <w:r w:rsidR="003F133A" w:rsidRPr="00377BFC">
        <w:rPr>
          <w:rFonts w:cs="Times New Roman"/>
          <w:sz w:val="19"/>
          <w:szCs w:val="19"/>
        </w:rPr>
        <w:t xml:space="preserve"> </w:t>
      </w:r>
      <w:r w:rsidRPr="00377BFC">
        <w:rPr>
          <w:rFonts w:cs="Times New Roman"/>
          <w:sz w:val="19"/>
          <w:szCs w:val="19"/>
        </w:rPr>
        <w:t>Bot.</w:t>
      </w:r>
      <w:r w:rsidR="003F133A" w:rsidRPr="00377BFC">
        <w:rPr>
          <w:rFonts w:cs="Times New Roman"/>
          <w:sz w:val="19"/>
          <w:szCs w:val="19"/>
        </w:rPr>
        <w:t xml:space="preserve"> </w:t>
      </w:r>
      <w:r w:rsidRPr="00377BFC">
        <w:rPr>
          <w:rFonts w:cs="Times New Roman"/>
          <w:sz w:val="19"/>
          <w:szCs w:val="19"/>
        </w:rPr>
        <w:t>52,</w:t>
      </w:r>
      <w:r w:rsidR="003F133A" w:rsidRPr="00377BFC">
        <w:rPr>
          <w:rFonts w:cs="Times New Roman"/>
          <w:sz w:val="19"/>
          <w:szCs w:val="19"/>
        </w:rPr>
        <w:t xml:space="preserve"> </w:t>
      </w:r>
      <w:r w:rsidRPr="00377BFC">
        <w:rPr>
          <w:rFonts w:cs="Times New Roman"/>
          <w:sz w:val="19"/>
          <w:szCs w:val="19"/>
        </w:rPr>
        <w:t>2207-2211.</w:t>
      </w:r>
    </w:p>
    <w:p w:rsidR="0008347F" w:rsidRPr="00377BFC" w:rsidRDefault="0008347F" w:rsidP="00377BFC">
      <w:pPr>
        <w:numPr>
          <w:ilvl w:val="0"/>
          <w:numId w:val="5"/>
        </w:numPr>
        <w:bidi w:val="0"/>
        <w:snapToGrid w:val="0"/>
        <w:ind w:left="425" w:hanging="425"/>
        <w:jc w:val="both"/>
        <w:rPr>
          <w:rFonts w:cs="Times New Roman"/>
          <w:sz w:val="19"/>
          <w:szCs w:val="19"/>
        </w:rPr>
      </w:pPr>
      <w:proofErr w:type="spellStart"/>
      <w:r w:rsidRPr="00377BFC">
        <w:rPr>
          <w:rFonts w:cs="Times New Roman"/>
          <w:bCs/>
          <w:sz w:val="19"/>
          <w:szCs w:val="19"/>
        </w:rPr>
        <w:t>Swamy</w:t>
      </w:r>
      <w:proofErr w:type="spellEnd"/>
      <w:r w:rsidRPr="00377BFC">
        <w:rPr>
          <w:rFonts w:cs="Times New Roman"/>
          <w:bCs/>
          <w:sz w:val="19"/>
          <w:szCs w:val="19"/>
        </w:rPr>
        <w:t>,</w:t>
      </w:r>
      <w:r w:rsidR="003F133A" w:rsidRPr="00377BFC">
        <w:rPr>
          <w:rFonts w:cs="Times New Roman"/>
          <w:bCs/>
          <w:sz w:val="19"/>
          <w:szCs w:val="19"/>
        </w:rPr>
        <w:t xml:space="preserve"> </w:t>
      </w:r>
      <w:proofErr w:type="spellStart"/>
      <w:r w:rsidRPr="00377BFC">
        <w:rPr>
          <w:rFonts w:cs="Times New Roman"/>
          <w:bCs/>
          <w:sz w:val="19"/>
          <w:szCs w:val="19"/>
        </w:rPr>
        <w:t>P.M.a</w:t>
      </w:r>
      <w:proofErr w:type="spellEnd"/>
      <w:r w:rsidR="003F133A" w:rsidRPr="00377BFC">
        <w:rPr>
          <w:rFonts w:cs="Times New Roman"/>
          <w:bCs/>
          <w:sz w:val="19"/>
          <w:szCs w:val="19"/>
        </w:rPr>
        <w:t xml:space="preserve"> </w:t>
      </w:r>
      <w:proofErr w:type="spellStart"/>
      <w:r w:rsidRPr="00377BFC">
        <w:rPr>
          <w:rFonts w:cs="Times New Roman"/>
          <w:bCs/>
          <w:sz w:val="19"/>
          <w:szCs w:val="19"/>
        </w:rPr>
        <w:t>nd</w:t>
      </w:r>
      <w:proofErr w:type="spellEnd"/>
      <w:r w:rsidR="003F133A" w:rsidRPr="00377BFC">
        <w:rPr>
          <w:rFonts w:cs="Times New Roman"/>
          <w:bCs/>
          <w:sz w:val="19"/>
          <w:szCs w:val="19"/>
        </w:rPr>
        <w:t xml:space="preserve"> </w:t>
      </w:r>
      <w:r w:rsidRPr="00377BFC">
        <w:rPr>
          <w:rFonts w:cs="Times New Roman"/>
          <w:bCs/>
          <w:sz w:val="19"/>
          <w:szCs w:val="19"/>
        </w:rPr>
        <w:t>Smith,</w:t>
      </w:r>
      <w:r w:rsidR="003F133A" w:rsidRPr="00377BFC">
        <w:rPr>
          <w:rFonts w:cs="Times New Roman"/>
          <w:bCs/>
          <w:sz w:val="19"/>
          <w:szCs w:val="19"/>
        </w:rPr>
        <w:t xml:space="preserve"> </w:t>
      </w:r>
      <w:r w:rsidRPr="00377BFC">
        <w:rPr>
          <w:rFonts w:cs="Times New Roman"/>
          <w:bCs/>
          <w:sz w:val="19"/>
          <w:szCs w:val="19"/>
        </w:rPr>
        <w:t>B.N.</w:t>
      </w:r>
      <w:r w:rsidR="003F133A" w:rsidRPr="00377BFC">
        <w:rPr>
          <w:rFonts w:cs="Times New Roman"/>
          <w:bCs/>
          <w:sz w:val="19"/>
          <w:szCs w:val="19"/>
        </w:rPr>
        <w:t xml:space="preserve"> </w:t>
      </w:r>
      <w:r w:rsidRPr="00377BFC">
        <w:rPr>
          <w:rFonts w:cs="Times New Roman"/>
          <w:bCs/>
          <w:sz w:val="19"/>
          <w:szCs w:val="19"/>
        </w:rPr>
        <w:t>(1999):</w:t>
      </w:r>
      <w:r w:rsidR="003F133A" w:rsidRPr="00377BFC">
        <w:rPr>
          <w:rFonts w:cs="Times New Roman"/>
          <w:sz w:val="19"/>
          <w:szCs w:val="19"/>
        </w:rPr>
        <w:t xml:space="preserve"> </w:t>
      </w:r>
      <w:r w:rsidRPr="00377BFC">
        <w:rPr>
          <w:rFonts w:cs="Times New Roman"/>
          <w:sz w:val="19"/>
          <w:szCs w:val="19"/>
        </w:rPr>
        <w:t>Role</w:t>
      </w:r>
      <w:r w:rsidR="003F133A" w:rsidRPr="00377BFC">
        <w:rPr>
          <w:rFonts w:cs="Times New Roman"/>
          <w:sz w:val="19"/>
          <w:szCs w:val="19"/>
        </w:rPr>
        <w:t xml:space="preserve"> </w:t>
      </w:r>
      <w:r w:rsidRPr="00377BFC">
        <w:rPr>
          <w:rFonts w:cs="Times New Roman"/>
          <w:sz w:val="19"/>
          <w:szCs w:val="19"/>
        </w:rPr>
        <w:t>of</w:t>
      </w:r>
      <w:r w:rsidR="003F133A" w:rsidRPr="00377BFC">
        <w:rPr>
          <w:rFonts w:cs="Times New Roman"/>
          <w:sz w:val="19"/>
          <w:szCs w:val="19"/>
        </w:rPr>
        <w:t xml:space="preserve"> </w:t>
      </w:r>
      <w:proofErr w:type="spellStart"/>
      <w:r w:rsidRPr="00377BFC">
        <w:rPr>
          <w:rFonts w:cs="Times New Roman"/>
          <w:sz w:val="19"/>
          <w:szCs w:val="19"/>
        </w:rPr>
        <w:t>abscisic</w:t>
      </w:r>
      <w:proofErr w:type="spellEnd"/>
      <w:r w:rsidR="003F133A" w:rsidRPr="00377BFC">
        <w:rPr>
          <w:rFonts w:cs="Times New Roman"/>
          <w:sz w:val="19"/>
          <w:szCs w:val="19"/>
        </w:rPr>
        <w:t xml:space="preserve"> </w:t>
      </w:r>
      <w:r w:rsidRPr="00377BFC">
        <w:rPr>
          <w:rFonts w:cs="Times New Roman"/>
          <w:sz w:val="19"/>
          <w:szCs w:val="19"/>
        </w:rPr>
        <w:t>acid</w:t>
      </w:r>
      <w:r w:rsidR="003F133A" w:rsidRPr="00377BFC">
        <w:rPr>
          <w:rFonts w:cs="Times New Roman"/>
          <w:sz w:val="19"/>
          <w:szCs w:val="19"/>
        </w:rPr>
        <w:t xml:space="preserve"> </w:t>
      </w:r>
      <w:r w:rsidRPr="00377BFC">
        <w:rPr>
          <w:rFonts w:cs="Times New Roman"/>
          <w:sz w:val="19"/>
          <w:szCs w:val="19"/>
        </w:rPr>
        <w:t>in</w:t>
      </w:r>
      <w:r w:rsidR="003F133A" w:rsidRPr="00377BFC">
        <w:rPr>
          <w:rFonts w:cs="Times New Roman"/>
          <w:sz w:val="19"/>
          <w:szCs w:val="19"/>
        </w:rPr>
        <w:t xml:space="preserve"> </w:t>
      </w:r>
      <w:r w:rsidRPr="00377BFC">
        <w:rPr>
          <w:rFonts w:cs="Times New Roman"/>
          <w:sz w:val="19"/>
          <w:szCs w:val="19"/>
        </w:rPr>
        <w:t>plant</w:t>
      </w:r>
      <w:r w:rsidR="003F133A" w:rsidRPr="00377BFC">
        <w:rPr>
          <w:rFonts w:cs="Times New Roman"/>
          <w:sz w:val="19"/>
          <w:szCs w:val="19"/>
        </w:rPr>
        <w:t xml:space="preserve"> </w:t>
      </w:r>
      <w:r w:rsidRPr="00377BFC">
        <w:rPr>
          <w:rFonts w:cs="Times New Roman"/>
          <w:sz w:val="19"/>
          <w:szCs w:val="19"/>
        </w:rPr>
        <w:t>stress</w:t>
      </w:r>
      <w:r w:rsidR="003F133A" w:rsidRPr="00377BFC">
        <w:rPr>
          <w:rFonts w:cs="Times New Roman"/>
          <w:sz w:val="19"/>
          <w:szCs w:val="19"/>
        </w:rPr>
        <w:t xml:space="preserve"> </w:t>
      </w:r>
      <w:r w:rsidRPr="00377BFC">
        <w:rPr>
          <w:rFonts w:cs="Times New Roman"/>
          <w:sz w:val="19"/>
          <w:szCs w:val="19"/>
        </w:rPr>
        <w:t>tolerance</w:t>
      </w:r>
      <w:r w:rsidR="003F133A" w:rsidRPr="00377BFC">
        <w:rPr>
          <w:rFonts w:cs="Times New Roman"/>
          <w:sz w:val="19"/>
          <w:szCs w:val="19"/>
        </w:rPr>
        <w:t xml:space="preserve">. </w:t>
      </w:r>
      <w:r w:rsidRPr="00377BFC">
        <w:rPr>
          <w:rFonts w:cs="Times New Roman"/>
          <w:sz w:val="19"/>
          <w:szCs w:val="19"/>
        </w:rPr>
        <w:t>Current</w:t>
      </w:r>
      <w:r w:rsidR="003F133A" w:rsidRPr="00377BFC">
        <w:rPr>
          <w:rFonts w:cs="Times New Roman"/>
          <w:sz w:val="19"/>
          <w:szCs w:val="19"/>
        </w:rPr>
        <w:t xml:space="preserve"> </w:t>
      </w:r>
      <w:r w:rsidRPr="00377BFC">
        <w:rPr>
          <w:rFonts w:cs="Times New Roman"/>
          <w:sz w:val="19"/>
          <w:szCs w:val="19"/>
        </w:rPr>
        <w:t>Sci.</w:t>
      </w:r>
      <w:r w:rsidR="003F133A" w:rsidRPr="00377BFC">
        <w:rPr>
          <w:rFonts w:cs="Times New Roman"/>
          <w:sz w:val="19"/>
          <w:szCs w:val="19"/>
        </w:rPr>
        <w:t xml:space="preserve"> </w:t>
      </w:r>
      <w:r w:rsidRPr="00377BFC">
        <w:rPr>
          <w:rFonts w:cs="Times New Roman"/>
          <w:sz w:val="19"/>
          <w:szCs w:val="19"/>
        </w:rPr>
        <w:t>Vol.</w:t>
      </w:r>
      <w:r w:rsidR="003F133A" w:rsidRPr="00377BFC">
        <w:rPr>
          <w:rFonts w:cs="Times New Roman"/>
          <w:sz w:val="19"/>
          <w:szCs w:val="19"/>
        </w:rPr>
        <w:t xml:space="preserve"> </w:t>
      </w:r>
      <w:r w:rsidRPr="00377BFC">
        <w:rPr>
          <w:rFonts w:cs="Times New Roman"/>
          <w:sz w:val="19"/>
          <w:szCs w:val="19"/>
        </w:rPr>
        <w:t>76</w:t>
      </w:r>
      <w:r w:rsidR="003F133A" w:rsidRPr="00377BFC">
        <w:rPr>
          <w:rFonts w:cs="Times New Roman"/>
          <w:sz w:val="19"/>
          <w:szCs w:val="19"/>
        </w:rPr>
        <w:t xml:space="preserve"> </w:t>
      </w:r>
      <w:r w:rsidRPr="00377BFC">
        <w:rPr>
          <w:rFonts w:cs="Times New Roman"/>
          <w:sz w:val="19"/>
          <w:szCs w:val="19"/>
        </w:rPr>
        <w:t>Issue</w:t>
      </w:r>
      <w:r w:rsidR="003F133A" w:rsidRPr="00377BFC">
        <w:rPr>
          <w:rFonts w:cs="Times New Roman"/>
          <w:sz w:val="19"/>
          <w:szCs w:val="19"/>
        </w:rPr>
        <w:t xml:space="preserve"> </w:t>
      </w:r>
      <w:r w:rsidRPr="00377BFC">
        <w:rPr>
          <w:rFonts w:cs="Times New Roman"/>
          <w:sz w:val="19"/>
          <w:szCs w:val="19"/>
        </w:rPr>
        <w:t>9</w:t>
      </w:r>
      <w:r w:rsidR="003F133A" w:rsidRPr="00377BFC">
        <w:rPr>
          <w:rFonts w:cs="Times New Roman"/>
          <w:sz w:val="19"/>
          <w:szCs w:val="19"/>
        </w:rPr>
        <w:t xml:space="preserve">: </w:t>
      </w:r>
      <w:r w:rsidRPr="00377BFC">
        <w:rPr>
          <w:rFonts w:cs="Times New Roman"/>
          <w:sz w:val="19"/>
          <w:szCs w:val="19"/>
        </w:rPr>
        <w:t>1220-1227.</w:t>
      </w:r>
    </w:p>
    <w:p w:rsidR="0008347F" w:rsidRPr="00377BFC" w:rsidRDefault="0008347F" w:rsidP="00377BFC">
      <w:pPr>
        <w:numPr>
          <w:ilvl w:val="0"/>
          <w:numId w:val="5"/>
        </w:numPr>
        <w:bidi w:val="0"/>
        <w:snapToGrid w:val="0"/>
        <w:ind w:left="425" w:hanging="425"/>
        <w:jc w:val="both"/>
        <w:rPr>
          <w:rFonts w:cs="Times New Roman"/>
          <w:sz w:val="19"/>
          <w:szCs w:val="19"/>
        </w:rPr>
      </w:pPr>
      <w:proofErr w:type="spellStart"/>
      <w:r w:rsidRPr="00377BFC">
        <w:rPr>
          <w:rFonts w:cs="Times New Roman"/>
          <w:bCs/>
          <w:sz w:val="19"/>
          <w:szCs w:val="19"/>
        </w:rPr>
        <w:t>Taiz</w:t>
      </w:r>
      <w:proofErr w:type="spellEnd"/>
      <w:r w:rsidRPr="00377BFC">
        <w:rPr>
          <w:rFonts w:cs="Times New Roman"/>
          <w:bCs/>
          <w:sz w:val="19"/>
          <w:szCs w:val="19"/>
        </w:rPr>
        <w:t>,</w:t>
      </w:r>
      <w:r w:rsidR="003F133A" w:rsidRPr="00377BFC">
        <w:rPr>
          <w:rFonts w:cs="Times New Roman"/>
          <w:bCs/>
          <w:sz w:val="19"/>
          <w:szCs w:val="19"/>
        </w:rPr>
        <w:t xml:space="preserve"> </w:t>
      </w:r>
      <w:r w:rsidRPr="00377BFC">
        <w:rPr>
          <w:rFonts w:cs="Times New Roman"/>
          <w:bCs/>
          <w:sz w:val="19"/>
          <w:szCs w:val="19"/>
        </w:rPr>
        <w:t>A.</w:t>
      </w:r>
      <w:r w:rsidR="003F133A" w:rsidRPr="00377BFC">
        <w:rPr>
          <w:rFonts w:cs="Times New Roman"/>
          <w:bCs/>
          <w:sz w:val="19"/>
          <w:szCs w:val="19"/>
        </w:rPr>
        <w:t xml:space="preserve"> </w:t>
      </w:r>
      <w:r w:rsidRPr="00377BFC">
        <w:rPr>
          <w:rFonts w:cs="Times New Roman"/>
          <w:bCs/>
          <w:sz w:val="19"/>
          <w:szCs w:val="19"/>
        </w:rPr>
        <w:t>and</w:t>
      </w:r>
      <w:r w:rsidR="003F133A" w:rsidRPr="00377BFC">
        <w:rPr>
          <w:rFonts w:cs="Times New Roman"/>
          <w:bCs/>
          <w:sz w:val="19"/>
          <w:szCs w:val="19"/>
        </w:rPr>
        <w:t xml:space="preserve"> </w:t>
      </w:r>
      <w:proofErr w:type="spellStart"/>
      <w:r w:rsidRPr="00377BFC">
        <w:rPr>
          <w:rFonts w:cs="Times New Roman"/>
          <w:bCs/>
          <w:sz w:val="19"/>
          <w:szCs w:val="19"/>
        </w:rPr>
        <w:t>Zeiger</w:t>
      </w:r>
      <w:proofErr w:type="spellEnd"/>
      <w:r w:rsidRPr="00377BFC">
        <w:rPr>
          <w:rFonts w:cs="Times New Roman"/>
          <w:bCs/>
          <w:sz w:val="19"/>
          <w:szCs w:val="19"/>
        </w:rPr>
        <w:t>,</w:t>
      </w:r>
      <w:r w:rsidR="003F133A" w:rsidRPr="00377BFC">
        <w:rPr>
          <w:rFonts w:cs="Times New Roman"/>
          <w:bCs/>
          <w:sz w:val="19"/>
          <w:szCs w:val="19"/>
        </w:rPr>
        <w:t xml:space="preserve"> </w:t>
      </w:r>
      <w:r w:rsidRPr="00377BFC">
        <w:rPr>
          <w:rFonts w:cs="Times New Roman"/>
          <w:bCs/>
          <w:sz w:val="19"/>
          <w:szCs w:val="19"/>
        </w:rPr>
        <w:t>M.</w:t>
      </w:r>
      <w:r w:rsidR="003F133A" w:rsidRPr="00377BFC">
        <w:rPr>
          <w:rFonts w:cs="Times New Roman"/>
          <w:bCs/>
          <w:sz w:val="19"/>
          <w:szCs w:val="19"/>
        </w:rPr>
        <w:t xml:space="preserve"> </w:t>
      </w:r>
      <w:r w:rsidRPr="00377BFC">
        <w:rPr>
          <w:rFonts w:cs="Times New Roman"/>
          <w:bCs/>
          <w:sz w:val="19"/>
          <w:szCs w:val="19"/>
        </w:rPr>
        <w:t>(2002):</w:t>
      </w:r>
      <w:r w:rsidR="003F133A" w:rsidRPr="00377BFC">
        <w:rPr>
          <w:rFonts w:cs="Times New Roman"/>
          <w:sz w:val="19"/>
          <w:szCs w:val="19"/>
        </w:rPr>
        <w:t xml:space="preserve"> </w:t>
      </w:r>
      <w:r w:rsidRPr="00377BFC">
        <w:rPr>
          <w:rFonts w:cs="Times New Roman"/>
          <w:sz w:val="19"/>
          <w:szCs w:val="19"/>
        </w:rPr>
        <w:t>Plant</w:t>
      </w:r>
      <w:r w:rsidR="003F133A" w:rsidRPr="00377BFC">
        <w:rPr>
          <w:rFonts w:cs="Times New Roman"/>
          <w:sz w:val="19"/>
          <w:szCs w:val="19"/>
        </w:rPr>
        <w:t xml:space="preserve"> </w:t>
      </w:r>
      <w:r w:rsidRPr="00377BFC">
        <w:rPr>
          <w:rFonts w:cs="Times New Roman"/>
          <w:sz w:val="19"/>
          <w:szCs w:val="19"/>
        </w:rPr>
        <w:t>physiology,</w:t>
      </w:r>
      <w:r w:rsidR="003F133A" w:rsidRPr="00377BFC">
        <w:rPr>
          <w:rFonts w:cs="Times New Roman"/>
          <w:sz w:val="19"/>
          <w:szCs w:val="19"/>
        </w:rPr>
        <w:t xml:space="preserve"> </w:t>
      </w:r>
      <w:r w:rsidRPr="00377BFC">
        <w:rPr>
          <w:rFonts w:cs="Times New Roman"/>
          <w:sz w:val="19"/>
          <w:szCs w:val="19"/>
        </w:rPr>
        <w:t>Third</w:t>
      </w:r>
      <w:r w:rsidR="003F133A" w:rsidRPr="00377BFC">
        <w:rPr>
          <w:rFonts w:cs="Times New Roman"/>
          <w:sz w:val="19"/>
          <w:szCs w:val="19"/>
        </w:rPr>
        <w:t xml:space="preserve"> </w:t>
      </w:r>
      <w:r w:rsidRPr="00377BFC">
        <w:rPr>
          <w:rFonts w:cs="Times New Roman"/>
          <w:sz w:val="19"/>
          <w:szCs w:val="19"/>
        </w:rPr>
        <w:t>Ed.</w:t>
      </w:r>
      <w:r w:rsidR="003F133A" w:rsidRPr="00377BFC">
        <w:rPr>
          <w:rFonts w:cs="Times New Roman"/>
          <w:sz w:val="19"/>
          <w:szCs w:val="19"/>
        </w:rPr>
        <w:t xml:space="preserve"> </w:t>
      </w:r>
      <w:r w:rsidRPr="00377BFC">
        <w:rPr>
          <w:rFonts w:cs="Times New Roman"/>
          <w:sz w:val="19"/>
          <w:szCs w:val="19"/>
        </w:rPr>
        <w:t>306</w:t>
      </w:r>
      <w:r w:rsidR="003F133A" w:rsidRPr="00377BFC">
        <w:rPr>
          <w:rFonts w:cs="Times New Roman"/>
          <w:sz w:val="19"/>
          <w:szCs w:val="19"/>
        </w:rPr>
        <w:t xml:space="preserve"> </w:t>
      </w:r>
      <w:r w:rsidRPr="00377BFC">
        <w:rPr>
          <w:rFonts w:cs="Times New Roman"/>
          <w:sz w:val="19"/>
          <w:szCs w:val="19"/>
        </w:rPr>
        <w:t>p.</w:t>
      </w:r>
      <w:r w:rsidR="003F133A" w:rsidRPr="00377BFC">
        <w:rPr>
          <w:rFonts w:cs="Times New Roman"/>
          <w:sz w:val="19"/>
          <w:szCs w:val="19"/>
        </w:rPr>
        <w:t xml:space="preserve"> </w:t>
      </w:r>
      <w:r w:rsidRPr="00377BFC">
        <w:rPr>
          <w:rFonts w:cs="Times New Roman"/>
          <w:sz w:val="19"/>
          <w:szCs w:val="19"/>
        </w:rPr>
        <w:t>Academic</w:t>
      </w:r>
      <w:r w:rsidR="003F133A" w:rsidRPr="00377BFC">
        <w:rPr>
          <w:rFonts w:cs="Times New Roman"/>
          <w:sz w:val="19"/>
          <w:szCs w:val="19"/>
        </w:rPr>
        <w:t xml:space="preserve"> </w:t>
      </w:r>
      <w:r w:rsidRPr="00377BFC">
        <w:rPr>
          <w:rFonts w:cs="Times New Roman"/>
          <w:sz w:val="19"/>
          <w:szCs w:val="19"/>
        </w:rPr>
        <w:t>Press,</w:t>
      </w:r>
      <w:r w:rsidR="003F133A" w:rsidRPr="00377BFC">
        <w:rPr>
          <w:rFonts w:cs="Times New Roman"/>
          <w:sz w:val="19"/>
          <w:szCs w:val="19"/>
        </w:rPr>
        <w:t xml:space="preserve"> </w:t>
      </w:r>
      <w:r w:rsidRPr="00377BFC">
        <w:rPr>
          <w:rFonts w:cs="Times New Roman"/>
          <w:sz w:val="19"/>
          <w:szCs w:val="19"/>
        </w:rPr>
        <w:t>London.</w:t>
      </w:r>
      <w:r w:rsidR="003F133A" w:rsidRPr="00377BFC">
        <w:rPr>
          <w:rFonts w:cs="Times New Roman"/>
          <w:sz w:val="19"/>
          <w:szCs w:val="19"/>
        </w:rPr>
        <w:t xml:space="preserve"> </w:t>
      </w:r>
    </w:p>
    <w:p w:rsidR="0008347F" w:rsidRPr="00377BFC" w:rsidRDefault="0008347F" w:rsidP="00377BFC">
      <w:pPr>
        <w:numPr>
          <w:ilvl w:val="0"/>
          <w:numId w:val="5"/>
        </w:numPr>
        <w:bidi w:val="0"/>
        <w:snapToGrid w:val="0"/>
        <w:ind w:left="425" w:hanging="425"/>
        <w:jc w:val="both"/>
        <w:rPr>
          <w:rFonts w:cs="Times New Roman"/>
          <w:sz w:val="19"/>
          <w:szCs w:val="19"/>
        </w:rPr>
      </w:pPr>
      <w:r w:rsidRPr="00377BFC">
        <w:rPr>
          <w:rFonts w:cs="Times New Roman"/>
          <w:bCs/>
          <w:sz w:val="19"/>
          <w:szCs w:val="19"/>
        </w:rPr>
        <w:t>Takeuchi,</w:t>
      </w:r>
      <w:r w:rsidR="003F133A" w:rsidRPr="00377BFC">
        <w:rPr>
          <w:rFonts w:cs="Times New Roman"/>
          <w:bCs/>
          <w:sz w:val="19"/>
          <w:szCs w:val="19"/>
        </w:rPr>
        <w:t xml:space="preserve"> </w:t>
      </w:r>
      <w:r w:rsidRPr="00377BFC">
        <w:rPr>
          <w:rFonts w:cs="Times New Roman"/>
          <w:bCs/>
          <w:sz w:val="19"/>
          <w:szCs w:val="19"/>
        </w:rPr>
        <w:t>M.;</w:t>
      </w:r>
      <w:r w:rsidR="003F133A" w:rsidRPr="00377BFC">
        <w:rPr>
          <w:rFonts w:cs="Times New Roman"/>
          <w:bCs/>
          <w:sz w:val="19"/>
          <w:szCs w:val="19"/>
        </w:rPr>
        <w:t xml:space="preserve"> </w:t>
      </w:r>
      <w:r w:rsidRPr="00377BFC">
        <w:rPr>
          <w:rFonts w:cs="Times New Roman"/>
          <w:bCs/>
          <w:sz w:val="19"/>
          <w:szCs w:val="19"/>
        </w:rPr>
        <w:t>Arakawa,</w:t>
      </w:r>
      <w:r w:rsidR="003F133A" w:rsidRPr="00377BFC">
        <w:rPr>
          <w:rFonts w:cs="Times New Roman"/>
          <w:bCs/>
          <w:sz w:val="19"/>
          <w:szCs w:val="19"/>
        </w:rPr>
        <w:t xml:space="preserve"> </w:t>
      </w:r>
      <w:r w:rsidRPr="00377BFC">
        <w:rPr>
          <w:rFonts w:cs="Times New Roman"/>
          <w:bCs/>
          <w:sz w:val="19"/>
          <w:szCs w:val="19"/>
        </w:rPr>
        <w:t>C.;</w:t>
      </w:r>
      <w:r w:rsidR="003F133A" w:rsidRPr="00377BFC">
        <w:rPr>
          <w:rFonts w:cs="Times New Roman"/>
          <w:bCs/>
          <w:sz w:val="19"/>
          <w:szCs w:val="19"/>
        </w:rPr>
        <w:t xml:space="preserve"> </w:t>
      </w:r>
      <w:proofErr w:type="spellStart"/>
      <w:r w:rsidRPr="00377BFC">
        <w:rPr>
          <w:rFonts w:cs="Times New Roman"/>
          <w:bCs/>
          <w:sz w:val="19"/>
          <w:szCs w:val="19"/>
        </w:rPr>
        <w:t>Kuwahara</w:t>
      </w:r>
      <w:proofErr w:type="spellEnd"/>
      <w:r w:rsidRPr="00377BFC">
        <w:rPr>
          <w:rFonts w:cs="Times New Roman"/>
          <w:bCs/>
          <w:sz w:val="19"/>
          <w:szCs w:val="19"/>
        </w:rPr>
        <w:t>,</w:t>
      </w:r>
      <w:r w:rsidR="003F133A" w:rsidRPr="00377BFC">
        <w:rPr>
          <w:rFonts w:cs="Times New Roman"/>
          <w:bCs/>
          <w:sz w:val="19"/>
          <w:szCs w:val="19"/>
        </w:rPr>
        <w:t xml:space="preserve"> </w:t>
      </w:r>
      <w:r w:rsidRPr="00377BFC">
        <w:rPr>
          <w:rFonts w:cs="Times New Roman"/>
          <w:bCs/>
          <w:sz w:val="19"/>
          <w:szCs w:val="19"/>
        </w:rPr>
        <w:t>Y.</w:t>
      </w:r>
      <w:r w:rsidR="003F133A" w:rsidRPr="00377BFC">
        <w:rPr>
          <w:rFonts w:cs="Times New Roman"/>
          <w:bCs/>
          <w:sz w:val="19"/>
          <w:szCs w:val="19"/>
        </w:rPr>
        <w:t xml:space="preserve"> </w:t>
      </w:r>
      <w:r w:rsidRPr="00377BFC">
        <w:rPr>
          <w:rFonts w:cs="Times New Roman"/>
          <w:bCs/>
          <w:sz w:val="19"/>
          <w:szCs w:val="19"/>
        </w:rPr>
        <w:t>and</w:t>
      </w:r>
      <w:r w:rsidR="003F133A" w:rsidRPr="00377BFC">
        <w:rPr>
          <w:rFonts w:cs="Times New Roman"/>
          <w:bCs/>
          <w:sz w:val="19"/>
          <w:szCs w:val="19"/>
        </w:rPr>
        <w:t xml:space="preserve"> </w:t>
      </w:r>
      <w:proofErr w:type="spellStart"/>
      <w:r w:rsidRPr="00377BFC">
        <w:rPr>
          <w:rFonts w:cs="Times New Roman"/>
          <w:bCs/>
          <w:sz w:val="19"/>
          <w:szCs w:val="19"/>
        </w:rPr>
        <w:t>Gemma</w:t>
      </w:r>
      <w:proofErr w:type="spellEnd"/>
      <w:r w:rsidRPr="00377BFC">
        <w:rPr>
          <w:rFonts w:cs="Times New Roman"/>
          <w:bCs/>
          <w:sz w:val="19"/>
          <w:szCs w:val="19"/>
        </w:rPr>
        <w:t>,</w:t>
      </w:r>
      <w:r w:rsidR="003F133A" w:rsidRPr="00377BFC">
        <w:rPr>
          <w:rFonts w:cs="Times New Roman"/>
          <w:bCs/>
          <w:sz w:val="19"/>
          <w:szCs w:val="19"/>
        </w:rPr>
        <w:t xml:space="preserve"> </w:t>
      </w:r>
      <w:r w:rsidRPr="00377BFC">
        <w:rPr>
          <w:rFonts w:cs="Times New Roman"/>
          <w:bCs/>
          <w:sz w:val="19"/>
          <w:szCs w:val="19"/>
        </w:rPr>
        <w:t>H.</w:t>
      </w:r>
      <w:r w:rsidR="003F133A" w:rsidRPr="00377BFC">
        <w:rPr>
          <w:rFonts w:cs="Times New Roman"/>
          <w:bCs/>
          <w:sz w:val="19"/>
          <w:szCs w:val="19"/>
        </w:rPr>
        <w:t xml:space="preserve"> </w:t>
      </w:r>
      <w:r w:rsidRPr="00377BFC">
        <w:rPr>
          <w:rFonts w:cs="Times New Roman"/>
          <w:bCs/>
          <w:sz w:val="19"/>
          <w:szCs w:val="19"/>
        </w:rPr>
        <w:t>(2008):</w:t>
      </w:r>
      <w:r w:rsidR="003F133A" w:rsidRPr="00377BFC">
        <w:rPr>
          <w:rFonts w:cs="Times New Roman"/>
          <w:sz w:val="19"/>
          <w:szCs w:val="19"/>
        </w:rPr>
        <w:t xml:space="preserve"> </w:t>
      </w:r>
      <w:r w:rsidRPr="00377BFC">
        <w:rPr>
          <w:rFonts w:cs="Times New Roman"/>
          <w:sz w:val="19"/>
          <w:szCs w:val="19"/>
        </w:rPr>
        <w:t>Effect</w:t>
      </w:r>
      <w:r w:rsidR="003F133A" w:rsidRPr="00377BFC">
        <w:rPr>
          <w:rFonts w:cs="Times New Roman"/>
          <w:sz w:val="19"/>
          <w:szCs w:val="19"/>
        </w:rPr>
        <w:t xml:space="preserve"> </w:t>
      </w:r>
      <w:r w:rsidRPr="00377BFC">
        <w:rPr>
          <w:rFonts w:cs="Times New Roman"/>
          <w:sz w:val="19"/>
          <w:szCs w:val="19"/>
        </w:rPr>
        <w:t>of</w:t>
      </w:r>
      <w:r w:rsidR="003F133A" w:rsidRPr="00377BFC">
        <w:rPr>
          <w:rFonts w:cs="Times New Roman"/>
          <w:sz w:val="19"/>
          <w:szCs w:val="19"/>
        </w:rPr>
        <w:t xml:space="preserve"> </w:t>
      </w:r>
      <w:r w:rsidRPr="00377BFC">
        <w:rPr>
          <w:rFonts w:cs="Times New Roman"/>
          <w:sz w:val="19"/>
          <w:szCs w:val="19"/>
        </w:rPr>
        <w:t>L-</w:t>
      </w:r>
      <w:r w:rsidR="003F133A" w:rsidRPr="00377BFC">
        <w:rPr>
          <w:rFonts w:cs="Times New Roman"/>
          <w:sz w:val="19"/>
          <w:szCs w:val="19"/>
        </w:rPr>
        <w:t xml:space="preserve"> </w:t>
      </w:r>
      <w:proofErr w:type="spellStart"/>
      <w:r w:rsidRPr="00377BFC">
        <w:rPr>
          <w:rFonts w:cs="Times New Roman"/>
          <w:sz w:val="19"/>
          <w:szCs w:val="19"/>
        </w:rPr>
        <w:t>proline</w:t>
      </w:r>
      <w:proofErr w:type="spellEnd"/>
      <w:r w:rsidR="003F133A" w:rsidRPr="00377BFC">
        <w:rPr>
          <w:rFonts w:cs="Times New Roman"/>
          <w:sz w:val="19"/>
          <w:szCs w:val="19"/>
        </w:rPr>
        <w:t xml:space="preserve"> </w:t>
      </w:r>
      <w:r w:rsidRPr="00377BFC">
        <w:rPr>
          <w:rFonts w:cs="Times New Roman"/>
          <w:sz w:val="19"/>
          <w:szCs w:val="19"/>
        </w:rPr>
        <w:t>foliar</w:t>
      </w:r>
      <w:r w:rsidR="003F133A" w:rsidRPr="00377BFC">
        <w:rPr>
          <w:rFonts w:cs="Times New Roman"/>
          <w:sz w:val="19"/>
          <w:szCs w:val="19"/>
        </w:rPr>
        <w:t xml:space="preserve"> </w:t>
      </w:r>
      <w:r w:rsidRPr="00377BFC">
        <w:rPr>
          <w:rFonts w:cs="Times New Roman"/>
          <w:sz w:val="19"/>
          <w:szCs w:val="19"/>
        </w:rPr>
        <w:t>application</w:t>
      </w:r>
      <w:r w:rsidR="003F133A" w:rsidRPr="00377BFC">
        <w:rPr>
          <w:rFonts w:cs="Times New Roman"/>
          <w:sz w:val="19"/>
          <w:szCs w:val="19"/>
        </w:rPr>
        <w:t xml:space="preserve"> </w:t>
      </w:r>
      <w:r w:rsidRPr="00377BFC">
        <w:rPr>
          <w:rFonts w:cs="Times New Roman"/>
          <w:sz w:val="19"/>
          <w:szCs w:val="19"/>
        </w:rPr>
        <w:t>on</w:t>
      </w:r>
      <w:r w:rsidR="003F133A" w:rsidRPr="00377BFC">
        <w:rPr>
          <w:rFonts w:cs="Times New Roman"/>
          <w:sz w:val="19"/>
          <w:szCs w:val="19"/>
        </w:rPr>
        <w:t xml:space="preserve"> </w:t>
      </w:r>
      <w:r w:rsidRPr="00377BFC">
        <w:rPr>
          <w:rFonts w:cs="Times New Roman"/>
          <w:sz w:val="19"/>
          <w:szCs w:val="19"/>
        </w:rPr>
        <w:t>the</w:t>
      </w:r>
      <w:r w:rsidR="003F133A" w:rsidRPr="00377BFC">
        <w:rPr>
          <w:rFonts w:cs="Times New Roman"/>
          <w:sz w:val="19"/>
          <w:szCs w:val="19"/>
        </w:rPr>
        <w:t xml:space="preserve"> </w:t>
      </w:r>
      <w:r w:rsidRPr="00377BFC">
        <w:rPr>
          <w:rFonts w:cs="Times New Roman"/>
          <w:sz w:val="19"/>
          <w:szCs w:val="19"/>
        </w:rPr>
        <w:t>quality</w:t>
      </w:r>
      <w:r w:rsidR="003F133A" w:rsidRPr="00377BFC">
        <w:rPr>
          <w:rFonts w:cs="Times New Roman"/>
          <w:sz w:val="19"/>
          <w:szCs w:val="19"/>
        </w:rPr>
        <w:t xml:space="preserve"> </w:t>
      </w:r>
      <w:r w:rsidRPr="00377BFC">
        <w:rPr>
          <w:rFonts w:cs="Times New Roman"/>
          <w:sz w:val="19"/>
          <w:szCs w:val="19"/>
        </w:rPr>
        <w:t>of</w:t>
      </w:r>
      <w:r w:rsidR="003F133A" w:rsidRPr="00377BFC">
        <w:rPr>
          <w:rFonts w:cs="Times New Roman"/>
          <w:sz w:val="19"/>
          <w:szCs w:val="19"/>
        </w:rPr>
        <w:t xml:space="preserve">: </w:t>
      </w:r>
      <w:proofErr w:type="spellStart"/>
      <w:r w:rsidRPr="00377BFC">
        <w:rPr>
          <w:rFonts w:cs="Times New Roman"/>
          <w:sz w:val="19"/>
          <w:szCs w:val="19"/>
        </w:rPr>
        <w:t>Kosui</w:t>
      </w:r>
      <w:proofErr w:type="spellEnd"/>
      <w:r w:rsidRPr="00377BFC">
        <w:rPr>
          <w:rFonts w:cs="Times New Roman"/>
          <w:sz w:val="19"/>
          <w:szCs w:val="19"/>
        </w:rPr>
        <w:t>"</w:t>
      </w:r>
      <w:r w:rsidR="003F133A" w:rsidRPr="00377BFC">
        <w:rPr>
          <w:rFonts w:cs="Times New Roman"/>
          <w:sz w:val="19"/>
          <w:szCs w:val="19"/>
        </w:rPr>
        <w:t xml:space="preserve"> </w:t>
      </w:r>
      <w:r w:rsidRPr="00377BFC">
        <w:rPr>
          <w:rFonts w:cs="Times New Roman"/>
          <w:sz w:val="19"/>
          <w:szCs w:val="19"/>
        </w:rPr>
        <w:t>Japanese</w:t>
      </w:r>
      <w:r w:rsidR="003F133A" w:rsidRPr="00377BFC">
        <w:rPr>
          <w:rFonts w:cs="Times New Roman"/>
          <w:sz w:val="19"/>
          <w:szCs w:val="19"/>
        </w:rPr>
        <w:t xml:space="preserve"> </w:t>
      </w:r>
      <w:r w:rsidRPr="00377BFC">
        <w:rPr>
          <w:rFonts w:cs="Times New Roman"/>
          <w:sz w:val="19"/>
          <w:szCs w:val="19"/>
        </w:rPr>
        <w:t>pear.</w:t>
      </w:r>
      <w:r w:rsidR="003F133A" w:rsidRPr="00377BFC">
        <w:rPr>
          <w:rFonts w:cs="Times New Roman"/>
          <w:sz w:val="19"/>
          <w:szCs w:val="19"/>
        </w:rPr>
        <w:t xml:space="preserve"> </w:t>
      </w:r>
      <w:proofErr w:type="spellStart"/>
      <w:r w:rsidRPr="00377BFC">
        <w:rPr>
          <w:rFonts w:cs="Times New Roman"/>
          <w:sz w:val="19"/>
          <w:szCs w:val="19"/>
        </w:rPr>
        <w:t>Acta</w:t>
      </w:r>
      <w:proofErr w:type="spellEnd"/>
      <w:r w:rsidR="003F133A" w:rsidRPr="00377BFC">
        <w:rPr>
          <w:rFonts w:cs="Times New Roman"/>
          <w:sz w:val="19"/>
          <w:szCs w:val="19"/>
        </w:rPr>
        <w:t xml:space="preserve"> </w:t>
      </w:r>
      <w:r w:rsidRPr="00377BFC">
        <w:rPr>
          <w:rFonts w:cs="Times New Roman"/>
          <w:sz w:val="19"/>
          <w:szCs w:val="19"/>
        </w:rPr>
        <w:t>Hort.</w:t>
      </w:r>
      <w:r w:rsidR="003F133A" w:rsidRPr="00377BFC">
        <w:rPr>
          <w:rFonts w:cs="Times New Roman"/>
          <w:sz w:val="19"/>
          <w:szCs w:val="19"/>
        </w:rPr>
        <w:t xml:space="preserve"> </w:t>
      </w:r>
      <w:r w:rsidRPr="00377BFC">
        <w:rPr>
          <w:rFonts w:cs="Times New Roman"/>
          <w:sz w:val="19"/>
          <w:szCs w:val="19"/>
        </w:rPr>
        <w:t>2</w:t>
      </w:r>
      <w:r w:rsidR="003F133A" w:rsidRPr="00377BFC">
        <w:rPr>
          <w:rFonts w:cs="Times New Roman"/>
          <w:sz w:val="19"/>
          <w:szCs w:val="19"/>
        </w:rPr>
        <w:t xml:space="preserve"> </w:t>
      </w:r>
      <w:r w:rsidRPr="00377BFC">
        <w:rPr>
          <w:rFonts w:cs="Times New Roman"/>
          <w:sz w:val="19"/>
          <w:szCs w:val="19"/>
        </w:rPr>
        <w:t>(800),</w:t>
      </w:r>
      <w:r w:rsidR="003F133A" w:rsidRPr="00377BFC">
        <w:rPr>
          <w:rFonts w:cs="Times New Roman"/>
          <w:sz w:val="19"/>
          <w:szCs w:val="19"/>
        </w:rPr>
        <w:t xml:space="preserve"> </w:t>
      </w:r>
      <w:r w:rsidRPr="00377BFC">
        <w:rPr>
          <w:rFonts w:cs="Times New Roman"/>
          <w:sz w:val="19"/>
          <w:szCs w:val="19"/>
        </w:rPr>
        <w:t>549-554.</w:t>
      </w:r>
    </w:p>
    <w:p w:rsidR="0008347F" w:rsidRPr="00377BFC" w:rsidRDefault="0008347F" w:rsidP="00377BFC">
      <w:pPr>
        <w:numPr>
          <w:ilvl w:val="0"/>
          <w:numId w:val="5"/>
        </w:numPr>
        <w:bidi w:val="0"/>
        <w:snapToGrid w:val="0"/>
        <w:ind w:left="425" w:hanging="425"/>
        <w:jc w:val="both"/>
        <w:rPr>
          <w:rFonts w:cs="Times New Roman"/>
          <w:sz w:val="19"/>
          <w:szCs w:val="19"/>
        </w:rPr>
      </w:pPr>
      <w:r w:rsidRPr="00377BFC">
        <w:rPr>
          <w:rFonts w:cs="Times New Roman"/>
          <w:bCs/>
          <w:sz w:val="19"/>
          <w:szCs w:val="19"/>
        </w:rPr>
        <w:t>Taylor,</w:t>
      </w:r>
      <w:r w:rsidR="003F133A" w:rsidRPr="00377BFC">
        <w:rPr>
          <w:rFonts w:cs="Times New Roman"/>
          <w:bCs/>
          <w:sz w:val="19"/>
          <w:szCs w:val="19"/>
        </w:rPr>
        <w:t xml:space="preserve"> </w:t>
      </w:r>
      <w:r w:rsidRPr="00377BFC">
        <w:rPr>
          <w:rFonts w:cs="Times New Roman"/>
          <w:bCs/>
          <w:sz w:val="19"/>
          <w:szCs w:val="19"/>
        </w:rPr>
        <w:t>C.B.</w:t>
      </w:r>
      <w:r w:rsidR="003F133A" w:rsidRPr="00377BFC">
        <w:rPr>
          <w:rFonts w:cs="Times New Roman"/>
          <w:bCs/>
          <w:sz w:val="19"/>
          <w:szCs w:val="19"/>
        </w:rPr>
        <w:t xml:space="preserve"> </w:t>
      </w:r>
      <w:r w:rsidRPr="00377BFC">
        <w:rPr>
          <w:rFonts w:cs="Times New Roman"/>
          <w:bCs/>
          <w:sz w:val="19"/>
          <w:szCs w:val="19"/>
        </w:rPr>
        <w:t>(1996):</w:t>
      </w:r>
      <w:r w:rsidR="003F133A" w:rsidRPr="00377BFC">
        <w:rPr>
          <w:rFonts w:cs="Times New Roman"/>
          <w:sz w:val="19"/>
          <w:szCs w:val="19"/>
        </w:rPr>
        <w:t xml:space="preserve"> </w:t>
      </w:r>
      <w:proofErr w:type="spellStart"/>
      <w:r w:rsidRPr="00377BFC">
        <w:rPr>
          <w:rFonts w:cs="Times New Roman"/>
          <w:sz w:val="19"/>
          <w:szCs w:val="19"/>
        </w:rPr>
        <w:t>Proline</w:t>
      </w:r>
      <w:proofErr w:type="spellEnd"/>
      <w:r w:rsidR="003F133A" w:rsidRPr="00377BFC">
        <w:rPr>
          <w:rFonts w:cs="Times New Roman"/>
          <w:sz w:val="19"/>
          <w:szCs w:val="19"/>
        </w:rPr>
        <w:t xml:space="preserve"> </w:t>
      </w:r>
      <w:r w:rsidRPr="00377BFC">
        <w:rPr>
          <w:rFonts w:cs="Times New Roman"/>
          <w:sz w:val="19"/>
          <w:szCs w:val="19"/>
        </w:rPr>
        <w:t>and</w:t>
      </w:r>
      <w:r w:rsidR="003F133A" w:rsidRPr="00377BFC">
        <w:rPr>
          <w:rFonts w:cs="Times New Roman"/>
          <w:sz w:val="19"/>
          <w:szCs w:val="19"/>
        </w:rPr>
        <w:t xml:space="preserve"> </w:t>
      </w:r>
      <w:r w:rsidRPr="00377BFC">
        <w:rPr>
          <w:rFonts w:cs="Times New Roman"/>
          <w:sz w:val="19"/>
          <w:szCs w:val="19"/>
        </w:rPr>
        <w:t>water</w:t>
      </w:r>
      <w:r w:rsidR="003F133A" w:rsidRPr="00377BFC">
        <w:rPr>
          <w:rFonts w:cs="Times New Roman"/>
          <w:sz w:val="19"/>
          <w:szCs w:val="19"/>
        </w:rPr>
        <w:t xml:space="preserve"> </w:t>
      </w:r>
      <w:r w:rsidRPr="00377BFC">
        <w:rPr>
          <w:rFonts w:cs="Times New Roman"/>
          <w:sz w:val="19"/>
          <w:szCs w:val="19"/>
        </w:rPr>
        <w:t>deficit</w:t>
      </w:r>
      <w:r w:rsidR="003F133A" w:rsidRPr="00377BFC">
        <w:rPr>
          <w:rFonts w:cs="Times New Roman"/>
          <w:sz w:val="19"/>
          <w:szCs w:val="19"/>
        </w:rPr>
        <w:t xml:space="preserve"> </w:t>
      </w:r>
      <w:r w:rsidRPr="00377BFC">
        <w:rPr>
          <w:rFonts w:cs="Times New Roman"/>
          <w:sz w:val="19"/>
          <w:szCs w:val="19"/>
        </w:rPr>
        <w:t>ups</w:t>
      </w:r>
      <w:r w:rsidR="003F133A" w:rsidRPr="00377BFC">
        <w:rPr>
          <w:rFonts w:cs="Times New Roman"/>
          <w:sz w:val="19"/>
          <w:szCs w:val="19"/>
        </w:rPr>
        <w:t xml:space="preserve"> </w:t>
      </w:r>
      <w:r w:rsidRPr="00377BFC">
        <w:rPr>
          <w:rFonts w:cs="Times New Roman"/>
          <w:sz w:val="19"/>
          <w:szCs w:val="19"/>
        </w:rPr>
        <w:t>and</w:t>
      </w:r>
      <w:r w:rsidR="003F133A" w:rsidRPr="00377BFC">
        <w:rPr>
          <w:rFonts w:cs="Times New Roman"/>
          <w:sz w:val="19"/>
          <w:szCs w:val="19"/>
        </w:rPr>
        <w:t xml:space="preserve"> </w:t>
      </w:r>
      <w:r w:rsidRPr="00377BFC">
        <w:rPr>
          <w:rFonts w:cs="Times New Roman"/>
          <w:sz w:val="19"/>
          <w:szCs w:val="19"/>
        </w:rPr>
        <w:t>downs.</w:t>
      </w:r>
      <w:r w:rsidR="003F133A" w:rsidRPr="00377BFC">
        <w:rPr>
          <w:rFonts w:cs="Times New Roman"/>
          <w:sz w:val="19"/>
          <w:szCs w:val="19"/>
        </w:rPr>
        <w:t xml:space="preserve"> </w:t>
      </w:r>
      <w:r w:rsidRPr="00377BFC">
        <w:rPr>
          <w:rFonts w:cs="Times New Roman"/>
          <w:sz w:val="19"/>
          <w:szCs w:val="19"/>
        </w:rPr>
        <w:t>Plant.</w:t>
      </w:r>
      <w:r w:rsidR="003F133A" w:rsidRPr="00377BFC">
        <w:rPr>
          <w:rFonts w:cs="Times New Roman"/>
          <w:sz w:val="19"/>
          <w:szCs w:val="19"/>
        </w:rPr>
        <w:t xml:space="preserve"> </w:t>
      </w:r>
      <w:r w:rsidRPr="00377BFC">
        <w:rPr>
          <w:rFonts w:cs="Times New Roman"/>
          <w:sz w:val="19"/>
          <w:szCs w:val="19"/>
        </w:rPr>
        <w:t>Cell</w:t>
      </w:r>
      <w:r w:rsidR="003F133A" w:rsidRPr="00377BFC">
        <w:rPr>
          <w:rFonts w:cs="Times New Roman"/>
          <w:sz w:val="19"/>
          <w:szCs w:val="19"/>
        </w:rPr>
        <w:t xml:space="preserve"> </w:t>
      </w:r>
      <w:r w:rsidRPr="00377BFC">
        <w:rPr>
          <w:rFonts w:cs="Times New Roman"/>
          <w:sz w:val="19"/>
          <w:szCs w:val="19"/>
        </w:rPr>
        <w:t>(8):</w:t>
      </w:r>
      <w:r w:rsidR="003F133A" w:rsidRPr="00377BFC">
        <w:rPr>
          <w:rFonts w:cs="Times New Roman"/>
          <w:sz w:val="19"/>
          <w:szCs w:val="19"/>
        </w:rPr>
        <w:t xml:space="preserve"> </w:t>
      </w:r>
      <w:r w:rsidRPr="00377BFC">
        <w:rPr>
          <w:rFonts w:cs="Times New Roman"/>
          <w:sz w:val="19"/>
          <w:szCs w:val="19"/>
        </w:rPr>
        <w:t>121-1224.</w:t>
      </w:r>
    </w:p>
    <w:p w:rsidR="0008347F" w:rsidRPr="00377BFC" w:rsidRDefault="0008347F" w:rsidP="00377BFC">
      <w:pPr>
        <w:numPr>
          <w:ilvl w:val="0"/>
          <w:numId w:val="5"/>
        </w:numPr>
        <w:bidi w:val="0"/>
        <w:snapToGrid w:val="0"/>
        <w:ind w:left="425" w:hanging="425"/>
        <w:jc w:val="both"/>
        <w:rPr>
          <w:rFonts w:cs="Times New Roman"/>
          <w:sz w:val="19"/>
          <w:szCs w:val="19"/>
        </w:rPr>
      </w:pPr>
      <w:r w:rsidRPr="00377BFC">
        <w:rPr>
          <w:rFonts w:cs="Times New Roman"/>
          <w:bCs/>
          <w:sz w:val="19"/>
          <w:szCs w:val="19"/>
        </w:rPr>
        <w:t>Taylor,</w:t>
      </w:r>
      <w:r w:rsidR="003F133A" w:rsidRPr="00377BFC">
        <w:rPr>
          <w:rFonts w:cs="Times New Roman"/>
          <w:bCs/>
          <w:sz w:val="19"/>
          <w:szCs w:val="19"/>
        </w:rPr>
        <w:t xml:space="preserve"> </w:t>
      </w:r>
      <w:r w:rsidRPr="00377BFC">
        <w:rPr>
          <w:rFonts w:cs="Times New Roman"/>
          <w:bCs/>
          <w:sz w:val="19"/>
          <w:szCs w:val="19"/>
        </w:rPr>
        <w:t>C.B.;</w:t>
      </w:r>
      <w:r w:rsidR="003F133A" w:rsidRPr="00377BFC">
        <w:rPr>
          <w:rFonts w:cs="Times New Roman"/>
          <w:bCs/>
          <w:sz w:val="19"/>
          <w:szCs w:val="19"/>
        </w:rPr>
        <w:t xml:space="preserve"> </w:t>
      </w:r>
      <w:r w:rsidRPr="00377BFC">
        <w:rPr>
          <w:rFonts w:cs="Times New Roman"/>
          <w:bCs/>
          <w:sz w:val="19"/>
          <w:szCs w:val="19"/>
        </w:rPr>
        <w:t>Burbidge,</w:t>
      </w:r>
      <w:r w:rsidR="003F133A" w:rsidRPr="00377BFC">
        <w:rPr>
          <w:rFonts w:cs="Times New Roman"/>
          <w:bCs/>
          <w:sz w:val="19"/>
          <w:szCs w:val="19"/>
        </w:rPr>
        <w:t xml:space="preserve"> </w:t>
      </w:r>
      <w:r w:rsidRPr="00377BFC">
        <w:rPr>
          <w:rFonts w:cs="Times New Roman"/>
          <w:bCs/>
          <w:sz w:val="19"/>
          <w:szCs w:val="19"/>
        </w:rPr>
        <w:t>A.</w:t>
      </w:r>
      <w:r w:rsidR="003F133A" w:rsidRPr="00377BFC">
        <w:rPr>
          <w:rFonts w:cs="Times New Roman"/>
          <w:bCs/>
          <w:sz w:val="19"/>
          <w:szCs w:val="19"/>
        </w:rPr>
        <w:t xml:space="preserve"> </w:t>
      </w:r>
      <w:r w:rsidRPr="00377BFC">
        <w:rPr>
          <w:rFonts w:cs="Times New Roman"/>
          <w:bCs/>
          <w:sz w:val="19"/>
          <w:szCs w:val="19"/>
        </w:rPr>
        <w:t>and</w:t>
      </w:r>
      <w:r w:rsidR="003F133A" w:rsidRPr="00377BFC">
        <w:rPr>
          <w:rFonts w:cs="Times New Roman"/>
          <w:bCs/>
          <w:sz w:val="19"/>
          <w:szCs w:val="19"/>
        </w:rPr>
        <w:t xml:space="preserve"> </w:t>
      </w:r>
      <w:r w:rsidRPr="00377BFC">
        <w:rPr>
          <w:rFonts w:cs="Times New Roman"/>
          <w:bCs/>
          <w:sz w:val="19"/>
          <w:szCs w:val="19"/>
        </w:rPr>
        <w:t>Thompson,</w:t>
      </w:r>
      <w:r w:rsidR="003F133A" w:rsidRPr="00377BFC">
        <w:rPr>
          <w:rFonts w:cs="Times New Roman"/>
          <w:bCs/>
          <w:sz w:val="19"/>
          <w:szCs w:val="19"/>
        </w:rPr>
        <w:t xml:space="preserve"> </w:t>
      </w:r>
      <w:r w:rsidRPr="00377BFC">
        <w:rPr>
          <w:rFonts w:cs="Times New Roman"/>
          <w:bCs/>
          <w:sz w:val="19"/>
          <w:szCs w:val="19"/>
        </w:rPr>
        <w:t>A.J.</w:t>
      </w:r>
      <w:r w:rsidR="003F133A" w:rsidRPr="00377BFC">
        <w:rPr>
          <w:rFonts w:cs="Times New Roman"/>
          <w:bCs/>
          <w:sz w:val="19"/>
          <w:szCs w:val="19"/>
        </w:rPr>
        <w:t xml:space="preserve"> </w:t>
      </w:r>
      <w:r w:rsidRPr="00377BFC">
        <w:rPr>
          <w:rFonts w:cs="Times New Roman"/>
          <w:bCs/>
          <w:sz w:val="19"/>
          <w:szCs w:val="19"/>
        </w:rPr>
        <w:t>(2000):</w:t>
      </w:r>
      <w:r w:rsidR="003F133A" w:rsidRPr="00377BFC">
        <w:rPr>
          <w:rFonts w:cs="Times New Roman"/>
          <w:sz w:val="19"/>
          <w:szCs w:val="19"/>
        </w:rPr>
        <w:t xml:space="preserve"> </w:t>
      </w:r>
      <w:r w:rsidRPr="00377BFC">
        <w:rPr>
          <w:rFonts w:cs="Times New Roman"/>
          <w:sz w:val="19"/>
          <w:szCs w:val="19"/>
        </w:rPr>
        <w:t>Control</w:t>
      </w:r>
      <w:r w:rsidR="003F133A" w:rsidRPr="00377BFC">
        <w:rPr>
          <w:rFonts w:cs="Times New Roman"/>
          <w:sz w:val="19"/>
          <w:szCs w:val="19"/>
        </w:rPr>
        <w:t xml:space="preserve"> </w:t>
      </w:r>
      <w:r w:rsidRPr="00377BFC">
        <w:rPr>
          <w:rFonts w:cs="Times New Roman"/>
          <w:sz w:val="19"/>
          <w:szCs w:val="19"/>
        </w:rPr>
        <w:t>of</w:t>
      </w:r>
      <w:r w:rsidR="003F133A" w:rsidRPr="00377BFC">
        <w:rPr>
          <w:rFonts w:cs="Times New Roman"/>
          <w:sz w:val="19"/>
          <w:szCs w:val="19"/>
        </w:rPr>
        <w:t xml:space="preserve"> </w:t>
      </w:r>
      <w:proofErr w:type="spellStart"/>
      <w:r w:rsidRPr="00377BFC">
        <w:rPr>
          <w:rFonts w:cs="Times New Roman"/>
          <w:sz w:val="19"/>
          <w:szCs w:val="19"/>
        </w:rPr>
        <w:t>abscisic</w:t>
      </w:r>
      <w:proofErr w:type="spellEnd"/>
      <w:r w:rsidR="003F133A" w:rsidRPr="00377BFC">
        <w:rPr>
          <w:rFonts w:cs="Times New Roman"/>
          <w:sz w:val="19"/>
          <w:szCs w:val="19"/>
        </w:rPr>
        <w:t xml:space="preserve"> </w:t>
      </w:r>
      <w:r w:rsidRPr="00377BFC">
        <w:rPr>
          <w:rFonts w:cs="Times New Roman"/>
          <w:sz w:val="19"/>
          <w:szCs w:val="19"/>
        </w:rPr>
        <w:t>acid</w:t>
      </w:r>
      <w:r w:rsidR="003F133A" w:rsidRPr="00377BFC">
        <w:rPr>
          <w:rFonts w:cs="Times New Roman"/>
          <w:sz w:val="19"/>
          <w:szCs w:val="19"/>
        </w:rPr>
        <w:t xml:space="preserve"> </w:t>
      </w:r>
      <w:r w:rsidRPr="00377BFC">
        <w:rPr>
          <w:rFonts w:cs="Times New Roman"/>
          <w:sz w:val="19"/>
          <w:szCs w:val="19"/>
        </w:rPr>
        <w:t>synthesis.</w:t>
      </w:r>
      <w:r w:rsidR="003F133A" w:rsidRPr="00377BFC">
        <w:rPr>
          <w:rFonts w:cs="Times New Roman"/>
          <w:sz w:val="19"/>
          <w:szCs w:val="19"/>
        </w:rPr>
        <w:t xml:space="preserve"> </w:t>
      </w:r>
      <w:r w:rsidRPr="00377BFC">
        <w:rPr>
          <w:rFonts w:cs="Times New Roman"/>
          <w:sz w:val="19"/>
          <w:szCs w:val="19"/>
        </w:rPr>
        <w:t>Journal</w:t>
      </w:r>
      <w:r w:rsidR="003F133A" w:rsidRPr="00377BFC">
        <w:rPr>
          <w:rFonts w:cs="Times New Roman"/>
          <w:sz w:val="19"/>
          <w:szCs w:val="19"/>
        </w:rPr>
        <w:t xml:space="preserve"> </w:t>
      </w:r>
      <w:r w:rsidRPr="00377BFC">
        <w:rPr>
          <w:rFonts w:cs="Times New Roman"/>
          <w:sz w:val="19"/>
          <w:szCs w:val="19"/>
        </w:rPr>
        <w:t>of</w:t>
      </w:r>
      <w:r w:rsidR="003F133A" w:rsidRPr="00377BFC">
        <w:rPr>
          <w:rFonts w:cs="Times New Roman"/>
          <w:sz w:val="19"/>
          <w:szCs w:val="19"/>
        </w:rPr>
        <w:t xml:space="preserve"> </w:t>
      </w:r>
      <w:r w:rsidRPr="00377BFC">
        <w:rPr>
          <w:rFonts w:cs="Times New Roman"/>
          <w:sz w:val="19"/>
          <w:szCs w:val="19"/>
        </w:rPr>
        <w:t>Experimental;</w:t>
      </w:r>
      <w:r w:rsidR="003F133A" w:rsidRPr="00377BFC">
        <w:rPr>
          <w:rFonts w:cs="Times New Roman"/>
          <w:sz w:val="19"/>
          <w:szCs w:val="19"/>
        </w:rPr>
        <w:t xml:space="preserve"> </w:t>
      </w:r>
      <w:r w:rsidRPr="00377BFC">
        <w:rPr>
          <w:rFonts w:cs="Times New Roman"/>
          <w:sz w:val="19"/>
          <w:szCs w:val="19"/>
        </w:rPr>
        <w:t>Botany,</w:t>
      </w:r>
      <w:r w:rsidR="003F133A" w:rsidRPr="00377BFC">
        <w:rPr>
          <w:rFonts w:cs="Times New Roman"/>
          <w:sz w:val="19"/>
          <w:szCs w:val="19"/>
        </w:rPr>
        <w:t xml:space="preserve"> </w:t>
      </w:r>
      <w:r w:rsidRPr="00377BFC">
        <w:rPr>
          <w:rFonts w:cs="Times New Roman"/>
          <w:sz w:val="19"/>
          <w:szCs w:val="19"/>
        </w:rPr>
        <w:t>51</w:t>
      </w:r>
      <w:r w:rsidR="003F133A" w:rsidRPr="00377BFC">
        <w:rPr>
          <w:rFonts w:cs="Times New Roman"/>
          <w:sz w:val="19"/>
          <w:szCs w:val="19"/>
        </w:rPr>
        <w:t xml:space="preserve"> </w:t>
      </w:r>
      <w:r w:rsidRPr="00377BFC">
        <w:rPr>
          <w:rFonts w:cs="Times New Roman"/>
          <w:sz w:val="19"/>
          <w:szCs w:val="19"/>
        </w:rPr>
        <w:t>(350),</w:t>
      </w:r>
      <w:r w:rsidR="003F133A" w:rsidRPr="00377BFC">
        <w:rPr>
          <w:rFonts w:cs="Times New Roman"/>
          <w:sz w:val="19"/>
          <w:szCs w:val="19"/>
        </w:rPr>
        <w:t xml:space="preserve"> </w:t>
      </w:r>
      <w:r w:rsidRPr="00377BFC">
        <w:rPr>
          <w:rFonts w:cs="Times New Roman"/>
          <w:sz w:val="19"/>
          <w:szCs w:val="19"/>
        </w:rPr>
        <w:t>1563-1574.</w:t>
      </w:r>
    </w:p>
    <w:p w:rsidR="0008347F" w:rsidRPr="00377BFC" w:rsidRDefault="0008347F" w:rsidP="00377BFC">
      <w:pPr>
        <w:numPr>
          <w:ilvl w:val="0"/>
          <w:numId w:val="5"/>
        </w:numPr>
        <w:bidi w:val="0"/>
        <w:snapToGrid w:val="0"/>
        <w:ind w:left="425" w:hanging="425"/>
        <w:jc w:val="both"/>
        <w:rPr>
          <w:rFonts w:cs="Times New Roman"/>
          <w:sz w:val="19"/>
          <w:szCs w:val="19"/>
        </w:rPr>
      </w:pPr>
      <w:proofErr w:type="spellStart"/>
      <w:r w:rsidRPr="00377BFC">
        <w:rPr>
          <w:rFonts w:cs="Times New Roman"/>
          <w:bCs/>
          <w:sz w:val="19"/>
          <w:szCs w:val="19"/>
        </w:rPr>
        <w:t>Tuteja</w:t>
      </w:r>
      <w:proofErr w:type="spellEnd"/>
      <w:r w:rsidRPr="00377BFC">
        <w:rPr>
          <w:rFonts w:cs="Times New Roman"/>
          <w:bCs/>
          <w:sz w:val="19"/>
          <w:szCs w:val="19"/>
        </w:rPr>
        <w:t>,</w:t>
      </w:r>
      <w:r w:rsidR="003F133A" w:rsidRPr="00377BFC">
        <w:rPr>
          <w:rFonts w:cs="Times New Roman"/>
          <w:bCs/>
          <w:sz w:val="19"/>
          <w:szCs w:val="19"/>
        </w:rPr>
        <w:t xml:space="preserve"> </w:t>
      </w:r>
      <w:r w:rsidRPr="00377BFC">
        <w:rPr>
          <w:rFonts w:cs="Times New Roman"/>
          <w:bCs/>
          <w:sz w:val="19"/>
          <w:szCs w:val="19"/>
        </w:rPr>
        <w:t>N.</w:t>
      </w:r>
      <w:r w:rsidR="003F133A" w:rsidRPr="00377BFC">
        <w:rPr>
          <w:rFonts w:cs="Times New Roman"/>
          <w:bCs/>
          <w:sz w:val="19"/>
          <w:szCs w:val="19"/>
        </w:rPr>
        <w:t xml:space="preserve"> </w:t>
      </w:r>
      <w:r w:rsidRPr="00377BFC">
        <w:rPr>
          <w:rFonts w:cs="Times New Roman"/>
          <w:bCs/>
          <w:sz w:val="19"/>
          <w:szCs w:val="19"/>
        </w:rPr>
        <w:t>(2007):</w:t>
      </w:r>
      <w:r w:rsidR="003F133A" w:rsidRPr="00377BFC">
        <w:rPr>
          <w:rFonts w:cs="Times New Roman"/>
          <w:sz w:val="19"/>
          <w:szCs w:val="19"/>
        </w:rPr>
        <w:t xml:space="preserve"> </w:t>
      </w:r>
      <w:proofErr w:type="spellStart"/>
      <w:r w:rsidRPr="00377BFC">
        <w:rPr>
          <w:rFonts w:cs="Times New Roman"/>
          <w:sz w:val="19"/>
          <w:szCs w:val="19"/>
        </w:rPr>
        <w:t>Ascisic</w:t>
      </w:r>
      <w:proofErr w:type="spellEnd"/>
      <w:r w:rsidR="003F133A" w:rsidRPr="00377BFC">
        <w:rPr>
          <w:rFonts w:cs="Times New Roman"/>
          <w:sz w:val="19"/>
          <w:szCs w:val="19"/>
        </w:rPr>
        <w:t xml:space="preserve"> </w:t>
      </w:r>
      <w:r w:rsidRPr="00377BFC">
        <w:rPr>
          <w:rFonts w:cs="Times New Roman"/>
          <w:sz w:val="19"/>
          <w:szCs w:val="19"/>
        </w:rPr>
        <w:t>acid</w:t>
      </w:r>
      <w:r w:rsidR="003F133A" w:rsidRPr="00377BFC">
        <w:rPr>
          <w:rFonts w:cs="Times New Roman"/>
          <w:sz w:val="19"/>
          <w:szCs w:val="19"/>
        </w:rPr>
        <w:t xml:space="preserve"> </w:t>
      </w:r>
      <w:r w:rsidRPr="00377BFC">
        <w:rPr>
          <w:rFonts w:cs="Times New Roman"/>
          <w:sz w:val="19"/>
          <w:szCs w:val="19"/>
        </w:rPr>
        <w:t>and</w:t>
      </w:r>
      <w:r w:rsidR="003F133A" w:rsidRPr="00377BFC">
        <w:rPr>
          <w:rFonts w:cs="Times New Roman"/>
          <w:sz w:val="19"/>
          <w:szCs w:val="19"/>
        </w:rPr>
        <w:t xml:space="preserve"> </w:t>
      </w:r>
      <w:proofErr w:type="spellStart"/>
      <w:r w:rsidRPr="00377BFC">
        <w:rPr>
          <w:rFonts w:cs="Times New Roman"/>
          <w:sz w:val="19"/>
          <w:szCs w:val="19"/>
        </w:rPr>
        <w:t>abiotic</w:t>
      </w:r>
      <w:proofErr w:type="spellEnd"/>
      <w:r w:rsidR="003F133A" w:rsidRPr="00377BFC">
        <w:rPr>
          <w:rFonts w:cs="Times New Roman"/>
          <w:sz w:val="19"/>
          <w:szCs w:val="19"/>
        </w:rPr>
        <w:t xml:space="preserve"> </w:t>
      </w:r>
      <w:r w:rsidRPr="00377BFC">
        <w:rPr>
          <w:rFonts w:cs="Times New Roman"/>
          <w:sz w:val="19"/>
          <w:szCs w:val="19"/>
        </w:rPr>
        <w:t>stress</w:t>
      </w:r>
      <w:r w:rsidR="003F133A" w:rsidRPr="00377BFC">
        <w:rPr>
          <w:rFonts w:cs="Times New Roman"/>
          <w:sz w:val="19"/>
          <w:szCs w:val="19"/>
        </w:rPr>
        <w:t xml:space="preserve"> </w:t>
      </w:r>
      <w:r w:rsidRPr="00377BFC">
        <w:rPr>
          <w:rFonts w:cs="Times New Roman"/>
          <w:sz w:val="19"/>
          <w:szCs w:val="19"/>
        </w:rPr>
        <w:t>signaling</w:t>
      </w:r>
      <w:r w:rsidR="003F133A" w:rsidRPr="00377BFC">
        <w:rPr>
          <w:rFonts w:cs="Times New Roman"/>
          <w:sz w:val="19"/>
          <w:szCs w:val="19"/>
        </w:rPr>
        <w:t xml:space="preserve">. </w:t>
      </w:r>
      <w:r w:rsidRPr="00377BFC">
        <w:rPr>
          <w:rFonts w:cs="Times New Roman"/>
          <w:sz w:val="19"/>
          <w:szCs w:val="19"/>
        </w:rPr>
        <w:t>Plant</w:t>
      </w:r>
      <w:r w:rsidR="003F133A" w:rsidRPr="00377BFC">
        <w:rPr>
          <w:rFonts w:cs="Times New Roman"/>
          <w:sz w:val="19"/>
          <w:szCs w:val="19"/>
        </w:rPr>
        <w:t xml:space="preserve"> </w:t>
      </w:r>
      <w:r w:rsidRPr="00377BFC">
        <w:rPr>
          <w:rFonts w:cs="Times New Roman"/>
          <w:sz w:val="19"/>
          <w:szCs w:val="19"/>
        </w:rPr>
        <w:t>signaling</w:t>
      </w:r>
      <w:r w:rsidR="003F133A" w:rsidRPr="00377BFC">
        <w:rPr>
          <w:rFonts w:cs="Times New Roman"/>
          <w:sz w:val="19"/>
          <w:szCs w:val="19"/>
        </w:rPr>
        <w:t xml:space="preserve"> </w:t>
      </w:r>
      <w:r w:rsidRPr="00377BFC">
        <w:rPr>
          <w:rFonts w:cs="Times New Roman"/>
          <w:sz w:val="19"/>
          <w:szCs w:val="19"/>
        </w:rPr>
        <w:t>and</w:t>
      </w:r>
      <w:r w:rsidR="003F133A" w:rsidRPr="00377BFC">
        <w:rPr>
          <w:rFonts w:cs="Times New Roman"/>
          <w:sz w:val="19"/>
          <w:szCs w:val="19"/>
        </w:rPr>
        <w:t xml:space="preserve"> </w:t>
      </w:r>
      <w:r w:rsidRPr="00377BFC">
        <w:rPr>
          <w:rFonts w:cs="Times New Roman"/>
          <w:sz w:val="19"/>
          <w:szCs w:val="19"/>
        </w:rPr>
        <w:t>Behavior.</w:t>
      </w:r>
      <w:r w:rsidR="003F133A" w:rsidRPr="00377BFC">
        <w:rPr>
          <w:rFonts w:cs="Times New Roman"/>
          <w:sz w:val="19"/>
          <w:szCs w:val="19"/>
        </w:rPr>
        <w:t xml:space="preserve"> </w:t>
      </w:r>
      <w:r w:rsidRPr="00377BFC">
        <w:rPr>
          <w:rFonts w:cs="Times New Roman"/>
          <w:sz w:val="19"/>
          <w:szCs w:val="19"/>
        </w:rPr>
        <w:t>Vol.2</w:t>
      </w:r>
      <w:r w:rsidR="003F133A" w:rsidRPr="00377BFC">
        <w:rPr>
          <w:rFonts w:cs="Times New Roman"/>
          <w:sz w:val="19"/>
          <w:szCs w:val="19"/>
        </w:rPr>
        <w:t xml:space="preserve"> </w:t>
      </w:r>
      <w:r w:rsidRPr="00377BFC">
        <w:rPr>
          <w:rFonts w:cs="Times New Roman"/>
          <w:sz w:val="19"/>
          <w:szCs w:val="19"/>
        </w:rPr>
        <w:t>Issue</w:t>
      </w:r>
      <w:r w:rsidR="003F133A" w:rsidRPr="00377BFC">
        <w:rPr>
          <w:rFonts w:cs="Times New Roman"/>
          <w:sz w:val="19"/>
          <w:szCs w:val="19"/>
        </w:rPr>
        <w:t xml:space="preserve"> </w:t>
      </w:r>
      <w:r w:rsidRPr="00377BFC">
        <w:rPr>
          <w:rFonts w:cs="Times New Roman"/>
          <w:sz w:val="19"/>
          <w:szCs w:val="19"/>
        </w:rPr>
        <w:t>3:</w:t>
      </w:r>
      <w:r w:rsidR="003F133A" w:rsidRPr="00377BFC">
        <w:rPr>
          <w:rFonts w:cs="Times New Roman"/>
          <w:sz w:val="19"/>
          <w:szCs w:val="19"/>
        </w:rPr>
        <w:t xml:space="preserve"> </w:t>
      </w:r>
      <w:r w:rsidRPr="00377BFC">
        <w:rPr>
          <w:rFonts w:cs="Times New Roman"/>
          <w:sz w:val="19"/>
          <w:szCs w:val="19"/>
        </w:rPr>
        <w:t>135-138.</w:t>
      </w:r>
    </w:p>
    <w:p w:rsidR="0008347F" w:rsidRPr="00377BFC" w:rsidRDefault="0008347F" w:rsidP="00377BFC">
      <w:pPr>
        <w:numPr>
          <w:ilvl w:val="0"/>
          <w:numId w:val="5"/>
        </w:numPr>
        <w:bidi w:val="0"/>
        <w:snapToGrid w:val="0"/>
        <w:ind w:left="425" w:hanging="425"/>
        <w:jc w:val="both"/>
        <w:rPr>
          <w:rFonts w:cs="Times New Roman"/>
          <w:sz w:val="19"/>
          <w:szCs w:val="19"/>
        </w:rPr>
      </w:pPr>
      <w:proofErr w:type="spellStart"/>
      <w:r w:rsidRPr="00377BFC">
        <w:rPr>
          <w:rFonts w:cs="Times New Roman"/>
          <w:bCs/>
          <w:sz w:val="19"/>
          <w:szCs w:val="19"/>
        </w:rPr>
        <w:t>Uwakiem</w:t>
      </w:r>
      <w:proofErr w:type="spellEnd"/>
      <w:r w:rsidRPr="00377BFC">
        <w:rPr>
          <w:rFonts w:cs="Times New Roman"/>
          <w:bCs/>
          <w:sz w:val="19"/>
          <w:szCs w:val="19"/>
        </w:rPr>
        <w:t>,</w:t>
      </w:r>
      <w:r w:rsidR="003F133A" w:rsidRPr="00377BFC">
        <w:rPr>
          <w:rFonts w:cs="Times New Roman"/>
          <w:bCs/>
          <w:sz w:val="19"/>
          <w:szCs w:val="19"/>
        </w:rPr>
        <w:t xml:space="preserve"> </w:t>
      </w:r>
      <w:r w:rsidRPr="00377BFC">
        <w:rPr>
          <w:rFonts w:cs="Times New Roman"/>
          <w:bCs/>
          <w:sz w:val="19"/>
          <w:szCs w:val="19"/>
        </w:rPr>
        <w:t>M.</w:t>
      </w:r>
      <w:r w:rsidR="003F133A" w:rsidRPr="00377BFC">
        <w:rPr>
          <w:rFonts w:cs="Times New Roman"/>
          <w:bCs/>
          <w:sz w:val="19"/>
          <w:szCs w:val="19"/>
        </w:rPr>
        <w:t xml:space="preserve"> </w:t>
      </w:r>
      <w:proofErr w:type="spellStart"/>
      <w:r w:rsidRPr="00377BFC">
        <w:rPr>
          <w:rFonts w:cs="Times New Roman"/>
          <w:bCs/>
          <w:sz w:val="19"/>
          <w:szCs w:val="19"/>
        </w:rPr>
        <w:t>Kh</w:t>
      </w:r>
      <w:proofErr w:type="spellEnd"/>
      <w:r w:rsidRPr="00377BFC">
        <w:rPr>
          <w:rFonts w:cs="Times New Roman"/>
          <w:bCs/>
          <w:sz w:val="19"/>
          <w:szCs w:val="19"/>
        </w:rPr>
        <w:t>.</w:t>
      </w:r>
      <w:r w:rsidR="003F133A" w:rsidRPr="00377BFC">
        <w:rPr>
          <w:rFonts w:cs="Times New Roman"/>
          <w:bCs/>
          <w:sz w:val="19"/>
          <w:szCs w:val="19"/>
        </w:rPr>
        <w:t xml:space="preserve"> </w:t>
      </w:r>
      <w:r w:rsidRPr="00377BFC">
        <w:rPr>
          <w:rFonts w:cs="Times New Roman"/>
          <w:bCs/>
          <w:sz w:val="19"/>
          <w:szCs w:val="19"/>
        </w:rPr>
        <w:t>(2015):</w:t>
      </w:r>
      <w:r w:rsidR="003F133A" w:rsidRPr="00377BFC">
        <w:rPr>
          <w:rFonts w:cs="Times New Roman"/>
          <w:sz w:val="19"/>
          <w:szCs w:val="19"/>
        </w:rPr>
        <w:t xml:space="preserve"> </w:t>
      </w:r>
      <w:r w:rsidRPr="00377BFC">
        <w:rPr>
          <w:rFonts w:cs="Times New Roman"/>
          <w:sz w:val="19"/>
          <w:szCs w:val="19"/>
        </w:rPr>
        <w:t>Effect</w:t>
      </w:r>
      <w:r w:rsidR="003F133A" w:rsidRPr="00377BFC">
        <w:rPr>
          <w:rFonts w:cs="Times New Roman"/>
          <w:sz w:val="19"/>
          <w:szCs w:val="19"/>
        </w:rPr>
        <w:t xml:space="preserve"> </w:t>
      </w:r>
      <w:r w:rsidRPr="00377BFC">
        <w:rPr>
          <w:rFonts w:cs="Times New Roman"/>
          <w:sz w:val="19"/>
          <w:szCs w:val="19"/>
        </w:rPr>
        <w:t>of</w:t>
      </w:r>
      <w:r w:rsidR="003F133A" w:rsidRPr="00377BFC">
        <w:rPr>
          <w:rFonts w:cs="Times New Roman"/>
          <w:sz w:val="19"/>
          <w:szCs w:val="19"/>
        </w:rPr>
        <w:t xml:space="preserve"> </w:t>
      </w:r>
      <w:r w:rsidRPr="00377BFC">
        <w:rPr>
          <w:rFonts w:cs="Times New Roman"/>
          <w:sz w:val="19"/>
          <w:szCs w:val="19"/>
        </w:rPr>
        <w:t>spraying</w:t>
      </w:r>
      <w:r w:rsidR="003F133A" w:rsidRPr="00377BFC">
        <w:rPr>
          <w:rFonts w:cs="Times New Roman"/>
          <w:sz w:val="19"/>
          <w:szCs w:val="19"/>
        </w:rPr>
        <w:t xml:space="preserve"> </w:t>
      </w:r>
      <w:r w:rsidRPr="00377BFC">
        <w:rPr>
          <w:rFonts w:cs="Times New Roman"/>
          <w:sz w:val="19"/>
          <w:szCs w:val="19"/>
        </w:rPr>
        <w:t>silicon,</w:t>
      </w:r>
      <w:r w:rsidR="003F133A" w:rsidRPr="00377BFC">
        <w:rPr>
          <w:rFonts w:cs="Times New Roman"/>
          <w:sz w:val="19"/>
          <w:szCs w:val="19"/>
        </w:rPr>
        <w:t xml:space="preserve"> </w:t>
      </w:r>
      <w:r w:rsidRPr="00377BFC">
        <w:rPr>
          <w:rFonts w:cs="Times New Roman"/>
          <w:sz w:val="19"/>
          <w:szCs w:val="19"/>
        </w:rPr>
        <w:t>selenium</w:t>
      </w:r>
      <w:r w:rsidR="003F133A" w:rsidRPr="00377BFC">
        <w:rPr>
          <w:rFonts w:cs="Times New Roman"/>
          <w:sz w:val="19"/>
          <w:szCs w:val="19"/>
        </w:rPr>
        <w:t xml:space="preserve"> </w:t>
      </w:r>
      <w:r w:rsidRPr="00377BFC">
        <w:rPr>
          <w:rFonts w:cs="Times New Roman"/>
          <w:sz w:val="19"/>
          <w:szCs w:val="19"/>
        </w:rPr>
        <w:t>and</w:t>
      </w:r>
      <w:r w:rsidR="003F133A" w:rsidRPr="00377BFC">
        <w:rPr>
          <w:rFonts w:cs="Times New Roman"/>
          <w:sz w:val="19"/>
          <w:szCs w:val="19"/>
        </w:rPr>
        <w:t xml:space="preserve"> </w:t>
      </w:r>
      <w:proofErr w:type="spellStart"/>
      <w:r w:rsidRPr="00377BFC">
        <w:rPr>
          <w:rFonts w:cs="Times New Roman"/>
          <w:sz w:val="19"/>
          <w:szCs w:val="19"/>
        </w:rPr>
        <w:t>humic</w:t>
      </w:r>
      <w:proofErr w:type="spellEnd"/>
      <w:r w:rsidR="003F133A" w:rsidRPr="00377BFC">
        <w:rPr>
          <w:rFonts w:cs="Times New Roman"/>
          <w:sz w:val="19"/>
          <w:szCs w:val="19"/>
        </w:rPr>
        <w:t xml:space="preserve"> </w:t>
      </w:r>
      <w:r w:rsidRPr="00377BFC">
        <w:rPr>
          <w:rFonts w:cs="Times New Roman"/>
          <w:sz w:val="19"/>
          <w:szCs w:val="19"/>
        </w:rPr>
        <w:t>acid</w:t>
      </w:r>
      <w:r w:rsidR="003F133A" w:rsidRPr="00377BFC">
        <w:rPr>
          <w:rFonts w:cs="Times New Roman"/>
          <w:sz w:val="19"/>
          <w:szCs w:val="19"/>
        </w:rPr>
        <w:t xml:space="preserve"> </w:t>
      </w:r>
      <w:r w:rsidRPr="00377BFC">
        <w:rPr>
          <w:rFonts w:cs="Times New Roman"/>
          <w:sz w:val="19"/>
          <w:szCs w:val="19"/>
        </w:rPr>
        <w:t>on</w:t>
      </w:r>
      <w:r w:rsidR="003F133A" w:rsidRPr="00377BFC">
        <w:rPr>
          <w:rFonts w:cs="Times New Roman"/>
          <w:sz w:val="19"/>
          <w:szCs w:val="19"/>
        </w:rPr>
        <w:t xml:space="preserve"> </w:t>
      </w:r>
      <w:r w:rsidRPr="00377BFC">
        <w:rPr>
          <w:rFonts w:cs="Times New Roman"/>
          <w:sz w:val="19"/>
          <w:szCs w:val="19"/>
        </w:rPr>
        <w:t>fruiting</w:t>
      </w:r>
      <w:r w:rsidR="003F133A" w:rsidRPr="00377BFC">
        <w:rPr>
          <w:rFonts w:cs="Times New Roman"/>
          <w:sz w:val="19"/>
          <w:szCs w:val="19"/>
        </w:rPr>
        <w:t xml:space="preserve"> </w:t>
      </w:r>
      <w:r w:rsidRPr="00377BFC">
        <w:rPr>
          <w:rFonts w:cs="Times New Roman"/>
          <w:sz w:val="19"/>
          <w:szCs w:val="19"/>
        </w:rPr>
        <w:t>early</w:t>
      </w:r>
      <w:r w:rsidR="003F133A" w:rsidRPr="00377BFC">
        <w:rPr>
          <w:rFonts w:cs="Times New Roman"/>
          <w:sz w:val="19"/>
          <w:szCs w:val="19"/>
        </w:rPr>
        <w:t xml:space="preserve"> </w:t>
      </w:r>
      <w:r w:rsidRPr="00377BFC">
        <w:rPr>
          <w:rFonts w:cs="Times New Roman"/>
          <w:sz w:val="19"/>
          <w:szCs w:val="19"/>
        </w:rPr>
        <w:t>sweet</w:t>
      </w:r>
      <w:r w:rsidR="003F133A" w:rsidRPr="00377BFC">
        <w:rPr>
          <w:rFonts w:cs="Times New Roman"/>
          <w:sz w:val="19"/>
          <w:szCs w:val="19"/>
        </w:rPr>
        <w:t xml:space="preserve"> </w:t>
      </w:r>
      <w:r w:rsidRPr="00377BFC">
        <w:rPr>
          <w:rFonts w:cs="Times New Roman"/>
          <w:sz w:val="19"/>
          <w:szCs w:val="19"/>
        </w:rPr>
        <w:t>grapevines.</w:t>
      </w:r>
      <w:r w:rsidR="003F133A" w:rsidRPr="00377BFC">
        <w:rPr>
          <w:rFonts w:cs="Times New Roman"/>
          <w:sz w:val="19"/>
          <w:szCs w:val="19"/>
        </w:rPr>
        <w:t xml:space="preserve"> </w:t>
      </w:r>
      <w:r w:rsidRPr="00377BFC">
        <w:rPr>
          <w:rFonts w:cs="Times New Roman"/>
          <w:sz w:val="19"/>
          <w:szCs w:val="19"/>
        </w:rPr>
        <w:t>The</w:t>
      </w:r>
      <w:r w:rsidR="003F133A" w:rsidRPr="00377BFC">
        <w:rPr>
          <w:rFonts w:cs="Times New Roman"/>
          <w:sz w:val="19"/>
          <w:szCs w:val="19"/>
        </w:rPr>
        <w:t xml:space="preserve"> </w:t>
      </w:r>
      <w:r w:rsidRPr="00377BFC">
        <w:rPr>
          <w:rFonts w:cs="Times New Roman"/>
          <w:sz w:val="19"/>
          <w:szCs w:val="19"/>
        </w:rPr>
        <w:t>2</w:t>
      </w:r>
      <w:r w:rsidRPr="00377BFC">
        <w:rPr>
          <w:rFonts w:cs="Times New Roman"/>
          <w:sz w:val="19"/>
          <w:szCs w:val="19"/>
          <w:vertAlign w:val="superscript"/>
        </w:rPr>
        <w:t>nd</w:t>
      </w:r>
      <w:r w:rsidR="003F133A" w:rsidRPr="00377BFC">
        <w:rPr>
          <w:rFonts w:cs="Times New Roman"/>
          <w:sz w:val="19"/>
          <w:szCs w:val="19"/>
        </w:rPr>
        <w:t xml:space="preserve"> </w:t>
      </w:r>
      <w:r w:rsidRPr="00377BFC">
        <w:rPr>
          <w:rFonts w:cs="Times New Roman"/>
          <w:sz w:val="19"/>
          <w:szCs w:val="19"/>
        </w:rPr>
        <w:t>Inter.</w:t>
      </w:r>
      <w:r w:rsidR="003F133A" w:rsidRPr="00377BFC">
        <w:rPr>
          <w:rFonts w:cs="Times New Roman"/>
          <w:sz w:val="19"/>
          <w:szCs w:val="19"/>
        </w:rPr>
        <w:t xml:space="preserve"> </w:t>
      </w:r>
      <w:r w:rsidRPr="00377BFC">
        <w:rPr>
          <w:rFonts w:cs="Times New Roman"/>
          <w:sz w:val="19"/>
          <w:szCs w:val="19"/>
        </w:rPr>
        <w:t>Conf.</w:t>
      </w:r>
      <w:r w:rsidR="003F133A" w:rsidRPr="00377BFC">
        <w:rPr>
          <w:rFonts w:cs="Times New Roman"/>
          <w:sz w:val="19"/>
          <w:szCs w:val="19"/>
        </w:rPr>
        <w:t xml:space="preserve"> </w:t>
      </w:r>
      <w:r w:rsidRPr="00377BFC">
        <w:rPr>
          <w:rFonts w:cs="Times New Roman"/>
          <w:sz w:val="19"/>
          <w:szCs w:val="19"/>
        </w:rPr>
        <w:t>On</w:t>
      </w:r>
      <w:r w:rsidR="003F133A" w:rsidRPr="00377BFC">
        <w:rPr>
          <w:rFonts w:cs="Times New Roman"/>
          <w:sz w:val="19"/>
          <w:szCs w:val="19"/>
        </w:rPr>
        <w:t xml:space="preserve"> </w:t>
      </w:r>
      <w:r w:rsidRPr="00377BFC">
        <w:rPr>
          <w:rFonts w:cs="Times New Roman"/>
          <w:sz w:val="19"/>
          <w:szCs w:val="19"/>
        </w:rPr>
        <w:t>Hort.</w:t>
      </w:r>
      <w:r w:rsidR="003F133A" w:rsidRPr="00377BFC">
        <w:rPr>
          <w:rFonts w:cs="Times New Roman"/>
          <w:sz w:val="19"/>
          <w:szCs w:val="19"/>
        </w:rPr>
        <w:t xml:space="preserve"> </w:t>
      </w:r>
      <w:r w:rsidRPr="00377BFC">
        <w:rPr>
          <w:rFonts w:cs="Times New Roman"/>
          <w:sz w:val="19"/>
          <w:szCs w:val="19"/>
        </w:rPr>
        <w:t>Crops.</w:t>
      </w:r>
      <w:r w:rsidR="003F133A" w:rsidRPr="00377BFC">
        <w:rPr>
          <w:rFonts w:cs="Times New Roman"/>
          <w:sz w:val="19"/>
          <w:szCs w:val="19"/>
        </w:rPr>
        <w:t xml:space="preserve"> </w:t>
      </w:r>
      <w:r w:rsidRPr="00377BFC">
        <w:rPr>
          <w:rFonts w:cs="Times New Roman"/>
          <w:sz w:val="19"/>
          <w:szCs w:val="19"/>
        </w:rPr>
        <w:t>15-18</w:t>
      </w:r>
      <w:r w:rsidR="003F133A" w:rsidRPr="00377BFC">
        <w:rPr>
          <w:rFonts w:cs="Times New Roman"/>
          <w:sz w:val="19"/>
          <w:szCs w:val="19"/>
        </w:rPr>
        <w:t xml:space="preserve"> </w:t>
      </w:r>
      <w:r w:rsidRPr="00377BFC">
        <w:rPr>
          <w:rFonts w:cs="Times New Roman"/>
          <w:sz w:val="19"/>
          <w:szCs w:val="19"/>
        </w:rPr>
        <w:t>March</w:t>
      </w:r>
      <w:r w:rsidR="003F133A" w:rsidRPr="00377BFC">
        <w:rPr>
          <w:rFonts w:cs="Times New Roman"/>
          <w:sz w:val="19"/>
          <w:szCs w:val="19"/>
        </w:rPr>
        <w:t xml:space="preserve">. </w:t>
      </w:r>
      <w:r w:rsidRPr="00377BFC">
        <w:rPr>
          <w:rFonts w:cs="Times New Roman"/>
          <w:sz w:val="19"/>
          <w:szCs w:val="19"/>
        </w:rPr>
        <w:t>Egypt</w:t>
      </w:r>
      <w:r w:rsidR="003F133A" w:rsidRPr="00377BFC">
        <w:rPr>
          <w:rFonts w:cs="Times New Roman"/>
          <w:sz w:val="19"/>
          <w:szCs w:val="19"/>
        </w:rPr>
        <w:t xml:space="preserve"> </w:t>
      </w:r>
      <w:r w:rsidRPr="00377BFC">
        <w:rPr>
          <w:rFonts w:cs="Times New Roman"/>
          <w:sz w:val="19"/>
          <w:szCs w:val="19"/>
        </w:rPr>
        <w:t>J.</w:t>
      </w:r>
      <w:r w:rsidR="003F133A" w:rsidRPr="00377BFC">
        <w:rPr>
          <w:rFonts w:cs="Times New Roman"/>
          <w:sz w:val="19"/>
          <w:szCs w:val="19"/>
        </w:rPr>
        <w:t xml:space="preserve"> </w:t>
      </w:r>
      <w:r w:rsidRPr="00377BFC">
        <w:rPr>
          <w:rFonts w:cs="Times New Roman"/>
          <w:sz w:val="19"/>
          <w:szCs w:val="19"/>
        </w:rPr>
        <w:t>Hort.</w:t>
      </w:r>
      <w:r w:rsidR="003F133A" w:rsidRPr="00377BFC">
        <w:rPr>
          <w:rFonts w:cs="Times New Roman"/>
          <w:sz w:val="19"/>
          <w:szCs w:val="19"/>
        </w:rPr>
        <w:t xml:space="preserve"> </w:t>
      </w:r>
      <w:r w:rsidRPr="00377BFC">
        <w:rPr>
          <w:rFonts w:cs="Times New Roman"/>
          <w:sz w:val="19"/>
          <w:szCs w:val="19"/>
        </w:rPr>
        <w:t>42(1):</w:t>
      </w:r>
      <w:r w:rsidR="003F133A" w:rsidRPr="00377BFC">
        <w:rPr>
          <w:rFonts w:cs="Times New Roman"/>
          <w:sz w:val="19"/>
          <w:szCs w:val="19"/>
        </w:rPr>
        <w:t xml:space="preserve"> </w:t>
      </w:r>
      <w:r w:rsidRPr="00377BFC">
        <w:rPr>
          <w:rFonts w:cs="Times New Roman"/>
          <w:sz w:val="19"/>
          <w:szCs w:val="19"/>
        </w:rPr>
        <w:t>pp.</w:t>
      </w:r>
      <w:r w:rsidR="003F133A" w:rsidRPr="00377BFC">
        <w:rPr>
          <w:rFonts w:cs="Times New Roman"/>
          <w:sz w:val="19"/>
          <w:szCs w:val="19"/>
        </w:rPr>
        <w:t xml:space="preserve"> </w:t>
      </w:r>
      <w:r w:rsidRPr="00377BFC">
        <w:rPr>
          <w:rFonts w:cs="Times New Roman"/>
          <w:sz w:val="19"/>
          <w:szCs w:val="19"/>
        </w:rPr>
        <w:t>333-343.</w:t>
      </w:r>
    </w:p>
    <w:p w:rsidR="0008347F" w:rsidRPr="00377BFC" w:rsidRDefault="0008347F" w:rsidP="00377BFC">
      <w:pPr>
        <w:numPr>
          <w:ilvl w:val="0"/>
          <w:numId w:val="5"/>
        </w:numPr>
        <w:bidi w:val="0"/>
        <w:snapToGrid w:val="0"/>
        <w:ind w:left="425" w:hanging="425"/>
        <w:jc w:val="both"/>
        <w:rPr>
          <w:rFonts w:cs="Times New Roman"/>
          <w:sz w:val="19"/>
          <w:szCs w:val="19"/>
        </w:rPr>
      </w:pPr>
      <w:r w:rsidRPr="00377BFC">
        <w:rPr>
          <w:rFonts w:cs="Times New Roman"/>
          <w:bCs/>
          <w:sz w:val="19"/>
          <w:szCs w:val="19"/>
        </w:rPr>
        <w:t>Von</w:t>
      </w:r>
      <w:r w:rsidR="003F133A" w:rsidRPr="00377BFC">
        <w:rPr>
          <w:rFonts w:cs="Times New Roman"/>
          <w:bCs/>
          <w:sz w:val="19"/>
          <w:szCs w:val="19"/>
        </w:rPr>
        <w:t xml:space="preserve"> </w:t>
      </w:r>
      <w:proofErr w:type="spellStart"/>
      <w:r w:rsidRPr="00377BFC">
        <w:rPr>
          <w:rFonts w:cs="Times New Roman"/>
          <w:bCs/>
          <w:sz w:val="19"/>
          <w:szCs w:val="19"/>
        </w:rPr>
        <w:t>Wettstein</w:t>
      </w:r>
      <w:proofErr w:type="spellEnd"/>
      <w:r w:rsidRPr="00377BFC">
        <w:rPr>
          <w:rFonts w:cs="Times New Roman"/>
          <w:bCs/>
          <w:sz w:val="19"/>
          <w:szCs w:val="19"/>
        </w:rPr>
        <w:t>,</w:t>
      </w:r>
      <w:r w:rsidR="003F133A" w:rsidRPr="00377BFC">
        <w:rPr>
          <w:rFonts w:cs="Times New Roman"/>
          <w:bCs/>
          <w:sz w:val="19"/>
          <w:szCs w:val="19"/>
        </w:rPr>
        <w:t xml:space="preserve"> </w:t>
      </w:r>
      <w:r w:rsidRPr="00377BFC">
        <w:rPr>
          <w:rFonts w:cs="Times New Roman"/>
          <w:bCs/>
          <w:sz w:val="19"/>
          <w:szCs w:val="19"/>
        </w:rPr>
        <w:t>D.V.</w:t>
      </w:r>
      <w:r w:rsidR="003F133A" w:rsidRPr="00377BFC">
        <w:rPr>
          <w:rFonts w:cs="Times New Roman"/>
          <w:bCs/>
          <w:sz w:val="19"/>
          <w:szCs w:val="19"/>
        </w:rPr>
        <w:t xml:space="preserve"> </w:t>
      </w:r>
      <w:r w:rsidRPr="00377BFC">
        <w:rPr>
          <w:rFonts w:cs="Times New Roman"/>
          <w:bCs/>
          <w:sz w:val="19"/>
          <w:szCs w:val="19"/>
        </w:rPr>
        <w:t>(1957):</w:t>
      </w:r>
      <w:r w:rsidR="003F133A" w:rsidRPr="00377BFC">
        <w:rPr>
          <w:rFonts w:cs="Times New Roman"/>
          <w:sz w:val="19"/>
          <w:szCs w:val="19"/>
        </w:rPr>
        <w:t xml:space="preserve"> </w:t>
      </w:r>
      <w:r w:rsidRPr="00377BFC">
        <w:rPr>
          <w:rFonts w:cs="Times New Roman"/>
          <w:sz w:val="19"/>
          <w:szCs w:val="19"/>
        </w:rPr>
        <w:t>Chlorophyll</w:t>
      </w:r>
      <w:r w:rsidR="003F133A" w:rsidRPr="00377BFC">
        <w:rPr>
          <w:rFonts w:cs="Times New Roman"/>
          <w:sz w:val="19"/>
          <w:szCs w:val="19"/>
        </w:rPr>
        <w:t xml:space="preserve"> </w:t>
      </w:r>
      <w:proofErr w:type="spellStart"/>
      <w:r w:rsidRPr="00377BFC">
        <w:rPr>
          <w:rFonts w:cs="Times New Roman"/>
          <w:sz w:val="19"/>
          <w:szCs w:val="19"/>
        </w:rPr>
        <w:t>lethale</w:t>
      </w:r>
      <w:proofErr w:type="spellEnd"/>
      <w:r w:rsidR="003F133A" w:rsidRPr="00377BFC">
        <w:rPr>
          <w:rFonts w:cs="Times New Roman"/>
          <w:sz w:val="19"/>
          <w:szCs w:val="19"/>
        </w:rPr>
        <w:t xml:space="preserve"> </w:t>
      </w:r>
      <w:r w:rsidRPr="00377BFC">
        <w:rPr>
          <w:rFonts w:cs="Times New Roman"/>
          <w:sz w:val="19"/>
          <w:szCs w:val="19"/>
        </w:rPr>
        <w:t>under</w:t>
      </w:r>
      <w:r w:rsidR="003F133A" w:rsidRPr="00377BFC">
        <w:rPr>
          <w:rFonts w:cs="Times New Roman"/>
          <w:sz w:val="19"/>
          <w:szCs w:val="19"/>
        </w:rPr>
        <w:t xml:space="preserve"> </w:t>
      </w:r>
      <w:proofErr w:type="spellStart"/>
      <w:r w:rsidRPr="00377BFC">
        <w:rPr>
          <w:rFonts w:cs="Times New Roman"/>
          <w:sz w:val="19"/>
          <w:szCs w:val="19"/>
        </w:rPr>
        <w:t>submikrosh</w:t>
      </w:r>
      <w:proofErr w:type="spellEnd"/>
      <w:r w:rsidR="003F133A" w:rsidRPr="00377BFC">
        <w:rPr>
          <w:rFonts w:cs="Times New Roman"/>
          <w:sz w:val="19"/>
          <w:szCs w:val="19"/>
        </w:rPr>
        <w:t xml:space="preserve"> </w:t>
      </w:r>
      <w:proofErr w:type="spellStart"/>
      <w:r w:rsidRPr="00377BFC">
        <w:rPr>
          <w:rFonts w:cs="Times New Roman"/>
          <w:sz w:val="19"/>
          <w:szCs w:val="19"/>
        </w:rPr>
        <w:t>opishe</w:t>
      </w:r>
      <w:proofErr w:type="spellEnd"/>
      <w:r w:rsidR="003F133A" w:rsidRPr="00377BFC">
        <w:rPr>
          <w:rFonts w:cs="Times New Roman"/>
          <w:sz w:val="19"/>
          <w:szCs w:val="19"/>
        </w:rPr>
        <w:t xml:space="preserve"> </w:t>
      </w:r>
      <w:proofErr w:type="spellStart"/>
      <w:r w:rsidRPr="00377BFC">
        <w:rPr>
          <w:rFonts w:cs="Times New Roman"/>
          <w:sz w:val="19"/>
          <w:szCs w:val="19"/>
        </w:rPr>
        <w:t>formileshrel</w:t>
      </w:r>
      <w:proofErr w:type="spellEnd"/>
      <w:r w:rsidR="003F133A" w:rsidRPr="00377BFC">
        <w:rPr>
          <w:rFonts w:cs="Times New Roman"/>
          <w:sz w:val="19"/>
          <w:szCs w:val="19"/>
        </w:rPr>
        <w:t xml:space="preserve"> </w:t>
      </w:r>
      <w:proofErr w:type="spellStart"/>
      <w:r w:rsidRPr="00377BFC">
        <w:rPr>
          <w:rFonts w:cs="Times New Roman"/>
          <w:sz w:val="19"/>
          <w:szCs w:val="19"/>
        </w:rPr>
        <w:t>der</w:t>
      </w:r>
      <w:proofErr w:type="spellEnd"/>
      <w:r w:rsidR="003F133A" w:rsidRPr="00377BFC">
        <w:rPr>
          <w:rFonts w:cs="Times New Roman"/>
          <w:sz w:val="19"/>
          <w:szCs w:val="19"/>
        </w:rPr>
        <w:t xml:space="preserve"> </w:t>
      </w:r>
      <w:proofErr w:type="spellStart"/>
      <w:r w:rsidRPr="00377BFC">
        <w:rPr>
          <w:rFonts w:cs="Times New Roman"/>
          <w:sz w:val="19"/>
          <w:szCs w:val="19"/>
        </w:rPr>
        <w:t>plastidebn</w:t>
      </w:r>
      <w:proofErr w:type="spellEnd"/>
      <w:r w:rsidR="003F133A" w:rsidRPr="00377BFC">
        <w:rPr>
          <w:rFonts w:cs="Times New Roman"/>
          <w:sz w:val="19"/>
          <w:szCs w:val="19"/>
        </w:rPr>
        <w:t xml:space="preserve"> </w:t>
      </w:r>
      <w:r w:rsidRPr="00377BFC">
        <w:rPr>
          <w:rFonts w:cs="Times New Roman"/>
          <w:sz w:val="19"/>
          <w:szCs w:val="19"/>
        </w:rPr>
        <w:t>cell</w:t>
      </w:r>
      <w:r w:rsidR="003F133A" w:rsidRPr="00377BFC">
        <w:rPr>
          <w:rFonts w:cs="Times New Roman"/>
          <w:sz w:val="19"/>
          <w:szCs w:val="19"/>
        </w:rPr>
        <w:t xml:space="preserve"> </w:t>
      </w:r>
      <w:r w:rsidRPr="00377BFC">
        <w:rPr>
          <w:rFonts w:cs="Times New Roman"/>
          <w:sz w:val="19"/>
          <w:szCs w:val="19"/>
        </w:rPr>
        <w:t>trop.</w:t>
      </w:r>
      <w:r w:rsidR="003F133A" w:rsidRPr="00377BFC">
        <w:rPr>
          <w:rFonts w:cs="Times New Roman"/>
          <w:sz w:val="19"/>
          <w:szCs w:val="19"/>
        </w:rPr>
        <w:t xml:space="preserve"> </w:t>
      </w:r>
      <w:r w:rsidRPr="00377BFC">
        <w:rPr>
          <w:rFonts w:cs="Times New Roman"/>
          <w:sz w:val="19"/>
          <w:szCs w:val="19"/>
        </w:rPr>
        <w:t>Res.</w:t>
      </w:r>
      <w:r w:rsidR="003F133A" w:rsidRPr="00377BFC">
        <w:rPr>
          <w:rFonts w:cs="Times New Roman"/>
          <w:sz w:val="19"/>
          <w:szCs w:val="19"/>
        </w:rPr>
        <w:t xml:space="preserve"> </w:t>
      </w:r>
      <w:r w:rsidRPr="00377BFC">
        <w:rPr>
          <w:rFonts w:cs="Times New Roman"/>
          <w:sz w:val="19"/>
          <w:szCs w:val="19"/>
        </w:rPr>
        <w:t>Amer.</w:t>
      </w:r>
      <w:r w:rsidR="003F133A" w:rsidRPr="00377BFC">
        <w:rPr>
          <w:rFonts w:cs="Times New Roman"/>
          <w:sz w:val="19"/>
          <w:szCs w:val="19"/>
        </w:rPr>
        <w:t xml:space="preserve"> </w:t>
      </w:r>
      <w:proofErr w:type="spellStart"/>
      <w:r w:rsidRPr="00377BFC">
        <w:rPr>
          <w:rFonts w:cs="Times New Roman"/>
          <w:sz w:val="19"/>
          <w:szCs w:val="19"/>
        </w:rPr>
        <w:t>Sco</w:t>
      </w:r>
      <w:proofErr w:type="spellEnd"/>
      <w:r w:rsidRPr="00377BFC">
        <w:rPr>
          <w:rFonts w:cs="Times New Roman"/>
          <w:sz w:val="19"/>
          <w:szCs w:val="19"/>
        </w:rPr>
        <w:t>.</w:t>
      </w:r>
      <w:r w:rsidR="003F133A" w:rsidRPr="00377BFC">
        <w:rPr>
          <w:rFonts w:cs="Times New Roman"/>
          <w:sz w:val="19"/>
          <w:szCs w:val="19"/>
        </w:rPr>
        <w:t xml:space="preserve"> </w:t>
      </w:r>
      <w:r w:rsidRPr="00377BFC">
        <w:rPr>
          <w:rFonts w:cs="Times New Roman"/>
          <w:sz w:val="19"/>
          <w:szCs w:val="19"/>
        </w:rPr>
        <w:t>Hort.</w:t>
      </w:r>
      <w:r w:rsidR="003F133A" w:rsidRPr="00377BFC">
        <w:rPr>
          <w:rFonts w:cs="Times New Roman"/>
          <w:sz w:val="19"/>
          <w:szCs w:val="19"/>
        </w:rPr>
        <w:t xml:space="preserve"> </w:t>
      </w:r>
      <w:proofErr w:type="spellStart"/>
      <w:r w:rsidRPr="00377BFC">
        <w:rPr>
          <w:rFonts w:cs="Times New Roman"/>
          <w:sz w:val="19"/>
          <w:szCs w:val="19"/>
        </w:rPr>
        <w:t>Scl</w:t>
      </w:r>
      <w:proofErr w:type="spellEnd"/>
      <w:r w:rsidRPr="00377BFC">
        <w:rPr>
          <w:rFonts w:cs="Times New Roman"/>
          <w:sz w:val="19"/>
          <w:szCs w:val="19"/>
        </w:rPr>
        <w:t>.</w:t>
      </w:r>
      <w:r w:rsidR="003F133A" w:rsidRPr="00377BFC">
        <w:rPr>
          <w:rFonts w:cs="Times New Roman"/>
          <w:sz w:val="19"/>
          <w:szCs w:val="19"/>
        </w:rPr>
        <w:t xml:space="preserve"> </w:t>
      </w:r>
      <w:r w:rsidRPr="00377BFC">
        <w:rPr>
          <w:rFonts w:cs="Times New Roman"/>
          <w:sz w:val="19"/>
          <w:szCs w:val="19"/>
        </w:rPr>
        <w:t>20-427-433.</w:t>
      </w:r>
    </w:p>
    <w:p w:rsidR="0008347F" w:rsidRPr="00377BFC" w:rsidRDefault="0008347F" w:rsidP="00377BFC">
      <w:pPr>
        <w:numPr>
          <w:ilvl w:val="0"/>
          <w:numId w:val="5"/>
        </w:numPr>
        <w:bidi w:val="0"/>
        <w:snapToGrid w:val="0"/>
        <w:ind w:left="425" w:hanging="425"/>
        <w:jc w:val="both"/>
        <w:rPr>
          <w:rFonts w:cs="Times New Roman"/>
          <w:sz w:val="19"/>
          <w:szCs w:val="19"/>
        </w:rPr>
      </w:pPr>
      <w:proofErr w:type="spellStart"/>
      <w:r w:rsidRPr="00377BFC">
        <w:rPr>
          <w:rFonts w:cs="Times New Roman"/>
          <w:bCs/>
          <w:sz w:val="19"/>
          <w:szCs w:val="19"/>
        </w:rPr>
        <w:t>Wassel</w:t>
      </w:r>
      <w:proofErr w:type="spellEnd"/>
      <w:r w:rsidRPr="00377BFC">
        <w:rPr>
          <w:rFonts w:cs="Times New Roman"/>
          <w:bCs/>
          <w:sz w:val="19"/>
          <w:szCs w:val="19"/>
        </w:rPr>
        <w:t>,</w:t>
      </w:r>
      <w:r w:rsidR="003F133A" w:rsidRPr="00377BFC">
        <w:rPr>
          <w:rFonts w:cs="Times New Roman"/>
          <w:bCs/>
          <w:sz w:val="19"/>
          <w:szCs w:val="19"/>
        </w:rPr>
        <w:t xml:space="preserve"> </w:t>
      </w:r>
      <w:r w:rsidRPr="00377BFC">
        <w:rPr>
          <w:rFonts w:cs="Times New Roman"/>
          <w:bCs/>
          <w:sz w:val="19"/>
          <w:szCs w:val="19"/>
        </w:rPr>
        <w:t>H.</w:t>
      </w:r>
      <w:r w:rsidR="003F133A" w:rsidRPr="00377BFC">
        <w:rPr>
          <w:rFonts w:cs="Times New Roman"/>
          <w:bCs/>
          <w:sz w:val="19"/>
          <w:szCs w:val="19"/>
        </w:rPr>
        <w:t xml:space="preserve">; </w:t>
      </w:r>
      <w:proofErr w:type="spellStart"/>
      <w:r w:rsidRPr="00377BFC">
        <w:rPr>
          <w:rFonts w:cs="Times New Roman"/>
          <w:bCs/>
          <w:sz w:val="19"/>
          <w:szCs w:val="19"/>
        </w:rPr>
        <w:t>Abd</w:t>
      </w:r>
      <w:proofErr w:type="spellEnd"/>
      <w:r w:rsidR="003F133A" w:rsidRPr="00377BFC">
        <w:rPr>
          <w:rFonts w:cs="Times New Roman"/>
          <w:bCs/>
          <w:sz w:val="19"/>
          <w:szCs w:val="19"/>
        </w:rPr>
        <w:t xml:space="preserve"> </w:t>
      </w:r>
      <w:r w:rsidRPr="00377BFC">
        <w:rPr>
          <w:rFonts w:cs="Times New Roman"/>
          <w:bCs/>
          <w:sz w:val="19"/>
          <w:szCs w:val="19"/>
        </w:rPr>
        <w:t>El-</w:t>
      </w:r>
      <w:r w:rsidR="003F133A" w:rsidRPr="00377BFC">
        <w:rPr>
          <w:rFonts w:cs="Times New Roman"/>
          <w:bCs/>
          <w:sz w:val="19"/>
          <w:szCs w:val="19"/>
        </w:rPr>
        <w:t xml:space="preserve"> </w:t>
      </w:r>
      <w:proofErr w:type="spellStart"/>
      <w:r w:rsidRPr="00377BFC">
        <w:rPr>
          <w:rFonts w:cs="Times New Roman"/>
          <w:bCs/>
          <w:sz w:val="19"/>
          <w:szCs w:val="19"/>
        </w:rPr>
        <w:t>Hameed</w:t>
      </w:r>
      <w:proofErr w:type="spellEnd"/>
      <w:r w:rsidRPr="00377BFC">
        <w:rPr>
          <w:rFonts w:cs="Times New Roman"/>
          <w:bCs/>
          <w:sz w:val="19"/>
          <w:szCs w:val="19"/>
        </w:rPr>
        <w:t>,</w:t>
      </w:r>
      <w:r w:rsidR="003F133A" w:rsidRPr="00377BFC">
        <w:rPr>
          <w:rFonts w:cs="Times New Roman"/>
          <w:bCs/>
          <w:sz w:val="19"/>
          <w:szCs w:val="19"/>
        </w:rPr>
        <w:t xml:space="preserve"> </w:t>
      </w:r>
      <w:r w:rsidRPr="00377BFC">
        <w:rPr>
          <w:rFonts w:cs="Times New Roman"/>
          <w:bCs/>
          <w:sz w:val="19"/>
          <w:szCs w:val="19"/>
        </w:rPr>
        <w:t>A.;</w:t>
      </w:r>
      <w:r w:rsidR="003F133A" w:rsidRPr="00377BFC">
        <w:rPr>
          <w:rFonts w:cs="Times New Roman"/>
          <w:bCs/>
          <w:sz w:val="19"/>
          <w:szCs w:val="19"/>
        </w:rPr>
        <w:t xml:space="preserve"> </w:t>
      </w:r>
      <w:proofErr w:type="spellStart"/>
      <w:r w:rsidRPr="00377BFC">
        <w:rPr>
          <w:rFonts w:cs="Times New Roman"/>
          <w:bCs/>
          <w:sz w:val="19"/>
          <w:szCs w:val="19"/>
        </w:rPr>
        <w:t>Gobara</w:t>
      </w:r>
      <w:proofErr w:type="spellEnd"/>
      <w:r w:rsidRPr="00377BFC">
        <w:rPr>
          <w:rFonts w:cs="Times New Roman"/>
          <w:bCs/>
          <w:sz w:val="19"/>
          <w:szCs w:val="19"/>
        </w:rPr>
        <w:t>,</w:t>
      </w:r>
      <w:r w:rsidR="003F133A" w:rsidRPr="00377BFC">
        <w:rPr>
          <w:rFonts w:cs="Times New Roman"/>
          <w:bCs/>
          <w:sz w:val="19"/>
          <w:szCs w:val="19"/>
        </w:rPr>
        <w:t xml:space="preserve"> </w:t>
      </w:r>
      <w:r w:rsidRPr="00377BFC">
        <w:rPr>
          <w:rFonts w:cs="Times New Roman"/>
          <w:bCs/>
          <w:sz w:val="19"/>
          <w:szCs w:val="19"/>
        </w:rPr>
        <w:t>A.</w:t>
      </w:r>
      <w:r w:rsidR="003F133A" w:rsidRPr="00377BFC">
        <w:rPr>
          <w:rFonts w:cs="Times New Roman"/>
          <w:bCs/>
          <w:sz w:val="19"/>
          <w:szCs w:val="19"/>
        </w:rPr>
        <w:t xml:space="preserve"> </w:t>
      </w:r>
      <w:r w:rsidRPr="00377BFC">
        <w:rPr>
          <w:rFonts w:cs="Times New Roman"/>
          <w:bCs/>
          <w:sz w:val="19"/>
          <w:szCs w:val="19"/>
        </w:rPr>
        <w:t>and</w:t>
      </w:r>
      <w:r w:rsidR="003F133A" w:rsidRPr="00377BFC">
        <w:rPr>
          <w:rFonts w:cs="Times New Roman"/>
          <w:bCs/>
          <w:sz w:val="19"/>
          <w:szCs w:val="19"/>
        </w:rPr>
        <w:t xml:space="preserve"> </w:t>
      </w:r>
      <w:proofErr w:type="spellStart"/>
      <w:r w:rsidRPr="00377BFC">
        <w:rPr>
          <w:rFonts w:cs="Times New Roman"/>
          <w:bCs/>
          <w:sz w:val="19"/>
          <w:szCs w:val="19"/>
        </w:rPr>
        <w:t>Attiat</w:t>
      </w:r>
      <w:proofErr w:type="spellEnd"/>
      <w:r w:rsidRPr="00377BFC">
        <w:rPr>
          <w:rFonts w:cs="Times New Roman"/>
          <w:bCs/>
          <w:sz w:val="19"/>
          <w:szCs w:val="19"/>
        </w:rPr>
        <w:t>,</w:t>
      </w:r>
      <w:r w:rsidR="003F133A" w:rsidRPr="00377BFC">
        <w:rPr>
          <w:rFonts w:cs="Times New Roman"/>
          <w:bCs/>
          <w:sz w:val="19"/>
          <w:szCs w:val="19"/>
        </w:rPr>
        <w:t xml:space="preserve"> </w:t>
      </w:r>
      <w:r w:rsidRPr="00377BFC">
        <w:rPr>
          <w:rFonts w:cs="Times New Roman"/>
          <w:bCs/>
          <w:sz w:val="19"/>
          <w:szCs w:val="19"/>
        </w:rPr>
        <w:t>M.</w:t>
      </w:r>
      <w:r w:rsidR="003F133A" w:rsidRPr="00377BFC">
        <w:rPr>
          <w:rFonts w:cs="Times New Roman"/>
          <w:bCs/>
          <w:sz w:val="19"/>
          <w:szCs w:val="19"/>
        </w:rPr>
        <w:t xml:space="preserve"> </w:t>
      </w:r>
      <w:r w:rsidRPr="00377BFC">
        <w:rPr>
          <w:rFonts w:cs="Times New Roman"/>
          <w:bCs/>
          <w:sz w:val="19"/>
          <w:szCs w:val="19"/>
        </w:rPr>
        <w:t>(2007):</w:t>
      </w:r>
      <w:r w:rsidR="003F133A" w:rsidRPr="00377BFC">
        <w:rPr>
          <w:rFonts w:cs="Times New Roman"/>
          <w:sz w:val="19"/>
          <w:szCs w:val="19"/>
        </w:rPr>
        <w:t xml:space="preserve"> </w:t>
      </w:r>
      <w:r w:rsidRPr="00377BFC">
        <w:rPr>
          <w:rFonts w:cs="Times New Roman"/>
          <w:sz w:val="19"/>
          <w:szCs w:val="19"/>
        </w:rPr>
        <w:t>Effect</w:t>
      </w:r>
      <w:r w:rsidR="003F133A" w:rsidRPr="00377BFC">
        <w:rPr>
          <w:rFonts w:cs="Times New Roman"/>
          <w:sz w:val="19"/>
          <w:szCs w:val="19"/>
        </w:rPr>
        <w:t xml:space="preserve"> </w:t>
      </w:r>
      <w:r w:rsidRPr="00377BFC">
        <w:rPr>
          <w:rFonts w:cs="Times New Roman"/>
          <w:sz w:val="19"/>
          <w:szCs w:val="19"/>
        </w:rPr>
        <w:t>of</w:t>
      </w:r>
      <w:r w:rsidR="003F133A" w:rsidRPr="00377BFC">
        <w:rPr>
          <w:rFonts w:cs="Times New Roman"/>
          <w:sz w:val="19"/>
          <w:szCs w:val="19"/>
        </w:rPr>
        <w:t xml:space="preserve"> </w:t>
      </w:r>
      <w:r w:rsidRPr="00377BFC">
        <w:rPr>
          <w:rFonts w:cs="Times New Roman"/>
          <w:sz w:val="19"/>
          <w:szCs w:val="19"/>
        </w:rPr>
        <w:t>some</w:t>
      </w:r>
      <w:r w:rsidR="003F133A" w:rsidRPr="00377BFC">
        <w:rPr>
          <w:rFonts w:cs="Times New Roman"/>
          <w:sz w:val="19"/>
          <w:szCs w:val="19"/>
        </w:rPr>
        <w:t xml:space="preserve"> </w:t>
      </w:r>
      <w:r w:rsidRPr="00377BFC">
        <w:rPr>
          <w:rFonts w:cs="Times New Roman"/>
          <w:sz w:val="19"/>
          <w:szCs w:val="19"/>
        </w:rPr>
        <w:t>micronutrients,</w:t>
      </w:r>
      <w:r w:rsidR="003F133A" w:rsidRPr="00377BFC">
        <w:rPr>
          <w:rFonts w:cs="Times New Roman"/>
          <w:sz w:val="19"/>
          <w:szCs w:val="19"/>
        </w:rPr>
        <w:t xml:space="preserve"> </w:t>
      </w:r>
      <w:proofErr w:type="spellStart"/>
      <w:r w:rsidRPr="00377BFC">
        <w:rPr>
          <w:rFonts w:cs="Times New Roman"/>
          <w:sz w:val="19"/>
          <w:szCs w:val="19"/>
        </w:rPr>
        <w:t>gibberellic</w:t>
      </w:r>
      <w:proofErr w:type="spellEnd"/>
      <w:r w:rsidR="003F133A" w:rsidRPr="00377BFC">
        <w:rPr>
          <w:rFonts w:cs="Times New Roman"/>
          <w:sz w:val="19"/>
          <w:szCs w:val="19"/>
        </w:rPr>
        <w:t xml:space="preserve"> </w:t>
      </w:r>
      <w:r w:rsidRPr="00377BFC">
        <w:rPr>
          <w:rFonts w:cs="Times New Roman"/>
          <w:sz w:val="19"/>
          <w:szCs w:val="19"/>
        </w:rPr>
        <w:t>acid</w:t>
      </w:r>
      <w:r w:rsidR="003F133A" w:rsidRPr="00377BFC">
        <w:rPr>
          <w:rFonts w:cs="Times New Roman"/>
          <w:sz w:val="19"/>
          <w:szCs w:val="19"/>
        </w:rPr>
        <w:t xml:space="preserve"> </w:t>
      </w:r>
      <w:r w:rsidRPr="00377BFC">
        <w:rPr>
          <w:rFonts w:cs="Times New Roman"/>
          <w:sz w:val="19"/>
          <w:szCs w:val="19"/>
        </w:rPr>
        <w:t>and</w:t>
      </w:r>
      <w:r w:rsidR="003F133A" w:rsidRPr="00377BFC">
        <w:rPr>
          <w:rFonts w:cs="Times New Roman"/>
          <w:sz w:val="19"/>
          <w:szCs w:val="19"/>
        </w:rPr>
        <w:t xml:space="preserve"> </w:t>
      </w:r>
      <w:r w:rsidRPr="00377BFC">
        <w:rPr>
          <w:rFonts w:cs="Times New Roman"/>
          <w:sz w:val="19"/>
          <w:szCs w:val="19"/>
        </w:rPr>
        <w:t>ascorbic</w:t>
      </w:r>
      <w:r w:rsidR="003F133A" w:rsidRPr="00377BFC">
        <w:rPr>
          <w:rFonts w:cs="Times New Roman"/>
          <w:sz w:val="19"/>
          <w:szCs w:val="19"/>
        </w:rPr>
        <w:t xml:space="preserve"> </w:t>
      </w:r>
      <w:r w:rsidRPr="00377BFC">
        <w:rPr>
          <w:rFonts w:cs="Times New Roman"/>
          <w:sz w:val="19"/>
          <w:szCs w:val="19"/>
        </w:rPr>
        <w:t>acid</w:t>
      </w:r>
      <w:r w:rsidR="003F133A" w:rsidRPr="00377BFC">
        <w:rPr>
          <w:rFonts w:cs="Times New Roman"/>
          <w:sz w:val="19"/>
          <w:szCs w:val="19"/>
        </w:rPr>
        <w:t xml:space="preserve"> </w:t>
      </w:r>
      <w:r w:rsidRPr="00377BFC">
        <w:rPr>
          <w:rFonts w:cs="Times New Roman"/>
          <w:sz w:val="19"/>
          <w:szCs w:val="19"/>
        </w:rPr>
        <w:t>on</w:t>
      </w:r>
      <w:r w:rsidR="003F133A" w:rsidRPr="00377BFC">
        <w:rPr>
          <w:rFonts w:cs="Times New Roman"/>
          <w:sz w:val="19"/>
          <w:szCs w:val="19"/>
        </w:rPr>
        <w:t xml:space="preserve"> </w:t>
      </w:r>
      <w:r w:rsidRPr="00377BFC">
        <w:rPr>
          <w:rFonts w:cs="Times New Roman"/>
          <w:sz w:val="19"/>
          <w:szCs w:val="19"/>
        </w:rPr>
        <w:t>growth,</w:t>
      </w:r>
      <w:r w:rsidR="003F133A" w:rsidRPr="00377BFC">
        <w:rPr>
          <w:rFonts w:cs="Times New Roman"/>
          <w:sz w:val="19"/>
          <w:szCs w:val="19"/>
        </w:rPr>
        <w:t xml:space="preserve"> </w:t>
      </w:r>
      <w:r w:rsidRPr="00377BFC">
        <w:rPr>
          <w:rFonts w:cs="Times New Roman"/>
          <w:sz w:val="19"/>
          <w:szCs w:val="19"/>
        </w:rPr>
        <w:t>yield</w:t>
      </w:r>
      <w:r w:rsidR="003F133A" w:rsidRPr="00377BFC">
        <w:rPr>
          <w:rFonts w:cs="Times New Roman"/>
          <w:sz w:val="19"/>
          <w:szCs w:val="19"/>
        </w:rPr>
        <w:t xml:space="preserve"> </w:t>
      </w:r>
      <w:r w:rsidRPr="00377BFC">
        <w:rPr>
          <w:rFonts w:cs="Times New Roman"/>
          <w:sz w:val="19"/>
          <w:szCs w:val="19"/>
        </w:rPr>
        <w:t>and</w:t>
      </w:r>
      <w:r w:rsidR="003F133A" w:rsidRPr="00377BFC">
        <w:rPr>
          <w:rFonts w:cs="Times New Roman"/>
          <w:sz w:val="19"/>
          <w:szCs w:val="19"/>
        </w:rPr>
        <w:t xml:space="preserve"> </w:t>
      </w:r>
      <w:r w:rsidRPr="00377BFC">
        <w:rPr>
          <w:rFonts w:cs="Times New Roman"/>
          <w:sz w:val="19"/>
          <w:szCs w:val="19"/>
        </w:rPr>
        <w:t>quality</w:t>
      </w:r>
      <w:r w:rsidR="003F133A" w:rsidRPr="00377BFC">
        <w:rPr>
          <w:rFonts w:cs="Times New Roman"/>
          <w:sz w:val="19"/>
          <w:szCs w:val="19"/>
        </w:rPr>
        <w:t xml:space="preserve"> </w:t>
      </w:r>
      <w:r w:rsidRPr="00377BFC">
        <w:rPr>
          <w:rFonts w:cs="Times New Roman"/>
          <w:sz w:val="19"/>
          <w:szCs w:val="19"/>
        </w:rPr>
        <w:t>of</w:t>
      </w:r>
      <w:r w:rsidR="003F133A" w:rsidRPr="00377BFC">
        <w:rPr>
          <w:rFonts w:cs="Times New Roman"/>
          <w:sz w:val="19"/>
          <w:szCs w:val="19"/>
        </w:rPr>
        <w:t xml:space="preserve"> </w:t>
      </w:r>
      <w:r w:rsidRPr="00377BFC">
        <w:rPr>
          <w:rFonts w:cs="Times New Roman"/>
          <w:sz w:val="19"/>
          <w:szCs w:val="19"/>
        </w:rPr>
        <w:t>white</w:t>
      </w:r>
      <w:r w:rsidR="003F133A" w:rsidRPr="00377BFC">
        <w:rPr>
          <w:rFonts w:cs="Times New Roman"/>
          <w:sz w:val="19"/>
          <w:szCs w:val="19"/>
        </w:rPr>
        <w:t xml:space="preserve"> </w:t>
      </w:r>
      <w:proofErr w:type="spellStart"/>
      <w:r w:rsidRPr="00377BFC">
        <w:rPr>
          <w:rFonts w:cs="Times New Roman"/>
          <w:sz w:val="19"/>
          <w:szCs w:val="19"/>
        </w:rPr>
        <w:t>Banaty</w:t>
      </w:r>
      <w:proofErr w:type="spellEnd"/>
      <w:r w:rsidR="003F133A" w:rsidRPr="00377BFC">
        <w:rPr>
          <w:rFonts w:cs="Times New Roman"/>
          <w:sz w:val="19"/>
          <w:szCs w:val="19"/>
        </w:rPr>
        <w:t xml:space="preserve"> </w:t>
      </w:r>
      <w:r w:rsidRPr="00377BFC">
        <w:rPr>
          <w:rFonts w:cs="Times New Roman"/>
          <w:sz w:val="19"/>
          <w:szCs w:val="19"/>
        </w:rPr>
        <w:t>seedless</w:t>
      </w:r>
      <w:r w:rsidR="003F133A" w:rsidRPr="00377BFC">
        <w:rPr>
          <w:rFonts w:cs="Times New Roman"/>
          <w:sz w:val="19"/>
          <w:szCs w:val="19"/>
        </w:rPr>
        <w:t xml:space="preserve"> </w:t>
      </w:r>
      <w:r w:rsidRPr="00377BFC">
        <w:rPr>
          <w:rFonts w:cs="Times New Roman"/>
          <w:sz w:val="19"/>
          <w:szCs w:val="19"/>
        </w:rPr>
        <w:t>grapevines.</w:t>
      </w:r>
      <w:r w:rsidR="003F133A" w:rsidRPr="00377BFC">
        <w:rPr>
          <w:rFonts w:cs="Times New Roman"/>
          <w:sz w:val="19"/>
          <w:szCs w:val="19"/>
        </w:rPr>
        <w:t xml:space="preserve"> </w:t>
      </w:r>
      <w:r w:rsidRPr="00377BFC">
        <w:rPr>
          <w:rFonts w:cs="Times New Roman"/>
          <w:sz w:val="19"/>
          <w:szCs w:val="19"/>
        </w:rPr>
        <w:t>Afr.</w:t>
      </w:r>
      <w:r w:rsidR="003F133A" w:rsidRPr="00377BFC">
        <w:rPr>
          <w:rFonts w:cs="Times New Roman"/>
          <w:sz w:val="19"/>
          <w:szCs w:val="19"/>
        </w:rPr>
        <w:t xml:space="preserve"> </w:t>
      </w:r>
      <w:r w:rsidRPr="00377BFC">
        <w:rPr>
          <w:rFonts w:cs="Times New Roman"/>
          <w:sz w:val="19"/>
          <w:szCs w:val="19"/>
        </w:rPr>
        <w:t>Crop</w:t>
      </w:r>
      <w:r w:rsidR="003F133A" w:rsidRPr="00377BFC">
        <w:rPr>
          <w:rFonts w:cs="Times New Roman"/>
          <w:sz w:val="19"/>
          <w:szCs w:val="19"/>
        </w:rPr>
        <w:t xml:space="preserve"> </w:t>
      </w:r>
      <w:r w:rsidRPr="00377BFC">
        <w:rPr>
          <w:rFonts w:cs="Times New Roman"/>
          <w:sz w:val="19"/>
          <w:szCs w:val="19"/>
        </w:rPr>
        <w:t>Sci.</w:t>
      </w:r>
      <w:r w:rsidR="003F133A" w:rsidRPr="00377BFC">
        <w:rPr>
          <w:rFonts w:cs="Times New Roman"/>
          <w:sz w:val="19"/>
          <w:szCs w:val="19"/>
        </w:rPr>
        <w:t xml:space="preserve"> </w:t>
      </w:r>
      <w:r w:rsidRPr="00377BFC">
        <w:rPr>
          <w:rFonts w:cs="Times New Roman"/>
          <w:sz w:val="19"/>
          <w:szCs w:val="19"/>
        </w:rPr>
        <w:t>Conf.</w:t>
      </w:r>
      <w:r w:rsidR="003F133A" w:rsidRPr="00377BFC">
        <w:rPr>
          <w:rFonts w:cs="Times New Roman"/>
          <w:sz w:val="19"/>
          <w:szCs w:val="19"/>
        </w:rPr>
        <w:t xml:space="preserve"> </w:t>
      </w:r>
      <w:r w:rsidRPr="00377BFC">
        <w:rPr>
          <w:rFonts w:cs="Times New Roman"/>
          <w:sz w:val="19"/>
          <w:szCs w:val="19"/>
        </w:rPr>
        <w:t>proc.</w:t>
      </w:r>
      <w:r w:rsidR="003F133A" w:rsidRPr="00377BFC">
        <w:rPr>
          <w:rFonts w:cs="Times New Roman"/>
          <w:sz w:val="19"/>
          <w:szCs w:val="19"/>
        </w:rPr>
        <w:t xml:space="preserve"> </w:t>
      </w:r>
      <w:r w:rsidRPr="00377BFC">
        <w:rPr>
          <w:rFonts w:cs="Times New Roman"/>
          <w:sz w:val="19"/>
          <w:szCs w:val="19"/>
        </w:rPr>
        <w:t>8,</w:t>
      </w:r>
      <w:r w:rsidR="003F133A" w:rsidRPr="00377BFC">
        <w:rPr>
          <w:rFonts w:cs="Times New Roman"/>
          <w:sz w:val="19"/>
          <w:szCs w:val="19"/>
        </w:rPr>
        <w:t xml:space="preserve"> </w:t>
      </w:r>
      <w:r w:rsidRPr="00377BFC">
        <w:rPr>
          <w:rFonts w:cs="Times New Roman"/>
          <w:sz w:val="19"/>
          <w:szCs w:val="19"/>
        </w:rPr>
        <w:t>547-553.</w:t>
      </w:r>
    </w:p>
    <w:p w:rsidR="0008347F" w:rsidRPr="00377BFC" w:rsidRDefault="0008347F" w:rsidP="00377BFC">
      <w:pPr>
        <w:numPr>
          <w:ilvl w:val="0"/>
          <w:numId w:val="5"/>
        </w:numPr>
        <w:bidi w:val="0"/>
        <w:snapToGrid w:val="0"/>
        <w:ind w:left="425" w:hanging="425"/>
        <w:jc w:val="both"/>
        <w:rPr>
          <w:rFonts w:cs="Times New Roman"/>
          <w:sz w:val="19"/>
          <w:szCs w:val="19"/>
        </w:rPr>
      </w:pPr>
      <w:r w:rsidRPr="00377BFC">
        <w:rPr>
          <w:rFonts w:cs="Times New Roman"/>
          <w:bCs/>
          <w:sz w:val="19"/>
          <w:szCs w:val="19"/>
        </w:rPr>
        <w:t>Weaver,</w:t>
      </w:r>
      <w:r w:rsidR="003F133A" w:rsidRPr="00377BFC">
        <w:rPr>
          <w:rFonts w:cs="Times New Roman"/>
          <w:bCs/>
          <w:sz w:val="19"/>
          <w:szCs w:val="19"/>
        </w:rPr>
        <w:t xml:space="preserve"> </w:t>
      </w:r>
      <w:r w:rsidRPr="00377BFC">
        <w:rPr>
          <w:rFonts w:cs="Times New Roman"/>
          <w:bCs/>
          <w:sz w:val="19"/>
          <w:szCs w:val="19"/>
        </w:rPr>
        <w:t>R.J.</w:t>
      </w:r>
      <w:r w:rsidR="003F133A" w:rsidRPr="00377BFC">
        <w:rPr>
          <w:rFonts w:cs="Times New Roman"/>
          <w:bCs/>
          <w:sz w:val="19"/>
          <w:szCs w:val="19"/>
        </w:rPr>
        <w:t xml:space="preserve"> </w:t>
      </w:r>
      <w:r w:rsidRPr="00377BFC">
        <w:rPr>
          <w:rFonts w:cs="Times New Roman"/>
          <w:bCs/>
          <w:sz w:val="19"/>
          <w:szCs w:val="19"/>
        </w:rPr>
        <w:t>(1976):</w:t>
      </w:r>
      <w:r w:rsidR="003F133A" w:rsidRPr="00377BFC">
        <w:rPr>
          <w:rFonts w:cs="Times New Roman"/>
          <w:sz w:val="19"/>
          <w:szCs w:val="19"/>
        </w:rPr>
        <w:t xml:space="preserve"> </w:t>
      </w:r>
      <w:r w:rsidRPr="00377BFC">
        <w:rPr>
          <w:rFonts w:cs="Times New Roman"/>
          <w:sz w:val="19"/>
          <w:szCs w:val="19"/>
        </w:rPr>
        <w:t>Grape</w:t>
      </w:r>
      <w:r w:rsidR="003F133A" w:rsidRPr="00377BFC">
        <w:rPr>
          <w:rFonts w:cs="Times New Roman"/>
          <w:sz w:val="19"/>
          <w:szCs w:val="19"/>
        </w:rPr>
        <w:t xml:space="preserve"> </w:t>
      </w:r>
      <w:r w:rsidRPr="00377BFC">
        <w:rPr>
          <w:rFonts w:cs="Times New Roman"/>
          <w:sz w:val="19"/>
          <w:szCs w:val="19"/>
        </w:rPr>
        <w:t>Growing.</w:t>
      </w:r>
      <w:r w:rsidR="003F133A" w:rsidRPr="00377BFC">
        <w:rPr>
          <w:rFonts w:cs="Times New Roman"/>
          <w:sz w:val="19"/>
          <w:szCs w:val="19"/>
        </w:rPr>
        <w:t xml:space="preserve"> </w:t>
      </w:r>
      <w:r w:rsidRPr="00377BFC">
        <w:rPr>
          <w:rFonts w:cs="Times New Roman"/>
          <w:sz w:val="19"/>
          <w:szCs w:val="19"/>
        </w:rPr>
        <w:t>A</w:t>
      </w:r>
      <w:r w:rsidR="003F133A" w:rsidRPr="00377BFC">
        <w:rPr>
          <w:rFonts w:cs="Times New Roman"/>
          <w:sz w:val="19"/>
          <w:szCs w:val="19"/>
        </w:rPr>
        <w:t xml:space="preserve"> </w:t>
      </w:r>
      <w:r w:rsidRPr="00377BFC">
        <w:rPr>
          <w:rFonts w:cs="Times New Roman"/>
          <w:sz w:val="19"/>
          <w:szCs w:val="19"/>
        </w:rPr>
        <w:t>Wiley</w:t>
      </w:r>
      <w:r w:rsidR="003F133A" w:rsidRPr="00377BFC">
        <w:rPr>
          <w:rFonts w:cs="Times New Roman"/>
          <w:sz w:val="19"/>
          <w:szCs w:val="19"/>
        </w:rPr>
        <w:t xml:space="preserve"> </w:t>
      </w:r>
      <w:proofErr w:type="spellStart"/>
      <w:r w:rsidRPr="00377BFC">
        <w:rPr>
          <w:rFonts w:cs="Times New Roman"/>
          <w:sz w:val="19"/>
          <w:szCs w:val="19"/>
        </w:rPr>
        <w:t>Interscience</w:t>
      </w:r>
      <w:proofErr w:type="spellEnd"/>
      <w:r w:rsidR="003F133A" w:rsidRPr="00377BFC">
        <w:rPr>
          <w:rFonts w:cs="Times New Roman"/>
          <w:sz w:val="19"/>
          <w:szCs w:val="19"/>
        </w:rPr>
        <w:t xml:space="preserve"> </w:t>
      </w:r>
      <w:r w:rsidRPr="00377BFC">
        <w:rPr>
          <w:rFonts w:cs="Times New Roman"/>
          <w:sz w:val="19"/>
          <w:szCs w:val="19"/>
        </w:rPr>
        <w:t>Publication</w:t>
      </w:r>
      <w:r w:rsidR="003F133A" w:rsidRPr="00377BFC">
        <w:rPr>
          <w:rFonts w:cs="Times New Roman"/>
          <w:sz w:val="19"/>
          <w:szCs w:val="19"/>
        </w:rPr>
        <w:t xml:space="preserve"> </w:t>
      </w:r>
      <w:r w:rsidRPr="00377BFC">
        <w:rPr>
          <w:rFonts w:cs="Times New Roman"/>
          <w:sz w:val="19"/>
          <w:szCs w:val="19"/>
        </w:rPr>
        <w:t>John</w:t>
      </w:r>
      <w:r w:rsidR="003F133A" w:rsidRPr="00377BFC">
        <w:rPr>
          <w:rFonts w:cs="Times New Roman"/>
          <w:sz w:val="19"/>
          <w:szCs w:val="19"/>
        </w:rPr>
        <w:t xml:space="preserve"> </w:t>
      </w:r>
      <w:r w:rsidRPr="00377BFC">
        <w:rPr>
          <w:rFonts w:cs="Times New Roman"/>
          <w:sz w:val="19"/>
          <w:szCs w:val="19"/>
        </w:rPr>
        <w:t>Wiley</w:t>
      </w:r>
      <w:r w:rsidR="003F133A" w:rsidRPr="00377BFC">
        <w:rPr>
          <w:rFonts w:cs="Times New Roman"/>
          <w:sz w:val="19"/>
          <w:szCs w:val="19"/>
        </w:rPr>
        <w:t xml:space="preserve"> &amp; </w:t>
      </w:r>
      <w:r w:rsidRPr="00377BFC">
        <w:rPr>
          <w:rFonts w:cs="Times New Roman"/>
          <w:sz w:val="19"/>
          <w:szCs w:val="19"/>
        </w:rPr>
        <w:t>Davis.</w:t>
      </w:r>
      <w:r w:rsidR="003F133A" w:rsidRPr="00377BFC">
        <w:rPr>
          <w:rFonts w:cs="Times New Roman"/>
          <w:sz w:val="19"/>
          <w:szCs w:val="19"/>
        </w:rPr>
        <w:t xml:space="preserve"> </w:t>
      </w:r>
      <w:r w:rsidRPr="00377BFC">
        <w:rPr>
          <w:rFonts w:cs="Times New Roman"/>
          <w:sz w:val="19"/>
          <w:szCs w:val="19"/>
        </w:rPr>
        <w:t>New</w:t>
      </w:r>
      <w:r w:rsidR="003F133A" w:rsidRPr="00377BFC">
        <w:rPr>
          <w:rFonts w:cs="Times New Roman"/>
          <w:sz w:val="19"/>
          <w:szCs w:val="19"/>
        </w:rPr>
        <w:t xml:space="preserve"> </w:t>
      </w:r>
      <w:r w:rsidRPr="00377BFC">
        <w:rPr>
          <w:rFonts w:cs="Times New Roman"/>
          <w:sz w:val="19"/>
          <w:szCs w:val="19"/>
        </w:rPr>
        <w:t>York,</w:t>
      </w:r>
      <w:r w:rsidR="003F133A" w:rsidRPr="00377BFC">
        <w:rPr>
          <w:rFonts w:cs="Times New Roman"/>
          <w:sz w:val="19"/>
          <w:szCs w:val="19"/>
        </w:rPr>
        <w:t xml:space="preserve"> </w:t>
      </w:r>
      <w:r w:rsidRPr="00377BFC">
        <w:rPr>
          <w:rFonts w:cs="Times New Roman"/>
          <w:sz w:val="19"/>
          <w:szCs w:val="19"/>
        </w:rPr>
        <w:t>London,</w:t>
      </w:r>
      <w:r w:rsidR="003F133A" w:rsidRPr="00377BFC">
        <w:rPr>
          <w:rFonts w:cs="Times New Roman"/>
          <w:sz w:val="19"/>
          <w:szCs w:val="19"/>
        </w:rPr>
        <w:t xml:space="preserve"> </w:t>
      </w:r>
      <w:r w:rsidRPr="00377BFC">
        <w:rPr>
          <w:rFonts w:cs="Times New Roman"/>
          <w:sz w:val="19"/>
          <w:szCs w:val="19"/>
        </w:rPr>
        <w:t>Sydney,</w:t>
      </w:r>
      <w:r w:rsidR="003F133A" w:rsidRPr="00377BFC">
        <w:rPr>
          <w:rFonts w:cs="Times New Roman"/>
          <w:sz w:val="19"/>
          <w:szCs w:val="19"/>
        </w:rPr>
        <w:t xml:space="preserve"> </w:t>
      </w:r>
      <w:r w:rsidRPr="00377BFC">
        <w:rPr>
          <w:rFonts w:cs="Times New Roman"/>
          <w:sz w:val="19"/>
          <w:szCs w:val="19"/>
        </w:rPr>
        <w:t>Toronto</w:t>
      </w:r>
      <w:r w:rsidR="003F133A" w:rsidRPr="00377BFC">
        <w:rPr>
          <w:rFonts w:cs="Times New Roman"/>
          <w:sz w:val="19"/>
          <w:szCs w:val="19"/>
        </w:rPr>
        <w:t xml:space="preserve"> </w:t>
      </w:r>
      <w:r w:rsidRPr="00377BFC">
        <w:rPr>
          <w:rFonts w:cs="Times New Roman"/>
          <w:sz w:val="19"/>
          <w:szCs w:val="19"/>
        </w:rPr>
        <w:t>pp.</w:t>
      </w:r>
      <w:r w:rsidR="003F133A" w:rsidRPr="00377BFC">
        <w:rPr>
          <w:rFonts w:cs="Times New Roman"/>
          <w:sz w:val="19"/>
          <w:szCs w:val="19"/>
        </w:rPr>
        <w:t xml:space="preserve"> </w:t>
      </w:r>
      <w:r w:rsidRPr="00377BFC">
        <w:rPr>
          <w:rFonts w:cs="Times New Roman"/>
          <w:sz w:val="19"/>
          <w:szCs w:val="19"/>
        </w:rPr>
        <w:t>160-175.</w:t>
      </w:r>
    </w:p>
    <w:p w:rsidR="0008347F" w:rsidRPr="00377BFC" w:rsidRDefault="0008347F" w:rsidP="00377BFC">
      <w:pPr>
        <w:numPr>
          <w:ilvl w:val="0"/>
          <w:numId w:val="5"/>
        </w:numPr>
        <w:bidi w:val="0"/>
        <w:snapToGrid w:val="0"/>
        <w:ind w:left="425" w:hanging="425"/>
        <w:jc w:val="both"/>
        <w:rPr>
          <w:rFonts w:cs="Times New Roman"/>
          <w:sz w:val="19"/>
          <w:szCs w:val="19"/>
        </w:rPr>
      </w:pPr>
      <w:r w:rsidRPr="00377BFC">
        <w:rPr>
          <w:rFonts w:cs="Times New Roman"/>
          <w:bCs/>
          <w:sz w:val="19"/>
          <w:szCs w:val="19"/>
        </w:rPr>
        <w:t>Wilde,</w:t>
      </w:r>
      <w:r w:rsidR="003F133A" w:rsidRPr="00377BFC">
        <w:rPr>
          <w:rFonts w:cs="Times New Roman"/>
          <w:bCs/>
          <w:sz w:val="19"/>
          <w:szCs w:val="19"/>
        </w:rPr>
        <w:t xml:space="preserve"> </w:t>
      </w:r>
      <w:r w:rsidRPr="00377BFC">
        <w:rPr>
          <w:rFonts w:cs="Times New Roman"/>
          <w:bCs/>
          <w:sz w:val="19"/>
          <w:szCs w:val="19"/>
        </w:rPr>
        <w:t>S.A.;</w:t>
      </w:r>
      <w:r w:rsidR="003F133A" w:rsidRPr="00377BFC">
        <w:rPr>
          <w:rFonts w:cs="Times New Roman"/>
          <w:bCs/>
          <w:sz w:val="19"/>
          <w:szCs w:val="19"/>
        </w:rPr>
        <w:t xml:space="preserve"> </w:t>
      </w:r>
      <w:r w:rsidRPr="00377BFC">
        <w:rPr>
          <w:rFonts w:cs="Times New Roman"/>
          <w:bCs/>
          <w:sz w:val="19"/>
          <w:szCs w:val="19"/>
        </w:rPr>
        <w:t>Corey,</w:t>
      </w:r>
      <w:r w:rsidR="003F133A" w:rsidRPr="00377BFC">
        <w:rPr>
          <w:rFonts w:cs="Times New Roman"/>
          <w:bCs/>
          <w:sz w:val="19"/>
          <w:szCs w:val="19"/>
        </w:rPr>
        <w:t xml:space="preserve"> </w:t>
      </w:r>
      <w:r w:rsidRPr="00377BFC">
        <w:rPr>
          <w:rFonts w:cs="Times New Roman"/>
          <w:bCs/>
          <w:sz w:val="19"/>
          <w:szCs w:val="19"/>
        </w:rPr>
        <w:t>R.B.;</w:t>
      </w:r>
      <w:r w:rsidR="003F133A" w:rsidRPr="00377BFC">
        <w:rPr>
          <w:rFonts w:cs="Times New Roman"/>
          <w:bCs/>
          <w:sz w:val="19"/>
          <w:szCs w:val="19"/>
        </w:rPr>
        <w:t xml:space="preserve"> </w:t>
      </w:r>
      <w:proofErr w:type="spellStart"/>
      <w:r w:rsidRPr="00377BFC">
        <w:rPr>
          <w:rFonts w:cs="Times New Roman"/>
          <w:bCs/>
          <w:sz w:val="19"/>
          <w:szCs w:val="19"/>
        </w:rPr>
        <w:t>Iyer</w:t>
      </w:r>
      <w:proofErr w:type="spellEnd"/>
      <w:r w:rsidRPr="00377BFC">
        <w:rPr>
          <w:rFonts w:cs="Times New Roman"/>
          <w:bCs/>
          <w:sz w:val="19"/>
          <w:szCs w:val="19"/>
        </w:rPr>
        <w:t>,</w:t>
      </w:r>
      <w:r w:rsidR="003F133A" w:rsidRPr="00377BFC">
        <w:rPr>
          <w:rFonts w:cs="Times New Roman"/>
          <w:bCs/>
          <w:sz w:val="19"/>
          <w:szCs w:val="19"/>
        </w:rPr>
        <w:t xml:space="preserve"> </w:t>
      </w:r>
      <w:r w:rsidRPr="00377BFC">
        <w:rPr>
          <w:rFonts w:cs="Times New Roman"/>
          <w:bCs/>
          <w:sz w:val="19"/>
          <w:szCs w:val="19"/>
        </w:rPr>
        <w:t>I.G.</w:t>
      </w:r>
      <w:r w:rsidR="003F133A" w:rsidRPr="00377BFC">
        <w:rPr>
          <w:rFonts w:cs="Times New Roman"/>
          <w:bCs/>
          <w:sz w:val="19"/>
          <w:szCs w:val="19"/>
        </w:rPr>
        <w:t xml:space="preserve"> </w:t>
      </w:r>
      <w:r w:rsidRPr="00377BFC">
        <w:rPr>
          <w:rFonts w:cs="Times New Roman"/>
          <w:bCs/>
          <w:sz w:val="19"/>
          <w:szCs w:val="19"/>
        </w:rPr>
        <w:t>and</w:t>
      </w:r>
      <w:r w:rsidR="003F133A" w:rsidRPr="00377BFC">
        <w:rPr>
          <w:rFonts w:cs="Times New Roman"/>
          <w:bCs/>
          <w:sz w:val="19"/>
          <w:szCs w:val="19"/>
        </w:rPr>
        <w:t xml:space="preserve"> </w:t>
      </w:r>
      <w:r w:rsidRPr="00377BFC">
        <w:rPr>
          <w:rFonts w:cs="Times New Roman"/>
          <w:bCs/>
          <w:sz w:val="19"/>
          <w:szCs w:val="19"/>
        </w:rPr>
        <w:t>Voigt,</w:t>
      </w:r>
      <w:r w:rsidR="003F133A" w:rsidRPr="00377BFC">
        <w:rPr>
          <w:rFonts w:cs="Times New Roman"/>
          <w:bCs/>
          <w:sz w:val="19"/>
          <w:szCs w:val="19"/>
        </w:rPr>
        <w:t xml:space="preserve"> </w:t>
      </w:r>
      <w:r w:rsidRPr="00377BFC">
        <w:rPr>
          <w:rFonts w:cs="Times New Roman"/>
          <w:bCs/>
          <w:sz w:val="19"/>
          <w:szCs w:val="19"/>
        </w:rPr>
        <w:t>G.K.</w:t>
      </w:r>
      <w:r w:rsidR="003F133A" w:rsidRPr="00377BFC">
        <w:rPr>
          <w:rFonts w:cs="Times New Roman"/>
          <w:bCs/>
          <w:sz w:val="19"/>
          <w:szCs w:val="19"/>
        </w:rPr>
        <w:t xml:space="preserve"> </w:t>
      </w:r>
      <w:r w:rsidRPr="00377BFC">
        <w:rPr>
          <w:rFonts w:cs="Times New Roman"/>
          <w:bCs/>
          <w:sz w:val="19"/>
          <w:szCs w:val="19"/>
        </w:rPr>
        <w:t>(1985):</w:t>
      </w:r>
      <w:r w:rsidR="003F133A" w:rsidRPr="00377BFC">
        <w:rPr>
          <w:rFonts w:cs="Times New Roman"/>
          <w:sz w:val="19"/>
          <w:szCs w:val="19"/>
        </w:rPr>
        <w:t xml:space="preserve"> </w:t>
      </w:r>
      <w:r w:rsidRPr="00377BFC">
        <w:rPr>
          <w:rFonts w:cs="Times New Roman"/>
          <w:sz w:val="19"/>
          <w:szCs w:val="19"/>
        </w:rPr>
        <w:t>Soil</w:t>
      </w:r>
      <w:r w:rsidR="003F133A" w:rsidRPr="00377BFC">
        <w:rPr>
          <w:rFonts w:cs="Times New Roman"/>
          <w:sz w:val="19"/>
          <w:szCs w:val="19"/>
        </w:rPr>
        <w:t xml:space="preserve"> </w:t>
      </w:r>
      <w:r w:rsidRPr="00377BFC">
        <w:rPr>
          <w:rFonts w:cs="Times New Roman"/>
          <w:sz w:val="19"/>
          <w:szCs w:val="19"/>
        </w:rPr>
        <w:t>and</w:t>
      </w:r>
      <w:r w:rsidR="003F133A" w:rsidRPr="00377BFC">
        <w:rPr>
          <w:rFonts w:cs="Times New Roman"/>
          <w:sz w:val="19"/>
          <w:szCs w:val="19"/>
        </w:rPr>
        <w:t xml:space="preserve"> </w:t>
      </w:r>
      <w:r w:rsidRPr="00377BFC">
        <w:rPr>
          <w:rFonts w:cs="Times New Roman"/>
          <w:sz w:val="19"/>
          <w:szCs w:val="19"/>
        </w:rPr>
        <w:t>plant</w:t>
      </w:r>
      <w:r w:rsidR="003F133A" w:rsidRPr="00377BFC">
        <w:rPr>
          <w:rFonts w:cs="Times New Roman"/>
          <w:sz w:val="19"/>
          <w:szCs w:val="19"/>
        </w:rPr>
        <w:t xml:space="preserve"> </w:t>
      </w:r>
      <w:r w:rsidRPr="00377BFC">
        <w:rPr>
          <w:rFonts w:cs="Times New Roman"/>
          <w:sz w:val="19"/>
          <w:szCs w:val="19"/>
        </w:rPr>
        <w:t>analysis</w:t>
      </w:r>
      <w:r w:rsidR="003F133A" w:rsidRPr="00377BFC">
        <w:rPr>
          <w:rFonts w:cs="Times New Roman"/>
          <w:sz w:val="19"/>
          <w:szCs w:val="19"/>
        </w:rPr>
        <w:t xml:space="preserve"> </w:t>
      </w:r>
      <w:r w:rsidRPr="00377BFC">
        <w:rPr>
          <w:rFonts w:cs="Times New Roman"/>
          <w:sz w:val="19"/>
          <w:szCs w:val="19"/>
        </w:rPr>
        <w:t>for</w:t>
      </w:r>
      <w:r w:rsidR="003F133A" w:rsidRPr="00377BFC">
        <w:rPr>
          <w:rFonts w:cs="Times New Roman"/>
          <w:sz w:val="19"/>
          <w:szCs w:val="19"/>
        </w:rPr>
        <w:t xml:space="preserve"> </w:t>
      </w:r>
      <w:r w:rsidRPr="00377BFC">
        <w:rPr>
          <w:rFonts w:cs="Times New Roman"/>
          <w:sz w:val="19"/>
          <w:szCs w:val="19"/>
        </w:rPr>
        <w:t>tree</w:t>
      </w:r>
      <w:r w:rsidR="003F133A" w:rsidRPr="00377BFC">
        <w:rPr>
          <w:rFonts w:cs="Times New Roman"/>
          <w:sz w:val="19"/>
          <w:szCs w:val="19"/>
        </w:rPr>
        <w:t xml:space="preserve"> </w:t>
      </w:r>
      <w:r w:rsidRPr="00377BFC">
        <w:rPr>
          <w:rFonts w:cs="Times New Roman"/>
          <w:sz w:val="19"/>
          <w:szCs w:val="19"/>
        </w:rPr>
        <w:t>culture</w:t>
      </w:r>
      <w:r w:rsidR="003F133A" w:rsidRPr="00377BFC">
        <w:rPr>
          <w:rFonts w:cs="Times New Roman"/>
          <w:sz w:val="19"/>
          <w:szCs w:val="19"/>
        </w:rPr>
        <w:t xml:space="preserve"> </w:t>
      </w:r>
      <w:r w:rsidRPr="00377BFC">
        <w:rPr>
          <w:rFonts w:cs="Times New Roman"/>
          <w:sz w:val="19"/>
          <w:szCs w:val="19"/>
        </w:rPr>
        <w:t>3</w:t>
      </w:r>
      <w:r w:rsidRPr="00377BFC">
        <w:rPr>
          <w:rFonts w:cs="Times New Roman"/>
          <w:sz w:val="19"/>
          <w:szCs w:val="19"/>
          <w:vertAlign w:val="superscript"/>
        </w:rPr>
        <w:t>rd</w:t>
      </w:r>
      <w:r w:rsidR="003F133A" w:rsidRPr="00377BFC">
        <w:rPr>
          <w:rFonts w:cs="Times New Roman"/>
          <w:sz w:val="19"/>
          <w:szCs w:val="19"/>
        </w:rPr>
        <w:t xml:space="preserve"> </w:t>
      </w:r>
      <w:r w:rsidRPr="00377BFC">
        <w:rPr>
          <w:rFonts w:cs="Times New Roman"/>
          <w:sz w:val="19"/>
          <w:szCs w:val="19"/>
        </w:rPr>
        <w:t>Ed.</w:t>
      </w:r>
      <w:r w:rsidR="003F133A" w:rsidRPr="00377BFC">
        <w:rPr>
          <w:rFonts w:cs="Times New Roman"/>
          <w:sz w:val="19"/>
          <w:szCs w:val="19"/>
        </w:rPr>
        <w:t xml:space="preserve"> </w:t>
      </w:r>
      <w:r w:rsidRPr="00377BFC">
        <w:rPr>
          <w:rFonts w:cs="Times New Roman"/>
          <w:sz w:val="19"/>
          <w:szCs w:val="19"/>
        </w:rPr>
        <w:t>Oxford</w:t>
      </w:r>
      <w:r w:rsidR="003F133A" w:rsidRPr="00377BFC">
        <w:rPr>
          <w:rFonts w:cs="Times New Roman"/>
          <w:sz w:val="19"/>
          <w:szCs w:val="19"/>
        </w:rPr>
        <w:t xml:space="preserve"> </w:t>
      </w:r>
      <w:r w:rsidRPr="00377BFC">
        <w:rPr>
          <w:rFonts w:cs="Times New Roman"/>
          <w:sz w:val="19"/>
          <w:szCs w:val="19"/>
        </w:rPr>
        <w:t>and</w:t>
      </w:r>
      <w:r w:rsidR="003F133A" w:rsidRPr="00377BFC">
        <w:rPr>
          <w:rFonts w:cs="Times New Roman"/>
          <w:sz w:val="19"/>
          <w:szCs w:val="19"/>
        </w:rPr>
        <w:t xml:space="preserve"> </w:t>
      </w:r>
      <w:r w:rsidRPr="00377BFC">
        <w:rPr>
          <w:rFonts w:cs="Times New Roman"/>
          <w:sz w:val="19"/>
          <w:szCs w:val="19"/>
        </w:rPr>
        <w:t>IBH</w:t>
      </w:r>
      <w:r w:rsidR="003F133A" w:rsidRPr="00377BFC">
        <w:rPr>
          <w:rFonts w:cs="Times New Roman"/>
          <w:sz w:val="19"/>
          <w:szCs w:val="19"/>
        </w:rPr>
        <w:t xml:space="preserve"> </w:t>
      </w:r>
      <w:r w:rsidRPr="00377BFC">
        <w:rPr>
          <w:rFonts w:cs="Times New Roman"/>
          <w:sz w:val="19"/>
          <w:szCs w:val="19"/>
        </w:rPr>
        <w:t>publishing</w:t>
      </w:r>
      <w:r w:rsidR="003F133A" w:rsidRPr="00377BFC">
        <w:rPr>
          <w:rFonts w:cs="Times New Roman"/>
          <w:sz w:val="19"/>
          <w:szCs w:val="19"/>
        </w:rPr>
        <w:t xml:space="preserve"> </w:t>
      </w:r>
      <w:r w:rsidRPr="00377BFC">
        <w:rPr>
          <w:rFonts w:cs="Times New Roman"/>
          <w:sz w:val="19"/>
          <w:szCs w:val="19"/>
        </w:rPr>
        <w:t>co.</w:t>
      </w:r>
      <w:r w:rsidR="003F133A" w:rsidRPr="00377BFC">
        <w:rPr>
          <w:rFonts w:cs="Times New Roman"/>
          <w:sz w:val="19"/>
          <w:szCs w:val="19"/>
        </w:rPr>
        <w:t xml:space="preserve"> </w:t>
      </w:r>
      <w:r w:rsidRPr="00377BFC">
        <w:rPr>
          <w:rFonts w:cs="Times New Roman"/>
          <w:sz w:val="19"/>
          <w:szCs w:val="19"/>
        </w:rPr>
        <w:t>New</w:t>
      </w:r>
      <w:r w:rsidR="003F133A" w:rsidRPr="00377BFC">
        <w:rPr>
          <w:rFonts w:cs="Times New Roman"/>
          <w:sz w:val="19"/>
          <w:szCs w:val="19"/>
        </w:rPr>
        <w:t xml:space="preserve"> </w:t>
      </w:r>
      <w:r w:rsidRPr="00377BFC">
        <w:rPr>
          <w:rFonts w:cs="Times New Roman"/>
          <w:sz w:val="19"/>
          <w:szCs w:val="19"/>
        </w:rPr>
        <w:t>Delhi</w:t>
      </w:r>
      <w:r w:rsidR="003F133A" w:rsidRPr="00377BFC">
        <w:rPr>
          <w:rFonts w:cs="Times New Roman"/>
          <w:sz w:val="19"/>
          <w:szCs w:val="19"/>
        </w:rPr>
        <w:t xml:space="preserve"> </w:t>
      </w:r>
      <w:r w:rsidRPr="00377BFC">
        <w:rPr>
          <w:rFonts w:cs="Times New Roman"/>
          <w:sz w:val="19"/>
          <w:szCs w:val="19"/>
        </w:rPr>
        <w:t>India,</w:t>
      </w:r>
      <w:r w:rsidR="003F133A" w:rsidRPr="00377BFC">
        <w:rPr>
          <w:rFonts w:cs="Times New Roman"/>
          <w:sz w:val="19"/>
          <w:szCs w:val="19"/>
        </w:rPr>
        <w:t xml:space="preserve"> </w:t>
      </w:r>
      <w:r w:rsidRPr="00377BFC">
        <w:rPr>
          <w:rFonts w:cs="Times New Roman"/>
          <w:sz w:val="19"/>
          <w:szCs w:val="19"/>
        </w:rPr>
        <w:t>pp.</w:t>
      </w:r>
      <w:r w:rsidR="003F133A" w:rsidRPr="00377BFC">
        <w:rPr>
          <w:rFonts w:cs="Times New Roman"/>
          <w:sz w:val="19"/>
          <w:szCs w:val="19"/>
        </w:rPr>
        <w:t xml:space="preserve"> </w:t>
      </w:r>
      <w:r w:rsidRPr="00377BFC">
        <w:rPr>
          <w:rFonts w:cs="Times New Roman"/>
          <w:sz w:val="19"/>
          <w:szCs w:val="19"/>
        </w:rPr>
        <w:t>529-546.</w:t>
      </w:r>
    </w:p>
    <w:p w:rsidR="0008347F" w:rsidRPr="00377BFC" w:rsidRDefault="0008347F" w:rsidP="00377BFC">
      <w:pPr>
        <w:numPr>
          <w:ilvl w:val="0"/>
          <w:numId w:val="5"/>
        </w:numPr>
        <w:bidi w:val="0"/>
        <w:snapToGrid w:val="0"/>
        <w:ind w:left="425" w:hanging="425"/>
        <w:jc w:val="both"/>
        <w:rPr>
          <w:rFonts w:cs="Times New Roman"/>
          <w:sz w:val="19"/>
          <w:szCs w:val="19"/>
        </w:rPr>
      </w:pPr>
      <w:r w:rsidRPr="00377BFC">
        <w:rPr>
          <w:rFonts w:cs="Times New Roman"/>
          <w:bCs/>
          <w:sz w:val="19"/>
          <w:szCs w:val="19"/>
        </w:rPr>
        <w:t>Winkler,</w:t>
      </w:r>
      <w:r w:rsidR="003F133A" w:rsidRPr="00377BFC">
        <w:rPr>
          <w:rFonts w:cs="Times New Roman"/>
          <w:bCs/>
          <w:sz w:val="19"/>
          <w:szCs w:val="19"/>
        </w:rPr>
        <w:t xml:space="preserve"> </w:t>
      </w:r>
      <w:r w:rsidRPr="00377BFC">
        <w:rPr>
          <w:rFonts w:cs="Times New Roman"/>
          <w:bCs/>
          <w:sz w:val="19"/>
          <w:szCs w:val="19"/>
        </w:rPr>
        <w:t>A.J.;</w:t>
      </w:r>
      <w:r w:rsidR="003F133A" w:rsidRPr="00377BFC">
        <w:rPr>
          <w:rFonts w:cs="Times New Roman"/>
          <w:bCs/>
          <w:sz w:val="19"/>
          <w:szCs w:val="19"/>
        </w:rPr>
        <w:t xml:space="preserve"> </w:t>
      </w:r>
      <w:r w:rsidRPr="00377BFC">
        <w:rPr>
          <w:rFonts w:cs="Times New Roman"/>
          <w:bCs/>
          <w:sz w:val="19"/>
          <w:szCs w:val="19"/>
        </w:rPr>
        <w:t>Cook,</w:t>
      </w:r>
      <w:r w:rsidR="003F133A" w:rsidRPr="00377BFC">
        <w:rPr>
          <w:rFonts w:cs="Times New Roman"/>
          <w:bCs/>
          <w:sz w:val="19"/>
          <w:szCs w:val="19"/>
        </w:rPr>
        <w:t xml:space="preserve"> </w:t>
      </w:r>
      <w:r w:rsidRPr="00377BFC">
        <w:rPr>
          <w:rFonts w:cs="Times New Roman"/>
          <w:bCs/>
          <w:sz w:val="19"/>
          <w:szCs w:val="19"/>
        </w:rPr>
        <w:t>A.J.;</w:t>
      </w:r>
      <w:r w:rsidR="003F133A" w:rsidRPr="00377BFC">
        <w:rPr>
          <w:rFonts w:cs="Times New Roman"/>
          <w:bCs/>
          <w:sz w:val="19"/>
          <w:szCs w:val="19"/>
        </w:rPr>
        <w:t xml:space="preserve"> </w:t>
      </w:r>
      <w:proofErr w:type="spellStart"/>
      <w:r w:rsidRPr="00377BFC">
        <w:rPr>
          <w:rFonts w:cs="Times New Roman"/>
          <w:bCs/>
          <w:sz w:val="19"/>
          <w:szCs w:val="19"/>
        </w:rPr>
        <w:t>Kliewer</w:t>
      </w:r>
      <w:proofErr w:type="spellEnd"/>
      <w:r w:rsidRPr="00377BFC">
        <w:rPr>
          <w:rFonts w:cs="Times New Roman"/>
          <w:bCs/>
          <w:sz w:val="19"/>
          <w:szCs w:val="19"/>
        </w:rPr>
        <w:t>,</w:t>
      </w:r>
      <w:r w:rsidR="003F133A" w:rsidRPr="00377BFC">
        <w:rPr>
          <w:rFonts w:cs="Times New Roman"/>
          <w:bCs/>
          <w:sz w:val="19"/>
          <w:szCs w:val="19"/>
        </w:rPr>
        <w:t xml:space="preserve"> </w:t>
      </w:r>
      <w:r w:rsidRPr="00377BFC">
        <w:rPr>
          <w:rFonts w:cs="Times New Roman"/>
          <w:bCs/>
          <w:sz w:val="19"/>
          <w:szCs w:val="19"/>
        </w:rPr>
        <w:t>W.M.</w:t>
      </w:r>
      <w:r w:rsidR="003F133A" w:rsidRPr="00377BFC">
        <w:rPr>
          <w:rFonts w:cs="Times New Roman"/>
          <w:bCs/>
          <w:sz w:val="19"/>
          <w:szCs w:val="19"/>
        </w:rPr>
        <w:t xml:space="preserve"> </w:t>
      </w:r>
      <w:r w:rsidRPr="00377BFC">
        <w:rPr>
          <w:rFonts w:cs="Times New Roman"/>
          <w:bCs/>
          <w:sz w:val="19"/>
          <w:szCs w:val="19"/>
        </w:rPr>
        <w:t>and</w:t>
      </w:r>
      <w:r w:rsidR="003F133A" w:rsidRPr="00377BFC">
        <w:rPr>
          <w:rFonts w:cs="Times New Roman"/>
          <w:bCs/>
          <w:sz w:val="19"/>
          <w:szCs w:val="19"/>
        </w:rPr>
        <w:t xml:space="preserve"> </w:t>
      </w:r>
      <w:proofErr w:type="spellStart"/>
      <w:r w:rsidRPr="00377BFC">
        <w:rPr>
          <w:rFonts w:cs="Times New Roman"/>
          <w:bCs/>
          <w:sz w:val="19"/>
          <w:szCs w:val="19"/>
        </w:rPr>
        <w:t>Lider</w:t>
      </w:r>
      <w:proofErr w:type="spellEnd"/>
      <w:r w:rsidRPr="00377BFC">
        <w:rPr>
          <w:rFonts w:cs="Times New Roman"/>
          <w:bCs/>
          <w:sz w:val="19"/>
          <w:szCs w:val="19"/>
        </w:rPr>
        <w:t>,</w:t>
      </w:r>
      <w:r w:rsidR="003F133A" w:rsidRPr="00377BFC">
        <w:rPr>
          <w:rFonts w:cs="Times New Roman"/>
          <w:bCs/>
          <w:sz w:val="19"/>
          <w:szCs w:val="19"/>
        </w:rPr>
        <w:t xml:space="preserve"> </w:t>
      </w:r>
      <w:r w:rsidRPr="00377BFC">
        <w:rPr>
          <w:rFonts w:cs="Times New Roman"/>
          <w:bCs/>
          <w:sz w:val="19"/>
          <w:szCs w:val="19"/>
        </w:rPr>
        <w:t>L.A.</w:t>
      </w:r>
      <w:r w:rsidR="003F133A" w:rsidRPr="00377BFC">
        <w:rPr>
          <w:rFonts w:cs="Times New Roman"/>
          <w:bCs/>
          <w:sz w:val="19"/>
          <w:szCs w:val="19"/>
        </w:rPr>
        <w:t xml:space="preserve"> </w:t>
      </w:r>
      <w:r w:rsidRPr="00377BFC">
        <w:rPr>
          <w:rFonts w:cs="Times New Roman"/>
          <w:bCs/>
          <w:sz w:val="19"/>
          <w:szCs w:val="19"/>
        </w:rPr>
        <w:t>(1974):</w:t>
      </w:r>
      <w:r w:rsidR="003F133A" w:rsidRPr="00377BFC">
        <w:rPr>
          <w:rFonts w:cs="Times New Roman"/>
          <w:bCs/>
          <w:sz w:val="19"/>
          <w:szCs w:val="19"/>
        </w:rPr>
        <w:t xml:space="preserve"> </w:t>
      </w:r>
      <w:r w:rsidRPr="00377BFC">
        <w:rPr>
          <w:rFonts w:cs="Times New Roman"/>
          <w:sz w:val="19"/>
          <w:szCs w:val="19"/>
        </w:rPr>
        <w:t>General</w:t>
      </w:r>
      <w:r w:rsidR="003F133A" w:rsidRPr="00377BFC">
        <w:rPr>
          <w:rFonts w:cs="Times New Roman"/>
          <w:sz w:val="19"/>
          <w:szCs w:val="19"/>
        </w:rPr>
        <w:t xml:space="preserve"> </w:t>
      </w:r>
      <w:r w:rsidRPr="00377BFC">
        <w:rPr>
          <w:rFonts w:cs="Times New Roman"/>
          <w:sz w:val="19"/>
          <w:szCs w:val="19"/>
        </w:rPr>
        <w:t>viticulture.</w:t>
      </w:r>
      <w:r w:rsidR="003F133A" w:rsidRPr="00377BFC">
        <w:rPr>
          <w:rFonts w:cs="Times New Roman"/>
          <w:sz w:val="19"/>
          <w:szCs w:val="19"/>
        </w:rPr>
        <w:t xml:space="preserve"> </w:t>
      </w:r>
      <w:r w:rsidRPr="00377BFC">
        <w:rPr>
          <w:rFonts w:cs="Times New Roman"/>
          <w:sz w:val="19"/>
          <w:szCs w:val="19"/>
        </w:rPr>
        <w:t>University</w:t>
      </w:r>
      <w:r w:rsidR="003F133A" w:rsidRPr="00377BFC">
        <w:rPr>
          <w:rFonts w:cs="Times New Roman"/>
          <w:sz w:val="19"/>
          <w:szCs w:val="19"/>
        </w:rPr>
        <w:t xml:space="preserve"> </w:t>
      </w:r>
      <w:r w:rsidRPr="00377BFC">
        <w:rPr>
          <w:rFonts w:cs="Times New Roman"/>
          <w:sz w:val="19"/>
          <w:szCs w:val="19"/>
        </w:rPr>
        <w:t>of</w:t>
      </w:r>
      <w:r w:rsidR="003F133A" w:rsidRPr="00377BFC">
        <w:rPr>
          <w:rFonts w:cs="Times New Roman"/>
          <w:sz w:val="19"/>
          <w:szCs w:val="19"/>
        </w:rPr>
        <w:t xml:space="preserve"> </w:t>
      </w:r>
      <w:r w:rsidRPr="00377BFC">
        <w:rPr>
          <w:rFonts w:cs="Times New Roman"/>
          <w:sz w:val="19"/>
          <w:szCs w:val="19"/>
        </w:rPr>
        <w:t>California</w:t>
      </w:r>
      <w:r w:rsidR="003F133A" w:rsidRPr="00377BFC">
        <w:rPr>
          <w:rFonts w:cs="Times New Roman"/>
          <w:sz w:val="19"/>
          <w:szCs w:val="19"/>
        </w:rPr>
        <w:t xml:space="preserve"> </w:t>
      </w:r>
      <w:r w:rsidRPr="00377BFC">
        <w:rPr>
          <w:rFonts w:cs="Times New Roman"/>
          <w:sz w:val="19"/>
          <w:szCs w:val="19"/>
        </w:rPr>
        <w:t>Press.</w:t>
      </w:r>
      <w:r w:rsidR="003F133A" w:rsidRPr="00377BFC">
        <w:rPr>
          <w:rFonts w:cs="Times New Roman"/>
          <w:sz w:val="19"/>
          <w:szCs w:val="19"/>
        </w:rPr>
        <w:t xml:space="preserve"> </w:t>
      </w:r>
      <w:r w:rsidRPr="00377BFC">
        <w:rPr>
          <w:rFonts w:cs="Times New Roman"/>
          <w:sz w:val="19"/>
          <w:szCs w:val="19"/>
        </w:rPr>
        <w:t>London,</w:t>
      </w:r>
      <w:r w:rsidR="003F133A" w:rsidRPr="00377BFC">
        <w:rPr>
          <w:rFonts w:cs="Times New Roman"/>
          <w:sz w:val="19"/>
          <w:szCs w:val="19"/>
        </w:rPr>
        <w:t xml:space="preserve"> </w:t>
      </w:r>
      <w:r w:rsidRPr="00377BFC">
        <w:rPr>
          <w:rFonts w:cs="Times New Roman"/>
          <w:sz w:val="19"/>
          <w:szCs w:val="19"/>
        </w:rPr>
        <w:t>pp.</w:t>
      </w:r>
      <w:r w:rsidR="003F133A" w:rsidRPr="00377BFC">
        <w:rPr>
          <w:rFonts w:cs="Times New Roman"/>
          <w:sz w:val="19"/>
          <w:szCs w:val="19"/>
        </w:rPr>
        <w:t xml:space="preserve"> </w:t>
      </w:r>
      <w:r w:rsidRPr="00377BFC">
        <w:rPr>
          <w:rFonts w:cs="Times New Roman"/>
          <w:sz w:val="19"/>
          <w:szCs w:val="19"/>
        </w:rPr>
        <w:t>710.</w:t>
      </w:r>
    </w:p>
    <w:p w:rsidR="0008347F" w:rsidRPr="00377BFC" w:rsidRDefault="0008347F" w:rsidP="00377BFC">
      <w:pPr>
        <w:numPr>
          <w:ilvl w:val="0"/>
          <w:numId w:val="5"/>
        </w:numPr>
        <w:bidi w:val="0"/>
        <w:snapToGrid w:val="0"/>
        <w:ind w:left="425" w:hanging="425"/>
        <w:jc w:val="both"/>
        <w:rPr>
          <w:rFonts w:cs="Times New Roman"/>
          <w:sz w:val="19"/>
          <w:szCs w:val="19"/>
        </w:rPr>
      </w:pPr>
      <w:r w:rsidRPr="00377BFC">
        <w:rPr>
          <w:rFonts w:cs="Times New Roman"/>
          <w:bCs/>
          <w:sz w:val="19"/>
          <w:szCs w:val="19"/>
        </w:rPr>
        <w:t>Yang,</w:t>
      </w:r>
      <w:r w:rsidR="003F133A" w:rsidRPr="00377BFC">
        <w:rPr>
          <w:rFonts w:cs="Times New Roman"/>
          <w:bCs/>
          <w:sz w:val="19"/>
          <w:szCs w:val="19"/>
        </w:rPr>
        <w:t xml:space="preserve"> </w:t>
      </w:r>
      <w:r w:rsidRPr="00377BFC">
        <w:rPr>
          <w:rFonts w:cs="Times New Roman"/>
          <w:bCs/>
          <w:sz w:val="19"/>
          <w:szCs w:val="19"/>
        </w:rPr>
        <w:t>C.W.;</w:t>
      </w:r>
      <w:r w:rsidR="003F133A" w:rsidRPr="00377BFC">
        <w:rPr>
          <w:rFonts w:cs="Times New Roman"/>
          <w:bCs/>
          <w:sz w:val="19"/>
          <w:szCs w:val="19"/>
        </w:rPr>
        <w:t xml:space="preserve"> </w:t>
      </w:r>
      <w:r w:rsidRPr="00377BFC">
        <w:rPr>
          <w:rFonts w:cs="Times New Roman"/>
          <w:bCs/>
          <w:sz w:val="19"/>
          <w:szCs w:val="19"/>
        </w:rPr>
        <w:t>Lin,</w:t>
      </w:r>
      <w:r w:rsidR="003F133A" w:rsidRPr="00377BFC">
        <w:rPr>
          <w:rFonts w:cs="Times New Roman"/>
          <w:bCs/>
          <w:sz w:val="19"/>
          <w:szCs w:val="19"/>
        </w:rPr>
        <w:t xml:space="preserve"> </w:t>
      </w:r>
      <w:r w:rsidRPr="00377BFC">
        <w:rPr>
          <w:rFonts w:cs="Times New Roman"/>
          <w:bCs/>
          <w:sz w:val="19"/>
          <w:szCs w:val="19"/>
        </w:rPr>
        <w:t>C.C.</w:t>
      </w:r>
      <w:r w:rsidR="003F133A" w:rsidRPr="00377BFC">
        <w:rPr>
          <w:rFonts w:cs="Times New Roman"/>
          <w:bCs/>
          <w:sz w:val="19"/>
          <w:szCs w:val="19"/>
        </w:rPr>
        <w:t xml:space="preserve"> </w:t>
      </w:r>
      <w:r w:rsidRPr="00377BFC">
        <w:rPr>
          <w:rFonts w:cs="Times New Roman"/>
          <w:bCs/>
          <w:sz w:val="19"/>
          <w:szCs w:val="19"/>
        </w:rPr>
        <w:t>and</w:t>
      </w:r>
      <w:r w:rsidR="003F133A" w:rsidRPr="00377BFC">
        <w:rPr>
          <w:rFonts w:cs="Times New Roman"/>
          <w:bCs/>
          <w:sz w:val="19"/>
          <w:szCs w:val="19"/>
        </w:rPr>
        <w:t xml:space="preserve"> </w:t>
      </w:r>
      <w:r w:rsidRPr="00377BFC">
        <w:rPr>
          <w:rFonts w:cs="Times New Roman"/>
          <w:bCs/>
          <w:sz w:val="19"/>
          <w:szCs w:val="19"/>
        </w:rPr>
        <w:t>Kao,</w:t>
      </w:r>
      <w:r w:rsidR="003F133A" w:rsidRPr="00377BFC">
        <w:rPr>
          <w:rFonts w:cs="Times New Roman"/>
          <w:bCs/>
          <w:sz w:val="19"/>
          <w:szCs w:val="19"/>
        </w:rPr>
        <w:t xml:space="preserve"> </w:t>
      </w:r>
      <w:r w:rsidRPr="00377BFC">
        <w:rPr>
          <w:rFonts w:cs="Times New Roman"/>
          <w:bCs/>
          <w:sz w:val="19"/>
          <w:szCs w:val="19"/>
        </w:rPr>
        <w:t>C.H.</w:t>
      </w:r>
      <w:r w:rsidR="003F133A" w:rsidRPr="00377BFC">
        <w:rPr>
          <w:rFonts w:cs="Times New Roman"/>
          <w:bCs/>
          <w:sz w:val="19"/>
          <w:szCs w:val="19"/>
        </w:rPr>
        <w:t xml:space="preserve"> </w:t>
      </w:r>
      <w:r w:rsidRPr="00377BFC">
        <w:rPr>
          <w:rFonts w:cs="Times New Roman"/>
          <w:bCs/>
          <w:sz w:val="19"/>
          <w:szCs w:val="19"/>
        </w:rPr>
        <w:t>(1999):</w:t>
      </w:r>
      <w:r w:rsidR="003F133A" w:rsidRPr="00377BFC">
        <w:rPr>
          <w:rFonts w:cs="Times New Roman"/>
          <w:sz w:val="19"/>
          <w:szCs w:val="19"/>
        </w:rPr>
        <w:t xml:space="preserve"> </w:t>
      </w:r>
      <w:r w:rsidRPr="00377BFC">
        <w:rPr>
          <w:rFonts w:cs="Times New Roman"/>
          <w:sz w:val="19"/>
          <w:szCs w:val="19"/>
        </w:rPr>
        <w:t>Endogenous</w:t>
      </w:r>
      <w:r w:rsidR="003F133A" w:rsidRPr="00377BFC">
        <w:rPr>
          <w:rFonts w:cs="Times New Roman"/>
          <w:sz w:val="19"/>
          <w:szCs w:val="19"/>
        </w:rPr>
        <w:t xml:space="preserve"> </w:t>
      </w:r>
      <w:proofErr w:type="spellStart"/>
      <w:r w:rsidRPr="00377BFC">
        <w:rPr>
          <w:rFonts w:cs="Times New Roman"/>
          <w:sz w:val="19"/>
          <w:szCs w:val="19"/>
        </w:rPr>
        <w:t>ornithine</w:t>
      </w:r>
      <w:proofErr w:type="spellEnd"/>
      <w:r w:rsidR="003F133A" w:rsidRPr="00377BFC">
        <w:rPr>
          <w:rFonts w:cs="Times New Roman"/>
          <w:sz w:val="19"/>
          <w:szCs w:val="19"/>
        </w:rPr>
        <w:t xml:space="preserve"> </w:t>
      </w:r>
      <w:r w:rsidRPr="00377BFC">
        <w:rPr>
          <w:rFonts w:cs="Times New Roman"/>
          <w:sz w:val="19"/>
          <w:szCs w:val="19"/>
        </w:rPr>
        <w:t>and</w:t>
      </w:r>
      <w:r w:rsidR="003F133A" w:rsidRPr="00377BFC">
        <w:rPr>
          <w:rFonts w:cs="Times New Roman"/>
          <w:sz w:val="19"/>
          <w:szCs w:val="19"/>
        </w:rPr>
        <w:t xml:space="preserve"> </w:t>
      </w:r>
      <w:proofErr w:type="spellStart"/>
      <w:r w:rsidRPr="00377BFC">
        <w:rPr>
          <w:rFonts w:cs="Times New Roman"/>
          <w:sz w:val="19"/>
          <w:szCs w:val="19"/>
        </w:rPr>
        <w:t>arginine</w:t>
      </w:r>
      <w:proofErr w:type="spellEnd"/>
      <w:r w:rsidR="003F133A" w:rsidRPr="00377BFC">
        <w:rPr>
          <w:rFonts w:cs="Times New Roman"/>
          <w:sz w:val="19"/>
          <w:szCs w:val="19"/>
        </w:rPr>
        <w:t xml:space="preserve"> </w:t>
      </w:r>
      <w:r w:rsidRPr="00377BFC">
        <w:rPr>
          <w:rFonts w:cs="Times New Roman"/>
          <w:sz w:val="19"/>
          <w:szCs w:val="19"/>
        </w:rPr>
        <w:t>content</w:t>
      </w:r>
      <w:r w:rsidR="003F133A" w:rsidRPr="00377BFC">
        <w:rPr>
          <w:rFonts w:cs="Times New Roman"/>
          <w:sz w:val="19"/>
          <w:szCs w:val="19"/>
        </w:rPr>
        <w:t xml:space="preserve"> </w:t>
      </w:r>
      <w:r w:rsidRPr="00377BFC">
        <w:rPr>
          <w:rFonts w:cs="Times New Roman"/>
          <w:sz w:val="19"/>
          <w:szCs w:val="19"/>
        </w:rPr>
        <w:t>and</w:t>
      </w:r>
      <w:r w:rsidR="003F133A" w:rsidRPr="00377BFC">
        <w:rPr>
          <w:rFonts w:cs="Times New Roman"/>
          <w:sz w:val="19"/>
          <w:szCs w:val="19"/>
        </w:rPr>
        <w:t xml:space="preserve"> </w:t>
      </w:r>
      <w:r w:rsidRPr="00377BFC">
        <w:rPr>
          <w:rFonts w:cs="Times New Roman"/>
          <w:sz w:val="19"/>
          <w:szCs w:val="19"/>
        </w:rPr>
        <w:t>dark</w:t>
      </w:r>
      <w:r w:rsidR="003F133A" w:rsidRPr="00377BFC">
        <w:rPr>
          <w:rFonts w:cs="Times New Roman"/>
          <w:sz w:val="19"/>
          <w:szCs w:val="19"/>
        </w:rPr>
        <w:t xml:space="preserve"> </w:t>
      </w:r>
      <w:r w:rsidRPr="00377BFC">
        <w:rPr>
          <w:rFonts w:cs="Times New Roman"/>
          <w:sz w:val="19"/>
          <w:szCs w:val="19"/>
        </w:rPr>
        <w:t>induced</w:t>
      </w:r>
      <w:r w:rsidR="003F133A" w:rsidRPr="00377BFC">
        <w:rPr>
          <w:rFonts w:cs="Times New Roman"/>
          <w:sz w:val="19"/>
          <w:szCs w:val="19"/>
        </w:rPr>
        <w:t xml:space="preserve"> </w:t>
      </w:r>
      <w:proofErr w:type="spellStart"/>
      <w:r w:rsidRPr="00377BFC">
        <w:rPr>
          <w:rFonts w:cs="Times New Roman"/>
          <w:sz w:val="19"/>
          <w:szCs w:val="19"/>
        </w:rPr>
        <w:t>proline</w:t>
      </w:r>
      <w:proofErr w:type="spellEnd"/>
      <w:r w:rsidR="003F133A" w:rsidRPr="00377BFC">
        <w:rPr>
          <w:rFonts w:cs="Times New Roman"/>
          <w:sz w:val="19"/>
          <w:szCs w:val="19"/>
        </w:rPr>
        <w:t xml:space="preserve"> </w:t>
      </w:r>
      <w:r w:rsidRPr="00377BFC">
        <w:rPr>
          <w:rFonts w:cs="Times New Roman"/>
          <w:sz w:val="19"/>
          <w:szCs w:val="19"/>
        </w:rPr>
        <w:t>accumulation</w:t>
      </w:r>
      <w:r w:rsidR="003F133A" w:rsidRPr="00377BFC">
        <w:rPr>
          <w:rFonts w:cs="Times New Roman"/>
          <w:sz w:val="19"/>
          <w:szCs w:val="19"/>
        </w:rPr>
        <w:t xml:space="preserve"> </w:t>
      </w:r>
      <w:r w:rsidRPr="00377BFC">
        <w:rPr>
          <w:rFonts w:cs="Times New Roman"/>
          <w:sz w:val="19"/>
          <w:szCs w:val="19"/>
        </w:rPr>
        <w:t>in</w:t>
      </w:r>
      <w:r w:rsidR="003F133A" w:rsidRPr="00377BFC">
        <w:rPr>
          <w:rFonts w:cs="Times New Roman"/>
          <w:sz w:val="19"/>
          <w:szCs w:val="19"/>
        </w:rPr>
        <w:t xml:space="preserve"> </w:t>
      </w:r>
      <w:r w:rsidRPr="00377BFC">
        <w:rPr>
          <w:rFonts w:cs="Times New Roman"/>
          <w:sz w:val="19"/>
          <w:szCs w:val="19"/>
        </w:rPr>
        <w:t>detached</w:t>
      </w:r>
      <w:r w:rsidR="003F133A" w:rsidRPr="00377BFC">
        <w:rPr>
          <w:rFonts w:cs="Times New Roman"/>
          <w:sz w:val="19"/>
          <w:szCs w:val="19"/>
        </w:rPr>
        <w:t xml:space="preserve"> </w:t>
      </w:r>
      <w:r w:rsidRPr="00377BFC">
        <w:rPr>
          <w:rFonts w:cs="Times New Roman"/>
          <w:sz w:val="19"/>
          <w:szCs w:val="19"/>
        </w:rPr>
        <w:t>rice-</w:t>
      </w:r>
      <w:r w:rsidR="003F133A" w:rsidRPr="00377BFC">
        <w:rPr>
          <w:rFonts w:cs="Times New Roman"/>
          <w:sz w:val="19"/>
          <w:szCs w:val="19"/>
        </w:rPr>
        <w:t xml:space="preserve"> </w:t>
      </w:r>
      <w:r w:rsidRPr="00377BFC">
        <w:rPr>
          <w:rFonts w:cs="Times New Roman"/>
          <w:sz w:val="19"/>
          <w:szCs w:val="19"/>
        </w:rPr>
        <w:t>Leans.</w:t>
      </w:r>
      <w:r w:rsidR="003F133A" w:rsidRPr="00377BFC">
        <w:rPr>
          <w:rFonts w:cs="Times New Roman"/>
          <w:sz w:val="19"/>
          <w:szCs w:val="19"/>
        </w:rPr>
        <w:t xml:space="preserve"> </w:t>
      </w:r>
      <w:r w:rsidRPr="00377BFC">
        <w:rPr>
          <w:rFonts w:cs="Times New Roman"/>
          <w:sz w:val="19"/>
          <w:szCs w:val="19"/>
        </w:rPr>
        <w:t>J.</w:t>
      </w:r>
      <w:r w:rsidR="003F133A" w:rsidRPr="00377BFC">
        <w:rPr>
          <w:rFonts w:cs="Times New Roman"/>
          <w:sz w:val="19"/>
          <w:szCs w:val="19"/>
        </w:rPr>
        <w:t xml:space="preserve"> </w:t>
      </w:r>
      <w:r w:rsidRPr="00377BFC">
        <w:rPr>
          <w:rFonts w:cs="Times New Roman"/>
          <w:sz w:val="19"/>
          <w:szCs w:val="19"/>
        </w:rPr>
        <w:t>Plant</w:t>
      </w:r>
      <w:r w:rsidR="003F133A" w:rsidRPr="00377BFC">
        <w:rPr>
          <w:rFonts w:cs="Times New Roman"/>
          <w:sz w:val="19"/>
          <w:szCs w:val="19"/>
        </w:rPr>
        <w:t xml:space="preserve"> </w:t>
      </w:r>
      <w:proofErr w:type="spellStart"/>
      <w:r w:rsidRPr="00377BFC">
        <w:rPr>
          <w:rFonts w:cs="Times New Roman"/>
          <w:sz w:val="19"/>
          <w:szCs w:val="19"/>
        </w:rPr>
        <w:t>Phyiol</w:t>
      </w:r>
      <w:proofErr w:type="spellEnd"/>
      <w:r w:rsidRPr="00377BFC">
        <w:rPr>
          <w:rFonts w:cs="Times New Roman"/>
          <w:sz w:val="19"/>
          <w:szCs w:val="19"/>
        </w:rPr>
        <w:t>.</w:t>
      </w:r>
      <w:r w:rsidR="003F133A" w:rsidRPr="00377BFC">
        <w:rPr>
          <w:rFonts w:cs="Times New Roman"/>
          <w:sz w:val="19"/>
          <w:szCs w:val="19"/>
        </w:rPr>
        <w:t xml:space="preserve"> </w:t>
      </w:r>
      <w:r w:rsidRPr="00377BFC">
        <w:rPr>
          <w:rFonts w:cs="Times New Roman"/>
          <w:sz w:val="19"/>
          <w:szCs w:val="19"/>
        </w:rPr>
        <w:t>155,</w:t>
      </w:r>
      <w:r w:rsidR="003F133A" w:rsidRPr="00377BFC">
        <w:rPr>
          <w:rFonts w:cs="Times New Roman"/>
          <w:sz w:val="19"/>
          <w:szCs w:val="19"/>
        </w:rPr>
        <w:t xml:space="preserve"> </w:t>
      </w:r>
      <w:r w:rsidRPr="00377BFC">
        <w:rPr>
          <w:rFonts w:cs="Times New Roman"/>
          <w:sz w:val="19"/>
          <w:szCs w:val="19"/>
        </w:rPr>
        <w:t>665-668.</w:t>
      </w:r>
    </w:p>
    <w:p w:rsidR="00377BFC" w:rsidRPr="00377BFC" w:rsidRDefault="00377BFC" w:rsidP="00377BFC">
      <w:pPr>
        <w:bidi w:val="0"/>
        <w:snapToGrid w:val="0"/>
        <w:ind w:left="425" w:hanging="425"/>
        <w:jc w:val="both"/>
        <w:rPr>
          <w:rFonts w:cs="Times New Roman"/>
          <w:sz w:val="19"/>
          <w:szCs w:val="19"/>
          <w:lang w:bidi="ar-EG"/>
        </w:rPr>
        <w:sectPr w:rsidR="00377BFC" w:rsidRPr="00377BFC" w:rsidSect="00377BFC">
          <w:type w:val="continuous"/>
          <w:pgSz w:w="12240" w:h="15840" w:code="9"/>
          <w:pgMar w:top="1440" w:right="1440" w:bottom="1440" w:left="1440" w:header="720" w:footer="720" w:gutter="0"/>
          <w:cols w:num="2" w:space="800"/>
          <w:docGrid w:linePitch="435"/>
        </w:sectPr>
      </w:pPr>
    </w:p>
    <w:p w:rsidR="004A3DF4" w:rsidRPr="00377BFC" w:rsidRDefault="00377BFC" w:rsidP="00377BFC">
      <w:pPr>
        <w:bidi w:val="0"/>
        <w:snapToGrid w:val="0"/>
        <w:ind w:left="425" w:hanging="425"/>
        <w:jc w:val="both"/>
        <w:rPr>
          <w:rFonts w:cs="Times New Roman"/>
          <w:sz w:val="19"/>
          <w:szCs w:val="19"/>
          <w:lang w:eastAsia="zh-CN" w:bidi="ar-EG"/>
        </w:rPr>
      </w:pPr>
      <w:r>
        <w:rPr>
          <w:rFonts w:cs="Times New Roman" w:hint="eastAsia"/>
          <w:sz w:val="19"/>
          <w:szCs w:val="19"/>
          <w:lang w:eastAsia="zh-CN" w:bidi="ar-EG"/>
        </w:rPr>
        <w:lastRenderedPageBreak/>
        <w:t xml:space="preserve"> </w:t>
      </w:r>
    </w:p>
    <w:p w:rsidR="003F133A" w:rsidRPr="003F133A" w:rsidRDefault="003F133A" w:rsidP="00377BFC">
      <w:pPr>
        <w:bidi w:val="0"/>
        <w:snapToGrid w:val="0"/>
        <w:ind w:left="425" w:hanging="425"/>
        <w:jc w:val="both"/>
        <w:rPr>
          <w:rFonts w:cs="Times New Roman"/>
          <w:sz w:val="20"/>
          <w:szCs w:val="20"/>
          <w:lang w:bidi="ar-EG"/>
        </w:rPr>
      </w:pPr>
      <w:r w:rsidRPr="00377BFC">
        <w:rPr>
          <w:rFonts w:cs="Times New Roman"/>
          <w:sz w:val="19"/>
          <w:szCs w:val="19"/>
          <w:lang w:bidi="ar-EG"/>
        </w:rPr>
        <w:cr/>
      </w:r>
    </w:p>
    <w:p w:rsidR="002D554B" w:rsidRPr="003F133A" w:rsidRDefault="003F133A" w:rsidP="00377BFC">
      <w:pPr>
        <w:bidi w:val="0"/>
        <w:snapToGrid w:val="0"/>
        <w:jc w:val="both"/>
        <w:rPr>
          <w:rFonts w:cs="Times New Roman"/>
          <w:sz w:val="20"/>
          <w:szCs w:val="20"/>
          <w:lang w:bidi="ar-EG"/>
        </w:rPr>
      </w:pPr>
      <w:r w:rsidRPr="003F133A">
        <w:rPr>
          <w:rFonts w:cs="Times New Roman"/>
          <w:sz w:val="20"/>
          <w:szCs w:val="20"/>
          <w:lang w:bidi="ar-EG"/>
        </w:rPr>
        <w:t>4/4/2019</w:t>
      </w:r>
    </w:p>
    <w:sectPr w:rsidR="002D554B" w:rsidRPr="003F133A" w:rsidSect="003F133A">
      <w:type w:val="continuous"/>
      <w:pgSz w:w="12240" w:h="15840" w:code="9"/>
      <w:pgMar w:top="1440" w:right="1440" w:bottom="1440" w:left="1440" w:header="720" w:footer="720" w:gutter="0"/>
      <w:cols w:space="720"/>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B39" w:rsidRDefault="00356B39" w:rsidP="000E3CE1">
      <w:r>
        <w:separator/>
      </w:r>
    </w:p>
  </w:endnote>
  <w:endnote w:type="continuationSeparator" w:id="0">
    <w:p w:rsidR="00356B39" w:rsidRDefault="00356B39" w:rsidP="000E3C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BFC" w:rsidRPr="00D719FC" w:rsidRDefault="009C7575" w:rsidP="00D719FC">
    <w:pPr>
      <w:bidi w:val="0"/>
      <w:jc w:val="center"/>
      <w:rPr>
        <w:rFonts w:cs="Times New Roman"/>
        <w:sz w:val="20"/>
      </w:rPr>
    </w:pPr>
    <w:r w:rsidRPr="00D719FC">
      <w:rPr>
        <w:rFonts w:cs="Times New Roman"/>
        <w:sz w:val="20"/>
      </w:rPr>
      <w:fldChar w:fldCharType="begin"/>
    </w:r>
    <w:r w:rsidR="00D719FC" w:rsidRPr="00D719FC">
      <w:rPr>
        <w:rFonts w:cs="Times New Roman"/>
        <w:sz w:val="20"/>
      </w:rPr>
      <w:instrText xml:space="preserve"> page </w:instrText>
    </w:r>
    <w:r w:rsidRPr="00D719FC">
      <w:rPr>
        <w:rFonts w:cs="Times New Roman"/>
        <w:sz w:val="20"/>
      </w:rPr>
      <w:fldChar w:fldCharType="separate"/>
    </w:r>
    <w:r w:rsidR="003B6F45">
      <w:rPr>
        <w:rFonts w:cs="Times New Roman"/>
        <w:noProof/>
        <w:sz w:val="20"/>
      </w:rPr>
      <w:t>22</w:t>
    </w:r>
    <w:r w:rsidRPr="00D719FC">
      <w:rPr>
        <w:rFonts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B39" w:rsidRDefault="00356B39" w:rsidP="000E3CE1">
      <w:r>
        <w:separator/>
      </w:r>
    </w:p>
  </w:footnote>
  <w:footnote w:type="continuationSeparator" w:id="0">
    <w:p w:rsidR="00356B39" w:rsidRDefault="00356B39" w:rsidP="000E3C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9FC" w:rsidRPr="00D719FC" w:rsidRDefault="00D719FC" w:rsidP="00D719FC">
    <w:pPr>
      <w:pBdr>
        <w:bottom w:val="thinThickMediumGap" w:sz="12" w:space="1" w:color="auto"/>
      </w:pBdr>
      <w:tabs>
        <w:tab w:val="left" w:pos="851"/>
        <w:tab w:val="right" w:pos="8364"/>
      </w:tabs>
      <w:bidi w:val="0"/>
      <w:adjustRightInd w:val="0"/>
      <w:snapToGrid w:val="0"/>
      <w:jc w:val="both"/>
      <w:rPr>
        <w:rFonts w:cs="Times New Roman"/>
        <w:iCs/>
        <w:sz w:val="20"/>
        <w:szCs w:val="20"/>
      </w:rPr>
    </w:pPr>
    <w:r w:rsidRPr="00D719FC">
      <w:rPr>
        <w:rFonts w:cs="Times New Roman" w:hint="eastAsia"/>
        <w:iCs/>
        <w:color w:val="000000"/>
        <w:sz w:val="20"/>
        <w:szCs w:val="20"/>
      </w:rPr>
      <w:tab/>
    </w:r>
    <w:r w:rsidRPr="00D719FC">
      <w:rPr>
        <w:rFonts w:cs="Times New Roman"/>
        <w:iCs/>
        <w:color w:val="000000"/>
        <w:sz w:val="20"/>
        <w:szCs w:val="20"/>
      </w:rPr>
      <w:t xml:space="preserve">Researcher </w:t>
    </w:r>
    <w:r w:rsidRPr="00D719FC">
      <w:rPr>
        <w:rFonts w:cs="Times New Roman"/>
        <w:iCs/>
        <w:sz w:val="20"/>
        <w:szCs w:val="20"/>
      </w:rPr>
      <w:t>201</w:t>
    </w:r>
    <w:r w:rsidRPr="00D719FC">
      <w:rPr>
        <w:rFonts w:cs="Times New Roman" w:hint="eastAsia"/>
        <w:iCs/>
        <w:sz w:val="20"/>
        <w:szCs w:val="20"/>
      </w:rPr>
      <w:t>9</w:t>
    </w:r>
    <w:r w:rsidRPr="00D719FC">
      <w:rPr>
        <w:rFonts w:cs="Times New Roman"/>
        <w:iCs/>
        <w:sz w:val="20"/>
        <w:szCs w:val="20"/>
      </w:rPr>
      <w:t>;</w:t>
    </w:r>
    <w:r w:rsidRPr="00D719FC">
      <w:rPr>
        <w:rFonts w:cs="Times New Roman" w:hint="eastAsia"/>
        <w:iCs/>
        <w:sz w:val="20"/>
        <w:szCs w:val="20"/>
      </w:rPr>
      <w:t>11</w:t>
    </w:r>
    <w:r w:rsidRPr="00D719FC">
      <w:rPr>
        <w:rFonts w:cs="Times New Roman"/>
        <w:iCs/>
        <w:sz w:val="20"/>
        <w:szCs w:val="20"/>
      </w:rPr>
      <w:t>(</w:t>
    </w:r>
    <w:r w:rsidRPr="00D719FC">
      <w:rPr>
        <w:rFonts w:cs="Times New Roman" w:hint="eastAsia"/>
        <w:iCs/>
        <w:sz w:val="20"/>
        <w:szCs w:val="20"/>
      </w:rPr>
      <w:t>4</w:t>
    </w:r>
    <w:r w:rsidRPr="00D719FC">
      <w:rPr>
        <w:rFonts w:cs="Times New Roman"/>
        <w:iCs/>
        <w:sz w:val="20"/>
        <w:szCs w:val="20"/>
      </w:rPr>
      <w:t xml:space="preserve">)  </w:t>
    </w:r>
    <w:r w:rsidRPr="00D719FC">
      <w:rPr>
        <w:rFonts w:cs="Times New Roman" w:hint="eastAsia"/>
        <w:iCs/>
        <w:sz w:val="20"/>
        <w:szCs w:val="20"/>
      </w:rPr>
      <w:t xml:space="preserve"> </w:t>
    </w:r>
    <w:r w:rsidRPr="00D719FC">
      <w:rPr>
        <w:rFonts w:cs="Times New Roman"/>
        <w:iCs/>
        <w:sz w:val="20"/>
        <w:szCs w:val="20"/>
      </w:rPr>
      <w:t xml:space="preserve"> </w:t>
    </w:r>
    <w:r w:rsidRPr="00D719FC">
      <w:rPr>
        <w:rFonts w:cs="Times New Roman" w:hint="eastAsia"/>
        <w:iCs/>
        <w:sz w:val="20"/>
        <w:szCs w:val="20"/>
      </w:rPr>
      <w:tab/>
    </w:r>
    <w:r w:rsidRPr="00D719FC">
      <w:rPr>
        <w:rFonts w:cs="Times New Roman"/>
        <w:iCs/>
        <w:sz w:val="20"/>
        <w:szCs w:val="20"/>
      </w:rPr>
      <w:t xml:space="preserve">    </w:t>
    </w:r>
    <w:r w:rsidRPr="00D719FC">
      <w:rPr>
        <w:rFonts w:cs="Times New Roman"/>
        <w:sz w:val="20"/>
        <w:szCs w:val="20"/>
      </w:rPr>
      <w:t xml:space="preserve"> </w:t>
    </w:r>
    <w:hyperlink r:id="rId1" w:history="1">
      <w:r w:rsidRPr="00D719FC">
        <w:rPr>
          <w:rStyle w:val="Hyperlink"/>
          <w:rFonts w:cs="Times New Roman"/>
          <w:color w:val="0000FF"/>
          <w:sz w:val="20"/>
          <w:szCs w:val="20"/>
        </w:rPr>
        <w:t>http://www.sciencepub.net/researcher</w:t>
      </w:r>
    </w:hyperlink>
  </w:p>
  <w:p w:rsidR="00D719FC" w:rsidRPr="00D719FC" w:rsidRDefault="00D719FC" w:rsidP="00D719FC">
    <w:pPr>
      <w:tabs>
        <w:tab w:val="left" w:pos="851"/>
        <w:tab w:val="right" w:pos="8364"/>
      </w:tabs>
      <w:bidi w:val="0"/>
      <w:adjustRightInd w:val="0"/>
      <w:snapToGrid w:val="0"/>
      <w:jc w:val="both"/>
      <w:rPr>
        <w:rFonts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81F28"/>
    <w:multiLevelType w:val="hybridMultilevel"/>
    <w:tmpl w:val="4106070A"/>
    <w:lvl w:ilvl="0" w:tplc="2480BE48">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F0E31BD"/>
    <w:multiLevelType w:val="hybridMultilevel"/>
    <w:tmpl w:val="CCA44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FC7EF2"/>
    <w:multiLevelType w:val="hybridMultilevel"/>
    <w:tmpl w:val="D9BA6AFA"/>
    <w:lvl w:ilvl="0" w:tplc="BDF62D72">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BD207D4"/>
    <w:multiLevelType w:val="hybridMultilevel"/>
    <w:tmpl w:val="A45AB808"/>
    <w:lvl w:ilvl="0" w:tplc="44A6EC4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470337F"/>
    <w:multiLevelType w:val="hybridMultilevel"/>
    <w:tmpl w:val="5832CAA8"/>
    <w:lvl w:ilvl="0" w:tplc="62A02C9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stylePaneFormatFilter w:val="3F01"/>
  <w:documentProtection w:edit="readOnly" w:enforcement="0"/>
  <w:defaultTabStop w:val="720"/>
  <w:drawingGridHorizontalSpacing w:val="160"/>
  <w:drawingGridVerticalSpacing w:val="339"/>
  <w:displayHorizontalDrawingGridEvery w:val="2"/>
  <w:characterSpacingControl w:val="doNotCompress"/>
  <w:hdrShapeDefaults>
    <o:shapedefaults v:ext="edit" spidmax="15362"/>
  </w:hdrShapeDefaults>
  <w:footnotePr>
    <w:footnote w:id="-1"/>
    <w:footnote w:id="0"/>
  </w:footnotePr>
  <w:endnotePr>
    <w:endnote w:id="-1"/>
    <w:endnote w:id="0"/>
  </w:endnotePr>
  <w:compat>
    <w:useFELayout/>
  </w:compat>
  <w:rsids>
    <w:rsidRoot w:val="005E7C42"/>
    <w:rsid w:val="000129EE"/>
    <w:rsid w:val="0003308A"/>
    <w:rsid w:val="00033362"/>
    <w:rsid w:val="00034C3F"/>
    <w:rsid w:val="000471A9"/>
    <w:rsid w:val="0006526E"/>
    <w:rsid w:val="00065580"/>
    <w:rsid w:val="000663B1"/>
    <w:rsid w:val="0008347F"/>
    <w:rsid w:val="00086EB8"/>
    <w:rsid w:val="00094BFC"/>
    <w:rsid w:val="000A6D29"/>
    <w:rsid w:val="000D0723"/>
    <w:rsid w:val="000E3CE1"/>
    <w:rsid w:val="00102DCF"/>
    <w:rsid w:val="00103612"/>
    <w:rsid w:val="00123EC0"/>
    <w:rsid w:val="001269BE"/>
    <w:rsid w:val="00140A04"/>
    <w:rsid w:val="00143D15"/>
    <w:rsid w:val="00165907"/>
    <w:rsid w:val="00165FD7"/>
    <w:rsid w:val="001A0781"/>
    <w:rsid w:val="001B1D0C"/>
    <w:rsid w:val="001B4D5C"/>
    <w:rsid w:val="001C3C30"/>
    <w:rsid w:val="001C4E75"/>
    <w:rsid w:val="001C6606"/>
    <w:rsid w:val="001D19EB"/>
    <w:rsid w:val="001D1FF9"/>
    <w:rsid w:val="001E4C58"/>
    <w:rsid w:val="001E7D21"/>
    <w:rsid w:val="002242C3"/>
    <w:rsid w:val="00237486"/>
    <w:rsid w:val="00246E14"/>
    <w:rsid w:val="002664E8"/>
    <w:rsid w:val="00274378"/>
    <w:rsid w:val="00280CFE"/>
    <w:rsid w:val="00293172"/>
    <w:rsid w:val="002B16BF"/>
    <w:rsid w:val="002B2405"/>
    <w:rsid w:val="002D324B"/>
    <w:rsid w:val="002D554B"/>
    <w:rsid w:val="002E1896"/>
    <w:rsid w:val="002F1A9E"/>
    <w:rsid w:val="00300CCC"/>
    <w:rsid w:val="003029FE"/>
    <w:rsid w:val="00316A29"/>
    <w:rsid w:val="00316FC4"/>
    <w:rsid w:val="00326C09"/>
    <w:rsid w:val="00331EB6"/>
    <w:rsid w:val="003415B5"/>
    <w:rsid w:val="003430AF"/>
    <w:rsid w:val="00356B39"/>
    <w:rsid w:val="00356C5F"/>
    <w:rsid w:val="00357582"/>
    <w:rsid w:val="00357B46"/>
    <w:rsid w:val="003657E5"/>
    <w:rsid w:val="003772F7"/>
    <w:rsid w:val="00377BFC"/>
    <w:rsid w:val="003A2B85"/>
    <w:rsid w:val="003B2005"/>
    <w:rsid w:val="003B6203"/>
    <w:rsid w:val="003B6F45"/>
    <w:rsid w:val="003E6736"/>
    <w:rsid w:val="003F0647"/>
    <w:rsid w:val="003F133A"/>
    <w:rsid w:val="0040523F"/>
    <w:rsid w:val="004204D0"/>
    <w:rsid w:val="004365CB"/>
    <w:rsid w:val="004516B1"/>
    <w:rsid w:val="004771B3"/>
    <w:rsid w:val="00481A8F"/>
    <w:rsid w:val="004A05ED"/>
    <w:rsid w:val="004A1033"/>
    <w:rsid w:val="004A3DF4"/>
    <w:rsid w:val="004B3ADE"/>
    <w:rsid w:val="004C6457"/>
    <w:rsid w:val="004D1B25"/>
    <w:rsid w:val="004E286E"/>
    <w:rsid w:val="004F7376"/>
    <w:rsid w:val="00506913"/>
    <w:rsid w:val="00507727"/>
    <w:rsid w:val="00507CD5"/>
    <w:rsid w:val="00515847"/>
    <w:rsid w:val="00525B1B"/>
    <w:rsid w:val="0053483D"/>
    <w:rsid w:val="005429DD"/>
    <w:rsid w:val="00544C20"/>
    <w:rsid w:val="0054773D"/>
    <w:rsid w:val="00563E7E"/>
    <w:rsid w:val="0056428E"/>
    <w:rsid w:val="00572596"/>
    <w:rsid w:val="00575C7F"/>
    <w:rsid w:val="005A0177"/>
    <w:rsid w:val="005B242B"/>
    <w:rsid w:val="005E3606"/>
    <w:rsid w:val="005E7C42"/>
    <w:rsid w:val="005F0BD9"/>
    <w:rsid w:val="0060151E"/>
    <w:rsid w:val="00615E38"/>
    <w:rsid w:val="00632447"/>
    <w:rsid w:val="00637097"/>
    <w:rsid w:val="0064155D"/>
    <w:rsid w:val="00650E25"/>
    <w:rsid w:val="006605D6"/>
    <w:rsid w:val="00694209"/>
    <w:rsid w:val="006946F9"/>
    <w:rsid w:val="006953DA"/>
    <w:rsid w:val="00696F83"/>
    <w:rsid w:val="006B0C09"/>
    <w:rsid w:val="006B0C93"/>
    <w:rsid w:val="006D0011"/>
    <w:rsid w:val="006E1645"/>
    <w:rsid w:val="006F195A"/>
    <w:rsid w:val="00717BCA"/>
    <w:rsid w:val="00717BED"/>
    <w:rsid w:val="00735AA3"/>
    <w:rsid w:val="007423D6"/>
    <w:rsid w:val="007832EB"/>
    <w:rsid w:val="007921E5"/>
    <w:rsid w:val="007A2706"/>
    <w:rsid w:val="007B77EF"/>
    <w:rsid w:val="007D11E7"/>
    <w:rsid w:val="007D2C1B"/>
    <w:rsid w:val="00800CCF"/>
    <w:rsid w:val="008023C9"/>
    <w:rsid w:val="00820B00"/>
    <w:rsid w:val="00860C17"/>
    <w:rsid w:val="008713B2"/>
    <w:rsid w:val="008A22BF"/>
    <w:rsid w:val="008A2D0D"/>
    <w:rsid w:val="008B2AF3"/>
    <w:rsid w:val="008C2C82"/>
    <w:rsid w:val="008C712C"/>
    <w:rsid w:val="008D2775"/>
    <w:rsid w:val="008F0B42"/>
    <w:rsid w:val="008F7CDE"/>
    <w:rsid w:val="009307B8"/>
    <w:rsid w:val="00950C4A"/>
    <w:rsid w:val="00957944"/>
    <w:rsid w:val="00976645"/>
    <w:rsid w:val="00991E5F"/>
    <w:rsid w:val="009C633D"/>
    <w:rsid w:val="009C7575"/>
    <w:rsid w:val="009D40C6"/>
    <w:rsid w:val="009F1D68"/>
    <w:rsid w:val="00A2613F"/>
    <w:rsid w:val="00A3640C"/>
    <w:rsid w:val="00A52311"/>
    <w:rsid w:val="00A56E12"/>
    <w:rsid w:val="00A6169F"/>
    <w:rsid w:val="00A91467"/>
    <w:rsid w:val="00A9598E"/>
    <w:rsid w:val="00A978A6"/>
    <w:rsid w:val="00AA3B3E"/>
    <w:rsid w:val="00AD6D45"/>
    <w:rsid w:val="00AE1094"/>
    <w:rsid w:val="00AE146D"/>
    <w:rsid w:val="00AE2896"/>
    <w:rsid w:val="00AF51DB"/>
    <w:rsid w:val="00AF6CDD"/>
    <w:rsid w:val="00B106B3"/>
    <w:rsid w:val="00B364D2"/>
    <w:rsid w:val="00B4204A"/>
    <w:rsid w:val="00B54E11"/>
    <w:rsid w:val="00B5793C"/>
    <w:rsid w:val="00B7548E"/>
    <w:rsid w:val="00B82C5A"/>
    <w:rsid w:val="00B843F7"/>
    <w:rsid w:val="00BA6639"/>
    <w:rsid w:val="00BB2D39"/>
    <w:rsid w:val="00BC0273"/>
    <w:rsid w:val="00BD6F25"/>
    <w:rsid w:val="00BF27BF"/>
    <w:rsid w:val="00C033AA"/>
    <w:rsid w:val="00C11E55"/>
    <w:rsid w:val="00C23587"/>
    <w:rsid w:val="00C44D18"/>
    <w:rsid w:val="00C5592F"/>
    <w:rsid w:val="00C64126"/>
    <w:rsid w:val="00C85F17"/>
    <w:rsid w:val="00C86408"/>
    <w:rsid w:val="00CA739D"/>
    <w:rsid w:val="00CD0A43"/>
    <w:rsid w:val="00CD1E00"/>
    <w:rsid w:val="00CE4936"/>
    <w:rsid w:val="00CF7CEB"/>
    <w:rsid w:val="00D138B5"/>
    <w:rsid w:val="00D16B4A"/>
    <w:rsid w:val="00D23AD5"/>
    <w:rsid w:val="00D24A26"/>
    <w:rsid w:val="00D25126"/>
    <w:rsid w:val="00D26C47"/>
    <w:rsid w:val="00D477FB"/>
    <w:rsid w:val="00D651EA"/>
    <w:rsid w:val="00D719FC"/>
    <w:rsid w:val="00D83BC6"/>
    <w:rsid w:val="00D91992"/>
    <w:rsid w:val="00D922DD"/>
    <w:rsid w:val="00D92AEE"/>
    <w:rsid w:val="00D94E09"/>
    <w:rsid w:val="00DA0CBD"/>
    <w:rsid w:val="00DB341F"/>
    <w:rsid w:val="00DB64D2"/>
    <w:rsid w:val="00DB72E3"/>
    <w:rsid w:val="00DC3D98"/>
    <w:rsid w:val="00DC678B"/>
    <w:rsid w:val="00DC67AB"/>
    <w:rsid w:val="00DD3912"/>
    <w:rsid w:val="00DE4319"/>
    <w:rsid w:val="00DE7C2C"/>
    <w:rsid w:val="00E022F6"/>
    <w:rsid w:val="00E26D3D"/>
    <w:rsid w:val="00E5051E"/>
    <w:rsid w:val="00E54749"/>
    <w:rsid w:val="00E6268D"/>
    <w:rsid w:val="00E7091C"/>
    <w:rsid w:val="00EA3BBE"/>
    <w:rsid w:val="00EA4375"/>
    <w:rsid w:val="00ED345D"/>
    <w:rsid w:val="00EF16CA"/>
    <w:rsid w:val="00F13BD6"/>
    <w:rsid w:val="00F223F4"/>
    <w:rsid w:val="00F224AD"/>
    <w:rsid w:val="00F46448"/>
    <w:rsid w:val="00F57F69"/>
    <w:rsid w:val="00F63F3D"/>
    <w:rsid w:val="00F72221"/>
    <w:rsid w:val="00F7239C"/>
    <w:rsid w:val="00F763CA"/>
    <w:rsid w:val="00FE5AC9"/>
    <w:rsid w:val="00FF21B6"/>
    <w:rsid w:val="00FF4C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3BC6"/>
    <w:pPr>
      <w:bidi/>
    </w:pPr>
    <w:rPr>
      <w:rFonts w:cs="Simplified Arabic"/>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E6736"/>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0E3CE1"/>
    <w:pPr>
      <w:tabs>
        <w:tab w:val="center" w:pos="4153"/>
        <w:tab w:val="right" w:pos="8306"/>
      </w:tabs>
    </w:pPr>
    <w:rPr>
      <w:rFonts w:cs="Times New Roman"/>
    </w:rPr>
  </w:style>
  <w:style w:type="character" w:customStyle="1" w:styleId="HeaderChar">
    <w:name w:val="Header Char"/>
    <w:link w:val="Header"/>
    <w:rsid w:val="000E3CE1"/>
    <w:rPr>
      <w:rFonts w:cs="Simplified Arabic"/>
      <w:sz w:val="32"/>
      <w:szCs w:val="32"/>
    </w:rPr>
  </w:style>
  <w:style w:type="paragraph" w:styleId="Footer">
    <w:name w:val="footer"/>
    <w:basedOn w:val="Normal"/>
    <w:link w:val="FooterChar"/>
    <w:uiPriority w:val="99"/>
    <w:rsid w:val="000E3CE1"/>
    <w:pPr>
      <w:tabs>
        <w:tab w:val="center" w:pos="4153"/>
        <w:tab w:val="right" w:pos="8306"/>
      </w:tabs>
    </w:pPr>
    <w:rPr>
      <w:rFonts w:cs="Times New Roman"/>
    </w:rPr>
  </w:style>
  <w:style w:type="character" w:customStyle="1" w:styleId="FooterChar">
    <w:name w:val="Footer Char"/>
    <w:link w:val="Footer"/>
    <w:uiPriority w:val="99"/>
    <w:rsid w:val="000E3CE1"/>
    <w:rPr>
      <w:rFonts w:cs="Simplified Arabic"/>
      <w:sz w:val="32"/>
      <w:szCs w:val="32"/>
    </w:rPr>
  </w:style>
  <w:style w:type="character" w:styleId="Hyperlink">
    <w:name w:val="Hyperlink"/>
    <w:basedOn w:val="DefaultParagraphFont"/>
    <w:uiPriority w:val="99"/>
    <w:unhideWhenUsed/>
    <w:rsid w:val="002D324B"/>
    <w:rPr>
      <w:color w:val="0000FF" w:themeColor="hyperlink"/>
      <w:u w:val="single"/>
    </w:rPr>
  </w:style>
  <w:style w:type="paragraph" w:styleId="ListParagraph">
    <w:name w:val="List Paragraph"/>
    <w:basedOn w:val="Normal"/>
    <w:uiPriority w:val="34"/>
    <w:qFormat/>
    <w:rsid w:val="00377BFC"/>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aissalfadel@yahoo.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rsj110419.03"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5609</Words>
  <Characters>31974</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Trials for all alleviating the adverse effects of soil and water irrigation salinity on fruiting of Early sweet grapevines</vt:lpstr>
    </vt:vector>
  </TitlesOfParts>
  <Company>Viettel Corporation</Company>
  <LinksUpToDate>false</LinksUpToDate>
  <CharactersWithSpaces>37508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Trials for all alleviating the adverse effects of soil and water irrigation salinity on fruiting of Early sweet grapevines</dc:title>
  <dc:creator>Se7ven</dc:creator>
  <cp:lastModifiedBy>Administrator</cp:lastModifiedBy>
  <cp:revision>3</cp:revision>
  <dcterms:created xsi:type="dcterms:W3CDTF">2019-04-06T13:27:00Z</dcterms:created>
  <dcterms:modified xsi:type="dcterms:W3CDTF">2019-04-14T04:48:00Z</dcterms:modified>
</cp:coreProperties>
</file>