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FC8" w:rsidRPr="00544D66" w:rsidRDefault="007A79BD" w:rsidP="00110537">
      <w:pPr>
        <w:pStyle w:val="Default"/>
        <w:snapToGrid w:val="0"/>
        <w:jc w:val="center"/>
        <w:rPr>
          <w:b/>
          <w:bCs/>
          <w:sz w:val="20"/>
          <w:szCs w:val="20"/>
        </w:rPr>
      </w:pPr>
      <w:r w:rsidRPr="00544D66">
        <w:rPr>
          <w:b/>
          <w:bCs/>
          <w:sz w:val="20"/>
          <w:szCs w:val="20"/>
        </w:rPr>
        <w:t xml:space="preserve">Avian </w:t>
      </w:r>
      <w:r w:rsidR="008242A9" w:rsidRPr="00544D66">
        <w:rPr>
          <w:b/>
          <w:bCs/>
          <w:sz w:val="20"/>
          <w:szCs w:val="20"/>
        </w:rPr>
        <w:t>Infectious Bronchitis</w:t>
      </w:r>
    </w:p>
    <w:p w:rsidR="00902FC8" w:rsidRPr="00544D66" w:rsidRDefault="00902FC8" w:rsidP="00110537">
      <w:pPr>
        <w:pStyle w:val="Default"/>
        <w:snapToGrid w:val="0"/>
        <w:jc w:val="center"/>
        <w:rPr>
          <w:b/>
          <w:bCs/>
          <w:sz w:val="20"/>
          <w:szCs w:val="20"/>
        </w:rPr>
      </w:pPr>
    </w:p>
    <w:p w:rsidR="00902FC8" w:rsidRPr="00544D66" w:rsidRDefault="00A0091F" w:rsidP="00110537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  <w:lang w:val="vi-VN" w:eastAsia="zh-CN"/>
        </w:rPr>
      </w:pPr>
      <w:r w:rsidRPr="00544D66">
        <w:rPr>
          <w:rFonts w:ascii="Times New Roman" w:eastAsia="Times New Roman+FPEF" w:hAnsi="Times New Roman" w:cs="Times New Roman"/>
          <w:sz w:val="20"/>
          <w:szCs w:val="20"/>
        </w:rPr>
        <w:t>Nagwa S. Rabie</w:t>
      </w:r>
      <w:r w:rsidR="00D740A4" w:rsidRPr="00544D66">
        <w:rPr>
          <w:rFonts w:ascii="Times New Roman" w:eastAsia="Times New Roman+FPEF" w:hAnsi="Times New Roman" w:cs="Times New Roman"/>
          <w:sz w:val="20"/>
          <w:szCs w:val="20"/>
        </w:rPr>
        <w:t xml:space="preserve"> </w:t>
      </w:r>
      <w:r w:rsidR="00D740A4" w:rsidRPr="00544D66">
        <w:rPr>
          <w:rFonts w:ascii="Times New Roman" w:eastAsia="Times New Roman+FPEF" w:hAnsi="Times New Roman" w:cs="Times New Roman"/>
          <w:sz w:val="20"/>
          <w:szCs w:val="20"/>
          <w:vertAlign w:val="superscript"/>
        </w:rPr>
        <w:t>1</w:t>
      </w:r>
      <w:r w:rsidR="00D740A4" w:rsidRPr="00544D66">
        <w:rPr>
          <w:rFonts w:ascii="Times New Roman" w:eastAsia="Times New Roman+FPEF" w:hAnsi="Times New Roman" w:cs="Times New Roman"/>
          <w:sz w:val="20"/>
          <w:szCs w:val="20"/>
        </w:rPr>
        <w:t>,</w:t>
      </w:r>
      <w:r w:rsidR="008242A9" w:rsidRPr="00544D66">
        <w:rPr>
          <w:rFonts w:ascii="Times New Roman" w:eastAsia="Times New Roman+FPEF" w:hAnsi="Times New Roman" w:cs="Times New Roman"/>
          <w:sz w:val="20"/>
          <w:szCs w:val="20"/>
        </w:rPr>
        <w:t xml:space="preserve"> </w:t>
      </w:r>
      <w:r w:rsidRPr="00544D66">
        <w:rPr>
          <w:rFonts w:ascii="Times New Roman" w:eastAsia="Times New Roman+FPEF" w:hAnsi="Times New Roman" w:cs="Times New Roman"/>
          <w:sz w:val="20"/>
          <w:szCs w:val="20"/>
        </w:rPr>
        <w:t>Zeinab M. S. Amin Girh</w:t>
      </w:r>
      <w:r w:rsidR="00D740A4" w:rsidRPr="00544D66">
        <w:rPr>
          <w:rFonts w:ascii="Times New Roman" w:eastAsia="Times New Roman+FPEF" w:hAnsi="Times New Roman" w:cs="Times New Roman"/>
          <w:sz w:val="20"/>
          <w:szCs w:val="20"/>
          <w:vertAlign w:val="superscript"/>
        </w:rPr>
        <w:t>1</w:t>
      </w:r>
      <w:r w:rsidR="00D740A4" w:rsidRPr="00544D66">
        <w:rPr>
          <w:rFonts w:ascii="Times New Roman" w:eastAsia="Times New Roman+FPEF" w:hAnsi="Times New Roman" w:cs="Times New Roman"/>
          <w:sz w:val="20"/>
          <w:szCs w:val="20"/>
        </w:rPr>
        <w:t xml:space="preserve"> and </w:t>
      </w:r>
      <w:r w:rsidR="00D740A4" w:rsidRPr="00544D66">
        <w:rPr>
          <w:rFonts w:ascii="Times New Roman" w:eastAsia="Times New Roman+FPEF" w:hAnsi="Times New Roman" w:cs="Times New Roman"/>
          <w:sz w:val="20"/>
          <w:szCs w:val="20"/>
          <w:lang w:val="vi-VN"/>
        </w:rPr>
        <w:t>Mona S. Zaki</w:t>
      </w:r>
      <w:r w:rsidR="00D740A4" w:rsidRPr="00544D66">
        <w:rPr>
          <w:rFonts w:ascii="Times New Roman" w:eastAsia="Times New Roman+FPEF" w:hAnsi="Times New Roman" w:cs="Times New Roman"/>
          <w:sz w:val="20"/>
          <w:szCs w:val="20"/>
          <w:vertAlign w:val="superscript"/>
          <w:lang w:val="vi-VN"/>
        </w:rPr>
        <w:t>2</w:t>
      </w:r>
    </w:p>
    <w:p w:rsidR="00902FC8" w:rsidRPr="00544D66" w:rsidRDefault="00902FC8" w:rsidP="00110537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  <w:lang w:val="vi-VN" w:eastAsia="zh-CN"/>
        </w:rPr>
      </w:pPr>
    </w:p>
    <w:p w:rsidR="00D740A4" w:rsidRPr="00544D66" w:rsidRDefault="008242A9" w:rsidP="00110537">
      <w:pPr>
        <w:pStyle w:val="ListParagraph"/>
        <w:autoSpaceDE w:val="0"/>
        <w:autoSpaceDN w:val="0"/>
        <w:bidi w:val="0"/>
        <w:adjustRightInd w:val="0"/>
        <w:snapToGrid w:val="0"/>
        <w:spacing w:after="0" w:line="240" w:lineRule="auto"/>
        <w:ind w:left="0"/>
        <w:jc w:val="center"/>
        <w:rPr>
          <w:rFonts w:ascii="Times New Roman" w:eastAsia="Times New Roman+FPEF" w:hAnsi="Times New Roman" w:cs="Times New Roman"/>
          <w:sz w:val="20"/>
          <w:szCs w:val="20"/>
        </w:rPr>
      </w:pPr>
      <w:r w:rsidRPr="00544D66">
        <w:rPr>
          <w:rFonts w:ascii="Times New Roman" w:eastAsia="Times New Roman+FPEF" w:hAnsi="Times New Roman" w:cs="Times New Roman"/>
          <w:sz w:val="20"/>
          <w:szCs w:val="20"/>
          <w:vertAlign w:val="superscript"/>
        </w:rPr>
        <w:t>1</w:t>
      </w:r>
      <w:r w:rsidR="00D740A4" w:rsidRPr="00544D66">
        <w:rPr>
          <w:rFonts w:ascii="Times New Roman" w:eastAsia="Times New Roman+FPEF" w:hAnsi="Times New Roman" w:cs="Times New Roman"/>
          <w:sz w:val="20"/>
          <w:szCs w:val="20"/>
        </w:rPr>
        <w:t>Department of Poultry Diseases, National Research Centre, Dokki, Giza, Egypt.</w:t>
      </w:r>
    </w:p>
    <w:p w:rsidR="00D740A4" w:rsidRPr="00544D66" w:rsidRDefault="008242A9" w:rsidP="00110537">
      <w:pPr>
        <w:pStyle w:val="ListParagraph"/>
        <w:autoSpaceDE w:val="0"/>
        <w:autoSpaceDN w:val="0"/>
        <w:bidi w:val="0"/>
        <w:adjustRightInd w:val="0"/>
        <w:snapToGrid w:val="0"/>
        <w:spacing w:after="0" w:line="240" w:lineRule="auto"/>
        <w:ind w:left="0"/>
        <w:jc w:val="center"/>
        <w:rPr>
          <w:rFonts w:ascii="Times New Roman" w:eastAsia="Times New Roman+FPEF" w:hAnsi="Times New Roman" w:cs="Times New Roman"/>
          <w:sz w:val="20"/>
          <w:szCs w:val="20"/>
        </w:rPr>
      </w:pPr>
      <w:r w:rsidRPr="00544D66">
        <w:rPr>
          <w:rFonts w:ascii="Times New Roman" w:eastAsia="Times New Roman+FPEF" w:hAnsi="Times New Roman" w:cs="Times New Roman"/>
          <w:sz w:val="20"/>
          <w:szCs w:val="20"/>
          <w:vertAlign w:val="superscript"/>
        </w:rPr>
        <w:t>2</w:t>
      </w:r>
      <w:r w:rsidR="00D740A4" w:rsidRPr="00544D66">
        <w:rPr>
          <w:rFonts w:ascii="Times New Roman" w:eastAsia="Times New Roman+FPEF" w:hAnsi="Times New Roman" w:cs="Times New Roman"/>
          <w:sz w:val="20"/>
          <w:szCs w:val="20"/>
          <w:lang w:val="vi-VN"/>
        </w:rPr>
        <w:t>Hydrobiology Department, National Research Centre, Dokki, Giza Egypt.</w:t>
      </w:r>
    </w:p>
    <w:p w:rsidR="00902FC8" w:rsidRPr="00544D66" w:rsidRDefault="00362795" w:rsidP="00110537">
      <w:pPr>
        <w:pStyle w:val="ListParagraph"/>
        <w:autoSpaceDE w:val="0"/>
        <w:autoSpaceDN w:val="0"/>
        <w:bidi w:val="0"/>
        <w:adjustRightInd w:val="0"/>
        <w:snapToGrid w:val="0"/>
        <w:spacing w:after="0" w:line="240" w:lineRule="auto"/>
        <w:ind w:left="0"/>
        <w:jc w:val="center"/>
        <w:rPr>
          <w:rFonts w:ascii="Times New Roman" w:eastAsia="Times New Roman+FPEF" w:hAnsi="Times New Roman" w:cs="Times New Roman"/>
          <w:sz w:val="20"/>
          <w:szCs w:val="20"/>
        </w:rPr>
      </w:pPr>
      <w:hyperlink r:id="rId7" w:history="1">
        <w:r w:rsidR="008242A9" w:rsidRPr="00544D66">
          <w:rPr>
            <w:rStyle w:val="Hyperlink"/>
            <w:rFonts w:ascii="Times New Roman" w:eastAsia="Times New Roman+FPEF" w:hAnsi="Times New Roman" w:cs="Times New Roman"/>
            <w:sz w:val="20"/>
            <w:szCs w:val="20"/>
          </w:rPr>
          <w:t>drmonazaki@yahoo.com</w:t>
        </w:r>
      </w:hyperlink>
    </w:p>
    <w:p w:rsidR="00902FC8" w:rsidRPr="00544D66" w:rsidRDefault="00902FC8" w:rsidP="00110537">
      <w:pPr>
        <w:pStyle w:val="ListParagraph"/>
        <w:autoSpaceDE w:val="0"/>
        <w:autoSpaceDN w:val="0"/>
        <w:bidi w:val="0"/>
        <w:adjustRightInd w:val="0"/>
        <w:snapToGrid w:val="0"/>
        <w:spacing w:after="0" w:line="240" w:lineRule="auto"/>
        <w:ind w:left="0"/>
        <w:jc w:val="center"/>
        <w:rPr>
          <w:rFonts w:ascii="Times New Roman" w:eastAsia="Times New Roman+FPEF" w:hAnsi="Times New Roman" w:cs="Times New Roman"/>
          <w:sz w:val="20"/>
          <w:szCs w:val="20"/>
        </w:rPr>
      </w:pPr>
    </w:p>
    <w:p w:rsidR="00EE082A" w:rsidRPr="00544D66" w:rsidRDefault="00A0091F" w:rsidP="00110537">
      <w:pPr>
        <w:pStyle w:val="Default"/>
        <w:snapToGrid w:val="0"/>
        <w:jc w:val="both"/>
        <w:rPr>
          <w:sz w:val="20"/>
          <w:szCs w:val="20"/>
        </w:rPr>
      </w:pPr>
      <w:bookmarkStart w:id="0" w:name="_GoBack"/>
      <w:bookmarkEnd w:id="0"/>
      <w:r w:rsidRPr="00544D66">
        <w:rPr>
          <w:b/>
          <w:bCs/>
          <w:sz w:val="20"/>
          <w:szCs w:val="20"/>
          <w:lang w:val="fr-FR"/>
        </w:rPr>
        <w:t>Abstract</w:t>
      </w:r>
      <w:r w:rsidR="008242A9" w:rsidRPr="00544D66">
        <w:rPr>
          <w:b/>
          <w:bCs/>
          <w:sz w:val="20"/>
          <w:szCs w:val="20"/>
          <w:lang w:val="fr-FR"/>
        </w:rPr>
        <w:t>:</w:t>
      </w:r>
      <w:r w:rsidR="008242A9" w:rsidRPr="00544D66">
        <w:rPr>
          <w:sz w:val="20"/>
          <w:szCs w:val="20"/>
        </w:rPr>
        <w:t xml:space="preserve"> </w:t>
      </w:r>
      <w:r w:rsidR="00EE082A" w:rsidRPr="00544D66">
        <w:rPr>
          <w:sz w:val="20"/>
          <w:szCs w:val="20"/>
        </w:rPr>
        <w:t>Infectious bronchitis (IB) is one of the major economically important poultry diseases distributed worldwide. It is caused by</w:t>
      </w:r>
      <w:r w:rsidR="009A6495" w:rsidRPr="00544D66">
        <w:rPr>
          <w:rFonts w:hint="eastAsia"/>
          <w:sz w:val="20"/>
          <w:szCs w:val="20"/>
          <w:lang w:eastAsia="zh-CN"/>
        </w:rPr>
        <w:t xml:space="preserve"> </w:t>
      </w:r>
      <w:r w:rsidR="00EE082A" w:rsidRPr="00544D66">
        <w:rPr>
          <w:sz w:val="20"/>
          <w:szCs w:val="20"/>
        </w:rPr>
        <w:t>infectious bronchitis virus (IBV) and affects both galliform and nongalliform birds. Its economic impact includes decreased egg</w:t>
      </w:r>
      <w:r w:rsidR="009A6495" w:rsidRPr="00544D66">
        <w:rPr>
          <w:rFonts w:hint="eastAsia"/>
          <w:sz w:val="20"/>
          <w:szCs w:val="20"/>
          <w:lang w:eastAsia="zh-CN"/>
        </w:rPr>
        <w:t xml:space="preserve"> </w:t>
      </w:r>
      <w:r w:rsidR="00EE082A" w:rsidRPr="00544D66">
        <w:rPr>
          <w:sz w:val="20"/>
          <w:szCs w:val="20"/>
        </w:rPr>
        <w:t>production and poor egg quality in layers, stunted growth, poor carcass weight, and mortality in broiler chickens. Although</w:t>
      </w:r>
      <w:r w:rsidR="009A6495" w:rsidRPr="00544D66">
        <w:rPr>
          <w:rFonts w:hint="eastAsia"/>
          <w:sz w:val="20"/>
          <w:szCs w:val="20"/>
          <w:lang w:eastAsia="zh-CN"/>
        </w:rPr>
        <w:t xml:space="preserve"> </w:t>
      </w:r>
      <w:r w:rsidR="00EE082A" w:rsidRPr="00544D66">
        <w:rPr>
          <w:sz w:val="20"/>
          <w:szCs w:val="20"/>
        </w:rPr>
        <w:t>primarily affecting the respiratory tract, IBV demonstrates a wide range of tissues tropism, including the renal and reproductive</w:t>
      </w:r>
      <w:r w:rsidR="009A6495" w:rsidRPr="00544D66">
        <w:rPr>
          <w:rFonts w:hint="eastAsia"/>
          <w:sz w:val="20"/>
          <w:szCs w:val="20"/>
          <w:lang w:eastAsia="zh-CN"/>
        </w:rPr>
        <w:t xml:space="preserve">. </w:t>
      </w:r>
      <w:r w:rsidR="00EE082A" w:rsidRPr="00544D66">
        <w:rPr>
          <w:sz w:val="20"/>
          <w:szCs w:val="20"/>
        </w:rPr>
        <w:t>systems. This review discusses aspects on the epidemiology of the prevalent IBV strains in a particular region is therefore important to guide control and</w:t>
      </w:r>
      <w:r w:rsidR="009A6495" w:rsidRPr="00544D66">
        <w:rPr>
          <w:rFonts w:hint="eastAsia"/>
          <w:sz w:val="20"/>
          <w:szCs w:val="20"/>
          <w:lang w:eastAsia="zh-CN"/>
        </w:rPr>
        <w:t xml:space="preserve"> </w:t>
      </w:r>
      <w:r w:rsidR="00EE082A" w:rsidRPr="00544D66">
        <w:rPr>
          <w:sz w:val="20"/>
          <w:szCs w:val="20"/>
        </w:rPr>
        <w:t>preventions. Meanwhile previous diagnostic methods such as serology and virus isolations are less sensitive and time consuming,</w:t>
      </w:r>
      <w:r w:rsidR="009A6495" w:rsidRPr="00544D66">
        <w:rPr>
          <w:rFonts w:hint="eastAsia"/>
          <w:sz w:val="20"/>
          <w:szCs w:val="20"/>
          <w:lang w:eastAsia="zh-CN"/>
        </w:rPr>
        <w:t xml:space="preserve"> </w:t>
      </w:r>
      <w:r w:rsidR="00EE082A" w:rsidRPr="00544D66">
        <w:rPr>
          <w:sz w:val="20"/>
          <w:szCs w:val="20"/>
        </w:rPr>
        <w:t>respectively; current methods, such as reverse transcription polymerase chain reaction (RT-PCR), Restriction Fragment Length</w:t>
      </w:r>
      <w:r w:rsidR="001F2A69" w:rsidRPr="00544D66">
        <w:rPr>
          <w:sz w:val="20"/>
          <w:szCs w:val="20"/>
        </w:rPr>
        <w:t xml:space="preserve"> Polymorphism (RFLP), and </w:t>
      </w:r>
      <w:r w:rsidR="00EE082A" w:rsidRPr="00544D66">
        <w:rPr>
          <w:sz w:val="20"/>
          <w:szCs w:val="20"/>
        </w:rPr>
        <w:t>sequencing, offer highly sensitive, rapid, and accurate diagnostic results</w:t>
      </w:r>
      <w:r w:rsidR="009A6495" w:rsidRPr="00544D66">
        <w:rPr>
          <w:rFonts w:hint="eastAsia"/>
          <w:sz w:val="20"/>
          <w:szCs w:val="20"/>
          <w:lang w:eastAsia="zh-CN"/>
        </w:rPr>
        <w:t>.</w:t>
      </w:r>
    </w:p>
    <w:p w:rsidR="00544D66" w:rsidRPr="00544D66" w:rsidRDefault="00544D66" w:rsidP="00110537">
      <w:pPr>
        <w:pStyle w:val="Default"/>
        <w:snapToGrid w:val="0"/>
        <w:jc w:val="both"/>
        <w:rPr>
          <w:b/>
          <w:bCs/>
          <w:sz w:val="20"/>
          <w:szCs w:val="20"/>
        </w:rPr>
      </w:pPr>
      <w:r w:rsidRPr="00544D66">
        <w:rPr>
          <w:rFonts w:hint="eastAsia"/>
          <w:sz w:val="20"/>
          <w:szCs w:val="20"/>
        </w:rPr>
        <w:t>[</w:t>
      </w:r>
      <w:r w:rsidRPr="00544D66">
        <w:rPr>
          <w:rFonts w:eastAsia="Times New Roman+FPEF"/>
          <w:sz w:val="20"/>
          <w:szCs w:val="20"/>
        </w:rPr>
        <w:t xml:space="preserve">Nagwa S. Rabie, Zeinab M. S. Amin Girh and </w:t>
      </w:r>
      <w:r>
        <w:rPr>
          <w:rFonts w:eastAsia="Times New Roman+FPEF"/>
          <w:sz w:val="20"/>
          <w:szCs w:val="20"/>
          <w:lang w:val="vi-VN"/>
        </w:rPr>
        <w:t>Mona S. Zak</w:t>
      </w:r>
      <w:r w:rsidR="00110537">
        <w:rPr>
          <w:rFonts w:hint="eastAsia"/>
          <w:sz w:val="20"/>
          <w:szCs w:val="20"/>
          <w:lang w:val="vi-VN" w:eastAsia="zh-CN"/>
        </w:rPr>
        <w:t>i</w:t>
      </w:r>
      <w:r w:rsidRPr="00544D66">
        <w:rPr>
          <w:sz w:val="20"/>
          <w:szCs w:val="20"/>
        </w:rPr>
        <w:t>.</w:t>
      </w:r>
      <w:r w:rsidRPr="00544D66">
        <w:rPr>
          <w:rFonts w:hint="eastAsia"/>
          <w:b/>
          <w:bCs/>
          <w:sz w:val="20"/>
          <w:szCs w:val="20"/>
          <w:lang w:bidi="fa-IR"/>
        </w:rPr>
        <w:t xml:space="preserve"> </w:t>
      </w:r>
      <w:r w:rsidRPr="00544D66">
        <w:rPr>
          <w:b/>
          <w:bCs/>
          <w:sz w:val="20"/>
          <w:szCs w:val="20"/>
        </w:rPr>
        <w:t>Avian Infectious Bronchitis</w:t>
      </w:r>
      <w:r w:rsidRPr="00544D66">
        <w:rPr>
          <w:rFonts w:eastAsia="Times New Roman"/>
          <w:b/>
          <w:bCs/>
          <w:sz w:val="20"/>
          <w:szCs w:val="20"/>
          <w:lang w:bidi="fa-IR"/>
        </w:rPr>
        <w:t>.</w:t>
      </w:r>
      <w:r w:rsidRPr="00544D66">
        <w:rPr>
          <w:bCs/>
          <w:i/>
          <w:sz w:val="20"/>
          <w:szCs w:val="20"/>
        </w:rPr>
        <w:t xml:space="preserve"> Researcher</w:t>
      </w:r>
      <w:r w:rsidRPr="00544D66">
        <w:rPr>
          <w:bCs/>
          <w:sz w:val="20"/>
          <w:szCs w:val="20"/>
        </w:rPr>
        <w:t xml:space="preserve"> 201</w:t>
      </w:r>
      <w:r w:rsidRPr="00544D66">
        <w:rPr>
          <w:rFonts w:hint="eastAsia"/>
          <w:bCs/>
          <w:sz w:val="20"/>
          <w:szCs w:val="20"/>
        </w:rPr>
        <w:t>9</w:t>
      </w:r>
      <w:r w:rsidRPr="00544D66">
        <w:rPr>
          <w:bCs/>
          <w:sz w:val="20"/>
          <w:szCs w:val="20"/>
        </w:rPr>
        <w:t>;</w:t>
      </w:r>
      <w:r w:rsidRPr="00544D66">
        <w:rPr>
          <w:rFonts w:hint="eastAsia"/>
          <w:bCs/>
          <w:sz w:val="20"/>
          <w:szCs w:val="20"/>
        </w:rPr>
        <w:t>11</w:t>
      </w:r>
      <w:r w:rsidRPr="00544D66">
        <w:rPr>
          <w:bCs/>
          <w:sz w:val="20"/>
          <w:szCs w:val="20"/>
        </w:rPr>
        <w:t>(</w:t>
      </w:r>
      <w:r w:rsidRPr="00544D66">
        <w:rPr>
          <w:rFonts w:hint="eastAsia"/>
          <w:bCs/>
          <w:sz w:val="20"/>
          <w:szCs w:val="20"/>
        </w:rPr>
        <w:t>11</w:t>
      </w:r>
      <w:r w:rsidRPr="00544D66">
        <w:rPr>
          <w:bCs/>
          <w:sz w:val="20"/>
          <w:szCs w:val="20"/>
        </w:rPr>
        <w:t>):</w:t>
      </w:r>
      <w:r w:rsidR="00F36B71">
        <w:rPr>
          <w:noProof/>
          <w:sz w:val="20"/>
          <w:szCs w:val="20"/>
        </w:rPr>
        <w:t>38-44</w:t>
      </w:r>
      <w:r w:rsidRPr="00544D66">
        <w:rPr>
          <w:bCs/>
          <w:sz w:val="20"/>
          <w:szCs w:val="20"/>
        </w:rPr>
        <w:t xml:space="preserve">]. </w:t>
      </w:r>
      <w:r w:rsidRPr="00544D66">
        <w:rPr>
          <w:sz w:val="20"/>
          <w:szCs w:val="20"/>
        </w:rPr>
        <w:t>ISSN 1553-9865 (print); ISSN 2163-8950 (online)</w:t>
      </w:r>
      <w:r w:rsidRPr="00544D66">
        <w:rPr>
          <w:bCs/>
          <w:sz w:val="20"/>
          <w:szCs w:val="20"/>
        </w:rPr>
        <w:t xml:space="preserve">. </w:t>
      </w:r>
      <w:hyperlink r:id="rId8" w:history="1">
        <w:r w:rsidRPr="00544D66">
          <w:rPr>
            <w:rStyle w:val="Hyperlink"/>
            <w:color w:val="0000FF"/>
            <w:sz w:val="20"/>
          </w:rPr>
          <w:t>http://www.sciencepub.net/researcher</w:t>
        </w:r>
      </w:hyperlink>
      <w:r w:rsidRPr="00544D66">
        <w:rPr>
          <w:bCs/>
          <w:sz w:val="20"/>
          <w:szCs w:val="20"/>
        </w:rPr>
        <w:t>.</w:t>
      </w:r>
      <w:r w:rsidRPr="00544D66">
        <w:rPr>
          <w:rFonts w:hint="eastAsia"/>
          <w:bCs/>
          <w:sz w:val="20"/>
          <w:szCs w:val="20"/>
        </w:rPr>
        <w:t xml:space="preserve"> </w:t>
      </w:r>
      <w:r w:rsidR="00110537">
        <w:rPr>
          <w:rFonts w:hint="eastAsia"/>
          <w:bCs/>
          <w:sz w:val="20"/>
          <w:szCs w:val="20"/>
          <w:lang w:eastAsia="zh-CN"/>
        </w:rPr>
        <w:t>6</w:t>
      </w:r>
      <w:r w:rsidRPr="00544D66">
        <w:rPr>
          <w:rFonts w:hint="eastAsia"/>
          <w:bCs/>
          <w:sz w:val="20"/>
          <w:szCs w:val="20"/>
        </w:rPr>
        <w:t xml:space="preserve">. </w:t>
      </w:r>
      <w:r w:rsidRPr="00544D66">
        <w:rPr>
          <w:sz w:val="20"/>
          <w:szCs w:val="20"/>
          <w:shd w:val="clear" w:color="auto" w:fill="FFFFFF"/>
        </w:rPr>
        <w:t>doi:</w:t>
      </w:r>
      <w:hyperlink r:id="rId9" w:history="1">
        <w:r w:rsidRPr="00544D66">
          <w:rPr>
            <w:rStyle w:val="Hyperlink"/>
            <w:color w:val="0000FF"/>
            <w:sz w:val="20"/>
            <w:shd w:val="clear" w:color="auto" w:fill="FFFFFF"/>
          </w:rPr>
          <w:t>10.7537/mars</w:t>
        </w:r>
        <w:r w:rsidRPr="00544D66">
          <w:rPr>
            <w:rStyle w:val="Hyperlink"/>
            <w:rFonts w:hint="eastAsia"/>
            <w:color w:val="0000FF"/>
            <w:sz w:val="20"/>
            <w:shd w:val="clear" w:color="auto" w:fill="FFFFFF"/>
          </w:rPr>
          <w:t>r</w:t>
        </w:r>
        <w:r w:rsidRPr="00544D66">
          <w:rPr>
            <w:rStyle w:val="Hyperlink"/>
            <w:color w:val="0000FF"/>
            <w:sz w:val="20"/>
            <w:shd w:val="clear" w:color="auto" w:fill="FFFFFF"/>
          </w:rPr>
          <w:t>sj</w:t>
        </w:r>
        <w:r w:rsidRPr="00544D66">
          <w:rPr>
            <w:rStyle w:val="Hyperlink"/>
            <w:rFonts w:hint="eastAsia"/>
            <w:color w:val="0000FF"/>
            <w:sz w:val="20"/>
            <w:shd w:val="clear" w:color="auto" w:fill="FFFFFF"/>
          </w:rPr>
          <w:t>111119.</w:t>
        </w:r>
        <w:r w:rsidRPr="00544D66">
          <w:rPr>
            <w:rStyle w:val="Hyperlink"/>
            <w:color w:val="0000FF"/>
            <w:sz w:val="20"/>
            <w:shd w:val="clear" w:color="auto" w:fill="FFFFFF"/>
          </w:rPr>
          <w:t>0</w:t>
        </w:r>
        <w:r w:rsidR="00110537">
          <w:rPr>
            <w:rStyle w:val="Hyperlink"/>
            <w:rFonts w:hint="eastAsia"/>
            <w:color w:val="0000FF"/>
            <w:sz w:val="20"/>
            <w:shd w:val="clear" w:color="auto" w:fill="FFFFFF"/>
            <w:lang w:eastAsia="zh-CN"/>
          </w:rPr>
          <w:t>6</w:t>
        </w:r>
      </w:hyperlink>
      <w:r w:rsidRPr="00544D66">
        <w:rPr>
          <w:sz w:val="20"/>
          <w:szCs w:val="20"/>
          <w:shd w:val="clear" w:color="auto" w:fill="FFFFFF"/>
        </w:rPr>
        <w:t>.</w:t>
      </w:r>
    </w:p>
    <w:p w:rsidR="008242A9" w:rsidRPr="00902FC8" w:rsidRDefault="008242A9" w:rsidP="00110537">
      <w:pPr>
        <w:pStyle w:val="Default"/>
        <w:snapToGrid w:val="0"/>
        <w:jc w:val="both"/>
        <w:rPr>
          <w:b/>
          <w:bCs/>
          <w:sz w:val="20"/>
          <w:szCs w:val="20"/>
        </w:rPr>
      </w:pPr>
    </w:p>
    <w:p w:rsidR="005909DD" w:rsidRPr="00902FC8" w:rsidRDefault="005909DD" w:rsidP="00110537">
      <w:pPr>
        <w:pStyle w:val="Default"/>
        <w:snapToGrid w:val="0"/>
        <w:jc w:val="both"/>
        <w:rPr>
          <w:sz w:val="20"/>
          <w:szCs w:val="20"/>
        </w:rPr>
      </w:pPr>
      <w:r w:rsidRPr="00902FC8">
        <w:rPr>
          <w:b/>
          <w:bCs/>
          <w:sz w:val="20"/>
          <w:szCs w:val="20"/>
        </w:rPr>
        <w:t xml:space="preserve">Keywords: </w:t>
      </w:r>
      <w:r w:rsidRPr="00902FC8">
        <w:rPr>
          <w:sz w:val="20"/>
          <w:szCs w:val="20"/>
        </w:rPr>
        <w:t>Avian,</w:t>
      </w:r>
      <w:r w:rsidR="008242A9" w:rsidRPr="00902FC8">
        <w:rPr>
          <w:sz w:val="20"/>
          <w:szCs w:val="20"/>
        </w:rPr>
        <w:t xml:space="preserve"> </w:t>
      </w:r>
      <w:r w:rsidRPr="00902FC8">
        <w:rPr>
          <w:sz w:val="20"/>
          <w:szCs w:val="20"/>
        </w:rPr>
        <w:t>infectious bronchitis,</w:t>
      </w:r>
      <w:r w:rsidR="008242A9" w:rsidRPr="00902FC8">
        <w:rPr>
          <w:color w:val="auto"/>
          <w:sz w:val="20"/>
          <w:szCs w:val="20"/>
        </w:rPr>
        <w:t xml:space="preserve"> </w:t>
      </w:r>
      <w:r w:rsidR="003000A9" w:rsidRPr="00902FC8">
        <w:rPr>
          <w:color w:val="auto"/>
          <w:sz w:val="20"/>
          <w:szCs w:val="20"/>
        </w:rPr>
        <w:t>infectious bronchitis virus,</w:t>
      </w:r>
      <w:r w:rsidR="008242A9" w:rsidRPr="00902FC8">
        <w:rPr>
          <w:sz w:val="20"/>
          <w:szCs w:val="20"/>
        </w:rPr>
        <w:t xml:space="preserve"> (IBV)</w:t>
      </w:r>
      <w:r w:rsidR="003000A9" w:rsidRPr="00902FC8">
        <w:rPr>
          <w:sz w:val="20"/>
          <w:szCs w:val="20"/>
        </w:rPr>
        <w:t>,</w:t>
      </w:r>
      <w:r w:rsidR="008242A9" w:rsidRPr="00902FC8">
        <w:rPr>
          <w:sz w:val="20"/>
          <w:szCs w:val="20"/>
        </w:rPr>
        <w:t xml:space="preserve"> </w:t>
      </w:r>
      <w:r w:rsidR="00CC387D" w:rsidRPr="00902FC8">
        <w:rPr>
          <w:sz w:val="20"/>
          <w:szCs w:val="20"/>
        </w:rPr>
        <w:t>chicken.</w:t>
      </w:r>
    </w:p>
    <w:p w:rsidR="001F2A69" w:rsidRPr="00902FC8" w:rsidRDefault="001F2A69" w:rsidP="00110537">
      <w:pPr>
        <w:pStyle w:val="Default"/>
        <w:snapToGrid w:val="0"/>
        <w:jc w:val="both"/>
        <w:rPr>
          <w:b/>
          <w:bCs/>
          <w:sz w:val="20"/>
          <w:szCs w:val="20"/>
        </w:rPr>
      </w:pPr>
    </w:p>
    <w:p w:rsidR="00110537" w:rsidRDefault="00110537" w:rsidP="00110537">
      <w:pPr>
        <w:pStyle w:val="Default"/>
        <w:snapToGrid w:val="0"/>
        <w:jc w:val="both"/>
        <w:rPr>
          <w:b/>
          <w:bCs/>
          <w:sz w:val="20"/>
          <w:szCs w:val="20"/>
        </w:rPr>
        <w:sectPr w:rsidR="00110537" w:rsidSect="00F36B71">
          <w:headerReference w:type="default" r:id="rId10"/>
          <w:footerReference w:type="default" r:id="rId11"/>
          <w:type w:val="continuous"/>
          <w:pgSz w:w="12240" w:h="15840"/>
          <w:pgMar w:top="1440" w:right="1440" w:bottom="1440" w:left="1440" w:header="720" w:footer="720" w:gutter="0"/>
          <w:pgNumType w:start="38"/>
          <w:cols w:space="720"/>
          <w:rtlGutter/>
          <w:docGrid w:linePitch="360"/>
        </w:sectPr>
      </w:pPr>
    </w:p>
    <w:p w:rsidR="001F2A69" w:rsidRPr="00902FC8" w:rsidRDefault="0021082B" w:rsidP="00110537">
      <w:pPr>
        <w:pStyle w:val="Default"/>
        <w:snapToGrid w:val="0"/>
        <w:jc w:val="both"/>
        <w:rPr>
          <w:b/>
          <w:bCs/>
          <w:sz w:val="20"/>
          <w:szCs w:val="20"/>
        </w:rPr>
      </w:pPr>
      <w:r w:rsidRPr="00902FC8">
        <w:rPr>
          <w:b/>
          <w:bCs/>
          <w:sz w:val="20"/>
          <w:szCs w:val="20"/>
        </w:rPr>
        <w:lastRenderedPageBreak/>
        <w:t>1.</w:t>
      </w:r>
      <w:r w:rsidR="008242A9" w:rsidRPr="00902FC8">
        <w:rPr>
          <w:b/>
          <w:bCs/>
          <w:sz w:val="20"/>
          <w:szCs w:val="20"/>
        </w:rPr>
        <w:t xml:space="preserve"> </w:t>
      </w:r>
      <w:r w:rsidR="001F2A69" w:rsidRPr="00902FC8">
        <w:rPr>
          <w:b/>
          <w:bCs/>
          <w:sz w:val="20"/>
          <w:szCs w:val="20"/>
        </w:rPr>
        <w:t>Introduction</w:t>
      </w:r>
    </w:p>
    <w:p w:rsidR="00773297" w:rsidRPr="00902FC8" w:rsidRDefault="00773297" w:rsidP="00110537">
      <w:pPr>
        <w:pStyle w:val="Default"/>
        <w:snapToGrid w:val="0"/>
        <w:ind w:firstLine="425"/>
        <w:jc w:val="both"/>
        <w:rPr>
          <w:sz w:val="20"/>
          <w:szCs w:val="20"/>
        </w:rPr>
      </w:pPr>
      <w:r w:rsidRPr="00902FC8">
        <w:rPr>
          <w:sz w:val="20"/>
          <w:szCs w:val="20"/>
        </w:rPr>
        <w:t>Avian infectious bronchitis (IB) is an</w:t>
      </w:r>
      <w:r w:rsidR="005F738C" w:rsidRPr="00902FC8">
        <w:rPr>
          <w:sz w:val="20"/>
          <w:szCs w:val="20"/>
        </w:rPr>
        <w:t xml:space="preserve"> acute, highly contagious viral </w:t>
      </w:r>
      <w:r w:rsidRPr="00902FC8">
        <w:rPr>
          <w:sz w:val="20"/>
          <w:szCs w:val="20"/>
        </w:rPr>
        <w:t xml:space="preserve">disease of poultry, clinically manifested by respiratory sign like tracheal rales, sneezing and coughing </w:t>
      </w:r>
      <w:r w:rsidRPr="00902FC8">
        <w:rPr>
          <w:b/>
          <w:bCs/>
          <w:sz w:val="20"/>
          <w:szCs w:val="20"/>
        </w:rPr>
        <w:t>(Cavanagh and Naqi, 2003)</w:t>
      </w:r>
      <w:r w:rsidRPr="00902FC8">
        <w:rPr>
          <w:sz w:val="20"/>
          <w:szCs w:val="20"/>
        </w:rPr>
        <w:t xml:space="preserve">. Poultry of all ages can be infected by infectious bronchitis virus (IBV) </w:t>
      </w:r>
      <w:r w:rsidRPr="00902FC8">
        <w:rPr>
          <w:b/>
          <w:bCs/>
          <w:sz w:val="20"/>
          <w:szCs w:val="20"/>
        </w:rPr>
        <w:t>(Barua</w:t>
      </w:r>
      <w:r w:rsidR="00AD49CD">
        <w:rPr>
          <w:rFonts w:hint="eastAsia"/>
          <w:b/>
          <w:bCs/>
          <w:sz w:val="20"/>
          <w:szCs w:val="20"/>
          <w:lang w:eastAsia="zh-CN"/>
        </w:rPr>
        <w:t xml:space="preserve"> </w:t>
      </w:r>
      <w:r w:rsidRPr="00902FC8">
        <w:rPr>
          <w:b/>
          <w:bCs/>
          <w:i/>
          <w:iCs/>
          <w:sz w:val="20"/>
          <w:szCs w:val="20"/>
        </w:rPr>
        <w:t>et al</w:t>
      </w:r>
      <w:r w:rsidRPr="00902FC8">
        <w:rPr>
          <w:b/>
          <w:bCs/>
          <w:sz w:val="20"/>
          <w:szCs w:val="20"/>
        </w:rPr>
        <w:t>., 2006)</w:t>
      </w:r>
      <w:r w:rsidRPr="00902FC8">
        <w:rPr>
          <w:sz w:val="20"/>
          <w:szCs w:val="20"/>
        </w:rPr>
        <w:t xml:space="preserve">. Globally IB is considered as one of the top economically important poultry disease as it reduces egg production, degrade egg shell quality and renders less hatchability and poor </w:t>
      </w:r>
      <w:r w:rsidR="005F738C" w:rsidRPr="00902FC8">
        <w:rPr>
          <w:sz w:val="20"/>
          <w:szCs w:val="20"/>
        </w:rPr>
        <w:t xml:space="preserve">body weight gain, and poor feed </w:t>
      </w:r>
      <w:r w:rsidRPr="00902FC8">
        <w:rPr>
          <w:sz w:val="20"/>
          <w:szCs w:val="20"/>
        </w:rPr>
        <w:t xml:space="preserve">conversion ratio (FCR) in broiler </w:t>
      </w:r>
      <w:r w:rsidRPr="00902FC8">
        <w:rPr>
          <w:b/>
          <w:bCs/>
          <w:sz w:val="20"/>
          <w:szCs w:val="20"/>
        </w:rPr>
        <w:t>(Cavanegh</w:t>
      </w:r>
      <w:r w:rsidR="00B920A6" w:rsidRPr="00902FC8">
        <w:rPr>
          <w:b/>
          <w:bCs/>
          <w:sz w:val="20"/>
          <w:szCs w:val="20"/>
        </w:rPr>
        <w:t xml:space="preserve"> and Gelb</w:t>
      </w:r>
      <w:r w:rsidRPr="00902FC8">
        <w:rPr>
          <w:b/>
          <w:bCs/>
          <w:sz w:val="20"/>
          <w:szCs w:val="20"/>
        </w:rPr>
        <w:t>, 2008)</w:t>
      </w:r>
      <w:r w:rsidRPr="00902FC8">
        <w:rPr>
          <w:sz w:val="20"/>
          <w:szCs w:val="20"/>
        </w:rPr>
        <w:t xml:space="preserve">. The disease can often be a component of mixed infection along with other pathogen like Mycoplasma and </w:t>
      </w:r>
      <w:r w:rsidRPr="00902FC8">
        <w:rPr>
          <w:i/>
          <w:iCs/>
          <w:sz w:val="20"/>
          <w:szCs w:val="20"/>
        </w:rPr>
        <w:t xml:space="preserve">E. coli </w:t>
      </w:r>
      <w:r w:rsidRPr="00902FC8">
        <w:rPr>
          <w:sz w:val="20"/>
          <w:szCs w:val="20"/>
        </w:rPr>
        <w:t xml:space="preserve">that produces air saculitis, which may result in meat condemnation during processing </w:t>
      </w:r>
      <w:r w:rsidRPr="00902FC8">
        <w:rPr>
          <w:b/>
          <w:bCs/>
          <w:sz w:val="20"/>
          <w:szCs w:val="20"/>
        </w:rPr>
        <w:t xml:space="preserve">(Ali </w:t>
      </w:r>
      <w:r w:rsidRPr="00902FC8">
        <w:rPr>
          <w:b/>
          <w:bCs/>
          <w:i/>
          <w:iCs/>
          <w:sz w:val="20"/>
          <w:szCs w:val="20"/>
        </w:rPr>
        <w:t>et al</w:t>
      </w:r>
      <w:r w:rsidRPr="00902FC8">
        <w:rPr>
          <w:b/>
          <w:bCs/>
          <w:sz w:val="20"/>
          <w:szCs w:val="20"/>
        </w:rPr>
        <w:t>., 2015)</w:t>
      </w:r>
      <w:r w:rsidRPr="00902FC8">
        <w:rPr>
          <w:sz w:val="20"/>
          <w:szCs w:val="20"/>
        </w:rPr>
        <w:t xml:space="preserve">. The IBV under genus </w:t>
      </w:r>
      <w:r w:rsidRPr="00902FC8">
        <w:rPr>
          <w:i/>
          <w:iCs/>
          <w:sz w:val="20"/>
          <w:szCs w:val="20"/>
        </w:rPr>
        <w:t>Gammacoronavirus</w:t>
      </w:r>
      <w:r w:rsidR="00AD49CD">
        <w:rPr>
          <w:rFonts w:hint="eastAsia"/>
          <w:i/>
          <w:iCs/>
          <w:sz w:val="20"/>
          <w:szCs w:val="20"/>
          <w:lang w:eastAsia="zh-CN"/>
        </w:rPr>
        <w:t xml:space="preserve"> </w:t>
      </w:r>
      <w:r w:rsidRPr="00902FC8">
        <w:rPr>
          <w:sz w:val="20"/>
          <w:szCs w:val="20"/>
        </w:rPr>
        <w:t xml:space="preserve">and family of </w:t>
      </w:r>
      <w:r w:rsidRPr="00902FC8">
        <w:rPr>
          <w:i/>
          <w:iCs/>
          <w:sz w:val="20"/>
          <w:szCs w:val="20"/>
        </w:rPr>
        <w:t>Coronavirida</w:t>
      </w:r>
      <w:r w:rsidR="00902FC8" w:rsidRPr="00902FC8">
        <w:rPr>
          <w:i/>
          <w:iCs/>
          <w:sz w:val="20"/>
          <w:szCs w:val="20"/>
        </w:rPr>
        <w:t xml:space="preserve">e </w:t>
      </w:r>
      <w:r w:rsidR="00902FC8" w:rsidRPr="00902FC8">
        <w:rPr>
          <w:b/>
          <w:bCs/>
          <w:sz w:val="20"/>
          <w:szCs w:val="20"/>
        </w:rPr>
        <w:t>(</w:t>
      </w:r>
      <w:r w:rsidRPr="00902FC8">
        <w:rPr>
          <w:b/>
          <w:bCs/>
          <w:sz w:val="20"/>
          <w:szCs w:val="20"/>
        </w:rPr>
        <w:t>Abdel-Moneim</w:t>
      </w:r>
      <w:r w:rsidR="00AD49CD">
        <w:rPr>
          <w:rFonts w:hint="eastAsia"/>
          <w:b/>
          <w:bCs/>
          <w:sz w:val="20"/>
          <w:szCs w:val="20"/>
          <w:lang w:eastAsia="zh-CN"/>
        </w:rPr>
        <w:t xml:space="preserve"> </w:t>
      </w:r>
      <w:r w:rsidRPr="00902FC8">
        <w:rPr>
          <w:b/>
          <w:bCs/>
          <w:i/>
          <w:iCs/>
          <w:sz w:val="20"/>
          <w:szCs w:val="20"/>
        </w:rPr>
        <w:t>et al</w:t>
      </w:r>
      <w:r w:rsidRPr="00902FC8">
        <w:rPr>
          <w:b/>
          <w:bCs/>
          <w:sz w:val="20"/>
          <w:szCs w:val="20"/>
        </w:rPr>
        <w:t>., 2006).</w:t>
      </w:r>
      <w:r w:rsidRPr="00902FC8">
        <w:rPr>
          <w:sz w:val="20"/>
          <w:szCs w:val="20"/>
        </w:rPr>
        <w:t xml:space="preserve"> Epithelial cells of respiratory tract, reproductive and urinary tract is the primary target of IBV</w:t>
      </w:r>
      <w:r w:rsidRPr="00902FC8">
        <w:rPr>
          <w:b/>
          <w:bCs/>
          <w:sz w:val="20"/>
          <w:szCs w:val="20"/>
        </w:rPr>
        <w:t xml:space="preserve"> (Balasubramenia</w:t>
      </w:r>
      <w:r w:rsidR="00AD49CD">
        <w:rPr>
          <w:rFonts w:hint="eastAsia"/>
          <w:b/>
          <w:bCs/>
          <w:sz w:val="20"/>
          <w:szCs w:val="20"/>
          <w:lang w:eastAsia="zh-CN"/>
        </w:rPr>
        <w:t xml:space="preserve"> </w:t>
      </w:r>
      <w:r w:rsidRPr="00902FC8">
        <w:rPr>
          <w:b/>
          <w:bCs/>
          <w:i/>
          <w:iCs/>
          <w:sz w:val="20"/>
          <w:szCs w:val="20"/>
        </w:rPr>
        <w:t>et al</w:t>
      </w:r>
      <w:r w:rsidRPr="00902FC8">
        <w:rPr>
          <w:b/>
          <w:bCs/>
          <w:sz w:val="20"/>
          <w:szCs w:val="20"/>
        </w:rPr>
        <w:t>., 2013)</w:t>
      </w:r>
      <w:r w:rsidRPr="00902FC8">
        <w:rPr>
          <w:sz w:val="20"/>
          <w:szCs w:val="20"/>
        </w:rPr>
        <w:t xml:space="preserve">. Some IBV strains can replicate in gastrointestinal tract that can cause up to 44% mortality </w:t>
      </w:r>
      <w:r w:rsidRPr="00902FC8">
        <w:rPr>
          <w:b/>
          <w:bCs/>
          <w:sz w:val="20"/>
          <w:szCs w:val="20"/>
        </w:rPr>
        <w:t>(Cavanagh, 2005)</w:t>
      </w:r>
      <w:r w:rsidRPr="00902FC8">
        <w:rPr>
          <w:sz w:val="20"/>
          <w:szCs w:val="20"/>
        </w:rPr>
        <w:t xml:space="preserve">. In some other cases IBV infection in proventriculus may result in 75% to 100% mortality in young birds </w:t>
      </w:r>
      <w:r w:rsidRPr="00902FC8">
        <w:rPr>
          <w:b/>
          <w:bCs/>
          <w:sz w:val="20"/>
          <w:szCs w:val="20"/>
        </w:rPr>
        <w:t xml:space="preserve">(Yu </w:t>
      </w:r>
      <w:r w:rsidRPr="00902FC8">
        <w:rPr>
          <w:b/>
          <w:bCs/>
          <w:i/>
          <w:iCs/>
          <w:sz w:val="20"/>
          <w:szCs w:val="20"/>
        </w:rPr>
        <w:t>et al</w:t>
      </w:r>
      <w:r w:rsidRPr="00902FC8">
        <w:rPr>
          <w:b/>
          <w:bCs/>
          <w:sz w:val="20"/>
          <w:szCs w:val="20"/>
        </w:rPr>
        <w:t>., 2001)</w:t>
      </w:r>
      <w:r w:rsidRPr="00902FC8">
        <w:rPr>
          <w:sz w:val="20"/>
          <w:szCs w:val="20"/>
        </w:rPr>
        <w:t xml:space="preserve">. There are more than 20 known serotype within IBV (Mass, Conn, Ark, Geofgia, Delware-e/072/92 and California) recognized globally </w:t>
      </w:r>
      <w:r w:rsidRPr="00902FC8">
        <w:rPr>
          <w:b/>
          <w:bCs/>
          <w:sz w:val="20"/>
          <w:szCs w:val="20"/>
        </w:rPr>
        <w:t>(Lee and Jckwood, 2000)</w:t>
      </w:r>
      <w:r w:rsidRPr="00902FC8">
        <w:rPr>
          <w:sz w:val="20"/>
          <w:szCs w:val="20"/>
        </w:rPr>
        <w:t xml:space="preserve">. On the basis of cross reaction IBV serotypes are different. Most of the serotypes and genotypes of IBV do not produce cross protection </w:t>
      </w:r>
      <w:r w:rsidRPr="00902FC8">
        <w:rPr>
          <w:b/>
          <w:bCs/>
          <w:sz w:val="20"/>
          <w:szCs w:val="20"/>
        </w:rPr>
        <w:t xml:space="preserve">(Jackwood, 2012; Cavanagh </w:t>
      </w:r>
      <w:r w:rsidRPr="00902FC8">
        <w:rPr>
          <w:b/>
          <w:bCs/>
          <w:i/>
          <w:iCs/>
          <w:sz w:val="20"/>
          <w:szCs w:val="20"/>
        </w:rPr>
        <w:t>et al</w:t>
      </w:r>
      <w:r w:rsidRPr="00902FC8">
        <w:rPr>
          <w:b/>
          <w:bCs/>
          <w:sz w:val="20"/>
          <w:szCs w:val="20"/>
        </w:rPr>
        <w:t>., 1992)</w:t>
      </w:r>
      <w:r w:rsidRPr="00902FC8">
        <w:rPr>
          <w:sz w:val="20"/>
          <w:szCs w:val="20"/>
        </w:rPr>
        <w:t xml:space="preserve">. In spite of </w:t>
      </w:r>
      <w:r w:rsidRPr="00902FC8">
        <w:rPr>
          <w:sz w:val="20"/>
          <w:szCs w:val="20"/>
        </w:rPr>
        <w:lastRenderedPageBreak/>
        <w:t xml:space="preserve">routinely vaccination against IBV, there may be still disease outbreak in vaccinated flock, as it does not give cross protection against antigenically different serotype and variant strain of virus </w:t>
      </w:r>
      <w:r w:rsidRPr="00902FC8">
        <w:rPr>
          <w:b/>
          <w:bCs/>
          <w:sz w:val="20"/>
          <w:szCs w:val="20"/>
        </w:rPr>
        <w:t>(Callison</w:t>
      </w:r>
      <w:r w:rsidR="00AD49CD">
        <w:rPr>
          <w:rFonts w:hint="eastAsia"/>
          <w:b/>
          <w:bCs/>
          <w:sz w:val="20"/>
          <w:szCs w:val="20"/>
          <w:lang w:eastAsia="zh-CN"/>
        </w:rPr>
        <w:t xml:space="preserve"> </w:t>
      </w:r>
      <w:r w:rsidRPr="00902FC8">
        <w:rPr>
          <w:b/>
          <w:bCs/>
          <w:i/>
          <w:iCs/>
          <w:sz w:val="20"/>
          <w:szCs w:val="20"/>
        </w:rPr>
        <w:t>et al</w:t>
      </w:r>
      <w:r w:rsidRPr="00902FC8">
        <w:rPr>
          <w:b/>
          <w:bCs/>
          <w:sz w:val="20"/>
          <w:szCs w:val="20"/>
        </w:rPr>
        <w:t>., 2006)</w:t>
      </w:r>
      <w:r w:rsidR="005F738C" w:rsidRPr="00902FC8">
        <w:rPr>
          <w:sz w:val="20"/>
          <w:szCs w:val="20"/>
        </w:rPr>
        <w:t>.</w:t>
      </w:r>
      <w:r w:rsidRPr="00902FC8">
        <w:rPr>
          <w:sz w:val="20"/>
          <w:szCs w:val="20"/>
        </w:rPr>
        <w:t xml:space="preserve"> The disease is transmitted through the air, hence it is an air-borne infection, direct bird to bird contact and indirectly through mechanical spread have also been indicated to be a route of transmission</w:t>
      </w:r>
      <w:r w:rsidRPr="00902FC8">
        <w:rPr>
          <w:b/>
          <w:bCs/>
          <w:sz w:val="20"/>
          <w:szCs w:val="20"/>
        </w:rPr>
        <w:t xml:space="preserve"> (Cavanagh and Gelb, 2008).</w:t>
      </w:r>
    </w:p>
    <w:p w:rsidR="0086666F" w:rsidRPr="00902FC8" w:rsidRDefault="0086666F" w:rsidP="00110537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73297" w:rsidRPr="00902FC8" w:rsidRDefault="0021082B" w:rsidP="00110537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02FC8">
        <w:rPr>
          <w:rFonts w:ascii="Times New Roman" w:hAnsi="Times New Roman" w:cs="Times New Roman"/>
          <w:b/>
          <w:bCs/>
          <w:sz w:val="20"/>
          <w:szCs w:val="20"/>
        </w:rPr>
        <w:t>2.</w:t>
      </w:r>
      <w:r w:rsidR="008242A9" w:rsidRPr="00902FC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909DD" w:rsidRPr="00902FC8">
        <w:rPr>
          <w:rFonts w:ascii="Times New Roman" w:hAnsi="Times New Roman" w:cs="Times New Roman"/>
          <w:b/>
          <w:bCs/>
          <w:sz w:val="20"/>
          <w:szCs w:val="20"/>
        </w:rPr>
        <w:t>Etiology</w:t>
      </w:r>
      <w:r w:rsidR="00773297" w:rsidRPr="00902FC8">
        <w:rPr>
          <w:rFonts w:ascii="Times New Roman" w:hAnsi="Times New Roman" w:cs="Times New Roman"/>
          <w:b/>
          <w:bCs/>
          <w:sz w:val="20"/>
          <w:szCs w:val="20"/>
        </w:rPr>
        <w:t xml:space="preserve"> and Molecular Biology</w:t>
      </w:r>
    </w:p>
    <w:p w:rsidR="00773297" w:rsidRPr="00902FC8" w:rsidRDefault="00773297" w:rsidP="00110537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02FC8">
        <w:rPr>
          <w:rFonts w:ascii="Times New Roman" w:hAnsi="Times New Roman" w:cs="Times New Roman"/>
          <w:sz w:val="20"/>
          <w:szCs w:val="20"/>
        </w:rPr>
        <w:t>Infectious bronchitis is caused by infectious bronchitis viru</w:t>
      </w:r>
      <w:r w:rsidR="00902FC8" w:rsidRPr="00902FC8">
        <w:rPr>
          <w:rFonts w:ascii="Times New Roman" w:hAnsi="Times New Roman" w:cs="Times New Roman"/>
          <w:sz w:val="20"/>
          <w:szCs w:val="20"/>
        </w:rPr>
        <w:t>s (</w:t>
      </w:r>
      <w:r w:rsidRPr="00902FC8">
        <w:rPr>
          <w:rFonts w:ascii="Times New Roman" w:hAnsi="Times New Roman" w:cs="Times New Roman"/>
          <w:sz w:val="20"/>
          <w:szCs w:val="20"/>
        </w:rPr>
        <w:t>IBV), a single stranded positive sense, enveloped RNA virus</w:t>
      </w:r>
      <w:r w:rsidR="00AD49CD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902FC8">
        <w:rPr>
          <w:rFonts w:ascii="Times New Roman" w:hAnsi="Times New Roman" w:cs="Times New Roman"/>
          <w:sz w:val="20"/>
          <w:szCs w:val="20"/>
        </w:rPr>
        <w:t>of 27–</w:t>
      </w:r>
      <w:r w:rsidR="00930503" w:rsidRPr="00902FC8">
        <w:rPr>
          <w:rFonts w:ascii="Times New Roman" w:hAnsi="Times New Roman" w:cs="Times New Roman"/>
          <w:sz w:val="20"/>
          <w:szCs w:val="20"/>
        </w:rPr>
        <w:t xml:space="preserve">32 kb length </w:t>
      </w:r>
      <w:r w:rsidR="00930503" w:rsidRPr="00902FC8">
        <w:rPr>
          <w:rFonts w:ascii="Times New Roman" w:hAnsi="Times New Roman" w:cs="Times New Roman"/>
          <w:b/>
          <w:bCs/>
          <w:sz w:val="20"/>
          <w:szCs w:val="20"/>
        </w:rPr>
        <w:t>(Lai and Cavanagh</w:t>
      </w:r>
      <w:r w:rsidR="004C19A0" w:rsidRPr="00902FC8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="00930503" w:rsidRPr="00902FC8">
        <w:rPr>
          <w:rFonts w:ascii="Times New Roman" w:hAnsi="Times New Roman" w:cs="Times New Roman"/>
          <w:b/>
          <w:bCs/>
          <w:sz w:val="20"/>
          <w:szCs w:val="20"/>
        </w:rPr>
        <w:t xml:space="preserve"> 1997)</w:t>
      </w:r>
      <w:r w:rsidRPr="00902FC8">
        <w:rPr>
          <w:rFonts w:ascii="Times New Roman" w:hAnsi="Times New Roman" w:cs="Times New Roman"/>
          <w:sz w:val="20"/>
          <w:szCs w:val="20"/>
        </w:rPr>
        <w:t xml:space="preserve">. The virus has been classified </w:t>
      </w:r>
      <w:r w:rsidR="00AD49CD" w:rsidRPr="00902FC8">
        <w:rPr>
          <w:rFonts w:ascii="Times New Roman" w:hAnsi="Times New Roman" w:cs="Times New Roman"/>
          <w:sz w:val="20"/>
          <w:szCs w:val="20"/>
        </w:rPr>
        <w:t>under the</w:t>
      </w:r>
      <w:r w:rsidRPr="00902FC8">
        <w:rPr>
          <w:rFonts w:ascii="Times New Roman" w:hAnsi="Times New Roman" w:cs="Times New Roman"/>
          <w:sz w:val="20"/>
          <w:szCs w:val="20"/>
        </w:rPr>
        <w:t xml:space="preserve"> </w:t>
      </w:r>
      <w:r w:rsidRPr="00902FC8">
        <w:rPr>
          <w:rFonts w:ascii="Times New Roman" w:hAnsi="Times New Roman" w:cs="Times New Roman"/>
          <w:i/>
          <w:iCs/>
          <w:sz w:val="20"/>
          <w:szCs w:val="20"/>
        </w:rPr>
        <w:t>Gammacoronavirus</w:t>
      </w:r>
      <w:r w:rsidR="00AD49CD">
        <w:rPr>
          <w:rFonts w:ascii="Times New Roman" w:hAnsi="Times New Roman" w:cs="Times New Roman" w:hint="eastAsia"/>
          <w:i/>
          <w:iCs/>
          <w:sz w:val="20"/>
          <w:szCs w:val="20"/>
          <w:lang w:eastAsia="zh-CN"/>
        </w:rPr>
        <w:t xml:space="preserve"> </w:t>
      </w:r>
      <w:r w:rsidRPr="00902FC8">
        <w:rPr>
          <w:rFonts w:ascii="Times New Roman" w:hAnsi="Times New Roman" w:cs="Times New Roman"/>
          <w:sz w:val="20"/>
          <w:szCs w:val="20"/>
        </w:rPr>
        <w:t>genus in the family Coronaviridae</w:t>
      </w:r>
      <w:r w:rsidR="00110537" w:rsidRPr="00902FC8">
        <w:rPr>
          <w:rFonts w:ascii="Times New Roman" w:hAnsi="Times New Roman" w:cs="Times New Roman"/>
          <w:sz w:val="20"/>
          <w:szCs w:val="20"/>
        </w:rPr>
        <w:t>,</w:t>
      </w:r>
      <w:r w:rsid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110537" w:rsidRPr="00902FC8">
        <w:rPr>
          <w:rFonts w:ascii="Times New Roman" w:hAnsi="Times New Roman" w:cs="Times New Roman"/>
          <w:sz w:val="20"/>
          <w:szCs w:val="20"/>
        </w:rPr>
        <w:t>o</w:t>
      </w:r>
      <w:r w:rsidRPr="00902FC8">
        <w:rPr>
          <w:rFonts w:ascii="Times New Roman" w:hAnsi="Times New Roman" w:cs="Times New Roman"/>
          <w:sz w:val="20"/>
          <w:szCs w:val="20"/>
        </w:rPr>
        <w:t>rde</w:t>
      </w:r>
      <w:r w:rsidR="00110537" w:rsidRPr="00902FC8">
        <w:rPr>
          <w:rFonts w:ascii="Times New Roman" w:hAnsi="Times New Roman" w:cs="Times New Roman"/>
          <w:sz w:val="20"/>
          <w:szCs w:val="20"/>
        </w:rPr>
        <w:t>r</w:t>
      </w:r>
      <w:r w:rsid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110537" w:rsidRPr="00902FC8">
        <w:rPr>
          <w:rFonts w:ascii="Times New Roman" w:hAnsi="Times New Roman" w:cs="Times New Roman"/>
          <w:sz w:val="20"/>
          <w:szCs w:val="20"/>
        </w:rPr>
        <w:t>N</w:t>
      </w:r>
      <w:r w:rsidRPr="00902FC8">
        <w:rPr>
          <w:rFonts w:ascii="Times New Roman" w:hAnsi="Times New Roman" w:cs="Times New Roman"/>
          <w:sz w:val="20"/>
          <w:szCs w:val="20"/>
        </w:rPr>
        <w:t>idovirales. Like other</w:t>
      </w:r>
      <w:r w:rsidR="00AD49CD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902FC8">
        <w:rPr>
          <w:rFonts w:ascii="Times New Roman" w:hAnsi="Times New Roman" w:cs="Times New Roman"/>
          <w:sz w:val="20"/>
          <w:szCs w:val="20"/>
        </w:rPr>
        <w:t xml:space="preserve">members of </w:t>
      </w:r>
      <w:r w:rsidR="00AD49CD" w:rsidRPr="00902FC8">
        <w:rPr>
          <w:rFonts w:ascii="Times New Roman" w:hAnsi="Times New Roman" w:cs="Times New Roman"/>
          <w:sz w:val="20"/>
          <w:szCs w:val="20"/>
        </w:rPr>
        <w:t>corona virus</w:t>
      </w:r>
      <w:r w:rsidRPr="00902FC8">
        <w:rPr>
          <w:rFonts w:ascii="Times New Roman" w:hAnsi="Times New Roman" w:cs="Times New Roman"/>
          <w:sz w:val="20"/>
          <w:szCs w:val="20"/>
        </w:rPr>
        <w:t xml:space="preserve"> family</w:t>
      </w:r>
      <w:r w:rsidR="00110537" w:rsidRPr="00902FC8">
        <w:rPr>
          <w:rFonts w:ascii="Times New Roman" w:hAnsi="Times New Roman" w:cs="Times New Roman"/>
          <w:sz w:val="20"/>
          <w:szCs w:val="20"/>
        </w:rPr>
        <w:t>,</w:t>
      </w:r>
      <w:r w:rsid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110537" w:rsidRPr="00902FC8">
        <w:rPr>
          <w:rFonts w:ascii="Times New Roman" w:hAnsi="Times New Roman" w:cs="Times New Roman"/>
          <w:sz w:val="20"/>
          <w:szCs w:val="20"/>
        </w:rPr>
        <w:t>t</w:t>
      </w:r>
      <w:r w:rsidRPr="00902FC8">
        <w:rPr>
          <w:rFonts w:ascii="Times New Roman" w:hAnsi="Times New Roman" w:cs="Times New Roman"/>
          <w:sz w:val="20"/>
          <w:szCs w:val="20"/>
        </w:rPr>
        <w:t>he IBV genome is composed of structural and nonstructural</w:t>
      </w:r>
      <w:r w:rsidR="00AD49CD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5F738C" w:rsidRPr="00902FC8">
        <w:rPr>
          <w:rFonts w:ascii="Times New Roman" w:hAnsi="Times New Roman" w:cs="Times New Roman"/>
          <w:sz w:val="20"/>
          <w:szCs w:val="20"/>
        </w:rPr>
        <w:t xml:space="preserve">proteins. </w:t>
      </w:r>
      <w:r w:rsidRPr="00902FC8">
        <w:rPr>
          <w:rFonts w:ascii="Times New Roman" w:hAnsi="Times New Roman" w:cs="Times New Roman"/>
          <w:sz w:val="20"/>
          <w:szCs w:val="20"/>
        </w:rPr>
        <w:t>Structural proteins include the spike [S</w:t>
      </w:r>
      <w:r w:rsidR="00110537" w:rsidRPr="00902FC8">
        <w:rPr>
          <w:rFonts w:ascii="Times New Roman" w:hAnsi="Times New Roman" w:cs="Times New Roman"/>
          <w:sz w:val="20"/>
          <w:szCs w:val="20"/>
        </w:rPr>
        <w:t>]</w:t>
      </w:r>
      <w:r w:rsid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110537" w:rsidRPr="00902FC8">
        <w:rPr>
          <w:rFonts w:ascii="Times New Roman" w:hAnsi="Times New Roman" w:cs="Times New Roman"/>
          <w:sz w:val="20"/>
          <w:szCs w:val="20"/>
        </w:rPr>
        <w:t>g</w:t>
      </w:r>
      <w:r w:rsidRPr="00902FC8">
        <w:rPr>
          <w:rFonts w:ascii="Times New Roman" w:hAnsi="Times New Roman" w:cs="Times New Roman"/>
          <w:sz w:val="20"/>
          <w:szCs w:val="20"/>
        </w:rPr>
        <w:t>lycoprotein, envelope [E], matrix [M], and nucleocapsi</w:t>
      </w:r>
      <w:r w:rsidR="00902FC8" w:rsidRPr="00902FC8">
        <w:rPr>
          <w:rFonts w:ascii="Times New Roman" w:hAnsi="Times New Roman" w:cs="Times New Roman"/>
          <w:sz w:val="20"/>
          <w:szCs w:val="20"/>
        </w:rPr>
        <w:t>d [</w:t>
      </w:r>
      <w:r w:rsidRPr="00902FC8">
        <w:rPr>
          <w:rFonts w:ascii="Times New Roman" w:hAnsi="Times New Roman" w:cs="Times New Roman"/>
          <w:sz w:val="20"/>
          <w:szCs w:val="20"/>
        </w:rPr>
        <w:t xml:space="preserve">N]. These proteins together play different roles in </w:t>
      </w:r>
      <w:r w:rsidR="00AD49CD" w:rsidRPr="00902FC8">
        <w:rPr>
          <w:rFonts w:ascii="Times New Roman" w:hAnsi="Times New Roman" w:cs="Times New Roman"/>
          <w:sz w:val="20"/>
          <w:szCs w:val="20"/>
        </w:rPr>
        <w:t>viral attachment</w:t>
      </w:r>
      <w:r w:rsidRPr="00902FC8">
        <w:rPr>
          <w:rFonts w:ascii="Times New Roman" w:hAnsi="Times New Roman" w:cs="Times New Roman"/>
          <w:sz w:val="20"/>
          <w:szCs w:val="20"/>
        </w:rPr>
        <w:t xml:space="preserve">, replication, and inducing clinical disease. </w:t>
      </w:r>
      <w:r w:rsidR="00AD49CD" w:rsidRPr="00902FC8">
        <w:rPr>
          <w:rFonts w:ascii="Times New Roman" w:hAnsi="Times New Roman" w:cs="Times New Roman"/>
          <w:sz w:val="20"/>
          <w:szCs w:val="20"/>
        </w:rPr>
        <w:t>Of major</w:t>
      </w:r>
      <w:r w:rsidRPr="00902FC8">
        <w:rPr>
          <w:rFonts w:ascii="Times New Roman" w:hAnsi="Times New Roman" w:cs="Times New Roman"/>
          <w:sz w:val="20"/>
          <w:szCs w:val="20"/>
        </w:rPr>
        <w:t xml:space="preserve"> structural proteins, th</w:t>
      </w:r>
      <w:r w:rsidR="00110537" w:rsidRPr="00902FC8">
        <w:rPr>
          <w:rFonts w:ascii="Times New Roman" w:hAnsi="Times New Roman" w:cs="Times New Roman"/>
          <w:sz w:val="20"/>
          <w:szCs w:val="20"/>
        </w:rPr>
        <w:t>e</w:t>
      </w:r>
      <w:r w:rsid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110537" w:rsidRPr="00902FC8">
        <w:rPr>
          <w:rFonts w:ascii="Times New Roman" w:hAnsi="Times New Roman" w:cs="Times New Roman"/>
          <w:sz w:val="20"/>
          <w:szCs w:val="20"/>
        </w:rPr>
        <w:t>M</w:t>
      </w:r>
      <w:r w:rsidR="00AD49CD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902FC8">
        <w:rPr>
          <w:rFonts w:ascii="Times New Roman" w:hAnsi="Times New Roman" w:cs="Times New Roman"/>
          <w:sz w:val="20"/>
          <w:szCs w:val="20"/>
        </w:rPr>
        <w:t>protein is the most</w:t>
      </w:r>
      <w:r w:rsidR="00AD49CD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902FC8">
        <w:rPr>
          <w:rFonts w:ascii="Times New Roman" w:hAnsi="Times New Roman" w:cs="Times New Roman"/>
          <w:sz w:val="20"/>
          <w:szCs w:val="20"/>
        </w:rPr>
        <w:t>abundant</w:t>
      </w:r>
      <w:r w:rsidR="00AD49CD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902FC8">
        <w:rPr>
          <w:rFonts w:ascii="Times New Roman" w:hAnsi="Times New Roman" w:cs="Times New Roman"/>
          <w:sz w:val="20"/>
          <w:szCs w:val="20"/>
        </w:rPr>
        <w:t>trans</w:t>
      </w:r>
      <w:r w:rsidR="00AD49CD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902FC8">
        <w:rPr>
          <w:rFonts w:ascii="Times New Roman" w:hAnsi="Times New Roman" w:cs="Times New Roman"/>
          <w:sz w:val="20"/>
          <w:szCs w:val="20"/>
        </w:rPr>
        <w:t>membrane protein, which play vital role in corona</w:t>
      </w:r>
      <w:r w:rsidR="00AD49CD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902FC8">
        <w:rPr>
          <w:rFonts w:ascii="Times New Roman" w:hAnsi="Times New Roman" w:cs="Times New Roman"/>
          <w:sz w:val="20"/>
          <w:szCs w:val="20"/>
        </w:rPr>
        <w:t>virus</w:t>
      </w:r>
      <w:r w:rsidR="00110537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902FC8">
        <w:rPr>
          <w:rFonts w:ascii="Times New Roman" w:hAnsi="Times New Roman" w:cs="Times New Roman"/>
          <w:sz w:val="20"/>
          <w:szCs w:val="20"/>
        </w:rPr>
        <w:t>assembly thr</w:t>
      </w:r>
      <w:r w:rsidR="005F738C" w:rsidRPr="00902FC8">
        <w:rPr>
          <w:rFonts w:ascii="Times New Roman" w:hAnsi="Times New Roman" w:cs="Times New Roman"/>
          <w:sz w:val="20"/>
          <w:szCs w:val="20"/>
        </w:rPr>
        <w:t xml:space="preserve">ough interaction with viral </w:t>
      </w:r>
      <w:r w:rsidRPr="00902FC8">
        <w:rPr>
          <w:rFonts w:ascii="Times New Roman" w:hAnsi="Times New Roman" w:cs="Times New Roman"/>
          <w:sz w:val="20"/>
          <w:szCs w:val="20"/>
        </w:rPr>
        <w:t>ribonucleocapsid</w:t>
      </w:r>
      <w:r w:rsidR="00110537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741490" w:rsidRPr="00902FC8">
        <w:rPr>
          <w:rFonts w:ascii="Times New Roman" w:hAnsi="Times New Roman" w:cs="Times New Roman"/>
          <w:sz w:val="20"/>
          <w:szCs w:val="20"/>
        </w:rPr>
        <w:t xml:space="preserve">and spike glycoprotein </w:t>
      </w:r>
      <w:r w:rsidR="00741490" w:rsidRPr="00902FC8">
        <w:rPr>
          <w:rFonts w:ascii="Times New Roman" w:hAnsi="Times New Roman" w:cs="Times New Roman"/>
          <w:b/>
          <w:bCs/>
          <w:sz w:val="20"/>
          <w:szCs w:val="20"/>
        </w:rPr>
        <w:t>(Bande et al.,</w:t>
      </w:r>
      <w:r w:rsidR="00AD49CD"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  <w:t xml:space="preserve"> </w:t>
      </w:r>
      <w:r w:rsidR="00741490" w:rsidRPr="00902FC8">
        <w:rPr>
          <w:rFonts w:ascii="Times New Roman" w:hAnsi="Times New Roman" w:cs="Times New Roman"/>
          <w:b/>
          <w:bCs/>
          <w:sz w:val="20"/>
          <w:szCs w:val="20"/>
        </w:rPr>
        <w:t>2015)</w:t>
      </w:r>
      <w:r w:rsidRPr="00902FC8">
        <w:rPr>
          <w:rFonts w:ascii="Times New Roman" w:hAnsi="Times New Roman" w:cs="Times New Roman"/>
          <w:sz w:val="20"/>
          <w:szCs w:val="20"/>
        </w:rPr>
        <w:t>. IBV E protein is, however</w:t>
      </w:r>
      <w:r w:rsidR="00110537" w:rsidRPr="00902FC8">
        <w:rPr>
          <w:rFonts w:ascii="Times New Roman" w:hAnsi="Times New Roman" w:cs="Times New Roman"/>
          <w:sz w:val="20"/>
          <w:szCs w:val="20"/>
        </w:rPr>
        <w:t>,</w:t>
      </w:r>
      <w:r w:rsid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110537" w:rsidRPr="00902FC8">
        <w:rPr>
          <w:rFonts w:ascii="Times New Roman" w:hAnsi="Times New Roman" w:cs="Times New Roman"/>
          <w:sz w:val="20"/>
          <w:szCs w:val="20"/>
        </w:rPr>
        <w:t>s</w:t>
      </w:r>
      <w:r w:rsidRPr="00902FC8">
        <w:rPr>
          <w:rFonts w:ascii="Times New Roman" w:hAnsi="Times New Roman" w:cs="Times New Roman"/>
          <w:sz w:val="20"/>
          <w:szCs w:val="20"/>
        </w:rPr>
        <w:t>cant and contains highly hydrophobic transmembran</w:t>
      </w:r>
      <w:r w:rsidR="00110537" w:rsidRPr="00902FC8">
        <w:rPr>
          <w:rFonts w:ascii="Times New Roman" w:hAnsi="Times New Roman" w:cs="Times New Roman"/>
          <w:sz w:val="20"/>
          <w:szCs w:val="20"/>
        </w:rPr>
        <w:t>e</w:t>
      </w:r>
      <w:r w:rsid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110537" w:rsidRPr="00902FC8">
        <w:rPr>
          <w:rFonts w:ascii="Times New Roman" w:hAnsi="Times New Roman" w:cs="Times New Roman"/>
          <w:sz w:val="20"/>
          <w:szCs w:val="20"/>
        </w:rPr>
        <w:t>N</w:t>
      </w:r>
      <w:r w:rsidR="00AD49CD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902FC8">
        <w:rPr>
          <w:rFonts w:ascii="Times New Roman" w:hAnsi="Times New Roman" w:cs="Times New Roman"/>
          <w:sz w:val="20"/>
          <w:szCs w:val="20"/>
        </w:rPr>
        <w:t>terminal</w:t>
      </w:r>
      <w:r w:rsidR="00110537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902FC8">
        <w:rPr>
          <w:rFonts w:ascii="Times New Roman" w:hAnsi="Times New Roman" w:cs="Times New Roman"/>
          <w:sz w:val="20"/>
          <w:szCs w:val="20"/>
        </w:rPr>
        <w:t xml:space="preserve">and cytoplasmic C-terminal domains. Studies </w:t>
      </w:r>
      <w:r w:rsidR="00AD49CD" w:rsidRPr="00902FC8">
        <w:rPr>
          <w:rFonts w:ascii="Times New Roman" w:hAnsi="Times New Roman" w:cs="Times New Roman"/>
          <w:sz w:val="20"/>
          <w:szCs w:val="20"/>
        </w:rPr>
        <w:t>have shown</w:t>
      </w:r>
      <w:r w:rsidRPr="00902FC8">
        <w:rPr>
          <w:rFonts w:ascii="Times New Roman" w:hAnsi="Times New Roman" w:cs="Times New Roman"/>
          <w:sz w:val="20"/>
          <w:szCs w:val="20"/>
        </w:rPr>
        <w:t xml:space="preserve"> that the E protein is localized to the Golgi </w:t>
      </w:r>
      <w:r w:rsidR="00AD49CD" w:rsidRPr="00902FC8">
        <w:rPr>
          <w:rFonts w:ascii="Times New Roman" w:hAnsi="Times New Roman" w:cs="Times New Roman"/>
          <w:sz w:val="20"/>
          <w:szCs w:val="20"/>
        </w:rPr>
        <w:t>complex in</w:t>
      </w:r>
      <w:r w:rsidRPr="00902FC8">
        <w:rPr>
          <w:rFonts w:ascii="Times New Roman" w:hAnsi="Times New Roman" w:cs="Times New Roman"/>
          <w:sz w:val="20"/>
          <w:szCs w:val="20"/>
        </w:rPr>
        <w:t xml:space="preserve"> IBV infected cells and is integrally </w:t>
      </w:r>
      <w:r w:rsidRPr="00902FC8">
        <w:rPr>
          <w:rFonts w:ascii="Times New Roman" w:hAnsi="Times New Roman" w:cs="Times New Roman"/>
          <w:sz w:val="20"/>
          <w:szCs w:val="20"/>
        </w:rPr>
        <w:lastRenderedPageBreak/>
        <w:t>associated with viral</w:t>
      </w:r>
      <w:r w:rsidR="00AD49CD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902FC8">
        <w:rPr>
          <w:rFonts w:ascii="Times New Roman" w:hAnsi="Times New Roman" w:cs="Times New Roman"/>
          <w:sz w:val="20"/>
          <w:szCs w:val="20"/>
        </w:rPr>
        <w:t>envelope formation, assembly, budding, ion channel activity,</w:t>
      </w:r>
      <w:r w:rsidR="00AD49CD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346AB6" w:rsidRPr="00902FC8">
        <w:rPr>
          <w:rFonts w:ascii="Times New Roman" w:hAnsi="Times New Roman" w:cs="Times New Roman"/>
          <w:sz w:val="20"/>
          <w:szCs w:val="20"/>
        </w:rPr>
        <w:t>and apoptosis</w:t>
      </w:r>
      <w:r w:rsidR="00346AB6" w:rsidRPr="00902FC8">
        <w:rPr>
          <w:rFonts w:ascii="Times New Roman" w:hAnsi="Times New Roman" w:cs="Times New Roman"/>
          <w:b/>
          <w:bCs/>
          <w:sz w:val="20"/>
          <w:szCs w:val="20"/>
        </w:rPr>
        <w:t xml:space="preserve"> (Wilson et al.,</w:t>
      </w:r>
      <w:r w:rsidR="00AD49CD"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  <w:t xml:space="preserve"> </w:t>
      </w:r>
      <w:r w:rsidR="00346AB6" w:rsidRPr="00902FC8">
        <w:rPr>
          <w:rFonts w:ascii="Times New Roman" w:hAnsi="Times New Roman" w:cs="Times New Roman"/>
          <w:b/>
          <w:bCs/>
          <w:sz w:val="20"/>
          <w:szCs w:val="20"/>
        </w:rPr>
        <w:t>2006)</w:t>
      </w:r>
      <w:r w:rsidRPr="00902FC8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</w:p>
    <w:p w:rsidR="0086666F" w:rsidRPr="00902FC8" w:rsidRDefault="0086666F" w:rsidP="00110537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773297" w:rsidRPr="00902FC8" w:rsidRDefault="00773297" w:rsidP="00110537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02FC8">
        <w:rPr>
          <w:rFonts w:ascii="Times New Roman" w:hAnsi="Times New Roman" w:cs="Times New Roman"/>
          <w:b/>
          <w:bCs/>
          <w:sz w:val="20"/>
          <w:szCs w:val="20"/>
        </w:rPr>
        <w:t>3-Pathogenesis</w:t>
      </w:r>
    </w:p>
    <w:p w:rsidR="00773297" w:rsidRPr="00902FC8" w:rsidRDefault="00773297" w:rsidP="00110537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02FC8">
        <w:rPr>
          <w:rFonts w:ascii="Times New Roman" w:hAnsi="Times New Roman" w:cs="Times New Roman"/>
          <w:sz w:val="20"/>
          <w:szCs w:val="20"/>
        </w:rPr>
        <w:t xml:space="preserve">Infectious bronchitis virus infects primarily the </w:t>
      </w:r>
      <w:r w:rsidR="00AD49CD" w:rsidRPr="00902FC8">
        <w:rPr>
          <w:rFonts w:ascii="Times New Roman" w:hAnsi="Times New Roman" w:cs="Times New Roman"/>
          <w:sz w:val="20"/>
          <w:szCs w:val="20"/>
        </w:rPr>
        <w:t>respiratory system</w:t>
      </w:r>
      <w:r w:rsidRPr="00902FC8">
        <w:rPr>
          <w:rFonts w:ascii="Times New Roman" w:hAnsi="Times New Roman" w:cs="Times New Roman"/>
          <w:sz w:val="20"/>
          <w:szCs w:val="20"/>
        </w:rPr>
        <w:t xml:space="preserve">. However, some variants and several field </w:t>
      </w:r>
      <w:r w:rsidR="00AD49CD" w:rsidRPr="00902FC8">
        <w:rPr>
          <w:rFonts w:ascii="Times New Roman" w:hAnsi="Times New Roman" w:cs="Times New Roman"/>
          <w:sz w:val="20"/>
          <w:szCs w:val="20"/>
        </w:rPr>
        <w:t>isolates affect</w:t>
      </w:r>
      <w:r w:rsidRPr="00902FC8">
        <w:rPr>
          <w:rFonts w:ascii="Times New Roman" w:hAnsi="Times New Roman" w:cs="Times New Roman"/>
          <w:sz w:val="20"/>
          <w:szCs w:val="20"/>
        </w:rPr>
        <w:t xml:space="preserve"> the reproductive, renal, and digestive systems of chickens</w:t>
      </w:r>
      <w:r w:rsidR="00110537" w:rsidRPr="00902FC8">
        <w:rPr>
          <w:rFonts w:ascii="Times New Roman" w:hAnsi="Times New Roman" w:cs="Times New Roman"/>
          <w:sz w:val="20"/>
          <w:szCs w:val="20"/>
        </w:rPr>
        <w:t>.</w:t>
      </w:r>
      <w:r w:rsid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110537" w:rsidRPr="00902FC8">
        <w:rPr>
          <w:rFonts w:ascii="Times New Roman" w:hAnsi="Times New Roman" w:cs="Times New Roman"/>
          <w:sz w:val="20"/>
          <w:szCs w:val="20"/>
        </w:rPr>
        <w:t>D</w:t>
      </w:r>
      <w:r w:rsidRPr="00902FC8">
        <w:rPr>
          <w:rFonts w:ascii="Times New Roman" w:hAnsi="Times New Roman" w:cs="Times New Roman"/>
          <w:sz w:val="20"/>
          <w:szCs w:val="20"/>
        </w:rPr>
        <w:t xml:space="preserve">isease pathogenesis differs according to the </w:t>
      </w:r>
      <w:r w:rsidR="00AD49CD" w:rsidRPr="00902FC8">
        <w:rPr>
          <w:rFonts w:ascii="Times New Roman" w:hAnsi="Times New Roman" w:cs="Times New Roman"/>
          <w:sz w:val="20"/>
          <w:szCs w:val="20"/>
        </w:rPr>
        <w:t>system involved</w:t>
      </w:r>
      <w:r w:rsidRPr="00902FC8">
        <w:rPr>
          <w:rFonts w:ascii="Times New Roman" w:hAnsi="Times New Roman" w:cs="Times New Roman"/>
          <w:sz w:val="20"/>
          <w:szCs w:val="20"/>
        </w:rPr>
        <w:t>, as wel</w:t>
      </w:r>
      <w:r w:rsidR="00EF4C27" w:rsidRPr="00902FC8">
        <w:rPr>
          <w:rFonts w:ascii="Times New Roman" w:hAnsi="Times New Roman" w:cs="Times New Roman"/>
          <w:sz w:val="20"/>
          <w:szCs w:val="20"/>
        </w:rPr>
        <w:t xml:space="preserve">l as the strain of the virus </w:t>
      </w:r>
      <w:r w:rsidR="00EF4C27" w:rsidRPr="00902FC8">
        <w:rPr>
          <w:rFonts w:ascii="Times New Roman" w:hAnsi="Times New Roman" w:cs="Times New Roman"/>
          <w:b/>
          <w:bCs/>
          <w:sz w:val="20"/>
          <w:szCs w:val="20"/>
        </w:rPr>
        <w:t>(Cavanagh,2007)</w:t>
      </w:r>
      <w:r w:rsidRPr="00902FC8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8242A9" w:rsidRPr="00902FC8" w:rsidRDefault="00773297" w:rsidP="00110537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02FC8">
        <w:rPr>
          <w:rFonts w:ascii="Times New Roman" w:hAnsi="Times New Roman" w:cs="Times New Roman"/>
          <w:b/>
          <w:bCs/>
          <w:sz w:val="20"/>
          <w:szCs w:val="20"/>
        </w:rPr>
        <w:t xml:space="preserve">3.1. Host Susceptibility. </w:t>
      </w:r>
    </w:p>
    <w:p w:rsidR="0086666F" w:rsidRPr="00902FC8" w:rsidRDefault="00773297" w:rsidP="00110537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902FC8">
        <w:rPr>
          <w:rFonts w:ascii="Times New Roman" w:hAnsi="Times New Roman" w:cs="Times New Roman"/>
          <w:sz w:val="20"/>
          <w:szCs w:val="20"/>
        </w:rPr>
        <w:t>Although domestic fowl (</w:t>
      </w:r>
      <w:r w:rsidRPr="00902FC8">
        <w:rPr>
          <w:rFonts w:ascii="Times New Roman" w:hAnsi="Times New Roman" w:cs="Times New Roman"/>
          <w:i/>
          <w:iCs/>
          <w:sz w:val="20"/>
          <w:szCs w:val="20"/>
        </w:rPr>
        <w:t>Gallus gallus</w:t>
      </w:r>
      <w:r w:rsidR="00110537" w:rsidRPr="00902FC8">
        <w:rPr>
          <w:rFonts w:ascii="Times New Roman" w:hAnsi="Times New Roman" w:cs="Times New Roman"/>
          <w:sz w:val="20"/>
          <w:szCs w:val="20"/>
        </w:rPr>
        <w:t>)</w:t>
      </w:r>
      <w:r w:rsid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110537" w:rsidRPr="00902FC8">
        <w:rPr>
          <w:rFonts w:ascii="Times New Roman" w:hAnsi="Times New Roman" w:cs="Times New Roman"/>
          <w:sz w:val="20"/>
          <w:szCs w:val="20"/>
        </w:rPr>
        <w:t>a</w:t>
      </w:r>
      <w:r w:rsidRPr="00902FC8">
        <w:rPr>
          <w:rFonts w:ascii="Times New Roman" w:hAnsi="Times New Roman" w:cs="Times New Roman"/>
          <w:sz w:val="20"/>
          <w:szCs w:val="20"/>
        </w:rPr>
        <w:t>nd pheasant (</w:t>
      </w:r>
      <w:r w:rsidRPr="00902FC8">
        <w:rPr>
          <w:rFonts w:ascii="Times New Roman" w:hAnsi="Times New Roman" w:cs="Times New Roman"/>
          <w:i/>
          <w:iCs/>
          <w:sz w:val="20"/>
          <w:szCs w:val="20"/>
        </w:rPr>
        <w:t>Phasianus</w:t>
      </w:r>
      <w:r w:rsidR="00AD49CD">
        <w:rPr>
          <w:rFonts w:ascii="Times New Roman" w:hAnsi="Times New Roman" w:cs="Times New Roman" w:hint="eastAsia"/>
          <w:i/>
          <w:iCs/>
          <w:sz w:val="20"/>
          <w:szCs w:val="20"/>
          <w:lang w:eastAsia="zh-CN"/>
        </w:rPr>
        <w:t xml:space="preserve"> </w:t>
      </w:r>
      <w:r w:rsidRPr="00902FC8">
        <w:rPr>
          <w:rFonts w:ascii="Times New Roman" w:hAnsi="Times New Roman" w:cs="Times New Roman"/>
          <w:sz w:val="20"/>
          <w:szCs w:val="20"/>
        </w:rPr>
        <w:t>spp</w:t>
      </w:r>
      <w:r w:rsidRPr="00902FC8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Pr="00902FC8">
        <w:rPr>
          <w:rFonts w:ascii="Times New Roman" w:hAnsi="Times New Roman" w:cs="Times New Roman"/>
          <w:sz w:val="20"/>
          <w:szCs w:val="20"/>
        </w:rPr>
        <w:t>) are considered to be</w:t>
      </w:r>
      <w:r w:rsidR="00AD49CD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4A11AF" w:rsidRPr="00902FC8">
        <w:rPr>
          <w:rFonts w:ascii="Times New Roman" w:hAnsi="Times New Roman" w:cs="Times New Roman"/>
          <w:sz w:val="20"/>
          <w:szCs w:val="20"/>
        </w:rPr>
        <w:t xml:space="preserve">natural hosts for IBV </w:t>
      </w:r>
      <w:r w:rsidR="004A11AF" w:rsidRPr="00902FC8">
        <w:rPr>
          <w:rFonts w:ascii="Times New Roman" w:hAnsi="Times New Roman" w:cs="Times New Roman"/>
          <w:b/>
          <w:bCs/>
          <w:sz w:val="20"/>
          <w:szCs w:val="20"/>
        </w:rPr>
        <w:t>(Cavanagh et al.,2002)</w:t>
      </w:r>
      <w:r w:rsidRPr="00902FC8">
        <w:rPr>
          <w:rFonts w:ascii="Times New Roman" w:hAnsi="Times New Roman" w:cs="Times New Roman"/>
          <w:sz w:val="20"/>
          <w:szCs w:val="20"/>
        </w:rPr>
        <w:t>, other IBV-like corona</w:t>
      </w:r>
      <w:r w:rsidR="00AD49CD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902FC8">
        <w:rPr>
          <w:rFonts w:ascii="Times New Roman" w:hAnsi="Times New Roman" w:cs="Times New Roman"/>
          <w:sz w:val="20"/>
          <w:szCs w:val="20"/>
        </w:rPr>
        <w:t>viruses</w:t>
      </w:r>
      <w:r w:rsidR="00AD49CD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902FC8">
        <w:rPr>
          <w:rFonts w:ascii="Times New Roman" w:hAnsi="Times New Roman" w:cs="Times New Roman"/>
          <w:sz w:val="20"/>
          <w:szCs w:val="20"/>
        </w:rPr>
        <w:t>have been identified in nondomestic avian species including</w:t>
      </w:r>
      <w:r w:rsidR="00AD49CD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902FC8">
        <w:rPr>
          <w:rFonts w:ascii="Times New Roman" w:hAnsi="Times New Roman" w:cs="Times New Roman"/>
          <w:sz w:val="20"/>
          <w:szCs w:val="20"/>
        </w:rPr>
        <w:t>pheasant, peafowl, turkey, teal, geese, pigeon, penguins quail</w:t>
      </w:r>
      <w:r w:rsidR="00110537" w:rsidRPr="00902FC8">
        <w:rPr>
          <w:rFonts w:ascii="Times New Roman" w:hAnsi="Times New Roman" w:cs="Times New Roman"/>
          <w:sz w:val="20"/>
          <w:szCs w:val="20"/>
        </w:rPr>
        <w:t>,</w:t>
      </w:r>
      <w:r w:rsid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110537" w:rsidRPr="00902FC8">
        <w:rPr>
          <w:rFonts w:ascii="Times New Roman" w:hAnsi="Times New Roman" w:cs="Times New Roman"/>
          <w:sz w:val="20"/>
          <w:szCs w:val="20"/>
        </w:rPr>
        <w:t>d</w:t>
      </w:r>
      <w:r w:rsidR="003835B8" w:rsidRPr="00902FC8">
        <w:rPr>
          <w:rFonts w:ascii="Times New Roman" w:hAnsi="Times New Roman" w:cs="Times New Roman"/>
          <w:sz w:val="20"/>
          <w:szCs w:val="20"/>
        </w:rPr>
        <w:t xml:space="preserve">uck, and Amazon parrot </w:t>
      </w:r>
      <w:r w:rsidR="003835B8" w:rsidRPr="00902FC8">
        <w:rPr>
          <w:rFonts w:ascii="Times New Roman" w:hAnsi="Times New Roman" w:cs="Times New Roman"/>
          <w:b/>
          <w:bCs/>
          <w:sz w:val="20"/>
          <w:szCs w:val="20"/>
        </w:rPr>
        <w:t>(Circella et al.,</w:t>
      </w:r>
      <w:r w:rsidR="00AD49CD"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  <w:t xml:space="preserve"> </w:t>
      </w:r>
      <w:r w:rsidR="003835B8" w:rsidRPr="00902FC8">
        <w:rPr>
          <w:rFonts w:ascii="Times New Roman" w:hAnsi="Times New Roman" w:cs="Times New Roman"/>
          <w:b/>
          <w:bCs/>
          <w:sz w:val="20"/>
          <w:szCs w:val="20"/>
        </w:rPr>
        <w:t>2007)</w:t>
      </w:r>
      <w:r w:rsidRPr="00902FC8">
        <w:rPr>
          <w:rFonts w:ascii="Times New Roman" w:hAnsi="Times New Roman" w:cs="Times New Roman"/>
          <w:sz w:val="20"/>
          <w:szCs w:val="20"/>
        </w:rPr>
        <w:t>. Antigenic similarities</w:t>
      </w:r>
      <w:r w:rsidR="00AD49CD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902FC8">
        <w:rPr>
          <w:rFonts w:ascii="Times New Roman" w:hAnsi="Times New Roman" w:cs="Times New Roman"/>
          <w:sz w:val="20"/>
          <w:szCs w:val="20"/>
        </w:rPr>
        <w:t>between turkey corona</w:t>
      </w:r>
      <w:r w:rsidR="00AD49CD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902FC8">
        <w:rPr>
          <w:rFonts w:ascii="Times New Roman" w:hAnsi="Times New Roman" w:cs="Times New Roman"/>
          <w:sz w:val="20"/>
          <w:szCs w:val="20"/>
        </w:rPr>
        <w:t>virus (TCoV) and avian infectious</w:t>
      </w:r>
      <w:r w:rsidR="0086666F" w:rsidRPr="00902FC8">
        <w:rPr>
          <w:rFonts w:ascii="Times New Roman" w:hAnsi="Times New Roman" w:cs="Times New Roman"/>
          <w:sz w:val="20"/>
          <w:szCs w:val="20"/>
        </w:rPr>
        <w:t xml:space="preserve"> bronchitis virus (AIBV) </w:t>
      </w:r>
      <w:r w:rsidR="006960BA" w:rsidRPr="00902FC8">
        <w:rPr>
          <w:rFonts w:ascii="Times New Roman" w:hAnsi="Times New Roman" w:cs="Times New Roman"/>
          <w:sz w:val="20"/>
          <w:szCs w:val="20"/>
        </w:rPr>
        <w:t xml:space="preserve">have also been demonstrated </w:t>
      </w:r>
      <w:r w:rsidR="006960BA" w:rsidRPr="00902FC8">
        <w:rPr>
          <w:rFonts w:ascii="Times New Roman" w:hAnsi="Times New Roman" w:cs="Times New Roman"/>
          <w:b/>
          <w:bCs/>
          <w:sz w:val="20"/>
          <w:szCs w:val="20"/>
        </w:rPr>
        <w:t>(Guy,</w:t>
      </w:r>
      <w:r w:rsidR="00AD49CD"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  <w:t xml:space="preserve"> </w:t>
      </w:r>
      <w:r w:rsidR="006960BA" w:rsidRPr="00902FC8">
        <w:rPr>
          <w:rFonts w:ascii="Times New Roman" w:hAnsi="Times New Roman" w:cs="Times New Roman"/>
          <w:b/>
          <w:bCs/>
          <w:sz w:val="20"/>
          <w:szCs w:val="20"/>
        </w:rPr>
        <w:t>2000)</w:t>
      </w:r>
      <w:r w:rsidR="0086666F" w:rsidRPr="00902FC8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8242A9" w:rsidRPr="00902FC8" w:rsidRDefault="00773297" w:rsidP="00110537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02FC8">
        <w:rPr>
          <w:rFonts w:ascii="Times New Roman" w:hAnsi="Times New Roman" w:cs="Times New Roman"/>
          <w:b/>
          <w:bCs/>
          <w:sz w:val="20"/>
          <w:szCs w:val="20"/>
        </w:rPr>
        <w:t xml:space="preserve">3.2. Age and Breed Predisposition. </w:t>
      </w:r>
    </w:p>
    <w:p w:rsidR="00773297" w:rsidRPr="00902FC8" w:rsidRDefault="00773297" w:rsidP="00110537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902FC8">
        <w:rPr>
          <w:rFonts w:ascii="Times New Roman" w:hAnsi="Times New Roman" w:cs="Times New Roman"/>
          <w:sz w:val="20"/>
          <w:szCs w:val="20"/>
        </w:rPr>
        <w:t>Chickens of all ages and</w:t>
      </w:r>
      <w:r w:rsidR="00AD49CD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902FC8">
        <w:rPr>
          <w:rFonts w:ascii="Times New Roman" w:hAnsi="Times New Roman" w:cs="Times New Roman"/>
          <w:sz w:val="20"/>
          <w:szCs w:val="20"/>
        </w:rPr>
        <w:t>breed types are susceptible to IBV infection, but the extent</w:t>
      </w:r>
      <w:r w:rsidR="00AD49CD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902FC8">
        <w:rPr>
          <w:rFonts w:ascii="Times New Roman" w:hAnsi="Times New Roman" w:cs="Times New Roman"/>
          <w:sz w:val="20"/>
          <w:szCs w:val="20"/>
        </w:rPr>
        <w:t>and severity of the disease is pronounced in young chicks</w:t>
      </w:r>
      <w:r w:rsidR="00110537" w:rsidRPr="00902FC8">
        <w:rPr>
          <w:rFonts w:ascii="Times New Roman" w:hAnsi="Times New Roman" w:cs="Times New Roman"/>
          <w:sz w:val="20"/>
          <w:szCs w:val="20"/>
        </w:rPr>
        <w:t>,</w:t>
      </w:r>
      <w:r w:rsid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110537" w:rsidRPr="00902FC8">
        <w:rPr>
          <w:rFonts w:ascii="Times New Roman" w:hAnsi="Times New Roman" w:cs="Times New Roman"/>
          <w:sz w:val="20"/>
          <w:szCs w:val="20"/>
        </w:rPr>
        <w:t>c</w:t>
      </w:r>
      <w:r w:rsidRPr="00902FC8">
        <w:rPr>
          <w:rFonts w:ascii="Times New Roman" w:hAnsi="Times New Roman" w:cs="Times New Roman"/>
          <w:sz w:val="20"/>
          <w:szCs w:val="20"/>
        </w:rPr>
        <w:t>ompared to adults. Similarly, resistance to infection was</w:t>
      </w:r>
      <w:r w:rsidR="0086666F" w:rsidRPr="00902FC8">
        <w:rPr>
          <w:rFonts w:ascii="Times New Roman" w:hAnsi="Times New Roman" w:cs="Times New Roman"/>
          <w:sz w:val="20"/>
          <w:szCs w:val="20"/>
        </w:rPr>
        <w:t xml:space="preserve"> suggested to </w:t>
      </w:r>
      <w:r w:rsidR="004564FA" w:rsidRPr="00902FC8">
        <w:rPr>
          <w:rFonts w:ascii="Times New Roman" w:hAnsi="Times New Roman" w:cs="Times New Roman"/>
          <w:sz w:val="20"/>
          <w:szCs w:val="20"/>
        </w:rPr>
        <w:t>increase with increasing ag</w:t>
      </w:r>
      <w:r w:rsidR="00902FC8" w:rsidRPr="00902FC8">
        <w:rPr>
          <w:rFonts w:ascii="Times New Roman" w:hAnsi="Times New Roman" w:cs="Times New Roman"/>
          <w:sz w:val="20"/>
          <w:szCs w:val="20"/>
        </w:rPr>
        <w:t xml:space="preserve">e </w:t>
      </w:r>
      <w:r w:rsidR="00902FC8" w:rsidRPr="00902FC8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4564FA" w:rsidRPr="00902FC8">
        <w:rPr>
          <w:rFonts w:ascii="Times New Roman" w:hAnsi="Times New Roman" w:cs="Times New Roman"/>
          <w:b/>
          <w:bCs/>
          <w:sz w:val="20"/>
          <w:szCs w:val="20"/>
        </w:rPr>
        <w:t>Crinion and Hofstad,</w:t>
      </w:r>
      <w:r w:rsidR="00AD49CD"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  <w:t xml:space="preserve"> </w:t>
      </w:r>
      <w:r w:rsidR="004564FA" w:rsidRPr="00902FC8">
        <w:rPr>
          <w:rFonts w:ascii="Times New Roman" w:hAnsi="Times New Roman" w:cs="Times New Roman"/>
          <w:b/>
          <w:bCs/>
          <w:sz w:val="20"/>
          <w:szCs w:val="20"/>
        </w:rPr>
        <w:t>1972)</w:t>
      </w:r>
      <w:r w:rsidR="004564FA" w:rsidRPr="00902FC8">
        <w:rPr>
          <w:rFonts w:ascii="Times New Roman" w:hAnsi="Times New Roman" w:cs="Times New Roman"/>
          <w:sz w:val="20"/>
          <w:szCs w:val="20"/>
        </w:rPr>
        <w:t>.</w:t>
      </w:r>
      <w:r w:rsidR="0085383C" w:rsidRPr="00902FC8">
        <w:rPr>
          <w:rFonts w:ascii="Times New Roman" w:hAnsi="Times New Roman" w:cs="Times New Roman"/>
          <w:sz w:val="20"/>
          <w:szCs w:val="20"/>
        </w:rPr>
        <w:t xml:space="preserve"> </w:t>
      </w:r>
      <w:r w:rsidR="00AD49CD" w:rsidRPr="00902FC8">
        <w:rPr>
          <w:rFonts w:ascii="Times New Roman" w:hAnsi="Times New Roman" w:cs="Times New Roman"/>
          <w:sz w:val="20"/>
          <w:szCs w:val="20"/>
        </w:rPr>
        <w:t>Experimental evidence</w:t>
      </w:r>
      <w:r w:rsidR="0085383C" w:rsidRPr="00902FC8">
        <w:rPr>
          <w:rFonts w:ascii="Times New Roman" w:hAnsi="Times New Roman" w:cs="Times New Roman"/>
          <w:sz w:val="20"/>
          <w:szCs w:val="20"/>
        </w:rPr>
        <w:t xml:space="preserve"> suggests that line C</w:t>
      </w:r>
      <w:r w:rsidR="00AD49CD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85383C" w:rsidRPr="00902FC8">
        <w:rPr>
          <w:rFonts w:ascii="Times New Roman" w:hAnsi="Times New Roman" w:cs="Times New Roman"/>
          <w:sz w:val="20"/>
          <w:szCs w:val="20"/>
        </w:rPr>
        <w:t xml:space="preserve">white leghorn chickens are </w:t>
      </w:r>
      <w:r w:rsidR="00AD49CD" w:rsidRPr="00902FC8">
        <w:rPr>
          <w:rFonts w:ascii="Times New Roman" w:hAnsi="Times New Roman" w:cs="Times New Roman"/>
          <w:sz w:val="20"/>
          <w:szCs w:val="20"/>
        </w:rPr>
        <w:t>more resistant</w:t>
      </w:r>
      <w:r w:rsidR="00C041B3" w:rsidRPr="00902FC8">
        <w:rPr>
          <w:rFonts w:ascii="Times New Roman" w:hAnsi="Times New Roman" w:cs="Times New Roman"/>
          <w:sz w:val="20"/>
          <w:szCs w:val="20"/>
        </w:rPr>
        <w:t xml:space="preserve"> t</w:t>
      </w:r>
      <w:r w:rsidR="00110537" w:rsidRPr="00902FC8">
        <w:rPr>
          <w:rFonts w:ascii="Times New Roman" w:hAnsi="Times New Roman" w:cs="Times New Roman"/>
          <w:sz w:val="20"/>
          <w:szCs w:val="20"/>
        </w:rPr>
        <w:t>o</w:t>
      </w:r>
      <w:r w:rsid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110537" w:rsidRPr="00902FC8">
        <w:rPr>
          <w:rFonts w:ascii="Times New Roman" w:hAnsi="Times New Roman" w:cs="Times New Roman"/>
          <w:sz w:val="20"/>
          <w:szCs w:val="20"/>
        </w:rPr>
        <w:t>M</w:t>
      </w:r>
      <w:r w:rsidR="00C041B3" w:rsidRPr="00902FC8">
        <w:rPr>
          <w:rFonts w:ascii="Times New Roman" w:hAnsi="Times New Roman" w:cs="Times New Roman"/>
          <w:sz w:val="20"/>
          <w:szCs w:val="20"/>
        </w:rPr>
        <w:t xml:space="preserve">41 </w:t>
      </w:r>
      <w:r w:rsidR="0085383C" w:rsidRPr="00902FC8">
        <w:rPr>
          <w:rFonts w:ascii="Times New Roman" w:hAnsi="Times New Roman" w:cs="Times New Roman"/>
          <w:sz w:val="20"/>
          <w:szCs w:val="20"/>
        </w:rPr>
        <w:t>IBV</w:t>
      </w:r>
      <w:r w:rsidR="00AD49CD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85383C" w:rsidRPr="00902FC8">
        <w:rPr>
          <w:rFonts w:ascii="Times New Roman" w:hAnsi="Times New Roman" w:cs="Times New Roman"/>
          <w:sz w:val="20"/>
          <w:szCs w:val="20"/>
        </w:rPr>
        <w:t>challenge, compared to line 151, although</w:t>
      </w:r>
      <w:r w:rsidR="00AD49CD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85383C" w:rsidRPr="00902FC8">
        <w:rPr>
          <w:rFonts w:ascii="Times New Roman" w:hAnsi="Times New Roman" w:cs="Times New Roman"/>
          <w:sz w:val="20"/>
          <w:szCs w:val="20"/>
        </w:rPr>
        <w:t>both lines had simila</w:t>
      </w:r>
      <w:r w:rsidR="00B85866" w:rsidRPr="00902FC8">
        <w:rPr>
          <w:rFonts w:ascii="Times New Roman" w:hAnsi="Times New Roman" w:cs="Times New Roman"/>
          <w:sz w:val="20"/>
          <w:szCs w:val="20"/>
        </w:rPr>
        <w:t>r virus shedding rate</w:t>
      </w:r>
      <w:r w:rsidR="00B85866" w:rsidRPr="00902FC8">
        <w:rPr>
          <w:rFonts w:ascii="Times New Roman" w:hAnsi="Times New Roman" w:cs="Times New Roman"/>
          <w:b/>
          <w:bCs/>
          <w:sz w:val="20"/>
          <w:szCs w:val="20"/>
        </w:rPr>
        <w:t xml:space="preserve"> (Bacon et al.</w:t>
      </w:r>
      <w:r w:rsidR="008242A9" w:rsidRPr="00902FC8">
        <w:rPr>
          <w:rFonts w:ascii="Times New Roman" w:hAnsi="Times New Roman" w:cs="Times New Roman"/>
          <w:b/>
          <w:bCs/>
          <w:sz w:val="20"/>
          <w:szCs w:val="20"/>
        </w:rPr>
        <w:t>, 2004</w:t>
      </w:r>
      <w:r w:rsidR="00B85866" w:rsidRPr="00902FC8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="00B85866" w:rsidRPr="00902FC8">
        <w:rPr>
          <w:rFonts w:ascii="Times New Roman" w:hAnsi="Times New Roman" w:cs="Times New Roman"/>
          <w:sz w:val="20"/>
          <w:szCs w:val="20"/>
        </w:rPr>
        <w:t>.</w:t>
      </w:r>
    </w:p>
    <w:p w:rsidR="008242A9" w:rsidRPr="00902FC8" w:rsidRDefault="00773297" w:rsidP="00110537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02FC8">
        <w:rPr>
          <w:rFonts w:ascii="Times New Roman" w:hAnsi="Times New Roman" w:cs="Times New Roman"/>
          <w:b/>
          <w:bCs/>
          <w:sz w:val="20"/>
          <w:szCs w:val="20"/>
        </w:rPr>
        <w:t>3.</w:t>
      </w:r>
      <w:r w:rsidR="0021082B" w:rsidRPr="00902FC8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902FC8">
        <w:rPr>
          <w:rFonts w:ascii="Times New Roman" w:hAnsi="Times New Roman" w:cs="Times New Roman"/>
          <w:b/>
          <w:bCs/>
          <w:sz w:val="20"/>
          <w:szCs w:val="20"/>
        </w:rPr>
        <w:t xml:space="preserve">. Infection and Transmission. </w:t>
      </w:r>
    </w:p>
    <w:p w:rsidR="00B417A6" w:rsidRPr="00902FC8" w:rsidRDefault="00773297" w:rsidP="00110537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02FC8">
        <w:rPr>
          <w:rFonts w:ascii="Times New Roman" w:hAnsi="Times New Roman" w:cs="Times New Roman"/>
          <w:sz w:val="20"/>
          <w:szCs w:val="20"/>
        </w:rPr>
        <w:t>The virus is transmitted via</w:t>
      </w:r>
      <w:r w:rsidR="00AD49CD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902FC8">
        <w:rPr>
          <w:rFonts w:ascii="Times New Roman" w:hAnsi="Times New Roman" w:cs="Times New Roman"/>
          <w:sz w:val="20"/>
          <w:szCs w:val="20"/>
        </w:rPr>
        <w:t>the respiratory secretions, as well as faecal droplets from</w:t>
      </w:r>
      <w:r w:rsidR="00AD49CD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902FC8">
        <w:rPr>
          <w:rFonts w:ascii="Times New Roman" w:hAnsi="Times New Roman" w:cs="Times New Roman"/>
          <w:sz w:val="20"/>
          <w:szCs w:val="20"/>
        </w:rPr>
        <w:t>infected poultry. Contaminated objects and utensils may</w:t>
      </w:r>
      <w:r w:rsidR="0086666F" w:rsidRPr="00902FC8">
        <w:rPr>
          <w:rFonts w:ascii="Times New Roman" w:hAnsi="Times New Roman" w:cs="Times New Roman"/>
          <w:sz w:val="20"/>
          <w:szCs w:val="20"/>
        </w:rPr>
        <w:t xml:space="preserve"> aid </w:t>
      </w:r>
      <w:r w:rsidRPr="00902FC8">
        <w:rPr>
          <w:rFonts w:ascii="Times New Roman" w:hAnsi="Times New Roman" w:cs="Times New Roman"/>
          <w:sz w:val="20"/>
          <w:szCs w:val="20"/>
        </w:rPr>
        <w:t>transmission and spread of the virus from one flock to</w:t>
      </w:r>
      <w:r w:rsidR="00AD49CD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902FC8">
        <w:rPr>
          <w:rFonts w:ascii="Times New Roman" w:hAnsi="Times New Roman" w:cs="Times New Roman"/>
          <w:sz w:val="20"/>
          <w:szCs w:val="20"/>
        </w:rPr>
        <w:t>another. Evidence of virus was shown in trachea, kidney</w:t>
      </w:r>
      <w:r w:rsidR="00110537" w:rsidRPr="00902FC8">
        <w:rPr>
          <w:rFonts w:ascii="Times New Roman" w:hAnsi="Times New Roman" w:cs="Times New Roman"/>
          <w:sz w:val="20"/>
          <w:szCs w:val="20"/>
        </w:rPr>
        <w:t>,</w:t>
      </w:r>
      <w:r w:rsid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110537" w:rsidRPr="00902FC8">
        <w:rPr>
          <w:rFonts w:ascii="Times New Roman" w:hAnsi="Times New Roman" w:cs="Times New Roman"/>
          <w:sz w:val="20"/>
          <w:szCs w:val="20"/>
        </w:rPr>
        <w:t>a</w:t>
      </w:r>
      <w:r w:rsidRPr="00902FC8">
        <w:rPr>
          <w:rFonts w:ascii="Times New Roman" w:hAnsi="Times New Roman" w:cs="Times New Roman"/>
          <w:sz w:val="20"/>
          <w:szCs w:val="20"/>
        </w:rPr>
        <w:t>nd Bursa of Fabricius 24 hrs following aerosol transmissio</w:t>
      </w:r>
      <w:r w:rsidR="00902FC8" w:rsidRPr="00902FC8">
        <w:rPr>
          <w:rFonts w:ascii="Times New Roman" w:hAnsi="Times New Roman" w:cs="Times New Roman"/>
          <w:sz w:val="20"/>
          <w:szCs w:val="20"/>
        </w:rPr>
        <w:t xml:space="preserve">n </w:t>
      </w:r>
      <w:r w:rsidR="00902FC8" w:rsidRPr="00902FC8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6D4C6D" w:rsidRPr="00902FC8">
        <w:rPr>
          <w:rFonts w:ascii="Times New Roman" w:hAnsi="Times New Roman" w:cs="Times New Roman"/>
          <w:b/>
          <w:bCs/>
          <w:sz w:val="20"/>
          <w:szCs w:val="20"/>
        </w:rPr>
        <w:t>Cavanagh and Gelb,2008)</w:t>
      </w:r>
      <w:r w:rsidR="00110537" w:rsidRPr="00902FC8">
        <w:rPr>
          <w:rFonts w:ascii="Times New Roman" w:hAnsi="Times New Roman" w:cs="Times New Roman"/>
          <w:sz w:val="20"/>
          <w:szCs w:val="20"/>
        </w:rPr>
        <w:t>.</w:t>
      </w:r>
      <w:r w:rsid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110537" w:rsidRPr="00902FC8">
        <w:rPr>
          <w:rFonts w:ascii="Times New Roman" w:hAnsi="Times New Roman" w:cs="Times New Roman"/>
          <w:sz w:val="20"/>
          <w:szCs w:val="20"/>
        </w:rPr>
        <w:t>T</w:t>
      </w:r>
      <w:r w:rsidR="0086666F" w:rsidRPr="00902FC8">
        <w:rPr>
          <w:rFonts w:ascii="Times New Roman" w:hAnsi="Times New Roman" w:cs="Times New Roman"/>
          <w:sz w:val="20"/>
          <w:szCs w:val="20"/>
        </w:rPr>
        <w:t xml:space="preserve">he </w:t>
      </w:r>
      <w:r w:rsidRPr="00902FC8">
        <w:rPr>
          <w:rFonts w:ascii="Times New Roman" w:hAnsi="Times New Roman" w:cs="Times New Roman"/>
          <w:sz w:val="20"/>
          <w:szCs w:val="20"/>
        </w:rPr>
        <w:t>nature of IBV persistence remains to be elucidated</w:t>
      </w:r>
      <w:r w:rsidR="00110537" w:rsidRPr="00902FC8">
        <w:rPr>
          <w:rFonts w:ascii="Times New Roman" w:hAnsi="Times New Roman" w:cs="Times New Roman"/>
          <w:sz w:val="20"/>
          <w:szCs w:val="20"/>
        </w:rPr>
        <w:t>;</w:t>
      </w:r>
      <w:r w:rsid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110537" w:rsidRPr="00902FC8">
        <w:rPr>
          <w:rFonts w:ascii="Times New Roman" w:hAnsi="Times New Roman" w:cs="Times New Roman"/>
          <w:sz w:val="20"/>
          <w:szCs w:val="20"/>
        </w:rPr>
        <w:t>h</w:t>
      </w:r>
      <w:r w:rsidRPr="00902FC8">
        <w:rPr>
          <w:rFonts w:ascii="Times New Roman" w:hAnsi="Times New Roman" w:cs="Times New Roman"/>
          <w:sz w:val="20"/>
          <w:szCs w:val="20"/>
        </w:rPr>
        <w:t>owever</w:t>
      </w:r>
      <w:r w:rsidR="00B417A6" w:rsidRPr="00902FC8">
        <w:rPr>
          <w:rFonts w:ascii="Times New Roman" w:hAnsi="Times New Roman" w:cs="Times New Roman"/>
          <w:sz w:val="20"/>
          <w:szCs w:val="20"/>
        </w:rPr>
        <w:t xml:space="preserve">, detection of the virus in the </w:t>
      </w:r>
      <w:r w:rsidRPr="00902FC8">
        <w:rPr>
          <w:rFonts w:ascii="Times New Roman" w:hAnsi="Times New Roman" w:cs="Times New Roman"/>
          <w:sz w:val="20"/>
          <w:szCs w:val="20"/>
        </w:rPr>
        <w:t>caecal tonsils (up to14 weeks) and from faeces (20 weeks) after infection might</w:t>
      </w:r>
      <w:r w:rsidR="00AD49CD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902FC8">
        <w:rPr>
          <w:rFonts w:ascii="Times New Roman" w:hAnsi="Times New Roman" w:cs="Times New Roman"/>
          <w:sz w:val="20"/>
          <w:szCs w:val="20"/>
        </w:rPr>
        <w:t>suggest a role of faecal shedding in viral transmission and</w:t>
      </w:r>
      <w:r w:rsidR="0017721B" w:rsidRPr="00902FC8">
        <w:rPr>
          <w:rFonts w:ascii="Times New Roman" w:hAnsi="Times New Roman" w:cs="Times New Roman"/>
          <w:sz w:val="20"/>
          <w:szCs w:val="20"/>
        </w:rPr>
        <w:t xml:space="preserve"> persistence</w:t>
      </w:r>
      <w:r w:rsidR="0017721B" w:rsidRPr="00902FC8">
        <w:rPr>
          <w:rFonts w:ascii="Times New Roman" w:hAnsi="Times New Roman" w:cs="Times New Roman"/>
          <w:b/>
          <w:bCs/>
          <w:sz w:val="20"/>
          <w:szCs w:val="20"/>
        </w:rPr>
        <w:t xml:space="preserve"> (Alexander and Gough,1977)</w:t>
      </w:r>
      <w:r w:rsidR="00B417A6" w:rsidRPr="00902FC8">
        <w:rPr>
          <w:rFonts w:ascii="Times New Roman" w:hAnsi="Times New Roman" w:cs="Times New Roman"/>
          <w:sz w:val="20"/>
          <w:szCs w:val="20"/>
        </w:rPr>
        <w:t>.</w:t>
      </w:r>
    </w:p>
    <w:p w:rsidR="00773297" w:rsidRPr="00902FC8" w:rsidRDefault="00773297" w:rsidP="00110537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02FC8">
        <w:rPr>
          <w:rFonts w:ascii="Times New Roman" w:hAnsi="Times New Roman" w:cs="Times New Roman"/>
          <w:i/>
          <w:iCs/>
          <w:sz w:val="20"/>
          <w:szCs w:val="20"/>
        </w:rPr>
        <w:t>3.</w:t>
      </w:r>
      <w:r w:rsidR="0021082B" w:rsidRPr="00902FC8">
        <w:rPr>
          <w:rFonts w:ascii="Times New Roman" w:hAnsi="Times New Roman" w:cs="Times New Roman"/>
          <w:i/>
          <w:iCs/>
          <w:sz w:val="20"/>
          <w:szCs w:val="20"/>
        </w:rPr>
        <w:t>4</w:t>
      </w:r>
      <w:r w:rsidRPr="00902FC8">
        <w:rPr>
          <w:rFonts w:ascii="Times New Roman" w:hAnsi="Times New Roman" w:cs="Times New Roman"/>
          <w:i/>
          <w:iCs/>
          <w:sz w:val="20"/>
          <w:szCs w:val="20"/>
        </w:rPr>
        <w:t xml:space="preserve">. Incubation Period. </w:t>
      </w:r>
      <w:r w:rsidRPr="00902FC8">
        <w:rPr>
          <w:rFonts w:ascii="Times New Roman" w:hAnsi="Times New Roman" w:cs="Times New Roman"/>
          <w:sz w:val="20"/>
          <w:szCs w:val="20"/>
        </w:rPr>
        <w:t xml:space="preserve">Generally the short incubation </w:t>
      </w:r>
      <w:r w:rsidR="00AD49CD" w:rsidRPr="00902FC8">
        <w:rPr>
          <w:rFonts w:ascii="Times New Roman" w:hAnsi="Times New Roman" w:cs="Times New Roman"/>
          <w:sz w:val="20"/>
          <w:szCs w:val="20"/>
        </w:rPr>
        <w:t>period for</w:t>
      </w:r>
      <w:r w:rsidRPr="00902FC8">
        <w:rPr>
          <w:rFonts w:ascii="Times New Roman" w:hAnsi="Times New Roman" w:cs="Times New Roman"/>
          <w:sz w:val="20"/>
          <w:szCs w:val="20"/>
        </w:rPr>
        <w:t xml:space="preserve"> IBV varies with infective dose and route of infection. </w:t>
      </w:r>
      <w:r w:rsidR="00AD49CD" w:rsidRPr="00902FC8">
        <w:rPr>
          <w:rFonts w:ascii="Times New Roman" w:hAnsi="Times New Roman" w:cs="Times New Roman"/>
          <w:sz w:val="20"/>
          <w:szCs w:val="20"/>
        </w:rPr>
        <w:t>For example</w:t>
      </w:r>
      <w:r w:rsidRPr="00902FC8">
        <w:rPr>
          <w:rFonts w:ascii="Times New Roman" w:hAnsi="Times New Roman" w:cs="Times New Roman"/>
          <w:sz w:val="20"/>
          <w:szCs w:val="20"/>
        </w:rPr>
        <w:t>, while infection via the tracheal route may take a</w:t>
      </w:r>
      <w:r w:rsidR="00AD49CD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902FC8">
        <w:rPr>
          <w:rFonts w:ascii="Times New Roman" w:hAnsi="Times New Roman" w:cs="Times New Roman"/>
          <w:sz w:val="20"/>
          <w:szCs w:val="20"/>
        </w:rPr>
        <w:t>course as short as 18 hours, ocular inoculation leads to an</w:t>
      </w:r>
      <w:r w:rsidR="00B417A6" w:rsidRPr="00902FC8">
        <w:rPr>
          <w:rFonts w:ascii="Times New Roman" w:hAnsi="Times New Roman" w:cs="Times New Roman"/>
          <w:sz w:val="20"/>
          <w:szCs w:val="20"/>
        </w:rPr>
        <w:t xml:space="preserve"> in</w:t>
      </w:r>
      <w:r w:rsidR="003A5558" w:rsidRPr="00902FC8">
        <w:rPr>
          <w:rFonts w:ascii="Times New Roman" w:hAnsi="Times New Roman" w:cs="Times New Roman"/>
          <w:sz w:val="20"/>
          <w:szCs w:val="20"/>
        </w:rPr>
        <w:t xml:space="preserve">cubation period of 36 hours </w:t>
      </w:r>
      <w:r w:rsidR="003A5558" w:rsidRPr="00902FC8">
        <w:rPr>
          <w:rFonts w:ascii="Times New Roman" w:hAnsi="Times New Roman" w:cs="Times New Roman"/>
          <w:b/>
          <w:bCs/>
          <w:sz w:val="20"/>
          <w:szCs w:val="20"/>
        </w:rPr>
        <w:t>(Cavanagh and Gelb,2008).</w:t>
      </w:r>
    </w:p>
    <w:p w:rsidR="008242A9" w:rsidRPr="00902FC8" w:rsidRDefault="00773297" w:rsidP="00110537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02FC8">
        <w:rPr>
          <w:rFonts w:ascii="Times New Roman" w:hAnsi="Times New Roman" w:cs="Times New Roman"/>
          <w:b/>
          <w:bCs/>
          <w:sz w:val="20"/>
          <w:szCs w:val="20"/>
        </w:rPr>
        <w:t>3.</w:t>
      </w:r>
      <w:r w:rsidR="0021082B" w:rsidRPr="00902FC8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902FC8">
        <w:rPr>
          <w:rFonts w:ascii="Times New Roman" w:hAnsi="Times New Roman" w:cs="Times New Roman"/>
          <w:b/>
          <w:bCs/>
          <w:sz w:val="20"/>
          <w:szCs w:val="20"/>
        </w:rPr>
        <w:t xml:space="preserve">. Clinical Course and Manifestations. </w:t>
      </w:r>
    </w:p>
    <w:p w:rsidR="005F738C" w:rsidRPr="00902FC8" w:rsidRDefault="00773297" w:rsidP="00110537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902FC8">
        <w:rPr>
          <w:rFonts w:ascii="Times New Roman" w:hAnsi="Times New Roman" w:cs="Times New Roman"/>
          <w:sz w:val="20"/>
          <w:szCs w:val="20"/>
        </w:rPr>
        <w:t xml:space="preserve">In the host, </w:t>
      </w:r>
      <w:r w:rsidR="00AD49CD" w:rsidRPr="00902FC8">
        <w:rPr>
          <w:rFonts w:ascii="Times New Roman" w:hAnsi="Times New Roman" w:cs="Times New Roman"/>
          <w:sz w:val="20"/>
          <w:szCs w:val="20"/>
        </w:rPr>
        <w:t>initial infection</w:t>
      </w:r>
      <w:r w:rsidRPr="00902FC8">
        <w:rPr>
          <w:rFonts w:ascii="Times New Roman" w:hAnsi="Times New Roman" w:cs="Times New Roman"/>
          <w:sz w:val="20"/>
          <w:szCs w:val="20"/>
        </w:rPr>
        <w:t xml:space="preserve"> occurs at epithelia of Harderian gland, trachea,</w:t>
      </w:r>
      <w:r w:rsidR="00AD49CD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902FC8">
        <w:rPr>
          <w:rFonts w:ascii="Times New Roman" w:hAnsi="Times New Roman" w:cs="Times New Roman"/>
          <w:sz w:val="20"/>
          <w:szCs w:val="20"/>
        </w:rPr>
        <w:t xml:space="preserve">lungs, and air sacs. The virus </w:t>
      </w:r>
      <w:r w:rsidRPr="00902FC8">
        <w:rPr>
          <w:rFonts w:ascii="Times New Roman" w:hAnsi="Times New Roman" w:cs="Times New Roman"/>
          <w:sz w:val="20"/>
          <w:szCs w:val="20"/>
        </w:rPr>
        <w:lastRenderedPageBreak/>
        <w:t xml:space="preserve">then moves to the </w:t>
      </w:r>
      <w:r w:rsidR="00AD49CD" w:rsidRPr="00902FC8">
        <w:rPr>
          <w:rFonts w:ascii="Times New Roman" w:hAnsi="Times New Roman" w:cs="Times New Roman"/>
          <w:sz w:val="20"/>
          <w:szCs w:val="20"/>
        </w:rPr>
        <w:t>kidney and</w:t>
      </w:r>
      <w:r w:rsidRPr="00902FC8">
        <w:rPr>
          <w:rFonts w:ascii="Times New Roman" w:hAnsi="Times New Roman" w:cs="Times New Roman"/>
          <w:sz w:val="20"/>
          <w:szCs w:val="20"/>
        </w:rPr>
        <w:t xml:space="preserve"> urogenital tract, to esta</w:t>
      </w:r>
      <w:r w:rsidR="00323D00" w:rsidRPr="00902FC8">
        <w:rPr>
          <w:rFonts w:ascii="Times New Roman" w:hAnsi="Times New Roman" w:cs="Times New Roman"/>
          <w:sz w:val="20"/>
          <w:szCs w:val="20"/>
        </w:rPr>
        <w:t>blish systemic infection</w:t>
      </w:r>
      <w:r w:rsidR="00323D00" w:rsidRPr="00902FC8">
        <w:rPr>
          <w:rFonts w:ascii="Times New Roman" w:hAnsi="Times New Roman" w:cs="Times New Roman"/>
          <w:b/>
          <w:bCs/>
          <w:sz w:val="20"/>
          <w:szCs w:val="20"/>
        </w:rPr>
        <w:t xml:space="preserve"> (Arshad et al.,</w:t>
      </w:r>
      <w:r w:rsidR="00AD49CD"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  <w:t xml:space="preserve"> </w:t>
      </w:r>
      <w:r w:rsidR="00323D00" w:rsidRPr="00902FC8">
        <w:rPr>
          <w:rFonts w:ascii="Times New Roman" w:hAnsi="Times New Roman" w:cs="Times New Roman"/>
          <w:b/>
          <w:bCs/>
          <w:sz w:val="20"/>
          <w:szCs w:val="20"/>
        </w:rPr>
        <w:t>2002)</w:t>
      </w:r>
      <w:r w:rsidRPr="00902FC8">
        <w:rPr>
          <w:rFonts w:ascii="Times New Roman" w:hAnsi="Times New Roman" w:cs="Times New Roman"/>
          <w:sz w:val="20"/>
          <w:szCs w:val="20"/>
        </w:rPr>
        <w:t>. In this regard, the severity and clinical features of IB</w:t>
      </w:r>
      <w:r w:rsidR="00AD49CD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902FC8">
        <w:rPr>
          <w:rFonts w:ascii="Times New Roman" w:hAnsi="Times New Roman" w:cs="Times New Roman"/>
          <w:sz w:val="20"/>
          <w:szCs w:val="20"/>
        </w:rPr>
        <w:t>depend on the organ or system involved. Infection of the</w:t>
      </w:r>
      <w:r w:rsidR="00AD49CD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902FC8">
        <w:rPr>
          <w:rFonts w:ascii="Times New Roman" w:hAnsi="Times New Roman" w:cs="Times New Roman"/>
          <w:sz w:val="20"/>
          <w:szCs w:val="20"/>
        </w:rPr>
        <w:t>respiratory system</w:t>
      </w:r>
      <w:r w:rsidR="00AD49CD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902FC8">
        <w:rPr>
          <w:rFonts w:ascii="Times New Roman" w:hAnsi="Times New Roman" w:cs="Times New Roman"/>
          <w:sz w:val="20"/>
          <w:szCs w:val="20"/>
        </w:rPr>
        <w:t>may result in clinical signs such as gasping</w:t>
      </w:r>
      <w:r w:rsidR="00110537" w:rsidRPr="00902FC8">
        <w:rPr>
          <w:rFonts w:ascii="Times New Roman" w:hAnsi="Times New Roman" w:cs="Times New Roman"/>
          <w:sz w:val="20"/>
          <w:szCs w:val="20"/>
        </w:rPr>
        <w:t>,</w:t>
      </w:r>
      <w:r w:rsid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110537" w:rsidRPr="00902FC8">
        <w:rPr>
          <w:rFonts w:ascii="Times New Roman" w:hAnsi="Times New Roman" w:cs="Times New Roman"/>
          <w:sz w:val="20"/>
          <w:szCs w:val="20"/>
        </w:rPr>
        <w:t>s</w:t>
      </w:r>
      <w:r w:rsidRPr="00902FC8">
        <w:rPr>
          <w:rFonts w:ascii="Times New Roman" w:hAnsi="Times New Roman" w:cs="Times New Roman"/>
          <w:sz w:val="20"/>
          <w:szCs w:val="20"/>
        </w:rPr>
        <w:t>neezing, tracheal rales, listlessness, and nasal discharges</w:t>
      </w:r>
      <w:r w:rsidR="00110537" w:rsidRPr="00902FC8">
        <w:rPr>
          <w:rFonts w:ascii="Times New Roman" w:hAnsi="Times New Roman" w:cs="Times New Roman"/>
          <w:sz w:val="20"/>
          <w:szCs w:val="20"/>
        </w:rPr>
        <w:t>.</w:t>
      </w:r>
      <w:r w:rsid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110537" w:rsidRPr="00902FC8">
        <w:rPr>
          <w:rFonts w:ascii="Times New Roman" w:hAnsi="Times New Roman" w:cs="Times New Roman"/>
          <w:sz w:val="20"/>
          <w:szCs w:val="20"/>
        </w:rPr>
        <w:t>A</w:t>
      </w:r>
      <w:r w:rsidRPr="00902FC8">
        <w:rPr>
          <w:rFonts w:ascii="Times New Roman" w:hAnsi="Times New Roman" w:cs="Times New Roman"/>
          <w:sz w:val="20"/>
          <w:szCs w:val="20"/>
        </w:rPr>
        <w:t>ffected birds appeared listless and dull with ruffled feathers</w:t>
      </w:r>
      <w:r w:rsidR="00110537" w:rsidRPr="00902FC8">
        <w:rPr>
          <w:rFonts w:ascii="Times New Roman" w:hAnsi="Times New Roman" w:cs="Times New Roman"/>
          <w:sz w:val="20"/>
          <w:szCs w:val="20"/>
        </w:rPr>
        <w:t>.</w:t>
      </w:r>
      <w:r w:rsid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110537" w:rsidRPr="00902FC8">
        <w:rPr>
          <w:rFonts w:ascii="Times New Roman" w:hAnsi="Times New Roman" w:cs="Times New Roman"/>
          <w:sz w:val="20"/>
          <w:szCs w:val="20"/>
        </w:rPr>
        <w:t>O</w:t>
      </w:r>
      <w:r w:rsidR="00B417A6" w:rsidRPr="00902FC8">
        <w:rPr>
          <w:rFonts w:ascii="Times New Roman" w:hAnsi="Times New Roman" w:cs="Times New Roman"/>
          <w:sz w:val="20"/>
          <w:szCs w:val="20"/>
        </w:rPr>
        <w:t xml:space="preserve">ther </w:t>
      </w:r>
      <w:r w:rsidRPr="00902FC8">
        <w:rPr>
          <w:rFonts w:ascii="Times New Roman" w:hAnsi="Times New Roman" w:cs="Times New Roman"/>
          <w:sz w:val="20"/>
          <w:szCs w:val="20"/>
        </w:rPr>
        <w:t>signs may include weight loss and huddlingof birds together</w:t>
      </w:r>
      <w:r w:rsidR="00D161DC" w:rsidRPr="00902FC8">
        <w:rPr>
          <w:rFonts w:ascii="Times New Roman" w:hAnsi="Times New Roman" w:cs="Times New Roman"/>
          <w:sz w:val="20"/>
          <w:szCs w:val="20"/>
        </w:rPr>
        <w:t xml:space="preserve"> under a common heat source </w:t>
      </w:r>
      <w:r w:rsidR="00D161DC" w:rsidRPr="00902FC8">
        <w:rPr>
          <w:rFonts w:ascii="Times New Roman" w:hAnsi="Times New Roman" w:cs="Times New Roman"/>
          <w:b/>
          <w:bCs/>
          <w:sz w:val="20"/>
          <w:szCs w:val="20"/>
        </w:rPr>
        <w:t>(Cavanagh and Gelb,</w:t>
      </w:r>
      <w:r w:rsidR="00AD49CD"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  <w:t xml:space="preserve"> </w:t>
      </w:r>
      <w:r w:rsidR="00D161DC" w:rsidRPr="00902FC8">
        <w:rPr>
          <w:rFonts w:ascii="Times New Roman" w:hAnsi="Times New Roman" w:cs="Times New Roman"/>
          <w:b/>
          <w:bCs/>
          <w:sz w:val="20"/>
          <w:szCs w:val="20"/>
        </w:rPr>
        <w:t>2008)</w:t>
      </w:r>
      <w:r w:rsidR="00110537" w:rsidRPr="00902FC8">
        <w:rPr>
          <w:rFonts w:ascii="Times New Roman" w:hAnsi="Times New Roman" w:cs="Times New Roman"/>
          <w:sz w:val="20"/>
          <w:szCs w:val="20"/>
        </w:rPr>
        <w:t>.</w:t>
      </w:r>
      <w:r w:rsid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110537" w:rsidRPr="00902FC8">
        <w:rPr>
          <w:rFonts w:ascii="Times New Roman" w:hAnsi="Times New Roman" w:cs="Times New Roman"/>
          <w:sz w:val="20"/>
          <w:szCs w:val="20"/>
        </w:rPr>
        <w:t>O</w:t>
      </w:r>
      <w:r w:rsidRPr="00902FC8">
        <w:rPr>
          <w:rFonts w:ascii="Times New Roman" w:hAnsi="Times New Roman" w:cs="Times New Roman"/>
          <w:sz w:val="20"/>
          <w:szCs w:val="20"/>
        </w:rPr>
        <w:t>ther clinical outcomes associated with IB infection</w:t>
      </w:r>
      <w:r w:rsidR="00AD49CD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902FC8">
        <w:rPr>
          <w:rFonts w:ascii="Times New Roman" w:hAnsi="Times New Roman" w:cs="Times New Roman"/>
          <w:sz w:val="20"/>
          <w:szCs w:val="20"/>
        </w:rPr>
        <w:t>include frothy conjunctivitis, profuse lacrimation, oedema</w:t>
      </w:r>
      <w:r w:rsidR="00110537" w:rsidRPr="00902FC8">
        <w:rPr>
          <w:rFonts w:ascii="Times New Roman" w:hAnsi="Times New Roman" w:cs="Times New Roman"/>
          <w:sz w:val="20"/>
          <w:szCs w:val="20"/>
        </w:rPr>
        <w:t>,</w:t>
      </w:r>
      <w:r w:rsid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110537" w:rsidRPr="00902FC8">
        <w:rPr>
          <w:rFonts w:ascii="Times New Roman" w:hAnsi="Times New Roman" w:cs="Times New Roman"/>
          <w:sz w:val="20"/>
          <w:szCs w:val="20"/>
        </w:rPr>
        <w:t>a</w:t>
      </w:r>
      <w:r w:rsidRPr="00902FC8">
        <w:rPr>
          <w:rFonts w:ascii="Times New Roman" w:hAnsi="Times New Roman" w:cs="Times New Roman"/>
          <w:sz w:val="20"/>
          <w:szCs w:val="20"/>
        </w:rPr>
        <w:t>nd cellulitis of periorbital tissues. Infected birds may also</w:t>
      </w:r>
      <w:r w:rsidR="00B417A6" w:rsidRPr="00902FC8">
        <w:rPr>
          <w:rFonts w:ascii="Times New Roman" w:hAnsi="Times New Roman" w:cs="Times New Roman"/>
          <w:sz w:val="20"/>
          <w:szCs w:val="20"/>
        </w:rPr>
        <w:t xml:space="preserve"> appear </w:t>
      </w:r>
      <w:r w:rsidRPr="00902FC8">
        <w:rPr>
          <w:rFonts w:ascii="Times New Roman" w:hAnsi="Times New Roman" w:cs="Times New Roman"/>
          <w:sz w:val="20"/>
          <w:szCs w:val="20"/>
        </w:rPr>
        <w:t xml:space="preserve">lethargic, with evidence of dyspnoea and reluctance </w:t>
      </w:r>
      <w:r w:rsidR="00AD49CD" w:rsidRPr="00902FC8">
        <w:rPr>
          <w:rFonts w:ascii="Times New Roman" w:hAnsi="Times New Roman" w:cs="Times New Roman"/>
          <w:sz w:val="20"/>
          <w:szCs w:val="20"/>
        </w:rPr>
        <w:t>to move</w:t>
      </w:r>
      <w:r w:rsidR="002E7DCE" w:rsidRPr="00902FC8">
        <w:rPr>
          <w:rFonts w:ascii="Times New Roman" w:hAnsi="Times New Roman" w:cs="Times New Roman"/>
          <w:sz w:val="20"/>
          <w:szCs w:val="20"/>
        </w:rPr>
        <w:t xml:space="preserve"> </w:t>
      </w:r>
      <w:r w:rsidR="002E7DCE" w:rsidRPr="00902FC8">
        <w:rPr>
          <w:rFonts w:ascii="Times New Roman" w:hAnsi="Times New Roman" w:cs="Times New Roman"/>
          <w:b/>
          <w:bCs/>
          <w:sz w:val="20"/>
          <w:szCs w:val="20"/>
        </w:rPr>
        <w:t>(Terregino et al.,</w:t>
      </w:r>
      <w:r w:rsidR="008242A9" w:rsidRPr="00902FC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E7DCE" w:rsidRPr="00902FC8">
        <w:rPr>
          <w:rFonts w:ascii="Times New Roman" w:hAnsi="Times New Roman" w:cs="Times New Roman"/>
          <w:b/>
          <w:bCs/>
          <w:sz w:val="20"/>
          <w:szCs w:val="20"/>
        </w:rPr>
        <w:t>2008)</w:t>
      </w:r>
      <w:r w:rsidR="00110537" w:rsidRPr="00902FC8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11053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10537" w:rsidRPr="00902FC8">
        <w:rPr>
          <w:rFonts w:ascii="Times New Roman" w:hAnsi="Times New Roman" w:cs="Times New Roman"/>
          <w:sz w:val="20"/>
          <w:szCs w:val="20"/>
        </w:rPr>
        <w:t>N</w:t>
      </w:r>
      <w:r w:rsidRPr="00902FC8">
        <w:rPr>
          <w:rFonts w:ascii="Times New Roman" w:hAnsi="Times New Roman" w:cs="Times New Roman"/>
          <w:sz w:val="20"/>
          <w:szCs w:val="20"/>
        </w:rPr>
        <w:t xml:space="preserve">ephropathogenic IBV strains are most </w:t>
      </w:r>
      <w:r w:rsidR="00AD49CD" w:rsidRPr="00902FC8">
        <w:rPr>
          <w:rFonts w:ascii="Times New Roman" w:hAnsi="Times New Roman" w:cs="Times New Roman"/>
          <w:sz w:val="20"/>
          <w:szCs w:val="20"/>
        </w:rPr>
        <w:t>described in</w:t>
      </w:r>
      <w:r w:rsidRPr="00902FC8">
        <w:rPr>
          <w:rFonts w:ascii="Times New Roman" w:hAnsi="Times New Roman" w:cs="Times New Roman"/>
          <w:sz w:val="20"/>
          <w:szCs w:val="20"/>
        </w:rPr>
        <w:t xml:space="preserve"> broiler-type chickens. Clinical signs include depression</w:t>
      </w:r>
      <w:r w:rsidR="00110537" w:rsidRPr="00902FC8">
        <w:rPr>
          <w:rFonts w:ascii="Times New Roman" w:hAnsi="Times New Roman" w:cs="Times New Roman"/>
          <w:sz w:val="20"/>
          <w:szCs w:val="20"/>
        </w:rPr>
        <w:t>,</w:t>
      </w:r>
      <w:r w:rsid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110537" w:rsidRPr="00902FC8">
        <w:rPr>
          <w:rFonts w:ascii="Times New Roman" w:hAnsi="Times New Roman" w:cs="Times New Roman"/>
          <w:sz w:val="20"/>
          <w:szCs w:val="20"/>
        </w:rPr>
        <w:t>w</w:t>
      </w:r>
      <w:r w:rsidRPr="00902FC8">
        <w:rPr>
          <w:rFonts w:ascii="Times New Roman" w:hAnsi="Times New Roman" w:cs="Times New Roman"/>
          <w:sz w:val="20"/>
          <w:szCs w:val="20"/>
        </w:rPr>
        <w:t xml:space="preserve">et droppings, and excessive water intake. Infection </w:t>
      </w:r>
      <w:r w:rsidR="00AD49CD" w:rsidRPr="00902FC8">
        <w:rPr>
          <w:rFonts w:ascii="Times New Roman" w:hAnsi="Times New Roman" w:cs="Times New Roman"/>
          <w:sz w:val="20"/>
          <w:szCs w:val="20"/>
        </w:rPr>
        <w:t>of reproductive</w:t>
      </w:r>
      <w:r w:rsidRPr="00902FC8">
        <w:rPr>
          <w:rFonts w:ascii="Times New Roman" w:hAnsi="Times New Roman" w:cs="Times New Roman"/>
          <w:sz w:val="20"/>
          <w:szCs w:val="20"/>
        </w:rPr>
        <w:t xml:space="preserve"> tract is associated with lesions of the oviduct</w:t>
      </w:r>
      <w:r w:rsidR="00110537" w:rsidRPr="00902FC8">
        <w:rPr>
          <w:rFonts w:ascii="Times New Roman" w:hAnsi="Times New Roman" w:cs="Times New Roman"/>
          <w:sz w:val="20"/>
          <w:szCs w:val="20"/>
        </w:rPr>
        <w:t>,</w:t>
      </w:r>
      <w:r w:rsid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110537" w:rsidRPr="00902FC8">
        <w:rPr>
          <w:rFonts w:ascii="Times New Roman" w:hAnsi="Times New Roman" w:cs="Times New Roman"/>
          <w:sz w:val="20"/>
          <w:szCs w:val="20"/>
        </w:rPr>
        <w:t>l</w:t>
      </w:r>
      <w:r w:rsidRPr="00902FC8">
        <w:rPr>
          <w:rFonts w:ascii="Times New Roman" w:hAnsi="Times New Roman" w:cs="Times New Roman"/>
          <w:sz w:val="20"/>
          <w:szCs w:val="20"/>
        </w:rPr>
        <w:t>eading to decreased egg production and quality. Eggs may</w:t>
      </w:r>
      <w:r w:rsidR="00AD49CD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AD49CD" w:rsidRPr="00902FC8">
        <w:rPr>
          <w:rFonts w:ascii="Times New Roman" w:hAnsi="Times New Roman" w:cs="Times New Roman"/>
          <w:sz w:val="20"/>
          <w:szCs w:val="20"/>
        </w:rPr>
        <w:t>appear misshapen</w:t>
      </w:r>
      <w:r w:rsidRPr="00902FC8">
        <w:rPr>
          <w:rFonts w:ascii="Times New Roman" w:hAnsi="Times New Roman" w:cs="Times New Roman"/>
          <w:sz w:val="20"/>
          <w:szCs w:val="20"/>
        </w:rPr>
        <w:t>, rough-shelled, or soft</w:t>
      </w:r>
      <w:r w:rsidR="00AD49CD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AD49CD" w:rsidRPr="00902FC8">
        <w:rPr>
          <w:rFonts w:ascii="Times New Roman" w:hAnsi="Times New Roman" w:cs="Times New Roman"/>
          <w:sz w:val="20"/>
          <w:szCs w:val="20"/>
        </w:rPr>
        <w:t>with watery</w:t>
      </w:r>
      <w:r w:rsidRPr="00902FC8">
        <w:rPr>
          <w:rFonts w:ascii="Times New Roman" w:hAnsi="Times New Roman" w:cs="Times New Roman"/>
          <w:sz w:val="20"/>
          <w:szCs w:val="20"/>
        </w:rPr>
        <w:t xml:space="preserve"> egg yolk</w:t>
      </w:r>
      <w:r w:rsidR="00110537" w:rsidRPr="00902FC8">
        <w:rPr>
          <w:rFonts w:ascii="Times New Roman" w:hAnsi="Times New Roman" w:cs="Times New Roman"/>
          <w:sz w:val="20"/>
          <w:szCs w:val="20"/>
        </w:rPr>
        <w:t>.</w:t>
      </w:r>
      <w:r w:rsid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110537" w:rsidRPr="00902FC8">
        <w:rPr>
          <w:rFonts w:ascii="Times New Roman" w:hAnsi="Times New Roman" w:cs="Times New Roman"/>
          <w:sz w:val="20"/>
          <w:szCs w:val="20"/>
        </w:rPr>
        <w:t>U</w:t>
      </w:r>
      <w:r w:rsidRPr="00902FC8">
        <w:rPr>
          <w:rFonts w:ascii="Times New Roman" w:hAnsi="Times New Roman" w:cs="Times New Roman"/>
          <w:sz w:val="20"/>
          <w:szCs w:val="20"/>
        </w:rPr>
        <w:t xml:space="preserve">nless effective measures are instituted, </w:t>
      </w:r>
      <w:r w:rsidR="00AD49CD" w:rsidRPr="00902FC8">
        <w:rPr>
          <w:rFonts w:ascii="Times New Roman" w:hAnsi="Times New Roman" w:cs="Times New Roman"/>
          <w:sz w:val="20"/>
          <w:szCs w:val="20"/>
        </w:rPr>
        <w:t>decline in</w:t>
      </w:r>
      <w:r w:rsidRPr="00902FC8">
        <w:rPr>
          <w:rFonts w:ascii="Times New Roman" w:hAnsi="Times New Roman" w:cs="Times New Roman"/>
          <w:sz w:val="20"/>
          <w:szCs w:val="20"/>
        </w:rPr>
        <w:t xml:space="preserve"> egg production does not return to normal laying, thus</w:t>
      </w:r>
      <w:r w:rsidR="005F738C" w:rsidRPr="00902FC8">
        <w:rPr>
          <w:rFonts w:ascii="Times New Roman" w:hAnsi="Times New Roman" w:cs="Times New Roman"/>
          <w:sz w:val="20"/>
          <w:szCs w:val="20"/>
        </w:rPr>
        <w:t xml:space="preserve"> contributing to high economic loss </w:t>
      </w:r>
      <w:r w:rsidR="005F738C" w:rsidRPr="00902FC8">
        <w:rPr>
          <w:rFonts w:ascii="Times New Roman" w:hAnsi="Times New Roman" w:cs="Times New Roman"/>
          <w:b/>
          <w:bCs/>
          <w:sz w:val="20"/>
          <w:szCs w:val="20"/>
        </w:rPr>
        <w:t>(Cavanagh,2007)</w:t>
      </w:r>
    </w:p>
    <w:p w:rsidR="008242A9" w:rsidRPr="00902FC8" w:rsidRDefault="00773297" w:rsidP="00110537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02FC8">
        <w:rPr>
          <w:rFonts w:ascii="Times New Roman" w:hAnsi="Times New Roman" w:cs="Times New Roman"/>
          <w:b/>
          <w:bCs/>
          <w:sz w:val="20"/>
          <w:szCs w:val="20"/>
        </w:rPr>
        <w:t>3.</w:t>
      </w:r>
      <w:r w:rsidR="0021082B" w:rsidRPr="00902FC8"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Pr="00902FC8">
        <w:rPr>
          <w:rFonts w:ascii="Times New Roman" w:hAnsi="Times New Roman" w:cs="Times New Roman"/>
          <w:b/>
          <w:bCs/>
          <w:sz w:val="20"/>
          <w:szCs w:val="20"/>
        </w:rPr>
        <w:t>. Gross an</w:t>
      </w:r>
      <w:r w:rsidR="00110537" w:rsidRPr="00902FC8">
        <w:rPr>
          <w:rFonts w:ascii="Times New Roman" w:hAnsi="Times New Roman" w:cs="Times New Roman"/>
          <w:b/>
          <w:bCs/>
          <w:sz w:val="20"/>
          <w:szCs w:val="20"/>
        </w:rPr>
        <w:t>d</w:t>
      </w:r>
      <w:r w:rsidR="0011053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10537" w:rsidRPr="00902FC8">
        <w:rPr>
          <w:rFonts w:ascii="Times New Roman" w:hAnsi="Times New Roman" w:cs="Times New Roman"/>
          <w:b/>
          <w:bCs/>
          <w:sz w:val="20"/>
          <w:szCs w:val="20"/>
        </w:rPr>
        <w:t>H</w:t>
      </w:r>
      <w:r w:rsidRPr="00902FC8">
        <w:rPr>
          <w:rFonts w:ascii="Times New Roman" w:hAnsi="Times New Roman" w:cs="Times New Roman"/>
          <w:b/>
          <w:bCs/>
          <w:sz w:val="20"/>
          <w:szCs w:val="20"/>
        </w:rPr>
        <w:t xml:space="preserve">istopathology. </w:t>
      </w:r>
    </w:p>
    <w:p w:rsidR="00773297" w:rsidRPr="00902FC8" w:rsidRDefault="00773297" w:rsidP="00110537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02FC8">
        <w:rPr>
          <w:rFonts w:ascii="Times New Roman" w:hAnsi="Times New Roman" w:cs="Times New Roman"/>
          <w:sz w:val="20"/>
          <w:szCs w:val="20"/>
        </w:rPr>
        <w:t xml:space="preserve">Pathological changes </w:t>
      </w:r>
      <w:r w:rsidR="00AD49CD" w:rsidRPr="00902FC8">
        <w:rPr>
          <w:rFonts w:ascii="Times New Roman" w:hAnsi="Times New Roman" w:cs="Times New Roman"/>
          <w:sz w:val="20"/>
          <w:szCs w:val="20"/>
        </w:rPr>
        <w:t>observed grossly</w:t>
      </w:r>
      <w:r w:rsidRPr="00902FC8">
        <w:rPr>
          <w:rFonts w:ascii="Times New Roman" w:hAnsi="Times New Roman" w:cs="Times New Roman"/>
          <w:sz w:val="20"/>
          <w:szCs w:val="20"/>
        </w:rPr>
        <w:t xml:space="preserve"> at necropsy include congestion and oedema of </w:t>
      </w:r>
      <w:r w:rsidR="000E37EC" w:rsidRPr="00902FC8">
        <w:rPr>
          <w:rFonts w:ascii="Times New Roman" w:hAnsi="Times New Roman" w:cs="Times New Roman"/>
          <w:sz w:val="20"/>
          <w:szCs w:val="20"/>
        </w:rPr>
        <w:t>h</w:t>
      </w:r>
      <w:r w:rsidRPr="00902FC8">
        <w:rPr>
          <w:rFonts w:ascii="Times New Roman" w:hAnsi="Times New Roman" w:cs="Times New Roman"/>
          <w:sz w:val="20"/>
          <w:szCs w:val="20"/>
        </w:rPr>
        <w:t>istopathological changes include loss of cilia, oedema</w:t>
      </w:r>
      <w:r w:rsidR="00110537" w:rsidRPr="00902FC8">
        <w:rPr>
          <w:rFonts w:ascii="Times New Roman" w:hAnsi="Times New Roman" w:cs="Times New Roman"/>
          <w:sz w:val="20"/>
          <w:szCs w:val="20"/>
        </w:rPr>
        <w:t>,</w:t>
      </w:r>
      <w:r w:rsid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110537" w:rsidRPr="00902FC8">
        <w:rPr>
          <w:rFonts w:ascii="Times New Roman" w:hAnsi="Times New Roman" w:cs="Times New Roman"/>
          <w:sz w:val="20"/>
          <w:szCs w:val="20"/>
        </w:rPr>
        <w:t>r</w:t>
      </w:r>
      <w:r w:rsidRPr="00902FC8">
        <w:rPr>
          <w:rFonts w:ascii="Times New Roman" w:hAnsi="Times New Roman" w:cs="Times New Roman"/>
          <w:sz w:val="20"/>
          <w:szCs w:val="20"/>
        </w:rPr>
        <w:t xml:space="preserve">ounding and sloughing of epithelial cells, and </w:t>
      </w:r>
      <w:r w:rsidR="00AD49CD" w:rsidRPr="00902FC8">
        <w:rPr>
          <w:rFonts w:ascii="Times New Roman" w:hAnsi="Times New Roman" w:cs="Times New Roman"/>
          <w:sz w:val="20"/>
          <w:szCs w:val="20"/>
        </w:rPr>
        <w:t>infiltration by</w:t>
      </w:r>
      <w:r w:rsidR="005F738C" w:rsidRPr="00902FC8">
        <w:rPr>
          <w:rFonts w:ascii="Times New Roman" w:hAnsi="Times New Roman" w:cs="Times New Roman"/>
          <w:sz w:val="20"/>
          <w:szCs w:val="20"/>
        </w:rPr>
        <w:t xml:space="preserve"> </w:t>
      </w:r>
      <w:r w:rsidRPr="00902FC8">
        <w:rPr>
          <w:rFonts w:ascii="Times New Roman" w:hAnsi="Times New Roman" w:cs="Times New Roman"/>
          <w:sz w:val="20"/>
          <w:szCs w:val="20"/>
        </w:rPr>
        <w:t>lymphocytes</w:t>
      </w:r>
      <w:r w:rsidR="00110537" w:rsidRPr="00902FC8">
        <w:rPr>
          <w:rFonts w:ascii="Times New Roman" w:hAnsi="Times New Roman" w:cs="Times New Roman"/>
          <w:sz w:val="20"/>
          <w:szCs w:val="20"/>
        </w:rPr>
        <w:t>.</w:t>
      </w:r>
      <w:r w:rsid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110537" w:rsidRPr="00902FC8">
        <w:rPr>
          <w:rFonts w:ascii="Times New Roman" w:hAnsi="Times New Roman" w:cs="Times New Roman"/>
          <w:sz w:val="20"/>
          <w:szCs w:val="20"/>
        </w:rPr>
        <w:t>P</w:t>
      </w:r>
      <w:r w:rsidRPr="00902FC8">
        <w:rPr>
          <w:rFonts w:ascii="Times New Roman" w:hAnsi="Times New Roman" w:cs="Times New Roman"/>
          <w:sz w:val="20"/>
          <w:szCs w:val="20"/>
        </w:rPr>
        <w:t>resence of Russell bodies i</w:t>
      </w:r>
      <w:r w:rsidR="00110537" w:rsidRPr="00902FC8">
        <w:rPr>
          <w:rFonts w:ascii="Times New Roman" w:hAnsi="Times New Roman" w:cs="Times New Roman"/>
          <w:sz w:val="20"/>
          <w:szCs w:val="20"/>
        </w:rPr>
        <w:t>n</w:t>
      </w:r>
      <w:r w:rsid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110537" w:rsidRPr="00902FC8">
        <w:rPr>
          <w:rFonts w:ascii="Times New Roman" w:hAnsi="Times New Roman" w:cs="Times New Roman"/>
          <w:sz w:val="20"/>
          <w:szCs w:val="20"/>
        </w:rPr>
        <w:t>H</w:t>
      </w:r>
      <w:r w:rsidRPr="00902FC8">
        <w:rPr>
          <w:rFonts w:ascii="Times New Roman" w:hAnsi="Times New Roman" w:cs="Times New Roman"/>
          <w:sz w:val="20"/>
          <w:szCs w:val="20"/>
        </w:rPr>
        <w:t>arderian cells has been observed following infection wit</w:t>
      </w:r>
      <w:r w:rsidR="00110537" w:rsidRPr="00902FC8">
        <w:rPr>
          <w:rFonts w:ascii="Times New Roman" w:hAnsi="Times New Roman" w:cs="Times New Roman"/>
          <w:sz w:val="20"/>
          <w:szCs w:val="20"/>
        </w:rPr>
        <w:t>h</w:t>
      </w:r>
      <w:r w:rsid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110537" w:rsidRPr="00902FC8">
        <w:rPr>
          <w:rFonts w:ascii="Times New Roman" w:hAnsi="Times New Roman" w:cs="Times New Roman"/>
          <w:sz w:val="20"/>
          <w:szCs w:val="20"/>
        </w:rPr>
        <w:t>H</w:t>
      </w:r>
      <w:r w:rsidR="000E7E4F" w:rsidRPr="00902FC8">
        <w:rPr>
          <w:rFonts w:ascii="Times New Roman" w:hAnsi="Times New Roman" w:cs="Times New Roman"/>
          <w:sz w:val="20"/>
          <w:szCs w:val="20"/>
        </w:rPr>
        <w:t xml:space="preserve">120 IBV serotype </w:t>
      </w:r>
      <w:r w:rsidR="000E7E4F" w:rsidRPr="00902FC8">
        <w:rPr>
          <w:rFonts w:ascii="Times New Roman" w:hAnsi="Times New Roman" w:cs="Times New Roman"/>
          <w:b/>
          <w:bCs/>
          <w:sz w:val="20"/>
          <w:szCs w:val="20"/>
        </w:rPr>
        <w:t>(Toro et al.,1996)</w:t>
      </w:r>
      <w:r w:rsidR="00110537" w:rsidRPr="00902FC8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11053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10537" w:rsidRPr="00902FC8">
        <w:rPr>
          <w:rFonts w:ascii="Times New Roman" w:hAnsi="Times New Roman" w:cs="Times New Roman"/>
          <w:sz w:val="20"/>
          <w:szCs w:val="20"/>
        </w:rPr>
        <w:t>N</w:t>
      </w:r>
      <w:r w:rsidRPr="00902FC8">
        <w:rPr>
          <w:rFonts w:ascii="Times New Roman" w:hAnsi="Times New Roman" w:cs="Times New Roman"/>
          <w:sz w:val="20"/>
          <w:szCs w:val="20"/>
        </w:rPr>
        <w:t xml:space="preserve">ephropathogenic IBV strains cause nephritis </w:t>
      </w:r>
      <w:r w:rsidR="00AD49CD" w:rsidRPr="00902FC8">
        <w:rPr>
          <w:rFonts w:ascii="Times New Roman" w:hAnsi="Times New Roman" w:cs="Times New Roman"/>
          <w:sz w:val="20"/>
          <w:szCs w:val="20"/>
        </w:rPr>
        <w:t>characterized by</w:t>
      </w:r>
      <w:r w:rsidRPr="00902FC8">
        <w:rPr>
          <w:rFonts w:ascii="Times New Roman" w:hAnsi="Times New Roman" w:cs="Times New Roman"/>
          <w:sz w:val="20"/>
          <w:szCs w:val="20"/>
        </w:rPr>
        <w:t xml:space="preserve"> swelling and congestion of the kidney</w:t>
      </w:r>
      <w:r w:rsidR="00110537" w:rsidRPr="00902FC8">
        <w:rPr>
          <w:rFonts w:ascii="Times New Roman" w:hAnsi="Times New Roman" w:cs="Times New Roman"/>
          <w:sz w:val="20"/>
          <w:szCs w:val="20"/>
        </w:rPr>
        <w:t>,</w:t>
      </w:r>
      <w:r w:rsid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110537" w:rsidRPr="00902FC8">
        <w:rPr>
          <w:rFonts w:ascii="Times New Roman" w:hAnsi="Times New Roman" w:cs="Times New Roman"/>
          <w:sz w:val="20"/>
          <w:szCs w:val="20"/>
        </w:rPr>
        <w:t>s</w:t>
      </w:r>
      <w:r w:rsidRPr="00902FC8">
        <w:rPr>
          <w:rFonts w:ascii="Times New Roman" w:hAnsi="Times New Roman" w:cs="Times New Roman"/>
          <w:sz w:val="20"/>
          <w:szCs w:val="20"/>
        </w:rPr>
        <w:t>ometimes with pallor of ureters that contain urate</w:t>
      </w:r>
      <w:r w:rsidR="00AD49CD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902FC8">
        <w:rPr>
          <w:rFonts w:ascii="Times New Roman" w:hAnsi="Times New Roman" w:cs="Times New Roman"/>
          <w:sz w:val="20"/>
          <w:szCs w:val="20"/>
        </w:rPr>
        <w:t>deposits</w:t>
      </w:r>
      <w:r w:rsidR="00110537" w:rsidRPr="00902FC8">
        <w:rPr>
          <w:rFonts w:ascii="Times New Roman" w:hAnsi="Times New Roman" w:cs="Times New Roman"/>
          <w:sz w:val="20"/>
          <w:szCs w:val="20"/>
        </w:rPr>
        <w:t>.</w:t>
      </w:r>
      <w:r w:rsid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110537" w:rsidRPr="00902FC8">
        <w:rPr>
          <w:rFonts w:ascii="Times New Roman" w:hAnsi="Times New Roman" w:cs="Times New Roman"/>
          <w:sz w:val="20"/>
          <w:szCs w:val="20"/>
        </w:rPr>
        <w:t>C</w:t>
      </w:r>
      <w:r w:rsidRPr="00902FC8">
        <w:rPr>
          <w:rFonts w:ascii="Times New Roman" w:hAnsi="Times New Roman" w:cs="Times New Roman"/>
          <w:sz w:val="20"/>
          <w:szCs w:val="20"/>
        </w:rPr>
        <w:t xml:space="preserve">oinfection with bacterial pathogens such as </w:t>
      </w:r>
      <w:r w:rsidRPr="00902FC8">
        <w:rPr>
          <w:rFonts w:ascii="Times New Roman" w:hAnsi="Times New Roman" w:cs="Times New Roman"/>
          <w:i/>
          <w:iCs/>
          <w:sz w:val="20"/>
          <w:szCs w:val="20"/>
        </w:rPr>
        <w:t xml:space="preserve">E. coli </w:t>
      </w:r>
      <w:r w:rsidR="00AD49CD" w:rsidRPr="00902FC8">
        <w:rPr>
          <w:rFonts w:ascii="Times New Roman" w:hAnsi="Times New Roman" w:cs="Times New Roman"/>
          <w:sz w:val="20"/>
          <w:szCs w:val="20"/>
        </w:rPr>
        <w:t>may lead</w:t>
      </w:r>
      <w:r w:rsidRPr="00902FC8">
        <w:rPr>
          <w:rFonts w:ascii="Times New Roman" w:hAnsi="Times New Roman" w:cs="Times New Roman"/>
          <w:sz w:val="20"/>
          <w:szCs w:val="20"/>
        </w:rPr>
        <w:t xml:space="preserve"> to a more complex outcome, usually associated </w:t>
      </w:r>
      <w:r w:rsidR="00AD49CD" w:rsidRPr="00902FC8">
        <w:rPr>
          <w:rFonts w:ascii="Times New Roman" w:hAnsi="Times New Roman" w:cs="Times New Roman"/>
          <w:sz w:val="20"/>
          <w:szCs w:val="20"/>
        </w:rPr>
        <w:t>with high</w:t>
      </w:r>
      <w:r w:rsidRPr="00902FC8">
        <w:rPr>
          <w:rFonts w:ascii="Times New Roman" w:hAnsi="Times New Roman" w:cs="Times New Roman"/>
          <w:sz w:val="20"/>
          <w:szCs w:val="20"/>
        </w:rPr>
        <w:t xml:space="preserve"> morbidity and mortality. Similarly, infection with</w:t>
      </w:r>
      <w:r w:rsidR="00AD49CD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902FC8">
        <w:rPr>
          <w:rFonts w:ascii="Times New Roman" w:hAnsi="Times New Roman" w:cs="Times New Roman"/>
          <w:sz w:val="20"/>
          <w:szCs w:val="20"/>
        </w:rPr>
        <w:t>nephropathogenic IBV strains may result in pale, swollen</w:t>
      </w:r>
      <w:r w:rsidR="00110537" w:rsidRPr="00902FC8">
        <w:rPr>
          <w:rFonts w:ascii="Times New Roman" w:hAnsi="Times New Roman" w:cs="Times New Roman"/>
          <w:sz w:val="20"/>
          <w:szCs w:val="20"/>
        </w:rPr>
        <w:t>,</w:t>
      </w:r>
      <w:r w:rsid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110537" w:rsidRPr="00902FC8">
        <w:rPr>
          <w:rFonts w:ascii="Times New Roman" w:hAnsi="Times New Roman" w:cs="Times New Roman"/>
          <w:sz w:val="20"/>
          <w:szCs w:val="20"/>
        </w:rPr>
        <w:t>a</w:t>
      </w:r>
      <w:r w:rsidR="00DB5744" w:rsidRPr="00902FC8">
        <w:rPr>
          <w:rFonts w:ascii="Times New Roman" w:hAnsi="Times New Roman" w:cs="Times New Roman"/>
          <w:sz w:val="20"/>
          <w:szCs w:val="20"/>
        </w:rPr>
        <w:t xml:space="preserve">nd mottled kidneys </w:t>
      </w:r>
      <w:r w:rsidR="00DB5744" w:rsidRPr="00902FC8">
        <w:rPr>
          <w:rFonts w:ascii="Times New Roman" w:hAnsi="Times New Roman" w:cs="Times New Roman"/>
          <w:b/>
          <w:bCs/>
          <w:sz w:val="20"/>
          <w:szCs w:val="20"/>
        </w:rPr>
        <w:t>(Cong et al.,</w:t>
      </w:r>
      <w:r w:rsidR="00AD49CD"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  <w:t xml:space="preserve"> </w:t>
      </w:r>
      <w:r w:rsidR="00DB5744" w:rsidRPr="00902FC8">
        <w:rPr>
          <w:rFonts w:ascii="Times New Roman" w:hAnsi="Times New Roman" w:cs="Times New Roman"/>
          <w:b/>
          <w:bCs/>
          <w:sz w:val="20"/>
          <w:szCs w:val="20"/>
        </w:rPr>
        <w:t>2013)</w:t>
      </w:r>
      <w:r w:rsidRPr="00902FC8">
        <w:rPr>
          <w:rFonts w:ascii="Times New Roman" w:hAnsi="Times New Roman" w:cs="Times New Roman"/>
          <w:sz w:val="20"/>
          <w:szCs w:val="20"/>
        </w:rPr>
        <w:t xml:space="preserve">. Histological findings </w:t>
      </w:r>
      <w:r w:rsidR="00AD49CD" w:rsidRPr="00902FC8">
        <w:rPr>
          <w:rFonts w:ascii="Times New Roman" w:hAnsi="Times New Roman" w:cs="Times New Roman"/>
          <w:sz w:val="20"/>
          <w:szCs w:val="20"/>
        </w:rPr>
        <w:t>include interstitial</w:t>
      </w:r>
      <w:r w:rsidRPr="00902FC8">
        <w:rPr>
          <w:rFonts w:ascii="Times New Roman" w:hAnsi="Times New Roman" w:cs="Times New Roman"/>
          <w:sz w:val="20"/>
          <w:szCs w:val="20"/>
        </w:rPr>
        <w:t xml:space="preserve"> nephritis, tubular degeneration, and </w:t>
      </w:r>
      <w:r w:rsidR="00AD49CD" w:rsidRPr="00902FC8">
        <w:rPr>
          <w:rFonts w:ascii="Times New Roman" w:hAnsi="Times New Roman" w:cs="Times New Roman"/>
          <w:sz w:val="20"/>
          <w:szCs w:val="20"/>
        </w:rPr>
        <w:t>infiltration by</w:t>
      </w:r>
      <w:r w:rsidRPr="00902FC8">
        <w:rPr>
          <w:rFonts w:ascii="Times New Roman" w:hAnsi="Times New Roman" w:cs="Times New Roman"/>
          <w:sz w:val="20"/>
          <w:szCs w:val="20"/>
        </w:rPr>
        <w:t xml:space="preserve"> heterophils. In some cases, necrotic and dilated </w:t>
      </w:r>
      <w:r w:rsidR="00AD49CD" w:rsidRPr="00902FC8">
        <w:rPr>
          <w:rFonts w:ascii="Times New Roman" w:hAnsi="Times New Roman" w:cs="Times New Roman"/>
          <w:sz w:val="20"/>
          <w:szCs w:val="20"/>
        </w:rPr>
        <w:t>tubules are</w:t>
      </w:r>
      <w:r w:rsidRPr="00902FC8">
        <w:rPr>
          <w:rFonts w:ascii="Times New Roman" w:hAnsi="Times New Roman" w:cs="Times New Roman"/>
          <w:sz w:val="20"/>
          <w:szCs w:val="20"/>
        </w:rPr>
        <w:t xml:space="preserve"> f</w:t>
      </w:r>
      <w:r w:rsidR="00D34614" w:rsidRPr="00902FC8">
        <w:rPr>
          <w:rFonts w:ascii="Times New Roman" w:hAnsi="Times New Roman" w:cs="Times New Roman"/>
          <w:sz w:val="20"/>
          <w:szCs w:val="20"/>
        </w:rPr>
        <w:t xml:space="preserve">illed with urates and casts </w:t>
      </w:r>
      <w:r w:rsidR="00D34614" w:rsidRPr="00902FC8">
        <w:rPr>
          <w:rFonts w:ascii="Times New Roman" w:hAnsi="Times New Roman" w:cs="Times New Roman"/>
          <w:b/>
          <w:bCs/>
          <w:sz w:val="20"/>
          <w:szCs w:val="20"/>
        </w:rPr>
        <w:t>(Cavanagh and Gelb,</w:t>
      </w:r>
      <w:r w:rsidR="00AD49CD"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  <w:t xml:space="preserve"> </w:t>
      </w:r>
      <w:r w:rsidR="00D34614" w:rsidRPr="00902FC8">
        <w:rPr>
          <w:rFonts w:ascii="Times New Roman" w:hAnsi="Times New Roman" w:cs="Times New Roman"/>
          <w:b/>
          <w:bCs/>
          <w:sz w:val="20"/>
          <w:szCs w:val="20"/>
        </w:rPr>
        <w:t>2008)</w:t>
      </w:r>
      <w:r w:rsidRPr="00902FC8">
        <w:rPr>
          <w:rFonts w:ascii="Times New Roman" w:hAnsi="Times New Roman" w:cs="Times New Roman"/>
          <w:sz w:val="20"/>
          <w:szCs w:val="20"/>
        </w:rPr>
        <w:t xml:space="preserve">. Experimental </w:t>
      </w:r>
      <w:r w:rsidR="00AD49CD" w:rsidRPr="00902FC8">
        <w:rPr>
          <w:rFonts w:ascii="Times New Roman" w:hAnsi="Times New Roman" w:cs="Times New Roman"/>
          <w:sz w:val="20"/>
          <w:szCs w:val="20"/>
        </w:rPr>
        <w:t>studies have</w:t>
      </w:r>
      <w:r w:rsidRPr="00902FC8">
        <w:rPr>
          <w:rFonts w:ascii="Times New Roman" w:hAnsi="Times New Roman" w:cs="Times New Roman"/>
          <w:sz w:val="20"/>
          <w:szCs w:val="20"/>
        </w:rPr>
        <w:t xml:space="preserve"> shown that IBV-T-strain causes necrosis of the </w:t>
      </w:r>
      <w:r w:rsidR="00AD49CD" w:rsidRPr="00902FC8">
        <w:rPr>
          <w:rFonts w:ascii="Times New Roman" w:hAnsi="Times New Roman" w:cs="Times New Roman"/>
          <w:sz w:val="20"/>
          <w:szCs w:val="20"/>
        </w:rPr>
        <w:t>proximal convoluted</w:t>
      </w:r>
      <w:r w:rsidRPr="00902FC8">
        <w:rPr>
          <w:rFonts w:ascii="Times New Roman" w:hAnsi="Times New Roman" w:cs="Times New Roman"/>
          <w:sz w:val="20"/>
          <w:szCs w:val="20"/>
        </w:rPr>
        <w:t xml:space="preserve"> tubule and distension of distal convoluted tubule</w:t>
      </w:r>
      <w:r w:rsidR="00110537" w:rsidRPr="00902FC8">
        <w:rPr>
          <w:rFonts w:ascii="Times New Roman" w:hAnsi="Times New Roman" w:cs="Times New Roman"/>
          <w:sz w:val="20"/>
          <w:szCs w:val="20"/>
        </w:rPr>
        <w:t>.</w:t>
      </w:r>
      <w:r w:rsid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110537" w:rsidRPr="00902FC8">
        <w:rPr>
          <w:rFonts w:ascii="Times New Roman" w:hAnsi="Times New Roman" w:cs="Times New Roman"/>
          <w:sz w:val="20"/>
          <w:szCs w:val="20"/>
        </w:rPr>
        <w:t>I</w:t>
      </w:r>
      <w:r w:rsidRPr="00902FC8">
        <w:rPr>
          <w:rFonts w:ascii="Times New Roman" w:hAnsi="Times New Roman" w:cs="Times New Roman"/>
          <w:sz w:val="20"/>
          <w:szCs w:val="20"/>
        </w:rPr>
        <w:t xml:space="preserve">n addition, necrotic foci, heterophils, and lymphocytes </w:t>
      </w:r>
      <w:r w:rsidR="00AD49CD" w:rsidRPr="00902FC8">
        <w:rPr>
          <w:rFonts w:ascii="Times New Roman" w:hAnsi="Times New Roman" w:cs="Times New Roman"/>
          <w:sz w:val="20"/>
          <w:szCs w:val="20"/>
        </w:rPr>
        <w:t>are observed</w:t>
      </w:r>
      <w:r w:rsidRPr="00902FC8">
        <w:rPr>
          <w:rFonts w:ascii="Times New Roman" w:hAnsi="Times New Roman" w:cs="Times New Roman"/>
          <w:sz w:val="20"/>
          <w:szCs w:val="20"/>
        </w:rPr>
        <w:t xml:space="preserve"> in the interstitial spaces. Oedema of </w:t>
      </w:r>
      <w:r w:rsidR="00AD49CD" w:rsidRPr="00902FC8">
        <w:rPr>
          <w:rFonts w:ascii="Times New Roman" w:hAnsi="Times New Roman" w:cs="Times New Roman"/>
          <w:sz w:val="20"/>
          <w:szCs w:val="20"/>
        </w:rPr>
        <w:t>Bowman’s capsule</w:t>
      </w:r>
      <w:r w:rsidRPr="00902FC8">
        <w:rPr>
          <w:rFonts w:ascii="Times New Roman" w:hAnsi="Times New Roman" w:cs="Times New Roman"/>
          <w:sz w:val="20"/>
          <w:szCs w:val="20"/>
        </w:rPr>
        <w:t xml:space="preserve"> and granulocytic infiltration has been reported in </w:t>
      </w:r>
      <w:r w:rsidR="00AD49CD" w:rsidRPr="00902FC8">
        <w:rPr>
          <w:rFonts w:ascii="Times New Roman" w:hAnsi="Times New Roman" w:cs="Times New Roman"/>
          <w:sz w:val="20"/>
          <w:szCs w:val="20"/>
        </w:rPr>
        <w:t>the collecting</w:t>
      </w:r>
      <w:r w:rsidR="009E51E8" w:rsidRPr="00902FC8">
        <w:rPr>
          <w:rFonts w:ascii="Times New Roman" w:hAnsi="Times New Roman" w:cs="Times New Roman"/>
          <w:sz w:val="20"/>
          <w:szCs w:val="20"/>
        </w:rPr>
        <w:t xml:space="preserve"> ducts and spheroids </w:t>
      </w:r>
      <w:r w:rsidR="009E51E8" w:rsidRPr="00902FC8">
        <w:rPr>
          <w:rFonts w:ascii="Times New Roman" w:hAnsi="Times New Roman" w:cs="Times New Roman"/>
          <w:b/>
          <w:bCs/>
          <w:sz w:val="20"/>
          <w:szCs w:val="20"/>
        </w:rPr>
        <w:t>(Chousalkar et al.,</w:t>
      </w:r>
      <w:r w:rsidR="00AD49CD"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  <w:t xml:space="preserve"> </w:t>
      </w:r>
      <w:r w:rsidR="009E51E8" w:rsidRPr="00902FC8">
        <w:rPr>
          <w:rFonts w:ascii="Times New Roman" w:hAnsi="Times New Roman" w:cs="Times New Roman"/>
          <w:b/>
          <w:bCs/>
          <w:sz w:val="20"/>
          <w:szCs w:val="20"/>
        </w:rPr>
        <w:t>2007)</w:t>
      </w:r>
      <w:r w:rsidR="00110537" w:rsidRPr="00902FC8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11053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10537" w:rsidRPr="00902FC8">
        <w:rPr>
          <w:rFonts w:ascii="Times New Roman" w:hAnsi="Times New Roman" w:cs="Times New Roman"/>
          <w:sz w:val="20"/>
          <w:szCs w:val="20"/>
        </w:rPr>
        <w:t>W</w:t>
      </w:r>
      <w:r w:rsidRPr="00902FC8">
        <w:rPr>
          <w:rFonts w:ascii="Times New Roman" w:hAnsi="Times New Roman" w:cs="Times New Roman"/>
          <w:sz w:val="20"/>
          <w:szCs w:val="20"/>
        </w:rPr>
        <w:t>hen the reproductive system is affected, there may be</w:t>
      </w:r>
      <w:r w:rsidR="00AD49CD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902FC8">
        <w:rPr>
          <w:rFonts w:ascii="Times New Roman" w:hAnsi="Times New Roman" w:cs="Times New Roman"/>
          <w:sz w:val="20"/>
          <w:szCs w:val="20"/>
        </w:rPr>
        <w:t>nonpatent and</w:t>
      </w:r>
      <w:r w:rsidR="00AD49CD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902FC8">
        <w:rPr>
          <w:rFonts w:ascii="Times New Roman" w:hAnsi="Times New Roman" w:cs="Times New Roman"/>
          <w:sz w:val="20"/>
          <w:szCs w:val="20"/>
        </w:rPr>
        <w:t xml:space="preserve">hypoglandular oviduct, </w:t>
      </w:r>
      <w:r w:rsidRPr="00902FC8">
        <w:rPr>
          <w:rFonts w:ascii="Times New Roman" w:hAnsi="Times New Roman" w:cs="Times New Roman"/>
          <w:sz w:val="20"/>
          <w:szCs w:val="20"/>
        </w:rPr>
        <w:lastRenderedPageBreak/>
        <w:t xml:space="preserve">especially in </w:t>
      </w:r>
      <w:r w:rsidR="00AD49CD" w:rsidRPr="00902FC8">
        <w:rPr>
          <w:rFonts w:ascii="Times New Roman" w:hAnsi="Times New Roman" w:cs="Times New Roman"/>
          <w:sz w:val="20"/>
          <w:szCs w:val="20"/>
        </w:rPr>
        <w:t>severely affected</w:t>
      </w:r>
      <w:r w:rsidR="00ED617E" w:rsidRPr="00902FC8">
        <w:rPr>
          <w:rFonts w:ascii="Times New Roman" w:hAnsi="Times New Roman" w:cs="Times New Roman"/>
          <w:sz w:val="20"/>
          <w:szCs w:val="20"/>
        </w:rPr>
        <w:t xml:space="preserve"> chickens </w:t>
      </w:r>
      <w:r w:rsidR="00ED617E" w:rsidRPr="00902FC8">
        <w:rPr>
          <w:rFonts w:ascii="Times New Roman" w:hAnsi="Times New Roman" w:cs="Times New Roman"/>
          <w:b/>
          <w:bCs/>
          <w:sz w:val="20"/>
          <w:szCs w:val="20"/>
        </w:rPr>
        <w:t>(Chousalkar et al.,2007)</w:t>
      </w:r>
      <w:r w:rsidRPr="00902FC8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902FC8">
        <w:rPr>
          <w:rFonts w:ascii="Times New Roman" w:hAnsi="Times New Roman" w:cs="Times New Roman"/>
          <w:sz w:val="20"/>
          <w:szCs w:val="20"/>
        </w:rPr>
        <w:t xml:space="preserve"> Large accumulation of yolk </w:t>
      </w:r>
      <w:r w:rsidR="00AD49CD" w:rsidRPr="00902FC8">
        <w:rPr>
          <w:rFonts w:ascii="Times New Roman" w:hAnsi="Times New Roman" w:cs="Times New Roman"/>
          <w:sz w:val="20"/>
          <w:szCs w:val="20"/>
        </w:rPr>
        <w:t>fluid may</w:t>
      </w:r>
      <w:r w:rsidRPr="00902FC8">
        <w:rPr>
          <w:rFonts w:ascii="Times New Roman" w:hAnsi="Times New Roman" w:cs="Times New Roman"/>
          <w:sz w:val="20"/>
          <w:szCs w:val="20"/>
        </w:rPr>
        <w:t xml:space="preserve"> be seen in the abdominal </w:t>
      </w:r>
      <w:r w:rsidR="00AD49CD" w:rsidRPr="00902FC8">
        <w:rPr>
          <w:rFonts w:ascii="Times New Roman" w:hAnsi="Times New Roman" w:cs="Times New Roman"/>
          <w:sz w:val="20"/>
          <w:szCs w:val="20"/>
        </w:rPr>
        <w:t>cavity often</w:t>
      </w:r>
      <w:r w:rsidRPr="00902FC8">
        <w:rPr>
          <w:rFonts w:ascii="Times New Roman" w:hAnsi="Times New Roman" w:cs="Times New Roman"/>
          <w:sz w:val="20"/>
          <w:szCs w:val="20"/>
        </w:rPr>
        <w:t xml:space="preserve"> associated</w:t>
      </w:r>
      <w:r w:rsidR="00B417A6" w:rsidRPr="00902FC8">
        <w:rPr>
          <w:rFonts w:ascii="Times New Roman" w:hAnsi="Times New Roman" w:cs="Times New Roman"/>
          <w:sz w:val="20"/>
          <w:szCs w:val="20"/>
        </w:rPr>
        <w:t xml:space="preserve"> with bacterial i</w:t>
      </w:r>
      <w:r w:rsidR="007651A8" w:rsidRPr="00902FC8">
        <w:rPr>
          <w:rFonts w:ascii="Times New Roman" w:hAnsi="Times New Roman" w:cs="Times New Roman"/>
          <w:sz w:val="20"/>
          <w:szCs w:val="20"/>
        </w:rPr>
        <w:t xml:space="preserve">nfection in laying hens </w:t>
      </w:r>
      <w:r w:rsidR="007651A8" w:rsidRPr="00902FC8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6022E9" w:rsidRPr="00902FC8">
        <w:rPr>
          <w:rFonts w:ascii="Times New Roman" w:hAnsi="Times New Roman" w:cs="Times New Roman"/>
          <w:b/>
          <w:bCs/>
          <w:sz w:val="20"/>
          <w:szCs w:val="20"/>
        </w:rPr>
        <w:t xml:space="preserve"> d</w:t>
      </w:r>
      <w:r w:rsidR="00110537" w:rsidRPr="00902FC8">
        <w:rPr>
          <w:rFonts w:ascii="Times New Roman" w:hAnsi="Times New Roman" w:cs="Times New Roman"/>
          <w:b/>
          <w:bCs/>
          <w:sz w:val="20"/>
          <w:szCs w:val="20"/>
        </w:rPr>
        <w:t>e</w:t>
      </w:r>
      <w:r w:rsidR="0011053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10537" w:rsidRPr="00902FC8">
        <w:rPr>
          <w:rFonts w:ascii="Times New Roman" w:hAnsi="Times New Roman" w:cs="Times New Roman"/>
          <w:b/>
          <w:bCs/>
          <w:sz w:val="20"/>
          <w:szCs w:val="20"/>
        </w:rPr>
        <w:t>W</w:t>
      </w:r>
      <w:r w:rsidR="007651A8" w:rsidRPr="00902FC8">
        <w:rPr>
          <w:rFonts w:ascii="Times New Roman" w:hAnsi="Times New Roman" w:cs="Times New Roman"/>
          <w:b/>
          <w:bCs/>
          <w:sz w:val="20"/>
          <w:szCs w:val="20"/>
        </w:rPr>
        <w:t>it et al.,2011)</w:t>
      </w:r>
      <w:r w:rsidR="00B417A6" w:rsidRPr="00902FC8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902FC8" w:rsidRPr="00902FC8" w:rsidRDefault="00902FC8" w:rsidP="00110537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</w:p>
    <w:p w:rsidR="00773297" w:rsidRPr="00902FC8" w:rsidRDefault="00773297" w:rsidP="00110537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902FC8">
        <w:rPr>
          <w:rFonts w:ascii="Times New Roman" w:hAnsi="Times New Roman" w:cs="Times New Roman"/>
          <w:b/>
          <w:bCs/>
          <w:sz w:val="20"/>
          <w:szCs w:val="20"/>
        </w:rPr>
        <w:t>4. Diagnosis</w:t>
      </w:r>
    </w:p>
    <w:p w:rsidR="008242A9" w:rsidRPr="00902FC8" w:rsidRDefault="00773297" w:rsidP="00110537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02FC8">
        <w:rPr>
          <w:rFonts w:ascii="Times New Roman" w:hAnsi="Times New Roman" w:cs="Times New Roman"/>
          <w:b/>
          <w:bCs/>
          <w:sz w:val="20"/>
          <w:szCs w:val="20"/>
        </w:rPr>
        <w:t xml:space="preserve">4.1. Serology. </w:t>
      </w:r>
    </w:p>
    <w:p w:rsidR="00902FC8" w:rsidRPr="00902FC8" w:rsidRDefault="00773297" w:rsidP="00110537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02FC8">
        <w:rPr>
          <w:rFonts w:ascii="Times New Roman" w:hAnsi="Times New Roman" w:cs="Times New Roman"/>
          <w:sz w:val="20"/>
          <w:szCs w:val="20"/>
        </w:rPr>
        <w:t xml:space="preserve">In the past, serological assays such as </w:t>
      </w:r>
      <w:r w:rsidR="00AD49CD" w:rsidRPr="00902FC8">
        <w:rPr>
          <w:rFonts w:ascii="Times New Roman" w:hAnsi="Times New Roman" w:cs="Times New Roman"/>
          <w:sz w:val="20"/>
          <w:szCs w:val="20"/>
        </w:rPr>
        <w:t>virus neutralization</w:t>
      </w:r>
      <w:r w:rsidRPr="00902FC8">
        <w:rPr>
          <w:rFonts w:ascii="Times New Roman" w:hAnsi="Times New Roman" w:cs="Times New Roman"/>
          <w:sz w:val="20"/>
          <w:szCs w:val="20"/>
        </w:rPr>
        <w:t xml:space="preserve"> (VN) and haemagglutination inhibition (HI</w:t>
      </w:r>
      <w:r w:rsidR="00110537" w:rsidRPr="00902FC8">
        <w:rPr>
          <w:rFonts w:ascii="Times New Roman" w:hAnsi="Times New Roman" w:cs="Times New Roman"/>
          <w:sz w:val="20"/>
          <w:szCs w:val="20"/>
        </w:rPr>
        <w:t>)</w:t>
      </w:r>
      <w:r w:rsid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110537" w:rsidRPr="00902FC8">
        <w:rPr>
          <w:rFonts w:ascii="Times New Roman" w:hAnsi="Times New Roman" w:cs="Times New Roman"/>
          <w:sz w:val="20"/>
          <w:szCs w:val="20"/>
        </w:rPr>
        <w:t>w</w:t>
      </w:r>
      <w:r w:rsidRPr="00902FC8">
        <w:rPr>
          <w:rFonts w:ascii="Times New Roman" w:hAnsi="Times New Roman" w:cs="Times New Roman"/>
          <w:sz w:val="20"/>
          <w:szCs w:val="20"/>
        </w:rPr>
        <w:t>ere used widely for detecting and serotyping IBV strains</w:t>
      </w:r>
      <w:r w:rsidR="00110537" w:rsidRPr="00902FC8">
        <w:rPr>
          <w:rFonts w:ascii="Times New Roman" w:hAnsi="Times New Roman" w:cs="Times New Roman"/>
          <w:sz w:val="20"/>
          <w:szCs w:val="20"/>
        </w:rPr>
        <w:t>.</w:t>
      </w:r>
      <w:r w:rsid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110537" w:rsidRPr="00902FC8">
        <w:rPr>
          <w:rFonts w:ascii="Times New Roman" w:hAnsi="Times New Roman" w:cs="Times New Roman"/>
          <w:sz w:val="20"/>
          <w:szCs w:val="20"/>
        </w:rPr>
        <w:t>T</w:t>
      </w:r>
      <w:r w:rsidRPr="00902FC8">
        <w:rPr>
          <w:rFonts w:ascii="Times New Roman" w:hAnsi="Times New Roman" w:cs="Times New Roman"/>
          <w:sz w:val="20"/>
          <w:szCs w:val="20"/>
        </w:rPr>
        <w:t xml:space="preserve">hese tests also have been used to measure flock </w:t>
      </w:r>
      <w:r w:rsidR="00AD49CD" w:rsidRPr="00902FC8">
        <w:rPr>
          <w:rFonts w:ascii="Times New Roman" w:hAnsi="Times New Roman" w:cs="Times New Roman"/>
          <w:sz w:val="20"/>
          <w:szCs w:val="20"/>
        </w:rPr>
        <w:t>protection following</w:t>
      </w:r>
      <w:r w:rsidR="000E21DE" w:rsidRPr="00902FC8">
        <w:rPr>
          <w:rFonts w:ascii="Times New Roman" w:hAnsi="Times New Roman" w:cs="Times New Roman"/>
          <w:sz w:val="20"/>
          <w:szCs w:val="20"/>
        </w:rPr>
        <w:t xml:space="preserve"> vaccinatio</w:t>
      </w:r>
      <w:r w:rsidR="00902FC8" w:rsidRPr="00902FC8">
        <w:rPr>
          <w:rFonts w:ascii="Times New Roman" w:hAnsi="Times New Roman" w:cs="Times New Roman"/>
          <w:sz w:val="20"/>
          <w:szCs w:val="20"/>
        </w:rPr>
        <w:t xml:space="preserve">n </w:t>
      </w:r>
      <w:r w:rsidR="00902FC8" w:rsidRPr="00902FC8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0E21DE" w:rsidRPr="00902FC8">
        <w:rPr>
          <w:rFonts w:ascii="Times New Roman" w:hAnsi="Times New Roman" w:cs="Times New Roman"/>
          <w:b/>
          <w:bCs/>
          <w:sz w:val="20"/>
          <w:szCs w:val="20"/>
        </w:rPr>
        <w:t>King and Cavanag</w:t>
      </w:r>
      <w:r w:rsidR="00E06C56" w:rsidRPr="00902FC8">
        <w:rPr>
          <w:rFonts w:ascii="Times New Roman" w:hAnsi="Times New Roman" w:cs="Times New Roman"/>
          <w:b/>
          <w:bCs/>
          <w:sz w:val="20"/>
          <w:szCs w:val="20"/>
        </w:rPr>
        <w:t>h,1991)</w:t>
      </w:r>
      <w:r w:rsidRPr="00902FC8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902FC8">
        <w:rPr>
          <w:rFonts w:ascii="Times New Roman" w:hAnsi="Times New Roman" w:cs="Times New Roman"/>
          <w:sz w:val="20"/>
          <w:szCs w:val="20"/>
        </w:rPr>
        <w:t xml:space="preserve"> Serotype-specific </w:t>
      </w:r>
      <w:r w:rsidR="00AD49CD" w:rsidRPr="00902FC8">
        <w:rPr>
          <w:rFonts w:ascii="Times New Roman" w:hAnsi="Times New Roman" w:cs="Times New Roman"/>
          <w:sz w:val="20"/>
          <w:szCs w:val="20"/>
        </w:rPr>
        <w:t>antibodies usually</w:t>
      </w:r>
      <w:r w:rsidRPr="00902FC8">
        <w:rPr>
          <w:rFonts w:ascii="Times New Roman" w:hAnsi="Times New Roman" w:cs="Times New Roman"/>
          <w:sz w:val="20"/>
          <w:szCs w:val="20"/>
        </w:rPr>
        <w:t xml:space="preserve"> are detected using HI, even though the HI test is</w:t>
      </w:r>
      <w:r w:rsidR="00AD49CD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FA04A1" w:rsidRPr="00902FC8">
        <w:rPr>
          <w:rFonts w:ascii="Times New Roman" w:hAnsi="Times New Roman" w:cs="Times New Roman"/>
          <w:sz w:val="20"/>
          <w:szCs w:val="20"/>
        </w:rPr>
        <w:t xml:space="preserve">less reliable </w:t>
      </w:r>
      <w:r w:rsidR="00FA04A1" w:rsidRPr="00902FC8">
        <w:rPr>
          <w:rFonts w:ascii="Times New Roman" w:hAnsi="Times New Roman" w:cs="Times New Roman"/>
          <w:b/>
          <w:bCs/>
          <w:sz w:val="20"/>
          <w:szCs w:val="20"/>
        </w:rPr>
        <w:t>(OIE,</w:t>
      </w:r>
      <w:r w:rsidR="00AD49CD"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  <w:t xml:space="preserve"> </w:t>
      </w:r>
      <w:r w:rsidR="00FA04A1" w:rsidRPr="00902FC8">
        <w:rPr>
          <w:rFonts w:ascii="Times New Roman" w:hAnsi="Times New Roman" w:cs="Times New Roman"/>
          <w:b/>
          <w:bCs/>
          <w:sz w:val="20"/>
          <w:szCs w:val="20"/>
        </w:rPr>
        <w:t>2008)</w:t>
      </w:r>
      <w:r w:rsidRPr="00902FC8">
        <w:rPr>
          <w:rFonts w:ascii="Times New Roman" w:hAnsi="Times New Roman" w:cs="Times New Roman"/>
          <w:sz w:val="20"/>
          <w:szCs w:val="20"/>
        </w:rPr>
        <w:t>. On the other hand, ELISA assays are more</w:t>
      </w:r>
      <w:r w:rsidR="00AD49CD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902FC8">
        <w:rPr>
          <w:rFonts w:ascii="Times New Roman" w:hAnsi="Times New Roman" w:cs="Times New Roman"/>
          <w:sz w:val="20"/>
          <w:szCs w:val="20"/>
        </w:rPr>
        <w:t>sensitive and easily applied for field use and in monitoring</w:t>
      </w:r>
      <w:r w:rsidR="00AD49CD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902FC8">
        <w:rPr>
          <w:rFonts w:ascii="Times New Roman" w:hAnsi="Times New Roman" w:cs="Times New Roman"/>
          <w:sz w:val="20"/>
          <w:szCs w:val="20"/>
        </w:rPr>
        <w:t>antibody response following vaccination or exposure</w:t>
      </w:r>
      <w:r w:rsidR="00110537" w:rsidRPr="00902FC8">
        <w:rPr>
          <w:rFonts w:ascii="Times New Roman" w:hAnsi="Times New Roman" w:cs="Times New Roman"/>
          <w:sz w:val="20"/>
          <w:szCs w:val="20"/>
        </w:rPr>
        <w:t>.</w:t>
      </w:r>
      <w:r w:rsid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110537" w:rsidRPr="00902FC8">
        <w:rPr>
          <w:rFonts w:ascii="Times New Roman" w:hAnsi="Times New Roman" w:cs="Times New Roman"/>
          <w:sz w:val="20"/>
          <w:szCs w:val="20"/>
        </w:rPr>
        <w:t>H</w:t>
      </w:r>
      <w:r w:rsidR="00B417A6" w:rsidRPr="00902FC8">
        <w:rPr>
          <w:rFonts w:ascii="Times New Roman" w:hAnsi="Times New Roman" w:cs="Times New Roman"/>
          <w:sz w:val="20"/>
          <w:szCs w:val="20"/>
        </w:rPr>
        <w:t xml:space="preserve">owever, </w:t>
      </w:r>
      <w:r w:rsidRPr="00902FC8">
        <w:rPr>
          <w:rFonts w:ascii="Times New Roman" w:hAnsi="Times New Roman" w:cs="Times New Roman"/>
          <w:sz w:val="20"/>
          <w:szCs w:val="20"/>
        </w:rPr>
        <w:t>emergence of different IBV serotypes that do</w:t>
      </w:r>
      <w:r w:rsidR="00AD49CD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902FC8">
        <w:rPr>
          <w:rFonts w:ascii="Times New Roman" w:hAnsi="Times New Roman" w:cs="Times New Roman"/>
          <w:sz w:val="20"/>
          <w:szCs w:val="20"/>
        </w:rPr>
        <w:t>not cross-react with commonly available antisera generally</w:t>
      </w:r>
      <w:r w:rsidR="00AD49CD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902FC8">
        <w:rPr>
          <w:rFonts w:ascii="Times New Roman" w:hAnsi="Times New Roman" w:cs="Times New Roman"/>
          <w:sz w:val="20"/>
          <w:szCs w:val="20"/>
        </w:rPr>
        <w:t>made serological tests less applicable and nonconclusive in</w:t>
      </w:r>
      <w:r w:rsidR="00B417A6" w:rsidRPr="00902FC8">
        <w:rPr>
          <w:rFonts w:ascii="Times New Roman" w:hAnsi="Times New Roman" w:cs="Times New Roman"/>
          <w:sz w:val="20"/>
          <w:szCs w:val="20"/>
        </w:rPr>
        <w:t xml:space="preserve"> classifying new o</w:t>
      </w:r>
      <w:r w:rsidR="00F87BDD" w:rsidRPr="00902FC8">
        <w:rPr>
          <w:rFonts w:ascii="Times New Roman" w:hAnsi="Times New Roman" w:cs="Times New Roman"/>
          <w:sz w:val="20"/>
          <w:szCs w:val="20"/>
        </w:rPr>
        <w:t xml:space="preserve">r emerging IBV isolates </w:t>
      </w:r>
      <w:r w:rsidR="00F87BDD" w:rsidRPr="00902FC8">
        <w:rPr>
          <w:rFonts w:ascii="Times New Roman" w:hAnsi="Times New Roman" w:cs="Times New Roman"/>
          <w:b/>
          <w:bCs/>
          <w:sz w:val="20"/>
          <w:szCs w:val="20"/>
        </w:rPr>
        <w:t>(Kant et al.,</w:t>
      </w:r>
      <w:r w:rsidR="00F624A9"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  <w:t xml:space="preserve"> </w:t>
      </w:r>
      <w:r w:rsidR="00F87BDD" w:rsidRPr="00902FC8">
        <w:rPr>
          <w:rFonts w:ascii="Times New Roman" w:hAnsi="Times New Roman" w:cs="Times New Roman"/>
          <w:b/>
          <w:bCs/>
          <w:sz w:val="20"/>
          <w:szCs w:val="20"/>
        </w:rPr>
        <w:t>1992)</w:t>
      </w:r>
      <w:r w:rsidR="00B417A6" w:rsidRPr="00902FC8">
        <w:rPr>
          <w:rFonts w:ascii="Times New Roman" w:hAnsi="Times New Roman" w:cs="Times New Roman"/>
          <w:sz w:val="20"/>
          <w:szCs w:val="20"/>
        </w:rPr>
        <w:t>.</w:t>
      </w:r>
    </w:p>
    <w:p w:rsidR="00902FC8" w:rsidRPr="00902FC8" w:rsidRDefault="00773297" w:rsidP="00110537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02FC8">
        <w:rPr>
          <w:rFonts w:ascii="Times New Roman" w:hAnsi="Times New Roman" w:cs="Times New Roman"/>
          <w:b/>
          <w:bCs/>
          <w:sz w:val="20"/>
          <w:szCs w:val="20"/>
        </w:rPr>
        <w:t xml:space="preserve">4.2. Virus Isolation and Identification. </w:t>
      </w:r>
    </w:p>
    <w:p w:rsidR="00902FC8" w:rsidRPr="00902FC8" w:rsidRDefault="008242A9" w:rsidP="00110537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02FC8">
        <w:rPr>
          <w:rFonts w:ascii="Times New Roman" w:hAnsi="Times New Roman" w:cs="Times New Roman"/>
          <w:sz w:val="20"/>
          <w:szCs w:val="20"/>
        </w:rPr>
        <w:t>V</w:t>
      </w:r>
      <w:r w:rsidR="00773297" w:rsidRPr="00902FC8">
        <w:rPr>
          <w:rFonts w:ascii="Times New Roman" w:hAnsi="Times New Roman" w:cs="Times New Roman"/>
          <w:sz w:val="20"/>
          <w:szCs w:val="20"/>
        </w:rPr>
        <w:t>irus isolation has</w:t>
      </w:r>
      <w:r w:rsidR="00AD49CD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773297" w:rsidRPr="00902FC8">
        <w:rPr>
          <w:rFonts w:ascii="Times New Roman" w:hAnsi="Times New Roman" w:cs="Times New Roman"/>
          <w:sz w:val="20"/>
          <w:szCs w:val="20"/>
        </w:rPr>
        <w:t>been the gold standard f</w:t>
      </w:r>
      <w:r w:rsidR="007D5828" w:rsidRPr="00902FC8">
        <w:rPr>
          <w:rFonts w:ascii="Times New Roman" w:hAnsi="Times New Roman" w:cs="Times New Roman"/>
          <w:sz w:val="20"/>
          <w:szCs w:val="20"/>
        </w:rPr>
        <w:t xml:space="preserve">or the diagnosis of IBV </w:t>
      </w:r>
      <w:r w:rsidR="007D5828" w:rsidRPr="00902FC8">
        <w:rPr>
          <w:rFonts w:ascii="Times New Roman" w:hAnsi="Times New Roman" w:cs="Times New Roman"/>
          <w:b/>
          <w:bCs/>
          <w:sz w:val="20"/>
          <w:szCs w:val="20"/>
        </w:rPr>
        <w:t>(Stephensen et al.,</w:t>
      </w:r>
      <w:r w:rsidR="00AD49CD"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  <w:t xml:space="preserve"> </w:t>
      </w:r>
      <w:r w:rsidR="007D5828" w:rsidRPr="00902FC8">
        <w:rPr>
          <w:rFonts w:ascii="Times New Roman" w:hAnsi="Times New Roman" w:cs="Times New Roman"/>
          <w:b/>
          <w:bCs/>
          <w:sz w:val="20"/>
          <w:szCs w:val="20"/>
        </w:rPr>
        <w:t>1999)</w:t>
      </w:r>
      <w:r w:rsidR="00110537" w:rsidRPr="00902FC8">
        <w:rPr>
          <w:rFonts w:ascii="Times New Roman" w:hAnsi="Times New Roman" w:cs="Times New Roman"/>
          <w:sz w:val="20"/>
          <w:szCs w:val="20"/>
        </w:rPr>
        <w:t>.</w:t>
      </w:r>
      <w:r w:rsid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110537" w:rsidRPr="00902FC8">
        <w:rPr>
          <w:rFonts w:ascii="Times New Roman" w:hAnsi="Times New Roman" w:cs="Times New Roman"/>
          <w:sz w:val="20"/>
          <w:szCs w:val="20"/>
        </w:rPr>
        <w:t>T</w:t>
      </w:r>
      <w:r w:rsidR="00773297" w:rsidRPr="00902FC8">
        <w:rPr>
          <w:rFonts w:ascii="Times New Roman" w:hAnsi="Times New Roman" w:cs="Times New Roman"/>
          <w:sz w:val="20"/>
          <w:szCs w:val="20"/>
        </w:rPr>
        <w:t>aking samples during early onset of the disease and ensuring</w:t>
      </w:r>
      <w:r w:rsidR="00AD49CD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773297" w:rsidRPr="00902FC8">
        <w:rPr>
          <w:rFonts w:ascii="Times New Roman" w:hAnsi="Times New Roman" w:cs="Times New Roman"/>
          <w:sz w:val="20"/>
          <w:szCs w:val="20"/>
        </w:rPr>
        <w:t xml:space="preserve">the right sampling techniques are important keys for </w:t>
      </w:r>
      <w:r w:rsidR="00AD49CD">
        <w:rPr>
          <w:rFonts w:ascii="Times New Roman" w:hAnsi="Times New Roman" w:cs="Times New Roman"/>
          <w:sz w:val="20"/>
          <w:szCs w:val="20"/>
        </w:rPr>
        <w:t>successful</w:t>
      </w:r>
      <w:r w:rsidR="00AD49CD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773297" w:rsidRPr="00902FC8">
        <w:rPr>
          <w:rFonts w:ascii="Times New Roman" w:hAnsi="Times New Roman" w:cs="Times New Roman"/>
          <w:sz w:val="20"/>
          <w:szCs w:val="20"/>
        </w:rPr>
        <w:t>isolation of IBV. To support successful virus isolation</w:t>
      </w:r>
      <w:r w:rsidR="00AD49CD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773297" w:rsidRPr="00902FC8">
        <w:rPr>
          <w:rFonts w:ascii="Times New Roman" w:hAnsi="Times New Roman" w:cs="Times New Roman"/>
          <w:sz w:val="20"/>
          <w:szCs w:val="20"/>
        </w:rPr>
        <w:t>from swabs, recommended to place swab sample in buffered</w:t>
      </w:r>
      <w:r w:rsidR="00AD49CD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773297" w:rsidRPr="00902FC8">
        <w:rPr>
          <w:rFonts w:ascii="Times New Roman" w:hAnsi="Times New Roman" w:cs="Times New Roman"/>
          <w:sz w:val="20"/>
          <w:szCs w:val="20"/>
        </w:rPr>
        <w:t>solutions of media or PBS before transporting them to the</w:t>
      </w:r>
      <w:r w:rsidR="00AD49CD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773297" w:rsidRPr="00902FC8">
        <w:rPr>
          <w:rFonts w:ascii="Times New Roman" w:hAnsi="Times New Roman" w:cs="Times New Roman"/>
          <w:sz w:val="20"/>
          <w:szCs w:val="20"/>
        </w:rPr>
        <w:t>laboratory. If tissue samples are to be collected, recommended</w:t>
      </w:r>
      <w:r w:rsidR="00AD49CD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773297" w:rsidRPr="00902FC8">
        <w:rPr>
          <w:rFonts w:ascii="Times New Roman" w:hAnsi="Times New Roman" w:cs="Times New Roman"/>
          <w:sz w:val="20"/>
          <w:szCs w:val="20"/>
        </w:rPr>
        <w:t>tissues are trachea, kidney, proventriculus, tonsil</w:t>
      </w:r>
      <w:r w:rsidR="00110537" w:rsidRPr="00902FC8">
        <w:rPr>
          <w:rFonts w:ascii="Times New Roman" w:hAnsi="Times New Roman" w:cs="Times New Roman"/>
          <w:sz w:val="20"/>
          <w:szCs w:val="20"/>
        </w:rPr>
        <w:t>,</w:t>
      </w:r>
      <w:r w:rsid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110537" w:rsidRPr="00902FC8">
        <w:rPr>
          <w:rFonts w:ascii="Times New Roman" w:hAnsi="Times New Roman" w:cs="Times New Roman"/>
          <w:sz w:val="20"/>
          <w:szCs w:val="20"/>
        </w:rPr>
        <w:t>a</w:t>
      </w:r>
      <w:r w:rsidR="00773297" w:rsidRPr="00902FC8">
        <w:rPr>
          <w:rFonts w:ascii="Times New Roman" w:hAnsi="Times New Roman" w:cs="Times New Roman"/>
          <w:sz w:val="20"/>
          <w:szCs w:val="20"/>
        </w:rPr>
        <w:t>nd oviduct. Tissue samples must be collected aseptically</w:t>
      </w:r>
      <w:r w:rsidR="00AD49CD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773297" w:rsidRPr="00902FC8">
        <w:rPr>
          <w:rFonts w:ascii="Times New Roman" w:hAnsi="Times New Roman" w:cs="Times New Roman"/>
          <w:sz w:val="20"/>
          <w:szCs w:val="20"/>
        </w:rPr>
        <w:t>from</w:t>
      </w:r>
      <w:r w:rsidR="00AD49CD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773297" w:rsidRPr="00902FC8">
        <w:rPr>
          <w:rFonts w:ascii="Times New Roman" w:hAnsi="Times New Roman" w:cs="Times New Roman"/>
          <w:sz w:val="20"/>
          <w:szCs w:val="20"/>
        </w:rPr>
        <w:t>scarified chickens or immediately upon death, placed in</w:t>
      </w:r>
      <w:r w:rsidR="00AD49CD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773297" w:rsidRPr="00902FC8">
        <w:rPr>
          <w:rFonts w:ascii="Times New Roman" w:hAnsi="Times New Roman" w:cs="Times New Roman"/>
          <w:sz w:val="20"/>
          <w:szCs w:val="20"/>
        </w:rPr>
        <w:t>sterile, tightly sealed plastic specimen bags, and transported</w:t>
      </w:r>
      <w:r w:rsidR="00B417A6" w:rsidRPr="00902FC8">
        <w:rPr>
          <w:rFonts w:ascii="Times New Roman" w:hAnsi="Times New Roman" w:cs="Times New Roman"/>
          <w:sz w:val="20"/>
          <w:szCs w:val="20"/>
        </w:rPr>
        <w:t xml:space="preserve"> to the laboratory on ice for further processing </w:t>
      </w:r>
      <w:r w:rsidR="00081D29" w:rsidRPr="00902FC8">
        <w:rPr>
          <w:rFonts w:ascii="Times New Roman" w:hAnsi="Times New Roman" w:cs="Times New Roman"/>
          <w:b/>
          <w:bCs/>
          <w:sz w:val="20"/>
          <w:szCs w:val="20"/>
        </w:rPr>
        <w:t>(Gelb et al.,</w:t>
      </w:r>
      <w:r w:rsidR="00AD49CD"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  <w:t xml:space="preserve"> </w:t>
      </w:r>
      <w:r w:rsidR="00081D29" w:rsidRPr="00902FC8">
        <w:rPr>
          <w:rFonts w:ascii="Times New Roman" w:hAnsi="Times New Roman" w:cs="Times New Roman"/>
          <w:b/>
          <w:bCs/>
          <w:sz w:val="20"/>
          <w:szCs w:val="20"/>
        </w:rPr>
        <w:t>1998).</w:t>
      </w:r>
    </w:p>
    <w:p w:rsidR="00902FC8" w:rsidRPr="00902FC8" w:rsidRDefault="00773297" w:rsidP="00110537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02FC8">
        <w:rPr>
          <w:rFonts w:ascii="Times New Roman" w:hAnsi="Times New Roman" w:cs="Times New Roman"/>
          <w:sz w:val="20"/>
          <w:szCs w:val="20"/>
        </w:rPr>
        <w:t>different laboratories</w:t>
      </w:r>
      <w:r w:rsidR="00AD49CD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902FC8">
        <w:rPr>
          <w:rFonts w:ascii="Times New Roman" w:hAnsi="Times New Roman" w:cs="Times New Roman"/>
          <w:sz w:val="20"/>
          <w:szCs w:val="20"/>
        </w:rPr>
        <w:t>use various isolation methods, as described below.</w:t>
      </w:r>
    </w:p>
    <w:p w:rsidR="00902FC8" w:rsidRPr="00902FC8" w:rsidRDefault="00773297" w:rsidP="00110537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02FC8">
        <w:rPr>
          <w:rFonts w:ascii="Times New Roman" w:hAnsi="Times New Roman" w:cs="Times New Roman"/>
          <w:b/>
          <w:bCs/>
          <w:sz w:val="20"/>
          <w:szCs w:val="20"/>
        </w:rPr>
        <w:t xml:space="preserve">4.2.1. Embryonated Chicken Egg. </w:t>
      </w:r>
    </w:p>
    <w:p w:rsidR="00902FC8" w:rsidRPr="00902FC8" w:rsidRDefault="00773297" w:rsidP="00110537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02FC8">
        <w:rPr>
          <w:rFonts w:ascii="Times New Roman" w:hAnsi="Times New Roman" w:cs="Times New Roman"/>
          <w:sz w:val="20"/>
          <w:szCs w:val="20"/>
        </w:rPr>
        <w:t>Most IBV strains grow well</w:t>
      </w:r>
      <w:r w:rsidR="00AD49CD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902FC8">
        <w:rPr>
          <w:rFonts w:ascii="Times New Roman" w:hAnsi="Times New Roman" w:cs="Times New Roman"/>
          <w:sz w:val="20"/>
          <w:szCs w:val="20"/>
        </w:rPr>
        <w:t>when inoculated into the allantoic cavity of a 9–11-day-oldchicken embryo. Clinical samples from tracheal swab, broth</w:t>
      </w:r>
      <w:r w:rsidR="00110537" w:rsidRPr="00902FC8">
        <w:rPr>
          <w:rFonts w:ascii="Times New Roman" w:hAnsi="Times New Roman" w:cs="Times New Roman"/>
          <w:sz w:val="20"/>
          <w:szCs w:val="20"/>
        </w:rPr>
        <w:t>,</w:t>
      </w:r>
      <w:r w:rsid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110537" w:rsidRPr="00902FC8">
        <w:rPr>
          <w:rFonts w:ascii="Times New Roman" w:hAnsi="Times New Roman" w:cs="Times New Roman"/>
          <w:sz w:val="20"/>
          <w:szCs w:val="20"/>
        </w:rPr>
        <w:t>o</w:t>
      </w:r>
      <w:r w:rsidRPr="00902FC8">
        <w:rPr>
          <w:rFonts w:ascii="Times New Roman" w:hAnsi="Times New Roman" w:cs="Times New Roman"/>
          <w:sz w:val="20"/>
          <w:szCs w:val="20"/>
        </w:rPr>
        <w:t>r tissue homogenate (10%w/v) are inoculated into the allantoiccavity of specific pathogen-free eggs and incubated at34–37</w:t>
      </w:r>
      <w:r w:rsidRPr="00902FC8">
        <w:rPr>
          <w:rFonts w:ascii="Times New Roman" w:eastAsia="MinionMath-Capt" w:hAnsi="Times New Roman" w:cs="Times New Roman"/>
          <w:sz w:val="20"/>
          <w:szCs w:val="20"/>
        </w:rPr>
        <w:t>∘</w:t>
      </w:r>
      <w:r w:rsidRPr="00902FC8">
        <w:rPr>
          <w:rFonts w:ascii="Times New Roman" w:hAnsi="Times New Roman" w:cs="Times New Roman"/>
          <w:sz w:val="20"/>
          <w:szCs w:val="20"/>
        </w:rPr>
        <w:t xml:space="preserve">C, after inoculation. Eggs are candled daily to </w:t>
      </w:r>
      <w:r w:rsidR="00AD49CD" w:rsidRPr="00902FC8">
        <w:rPr>
          <w:rFonts w:ascii="Times New Roman" w:hAnsi="Times New Roman" w:cs="Times New Roman"/>
          <w:sz w:val="20"/>
          <w:szCs w:val="20"/>
        </w:rPr>
        <w:t>monitor embryo</w:t>
      </w:r>
      <w:r w:rsidRPr="00902FC8">
        <w:rPr>
          <w:rFonts w:ascii="Times New Roman" w:hAnsi="Times New Roman" w:cs="Times New Roman"/>
          <w:sz w:val="20"/>
          <w:szCs w:val="20"/>
        </w:rPr>
        <w:t xml:space="preserve"> viabilit</w:t>
      </w:r>
      <w:r w:rsidR="00902FC8" w:rsidRPr="00902FC8">
        <w:rPr>
          <w:rFonts w:ascii="Times New Roman" w:hAnsi="Times New Roman" w:cs="Times New Roman"/>
          <w:sz w:val="20"/>
          <w:szCs w:val="20"/>
        </w:rPr>
        <w:t xml:space="preserve">y </w:t>
      </w:r>
      <w:r w:rsidR="00902FC8" w:rsidRPr="00902FC8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941AD7" w:rsidRPr="00902FC8">
        <w:rPr>
          <w:rFonts w:ascii="Times New Roman" w:hAnsi="Times New Roman" w:cs="Times New Roman"/>
          <w:b/>
          <w:bCs/>
          <w:sz w:val="20"/>
          <w:szCs w:val="20"/>
        </w:rPr>
        <w:t>Beaudette and Hudson,1937)</w:t>
      </w:r>
      <w:r w:rsidR="00110537" w:rsidRPr="00902FC8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11053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10537" w:rsidRPr="00902FC8">
        <w:rPr>
          <w:rFonts w:ascii="Times New Roman" w:hAnsi="Times New Roman" w:cs="Times New Roman"/>
          <w:sz w:val="20"/>
          <w:szCs w:val="20"/>
        </w:rPr>
        <w:t>A</w:t>
      </w:r>
      <w:r w:rsidR="00166280" w:rsidRPr="00902FC8">
        <w:rPr>
          <w:rFonts w:ascii="Times New Roman" w:hAnsi="Times New Roman" w:cs="Times New Roman"/>
          <w:sz w:val="20"/>
          <w:szCs w:val="20"/>
        </w:rPr>
        <w:t xml:space="preserve">fter 5–7 days, inoculated eggs are opened and observed </w:t>
      </w:r>
      <w:r w:rsidR="00AD49CD" w:rsidRPr="00902FC8">
        <w:rPr>
          <w:rFonts w:ascii="Times New Roman" w:hAnsi="Times New Roman" w:cs="Times New Roman"/>
          <w:sz w:val="20"/>
          <w:szCs w:val="20"/>
        </w:rPr>
        <w:t>for characteristic</w:t>
      </w:r>
      <w:r w:rsidR="00166280" w:rsidRPr="00902FC8">
        <w:rPr>
          <w:rFonts w:ascii="Times New Roman" w:hAnsi="Times New Roman" w:cs="Times New Roman"/>
          <w:sz w:val="20"/>
          <w:szCs w:val="20"/>
        </w:rPr>
        <w:t xml:space="preserve"> IB lesions such as curling and dwarfism of </w:t>
      </w:r>
      <w:r w:rsidR="00AD49CD" w:rsidRPr="00902FC8">
        <w:rPr>
          <w:rFonts w:ascii="Times New Roman" w:hAnsi="Times New Roman" w:cs="Times New Roman"/>
          <w:sz w:val="20"/>
          <w:szCs w:val="20"/>
        </w:rPr>
        <w:t>the infected</w:t>
      </w:r>
      <w:r w:rsidR="00166280" w:rsidRPr="00902FC8">
        <w:rPr>
          <w:rFonts w:ascii="Times New Roman" w:hAnsi="Times New Roman" w:cs="Times New Roman"/>
          <w:sz w:val="20"/>
          <w:szCs w:val="20"/>
        </w:rPr>
        <w:t xml:space="preserve"> embryo</w:t>
      </w:r>
      <w:r w:rsidR="00110537" w:rsidRPr="00902FC8">
        <w:rPr>
          <w:rFonts w:ascii="Times New Roman" w:hAnsi="Times New Roman" w:cs="Times New Roman"/>
          <w:sz w:val="20"/>
          <w:szCs w:val="20"/>
        </w:rPr>
        <w:t>.</w:t>
      </w:r>
      <w:r w:rsid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110537" w:rsidRPr="00902FC8">
        <w:rPr>
          <w:rFonts w:ascii="Times New Roman" w:hAnsi="Times New Roman" w:cs="Times New Roman"/>
          <w:sz w:val="20"/>
          <w:szCs w:val="20"/>
        </w:rPr>
        <w:t>I</w:t>
      </w:r>
      <w:r w:rsidR="00166280" w:rsidRPr="00902FC8">
        <w:rPr>
          <w:rFonts w:ascii="Times New Roman" w:hAnsi="Times New Roman" w:cs="Times New Roman"/>
          <w:sz w:val="20"/>
          <w:szCs w:val="20"/>
        </w:rPr>
        <w:t>t is important to note that such</w:t>
      </w:r>
      <w:r w:rsidR="008242A9" w:rsidRPr="00902FC8">
        <w:rPr>
          <w:rFonts w:ascii="Times New Roman" w:hAnsi="Times New Roman" w:cs="Times New Roman"/>
          <w:sz w:val="20"/>
          <w:szCs w:val="20"/>
        </w:rPr>
        <w:t xml:space="preserve"> </w:t>
      </w:r>
      <w:r w:rsidR="00166280" w:rsidRPr="00902FC8">
        <w:rPr>
          <w:rFonts w:ascii="Times New Roman" w:hAnsi="Times New Roman" w:cs="Times New Roman"/>
          <w:sz w:val="20"/>
          <w:szCs w:val="20"/>
        </w:rPr>
        <w:t>findings are sugges</w:t>
      </w:r>
      <w:r w:rsidR="00D11DDB" w:rsidRPr="00902FC8">
        <w:rPr>
          <w:rFonts w:ascii="Times New Roman" w:hAnsi="Times New Roman" w:cs="Times New Roman"/>
          <w:sz w:val="20"/>
          <w:szCs w:val="20"/>
        </w:rPr>
        <w:t xml:space="preserve">tive, but not pathognomonic </w:t>
      </w:r>
      <w:r w:rsidR="00D11DDB" w:rsidRPr="00902FC8">
        <w:rPr>
          <w:rFonts w:ascii="Times New Roman" w:hAnsi="Times New Roman" w:cs="Times New Roman"/>
          <w:b/>
          <w:bCs/>
          <w:sz w:val="20"/>
          <w:szCs w:val="20"/>
        </w:rPr>
        <w:t>(Loomis et al.,</w:t>
      </w:r>
      <w:r w:rsidR="00F624A9"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  <w:t xml:space="preserve"> </w:t>
      </w:r>
      <w:r w:rsidR="00D11DDB" w:rsidRPr="00902FC8">
        <w:rPr>
          <w:rFonts w:ascii="Times New Roman" w:hAnsi="Times New Roman" w:cs="Times New Roman"/>
          <w:b/>
          <w:bCs/>
          <w:sz w:val="20"/>
          <w:szCs w:val="20"/>
        </w:rPr>
        <w:t>1950)</w:t>
      </w:r>
      <w:r w:rsidR="00D522BF" w:rsidRPr="00902FC8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902FC8" w:rsidRPr="00902FC8" w:rsidRDefault="00166280" w:rsidP="00110537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02FC8">
        <w:rPr>
          <w:rFonts w:ascii="Times New Roman" w:hAnsi="Times New Roman" w:cs="Times New Roman"/>
          <w:b/>
          <w:bCs/>
          <w:sz w:val="20"/>
          <w:szCs w:val="20"/>
        </w:rPr>
        <w:t xml:space="preserve">4.2.2. Cell Cultures. </w:t>
      </w:r>
    </w:p>
    <w:p w:rsidR="00902FC8" w:rsidRPr="00902FC8" w:rsidRDefault="00166280" w:rsidP="00110537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02FC8">
        <w:rPr>
          <w:rFonts w:ascii="Times New Roman" w:hAnsi="Times New Roman" w:cs="Times New Roman"/>
          <w:sz w:val="20"/>
          <w:szCs w:val="20"/>
        </w:rPr>
        <w:lastRenderedPageBreak/>
        <w:t xml:space="preserve">Isolation of IBV has been </w:t>
      </w:r>
      <w:r w:rsidR="00AD49CD" w:rsidRPr="00902FC8">
        <w:rPr>
          <w:rFonts w:ascii="Times New Roman" w:hAnsi="Times New Roman" w:cs="Times New Roman"/>
          <w:sz w:val="20"/>
          <w:szCs w:val="20"/>
        </w:rPr>
        <w:t>attempted in</w:t>
      </w:r>
      <w:r w:rsidRPr="00902FC8">
        <w:rPr>
          <w:rFonts w:ascii="Times New Roman" w:hAnsi="Times New Roman" w:cs="Times New Roman"/>
          <w:sz w:val="20"/>
          <w:szCs w:val="20"/>
        </w:rPr>
        <w:t xml:space="preserve"> various primary and secondary cells, such as </w:t>
      </w:r>
      <w:r w:rsidR="00AD49CD" w:rsidRPr="00902FC8">
        <w:rPr>
          <w:rFonts w:ascii="Times New Roman" w:hAnsi="Times New Roman" w:cs="Times New Roman"/>
          <w:sz w:val="20"/>
          <w:szCs w:val="20"/>
        </w:rPr>
        <w:t>chicken embryo</w:t>
      </w:r>
      <w:r w:rsidRPr="00902FC8">
        <w:rPr>
          <w:rFonts w:ascii="Times New Roman" w:hAnsi="Times New Roman" w:cs="Times New Roman"/>
          <w:sz w:val="20"/>
          <w:szCs w:val="20"/>
        </w:rPr>
        <w:t xml:space="preserve"> kidney fibroblast and Ve</w:t>
      </w:r>
      <w:r w:rsidR="002F67B1" w:rsidRPr="00902FC8">
        <w:rPr>
          <w:rFonts w:ascii="Times New Roman" w:hAnsi="Times New Roman" w:cs="Times New Roman"/>
          <w:sz w:val="20"/>
          <w:szCs w:val="20"/>
        </w:rPr>
        <w:t>ro cells, respectively</w:t>
      </w:r>
      <w:r w:rsidR="00110537" w:rsidRPr="00902FC8">
        <w:rPr>
          <w:rFonts w:ascii="Times New Roman" w:hAnsi="Times New Roman" w:cs="Times New Roman"/>
          <w:sz w:val="20"/>
          <w:szCs w:val="20"/>
        </w:rPr>
        <w:t>.</w:t>
      </w:r>
      <w:r w:rsid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110537" w:rsidRPr="00902FC8">
        <w:rPr>
          <w:rFonts w:ascii="Times New Roman" w:hAnsi="Times New Roman" w:cs="Times New Roman"/>
          <w:sz w:val="20"/>
          <w:szCs w:val="20"/>
        </w:rPr>
        <w:t>I</w:t>
      </w:r>
      <w:r w:rsidRPr="00902FC8">
        <w:rPr>
          <w:rFonts w:ascii="Times New Roman" w:hAnsi="Times New Roman" w:cs="Times New Roman"/>
          <w:sz w:val="20"/>
          <w:szCs w:val="20"/>
        </w:rPr>
        <w:t xml:space="preserve">nfected cultures are characterized by rounding, </w:t>
      </w:r>
      <w:r w:rsidR="00AD49CD" w:rsidRPr="00902FC8">
        <w:rPr>
          <w:rFonts w:ascii="Times New Roman" w:hAnsi="Times New Roman" w:cs="Times New Roman"/>
          <w:sz w:val="20"/>
          <w:szCs w:val="20"/>
        </w:rPr>
        <w:t>development of</w:t>
      </w:r>
      <w:r w:rsidRPr="00902FC8">
        <w:rPr>
          <w:rFonts w:ascii="Times New Roman" w:hAnsi="Times New Roman" w:cs="Times New Roman"/>
          <w:sz w:val="20"/>
          <w:szCs w:val="20"/>
        </w:rPr>
        <w:t xml:space="preserve"> syncytia, and subsequent detachment from the surface of</w:t>
      </w:r>
      <w:r w:rsidR="00552424" w:rsidRPr="00902FC8">
        <w:rPr>
          <w:rFonts w:ascii="Times New Roman" w:hAnsi="Times New Roman" w:cs="Times New Roman"/>
          <w:sz w:val="20"/>
          <w:szCs w:val="20"/>
        </w:rPr>
        <w:t xml:space="preserve"> the plate </w:t>
      </w:r>
      <w:r w:rsidR="00552424" w:rsidRPr="00902FC8">
        <w:rPr>
          <w:rFonts w:ascii="Times New Roman" w:hAnsi="Times New Roman" w:cs="Times New Roman"/>
          <w:b/>
          <w:bCs/>
          <w:sz w:val="20"/>
          <w:szCs w:val="20"/>
        </w:rPr>
        <w:t>(Arshad,1993)</w:t>
      </w:r>
      <w:r w:rsidR="00B417A6" w:rsidRPr="00902FC8">
        <w:rPr>
          <w:rFonts w:ascii="Times New Roman" w:hAnsi="Times New Roman" w:cs="Times New Roman"/>
          <w:sz w:val="20"/>
          <w:szCs w:val="20"/>
        </w:rPr>
        <w:t>.</w:t>
      </w:r>
    </w:p>
    <w:p w:rsidR="00902FC8" w:rsidRPr="00902FC8" w:rsidRDefault="00166280" w:rsidP="00110537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02FC8">
        <w:rPr>
          <w:rFonts w:ascii="Times New Roman" w:hAnsi="Times New Roman" w:cs="Times New Roman"/>
          <w:b/>
          <w:bCs/>
          <w:sz w:val="20"/>
          <w:szCs w:val="20"/>
        </w:rPr>
        <w:t xml:space="preserve">4.2.3. Organ Cultures. </w:t>
      </w:r>
    </w:p>
    <w:p w:rsidR="00902FC8" w:rsidRPr="00902FC8" w:rsidRDefault="00166280" w:rsidP="00110537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02FC8">
        <w:rPr>
          <w:rFonts w:ascii="Times New Roman" w:hAnsi="Times New Roman" w:cs="Times New Roman"/>
          <w:sz w:val="20"/>
          <w:szCs w:val="20"/>
        </w:rPr>
        <w:t xml:space="preserve">Tracheal organ culture (TOC) can </w:t>
      </w:r>
      <w:r w:rsidR="00AD49CD" w:rsidRPr="00902FC8">
        <w:rPr>
          <w:rFonts w:ascii="Times New Roman" w:hAnsi="Times New Roman" w:cs="Times New Roman"/>
          <w:sz w:val="20"/>
          <w:szCs w:val="20"/>
        </w:rPr>
        <w:t>be used</w:t>
      </w:r>
      <w:r w:rsidRPr="00902FC8">
        <w:rPr>
          <w:rFonts w:ascii="Times New Roman" w:hAnsi="Times New Roman" w:cs="Times New Roman"/>
          <w:sz w:val="20"/>
          <w:szCs w:val="20"/>
        </w:rPr>
        <w:t xml:space="preserve"> to propagate both embryo-adapted and non-</w:t>
      </w:r>
      <w:r w:rsidR="00AD49CD" w:rsidRPr="00902FC8">
        <w:rPr>
          <w:rFonts w:ascii="Times New Roman" w:hAnsi="Times New Roman" w:cs="Times New Roman"/>
          <w:sz w:val="20"/>
          <w:szCs w:val="20"/>
        </w:rPr>
        <w:t>embryo adapted</w:t>
      </w:r>
      <w:r w:rsid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110537" w:rsidRPr="00902FC8">
        <w:rPr>
          <w:rFonts w:ascii="Times New Roman" w:hAnsi="Times New Roman" w:cs="Times New Roman"/>
          <w:sz w:val="20"/>
          <w:szCs w:val="20"/>
        </w:rPr>
        <w:t>I</w:t>
      </w:r>
      <w:r w:rsidRPr="00902FC8">
        <w:rPr>
          <w:rFonts w:ascii="Times New Roman" w:hAnsi="Times New Roman" w:cs="Times New Roman"/>
          <w:sz w:val="20"/>
          <w:szCs w:val="20"/>
        </w:rPr>
        <w:t xml:space="preserve">BV strains. TOC is prepared from tracheal </w:t>
      </w:r>
      <w:r w:rsidR="00AD49CD" w:rsidRPr="00902FC8">
        <w:rPr>
          <w:rFonts w:ascii="Times New Roman" w:hAnsi="Times New Roman" w:cs="Times New Roman"/>
          <w:sz w:val="20"/>
          <w:szCs w:val="20"/>
        </w:rPr>
        <w:t>rings of</w:t>
      </w:r>
      <w:r w:rsidRPr="00902FC8">
        <w:rPr>
          <w:rFonts w:ascii="Times New Roman" w:hAnsi="Times New Roman" w:cs="Times New Roman"/>
          <w:sz w:val="20"/>
          <w:szCs w:val="20"/>
        </w:rPr>
        <w:t xml:space="preserve"> 20-day-old chicken embryo. The tracheal rings are </w:t>
      </w:r>
      <w:r w:rsidR="00AD49CD" w:rsidRPr="00902FC8">
        <w:rPr>
          <w:rFonts w:ascii="Times New Roman" w:hAnsi="Times New Roman" w:cs="Times New Roman"/>
          <w:sz w:val="20"/>
          <w:szCs w:val="20"/>
        </w:rPr>
        <w:t>maintained in</w:t>
      </w:r>
      <w:r w:rsidRPr="00902FC8">
        <w:rPr>
          <w:rFonts w:ascii="Times New Roman" w:hAnsi="Times New Roman" w:cs="Times New Roman"/>
          <w:sz w:val="20"/>
          <w:szCs w:val="20"/>
        </w:rPr>
        <w:t xml:space="preserve"> a roller bottle and infected with IBV-</w:t>
      </w:r>
      <w:r w:rsidR="00AD49CD" w:rsidRPr="00902FC8">
        <w:rPr>
          <w:rFonts w:ascii="Times New Roman" w:hAnsi="Times New Roman" w:cs="Times New Roman"/>
          <w:sz w:val="20"/>
          <w:szCs w:val="20"/>
        </w:rPr>
        <w:t>suspected samples</w:t>
      </w:r>
      <w:r w:rsidR="00110537" w:rsidRPr="00902FC8">
        <w:rPr>
          <w:rFonts w:ascii="Times New Roman" w:hAnsi="Times New Roman" w:cs="Times New Roman"/>
          <w:sz w:val="20"/>
          <w:szCs w:val="20"/>
        </w:rPr>
        <w:t>.</w:t>
      </w:r>
      <w:r w:rsid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AD49CD" w:rsidRPr="00902FC8">
        <w:rPr>
          <w:rFonts w:ascii="Times New Roman" w:hAnsi="Times New Roman" w:cs="Times New Roman"/>
          <w:sz w:val="20"/>
          <w:szCs w:val="20"/>
        </w:rPr>
        <w:t>The culture</w:t>
      </w:r>
      <w:r w:rsidRPr="00902FC8">
        <w:rPr>
          <w:rFonts w:ascii="Times New Roman" w:hAnsi="Times New Roman" w:cs="Times New Roman"/>
          <w:sz w:val="20"/>
          <w:szCs w:val="20"/>
        </w:rPr>
        <w:t xml:space="preserve"> is </w:t>
      </w:r>
      <w:r w:rsidR="00AD49CD" w:rsidRPr="00902FC8">
        <w:rPr>
          <w:rFonts w:ascii="Times New Roman" w:hAnsi="Times New Roman" w:cs="Times New Roman"/>
          <w:sz w:val="20"/>
          <w:szCs w:val="20"/>
        </w:rPr>
        <w:t>observed microscopically</w:t>
      </w:r>
      <w:r w:rsidRPr="00902FC8">
        <w:rPr>
          <w:rFonts w:ascii="Times New Roman" w:hAnsi="Times New Roman" w:cs="Times New Roman"/>
          <w:sz w:val="20"/>
          <w:szCs w:val="20"/>
        </w:rPr>
        <w:t xml:space="preserve"> for </w:t>
      </w:r>
      <w:r w:rsidR="00AD49CD" w:rsidRPr="00902FC8">
        <w:rPr>
          <w:rFonts w:ascii="Times New Roman" w:hAnsi="Times New Roman" w:cs="Times New Roman"/>
          <w:sz w:val="20"/>
          <w:szCs w:val="20"/>
        </w:rPr>
        <w:t>evidence of</w:t>
      </w:r>
      <w:r w:rsidRPr="00902FC8">
        <w:rPr>
          <w:rFonts w:ascii="Times New Roman" w:hAnsi="Times New Roman" w:cs="Times New Roman"/>
          <w:sz w:val="20"/>
          <w:szCs w:val="20"/>
        </w:rPr>
        <w:t xml:space="preserve"> ciliostasis under light microscope. Complete </w:t>
      </w:r>
      <w:r w:rsidR="00AD49CD" w:rsidRPr="00902FC8">
        <w:rPr>
          <w:rFonts w:ascii="Times New Roman" w:hAnsi="Times New Roman" w:cs="Times New Roman"/>
          <w:sz w:val="20"/>
          <w:szCs w:val="20"/>
        </w:rPr>
        <w:t>impairment of</w:t>
      </w:r>
      <w:r w:rsidRPr="00902FC8">
        <w:rPr>
          <w:rFonts w:ascii="Times New Roman" w:hAnsi="Times New Roman" w:cs="Times New Roman"/>
          <w:sz w:val="20"/>
          <w:szCs w:val="20"/>
        </w:rPr>
        <w:t xml:space="preserve"> ciliary activity usually is </w:t>
      </w:r>
      <w:r w:rsidR="002E0F69" w:rsidRPr="00902FC8">
        <w:rPr>
          <w:rFonts w:ascii="Times New Roman" w:hAnsi="Times New Roman" w:cs="Times New Roman"/>
          <w:sz w:val="20"/>
          <w:szCs w:val="20"/>
        </w:rPr>
        <w:t>considered as a positive cultur</w:t>
      </w:r>
      <w:r w:rsidR="00902FC8" w:rsidRPr="00902FC8">
        <w:rPr>
          <w:rFonts w:ascii="Times New Roman" w:hAnsi="Times New Roman" w:cs="Times New Roman"/>
          <w:sz w:val="20"/>
          <w:szCs w:val="20"/>
        </w:rPr>
        <w:t xml:space="preserve">e </w:t>
      </w:r>
      <w:r w:rsidR="00902FC8" w:rsidRPr="00902FC8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91460D" w:rsidRPr="00902FC8">
        <w:rPr>
          <w:rFonts w:ascii="Times New Roman" w:hAnsi="Times New Roman" w:cs="Times New Roman"/>
          <w:b/>
          <w:bCs/>
          <w:sz w:val="20"/>
          <w:szCs w:val="20"/>
        </w:rPr>
        <w:t>Jones and Henn</w:t>
      </w:r>
      <w:r w:rsidR="002E0F69" w:rsidRPr="00902FC8">
        <w:rPr>
          <w:rFonts w:ascii="Times New Roman" w:hAnsi="Times New Roman" w:cs="Times New Roman"/>
          <w:b/>
          <w:bCs/>
          <w:sz w:val="20"/>
          <w:szCs w:val="20"/>
        </w:rPr>
        <w:t>ion,</w:t>
      </w:r>
      <w:r w:rsidR="00AD49CD"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  <w:t xml:space="preserve"> </w:t>
      </w:r>
      <w:r w:rsidR="002E0F69" w:rsidRPr="00902FC8">
        <w:rPr>
          <w:rFonts w:ascii="Times New Roman" w:hAnsi="Times New Roman" w:cs="Times New Roman"/>
          <w:b/>
          <w:bCs/>
          <w:sz w:val="20"/>
          <w:szCs w:val="20"/>
        </w:rPr>
        <w:t>2008).</w:t>
      </w:r>
    </w:p>
    <w:p w:rsidR="00902FC8" w:rsidRPr="00902FC8" w:rsidRDefault="00166280" w:rsidP="00110537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02FC8">
        <w:rPr>
          <w:rFonts w:ascii="Times New Roman" w:hAnsi="Times New Roman" w:cs="Times New Roman"/>
          <w:b/>
          <w:bCs/>
          <w:sz w:val="20"/>
          <w:szCs w:val="20"/>
        </w:rPr>
        <w:t xml:space="preserve">4.3. Electron Microscopy. </w:t>
      </w:r>
    </w:p>
    <w:p w:rsidR="00902FC8" w:rsidRPr="00902FC8" w:rsidRDefault="00166280" w:rsidP="00F624A9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02FC8">
        <w:rPr>
          <w:rFonts w:ascii="Times New Roman" w:hAnsi="Times New Roman" w:cs="Times New Roman"/>
          <w:sz w:val="20"/>
          <w:szCs w:val="20"/>
        </w:rPr>
        <w:t xml:space="preserve">Electron microscopy provides </w:t>
      </w:r>
      <w:r w:rsidR="00AD49CD" w:rsidRPr="00902FC8">
        <w:rPr>
          <w:rFonts w:ascii="Times New Roman" w:hAnsi="Times New Roman" w:cs="Times New Roman"/>
          <w:sz w:val="20"/>
          <w:szCs w:val="20"/>
        </w:rPr>
        <w:t>a direct</w:t>
      </w:r>
      <w:r w:rsidRPr="00902FC8">
        <w:rPr>
          <w:rFonts w:ascii="Times New Roman" w:hAnsi="Times New Roman" w:cs="Times New Roman"/>
          <w:sz w:val="20"/>
          <w:szCs w:val="20"/>
        </w:rPr>
        <w:t xml:space="preserve"> means of detecting and identifying IBV in </w:t>
      </w:r>
      <w:r w:rsidR="00AD49CD" w:rsidRPr="00902FC8">
        <w:rPr>
          <w:rFonts w:ascii="Times New Roman" w:hAnsi="Times New Roman" w:cs="Times New Roman"/>
          <w:sz w:val="20"/>
          <w:szCs w:val="20"/>
        </w:rPr>
        <w:t>biological samples</w:t>
      </w:r>
      <w:r w:rsidRPr="00902FC8">
        <w:rPr>
          <w:rFonts w:ascii="Times New Roman" w:hAnsi="Times New Roman" w:cs="Times New Roman"/>
          <w:sz w:val="20"/>
          <w:szCs w:val="20"/>
        </w:rPr>
        <w:t xml:space="preserve"> based on morphological characteristics of </w:t>
      </w:r>
      <w:r w:rsidR="00AD49CD" w:rsidRPr="00902FC8">
        <w:rPr>
          <w:rFonts w:ascii="Times New Roman" w:hAnsi="Times New Roman" w:cs="Times New Roman"/>
          <w:sz w:val="20"/>
          <w:szCs w:val="20"/>
        </w:rPr>
        <w:t>corona virus</w:t>
      </w:r>
      <w:r w:rsidR="00110537" w:rsidRPr="00902FC8">
        <w:rPr>
          <w:rFonts w:ascii="Times New Roman" w:hAnsi="Times New Roman" w:cs="Times New Roman"/>
          <w:sz w:val="20"/>
          <w:szCs w:val="20"/>
        </w:rPr>
        <w:t>.</w:t>
      </w:r>
      <w:r w:rsid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110537" w:rsidRPr="00902FC8">
        <w:rPr>
          <w:rFonts w:ascii="Times New Roman" w:hAnsi="Times New Roman" w:cs="Times New Roman"/>
          <w:sz w:val="20"/>
          <w:szCs w:val="20"/>
        </w:rPr>
        <w:t>P</w:t>
      </w:r>
      <w:r w:rsidRPr="00902FC8">
        <w:rPr>
          <w:rFonts w:ascii="Times New Roman" w:hAnsi="Times New Roman" w:cs="Times New Roman"/>
          <w:sz w:val="20"/>
          <w:szCs w:val="20"/>
        </w:rPr>
        <w:t xml:space="preserve">ositive cultures are confirmed based on the </w:t>
      </w:r>
      <w:r w:rsidR="00AD49CD" w:rsidRPr="00902FC8">
        <w:rPr>
          <w:rFonts w:ascii="Times New Roman" w:hAnsi="Times New Roman" w:cs="Times New Roman"/>
          <w:sz w:val="20"/>
          <w:szCs w:val="20"/>
        </w:rPr>
        <w:t>presence of</w:t>
      </w:r>
      <w:r w:rsidRPr="00902FC8">
        <w:rPr>
          <w:rFonts w:ascii="Times New Roman" w:hAnsi="Times New Roman" w:cs="Times New Roman"/>
          <w:sz w:val="20"/>
          <w:szCs w:val="20"/>
        </w:rPr>
        <w:t xml:space="preserve"> </w:t>
      </w:r>
      <w:r w:rsidR="00AD49CD" w:rsidRPr="00902FC8">
        <w:rPr>
          <w:rFonts w:ascii="Times New Roman" w:hAnsi="Times New Roman" w:cs="Times New Roman"/>
          <w:sz w:val="20"/>
          <w:szCs w:val="20"/>
        </w:rPr>
        <w:t>corona virus</w:t>
      </w:r>
      <w:r w:rsidRPr="00902FC8">
        <w:rPr>
          <w:rFonts w:ascii="Times New Roman" w:hAnsi="Times New Roman" w:cs="Times New Roman"/>
          <w:sz w:val="20"/>
          <w:szCs w:val="20"/>
        </w:rPr>
        <w:t>-like pleomorphic structures with spike projections</w:t>
      </w:r>
      <w:r w:rsidR="00110537" w:rsidRPr="00902FC8">
        <w:rPr>
          <w:rFonts w:ascii="Times New Roman" w:hAnsi="Times New Roman" w:cs="Times New Roman"/>
          <w:sz w:val="20"/>
          <w:szCs w:val="20"/>
        </w:rPr>
        <w:t>,</w:t>
      </w:r>
      <w:r w:rsid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110537" w:rsidRPr="00902FC8">
        <w:rPr>
          <w:rFonts w:ascii="Times New Roman" w:hAnsi="Times New Roman" w:cs="Times New Roman"/>
          <w:sz w:val="20"/>
          <w:szCs w:val="20"/>
        </w:rPr>
        <w:t>f</w:t>
      </w:r>
      <w:r w:rsidRPr="00902FC8">
        <w:rPr>
          <w:rFonts w:ascii="Times New Roman" w:hAnsi="Times New Roman" w:cs="Times New Roman"/>
          <w:sz w:val="20"/>
          <w:szCs w:val="20"/>
        </w:rPr>
        <w:t>ollowing negative staining with phosphotungstic</w:t>
      </w:r>
      <w:r w:rsidR="00AD49CD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902FC8">
        <w:rPr>
          <w:rFonts w:ascii="Times New Roman" w:hAnsi="Times New Roman" w:cs="Times New Roman"/>
          <w:sz w:val="20"/>
          <w:szCs w:val="20"/>
        </w:rPr>
        <w:t>acid. Importantly, the shape and diameter (120 nm</w:t>
      </w:r>
      <w:r w:rsidR="00110537" w:rsidRPr="00902FC8">
        <w:rPr>
          <w:rFonts w:ascii="Times New Roman" w:hAnsi="Times New Roman" w:cs="Times New Roman"/>
          <w:sz w:val="20"/>
          <w:szCs w:val="20"/>
        </w:rPr>
        <w:t>)</w:t>
      </w:r>
      <w:r w:rsid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110537" w:rsidRPr="00902FC8">
        <w:rPr>
          <w:rFonts w:ascii="Times New Roman" w:hAnsi="Times New Roman" w:cs="Times New Roman"/>
          <w:sz w:val="20"/>
          <w:szCs w:val="20"/>
        </w:rPr>
        <w:t>o</w:t>
      </w:r>
      <w:r w:rsidRPr="00902FC8">
        <w:rPr>
          <w:rFonts w:ascii="Times New Roman" w:hAnsi="Times New Roman" w:cs="Times New Roman"/>
          <w:sz w:val="20"/>
          <w:szCs w:val="20"/>
        </w:rPr>
        <w:t xml:space="preserve">f the virus are taken into consideration when </w:t>
      </w:r>
      <w:r w:rsidR="00AD49CD" w:rsidRPr="00902FC8">
        <w:rPr>
          <w:rFonts w:ascii="Times New Roman" w:hAnsi="Times New Roman" w:cs="Times New Roman"/>
          <w:sz w:val="20"/>
          <w:szCs w:val="20"/>
        </w:rPr>
        <w:t>making diagnostic</w:t>
      </w:r>
      <w:r w:rsidR="000E37EC" w:rsidRPr="00902FC8">
        <w:rPr>
          <w:rFonts w:ascii="Times New Roman" w:hAnsi="Times New Roman" w:cs="Times New Roman"/>
          <w:sz w:val="20"/>
          <w:szCs w:val="20"/>
        </w:rPr>
        <w:t xml:space="preserve"> judg</w:t>
      </w:r>
      <w:r w:rsidRPr="00902FC8">
        <w:rPr>
          <w:rFonts w:ascii="Times New Roman" w:hAnsi="Times New Roman" w:cs="Times New Roman"/>
          <w:sz w:val="20"/>
          <w:szCs w:val="20"/>
        </w:rPr>
        <w:t xml:space="preserve">ments. Apart from the negative </w:t>
      </w:r>
      <w:r w:rsidR="00AD49CD" w:rsidRPr="00902FC8">
        <w:rPr>
          <w:rFonts w:ascii="Times New Roman" w:hAnsi="Times New Roman" w:cs="Times New Roman"/>
          <w:sz w:val="20"/>
          <w:szCs w:val="20"/>
        </w:rPr>
        <w:t>staining method</w:t>
      </w:r>
      <w:r w:rsidRPr="00902FC8">
        <w:rPr>
          <w:rFonts w:ascii="Times New Roman" w:hAnsi="Times New Roman" w:cs="Times New Roman"/>
          <w:sz w:val="20"/>
          <w:szCs w:val="20"/>
        </w:rPr>
        <w:t xml:space="preserve">, transmission electron microscopy (TEM) is </w:t>
      </w:r>
      <w:r w:rsidR="00AD49CD" w:rsidRPr="00902FC8">
        <w:rPr>
          <w:rFonts w:ascii="Times New Roman" w:hAnsi="Times New Roman" w:cs="Times New Roman"/>
          <w:sz w:val="20"/>
          <w:szCs w:val="20"/>
        </w:rPr>
        <w:t>also a</w:t>
      </w:r>
      <w:r w:rsidRPr="00902FC8">
        <w:rPr>
          <w:rFonts w:ascii="Times New Roman" w:hAnsi="Times New Roman" w:cs="Times New Roman"/>
          <w:sz w:val="20"/>
          <w:szCs w:val="20"/>
        </w:rPr>
        <w:t xml:space="preserve"> useful tool which enables the visualization of virus-like</w:t>
      </w:r>
      <w:r w:rsidR="00F624A9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902FC8">
        <w:rPr>
          <w:rFonts w:ascii="Times New Roman" w:hAnsi="Times New Roman" w:cs="Times New Roman"/>
          <w:sz w:val="20"/>
          <w:szCs w:val="20"/>
        </w:rPr>
        <w:t>part</w:t>
      </w:r>
      <w:r w:rsidR="006E0EE2" w:rsidRPr="00902FC8">
        <w:rPr>
          <w:rFonts w:ascii="Times New Roman" w:hAnsi="Times New Roman" w:cs="Times New Roman"/>
          <w:sz w:val="20"/>
          <w:szCs w:val="20"/>
        </w:rPr>
        <w:t>icles in infected cells</w:t>
      </w:r>
      <w:r w:rsidR="006E0EE2" w:rsidRPr="00902FC8">
        <w:rPr>
          <w:rFonts w:ascii="Times New Roman" w:hAnsi="Times New Roman" w:cs="Times New Roman"/>
          <w:b/>
          <w:bCs/>
          <w:sz w:val="20"/>
          <w:szCs w:val="20"/>
        </w:rPr>
        <w:t xml:space="preserve"> (Arshad,1993)</w:t>
      </w:r>
      <w:r w:rsidRPr="00902FC8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902FC8" w:rsidRPr="00902FC8" w:rsidRDefault="00166280" w:rsidP="00110537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02FC8">
        <w:rPr>
          <w:rFonts w:ascii="Times New Roman" w:hAnsi="Times New Roman" w:cs="Times New Roman"/>
          <w:b/>
          <w:bCs/>
          <w:sz w:val="20"/>
          <w:szCs w:val="20"/>
        </w:rPr>
        <w:t xml:space="preserve">4.4. Immunohistochemistry. </w:t>
      </w:r>
    </w:p>
    <w:p w:rsidR="00902FC8" w:rsidRPr="00902FC8" w:rsidRDefault="00166280" w:rsidP="00110537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02FC8">
        <w:rPr>
          <w:rFonts w:ascii="Times New Roman" w:hAnsi="Times New Roman" w:cs="Times New Roman"/>
          <w:sz w:val="20"/>
          <w:szCs w:val="20"/>
        </w:rPr>
        <w:t>Immunoperoxidase and immunofluorescen</w:t>
      </w:r>
      <w:r w:rsidR="00AD49CD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ce </w:t>
      </w:r>
      <w:r w:rsidRPr="00902FC8">
        <w:rPr>
          <w:rFonts w:ascii="Times New Roman" w:hAnsi="Times New Roman" w:cs="Times New Roman"/>
          <w:sz w:val="20"/>
          <w:szCs w:val="20"/>
        </w:rPr>
        <w:t>are two important histochemistry</w:t>
      </w:r>
      <w:r w:rsidR="00902FC8" w:rsidRPr="00902FC8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902FC8">
        <w:rPr>
          <w:rFonts w:ascii="Times New Roman" w:hAnsi="Times New Roman" w:cs="Times New Roman"/>
          <w:sz w:val="20"/>
          <w:szCs w:val="20"/>
        </w:rPr>
        <w:t>methods</w:t>
      </w:r>
      <w:r w:rsidR="00902FC8" w:rsidRPr="00902FC8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902FC8">
        <w:rPr>
          <w:rFonts w:ascii="Times New Roman" w:hAnsi="Times New Roman" w:cs="Times New Roman"/>
          <w:sz w:val="20"/>
          <w:szCs w:val="20"/>
        </w:rPr>
        <w:t xml:space="preserve">for detection and confirmation of IBV antigen from </w:t>
      </w:r>
      <w:r w:rsidR="00AD49CD" w:rsidRPr="00902FC8">
        <w:rPr>
          <w:rFonts w:ascii="Times New Roman" w:hAnsi="Times New Roman" w:cs="Times New Roman"/>
          <w:sz w:val="20"/>
          <w:szCs w:val="20"/>
        </w:rPr>
        <w:t>infected tissue</w:t>
      </w:r>
      <w:r w:rsidRPr="00902FC8">
        <w:rPr>
          <w:rFonts w:ascii="Times New Roman" w:hAnsi="Times New Roman" w:cs="Times New Roman"/>
          <w:sz w:val="20"/>
          <w:szCs w:val="20"/>
        </w:rPr>
        <w:t xml:space="preserve"> and/or cells. These methods work based on antigen</w:t>
      </w:r>
      <w:r w:rsidR="00AD49CD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902FC8">
        <w:rPr>
          <w:rFonts w:ascii="Times New Roman" w:hAnsi="Times New Roman" w:cs="Times New Roman"/>
          <w:sz w:val="20"/>
          <w:szCs w:val="20"/>
        </w:rPr>
        <w:t>antibody</w:t>
      </w:r>
      <w:r w:rsidR="00AD49CD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224BE2" w:rsidRPr="00902FC8">
        <w:rPr>
          <w:rFonts w:ascii="Times New Roman" w:hAnsi="Times New Roman" w:cs="Times New Roman"/>
          <w:sz w:val="20"/>
          <w:szCs w:val="20"/>
        </w:rPr>
        <w:t xml:space="preserve">reactions </w:t>
      </w:r>
      <w:r w:rsidR="00224BE2" w:rsidRPr="00902FC8">
        <w:rPr>
          <w:rFonts w:ascii="Times New Roman" w:hAnsi="Times New Roman" w:cs="Times New Roman"/>
          <w:b/>
          <w:bCs/>
          <w:sz w:val="20"/>
          <w:szCs w:val="20"/>
        </w:rPr>
        <w:t>(Bezuidenhout et al.,</w:t>
      </w:r>
      <w:r w:rsidR="00AD49CD"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  <w:t xml:space="preserve"> </w:t>
      </w:r>
      <w:r w:rsidR="00224BE2" w:rsidRPr="00902FC8">
        <w:rPr>
          <w:rFonts w:ascii="Times New Roman" w:hAnsi="Times New Roman" w:cs="Times New Roman"/>
          <w:b/>
          <w:bCs/>
          <w:sz w:val="20"/>
          <w:szCs w:val="20"/>
        </w:rPr>
        <w:t>2011)</w:t>
      </w:r>
      <w:r w:rsidRPr="00902FC8">
        <w:rPr>
          <w:rFonts w:ascii="Times New Roman" w:hAnsi="Times New Roman" w:cs="Times New Roman"/>
          <w:sz w:val="20"/>
          <w:szCs w:val="20"/>
        </w:rPr>
        <w:t>. Immunoperoxidase methods</w:t>
      </w:r>
      <w:r w:rsidR="00AD49CD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902FC8">
        <w:rPr>
          <w:rFonts w:ascii="Times New Roman" w:hAnsi="Times New Roman" w:cs="Times New Roman"/>
          <w:sz w:val="20"/>
          <w:szCs w:val="20"/>
        </w:rPr>
        <w:t>such as the avidin-biotin complex (ABC) have been used</w:t>
      </w:r>
      <w:r w:rsidR="00AD49CD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902FC8">
        <w:rPr>
          <w:rFonts w:ascii="Times New Roman" w:hAnsi="Times New Roman" w:cs="Times New Roman"/>
          <w:sz w:val="20"/>
          <w:szCs w:val="20"/>
        </w:rPr>
        <w:t>successfully to localize IBV antigen in tissue samples</w:t>
      </w:r>
      <w:r w:rsidR="00110537" w:rsidRPr="00902FC8">
        <w:rPr>
          <w:rFonts w:ascii="Times New Roman" w:hAnsi="Times New Roman" w:cs="Times New Roman"/>
          <w:sz w:val="20"/>
          <w:szCs w:val="20"/>
        </w:rPr>
        <w:t>.</w:t>
      </w:r>
      <w:r w:rsid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110537" w:rsidRPr="00902FC8">
        <w:rPr>
          <w:rFonts w:ascii="Times New Roman" w:hAnsi="Times New Roman" w:cs="Times New Roman"/>
          <w:sz w:val="20"/>
          <w:szCs w:val="20"/>
        </w:rPr>
        <w:t>L</w:t>
      </w:r>
      <w:r w:rsidRPr="00902FC8">
        <w:rPr>
          <w:rFonts w:ascii="Times New Roman" w:hAnsi="Times New Roman" w:cs="Times New Roman"/>
          <w:sz w:val="20"/>
          <w:szCs w:val="20"/>
        </w:rPr>
        <w:t>ikewise, indirect immunofluorescent assay is the most</w:t>
      </w:r>
      <w:r w:rsidR="00B417A6" w:rsidRPr="00902FC8">
        <w:rPr>
          <w:rFonts w:ascii="Times New Roman" w:hAnsi="Times New Roman" w:cs="Times New Roman"/>
          <w:sz w:val="20"/>
          <w:szCs w:val="20"/>
        </w:rPr>
        <w:t xml:space="preserve"> frequently used fluoresc</w:t>
      </w:r>
      <w:r w:rsidR="007552D3" w:rsidRPr="00902FC8">
        <w:rPr>
          <w:rFonts w:ascii="Times New Roman" w:hAnsi="Times New Roman" w:cs="Times New Roman"/>
          <w:sz w:val="20"/>
          <w:szCs w:val="20"/>
        </w:rPr>
        <w:t xml:space="preserve">ent technique </w:t>
      </w:r>
      <w:r w:rsidR="007552D3" w:rsidRPr="00902FC8">
        <w:rPr>
          <w:rFonts w:ascii="Times New Roman" w:hAnsi="Times New Roman" w:cs="Times New Roman"/>
          <w:b/>
          <w:bCs/>
          <w:sz w:val="20"/>
          <w:szCs w:val="20"/>
        </w:rPr>
        <w:t>(Abdel-</w:t>
      </w:r>
      <w:r w:rsidR="007A3ECF" w:rsidRPr="00902FC8">
        <w:rPr>
          <w:rFonts w:ascii="Times New Roman" w:hAnsi="Times New Roman" w:cs="Times New Roman"/>
          <w:b/>
          <w:bCs/>
          <w:sz w:val="20"/>
          <w:szCs w:val="20"/>
        </w:rPr>
        <w:t>M</w:t>
      </w:r>
      <w:r w:rsidR="007552D3" w:rsidRPr="00902FC8">
        <w:rPr>
          <w:rFonts w:ascii="Times New Roman" w:hAnsi="Times New Roman" w:cs="Times New Roman"/>
          <w:b/>
          <w:bCs/>
          <w:sz w:val="20"/>
          <w:szCs w:val="20"/>
        </w:rPr>
        <w:t>oneim et a</w:t>
      </w:r>
      <w:r w:rsidR="00FA25F4" w:rsidRPr="00902FC8">
        <w:rPr>
          <w:rFonts w:ascii="Times New Roman" w:hAnsi="Times New Roman" w:cs="Times New Roman"/>
          <w:b/>
          <w:bCs/>
          <w:sz w:val="20"/>
          <w:szCs w:val="20"/>
        </w:rPr>
        <w:t>l.,</w:t>
      </w:r>
      <w:r w:rsidR="00AD49CD"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  <w:t xml:space="preserve"> </w:t>
      </w:r>
      <w:r w:rsidR="00E96CBD" w:rsidRPr="00902FC8">
        <w:rPr>
          <w:rFonts w:ascii="Times New Roman" w:hAnsi="Times New Roman" w:cs="Times New Roman"/>
          <w:b/>
          <w:bCs/>
          <w:sz w:val="20"/>
          <w:szCs w:val="20"/>
        </w:rPr>
        <w:t>2009</w:t>
      </w:r>
      <w:r w:rsidR="007552D3" w:rsidRPr="00902FC8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="00B417A6" w:rsidRPr="00902FC8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902FC8" w:rsidRPr="00902FC8" w:rsidRDefault="00166280" w:rsidP="00110537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02FC8">
        <w:rPr>
          <w:rFonts w:ascii="Times New Roman" w:hAnsi="Times New Roman" w:cs="Times New Roman"/>
          <w:b/>
          <w:bCs/>
          <w:sz w:val="20"/>
          <w:szCs w:val="20"/>
        </w:rPr>
        <w:t xml:space="preserve">4.5. Molecular Diagnostic Assays. </w:t>
      </w:r>
    </w:p>
    <w:p w:rsidR="00902FC8" w:rsidRPr="00902FC8" w:rsidRDefault="00166280" w:rsidP="00110537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02FC8">
        <w:rPr>
          <w:rFonts w:ascii="Times New Roman" w:hAnsi="Times New Roman" w:cs="Times New Roman"/>
          <w:sz w:val="20"/>
          <w:szCs w:val="20"/>
        </w:rPr>
        <w:t xml:space="preserve">In view of their </w:t>
      </w:r>
      <w:r w:rsidR="00AD49CD" w:rsidRPr="00902FC8">
        <w:rPr>
          <w:rFonts w:ascii="Times New Roman" w:hAnsi="Times New Roman" w:cs="Times New Roman"/>
          <w:sz w:val="20"/>
          <w:szCs w:val="20"/>
        </w:rPr>
        <w:t>increased sensitivity</w:t>
      </w:r>
      <w:r w:rsidRPr="00902FC8">
        <w:rPr>
          <w:rFonts w:ascii="Times New Roman" w:hAnsi="Times New Roman" w:cs="Times New Roman"/>
          <w:sz w:val="20"/>
          <w:szCs w:val="20"/>
        </w:rPr>
        <w:t xml:space="preserve"> and reduced reporting time, molecular methods</w:t>
      </w:r>
      <w:r w:rsidR="00110537" w:rsidRPr="00902FC8">
        <w:rPr>
          <w:rFonts w:ascii="Times New Roman" w:hAnsi="Times New Roman" w:cs="Times New Roman"/>
          <w:sz w:val="20"/>
          <w:szCs w:val="20"/>
        </w:rPr>
        <w:t>,</w:t>
      </w:r>
      <w:r w:rsid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110537" w:rsidRPr="00902FC8">
        <w:rPr>
          <w:rFonts w:ascii="Times New Roman" w:hAnsi="Times New Roman" w:cs="Times New Roman"/>
          <w:sz w:val="20"/>
          <w:szCs w:val="20"/>
        </w:rPr>
        <w:t>s</w:t>
      </w:r>
      <w:r w:rsidRPr="00902FC8">
        <w:rPr>
          <w:rFonts w:ascii="Times New Roman" w:hAnsi="Times New Roman" w:cs="Times New Roman"/>
          <w:sz w:val="20"/>
          <w:szCs w:val="20"/>
        </w:rPr>
        <w:t>uch as Reverse Transcriptase Polymerase Chain Reactio</w:t>
      </w:r>
      <w:r w:rsidR="00902FC8" w:rsidRPr="00902FC8">
        <w:rPr>
          <w:rFonts w:ascii="Times New Roman" w:hAnsi="Times New Roman" w:cs="Times New Roman"/>
          <w:sz w:val="20"/>
          <w:szCs w:val="20"/>
        </w:rPr>
        <w:t>n (</w:t>
      </w:r>
      <w:r w:rsidRPr="00902FC8">
        <w:rPr>
          <w:rFonts w:ascii="Times New Roman" w:hAnsi="Times New Roman" w:cs="Times New Roman"/>
          <w:sz w:val="20"/>
          <w:szCs w:val="20"/>
        </w:rPr>
        <w:t>RT-PCR), real-time PCR, Restriction Fragment Lengt</w:t>
      </w:r>
      <w:r w:rsidR="00110537" w:rsidRPr="00902FC8">
        <w:rPr>
          <w:rFonts w:ascii="Times New Roman" w:hAnsi="Times New Roman" w:cs="Times New Roman"/>
          <w:sz w:val="20"/>
          <w:szCs w:val="20"/>
        </w:rPr>
        <w:t>h</w:t>
      </w:r>
      <w:r w:rsid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110537" w:rsidRPr="00902FC8">
        <w:rPr>
          <w:rFonts w:ascii="Times New Roman" w:hAnsi="Times New Roman" w:cs="Times New Roman"/>
          <w:sz w:val="20"/>
          <w:szCs w:val="20"/>
        </w:rPr>
        <w:t>P</w:t>
      </w:r>
      <w:r w:rsidRPr="00902FC8">
        <w:rPr>
          <w:rFonts w:ascii="Times New Roman" w:hAnsi="Times New Roman" w:cs="Times New Roman"/>
          <w:sz w:val="20"/>
          <w:szCs w:val="20"/>
        </w:rPr>
        <w:t xml:space="preserve">olymorphism (RFLP), and genome sequencing, have </w:t>
      </w:r>
      <w:r w:rsidR="00AD49CD" w:rsidRPr="00902FC8">
        <w:rPr>
          <w:rFonts w:ascii="Times New Roman" w:hAnsi="Times New Roman" w:cs="Times New Roman"/>
          <w:sz w:val="20"/>
          <w:szCs w:val="20"/>
        </w:rPr>
        <w:t>nearly replaced</w:t>
      </w:r>
      <w:r w:rsidRPr="00902FC8">
        <w:rPr>
          <w:rFonts w:ascii="Times New Roman" w:hAnsi="Times New Roman" w:cs="Times New Roman"/>
          <w:sz w:val="20"/>
          <w:szCs w:val="20"/>
        </w:rPr>
        <w:t xml:space="preserve"> conventional serology and virus cultivation methods</w:t>
      </w:r>
      <w:r w:rsidR="0034109A" w:rsidRPr="00902FC8">
        <w:rPr>
          <w:rFonts w:ascii="Times New Roman" w:hAnsi="Times New Roman" w:cs="Times New Roman"/>
          <w:sz w:val="20"/>
          <w:szCs w:val="20"/>
        </w:rPr>
        <w:t xml:space="preserve"> of IBV diagnosis </w:t>
      </w:r>
      <w:r w:rsidR="0034109A" w:rsidRPr="00902FC8">
        <w:rPr>
          <w:rFonts w:ascii="Times New Roman" w:hAnsi="Times New Roman" w:cs="Times New Roman"/>
          <w:b/>
          <w:bCs/>
          <w:sz w:val="20"/>
          <w:szCs w:val="20"/>
        </w:rPr>
        <w:t>(Adzhar et al</w:t>
      </w:r>
      <w:r w:rsidR="00E0341A" w:rsidRPr="00902FC8">
        <w:rPr>
          <w:rFonts w:ascii="Times New Roman" w:hAnsi="Times New Roman" w:cs="Times New Roman"/>
          <w:b/>
          <w:bCs/>
          <w:sz w:val="20"/>
          <w:szCs w:val="20"/>
        </w:rPr>
        <w:t>.,</w:t>
      </w:r>
      <w:r w:rsidR="00AD49CD"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  <w:t xml:space="preserve"> </w:t>
      </w:r>
      <w:r w:rsidR="0034109A" w:rsidRPr="00902FC8">
        <w:rPr>
          <w:rFonts w:ascii="Times New Roman" w:hAnsi="Times New Roman" w:cs="Times New Roman"/>
          <w:b/>
          <w:bCs/>
          <w:sz w:val="20"/>
          <w:szCs w:val="20"/>
        </w:rPr>
        <w:t>1997)</w:t>
      </w:r>
      <w:r w:rsidR="00B417A6" w:rsidRPr="00902FC8">
        <w:rPr>
          <w:rFonts w:ascii="Times New Roman" w:hAnsi="Times New Roman" w:cs="Times New Roman"/>
          <w:sz w:val="20"/>
          <w:szCs w:val="20"/>
        </w:rPr>
        <w:t>.</w:t>
      </w:r>
    </w:p>
    <w:p w:rsidR="00902FC8" w:rsidRPr="00902FC8" w:rsidRDefault="008824AC" w:rsidP="00110537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02FC8">
        <w:rPr>
          <w:rFonts w:ascii="Times New Roman" w:hAnsi="Times New Roman" w:cs="Times New Roman"/>
          <w:b/>
          <w:bCs/>
          <w:sz w:val="20"/>
          <w:szCs w:val="20"/>
        </w:rPr>
        <w:t xml:space="preserve">4.5.1. RT-PCR Methods. </w:t>
      </w:r>
    </w:p>
    <w:p w:rsidR="00902FC8" w:rsidRPr="00902FC8" w:rsidRDefault="008824AC" w:rsidP="00110537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02FC8">
        <w:rPr>
          <w:rFonts w:ascii="Times New Roman" w:hAnsi="Times New Roman" w:cs="Times New Roman"/>
          <w:sz w:val="20"/>
          <w:szCs w:val="20"/>
        </w:rPr>
        <w:t>This approach uses viral RNA</w:t>
      </w:r>
      <w:r w:rsidR="00110537" w:rsidRPr="00902FC8">
        <w:rPr>
          <w:rFonts w:ascii="Times New Roman" w:hAnsi="Times New Roman" w:cs="Times New Roman"/>
          <w:sz w:val="20"/>
          <w:szCs w:val="20"/>
        </w:rPr>
        <w:t>,</w:t>
      </w:r>
      <w:r w:rsid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110537" w:rsidRPr="00902FC8">
        <w:rPr>
          <w:rFonts w:ascii="Times New Roman" w:hAnsi="Times New Roman" w:cs="Times New Roman"/>
          <w:sz w:val="20"/>
          <w:szCs w:val="20"/>
        </w:rPr>
        <w:t>a</w:t>
      </w:r>
      <w:r w:rsidRPr="00902FC8">
        <w:rPr>
          <w:rFonts w:ascii="Times New Roman" w:hAnsi="Times New Roman" w:cs="Times New Roman"/>
          <w:sz w:val="20"/>
          <w:szCs w:val="20"/>
        </w:rPr>
        <w:t>mplified either directly (one-step RT-PCR) or following</w:t>
      </w:r>
      <w:r w:rsidR="00902FC8" w:rsidRPr="00902FC8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902FC8">
        <w:rPr>
          <w:rFonts w:ascii="Times New Roman" w:hAnsi="Times New Roman" w:cs="Times New Roman"/>
          <w:sz w:val="20"/>
          <w:szCs w:val="20"/>
        </w:rPr>
        <w:t xml:space="preserve">cDNA synthesis (two-step RT-PCR). An RT-PCR assay </w:t>
      </w:r>
      <w:r w:rsidR="00AD49CD" w:rsidRPr="00902FC8">
        <w:rPr>
          <w:rFonts w:ascii="Times New Roman" w:hAnsi="Times New Roman" w:cs="Times New Roman"/>
          <w:sz w:val="20"/>
          <w:szCs w:val="20"/>
        </w:rPr>
        <w:t xml:space="preserve">was </w:t>
      </w:r>
      <w:r w:rsidR="00AD49CD" w:rsidRPr="00902FC8">
        <w:rPr>
          <w:rFonts w:ascii="Times New Roman" w:hAnsi="Times New Roman" w:cs="Times New Roman"/>
          <w:sz w:val="20"/>
          <w:szCs w:val="20"/>
        </w:rPr>
        <w:lastRenderedPageBreak/>
        <w:t>designed</w:t>
      </w:r>
      <w:r w:rsidRPr="00902FC8">
        <w:rPr>
          <w:rFonts w:ascii="Times New Roman" w:hAnsi="Times New Roman" w:cs="Times New Roman"/>
          <w:sz w:val="20"/>
          <w:szCs w:val="20"/>
        </w:rPr>
        <w:t xml:space="preserve"> and introduced in 1991 for detecting the IBV-S2</w:t>
      </w:r>
      <w:r w:rsidR="00F624A9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8479C6" w:rsidRPr="00902FC8">
        <w:rPr>
          <w:rFonts w:ascii="Times New Roman" w:hAnsi="Times New Roman" w:cs="Times New Roman"/>
          <w:sz w:val="20"/>
          <w:szCs w:val="20"/>
        </w:rPr>
        <w:t xml:space="preserve">gene </w:t>
      </w:r>
      <w:r w:rsidR="008479C6" w:rsidRPr="00902FC8">
        <w:rPr>
          <w:rFonts w:ascii="Times New Roman" w:hAnsi="Times New Roman" w:cs="Times New Roman"/>
          <w:b/>
          <w:bCs/>
          <w:sz w:val="20"/>
          <w:szCs w:val="20"/>
        </w:rPr>
        <w:t>(Lin et al.,1991)</w:t>
      </w:r>
      <w:r w:rsidRPr="00902FC8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902FC8">
        <w:rPr>
          <w:rFonts w:ascii="Times New Roman" w:hAnsi="Times New Roman" w:cs="Times New Roman"/>
          <w:sz w:val="20"/>
          <w:szCs w:val="20"/>
        </w:rPr>
        <w:t xml:space="preserve"> Subsequently, general and serotype-specific RT</w:t>
      </w:r>
      <w:r w:rsidR="006D49BE" w:rsidRPr="00902FC8">
        <w:rPr>
          <w:rFonts w:ascii="Times New Roman" w:hAnsi="Times New Roman" w:cs="Times New Roman"/>
          <w:sz w:val="20"/>
          <w:szCs w:val="20"/>
        </w:rPr>
        <w:t>-</w:t>
      </w:r>
      <w:r w:rsidRPr="00902FC8">
        <w:rPr>
          <w:rFonts w:ascii="Times New Roman" w:hAnsi="Times New Roman" w:cs="Times New Roman"/>
          <w:sz w:val="20"/>
          <w:szCs w:val="20"/>
        </w:rPr>
        <w:t>PCR</w:t>
      </w:r>
      <w:r w:rsidR="00AD49CD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902FC8">
        <w:rPr>
          <w:rFonts w:ascii="Times New Roman" w:hAnsi="Times New Roman" w:cs="Times New Roman"/>
          <w:sz w:val="20"/>
          <w:szCs w:val="20"/>
        </w:rPr>
        <w:t>assays were designed to target different regions and/or</w:t>
      </w:r>
      <w:r w:rsidR="00AD49CD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902FC8">
        <w:rPr>
          <w:rFonts w:ascii="Times New Roman" w:hAnsi="Times New Roman" w:cs="Times New Roman"/>
          <w:sz w:val="20"/>
          <w:szCs w:val="20"/>
        </w:rPr>
        <w:t>fragments in the IBV</w:t>
      </w:r>
      <w:r w:rsidR="00B22E0B" w:rsidRPr="00902FC8">
        <w:rPr>
          <w:rFonts w:ascii="Times New Roman" w:hAnsi="Times New Roman" w:cs="Times New Roman"/>
          <w:sz w:val="20"/>
          <w:szCs w:val="20"/>
        </w:rPr>
        <w:t xml:space="preserve"> viral genome </w:t>
      </w:r>
      <w:r w:rsidR="00B22E0B" w:rsidRPr="00902FC8">
        <w:rPr>
          <w:rFonts w:ascii="Times New Roman" w:hAnsi="Times New Roman" w:cs="Times New Roman"/>
          <w:b/>
          <w:bCs/>
          <w:sz w:val="20"/>
          <w:szCs w:val="20"/>
        </w:rPr>
        <w:t>(Keeler et al.,1998)</w:t>
      </w:r>
      <w:r w:rsidR="00110537" w:rsidRPr="00902FC8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11053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10537" w:rsidRPr="00902FC8">
        <w:rPr>
          <w:rFonts w:ascii="Times New Roman" w:hAnsi="Times New Roman" w:cs="Times New Roman"/>
          <w:sz w:val="20"/>
          <w:szCs w:val="20"/>
        </w:rPr>
        <w:t>T</w:t>
      </w:r>
      <w:r w:rsidRPr="00902FC8">
        <w:rPr>
          <w:rFonts w:ascii="Times New Roman" w:hAnsi="Times New Roman" w:cs="Times New Roman"/>
          <w:sz w:val="20"/>
          <w:szCs w:val="20"/>
        </w:rPr>
        <w:t>h</w:t>
      </w:r>
      <w:r w:rsidR="00110537" w:rsidRPr="00902FC8">
        <w:rPr>
          <w:rFonts w:ascii="Times New Roman" w:hAnsi="Times New Roman" w:cs="Times New Roman"/>
          <w:sz w:val="20"/>
          <w:szCs w:val="20"/>
        </w:rPr>
        <w:t>e</w:t>
      </w:r>
      <w:r w:rsid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110537" w:rsidRPr="00902FC8">
        <w:rPr>
          <w:rFonts w:ascii="Times New Roman" w:hAnsi="Times New Roman" w:cs="Times New Roman"/>
          <w:sz w:val="20"/>
          <w:szCs w:val="20"/>
        </w:rPr>
        <w:t>U</w:t>
      </w:r>
      <w:r w:rsidRPr="00902FC8">
        <w:rPr>
          <w:rFonts w:ascii="Times New Roman" w:hAnsi="Times New Roman" w:cs="Times New Roman"/>
          <w:sz w:val="20"/>
          <w:szCs w:val="20"/>
        </w:rPr>
        <w:t>TR and N-gene-based RT-PCR are used for universal</w:t>
      </w:r>
      <w:r w:rsidR="00AD49CD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902FC8">
        <w:rPr>
          <w:rFonts w:ascii="Times New Roman" w:hAnsi="Times New Roman" w:cs="Times New Roman"/>
          <w:sz w:val="20"/>
          <w:szCs w:val="20"/>
        </w:rPr>
        <w:t>detection, because of the conserved nature of the target region</w:t>
      </w:r>
      <w:r w:rsidR="00AD49CD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860FE5" w:rsidRPr="00902FC8">
        <w:rPr>
          <w:rFonts w:ascii="Times New Roman" w:hAnsi="Times New Roman" w:cs="Times New Roman"/>
          <w:sz w:val="20"/>
          <w:szCs w:val="20"/>
        </w:rPr>
        <w:t xml:space="preserve">in many IBV serotypes </w:t>
      </w:r>
      <w:r w:rsidR="00860FE5" w:rsidRPr="00902FC8">
        <w:rPr>
          <w:rFonts w:ascii="Times New Roman" w:hAnsi="Times New Roman" w:cs="Times New Roman"/>
          <w:b/>
          <w:bCs/>
          <w:sz w:val="20"/>
          <w:szCs w:val="20"/>
        </w:rPr>
        <w:t>(Adzhar et al.,</w:t>
      </w:r>
      <w:r w:rsidR="00AD49CD"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  <w:t xml:space="preserve"> </w:t>
      </w:r>
      <w:r w:rsidR="00860FE5" w:rsidRPr="00902FC8">
        <w:rPr>
          <w:rFonts w:ascii="Times New Roman" w:hAnsi="Times New Roman" w:cs="Times New Roman"/>
          <w:b/>
          <w:bCs/>
          <w:sz w:val="20"/>
          <w:szCs w:val="20"/>
        </w:rPr>
        <w:t>1996)</w:t>
      </w:r>
      <w:r w:rsidRPr="00902FC8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902FC8">
        <w:rPr>
          <w:rFonts w:ascii="Times New Roman" w:hAnsi="Times New Roman" w:cs="Times New Roman"/>
          <w:sz w:val="20"/>
          <w:szCs w:val="20"/>
        </w:rPr>
        <w:t xml:space="preserve"> A pan-</w:t>
      </w:r>
      <w:r w:rsidR="00AD49CD" w:rsidRPr="00902FC8">
        <w:rPr>
          <w:rFonts w:ascii="Times New Roman" w:hAnsi="Times New Roman" w:cs="Times New Roman"/>
          <w:sz w:val="20"/>
          <w:szCs w:val="20"/>
        </w:rPr>
        <w:t>corona virus</w:t>
      </w:r>
      <w:r w:rsidRPr="00902FC8">
        <w:rPr>
          <w:rFonts w:ascii="Times New Roman" w:hAnsi="Times New Roman" w:cs="Times New Roman"/>
          <w:sz w:val="20"/>
          <w:szCs w:val="20"/>
        </w:rPr>
        <w:t xml:space="preserve"> primer</w:t>
      </w:r>
      <w:r w:rsidR="00110537" w:rsidRPr="00902FC8">
        <w:rPr>
          <w:rFonts w:ascii="Times New Roman" w:hAnsi="Times New Roman" w:cs="Times New Roman"/>
          <w:sz w:val="20"/>
          <w:szCs w:val="20"/>
        </w:rPr>
        <w:t>,</w:t>
      </w:r>
      <w:r w:rsid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110537" w:rsidRPr="00902FC8">
        <w:rPr>
          <w:rFonts w:ascii="Times New Roman" w:hAnsi="Times New Roman" w:cs="Times New Roman"/>
          <w:sz w:val="20"/>
          <w:szCs w:val="20"/>
        </w:rPr>
        <w:t>t</w:t>
      </w:r>
      <w:r w:rsidRPr="00902FC8">
        <w:rPr>
          <w:rFonts w:ascii="Times New Roman" w:hAnsi="Times New Roman" w:cs="Times New Roman"/>
          <w:sz w:val="20"/>
          <w:szCs w:val="20"/>
        </w:rPr>
        <w:t xml:space="preserve">argeting a conserved region of different </w:t>
      </w:r>
      <w:r w:rsidR="00AD49CD" w:rsidRPr="00902FC8">
        <w:rPr>
          <w:rFonts w:ascii="Times New Roman" w:hAnsi="Times New Roman" w:cs="Times New Roman"/>
          <w:sz w:val="20"/>
          <w:szCs w:val="20"/>
        </w:rPr>
        <w:t>corona virus</w:t>
      </w:r>
      <w:r w:rsidRPr="00902FC8">
        <w:rPr>
          <w:rFonts w:ascii="Times New Roman" w:hAnsi="Times New Roman" w:cs="Times New Roman"/>
          <w:sz w:val="20"/>
          <w:szCs w:val="20"/>
        </w:rPr>
        <w:t xml:space="preserve"> isolates</w:t>
      </w:r>
      <w:r w:rsidR="00110537" w:rsidRPr="00902FC8">
        <w:rPr>
          <w:rFonts w:ascii="Times New Roman" w:hAnsi="Times New Roman" w:cs="Times New Roman"/>
          <w:sz w:val="20"/>
          <w:szCs w:val="20"/>
        </w:rPr>
        <w:t>,</w:t>
      </w:r>
      <w:r w:rsid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110537" w:rsidRPr="00902FC8">
        <w:rPr>
          <w:rFonts w:ascii="Times New Roman" w:hAnsi="Times New Roman" w:cs="Times New Roman"/>
          <w:sz w:val="20"/>
          <w:szCs w:val="20"/>
        </w:rPr>
        <w:t>c</w:t>
      </w:r>
      <w:r w:rsidRPr="00902FC8">
        <w:rPr>
          <w:rFonts w:ascii="Times New Roman" w:hAnsi="Times New Roman" w:cs="Times New Roman"/>
          <w:sz w:val="20"/>
          <w:szCs w:val="20"/>
        </w:rPr>
        <w:t>ould also be used in one-step RT-PCR amplification of IBV</w:t>
      </w:r>
      <w:r w:rsidR="00AD49CD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795DEF" w:rsidRPr="00902FC8">
        <w:rPr>
          <w:rFonts w:ascii="Times New Roman" w:hAnsi="Times New Roman" w:cs="Times New Roman"/>
          <w:sz w:val="20"/>
          <w:szCs w:val="20"/>
        </w:rPr>
        <w:t xml:space="preserve">strains </w:t>
      </w:r>
      <w:r w:rsidR="00795DEF" w:rsidRPr="00902FC8">
        <w:rPr>
          <w:rFonts w:ascii="Times New Roman" w:hAnsi="Times New Roman" w:cs="Times New Roman"/>
          <w:b/>
          <w:bCs/>
          <w:sz w:val="20"/>
          <w:szCs w:val="20"/>
        </w:rPr>
        <w:t>(Stephensen et al.,1999)</w:t>
      </w:r>
      <w:r w:rsidRPr="00902FC8">
        <w:rPr>
          <w:rFonts w:ascii="Times New Roman" w:hAnsi="Times New Roman" w:cs="Times New Roman"/>
          <w:sz w:val="20"/>
          <w:szCs w:val="20"/>
        </w:rPr>
        <w:t>. However, amplification and sequencing of the</w:t>
      </w:r>
      <w:r w:rsidR="005F738C" w:rsidRPr="00902FC8">
        <w:rPr>
          <w:rFonts w:ascii="Times New Roman" w:hAnsi="Times New Roman" w:cs="Times New Roman"/>
          <w:sz w:val="20"/>
          <w:szCs w:val="20"/>
        </w:rPr>
        <w:t xml:space="preserve"> S1 gene </w:t>
      </w:r>
      <w:r w:rsidRPr="00902FC8">
        <w:rPr>
          <w:rFonts w:ascii="Times New Roman" w:hAnsi="Times New Roman" w:cs="Times New Roman"/>
          <w:sz w:val="20"/>
          <w:szCs w:val="20"/>
        </w:rPr>
        <w:t>provide a reliable means for genotypic classification</w:t>
      </w:r>
      <w:r w:rsidR="00AD49CD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3318F4" w:rsidRPr="00902FC8">
        <w:rPr>
          <w:rFonts w:ascii="Times New Roman" w:hAnsi="Times New Roman" w:cs="Times New Roman"/>
          <w:sz w:val="20"/>
          <w:szCs w:val="20"/>
        </w:rPr>
        <w:t xml:space="preserve">of new IBV strains </w:t>
      </w:r>
      <w:r w:rsidR="003318F4" w:rsidRPr="00902FC8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7A3ECF" w:rsidRPr="00902FC8">
        <w:rPr>
          <w:rFonts w:ascii="Times New Roman" w:hAnsi="Times New Roman" w:cs="Times New Roman"/>
          <w:b/>
          <w:bCs/>
          <w:sz w:val="20"/>
          <w:szCs w:val="20"/>
        </w:rPr>
        <w:t>Z</w:t>
      </w:r>
      <w:r w:rsidR="003318F4" w:rsidRPr="00902FC8">
        <w:rPr>
          <w:rFonts w:ascii="Times New Roman" w:hAnsi="Times New Roman" w:cs="Times New Roman"/>
          <w:b/>
          <w:bCs/>
          <w:sz w:val="20"/>
          <w:szCs w:val="20"/>
        </w:rPr>
        <w:t>hu et al.,</w:t>
      </w:r>
      <w:r w:rsidR="00AD49CD"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  <w:t xml:space="preserve"> </w:t>
      </w:r>
      <w:r w:rsidR="003318F4" w:rsidRPr="00902FC8">
        <w:rPr>
          <w:rFonts w:ascii="Times New Roman" w:hAnsi="Times New Roman" w:cs="Times New Roman"/>
          <w:b/>
          <w:bCs/>
          <w:sz w:val="20"/>
          <w:szCs w:val="20"/>
        </w:rPr>
        <w:t>2007)</w:t>
      </w:r>
      <w:r w:rsidRPr="00902FC8">
        <w:rPr>
          <w:rFonts w:ascii="Times New Roman" w:hAnsi="Times New Roman" w:cs="Times New Roman"/>
          <w:sz w:val="20"/>
          <w:szCs w:val="20"/>
        </w:rPr>
        <w:t>. A serotype-specific PCR assay has</w:t>
      </w:r>
      <w:r w:rsidR="00AD49CD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902FC8">
        <w:rPr>
          <w:rFonts w:ascii="Times New Roman" w:hAnsi="Times New Roman" w:cs="Times New Roman"/>
          <w:sz w:val="20"/>
          <w:szCs w:val="20"/>
        </w:rPr>
        <w:t>been designed to enable differentiation of Massachusetts,</w:t>
      </w:r>
      <w:r w:rsidR="005F738C" w:rsidRPr="00902FC8">
        <w:rPr>
          <w:rFonts w:ascii="Times New Roman" w:hAnsi="Times New Roman" w:cs="Times New Roman"/>
          <w:sz w:val="20"/>
          <w:szCs w:val="20"/>
        </w:rPr>
        <w:t xml:space="preserve"> Connecticut, Arkansas, </w:t>
      </w:r>
      <w:r w:rsidR="008B4AC9" w:rsidRPr="00902FC8">
        <w:rPr>
          <w:rFonts w:ascii="Times New Roman" w:hAnsi="Times New Roman" w:cs="Times New Roman"/>
          <w:sz w:val="20"/>
          <w:szCs w:val="20"/>
        </w:rPr>
        <w:t>and Delaware field isolates</w:t>
      </w:r>
      <w:r w:rsidR="008B4AC9" w:rsidRPr="00902FC8">
        <w:rPr>
          <w:rFonts w:ascii="Times New Roman" w:hAnsi="Times New Roman" w:cs="Times New Roman"/>
          <w:b/>
          <w:bCs/>
          <w:sz w:val="20"/>
          <w:szCs w:val="20"/>
        </w:rPr>
        <w:t xml:space="preserve"> (Keeler et al.,</w:t>
      </w:r>
      <w:r w:rsidR="00AD49CD"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  <w:t xml:space="preserve"> </w:t>
      </w:r>
      <w:r w:rsidR="008B4AC9" w:rsidRPr="00902FC8">
        <w:rPr>
          <w:rFonts w:ascii="Times New Roman" w:hAnsi="Times New Roman" w:cs="Times New Roman"/>
          <w:b/>
          <w:bCs/>
          <w:sz w:val="20"/>
          <w:szCs w:val="20"/>
        </w:rPr>
        <w:t>1998)</w:t>
      </w:r>
      <w:r w:rsidR="005F738C" w:rsidRPr="00902FC8">
        <w:rPr>
          <w:rFonts w:ascii="Times New Roman" w:hAnsi="Times New Roman" w:cs="Times New Roman"/>
          <w:sz w:val="20"/>
          <w:szCs w:val="20"/>
        </w:rPr>
        <w:t>.</w:t>
      </w:r>
    </w:p>
    <w:p w:rsidR="00902FC8" w:rsidRPr="00902FC8" w:rsidRDefault="008824AC" w:rsidP="00110537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02FC8">
        <w:rPr>
          <w:rFonts w:ascii="Times New Roman" w:hAnsi="Times New Roman" w:cs="Times New Roman"/>
          <w:b/>
          <w:bCs/>
          <w:sz w:val="20"/>
          <w:szCs w:val="20"/>
        </w:rPr>
        <w:t>4.5.2. Restriction Fragment Length Polymorphism (RFLP).</w:t>
      </w:r>
    </w:p>
    <w:p w:rsidR="00902FC8" w:rsidRPr="00902FC8" w:rsidRDefault="008824AC" w:rsidP="00110537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02FC8">
        <w:rPr>
          <w:rFonts w:ascii="Times New Roman" w:hAnsi="Times New Roman" w:cs="Times New Roman"/>
          <w:sz w:val="20"/>
          <w:szCs w:val="20"/>
        </w:rPr>
        <w:t>This is an IBV</w:t>
      </w:r>
      <w:r w:rsidR="00AD49CD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902FC8">
        <w:rPr>
          <w:rFonts w:ascii="Times New Roman" w:hAnsi="Times New Roman" w:cs="Times New Roman"/>
          <w:sz w:val="20"/>
          <w:szCs w:val="20"/>
        </w:rPr>
        <w:t>genotyping</w:t>
      </w:r>
      <w:r w:rsidR="00AD49CD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902FC8">
        <w:rPr>
          <w:rFonts w:ascii="Times New Roman" w:hAnsi="Times New Roman" w:cs="Times New Roman"/>
          <w:sz w:val="20"/>
          <w:szCs w:val="20"/>
        </w:rPr>
        <w:t xml:space="preserve">method carried out to </w:t>
      </w:r>
      <w:r w:rsidR="00AD49CD" w:rsidRPr="00902FC8">
        <w:rPr>
          <w:rFonts w:ascii="Times New Roman" w:hAnsi="Times New Roman" w:cs="Times New Roman"/>
          <w:sz w:val="20"/>
          <w:szCs w:val="20"/>
        </w:rPr>
        <w:t>differentiate different</w:t>
      </w:r>
      <w:r w:rsidRPr="00902FC8">
        <w:rPr>
          <w:rFonts w:ascii="Times New Roman" w:hAnsi="Times New Roman" w:cs="Times New Roman"/>
          <w:sz w:val="20"/>
          <w:szCs w:val="20"/>
        </w:rPr>
        <w:t xml:space="preserve"> known strains of IBV and to identify new </w:t>
      </w:r>
      <w:r w:rsidR="00AD49CD" w:rsidRPr="00902FC8">
        <w:rPr>
          <w:rFonts w:ascii="Times New Roman" w:hAnsi="Times New Roman" w:cs="Times New Roman"/>
          <w:sz w:val="20"/>
          <w:szCs w:val="20"/>
        </w:rPr>
        <w:t>variants following</w:t>
      </w:r>
      <w:r w:rsidR="006F4986" w:rsidRPr="00902FC8">
        <w:rPr>
          <w:rFonts w:ascii="Times New Roman" w:hAnsi="Times New Roman" w:cs="Times New Roman"/>
          <w:sz w:val="20"/>
          <w:szCs w:val="20"/>
        </w:rPr>
        <w:t xml:space="preserve"> RT-PCR amplification </w:t>
      </w:r>
      <w:r w:rsidR="006F4986" w:rsidRPr="00902FC8">
        <w:rPr>
          <w:rFonts w:ascii="Times New Roman" w:hAnsi="Times New Roman" w:cs="Times New Roman"/>
          <w:b/>
          <w:bCs/>
          <w:sz w:val="20"/>
          <w:szCs w:val="20"/>
        </w:rPr>
        <w:t>(Lin et al.,1991)</w:t>
      </w:r>
      <w:r w:rsidRPr="00902FC8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902FC8">
        <w:rPr>
          <w:rFonts w:ascii="Times New Roman" w:hAnsi="Times New Roman" w:cs="Times New Roman"/>
          <w:sz w:val="20"/>
          <w:szCs w:val="20"/>
        </w:rPr>
        <w:t xml:space="preserve"> Full-length </w:t>
      </w:r>
      <w:r w:rsidR="00AD49CD" w:rsidRPr="00902FC8">
        <w:rPr>
          <w:rFonts w:ascii="Times New Roman" w:hAnsi="Times New Roman" w:cs="Times New Roman"/>
          <w:sz w:val="20"/>
          <w:szCs w:val="20"/>
        </w:rPr>
        <w:t>sequence of</w:t>
      </w:r>
      <w:r w:rsidRPr="00902FC8">
        <w:rPr>
          <w:rFonts w:ascii="Times New Roman" w:hAnsi="Times New Roman" w:cs="Times New Roman"/>
          <w:sz w:val="20"/>
          <w:szCs w:val="20"/>
        </w:rPr>
        <w:t xml:space="preserve"> IBV S1 glycoprotein could be targeted for </w:t>
      </w:r>
      <w:r w:rsidR="00AD49CD" w:rsidRPr="00902FC8">
        <w:rPr>
          <w:rFonts w:ascii="Times New Roman" w:hAnsi="Times New Roman" w:cs="Times New Roman"/>
          <w:sz w:val="20"/>
          <w:szCs w:val="20"/>
        </w:rPr>
        <w:t>amplification and</w:t>
      </w:r>
      <w:r w:rsidR="00EF3ADD" w:rsidRPr="00902FC8">
        <w:rPr>
          <w:rFonts w:ascii="Times New Roman" w:hAnsi="Times New Roman" w:cs="Times New Roman"/>
          <w:sz w:val="20"/>
          <w:szCs w:val="20"/>
        </w:rPr>
        <w:t xml:space="preserve"> enzymes analysis </w:t>
      </w:r>
      <w:r w:rsidR="00EF3ADD" w:rsidRPr="00902FC8">
        <w:rPr>
          <w:rFonts w:ascii="Times New Roman" w:hAnsi="Times New Roman" w:cs="Times New Roman"/>
          <w:b/>
          <w:bCs/>
          <w:sz w:val="20"/>
          <w:szCs w:val="20"/>
        </w:rPr>
        <w:t>(Mardani et al.,2006)</w:t>
      </w:r>
      <w:r w:rsidRPr="00902FC8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902FC8">
        <w:rPr>
          <w:rFonts w:ascii="Times New Roman" w:hAnsi="Times New Roman" w:cs="Times New Roman"/>
          <w:sz w:val="20"/>
          <w:szCs w:val="20"/>
        </w:rPr>
        <w:t xml:space="preserve"> RFLP allows </w:t>
      </w:r>
      <w:r w:rsidR="00AD49CD" w:rsidRPr="00902FC8">
        <w:rPr>
          <w:rFonts w:ascii="Times New Roman" w:hAnsi="Times New Roman" w:cs="Times New Roman"/>
          <w:sz w:val="20"/>
          <w:szCs w:val="20"/>
        </w:rPr>
        <w:t>differentiation of</w:t>
      </w:r>
      <w:r w:rsidRPr="00902FC8">
        <w:rPr>
          <w:rFonts w:ascii="Times New Roman" w:hAnsi="Times New Roman" w:cs="Times New Roman"/>
          <w:sz w:val="20"/>
          <w:szCs w:val="20"/>
        </w:rPr>
        <w:t xml:space="preserve"> various known IBV strains, based on their unique </w:t>
      </w:r>
      <w:r w:rsidR="00AD49CD" w:rsidRPr="00902FC8">
        <w:rPr>
          <w:rFonts w:ascii="Times New Roman" w:hAnsi="Times New Roman" w:cs="Times New Roman"/>
          <w:sz w:val="20"/>
          <w:szCs w:val="20"/>
        </w:rPr>
        <w:t>electrophoresis banding</w:t>
      </w:r>
      <w:r w:rsidRPr="00902FC8">
        <w:rPr>
          <w:rFonts w:ascii="Times New Roman" w:hAnsi="Times New Roman" w:cs="Times New Roman"/>
          <w:sz w:val="20"/>
          <w:szCs w:val="20"/>
        </w:rPr>
        <w:t xml:space="preserve"> patterns defined by restriction </w:t>
      </w:r>
      <w:r w:rsidR="00AD49CD" w:rsidRPr="00902FC8">
        <w:rPr>
          <w:rFonts w:ascii="Times New Roman" w:hAnsi="Times New Roman" w:cs="Times New Roman"/>
          <w:sz w:val="20"/>
          <w:szCs w:val="20"/>
        </w:rPr>
        <w:t>enzyme digestion</w:t>
      </w:r>
      <w:r w:rsidR="00170C3F" w:rsidRPr="00902FC8">
        <w:rPr>
          <w:rFonts w:ascii="Times New Roman" w:hAnsi="Times New Roman" w:cs="Times New Roman"/>
          <w:sz w:val="20"/>
          <w:szCs w:val="20"/>
        </w:rPr>
        <w:t xml:space="preserve"> </w:t>
      </w:r>
      <w:r w:rsidR="00170C3F" w:rsidRPr="00902FC8">
        <w:rPr>
          <w:rFonts w:ascii="Times New Roman" w:hAnsi="Times New Roman" w:cs="Times New Roman"/>
          <w:b/>
          <w:bCs/>
          <w:sz w:val="20"/>
          <w:szCs w:val="20"/>
        </w:rPr>
        <w:t>(Montassier et al.,</w:t>
      </w:r>
      <w:r w:rsidR="00AD49CD"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  <w:t xml:space="preserve"> </w:t>
      </w:r>
      <w:r w:rsidR="00170C3F" w:rsidRPr="00902FC8">
        <w:rPr>
          <w:rFonts w:ascii="Times New Roman" w:hAnsi="Times New Roman" w:cs="Times New Roman"/>
          <w:b/>
          <w:bCs/>
          <w:sz w:val="20"/>
          <w:szCs w:val="20"/>
        </w:rPr>
        <w:t>2008)</w:t>
      </w:r>
      <w:r w:rsidR="00110537" w:rsidRPr="00902FC8">
        <w:rPr>
          <w:rFonts w:ascii="Times New Roman" w:hAnsi="Times New Roman" w:cs="Times New Roman"/>
          <w:sz w:val="20"/>
          <w:szCs w:val="20"/>
        </w:rPr>
        <w:t>.</w:t>
      </w:r>
      <w:r w:rsid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110537" w:rsidRPr="00902FC8">
        <w:rPr>
          <w:rFonts w:ascii="Times New Roman" w:hAnsi="Times New Roman" w:cs="Times New Roman"/>
          <w:sz w:val="20"/>
          <w:szCs w:val="20"/>
        </w:rPr>
        <w:t>T</w:t>
      </w:r>
      <w:r w:rsidRPr="00902FC8">
        <w:rPr>
          <w:rFonts w:ascii="Times New Roman" w:hAnsi="Times New Roman" w:cs="Times New Roman"/>
          <w:sz w:val="20"/>
          <w:szCs w:val="20"/>
        </w:rPr>
        <w:t xml:space="preserve">he </w:t>
      </w:r>
      <w:r w:rsidR="00AD49CD" w:rsidRPr="00902FC8">
        <w:rPr>
          <w:rFonts w:ascii="Times New Roman" w:hAnsi="Times New Roman" w:cs="Times New Roman"/>
          <w:sz w:val="20"/>
          <w:szCs w:val="20"/>
        </w:rPr>
        <w:t>assay was</w:t>
      </w:r>
      <w:r w:rsidRPr="00902FC8">
        <w:rPr>
          <w:rFonts w:ascii="Times New Roman" w:hAnsi="Times New Roman" w:cs="Times New Roman"/>
          <w:sz w:val="20"/>
          <w:szCs w:val="20"/>
        </w:rPr>
        <w:t xml:space="preserve"> found to be comparable</w:t>
      </w:r>
      <w:r w:rsidR="00110537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902FC8">
        <w:rPr>
          <w:rFonts w:ascii="Times New Roman" w:hAnsi="Times New Roman" w:cs="Times New Roman"/>
          <w:sz w:val="20"/>
          <w:szCs w:val="20"/>
        </w:rPr>
        <w:t>with</w:t>
      </w:r>
      <w:r w:rsidR="00110537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902FC8">
        <w:rPr>
          <w:rFonts w:ascii="Times New Roman" w:hAnsi="Times New Roman" w:cs="Times New Roman"/>
          <w:sz w:val="20"/>
          <w:szCs w:val="20"/>
        </w:rPr>
        <w:t>traditional virus neutralization assay, although some strains</w:t>
      </w:r>
      <w:r w:rsidR="00110537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902FC8">
        <w:rPr>
          <w:rFonts w:ascii="Times New Roman" w:hAnsi="Times New Roman" w:cs="Times New Roman"/>
          <w:sz w:val="20"/>
          <w:szCs w:val="20"/>
        </w:rPr>
        <w:t xml:space="preserve">such as the Gray and JMK strains were reportedly difficult </w:t>
      </w:r>
      <w:r w:rsidR="00AD49CD" w:rsidRPr="00902FC8">
        <w:rPr>
          <w:rFonts w:ascii="Times New Roman" w:hAnsi="Times New Roman" w:cs="Times New Roman"/>
          <w:sz w:val="20"/>
          <w:szCs w:val="20"/>
        </w:rPr>
        <w:t>to differentiate</w:t>
      </w:r>
      <w:r w:rsidRPr="00902FC8">
        <w:rPr>
          <w:rFonts w:ascii="Times New Roman" w:hAnsi="Times New Roman" w:cs="Times New Roman"/>
          <w:sz w:val="20"/>
          <w:szCs w:val="20"/>
        </w:rPr>
        <w:t xml:space="preserve"> using arrays of restriction enzymes, thus limiting</w:t>
      </w:r>
      <w:r w:rsidR="00C041B3" w:rsidRPr="00902FC8">
        <w:rPr>
          <w:rFonts w:ascii="Times New Roman" w:hAnsi="Times New Roman" w:cs="Times New Roman"/>
          <w:sz w:val="20"/>
          <w:szCs w:val="20"/>
        </w:rPr>
        <w:t xml:space="preserve"> the universal</w:t>
      </w:r>
      <w:r w:rsidR="001C1FC1" w:rsidRPr="00902FC8">
        <w:rPr>
          <w:rFonts w:ascii="Times New Roman" w:hAnsi="Times New Roman" w:cs="Times New Roman"/>
          <w:sz w:val="20"/>
          <w:szCs w:val="20"/>
        </w:rPr>
        <w:t xml:space="preserve"> application of this method </w:t>
      </w:r>
      <w:r w:rsidR="001C1FC1" w:rsidRPr="00902FC8">
        <w:rPr>
          <w:rFonts w:ascii="Times New Roman" w:hAnsi="Times New Roman" w:cs="Times New Roman"/>
          <w:b/>
          <w:bCs/>
          <w:sz w:val="20"/>
          <w:szCs w:val="20"/>
        </w:rPr>
        <w:t>(Kwon et al.,1993)</w:t>
      </w:r>
      <w:r w:rsidR="00C041B3" w:rsidRPr="00902FC8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902FC8" w:rsidRPr="00902FC8" w:rsidRDefault="008824AC" w:rsidP="00110537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02FC8">
        <w:rPr>
          <w:rFonts w:ascii="Times New Roman" w:hAnsi="Times New Roman" w:cs="Times New Roman"/>
          <w:b/>
          <w:bCs/>
          <w:sz w:val="20"/>
          <w:szCs w:val="20"/>
        </w:rPr>
        <w:t>4.5.3. Real-Time RT-PCR an</w:t>
      </w:r>
      <w:r w:rsidR="00110537" w:rsidRPr="00902FC8">
        <w:rPr>
          <w:rFonts w:ascii="Times New Roman" w:hAnsi="Times New Roman" w:cs="Times New Roman"/>
          <w:b/>
          <w:bCs/>
          <w:sz w:val="20"/>
          <w:szCs w:val="20"/>
        </w:rPr>
        <w:t>d</w:t>
      </w:r>
      <w:r w:rsidR="0011053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10537" w:rsidRPr="00902FC8">
        <w:rPr>
          <w:rFonts w:ascii="Times New Roman" w:hAnsi="Times New Roman" w:cs="Times New Roman"/>
          <w:b/>
          <w:bCs/>
          <w:sz w:val="20"/>
          <w:szCs w:val="20"/>
        </w:rPr>
        <w:t>O</w:t>
      </w:r>
      <w:r w:rsidRPr="00902FC8">
        <w:rPr>
          <w:rFonts w:ascii="Times New Roman" w:hAnsi="Times New Roman" w:cs="Times New Roman"/>
          <w:b/>
          <w:bCs/>
          <w:sz w:val="20"/>
          <w:szCs w:val="20"/>
        </w:rPr>
        <w:t>ther Forms of PCR Assays.</w:t>
      </w:r>
    </w:p>
    <w:p w:rsidR="008824AC" w:rsidRPr="00902FC8" w:rsidRDefault="00AD49CD" w:rsidP="00110537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02FC8">
        <w:rPr>
          <w:rFonts w:ascii="Times New Roman" w:hAnsi="Times New Roman" w:cs="Times New Roman"/>
          <w:sz w:val="20"/>
          <w:szCs w:val="20"/>
        </w:rPr>
        <w:t>For increased</w:t>
      </w:r>
      <w:r w:rsidR="008824AC" w:rsidRPr="00902FC8">
        <w:rPr>
          <w:rFonts w:ascii="Times New Roman" w:hAnsi="Times New Roman" w:cs="Times New Roman"/>
          <w:sz w:val="20"/>
          <w:szCs w:val="20"/>
        </w:rPr>
        <w:t xml:space="preserve"> test sensitivity and specificity</w:t>
      </w:r>
      <w:r w:rsidR="00ED1CED" w:rsidRPr="00902FC8">
        <w:rPr>
          <w:rFonts w:ascii="Times New Roman" w:hAnsi="Times New Roman" w:cs="Times New Roman"/>
          <w:sz w:val="20"/>
          <w:szCs w:val="20"/>
        </w:rPr>
        <w:t>, real-time RT-PCR</w:t>
      </w:r>
      <w:r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ED1CED" w:rsidRPr="00902FC8">
        <w:rPr>
          <w:rFonts w:ascii="Times New Roman" w:hAnsi="Times New Roman" w:cs="Times New Roman"/>
          <w:sz w:val="20"/>
          <w:szCs w:val="20"/>
        </w:rPr>
        <w:t xml:space="preserve">assays </w:t>
      </w:r>
      <w:r w:rsidR="00ED1CED" w:rsidRPr="00902FC8">
        <w:rPr>
          <w:rFonts w:ascii="Times New Roman" w:hAnsi="Times New Roman" w:cs="Times New Roman"/>
          <w:b/>
          <w:bCs/>
          <w:sz w:val="20"/>
          <w:szCs w:val="20"/>
        </w:rPr>
        <w:t>(Acevedo et al.,</w:t>
      </w:r>
      <w:r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  <w:t xml:space="preserve"> </w:t>
      </w:r>
      <w:r w:rsidR="00ED1CED" w:rsidRPr="00902FC8">
        <w:rPr>
          <w:rFonts w:ascii="Times New Roman" w:hAnsi="Times New Roman" w:cs="Times New Roman"/>
          <w:b/>
          <w:bCs/>
          <w:sz w:val="20"/>
          <w:szCs w:val="20"/>
        </w:rPr>
        <w:t>2013</w:t>
      </w:r>
      <w:r w:rsidR="00110537" w:rsidRPr="00902FC8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="0011053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10537" w:rsidRPr="00902FC8">
        <w:rPr>
          <w:rFonts w:ascii="Times New Roman" w:hAnsi="Times New Roman" w:cs="Times New Roman"/>
          <w:sz w:val="20"/>
          <w:szCs w:val="20"/>
        </w:rPr>
        <w:t>h</w:t>
      </w:r>
      <w:r w:rsidR="008824AC" w:rsidRPr="00902FC8">
        <w:rPr>
          <w:rFonts w:ascii="Times New Roman" w:hAnsi="Times New Roman" w:cs="Times New Roman"/>
          <w:sz w:val="20"/>
          <w:szCs w:val="20"/>
        </w:rPr>
        <w:t>ave been introduced for detecting IBV. Apart</w:t>
      </w:r>
      <w:r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8824AC" w:rsidRPr="00902FC8">
        <w:rPr>
          <w:rFonts w:ascii="Times New Roman" w:hAnsi="Times New Roman" w:cs="Times New Roman"/>
          <w:sz w:val="20"/>
          <w:szCs w:val="20"/>
        </w:rPr>
        <w:t>from detection, it is possible to quantify IBV viral load from</w:t>
      </w:r>
      <w:r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8824AC" w:rsidRPr="00902FC8">
        <w:rPr>
          <w:rFonts w:ascii="Times New Roman" w:hAnsi="Times New Roman" w:cs="Times New Roman"/>
          <w:sz w:val="20"/>
          <w:szCs w:val="20"/>
        </w:rPr>
        <w:t>tissue and/or clinical samples by real-time RT-PCR assays</w:t>
      </w:r>
      <w:r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8824AC" w:rsidRPr="00902FC8">
        <w:rPr>
          <w:rFonts w:ascii="Times New Roman" w:hAnsi="Times New Roman" w:cs="Times New Roman"/>
          <w:sz w:val="20"/>
          <w:szCs w:val="20"/>
        </w:rPr>
        <w:t>based</w:t>
      </w:r>
      <w:r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8824AC" w:rsidRPr="00902FC8">
        <w:rPr>
          <w:rFonts w:ascii="Times New Roman" w:hAnsi="Times New Roman" w:cs="Times New Roman"/>
          <w:sz w:val="20"/>
          <w:szCs w:val="20"/>
        </w:rPr>
        <w:t>on</w:t>
      </w:r>
      <w:r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8824AC" w:rsidRPr="00902FC8">
        <w:rPr>
          <w:rFonts w:ascii="Times New Roman" w:hAnsi="Times New Roman" w:cs="Times New Roman"/>
          <w:sz w:val="20"/>
          <w:szCs w:val="20"/>
        </w:rPr>
        <w:t>viral copy</w:t>
      </w:r>
      <w:r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6D17F1" w:rsidRPr="00902FC8">
        <w:rPr>
          <w:rFonts w:ascii="Times New Roman" w:hAnsi="Times New Roman" w:cs="Times New Roman"/>
          <w:sz w:val="20"/>
          <w:szCs w:val="20"/>
        </w:rPr>
        <w:t xml:space="preserve">number or fold changes </w:t>
      </w:r>
      <w:r w:rsidR="006D17F1" w:rsidRPr="00902FC8">
        <w:rPr>
          <w:rFonts w:ascii="Times New Roman" w:hAnsi="Times New Roman" w:cs="Times New Roman"/>
          <w:b/>
          <w:bCs/>
          <w:sz w:val="20"/>
          <w:szCs w:val="20"/>
        </w:rPr>
        <w:t>(Callison et al.,</w:t>
      </w:r>
      <w:r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  <w:t xml:space="preserve"> </w:t>
      </w:r>
      <w:r w:rsidR="006D17F1" w:rsidRPr="00902FC8">
        <w:rPr>
          <w:rFonts w:ascii="Times New Roman" w:hAnsi="Times New Roman" w:cs="Times New Roman"/>
          <w:b/>
          <w:bCs/>
          <w:sz w:val="20"/>
          <w:szCs w:val="20"/>
        </w:rPr>
        <w:t>2006)</w:t>
      </w:r>
      <w:r w:rsidR="008824AC" w:rsidRPr="00902FC8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8242A9" w:rsidRPr="00902FC8">
        <w:rPr>
          <w:rFonts w:ascii="Times New Roman" w:hAnsi="Times New Roman" w:cs="Times New Roman"/>
          <w:sz w:val="20"/>
          <w:szCs w:val="20"/>
        </w:rPr>
        <w:t xml:space="preserve"> </w:t>
      </w:r>
      <w:r w:rsidR="008824AC" w:rsidRPr="00902FC8">
        <w:rPr>
          <w:rFonts w:ascii="Times New Roman" w:hAnsi="Times New Roman" w:cs="Times New Roman"/>
          <w:sz w:val="20"/>
          <w:szCs w:val="20"/>
        </w:rPr>
        <w:t>Likewise,</w:t>
      </w:r>
      <w:r w:rsidR="008242A9" w:rsidRPr="00902FC8">
        <w:rPr>
          <w:rFonts w:ascii="Times New Roman" w:hAnsi="Times New Roman" w:cs="Times New Roman"/>
          <w:sz w:val="20"/>
          <w:szCs w:val="20"/>
        </w:rPr>
        <w:t xml:space="preserve"> </w:t>
      </w:r>
      <w:r w:rsidR="008824AC" w:rsidRPr="00902FC8">
        <w:rPr>
          <w:rFonts w:ascii="Times New Roman" w:hAnsi="Times New Roman" w:cs="Times New Roman"/>
          <w:sz w:val="20"/>
          <w:szCs w:val="20"/>
        </w:rPr>
        <w:t xml:space="preserve">differentiation of Massachusetts from non-Massachusetts </w:t>
      </w:r>
      <w:r w:rsidRPr="00902FC8">
        <w:rPr>
          <w:rFonts w:ascii="Times New Roman" w:hAnsi="Times New Roman" w:cs="Times New Roman"/>
          <w:sz w:val="20"/>
          <w:szCs w:val="20"/>
        </w:rPr>
        <w:t>is possible</w:t>
      </w:r>
      <w:r w:rsidR="008824AC" w:rsidRPr="00902FC8">
        <w:rPr>
          <w:rFonts w:ascii="Times New Roman" w:hAnsi="Times New Roman" w:cs="Times New Roman"/>
          <w:sz w:val="20"/>
          <w:szCs w:val="20"/>
        </w:rPr>
        <w:t xml:space="preserve"> by real-time RT-PCR assay targeting S1 glycoprotein</w:t>
      </w:r>
      <w:r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6D17F1" w:rsidRPr="00902FC8">
        <w:rPr>
          <w:rFonts w:ascii="Times New Roman" w:hAnsi="Times New Roman" w:cs="Times New Roman"/>
          <w:sz w:val="20"/>
          <w:szCs w:val="20"/>
        </w:rPr>
        <w:t xml:space="preserve">gene </w:t>
      </w:r>
      <w:r w:rsidR="006D17F1" w:rsidRPr="00902FC8">
        <w:rPr>
          <w:rFonts w:ascii="Times New Roman" w:hAnsi="Times New Roman" w:cs="Times New Roman"/>
          <w:b/>
          <w:bCs/>
          <w:sz w:val="20"/>
          <w:szCs w:val="20"/>
        </w:rPr>
        <w:t>(Jones et al.,</w:t>
      </w:r>
      <w:r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  <w:t xml:space="preserve"> </w:t>
      </w:r>
      <w:r w:rsidR="006D17F1" w:rsidRPr="00902FC8">
        <w:rPr>
          <w:rFonts w:ascii="Times New Roman" w:hAnsi="Times New Roman" w:cs="Times New Roman"/>
          <w:b/>
          <w:bCs/>
          <w:sz w:val="20"/>
          <w:szCs w:val="20"/>
        </w:rPr>
        <w:t>2011)</w:t>
      </w:r>
      <w:r w:rsidR="008824AC" w:rsidRPr="00902FC8">
        <w:rPr>
          <w:rFonts w:ascii="Times New Roman" w:hAnsi="Times New Roman" w:cs="Times New Roman"/>
          <w:sz w:val="20"/>
          <w:szCs w:val="20"/>
        </w:rPr>
        <w:t>. Recently, a high resolution melt curve analysi</w:t>
      </w:r>
      <w:r w:rsidR="00902FC8" w:rsidRPr="00902FC8">
        <w:rPr>
          <w:rFonts w:ascii="Times New Roman" w:hAnsi="Times New Roman" w:cs="Times New Roman"/>
          <w:sz w:val="20"/>
          <w:szCs w:val="20"/>
        </w:rPr>
        <w:t>s (</w:t>
      </w:r>
      <w:r w:rsidR="008824AC" w:rsidRPr="00902FC8">
        <w:rPr>
          <w:rFonts w:ascii="Times New Roman" w:hAnsi="Times New Roman" w:cs="Times New Roman"/>
          <w:sz w:val="20"/>
          <w:szCs w:val="20"/>
        </w:rPr>
        <w:t>HRM) was also developed to allow differentiation of field</w:t>
      </w:r>
      <w:r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8824AC" w:rsidRPr="00902FC8">
        <w:rPr>
          <w:rFonts w:ascii="Times New Roman" w:hAnsi="Times New Roman" w:cs="Times New Roman"/>
          <w:sz w:val="20"/>
          <w:szCs w:val="20"/>
        </w:rPr>
        <w:t>from vaccine IBV strains as well as for rapid and sensitive</w:t>
      </w:r>
      <w:r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8824AC" w:rsidRPr="00902FC8">
        <w:rPr>
          <w:rFonts w:ascii="Times New Roman" w:hAnsi="Times New Roman" w:cs="Times New Roman"/>
          <w:sz w:val="20"/>
          <w:szCs w:val="20"/>
        </w:rPr>
        <w:t xml:space="preserve">detection </w:t>
      </w:r>
      <w:r w:rsidR="00BC3A6A" w:rsidRPr="00902FC8">
        <w:rPr>
          <w:rFonts w:ascii="Times New Roman" w:hAnsi="Times New Roman" w:cs="Times New Roman"/>
          <w:sz w:val="20"/>
          <w:szCs w:val="20"/>
        </w:rPr>
        <w:t xml:space="preserve">of recombinant variants </w:t>
      </w:r>
      <w:r w:rsidR="00BC3A6A" w:rsidRPr="00902FC8">
        <w:rPr>
          <w:rFonts w:ascii="Times New Roman" w:hAnsi="Times New Roman" w:cs="Times New Roman"/>
          <w:b/>
          <w:bCs/>
          <w:sz w:val="20"/>
          <w:szCs w:val="20"/>
        </w:rPr>
        <w:t>(Hewson et al.,</w:t>
      </w:r>
      <w:r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  <w:t xml:space="preserve"> </w:t>
      </w:r>
      <w:r w:rsidR="00BC3A6A" w:rsidRPr="00902FC8">
        <w:rPr>
          <w:rFonts w:ascii="Times New Roman" w:hAnsi="Times New Roman" w:cs="Times New Roman"/>
          <w:b/>
          <w:bCs/>
          <w:sz w:val="20"/>
          <w:szCs w:val="20"/>
        </w:rPr>
        <w:t>2010)</w:t>
      </w:r>
      <w:r w:rsidR="008D18DE" w:rsidRPr="00902FC8">
        <w:rPr>
          <w:rFonts w:ascii="Times New Roman" w:hAnsi="Times New Roman" w:cs="Times New Roman"/>
          <w:sz w:val="20"/>
          <w:szCs w:val="20"/>
        </w:rPr>
        <w:t xml:space="preserve">. </w:t>
      </w:r>
      <w:r w:rsidR="008D18DE" w:rsidRPr="00902FC8">
        <w:rPr>
          <w:rFonts w:ascii="Times New Roman" w:hAnsi="Times New Roman" w:cs="Times New Roman"/>
          <w:b/>
          <w:bCs/>
          <w:sz w:val="20"/>
          <w:szCs w:val="20"/>
        </w:rPr>
        <w:t>Meir et al.</w:t>
      </w:r>
      <w:r w:rsidR="00902FC8" w:rsidRPr="00902FC8">
        <w:rPr>
          <w:rFonts w:ascii="Times New Roman" w:hAnsi="Times New Roman" w:cs="Times New Roman"/>
          <w:b/>
          <w:bCs/>
          <w:sz w:val="20"/>
          <w:szCs w:val="20"/>
        </w:rPr>
        <w:t>, (</w:t>
      </w:r>
      <w:r w:rsidR="008D18DE" w:rsidRPr="00902FC8">
        <w:rPr>
          <w:rFonts w:ascii="Times New Roman" w:hAnsi="Times New Roman" w:cs="Times New Roman"/>
          <w:b/>
          <w:bCs/>
          <w:sz w:val="20"/>
          <w:szCs w:val="20"/>
        </w:rPr>
        <w:t>2010</w:t>
      </w:r>
      <w:r w:rsidR="00110537" w:rsidRPr="00902FC8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="0011053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10537" w:rsidRPr="00902FC8">
        <w:rPr>
          <w:rFonts w:ascii="Times New Roman" w:hAnsi="Times New Roman" w:cs="Times New Roman"/>
          <w:sz w:val="20"/>
          <w:szCs w:val="20"/>
        </w:rPr>
        <w:t>r</w:t>
      </w:r>
      <w:r w:rsidR="008824AC" w:rsidRPr="00902FC8">
        <w:rPr>
          <w:rFonts w:ascii="Times New Roman" w:hAnsi="Times New Roman" w:cs="Times New Roman"/>
          <w:sz w:val="20"/>
          <w:szCs w:val="20"/>
        </w:rPr>
        <w:t>eported that real-time RT-PCR was comparable to virus</w:t>
      </w:r>
      <w:r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8824AC" w:rsidRPr="00902FC8">
        <w:rPr>
          <w:rFonts w:ascii="Times New Roman" w:hAnsi="Times New Roman" w:cs="Times New Roman"/>
          <w:sz w:val="20"/>
          <w:szCs w:val="20"/>
        </w:rPr>
        <w:t>isolation and one or two times more sensitive in detectin</w:t>
      </w:r>
      <w:r w:rsidR="00110537" w:rsidRPr="00902FC8">
        <w:rPr>
          <w:rFonts w:ascii="Times New Roman" w:hAnsi="Times New Roman" w:cs="Times New Roman"/>
          <w:sz w:val="20"/>
          <w:szCs w:val="20"/>
        </w:rPr>
        <w:t>g</w:t>
      </w:r>
      <w:r w:rsid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110537" w:rsidRPr="00902FC8">
        <w:rPr>
          <w:rFonts w:ascii="Times New Roman" w:hAnsi="Times New Roman" w:cs="Times New Roman"/>
          <w:sz w:val="20"/>
          <w:szCs w:val="20"/>
        </w:rPr>
        <w:t>M</w:t>
      </w:r>
      <w:r w:rsidR="008824AC" w:rsidRPr="00902FC8">
        <w:rPr>
          <w:rFonts w:ascii="Times New Roman" w:hAnsi="Times New Roman" w:cs="Times New Roman"/>
          <w:sz w:val="20"/>
          <w:szCs w:val="20"/>
        </w:rPr>
        <w:t>41 IBV than ordinary N-gene and S1 gene specific RT-PCR</w:t>
      </w:r>
      <w:r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8824AC" w:rsidRPr="00902FC8">
        <w:rPr>
          <w:rFonts w:ascii="Times New Roman" w:hAnsi="Times New Roman" w:cs="Times New Roman"/>
          <w:sz w:val="20"/>
          <w:szCs w:val="20"/>
        </w:rPr>
        <w:t>assays. On the other hand, real-time RT-PCR was ten</w:t>
      </w:r>
      <w:r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8824AC" w:rsidRPr="00902FC8">
        <w:rPr>
          <w:rFonts w:ascii="Times New Roman" w:hAnsi="Times New Roman" w:cs="Times New Roman"/>
          <w:sz w:val="20"/>
          <w:szCs w:val="20"/>
        </w:rPr>
        <w:t>fold</w:t>
      </w:r>
      <w:r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8824AC" w:rsidRPr="00902FC8">
        <w:rPr>
          <w:rFonts w:ascii="Times New Roman" w:hAnsi="Times New Roman" w:cs="Times New Roman"/>
          <w:sz w:val="20"/>
          <w:szCs w:val="20"/>
        </w:rPr>
        <w:t xml:space="preserve">more </w:t>
      </w:r>
      <w:r w:rsidR="008824AC" w:rsidRPr="00902FC8">
        <w:rPr>
          <w:rFonts w:ascii="Times New Roman" w:hAnsi="Times New Roman" w:cs="Times New Roman"/>
          <w:sz w:val="20"/>
          <w:szCs w:val="20"/>
        </w:rPr>
        <w:lastRenderedPageBreak/>
        <w:t>sensitive compared to virus isolation and 30- or 40-fold</w:t>
      </w:r>
      <w:r w:rsidR="00F624A9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8824AC" w:rsidRPr="00902FC8">
        <w:rPr>
          <w:rFonts w:ascii="Times New Roman" w:hAnsi="Times New Roman" w:cs="Times New Roman"/>
          <w:sz w:val="20"/>
          <w:szCs w:val="20"/>
        </w:rPr>
        <w:t>compared to N-gene or S1 gene-based RT-PCR, respectively</w:t>
      </w:r>
      <w:r w:rsidR="00110537" w:rsidRPr="00902FC8">
        <w:rPr>
          <w:rFonts w:ascii="Times New Roman" w:hAnsi="Times New Roman" w:cs="Times New Roman"/>
          <w:sz w:val="20"/>
          <w:szCs w:val="20"/>
        </w:rPr>
        <w:t>.</w:t>
      </w:r>
      <w:r w:rsid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110537" w:rsidRPr="00902FC8">
        <w:rPr>
          <w:rFonts w:ascii="Times New Roman" w:hAnsi="Times New Roman" w:cs="Times New Roman"/>
          <w:sz w:val="20"/>
          <w:szCs w:val="20"/>
        </w:rPr>
        <w:t>T</w:t>
      </w:r>
      <w:r w:rsidR="008824AC" w:rsidRPr="00902FC8">
        <w:rPr>
          <w:rFonts w:ascii="Times New Roman" w:hAnsi="Times New Roman" w:cs="Times New Roman"/>
          <w:sz w:val="20"/>
          <w:szCs w:val="20"/>
        </w:rPr>
        <w:t xml:space="preserve">he authors, however, reported variations in sensitivity </w:t>
      </w:r>
      <w:r w:rsidRPr="00902FC8">
        <w:rPr>
          <w:rFonts w:ascii="Times New Roman" w:hAnsi="Times New Roman" w:cs="Times New Roman"/>
          <w:sz w:val="20"/>
          <w:szCs w:val="20"/>
        </w:rPr>
        <w:t>when either</w:t>
      </w:r>
      <w:r w:rsidR="008824AC" w:rsidRPr="00902FC8">
        <w:rPr>
          <w:rFonts w:ascii="Times New Roman" w:hAnsi="Times New Roman" w:cs="Times New Roman"/>
          <w:sz w:val="20"/>
          <w:szCs w:val="20"/>
        </w:rPr>
        <w:t xml:space="preserve"> N-gene or S1 genes were targeted as well as </w:t>
      </w:r>
      <w:r w:rsidRPr="00902FC8">
        <w:rPr>
          <w:rFonts w:ascii="Times New Roman" w:hAnsi="Times New Roman" w:cs="Times New Roman"/>
          <w:sz w:val="20"/>
          <w:szCs w:val="20"/>
        </w:rPr>
        <w:t>when different</w:t>
      </w:r>
      <w:r w:rsidR="008824AC" w:rsidRPr="00902FC8">
        <w:rPr>
          <w:rFonts w:ascii="Times New Roman" w:hAnsi="Times New Roman" w:cs="Times New Roman"/>
          <w:sz w:val="20"/>
          <w:szCs w:val="20"/>
        </w:rPr>
        <w:t xml:space="preserve"> samples are used for viral amplification</w:t>
      </w:r>
      <w:r w:rsidR="00110537" w:rsidRPr="00902FC8">
        <w:rPr>
          <w:rFonts w:ascii="Times New Roman" w:hAnsi="Times New Roman" w:cs="Times New Roman"/>
          <w:sz w:val="20"/>
          <w:szCs w:val="20"/>
        </w:rPr>
        <w:t>.</w:t>
      </w:r>
      <w:r w:rsid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110537" w:rsidRPr="00902FC8">
        <w:rPr>
          <w:rFonts w:ascii="Times New Roman" w:hAnsi="Times New Roman" w:cs="Times New Roman"/>
          <w:sz w:val="20"/>
          <w:szCs w:val="20"/>
        </w:rPr>
        <w:t>O</w:t>
      </w:r>
      <w:r w:rsidR="008824AC" w:rsidRPr="00902FC8">
        <w:rPr>
          <w:rFonts w:ascii="Times New Roman" w:hAnsi="Times New Roman" w:cs="Times New Roman"/>
          <w:sz w:val="20"/>
          <w:szCs w:val="20"/>
        </w:rPr>
        <w:t xml:space="preserve">ther </w:t>
      </w:r>
      <w:r w:rsidRPr="00902FC8">
        <w:rPr>
          <w:rFonts w:ascii="Times New Roman" w:hAnsi="Times New Roman" w:cs="Times New Roman"/>
          <w:sz w:val="20"/>
          <w:szCs w:val="20"/>
        </w:rPr>
        <w:t>forms of</w:t>
      </w:r>
      <w:r w:rsidR="008824AC" w:rsidRPr="00902FC8">
        <w:rPr>
          <w:rFonts w:ascii="Times New Roman" w:hAnsi="Times New Roman" w:cs="Times New Roman"/>
          <w:sz w:val="20"/>
          <w:szCs w:val="20"/>
        </w:rPr>
        <w:t xml:space="preserve"> PCR methods used in detecting IBV include nested PC</w:t>
      </w:r>
      <w:r w:rsidR="00902FC8" w:rsidRPr="00902FC8">
        <w:rPr>
          <w:rFonts w:ascii="Times New Roman" w:hAnsi="Times New Roman" w:cs="Times New Roman"/>
          <w:sz w:val="20"/>
          <w:szCs w:val="20"/>
        </w:rPr>
        <w:t xml:space="preserve">R </w:t>
      </w:r>
      <w:r w:rsidR="00902FC8" w:rsidRPr="00902FC8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C07DFD" w:rsidRPr="00902FC8">
        <w:rPr>
          <w:rFonts w:ascii="Times New Roman" w:hAnsi="Times New Roman" w:cs="Times New Roman"/>
          <w:b/>
          <w:bCs/>
          <w:sz w:val="20"/>
          <w:szCs w:val="20"/>
        </w:rPr>
        <w:t>Adzhar et al.,</w:t>
      </w:r>
      <w:r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  <w:t xml:space="preserve"> </w:t>
      </w:r>
      <w:r w:rsidR="00C07DFD" w:rsidRPr="00902FC8">
        <w:rPr>
          <w:rFonts w:ascii="Times New Roman" w:hAnsi="Times New Roman" w:cs="Times New Roman"/>
          <w:b/>
          <w:bCs/>
          <w:sz w:val="20"/>
          <w:szCs w:val="20"/>
        </w:rPr>
        <w:t>1996)</w:t>
      </w:r>
      <w:r w:rsidR="00110537" w:rsidRPr="00902FC8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11053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10537" w:rsidRPr="00902FC8">
        <w:rPr>
          <w:rFonts w:ascii="Times New Roman" w:hAnsi="Times New Roman" w:cs="Times New Roman"/>
          <w:sz w:val="20"/>
          <w:szCs w:val="20"/>
        </w:rPr>
        <w:t>m</w:t>
      </w:r>
      <w:r w:rsidR="008824AC" w:rsidRPr="00902FC8">
        <w:rPr>
          <w:rFonts w:ascii="Times New Roman" w:hAnsi="Times New Roman" w:cs="Times New Roman"/>
          <w:sz w:val="20"/>
          <w:szCs w:val="20"/>
        </w:rPr>
        <w:t xml:space="preserve">ultiplex PCR </w:t>
      </w:r>
      <w:r w:rsidR="00CB4E12" w:rsidRPr="00902FC8">
        <w:rPr>
          <w:rFonts w:ascii="Times New Roman" w:hAnsi="Times New Roman" w:cs="Times New Roman"/>
          <w:b/>
          <w:bCs/>
          <w:sz w:val="20"/>
          <w:szCs w:val="20"/>
        </w:rPr>
        <w:t>(Chen et al.,</w:t>
      </w:r>
      <w:r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  <w:t xml:space="preserve"> </w:t>
      </w:r>
      <w:r w:rsidR="00CB4E12" w:rsidRPr="00902FC8">
        <w:rPr>
          <w:rFonts w:ascii="Times New Roman" w:hAnsi="Times New Roman" w:cs="Times New Roman"/>
          <w:b/>
          <w:bCs/>
          <w:sz w:val="20"/>
          <w:szCs w:val="20"/>
        </w:rPr>
        <w:t>2010)</w:t>
      </w:r>
      <w:r w:rsidR="005F738C" w:rsidRPr="00902FC8">
        <w:rPr>
          <w:rFonts w:ascii="Times New Roman" w:hAnsi="Times New Roman" w:cs="Times New Roman"/>
          <w:sz w:val="20"/>
          <w:szCs w:val="20"/>
        </w:rPr>
        <w:t xml:space="preserve">; and reverse transcription </w:t>
      </w:r>
      <w:r w:rsidR="008824AC" w:rsidRPr="00902FC8">
        <w:rPr>
          <w:rFonts w:ascii="Times New Roman" w:hAnsi="Times New Roman" w:cs="Times New Roman"/>
          <w:sz w:val="20"/>
          <w:szCs w:val="20"/>
        </w:rPr>
        <w:t>loop</w:t>
      </w:r>
      <w:r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8824AC" w:rsidRPr="00902FC8">
        <w:rPr>
          <w:rFonts w:ascii="Times New Roman" w:hAnsi="Times New Roman" w:cs="Times New Roman"/>
          <w:sz w:val="20"/>
          <w:szCs w:val="20"/>
        </w:rPr>
        <w:t>mediated</w:t>
      </w:r>
      <w:r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8824AC" w:rsidRPr="00902FC8">
        <w:rPr>
          <w:rFonts w:ascii="Times New Roman" w:hAnsi="Times New Roman" w:cs="Times New Roman"/>
          <w:sz w:val="20"/>
          <w:szCs w:val="20"/>
        </w:rPr>
        <w:t>isother</w:t>
      </w:r>
      <w:r w:rsidR="005D689E" w:rsidRPr="00902FC8">
        <w:rPr>
          <w:rFonts w:ascii="Times New Roman" w:hAnsi="Times New Roman" w:cs="Times New Roman"/>
          <w:sz w:val="20"/>
          <w:szCs w:val="20"/>
        </w:rPr>
        <w:t xml:space="preserve">mal amplification (RT-LAMP) </w:t>
      </w:r>
      <w:r w:rsidR="005D689E" w:rsidRPr="00902FC8">
        <w:rPr>
          <w:rFonts w:ascii="Times New Roman" w:hAnsi="Times New Roman" w:cs="Times New Roman"/>
          <w:b/>
          <w:bCs/>
          <w:sz w:val="20"/>
          <w:szCs w:val="20"/>
        </w:rPr>
        <w:t>(Chen et al.,</w:t>
      </w:r>
      <w:r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  <w:t xml:space="preserve"> </w:t>
      </w:r>
      <w:r w:rsidR="005D689E" w:rsidRPr="00902FC8">
        <w:rPr>
          <w:rFonts w:ascii="Times New Roman" w:hAnsi="Times New Roman" w:cs="Times New Roman"/>
          <w:b/>
          <w:bCs/>
          <w:sz w:val="20"/>
          <w:szCs w:val="20"/>
        </w:rPr>
        <w:t>2010)</w:t>
      </w:r>
      <w:r w:rsidR="008824AC" w:rsidRPr="00902FC8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8824AC" w:rsidRPr="00902FC8">
        <w:rPr>
          <w:rFonts w:ascii="Times New Roman" w:hAnsi="Times New Roman" w:cs="Times New Roman"/>
          <w:sz w:val="20"/>
          <w:szCs w:val="20"/>
        </w:rPr>
        <w:t xml:space="preserve"> While</w:t>
      </w:r>
      <w:r w:rsidR="00110537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5F738C" w:rsidRPr="00902FC8">
        <w:rPr>
          <w:rFonts w:ascii="Times New Roman" w:hAnsi="Times New Roman" w:cs="Times New Roman"/>
          <w:sz w:val="20"/>
          <w:szCs w:val="20"/>
        </w:rPr>
        <w:t xml:space="preserve">these </w:t>
      </w:r>
      <w:r w:rsidR="008824AC" w:rsidRPr="00902FC8">
        <w:rPr>
          <w:rFonts w:ascii="Times New Roman" w:hAnsi="Times New Roman" w:cs="Times New Roman"/>
          <w:sz w:val="20"/>
          <w:szCs w:val="20"/>
        </w:rPr>
        <w:t>methods are more sensitive than standard RT-PCR</w:t>
      </w:r>
      <w:r w:rsidR="00110537" w:rsidRPr="00902FC8">
        <w:rPr>
          <w:rFonts w:ascii="Times New Roman" w:hAnsi="Times New Roman" w:cs="Times New Roman"/>
          <w:sz w:val="20"/>
          <w:szCs w:val="20"/>
        </w:rPr>
        <w:t>,</w:t>
      </w:r>
      <w:r w:rsid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110537" w:rsidRPr="00902FC8">
        <w:rPr>
          <w:rFonts w:ascii="Times New Roman" w:hAnsi="Times New Roman" w:cs="Times New Roman"/>
          <w:sz w:val="20"/>
          <w:szCs w:val="20"/>
        </w:rPr>
        <w:t>t</w:t>
      </w:r>
      <w:r w:rsidR="00C041B3" w:rsidRPr="00902FC8">
        <w:rPr>
          <w:rFonts w:ascii="Times New Roman" w:hAnsi="Times New Roman" w:cs="Times New Roman"/>
          <w:sz w:val="20"/>
          <w:szCs w:val="20"/>
        </w:rPr>
        <w:t xml:space="preserve">hey are more </w:t>
      </w:r>
      <w:r w:rsidR="008824AC" w:rsidRPr="00902FC8">
        <w:rPr>
          <w:rFonts w:ascii="Times New Roman" w:hAnsi="Times New Roman" w:cs="Times New Roman"/>
          <w:sz w:val="20"/>
          <w:szCs w:val="20"/>
        </w:rPr>
        <w:t>expensive as well and might be beyond the</w:t>
      </w:r>
      <w:r w:rsidR="005F738C" w:rsidRPr="00902FC8">
        <w:rPr>
          <w:rFonts w:ascii="Times New Roman" w:hAnsi="Times New Roman" w:cs="Times New Roman"/>
          <w:sz w:val="20"/>
          <w:szCs w:val="20"/>
        </w:rPr>
        <w:t xml:space="preserve"> financial capacity of many producers.</w:t>
      </w:r>
    </w:p>
    <w:p w:rsidR="00166280" w:rsidRPr="00902FC8" w:rsidRDefault="00166280" w:rsidP="00110537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</w:p>
    <w:p w:rsidR="00166280" w:rsidRPr="00902FC8" w:rsidRDefault="00166280" w:rsidP="00110537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02FC8">
        <w:rPr>
          <w:rFonts w:ascii="Times New Roman" w:hAnsi="Times New Roman" w:cs="Times New Roman"/>
          <w:b/>
          <w:bCs/>
          <w:sz w:val="20"/>
          <w:szCs w:val="20"/>
        </w:rPr>
        <w:t>5. Differential Diagnosis</w:t>
      </w:r>
    </w:p>
    <w:p w:rsidR="0015247E" w:rsidRPr="00902FC8" w:rsidRDefault="00166280" w:rsidP="00110537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02FC8">
        <w:rPr>
          <w:rFonts w:ascii="Times New Roman" w:hAnsi="Times New Roman" w:cs="Times New Roman"/>
          <w:sz w:val="20"/>
          <w:szCs w:val="20"/>
        </w:rPr>
        <w:t>Several respiratory diseases, such as Newcastle disease (ND)</w:t>
      </w:r>
      <w:r w:rsidR="00110537" w:rsidRPr="00902FC8">
        <w:rPr>
          <w:rFonts w:ascii="Times New Roman" w:hAnsi="Times New Roman" w:cs="Times New Roman"/>
          <w:sz w:val="20"/>
          <w:szCs w:val="20"/>
        </w:rPr>
        <w:t>,</w:t>
      </w:r>
      <w:r w:rsid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110537" w:rsidRPr="00902FC8">
        <w:rPr>
          <w:rFonts w:ascii="Times New Roman" w:hAnsi="Times New Roman" w:cs="Times New Roman"/>
          <w:sz w:val="20"/>
          <w:szCs w:val="20"/>
        </w:rPr>
        <w:t>i</w:t>
      </w:r>
      <w:r w:rsidR="0015247E" w:rsidRPr="00902FC8">
        <w:rPr>
          <w:rFonts w:ascii="Times New Roman" w:hAnsi="Times New Roman" w:cs="Times New Roman"/>
          <w:sz w:val="20"/>
          <w:szCs w:val="20"/>
        </w:rPr>
        <w:t>nfectious</w:t>
      </w:r>
      <w:r w:rsidR="00AD49CD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902FC8">
        <w:rPr>
          <w:rFonts w:ascii="Times New Roman" w:hAnsi="Times New Roman" w:cs="Times New Roman"/>
          <w:sz w:val="20"/>
          <w:szCs w:val="20"/>
        </w:rPr>
        <w:t>laryngotracheitis, infectious coryza, avian metapneumo</w:t>
      </w:r>
      <w:r w:rsidR="00AD49CD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902FC8">
        <w:rPr>
          <w:rFonts w:ascii="Times New Roman" w:hAnsi="Times New Roman" w:cs="Times New Roman"/>
          <w:sz w:val="20"/>
          <w:szCs w:val="20"/>
        </w:rPr>
        <w:t>virus</w:t>
      </w:r>
      <w:r w:rsidR="008242A9" w:rsidRPr="00902FC8">
        <w:rPr>
          <w:rFonts w:ascii="Times New Roman" w:hAnsi="Times New Roman" w:cs="Times New Roman"/>
          <w:sz w:val="20"/>
          <w:szCs w:val="20"/>
        </w:rPr>
        <w:t xml:space="preserve"> </w:t>
      </w:r>
      <w:r w:rsidRPr="00902FC8">
        <w:rPr>
          <w:rFonts w:ascii="Times New Roman" w:hAnsi="Times New Roman" w:cs="Times New Roman"/>
          <w:sz w:val="20"/>
          <w:szCs w:val="20"/>
        </w:rPr>
        <w:t>(aMPV), and avian influenza (AI), may produce</w:t>
      </w:r>
      <w:r w:rsidR="00AD49CD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902FC8">
        <w:rPr>
          <w:rFonts w:ascii="Times New Roman" w:hAnsi="Times New Roman" w:cs="Times New Roman"/>
          <w:sz w:val="20"/>
          <w:szCs w:val="20"/>
        </w:rPr>
        <w:t>clinical signs similar to avian infectious bronchitis. However</w:t>
      </w:r>
      <w:r w:rsidR="00110537" w:rsidRPr="00902FC8">
        <w:rPr>
          <w:rFonts w:ascii="Times New Roman" w:hAnsi="Times New Roman" w:cs="Times New Roman"/>
          <w:sz w:val="20"/>
          <w:szCs w:val="20"/>
        </w:rPr>
        <w:t>,</w:t>
      </w:r>
      <w:r w:rsid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110537" w:rsidRPr="00902FC8">
        <w:rPr>
          <w:rFonts w:ascii="Times New Roman" w:hAnsi="Times New Roman" w:cs="Times New Roman"/>
          <w:sz w:val="20"/>
          <w:szCs w:val="20"/>
        </w:rPr>
        <w:t>c</w:t>
      </w:r>
      <w:r w:rsidRPr="00902FC8">
        <w:rPr>
          <w:rFonts w:ascii="Times New Roman" w:hAnsi="Times New Roman" w:cs="Times New Roman"/>
          <w:sz w:val="20"/>
          <w:szCs w:val="20"/>
        </w:rPr>
        <w:t>ertain clinical features, including neurological signs and</w:t>
      </w:r>
      <w:r w:rsidR="00AD49CD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902FC8">
        <w:rPr>
          <w:rFonts w:ascii="Times New Roman" w:hAnsi="Times New Roman" w:cs="Times New Roman"/>
          <w:sz w:val="20"/>
          <w:szCs w:val="20"/>
        </w:rPr>
        <w:t>diarrhoea in</w:t>
      </w:r>
      <w:r w:rsidR="00AD49CD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902FC8">
        <w:rPr>
          <w:rFonts w:ascii="Times New Roman" w:hAnsi="Times New Roman" w:cs="Times New Roman"/>
          <w:sz w:val="20"/>
          <w:szCs w:val="20"/>
        </w:rPr>
        <w:t>ND, high</w:t>
      </w:r>
      <w:r w:rsidR="00AD49CD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902FC8">
        <w:rPr>
          <w:rFonts w:ascii="Times New Roman" w:hAnsi="Times New Roman" w:cs="Times New Roman"/>
          <w:sz w:val="20"/>
          <w:szCs w:val="20"/>
        </w:rPr>
        <w:t>mortality in</w:t>
      </w:r>
      <w:r w:rsidR="00AD49CD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902FC8">
        <w:rPr>
          <w:rFonts w:ascii="Times New Roman" w:hAnsi="Times New Roman" w:cs="Times New Roman"/>
          <w:sz w:val="20"/>
          <w:szCs w:val="20"/>
        </w:rPr>
        <w:t>AI, and pronounced heads</w:t>
      </w:r>
      <w:r w:rsidR="00AD49CD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902FC8">
        <w:rPr>
          <w:rFonts w:ascii="Times New Roman" w:hAnsi="Times New Roman" w:cs="Times New Roman"/>
          <w:sz w:val="20"/>
          <w:szCs w:val="20"/>
        </w:rPr>
        <w:t>welling in coryza, are uncommon in IBV infection and thus may be used in ruling out or arriving at narrowed tentative</w:t>
      </w:r>
      <w:r w:rsidR="00934D3A" w:rsidRPr="00902FC8">
        <w:rPr>
          <w:rFonts w:ascii="Times New Roman" w:hAnsi="Times New Roman" w:cs="Times New Roman"/>
          <w:sz w:val="20"/>
          <w:szCs w:val="20"/>
        </w:rPr>
        <w:t xml:space="preserve"> differential list </w:t>
      </w:r>
      <w:r w:rsidR="00934D3A" w:rsidRPr="00902FC8">
        <w:rPr>
          <w:rFonts w:ascii="Times New Roman" w:hAnsi="Times New Roman" w:cs="Times New Roman"/>
          <w:b/>
          <w:bCs/>
          <w:sz w:val="20"/>
          <w:szCs w:val="20"/>
        </w:rPr>
        <w:t>(Cavanagh and Gelb.,2008)</w:t>
      </w:r>
      <w:r w:rsidR="0015247E" w:rsidRPr="00902FC8">
        <w:rPr>
          <w:rFonts w:ascii="Times New Roman" w:hAnsi="Times New Roman" w:cs="Times New Roman"/>
          <w:sz w:val="20"/>
          <w:szCs w:val="20"/>
        </w:rPr>
        <w:t>.</w:t>
      </w:r>
    </w:p>
    <w:p w:rsidR="008242A9" w:rsidRPr="00902FC8" w:rsidRDefault="008242A9" w:rsidP="00110537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F36A43" w:rsidRPr="00902FC8" w:rsidRDefault="00F36A43" w:rsidP="00110537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02FC8">
        <w:rPr>
          <w:rFonts w:ascii="Times New Roman" w:hAnsi="Times New Roman" w:cs="Times New Roman"/>
          <w:b/>
          <w:bCs/>
          <w:sz w:val="20"/>
          <w:szCs w:val="20"/>
        </w:rPr>
        <w:t>6.</w:t>
      </w:r>
      <w:r w:rsidR="008242A9" w:rsidRPr="00902FC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02FC8">
        <w:rPr>
          <w:rFonts w:ascii="Times New Roman" w:hAnsi="Times New Roman" w:cs="Times New Roman"/>
          <w:b/>
          <w:bCs/>
          <w:sz w:val="20"/>
          <w:szCs w:val="20"/>
        </w:rPr>
        <w:t>Conclusion</w:t>
      </w:r>
      <w:r w:rsidR="00F80B24" w:rsidRPr="00902FC8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110537" w:rsidRDefault="00002EB0" w:rsidP="00110537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02FC8">
        <w:rPr>
          <w:rFonts w:ascii="Times New Roman" w:hAnsi="Times New Roman" w:cs="Times New Roman"/>
          <w:sz w:val="20"/>
          <w:szCs w:val="20"/>
        </w:rPr>
        <w:t>Infectious bronchitis</w:t>
      </w:r>
      <w:r w:rsidR="00CC387D" w:rsidRPr="00902FC8">
        <w:rPr>
          <w:rFonts w:ascii="Times New Roman" w:hAnsi="Times New Roman" w:cs="Times New Roman"/>
          <w:sz w:val="20"/>
          <w:szCs w:val="20"/>
        </w:rPr>
        <w:t xml:space="preserve"> still threat for poultry production</w:t>
      </w:r>
      <w:r w:rsidR="00A46193" w:rsidRPr="00902FC8">
        <w:rPr>
          <w:rFonts w:ascii="Times New Roman" w:hAnsi="Times New Roman" w:cs="Times New Roman"/>
          <w:sz w:val="20"/>
          <w:szCs w:val="20"/>
        </w:rPr>
        <w:t xml:space="preserve"> due to the appearance </w:t>
      </w:r>
      <w:r w:rsidR="008242A9" w:rsidRPr="00902FC8">
        <w:rPr>
          <w:rFonts w:ascii="Times New Roman" w:hAnsi="Times New Roman" w:cs="Times New Roman"/>
          <w:sz w:val="20"/>
          <w:szCs w:val="20"/>
        </w:rPr>
        <w:t>of new</w:t>
      </w:r>
      <w:r w:rsidR="00A46193" w:rsidRPr="00902FC8">
        <w:rPr>
          <w:rFonts w:ascii="Times New Roman" w:hAnsi="Times New Roman" w:cs="Times New Roman"/>
          <w:sz w:val="20"/>
          <w:szCs w:val="20"/>
        </w:rPr>
        <w:t xml:space="preserve"> IB serotypes The appearance of antigenic variants of</w:t>
      </w:r>
      <w:r w:rsidR="00AD49CD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6256B3" w:rsidRPr="00902FC8">
        <w:rPr>
          <w:rFonts w:ascii="Times New Roman" w:hAnsi="Times New Roman" w:cs="Times New Roman"/>
          <w:sz w:val="20"/>
          <w:szCs w:val="20"/>
        </w:rPr>
        <w:t>infectious bronchitis virus</w:t>
      </w:r>
      <w:r w:rsidR="00A46193" w:rsidRPr="00902FC8">
        <w:rPr>
          <w:rFonts w:ascii="Times New Roman" w:hAnsi="Times New Roman" w:cs="Times New Roman"/>
          <w:sz w:val="20"/>
          <w:szCs w:val="20"/>
        </w:rPr>
        <w:t xml:space="preserve"> cause a major problem in the poultry industry. So,</w:t>
      </w:r>
      <w:r w:rsidRPr="00902FC8">
        <w:rPr>
          <w:rFonts w:ascii="Times New Roman" w:hAnsi="Times New Roman" w:cs="Times New Roman"/>
          <w:sz w:val="20"/>
          <w:szCs w:val="20"/>
        </w:rPr>
        <w:t xml:space="preserve"> accurate </w:t>
      </w:r>
      <w:r w:rsidR="00A46193" w:rsidRPr="00902FC8">
        <w:rPr>
          <w:rFonts w:ascii="Times New Roman" w:hAnsi="Times New Roman" w:cs="Times New Roman"/>
          <w:sz w:val="20"/>
          <w:szCs w:val="20"/>
        </w:rPr>
        <w:t>diagnosis must be</w:t>
      </w:r>
      <w:r w:rsidR="00AD49CD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902FC8">
        <w:rPr>
          <w:rFonts w:ascii="Times New Roman" w:hAnsi="Times New Roman" w:cs="Times New Roman"/>
          <w:sz w:val="20"/>
          <w:szCs w:val="20"/>
        </w:rPr>
        <w:t>performed</w:t>
      </w:r>
      <w:r w:rsidR="00902FC8" w:rsidRPr="00902FC8">
        <w:rPr>
          <w:rFonts w:ascii="Times New Roman" w:hAnsi="Times New Roman" w:cs="Times New Roman"/>
          <w:sz w:val="20"/>
          <w:szCs w:val="20"/>
        </w:rPr>
        <w:t xml:space="preserve"> </w:t>
      </w:r>
      <w:r w:rsidR="00A46193" w:rsidRPr="00902FC8">
        <w:rPr>
          <w:rFonts w:ascii="Times New Roman" w:hAnsi="Times New Roman" w:cs="Times New Roman"/>
          <w:sz w:val="20"/>
          <w:szCs w:val="20"/>
        </w:rPr>
        <w:t>to</w:t>
      </w:r>
      <w:r w:rsidR="00AD49CD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AD49CD" w:rsidRPr="00902FC8">
        <w:rPr>
          <w:rFonts w:ascii="Times New Roman" w:hAnsi="Times New Roman" w:cs="Times New Roman"/>
          <w:sz w:val="20"/>
          <w:szCs w:val="20"/>
        </w:rPr>
        <w:t>determine</w:t>
      </w:r>
      <w:r w:rsidR="00A46193" w:rsidRPr="00902FC8">
        <w:rPr>
          <w:rFonts w:ascii="Times New Roman" w:hAnsi="Times New Roman" w:cs="Times New Roman"/>
          <w:sz w:val="20"/>
          <w:szCs w:val="20"/>
        </w:rPr>
        <w:t xml:space="preserve"> new</w:t>
      </w:r>
      <w:r w:rsidR="00902FC8" w:rsidRPr="00902FC8">
        <w:rPr>
          <w:rFonts w:ascii="Times New Roman" w:hAnsi="Times New Roman" w:cs="Times New Roman"/>
          <w:sz w:val="20"/>
          <w:szCs w:val="20"/>
        </w:rPr>
        <w:t xml:space="preserve"> </w:t>
      </w:r>
      <w:r w:rsidR="00A46193" w:rsidRPr="00902FC8">
        <w:rPr>
          <w:rFonts w:ascii="Times New Roman" w:hAnsi="Times New Roman" w:cs="Times New Roman"/>
          <w:sz w:val="20"/>
          <w:szCs w:val="20"/>
        </w:rPr>
        <w:t>serotypes especially</w:t>
      </w:r>
      <w:r w:rsidRPr="00902FC8">
        <w:rPr>
          <w:rFonts w:ascii="Times New Roman" w:hAnsi="Times New Roman" w:cs="Times New Roman"/>
          <w:sz w:val="20"/>
          <w:szCs w:val="20"/>
        </w:rPr>
        <w:t xml:space="preserve"> during </w:t>
      </w:r>
      <w:r w:rsidR="00A46193" w:rsidRPr="00902FC8">
        <w:rPr>
          <w:rFonts w:ascii="Times New Roman" w:hAnsi="Times New Roman" w:cs="Times New Roman"/>
          <w:sz w:val="20"/>
          <w:szCs w:val="20"/>
        </w:rPr>
        <w:t xml:space="preserve">outbreaks and help in </w:t>
      </w:r>
      <w:r w:rsidR="006256B3" w:rsidRPr="00902FC8">
        <w:rPr>
          <w:rFonts w:ascii="Times New Roman" w:hAnsi="Times New Roman" w:cs="Times New Roman"/>
          <w:sz w:val="20"/>
          <w:szCs w:val="20"/>
        </w:rPr>
        <w:t>control</w:t>
      </w:r>
      <w:r w:rsidRPr="00902FC8">
        <w:rPr>
          <w:rFonts w:ascii="Times New Roman" w:hAnsi="Times New Roman" w:cs="Times New Roman"/>
          <w:sz w:val="20"/>
          <w:szCs w:val="20"/>
        </w:rPr>
        <w:t xml:space="preserve"> strategies to perform protection studies with these new isolates and help in determining the optimum vaccinatio</w:t>
      </w:r>
      <w:r w:rsidR="00110537" w:rsidRPr="00902FC8">
        <w:rPr>
          <w:rFonts w:ascii="Times New Roman" w:hAnsi="Times New Roman" w:cs="Times New Roman"/>
          <w:sz w:val="20"/>
          <w:szCs w:val="20"/>
        </w:rPr>
        <w:t>n</w:t>
      </w:r>
      <w:r w:rsidR="00110537">
        <w:rPr>
          <w:rFonts w:ascii="Times New Roman" w:hAnsi="Times New Roman" w:cs="Times New Roman"/>
          <w:sz w:val="20"/>
          <w:szCs w:val="20"/>
        </w:rPr>
        <w:t>.</w:t>
      </w:r>
    </w:p>
    <w:p w:rsidR="008242A9" w:rsidRPr="00902FC8" w:rsidRDefault="008242A9" w:rsidP="00110537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704E3" w:rsidRPr="00902FC8" w:rsidRDefault="004704E3" w:rsidP="00110537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02FC8">
        <w:rPr>
          <w:rFonts w:ascii="Times New Roman" w:hAnsi="Times New Roman" w:cs="Times New Roman"/>
          <w:b/>
          <w:bCs/>
          <w:sz w:val="20"/>
          <w:szCs w:val="20"/>
        </w:rPr>
        <w:t>7-</w:t>
      </w:r>
      <w:r w:rsidR="008242A9" w:rsidRPr="00902FC8">
        <w:rPr>
          <w:rFonts w:ascii="Times New Roman" w:hAnsi="Times New Roman" w:cs="Times New Roman"/>
          <w:b/>
          <w:bCs/>
          <w:sz w:val="20"/>
          <w:szCs w:val="20"/>
        </w:rPr>
        <w:t>Declarations</w:t>
      </w:r>
      <w:r w:rsidRPr="00902FC8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</w:p>
    <w:p w:rsidR="004704E3" w:rsidRPr="00902FC8" w:rsidRDefault="004704E3" w:rsidP="00110537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vi-VN"/>
        </w:rPr>
      </w:pPr>
      <w:r w:rsidRPr="00902FC8">
        <w:rPr>
          <w:rFonts w:ascii="Times New Roman" w:hAnsi="Times New Roman" w:cs="Times New Roman"/>
          <w:b/>
          <w:bCs/>
          <w:sz w:val="20"/>
          <w:szCs w:val="20"/>
          <w:lang w:val="vi-VN"/>
        </w:rPr>
        <w:t>Ethics approval and consent to participate</w:t>
      </w:r>
    </w:p>
    <w:p w:rsidR="004704E3" w:rsidRPr="00902FC8" w:rsidRDefault="004704E3" w:rsidP="00110537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02FC8">
        <w:rPr>
          <w:rFonts w:ascii="Times New Roman" w:hAnsi="Times New Roman" w:cs="Times New Roman"/>
          <w:sz w:val="20"/>
          <w:szCs w:val="20"/>
        </w:rPr>
        <w:t>Yes</w:t>
      </w:r>
      <w:r w:rsidR="00902FC8" w:rsidRPr="00902FC8">
        <w:rPr>
          <w:rFonts w:ascii="Times New Roman" w:hAnsi="Times New Roman" w:cs="Times New Roman"/>
          <w:sz w:val="20"/>
          <w:szCs w:val="20"/>
        </w:rPr>
        <w:t>, (</w:t>
      </w:r>
      <w:r w:rsidRPr="00902FC8">
        <w:rPr>
          <w:rFonts w:ascii="Times New Roman" w:hAnsi="Times New Roman" w:cs="Times New Roman"/>
          <w:sz w:val="20"/>
          <w:szCs w:val="20"/>
        </w:rPr>
        <w:t>it is a review</w:t>
      </w:r>
      <w:r w:rsidR="00110537" w:rsidRPr="00902FC8">
        <w:rPr>
          <w:rFonts w:ascii="Times New Roman" w:hAnsi="Times New Roman" w:cs="Times New Roman"/>
          <w:sz w:val="20"/>
          <w:szCs w:val="20"/>
        </w:rPr>
        <w:t>,</w:t>
      </w:r>
      <w:r w:rsid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110537" w:rsidRPr="00902FC8">
        <w:rPr>
          <w:rFonts w:ascii="Times New Roman" w:hAnsi="Times New Roman" w:cs="Times New Roman"/>
          <w:sz w:val="20"/>
          <w:szCs w:val="20"/>
        </w:rPr>
        <w:t>n</w:t>
      </w:r>
      <w:r w:rsidR="00322449" w:rsidRPr="00902FC8">
        <w:rPr>
          <w:rFonts w:ascii="Times New Roman" w:hAnsi="Times New Roman" w:cs="Times New Roman"/>
          <w:sz w:val="20"/>
          <w:szCs w:val="20"/>
        </w:rPr>
        <w:t>ot experiment</w:t>
      </w:r>
      <w:r w:rsidRPr="00902FC8">
        <w:rPr>
          <w:rFonts w:ascii="Times New Roman" w:hAnsi="Times New Roman" w:cs="Times New Roman"/>
          <w:sz w:val="20"/>
          <w:szCs w:val="20"/>
        </w:rPr>
        <w:t>).</w:t>
      </w:r>
    </w:p>
    <w:p w:rsidR="00902FC8" w:rsidRPr="00902FC8" w:rsidRDefault="004704E3" w:rsidP="00110537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vi-VN"/>
        </w:rPr>
      </w:pPr>
      <w:r w:rsidRPr="00902FC8">
        <w:rPr>
          <w:rFonts w:ascii="Times New Roman" w:hAnsi="Times New Roman" w:cs="Times New Roman"/>
          <w:b/>
          <w:bCs/>
          <w:sz w:val="20"/>
          <w:szCs w:val="20"/>
          <w:lang w:val="vi-VN"/>
        </w:rPr>
        <w:t>Consent for publication</w:t>
      </w:r>
    </w:p>
    <w:p w:rsidR="004704E3" w:rsidRPr="00902FC8" w:rsidRDefault="00902FC8" w:rsidP="00110537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02FC8">
        <w:rPr>
          <w:rFonts w:ascii="Times New Roman" w:hAnsi="Times New Roman" w:cs="Times New Roman"/>
          <w:sz w:val="20"/>
          <w:szCs w:val="20"/>
        </w:rPr>
        <w:t>N</w:t>
      </w:r>
      <w:r w:rsidR="004704E3" w:rsidRPr="00902FC8">
        <w:rPr>
          <w:rFonts w:ascii="Times New Roman" w:hAnsi="Times New Roman" w:cs="Times New Roman"/>
          <w:sz w:val="20"/>
          <w:szCs w:val="20"/>
        </w:rPr>
        <w:t>ot applicable.</w:t>
      </w:r>
    </w:p>
    <w:p w:rsidR="004704E3" w:rsidRPr="00902FC8" w:rsidRDefault="004704E3" w:rsidP="00110537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vi-VN"/>
        </w:rPr>
      </w:pPr>
      <w:r w:rsidRPr="00902FC8">
        <w:rPr>
          <w:rFonts w:ascii="Times New Roman" w:hAnsi="Times New Roman" w:cs="Times New Roman"/>
          <w:b/>
          <w:bCs/>
          <w:sz w:val="20"/>
          <w:szCs w:val="20"/>
          <w:lang w:val="vi-VN"/>
        </w:rPr>
        <w:t>Availability of data and material</w:t>
      </w:r>
    </w:p>
    <w:p w:rsidR="004704E3" w:rsidRPr="00902FC8" w:rsidRDefault="004704E3" w:rsidP="00110537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02FC8">
        <w:rPr>
          <w:rFonts w:ascii="Times New Roman" w:hAnsi="Times New Roman" w:cs="Times New Roman"/>
          <w:sz w:val="20"/>
          <w:szCs w:val="20"/>
        </w:rPr>
        <w:t>All data collected in this study are included in this published article.</w:t>
      </w:r>
    </w:p>
    <w:p w:rsidR="00902FC8" w:rsidRPr="00902FC8" w:rsidRDefault="004704E3" w:rsidP="00110537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vi-VN"/>
        </w:rPr>
      </w:pPr>
      <w:r w:rsidRPr="00902FC8">
        <w:rPr>
          <w:rFonts w:ascii="Times New Roman" w:hAnsi="Times New Roman" w:cs="Times New Roman"/>
          <w:b/>
          <w:bCs/>
          <w:sz w:val="20"/>
          <w:szCs w:val="20"/>
          <w:lang w:val="vi-VN"/>
        </w:rPr>
        <w:t>Competing interests</w:t>
      </w:r>
    </w:p>
    <w:p w:rsidR="004704E3" w:rsidRPr="00902FC8" w:rsidRDefault="00902FC8" w:rsidP="00110537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02FC8">
        <w:rPr>
          <w:rFonts w:ascii="Times New Roman" w:hAnsi="Times New Roman" w:cs="Times New Roman"/>
          <w:sz w:val="20"/>
          <w:szCs w:val="20"/>
        </w:rPr>
        <w:t>T</w:t>
      </w:r>
      <w:r w:rsidR="004704E3" w:rsidRPr="00902FC8">
        <w:rPr>
          <w:rFonts w:ascii="Times New Roman" w:hAnsi="Times New Roman" w:cs="Times New Roman"/>
          <w:sz w:val="20"/>
          <w:szCs w:val="20"/>
        </w:rPr>
        <w:t>he authors declare that they have no competing interests.</w:t>
      </w:r>
    </w:p>
    <w:p w:rsidR="004704E3" w:rsidRPr="00902FC8" w:rsidRDefault="004704E3" w:rsidP="00110537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vi-VN"/>
        </w:rPr>
      </w:pPr>
      <w:r w:rsidRPr="00902FC8">
        <w:rPr>
          <w:rFonts w:ascii="Times New Roman" w:hAnsi="Times New Roman" w:cs="Times New Roman"/>
          <w:b/>
          <w:bCs/>
          <w:sz w:val="20"/>
          <w:szCs w:val="20"/>
          <w:lang w:val="vi-VN"/>
        </w:rPr>
        <w:t>Funding</w:t>
      </w:r>
    </w:p>
    <w:p w:rsidR="004704E3" w:rsidRPr="00902FC8" w:rsidRDefault="004704E3" w:rsidP="00110537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02FC8">
        <w:rPr>
          <w:rFonts w:ascii="Times New Roman" w:hAnsi="Times New Roman" w:cs="Times New Roman"/>
          <w:sz w:val="20"/>
          <w:szCs w:val="20"/>
        </w:rPr>
        <w:t>Not applicable.</w:t>
      </w:r>
    </w:p>
    <w:p w:rsidR="004704E3" w:rsidRPr="00902FC8" w:rsidRDefault="004704E3" w:rsidP="00110537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02FC8">
        <w:rPr>
          <w:rFonts w:ascii="Times New Roman" w:hAnsi="Times New Roman" w:cs="Times New Roman"/>
          <w:sz w:val="20"/>
          <w:szCs w:val="20"/>
        </w:rPr>
        <w:t>All authors read and approved the final manuscript.</w:t>
      </w:r>
    </w:p>
    <w:p w:rsidR="004704E3" w:rsidRPr="00902FC8" w:rsidRDefault="004704E3" w:rsidP="00110537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vi-VN"/>
        </w:rPr>
      </w:pPr>
      <w:r w:rsidRPr="00902FC8">
        <w:rPr>
          <w:rFonts w:ascii="Times New Roman" w:hAnsi="Times New Roman" w:cs="Times New Roman"/>
          <w:b/>
          <w:bCs/>
          <w:sz w:val="20"/>
          <w:szCs w:val="20"/>
          <w:lang w:val="vi-VN"/>
        </w:rPr>
        <w:t>Acknowledgements</w:t>
      </w:r>
    </w:p>
    <w:p w:rsidR="004704E3" w:rsidRPr="00902FC8" w:rsidRDefault="004704E3" w:rsidP="00110537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02FC8">
        <w:rPr>
          <w:rFonts w:ascii="Times New Roman" w:hAnsi="Times New Roman" w:cs="Times New Roman"/>
          <w:sz w:val="20"/>
          <w:szCs w:val="20"/>
        </w:rPr>
        <w:t>Not applicable.</w:t>
      </w:r>
    </w:p>
    <w:p w:rsidR="00110537" w:rsidRDefault="00110537" w:rsidP="00110537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  <w:sectPr w:rsidR="00110537" w:rsidSect="00110537">
          <w:type w:val="continuous"/>
          <w:pgSz w:w="12240" w:h="15840"/>
          <w:pgMar w:top="1440" w:right="1440" w:bottom="1440" w:left="1440" w:header="720" w:footer="720" w:gutter="0"/>
          <w:cols w:num="2" w:space="550"/>
          <w:rtlGutter/>
          <w:docGrid w:linePitch="360"/>
        </w:sectPr>
      </w:pPr>
    </w:p>
    <w:p w:rsidR="004704E3" w:rsidRPr="00902FC8" w:rsidRDefault="004704E3" w:rsidP="00110537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8242A9" w:rsidRPr="00902FC8" w:rsidRDefault="00110537" w:rsidP="00110537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02FC8">
        <w:rPr>
          <w:rFonts w:ascii="Times New Roman" w:hAnsi="Times New Roman" w:cs="Times New Roman"/>
          <w:b/>
          <w:bCs/>
          <w:sz w:val="20"/>
          <w:szCs w:val="20"/>
        </w:rPr>
        <w:t>List Of Abbreviation</w:t>
      </w: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2147"/>
        <w:gridCol w:w="7327"/>
      </w:tblGrid>
      <w:tr w:rsidR="008242A9" w:rsidRPr="00902FC8" w:rsidTr="00902FC8">
        <w:trPr>
          <w:jc w:val="center"/>
        </w:trPr>
        <w:tc>
          <w:tcPr>
            <w:tcW w:w="1133" w:type="pct"/>
            <w:vAlign w:val="center"/>
          </w:tcPr>
          <w:p w:rsidR="008242A9" w:rsidRPr="00902FC8" w:rsidRDefault="008242A9" w:rsidP="00110537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18"/>
                <w:lang w:bidi="ar-EG"/>
              </w:rPr>
            </w:pPr>
            <w:r w:rsidRPr="00902FC8">
              <w:rPr>
                <w:rFonts w:ascii="Times New Roman" w:hAnsi="Times New Roman" w:cs="Times New Roman"/>
                <w:b/>
                <w:bCs/>
                <w:sz w:val="20"/>
                <w:szCs w:val="18"/>
                <w:lang w:val="vi-VN" w:bidi="ar-EG"/>
              </w:rPr>
              <w:t>Abbreviation</w:t>
            </w:r>
          </w:p>
        </w:tc>
        <w:tc>
          <w:tcPr>
            <w:tcW w:w="3867" w:type="pct"/>
            <w:vAlign w:val="center"/>
          </w:tcPr>
          <w:p w:rsidR="008242A9" w:rsidRPr="00902FC8" w:rsidRDefault="008242A9" w:rsidP="00110537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18"/>
                <w:lang w:bidi="ar-EG"/>
              </w:rPr>
            </w:pPr>
            <w:r w:rsidRPr="00902FC8">
              <w:rPr>
                <w:rFonts w:ascii="Times New Roman" w:hAnsi="Times New Roman" w:cs="Times New Roman"/>
                <w:b/>
                <w:bCs/>
                <w:sz w:val="20"/>
                <w:szCs w:val="18"/>
                <w:lang w:bidi="ar-EG"/>
              </w:rPr>
              <w:t>Mean</w:t>
            </w:r>
          </w:p>
        </w:tc>
      </w:tr>
      <w:tr w:rsidR="008242A9" w:rsidRPr="00902FC8" w:rsidTr="00902FC8">
        <w:trPr>
          <w:jc w:val="center"/>
        </w:trPr>
        <w:tc>
          <w:tcPr>
            <w:tcW w:w="1133" w:type="pct"/>
            <w:vAlign w:val="center"/>
          </w:tcPr>
          <w:p w:rsidR="008242A9" w:rsidRPr="00902FC8" w:rsidRDefault="008242A9" w:rsidP="00110537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18"/>
                <w:lang w:bidi="ar-EG"/>
              </w:rPr>
            </w:pPr>
            <w:r w:rsidRPr="00902FC8">
              <w:rPr>
                <w:rFonts w:ascii="Times New Roman" w:hAnsi="Times New Roman" w:cs="Times New Roman"/>
                <w:b/>
                <w:bCs/>
                <w:sz w:val="20"/>
                <w:szCs w:val="18"/>
                <w:lang w:bidi="ar-EG"/>
              </w:rPr>
              <w:t>IB</w:t>
            </w:r>
          </w:p>
        </w:tc>
        <w:tc>
          <w:tcPr>
            <w:tcW w:w="3867" w:type="pct"/>
            <w:vAlign w:val="center"/>
          </w:tcPr>
          <w:p w:rsidR="008242A9" w:rsidRPr="00902FC8" w:rsidRDefault="008242A9" w:rsidP="00110537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18"/>
                <w:lang w:bidi="ar-EG"/>
              </w:rPr>
            </w:pPr>
            <w:r w:rsidRPr="00902FC8">
              <w:rPr>
                <w:rFonts w:ascii="Times New Roman" w:hAnsi="Times New Roman" w:cs="Times New Roman"/>
                <w:b/>
                <w:bCs/>
                <w:sz w:val="20"/>
                <w:szCs w:val="18"/>
                <w:lang w:bidi="ar-EG"/>
              </w:rPr>
              <w:t>Infectious bronchitis</w:t>
            </w:r>
          </w:p>
        </w:tc>
      </w:tr>
      <w:tr w:rsidR="008242A9" w:rsidRPr="00902FC8" w:rsidTr="00902FC8">
        <w:trPr>
          <w:jc w:val="center"/>
        </w:trPr>
        <w:tc>
          <w:tcPr>
            <w:tcW w:w="1133" w:type="pct"/>
            <w:vAlign w:val="center"/>
          </w:tcPr>
          <w:p w:rsidR="008242A9" w:rsidRPr="00902FC8" w:rsidRDefault="008242A9" w:rsidP="00110537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18"/>
                <w:lang w:bidi="ar-EG"/>
              </w:rPr>
            </w:pPr>
            <w:r w:rsidRPr="00902FC8">
              <w:rPr>
                <w:rFonts w:ascii="Times New Roman" w:hAnsi="Times New Roman" w:cs="Times New Roman"/>
                <w:b/>
                <w:bCs/>
                <w:sz w:val="20"/>
                <w:szCs w:val="18"/>
                <w:lang w:bidi="ar-EG"/>
              </w:rPr>
              <w:t>IBV</w:t>
            </w:r>
          </w:p>
        </w:tc>
        <w:tc>
          <w:tcPr>
            <w:tcW w:w="3867" w:type="pct"/>
            <w:vAlign w:val="center"/>
          </w:tcPr>
          <w:p w:rsidR="008242A9" w:rsidRPr="00902FC8" w:rsidRDefault="008242A9" w:rsidP="00110537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18"/>
                <w:lang w:bidi="ar-EG"/>
              </w:rPr>
            </w:pPr>
            <w:r w:rsidRPr="00902FC8">
              <w:rPr>
                <w:rFonts w:ascii="Times New Roman" w:hAnsi="Times New Roman" w:cs="Times New Roman"/>
                <w:b/>
                <w:bCs/>
                <w:sz w:val="20"/>
                <w:szCs w:val="18"/>
                <w:lang w:bidi="ar-EG"/>
              </w:rPr>
              <w:t>Infectious bronchitis virus</w:t>
            </w:r>
          </w:p>
        </w:tc>
      </w:tr>
      <w:tr w:rsidR="008242A9" w:rsidRPr="00902FC8" w:rsidTr="00902FC8">
        <w:trPr>
          <w:jc w:val="center"/>
        </w:trPr>
        <w:tc>
          <w:tcPr>
            <w:tcW w:w="1133" w:type="pct"/>
            <w:vAlign w:val="center"/>
          </w:tcPr>
          <w:p w:rsidR="008242A9" w:rsidRPr="00902FC8" w:rsidRDefault="008242A9" w:rsidP="00110537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18"/>
                <w:lang w:bidi="ar-EG"/>
              </w:rPr>
            </w:pPr>
            <w:r w:rsidRPr="00902FC8">
              <w:rPr>
                <w:rFonts w:ascii="Times New Roman" w:hAnsi="Times New Roman" w:cs="Times New Roman"/>
                <w:b/>
                <w:bCs/>
                <w:sz w:val="20"/>
                <w:szCs w:val="18"/>
                <w:lang w:bidi="ar-EG"/>
              </w:rPr>
              <w:t>RT-PCR</w:t>
            </w:r>
          </w:p>
        </w:tc>
        <w:tc>
          <w:tcPr>
            <w:tcW w:w="3867" w:type="pct"/>
            <w:vAlign w:val="center"/>
          </w:tcPr>
          <w:p w:rsidR="008242A9" w:rsidRPr="00902FC8" w:rsidRDefault="008242A9" w:rsidP="00110537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18"/>
                <w:lang w:bidi="ar-EG"/>
              </w:rPr>
            </w:pPr>
            <w:r w:rsidRPr="00902FC8">
              <w:rPr>
                <w:rFonts w:ascii="Times New Roman" w:hAnsi="Times New Roman" w:cs="Times New Roman"/>
                <w:b/>
                <w:bCs/>
                <w:sz w:val="20"/>
                <w:szCs w:val="18"/>
                <w:lang w:bidi="ar-EG"/>
              </w:rPr>
              <w:t>Reverse transcription polymerase chain reaction</w:t>
            </w:r>
          </w:p>
        </w:tc>
      </w:tr>
      <w:tr w:rsidR="008242A9" w:rsidRPr="00902FC8" w:rsidTr="00902FC8">
        <w:trPr>
          <w:jc w:val="center"/>
        </w:trPr>
        <w:tc>
          <w:tcPr>
            <w:tcW w:w="1133" w:type="pct"/>
            <w:vAlign w:val="center"/>
          </w:tcPr>
          <w:p w:rsidR="008242A9" w:rsidRPr="00902FC8" w:rsidRDefault="008242A9" w:rsidP="00110537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18"/>
                <w:lang w:bidi="ar-EG"/>
              </w:rPr>
            </w:pPr>
            <w:r w:rsidRPr="00902FC8">
              <w:rPr>
                <w:rFonts w:ascii="Times New Roman" w:hAnsi="Times New Roman" w:cs="Times New Roman"/>
                <w:b/>
                <w:bCs/>
                <w:sz w:val="20"/>
                <w:szCs w:val="18"/>
                <w:lang w:bidi="ar-EG"/>
              </w:rPr>
              <w:t>RFLP</w:t>
            </w:r>
          </w:p>
        </w:tc>
        <w:tc>
          <w:tcPr>
            <w:tcW w:w="3867" w:type="pct"/>
            <w:vAlign w:val="center"/>
          </w:tcPr>
          <w:p w:rsidR="008242A9" w:rsidRPr="00902FC8" w:rsidRDefault="008242A9" w:rsidP="00110537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18"/>
                <w:lang w:bidi="ar-EG"/>
              </w:rPr>
            </w:pPr>
            <w:r w:rsidRPr="00902FC8">
              <w:rPr>
                <w:rFonts w:ascii="Times New Roman" w:hAnsi="Times New Roman" w:cs="Times New Roman"/>
                <w:b/>
                <w:bCs/>
                <w:sz w:val="20"/>
                <w:szCs w:val="18"/>
                <w:lang w:bidi="ar-EG"/>
              </w:rPr>
              <w:t>Restriction Fragment Length Polymorphism</w:t>
            </w:r>
          </w:p>
        </w:tc>
      </w:tr>
      <w:tr w:rsidR="008242A9" w:rsidRPr="00902FC8" w:rsidTr="00902FC8">
        <w:trPr>
          <w:jc w:val="center"/>
        </w:trPr>
        <w:tc>
          <w:tcPr>
            <w:tcW w:w="1133" w:type="pct"/>
            <w:vAlign w:val="center"/>
          </w:tcPr>
          <w:p w:rsidR="008242A9" w:rsidRPr="00902FC8" w:rsidRDefault="008242A9" w:rsidP="00110537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18"/>
                <w:lang w:bidi="ar-EG"/>
              </w:rPr>
            </w:pPr>
            <w:r w:rsidRPr="00902FC8">
              <w:rPr>
                <w:rFonts w:ascii="Times New Roman" w:hAnsi="Times New Roman" w:cs="Times New Roman"/>
                <w:b/>
                <w:bCs/>
                <w:sz w:val="20"/>
                <w:szCs w:val="18"/>
                <w:lang w:bidi="ar-EG"/>
              </w:rPr>
              <w:t>FCR</w:t>
            </w:r>
          </w:p>
        </w:tc>
        <w:tc>
          <w:tcPr>
            <w:tcW w:w="3867" w:type="pct"/>
            <w:vAlign w:val="center"/>
          </w:tcPr>
          <w:p w:rsidR="008242A9" w:rsidRPr="00902FC8" w:rsidRDefault="008242A9" w:rsidP="00110537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18"/>
                <w:lang w:bidi="ar-EG"/>
              </w:rPr>
            </w:pPr>
            <w:r w:rsidRPr="00902FC8">
              <w:rPr>
                <w:rFonts w:ascii="Times New Roman" w:hAnsi="Times New Roman" w:cs="Times New Roman"/>
                <w:b/>
                <w:bCs/>
                <w:sz w:val="20"/>
                <w:szCs w:val="18"/>
                <w:lang w:bidi="ar-EG"/>
              </w:rPr>
              <w:t>Feed conversion ratio</w:t>
            </w:r>
          </w:p>
        </w:tc>
      </w:tr>
      <w:tr w:rsidR="008242A9" w:rsidRPr="00902FC8" w:rsidTr="00902FC8">
        <w:trPr>
          <w:jc w:val="center"/>
        </w:trPr>
        <w:tc>
          <w:tcPr>
            <w:tcW w:w="1133" w:type="pct"/>
            <w:vAlign w:val="center"/>
          </w:tcPr>
          <w:p w:rsidR="008242A9" w:rsidRPr="00902FC8" w:rsidRDefault="008242A9" w:rsidP="00110537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18"/>
                <w:lang w:bidi="ar-EG"/>
              </w:rPr>
            </w:pPr>
            <w:r w:rsidRPr="00902FC8">
              <w:rPr>
                <w:rFonts w:ascii="Times New Roman" w:hAnsi="Times New Roman" w:cs="Times New Roman"/>
                <w:b/>
                <w:bCs/>
                <w:sz w:val="20"/>
                <w:szCs w:val="18"/>
                <w:lang w:bidi="ar-EG"/>
              </w:rPr>
              <w:t>AIBV</w:t>
            </w:r>
          </w:p>
        </w:tc>
        <w:tc>
          <w:tcPr>
            <w:tcW w:w="3867" w:type="pct"/>
            <w:vAlign w:val="center"/>
          </w:tcPr>
          <w:p w:rsidR="008242A9" w:rsidRPr="00902FC8" w:rsidRDefault="008242A9" w:rsidP="00110537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18"/>
                <w:lang w:bidi="ar-EG"/>
              </w:rPr>
            </w:pPr>
            <w:r w:rsidRPr="00902FC8">
              <w:rPr>
                <w:rFonts w:ascii="Times New Roman" w:hAnsi="Times New Roman" w:cs="Times New Roman"/>
                <w:b/>
                <w:bCs/>
                <w:sz w:val="20"/>
                <w:szCs w:val="18"/>
                <w:lang w:bidi="ar-EG"/>
              </w:rPr>
              <w:t>Avian infectious bronchitis virus</w:t>
            </w:r>
          </w:p>
        </w:tc>
      </w:tr>
      <w:tr w:rsidR="008242A9" w:rsidRPr="00902FC8" w:rsidTr="00902FC8">
        <w:trPr>
          <w:jc w:val="center"/>
        </w:trPr>
        <w:tc>
          <w:tcPr>
            <w:tcW w:w="1133" w:type="pct"/>
            <w:vAlign w:val="center"/>
          </w:tcPr>
          <w:p w:rsidR="008242A9" w:rsidRPr="00902FC8" w:rsidRDefault="008242A9" w:rsidP="00110537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18"/>
                <w:lang w:bidi="ar-EG"/>
              </w:rPr>
            </w:pPr>
            <w:r w:rsidRPr="00902FC8">
              <w:rPr>
                <w:rFonts w:ascii="Times New Roman" w:hAnsi="Times New Roman" w:cs="Times New Roman"/>
                <w:b/>
                <w:bCs/>
                <w:sz w:val="20"/>
                <w:szCs w:val="18"/>
                <w:lang w:bidi="ar-EG"/>
              </w:rPr>
              <w:t>TCoV</w:t>
            </w:r>
          </w:p>
        </w:tc>
        <w:tc>
          <w:tcPr>
            <w:tcW w:w="3867" w:type="pct"/>
            <w:vAlign w:val="center"/>
          </w:tcPr>
          <w:p w:rsidR="008242A9" w:rsidRPr="00902FC8" w:rsidRDefault="008242A9" w:rsidP="00110537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18"/>
                <w:lang w:bidi="ar-EG"/>
              </w:rPr>
            </w:pPr>
            <w:r w:rsidRPr="00902FC8">
              <w:rPr>
                <w:rFonts w:ascii="Times New Roman" w:hAnsi="Times New Roman" w:cs="Times New Roman"/>
                <w:b/>
                <w:bCs/>
                <w:sz w:val="20"/>
                <w:szCs w:val="18"/>
                <w:lang w:bidi="ar-EG"/>
              </w:rPr>
              <w:t xml:space="preserve">Turkey </w:t>
            </w:r>
            <w:r w:rsidR="00AD49CD" w:rsidRPr="00902FC8">
              <w:rPr>
                <w:rFonts w:ascii="Times New Roman" w:hAnsi="Times New Roman" w:cs="Times New Roman"/>
                <w:b/>
                <w:bCs/>
                <w:sz w:val="20"/>
                <w:szCs w:val="18"/>
                <w:lang w:bidi="ar-EG"/>
              </w:rPr>
              <w:t>corona virus</w:t>
            </w:r>
          </w:p>
        </w:tc>
      </w:tr>
      <w:tr w:rsidR="008242A9" w:rsidRPr="00902FC8" w:rsidTr="00902FC8">
        <w:trPr>
          <w:jc w:val="center"/>
        </w:trPr>
        <w:tc>
          <w:tcPr>
            <w:tcW w:w="1133" w:type="pct"/>
            <w:vAlign w:val="center"/>
          </w:tcPr>
          <w:p w:rsidR="008242A9" w:rsidRPr="00902FC8" w:rsidRDefault="008242A9" w:rsidP="00110537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18"/>
                <w:lang w:bidi="ar-EG"/>
              </w:rPr>
            </w:pPr>
            <w:r w:rsidRPr="00902FC8">
              <w:rPr>
                <w:rFonts w:ascii="Times New Roman" w:hAnsi="Times New Roman" w:cs="Times New Roman"/>
                <w:b/>
                <w:bCs/>
                <w:sz w:val="20"/>
                <w:szCs w:val="18"/>
                <w:lang w:bidi="ar-EG"/>
              </w:rPr>
              <w:t>TOC</w:t>
            </w:r>
          </w:p>
        </w:tc>
        <w:tc>
          <w:tcPr>
            <w:tcW w:w="3867" w:type="pct"/>
            <w:vAlign w:val="center"/>
          </w:tcPr>
          <w:p w:rsidR="008242A9" w:rsidRPr="00902FC8" w:rsidRDefault="008242A9" w:rsidP="00110537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18"/>
                <w:lang w:bidi="ar-EG"/>
              </w:rPr>
            </w:pPr>
            <w:r w:rsidRPr="00902FC8">
              <w:rPr>
                <w:rFonts w:ascii="Times New Roman" w:hAnsi="Times New Roman" w:cs="Times New Roman"/>
                <w:b/>
                <w:bCs/>
                <w:sz w:val="20"/>
                <w:szCs w:val="18"/>
                <w:lang w:bidi="ar-EG"/>
              </w:rPr>
              <w:t>Tracheal organ culture</w:t>
            </w:r>
          </w:p>
        </w:tc>
      </w:tr>
      <w:tr w:rsidR="008242A9" w:rsidRPr="00902FC8" w:rsidTr="00902FC8">
        <w:trPr>
          <w:jc w:val="center"/>
        </w:trPr>
        <w:tc>
          <w:tcPr>
            <w:tcW w:w="1133" w:type="pct"/>
            <w:vAlign w:val="center"/>
          </w:tcPr>
          <w:p w:rsidR="008242A9" w:rsidRPr="00902FC8" w:rsidRDefault="008242A9" w:rsidP="00110537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18"/>
                <w:lang w:bidi="ar-EG"/>
              </w:rPr>
            </w:pPr>
            <w:r w:rsidRPr="00902FC8">
              <w:rPr>
                <w:rFonts w:ascii="Times New Roman" w:hAnsi="Times New Roman" w:cs="Times New Roman"/>
                <w:b/>
                <w:bCs/>
                <w:sz w:val="20"/>
                <w:szCs w:val="18"/>
                <w:lang w:bidi="ar-EG"/>
              </w:rPr>
              <w:t>TEM</w:t>
            </w:r>
          </w:p>
        </w:tc>
        <w:tc>
          <w:tcPr>
            <w:tcW w:w="3867" w:type="pct"/>
            <w:vAlign w:val="center"/>
          </w:tcPr>
          <w:p w:rsidR="008242A9" w:rsidRPr="00902FC8" w:rsidRDefault="008242A9" w:rsidP="00110537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18"/>
                <w:lang w:bidi="ar-EG"/>
              </w:rPr>
            </w:pPr>
            <w:r w:rsidRPr="00902FC8">
              <w:rPr>
                <w:rFonts w:ascii="Times New Roman" w:hAnsi="Times New Roman" w:cs="Times New Roman"/>
                <w:b/>
                <w:bCs/>
                <w:sz w:val="20"/>
                <w:szCs w:val="18"/>
                <w:lang w:bidi="ar-EG"/>
              </w:rPr>
              <w:t>Transmission electron microscopy</w:t>
            </w:r>
          </w:p>
        </w:tc>
      </w:tr>
      <w:tr w:rsidR="008242A9" w:rsidRPr="00902FC8" w:rsidTr="00902FC8">
        <w:trPr>
          <w:jc w:val="center"/>
        </w:trPr>
        <w:tc>
          <w:tcPr>
            <w:tcW w:w="1133" w:type="pct"/>
            <w:vAlign w:val="center"/>
          </w:tcPr>
          <w:p w:rsidR="008242A9" w:rsidRPr="00902FC8" w:rsidRDefault="008242A9" w:rsidP="00110537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18"/>
                <w:lang w:bidi="ar-EG"/>
              </w:rPr>
            </w:pPr>
            <w:r w:rsidRPr="00902FC8">
              <w:rPr>
                <w:rFonts w:ascii="Times New Roman" w:hAnsi="Times New Roman" w:cs="Times New Roman"/>
                <w:b/>
                <w:bCs/>
                <w:sz w:val="20"/>
                <w:szCs w:val="18"/>
                <w:lang w:bidi="ar-EG"/>
              </w:rPr>
              <w:t>DNA</w:t>
            </w:r>
          </w:p>
        </w:tc>
        <w:tc>
          <w:tcPr>
            <w:tcW w:w="3867" w:type="pct"/>
            <w:vAlign w:val="center"/>
          </w:tcPr>
          <w:p w:rsidR="008242A9" w:rsidRPr="00902FC8" w:rsidRDefault="008242A9" w:rsidP="00110537">
            <w:pPr>
              <w:bidi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18"/>
                <w:lang w:bidi="ar-EG"/>
              </w:rPr>
            </w:pPr>
            <w:r w:rsidRPr="00902FC8">
              <w:rPr>
                <w:rFonts w:ascii="Times New Roman" w:hAnsi="Times New Roman" w:cs="Times New Roman"/>
                <w:b/>
                <w:bCs/>
                <w:sz w:val="20"/>
                <w:szCs w:val="18"/>
                <w:lang w:bidi="ar-EG"/>
              </w:rPr>
              <w:t>Deoxyribonucleic acid</w:t>
            </w:r>
            <w:r w:rsidR="00902FC8" w:rsidRPr="00902FC8">
              <w:rPr>
                <w:rFonts w:ascii="Times New Roman" w:hAnsi="Times New Roman" w:cs="Times New Roman"/>
                <w:b/>
                <w:bCs/>
                <w:sz w:val="20"/>
                <w:szCs w:val="18"/>
                <w:lang w:bidi="ar-EG"/>
              </w:rPr>
              <w:t xml:space="preserve"> </w:t>
            </w:r>
          </w:p>
        </w:tc>
      </w:tr>
    </w:tbl>
    <w:p w:rsidR="008242A9" w:rsidRPr="00902FC8" w:rsidRDefault="008242A9" w:rsidP="00110537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</w:p>
    <w:p w:rsidR="00110537" w:rsidRDefault="00110537" w:rsidP="00110537">
      <w:p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b/>
          <w:bCs/>
          <w:sz w:val="20"/>
          <w:szCs w:val="20"/>
        </w:rPr>
        <w:sectPr w:rsidR="00110537" w:rsidSect="00902FC8">
          <w:type w:val="continuous"/>
          <w:pgSz w:w="12240" w:h="15840"/>
          <w:pgMar w:top="1440" w:right="1440" w:bottom="1440" w:left="1440" w:header="720" w:footer="720" w:gutter="0"/>
          <w:cols w:space="720"/>
          <w:rtlGutter/>
          <w:docGrid w:linePitch="360"/>
        </w:sectPr>
      </w:pPr>
    </w:p>
    <w:p w:rsidR="00EE082A" w:rsidRPr="00902FC8" w:rsidRDefault="00EE082A" w:rsidP="00110537">
      <w:p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02FC8">
        <w:rPr>
          <w:rFonts w:ascii="Times New Roman" w:hAnsi="Times New Roman" w:cs="Times New Roman"/>
          <w:b/>
          <w:bCs/>
          <w:sz w:val="20"/>
          <w:szCs w:val="20"/>
        </w:rPr>
        <w:lastRenderedPageBreak/>
        <w:t>Ref</w:t>
      </w:r>
      <w:r w:rsidR="003000A9" w:rsidRPr="00902FC8">
        <w:rPr>
          <w:rFonts w:ascii="Times New Roman" w:hAnsi="Times New Roman" w:cs="Times New Roman"/>
          <w:b/>
          <w:bCs/>
          <w:sz w:val="20"/>
          <w:szCs w:val="20"/>
        </w:rPr>
        <w:t>e</w:t>
      </w:r>
      <w:r w:rsidRPr="00902FC8">
        <w:rPr>
          <w:rFonts w:ascii="Times New Roman" w:hAnsi="Times New Roman" w:cs="Times New Roman"/>
          <w:b/>
          <w:bCs/>
          <w:sz w:val="20"/>
          <w:szCs w:val="20"/>
        </w:rPr>
        <w:t>rences:</w:t>
      </w:r>
    </w:p>
    <w:p w:rsidR="00081374" w:rsidRPr="00110537" w:rsidRDefault="00081374" w:rsidP="00110537">
      <w:pPr>
        <w:pStyle w:val="ListParagraph"/>
        <w:numPr>
          <w:ilvl w:val="0"/>
          <w:numId w:val="2"/>
        </w:num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0537">
        <w:rPr>
          <w:rFonts w:ascii="Times New Roman" w:hAnsi="Times New Roman" w:cs="Times New Roman"/>
          <w:sz w:val="20"/>
          <w:szCs w:val="20"/>
        </w:rPr>
        <w:t>Abdel-Moneim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S,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P.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Zlotowski,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J.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Veits,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G.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M.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Keil,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and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J.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P.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Teifke,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“Immunohistochemistry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for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detection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of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avian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infectious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bronchitis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virus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strain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M41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in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the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proventriculus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and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nervous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system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of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experimentally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infected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chicken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embryos,”</w:t>
      </w:r>
      <w:r w:rsidR="00AD49CD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110537">
        <w:rPr>
          <w:rFonts w:ascii="Times New Roman" w:hAnsi="Times New Roman" w:cs="Times New Roman"/>
          <w:i/>
          <w:iCs/>
          <w:sz w:val="20"/>
          <w:szCs w:val="20"/>
        </w:rPr>
        <w:t>Virology</w:t>
      </w:r>
      <w:r w:rsidR="00902FC8" w:rsidRPr="001105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i/>
          <w:iCs/>
          <w:sz w:val="20"/>
          <w:szCs w:val="20"/>
        </w:rPr>
        <w:t>Journal</w:t>
      </w:r>
      <w:r w:rsidRPr="00110537">
        <w:rPr>
          <w:rFonts w:ascii="Times New Roman" w:hAnsi="Times New Roman" w:cs="Times New Roman"/>
          <w:sz w:val="20"/>
          <w:szCs w:val="20"/>
        </w:rPr>
        <w:t>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vol.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6,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article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15,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2009.</w:t>
      </w:r>
    </w:p>
    <w:p w:rsidR="00081374" w:rsidRPr="00110537" w:rsidRDefault="00081374" w:rsidP="00110537">
      <w:pPr>
        <w:pStyle w:val="ListParagraph"/>
        <w:numPr>
          <w:ilvl w:val="0"/>
          <w:numId w:val="2"/>
        </w:num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0537">
        <w:rPr>
          <w:rFonts w:ascii="Times New Roman" w:hAnsi="Times New Roman" w:cs="Times New Roman"/>
          <w:sz w:val="20"/>
          <w:szCs w:val="20"/>
        </w:rPr>
        <w:t>Abdel-Moneim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AS,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MF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El-kady,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BS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Ladman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and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J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Gelb,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2006.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S1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gene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sequence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analysis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of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nephropathogenic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strain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of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avian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infectious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bronchitis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virus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in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Egypt.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Virol.,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3: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1-9.</w:t>
      </w:r>
    </w:p>
    <w:p w:rsidR="00081374" w:rsidRPr="00110537" w:rsidRDefault="00081374" w:rsidP="00110537">
      <w:pPr>
        <w:pStyle w:val="ListParagraph"/>
        <w:numPr>
          <w:ilvl w:val="0"/>
          <w:numId w:val="2"/>
        </w:num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0537">
        <w:rPr>
          <w:rFonts w:ascii="Times New Roman" w:hAnsi="Times New Roman" w:cs="Times New Roman"/>
          <w:sz w:val="20"/>
          <w:szCs w:val="20"/>
        </w:rPr>
        <w:t>Acevedo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M.,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C.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L.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Perera,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Vega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et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al.,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“A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duplex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SYBR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Green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I-based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real-time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RT-PCR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assay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for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the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simultaneous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detection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and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differentiation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of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Massachusetts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and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non-Massachusetts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serotypes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of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infectious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bronchitis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virus,”</w:t>
      </w:r>
      <w:r w:rsidR="00902FC8" w:rsidRPr="001105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i/>
          <w:iCs/>
          <w:sz w:val="20"/>
          <w:szCs w:val="20"/>
        </w:rPr>
        <w:t>Molecular</w:t>
      </w:r>
      <w:r w:rsidR="00902FC8" w:rsidRPr="001105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i/>
          <w:iCs/>
          <w:sz w:val="20"/>
          <w:szCs w:val="20"/>
        </w:rPr>
        <w:t>and</w:t>
      </w:r>
      <w:r w:rsidR="00902FC8" w:rsidRPr="001105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i/>
          <w:iCs/>
          <w:sz w:val="20"/>
          <w:szCs w:val="20"/>
        </w:rPr>
        <w:t>Cellular</w:t>
      </w:r>
      <w:r w:rsidR="00902FC8" w:rsidRPr="001105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i/>
          <w:iCs/>
          <w:sz w:val="20"/>
          <w:szCs w:val="20"/>
        </w:rPr>
        <w:t>Probes</w:t>
      </w:r>
      <w:r w:rsidRPr="00110537">
        <w:rPr>
          <w:rFonts w:ascii="Times New Roman" w:hAnsi="Times New Roman" w:cs="Times New Roman"/>
          <w:sz w:val="20"/>
          <w:szCs w:val="20"/>
        </w:rPr>
        <w:t>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vol.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27,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no.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5-6,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pp.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184–192,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2013.</w:t>
      </w:r>
    </w:p>
    <w:p w:rsidR="00081374" w:rsidRPr="00110537" w:rsidRDefault="00081374" w:rsidP="00110537">
      <w:pPr>
        <w:pStyle w:val="ListParagraph"/>
        <w:numPr>
          <w:ilvl w:val="0"/>
          <w:numId w:val="2"/>
        </w:num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110537">
        <w:rPr>
          <w:rFonts w:ascii="Times New Roman" w:hAnsi="Times New Roman" w:cs="Times New Roman"/>
          <w:sz w:val="20"/>
          <w:szCs w:val="20"/>
        </w:rPr>
        <w:t>Adzhar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K.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Shaw,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P.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Britton,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and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D.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Cavanagh,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“Universal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oligonucleotides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for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the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detection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of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infectious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bronchitis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virus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by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the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polymerase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chain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reaction,”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i/>
          <w:iCs/>
          <w:sz w:val="20"/>
          <w:szCs w:val="20"/>
        </w:rPr>
        <w:t>Avian</w:t>
      </w:r>
      <w:r w:rsidR="00902FC8" w:rsidRPr="001105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i/>
          <w:iCs/>
          <w:sz w:val="20"/>
          <w:szCs w:val="20"/>
        </w:rPr>
        <w:t>Pathology</w:t>
      </w:r>
      <w:r w:rsidRPr="00110537">
        <w:rPr>
          <w:rFonts w:ascii="Times New Roman" w:hAnsi="Times New Roman" w:cs="Times New Roman"/>
          <w:sz w:val="20"/>
          <w:szCs w:val="20"/>
        </w:rPr>
        <w:t>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vol.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25,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no.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4,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pp.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817–836,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1996.</w:t>
      </w:r>
    </w:p>
    <w:p w:rsidR="00081374" w:rsidRPr="00110537" w:rsidRDefault="00081374" w:rsidP="00110537">
      <w:pPr>
        <w:pStyle w:val="ListParagraph"/>
        <w:numPr>
          <w:ilvl w:val="0"/>
          <w:numId w:val="2"/>
        </w:num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110537">
        <w:rPr>
          <w:rFonts w:ascii="Times New Roman" w:hAnsi="Times New Roman" w:cs="Times New Roman"/>
          <w:sz w:val="20"/>
          <w:szCs w:val="20"/>
        </w:rPr>
        <w:t>Adzhar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A.,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R.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E.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Gough,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D.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Haydon,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K.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Shaw,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P.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Britton,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an</w:t>
      </w:r>
      <w:r w:rsidR="00110537" w:rsidRPr="00110537">
        <w:rPr>
          <w:rFonts w:ascii="Times New Roman" w:hAnsi="Times New Roman" w:cs="Times New Roman"/>
          <w:sz w:val="20"/>
          <w:szCs w:val="20"/>
        </w:rPr>
        <w:t>d</w:t>
      </w:r>
      <w:r w:rsid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110537" w:rsidRPr="00110537">
        <w:rPr>
          <w:rFonts w:ascii="Times New Roman" w:hAnsi="Times New Roman" w:cs="Times New Roman"/>
          <w:sz w:val="20"/>
          <w:szCs w:val="20"/>
        </w:rPr>
        <w:t>D</w:t>
      </w:r>
      <w:r w:rsidRPr="00110537">
        <w:rPr>
          <w:rFonts w:ascii="Times New Roman" w:hAnsi="Times New Roman" w:cs="Times New Roman"/>
          <w:sz w:val="20"/>
          <w:szCs w:val="20"/>
        </w:rPr>
        <w:t>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Cavanagh,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“Molecular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analysis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of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the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793/B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serotype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of</w:t>
      </w:r>
      <w:r w:rsidR="00AD49CD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infectious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bronchitis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virus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in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Great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Britain,”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i/>
          <w:iCs/>
          <w:sz w:val="20"/>
          <w:szCs w:val="20"/>
        </w:rPr>
        <w:t>Avian</w:t>
      </w:r>
      <w:r w:rsidR="00902FC8" w:rsidRPr="001105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i/>
          <w:iCs/>
          <w:sz w:val="20"/>
          <w:szCs w:val="20"/>
        </w:rPr>
        <w:t>Pathology</w:t>
      </w:r>
      <w:r w:rsidRPr="00110537">
        <w:rPr>
          <w:rFonts w:ascii="Times New Roman" w:hAnsi="Times New Roman" w:cs="Times New Roman"/>
          <w:sz w:val="20"/>
          <w:szCs w:val="20"/>
        </w:rPr>
        <w:t>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vol.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26,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no.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3,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pp.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625–640,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1997.</w:t>
      </w:r>
    </w:p>
    <w:p w:rsidR="00081374" w:rsidRPr="00110537" w:rsidRDefault="00081374" w:rsidP="00110537">
      <w:pPr>
        <w:pStyle w:val="ListParagraph"/>
        <w:numPr>
          <w:ilvl w:val="0"/>
          <w:numId w:val="2"/>
        </w:num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0537">
        <w:rPr>
          <w:rFonts w:ascii="Times New Roman" w:hAnsi="Times New Roman" w:cs="Times New Roman"/>
          <w:sz w:val="20"/>
          <w:szCs w:val="20"/>
        </w:rPr>
        <w:t>Alexander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D.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J.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and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R.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E.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Gough,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“Isolation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of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avian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infectious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bronchitis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virus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from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experimentally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infected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chickens,”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i/>
          <w:iCs/>
          <w:sz w:val="20"/>
          <w:szCs w:val="20"/>
        </w:rPr>
        <w:t>Research</w:t>
      </w:r>
      <w:r w:rsidR="00902FC8" w:rsidRPr="001105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i/>
          <w:iCs/>
          <w:sz w:val="20"/>
          <w:szCs w:val="20"/>
        </w:rPr>
        <w:t>in</w:t>
      </w:r>
      <w:r w:rsidR="00902FC8" w:rsidRPr="001105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i/>
          <w:iCs/>
          <w:sz w:val="20"/>
          <w:szCs w:val="20"/>
        </w:rPr>
        <w:t>Veterinary</w:t>
      </w:r>
      <w:r w:rsidR="00902FC8" w:rsidRPr="001105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i/>
          <w:iCs/>
          <w:sz w:val="20"/>
          <w:szCs w:val="20"/>
        </w:rPr>
        <w:t>Science</w:t>
      </w:r>
      <w:r w:rsidRPr="00110537">
        <w:rPr>
          <w:rFonts w:ascii="Times New Roman" w:hAnsi="Times New Roman" w:cs="Times New Roman"/>
          <w:sz w:val="20"/>
          <w:szCs w:val="20"/>
        </w:rPr>
        <w:t>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vol.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23,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no.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3,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pp.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344–347,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1977.</w:t>
      </w:r>
    </w:p>
    <w:p w:rsidR="00081374" w:rsidRPr="00110537" w:rsidRDefault="00081374" w:rsidP="00110537">
      <w:pPr>
        <w:pStyle w:val="ListParagraph"/>
        <w:numPr>
          <w:ilvl w:val="0"/>
          <w:numId w:val="2"/>
        </w:num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0537">
        <w:rPr>
          <w:rFonts w:ascii="Times New Roman" w:hAnsi="Times New Roman" w:cs="Times New Roman"/>
          <w:sz w:val="20"/>
          <w:szCs w:val="20"/>
        </w:rPr>
        <w:t>Ali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MZ,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MM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Rahman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and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Sultana,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2015.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Seroprevalence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of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i/>
          <w:iCs/>
          <w:sz w:val="20"/>
          <w:szCs w:val="20"/>
        </w:rPr>
        <w:t>Mycoplasma</w:t>
      </w:r>
      <w:r w:rsidR="00902FC8" w:rsidRPr="001105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i/>
          <w:iCs/>
          <w:sz w:val="20"/>
          <w:szCs w:val="20"/>
        </w:rPr>
        <w:t>gallisepticum</w:t>
      </w:r>
      <w:r w:rsidR="00AD49CD">
        <w:rPr>
          <w:rFonts w:ascii="Times New Roman" w:hAnsi="Times New Roman" w:cs="Times New Roman" w:hint="eastAsia"/>
          <w:i/>
          <w:iCs/>
          <w:sz w:val="20"/>
          <w:szCs w:val="20"/>
          <w:lang w:eastAsia="zh-CN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antibody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by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ELISA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and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serum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plate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agglutination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test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of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laying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chicken.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Vet.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World,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8: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9-14.</w:t>
      </w:r>
    </w:p>
    <w:p w:rsidR="00081374" w:rsidRPr="00110537" w:rsidRDefault="00081374" w:rsidP="00110537">
      <w:pPr>
        <w:pStyle w:val="ListParagraph"/>
        <w:numPr>
          <w:ilvl w:val="0"/>
          <w:numId w:val="2"/>
        </w:num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10537">
        <w:rPr>
          <w:rFonts w:ascii="Times New Roman" w:hAnsi="Times New Roman" w:cs="Times New Roman"/>
          <w:sz w:val="20"/>
          <w:szCs w:val="20"/>
        </w:rPr>
        <w:t>Arshad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S.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S.,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="00902FC8" w:rsidRPr="001105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i/>
          <w:iCs/>
          <w:sz w:val="20"/>
          <w:szCs w:val="20"/>
        </w:rPr>
        <w:t>study</w:t>
      </w:r>
      <w:r w:rsidR="00902FC8" w:rsidRPr="001105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i/>
          <w:iCs/>
          <w:sz w:val="20"/>
          <w:szCs w:val="20"/>
        </w:rPr>
        <w:t>on</w:t>
      </w:r>
      <w:r w:rsidR="00902FC8" w:rsidRPr="001105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i/>
          <w:iCs/>
          <w:sz w:val="20"/>
          <w:szCs w:val="20"/>
        </w:rPr>
        <w:t>two</w:t>
      </w:r>
      <w:r w:rsidR="00902FC8" w:rsidRPr="001105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i/>
          <w:iCs/>
          <w:sz w:val="20"/>
          <w:szCs w:val="20"/>
        </w:rPr>
        <w:t>malaysian</w:t>
      </w:r>
      <w:r w:rsidR="00902FC8" w:rsidRPr="001105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i/>
          <w:iCs/>
          <w:sz w:val="20"/>
          <w:szCs w:val="20"/>
        </w:rPr>
        <w:t>isolates</w:t>
      </w:r>
      <w:r w:rsidR="00902FC8" w:rsidRPr="001105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i/>
          <w:iCs/>
          <w:sz w:val="20"/>
          <w:szCs w:val="20"/>
        </w:rPr>
        <w:t>of</w:t>
      </w:r>
      <w:r w:rsidR="00902FC8" w:rsidRPr="001105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i/>
          <w:iCs/>
          <w:sz w:val="20"/>
          <w:szCs w:val="20"/>
        </w:rPr>
        <w:t>infectious</w:t>
      </w:r>
      <w:r w:rsidR="00902FC8" w:rsidRPr="001105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i/>
          <w:iCs/>
          <w:sz w:val="20"/>
          <w:szCs w:val="20"/>
        </w:rPr>
        <w:t>bronchitis</w:t>
      </w:r>
      <w:r w:rsidR="00902FC8" w:rsidRPr="001105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i/>
          <w:iCs/>
          <w:sz w:val="20"/>
          <w:szCs w:val="20"/>
        </w:rPr>
        <w:t>virus</w:t>
      </w:r>
      <w:r w:rsidR="00902FC8" w:rsidRPr="001105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i/>
          <w:iCs/>
          <w:sz w:val="20"/>
          <w:szCs w:val="20"/>
        </w:rPr>
        <w:t>[Ph.D.</w:t>
      </w:r>
      <w:r w:rsidR="00902FC8" w:rsidRPr="001105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i/>
          <w:iCs/>
          <w:sz w:val="20"/>
          <w:szCs w:val="20"/>
        </w:rPr>
        <w:t>thesis]</w:t>
      </w:r>
      <w:r w:rsidRPr="00110537">
        <w:rPr>
          <w:rFonts w:ascii="Times New Roman" w:hAnsi="Times New Roman" w:cs="Times New Roman"/>
          <w:sz w:val="20"/>
          <w:szCs w:val="20"/>
        </w:rPr>
        <w:t>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Universit</w:t>
      </w:r>
      <w:r w:rsidR="00110537" w:rsidRPr="00110537">
        <w:rPr>
          <w:rFonts w:ascii="Times New Roman" w:hAnsi="Times New Roman" w:cs="Times New Roman"/>
          <w:sz w:val="20"/>
          <w:szCs w:val="20"/>
        </w:rPr>
        <w:t>i</w:t>
      </w:r>
      <w:r w:rsid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110537" w:rsidRPr="00110537">
        <w:rPr>
          <w:rFonts w:ascii="Times New Roman" w:hAnsi="Times New Roman" w:cs="Times New Roman"/>
          <w:sz w:val="20"/>
          <w:szCs w:val="20"/>
        </w:rPr>
        <w:t>P</w:t>
      </w:r>
      <w:r w:rsidRPr="00110537">
        <w:rPr>
          <w:rFonts w:ascii="Times New Roman" w:hAnsi="Times New Roman" w:cs="Times New Roman"/>
          <w:sz w:val="20"/>
          <w:szCs w:val="20"/>
        </w:rPr>
        <w:t>ertanian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Malaysia,1993.</w:t>
      </w:r>
    </w:p>
    <w:p w:rsidR="00081374" w:rsidRPr="00110537" w:rsidRDefault="00081374" w:rsidP="00110537">
      <w:pPr>
        <w:pStyle w:val="ListParagraph"/>
        <w:numPr>
          <w:ilvl w:val="0"/>
          <w:numId w:val="2"/>
        </w:num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0537">
        <w:rPr>
          <w:rFonts w:ascii="Times New Roman" w:hAnsi="Times New Roman" w:cs="Times New Roman"/>
          <w:sz w:val="20"/>
          <w:szCs w:val="20"/>
        </w:rPr>
        <w:lastRenderedPageBreak/>
        <w:t>Arshad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S.,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K.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Al-Salihi,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and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M.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Noordin,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“Ultrastructural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pathology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of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trachea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in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chicken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experimentally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infected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with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infectious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bronchitis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Virus-MH-5365/95,”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i/>
          <w:iCs/>
          <w:sz w:val="20"/>
          <w:szCs w:val="20"/>
        </w:rPr>
        <w:t>Annals</w:t>
      </w:r>
      <w:r w:rsidR="00902FC8" w:rsidRPr="001105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i/>
          <w:iCs/>
          <w:sz w:val="20"/>
          <w:szCs w:val="20"/>
        </w:rPr>
        <w:t>o</w:t>
      </w:r>
      <w:r w:rsidR="00110537" w:rsidRPr="00110537">
        <w:rPr>
          <w:rFonts w:ascii="Times New Roman" w:hAnsi="Times New Roman" w:cs="Times New Roman"/>
          <w:i/>
          <w:iCs/>
          <w:sz w:val="20"/>
          <w:szCs w:val="20"/>
        </w:rPr>
        <w:t>f</w:t>
      </w:r>
      <w:r w:rsidR="001105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110537" w:rsidRPr="00110537"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Pr="00110537">
        <w:rPr>
          <w:rFonts w:ascii="Times New Roman" w:hAnsi="Times New Roman" w:cs="Times New Roman"/>
          <w:i/>
          <w:iCs/>
          <w:sz w:val="20"/>
          <w:szCs w:val="20"/>
        </w:rPr>
        <w:t>icroscopy</w:t>
      </w:r>
      <w:r w:rsidRPr="00110537">
        <w:rPr>
          <w:rFonts w:ascii="Times New Roman" w:hAnsi="Times New Roman" w:cs="Times New Roman"/>
          <w:sz w:val="20"/>
          <w:szCs w:val="20"/>
        </w:rPr>
        <w:t>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vol.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3,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pp.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43–47,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2002.</w:t>
      </w:r>
    </w:p>
    <w:p w:rsidR="00081374" w:rsidRPr="00110537" w:rsidRDefault="00081374" w:rsidP="00110537">
      <w:pPr>
        <w:pStyle w:val="ListParagraph"/>
        <w:numPr>
          <w:ilvl w:val="0"/>
          <w:numId w:val="2"/>
        </w:num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0537">
        <w:rPr>
          <w:rFonts w:ascii="Times New Roman" w:hAnsi="Times New Roman" w:cs="Times New Roman"/>
          <w:sz w:val="20"/>
          <w:szCs w:val="20"/>
        </w:rPr>
        <w:t>Bacon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L.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D.,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D.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B.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Hunter,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H.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M.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Zhang,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K.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Brand,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and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R.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Etches,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“Retrospective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evidence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that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the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MHC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(B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haplotype)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of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chickens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influences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genetic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resistance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to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attenuated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infectious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bronchitis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vaccine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strains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in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chickens,”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i/>
          <w:iCs/>
          <w:sz w:val="20"/>
          <w:szCs w:val="20"/>
        </w:rPr>
        <w:t>Avian</w:t>
      </w:r>
      <w:r w:rsidR="00902FC8" w:rsidRPr="001105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i/>
          <w:iCs/>
          <w:sz w:val="20"/>
          <w:szCs w:val="20"/>
        </w:rPr>
        <w:t>Pathology</w:t>
      </w:r>
      <w:r w:rsidRPr="00110537">
        <w:rPr>
          <w:rFonts w:ascii="Times New Roman" w:hAnsi="Times New Roman" w:cs="Times New Roman"/>
          <w:sz w:val="20"/>
          <w:szCs w:val="20"/>
        </w:rPr>
        <w:t>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vol.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33,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no.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6,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pp.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605–609,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2004.</w:t>
      </w:r>
    </w:p>
    <w:p w:rsidR="00081374" w:rsidRPr="00110537" w:rsidRDefault="00081374" w:rsidP="00110537">
      <w:pPr>
        <w:pStyle w:val="ListParagraph"/>
        <w:numPr>
          <w:ilvl w:val="0"/>
          <w:numId w:val="2"/>
        </w:num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0537">
        <w:rPr>
          <w:rFonts w:ascii="Times New Roman" w:hAnsi="Times New Roman" w:cs="Times New Roman"/>
          <w:sz w:val="20"/>
          <w:szCs w:val="20"/>
        </w:rPr>
        <w:t>Balasubramenia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TR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Gupalkrishnamurthy,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Sivaseelan,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GA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Balasubramaniam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and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JJ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Rajeswar,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2013.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Evaluation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of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an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inactivated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vaccine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for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nephropathogenic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infectious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bronchitis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virus.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Vet.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World,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6: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134-138.</w:t>
      </w:r>
    </w:p>
    <w:p w:rsidR="00081374" w:rsidRPr="00110537" w:rsidRDefault="00081374" w:rsidP="00110537">
      <w:pPr>
        <w:pStyle w:val="ListParagraph"/>
        <w:numPr>
          <w:ilvl w:val="0"/>
          <w:numId w:val="2"/>
        </w:num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0537">
        <w:rPr>
          <w:rFonts w:ascii="Times New Roman" w:hAnsi="Times New Roman" w:cs="Times New Roman"/>
          <w:sz w:val="20"/>
          <w:szCs w:val="20"/>
        </w:rPr>
        <w:t>Bande,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F.,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S.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S.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Arshad,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M.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Hair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Bejo,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H.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Moeini,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and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A.R.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Omar,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“Progress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and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challenges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toward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the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development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of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vaccines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against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avian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infectious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bronchitis,”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i/>
          <w:iCs/>
          <w:sz w:val="20"/>
          <w:szCs w:val="20"/>
        </w:rPr>
        <w:t>Journal</w:t>
      </w:r>
      <w:r w:rsidR="00902FC8" w:rsidRPr="001105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i/>
          <w:iCs/>
          <w:sz w:val="20"/>
          <w:szCs w:val="20"/>
        </w:rPr>
        <w:t>of</w:t>
      </w:r>
      <w:r w:rsidR="00902FC8" w:rsidRPr="00110537">
        <w:rPr>
          <w:rFonts w:ascii="Times New Roman" w:hAnsi="Times New Roman" w:cs="Times New Roman" w:hint="eastAsia"/>
          <w:i/>
          <w:iCs/>
          <w:sz w:val="20"/>
          <w:szCs w:val="20"/>
          <w:lang w:eastAsia="zh-CN"/>
        </w:rPr>
        <w:t xml:space="preserve"> </w:t>
      </w:r>
      <w:r w:rsidRPr="00110537">
        <w:rPr>
          <w:rFonts w:ascii="Times New Roman" w:hAnsi="Times New Roman" w:cs="Times New Roman"/>
          <w:i/>
          <w:iCs/>
          <w:sz w:val="20"/>
          <w:szCs w:val="20"/>
        </w:rPr>
        <w:t>Immunology</w:t>
      </w:r>
      <w:r w:rsidR="00902FC8" w:rsidRPr="001105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i/>
          <w:iCs/>
          <w:sz w:val="20"/>
          <w:szCs w:val="20"/>
        </w:rPr>
        <w:t>Research</w:t>
      </w:r>
      <w:r w:rsidRPr="00110537">
        <w:rPr>
          <w:rFonts w:ascii="Times New Roman" w:hAnsi="Times New Roman" w:cs="Times New Roman"/>
          <w:sz w:val="20"/>
          <w:szCs w:val="20"/>
        </w:rPr>
        <w:t>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vol.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2015,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Article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ID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424860,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12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pages,2015,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10.1155/2015/424860.</w:t>
      </w:r>
    </w:p>
    <w:p w:rsidR="00081374" w:rsidRPr="00110537" w:rsidRDefault="00081374" w:rsidP="00110537">
      <w:pPr>
        <w:pStyle w:val="ListParagraph"/>
        <w:numPr>
          <w:ilvl w:val="0"/>
          <w:numId w:val="2"/>
        </w:num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110537">
        <w:rPr>
          <w:rFonts w:ascii="Times New Roman" w:hAnsi="Times New Roman" w:cs="Times New Roman"/>
          <w:sz w:val="20"/>
          <w:szCs w:val="20"/>
        </w:rPr>
        <w:t>Barua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H,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PK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Bisuead,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NC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Debnath,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MN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Anwar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and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BC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Dey,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2006.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Serosurvey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and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isolation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of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infectious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bronchitis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virus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in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chicken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reared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in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commercial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and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semi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scavenging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system.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Bangladesh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Microbiol.,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23: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114-117.</w:t>
      </w:r>
    </w:p>
    <w:p w:rsidR="00081374" w:rsidRPr="00110537" w:rsidRDefault="00081374" w:rsidP="00110537">
      <w:pPr>
        <w:pStyle w:val="ListParagraph"/>
        <w:numPr>
          <w:ilvl w:val="0"/>
          <w:numId w:val="2"/>
        </w:num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0537">
        <w:rPr>
          <w:rFonts w:ascii="Times New Roman" w:hAnsi="Times New Roman" w:cs="Times New Roman"/>
          <w:sz w:val="20"/>
          <w:szCs w:val="20"/>
        </w:rPr>
        <w:t>Beaudett</w:t>
      </w:r>
      <w:r w:rsidR="00110537" w:rsidRPr="00110537">
        <w:rPr>
          <w:rFonts w:ascii="Times New Roman" w:hAnsi="Times New Roman" w:cs="Times New Roman"/>
          <w:sz w:val="20"/>
          <w:szCs w:val="20"/>
        </w:rPr>
        <w:t>e</w:t>
      </w:r>
      <w:r w:rsid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110537" w:rsidRPr="00110537">
        <w:rPr>
          <w:rFonts w:ascii="Times New Roman" w:hAnsi="Times New Roman" w:cs="Times New Roman"/>
          <w:sz w:val="20"/>
          <w:szCs w:val="20"/>
        </w:rPr>
        <w:t>F.</w:t>
      </w:r>
      <w:r w:rsid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110537" w:rsidRPr="00110537">
        <w:rPr>
          <w:rFonts w:ascii="Times New Roman" w:hAnsi="Times New Roman" w:cs="Times New Roman"/>
          <w:sz w:val="20"/>
          <w:szCs w:val="20"/>
        </w:rPr>
        <w:t>a</w:t>
      </w:r>
      <w:r w:rsidRPr="00110537">
        <w:rPr>
          <w:rFonts w:ascii="Times New Roman" w:hAnsi="Times New Roman" w:cs="Times New Roman"/>
          <w:sz w:val="20"/>
          <w:szCs w:val="20"/>
        </w:rPr>
        <w:t>nd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C.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Hudson,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“Cultivation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of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the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virus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of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infectious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bronchitis,”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i/>
          <w:iCs/>
          <w:sz w:val="20"/>
          <w:szCs w:val="20"/>
        </w:rPr>
        <w:t>Journal</w:t>
      </w:r>
      <w:r w:rsidR="00902FC8" w:rsidRPr="001105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i/>
          <w:iCs/>
          <w:sz w:val="20"/>
          <w:szCs w:val="20"/>
        </w:rPr>
        <w:t>of</w:t>
      </w:r>
      <w:r w:rsidR="00902FC8" w:rsidRPr="001105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i/>
          <w:iCs/>
          <w:sz w:val="20"/>
          <w:szCs w:val="20"/>
        </w:rPr>
        <w:t>the</w:t>
      </w:r>
      <w:r w:rsidR="00902FC8" w:rsidRPr="001105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i/>
          <w:iCs/>
          <w:sz w:val="20"/>
          <w:szCs w:val="20"/>
        </w:rPr>
        <w:t>American</w:t>
      </w:r>
      <w:r w:rsidR="00902FC8" w:rsidRPr="001105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i/>
          <w:iCs/>
          <w:sz w:val="20"/>
          <w:szCs w:val="20"/>
        </w:rPr>
        <w:t>Veterinary</w:t>
      </w:r>
      <w:r w:rsidR="00902FC8" w:rsidRPr="001105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i/>
          <w:iCs/>
          <w:sz w:val="20"/>
          <w:szCs w:val="20"/>
        </w:rPr>
        <w:t>Medica</w:t>
      </w:r>
      <w:r w:rsidR="00110537" w:rsidRPr="00110537">
        <w:rPr>
          <w:rFonts w:ascii="Times New Roman" w:hAnsi="Times New Roman" w:cs="Times New Roman"/>
          <w:i/>
          <w:iCs/>
          <w:sz w:val="20"/>
          <w:szCs w:val="20"/>
        </w:rPr>
        <w:t>l</w:t>
      </w:r>
      <w:r w:rsidR="001105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110537" w:rsidRPr="00110537"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Pr="00110537">
        <w:rPr>
          <w:rFonts w:ascii="Times New Roman" w:hAnsi="Times New Roman" w:cs="Times New Roman"/>
          <w:i/>
          <w:iCs/>
          <w:sz w:val="20"/>
          <w:szCs w:val="20"/>
        </w:rPr>
        <w:t>ssociation</w:t>
      </w:r>
      <w:r w:rsidRPr="00110537">
        <w:rPr>
          <w:rFonts w:ascii="Times New Roman" w:hAnsi="Times New Roman" w:cs="Times New Roman"/>
          <w:sz w:val="20"/>
          <w:szCs w:val="20"/>
        </w:rPr>
        <w:t>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vol.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90,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pp.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51–60,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1937.</w:t>
      </w:r>
    </w:p>
    <w:p w:rsidR="00081374" w:rsidRPr="00110537" w:rsidRDefault="00081374" w:rsidP="00110537">
      <w:pPr>
        <w:pStyle w:val="ListParagraph"/>
        <w:numPr>
          <w:ilvl w:val="0"/>
          <w:numId w:val="2"/>
        </w:num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0537">
        <w:rPr>
          <w:rFonts w:ascii="Times New Roman" w:hAnsi="Times New Roman" w:cs="Times New Roman"/>
          <w:sz w:val="20"/>
          <w:szCs w:val="20"/>
        </w:rPr>
        <w:t>Bezuidenhout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A.,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S.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P.</w:t>
      </w:r>
      <w:r w:rsidR="00AD49CD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Mondal,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and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E.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L.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Buckles,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“Histopathological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and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immunohistochemical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study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of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air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sac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lesions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induced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by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two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strains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of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infectious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bronchitis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virus,”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i/>
          <w:iCs/>
          <w:sz w:val="20"/>
          <w:szCs w:val="20"/>
        </w:rPr>
        <w:t>Journal</w:t>
      </w:r>
      <w:r w:rsidR="00902FC8" w:rsidRPr="001105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i/>
          <w:iCs/>
          <w:sz w:val="20"/>
          <w:szCs w:val="20"/>
        </w:rPr>
        <w:t>of</w:t>
      </w:r>
      <w:r w:rsidR="00902FC8" w:rsidRPr="001105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i/>
          <w:iCs/>
          <w:sz w:val="20"/>
          <w:szCs w:val="20"/>
        </w:rPr>
        <w:t>Comparative</w:t>
      </w:r>
      <w:r w:rsidR="00902FC8" w:rsidRPr="001105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i/>
          <w:iCs/>
          <w:sz w:val="20"/>
          <w:szCs w:val="20"/>
        </w:rPr>
        <w:t>Pathology</w:t>
      </w:r>
      <w:r w:rsidRPr="00110537">
        <w:rPr>
          <w:rFonts w:ascii="Times New Roman" w:hAnsi="Times New Roman" w:cs="Times New Roman"/>
          <w:sz w:val="20"/>
          <w:szCs w:val="20"/>
        </w:rPr>
        <w:t>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vol.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145,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no.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4,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pp.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319–326,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2011.</w:t>
      </w:r>
    </w:p>
    <w:p w:rsidR="00081374" w:rsidRPr="00110537" w:rsidRDefault="00081374" w:rsidP="00110537">
      <w:pPr>
        <w:pStyle w:val="ListParagraph"/>
        <w:numPr>
          <w:ilvl w:val="0"/>
          <w:numId w:val="2"/>
        </w:num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0537">
        <w:rPr>
          <w:rFonts w:ascii="Times New Roman" w:hAnsi="Times New Roman" w:cs="Times New Roman"/>
          <w:sz w:val="20"/>
          <w:szCs w:val="20"/>
        </w:rPr>
        <w:t>Callison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S.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A.,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D.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Hilt,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T.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O.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Boynton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et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al.,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“Development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and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evaluation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of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real-time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Taqman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RT-PCR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assay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for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the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detection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of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infectious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bronchitis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virus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from</w:t>
      </w:r>
      <w:r w:rsidR="00AD49CD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infected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lastRenderedPageBreak/>
        <w:t>chickens,”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i/>
          <w:iCs/>
          <w:sz w:val="20"/>
          <w:szCs w:val="20"/>
        </w:rPr>
        <w:t>Journal</w:t>
      </w:r>
      <w:r w:rsidR="00902FC8" w:rsidRPr="001105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i/>
          <w:iCs/>
          <w:sz w:val="20"/>
          <w:szCs w:val="20"/>
        </w:rPr>
        <w:t>of</w:t>
      </w:r>
      <w:r w:rsidR="00902FC8" w:rsidRPr="001105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i/>
          <w:iCs/>
          <w:sz w:val="20"/>
          <w:szCs w:val="20"/>
        </w:rPr>
        <w:t>Virologica</w:t>
      </w:r>
      <w:r w:rsidR="00110537" w:rsidRPr="00110537">
        <w:rPr>
          <w:rFonts w:ascii="Times New Roman" w:hAnsi="Times New Roman" w:cs="Times New Roman"/>
          <w:i/>
          <w:iCs/>
          <w:sz w:val="20"/>
          <w:szCs w:val="20"/>
        </w:rPr>
        <w:t>l</w:t>
      </w:r>
      <w:r w:rsidR="001105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110537" w:rsidRPr="00110537"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Pr="00110537">
        <w:rPr>
          <w:rFonts w:ascii="Times New Roman" w:hAnsi="Times New Roman" w:cs="Times New Roman"/>
          <w:i/>
          <w:iCs/>
          <w:sz w:val="20"/>
          <w:szCs w:val="20"/>
        </w:rPr>
        <w:t>ethods</w:t>
      </w:r>
      <w:r w:rsidRPr="00110537">
        <w:rPr>
          <w:rFonts w:ascii="Times New Roman" w:hAnsi="Times New Roman" w:cs="Times New Roman"/>
          <w:sz w:val="20"/>
          <w:szCs w:val="20"/>
        </w:rPr>
        <w:t>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vol.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138,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no.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1-2,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pp.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60–65,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2006.</w:t>
      </w:r>
    </w:p>
    <w:p w:rsidR="00081374" w:rsidRPr="00110537" w:rsidRDefault="00081374" w:rsidP="00110537">
      <w:pPr>
        <w:pStyle w:val="ListParagraph"/>
        <w:numPr>
          <w:ilvl w:val="0"/>
          <w:numId w:val="2"/>
        </w:num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0537">
        <w:rPr>
          <w:rFonts w:ascii="Times New Roman" w:hAnsi="Times New Roman" w:cs="Times New Roman"/>
          <w:sz w:val="20"/>
          <w:szCs w:val="20"/>
        </w:rPr>
        <w:t>Cavanagh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D,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2005.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Corona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viruses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in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poultry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and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other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birds.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Avian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Pathol.,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34: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439-448.</w:t>
      </w:r>
    </w:p>
    <w:p w:rsidR="00081374" w:rsidRPr="00110537" w:rsidRDefault="00081374" w:rsidP="00110537">
      <w:pPr>
        <w:pStyle w:val="ListParagraph"/>
        <w:numPr>
          <w:ilvl w:val="0"/>
          <w:numId w:val="2"/>
        </w:num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0537">
        <w:rPr>
          <w:rFonts w:ascii="Times New Roman" w:hAnsi="Times New Roman" w:cs="Times New Roman"/>
          <w:sz w:val="20"/>
          <w:szCs w:val="20"/>
        </w:rPr>
        <w:t>Cavanagh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D,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PJ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Davis,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J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Cook,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D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Li,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Kant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and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G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Koch,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1992.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Location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of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the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amino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acid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differences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in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the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S1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spike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glycoprotein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subunit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of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closely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related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serotypes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of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infectious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bronchitis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virus.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Avian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Pathol.,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21: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33–43.</w:t>
      </w:r>
    </w:p>
    <w:p w:rsidR="00902FC8" w:rsidRPr="00110537" w:rsidRDefault="00081374" w:rsidP="00110537">
      <w:pPr>
        <w:pStyle w:val="ListParagraph"/>
        <w:numPr>
          <w:ilvl w:val="0"/>
          <w:numId w:val="2"/>
        </w:num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0537">
        <w:rPr>
          <w:rFonts w:ascii="Times New Roman" w:hAnsi="Times New Roman" w:cs="Times New Roman"/>
          <w:sz w:val="20"/>
          <w:szCs w:val="20"/>
        </w:rPr>
        <w:t>Cavanagh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D.,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K.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Mawditt,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D.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D.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B.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Welchman,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P.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Britton</w:t>
      </w:r>
      <w:r w:rsidR="00110537" w:rsidRPr="00110537">
        <w:rPr>
          <w:rFonts w:ascii="Times New Roman" w:hAnsi="Times New Roman" w:cs="Times New Roman"/>
          <w:sz w:val="20"/>
          <w:szCs w:val="20"/>
        </w:rPr>
        <w:t>,</w:t>
      </w:r>
      <w:r w:rsid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110537" w:rsidRPr="00110537">
        <w:rPr>
          <w:rFonts w:ascii="Times New Roman" w:hAnsi="Times New Roman" w:cs="Times New Roman"/>
          <w:sz w:val="20"/>
          <w:szCs w:val="20"/>
        </w:rPr>
        <w:t>a</w:t>
      </w:r>
      <w:r w:rsidRPr="00110537">
        <w:rPr>
          <w:rFonts w:ascii="Times New Roman" w:hAnsi="Times New Roman" w:cs="Times New Roman"/>
          <w:sz w:val="20"/>
          <w:szCs w:val="20"/>
        </w:rPr>
        <w:t>nd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R.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E.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Gough,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“Coronaviruses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from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pheasants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(Phasianuscolchicus)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are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genetically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closely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related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to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AD49CD" w:rsidRPr="00110537">
        <w:rPr>
          <w:rFonts w:ascii="Times New Roman" w:hAnsi="Times New Roman" w:cs="Times New Roman"/>
          <w:sz w:val="20"/>
          <w:szCs w:val="20"/>
        </w:rPr>
        <w:t>corona viruses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of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domestic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fowl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(infectious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bronchitis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virus)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and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turkeys,”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i/>
          <w:iCs/>
          <w:sz w:val="20"/>
          <w:szCs w:val="20"/>
        </w:rPr>
        <w:t>Avia</w:t>
      </w:r>
      <w:r w:rsidR="00110537" w:rsidRPr="00110537">
        <w:rPr>
          <w:rFonts w:ascii="Times New Roman" w:hAnsi="Times New Roman" w:cs="Times New Roman"/>
          <w:i/>
          <w:iCs/>
          <w:sz w:val="20"/>
          <w:szCs w:val="20"/>
        </w:rPr>
        <w:t>n</w:t>
      </w:r>
      <w:r w:rsidR="001105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110537" w:rsidRPr="00110537">
        <w:rPr>
          <w:rFonts w:ascii="Times New Roman" w:hAnsi="Times New Roman" w:cs="Times New Roman"/>
          <w:i/>
          <w:iCs/>
          <w:sz w:val="20"/>
          <w:szCs w:val="20"/>
        </w:rPr>
        <w:t>P</w:t>
      </w:r>
      <w:r w:rsidRPr="00110537">
        <w:rPr>
          <w:rFonts w:ascii="Times New Roman" w:hAnsi="Times New Roman" w:cs="Times New Roman"/>
          <w:i/>
          <w:iCs/>
          <w:sz w:val="20"/>
          <w:szCs w:val="20"/>
        </w:rPr>
        <w:t>athology</w:t>
      </w:r>
      <w:r w:rsidRPr="00110537">
        <w:rPr>
          <w:rFonts w:ascii="Times New Roman" w:hAnsi="Times New Roman" w:cs="Times New Roman"/>
          <w:sz w:val="20"/>
          <w:szCs w:val="20"/>
        </w:rPr>
        <w:t>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vol.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31,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no.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1,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pp.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81–93,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2002.</w:t>
      </w:r>
    </w:p>
    <w:p w:rsidR="00081374" w:rsidRPr="00110537" w:rsidRDefault="00902FC8" w:rsidP="00110537">
      <w:pPr>
        <w:pStyle w:val="ListParagraph"/>
        <w:numPr>
          <w:ilvl w:val="0"/>
          <w:numId w:val="2"/>
        </w:num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0537">
        <w:rPr>
          <w:rFonts w:ascii="Times New Roman" w:hAnsi="Times New Roman" w:cs="Times New Roman"/>
          <w:sz w:val="20"/>
          <w:szCs w:val="20"/>
        </w:rPr>
        <w:t>C</w:t>
      </w:r>
      <w:r w:rsidR="00081374" w:rsidRPr="00110537">
        <w:rPr>
          <w:rFonts w:ascii="Times New Roman" w:hAnsi="Times New Roman" w:cs="Times New Roman"/>
          <w:sz w:val="20"/>
          <w:szCs w:val="20"/>
        </w:rPr>
        <w:t>avanagh</w:t>
      </w:r>
      <w:r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081374" w:rsidRPr="00110537">
        <w:rPr>
          <w:rFonts w:ascii="Times New Roman" w:hAnsi="Times New Roman" w:cs="Times New Roman"/>
          <w:sz w:val="20"/>
          <w:szCs w:val="20"/>
        </w:rPr>
        <w:t>D</w:t>
      </w:r>
      <w:r w:rsidR="00110537" w:rsidRPr="00110537">
        <w:rPr>
          <w:rFonts w:ascii="Times New Roman" w:hAnsi="Times New Roman" w:cs="Times New Roman"/>
          <w:sz w:val="20"/>
          <w:szCs w:val="20"/>
        </w:rPr>
        <w:t>.</w:t>
      </w:r>
      <w:r w:rsid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110537" w:rsidRPr="00110537">
        <w:rPr>
          <w:rFonts w:ascii="Times New Roman" w:hAnsi="Times New Roman" w:cs="Times New Roman"/>
          <w:sz w:val="20"/>
          <w:szCs w:val="20"/>
        </w:rPr>
        <w:t>a</w:t>
      </w:r>
      <w:r w:rsidR="00081374" w:rsidRPr="00110537">
        <w:rPr>
          <w:rFonts w:ascii="Times New Roman" w:hAnsi="Times New Roman" w:cs="Times New Roman"/>
          <w:sz w:val="20"/>
          <w:szCs w:val="20"/>
        </w:rPr>
        <w:t>nd</w:t>
      </w:r>
      <w:r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081374" w:rsidRPr="00110537">
        <w:rPr>
          <w:rFonts w:ascii="Times New Roman" w:hAnsi="Times New Roman" w:cs="Times New Roman"/>
          <w:sz w:val="20"/>
          <w:szCs w:val="20"/>
        </w:rPr>
        <w:t>J.</w:t>
      </w:r>
      <w:r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081374" w:rsidRPr="00110537">
        <w:rPr>
          <w:rFonts w:ascii="Times New Roman" w:hAnsi="Times New Roman" w:cs="Times New Roman"/>
          <w:sz w:val="20"/>
          <w:szCs w:val="20"/>
        </w:rPr>
        <w:t>Gelb,</w:t>
      </w:r>
      <w:r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081374" w:rsidRPr="00110537">
        <w:rPr>
          <w:rFonts w:ascii="Times New Roman" w:hAnsi="Times New Roman" w:cs="Times New Roman"/>
          <w:sz w:val="20"/>
          <w:szCs w:val="20"/>
        </w:rPr>
        <w:t>“Infectious</w:t>
      </w:r>
      <w:r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081374" w:rsidRPr="00110537">
        <w:rPr>
          <w:rFonts w:ascii="Times New Roman" w:hAnsi="Times New Roman" w:cs="Times New Roman"/>
          <w:sz w:val="20"/>
          <w:szCs w:val="20"/>
        </w:rPr>
        <w:t>bronchitis,”</w:t>
      </w:r>
      <w:r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081374" w:rsidRPr="00110537">
        <w:rPr>
          <w:rFonts w:ascii="Times New Roman" w:hAnsi="Times New Roman" w:cs="Times New Roman"/>
          <w:sz w:val="20"/>
          <w:szCs w:val="20"/>
        </w:rPr>
        <w:t>in</w:t>
      </w:r>
      <w:r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081374" w:rsidRPr="00110537">
        <w:rPr>
          <w:rFonts w:ascii="Times New Roman" w:hAnsi="Times New Roman" w:cs="Times New Roman"/>
          <w:i/>
          <w:iCs/>
          <w:sz w:val="20"/>
          <w:szCs w:val="20"/>
        </w:rPr>
        <w:t>Diseases</w:t>
      </w:r>
      <w:r w:rsidRPr="001105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081374" w:rsidRPr="00110537">
        <w:rPr>
          <w:rFonts w:ascii="Times New Roman" w:hAnsi="Times New Roman" w:cs="Times New Roman"/>
          <w:i/>
          <w:iCs/>
          <w:sz w:val="20"/>
          <w:szCs w:val="20"/>
        </w:rPr>
        <w:t>of</w:t>
      </w:r>
      <w:r w:rsidRPr="001105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081374" w:rsidRPr="00110537">
        <w:rPr>
          <w:rFonts w:ascii="Times New Roman" w:hAnsi="Times New Roman" w:cs="Times New Roman"/>
          <w:i/>
          <w:iCs/>
          <w:sz w:val="20"/>
          <w:szCs w:val="20"/>
        </w:rPr>
        <w:t>Poultry</w:t>
      </w:r>
      <w:r w:rsidR="00081374" w:rsidRPr="00110537">
        <w:rPr>
          <w:rFonts w:ascii="Times New Roman" w:hAnsi="Times New Roman" w:cs="Times New Roman"/>
          <w:sz w:val="20"/>
          <w:szCs w:val="20"/>
        </w:rPr>
        <w:t>,</w:t>
      </w:r>
      <w:r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081374" w:rsidRPr="00110537">
        <w:rPr>
          <w:rFonts w:ascii="Times New Roman" w:hAnsi="Times New Roman" w:cs="Times New Roman"/>
          <w:sz w:val="20"/>
          <w:szCs w:val="20"/>
        </w:rPr>
        <w:t>pp.</w:t>
      </w:r>
      <w:r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081374" w:rsidRPr="00110537">
        <w:rPr>
          <w:rFonts w:ascii="Times New Roman" w:hAnsi="Times New Roman" w:cs="Times New Roman"/>
          <w:sz w:val="20"/>
          <w:szCs w:val="20"/>
        </w:rPr>
        <w:t>117–135</w:t>
      </w:r>
      <w:r w:rsidR="00110537" w:rsidRPr="00110537">
        <w:rPr>
          <w:rFonts w:ascii="Times New Roman" w:hAnsi="Times New Roman" w:cs="Times New Roman"/>
          <w:sz w:val="20"/>
          <w:szCs w:val="20"/>
        </w:rPr>
        <w:t>,</w:t>
      </w:r>
      <w:r w:rsid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110537" w:rsidRPr="00110537">
        <w:rPr>
          <w:rFonts w:ascii="Times New Roman" w:hAnsi="Times New Roman" w:cs="Times New Roman"/>
          <w:sz w:val="20"/>
          <w:szCs w:val="20"/>
        </w:rPr>
        <w:t>W</w:t>
      </w:r>
      <w:r w:rsidR="00081374" w:rsidRPr="00110537">
        <w:rPr>
          <w:rFonts w:ascii="Times New Roman" w:hAnsi="Times New Roman" w:cs="Times New Roman"/>
          <w:sz w:val="20"/>
          <w:szCs w:val="20"/>
        </w:rPr>
        <w:t>iley-Blackwell,</w:t>
      </w:r>
      <w:r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081374" w:rsidRPr="00110537">
        <w:rPr>
          <w:rFonts w:ascii="Times New Roman" w:hAnsi="Times New Roman" w:cs="Times New Roman"/>
          <w:sz w:val="20"/>
          <w:szCs w:val="20"/>
        </w:rPr>
        <w:t>12th</w:t>
      </w:r>
      <w:r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081374" w:rsidRPr="00110537">
        <w:rPr>
          <w:rFonts w:ascii="Times New Roman" w:hAnsi="Times New Roman" w:cs="Times New Roman"/>
          <w:sz w:val="20"/>
          <w:szCs w:val="20"/>
        </w:rPr>
        <w:t>edition,</w:t>
      </w:r>
      <w:r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081374" w:rsidRPr="00110537">
        <w:rPr>
          <w:rFonts w:ascii="Times New Roman" w:hAnsi="Times New Roman" w:cs="Times New Roman"/>
          <w:sz w:val="20"/>
          <w:szCs w:val="20"/>
        </w:rPr>
        <w:t>2008.</w:t>
      </w:r>
    </w:p>
    <w:p w:rsidR="00081374" w:rsidRPr="00110537" w:rsidRDefault="00081374" w:rsidP="00110537">
      <w:pPr>
        <w:pStyle w:val="ListParagraph"/>
        <w:numPr>
          <w:ilvl w:val="0"/>
          <w:numId w:val="2"/>
        </w:num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0537">
        <w:rPr>
          <w:rFonts w:ascii="Times New Roman" w:hAnsi="Times New Roman" w:cs="Times New Roman"/>
          <w:sz w:val="20"/>
          <w:szCs w:val="20"/>
        </w:rPr>
        <w:t>Cavanagh,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D.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“</w:t>
      </w:r>
      <w:r w:rsidR="00AD49CD" w:rsidRPr="00110537">
        <w:rPr>
          <w:rFonts w:ascii="Times New Roman" w:hAnsi="Times New Roman" w:cs="Times New Roman"/>
          <w:sz w:val="20"/>
          <w:szCs w:val="20"/>
        </w:rPr>
        <w:t>Corona virus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avian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infectious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bronchitis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virus</w:t>
      </w:r>
      <w:r w:rsidR="00902FC8" w:rsidRPr="001105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i/>
          <w:iCs/>
          <w:sz w:val="20"/>
          <w:szCs w:val="20"/>
        </w:rPr>
        <w:t>Veterinary</w:t>
      </w:r>
      <w:r w:rsidR="00902FC8" w:rsidRPr="001105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i/>
          <w:iCs/>
          <w:sz w:val="20"/>
          <w:szCs w:val="20"/>
        </w:rPr>
        <w:t>Research</w:t>
      </w:r>
      <w:r w:rsidRPr="00110537">
        <w:rPr>
          <w:rFonts w:ascii="Times New Roman" w:hAnsi="Times New Roman" w:cs="Times New Roman"/>
          <w:sz w:val="20"/>
          <w:szCs w:val="20"/>
        </w:rPr>
        <w:t>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vol.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38,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no.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2,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pp.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281–297,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2007.</w:t>
      </w:r>
    </w:p>
    <w:p w:rsidR="00E13105" w:rsidRPr="00110537" w:rsidRDefault="00E13105" w:rsidP="00110537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0537">
        <w:rPr>
          <w:rFonts w:ascii="Times New Roman" w:hAnsi="Times New Roman" w:cs="Times New Roman"/>
          <w:sz w:val="20"/>
          <w:szCs w:val="20"/>
        </w:rPr>
        <w:t>Cavanagh,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D.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and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Naqi,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S</w:t>
      </w:r>
      <w:r w:rsidR="00110537" w:rsidRPr="00110537">
        <w:rPr>
          <w:rFonts w:ascii="Times New Roman" w:hAnsi="Times New Roman" w:cs="Times New Roman"/>
          <w:sz w:val="20"/>
          <w:szCs w:val="20"/>
        </w:rPr>
        <w:t>.</w:t>
      </w:r>
      <w:r w:rsid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110537" w:rsidRPr="00110537">
        <w:rPr>
          <w:rFonts w:ascii="Times New Roman" w:hAnsi="Times New Roman" w:cs="Times New Roman"/>
          <w:sz w:val="20"/>
          <w:szCs w:val="20"/>
        </w:rPr>
        <w:t>A</w:t>
      </w:r>
      <w:r w:rsidRPr="00110537">
        <w:rPr>
          <w:rFonts w:ascii="Times New Roman" w:hAnsi="Times New Roman" w:cs="Times New Roman"/>
          <w:sz w:val="20"/>
          <w:szCs w:val="20"/>
        </w:rPr>
        <w:t>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(2003):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Infectious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bronchitis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in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Disease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of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poultry.</w:t>
      </w:r>
    </w:p>
    <w:p w:rsidR="00E13105" w:rsidRPr="00110537" w:rsidRDefault="00E13105" w:rsidP="00110537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110537">
        <w:rPr>
          <w:rFonts w:ascii="Times New Roman" w:hAnsi="Times New Roman" w:cs="Times New Roman"/>
          <w:sz w:val="20"/>
          <w:szCs w:val="20"/>
        </w:rPr>
        <w:t>B</w:t>
      </w:r>
      <w:r w:rsidR="00110537" w:rsidRPr="00110537">
        <w:rPr>
          <w:rFonts w:ascii="Times New Roman" w:hAnsi="Times New Roman" w:cs="Times New Roman"/>
          <w:sz w:val="20"/>
          <w:szCs w:val="20"/>
        </w:rPr>
        <w:t>.</w:t>
      </w:r>
      <w:r w:rsid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110537" w:rsidRPr="00110537">
        <w:rPr>
          <w:rFonts w:ascii="Times New Roman" w:hAnsi="Times New Roman" w:cs="Times New Roman"/>
          <w:sz w:val="20"/>
          <w:szCs w:val="20"/>
        </w:rPr>
        <w:t>W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Calnek,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H</w:t>
      </w:r>
      <w:r w:rsidR="00110537" w:rsidRPr="00110537">
        <w:rPr>
          <w:rFonts w:ascii="Times New Roman" w:hAnsi="Times New Roman" w:cs="Times New Roman"/>
          <w:sz w:val="20"/>
          <w:szCs w:val="20"/>
        </w:rPr>
        <w:t>.</w:t>
      </w:r>
      <w:r w:rsid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110537" w:rsidRPr="00110537">
        <w:rPr>
          <w:rFonts w:ascii="Times New Roman" w:hAnsi="Times New Roman" w:cs="Times New Roman"/>
          <w:sz w:val="20"/>
          <w:szCs w:val="20"/>
        </w:rPr>
        <w:t>J</w:t>
      </w:r>
      <w:r w:rsidRPr="00110537">
        <w:rPr>
          <w:rFonts w:ascii="Times New Roman" w:hAnsi="Times New Roman" w:cs="Times New Roman"/>
          <w:sz w:val="20"/>
          <w:szCs w:val="20"/>
        </w:rPr>
        <w:t>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Barnes,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C</w:t>
      </w:r>
      <w:r w:rsidR="00110537" w:rsidRPr="00110537">
        <w:rPr>
          <w:rFonts w:ascii="Times New Roman" w:hAnsi="Times New Roman" w:cs="Times New Roman"/>
          <w:sz w:val="20"/>
          <w:szCs w:val="20"/>
        </w:rPr>
        <w:t>.</w:t>
      </w:r>
      <w:r w:rsid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110537" w:rsidRPr="00110537">
        <w:rPr>
          <w:rFonts w:ascii="Times New Roman" w:hAnsi="Times New Roman" w:cs="Times New Roman"/>
          <w:sz w:val="20"/>
          <w:szCs w:val="20"/>
        </w:rPr>
        <w:t>W</w:t>
      </w:r>
      <w:r w:rsidRPr="00110537">
        <w:rPr>
          <w:rFonts w:ascii="Times New Roman" w:hAnsi="Times New Roman" w:cs="Times New Roman"/>
          <w:sz w:val="20"/>
          <w:szCs w:val="20"/>
        </w:rPr>
        <w:t>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Beard,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L</w:t>
      </w:r>
      <w:r w:rsidR="00110537" w:rsidRPr="00110537">
        <w:rPr>
          <w:rFonts w:ascii="Times New Roman" w:hAnsi="Times New Roman" w:cs="Times New Roman"/>
          <w:sz w:val="20"/>
          <w:szCs w:val="20"/>
        </w:rPr>
        <w:t>.</w:t>
      </w:r>
      <w:r w:rsid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110537" w:rsidRPr="00110537">
        <w:rPr>
          <w:rFonts w:ascii="Times New Roman" w:hAnsi="Times New Roman" w:cs="Times New Roman"/>
          <w:sz w:val="20"/>
          <w:szCs w:val="20"/>
        </w:rPr>
        <w:t>R.</w:t>
      </w:r>
      <w:r w:rsid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110537" w:rsidRPr="00110537">
        <w:rPr>
          <w:rFonts w:ascii="Times New Roman" w:hAnsi="Times New Roman" w:cs="Times New Roman"/>
          <w:sz w:val="20"/>
          <w:szCs w:val="20"/>
        </w:rPr>
        <w:t>M</w:t>
      </w:r>
      <w:r w:rsidRPr="00110537">
        <w:rPr>
          <w:rFonts w:ascii="Times New Roman" w:hAnsi="Times New Roman" w:cs="Times New Roman"/>
          <w:sz w:val="20"/>
          <w:szCs w:val="20"/>
        </w:rPr>
        <w:t>cDougald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and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Y</w:t>
      </w:r>
      <w:r w:rsidR="00110537" w:rsidRPr="00110537">
        <w:rPr>
          <w:rFonts w:ascii="Times New Roman" w:hAnsi="Times New Roman" w:cs="Times New Roman"/>
          <w:sz w:val="20"/>
          <w:szCs w:val="20"/>
        </w:rPr>
        <w:t>.</w:t>
      </w:r>
      <w:r w:rsid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110537" w:rsidRPr="00110537">
        <w:rPr>
          <w:rFonts w:ascii="Times New Roman" w:hAnsi="Times New Roman" w:cs="Times New Roman"/>
          <w:sz w:val="20"/>
          <w:szCs w:val="20"/>
        </w:rPr>
        <w:t>M</w:t>
      </w:r>
      <w:r w:rsidRPr="00110537">
        <w:rPr>
          <w:rFonts w:ascii="Times New Roman" w:hAnsi="Times New Roman" w:cs="Times New Roman"/>
          <w:sz w:val="20"/>
          <w:szCs w:val="20"/>
        </w:rPr>
        <w:t>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Saif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(Eds).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Disease</w:t>
      </w:r>
      <w:r w:rsidR="00110537" w:rsidRPr="00110537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of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Poultry,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11th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edn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(pp101-119).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Ames,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IA,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Iowa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State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University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Press.</w:t>
      </w:r>
    </w:p>
    <w:p w:rsidR="00081374" w:rsidRPr="00110537" w:rsidRDefault="00081374" w:rsidP="00110537">
      <w:pPr>
        <w:pStyle w:val="ListParagraph"/>
        <w:numPr>
          <w:ilvl w:val="0"/>
          <w:numId w:val="2"/>
        </w:num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0537">
        <w:rPr>
          <w:rFonts w:ascii="Times New Roman" w:hAnsi="Times New Roman" w:cs="Times New Roman"/>
          <w:sz w:val="20"/>
          <w:szCs w:val="20"/>
        </w:rPr>
        <w:t>Chen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H.-T.,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J.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Zhang,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Y.-P.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Ma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et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al.,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“Reverse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transcription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loop-mediated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isothermal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amplification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for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the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rapid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detection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of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infectious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bronchitis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virus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in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infected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chicken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tissues,”</w:t>
      </w:r>
      <w:r w:rsidR="00AD49CD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110537">
        <w:rPr>
          <w:rFonts w:ascii="Times New Roman" w:hAnsi="Times New Roman" w:cs="Times New Roman"/>
          <w:i/>
          <w:iCs/>
          <w:sz w:val="20"/>
          <w:szCs w:val="20"/>
        </w:rPr>
        <w:t>Molecular</w:t>
      </w:r>
      <w:r w:rsidR="00902FC8" w:rsidRPr="001105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i/>
          <w:iCs/>
          <w:sz w:val="20"/>
          <w:szCs w:val="20"/>
        </w:rPr>
        <w:t>and</w:t>
      </w:r>
      <w:r w:rsidR="00902FC8" w:rsidRPr="001105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i/>
          <w:iCs/>
          <w:sz w:val="20"/>
          <w:szCs w:val="20"/>
        </w:rPr>
        <w:t>Cellular</w:t>
      </w:r>
      <w:r w:rsidR="00902FC8" w:rsidRPr="001105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i/>
          <w:iCs/>
          <w:sz w:val="20"/>
          <w:szCs w:val="20"/>
        </w:rPr>
        <w:t>Probes</w:t>
      </w:r>
      <w:r w:rsidRPr="00110537">
        <w:rPr>
          <w:rFonts w:ascii="Times New Roman" w:hAnsi="Times New Roman" w:cs="Times New Roman"/>
          <w:sz w:val="20"/>
          <w:szCs w:val="20"/>
        </w:rPr>
        <w:t>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vol.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24,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no.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2,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pp.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104–106,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2010.</w:t>
      </w:r>
    </w:p>
    <w:p w:rsidR="00081374" w:rsidRPr="00110537" w:rsidRDefault="00081374" w:rsidP="00110537">
      <w:pPr>
        <w:pStyle w:val="ListParagraph"/>
        <w:numPr>
          <w:ilvl w:val="0"/>
          <w:numId w:val="2"/>
        </w:num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0537">
        <w:rPr>
          <w:rFonts w:ascii="Times New Roman" w:hAnsi="Times New Roman" w:cs="Times New Roman"/>
          <w:sz w:val="20"/>
          <w:szCs w:val="20"/>
        </w:rPr>
        <w:t>Chen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H.-W.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and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C.-H.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Wang,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“A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multiplex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reverse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transcriptase-PCR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assay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for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the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genotyping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of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avian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infectious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bronchitis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viruses,”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i/>
          <w:iCs/>
          <w:sz w:val="20"/>
          <w:szCs w:val="20"/>
        </w:rPr>
        <w:t>Avian</w:t>
      </w:r>
      <w:r w:rsidR="00902FC8" w:rsidRPr="001105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i/>
          <w:iCs/>
          <w:sz w:val="20"/>
          <w:szCs w:val="20"/>
        </w:rPr>
        <w:t>Diseases</w:t>
      </w:r>
      <w:r w:rsidRPr="00110537">
        <w:rPr>
          <w:rFonts w:ascii="Times New Roman" w:hAnsi="Times New Roman" w:cs="Times New Roman"/>
          <w:sz w:val="20"/>
          <w:szCs w:val="20"/>
        </w:rPr>
        <w:t>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vol.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54,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no.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1,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pp.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104–108,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2010.</w:t>
      </w:r>
    </w:p>
    <w:p w:rsidR="00081374" w:rsidRPr="00110537" w:rsidRDefault="00081374" w:rsidP="00110537">
      <w:pPr>
        <w:pStyle w:val="ListParagraph"/>
        <w:numPr>
          <w:ilvl w:val="0"/>
          <w:numId w:val="2"/>
        </w:num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0537">
        <w:rPr>
          <w:rFonts w:ascii="Times New Roman" w:hAnsi="Times New Roman" w:cs="Times New Roman"/>
          <w:sz w:val="20"/>
          <w:szCs w:val="20"/>
        </w:rPr>
        <w:t>Circella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E.,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Camarda,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V.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Martella,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G.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Bruni,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Lavazza</w:t>
      </w:r>
      <w:r w:rsidR="00110537" w:rsidRPr="00110537">
        <w:rPr>
          <w:rFonts w:ascii="Times New Roman" w:hAnsi="Times New Roman" w:cs="Times New Roman"/>
          <w:sz w:val="20"/>
          <w:szCs w:val="20"/>
        </w:rPr>
        <w:t>,</w:t>
      </w:r>
      <w:r w:rsid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110537" w:rsidRPr="00110537">
        <w:rPr>
          <w:rFonts w:ascii="Times New Roman" w:hAnsi="Times New Roman" w:cs="Times New Roman"/>
          <w:sz w:val="20"/>
          <w:szCs w:val="20"/>
        </w:rPr>
        <w:t>a</w:t>
      </w:r>
      <w:r w:rsidRPr="00110537">
        <w:rPr>
          <w:rFonts w:ascii="Times New Roman" w:hAnsi="Times New Roman" w:cs="Times New Roman"/>
          <w:sz w:val="20"/>
          <w:szCs w:val="20"/>
        </w:rPr>
        <w:t>nd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C.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Buonavoglia,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“</w:t>
      </w:r>
      <w:r w:rsidR="00AD49CD" w:rsidRPr="00110537">
        <w:rPr>
          <w:rFonts w:ascii="Times New Roman" w:hAnsi="Times New Roman" w:cs="Times New Roman"/>
          <w:sz w:val="20"/>
          <w:szCs w:val="20"/>
        </w:rPr>
        <w:t>Corona virus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associated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with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an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entericsyndrome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on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quail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farm,”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i/>
          <w:iCs/>
          <w:sz w:val="20"/>
          <w:szCs w:val="20"/>
        </w:rPr>
        <w:t>Avian</w:t>
      </w:r>
      <w:r w:rsidR="00902FC8" w:rsidRPr="001105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i/>
          <w:iCs/>
          <w:sz w:val="20"/>
          <w:szCs w:val="20"/>
        </w:rPr>
        <w:t>Pathology</w:t>
      </w:r>
      <w:r w:rsidRPr="00110537">
        <w:rPr>
          <w:rFonts w:ascii="Times New Roman" w:hAnsi="Times New Roman" w:cs="Times New Roman"/>
          <w:sz w:val="20"/>
          <w:szCs w:val="20"/>
        </w:rPr>
        <w:t>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vol.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36,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no.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3,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pp.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251–258,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2007.</w:t>
      </w:r>
    </w:p>
    <w:p w:rsidR="00081374" w:rsidRPr="00110537" w:rsidRDefault="00081374" w:rsidP="00110537">
      <w:pPr>
        <w:pStyle w:val="ListParagraph"/>
        <w:numPr>
          <w:ilvl w:val="0"/>
          <w:numId w:val="2"/>
        </w:num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0537">
        <w:rPr>
          <w:rFonts w:ascii="Times New Roman" w:hAnsi="Times New Roman" w:cs="Times New Roman"/>
          <w:sz w:val="20"/>
          <w:szCs w:val="20"/>
        </w:rPr>
        <w:t>Cong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F.,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X.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Liu,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Z.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Han,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Y.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Shao,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X.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Kong,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and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S.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Liu,</w:t>
      </w:r>
      <w:r w:rsidR="00AD49CD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“Transcriptome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analysis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of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chicken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kidney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tissues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following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AD49CD" w:rsidRPr="00110537">
        <w:rPr>
          <w:rFonts w:ascii="Times New Roman" w:hAnsi="Times New Roman" w:cs="Times New Roman"/>
          <w:sz w:val="20"/>
          <w:szCs w:val="20"/>
        </w:rPr>
        <w:t>corona virus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avian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infectious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bronchitis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virus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infection,”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i/>
          <w:iCs/>
          <w:sz w:val="20"/>
          <w:szCs w:val="20"/>
        </w:rPr>
        <w:t>BMC</w:t>
      </w:r>
      <w:r w:rsidR="00AD49CD">
        <w:rPr>
          <w:rFonts w:ascii="Times New Roman" w:hAnsi="Times New Roman" w:cs="Times New Roman" w:hint="eastAsia"/>
          <w:i/>
          <w:iCs/>
          <w:sz w:val="20"/>
          <w:szCs w:val="20"/>
          <w:lang w:eastAsia="zh-CN"/>
        </w:rPr>
        <w:t xml:space="preserve"> </w:t>
      </w:r>
      <w:r w:rsidRPr="00110537">
        <w:rPr>
          <w:rFonts w:ascii="Times New Roman" w:hAnsi="Times New Roman" w:cs="Times New Roman"/>
          <w:i/>
          <w:iCs/>
          <w:sz w:val="20"/>
          <w:szCs w:val="20"/>
        </w:rPr>
        <w:t>Genomics</w:t>
      </w:r>
      <w:r w:rsidRPr="00110537">
        <w:rPr>
          <w:rFonts w:ascii="Times New Roman" w:hAnsi="Times New Roman" w:cs="Times New Roman"/>
          <w:sz w:val="20"/>
          <w:szCs w:val="20"/>
        </w:rPr>
        <w:t>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vol.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14,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no.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1,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article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743,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2013.</w:t>
      </w:r>
    </w:p>
    <w:p w:rsidR="00081374" w:rsidRPr="00110537" w:rsidRDefault="00081374" w:rsidP="00110537">
      <w:pPr>
        <w:pStyle w:val="ListParagraph"/>
        <w:numPr>
          <w:ilvl w:val="0"/>
          <w:numId w:val="2"/>
        </w:num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0537">
        <w:rPr>
          <w:rFonts w:ascii="Times New Roman" w:hAnsi="Times New Roman" w:cs="Times New Roman"/>
          <w:sz w:val="20"/>
          <w:szCs w:val="20"/>
        </w:rPr>
        <w:t>Crinion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R.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</w:t>
      </w:r>
      <w:r w:rsidR="00110537" w:rsidRPr="00110537">
        <w:rPr>
          <w:rFonts w:ascii="Times New Roman" w:hAnsi="Times New Roman" w:cs="Times New Roman"/>
          <w:sz w:val="20"/>
          <w:szCs w:val="20"/>
        </w:rPr>
        <w:t>.</w:t>
      </w:r>
      <w:r w:rsid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110537" w:rsidRPr="00110537">
        <w:rPr>
          <w:rFonts w:ascii="Times New Roman" w:hAnsi="Times New Roman" w:cs="Times New Roman"/>
          <w:sz w:val="20"/>
          <w:szCs w:val="20"/>
        </w:rPr>
        <w:t>a</w:t>
      </w:r>
      <w:r w:rsidRPr="00110537">
        <w:rPr>
          <w:rFonts w:ascii="Times New Roman" w:hAnsi="Times New Roman" w:cs="Times New Roman"/>
          <w:sz w:val="20"/>
          <w:szCs w:val="20"/>
        </w:rPr>
        <w:t>nd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M.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S.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Hofstad,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“Pathogenicity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of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four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serotypes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of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avian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infectious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bronchitis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virus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for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the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oviduct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of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young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chickens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of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various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ages,”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i/>
          <w:iCs/>
          <w:sz w:val="20"/>
          <w:szCs w:val="20"/>
        </w:rPr>
        <w:t>Avian</w:t>
      </w:r>
      <w:r w:rsidR="00902FC8" w:rsidRPr="001105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i/>
          <w:iCs/>
          <w:sz w:val="20"/>
          <w:szCs w:val="20"/>
        </w:rPr>
        <w:t>Diseases</w:t>
      </w:r>
      <w:r w:rsidRPr="00110537">
        <w:rPr>
          <w:rFonts w:ascii="Times New Roman" w:hAnsi="Times New Roman" w:cs="Times New Roman"/>
          <w:sz w:val="20"/>
          <w:szCs w:val="20"/>
        </w:rPr>
        <w:t>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vol.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16,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no.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2,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pp.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351–363,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1972.</w:t>
      </w:r>
    </w:p>
    <w:p w:rsidR="00081374" w:rsidRPr="00110537" w:rsidRDefault="00902FC8" w:rsidP="00110537">
      <w:pPr>
        <w:pStyle w:val="ListParagraph"/>
        <w:numPr>
          <w:ilvl w:val="0"/>
          <w:numId w:val="2"/>
        </w:num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0537">
        <w:rPr>
          <w:rFonts w:ascii="Times New Roman" w:hAnsi="Times New Roman" w:cs="Times New Roman" w:hint="eastAsia"/>
          <w:sz w:val="20"/>
          <w:szCs w:val="20"/>
          <w:lang w:eastAsia="zh-CN"/>
        </w:rPr>
        <w:t>D</w:t>
      </w:r>
      <w:r w:rsidR="00081374" w:rsidRPr="00110537">
        <w:rPr>
          <w:rFonts w:ascii="Times New Roman" w:hAnsi="Times New Roman" w:cs="Times New Roman"/>
          <w:sz w:val="20"/>
          <w:szCs w:val="20"/>
        </w:rPr>
        <w:t>e</w:t>
      </w:r>
      <w:r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081374" w:rsidRPr="00110537">
        <w:rPr>
          <w:rFonts w:ascii="Times New Roman" w:hAnsi="Times New Roman" w:cs="Times New Roman"/>
          <w:sz w:val="20"/>
          <w:szCs w:val="20"/>
        </w:rPr>
        <w:t>Wit</w:t>
      </w:r>
      <w:r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081374" w:rsidRPr="00110537">
        <w:rPr>
          <w:rFonts w:ascii="Times New Roman" w:hAnsi="Times New Roman" w:cs="Times New Roman"/>
          <w:sz w:val="20"/>
          <w:szCs w:val="20"/>
        </w:rPr>
        <w:t>J.</w:t>
      </w:r>
      <w:r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081374" w:rsidRPr="00110537">
        <w:rPr>
          <w:rFonts w:ascii="Times New Roman" w:hAnsi="Times New Roman" w:cs="Times New Roman"/>
          <w:sz w:val="20"/>
          <w:szCs w:val="20"/>
        </w:rPr>
        <w:t>J,</w:t>
      </w:r>
      <w:r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081374" w:rsidRPr="00110537">
        <w:rPr>
          <w:rFonts w:ascii="Times New Roman" w:hAnsi="Times New Roman" w:cs="Times New Roman"/>
          <w:sz w:val="20"/>
          <w:szCs w:val="20"/>
        </w:rPr>
        <w:t>J.</w:t>
      </w:r>
      <w:r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081374" w:rsidRPr="00110537">
        <w:rPr>
          <w:rFonts w:ascii="Times New Roman" w:hAnsi="Times New Roman" w:cs="Times New Roman"/>
          <w:sz w:val="20"/>
          <w:szCs w:val="20"/>
        </w:rPr>
        <w:t>Nieuwenhuisen-van</w:t>
      </w:r>
      <w:r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081374" w:rsidRPr="00110537">
        <w:rPr>
          <w:rFonts w:ascii="Times New Roman" w:hAnsi="Times New Roman" w:cs="Times New Roman"/>
          <w:sz w:val="20"/>
          <w:szCs w:val="20"/>
        </w:rPr>
        <w:t>Wilgen,</w:t>
      </w:r>
      <w:r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081374" w:rsidRPr="00110537">
        <w:rPr>
          <w:rFonts w:ascii="Times New Roman" w:hAnsi="Times New Roman" w:cs="Times New Roman"/>
          <w:sz w:val="20"/>
          <w:szCs w:val="20"/>
        </w:rPr>
        <w:t>A.</w:t>
      </w:r>
      <w:r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081374" w:rsidRPr="00110537">
        <w:rPr>
          <w:rFonts w:ascii="Times New Roman" w:hAnsi="Times New Roman" w:cs="Times New Roman"/>
          <w:sz w:val="20"/>
          <w:szCs w:val="20"/>
        </w:rPr>
        <w:t>Hoogkamer,</w:t>
      </w:r>
      <w:r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081374" w:rsidRPr="00110537">
        <w:rPr>
          <w:rFonts w:ascii="Times New Roman" w:hAnsi="Times New Roman" w:cs="Times New Roman"/>
          <w:sz w:val="20"/>
          <w:szCs w:val="20"/>
        </w:rPr>
        <w:t>H.</w:t>
      </w:r>
      <w:r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081374" w:rsidRPr="00110537">
        <w:rPr>
          <w:rFonts w:ascii="Times New Roman" w:hAnsi="Times New Roman" w:cs="Times New Roman"/>
          <w:sz w:val="20"/>
          <w:szCs w:val="20"/>
        </w:rPr>
        <w:t>vand</w:t>
      </w:r>
      <w:r w:rsidR="00110537" w:rsidRPr="00110537">
        <w:rPr>
          <w:rFonts w:ascii="Times New Roman" w:hAnsi="Times New Roman" w:cs="Times New Roman"/>
          <w:sz w:val="20"/>
          <w:szCs w:val="20"/>
        </w:rPr>
        <w:t>e</w:t>
      </w:r>
      <w:r w:rsid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110537" w:rsidRPr="00110537">
        <w:rPr>
          <w:rFonts w:ascii="Times New Roman" w:hAnsi="Times New Roman" w:cs="Times New Roman"/>
          <w:sz w:val="20"/>
          <w:szCs w:val="20"/>
        </w:rPr>
        <w:t>S</w:t>
      </w:r>
      <w:r w:rsidR="00081374" w:rsidRPr="00110537">
        <w:rPr>
          <w:rFonts w:ascii="Times New Roman" w:hAnsi="Times New Roman" w:cs="Times New Roman"/>
          <w:sz w:val="20"/>
          <w:szCs w:val="20"/>
        </w:rPr>
        <w:t>ande,</w:t>
      </w:r>
      <w:r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081374" w:rsidRPr="00110537">
        <w:rPr>
          <w:rFonts w:ascii="Times New Roman" w:hAnsi="Times New Roman" w:cs="Times New Roman"/>
          <w:sz w:val="20"/>
          <w:szCs w:val="20"/>
        </w:rPr>
        <w:t>G.</w:t>
      </w:r>
      <w:r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081374" w:rsidRPr="00110537">
        <w:rPr>
          <w:rFonts w:ascii="Times New Roman" w:hAnsi="Times New Roman" w:cs="Times New Roman"/>
          <w:sz w:val="20"/>
          <w:szCs w:val="20"/>
        </w:rPr>
        <w:t>J.</w:t>
      </w:r>
      <w:r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081374" w:rsidRPr="00110537">
        <w:rPr>
          <w:rFonts w:ascii="Times New Roman" w:hAnsi="Times New Roman" w:cs="Times New Roman"/>
          <w:sz w:val="20"/>
          <w:szCs w:val="20"/>
        </w:rPr>
        <w:t>Zuidam,</w:t>
      </w:r>
      <w:r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081374" w:rsidRPr="00110537">
        <w:rPr>
          <w:rFonts w:ascii="Times New Roman" w:hAnsi="Times New Roman" w:cs="Times New Roman"/>
          <w:sz w:val="20"/>
          <w:szCs w:val="20"/>
        </w:rPr>
        <w:t>and</w:t>
      </w:r>
      <w:r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081374" w:rsidRPr="00110537">
        <w:rPr>
          <w:rFonts w:ascii="Times New Roman" w:hAnsi="Times New Roman" w:cs="Times New Roman"/>
          <w:sz w:val="20"/>
          <w:szCs w:val="20"/>
        </w:rPr>
        <w:lastRenderedPageBreak/>
        <w:t>T.</w:t>
      </w:r>
      <w:r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081374" w:rsidRPr="00110537">
        <w:rPr>
          <w:rFonts w:ascii="Times New Roman" w:hAnsi="Times New Roman" w:cs="Times New Roman"/>
          <w:sz w:val="20"/>
          <w:szCs w:val="20"/>
        </w:rPr>
        <w:t>H.</w:t>
      </w:r>
      <w:r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081374" w:rsidRPr="00110537">
        <w:rPr>
          <w:rFonts w:ascii="Times New Roman" w:hAnsi="Times New Roman" w:cs="Times New Roman"/>
          <w:sz w:val="20"/>
          <w:szCs w:val="20"/>
        </w:rPr>
        <w:t>F.</w:t>
      </w:r>
      <w:r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081374" w:rsidRPr="00110537">
        <w:rPr>
          <w:rFonts w:ascii="Times New Roman" w:hAnsi="Times New Roman" w:cs="Times New Roman"/>
          <w:sz w:val="20"/>
          <w:szCs w:val="20"/>
        </w:rPr>
        <w:t>Fabri,</w:t>
      </w:r>
      <w:r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081374" w:rsidRPr="00110537">
        <w:rPr>
          <w:rFonts w:ascii="Times New Roman" w:hAnsi="Times New Roman" w:cs="Times New Roman"/>
          <w:sz w:val="20"/>
          <w:szCs w:val="20"/>
        </w:rPr>
        <w:t>“Induction</w:t>
      </w:r>
      <w:r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081374" w:rsidRPr="00110537">
        <w:rPr>
          <w:rFonts w:ascii="Times New Roman" w:hAnsi="Times New Roman" w:cs="Times New Roman"/>
          <w:sz w:val="20"/>
          <w:szCs w:val="20"/>
        </w:rPr>
        <w:t>of</w:t>
      </w:r>
      <w:r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081374" w:rsidRPr="00110537">
        <w:rPr>
          <w:rFonts w:ascii="Times New Roman" w:hAnsi="Times New Roman" w:cs="Times New Roman"/>
          <w:sz w:val="20"/>
          <w:szCs w:val="20"/>
        </w:rPr>
        <w:t>cystic</w:t>
      </w:r>
      <w:r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081374" w:rsidRPr="00110537">
        <w:rPr>
          <w:rFonts w:ascii="Times New Roman" w:hAnsi="Times New Roman" w:cs="Times New Roman"/>
          <w:sz w:val="20"/>
          <w:szCs w:val="20"/>
        </w:rPr>
        <w:t>oviducts</w:t>
      </w:r>
      <w:r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081374" w:rsidRPr="00110537">
        <w:rPr>
          <w:rFonts w:ascii="Times New Roman" w:hAnsi="Times New Roman" w:cs="Times New Roman"/>
          <w:sz w:val="20"/>
          <w:szCs w:val="20"/>
        </w:rPr>
        <w:t>and</w:t>
      </w:r>
      <w:r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081374" w:rsidRPr="00110537">
        <w:rPr>
          <w:rFonts w:ascii="Times New Roman" w:hAnsi="Times New Roman" w:cs="Times New Roman"/>
          <w:sz w:val="20"/>
          <w:szCs w:val="20"/>
        </w:rPr>
        <w:t>protection</w:t>
      </w:r>
      <w:r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081374" w:rsidRPr="00110537">
        <w:rPr>
          <w:rFonts w:ascii="Times New Roman" w:hAnsi="Times New Roman" w:cs="Times New Roman"/>
          <w:sz w:val="20"/>
          <w:szCs w:val="20"/>
        </w:rPr>
        <w:t>against</w:t>
      </w:r>
      <w:r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081374" w:rsidRPr="00110537">
        <w:rPr>
          <w:rFonts w:ascii="Times New Roman" w:hAnsi="Times New Roman" w:cs="Times New Roman"/>
          <w:sz w:val="20"/>
          <w:szCs w:val="20"/>
        </w:rPr>
        <w:t>early</w:t>
      </w:r>
      <w:r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081374" w:rsidRPr="00110537">
        <w:rPr>
          <w:rFonts w:ascii="Times New Roman" w:hAnsi="Times New Roman" w:cs="Times New Roman"/>
          <w:sz w:val="20"/>
          <w:szCs w:val="20"/>
        </w:rPr>
        <w:t>challenge</w:t>
      </w:r>
      <w:r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081374" w:rsidRPr="00110537">
        <w:rPr>
          <w:rFonts w:ascii="Times New Roman" w:hAnsi="Times New Roman" w:cs="Times New Roman"/>
          <w:sz w:val="20"/>
          <w:szCs w:val="20"/>
        </w:rPr>
        <w:t>with</w:t>
      </w:r>
      <w:r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081374" w:rsidRPr="00110537">
        <w:rPr>
          <w:rFonts w:ascii="Times New Roman" w:hAnsi="Times New Roman" w:cs="Times New Roman"/>
          <w:sz w:val="20"/>
          <w:szCs w:val="20"/>
        </w:rPr>
        <w:t>infectious</w:t>
      </w:r>
      <w:r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081374" w:rsidRPr="00110537">
        <w:rPr>
          <w:rFonts w:ascii="Times New Roman" w:hAnsi="Times New Roman" w:cs="Times New Roman"/>
          <w:sz w:val="20"/>
          <w:szCs w:val="20"/>
        </w:rPr>
        <w:t>bronchitis</w:t>
      </w:r>
      <w:r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081374" w:rsidRPr="00110537">
        <w:rPr>
          <w:rFonts w:ascii="Times New Roman" w:hAnsi="Times New Roman" w:cs="Times New Roman"/>
          <w:sz w:val="20"/>
          <w:szCs w:val="20"/>
        </w:rPr>
        <w:t>virus</w:t>
      </w:r>
      <w:r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081374" w:rsidRPr="00110537">
        <w:rPr>
          <w:rFonts w:ascii="Times New Roman" w:hAnsi="Times New Roman" w:cs="Times New Roman"/>
          <w:sz w:val="20"/>
          <w:szCs w:val="20"/>
        </w:rPr>
        <w:t>serotype</w:t>
      </w:r>
      <w:r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081374" w:rsidRPr="00110537">
        <w:rPr>
          <w:rFonts w:ascii="Times New Roman" w:hAnsi="Times New Roman" w:cs="Times New Roman"/>
          <w:sz w:val="20"/>
          <w:szCs w:val="20"/>
        </w:rPr>
        <w:t>D388</w:t>
      </w:r>
      <w:r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081374" w:rsidRPr="00110537">
        <w:rPr>
          <w:rFonts w:ascii="Times New Roman" w:hAnsi="Times New Roman" w:cs="Times New Roman"/>
          <w:sz w:val="20"/>
          <w:szCs w:val="20"/>
        </w:rPr>
        <w:t>(genotype</w:t>
      </w:r>
      <w:r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081374" w:rsidRPr="00110537">
        <w:rPr>
          <w:rFonts w:ascii="Times New Roman" w:hAnsi="Times New Roman" w:cs="Times New Roman"/>
          <w:sz w:val="20"/>
          <w:szCs w:val="20"/>
        </w:rPr>
        <w:t>QX)</w:t>
      </w:r>
      <w:r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081374" w:rsidRPr="00110537">
        <w:rPr>
          <w:rFonts w:ascii="Times New Roman" w:hAnsi="Times New Roman" w:cs="Times New Roman"/>
          <w:sz w:val="20"/>
          <w:szCs w:val="20"/>
        </w:rPr>
        <w:t>by</w:t>
      </w:r>
      <w:r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081374" w:rsidRPr="00110537">
        <w:rPr>
          <w:rFonts w:ascii="Times New Roman" w:hAnsi="Times New Roman" w:cs="Times New Roman"/>
          <w:sz w:val="20"/>
          <w:szCs w:val="20"/>
        </w:rPr>
        <w:t>maternally</w:t>
      </w:r>
      <w:r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081374" w:rsidRPr="00110537">
        <w:rPr>
          <w:rFonts w:ascii="Times New Roman" w:hAnsi="Times New Roman" w:cs="Times New Roman"/>
          <w:sz w:val="20"/>
          <w:szCs w:val="20"/>
        </w:rPr>
        <w:t>derived</w:t>
      </w:r>
      <w:r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081374" w:rsidRPr="00110537">
        <w:rPr>
          <w:rFonts w:ascii="Times New Roman" w:hAnsi="Times New Roman" w:cs="Times New Roman"/>
          <w:sz w:val="20"/>
          <w:szCs w:val="20"/>
        </w:rPr>
        <w:t>antibodies</w:t>
      </w:r>
      <w:r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081374" w:rsidRPr="00110537">
        <w:rPr>
          <w:rFonts w:ascii="Times New Roman" w:hAnsi="Times New Roman" w:cs="Times New Roman"/>
          <w:sz w:val="20"/>
          <w:szCs w:val="20"/>
        </w:rPr>
        <w:t>and</w:t>
      </w:r>
      <w:r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081374" w:rsidRPr="00110537">
        <w:rPr>
          <w:rFonts w:ascii="Times New Roman" w:hAnsi="Times New Roman" w:cs="Times New Roman"/>
          <w:sz w:val="20"/>
          <w:szCs w:val="20"/>
        </w:rPr>
        <w:t>by</w:t>
      </w:r>
      <w:r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081374" w:rsidRPr="00110537">
        <w:rPr>
          <w:rFonts w:ascii="Times New Roman" w:hAnsi="Times New Roman" w:cs="Times New Roman"/>
          <w:sz w:val="20"/>
          <w:szCs w:val="20"/>
        </w:rPr>
        <w:t>early</w:t>
      </w:r>
      <w:r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081374" w:rsidRPr="00110537">
        <w:rPr>
          <w:rFonts w:ascii="Times New Roman" w:hAnsi="Times New Roman" w:cs="Times New Roman"/>
          <w:sz w:val="20"/>
          <w:szCs w:val="20"/>
        </w:rPr>
        <w:t>vaccination,”</w:t>
      </w:r>
      <w:r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081374" w:rsidRPr="00110537">
        <w:rPr>
          <w:rFonts w:ascii="Times New Roman" w:hAnsi="Times New Roman" w:cs="Times New Roman"/>
          <w:i/>
          <w:iCs/>
          <w:sz w:val="20"/>
          <w:szCs w:val="20"/>
        </w:rPr>
        <w:t>Avian</w:t>
      </w:r>
      <w:r w:rsidRPr="001105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081374" w:rsidRPr="00110537">
        <w:rPr>
          <w:rFonts w:ascii="Times New Roman" w:hAnsi="Times New Roman" w:cs="Times New Roman"/>
          <w:i/>
          <w:iCs/>
          <w:sz w:val="20"/>
          <w:szCs w:val="20"/>
        </w:rPr>
        <w:t>Pathology</w:t>
      </w:r>
      <w:r w:rsidR="00081374" w:rsidRPr="00110537">
        <w:rPr>
          <w:rFonts w:ascii="Times New Roman" w:hAnsi="Times New Roman" w:cs="Times New Roman"/>
          <w:sz w:val="20"/>
          <w:szCs w:val="20"/>
        </w:rPr>
        <w:t>,</w:t>
      </w:r>
      <w:r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081374" w:rsidRPr="00110537">
        <w:rPr>
          <w:rFonts w:ascii="Times New Roman" w:hAnsi="Times New Roman" w:cs="Times New Roman"/>
          <w:sz w:val="20"/>
          <w:szCs w:val="20"/>
        </w:rPr>
        <w:t>vol.</w:t>
      </w:r>
      <w:r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081374" w:rsidRPr="00110537">
        <w:rPr>
          <w:rFonts w:ascii="Times New Roman" w:hAnsi="Times New Roman" w:cs="Times New Roman"/>
          <w:sz w:val="20"/>
          <w:szCs w:val="20"/>
        </w:rPr>
        <w:t>40,</w:t>
      </w:r>
      <w:r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081374" w:rsidRPr="00110537">
        <w:rPr>
          <w:rFonts w:ascii="Times New Roman" w:hAnsi="Times New Roman" w:cs="Times New Roman"/>
          <w:sz w:val="20"/>
          <w:szCs w:val="20"/>
        </w:rPr>
        <w:t>no.</w:t>
      </w:r>
      <w:r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081374" w:rsidRPr="00110537">
        <w:rPr>
          <w:rFonts w:ascii="Times New Roman" w:hAnsi="Times New Roman" w:cs="Times New Roman"/>
          <w:sz w:val="20"/>
          <w:szCs w:val="20"/>
        </w:rPr>
        <w:t>5,</w:t>
      </w:r>
      <w:r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081374" w:rsidRPr="00110537">
        <w:rPr>
          <w:rFonts w:ascii="Times New Roman" w:hAnsi="Times New Roman" w:cs="Times New Roman"/>
          <w:sz w:val="20"/>
          <w:szCs w:val="20"/>
        </w:rPr>
        <w:t>pp.</w:t>
      </w:r>
      <w:r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081374" w:rsidRPr="00110537">
        <w:rPr>
          <w:rFonts w:ascii="Times New Roman" w:hAnsi="Times New Roman" w:cs="Times New Roman"/>
          <w:sz w:val="20"/>
          <w:szCs w:val="20"/>
        </w:rPr>
        <w:t>463–471,</w:t>
      </w:r>
      <w:r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081374" w:rsidRPr="00110537">
        <w:rPr>
          <w:rFonts w:ascii="Times New Roman" w:hAnsi="Times New Roman" w:cs="Times New Roman"/>
          <w:sz w:val="20"/>
          <w:szCs w:val="20"/>
        </w:rPr>
        <w:t>2011.</w:t>
      </w:r>
    </w:p>
    <w:p w:rsidR="00081374" w:rsidRPr="00110537" w:rsidRDefault="00081374" w:rsidP="00110537">
      <w:pPr>
        <w:pStyle w:val="ListParagraph"/>
        <w:numPr>
          <w:ilvl w:val="0"/>
          <w:numId w:val="2"/>
        </w:num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0537">
        <w:rPr>
          <w:rFonts w:ascii="Times New Roman" w:hAnsi="Times New Roman" w:cs="Times New Roman"/>
          <w:sz w:val="20"/>
          <w:szCs w:val="20"/>
        </w:rPr>
        <w:t>Gelb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J.</w:t>
      </w:r>
      <w:r w:rsidR="00110537" w:rsidRPr="00110537">
        <w:rPr>
          <w:rFonts w:ascii="Times New Roman" w:hAnsi="Times New Roman" w:cs="Times New Roman"/>
          <w:sz w:val="20"/>
          <w:szCs w:val="20"/>
        </w:rPr>
        <w:t>,</w:t>
      </w:r>
      <w:r w:rsid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110537" w:rsidRPr="00110537">
        <w:rPr>
          <w:rFonts w:ascii="Times New Roman" w:hAnsi="Times New Roman" w:cs="Times New Roman"/>
          <w:sz w:val="20"/>
          <w:szCs w:val="20"/>
        </w:rPr>
        <w:t>J</w:t>
      </w:r>
      <w:r w:rsidRPr="00110537">
        <w:rPr>
          <w:rFonts w:ascii="Times New Roman" w:hAnsi="Times New Roman" w:cs="Times New Roman"/>
          <w:sz w:val="20"/>
          <w:szCs w:val="20"/>
        </w:rPr>
        <w:t>r.</w:t>
      </w:r>
      <w:r w:rsidR="00110537" w:rsidRPr="00110537">
        <w:rPr>
          <w:rFonts w:ascii="Times New Roman" w:hAnsi="Times New Roman" w:cs="Times New Roman"/>
          <w:sz w:val="20"/>
          <w:szCs w:val="20"/>
        </w:rPr>
        <w:t>,</w:t>
      </w:r>
      <w:r w:rsid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110537" w:rsidRPr="00110537">
        <w:rPr>
          <w:rFonts w:ascii="Times New Roman" w:hAnsi="Times New Roman" w:cs="Times New Roman"/>
          <w:sz w:val="20"/>
          <w:szCs w:val="20"/>
        </w:rPr>
        <w:t>W</w:t>
      </w:r>
      <w:r w:rsidRPr="00110537">
        <w:rPr>
          <w:rFonts w:ascii="Times New Roman" w:hAnsi="Times New Roman" w:cs="Times New Roman"/>
          <w:sz w:val="20"/>
          <w:szCs w:val="20"/>
        </w:rPr>
        <w:t>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Nix,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and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S.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D.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Gellman,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“Infectious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bronchitis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virus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antibodies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in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tears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and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their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relationship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to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immunity,”</w:t>
      </w:r>
      <w:r w:rsidR="00AD49CD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110537">
        <w:rPr>
          <w:rFonts w:ascii="Times New Roman" w:hAnsi="Times New Roman" w:cs="Times New Roman"/>
          <w:i/>
          <w:iCs/>
          <w:sz w:val="20"/>
          <w:szCs w:val="20"/>
        </w:rPr>
        <w:t>Avian</w:t>
      </w:r>
      <w:r w:rsidR="00902FC8" w:rsidRPr="001105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i/>
          <w:iCs/>
          <w:sz w:val="20"/>
          <w:szCs w:val="20"/>
        </w:rPr>
        <w:t>Diseases</w:t>
      </w:r>
      <w:r w:rsidRPr="00110537">
        <w:rPr>
          <w:rFonts w:ascii="Times New Roman" w:hAnsi="Times New Roman" w:cs="Times New Roman"/>
          <w:sz w:val="20"/>
          <w:szCs w:val="20"/>
        </w:rPr>
        <w:t>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vol.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42,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no.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2,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pp.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364–374,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1998.</w:t>
      </w:r>
    </w:p>
    <w:p w:rsidR="00081374" w:rsidRPr="00110537" w:rsidRDefault="00081374" w:rsidP="00110537">
      <w:pPr>
        <w:pStyle w:val="ListParagraph"/>
        <w:numPr>
          <w:ilvl w:val="0"/>
          <w:numId w:val="2"/>
        </w:num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0537">
        <w:rPr>
          <w:rFonts w:ascii="Times New Roman" w:hAnsi="Times New Roman" w:cs="Times New Roman"/>
          <w:sz w:val="20"/>
          <w:szCs w:val="20"/>
        </w:rPr>
        <w:t>Guy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J.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S.,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“Turkey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AD49CD" w:rsidRPr="00110537">
        <w:rPr>
          <w:rFonts w:ascii="Times New Roman" w:hAnsi="Times New Roman" w:cs="Times New Roman"/>
          <w:sz w:val="20"/>
          <w:szCs w:val="20"/>
        </w:rPr>
        <w:t>corona virus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is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more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closely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related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to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avian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infectious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bronchitis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virus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than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to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mammalian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corona</w:t>
      </w:r>
      <w:r w:rsidR="00AD49CD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viruses: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review,”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i/>
          <w:iCs/>
          <w:sz w:val="20"/>
          <w:szCs w:val="20"/>
        </w:rPr>
        <w:t>Avian</w:t>
      </w:r>
      <w:r w:rsidR="00902FC8" w:rsidRPr="001105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i/>
          <w:iCs/>
          <w:sz w:val="20"/>
          <w:szCs w:val="20"/>
        </w:rPr>
        <w:t>Pathology</w:t>
      </w:r>
      <w:r w:rsidRPr="00110537">
        <w:rPr>
          <w:rFonts w:ascii="Times New Roman" w:hAnsi="Times New Roman" w:cs="Times New Roman"/>
          <w:sz w:val="20"/>
          <w:szCs w:val="20"/>
        </w:rPr>
        <w:t>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vol.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29,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no.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3,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pp.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207–212,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2000.</w:t>
      </w:r>
    </w:p>
    <w:p w:rsidR="00081374" w:rsidRPr="00110537" w:rsidRDefault="00081374" w:rsidP="00110537">
      <w:pPr>
        <w:pStyle w:val="ListParagraph"/>
        <w:numPr>
          <w:ilvl w:val="0"/>
          <w:numId w:val="2"/>
        </w:num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0537">
        <w:rPr>
          <w:rFonts w:ascii="Times New Roman" w:hAnsi="Times New Roman" w:cs="Times New Roman"/>
          <w:sz w:val="20"/>
          <w:szCs w:val="20"/>
        </w:rPr>
        <w:t>Hewson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K.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A.,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G.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F.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Browning,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J.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M.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Devlin,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J.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Ignjatovic,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and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H.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Noormohammadi,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“Application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of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high-resolution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melt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curve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analysis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for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classification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of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infectious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bronchitis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viruses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in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field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specimens,”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i/>
          <w:iCs/>
          <w:sz w:val="20"/>
          <w:szCs w:val="20"/>
        </w:rPr>
        <w:t>Australian</w:t>
      </w:r>
      <w:r w:rsidR="00902FC8" w:rsidRPr="001105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i/>
          <w:iCs/>
          <w:sz w:val="20"/>
          <w:szCs w:val="20"/>
        </w:rPr>
        <w:t>Veterinary</w:t>
      </w:r>
      <w:r w:rsidR="00902FC8" w:rsidRPr="001105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i/>
          <w:iCs/>
          <w:sz w:val="20"/>
          <w:szCs w:val="20"/>
        </w:rPr>
        <w:t>Journal</w:t>
      </w:r>
      <w:r w:rsidRPr="00110537">
        <w:rPr>
          <w:rFonts w:ascii="Times New Roman" w:hAnsi="Times New Roman" w:cs="Times New Roman"/>
          <w:sz w:val="20"/>
          <w:szCs w:val="20"/>
        </w:rPr>
        <w:t>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vol.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88,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no.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10,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pp.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408–413,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2010.</w:t>
      </w:r>
    </w:p>
    <w:p w:rsidR="00081374" w:rsidRPr="00110537" w:rsidRDefault="00081374" w:rsidP="00110537">
      <w:pPr>
        <w:pStyle w:val="ListParagraph"/>
        <w:numPr>
          <w:ilvl w:val="0"/>
          <w:numId w:val="2"/>
        </w:num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0537">
        <w:rPr>
          <w:rFonts w:ascii="Times New Roman" w:hAnsi="Times New Roman" w:cs="Times New Roman"/>
          <w:sz w:val="20"/>
          <w:szCs w:val="20"/>
        </w:rPr>
        <w:t>Jackwood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MW,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2012.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Review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of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infectious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bronchitis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virus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around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the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world.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Avian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Dis.,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56: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634-641.</w:t>
      </w:r>
    </w:p>
    <w:p w:rsidR="00081374" w:rsidRPr="00110537" w:rsidRDefault="00081374" w:rsidP="00110537">
      <w:pPr>
        <w:pStyle w:val="ListParagraph"/>
        <w:numPr>
          <w:ilvl w:val="0"/>
          <w:numId w:val="2"/>
        </w:num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0537">
        <w:rPr>
          <w:rFonts w:ascii="Times New Roman" w:hAnsi="Times New Roman" w:cs="Times New Roman"/>
          <w:sz w:val="20"/>
          <w:szCs w:val="20"/>
        </w:rPr>
        <w:t>Jones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B.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V.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and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R.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M.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Hennion,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“The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preparation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of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chicken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tracheal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organ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cultures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for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virus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isolation,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propagation,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and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titration,”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i/>
          <w:iCs/>
          <w:sz w:val="20"/>
          <w:szCs w:val="20"/>
        </w:rPr>
        <w:t>Methods</w:t>
      </w:r>
      <w:r w:rsidR="00902FC8" w:rsidRPr="001105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i/>
          <w:iCs/>
          <w:sz w:val="20"/>
          <w:szCs w:val="20"/>
        </w:rPr>
        <w:t>in</w:t>
      </w:r>
      <w:r w:rsidR="00902FC8" w:rsidRPr="001105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i/>
          <w:iCs/>
          <w:sz w:val="20"/>
          <w:szCs w:val="20"/>
        </w:rPr>
        <w:t>Molecular</w:t>
      </w:r>
      <w:r w:rsidR="00902FC8" w:rsidRPr="001105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i/>
          <w:iCs/>
          <w:sz w:val="20"/>
          <w:szCs w:val="20"/>
        </w:rPr>
        <w:t>Biology</w:t>
      </w:r>
      <w:r w:rsidRPr="00110537">
        <w:rPr>
          <w:rFonts w:ascii="Times New Roman" w:hAnsi="Times New Roman" w:cs="Times New Roman"/>
          <w:sz w:val="20"/>
          <w:szCs w:val="20"/>
        </w:rPr>
        <w:t>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vol.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454,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pp.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103–107,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2008.</w:t>
      </w:r>
    </w:p>
    <w:p w:rsidR="00081374" w:rsidRPr="00110537" w:rsidRDefault="00081374" w:rsidP="00110537">
      <w:pPr>
        <w:pStyle w:val="ListParagraph"/>
        <w:numPr>
          <w:ilvl w:val="0"/>
          <w:numId w:val="2"/>
        </w:num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0537">
        <w:rPr>
          <w:rFonts w:ascii="Times New Roman" w:hAnsi="Times New Roman" w:cs="Times New Roman"/>
          <w:sz w:val="20"/>
          <w:szCs w:val="20"/>
        </w:rPr>
        <w:t>Jones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R.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M.,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R.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J.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Ellis,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W.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J.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Cox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et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al.,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“Development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and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validation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of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RT-PCR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tests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for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the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detection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and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S1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genotyping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of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infectious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bronchitis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virus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and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other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closely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related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AD49CD" w:rsidRPr="00110537">
        <w:rPr>
          <w:rFonts w:ascii="Times New Roman" w:hAnsi="Times New Roman" w:cs="Times New Roman"/>
          <w:sz w:val="20"/>
          <w:szCs w:val="20"/>
        </w:rPr>
        <w:t>gamma corona</w:t>
      </w:r>
      <w:r w:rsidR="00AD49CD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viruses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within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clinical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samples,”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i/>
          <w:iCs/>
          <w:sz w:val="20"/>
          <w:szCs w:val="20"/>
        </w:rPr>
        <w:t>Transboundary</w:t>
      </w:r>
      <w:r w:rsidR="00110537">
        <w:rPr>
          <w:rFonts w:ascii="Times New Roman" w:hAnsi="Times New Roman" w:cs="Times New Roman" w:hint="eastAsia"/>
          <w:i/>
          <w:iCs/>
          <w:sz w:val="20"/>
          <w:szCs w:val="20"/>
          <w:lang w:eastAsia="zh-CN"/>
        </w:rPr>
        <w:t xml:space="preserve"> </w:t>
      </w:r>
      <w:r w:rsidRPr="00110537">
        <w:rPr>
          <w:rFonts w:ascii="Times New Roman" w:hAnsi="Times New Roman" w:cs="Times New Roman"/>
          <w:i/>
          <w:iCs/>
          <w:sz w:val="20"/>
          <w:szCs w:val="20"/>
        </w:rPr>
        <w:t>an</w:t>
      </w:r>
      <w:r w:rsidR="00110537" w:rsidRPr="00110537">
        <w:rPr>
          <w:rFonts w:ascii="Times New Roman" w:hAnsi="Times New Roman" w:cs="Times New Roman"/>
          <w:i/>
          <w:iCs/>
          <w:sz w:val="20"/>
          <w:szCs w:val="20"/>
        </w:rPr>
        <w:t>d</w:t>
      </w:r>
      <w:r w:rsidR="001105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110537" w:rsidRPr="00110537">
        <w:rPr>
          <w:rFonts w:ascii="Times New Roman" w:hAnsi="Times New Roman" w:cs="Times New Roman"/>
          <w:i/>
          <w:iCs/>
          <w:sz w:val="20"/>
          <w:szCs w:val="20"/>
        </w:rPr>
        <w:t>E</w:t>
      </w:r>
      <w:r w:rsidRPr="00110537">
        <w:rPr>
          <w:rFonts w:ascii="Times New Roman" w:hAnsi="Times New Roman" w:cs="Times New Roman"/>
          <w:i/>
          <w:iCs/>
          <w:sz w:val="20"/>
          <w:szCs w:val="20"/>
        </w:rPr>
        <w:t>merging</w:t>
      </w:r>
      <w:r w:rsidR="00902FC8" w:rsidRPr="001105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i/>
          <w:iCs/>
          <w:sz w:val="20"/>
          <w:szCs w:val="20"/>
        </w:rPr>
        <w:t>Diseases</w:t>
      </w:r>
      <w:r w:rsidRPr="00110537">
        <w:rPr>
          <w:rFonts w:ascii="Times New Roman" w:hAnsi="Times New Roman" w:cs="Times New Roman"/>
          <w:sz w:val="20"/>
          <w:szCs w:val="20"/>
        </w:rPr>
        <w:t>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vol.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58,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no.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5,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pp.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411–420,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2011.</w:t>
      </w:r>
    </w:p>
    <w:p w:rsidR="00081374" w:rsidRPr="00110537" w:rsidRDefault="00081374" w:rsidP="00110537">
      <w:pPr>
        <w:pStyle w:val="ListParagraph"/>
        <w:numPr>
          <w:ilvl w:val="0"/>
          <w:numId w:val="2"/>
        </w:num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0537">
        <w:rPr>
          <w:rFonts w:ascii="Times New Roman" w:hAnsi="Times New Roman" w:cs="Times New Roman"/>
          <w:sz w:val="20"/>
          <w:szCs w:val="20"/>
        </w:rPr>
        <w:t>Kant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A.,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G.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Koch,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D.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J.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Van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Roozelaar,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J.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G.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Kusters,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F.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J</w:t>
      </w:r>
      <w:r w:rsidR="00110537" w:rsidRPr="00110537">
        <w:rPr>
          <w:rFonts w:ascii="Times New Roman" w:hAnsi="Times New Roman" w:cs="Times New Roman"/>
          <w:sz w:val="20"/>
          <w:szCs w:val="20"/>
        </w:rPr>
        <w:t>.</w:t>
      </w:r>
      <w:r w:rsid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110537" w:rsidRPr="00110537">
        <w:rPr>
          <w:rFonts w:ascii="Times New Roman" w:hAnsi="Times New Roman" w:cs="Times New Roman"/>
          <w:sz w:val="20"/>
          <w:szCs w:val="20"/>
        </w:rPr>
        <w:t>P</w:t>
      </w:r>
      <w:r w:rsidRPr="00110537">
        <w:rPr>
          <w:rFonts w:ascii="Times New Roman" w:hAnsi="Times New Roman" w:cs="Times New Roman"/>
          <w:sz w:val="20"/>
          <w:szCs w:val="20"/>
        </w:rPr>
        <w:t>oelwijk,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and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B.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M.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Van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der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Zeijst,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“Location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of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antigenic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sites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defined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by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neutralizing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monoclonal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antibodies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on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the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S1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avian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infectious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bronchitis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virus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glycopolypeptide,”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i/>
          <w:iCs/>
          <w:sz w:val="20"/>
          <w:szCs w:val="20"/>
        </w:rPr>
        <w:t>Journal</w:t>
      </w:r>
      <w:r w:rsidR="00902FC8" w:rsidRPr="001105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i/>
          <w:iCs/>
          <w:sz w:val="20"/>
          <w:szCs w:val="20"/>
        </w:rPr>
        <w:t>o</w:t>
      </w:r>
      <w:r w:rsidR="00110537" w:rsidRPr="00110537">
        <w:rPr>
          <w:rFonts w:ascii="Times New Roman" w:hAnsi="Times New Roman" w:cs="Times New Roman"/>
          <w:i/>
          <w:iCs/>
          <w:sz w:val="20"/>
          <w:szCs w:val="20"/>
        </w:rPr>
        <w:t>f</w:t>
      </w:r>
      <w:r w:rsidR="001105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110537" w:rsidRPr="00110537">
        <w:rPr>
          <w:rFonts w:ascii="Times New Roman" w:hAnsi="Times New Roman" w:cs="Times New Roman"/>
          <w:i/>
          <w:iCs/>
          <w:sz w:val="20"/>
          <w:szCs w:val="20"/>
        </w:rPr>
        <w:t>G</w:t>
      </w:r>
      <w:r w:rsidRPr="00110537">
        <w:rPr>
          <w:rFonts w:ascii="Times New Roman" w:hAnsi="Times New Roman" w:cs="Times New Roman"/>
          <w:i/>
          <w:iCs/>
          <w:sz w:val="20"/>
          <w:szCs w:val="20"/>
        </w:rPr>
        <w:t>eneral</w:t>
      </w:r>
      <w:r w:rsidR="00902FC8" w:rsidRPr="001105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i/>
          <w:iCs/>
          <w:sz w:val="20"/>
          <w:szCs w:val="20"/>
        </w:rPr>
        <w:t>Virology</w:t>
      </w:r>
      <w:r w:rsidRPr="00110537">
        <w:rPr>
          <w:rFonts w:ascii="Times New Roman" w:hAnsi="Times New Roman" w:cs="Times New Roman"/>
          <w:sz w:val="20"/>
          <w:szCs w:val="20"/>
        </w:rPr>
        <w:t>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vol.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73,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no.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3,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pp.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591–596,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1992.</w:t>
      </w:r>
    </w:p>
    <w:p w:rsidR="00081374" w:rsidRPr="00110537" w:rsidRDefault="00081374" w:rsidP="00110537">
      <w:pPr>
        <w:pStyle w:val="ListParagraph"/>
        <w:numPr>
          <w:ilvl w:val="0"/>
          <w:numId w:val="2"/>
        </w:num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0537">
        <w:rPr>
          <w:rFonts w:ascii="Times New Roman" w:hAnsi="Times New Roman" w:cs="Times New Roman"/>
          <w:sz w:val="20"/>
          <w:szCs w:val="20"/>
        </w:rPr>
        <w:t>Keeler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C.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L,.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Jr.,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K.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L.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Reed</w:t>
      </w:r>
      <w:r w:rsidR="00110537" w:rsidRPr="00110537">
        <w:rPr>
          <w:rFonts w:ascii="Times New Roman" w:hAnsi="Times New Roman" w:cs="Times New Roman"/>
          <w:sz w:val="20"/>
          <w:szCs w:val="20"/>
        </w:rPr>
        <w:t>,</w:t>
      </w:r>
      <w:r w:rsid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110537" w:rsidRPr="00110537">
        <w:rPr>
          <w:rFonts w:ascii="Times New Roman" w:hAnsi="Times New Roman" w:cs="Times New Roman"/>
          <w:sz w:val="20"/>
          <w:szCs w:val="20"/>
        </w:rPr>
        <w:t>W</w:t>
      </w:r>
      <w:r w:rsidRPr="00110537">
        <w:rPr>
          <w:rFonts w:ascii="Times New Roman" w:hAnsi="Times New Roman" w:cs="Times New Roman"/>
          <w:sz w:val="20"/>
          <w:szCs w:val="20"/>
        </w:rPr>
        <w:t>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Nix,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and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J.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Gelb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Jr.,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“Serotype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identification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of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avian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infectious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bronchitis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virus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by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RT-PCR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of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the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peplomer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(S-1)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gene,”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i/>
          <w:iCs/>
          <w:sz w:val="20"/>
          <w:szCs w:val="20"/>
        </w:rPr>
        <w:t>Avian</w:t>
      </w:r>
      <w:r w:rsidR="00902FC8" w:rsidRPr="001105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i/>
          <w:iCs/>
          <w:sz w:val="20"/>
          <w:szCs w:val="20"/>
        </w:rPr>
        <w:t>Diseases</w:t>
      </w:r>
      <w:r w:rsidRPr="00110537">
        <w:rPr>
          <w:rFonts w:ascii="Times New Roman" w:hAnsi="Times New Roman" w:cs="Times New Roman"/>
          <w:sz w:val="20"/>
          <w:szCs w:val="20"/>
        </w:rPr>
        <w:t>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vol.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42,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no.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2,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pp.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275–284,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1998.</w:t>
      </w:r>
    </w:p>
    <w:p w:rsidR="00081374" w:rsidRPr="00110537" w:rsidRDefault="00081374" w:rsidP="00110537">
      <w:pPr>
        <w:pStyle w:val="ListParagraph"/>
        <w:numPr>
          <w:ilvl w:val="0"/>
          <w:numId w:val="2"/>
        </w:num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0537">
        <w:rPr>
          <w:rFonts w:ascii="Times New Roman" w:hAnsi="Times New Roman" w:cs="Times New Roman"/>
          <w:sz w:val="20"/>
          <w:szCs w:val="20"/>
        </w:rPr>
        <w:t>King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D.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and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D.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Cavanagh,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“Infectious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bronchitis,”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i/>
          <w:iCs/>
          <w:sz w:val="20"/>
          <w:szCs w:val="20"/>
        </w:rPr>
        <w:t>Diseases</w:t>
      </w:r>
      <w:r w:rsidR="00902FC8" w:rsidRPr="001105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i/>
          <w:iCs/>
          <w:sz w:val="20"/>
          <w:szCs w:val="20"/>
        </w:rPr>
        <w:t>of</w:t>
      </w:r>
      <w:r w:rsidR="00902FC8" w:rsidRPr="001105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i/>
          <w:iCs/>
          <w:sz w:val="20"/>
          <w:szCs w:val="20"/>
        </w:rPr>
        <w:t>Poultry</w:t>
      </w:r>
      <w:r w:rsidRPr="00110537">
        <w:rPr>
          <w:rFonts w:ascii="Times New Roman" w:hAnsi="Times New Roman" w:cs="Times New Roman"/>
          <w:sz w:val="20"/>
          <w:szCs w:val="20"/>
        </w:rPr>
        <w:t>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vol.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9,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pp.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471–484,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1991.</w:t>
      </w:r>
    </w:p>
    <w:p w:rsidR="00B62D55" w:rsidRPr="00110537" w:rsidRDefault="00B62D55" w:rsidP="00110537">
      <w:pPr>
        <w:pStyle w:val="ListParagraph"/>
        <w:numPr>
          <w:ilvl w:val="0"/>
          <w:numId w:val="2"/>
        </w:num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110537">
        <w:rPr>
          <w:rFonts w:ascii="Times New Roman" w:hAnsi="Times New Roman" w:cs="Times New Roman"/>
          <w:sz w:val="20"/>
          <w:szCs w:val="20"/>
        </w:rPr>
        <w:t>Kwon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H.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M.,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Jackwood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M.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W.,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and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Gelb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Jr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J.,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“</w:t>
      </w:r>
      <w:r w:rsidR="00AD49CD" w:rsidRPr="00110537">
        <w:rPr>
          <w:rFonts w:ascii="Times New Roman" w:hAnsi="Times New Roman" w:cs="Times New Roman"/>
          <w:sz w:val="20"/>
          <w:szCs w:val="20"/>
        </w:rPr>
        <w:t>Differentiation of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infectious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bronchitis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virus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serotypes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using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polymerase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chain</w:t>
      </w:r>
      <w:r w:rsidR="00AD49CD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reaction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and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restriction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fragment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length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polymorphism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analysis,”</w:t>
      </w:r>
      <w:r w:rsidR="00902FC8" w:rsidRPr="001105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i/>
          <w:iCs/>
          <w:sz w:val="20"/>
          <w:szCs w:val="20"/>
        </w:rPr>
        <w:t>Avian</w:t>
      </w:r>
      <w:r w:rsidR="00902FC8" w:rsidRPr="001105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i/>
          <w:iCs/>
          <w:sz w:val="20"/>
          <w:szCs w:val="20"/>
        </w:rPr>
        <w:t>Diseases</w:t>
      </w:r>
      <w:r w:rsidRPr="00110537">
        <w:rPr>
          <w:rFonts w:ascii="Times New Roman" w:hAnsi="Times New Roman" w:cs="Times New Roman"/>
          <w:sz w:val="20"/>
          <w:szCs w:val="20"/>
        </w:rPr>
        <w:t>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vol.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37,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no.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1,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pp.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194–202,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1993.</w:t>
      </w:r>
    </w:p>
    <w:p w:rsidR="00081374" w:rsidRPr="00110537" w:rsidRDefault="00081374" w:rsidP="00110537">
      <w:pPr>
        <w:pStyle w:val="ListParagraph"/>
        <w:numPr>
          <w:ilvl w:val="0"/>
          <w:numId w:val="2"/>
        </w:num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110537">
        <w:rPr>
          <w:rFonts w:ascii="Times New Roman" w:hAnsi="Times New Roman" w:cs="Times New Roman"/>
          <w:sz w:val="20"/>
          <w:szCs w:val="20"/>
        </w:rPr>
        <w:lastRenderedPageBreak/>
        <w:t>Lai</w:t>
      </w:r>
      <w:r w:rsidR="00110537" w:rsidRPr="00110537">
        <w:rPr>
          <w:rFonts w:ascii="Times New Roman" w:hAnsi="Times New Roman" w:cs="Times New Roman"/>
          <w:sz w:val="20"/>
          <w:szCs w:val="20"/>
        </w:rPr>
        <w:t>,</w:t>
      </w:r>
      <w:r w:rsid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110537" w:rsidRPr="00110537">
        <w:rPr>
          <w:rFonts w:ascii="Times New Roman" w:hAnsi="Times New Roman" w:cs="Times New Roman"/>
          <w:sz w:val="20"/>
          <w:szCs w:val="20"/>
        </w:rPr>
        <w:t>M</w:t>
      </w:r>
      <w:r w:rsidRPr="00110537">
        <w:rPr>
          <w:rFonts w:ascii="Times New Roman" w:hAnsi="Times New Roman" w:cs="Times New Roman"/>
          <w:sz w:val="20"/>
          <w:szCs w:val="20"/>
        </w:rPr>
        <w:t>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M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and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D.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Cavanagh,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“The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molecular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biology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of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corona</w:t>
      </w:r>
      <w:r w:rsidR="00AD49CD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viruses,”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i/>
          <w:iCs/>
          <w:sz w:val="20"/>
          <w:szCs w:val="20"/>
        </w:rPr>
        <w:t>Advances</w:t>
      </w:r>
      <w:r w:rsidR="00902FC8" w:rsidRPr="001105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i/>
          <w:iCs/>
          <w:sz w:val="20"/>
          <w:szCs w:val="20"/>
        </w:rPr>
        <w:t>in</w:t>
      </w:r>
      <w:r w:rsidR="00902FC8" w:rsidRPr="001105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i/>
          <w:iCs/>
          <w:sz w:val="20"/>
          <w:szCs w:val="20"/>
        </w:rPr>
        <w:t>Virus</w:t>
      </w:r>
      <w:r w:rsidR="00902FC8" w:rsidRPr="001105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i/>
          <w:iCs/>
          <w:sz w:val="20"/>
          <w:szCs w:val="20"/>
        </w:rPr>
        <w:t>Research</w:t>
      </w:r>
      <w:r w:rsidRPr="00110537">
        <w:rPr>
          <w:rFonts w:ascii="Times New Roman" w:hAnsi="Times New Roman" w:cs="Times New Roman"/>
          <w:sz w:val="20"/>
          <w:szCs w:val="20"/>
        </w:rPr>
        <w:t>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vol.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48,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pp.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1–100,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1997.</w:t>
      </w:r>
    </w:p>
    <w:p w:rsidR="00081374" w:rsidRPr="00110537" w:rsidRDefault="00081374" w:rsidP="00110537">
      <w:pPr>
        <w:pStyle w:val="ListParagraph"/>
        <w:numPr>
          <w:ilvl w:val="0"/>
          <w:numId w:val="2"/>
        </w:num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0537">
        <w:rPr>
          <w:rFonts w:ascii="Times New Roman" w:hAnsi="Times New Roman" w:cs="Times New Roman"/>
          <w:sz w:val="20"/>
          <w:szCs w:val="20"/>
        </w:rPr>
        <w:t>Lee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CW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and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MW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Jackwood,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2000.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Evidence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of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genetic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diversity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generated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by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recombination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among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avian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coronation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IBV.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Arch.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Virol.,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145: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2135-2148.</w:t>
      </w:r>
    </w:p>
    <w:p w:rsidR="00110537" w:rsidRDefault="00081374" w:rsidP="00110537">
      <w:pPr>
        <w:pStyle w:val="ListParagraph"/>
        <w:numPr>
          <w:ilvl w:val="0"/>
          <w:numId w:val="2"/>
        </w:num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0537">
        <w:rPr>
          <w:rFonts w:ascii="Times New Roman" w:hAnsi="Times New Roman" w:cs="Times New Roman"/>
          <w:sz w:val="20"/>
          <w:szCs w:val="20"/>
        </w:rPr>
        <w:t>Lin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Z,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Kato,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Y.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Kudou,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K.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Umeda,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and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S.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Ueda,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“Typing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of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recent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infectious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bronchitis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virus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isolates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causing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nephritis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in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chicken,”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i/>
          <w:iCs/>
          <w:sz w:val="20"/>
          <w:szCs w:val="20"/>
        </w:rPr>
        <w:t>Archives</w:t>
      </w:r>
      <w:r w:rsidR="00902FC8" w:rsidRPr="001105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i/>
          <w:iCs/>
          <w:sz w:val="20"/>
          <w:szCs w:val="20"/>
        </w:rPr>
        <w:t>of</w:t>
      </w:r>
      <w:r w:rsidR="00902FC8" w:rsidRPr="001105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i/>
          <w:iCs/>
          <w:sz w:val="20"/>
          <w:szCs w:val="20"/>
        </w:rPr>
        <w:t>Virology</w:t>
      </w:r>
      <w:r w:rsidRPr="00110537">
        <w:rPr>
          <w:rFonts w:ascii="Times New Roman" w:hAnsi="Times New Roman" w:cs="Times New Roman"/>
          <w:sz w:val="20"/>
          <w:szCs w:val="20"/>
        </w:rPr>
        <w:t>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vol.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120,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no.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1-2,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pp.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145–149,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199</w:t>
      </w:r>
      <w:r w:rsidR="00110537" w:rsidRPr="00110537">
        <w:rPr>
          <w:rFonts w:ascii="Times New Roman" w:hAnsi="Times New Roman" w:cs="Times New Roman"/>
          <w:sz w:val="20"/>
          <w:szCs w:val="20"/>
        </w:rPr>
        <w:t>1</w:t>
      </w:r>
      <w:r w:rsidR="00110537">
        <w:rPr>
          <w:rFonts w:ascii="Times New Roman" w:hAnsi="Times New Roman" w:cs="Times New Roman"/>
          <w:sz w:val="20"/>
          <w:szCs w:val="20"/>
        </w:rPr>
        <w:t>.</w:t>
      </w:r>
    </w:p>
    <w:p w:rsidR="00081374" w:rsidRPr="00110537" w:rsidRDefault="00081374" w:rsidP="00110537">
      <w:pPr>
        <w:pStyle w:val="ListParagraph"/>
        <w:numPr>
          <w:ilvl w:val="0"/>
          <w:numId w:val="2"/>
        </w:num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0537">
        <w:rPr>
          <w:rFonts w:ascii="Times New Roman" w:hAnsi="Times New Roman" w:cs="Times New Roman"/>
          <w:sz w:val="20"/>
          <w:szCs w:val="20"/>
        </w:rPr>
        <w:t>Lin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Z.,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Kato,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Y.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Kudou,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and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S.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Ueda,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“A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new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typing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method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for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the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avian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infectious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bronchitis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virus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using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polymerase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chain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reaction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and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restriction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enzyme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fragment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length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polymorphism,”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i/>
          <w:iCs/>
          <w:sz w:val="20"/>
          <w:szCs w:val="20"/>
        </w:rPr>
        <w:t>Archives</w:t>
      </w:r>
      <w:r w:rsidR="00902FC8" w:rsidRPr="001105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i/>
          <w:iCs/>
          <w:sz w:val="20"/>
          <w:szCs w:val="20"/>
        </w:rPr>
        <w:t>of</w:t>
      </w:r>
      <w:r w:rsidR="00902FC8" w:rsidRPr="001105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i/>
          <w:iCs/>
          <w:sz w:val="20"/>
          <w:szCs w:val="20"/>
        </w:rPr>
        <w:t>Virology</w:t>
      </w:r>
      <w:r w:rsidRPr="00110537">
        <w:rPr>
          <w:rFonts w:ascii="Times New Roman" w:hAnsi="Times New Roman" w:cs="Times New Roman"/>
          <w:sz w:val="20"/>
          <w:szCs w:val="20"/>
        </w:rPr>
        <w:t>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vol.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116,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no.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1–4,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pp.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19–31,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1991.</w:t>
      </w:r>
    </w:p>
    <w:p w:rsidR="00081374" w:rsidRPr="00110537" w:rsidRDefault="00081374" w:rsidP="00110537">
      <w:pPr>
        <w:pStyle w:val="ListParagraph"/>
        <w:numPr>
          <w:ilvl w:val="0"/>
          <w:numId w:val="2"/>
        </w:num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110537">
        <w:rPr>
          <w:rFonts w:ascii="Times New Roman" w:hAnsi="Times New Roman" w:cs="Times New Roman"/>
          <w:sz w:val="20"/>
          <w:szCs w:val="20"/>
        </w:rPr>
        <w:t>Loomis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L.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N.,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C.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H.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Cunningham,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M.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L.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Gray,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and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F.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Thorp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Jr.,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“Pathology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of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the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chicken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embryo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infected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with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infectious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bronchitis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virus,”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i/>
          <w:iCs/>
          <w:sz w:val="20"/>
          <w:szCs w:val="20"/>
        </w:rPr>
        <w:t>American</w:t>
      </w:r>
      <w:r w:rsidR="00902FC8" w:rsidRPr="001105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i/>
          <w:iCs/>
          <w:sz w:val="20"/>
          <w:szCs w:val="20"/>
        </w:rPr>
        <w:t>Journal</w:t>
      </w:r>
      <w:r w:rsidR="00902FC8" w:rsidRPr="001105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i/>
          <w:iCs/>
          <w:sz w:val="20"/>
          <w:szCs w:val="20"/>
        </w:rPr>
        <w:t>of</w:t>
      </w:r>
      <w:r w:rsidR="00902FC8" w:rsidRPr="001105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i/>
          <w:iCs/>
          <w:sz w:val="20"/>
          <w:szCs w:val="20"/>
        </w:rPr>
        <w:t>Veterinary</w:t>
      </w:r>
      <w:r w:rsidR="00902FC8" w:rsidRPr="001105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i/>
          <w:iCs/>
          <w:sz w:val="20"/>
          <w:szCs w:val="20"/>
        </w:rPr>
        <w:t>Research</w:t>
      </w:r>
      <w:r w:rsidRPr="00110537">
        <w:rPr>
          <w:rFonts w:ascii="Times New Roman" w:hAnsi="Times New Roman" w:cs="Times New Roman"/>
          <w:sz w:val="20"/>
          <w:szCs w:val="20"/>
        </w:rPr>
        <w:t>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vol.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11,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no.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40,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pp.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245–251,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1950.</w:t>
      </w:r>
    </w:p>
    <w:p w:rsidR="00081374" w:rsidRPr="00110537" w:rsidRDefault="00081374" w:rsidP="00110537">
      <w:pPr>
        <w:pStyle w:val="ListParagraph"/>
        <w:numPr>
          <w:ilvl w:val="0"/>
          <w:numId w:val="2"/>
        </w:num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0537">
        <w:rPr>
          <w:rFonts w:ascii="Times New Roman" w:hAnsi="Times New Roman" w:cs="Times New Roman"/>
          <w:sz w:val="20"/>
          <w:szCs w:val="20"/>
        </w:rPr>
        <w:t>Mardani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K,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H.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Noormohammadi,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J.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Ignatovic,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and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G.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F.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Browning,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“Typing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infectious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bronchitis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virus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strains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using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reverse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transcription-polymerase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chain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reaction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and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restriction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fragment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length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polymorphism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analysis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to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compare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the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3󸀠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7.5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kb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of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their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genomes,”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i/>
          <w:iCs/>
          <w:sz w:val="20"/>
          <w:szCs w:val="20"/>
        </w:rPr>
        <w:t>Avian</w:t>
      </w:r>
      <w:r w:rsidR="00902FC8" w:rsidRPr="001105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i/>
          <w:iCs/>
          <w:sz w:val="20"/>
          <w:szCs w:val="20"/>
        </w:rPr>
        <w:t>Pathology</w:t>
      </w:r>
      <w:r w:rsidRPr="00110537">
        <w:rPr>
          <w:rFonts w:ascii="Times New Roman" w:hAnsi="Times New Roman" w:cs="Times New Roman"/>
          <w:sz w:val="20"/>
          <w:szCs w:val="20"/>
        </w:rPr>
        <w:t>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vol.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35,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no.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1,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pp.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63–69,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2006.</w:t>
      </w:r>
    </w:p>
    <w:p w:rsidR="00081374" w:rsidRPr="00110537" w:rsidRDefault="00081374" w:rsidP="00110537">
      <w:pPr>
        <w:pStyle w:val="ListParagraph"/>
        <w:numPr>
          <w:ilvl w:val="0"/>
          <w:numId w:val="2"/>
        </w:num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0537">
        <w:rPr>
          <w:rFonts w:ascii="Times New Roman" w:hAnsi="Times New Roman" w:cs="Times New Roman"/>
          <w:sz w:val="20"/>
          <w:szCs w:val="20"/>
        </w:rPr>
        <w:t>Meir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R,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O.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Maharat,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Y.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Farnushi,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and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L.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Simanov,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“Development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of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real-time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Ta</w:t>
      </w:r>
      <w:r w:rsidR="00110537" w:rsidRPr="00110537">
        <w:rPr>
          <w:rFonts w:ascii="Times New Roman" w:hAnsi="Times New Roman" w:cs="Times New Roman"/>
          <w:sz w:val="20"/>
          <w:szCs w:val="20"/>
        </w:rPr>
        <w:t>q</w:t>
      </w:r>
      <w:r w:rsid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110537" w:rsidRPr="00110537">
        <w:rPr>
          <w:rFonts w:ascii="Times New Roman" w:hAnsi="Times New Roman" w:cs="Times New Roman"/>
          <w:sz w:val="20"/>
          <w:szCs w:val="20"/>
        </w:rPr>
        <w:t>M</w:t>
      </w:r>
      <w:r w:rsidRPr="00110537">
        <w:rPr>
          <w:rFonts w:ascii="Times New Roman" w:hAnsi="Times New Roman" w:cs="Times New Roman"/>
          <w:sz w:val="20"/>
          <w:szCs w:val="20"/>
        </w:rPr>
        <w:t>an</w:t>
      </w:r>
      <w:r w:rsidRPr="00110537">
        <w:rPr>
          <w:rFonts w:ascii="MS Mincho" w:eastAsia="MS Mincho" w:hAnsi="MS Mincho" w:cs="MS Mincho" w:hint="eastAsia"/>
          <w:sz w:val="20"/>
          <w:szCs w:val="20"/>
        </w:rPr>
        <w:t>Ⓡ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RT-PCR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assay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for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the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detection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of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infectious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bronchitis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virus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in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chickens,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and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comparison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of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RT-PCR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and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virus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isolation,”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i/>
          <w:iCs/>
          <w:sz w:val="20"/>
          <w:szCs w:val="20"/>
        </w:rPr>
        <w:t>Journal</w:t>
      </w:r>
      <w:r w:rsidR="00902FC8" w:rsidRPr="001105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i/>
          <w:iCs/>
          <w:sz w:val="20"/>
          <w:szCs w:val="20"/>
        </w:rPr>
        <w:t>of</w:t>
      </w:r>
      <w:r w:rsidR="00902FC8" w:rsidRPr="001105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i/>
          <w:iCs/>
          <w:sz w:val="20"/>
          <w:szCs w:val="20"/>
        </w:rPr>
        <w:t>Virological</w:t>
      </w:r>
      <w:r w:rsidR="00902FC8" w:rsidRPr="001105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i/>
          <w:iCs/>
          <w:sz w:val="20"/>
          <w:szCs w:val="20"/>
        </w:rPr>
        <w:t>Methods</w:t>
      </w:r>
      <w:r w:rsidRPr="00110537">
        <w:rPr>
          <w:rFonts w:ascii="Times New Roman" w:hAnsi="Times New Roman" w:cs="Times New Roman"/>
          <w:sz w:val="20"/>
          <w:szCs w:val="20"/>
        </w:rPr>
        <w:t>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vol.163,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no.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2,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pp.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190–194,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2010.</w:t>
      </w:r>
    </w:p>
    <w:p w:rsidR="00081374" w:rsidRPr="00110537" w:rsidRDefault="00081374" w:rsidP="00110537">
      <w:pPr>
        <w:pStyle w:val="ListParagraph"/>
        <w:numPr>
          <w:ilvl w:val="0"/>
          <w:numId w:val="2"/>
        </w:num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0537">
        <w:rPr>
          <w:rFonts w:ascii="Times New Roman" w:hAnsi="Times New Roman" w:cs="Times New Roman"/>
          <w:sz w:val="20"/>
          <w:szCs w:val="20"/>
        </w:rPr>
        <w:t>Montassier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M.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D.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F.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S.,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L.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Brentano,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H.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J.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Montassier,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and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L.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J</w:t>
      </w:r>
      <w:r w:rsidR="00110537" w:rsidRPr="00110537">
        <w:rPr>
          <w:rFonts w:ascii="Times New Roman" w:hAnsi="Times New Roman" w:cs="Times New Roman"/>
          <w:sz w:val="20"/>
          <w:szCs w:val="20"/>
        </w:rPr>
        <w:t>.</w:t>
      </w:r>
      <w:r w:rsid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110537" w:rsidRPr="00110537">
        <w:rPr>
          <w:rFonts w:ascii="Times New Roman" w:hAnsi="Times New Roman" w:cs="Times New Roman"/>
          <w:sz w:val="20"/>
          <w:szCs w:val="20"/>
        </w:rPr>
        <w:t>R</w:t>
      </w:r>
      <w:r w:rsidRPr="00110537">
        <w:rPr>
          <w:rFonts w:ascii="Times New Roman" w:hAnsi="Times New Roman" w:cs="Times New Roman"/>
          <w:sz w:val="20"/>
          <w:szCs w:val="20"/>
        </w:rPr>
        <w:t>ichtzenhain,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“Genetic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lastRenderedPageBreak/>
        <w:t>grouping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of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avian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infectious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bronchitis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virus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isolated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in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Brazil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based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on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RT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PCR/RFLP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analysis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of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the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S1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gene,”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i/>
          <w:iCs/>
          <w:sz w:val="20"/>
          <w:szCs w:val="20"/>
        </w:rPr>
        <w:t>Pesquis</w:t>
      </w:r>
      <w:r w:rsidR="00110537" w:rsidRPr="00110537"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="001105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110537" w:rsidRPr="00110537">
        <w:rPr>
          <w:rFonts w:ascii="Times New Roman" w:hAnsi="Times New Roman" w:cs="Times New Roman"/>
          <w:i/>
          <w:iCs/>
          <w:sz w:val="20"/>
          <w:szCs w:val="20"/>
        </w:rPr>
        <w:t>V</w:t>
      </w:r>
      <w:r w:rsidRPr="00110537">
        <w:rPr>
          <w:rFonts w:ascii="Times New Roman" w:hAnsi="Times New Roman" w:cs="Times New Roman"/>
          <w:i/>
          <w:iCs/>
          <w:sz w:val="20"/>
          <w:szCs w:val="20"/>
        </w:rPr>
        <w:t>eterinari</w:t>
      </w:r>
      <w:r w:rsidR="00110537" w:rsidRPr="00110537"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="001105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110537" w:rsidRPr="00110537">
        <w:rPr>
          <w:rFonts w:ascii="Times New Roman" w:hAnsi="Times New Roman" w:cs="Times New Roman"/>
          <w:i/>
          <w:iCs/>
          <w:sz w:val="20"/>
          <w:szCs w:val="20"/>
        </w:rPr>
        <w:t>B</w:t>
      </w:r>
      <w:r w:rsidRPr="00110537">
        <w:rPr>
          <w:rFonts w:ascii="Times New Roman" w:hAnsi="Times New Roman" w:cs="Times New Roman"/>
          <w:i/>
          <w:iCs/>
          <w:sz w:val="20"/>
          <w:szCs w:val="20"/>
        </w:rPr>
        <w:t>rasileira</w:t>
      </w:r>
      <w:r w:rsidRPr="00110537">
        <w:rPr>
          <w:rFonts w:ascii="Times New Roman" w:hAnsi="Times New Roman" w:cs="Times New Roman"/>
          <w:sz w:val="20"/>
          <w:szCs w:val="20"/>
        </w:rPr>
        <w:t>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vol.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28,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no.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3,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pp.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190–194,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2008.</w:t>
      </w:r>
    </w:p>
    <w:p w:rsidR="00081374" w:rsidRPr="00110537" w:rsidRDefault="00081374" w:rsidP="00110537">
      <w:pPr>
        <w:pStyle w:val="ListParagraph"/>
        <w:numPr>
          <w:ilvl w:val="0"/>
          <w:numId w:val="2"/>
        </w:num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0537">
        <w:rPr>
          <w:rFonts w:ascii="Times New Roman" w:hAnsi="Times New Roman" w:cs="Times New Roman"/>
          <w:sz w:val="20"/>
          <w:szCs w:val="20"/>
          <w:lang w:val="fr-FR"/>
        </w:rPr>
        <w:t>OIE,</w:t>
      </w:r>
      <w:r w:rsidR="00902FC8" w:rsidRPr="00110537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Pr="00110537">
        <w:rPr>
          <w:rFonts w:ascii="Times New Roman" w:hAnsi="Times New Roman" w:cs="Times New Roman"/>
          <w:i/>
          <w:iCs/>
          <w:sz w:val="20"/>
          <w:szCs w:val="20"/>
          <w:lang w:val="fr-FR"/>
        </w:rPr>
        <w:t>Avia</w:t>
      </w:r>
      <w:r w:rsidR="00110537" w:rsidRPr="00110537">
        <w:rPr>
          <w:rFonts w:ascii="Times New Roman" w:hAnsi="Times New Roman" w:cs="Times New Roman"/>
          <w:i/>
          <w:iCs/>
          <w:sz w:val="20"/>
          <w:szCs w:val="20"/>
          <w:lang w:val="fr-FR"/>
        </w:rPr>
        <w:t>n</w:t>
      </w:r>
      <w:r w:rsidR="00110537">
        <w:rPr>
          <w:rFonts w:ascii="Times New Roman" w:hAnsi="Times New Roman" w:cs="Times New Roman"/>
          <w:i/>
          <w:iCs/>
          <w:sz w:val="20"/>
          <w:szCs w:val="20"/>
          <w:lang w:val="fr-FR"/>
        </w:rPr>
        <w:t xml:space="preserve"> </w:t>
      </w:r>
      <w:r w:rsidR="00110537" w:rsidRPr="00110537">
        <w:rPr>
          <w:rFonts w:ascii="Times New Roman" w:hAnsi="Times New Roman" w:cs="Times New Roman"/>
          <w:i/>
          <w:iCs/>
          <w:sz w:val="20"/>
          <w:szCs w:val="20"/>
          <w:lang w:val="fr-FR"/>
        </w:rPr>
        <w:t>I</w:t>
      </w:r>
      <w:r w:rsidRPr="00110537">
        <w:rPr>
          <w:rFonts w:ascii="Times New Roman" w:hAnsi="Times New Roman" w:cs="Times New Roman"/>
          <w:i/>
          <w:iCs/>
          <w:sz w:val="20"/>
          <w:szCs w:val="20"/>
          <w:lang w:val="fr-FR"/>
        </w:rPr>
        <w:t>nfectiou</w:t>
      </w:r>
      <w:r w:rsidR="00110537" w:rsidRPr="00110537">
        <w:rPr>
          <w:rFonts w:ascii="Times New Roman" w:hAnsi="Times New Roman" w:cs="Times New Roman"/>
          <w:i/>
          <w:iCs/>
          <w:sz w:val="20"/>
          <w:szCs w:val="20"/>
          <w:lang w:val="fr-FR"/>
        </w:rPr>
        <w:t>s</w:t>
      </w:r>
      <w:r w:rsidR="00110537">
        <w:rPr>
          <w:rFonts w:ascii="Times New Roman" w:hAnsi="Times New Roman" w:cs="Times New Roman"/>
          <w:i/>
          <w:iCs/>
          <w:sz w:val="20"/>
          <w:szCs w:val="20"/>
          <w:lang w:val="fr-FR"/>
        </w:rPr>
        <w:t xml:space="preserve"> </w:t>
      </w:r>
      <w:r w:rsidR="00110537" w:rsidRPr="00110537">
        <w:rPr>
          <w:rFonts w:ascii="Times New Roman" w:hAnsi="Times New Roman" w:cs="Times New Roman"/>
          <w:i/>
          <w:iCs/>
          <w:sz w:val="20"/>
          <w:szCs w:val="20"/>
          <w:lang w:val="fr-FR"/>
        </w:rPr>
        <w:t>B</w:t>
      </w:r>
      <w:r w:rsidRPr="00110537">
        <w:rPr>
          <w:rFonts w:ascii="Times New Roman" w:hAnsi="Times New Roman" w:cs="Times New Roman"/>
          <w:i/>
          <w:iCs/>
          <w:sz w:val="20"/>
          <w:szCs w:val="20"/>
          <w:lang w:val="fr-FR"/>
        </w:rPr>
        <w:t>ronchitis</w:t>
      </w:r>
      <w:r w:rsidRPr="00110537">
        <w:rPr>
          <w:rFonts w:ascii="Times New Roman" w:hAnsi="Times New Roman" w:cs="Times New Roman"/>
          <w:sz w:val="20"/>
          <w:szCs w:val="20"/>
          <w:lang w:val="fr-FR"/>
        </w:rPr>
        <w:t>,</w:t>
      </w:r>
      <w:r w:rsidR="00902FC8" w:rsidRPr="00110537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  <w:lang w:val="fr-FR"/>
        </w:rPr>
        <w:t>chapter</w:t>
      </w:r>
      <w:r w:rsidR="00902FC8" w:rsidRPr="00110537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  <w:lang w:val="fr-FR"/>
        </w:rPr>
        <w:t>2.</w:t>
      </w:r>
      <w:r w:rsidR="00902FC8" w:rsidRPr="00110537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3.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2.,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2008.</w:t>
      </w:r>
    </w:p>
    <w:p w:rsidR="00081374" w:rsidRPr="00110537" w:rsidRDefault="00081374" w:rsidP="00110537">
      <w:pPr>
        <w:pStyle w:val="ListParagraph"/>
        <w:numPr>
          <w:ilvl w:val="0"/>
          <w:numId w:val="2"/>
        </w:num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0537">
        <w:rPr>
          <w:rFonts w:ascii="Times New Roman" w:hAnsi="Times New Roman" w:cs="Times New Roman"/>
          <w:sz w:val="20"/>
          <w:szCs w:val="20"/>
        </w:rPr>
        <w:t>Stephensen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C.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B.,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D.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B.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Casebolt,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and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N.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N.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Gangopadhyay,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“Phylogenetic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analysis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of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highly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conserved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region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of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the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polymerase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gene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from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11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AD49CD" w:rsidRPr="00110537">
        <w:rPr>
          <w:rFonts w:ascii="Times New Roman" w:hAnsi="Times New Roman" w:cs="Times New Roman"/>
          <w:sz w:val="20"/>
          <w:szCs w:val="20"/>
        </w:rPr>
        <w:t>corona viruses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and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development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of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consensus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polymerase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chain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reaction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assay,”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i/>
          <w:iCs/>
          <w:sz w:val="20"/>
          <w:szCs w:val="20"/>
        </w:rPr>
        <w:t>Virus</w:t>
      </w:r>
      <w:r w:rsidR="00902FC8" w:rsidRPr="001105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i/>
          <w:iCs/>
          <w:sz w:val="20"/>
          <w:szCs w:val="20"/>
        </w:rPr>
        <w:t>Research</w:t>
      </w:r>
      <w:r w:rsidRPr="00110537">
        <w:rPr>
          <w:rFonts w:ascii="Times New Roman" w:hAnsi="Times New Roman" w:cs="Times New Roman"/>
          <w:sz w:val="20"/>
          <w:szCs w:val="20"/>
        </w:rPr>
        <w:t>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vol.60,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no.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2,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pp.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181–189,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1999.</w:t>
      </w:r>
    </w:p>
    <w:p w:rsidR="00110537" w:rsidRDefault="00081374" w:rsidP="00110537">
      <w:pPr>
        <w:pStyle w:val="ListParagraph"/>
        <w:numPr>
          <w:ilvl w:val="0"/>
          <w:numId w:val="2"/>
        </w:num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0537">
        <w:rPr>
          <w:rFonts w:ascii="Times New Roman" w:hAnsi="Times New Roman" w:cs="Times New Roman"/>
          <w:sz w:val="20"/>
          <w:szCs w:val="20"/>
        </w:rPr>
        <w:t>Terregino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C.,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Toffan,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M.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Serena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Beato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et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al.,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“Pathogenicity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of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aQX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strain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of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infectious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bronchitis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virus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in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specific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pathogen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free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and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commercial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broiler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chickens,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and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evaluation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of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protection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induced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by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vaccination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programme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based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on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th</w:t>
      </w:r>
      <w:r w:rsidR="00110537" w:rsidRPr="00110537">
        <w:rPr>
          <w:rFonts w:ascii="Times New Roman" w:hAnsi="Times New Roman" w:cs="Times New Roman"/>
          <w:sz w:val="20"/>
          <w:szCs w:val="20"/>
        </w:rPr>
        <w:t>e</w:t>
      </w:r>
      <w:r w:rsid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110537" w:rsidRPr="00110537">
        <w:rPr>
          <w:rFonts w:ascii="Times New Roman" w:hAnsi="Times New Roman" w:cs="Times New Roman"/>
          <w:sz w:val="20"/>
          <w:szCs w:val="20"/>
        </w:rPr>
        <w:t>M</w:t>
      </w:r>
      <w:r w:rsidRPr="00110537">
        <w:rPr>
          <w:rFonts w:ascii="Times New Roman" w:hAnsi="Times New Roman" w:cs="Times New Roman"/>
          <w:sz w:val="20"/>
          <w:szCs w:val="20"/>
        </w:rPr>
        <w:t>a5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and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4/91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serotypes,”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Avian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Pathology,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vol.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37,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no.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5,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pp.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487–493,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200</w:t>
      </w:r>
      <w:r w:rsidR="00110537" w:rsidRPr="00110537">
        <w:rPr>
          <w:rFonts w:ascii="Times New Roman" w:hAnsi="Times New Roman" w:cs="Times New Roman"/>
          <w:sz w:val="20"/>
          <w:szCs w:val="20"/>
        </w:rPr>
        <w:t>8</w:t>
      </w:r>
      <w:r w:rsidR="00110537">
        <w:rPr>
          <w:rFonts w:ascii="Times New Roman" w:hAnsi="Times New Roman" w:cs="Times New Roman"/>
          <w:sz w:val="20"/>
          <w:szCs w:val="20"/>
        </w:rPr>
        <w:t>.</w:t>
      </w:r>
    </w:p>
    <w:p w:rsidR="00081374" w:rsidRPr="00110537" w:rsidRDefault="00081374" w:rsidP="00110537">
      <w:pPr>
        <w:pStyle w:val="ListParagraph"/>
        <w:numPr>
          <w:ilvl w:val="0"/>
          <w:numId w:val="2"/>
        </w:num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0537">
        <w:rPr>
          <w:rFonts w:ascii="Times New Roman" w:hAnsi="Times New Roman" w:cs="Times New Roman"/>
          <w:sz w:val="20"/>
          <w:szCs w:val="20"/>
        </w:rPr>
        <w:t>Toro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H.,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V.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Godoy,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J.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Larenas,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E.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Reyes,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and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E.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F.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Kaleta,</w:t>
      </w:r>
      <w:r w:rsidR="00AD49CD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“Avian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infectious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bronchitis: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viral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persistence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in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the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harderian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gland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and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histological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changes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after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eye</w:t>
      </w:r>
      <w:r w:rsidR="00AD49CD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drop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vaccination,”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i/>
          <w:iCs/>
          <w:sz w:val="20"/>
          <w:szCs w:val="20"/>
        </w:rPr>
        <w:t>Avia</w:t>
      </w:r>
      <w:r w:rsidR="00110537" w:rsidRPr="00110537">
        <w:rPr>
          <w:rFonts w:ascii="Times New Roman" w:hAnsi="Times New Roman" w:cs="Times New Roman"/>
          <w:i/>
          <w:iCs/>
          <w:sz w:val="20"/>
          <w:szCs w:val="20"/>
        </w:rPr>
        <w:t>n</w:t>
      </w:r>
      <w:r w:rsidR="001105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110537" w:rsidRPr="00110537">
        <w:rPr>
          <w:rFonts w:ascii="Times New Roman" w:hAnsi="Times New Roman" w:cs="Times New Roman"/>
          <w:i/>
          <w:iCs/>
          <w:sz w:val="20"/>
          <w:szCs w:val="20"/>
        </w:rPr>
        <w:t>D</w:t>
      </w:r>
      <w:r w:rsidRPr="00110537">
        <w:rPr>
          <w:rFonts w:ascii="Times New Roman" w:hAnsi="Times New Roman" w:cs="Times New Roman"/>
          <w:i/>
          <w:iCs/>
          <w:sz w:val="20"/>
          <w:szCs w:val="20"/>
        </w:rPr>
        <w:t>iseases</w:t>
      </w:r>
      <w:r w:rsidRPr="00110537">
        <w:rPr>
          <w:rFonts w:ascii="Times New Roman" w:hAnsi="Times New Roman" w:cs="Times New Roman"/>
          <w:sz w:val="20"/>
          <w:szCs w:val="20"/>
        </w:rPr>
        <w:t>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vol.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40,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no.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1,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pp.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114–120,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1996.</w:t>
      </w:r>
    </w:p>
    <w:p w:rsidR="00081374" w:rsidRPr="00110537" w:rsidRDefault="00081374" w:rsidP="00110537">
      <w:pPr>
        <w:pStyle w:val="ListParagraph"/>
        <w:numPr>
          <w:ilvl w:val="0"/>
          <w:numId w:val="2"/>
        </w:num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110537">
        <w:rPr>
          <w:rFonts w:ascii="Times New Roman" w:hAnsi="Times New Roman" w:cs="Times New Roman"/>
          <w:sz w:val="20"/>
          <w:szCs w:val="20"/>
        </w:rPr>
        <w:t>Wilson,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L,.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P.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Gage,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and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G.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Ewart,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“Hexamethyleneamiloride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blocks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E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protein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ion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channels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and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inhibits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AD49CD" w:rsidRPr="00110537">
        <w:rPr>
          <w:rFonts w:ascii="Times New Roman" w:hAnsi="Times New Roman" w:cs="Times New Roman"/>
          <w:sz w:val="20"/>
          <w:szCs w:val="20"/>
        </w:rPr>
        <w:t>corona virus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replication,”</w:t>
      </w:r>
      <w:r w:rsidR="00902FC8" w:rsidRPr="001105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i/>
          <w:iCs/>
          <w:sz w:val="20"/>
          <w:szCs w:val="20"/>
        </w:rPr>
        <w:t>Virology</w:t>
      </w:r>
      <w:r w:rsidRPr="00110537">
        <w:rPr>
          <w:rFonts w:ascii="Times New Roman" w:hAnsi="Times New Roman" w:cs="Times New Roman"/>
          <w:sz w:val="20"/>
          <w:szCs w:val="20"/>
        </w:rPr>
        <w:t>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vol.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353,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no.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2,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pp.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294–306,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2006.</w:t>
      </w:r>
    </w:p>
    <w:p w:rsidR="00081374" w:rsidRPr="00110537" w:rsidRDefault="00081374" w:rsidP="00110537">
      <w:pPr>
        <w:pStyle w:val="ListParagraph"/>
        <w:numPr>
          <w:ilvl w:val="0"/>
          <w:numId w:val="2"/>
        </w:num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0537">
        <w:rPr>
          <w:rFonts w:ascii="Times New Roman" w:hAnsi="Times New Roman" w:cs="Times New Roman"/>
          <w:sz w:val="20"/>
          <w:szCs w:val="20"/>
        </w:rPr>
        <w:t>Yu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L,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Y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Jiang,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Low,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Z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Wang,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SJ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Nam,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W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Liu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and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J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Kweng,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2001.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Characterization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of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three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infectious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bronchitis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virus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isolates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from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china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associated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with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proventriculus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in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vaccinated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chickens.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Avian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Dis.,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45: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416-424.</w:t>
      </w:r>
    </w:p>
    <w:p w:rsidR="00902FC8" w:rsidRPr="00110537" w:rsidRDefault="00081374" w:rsidP="00110537">
      <w:pPr>
        <w:pStyle w:val="ListParagraph"/>
        <w:numPr>
          <w:ilvl w:val="0"/>
          <w:numId w:val="2"/>
        </w:num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0537">
        <w:rPr>
          <w:rFonts w:ascii="Times New Roman" w:hAnsi="Times New Roman" w:cs="Times New Roman"/>
          <w:sz w:val="20"/>
          <w:szCs w:val="20"/>
        </w:rPr>
        <w:t>Zhu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J.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G.,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H.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D.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Qian,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Y.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L.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Zhang,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X.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G.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Hua,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and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Z.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L</w:t>
      </w:r>
      <w:r w:rsidR="00110537" w:rsidRPr="00110537">
        <w:rPr>
          <w:rFonts w:ascii="Times New Roman" w:hAnsi="Times New Roman" w:cs="Times New Roman"/>
          <w:sz w:val="20"/>
          <w:szCs w:val="20"/>
        </w:rPr>
        <w:t>.</w:t>
      </w:r>
      <w:r w:rsidR="00110537">
        <w:rPr>
          <w:rFonts w:ascii="Times New Roman" w:hAnsi="Times New Roman" w:cs="Times New Roman"/>
          <w:sz w:val="20"/>
          <w:szCs w:val="20"/>
        </w:rPr>
        <w:t xml:space="preserve"> </w:t>
      </w:r>
      <w:r w:rsidR="00110537" w:rsidRPr="00110537">
        <w:rPr>
          <w:rFonts w:ascii="Times New Roman" w:hAnsi="Times New Roman" w:cs="Times New Roman"/>
          <w:sz w:val="20"/>
          <w:szCs w:val="20"/>
        </w:rPr>
        <w:t>W</w:t>
      </w:r>
      <w:r w:rsidRPr="00110537">
        <w:rPr>
          <w:rFonts w:ascii="Times New Roman" w:hAnsi="Times New Roman" w:cs="Times New Roman"/>
          <w:sz w:val="20"/>
          <w:szCs w:val="20"/>
        </w:rPr>
        <w:t>u,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“Analysis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of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similarity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of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the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S1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gene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in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infectious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bronchitis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virus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(IBV)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isolates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in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Shanghai,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China,”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i/>
          <w:iCs/>
          <w:sz w:val="20"/>
          <w:szCs w:val="20"/>
        </w:rPr>
        <w:t>Archivos</w:t>
      </w:r>
      <w:r w:rsidR="00902FC8" w:rsidRPr="001105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i/>
          <w:iCs/>
          <w:sz w:val="20"/>
          <w:szCs w:val="20"/>
        </w:rPr>
        <w:t>de</w:t>
      </w:r>
      <w:r w:rsidR="00902FC8" w:rsidRPr="001105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i/>
          <w:iCs/>
          <w:sz w:val="20"/>
          <w:szCs w:val="20"/>
        </w:rPr>
        <w:t>Medicin</w:t>
      </w:r>
      <w:r w:rsidR="00110537" w:rsidRPr="00110537"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="001105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110537" w:rsidRPr="00110537">
        <w:rPr>
          <w:rFonts w:ascii="Times New Roman" w:hAnsi="Times New Roman" w:cs="Times New Roman"/>
          <w:i/>
          <w:iCs/>
          <w:sz w:val="20"/>
          <w:szCs w:val="20"/>
        </w:rPr>
        <w:t>V</w:t>
      </w:r>
      <w:r w:rsidRPr="00110537">
        <w:rPr>
          <w:rFonts w:ascii="Times New Roman" w:hAnsi="Times New Roman" w:cs="Times New Roman"/>
          <w:i/>
          <w:iCs/>
          <w:sz w:val="20"/>
          <w:szCs w:val="20"/>
        </w:rPr>
        <w:t>eterinaria</w:t>
      </w:r>
      <w:r w:rsidRPr="00110537">
        <w:rPr>
          <w:rFonts w:ascii="Times New Roman" w:hAnsi="Times New Roman" w:cs="Times New Roman"/>
          <w:sz w:val="20"/>
          <w:szCs w:val="20"/>
        </w:rPr>
        <w:t>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vol.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39,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no.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3,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pp.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223–228,</w:t>
      </w:r>
      <w:r w:rsidR="00902FC8" w:rsidRPr="00110537">
        <w:rPr>
          <w:rFonts w:ascii="Times New Roman" w:hAnsi="Times New Roman" w:cs="Times New Roman"/>
          <w:sz w:val="20"/>
          <w:szCs w:val="20"/>
        </w:rPr>
        <w:t xml:space="preserve"> </w:t>
      </w:r>
      <w:r w:rsidRPr="00110537">
        <w:rPr>
          <w:rFonts w:ascii="Times New Roman" w:hAnsi="Times New Roman" w:cs="Times New Roman"/>
          <w:sz w:val="20"/>
          <w:szCs w:val="20"/>
        </w:rPr>
        <w:t>2007.</w:t>
      </w:r>
    </w:p>
    <w:p w:rsidR="00110537" w:rsidRDefault="00110537" w:rsidP="00110537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  <w:sectPr w:rsidR="00110537" w:rsidSect="00110537">
          <w:type w:val="continuous"/>
          <w:pgSz w:w="12240" w:h="15840"/>
          <w:pgMar w:top="1440" w:right="1440" w:bottom="1440" w:left="1440" w:header="720" w:footer="720" w:gutter="0"/>
          <w:cols w:num="2" w:space="550"/>
          <w:rtlGutter/>
          <w:docGrid w:linePitch="360"/>
        </w:sectPr>
      </w:pPr>
    </w:p>
    <w:p w:rsidR="00110537" w:rsidRDefault="00110537" w:rsidP="00110537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110537" w:rsidRDefault="00110537" w:rsidP="00110537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110537" w:rsidRDefault="00110537" w:rsidP="00110537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081374" w:rsidRPr="00902FC8" w:rsidRDefault="00902FC8" w:rsidP="00110537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2FC8">
        <w:rPr>
          <w:rFonts w:ascii="Times New Roman" w:hAnsi="Times New Roman" w:cs="Times New Roman"/>
          <w:sz w:val="20"/>
          <w:szCs w:val="20"/>
        </w:rPr>
        <w:t>11/18/2019</w:t>
      </w:r>
    </w:p>
    <w:sectPr w:rsidR="00081374" w:rsidRPr="00902FC8" w:rsidSect="00902FC8">
      <w:type w:val="continuous"/>
      <w:pgSz w:w="12240" w:h="15840"/>
      <w:pgMar w:top="1440" w:right="1440" w:bottom="1440" w:left="1440" w:header="720" w:footer="720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E20" w:rsidRDefault="00FF5E20" w:rsidP="00A27A9C">
      <w:pPr>
        <w:spacing w:after="0" w:line="240" w:lineRule="auto"/>
      </w:pPr>
      <w:r>
        <w:separator/>
      </w:r>
    </w:p>
  </w:endnote>
  <w:endnote w:type="continuationSeparator" w:id="0">
    <w:p w:rsidR="00FF5E20" w:rsidRDefault="00FF5E20" w:rsidP="00A27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+FPE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nionMath-Capt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D66" w:rsidRPr="003E0397" w:rsidRDefault="00362795" w:rsidP="003E0397">
    <w:pPr>
      <w:bidi w:val="0"/>
      <w:spacing w:after="0" w:line="240" w:lineRule="auto"/>
      <w:jc w:val="center"/>
      <w:rPr>
        <w:rFonts w:ascii="Times New Roman" w:hAnsi="Times New Roman" w:cs="Times New Roman"/>
        <w:sz w:val="20"/>
      </w:rPr>
    </w:pPr>
    <w:r w:rsidRPr="003E0397">
      <w:rPr>
        <w:rFonts w:ascii="Times New Roman" w:hAnsi="Times New Roman" w:cs="Times New Roman"/>
        <w:sz w:val="20"/>
      </w:rPr>
      <w:fldChar w:fldCharType="begin"/>
    </w:r>
    <w:r w:rsidR="003E0397" w:rsidRPr="003E0397">
      <w:rPr>
        <w:rFonts w:ascii="Times New Roman" w:hAnsi="Times New Roman" w:cs="Times New Roman"/>
        <w:sz w:val="20"/>
      </w:rPr>
      <w:instrText xml:space="preserve"> page </w:instrText>
    </w:r>
    <w:r w:rsidRPr="003E0397">
      <w:rPr>
        <w:rFonts w:ascii="Times New Roman" w:hAnsi="Times New Roman" w:cs="Times New Roman"/>
        <w:sz w:val="20"/>
      </w:rPr>
      <w:fldChar w:fldCharType="separate"/>
    </w:r>
    <w:r w:rsidR="00F624A9">
      <w:rPr>
        <w:rFonts w:ascii="Times New Roman" w:hAnsi="Times New Roman" w:cs="Times New Roman"/>
        <w:noProof/>
        <w:sz w:val="20"/>
      </w:rPr>
      <w:t>44</w:t>
    </w:r>
    <w:r w:rsidRPr="003E0397">
      <w:rPr>
        <w:rFonts w:ascii="Times New Roman" w:hAnsi="Times New Roman" w:cs="Times New Roman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E20" w:rsidRDefault="00FF5E20" w:rsidP="00A27A9C">
      <w:pPr>
        <w:spacing w:after="0" w:line="240" w:lineRule="auto"/>
      </w:pPr>
      <w:r>
        <w:separator/>
      </w:r>
    </w:p>
  </w:footnote>
  <w:footnote w:type="continuationSeparator" w:id="0">
    <w:p w:rsidR="00FF5E20" w:rsidRDefault="00FF5E20" w:rsidP="00A27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397" w:rsidRPr="003E0397" w:rsidRDefault="003E0397" w:rsidP="003E0397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3E0397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3E0397">
      <w:rPr>
        <w:rFonts w:ascii="Times New Roman" w:hAnsi="Times New Roman" w:cs="Times New Roman"/>
        <w:iCs/>
        <w:color w:val="000000"/>
        <w:sz w:val="20"/>
        <w:szCs w:val="20"/>
      </w:rPr>
      <w:t xml:space="preserve">Researcher </w:t>
    </w:r>
    <w:r w:rsidRPr="003E0397">
      <w:rPr>
        <w:rFonts w:ascii="Times New Roman" w:hAnsi="Times New Roman" w:cs="Times New Roman"/>
        <w:iCs/>
        <w:sz w:val="20"/>
        <w:szCs w:val="20"/>
      </w:rPr>
      <w:t>201</w:t>
    </w:r>
    <w:r w:rsidRPr="003E0397">
      <w:rPr>
        <w:rFonts w:ascii="Times New Roman" w:hAnsi="Times New Roman" w:cs="Times New Roman" w:hint="eastAsia"/>
        <w:iCs/>
        <w:sz w:val="20"/>
        <w:szCs w:val="20"/>
      </w:rPr>
      <w:t>9</w:t>
    </w:r>
    <w:r w:rsidRPr="003E0397">
      <w:rPr>
        <w:rFonts w:ascii="Times New Roman" w:hAnsi="Times New Roman" w:cs="Times New Roman"/>
        <w:iCs/>
        <w:sz w:val="20"/>
        <w:szCs w:val="20"/>
      </w:rPr>
      <w:t>;</w:t>
    </w:r>
    <w:r w:rsidRPr="003E0397">
      <w:rPr>
        <w:rFonts w:ascii="Times New Roman" w:hAnsi="Times New Roman" w:cs="Times New Roman" w:hint="eastAsia"/>
        <w:iCs/>
        <w:sz w:val="20"/>
        <w:szCs w:val="20"/>
      </w:rPr>
      <w:t>11</w:t>
    </w:r>
    <w:r w:rsidRPr="003E0397">
      <w:rPr>
        <w:rFonts w:ascii="Times New Roman" w:hAnsi="Times New Roman" w:cs="Times New Roman"/>
        <w:iCs/>
        <w:sz w:val="20"/>
        <w:szCs w:val="20"/>
      </w:rPr>
      <w:t>(</w:t>
    </w:r>
    <w:r w:rsidRPr="003E0397">
      <w:rPr>
        <w:rFonts w:ascii="Times New Roman" w:hAnsi="Times New Roman" w:cs="Times New Roman" w:hint="eastAsia"/>
        <w:iCs/>
        <w:sz w:val="20"/>
        <w:szCs w:val="20"/>
      </w:rPr>
      <w:t>11</w:t>
    </w:r>
    <w:r w:rsidRPr="003E0397">
      <w:rPr>
        <w:rFonts w:ascii="Times New Roman" w:hAnsi="Times New Roman" w:cs="Times New Roman"/>
        <w:iCs/>
        <w:sz w:val="20"/>
        <w:szCs w:val="20"/>
      </w:rPr>
      <w:t xml:space="preserve">)  </w:t>
    </w:r>
    <w:r w:rsidRPr="003E0397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3E0397">
      <w:rPr>
        <w:rFonts w:ascii="Times New Roman" w:hAnsi="Times New Roman" w:cs="Times New Roman"/>
        <w:iCs/>
        <w:sz w:val="20"/>
        <w:szCs w:val="20"/>
      </w:rPr>
      <w:t xml:space="preserve"> </w:t>
    </w:r>
    <w:r w:rsidRPr="003E0397">
      <w:rPr>
        <w:rFonts w:ascii="Times New Roman" w:hAnsi="Times New Roman" w:cs="Times New Roman" w:hint="eastAsia"/>
        <w:iCs/>
        <w:sz w:val="20"/>
        <w:szCs w:val="20"/>
      </w:rPr>
      <w:tab/>
    </w:r>
    <w:r w:rsidRPr="003E0397">
      <w:rPr>
        <w:rFonts w:ascii="Times New Roman" w:hAnsi="Times New Roman" w:cs="Times New Roman"/>
        <w:iCs/>
        <w:sz w:val="20"/>
        <w:szCs w:val="20"/>
      </w:rPr>
      <w:t xml:space="preserve">    </w:t>
    </w:r>
    <w:r w:rsidRPr="003E0397">
      <w:rPr>
        <w:rFonts w:ascii="Times New Roman" w:hAnsi="Times New Roman" w:cs="Times New Roman"/>
        <w:sz w:val="20"/>
        <w:szCs w:val="20"/>
      </w:rPr>
      <w:t xml:space="preserve"> </w:t>
    </w:r>
    <w:hyperlink r:id="rId1" w:history="1">
      <w:r w:rsidRPr="003E0397">
        <w:rPr>
          <w:rStyle w:val="Hyperlink"/>
          <w:rFonts w:ascii="Times New Roman" w:hAnsi="Times New Roman" w:cs="Times New Roman"/>
          <w:color w:val="0000FF"/>
          <w:sz w:val="20"/>
        </w:rPr>
        <w:t>http://www.sciencepub.net/researcher</w:t>
      </w:r>
    </w:hyperlink>
    <w:r w:rsidRPr="003E0397">
      <w:rPr>
        <w:rFonts w:ascii="Times New Roman" w:hAnsi="Times New Roman" w:cs="Times New Roman" w:hint="eastAsia"/>
        <w:sz w:val="20"/>
      </w:rPr>
      <w:t xml:space="preserve">   </w:t>
    </w:r>
    <w:r w:rsidRPr="003E0397">
      <w:rPr>
        <w:rFonts w:ascii="Times New Roman" w:hAnsi="Times New Roman" w:cs="Times New Roman" w:hint="eastAsia"/>
        <w:b/>
        <w:i/>
        <w:color w:val="FF0000"/>
        <w:sz w:val="20"/>
        <w:szCs w:val="20"/>
        <w:bdr w:val="single" w:sz="4" w:space="0" w:color="FF0000"/>
      </w:rPr>
      <w:t>RSJ</w:t>
    </w:r>
  </w:p>
  <w:p w:rsidR="003E0397" w:rsidRPr="003E0397" w:rsidRDefault="003E0397" w:rsidP="003E0397">
    <w:pP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E5FBF"/>
    <w:multiLevelType w:val="hybridMultilevel"/>
    <w:tmpl w:val="E4AACD9E"/>
    <w:lvl w:ilvl="0" w:tplc="303CF0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E80EC8"/>
    <w:multiLevelType w:val="hybridMultilevel"/>
    <w:tmpl w:val="7C5435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73297"/>
    <w:rsid w:val="00002EB0"/>
    <w:rsid w:val="00025953"/>
    <w:rsid w:val="00081374"/>
    <w:rsid w:val="00081D29"/>
    <w:rsid w:val="000E21DE"/>
    <w:rsid w:val="000E37EC"/>
    <w:rsid w:val="000E7E4F"/>
    <w:rsid w:val="00110537"/>
    <w:rsid w:val="0015247E"/>
    <w:rsid w:val="00166280"/>
    <w:rsid w:val="00170C3F"/>
    <w:rsid w:val="0017721B"/>
    <w:rsid w:val="001C1FC1"/>
    <w:rsid w:val="001E34D3"/>
    <w:rsid w:val="001F2A69"/>
    <w:rsid w:val="0021082B"/>
    <w:rsid w:val="00224BE2"/>
    <w:rsid w:val="002310B3"/>
    <w:rsid w:val="00241C21"/>
    <w:rsid w:val="002B7839"/>
    <w:rsid w:val="002D7458"/>
    <w:rsid w:val="002E0F69"/>
    <w:rsid w:val="002E7DCE"/>
    <w:rsid w:val="002F67B1"/>
    <w:rsid w:val="003000A9"/>
    <w:rsid w:val="00312753"/>
    <w:rsid w:val="00321DEB"/>
    <w:rsid w:val="00322449"/>
    <w:rsid w:val="00323D00"/>
    <w:rsid w:val="003318F4"/>
    <w:rsid w:val="00335CB3"/>
    <w:rsid w:val="0034097D"/>
    <w:rsid w:val="0034109A"/>
    <w:rsid w:val="00346AB6"/>
    <w:rsid w:val="00362795"/>
    <w:rsid w:val="003835B8"/>
    <w:rsid w:val="003A2B59"/>
    <w:rsid w:val="003A5558"/>
    <w:rsid w:val="003D6705"/>
    <w:rsid w:val="003E0397"/>
    <w:rsid w:val="00413AFB"/>
    <w:rsid w:val="004155BA"/>
    <w:rsid w:val="00451F15"/>
    <w:rsid w:val="004564FA"/>
    <w:rsid w:val="00457C13"/>
    <w:rsid w:val="0046104E"/>
    <w:rsid w:val="004704E3"/>
    <w:rsid w:val="004A11AF"/>
    <w:rsid w:val="004C19A0"/>
    <w:rsid w:val="004C6810"/>
    <w:rsid w:val="004E269B"/>
    <w:rsid w:val="0050369C"/>
    <w:rsid w:val="005449E3"/>
    <w:rsid w:val="00544D66"/>
    <w:rsid w:val="00546B29"/>
    <w:rsid w:val="00552424"/>
    <w:rsid w:val="0055520C"/>
    <w:rsid w:val="005909DD"/>
    <w:rsid w:val="005D689E"/>
    <w:rsid w:val="005F738C"/>
    <w:rsid w:val="006022E9"/>
    <w:rsid w:val="006256B3"/>
    <w:rsid w:val="0068098A"/>
    <w:rsid w:val="006960BA"/>
    <w:rsid w:val="006B1C35"/>
    <w:rsid w:val="006D17F1"/>
    <w:rsid w:val="006D49BE"/>
    <w:rsid w:val="006D4C6D"/>
    <w:rsid w:val="006E0EE2"/>
    <w:rsid w:val="006E3E0E"/>
    <w:rsid w:val="006F4986"/>
    <w:rsid w:val="00741490"/>
    <w:rsid w:val="00754301"/>
    <w:rsid w:val="007552D3"/>
    <w:rsid w:val="007651A8"/>
    <w:rsid w:val="00773297"/>
    <w:rsid w:val="00777E91"/>
    <w:rsid w:val="00795DEF"/>
    <w:rsid w:val="007A3ECF"/>
    <w:rsid w:val="007A79BD"/>
    <w:rsid w:val="007D38CF"/>
    <w:rsid w:val="007D5828"/>
    <w:rsid w:val="00823618"/>
    <w:rsid w:val="008242A9"/>
    <w:rsid w:val="00834463"/>
    <w:rsid w:val="008479C6"/>
    <w:rsid w:val="0085383C"/>
    <w:rsid w:val="00860FE5"/>
    <w:rsid w:val="0086666F"/>
    <w:rsid w:val="008824AC"/>
    <w:rsid w:val="008A0EAE"/>
    <w:rsid w:val="008A16A5"/>
    <w:rsid w:val="008B4AC9"/>
    <w:rsid w:val="008D18DE"/>
    <w:rsid w:val="00902FC8"/>
    <w:rsid w:val="0091460D"/>
    <w:rsid w:val="00916D97"/>
    <w:rsid w:val="00930503"/>
    <w:rsid w:val="00934D3A"/>
    <w:rsid w:val="009360AE"/>
    <w:rsid w:val="00941AD7"/>
    <w:rsid w:val="009944A8"/>
    <w:rsid w:val="009A6495"/>
    <w:rsid w:val="009E51E8"/>
    <w:rsid w:val="00A0091F"/>
    <w:rsid w:val="00A27A9C"/>
    <w:rsid w:val="00A46193"/>
    <w:rsid w:val="00AB2B1A"/>
    <w:rsid w:val="00AD49CD"/>
    <w:rsid w:val="00AD6CAB"/>
    <w:rsid w:val="00AE63B8"/>
    <w:rsid w:val="00B03CC9"/>
    <w:rsid w:val="00B22E0B"/>
    <w:rsid w:val="00B417A6"/>
    <w:rsid w:val="00B62D55"/>
    <w:rsid w:val="00B85866"/>
    <w:rsid w:val="00B920A6"/>
    <w:rsid w:val="00BC3A6A"/>
    <w:rsid w:val="00BD31E3"/>
    <w:rsid w:val="00BE5958"/>
    <w:rsid w:val="00BF0A14"/>
    <w:rsid w:val="00C022A7"/>
    <w:rsid w:val="00C041B3"/>
    <w:rsid w:val="00C07DFD"/>
    <w:rsid w:val="00C452CF"/>
    <w:rsid w:val="00C50A49"/>
    <w:rsid w:val="00C76606"/>
    <w:rsid w:val="00C94DD9"/>
    <w:rsid w:val="00CB4E12"/>
    <w:rsid w:val="00CC387D"/>
    <w:rsid w:val="00CE02DB"/>
    <w:rsid w:val="00D11DDB"/>
    <w:rsid w:val="00D161DC"/>
    <w:rsid w:val="00D34614"/>
    <w:rsid w:val="00D510AB"/>
    <w:rsid w:val="00D522BF"/>
    <w:rsid w:val="00D5696C"/>
    <w:rsid w:val="00D740A4"/>
    <w:rsid w:val="00D909EC"/>
    <w:rsid w:val="00DB5744"/>
    <w:rsid w:val="00DB62E4"/>
    <w:rsid w:val="00E0341A"/>
    <w:rsid w:val="00E06C56"/>
    <w:rsid w:val="00E13105"/>
    <w:rsid w:val="00E57AE6"/>
    <w:rsid w:val="00E57CB0"/>
    <w:rsid w:val="00E668A4"/>
    <w:rsid w:val="00E81A87"/>
    <w:rsid w:val="00E96CBD"/>
    <w:rsid w:val="00EA0C7D"/>
    <w:rsid w:val="00ED1CED"/>
    <w:rsid w:val="00ED617E"/>
    <w:rsid w:val="00EE082A"/>
    <w:rsid w:val="00EE5714"/>
    <w:rsid w:val="00EF3ADD"/>
    <w:rsid w:val="00EF4C27"/>
    <w:rsid w:val="00EF60E9"/>
    <w:rsid w:val="00F36A43"/>
    <w:rsid w:val="00F36B71"/>
    <w:rsid w:val="00F53E10"/>
    <w:rsid w:val="00F624A9"/>
    <w:rsid w:val="00F80B24"/>
    <w:rsid w:val="00F87BDD"/>
    <w:rsid w:val="00FA04A1"/>
    <w:rsid w:val="00FA25F4"/>
    <w:rsid w:val="00FD3C0A"/>
    <w:rsid w:val="00FF5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C3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732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C68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68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68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68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68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81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A0EA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D4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40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27A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7A9C"/>
  </w:style>
  <w:style w:type="paragraph" w:styleId="Footer">
    <w:name w:val="footer"/>
    <w:basedOn w:val="Normal"/>
    <w:link w:val="FooterChar"/>
    <w:uiPriority w:val="99"/>
    <w:semiHidden/>
    <w:unhideWhenUsed/>
    <w:rsid w:val="00A27A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7A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6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pub.net/research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rmonazaki@yahoo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dx.doi.org/10.7537/marsrsj111119.0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7</Pages>
  <Words>4787</Words>
  <Characters>27292</Characters>
  <Application>Microsoft Office Word</Application>
  <DocSecurity>0</DocSecurity>
  <Lines>227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32015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جنا</dc:creator>
  <cp:lastModifiedBy>Administrator</cp:lastModifiedBy>
  <cp:revision>3</cp:revision>
  <dcterms:created xsi:type="dcterms:W3CDTF">2019-11-20T14:08:00Z</dcterms:created>
  <dcterms:modified xsi:type="dcterms:W3CDTF">2019-11-21T02:37:00Z</dcterms:modified>
</cp:coreProperties>
</file>