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DCB" w:rsidRDefault="00782DCB" w:rsidP="00782DCB">
      <w:pPr>
        <w:tabs>
          <w:tab w:val="left" w:pos="3071"/>
          <w:tab w:val="center" w:pos="4153"/>
        </w:tabs>
        <w:bidi w:val="0"/>
        <w:snapToGrid w:val="0"/>
        <w:spacing w:after="0" w:line="240" w:lineRule="auto"/>
        <w:jc w:val="center"/>
        <w:rPr>
          <w:rFonts w:ascii="Times New Roman" w:hAnsi="Times New Roman" w:cs="Times New Roman"/>
          <w:b/>
          <w:bCs/>
          <w:color w:val="2A2A2A"/>
          <w:sz w:val="20"/>
          <w:szCs w:val="20"/>
          <w:lang w:eastAsia="zh-CN"/>
        </w:rPr>
      </w:pPr>
    </w:p>
    <w:p w:rsidR="00593326" w:rsidRPr="00782DCB" w:rsidRDefault="005A7363" w:rsidP="00782DCB">
      <w:pPr>
        <w:tabs>
          <w:tab w:val="left" w:pos="3071"/>
          <w:tab w:val="center" w:pos="4153"/>
        </w:tabs>
        <w:bidi w:val="0"/>
        <w:snapToGrid w:val="0"/>
        <w:spacing w:after="0" w:line="240" w:lineRule="auto"/>
        <w:jc w:val="center"/>
        <w:rPr>
          <w:rFonts w:ascii="Times New Roman" w:hAnsi="Times New Roman" w:cs="Times New Roman"/>
          <w:b/>
          <w:bCs/>
          <w:color w:val="2A2A2A"/>
          <w:sz w:val="20"/>
          <w:szCs w:val="20"/>
        </w:rPr>
      </w:pPr>
      <w:r w:rsidRPr="00782DCB">
        <w:rPr>
          <w:rFonts w:ascii="Times New Roman" w:hAnsi="Times New Roman" w:cs="Times New Roman"/>
          <w:b/>
          <w:bCs/>
          <w:color w:val="2A2A2A"/>
          <w:sz w:val="20"/>
          <w:szCs w:val="20"/>
        </w:rPr>
        <w:t>Marek’s Diseas</w:t>
      </w:r>
      <w:r w:rsidR="00517002" w:rsidRPr="00782DCB">
        <w:rPr>
          <w:rFonts w:ascii="Times New Roman" w:hAnsi="Times New Roman" w:cs="Times New Roman"/>
          <w:b/>
          <w:bCs/>
          <w:color w:val="2A2A2A"/>
          <w:sz w:val="20"/>
          <w:szCs w:val="20"/>
        </w:rPr>
        <w:t>e</w:t>
      </w:r>
    </w:p>
    <w:p w:rsidR="00593326" w:rsidRPr="00782DCB" w:rsidRDefault="00593326" w:rsidP="00782DCB">
      <w:pPr>
        <w:tabs>
          <w:tab w:val="left" w:pos="3071"/>
          <w:tab w:val="center" w:pos="4153"/>
        </w:tabs>
        <w:bidi w:val="0"/>
        <w:snapToGrid w:val="0"/>
        <w:spacing w:after="0" w:line="240" w:lineRule="auto"/>
        <w:jc w:val="center"/>
        <w:rPr>
          <w:rFonts w:ascii="Times New Roman" w:hAnsi="Times New Roman" w:cs="Times New Roman"/>
          <w:b/>
          <w:bCs/>
          <w:color w:val="2A2A2A"/>
          <w:sz w:val="20"/>
          <w:szCs w:val="20"/>
        </w:rPr>
      </w:pPr>
    </w:p>
    <w:p w:rsidR="00593326" w:rsidRPr="00782DCB" w:rsidRDefault="00925E12" w:rsidP="00782DCB">
      <w:pPr>
        <w:autoSpaceDE w:val="0"/>
        <w:autoSpaceDN w:val="0"/>
        <w:bidi w:val="0"/>
        <w:adjustRightInd w:val="0"/>
        <w:snapToGrid w:val="0"/>
        <w:spacing w:after="0" w:line="240" w:lineRule="auto"/>
        <w:jc w:val="center"/>
        <w:rPr>
          <w:rFonts w:ascii="Times New Roman" w:eastAsia="Times New Roman+FPEF" w:hAnsi="Times New Roman" w:cs="Times New Roman"/>
          <w:sz w:val="20"/>
          <w:szCs w:val="20"/>
        </w:rPr>
      </w:pPr>
      <w:r w:rsidRPr="00782DCB">
        <w:rPr>
          <w:rFonts w:ascii="Times New Roman" w:eastAsia="Times New Roman+FPEF" w:hAnsi="Times New Roman" w:cs="Times New Roman"/>
          <w:sz w:val="20"/>
          <w:szCs w:val="20"/>
        </w:rPr>
        <w:t>Zeinab M. S. Amin Girh</w:t>
      </w:r>
      <w:r w:rsidRPr="00782DCB">
        <w:rPr>
          <w:rFonts w:ascii="Times New Roman" w:eastAsia="Times New Roman+FPEF" w:hAnsi="Times New Roman" w:cs="Times New Roman"/>
          <w:sz w:val="20"/>
          <w:szCs w:val="20"/>
          <w:vertAlign w:val="superscript"/>
        </w:rPr>
        <w:t>1</w:t>
      </w:r>
      <w:r w:rsidRPr="00782DCB">
        <w:rPr>
          <w:rFonts w:ascii="Times New Roman" w:eastAsia="Times New Roman+FPEF" w:hAnsi="Times New Roman" w:cs="Times New Roman"/>
          <w:sz w:val="20"/>
          <w:szCs w:val="20"/>
        </w:rPr>
        <w:t>, Nagwa S. Rabie</w:t>
      </w:r>
      <w:r w:rsidR="008116AC" w:rsidRPr="00782DCB">
        <w:rPr>
          <w:rFonts w:ascii="Times New Roman" w:eastAsia="Times New Roman+FPEF" w:hAnsi="Times New Roman" w:cs="Times New Roman"/>
          <w:sz w:val="20"/>
          <w:szCs w:val="20"/>
          <w:vertAlign w:val="superscript"/>
        </w:rPr>
        <w:t>1</w:t>
      </w:r>
      <w:r w:rsidRPr="00782DCB">
        <w:rPr>
          <w:rFonts w:ascii="Times New Roman" w:eastAsia="Times New Roman+FPEF" w:hAnsi="Times New Roman" w:cs="Times New Roman"/>
          <w:sz w:val="20"/>
          <w:szCs w:val="20"/>
        </w:rPr>
        <w:t xml:space="preserve"> and Mona S. Zaki</w:t>
      </w:r>
      <w:r w:rsidRPr="00782DCB">
        <w:rPr>
          <w:rFonts w:ascii="Times New Roman" w:eastAsia="Times New Roman+FPEF" w:hAnsi="Times New Roman" w:cs="Times New Roman"/>
          <w:sz w:val="20"/>
          <w:szCs w:val="20"/>
          <w:vertAlign w:val="superscript"/>
        </w:rPr>
        <w:t>2</w:t>
      </w:r>
    </w:p>
    <w:p w:rsidR="00593326" w:rsidRPr="00782DCB" w:rsidRDefault="00593326" w:rsidP="00782DCB">
      <w:pPr>
        <w:autoSpaceDE w:val="0"/>
        <w:autoSpaceDN w:val="0"/>
        <w:bidi w:val="0"/>
        <w:adjustRightInd w:val="0"/>
        <w:snapToGrid w:val="0"/>
        <w:spacing w:after="0" w:line="240" w:lineRule="auto"/>
        <w:jc w:val="center"/>
        <w:rPr>
          <w:rFonts w:ascii="Times New Roman" w:eastAsia="Times New Roman+FPEF" w:hAnsi="Times New Roman" w:cs="Times New Roman"/>
          <w:sz w:val="20"/>
          <w:szCs w:val="20"/>
        </w:rPr>
      </w:pPr>
    </w:p>
    <w:p w:rsidR="00925E12" w:rsidRPr="00782DCB" w:rsidRDefault="00925E12" w:rsidP="00782DCB">
      <w:pPr>
        <w:autoSpaceDE w:val="0"/>
        <w:autoSpaceDN w:val="0"/>
        <w:bidi w:val="0"/>
        <w:adjustRightInd w:val="0"/>
        <w:snapToGrid w:val="0"/>
        <w:spacing w:after="0" w:line="240" w:lineRule="auto"/>
        <w:jc w:val="center"/>
        <w:rPr>
          <w:rFonts w:ascii="Times New Roman" w:eastAsia="Times New Roman+FPEF" w:hAnsi="Times New Roman" w:cs="Times New Roman"/>
          <w:sz w:val="20"/>
          <w:szCs w:val="20"/>
        </w:rPr>
      </w:pPr>
      <w:r w:rsidRPr="00782DCB">
        <w:rPr>
          <w:rFonts w:ascii="Times New Roman" w:eastAsia="Times New Roman+FPEF" w:hAnsi="Times New Roman" w:cs="Times New Roman"/>
          <w:sz w:val="20"/>
          <w:szCs w:val="20"/>
          <w:vertAlign w:val="superscript"/>
        </w:rPr>
        <w:t>1</w:t>
      </w:r>
      <w:r w:rsidRPr="00782DCB">
        <w:rPr>
          <w:rFonts w:ascii="Times New Roman" w:eastAsia="Times New Roman+FPEF" w:hAnsi="Times New Roman" w:cs="Times New Roman"/>
          <w:sz w:val="20"/>
          <w:szCs w:val="20"/>
        </w:rPr>
        <w:t>Department of Poultry Diseases, National Research Centre, Dokki, Giza, Egypt.</w:t>
      </w:r>
    </w:p>
    <w:p w:rsidR="00925E12" w:rsidRPr="00782DCB" w:rsidRDefault="00925E12" w:rsidP="00782DCB">
      <w:pPr>
        <w:pStyle w:val="Default"/>
        <w:snapToGrid w:val="0"/>
        <w:jc w:val="center"/>
        <w:rPr>
          <w:color w:val="auto"/>
          <w:sz w:val="20"/>
          <w:szCs w:val="20"/>
        </w:rPr>
      </w:pPr>
      <w:r w:rsidRPr="00782DCB">
        <w:rPr>
          <w:rFonts w:eastAsia="Times New Roman+FPEF"/>
          <w:sz w:val="20"/>
          <w:szCs w:val="20"/>
          <w:vertAlign w:val="superscript"/>
        </w:rPr>
        <w:t>2</w:t>
      </w:r>
      <w:r w:rsidRPr="00782DCB">
        <w:rPr>
          <w:rFonts w:eastAsia="Times New Roman+FPEF"/>
          <w:sz w:val="20"/>
          <w:szCs w:val="20"/>
        </w:rPr>
        <w:t>Hydrobiology Department, National Research Centre, Dokki, Giza Egypt.</w:t>
      </w:r>
    </w:p>
    <w:p w:rsidR="00593326" w:rsidRPr="002C1A19" w:rsidRDefault="00A72617" w:rsidP="00782DCB">
      <w:pPr>
        <w:pStyle w:val="Default"/>
        <w:snapToGrid w:val="0"/>
        <w:jc w:val="center"/>
        <w:rPr>
          <w:rFonts w:hint="eastAsia"/>
          <w:color w:val="0000FF"/>
          <w:sz w:val="20"/>
          <w:szCs w:val="20"/>
          <w:u w:val="single"/>
          <w:lang w:eastAsia="zh-CN"/>
        </w:rPr>
      </w:pPr>
      <w:hyperlink r:id="rId7" w:history="1">
        <w:r w:rsidR="008116AC" w:rsidRPr="002C1A19">
          <w:rPr>
            <w:rStyle w:val="Hyperlink"/>
            <w:color w:val="0000FF"/>
            <w:sz w:val="20"/>
            <w:szCs w:val="20"/>
            <w:u w:val="single"/>
            <w:bdr w:val="none" w:sz="0" w:space="0" w:color="auto"/>
          </w:rPr>
          <w:t>Drmonazaki@yahoo.com</w:t>
        </w:r>
      </w:hyperlink>
    </w:p>
    <w:p w:rsidR="00593326" w:rsidRPr="00782DCB" w:rsidRDefault="00593326" w:rsidP="00782DCB">
      <w:pPr>
        <w:pStyle w:val="Default"/>
        <w:snapToGrid w:val="0"/>
        <w:jc w:val="center"/>
        <w:rPr>
          <w:color w:val="auto"/>
          <w:sz w:val="20"/>
          <w:szCs w:val="20"/>
        </w:rPr>
      </w:pPr>
    </w:p>
    <w:p w:rsidR="00E93754" w:rsidRPr="00782DCB" w:rsidRDefault="00517002" w:rsidP="00782DCB">
      <w:pPr>
        <w:bidi w:val="0"/>
        <w:snapToGrid w:val="0"/>
        <w:spacing w:after="0" w:line="240" w:lineRule="auto"/>
        <w:jc w:val="both"/>
        <w:rPr>
          <w:rFonts w:ascii="Times New Roman" w:hAnsi="Times New Roman" w:cs="Times New Roman"/>
          <w:color w:val="2A2A2A"/>
          <w:sz w:val="20"/>
          <w:szCs w:val="20"/>
        </w:rPr>
      </w:pPr>
      <w:r w:rsidRPr="00782DCB">
        <w:rPr>
          <w:rStyle w:val="arttitle"/>
          <w:rFonts w:ascii="Times New Roman" w:hAnsi="Times New Roman" w:cs="Times New Roman"/>
          <w:b/>
          <w:bCs/>
          <w:color w:val="2A2A2A"/>
          <w:sz w:val="20"/>
          <w:szCs w:val="20"/>
        </w:rPr>
        <w:t>Abstract</w:t>
      </w:r>
      <w:r w:rsidR="008116AC" w:rsidRPr="00782DCB">
        <w:rPr>
          <w:rStyle w:val="arttitle"/>
          <w:rFonts w:ascii="Times New Roman" w:hAnsi="Times New Roman" w:cs="Times New Roman"/>
          <w:b/>
          <w:bCs/>
          <w:color w:val="2A2A2A"/>
          <w:sz w:val="20"/>
          <w:szCs w:val="20"/>
        </w:rPr>
        <w:t>:</w:t>
      </w:r>
      <w:r w:rsidR="008116AC" w:rsidRPr="00782DCB">
        <w:rPr>
          <w:rFonts w:ascii="Times New Roman" w:hAnsi="Times New Roman" w:cs="Times New Roman"/>
          <w:color w:val="2A2A2A"/>
          <w:sz w:val="20"/>
          <w:szCs w:val="20"/>
        </w:rPr>
        <w:t xml:space="preserve"> </w:t>
      </w:r>
      <w:r w:rsidR="00A77125" w:rsidRPr="00782DCB">
        <w:rPr>
          <w:rFonts w:ascii="Times New Roman" w:hAnsi="Times New Roman" w:cs="Times New Roman"/>
          <w:color w:val="2A2A2A"/>
          <w:sz w:val="20"/>
          <w:szCs w:val="20"/>
        </w:rPr>
        <w:t>Marek’s Disease (MD), caused by Marek’s Disease Virus (MDV)</w:t>
      </w:r>
      <w:r w:rsidR="00AE4B62" w:rsidRPr="00782DCB">
        <w:rPr>
          <w:rFonts w:ascii="Times New Roman" w:hAnsi="Times New Roman" w:cs="Times New Roman"/>
          <w:color w:val="2A2A2A"/>
          <w:sz w:val="20"/>
          <w:szCs w:val="20"/>
        </w:rPr>
        <w:t xml:space="preserve"> which</w:t>
      </w:r>
      <w:r w:rsidR="00A77125" w:rsidRPr="00782DCB">
        <w:rPr>
          <w:rFonts w:ascii="Times New Roman" w:hAnsi="Times New Roman" w:cs="Times New Roman"/>
          <w:color w:val="2A2A2A"/>
          <w:sz w:val="20"/>
          <w:szCs w:val="20"/>
        </w:rPr>
        <w:t xml:space="preserve"> is a highly contagious oncogenic and neuropathic disease of chickens</w:t>
      </w:r>
      <w:r w:rsidR="00AE4B62" w:rsidRPr="00782DCB">
        <w:rPr>
          <w:rFonts w:ascii="Times New Roman" w:hAnsi="Times New Roman" w:cs="Times New Roman"/>
          <w:color w:val="2A2A2A"/>
          <w:sz w:val="20"/>
          <w:szCs w:val="20"/>
        </w:rPr>
        <w:t xml:space="preserve">. It is </w:t>
      </w:r>
      <w:r w:rsidR="00A77125" w:rsidRPr="00782DCB">
        <w:rPr>
          <w:rFonts w:ascii="Times New Roman" w:hAnsi="Times New Roman" w:cs="Times New Roman"/>
          <w:color w:val="2A2A2A"/>
          <w:sz w:val="20"/>
          <w:szCs w:val="20"/>
        </w:rPr>
        <w:t xml:space="preserve">responsible for great economic losses to the poultry industry all around the world and characterized by development of CD4+T cell lymphomas as well as infiltration of nerves and visceral organs by lymphocytes. MD is one of the most common lymphoproliferative diseases of chickens which cause mononuclear cell infiltration in one or more of the following tissues: peripheral nerves, gonads, lymphoid organs, iris, muscle, skin and other visceral organs resulting into development of </w:t>
      </w:r>
      <w:r w:rsidR="002C1A19" w:rsidRPr="00782DCB">
        <w:rPr>
          <w:rFonts w:ascii="Times New Roman" w:hAnsi="Times New Roman" w:cs="Times New Roman"/>
          <w:color w:val="2A2A2A"/>
          <w:sz w:val="20"/>
          <w:szCs w:val="20"/>
        </w:rPr>
        <w:t>tumors</w:t>
      </w:r>
      <w:r w:rsidR="00A77125" w:rsidRPr="00782DCB">
        <w:rPr>
          <w:rFonts w:ascii="Times New Roman" w:hAnsi="Times New Roman" w:cs="Times New Roman"/>
          <w:color w:val="2A2A2A"/>
          <w:sz w:val="20"/>
          <w:szCs w:val="20"/>
        </w:rPr>
        <w:t xml:space="preserve"> in visceral organs, paralysis of legs, wings and neck, grey eye (iris) or irregular pupil, vision impairment, blindness, skin lesions and immunosuppression, all of which can be accompanied by non-specific signs such as anorexia, weight loss and poor performance.</w:t>
      </w:r>
      <w:r w:rsidR="009D3C25" w:rsidRPr="00782DCB">
        <w:rPr>
          <w:rFonts w:ascii="Times New Roman" w:hAnsi="Times New Roman" w:cs="Times New Roman"/>
          <w:color w:val="2A2A2A"/>
          <w:sz w:val="20"/>
          <w:szCs w:val="20"/>
        </w:rPr>
        <w:t xml:space="preserve"> Thus MD poses a big challenge to the welfare and wellbeing of the poultry with increased condemnation of carcass, loss of productivity and quality products, leading to huge economic losses. It is also an immunosuppressive disease and causes increased susceptibility to other infections. The present review discusses in brief about the Marek’s disease, its etiology, conventional and advance tools and techniques being used for its diagnosis, prevention and control strategies in poultry.</w:t>
      </w:r>
    </w:p>
    <w:p w:rsidR="00782DCB" w:rsidRPr="00782DCB" w:rsidRDefault="00782DCB" w:rsidP="00782DCB">
      <w:pPr>
        <w:autoSpaceDE w:val="0"/>
        <w:autoSpaceDN w:val="0"/>
        <w:bidi w:val="0"/>
        <w:adjustRightInd w:val="0"/>
        <w:snapToGrid w:val="0"/>
        <w:spacing w:after="0" w:line="240" w:lineRule="auto"/>
        <w:jc w:val="both"/>
        <w:rPr>
          <w:rFonts w:ascii="Times New Roman" w:hAnsi="Times New Roman" w:cs="Times New Roman"/>
          <w:b/>
          <w:bCs/>
          <w:color w:val="2A2A2A"/>
          <w:sz w:val="20"/>
          <w:szCs w:val="20"/>
        </w:rPr>
      </w:pPr>
      <w:r w:rsidRPr="00782DCB">
        <w:rPr>
          <w:rFonts w:ascii="Times New Roman" w:hAnsi="Times New Roman" w:cs="Times New Roman"/>
          <w:sz w:val="20"/>
        </w:rPr>
        <w:t>[</w:t>
      </w:r>
      <w:r w:rsidRPr="00782DCB">
        <w:rPr>
          <w:rFonts w:ascii="Times New Roman" w:eastAsia="Times New Roman+FPEF" w:hAnsi="Times New Roman" w:cs="Times New Roman"/>
          <w:sz w:val="20"/>
          <w:szCs w:val="20"/>
        </w:rPr>
        <w:t>Zeinab M. S. Amin Girh, Nagwa S. Rabie and Mona S. Zaki</w:t>
      </w:r>
      <w:r w:rsidRPr="00782DCB">
        <w:rPr>
          <w:rFonts w:ascii="Times New Roman" w:hAnsi="Times New Roman" w:cs="Times New Roman"/>
          <w:sz w:val="20"/>
        </w:rPr>
        <w:t xml:space="preserve">. </w:t>
      </w:r>
      <w:r w:rsidRPr="00782DCB">
        <w:rPr>
          <w:rFonts w:ascii="Times New Roman" w:hAnsi="Times New Roman" w:cs="Times New Roman"/>
          <w:b/>
          <w:bCs/>
          <w:color w:val="2A2A2A"/>
          <w:sz w:val="20"/>
          <w:szCs w:val="20"/>
        </w:rPr>
        <w:t>Marek’s Disease</w:t>
      </w:r>
      <w:r w:rsidRPr="00782DCB">
        <w:rPr>
          <w:rFonts w:ascii="Times New Roman" w:eastAsia="Times New Roman" w:hAnsi="Times New Roman" w:cs="Times New Roman"/>
          <w:b/>
          <w:bCs/>
          <w:sz w:val="20"/>
          <w:lang w:bidi="fa-IR"/>
        </w:rPr>
        <w:t>.</w:t>
      </w:r>
      <w:r w:rsidRPr="00782DCB">
        <w:rPr>
          <w:rFonts w:ascii="Times New Roman" w:hAnsi="Times New Roman" w:cs="Times New Roman"/>
          <w:b/>
          <w:sz w:val="20"/>
        </w:rPr>
        <w:t xml:space="preserve"> </w:t>
      </w:r>
      <w:r w:rsidRPr="00782DCB">
        <w:rPr>
          <w:rFonts w:ascii="Times New Roman" w:eastAsia="Times New Roman" w:hAnsi="Times New Roman" w:cs="Times New Roman"/>
          <w:bCs/>
          <w:i/>
          <w:sz w:val="20"/>
        </w:rPr>
        <w:t>Rep Opinion</w:t>
      </w:r>
      <w:r w:rsidRPr="00782DCB">
        <w:rPr>
          <w:rFonts w:ascii="Times New Roman" w:eastAsia="Times New Roman" w:hAnsi="Times New Roman" w:cs="Times New Roman"/>
          <w:bCs/>
          <w:sz w:val="20"/>
        </w:rPr>
        <w:t xml:space="preserve"> </w:t>
      </w:r>
      <w:r w:rsidRPr="00782DCB">
        <w:rPr>
          <w:rFonts w:ascii="Times New Roman" w:hAnsi="Times New Roman" w:cs="Times New Roman"/>
          <w:sz w:val="20"/>
        </w:rPr>
        <w:t>20</w:t>
      </w:r>
      <w:r w:rsidRPr="00782DCB">
        <w:rPr>
          <w:rFonts w:ascii="Times New Roman" w:hAnsi="Times New Roman" w:cs="Times New Roman" w:hint="eastAsia"/>
          <w:sz w:val="20"/>
          <w:lang w:eastAsia="zh-CN"/>
        </w:rPr>
        <w:t>20</w:t>
      </w:r>
      <w:r w:rsidRPr="00782DCB">
        <w:rPr>
          <w:rFonts w:ascii="Times New Roman" w:hAnsi="Times New Roman" w:cs="Times New Roman"/>
          <w:sz w:val="20"/>
        </w:rPr>
        <w:t>;</w:t>
      </w:r>
      <w:r w:rsidRPr="00782DCB">
        <w:rPr>
          <w:rFonts w:ascii="Times New Roman" w:hAnsi="Times New Roman" w:cs="Times New Roman" w:hint="eastAsia"/>
          <w:sz w:val="20"/>
          <w:lang w:eastAsia="zh-CN"/>
        </w:rPr>
        <w:t>12</w:t>
      </w:r>
      <w:r w:rsidRPr="00782DCB">
        <w:rPr>
          <w:rFonts w:ascii="Times New Roman" w:hAnsi="Times New Roman" w:cs="Times New Roman"/>
          <w:sz w:val="20"/>
        </w:rPr>
        <w:t>(</w:t>
      </w:r>
      <w:r w:rsidRPr="00782DCB">
        <w:rPr>
          <w:rFonts w:ascii="Times New Roman" w:hAnsi="Times New Roman" w:cs="Times New Roman" w:hint="eastAsia"/>
          <w:sz w:val="20"/>
          <w:lang w:eastAsia="zh-CN"/>
        </w:rPr>
        <w:t>2</w:t>
      </w:r>
      <w:r w:rsidRPr="00782DCB">
        <w:rPr>
          <w:rFonts w:ascii="Times New Roman" w:hAnsi="Times New Roman" w:cs="Times New Roman"/>
          <w:sz w:val="20"/>
        </w:rPr>
        <w:t>):</w:t>
      </w:r>
      <w:r w:rsidR="00004115">
        <w:rPr>
          <w:rFonts w:ascii="Times New Roman" w:hAnsi="Times New Roman" w:cs="Times New Roman"/>
          <w:noProof/>
          <w:color w:val="000000"/>
          <w:sz w:val="20"/>
        </w:rPr>
        <w:t>1-4</w:t>
      </w:r>
      <w:r w:rsidRPr="00782DCB">
        <w:rPr>
          <w:rFonts w:ascii="Times New Roman" w:hAnsi="Times New Roman" w:cs="Times New Roman"/>
          <w:sz w:val="20"/>
        </w:rPr>
        <w:t xml:space="preserve">]. ISSN 1553-9873 (print); ISSN 2375-7205 (online). </w:t>
      </w:r>
      <w:hyperlink r:id="rId8" w:history="1">
        <w:r w:rsidRPr="002C1A19">
          <w:rPr>
            <w:rStyle w:val="Hyperlink"/>
            <w:rFonts w:ascii="Times New Roman" w:hAnsi="Times New Roman" w:cs="Times New Roman"/>
            <w:color w:val="0000FF"/>
            <w:sz w:val="20"/>
            <w:u w:val="single"/>
          </w:rPr>
          <w:t>http://www.sciencepub.net/report</w:t>
        </w:r>
      </w:hyperlink>
      <w:r w:rsidRPr="00782DCB">
        <w:rPr>
          <w:rFonts w:ascii="Times New Roman" w:hAnsi="Times New Roman" w:cs="Times New Roman" w:hint="eastAsia"/>
          <w:sz w:val="20"/>
        </w:rPr>
        <w:t>.</w:t>
      </w:r>
      <w:r w:rsidRPr="00782DCB">
        <w:rPr>
          <w:rFonts w:ascii="Times New Roman" w:hAnsi="Times New Roman" w:cs="Times New Roman"/>
          <w:sz w:val="20"/>
        </w:rPr>
        <w:t xml:space="preserve"> </w:t>
      </w:r>
      <w:r>
        <w:rPr>
          <w:rFonts w:ascii="Times New Roman" w:hAnsi="Times New Roman" w:cs="Times New Roman" w:hint="eastAsia"/>
          <w:sz w:val="20"/>
          <w:lang w:eastAsia="zh-CN"/>
        </w:rPr>
        <w:t>1</w:t>
      </w:r>
      <w:r w:rsidRPr="00782DCB">
        <w:rPr>
          <w:rFonts w:ascii="Times New Roman" w:hAnsi="Times New Roman" w:cs="Times New Roman" w:hint="eastAsia"/>
          <w:sz w:val="20"/>
          <w:lang w:eastAsia="zh-CN"/>
        </w:rPr>
        <w:t xml:space="preserve">. </w:t>
      </w:r>
      <w:r w:rsidRPr="00782DCB">
        <w:rPr>
          <w:rFonts w:ascii="Times New Roman" w:hAnsi="Times New Roman" w:cs="Times New Roman"/>
          <w:color w:val="000000"/>
          <w:sz w:val="20"/>
          <w:shd w:val="clear" w:color="auto" w:fill="FFFFFF"/>
        </w:rPr>
        <w:t>doi:</w:t>
      </w:r>
      <w:hyperlink r:id="rId9" w:history="1">
        <w:r w:rsidRPr="00782DCB">
          <w:rPr>
            <w:rStyle w:val="Hyperlink"/>
            <w:rFonts w:ascii="Times New Roman" w:hAnsi="Times New Roman" w:cs="Times New Roman"/>
            <w:color w:val="0000FF"/>
            <w:sz w:val="20"/>
            <w:shd w:val="clear" w:color="auto" w:fill="FFFFFF"/>
          </w:rPr>
          <w:t>10.7537/mars</w:t>
        </w:r>
        <w:r w:rsidRPr="00782DCB">
          <w:rPr>
            <w:rStyle w:val="Hyperlink"/>
            <w:rFonts w:ascii="Times New Roman" w:hAnsi="Times New Roman" w:cs="Times New Roman" w:hint="eastAsia"/>
            <w:color w:val="0000FF"/>
            <w:sz w:val="20"/>
            <w:shd w:val="clear" w:color="auto" w:fill="FFFFFF"/>
          </w:rPr>
          <w:t>ro</w:t>
        </w:r>
        <w:r w:rsidRPr="00782DCB">
          <w:rPr>
            <w:rStyle w:val="Hyperlink"/>
            <w:rFonts w:ascii="Times New Roman" w:hAnsi="Times New Roman" w:cs="Times New Roman"/>
            <w:color w:val="0000FF"/>
            <w:sz w:val="20"/>
            <w:shd w:val="clear" w:color="auto" w:fill="FFFFFF"/>
          </w:rPr>
          <w:t>j</w:t>
        </w:r>
        <w:r w:rsidRPr="00782DCB">
          <w:rPr>
            <w:rStyle w:val="Hyperlink"/>
            <w:rFonts w:ascii="Times New Roman" w:hAnsi="Times New Roman" w:cs="Times New Roman" w:hint="eastAsia"/>
            <w:color w:val="0000FF"/>
            <w:sz w:val="20"/>
            <w:shd w:val="clear" w:color="auto" w:fill="FFFFFF"/>
            <w:lang w:eastAsia="zh-CN"/>
          </w:rPr>
          <w:t>120220.</w:t>
        </w:r>
        <w:r w:rsidRPr="00782DCB">
          <w:rPr>
            <w:rStyle w:val="Hyperlink"/>
            <w:rFonts w:ascii="Times New Roman" w:hAnsi="Times New Roman" w:cs="Times New Roman"/>
            <w:color w:val="0000FF"/>
            <w:sz w:val="20"/>
            <w:shd w:val="clear" w:color="auto" w:fill="FFFFFF"/>
          </w:rPr>
          <w:t>0</w:t>
        </w:r>
        <w:r>
          <w:rPr>
            <w:rStyle w:val="Hyperlink"/>
            <w:rFonts w:ascii="Times New Roman" w:hAnsi="Times New Roman" w:cs="Times New Roman" w:hint="eastAsia"/>
            <w:color w:val="0000FF"/>
            <w:sz w:val="20"/>
            <w:shd w:val="clear" w:color="auto" w:fill="FFFFFF"/>
            <w:lang w:eastAsia="zh-CN"/>
          </w:rPr>
          <w:t>1</w:t>
        </w:r>
      </w:hyperlink>
      <w:r w:rsidRPr="00782DCB">
        <w:rPr>
          <w:rFonts w:ascii="Times New Roman" w:hAnsi="Times New Roman" w:cs="Times New Roman"/>
          <w:color w:val="000000"/>
          <w:sz w:val="20"/>
          <w:shd w:val="clear" w:color="auto" w:fill="FFFFFF"/>
        </w:rPr>
        <w:t>.</w:t>
      </w:r>
    </w:p>
    <w:p w:rsidR="00E03EBA" w:rsidRPr="00593326" w:rsidRDefault="00E03EBA" w:rsidP="00782DCB">
      <w:pPr>
        <w:bidi w:val="0"/>
        <w:snapToGrid w:val="0"/>
        <w:spacing w:after="0" w:line="240" w:lineRule="auto"/>
        <w:contextualSpacing/>
        <w:jc w:val="both"/>
        <w:rPr>
          <w:rFonts w:ascii="Times New Roman" w:hAnsi="Times New Roman" w:cs="Times New Roman"/>
          <w:sz w:val="20"/>
          <w:lang w:eastAsia="zh-CN"/>
        </w:rPr>
      </w:pPr>
    </w:p>
    <w:p w:rsidR="00E03EBA" w:rsidRPr="00593326" w:rsidRDefault="00E03EBA" w:rsidP="00782DCB">
      <w:pPr>
        <w:bidi w:val="0"/>
        <w:snapToGrid w:val="0"/>
        <w:spacing w:after="0" w:line="240" w:lineRule="auto"/>
        <w:contextualSpacing/>
        <w:jc w:val="both"/>
        <w:rPr>
          <w:rFonts w:ascii="Times New Roman" w:hAnsi="Times New Roman" w:cs="Times New Roman"/>
          <w:b/>
          <w:bCs/>
          <w:sz w:val="20"/>
          <w:szCs w:val="20"/>
          <w:lang w:eastAsia="zh-CN"/>
        </w:rPr>
      </w:pPr>
      <w:r w:rsidRPr="00782DCB">
        <w:rPr>
          <w:rFonts w:ascii="Times New Roman" w:hAnsi="Times New Roman" w:cs="Times New Roman" w:hint="eastAsia"/>
          <w:b/>
          <w:sz w:val="20"/>
          <w:lang w:eastAsia="zh-CN"/>
        </w:rPr>
        <w:t xml:space="preserve">Keywords: </w:t>
      </w:r>
      <w:r w:rsidRPr="00593326">
        <w:rPr>
          <w:rFonts w:ascii="Times New Roman" w:hAnsi="Times New Roman" w:cs="Times New Roman"/>
          <w:color w:val="2A2A2A"/>
          <w:sz w:val="20"/>
          <w:szCs w:val="20"/>
        </w:rPr>
        <w:t>Marek’s Disease (MD)</w:t>
      </w:r>
      <w:r w:rsidRPr="00593326">
        <w:rPr>
          <w:rFonts w:ascii="Times New Roman" w:hAnsi="Times New Roman" w:cs="Times New Roman" w:hint="eastAsia"/>
          <w:color w:val="2A2A2A"/>
          <w:sz w:val="20"/>
          <w:szCs w:val="20"/>
          <w:lang w:eastAsia="zh-CN"/>
        </w:rPr>
        <w:t>;</w:t>
      </w:r>
      <w:r w:rsidRPr="00593326">
        <w:rPr>
          <w:rFonts w:ascii="Times New Roman" w:hAnsi="Times New Roman" w:cs="Times New Roman"/>
          <w:color w:val="2A2A2A"/>
          <w:sz w:val="20"/>
          <w:szCs w:val="20"/>
        </w:rPr>
        <w:t xml:space="preserve"> oncogenic</w:t>
      </w:r>
      <w:r w:rsidRPr="00593326">
        <w:rPr>
          <w:rFonts w:ascii="Times New Roman" w:hAnsi="Times New Roman" w:cs="Times New Roman" w:hint="eastAsia"/>
          <w:color w:val="2A2A2A"/>
          <w:sz w:val="20"/>
          <w:szCs w:val="20"/>
          <w:lang w:eastAsia="zh-CN"/>
        </w:rPr>
        <w:t>;</w:t>
      </w:r>
      <w:r w:rsidRPr="00593326">
        <w:rPr>
          <w:rFonts w:ascii="Times New Roman" w:hAnsi="Times New Roman" w:cs="Times New Roman"/>
          <w:color w:val="2A2A2A"/>
          <w:sz w:val="20"/>
          <w:szCs w:val="20"/>
        </w:rPr>
        <w:t xml:space="preserve"> neuropathic disease</w:t>
      </w:r>
      <w:r w:rsidRPr="00593326">
        <w:rPr>
          <w:rFonts w:ascii="Times New Roman" w:hAnsi="Times New Roman" w:cs="Times New Roman" w:hint="eastAsia"/>
          <w:color w:val="2A2A2A"/>
          <w:sz w:val="20"/>
          <w:szCs w:val="20"/>
          <w:lang w:eastAsia="zh-CN"/>
        </w:rPr>
        <w:t>;</w:t>
      </w:r>
      <w:r w:rsidRPr="00593326">
        <w:rPr>
          <w:rFonts w:ascii="Times New Roman" w:hAnsi="Times New Roman" w:cs="Times New Roman"/>
          <w:color w:val="2A2A2A"/>
          <w:sz w:val="20"/>
          <w:szCs w:val="20"/>
        </w:rPr>
        <w:t xml:space="preserve"> chicken</w:t>
      </w:r>
      <w:r w:rsidRPr="00593326">
        <w:rPr>
          <w:rFonts w:ascii="Times New Roman" w:hAnsi="Times New Roman" w:cs="Times New Roman" w:hint="eastAsia"/>
          <w:color w:val="2A2A2A"/>
          <w:sz w:val="20"/>
          <w:szCs w:val="20"/>
          <w:lang w:eastAsia="zh-CN"/>
        </w:rPr>
        <w:t xml:space="preserve">; </w:t>
      </w:r>
      <w:r w:rsidRPr="00593326">
        <w:rPr>
          <w:rFonts w:ascii="Times New Roman" w:hAnsi="Times New Roman" w:cs="Times New Roman"/>
          <w:color w:val="2A2A2A"/>
          <w:sz w:val="20"/>
          <w:szCs w:val="20"/>
        </w:rPr>
        <w:t>lymphomas</w:t>
      </w:r>
      <w:r w:rsidRPr="00593326">
        <w:rPr>
          <w:rFonts w:ascii="Times New Roman" w:hAnsi="Times New Roman" w:cs="Times New Roman" w:hint="eastAsia"/>
          <w:color w:val="2A2A2A"/>
          <w:sz w:val="20"/>
          <w:szCs w:val="20"/>
          <w:lang w:eastAsia="zh-CN"/>
        </w:rPr>
        <w:t>;</w:t>
      </w:r>
      <w:r w:rsidRPr="00593326">
        <w:rPr>
          <w:rFonts w:ascii="Times New Roman" w:hAnsi="Times New Roman" w:cs="Times New Roman"/>
          <w:color w:val="2A2A2A"/>
          <w:sz w:val="20"/>
          <w:szCs w:val="20"/>
        </w:rPr>
        <w:t xml:space="preserve"> infiltration</w:t>
      </w:r>
      <w:r w:rsidRPr="00593326">
        <w:rPr>
          <w:rFonts w:ascii="Times New Roman" w:hAnsi="Times New Roman" w:cs="Times New Roman" w:hint="eastAsia"/>
          <w:color w:val="2A2A2A"/>
          <w:sz w:val="20"/>
          <w:szCs w:val="20"/>
          <w:lang w:eastAsia="zh-CN"/>
        </w:rPr>
        <w:t xml:space="preserve">; </w:t>
      </w:r>
      <w:r w:rsidRPr="00593326">
        <w:rPr>
          <w:rFonts w:ascii="Times New Roman" w:hAnsi="Times New Roman" w:cs="Times New Roman"/>
          <w:color w:val="2A2A2A"/>
          <w:sz w:val="20"/>
          <w:szCs w:val="20"/>
        </w:rPr>
        <w:t>tumour</w:t>
      </w:r>
    </w:p>
    <w:p w:rsidR="008116AC" w:rsidRPr="00004115" w:rsidRDefault="008116AC" w:rsidP="00782DCB">
      <w:pPr>
        <w:pStyle w:val="intro"/>
        <w:shd w:val="clear" w:color="auto" w:fill="FFFFFF"/>
        <w:snapToGrid w:val="0"/>
        <w:spacing w:line="240" w:lineRule="auto"/>
        <w:jc w:val="both"/>
        <w:rPr>
          <w:b/>
          <w:bCs/>
          <w:color w:val="2A2A2A"/>
          <w:sz w:val="24"/>
          <w:szCs w:val="20"/>
          <w:bdr w:val="none" w:sz="0" w:space="0" w:color="auto" w:frame="1"/>
        </w:rPr>
      </w:pPr>
    </w:p>
    <w:p w:rsidR="00782DCB" w:rsidRDefault="00782DCB" w:rsidP="00782DCB">
      <w:pPr>
        <w:pStyle w:val="intro"/>
        <w:shd w:val="clear" w:color="auto" w:fill="FFFFFF"/>
        <w:snapToGrid w:val="0"/>
        <w:spacing w:line="240" w:lineRule="auto"/>
        <w:jc w:val="both"/>
        <w:rPr>
          <w:b/>
          <w:bCs/>
          <w:color w:val="2A2A2A"/>
          <w:sz w:val="20"/>
          <w:szCs w:val="20"/>
          <w:bdr w:val="none" w:sz="0" w:space="0" w:color="auto" w:frame="1"/>
        </w:rPr>
        <w:sectPr w:rsidR="00782DCB" w:rsidSect="00593326">
          <w:headerReference w:type="default" r:id="rId10"/>
          <w:footerReference w:type="default" r:id="rId11"/>
          <w:type w:val="continuous"/>
          <w:pgSz w:w="12240" w:h="15840"/>
          <w:pgMar w:top="1440" w:right="1440" w:bottom="1440" w:left="1440" w:header="720" w:footer="720" w:gutter="0"/>
          <w:cols w:space="720"/>
          <w:bidi/>
          <w:rtlGutter/>
          <w:docGrid w:linePitch="360"/>
        </w:sectPr>
      </w:pPr>
    </w:p>
    <w:p w:rsidR="00E93754" w:rsidRPr="00593326" w:rsidRDefault="008116AC" w:rsidP="00782DCB">
      <w:pPr>
        <w:pStyle w:val="intro"/>
        <w:shd w:val="clear" w:color="auto" w:fill="FFFFFF"/>
        <w:snapToGrid w:val="0"/>
        <w:spacing w:line="240" w:lineRule="auto"/>
        <w:jc w:val="both"/>
        <w:rPr>
          <w:color w:val="2A2A2A"/>
          <w:sz w:val="20"/>
          <w:szCs w:val="20"/>
        </w:rPr>
      </w:pPr>
      <w:r w:rsidRPr="00593326">
        <w:rPr>
          <w:b/>
          <w:bCs/>
          <w:color w:val="2A2A2A"/>
          <w:sz w:val="20"/>
          <w:szCs w:val="20"/>
          <w:bdr w:val="none" w:sz="0" w:space="0" w:color="auto" w:frame="1"/>
        </w:rPr>
        <w:lastRenderedPageBreak/>
        <w:t>Introduction</w:t>
      </w:r>
    </w:p>
    <w:p w:rsidR="00004115" w:rsidRDefault="00E93754" w:rsidP="00782DCB">
      <w:pPr>
        <w:pStyle w:val="intro"/>
        <w:shd w:val="clear" w:color="auto" w:fill="FFFFFF"/>
        <w:snapToGrid w:val="0"/>
        <w:spacing w:line="240" w:lineRule="auto"/>
        <w:ind w:firstLine="425"/>
        <w:jc w:val="both"/>
        <w:rPr>
          <w:sz w:val="20"/>
          <w:szCs w:val="20"/>
        </w:rPr>
        <w:sectPr w:rsidR="00004115" w:rsidSect="00782DCB">
          <w:type w:val="continuous"/>
          <w:pgSz w:w="12240" w:h="15840"/>
          <w:pgMar w:top="1440" w:right="1440" w:bottom="1440" w:left="1440" w:header="720" w:footer="720" w:gutter="0"/>
          <w:cols w:num="2" w:space="550"/>
          <w:rtlGutter/>
          <w:docGrid w:linePitch="360"/>
        </w:sectPr>
      </w:pPr>
      <w:r w:rsidRPr="00593326">
        <w:rPr>
          <w:color w:val="2A2A2A"/>
          <w:sz w:val="20"/>
          <w:szCs w:val="20"/>
        </w:rPr>
        <w:t>Marek’s Disease (MD</w:t>
      </w:r>
      <w:r w:rsidR="00782DCB" w:rsidRPr="00593326">
        <w:rPr>
          <w:color w:val="2A2A2A"/>
          <w:sz w:val="20"/>
          <w:szCs w:val="20"/>
        </w:rPr>
        <w:t>)</w:t>
      </w:r>
      <w:r w:rsidR="00782DCB">
        <w:rPr>
          <w:color w:val="2A2A2A"/>
          <w:sz w:val="20"/>
          <w:szCs w:val="20"/>
        </w:rPr>
        <w:t xml:space="preserve"> </w:t>
      </w:r>
      <w:r w:rsidR="00782DCB" w:rsidRPr="00593326">
        <w:rPr>
          <w:color w:val="2A2A2A"/>
          <w:sz w:val="20"/>
          <w:szCs w:val="20"/>
        </w:rPr>
        <w:t>i</w:t>
      </w:r>
      <w:r w:rsidR="00AE4B62" w:rsidRPr="00593326">
        <w:rPr>
          <w:color w:val="2A2A2A"/>
          <w:sz w:val="20"/>
          <w:szCs w:val="20"/>
        </w:rPr>
        <w:t>s a highly contagious oncogenic and neuropathic disease of chickens</w:t>
      </w:r>
      <w:r w:rsidR="00782DCB" w:rsidRPr="00593326">
        <w:rPr>
          <w:color w:val="2A2A2A"/>
          <w:sz w:val="20"/>
          <w:szCs w:val="20"/>
        </w:rPr>
        <w:t>.</w:t>
      </w:r>
      <w:r w:rsidR="00782DCB">
        <w:rPr>
          <w:color w:val="2A2A2A"/>
          <w:sz w:val="20"/>
          <w:szCs w:val="20"/>
        </w:rPr>
        <w:t xml:space="preserve"> </w:t>
      </w:r>
      <w:r w:rsidR="00782DCB" w:rsidRPr="00593326">
        <w:rPr>
          <w:color w:val="2A2A2A"/>
          <w:sz w:val="20"/>
          <w:szCs w:val="20"/>
        </w:rPr>
        <w:t>I</w:t>
      </w:r>
      <w:r w:rsidR="00BD094E" w:rsidRPr="00593326">
        <w:rPr>
          <w:color w:val="2A2A2A"/>
          <w:sz w:val="20"/>
          <w:szCs w:val="20"/>
        </w:rPr>
        <w:t xml:space="preserve">t </w:t>
      </w:r>
      <w:r w:rsidRPr="00593326">
        <w:rPr>
          <w:color w:val="2A2A2A"/>
          <w:sz w:val="20"/>
          <w:szCs w:val="20"/>
        </w:rPr>
        <w:t xml:space="preserve">is caused by Marek’s Disease Virus (MDV) and </w:t>
      </w:r>
      <w:r w:rsidR="00BD094E" w:rsidRPr="00593326">
        <w:rPr>
          <w:color w:val="2A2A2A"/>
          <w:sz w:val="20"/>
          <w:szCs w:val="20"/>
        </w:rPr>
        <w:t xml:space="preserve">is </w:t>
      </w:r>
      <w:r w:rsidRPr="00593326">
        <w:rPr>
          <w:color w:val="2A2A2A"/>
          <w:sz w:val="20"/>
          <w:szCs w:val="20"/>
        </w:rPr>
        <w:t xml:space="preserve">responsible for </w:t>
      </w:r>
      <w:r w:rsidRPr="00593326">
        <w:rPr>
          <w:sz w:val="20"/>
          <w:szCs w:val="20"/>
        </w:rPr>
        <w:t>great economic losses to the poultry industry worldwide. Sporadic outbreaks of MD have been reported recently throughout the world even in vaccinated flocks (</w:t>
      </w:r>
      <w:hyperlink r:id="rId12" w:anchor="1090305_ja" w:history="1">
        <w:r w:rsidRPr="00593326">
          <w:rPr>
            <w:rStyle w:val="Hyperlink"/>
            <w:color w:val="auto"/>
            <w:sz w:val="20"/>
            <w:szCs w:val="20"/>
          </w:rPr>
          <w:t>Powell and Lombardini, 1986</w:t>
        </w:r>
      </w:hyperlink>
      <w:r w:rsidRPr="00593326">
        <w:rPr>
          <w:sz w:val="20"/>
          <w:szCs w:val="20"/>
        </w:rPr>
        <w:t xml:space="preserve">; </w:t>
      </w:r>
      <w:hyperlink r:id="rId13" w:anchor="1090284_ja" w:history="1">
        <w:r w:rsidRPr="00593326">
          <w:rPr>
            <w:rStyle w:val="Hyperlink"/>
            <w:color w:val="auto"/>
            <w:sz w:val="20"/>
            <w:szCs w:val="20"/>
          </w:rPr>
          <w:t>Kuria</w:t>
        </w:r>
        <w:r w:rsidR="002C1A19">
          <w:rPr>
            <w:rStyle w:val="Hyperlink"/>
            <w:i/>
            <w:iCs/>
            <w:color w:val="auto"/>
            <w:sz w:val="20"/>
            <w:szCs w:val="20"/>
          </w:rPr>
          <w:t xml:space="preserve"> et al</w:t>
        </w:r>
        <w:r w:rsidRPr="00593326">
          <w:rPr>
            <w:rStyle w:val="Hyperlink"/>
            <w:color w:val="auto"/>
            <w:sz w:val="20"/>
            <w:szCs w:val="20"/>
          </w:rPr>
          <w:t>., 2001</w:t>
        </w:r>
      </w:hyperlink>
      <w:r w:rsidRPr="00593326">
        <w:rPr>
          <w:sz w:val="20"/>
          <w:szCs w:val="20"/>
        </w:rPr>
        <w:t xml:space="preserve">; </w:t>
      </w:r>
      <w:hyperlink r:id="rId14" w:anchor="877734_ja" w:history="1">
        <w:r w:rsidRPr="00593326">
          <w:rPr>
            <w:rStyle w:val="Hyperlink"/>
            <w:color w:val="auto"/>
            <w:sz w:val="20"/>
            <w:szCs w:val="20"/>
          </w:rPr>
          <w:t>Okwor and Eze, 2011</w:t>
        </w:r>
      </w:hyperlink>
      <w:r w:rsidRPr="00593326">
        <w:rPr>
          <w:sz w:val="20"/>
          <w:szCs w:val="20"/>
        </w:rPr>
        <w:t xml:space="preserve">; </w:t>
      </w:r>
      <w:hyperlink r:id="rId15" w:anchor="1090295_ja" w:history="1">
        <w:r w:rsidRPr="00593326">
          <w:rPr>
            <w:rStyle w:val="Hyperlink"/>
            <w:color w:val="auto"/>
            <w:sz w:val="20"/>
            <w:szCs w:val="20"/>
          </w:rPr>
          <w:t>Lobago and Woldemeskel, 2004</w:t>
        </w:r>
      </w:hyperlink>
      <w:r w:rsidRPr="00593326">
        <w:rPr>
          <w:sz w:val="20"/>
          <w:szCs w:val="20"/>
        </w:rPr>
        <w:t>), including India (</w:t>
      </w:r>
      <w:hyperlink r:id="rId16" w:anchor="1090307_ja" w:history="1">
        <w:r w:rsidRPr="00593326">
          <w:rPr>
            <w:rStyle w:val="Hyperlink"/>
            <w:color w:val="auto"/>
            <w:sz w:val="20"/>
            <w:szCs w:val="20"/>
          </w:rPr>
          <w:t>Rajkhowa, 2005</w:t>
        </w:r>
      </w:hyperlink>
      <w:r w:rsidRPr="00593326">
        <w:rPr>
          <w:sz w:val="20"/>
          <w:szCs w:val="20"/>
        </w:rPr>
        <w:t xml:space="preserve">; </w:t>
      </w:r>
      <w:hyperlink r:id="rId17" w:anchor="1090224_ja" w:history="1">
        <w:r w:rsidRPr="00593326">
          <w:rPr>
            <w:rStyle w:val="Hyperlink"/>
            <w:color w:val="auto"/>
            <w:sz w:val="20"/>
            <w:szCs w:val="20"/>
          </w:rPr>
          <w:t>Bineesh</w:t>
        </w:r>
        <w:r w:rsidR="002C1A19">
          <w:rPr>
            <w:rStyle w:val="Hyperlink"/>
            <w:i/>
            <w:iCs/>
            <w:color w:val="auto"/>
            <w:sz w:val="20"/>
            <w:szCs w:val="20"/>
          </w:rPr>
          <w:t xml:space="preserve"> et al</w:t>
        </w:r>
        <w:r w:rsidRPr="00593326">
          <w:rPr>
            <w:rStyle w:val="Hyperlink"/>
            <w:color w:val="auto"/>
            <w:sz w:val="20"/>
            <w:szCs w:val="20"/>
          </w:rPr>
          <w:t>., 2007</w:t>
        </w:r>
      </w:hyperlink>
      <w:r w:rsidRPr="00593326">
        <w:rPr>
          <w:sz w:val="20"/>
          <w:szCs w:val="20"/>
        </w:rPr>
        <w:t xml:space="preserve">; </w:t>
      </w:r>
      <w:hyperlink r:id="rId18" w:anchor="1090281_ja" w:history="1">
        <w:r w:rsidRPr="00593326">
          <w:rPr>
            <w:rStyle w:val="Hyperlink"/>
            <w:color w:val="auto"/>
            <w:sz w:val="20"/>
            <w:szCs w:val="20"/>
          </w:rPr>
          <w:t>Jadhav</w:t>
        </w:r>
        <w:r w:rsidR="002C1A19">
          <w:rPr>
            <w:rStyle w:val="Hyperlink"/>
            <w:i/>
            <w:iCs/>
            <w:color w:val="auto"/>
            <w:sz w:val="20"/>
            <w:szCs w:val="20"/>
          </w:rPr>
          <w:t xml:space="preserve"> et al</w:t>
        </w:r>
        <w:r w:rsidRPr="00593326">
          <w:rPr>
            <w:rStyle w:val="Hyperlink"/>
            <w:color w:val="auto"/>
            <w:sz w:val="20"/>
            <w:szCs w:val="20"/>
          </w:rPr>
          <w:t>., 2007</w:t>
        </w:r>
      </w:hyperlink>
      <w:r w:rsidRPr="00593326">
        <w:rPr>
          <w:sz w:val="20"/>
          <w:szCs w:val="20"/>
        </w:rPr>
        <w:t xml:space="preserve">; </w:t>
      </w:r>
      <w:hyperlink r:id="rId19" w:anchor="116327_ja" w:history="1">
        <w:r w:rsidRPr="00593326">
          <w:rPr>
            <w:rStyle w:val="Hyperlink"/>
            <w:color w:val="auto"/>
            <w:sz w:val="20"/>
            <w:szCs w:val="20"/>
          </w:rPr>
          <w:t>Kamaldeep</w:t>
        </w:r>
        <w:r w:rsidR="002C1A19">
          <w:rPr>
            <w:rStyle w:val="Hyperlink"/>
            <w:i/>
            <w:iCs/>
            <w:color w:val="auto"/>
            <w:sz w:val="20"/>
            <w:szCs w:val="20"/>
          </w:rPr>
          <w:t xml:space="preserve"> et al</w:t>
        </w:r>
        <w:r w:rsidRPr="00593326">
          <w:rPr>
            <w:rStyle w:val="Hyperlink"/>
            <w:color w:val="auto"/>
            <w:sz w:val="20"/>
            <w:szCs w:val="20"/>
          </w:rPr>
          <w:t>., 2007</w:t>
        </w:r>
      </w:hyperlink>
      <w:r w:rsidRPr="00593326">
        <w:rPr>
          <w:sz w:val="20"/>
          <w:szCs w:val="20"/>
        </w:rPr>
        <w:t xml:space="preserve">; </w:t>
      </w:r>
      <w:hyperlink r:id="rId20" w:anchor="1090306_ja" w:history="1">
        <w:r w:rsidRPr="00593326">
          <w:rPr>
            <w:rStyle w:val="Hyperlink"/>
            <w:color w:val="auto"/>
            <w:sz w:val="20"/>
            <w:szCs w:val="20"/>
          </w:rPr>
          <w:t xml:space="preserve">Raja </w:t>
        </w:r>
        <w:r w:rsidRPr="00593326">
          <w:rPr>
            <w:rStyle w:val="Hyperlink"/>
            <w:i/>
            <w:iCs/>
            <w:color w:val="auto"/>
            <w:sz w:val="20"/>
            <w:szCs w:val="20"/>
          </w:rPr>
          <w:t>et al</w:t>
        </w:r>
        <w:r w:rsidRPr="00593326">
          <w:rPr>
            <w:rStyle w:val="Hyperlink"/>
            <w:color w:val="auto"/>
            <w:sz w:val="20"/>
            <w:szCs w:val="20"/>
          </w:rPr>
          <w:t>., 2009</w:t>
        </w:r>
      </w:hyperlink>
      <w:r w:rsidRPr="00593326">
        <w:rPr>
          <w:sz w:val="20"/>
          <w:szCs w:val="20"/>
        </w:rPr>
        <w:t>;</w:t>
      </w:r>
      <w:hyperlink r:id="rId21" w:anchor="1090218_ja" w:history="1">
        <w:r w:rsidRPr="00593326">
          <w:rPr>
            <w:rStyle w:val="Hyperlink"/>
            <w:color w:val="auto"/>
            <w:sz w:val="20"/>
            <w:szCs w:val="20"/>
          </w:rPr>
          <w:t>Arulmozhi</w:t>
        </w:r>
        <w:r w:rsidR="002C1A19">
          <w:rPr>
            <w:rStyle w:val="Hyperlink"/>
            <w:i/>
            <w:iCs/>
            <w:color w:val="auto"/>
            <w:sz w:val="20"/>
            <w:szCs w:val="20"/>
          </w:rPr>
          <w:t xml:space="preserve"> et al</w:t>
        </w:r>
        <w:r w:rsidRPr="00593326">
          <w:rPr>
            <w:rStyle w:val="Hyperlink"/>
            <w:color w:val="auto"/>
            <w:sz w:val="20"/>
            <w:szCs w:val="20"/>
          </w:rPr>
          <w:t>., 2011</w:t>
        </w:r>
      </w:hyperlink>
      <w:r w:rsidRPr="00593326">
        <w:rPr>
          <w:sz w:val="20"/>
          <w:szCs w:val="20"/>
        </w:rPr>
        <w:t xml:space="preserve">; </w:t>
      </w:r>
      <w:hyperlink r:id="rId22" w:anchor="1090251_ja" w:history="1">
        <w:r w:rsidRPr="00593326">
          <w:rPr>
            <w:rStyle w:val="Hyperlink"/>
            <w:color w:val="auto"/>
            <w:sz w:val="20"/>
            <w:szCs w:val="20"/>
          </w:rPr>
          <w:t>Gopal</w:t>
        </w:r>
        <w:r w:rsidR="002C1A19">
          <w:rPr>
            <w:rStyle w:val="Hyperlink"/>
            <w:i/>
            <w:iCs/>
            <w:color w:val="auto"/>
            <w:sz w:val="20"/>
            <w:szCs w:val="20"/>
          </w:rPr>
          <w:t xml:space="preserve"> et al</w:t>
        </w:r>
        <w:r w:rsidRPr="00593326">
          <w:rPr>
            <w:rStyle w:val="Hyperlink"/>
            <w:color w:val="auto"/>
            <w:sz w:val="20"/>
            <w:szCs w:val="20"/>
          </w:rPr>
          <w:t>., 2012</w:t>
        </w:r>
      </w:hyperlink>
      <w:r w:rsidRPr="00593326">
        <w:rPr>
          <w:sz w:val="20"/>
          <w:szCs w:val="20"/>
        </w:rPr>
        <w:t>)</w:t>
      </w:r>
      <w:r w:rsidR="00782DCB" w:rsidRPr="00593326">
        <w:rPr>
          <w:sz w:val="20"/>
          <w:szCs w:val="20"/>
        </w:rPr>
        <w:t>.</w:t>
      </w:r>
      <w:r w:rsidR="00782DCB">
        <w:rPr>
          <w:sz w:val="20"/>
          <w:szCs w:val="20"/>
        </w:rPr>
        <w:t xml:space="preserve"> </w:t>
      </w:r>
      <w:r w:rsidR="00782DCB" w:rsidRPr="00593326">
        <w:rPr>
          <w:sz w:val="20"/>
          <w:szCs w:val="20"/>
        </w:rPr>
        <w:t>T</w:t>
      </w:r>
      <w:r w:rsidRPr="00593326">
        <w:rPr>
          <w:sz w:val="20"/>
          <w:szCs w:val="20"/>
        </w:rPr>
        <w:t>he disease is characterized by development of CD4+ T cell lymphomas as well as infiltration of nerves and visceral organs</w:t>
      </w:r>
      <w:r w:rsidRPr="00593326">
        <w:rPr>
          <w:color w:val="2A2A2A"/>
          <w:sz w:val="20"/>
          <w:szCs w:val="20"/>
        </w:rPr>
        <w:t xml:space="preserve"> by lymphocytes</w:t>
      </w:r>
      <w:r w:rsidR="00782DCB" w:rsidRPr="00593326">
        <w:rPr>
          <w:color w:val="2A2A2A"/>
          <w:sz w:val="20"/>
          <w:szCs w:val="20"/>
        </w:rPr>
        <w:t>.</w:t>
      </w:r>
      <w:r w:rsidR="00782DCB">
        <w:rPr>
          <w:color w:val="2A2A2A"/>
          <w:sz w:val="20"/>
          <w:szCs w:val="20"/>
        </w:rPr>
        <w:t xml:space="preserve"> </w:t>
      </w:r>
      <w:r w:rsidR="00782DCB" w:rsidRPr="00593326">
        <w:rPr>
          <w:color w:val="2A2A2A"/>
          <w:sz w:val="20"/>
          <w:szCs w:val="20"/>
        </w:rPr>
        <w:t>D</w:t>
      </w:r>
      <w:r w:rsidRPr="00593326">
        <w:rPr>
          <w:color w:val="2A2A2A"/>
          <w:sz w:val="20"/>
          <w:szCs w:val="20"/>
        </w:rPr>
        <w:t>r. Jozsef</w:t>
      </w:r>
      <w:r w:rsidR="002C1A19">
        <w:rPr>
          <w:rFonts w:eastAsiaTheme="minorEastAsia" w:hint="eastAsia"/>
          <w:color w:val="2A2A2A"/>
          <w:sz w:val="20"/>
          <w:szCs w:val="20"/>
          <w:lang w:eastAsia="zh-CN"/>
        </w:rPr>
        <w:t xml:space="preserve"> </w:t>
      </w:r>
      <w:r w:rsidRPr="00593326">
        <w:rPr>
          <w:color w:val="2A2A2A"/>
          <w:sz w:val="20"/>
          <w:szCs w:val="20"/>
        </w:rPr>
        <w:t xml:space="preserve">Marek first </w:t>
      </w:r>
      <w:r w:rsidR="0068726F" w:rsidRPr="00593326">
        <w:rPr>
          <w:color w:val="2A2A2A"/>
          <w:sz w:val="20"/>
          <w:szCs w:val="20"/>
        </w:rPr>
        <w:t xml:space="preserve">recognized the disease as a paralysis of roosters in the year 1907. MD almost devastated the poultry industry in the 1960s but the disease was brought under control after Marek's disease Herpes Virus of Turkey (HVT) was identified and live vaccines were developed in 1970’s. Thereafter, variant MD viruses evolved with increased pathogenicity. Subsequently, many MD outbreaks have been reported worldwide and new vaccines developed to combat MD viruses with higher </w:t>
      </w:r>
      <w:r w:rsidR="0068726F" w:rsidRPr="00593326">
        <w:rPr>
          <w:color w:val="2A2A2A"/>
          <w:sz w:val="20"/>
          <w:szCs w:val="20"/>
        </w:rPr>
        <w:lastRenderedPageBreak/>
        <w:t xml:space="preserve">virulence. Earlier it is considered as paralytic disease but now-a-days, it is manifested as an acute disease with </w:t>
      </w:r>
      <w:r w:rsidR="002C1A19" w:rsidRPr="00593326">
        <w:rPr>
          <w:color w:val="2A2A2A"/>
          <w:sz w:val="20"/>
          <w:szCs w:val="20"/>
        </w:rPr>
        <w:t>tumors</w:t>
      </w:r>
      <w:r w:rsidR="0068726F" w:rsidRPr="00593326">
        <w:rPr>
          <w:color w:val="2A2A2A"/>
          <w:sz w:val="20"/>
          <w:szCs w:val="20"/>
        </w:rPr>
        <w:t xml:space="preserve"> in multiple visceral organs</w:t>
      </w:r>
      <w:r w:rsidR="00782DCB" w:rsidRPr="00593326">
        <w:rPr>
          <w:color w:val="2A2A2A"/>
          <w:sz w:val="20"/>
          <w:szCs w:val="20"/>
        </w:rPr>
        <w:t>.</w:t>
      </w:r>
      <w:r w:rsidR="00782DCB">
        <w:rPr>
          <w:color w:val="2A2A2A"/>
          <w:sz w:val="20"/>
          <w:szCs w:val="20"/>
        </w:rPr>
        <w:t xml:space="preserve"> </w:t>
      </w:r>
      <w:r w:rsidR="00782DCB" w:rsidRPr="00593326">
        <w:rPr>
          <w:sz w:val="20"/>
          <w:szCs w:val="20"/>
        </w:rPr>
        <w:t>M</w:t>
      </w:r>
      <w:r w:rsidR="0050160B" w:rsidRPr="00593326">
        <w:rPr>
          <w:sz w:val="20"/>
          <w:szCs w:val="20"/>
        </w:rPr>
        <w:t>arek’s disease (MD) is one of the most economically important and devastating diseases of poultry</w:t>
      </w:r>
      <w:r w:rsidR="0050160B" w:rsidRPr="00593326">
        <w:rPr>
          <w:b/>
          <w:bCs/>
          <w:sz w:val="20"/>
          <w:szCs w:val="20"/>
        </w:rPr>
        <w:t xml:space="preserve"> (Hassanin</w:t>
      </w:r>
      <w:r w:rsidR="002C1A19">
        <w:rPr>
          <w:b/>
          <w:bCs/>
          <w:i/>
          <w:iCs/>
          <w:sz w:val="20"/>
          <w:szCs w:val="20"/>
        </w:rPr>
        <w:t xml:space="preserve"> et al</w:t>
      </w:r>
      <w:r w:rsidR="0050160B" w:rsidRPr="00593326">
        <w:rPr>
          <w:b/>
          <w:bCs/>
          <w:sz w:val="20"/>
          <w:szCs w:val="20"/>
        </w:rPr>
        <w:t xml:space="preserve">., 2013). </w:t>
      </w:r>
      <w:r w:rsidR="0050160B" w:rsidRPr="00593326">
        <w:rPr>
          <w:sz w:val="20"/>
          <w:szCs w:val="20"/>
        </w:rPr>
        <w:t>It was first described by a Hungarian veterinary pathologist Jozsef</w:t>
      </w:r>
      <w:r w:rsidR="002C1A19">
        <w:rPr>
          <w:rFonts w:eastAsiaTheme="minorEastAsia" w:hint="eastAsia"/>
          <w:sz w:val="20"/>
          <w:szCs w:val="20"/>
          <w:lang w:eastAsia="zh-CN"/>
        </w:rPr>
        <w:t xml:space="preserve"> </w:t>
      </w:r>
      <w:r w:rsidR="0050160B" w:rsidRPr="00593326">
        <w:rPr>
          <w:sz w:val="20"/>
          <w:szCs w:val="20"/>
        </w:rPr>
        <w:t xml:space="preserve">Marek in the last century </w:t>
      </w:r>
      <w:r w:rsidR="0050160B" w:rsidRPr="00593326">
        <w:rPr>
          <w:b/>
          <w:bCs/>
          <w:sz w:val="20"/>
          <w:szCs w:val="20"/>
        </w:rPr>
        <w:t>(Pastoret, 2004; Biggs and Nair, 2012).</w:t>
      </w:r>
      <w:r w:rsidR="0050160B" w:rsidRPr="00593326">
        <w:rPr>
          <w:sz w:val="20"/>
          <w:szCs w:val="20"/>
        </w:rPr>
        <w:t xml:space="preserve"> MD is caused by MD virus (MDV) which is a highly infectious, cell associated, and potent oncogenic herpes virus </w:t>
      </w:r>
      <w:r w:rsidR="0050160B" w:rsidRPr="00593326">
        <w:rPr>
          <w:b/>
          <w:bCs/>
          <w:sz w:val="20"/>
          <w:szCs w:val="20"/>
        </w:rPr>
        <w:t>(Nair and Fadly, 2013).</w:t>
      </w:r>
      <w:r w:rsidR="0050160B" w:rsidRPr="00593326">
        <w:rPr>
          <w:sz w:val="20"/>
          <w:szCs w:val="20"/>
        </w:rPr>
        <w:t xml:space="preserve"> MDV belongs to the family </w:t>
      </w:r>
      <w:r w:rsidR="0050160B" w:rsidRPr="00593326">
        <w:rPr>
          <w:i/>
          <w:iCs/>
          <w:sz w:val="20"/>
          <w:szCs w:val="20"/>
        </w:rPr>
        <w:t>Herpesviridae</w:t>
      </w:r>
      <w:r w:rsidR="0050160B" w:rsidRPr="00593326">
        <w:rPr>
          <w:sz w:val="20"/>
          <w:szCs w:val="20"/>
        </w:rPr>
        <w:t xml:space="preserve">, subfamily </w:t>
      </w:r>
      <w:r w:rsidR="0050160B" w:rsidRPr="00593326">
        <w:rPr>
          <w:i/>
          <w:iCs/>
          <w:sz w:val="20"/>
          <w:szCs w:val="20"/>
        </w:rPr>
        <w:t>Alphaherpesvirinae</w:t>
      </w:r>
      <w:r w:rsidR="0050160B" w:rsidRPr="00593326">
        <w:rPr>
          <w:sz w:val="20"/>
          <w:szCs w:val="20"/>
        </w:rPr>
        <w:t xml:space="preserve">, and genus </w:t>
      </w:r>
      <w:r w:rsidR="0050160B" w:rsidRPr="00593326">
        <w:rPr>
          <w:i/>
          <w:iCs/>
          <w:sz w:val="20"/>
          <w:szCs w:val="20"/>
        </w:rPr>
        <w:t>Mardiviru</w:t>
      </w:r>
      <w:r w:rsidR="00593326" w:rsidRPr="00593326">
        <w:rPr>
          <w:i/>
          <w:iCs/>
          <w:sz w:val="20"/>
          <w:szCs w:val="20"/>
        </w:rPr>
        <w:t xml:space="preserve">s </w:t>
      </w:r>
      <w:r w:rsidR="00593326" w:rsidRPr="00593326">
        <w:rPr>
          <w:b/>
          <w:bCs/>
          <w:sz w:val="20"/>
          <w:szCs w:val="20"/>
        </w:rPr>
        <w:t>(</w:t>
      </w:r>
      <w:r w:rsidR="0050160B" w:rsidRPr="00593326">
        <w:rPr>
          <w:b/>
          <w:bCs/>
          <w:sz w:val="20"/>
          <w:szCs w:val="20"/>
        </w:rPr>
        <w:t>Davison, 2010; Hassanin</w:t>
      </w:r>
      <w:r w:rsidR="002C1A19">
        <w:rPr>
          <w:b/>
          <w:bCs/>
          <w:i/>
          <w:iCs/>
          <w:sz w:val="20"/>
          <w:szCs w:val="20"/>
        </w:rPr>
        <w:t xml:space="preserve"> et al</w:t>
      </w:r>
      <w:r w:rsidR="0050160B" w:rsidRPr="00593326">
        <w:rPr>
          <w:b/>
          <w:bCs/>
          <w:sz w:val="20"/>
          <w:szCs w:val="20"/>
        </w:rPr>
        <w:t>., 2013).</w:t>
      </w:r>
      <w:r w:rsidR="0050160B" w:rsidRPr="00593326">
        <w:rPr>
          <w:sz w:val="20"/>
          <w:szCs w:val="20"/>
        </w:rPr>
        <w:t xml:space="preserve"> The genus </w:t>
      </w:r>
      <w:r w:rsidR="0050160B" w:rsidRPr="00593326">
        <w:rPr>
          <w:i/>
          <w:iCs/>
          <w:sz w:val="20"/>
          <w:szCs w:val="20"/>
        </w:rPr>
        <w:t>Mardivirus</w:t>
      </w:r>
      <w:r w:rsidR="002C1A19">
        <w:rPr>
          <w:rFonts w:eastAsiaTheme="minorEastAsia" w:hint="eastAsia"/>
          <w:i/>
          <w:iCs/>
          <w:sz w:val="20"/>
          <w:szCs w:val="20"/>
          <w:lang w:eastAsia="zh-CN"/>
        </w:rPr>
        <w:t xml:space="preserve"> </w:t>
      </w:r>
      <w:r w:rsidR="0050160B" w:rsidRPr="00593326">
        <w:rPr>
          <w:sz w:val="20"/>
          <w:szCs w:val="20"/>
        </w:rPr>
        <w:t>has three members that are serologically related but distinct species: Gallidherpesvirus 2 (serotype 1), Gallidherpesvirus 3 (serotype 2), and Meleagrid</w:t>
      </w:r>
      <w:r w:rsidR="002C1A19">
        <w:rPr>
          <w:rFonts w:eastAsiaTheme="minorEastAsia" w:hint="eastAsia"/>
          <w:sz w:val="20"/>
          <w:szCs w:val="20"/>
          <w:lang w:eastAsia="zh-CN"/>
        </w:rPr>
        <w:t xml:space="preserve"> </w:t>
      </w:r>
      <w:r w:rsidR="0050160B" w:rsidRPr="00593326">
        <w:rPr>
          <w:sz w:val="20"/>
          <w:szCs w:val="20"/>
        </w:rPr>
        <w:t>herpes</w:t>
      </w:r>
      <w:r w:rsidR="002C1A19">
        <w:rPr>
          <w:rFonts w:eastAsiaTheme="minorEastAsia" w:hint="eastAsia"/>
          <w:sz w:val="20"/>
          <w:szCs w:val="20"/>
          <w:lang w:eastAsia="zh-CN"/>
        </w:rPr>
        <w:t xml:space="preserve"> </w:t>
      </w:r>
      <w:r w:rsidR="0050160B" w:rsidRPr="00593326">
        <w:rPr>
          <w:sz w:val="20"/>
          <w:szCs w:val="20"/>
        </w:rPr>
        <w:t xml:space="preserve">virus 1 (Herpesvirus of turkey [HVT], serotype 3) </w:t>
      </w:r>
      <w:r w:rsidR="0050160B" w:rsidRPr="00593326">
        <w:rPr>
          <w:b/>
          <w:bCs/>
          <w:sz w:val="20"/>
          <w:szCs w:val="20"/>
        </w:rPr>
        <w:t>(Gimeno and Pandiri, 2013; Lv</w:t>
      </w:r>
      <w:r w:rsidR="002C1A19">
        <w:rPr>
          <w:b/>
          <w:bCs/>
          <w:i/>
          <w:iCs/>
          <w:sz w:val="20"/>
          <w:szCs w:val="20"/>
        </w:rPr>
        <w:t xml:space="preserve"> et al</w:t>
      </w:r>
      <w:r w:rsidR="0050160B" w:rsidRPr="00593326">
        <w:rPr>
          <w:b/>
          <w:bCs/>
          <w:sz w:val="20"/>
          <w:szCs w:val="20"/>
        </w:rPr>
        <w:t>., 2017).</w:t>
      </w:r>
      <w:r w:rsidR="0050160B" w:rsidRPr="00593326">
        <w:rPr>
          <w:sz w:val="20"/>
          <w:szCs w:val="20"/>
        </w:rPr>
        <w:t xml:space="preserve"> All the virulent or oncogenic strains of MDV belong to serotype 1 </w:t>
      </w:r>
      <w:r w:rsidR="0050160B" w:rsidRPr="00593326">
        <w:rPr>
          <w:b/>
          <w:bCs/>
          <w:sz w:val="20"/>
          <w:szCs w:val="20"/>
        </w:rPr>
        <w:t>(Schat, 2016).</w:t>
      </w:r>
      <w:r w:rsidR="0050160B" w:rsidRPr="00593326">
        <w:rPr>
          <w:sz w:val="20"/>
          <w:szCs w:val="20"/>
        </w:rPr>
        <w:t xml:space="preserve"> Currently, four pathotypes have been identified which include: mild (m) MDV, virulent (v) MDV, very virulent (vv) MDV, and very virulent plus (vv+) MDV strains </w:t>
      </w:r>
      <w:r w:rsidR="0050160B" w:rsidRPr="00593326">
        <w:rPr>
          <w:b/>
          <w:bCs/>
          <w:sz w:val="20"/>
          <w:szCs w:val="20"/>
        </w:rPr>
        <w:t>(Schat and Nair, 2013)</w:t>
      </w:r>
      <w:r w:rsidR="0050160B" w:rsidRPr="00593326">
        <w:rPr>
          <w:sz w:val="20"/>
          <w:szCs w:val="20"/>
        </w:rPr>
        <w:t xml:space="preserve">. The MDV serotype 2 and 3 are not </w:t>
      </w:r>
    </w:p>
    <w:p w:rsidR="00782DCB" w:rsidRDefault="0050160B" w:rsidP="00004115">
      <w:pPr>
        <w:pStyle w:val="intro"/>
        <w:shd w:val="clear" w:color="auto" w:fill="FFFFFF"/>
        <w:snapToGrid w:val="0"/>
        <w:spacing w:line="240" w:lineRule="auto"/>
        <w:jc w:val="both"/>
        <w:rPr>
          <w:b/>
          <w:bCs/>
          <w:color w:val="000000"/>
          <w:sz w:val="20"/>
          <w:szCs w:val="20"/>
        </w:rPr>
      </w:pPr>
      <w:r w:rsidRPr="00593326">
        <w:rPr>
          <w:sz w:val="20"/>
          <w:szCs w:val="20"/>
        </w:rPr>
        <w:lastRenderedPageBreak/>
        <w:t>pathogenic and are used as candidates for the production of vaccines against MD</w:t>
      </w:r>
      <w:r w:rsidRPr="00593326">
        <w:rPr>
          <w:b/>
          <w:bCs/>
          <w:sz w:val="20"/>
          <w:szCs w:val="20"/>
        </w:rPr>
        <w:t xml:space="preserve"> (Schat, 2016)</w:t>
      </w:r>
      <w:r w:rsidRPr="00593326">
        <w:rPr>
          <w:sz w:val="20"/>
          <w:szCs w:val="20"/>
        </w:rPr>
        <w:t xml:space="preserve">. Similarly, a MDV-1 strain known as MDV Rispens CVI998 is the most effective vaccine strain available which can be used alone or in combination with HVT </w:t>
      </w:r>
      <w:r w:rsidRPr="00593326">
        <w:rPr>
          <w:b/>
          <w:bCs/>
          <w:sz w:val="20"/>
          <w:szCs w:val="20"/>
        </w:rPr>
        <w:t>(Diaz, 2014).</w:t>
      </w:r>
      <w:r w:rsidRPr="00593326">
        <w:rPr>
          <w:sz w:val="20"/>
          <w:szCs w:val="20"/>
        </w:rPr>
        <w:t xml:space="preserve"> MDV Rispens CVI988 strain can be differentiated from oncogenic MDV-1 strains by the molecular techniques </w:t>
      </w:r>
      <w:r w:rsidRPr="00593326">
        <w:rPr>
          <w:b/>
          <w:bCs/>
          <w:sz w:val="20"/>
          <w:szCs w:val="20"/>
        </w:rPr>
        <w:t>(Renz</w:t>
      </w:r>
      <w:r w:rsidR="002C1A19">
        <w:rPr>
          <w:b/>
          <w:bCs/>
          <w:i/>
          <w:iCs/>
          <w:sz w:val="20"/>
          <w:szCs w:val="20"/>
        </w:rPr>
        <w:t xml:space="preserve"> et al</w:t>
      </w:r>
      <w:r w:rsidRPr="00593326">
        <w:rPr>
          <w:b/>
          <w:bCs/>
          <w:sz w:val="20"/>
          <w:szCs w:val="20"/>
        </w:rPr>
        <w:t>., 2013; Gimeno</w:t>
      </w:r>
      <w:r w:rsidR="002C1A19">
        <w:rPr>
          <w:b/>
          <w:bCs/>
          <w:i/>
          <w:iCs/>
          <w:sz w:val="20"/>
          <w:szCs w:val="20"/>
        </w:rPr>
        <w:t xml:space="preserve"> et al</w:t>
      </w:r>
      <w:r w:rsidRPr="00593326">
        <w:rPr>
          <w:b/>
          <w:bCs/>
          <w:sz w:val="20"/>
          <w:szCs w:val="20"/>
        </w:rPr>
        <w:t>., 2014).</w:t>
      </w:r>
      <w:r w:rsidRPr="00593326">
        <w:rPr>
          <w:sz w:val="20"/>
          <w:szCs w:val="20"/>
        </w:rPr>
        <w:t xml:space="preserve"> However, one of the fascinating discoveries about MD is that vaccination does not produce sterilizing immunity </w:t>
      </w:r>
      <w:r w:rsidRPr="00593326">
        <w:rPr>
          <w:b/>
          <w:bCs/>
          <w:sz w:val="20"/>
          <w:szCs w:val="20"/>
        </w:rPr>
        <w:t xml:space="preserve">(Read </w:t>
      </w:r>
      <w:r w:rsidRPr="00593326">
        <w:rPr>
          <w:b/>
          <w:bCs/>
          <w:i/>
          <w:iCs/>
          <w:sz w:val="20"/>
          <w:szCs w:val="20"/>
        </w:rPr>
        <w:t>et al</w:t>
      </w:r>
      <w:r w:rsidRPr="00593326">
        <w:rPr>
          <w:b/>
          <w:bCs/>
          <w:sz w:val="20"/>
          <w:szCs w:val="20"/>
        </w:rPr>
        <w:t>., 2015).</w:t>
      </w:r>
      <w:r w:rsidRPr="00593326">
        <w:rPr>
          <w:sz w:val="20"/>
          <w:szCs w:val="20"/>
        </w:rPr>
        <w:t xml:space="preserve"> That is, MD vaccines protects the hosts from the clinical disease, but neither prevents them from becoming infected, or block transmission or shedding of virulent MDV strains </w:t>
      </w:r>
      <w:r w:rsidRPr="00593326">
        <w:rPr>
          <w:b/>
          <w:bCs/>
          <w:sz w:val="20"/>
          <w:szCs w:val="20"/>
        </w:rPr>
        <w:t xml:space="preserve">(Gimeno, 2008; Pandey </w:t>
      </w:r>
      <w:r w:rsidRPr="00593326">
        <w:rPr>
          <w:b/>
          <w:bCs/>
          <w:i/>
          <w:iCs/>
          <w:sz w:val="20"/>
          <w:szCs w:val="20"/>
        </w:rPr>
        <w:t>et al</w:t>
      </w:r>
      <w:r w:rsidRPr="00593326">
        <w:rPr>
          <w:b/>
          <w:bCs/>
          <w:sz w:val="20"/>
          <w:szCs w:val="20"/>
        </w:rPr>
        <w:t xml:space="preserve">., 2016; Reddy </w:t>
      </w:r>
      <w:r w:rsidRPr="00593326">
        <w:rPr>
          <w:b/>
          <w:bCs/>
          <w:i/>
          <w:iCs/>
          <w:sz w:val="20"/>
          <w:szCs w:val="20"/>
        </w:rPr>
        <w:t>et al</w:t>
      </w:r>
      <w:r w:rsidRPr="00593326">
        <w:rPr>
          <w:b/>
          <w:bCs/>
          <w:sz w:val="20"/>
          <w:szCs w:val="20"/>
        </w:rPr>
        <w:t>., 2017).</w:t>
      </w:r>
      <w:r w:rsidRPr="00593326">
        <w:rPr>
          <w:sz w:val="20"/>
          <w:szCs w:val="20"/>
        </w:rPr>
        <w:t xml:space="preserve"> Chickens are the most important natural host for MD, but the disease has been reported in turkeys, Japanese quails, pheasants, owls, ducks, geese, swans, kestrels, crested partridges, and red-crowned cranes </w:t>
      </w:r>
      <w:r w:rsidRPr="00593326">
        <w:rPr>
          <w:b/>
          <w:bCs/>
          <w:sz w:val="20"/>
          <w:szCs w:val="20"/>
        </w:rPr>
        <w:t>(Schat and Nair, 2013</w:t>
      </w:r>
      <w:r w:rsidR="00782DCB" w:rsidRPr="00593326">
        <w:rPr>
          <w:b/>
          <w:bCs/>
          <w:sz w:val="20"/>
          <w:szCs w:val="20"/>
        </w:rPr>
        <w:t>;</w:t>
      </w:r>
      <w:r w:rsidR="00782DCB">
        <w:rPr>
          <w:b/>
          <w:bCs/>
          <w:sz w:val="20"/>
          <w:szCs w:val="20"/>
        </w:rPr>
        <w:t xml:space="preserve"> </w:t>
      </w:r>
      <w:r w:rsidR="00782DCB" w:rsidRPr="00593326">
        <w:rPr>
          <w:b/>
          <w:bCs/>
          <w:sz w:val="20"/>
          <w:szCs w:val="20"/>
        </w:rPr>
        <w:t>S</w:t>
      </w:r>
      <w:r w:rsidRPr="00593326">
        <w:rPr>
          <w:b/>
          <w:bCs/>
          <w:sz w:val="20"/>
          <w:szCs w:val="20"/>
        </w:rPr>
        <w:t>chock</w:t>
      </w:r>
      <w:r w:rsidR="002C1A19">
        <w:rPr>
          <w:b/>
          <w:bCs/>
          <w:i/>
          <w:iCs/>
          <w:sz w:val="20"/>
          <w:szCs w:val="20"/>
        </w:rPr>
        <w:t xml:space="preserve"> et al</w:t>
      </w:r>
      <w:r w:rsidRPr="00593326">
        <w:rPr>
          <w:b/>
          <w:bCs/>
          <w:sz w:val="20"/>
          <w:szCs w:val="20"/>
        </w:rPr>
        <w:t>., 2016; Lian</w:t>
      </w:r>
      <w:r w:rsidR="002C1A19">
        <w:rPr>
          <w:b/>
          <w:bCs/>
          <w:i/>
          <w:iCs/>
          <w:sz w:val="20"/>
          <w:szCs w:val="20"/>
        </w:rPr>
        <w:t xml:space="preserve"> et al</w:t>
      </w:r>
      <w:r w:rsidRPr="00593326">
        <w:rPr>
          <w:b/>
          <w:bCs/>
          <w:sz w:val="20"/>
          <w:szCs w:val="20"/>
        </w:rPr>
        <w:t>., 2018)</w:t>
      </w:r>
      <w:r w:rsidRPr="00593326">
        <w:rPr>
          <w:sz w:val="20"/>
          <w:szCs w:val="20"/>
        </w:rPr>
        <w:t>. Virtually, all the chickens, including game fowl and jungle fowl, are susceptible to MDV infection and tumor development (Schat and Nair, 2013). MD is distributed worldwide and it is of serious economic importance in all the countries with well-developed or developing poultry industry (</w:t>
      </w:r>
      <w:r w:rsidRPr="00593326">
        <w:rPr>
          <w:b/>
          <w:bCs/>
          <w:sz w:val="20"/>
          <w:szCs w:val="20"/>
        </w:rPr>
        <w:t>Biggs and Nair, 2012).</w:t>
      </w:r>
      <w:r w:rsidRPr="00593326">
        <w:rPr>
          <w:sz w:val="20"/>
          <w:szCs w:val="20"/>
        </w:rPr>
        <w:t xml:space="preserve"> Clinical MD is characterized by depression, death, stunting</w:t>
      </w:r>
      <w:r w:rsidR="00782DCB">
        <w:rPr>
          <w:rFonts w:eastAsiaTheme="minorEastAsia" w:hint="eastAsia"/>
          <w:sz w:val="20"/>
          <w:szCs w:val="20"/>
          <w:lang w:eastAsia="zh-CN"/>
        </w:rPr>
        <w:t xml:space="preserve"> </w:t>
      </w:r>
      <w:r w:rsidRPr="00593326">
        <w:rPr>
          <w:color w:val="000000"/>
          <w:sz w:val="20"/>
          <w:szCs w:val="20"/>
        </w:rPr>
        <w:t xml:space="preserve">lethargy, characteristic unilateral paralysis of the legs, and mortality </w:t>
      </w:r>
      <w:r w:rsidRPr="00593326">
        <w:rPr>
          <w:b/>
          <w:bCs/>
          <w:color w:val="000000"/>
          <w:sz w:val="20"/>
          <w:szCs w:val="20"/>
        </w:rPr>
        <w:t>(Gimeno and Pandiri, 2013).</w:t>
      </w:r>
      <w:r w:rsidRPr="00593326">
        <w:rPr>
          <w:color w:val="000000"/>
          <w:sz w:val="20"/>
          <w:szCs w:val="20"/>
        </w:rPr>
        <w:t xml:space="preserve"> Because of the ubiquitous nature of MDV, and hence the presence of the virus in many poultry farms, detection of virus, viral antigens, or nucleic acids in the absence of clinical disease does not confirm the occurrence of MD (</w:t>
      </w:r>
      <w:r w:rsidRPr="00593326">
        <w:rPr>
          <w:b/>
          <w:bCs/>
          <w:color w:val="000000"/>
          <w:sz w:val="20"/>
          <w:szCs w:val="20"/>
        </w:rPr>
        <w:t>Nair, 2018)</w:t>
      </w:r>
      <w:r w:rsidR="00782DCB" w:rsidRPr="00593326">
        <w:rPr>
          <w:b/>
          <w:bCs/>
          <w:color w:val="000000"/>
          <w:sz w:val="20"/>
          <w:szCs w:val="20"/>
        </w:rPr>
        <w:t>.</w:t>
      </w:r>
      <w:r w:rsidR="00782DCB">
        <w:rPr>
          <w:b/>
          <w:bCs/>
          <w:color w:val="000000"/>
          <w:sz w:val="20"/>
          <w:szCs w:val="20"/>
        </w:rPr>
        <w:t xml:space="preserve"> </w:t>
      </w:r>
      <w:r w:rsidR="00782DCB" w:rsidRPr="00593326">
        <w:rPr>
          <w:color w:val="000000"/>
          <w:sz w:val="20"/>
          <w:szCs w:val="20"/>
        </w:rPr>
        <w:t>C</w:t>
      </w:r>
      <w:r w:rsidR="00C41AF4" w:rsidRPr="00593326">
        <w:rPr>
          <w:color w:val="000000"/>
          <w:sz w:val="20"/>
          <w:szCs w:val="20"/>
        </w:rPr>
        <w:t xml:space="preserve">linical signs of MD accompanied with tumors in multiple organs, and enlarged peripheral nerves at PM may suffice to make a tentative diagnosis </w:t>
      </w:r>
      <w:r w:rsidR="00C41AF4" w:rsidRPr="00593326">
        <w:rPr>
          <w:b/>
          <w:bCs/>
          <w:color w:val="000000"/>
          <w:sz w:val="20"/>
          <w:szCs w:val="20"/>
        </w:rPr>
        <w:t>(Nair, 2018).</w:t>
      </w:r>
      <w:r w:rsidR="00C41AF4" w:rsidRPr="00593326">
        <w:rPr>
          <w:color w:val="000000"/>
          <w:sz w:val="20"/>
          <w:szCs w:val="20"/>
        </w:rPr>
        <w:t xml:space="preserve"> However, confirmatory diagnosis can be done by immunohistochemistry, histopathology and, Polymerase chain reaction (PCR)-based molecular techniques </w:t>
      </w:r>
      <w:r w:rsidR="00C41AF4" w:rsidRPr="00593326">
        <w:rPr>
          <w:b/>
          <w:bCs/>
          <w:color w:val="000000"/>
          <w:sz w:val="20"/>
          <w:szCs w:val="20"/>
        </w:rPr>
        <w:t>(Gimeno and Pandiri, 2013).</w:t>
      </w:r>
    </w:p>
    <w:p w:rsidR="00782DCB" w:rsidRDefault="008116AC" w:rsidP="00782DCB">
      <w:pPr>
        <w:shd w:val="clear" w:color="auto" w:fill="FFFFFF"/>
        <w:bidi w:val="0"/>
        <w:snapToGrid w:val="0"/>
        <w:spacing w:after="0" w:line="240" w:lineRule="auto"/>
        <w:jc w:val="both"/>
        <w:rPr>
          <w:rFonts w:ascii="Times New Roman" w:eastAsia="Times New Roman" w:hAnsi="Times New Roman" w:cs="Times New Roman"/>
          <w:color w:val="2A2A2A"/>
          <w:sz w:val="20"/>
          <w:szCs w:val="20"/>
        </w:rPr>
      </w:pPr>
      <w:r w:rsidRPr="00593326">
        <w:rPr>
          <w:rFonts w:ascii="Times New Roman" w:eastAsia="Times New Roman" w:hAnsi="Times New Roman" w:cs="Times New Roman"/>
          <w:b/>
          <w:bCs/>
          <w:color w:val="2A2A2A"/>
          <w:sz w:val="20"/>
          <w:szCs w:val="20"/>
        </w:rPr>
        <w:t>Etiological Agent (Mdv)</w:t>
      </w:r>
    </w:p>
    <w:p w:rsidR="00782DCB" w:rsidRDefault="00DD0391" w:rsidP="00782DCB">
      <w:pPr>
        <w:pStyle w:val="intro"/>
        <w:shd w:val="clear" w:color="auto" w:fill="FFFFFF"/>
        <w:snapToGrid w:val="0"/>
        <w:spacing w:line="240" w:lineRule="auto"/>
        <w:ind w:firstLine="425"/>
        <w:jc w:val="both"/>
        <w:rPr>
          <w:color w:val="2A2A2A"/>
          <w:sz w:val="20"/>
          <w:szCs w:val="20"/>
        </w:rPr>
      </w:pPr>
      <w:r w:rsidRPr="00593326">
        <w:rPr>
          <w:color w:val="2A2A2A"/>
          <w:sz w:val="20"/>
          <w:szCs w:val="20"/>
        </w:rPr>
        <w:t xml:space="preserve">The causative agent of the diseases is Marek’s Disease Virus (MDV) and as per the recent classification by the International Committee on Taxonomy of Viruses </w:t>
      </w:r>
      <w:r w:rsidRPr="00593326">
        <w:rPr>
          <w:b/>
          <w:bCs/>
          <w:color w:val="2A2A2A"/>
          <w:sz w:val="20"/>
          <w:szCs w:val="20"/>
        </w:rPr>
        <w:t>(</w:t>
      </w:r>
      <w:hyperlink r:id="rId23" w:anchor="57635_an" w:history="1">
        <w:r w:rsidRPr="00593326">
          <w:rPr>
            <w:rStyle w:val="Hyperlink"/>
            <w:b/>
            <w:bCs/>
            <w:sz w:val="20"/>
            <w:szCs w:val="20"/>
          </w:rPr>
          <w:t>ICTV, 2011</w:t>
        </w:r>
      </w:hyperlink>
      <w:r w:rsidRPr="00593326">
        <w:rPr>
          <w:b/>
          <w:bCs/>
          <w:color w:val="2A2A2A"/>
          <w:sz w:val="20"/>
          <w:szCs w:val="20"/>
        </w:rPr>
        <w:t>)</w:t>
      </w:r>
      <w:r w:rsidRPr="00593326">
        <w:rPr>
          <w:color w:val="2A2A2A"/>
          <w:sz w:val="20"/>
          <w:szCs w:val="20"/>
        </w:rPr>
        <w:t xml:space="preserve">, it is placed in Order </w:t>
      </w:r>
      <w:r w:rsidRPr="00593326">
        <w:rPr>
          <w:i/>
          <w:iCs/>
          <w:color w:val="2A2A2A"/>
          <w:sz w:val="20"/>
          <w:szCs w:val="20"/>
        </w:rPr>
        <w:t>Herpesvirales,</w:t>
      </w:r>
      <w:r w:rsidRPr="00593326">
        <w:rPr>
          <w:color w:val="2A2A2A"/>
          <w:sz w:val="20"/>
          <w:szCs w:val="20"/>
        </w:rPr>
        <w:t xml:space="preserve"> family Herpesviridae, subfamily Alphaherpesvirinae and genus </w:t>
      </w:r>
      <w:r w:rsidRPr="00593326">
        <w:rPr>
          <w:i/>
          <w:iCs/>
          <w:color w:val="2A2A2A"/>
          <w:sz w:val="20"/>
          <w:szCs w:val="20"/>
        </w:rPr>
        <w:t>Mardiviru</w:t>
      </w:r>
      <w:r w:rsidR="00593326" w:rsidRPr="00593326">
        <w:rPr>
          <w:i/>
          <w:iCs/>
          <w:color w:val="2A2A2A"/>
          <w:sz w:val="20"/>
          <w:szCs w:val="20"/>
        </w:rPr>
        <w:t xml:space="preserve">s </w:t>
      </w:r>
      <w:r w:rsidR="00593326" w:rsidRPr="00593326">
        <w:rPr>
          <w:color w:val="2A2A2A"/>
          <w:sz w:val="20"/>
          <w:szCs w:val="20"/>
        </w:rPr>
        <w:t>(</w:t>
      </w:r>
      <w:r w:rsidRPr="00593326">
        <w:rPr>
          <w:color w:val="2A2A2A"/>
          <w:sz w:val="20"/>
          <w:szCs w:val="20"/>
        </w:rPr>
        <w:t xml:space="preserve">Marek’s disease-like viruses). MDV is a cell associated herpes virus consisting of a linear, double stranded DNA of 160-180 kbp in size. MDV-Herpes virus group has been divided into three serotypes based on their biological properties viz. serotype 1, 2 and 3. Serotype 1 MDV is virulent and oncogenic whereas serotype 2 and 3 (HVT) are non-pathogenic vaccine strains. Serotype 1 MDV strain viruses are further classified </w:t>
      </w:r>
      <w:r w:rsidRPr="00593326">
        <w:rPr>
          <w:color w:val="2A2A2A"/>
          <w:sz w:val="20"/>
          <w:szCs w:val="20"/>
        </w:rPr>
        <w:lastRenderedPageBreak/>
        <w:t>into pathotypes</w:t>
      </w:r>
      <w:r w:rsidRPr="00593326">
        <w:rPr>
          <w:b/>
          <w:bCs/>
          <w:color w:val="2A2A2A"/>
          <w:sz w:val="20"/>
          <w:szCs w:val="20"/>
        </w:rPr>
        <w:t xml:space="preserve"> (</w:t>
      </w:r>
      <w:hyperlink r:id="rId24" w:anchor="687333_ja" w:history="1">
        <w:r w:rsidRPr="00593326">
          <w:rPr>
            <w:rStyle w:val="Hyperlink"/>
            <w:b/>
            <w:bCs/>
            <w:sz w:val="20"/>
            <w:szCs w:val="20"/>
          </w:rPr>
          <w:t xml:space="preserve">Witter </w:t>
        </w:r>
        <w:r w:rsidRPr="00593326">
          <w:rPr>
            <w:rStyle w:val="Hyperlink"/>
            <w:b/>
            <w:bCs/>
            <w:i/>
            <w:iCs/>
            <w:sz w:val="20"/>
            <w:szCs w:val="20"/>
          </w:rPr>
          <w:t>et al.,</w:t>
        </w:r>
        <w:r w:rsidRPr="00593326">
          <w:rPr>
            <w:rStyle w:val="Hyperlink"/>
            <w:b/>
            <w:bCs/>
            <w:sz w:val="20"/>
            <w:szCs w:val="20"/>
          </w:rPr>
          <w:t xml:space="preserve"> 2005</w:t>
        </w:r>
      </w:hyperlink>
      <w:r w:rsidRPr="00593326">
        <w:rPr>
          <w:b/>
          <w:bCs/>
          <w:color w:val="2A2A2A"/>
          <w:sz w:val="20"/>
          <w:szCs w:val="20"/>
        </w:rPr>
        <w:t>)</w:t>
      </w:r>
      <w:r w:rsidRPr="00593326">
        <w:rPr>
          <w:color w:val="2A2A2A"/>
          <w:sz w:val="20"/>
          <w:szCs w:val="20"/>
        </w:rPr>
        <w:t xml:space="preserve"> based on induction of lymphoproliferative lesions and severity of disease in vaccinated chicken</w:t>
      </w:r>
      <w:r w:rsidR="00782DCB" w:rsidRPr="00593326">
        <w:rPr>
          <w:color w:val="2A2A2A"/>
          <w:sz w:val="20"/>
          <w:szCs w:val="20"/>
        </w:rPr>
        <w:t>s</w:t>
      </w:r>
      <w:r w:rsidR="00782DCB">
        <w:rPr>
          <w:color w:val="2A2A2A"/>
          <w:sz w:val="20"/>
          <w:szCs w:val="20"/>
        </w:rPr>
        <w:t>.</w:t>
      </w:r>
    </w:p>
    <w:p w:rsidR="00782DCB" w:rsidRDefault="006B39AE" w:rsidP="00782DCB">
      <w:pPr>
        <w:pStyle w:val="intro"/>
        <w:shd w:val="clear" w:color="auto" w:fill="FFFFFF"/>
        <w:snapToGrid w:val="0"/>
        <w:spacing w:line="240" w:lineRule="auto"/>
        <w:jc w:val="both"/>
        <w:rPr>
          <w:color w:val="2A2A2A"/>
          <w:sz w:val="20"/>
          <w:szCs w:val="20"/>
        </w:rPr>
      </w:pPr>
      <w:r w:rsidRPr="00593326">
        <w:rPr>
          <w:b/>
          <w:bCs/>
          <w:sz w:val="20"/>
          <w:szCs w:val="20"/>
        </w:rPr>
        <w:t>Economic importance</w:t>
      </w:r>
    </w:p>
    <w:p w:rsidR="00782DCB" w:rsidRDefault="00CD3B72" w:rsidP="00782DCB">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593326">
        <w:rPr>
          <w:rFonts w:ascii="Times New Roman" w:hAnsi="Times New Roman" w:cs="Times New Roman"/>
          <w:sz w:val="20"/>
          <w:szCs w:val="20"/>
        </w:rPr>
        <w:t xml:space="preserve">Neoplastic diseases, and the viruses that cause them, </w:t>
      </w:r>
      <w:r w:rsidR="002C1A19" w:rsidRPr="00593326">
        <w:rPr>
          <w:rFonts w:ascii="Times New Roman" w:hAnsi="Times New Roman" w:cs="Times New Roman"/>
          <w:sz w:val="20"/>
          <w:szCs w:val="20"/>
        </w:rPr>
        <w:t>are important</w:t>
      </w:r>
      <w:r w:rsidRPr="00593326">
        <w:rPr>
          <w:rFonts w:ascii="Times New Roman" w:hAnsi="Times New Roman" w:cs="Times New Roman"/>
          <w:sz w:val="20"/>
          <w:szCs w:val="20"/>
        </w:rPr>
        <w:t xml:space="preserve"> in poultry for several reasons. The presence of thevims or the neoplasm causes economic loss from </w:t>
      </w:r>
      <w:r w:rsidR="002C1A19" w:rsidRPr="00593326">
        <w:rPr>
          <w:rFonts w:ascii="Times New Roman" w:hAnsi="Times New Roman" w:cs="Times New Roman"/>
          <w:sz w:val="20"/>
          <w:szCs w:val="20"/>
        </w:rPr>
        <w:t>mortality and</w:t>
      </w:r>
      <w:r w:rsidRPr="00593326">
        <w:rPr>
          <w:rFonts w:ascii="Times New Roman" w:hAnsi="Times New Roman" w:cs="Times New Roman"/>
          <w:sz w:val="20"/>
          <w:szCs w:val="20"/>
        </w:rPr>
        <w:t xml:space="preserve"> depressed performance. For Marek's disease (MD)</w:t>
      </w:r>
      <w:r w:rsidR="00782DCB" w:rsidRPr="00593326">
        <w:rPr>
          <w:rFonts w:ascii="Times New Roman" w:hAnsi="Times New Roman" w:cs="Times New Roman"/>
          <w:sz w:val="20"/>
          <w:szCs w:val="20"/>
        </w:rPr>
        <w:t>,</w:t>
      </w:r>
      <w:r w:rsidR="00782DCB">
        <w:rPr>
          <w:rFonts w:ascii="Times New Roman" w:hAnsi="Times New Roman" w:cs="Times New Roman"/>
          <w:sz w:val="20"/>
          <w:szCs w:val="20"/>
        </w:rPr>
        <w:t xml:space="preserve"> </w:t>
      </w:r>
      <w:r w:rsidR="00782DCB" w:rsidRPr="00593326">
        <w:rPr>
          <w:rFonts w:ascii="Times New Roman" w:hAnsi="Times New Roman" w:cs="Times New Roman"/>
          <w:sz w:val="20"/>
          <w:szCs w:val="20"/>
        </w:rPr>
        <w:t>a</w:t>
      </w:r>
      <w:r w:rsidRPr="00593326">
        <w:rPr>
          <w:rFonts w:ascii="Times New Roman" w:hAnsi="Times New Roman" w:cs="Times New Roman"/>
          <w:sz w:val="20"/>
          <w:szCs w:val="20"/>
        </w:rPr>
        <w:t xml:space="preserve">dditional costs arise from the development, production </w:t>
      </w:r>
      <w:r w:rsidR="002C1A19" w:rsidRPr="00593326">
        <w:rPr>
          <w:rFonts w:ascii="Times New Roman" w:hAnsi="Times New Roman" w:cs="Times New Roman"/>
          <w:sz w:val="20"/>
          <w:szCs w:val="20"/>
        </w:rPr>
        <w:t>and use</w:t>
      </w:r>
      <w:r w:rsidRPr="00593326">
        <w:rPr>
          <w:rFonts w:ascii="Times New Roman" w:hAnsi="Times New Roman" w:cs="Times New Roman"/>
          <w:sz w:val="20"/>
          <w:szCs w:val="20"/>
        </w:rPr>
        <w:t xml:space="preserve"> of vaccines for disease control, and for avian leukosis,</w:t>
      </w:r>
      <w:r w:rsidR="00782DCB">
        <w:rPr>
          <w:rFonts w:ascii="Times New Roman" w:hAnsi="Times New Roman" w:cs="Times New Roman" w:hint="eastAsia"/>
          <w:sz w:val="20"/>
          <w:szCs w:val="20"/>
          <w:lang w:eastAsia="zh-CN"/>
        </w:rPr>
        <w:t xml:space="preserve"> </w:t>
      </w:r>
      <w:r w:rsidRPr="00593326">
        <w:rPr>
          <w:rFonts w:ascii="Times New Roman" w:hAnsi="Times New Roman" w:cs="Times New Roman"/>
          <w:sz w:val="20"/>
          <w:szCs w:val="20"/>
        </w:rPr>
        <w:t>from the implementation of virus eradication programmes</w:t>
      </w:r>
      <w:r w:rsidR="00782DCB" w:rsidRPr="00593326">
        <w:rPr>
          <w:rFonts w:ascii="Times New Roman" w:hAnsi="Times New Roman" w:cs="Times New Roman"/>
          <w:sz w:val="20"/>
          <w:szCs w:val="20"/>
        </w:rPr>
        <w:t>,</w:t>
      </w:r>
      <w:r w:rsidR="00782DCB">
        <w:rPr>
          <w:rFonts w:ascii="Times New Roman" w:hAnsi="Times New Roman" w:cs="Times New Roman"/>
          <w:sz w:val="20"/>
          <w:szCs w:val="20"/>
        </w:rPr>
        <w:t xml:space="preserve"> </w:t>
      </w:r>
      <w:r w:rsidR="00782DCB" w:rsidRPr="00593326">
        <w:rPr>
          <w:rFonts w:ascii="Times New Roman" w:hAnsi="Times New Roman" w:cs="Times New Roman"/>
          <w:sz w:val="20"/>
          <w:szCs w:val="20"/>
        </w:rPr>
        <w:t>p</w:t>
      </w:r>
      <w:r w:rsidRPr="00593326">
        <w:rPr>
          <w:rFonts w:ascii="Times New Roman" w:hAnsi="Times New Roman" w:cs="Times New Roman"/>
          <w:sz w:val="20"/>
          <w:szCs w:val="20"/>
        </w:rPr>
        <w:t xml:space="preserve">articularly by primary breeding companies. The viruses </w:t>
      </w:r>
      <w:r w:rsidR="002C1A19" w:rsidRPr="00593326">
        <w:rPr>
          <w:rFonts w:ascii="Times New Roman" w:hAnsi="Times New Roman" w:cs="Times New Roman"/>
          <w:sz w:val="20"/>
          <w:szCs w:val="20"/>
        </w:rPr>
        <w:t>are prevalent</w:t>
      </w:r>
      <w:r w:rsidRPr="00593326">
        <w:rPr>
          <w:rFonts w:ascii="Times New Roman" w:hAnsi="Times New Roman" w:cs="Times New Roman"/>
          <w:sz w:val="20"/>
          <w:szCs w:val="20"/>
        </w:rPr>
        <w:t xml:space="preserve"> throughout the world, but new strains </w:t>
      </w:r>
      <w:r w:rsidR="002C1A19" w:rsidRPr="00593326">
        <w:rPr>
          <w:rFonts w:ascii="Times New Roman" w:hAnsi="Times New Roman" w:cs="Times New Roman"/>
          <w:sz w:val="20"/>
          <w:szCs w:val="20"/>
        </w:rPr>
        <w:t>arise periodically</w:t>
      </w:r>
      <w:r w:rsidRPr="00593326">
        <w:rPr>
          <w:rFonts w:ascii="Times New Roman" w:hAnsi="Times New Roman" w:cs="Times New Roman"/>
          <w:sz w:val="20"/>
          <w:szCs w:val="20"/>
        </w:rPr>
        <w:t xml:space="preserve"> in particular locations (especially strains of MDV</w:t>
      </w:r>
      <w:r w:rsidR="002C1A19">
        <w:rPr>
          <w:rFonts w:ascii="Times New Roman" w:hAnsi="Times New Roman" w:cs="Times New Roman" w:hint="eastAsia"/>
          <w:sz w:val="20"/>
          <w:szCs w:val="20"/>
          <w:lang w:eastAsia="zh-CN"/>
        </w:rPr>
        <w:t xml:space="preserve"> </w:t>
      </w:r>
      <w:r w:rsidRPr="00593326">
        <w:rPr>
          <w:rFonts w:ascii="Times New Roman" w:hAnsi="Times New Roman" w:cs="Times New Roman"/>
          <w:sz w:val="20"/>
          <w:szCs w:val="20"/>
        </w:rPr>
        <w:t>but also of ALV). If these spread between countries, national</w:t>
      </w:r>
      <w:r w:rsidR="002C1A19">
        <w:rPr>
          <w:rFonts w:ascii="Times New Roman" w:hAnsi="Times New Roman" w:cs="Times New Roman" w:hint="eastAsia"/>
          <w:sz w:val="20"/>
          <w:szCs w:val="20"/>
          <w:lang w:eastAsia="zh-CN"/>
        </w:rPr>
        <w:t xml:space="preserve"> </w:t>
      </w:r>
      <w:r w:rsidRPr="00593326">
        <w:rPr>
          <w:rFonts w:ascii="Times New Roman" w:hAnsi="Times New Roman" w:cs="Times New Roman"/>
          <w:sz w:val="20"/>
          <w:szCs w:val="20"/>
        </w:rPr>
        <w:t>disease control measures can be undermined</w:t>
      </w:r>
      <w:r w:rsidR="00782DCB" w:rsidRPr="00593326">
        <w:rPr>
          <w:rFonts w:ascii="Times New Roman" w:hAnsi="Times New Roman" w:cs="Times New Roman"/>
          <w:sz w:val="20"/>
          <w:szCs w:val="20"/>
        </w:rPr>
        <w:t>.</w:t>
      </w:r>
      <w:r w:rsidR="00782DCB">
        <w:rPr>
          <w:rFonts w:ascii="Times New Roman" w:hAnsi="Times New Roman" w:cs="Times New Roman"/>
          <w:sz w:val="20"/>
          <w:szCs w:val="20"/>
        </w:rPr>
        <w:t xml:space="preserve"> </w:t>
      </w:r>
      <w:r w:rsidR="00782DCB" w:rsidRPr="00593326">
        <w:rPr>
          <w:rFonts w:ascii="Times New Roman" w:hAnsi="Times New Roman" w:cs="Times New Roman"/>
          <w:sz w:val="20"/>
          <w:szCs w:val="20"/>
        </w:rPr>
        <w:t>B</w:t>
      </w:r>
      <w:r w:rsidRPr="00593326">
        <w:rPr>
          <w:rFonts w:ascii="Times New Roman" w:hAnsi="Times New Roman" w:cs="Times New Roman"/>
          <w:sz w:val="20"/>
          <w:szCs w:val="20"/>
        </w:rPr>
        <w:t>efore the introduction of vaccination of commercial flocks in1971, MD was a major global disease of chickens. Vaccination</w:t>
      </w:r>
      <w:r w:rsidR="002C1A19">
        <w:rPr>
          <w:rFonts w:ascii="Times New Roman" w:hAnsi="Times New Roman" w:cs="Times New Roman" w:hint="eastAsia"/>
          <w:sz w:val="20"/>
          <w:szCs w:val="20"/>
          <w:lang w:eastAsia="zh-CN"/>
        </w:rPr>
        <w:t xml:space="preserve"> </w:t>
      </w:r>
      <w:r w:rsidRPr="00593326">
        <w:rPr>
          <w:rFonts w:ascii="Times New Roman" w:hAnsi="Times New Roman" w:cs="Times New Roman"/>
          <w:sz w:val="20"/>
          <w:szCs w:val="20"/>
        </w:rPr>
        <w:t>dramatically reduced losses, but the disease remains one of</w:t>
      </w:r>
      <w:r w:rsidR="002C1A19">
        <w:rPr>
          <w:rFonts w:ascii="Times New Roman" w:hAnsi="Times New Roman" w:cs="Times New Roman" w:hint="eastAsia"/>
          <w:sz w:val="20"/>
          <w:szCs w:val="20"/>
          <w:lang w:eastAsia="zh-CN"/>
        </w:rPr>
        <w:t xml:space="preserve"> </w:t>
      </w:r>
      <w:r w:rsidRPr="00593326">
        <w:rPr>
          <w:rFonts w:ascii="Times New Roman" w:hAnsi="Times New Roman" w:cs="Times New Roman"/>
          <w:sz w:val="20"/>
          <w:szCs w:val="20"/>
        </w:rPr>
        <w:t>significant economic importance, particularly because of the</w:t>
      </w:r>
      <w:r w:rsidR="002C1A19">
        <w:rPr>
          <w:rFonts w:ascii="Times New Roman" w:hAnsi="Times New Roman" w:cs="Times New Roman" w:hint="eastAsia"/>
          <w:sz w:val="20"/>
          <w:szCs w:val="20"/>
          <w:lang w:eastAsia="zh-CN"/>
        </w:rPr>
        <w:t xml:space="preserve"> </w:t>
      </w:r>
      <w:r w:rsidRPr="00593326">
        <w:rPr>
          <w:rFonts w:ascii="Times New Roman" w:hAnsi="Times New Roman" w:cs="Times New Roman"/>
          <w:sz w:val="20"/>
          <w:szCs w:val="20"/>
        </w:rPr>
        <w:t>periodic appearance of new strains of MDV against which</w:t>
      </w:r>
      <w:r w:rsidR="002C1A19">
        <w:rPr>
          <w:rFonts w:ascii="Times New Roman" w:hAnsi="Times New Roman" w:cs="Times New Roman" w:hint="eastAsia"/>
          <w:sz w:val="20"/>
          <w:szCs w:val="20"/>
          <w:lang w:eastAsia="zh-CN"/>
        </w:rPr>
        <w:t xml:space="preserve"> </w:t>
      </w:r>
      <w:r w:rsidRPr="00593326">
        <w:rPr>
          <w:rFonts w:ascii="Times New Roman" w:hAnsi="Times New Roman" w:cs="Times New Roman"/>
          <w:sz w:val="20"/>
          <w:szCs w:val="20"/>
        </w:rPr>
        <w:t>existing vaccines provide suboptimal protection. This has</w:t>
      </w:r>
      <w:r w:rsidR="002C1A19">
        <w:rPr>
          <w:rFonts w:ascii="Times New Roman" w:hAnsi="Times New Roman" w:cs="Times New Roman" w:hint="eastAsia"/>
          <w:sz w:val="20"/>
          <w:szCs w:val="20"/>
          <w:lang w:eastAsia="zh-CN"/>
        </w:rPr>
        <w:t xml:space="preserve"> </w:t>
      </w:r>
      <w:r w:rsidRPr="00593326">
        <w:rPr>
          <w:rFonts w:ascii="Times New Roman" w:hAnsi="Times New Roman" w:cs="Times New Roman"/>
          <w:sz w:val="20"/>
          <w:szCs w:val="20"/>
        </w:rPr>
        <w:t>required the continued development of new vaccines and</w:t>
      </w:r>
      <w:r w:rsidR="002C1A19">
        <w:rPr>
          <w:rFonts w:ascii="Times New Roman" w:hAnsi="Times New Roman" w:cs="Times New Roman" w:hint="eastAsia"/>
          <w:sz w:val="20"/>
          <w:szCs w:val="20"/>
          <w:lang w:eastAsia="zh-CN"/>
        </w:rPr>
        <w:t xml:space="preserve"> </w:t>
      </w:r>
      <w:r w:rsidRPr="00593326">
        <w:rPr>
          <w:rFonts w:ascii="Times New Roman" w:hAnsi="Times New Roman" w:cs="Times New Roman"/>
          <w:sz w:val="20"/>
          <w:szCs w:val="20"/>
        </w:rPr>
        <w:t>vaccination strategie</w:t>
      </w:r>
      <w:r w:rsidR="00593326" w:rsidRPr="00593326">
        <w:rPr>
          <w:rFonts w:ascii="Times New Roman" w:hAnsi="Times New Roman" w:cs="Times New Roman"/>
          <w:sz w:val="20"/>
          <w:szCs w:val="20"/>
        </w:rPr>
        <w:t xml:space="preserve">s </w:t>
      </w:r>
      <w:r w:rsidR="00593326" w:rsidRPr="00593326">
        <w:rPr>
          <w:rFonts w:ascii="Times New Roman" w:hAnsi="Times New Roman" w:cs="Times New Roman"/>
          <w:b/>
          <w:bCs/>
          <w:sz w:val="20"/>
          <w:szCs w:val="20"/>
        </w:rPr>
        <w:t>(</w:t>
      </w:r>
      <w:r w:rsidR="00F21A43" w:rsidRPr="00593326">
        <w:rPr>
          <w:rFonts w:ascii="Times New Roman" w:hAnsi="Times New Roman" w:cs="Times New Roman"/>
          <w:b/>
          <w:bCs/>
          <w:sz w:val="20"/>
          <w:szCs w:val="20"/>
        </w:rPr>
        <w:t>Calnek and Witter 1997)</w:t>
      </w:r>
      <w:r w:rsidR="00F21A43" w:rsidRPr="00593326">
        <w:rPr>
          <w:rFonts w:ascii="Times New Roman" w:hAnsi="Times New Roman" w:cs="Times New Roman"/>
          <w:sz w:val="20"/>
          <w:szCs w:val="20"/>
        </w:rPr>
        <w:t>.</w:t>
      </w:r>
      <w:r w:rsidRPr="00593326">
        <w:rPr>
          <w:rFonts w:ascii="Times New Roman" w:hAnsi="Times New Roman" w:cs="Times New Roman"/>
          <w:sz w:val="20"/>
          <w:szCs w:val="20"/>
        </w:rPr>
        <w:t xml:space="preserve"> In 1984, the total world-wide</w:t>
      </w:r>
      <w:r w:rsidR="002C1A19">
        <w:rPr>
          <w:rFonts w:ascii="Times New Roman" w:hAnsi="Times New Roman" w:cs="Times New Roman" w:hint="eastAsia"/>
          <w:sz w:val="20"/>
          <w:szCs w:val="20"/>
          <w:lang w:eastAsia="zh-CN"/>
        </w:rPr>
        <w:t xml:space="preserve"> </w:t>
      </w:r>
      <w:r w:rsidRPr="00593326">
        <w:rPr>
          <w:rFonts w:ascii="Times New Roman" w:hAnsi="Times New Roman" w:cs="Times New Roman"/>
          <w:sz w:val="20"/>
          <w:szCs w:val="20"/>
        </w:rPr>
        <w:t>economic loss caused by MD, including the cost of</w:t>
      </w:r>
      <w:r w:rsidR="002C1A19">
        <w:rPr>
          <w:rFonts w:ascii="Times New Roman" w:hAnsi="Times New Roman" w:cs="Times New Roman" w:hint="eastAsia"/>
          <w:sz w:val="20"/>
          <w:szCs w:val="20"/>
          <w:lang w:eastAsia="zh-CN"/>
        </w:rPr>
        <w:t xml:space="preserve"> </w:t>
      </w:r>
      <w:r w:rsidRPr="00593326">
        <w:rPr>
          <w:rFonts w:ascii="Times New Roman" w:hAnsi="Times New Roman" w:cs="Times New Roman"/>
          <w:sz w:val="20"/>
          <w:szCs w:val="20"/>
        </w:rPr>
        <w:t xml:space="preserve">vaccination, was estimated at US$943 million </w:t>
      </w:r>
      <w:r w:rsidRPr="00593326">
        <w:rPr>
          <w:rFonts w:ascii="Times New Roman" w:hAnsi="Times New Roman" w:cs="Times New Roman"/>
          <w:b/>
          <w:bCs/>
          <w:sz w:val="20"/>
          <w:szCs w:val="20"/>
        </w:rPr>
        <w:t>(</w:t>
      </w:r>
      <w:r w:rsidR="00BE7639" w:rsidRPr="00593326">
        <w:rPr>
          <w:rFonts w:ascii="Times New Roman" w:hAnsi="Times New Roman" w:cs="Times New Roman"/>
          <w:b/>
          <w:bCs/>
          <w:sz w:val="20"/>
          <w:szCs w:val="20"/>
        </w:rPr>
        <w:t>Purchase</w:t>
      </w:r>
      <w:r w:rsidR="00593326" w:rsidRPr="00593326">
        <w:rPr>
          <w:rFonts w:ascii="Times New Roman" w:hAnsi="Times New Roman" w:cs="Times New Roman"/>
          <w:b/>
          <w:bCs/>
          <w:sz w:val="20"/>
          <w:szCs w:val="20"/>
        </w:rPr>
        <w:t>,</w:t>
      </w:r>
      <w:r w:rsidR="002C1A19">
        <w:rPr>
          <w:rFonts w:ascii="Times New Roman" w:hAnsi="Times New Roman" w:cs="Times New Roman" w:hint="eastAsia"/>
          <w:b/>
          <w:bCs/>
          <w:sz w:val="20"/>
          <w:szCs w:val="20"/>
          <w:lang w:eastAsia="zh-CN"/>
        </w:rPr>
        <w:t xml:space="preserve"> </w:t>
      </w:r>
      <w:r w:rsidR="00BE7639" w:rsidRPr="00593326">
        <w:rPr>
          <w:rFonts w:ascii="Times New Roman" w:hAnsi="Times New Roman" w:cs="Times New Roman"/>
          <w:b/>
          <w:bCs/>
          <w:sz w:val="20"/>
          <w:szCs w:val="20"/>
        </w:rPr>
        <w:t>1985)</w:t>
      </w:r>
      <w:r w:rsidR="00782DCB" w:rsidRPr="00593326">
        <w:rPr>
          <w:rFonts w:ascii="Times New Roman" w:hAnsi="Times New Roman" w:cs="Times New Roman"/>
          <w:sz w:val="20"/>
          <w:szCs w:val="20"/>
        </w:rPr>
        <w:t>.</w:t>
      </w:r>
      <w:r w:rsidR="00782DCB">
        <w:rPr>
          <w:rFonts w:ascii="Times New Roman" w:hAnsi="Times New Roman" w:cs="Times New Roman"/>
          <w:sz w:val="20"/>
          <w:szCs w:val="20"/>
        </w:rPr>
        <w:t xml:space="preserve"> </w:t>
      </w:r>
      <w:r w:rsidR="00782DCB" w:rsidRPr="00593326">
        <w:rPr>
          <w:rFonts w:ascii="Times New Roman" w:hAnsi="Times New Roman" w:cs="Times New Roman"/>
          <w:sz w:val="20"/>
          <w:szCs w:val="20"/>
        </w:rPr>
        <w:t>T</w:t>
      </w:r>
      <w:r w:rsidRPr="00593326">
        <w:rPr>
          <w:rFonts w:ascii="Times New Roman" w:hAnsi="Times New Roman" w:cs="Times New Roman"/>
          <w:sz w:val="20"/>
          <w:szCs w:val="20"/>
        </w:rPr>
        <w:t>h</w:t>
      </w:r>
      <w:r w:rsidR="00782DCB" w:rsidRPr="00593326">
        <w:rPr>
          <w:rFonts w:ascii="Times New Roman" w:hAnsi="Times New Roman" w:cs="Times New Roman"/>
          <w:sz w:val="20"/>
          <w:szCs w:val="20"/>
        </w:rPr>
        <w:t>e</w:t>
      </w:r>
      <w:r w:rsidR="00782DCB">
        <w:rPr>
          <w:rFonts w:ascii="Times New Roman" w:hAnsi="Times New Roman" w:cs="Times New Roman"/>
          <w:sz w:val="20"/>
          <w:szCs w:val="20"/>
        </w:rPr>
        <w:t xml:space="preserve"> </w:t>
      </w:r>
      <w:r w:rsidR="00782DCB" w:rsidRPr="00593326">
        <w:rPr>
          <w:rFonts w:ascii="Times New Roman" w:hAnsi="Times New Roman" w:cs="Times New Roman"/>
          <w:i/>
          <w:iCs/>
          <w:sz w:val="20"/>
          <w:szCs w:val="20"/>
        </w:rPr>
        <w:t>I</w:t>
      </w:r>
      <w:r w:rsidRPr="00593326">
        <w:rPr>
          <w:rFonts w:ascii="Times New Roman" w:hAnsi="Times New Roman" w:cs="Times New Roman"/>
          <w:i/>
          <w:iCs/>
          <w:sz w:val="20"/>
          <w:szCs w:val="20"/>
        </w:rPr>
        <w:t xml:space="preserve">nternational Animal Health Code </w:t>
      </w:r>
      <w:r w:rsidRPr="00593326">
        <w:rPr>
          <w:rFonts w:ascii="Times New Roman" w:hAnsi="Times New Roman" w:cs="Times New Roman"/>
          <w:sz w:val="20"/>
          <w:szCs w:val="20"/>
        </w:rPr>
        <w:t xml:space="preserve">of the Office </w:t>
      </w:r>
      <w:r w:rsidR="002C1A19" w:rsidRPr="00593326">
        <w:rPr>
          <w:rFonts w:ascii="Times New Roman" w:hAnsi="Times New Roman" w:cs="Times New Roman"/>
          <w:sz w:val="20"/>
          <w:szCs w:val="20"/>
        </w:rPr>
        <w:t>International</w:t>
      </w:r>
      <w:r w:rsidRPr="00593326">
        <w:rPr>
          <w:rFonts w:ascii="Times New Roman" w:hAnsi="Times New Roman" w:cs="Times New Roman"/>
          <w:sz w:val="20"/>
          <w:szCs w:val="20"/>
        </w:rPr>
        <w:t xml:space="preserve"> Epizooties (OIE) places MD on List B, comprised of </w:t>
      </w:r>
      <w:r w:rsidR="002C1A19" w:rsidRPr="00593326">
        <w:rPr>
          <w:rFonts w:ascii="Times New Roman" w:hAnsi="Times New Roman" w:cs="Times New Roman"/>
          <w:sz w:val="20"/>
          <w:szCs w:val="20"/>
        </w:rPr>
        <w:t>those diseases</w:t>
      </w:r>
      <w:r w:rsidRPr="00593326">
        <w:rPr>
          <w:rFonts w:ascii="Times New Roman" w:hAnsi="Times New Roman" w:cs="Times New Roman"/>
          <w:sz w:val="20"/>
          <w:szCs w:val="20"/>
        </w:rPr>
        <w:t xml:space="preserve"> which have socio-economic and/or public </w:t>
      </w:r>
      <w:r w:rsidR="002C1A19" w:rsidRPr="00593326">
        <w:rPr>
          <w:rFonts w:ascii="Times New Roman" w:hAnsi="Times New Roman" w:cs="Times New Roman"/>
          <w:sz w:val="20"/>
          <w:szCs w:val="20"/>
        </w:rPr>
        <w:t>health importance</w:t>
      </w:r>
      <w:r w:rsidRPr="00593326">
        <w:rPr>
          <w:rFonts w:ascii="Times New Roman" w:hAnsi="Times New Roman" w:cs="Times New Roman"/>
          <w:sz w:val="20"/>
          <w:szCs w:val="20"/>
        </w:rPr>
        <w:t xml:space="preserve"> within countries and which are significant </w:t>
      </w:r>
      <w:r w:rsidR="002C1A19" w:rsidRPr="00593326">
        <w:rPr>
          <w:rFonts w:ascii="Times New Roman" w:hAnsi="Times New Roman" w:cs="Times New Roman"/>
          <w:sz w:val="20"/>
          <w:szCs w:val="20"/>
        </w:rPr>
        <w:t>to international</w:t>
      </w:r>
      <w:r w:rsidRPr="00593326">
        <w:rPr>
          <w:rFonts w:ascii="Times New Roman" w:hAnsi="Times New Roman" w:cs="Times New Roman"/>
          <w:sz w:val="20"/>
          <w:szCs w:val="20"/>
        </w:rPr>
        <w:t xml:space="preserve"> trade of animals and animal products </w:t>
      </w:r>
      <w:r w:rsidR="00F06FE5" w:rsidRPr="00593326">
        <w:rPr>
          <w:rFonts w:ascii="Times New Roman" w:hAnsi="Times New Roman" w:cs="Times New Roman"/>
          <w:b/>
          <w:bCs/>
          <w:sz w:val="20"/>
          <w:szCs w:val="20"/>
        </w:rPr>
        <w:t>(OIE 1999).</w:t>
      </w:r>
    </w:p>
    <w:p w:rsidR="00782DCB" w:rsidRDefault="00A7338F" w:rsidP="00782DCB">
      <w:pPr>
        <w:pStyle w:val="intro"/>
        <w:shd w:val="clear" w:color="auto" w:fill="FFFFFF"/>
        <w:snapToGrid w:val="0"/>
        <w:spacing w:line="240" w:lineRule="auto"/>
        <w:jc w:val="both"/>
        <w:rPr>
          <w:b/>
          <w:bCs/>
          <w:color w:val="2A2A2A"/>
          <w:sz w:val="20"/>
          <w:szCs w:val="20"/>
        </w:rPr>
      </w:pPr>
      <w:r w:rsidRPr="00593326">
        <w:rPr>
          <w:b/>
          <w:bCs/>
          <w:sz w:val="20"/>
          <w:szCs w:val="20"/>
        </w:rPr>
        <w:t>Virus s</w:t>
      </w:r>
      <w:bookmarkStart w:id="0" w:name="_GoBack"/>
      <w:bookmarkEnd w:id="0"/>
      <w:r w:rsidRPr="00593326">
        <w:rPr>
          <w:b/>
          <w:bCs/>
          <w:sz w:val="20"/>
          <w:szCs w:val="20"/>
        </w:rPr>
        <w:t>tructure and replicati</w:t>
      </w:r>
      <w:r w:rsidR="00932BCF" w:rsidRPr="00593326">
        <w:rPr>
          <w:b/>
          <w:bCs/>
          <w:sz w:val="20"/>
          <w:szCs w:val="20"/>
        </w:rPr>
        <w:t>on</w:t>
      </w:r>
    </w:p>
    <w:p w:rsidR="00932BCF" w:rsidRPr="00593326" w:rsidRDefault="00E306C3" w:rsidP="00782DCB">
      <w:pPr>
        <w:autoSpaceDE w:val="0"/>
        <w:autoSpaceDN w:val="0"/>
        <w:bidi w:val="0"/>
        <w:adjustRightInd w:val="0"/>
        <w:snapToGrid w:val="0"/>
        <w:spacing w:after="0" w:line="240" w:lineRule="auto"/>
        <w:ind w:firstLine="425"/>
        <w:jc w:val="both"/>
        <w:rPr>
          <w:rFonts w:ascii="Times New Roman" w:hAnsi="Times New Roman" w:cs="Times New Roman"/>
          <w:b/>
          <w:bCs/>
          <w:sz w:val="20"/>
          <w:szCs w:val="20"/>
        </w:rPr>
      </w:pPr>
      <w:r w:rsidRPr="00593326">
        <w:rPr>
          <w:rFonts w:ascii="Times New Roman" w:hAnsi="Times New Roman" w:cs="Times New Roman"/>
          <w:sz w:val="20"/>
          <w:szCs w:val="20"/>
        </w:rPr>
        <w:t xml:space="preserve">The isolation of cell-associated </w:t>
      </w:r>
      <w:r w:rsidR="002C1A19" w:rsidRPr="00593326">
        <w:rPr>
          <w:rFonts w:ascii="Times New Roman" w:hAnsi="Times New Roman" w:cs="Times New Roman"/>
          <w:sz w:val="20"/>
          <w:szCs w:val="20"/>
        </w:rPr>
        <w:t>herpes virus</w:t>
      </w:r>
      <w:r w:rsidRPr="00593326">
        <w:rPr>
          <w:rFonts w:ascii="Times New Roman" w:hAnsi="Times New Roman" w:cs="Times New Roman"/>
          <w:sz w:val="20"/>
          <w:szCs w:val="20"/>
        </w:rPr>
        <w:t xml:space="preserve"> from MD </w:t>
      </w:r>
      <w:r w:rsidR="002C1A19" w:rsidRPr="00593326">
        <w:rPr>
          <w:rFonts w:ascii="Times New Roman" w:hAnsi="Times New Roman" w:cs="Times New Roman"/>
          <w:sz w:val="20"/>
          <w:szCs w:val="20"/>
        </w:rPr>
        <w:t>tumors</w:t>
      </w:r>
      <w:r w:rsidR="002C1A19">
        <w:rPr>
          <w:rFonts w:ascii="Times New Roman" w:hAnsi="Times New Roman" w:cs="Times New Roman" w:hint="eastAsia"/>
          <w:sz w:val="20"/>
          <w:szCs w:val="20"/>
          <w:lang w:eastAsia="zh-CN"/>
        </w:rPr>
        <w:t xml:space="preserve"> </w:t>
      </w:r>
      <w:r w:rsidRPr="00593326">
        <w:rPr>
          <w:rFonts w:ascii="Times New Roman" w:hAnsi="Times New Roman" w:cs="Times New Roman"/>
          <w:sz w:val="20"/>
          <w:szCs w:val="20"/>
        </w:rPr>
        <w:t xml:space="preserve">in the late 1960s </w:t>
      </w:r>
      <w:r w:rsidRPr="00593326">
        <w:rPr>
          <w:rFonts w:ascii="Times New Roman" w:hAnsi="Times New Roman" w:cs="Times New Roman"/>
          <w:b/>
          <w:bCs/>
          <w:sz w:val="20"/>
          <w:szCs w:val="20"/>
        </w:rPr>
        <w:t>(</w:t>
      </w:r>
      <w:r w:rsidR="00622918" w:rsidRPr="00593326">
        <w:rPr>
          <w:rFonts w:ascii="Times New Roman" w:hAnsi="Times New Roman" w:cs="Times New Roman"/>
          <w:b/>
          <w:bCs/>
          <w:sz w:val="20"/>
          <w:szCs w:val="20"/>
        </w:rPr>
        <w:t>Churchill and Biggs 1967)</w:t>
      </w:r>
      <w:r w:rsidR="00887DFF" w:rsidRPr="00593326">
        <w:rPr>
          <w:rFonts w:ascii="Times New Roman" w:hAnsi="Times New Roman" w:cs="Times New Roman"/>
          <w:sz w:val="20"/>
          <w:szCs w:val="20"/>
        </w:rPr>
        <w:t xml:space="preserve"> was an important historical </w:t>
      </w:r>
      <w:r w:rsidRPr="00593326">
        <w:rPr>
          <w:rFonts w:ascii="Times New Roman" w:hAnsi="Times New Roman" w:cs="Times New Roman"/>
          <w:sz w:val="20"/>
          <w:szCs w:val="20"/>
        </w:rPr>
        <w:t>landmark</w:t>
      </w:r>
      <w:r w:rsidR="002C1A19">
        <w:rPr>
          <w:rFonts w:ascii="Times New Roman" w:hAnsi="Times New Roman" w:cs="Times New Roman" w:hint="eastAsia"/>
          <w:sz w:val="20"/>
          <w:szCs w:val="20"/>
          <w:lang w:eastAsia="zh-CN"/>
        </w:rPr>
        <w:t xml:space="preserve"> </w:t>
      </w:r>
      <w:r w:rsidRPr="00593326">
        <w:rPr>
          <w:rFonts w:ascii="Times New Roman" w:hAnsi="Times New Roman" w:cs="Times New Roman"/>
          <w:sz w:val="20"/>
          <w:szCs w:val="20"/>
        </w:rPr>
        <w:t>which led to an improved understanding of the disease and</w:t>
      </w:r>
      <w:r w:rsidR="00782DCB">
        <w:rPr>
          <w:rFonts w:ascii="Times New Roman" w:hAnsi="Times New Roman" w:cs="Times New Roman" w:hint="eastAsia"/>
          <w:sz w:val="20"/>
          <w:szCs w:val="20"/>
          <w:lang w:eastAsia="zh-CN"/>
        </w:rPr>
        <w:t xml:space="preserve"> </w:t>
      </w:r>
      <w:r w:rsidRPr="00593326">
        <w:rPr>
          <w:rFonts w:ascii="Times New Roman" w:hAnsi="Times New Roman" w:cs="Times New Roman"/>
          <w:sz w:val="20"/>
          <w:szCs w:val="20"/>
        </w:rPr>
        <w:t>development of effective vaccines. Due to the lymphotropicnature of the virus, MDV was originally classified as agammaherpesvirus together with Epstein-Barr virus, and the</w:t>
      </w:r>
      <w:r w:rsidR="002C1A19">
        <w:rPr>
          <w:rFonts w:ascii="Times New Roman" w:hAnsi="Times New Roman" w:cs="Times New Roman" w:hint="eastAsia"/>
          <w:sz w:val="20"/>
          <w:szCs w:val="20"/>
          <w:lang w:eastAsia="zh-CN"/>
        </w:rPr>
        <w:t xml:space="preserve"> </w:t>
      </w:r>
      <w:r w:rsidRPr="00593326">
        <w:rPr>
          <w:rFonts w:ascii="Times New Roman" w:hAnsi="Times New Roman" w:cs="Times New Roman"/>
          <w:sz w:val="20"/>
          <w:szCs w:val="20"/>
        </w:rPr>
        <w:t xml:space="preserve">oncogenic </w:t>
      </w:r>
      <w:r w:rsidR="002C1A19" w:rsidRPr="00593326">
        <w:rPr>
          <w:rFonts w:ascii="Times New Roman" w:hAnsi="Times New Roman" w:cs="Times New Roman"/>
          <w:sz w:val="20"/>
          <w:szCs w:val="20"/>
        </w:rPr>
        <w:t>herpes viruses</w:t>
      </w:r>
      <w:r w:rsidRPr="00593326">
        <w:rPr>
          <w:rFonts w:ascii="Times New Roman" w:hAnsi="Times New Roman" w:cs="Times New Roman"/>
          <w:sz w:val="20"/>
          <w:szCs w:val="20"/>
        </w:rPr>
        <w:t xml:space="preserve"> of non-human primates, herpesvirussaimirي and herpesvirusateles. However, on the basis of </w:t>
      </w:r>
      <w:r w:rsidR="002C1A19" w:rsidRPr="00593326">
        <w:rPr>
          <w:rFonts w:ascii="Times New Roman" w:hAnsi="Times New Roman" w:cs="Times New Roman"/>
          <w:sz w:val="20"/>
          <w:szCs w:val="20"/>
        </w:rPr>
        <w:t>the genomic</w:t>
      </w:r>
      <w:r w:rsidRPr="00593326">
        <w:rPr>
          <w:rFonts w:ascii="Times New Roman" w:hAnsi="Times New Roman" w:cs="Times New Roman"/>
          <w:sz w:val="20"/>
          <w:szCs w:val="20"/>
        </w:rPr>
        <w:t xml:space="preserve"> </w:t>
      </w:r>
      <w:r w:rsidR="002C1A19" w:rsidRPr="00593326">
        <w:rPr>
          <w:rFonts w:ascii="Times New Roman" w:hAnsi="Times New Roman" w:cs="Times New Roman"/>
          <w:sz w:val="20"/>
          <w:szCs w:val="20"/>
        </w:rPr>
        <w:t>organization</w:t>
      </w:r>
      <w:r w:rsidRPr="00593326">
        <w:rPr>
          <w:rFonts w:ascii="Times New Roman" w:hAnsi="Times New Roman" w:cs="Times New Roman"/>
          <w:sz w:val="20"/>
          <w:szCs w:val="20"/>
        </w:rPr>
        <w:t xml:space="preserve">, MDV is currently classified </w:t>
      </w:r>
      <w:r w:rsidR="002C1A19" w:rsidRPr="00593326">
        <w:rPr>
          <w:rFonts w:ascii="Times New Roman" w:hAnsi="Times New Roman" w:cs="Times New Roman"/>
          <w:sz w:val="20"/>
          <w:szCs w:val="20"/>
        </w:rPr>
        <w:t>together with</w:t>
      </w:r>
      <w:r w:rsidRPr="00593326">
        <w:rPr>
          <w:rFonts w:ascii="Times New Roman" w:hAnsi="Times New Roman" w:cs="Times New Roman"/>
          <w:sz w:val="20"/>
          <w:szCs w:val="20"/>
        </w:rPr>
        <w:t xml:space="preserve"> alphaherpesviruses such as the herpes simplex vim</w:t>
      </w:r>
      <w:r w:rsidR="00593326" w:rsidRPr="00593326">
        <w:rPr>
          <w:rFonts w:ascii="Times New Roman" w:hAnsi="Times New Roman" w:cs="Times New Roman"/>
          <w:sz w:val="20"/>
          <w:szCs w:val="20"/>
        </w:rPr>
        <w:t>s (</w:t>
      </w:r>
      <w:r w:rsidRPr="00593326">
        <w:rPr>
          <w:rFonts w:ascii="Times New Roman" w:hAnsi="Times New Roman" w:cs="Times New Roman"/>
          <w:sz w:val="20"/>
          <w:szCs w:val="20"/>
        </w:rPr>
        <w:t xml:space="preserve">HSV) in the family </w:t>
      </w:r>
      <w:r w:rsidRPr="00593326">
        <w:rPr>
          <w:rFonts w:ascii="Times New Roman" w:hAnsi="Times New Roman" w:cs="Times New Roman"/>
          <w:i/>
          <w:iCs/>
          <w:sz w:val="20"/>
          <w:szCs w:val="20"/>
        </w:rPr>
        <w:t xml:space="preserve">Herpesviridae. </w:t>
      </w:r>
      <w:r w:rsidRPr="00593326">
        <w:rPr>
          <w:rFonts w:ascii="Times New Roman" w:hAnsi="Times New Roman" w:cs="Times New Roman"/>
          <w:sz w:val="20"/>
          <w:szCs w:val="20"/>
        </w:rPr>
        <w:t>The deoxyribonucleic aci</w:t>
      </w:r>
      <w:r w:rsidR="00593326" w:rsidRPr="00593326">
        <w:rPr>
          <w:rFonts w:ascii="Times New Roman" w:hAnsi="Times New Roman" w:cs="Times New Roman"/>
          <w:sz w:val="20"/>
          <w:szCs w:val="20"/>
        </w:rPr>
        <w:t>d (</w:t>
      </w:r>
      <w:r w:rsidRPr="00593326">
        <w:rPr>
          <w:rFonts w:ascii="Times New Roman" w:hAnsi="Times New Roman" w:cs="Times New Roman"/>
          <w:sz w:val="20"/>
          <w:szCs w:val="20"/>
        </w:rPr>
        <w:t xml:space="preserve">DNA) of MDV is a linear double-stranded molecule </w:t>
      </w:r>
      <w:r w:rsidR="002C1A19" w:rsidRPr="00593326">
        <w:rPr>
          <w:rFonts w:ascii="Times New Roman" w:hAnsi="Times New Roman" w:cs="Times New Roman"/>
          <w:sz w:val="20"/>
          <w:szCs w:val="20"/>
        </w:rPr>
        <w:t>of approximately</w:t>
      </w:r>
      <w:r w:rsidRPr="00593326">
        <w:rPr>
          <w:rFonts w:ascii="Times New Roman" w:hAnsi="Times New Roman" w:cs="Times New Roman"/>
          <w:sz w:val="20"/>
          <w:szCs w:val="20"/>
        </w:rPr>
        <w:t xml:space="preserve"> 170 kilobases, consisting of a unique </w:t>
      </w:r>
      <w:r w:rsidR="002C1A19" w:rsidRPr="00593326">
        <w:rPr>
          <w:rFonts w:ascii="Times New Roman" w:hAnsi="Times New Roman" w:cs="Times New Roman"/>
          <w:sz w:val="20"/>
          <w:szCs w:val="20"/>
        </w:rPr>
        <w:t>long region</w:t>
      </w:r>
      <w:r w:rsidRPr="00593326">
        <w:rPr>
          <w:rFonts w:ascii="Times New Roman" w:hAnsi="Times New Roman" w:cs="Times New Roman"/>
          <w:sz w:val="20"/>
          <w:szCs w:val="20"/>
        </w:rPr>
        <w:t xml:space="preserve"> </w:t>
      </w:r>
      <w:r w:rsidRPr="00593326">
        <w:rPr>
          <w:rFonts w:ascii="Times New Roman" w:hAnsi="Times New Roman" w:cs="Times New Roman"/>
          <w:b/>
          <w:bCs/>
          <w:sz w:val="20"/>
          <w:szCs w:val="20"/>
        </w:rPr>
        <w:t xml:space="preserve">(UL) </w:t>
      </w:r>
      <w:r w:rsidRPr="00593326">
        <w:rPr>
          <w:rFonts w:ascii="Times New Roman" w:hAnsi="Times New Roman" w:cs="Times New Roman"/>
          <w:sz w:val="20"/>
          <w:szCs w:val="20"/>
        </w:rPr>
        <w:t>flanked by a set of inverted repeat (TRL and IRL</w:t>
      </w:r>
      <w:r w:rsidR="00782DCB" w:rsidRPr="00593326">
        <w:rPr>
          <w:rFonts w:ascii="Times New Roman" w:hAnsi="Times New Roman" w:cs="Times New Roman"/>
          <w:sz w:val="20"/>
          <w:szCs w:val="20"/>
        </w:rPr>
        <w:t>)</w:t>
      </w:r>
      <w:r w:rsidR="00782DCB">
        <w:rPr>
          <w:rFonts w:ascii="Times New Roman" w:hAnsi="Times New Roman" w:cs="Times New Roman"/>
          <w:sz w:val="20"/>
          <w:szCs w:val="20"/>
        </w:rPr>
        <w:t xml:space="preserve"> </w:t>
      </w:r>
      <w:r w:rsidR="00782DCB" w:rsidRPr="00593326">
        <w:rPr>
          <w:rFonts w:ascii="Times New Roman" w:hAnsi="Times New Roman" w:cs="Times New Roman"/>
          <w:sz w:val="20"/>
          <w:szCs w:val="20"/>
        </w:rPr>
        <w:t>r</w:t>
      </w:r>
      <w:r w:rsidRPr="00593326">
        <w:rPr>
          <w:rFonts w:ascii="Times New Roman" w:hAnsi="Times New Roman" w:cs="Times New Roman"/>
          <w:sz w:val="20"/>
          <w:szCs w:val="20"/>
        </w:rPr>
        <w:t xml:space="preserve">egions and a unique short region </w:t>
      </w:r>
      <w:r w:rsidRPr="00593326">
        <w:rPr>
          <w:rFonts w:ascii="Times New Roman" w:hAnsi="Times New Roman" w:cs="Times New Roman"/>
          <w:b/>
          <w:bCs/>
          <w:sz w:val="20"/>
          <w:szCs w:val="20"/>
        </w:rPr>
        <w:t xml:space="preserve">(US) </w:t>
      </w:r>
      <w:r w:rsidRPr="00593326">
        <w:rPr>
          <w:rFonts w:ascii="Times New Roman" w:hAnsi="Times New Roman" w:cs="Times New Roman"/>
          <w:sz w:val="20"/>
          <w:szCs w:val="20"/>
        </w:rPr>
        <w:t>flanked by another set</w:t>
      </w:r>
      <w:r w:rsidR="002C1A19">
        <w:rPr>
          <w:rFonts w:ascii="Times New Roman" w:hAnsi="Times New Roman" w:cs="Times New Roman" w:hint="eastAsia"/>
          <w:sz w:val="20"/>
          <w:szCs w:val="20"/>
          <w:lang w:eastAsia="zh-CN"/>
        </w:rPr>
        <w:t xml:space="preserve"> </w:t>
      </w:r>
      <w:r w:rsidRPr="00593326">
        <w:rPr>
          <w:rFonts w:ascii="Times New Roman" w:hAnsi="Times New Roman" w:cs="Times New Roman"/>
          <w:sz w:val="20"/>
          <w:szCs w:val="20"/>
        </w:rPr>
        <w:t xml:space="preserve">of inverted repeat regions (IRS and TRS ) </w:t>
      </w:r>
      <w:r w:rsidRPr="00593326">
        <w:rPr>
          <w:rFonts w:ascii="Times New Roman" w:hAnsi="Times New Roman" w:cs="Times New Roman"/>
          <w:b/>
          <w:bCs/>
          <w:sz w:val="20"/>
          <w:szCs w:val="20"/>
        </w:rPr>
        <w:lastRenderedPageBreak/>
        <w:t>(</w:t>
      </w:r>
      <w:r w:rsidR="00786E16" w:rsidRPr="00593326">
        <w:rPr>
          <w:rFonts w:ascii="Times New Roman" w:hAnsi="Times New Roman" w:cs="Times New Roman"/>
          <w:b/>
          <w:bCs/>
          <w:sz w:val="20"/>
          <w:szCs w:val="20"/>
        </w:rPr>
        <w:t>Ross,. 1999)</w:t>
      </w:r>
      <w:r w:rsidR="00786E16" w:rsidRPr="00593326">
        <w:rPr>
          <w:rFonts w:ascii="Times New Roman" w:hAnsi="Times New Roman" w:cs="Times New Roman"/>
          <w:sz w:val="20"/>
          <w:szCs w:val="20"/>
        </w:rPr>
        <w:t xml:space="preserve">. </w:t>
      </w:r>
      <w:r w:rsidRPr="00593326">
        <w:rPr>
          <w:rFonts w:ascii="Times New Roman" w:hAnsi="Times New Roman" w:cs="Times New Roman"/>
          <w:sz w:val="20"/>
          <w:szCs w:val="20"/>
        </w:rPr>
        <w:t xml:space="preserve">Thus, </w:t>
      </w:r>
      <w:r w:rsidR="002C1A19" w:rsidRPr="00593326">
        <w:rPr>
          <w:rFonts w:ascii="Times New Roman" w:hAnsi="Times New Roman" w:cs="Times New Roman"/>
          <w:sz w:val="20"/>
          <w:szCs w:val="20"/>
        </w:rPr>
        <w:t>the genomic</w:t>
      </w:r>
      <w:r w:rsidRPr="00593326">
        <w:rPr>
          <w:rFonts w:ascii="Times New Roman" w:hAnsi="Times New Roman" w:cs="Times New Roman"/>
          <w:sz w:val="20"/>
          <w:szCs w:val="20"/>
        </w:rPr>
        <w:t xml:space="preserve"> structure of MDV from left to right can be </w:t>
      </w:r>
      <w:r w:rsidR="002C1A19" w:rsidRPr="00593326">
        <w:rPr>
          <w:rFonts w:ascii="Times New Roman" w:hAnsi="Times New Roman" w:cs="Times New Roman"/>
          <w:sz w:val="20"/>
          <w:szCs w:val="20"/>
        </w:rPr>
        <w:t>described as</w:t>
      </w:r>
      <w:r w:rsidRPr="00593326">
        <w:rPr>
          <w:rFonts w:ascii="Times New Roman" w:hAnsi="Times New Roman" w:cs="Times New Roman"/>
          <w:sz w:val="20"/>
          <w:szCs w:val="20"/>
        </w:rPr>
        <w:t xml:space="preserve"> </w:t>
      </w:r>
      <w:r w:rsidRPr="00593326">
        <w:rPr>
          <w:rFonts w:ascii="Times New Roman" w:hAnsi="Times New Roman" w:cs="Times New Roman"/>
          <w:b/>
          <w:bCs/>
          <w:sz w:val="20"/>
          <w:szCs w:val="20"/>
        </w:rPr>
        <w:t xml:space="preserve">TRL-UL-IRL-IRS-US-TRS </w:t>
      </w:r>
      <w:r w:rsidRPr="00593326">
        <w:rPr>
          <w:rFonts w:ascii="Times New Roman" w:hAnsi="Times New Roman" w:cs="Times New Roman"/>
          <w:sz w:val="20"/>
          <w:szCs w:val="20"/>
        </w:rPr>
        <w:t>and is similar to that of other</w:t>
      </w:r>
      <w:r w:rsidR="002C1A19">
        <w:rPr>
          <w:rFonts w:ascii="Times New Roman" w:hAnsi="Times New Roman" w:cs="Times New Roman" w:hint="eastAsia"/>
          <w:sz w:val="20"/>
          <w:szCs w:val="20"/>
          <w:lang w:eastAsia="zh-CN"/>
        </w:rPr>
        <w:t xml:space="preserve"> </w:t>
      </w:r>
      <w:r w:rsidRPr="00593326">
        <w:rPr>
          <w:rFonts w:ascii="Times New Roman" w:hAnsi="Times New Roman" w:cs="Times New Roman"/>
          <w:sz w:val="20"/>
          <w:szCs w:val="20"/>
        </w:rPr>
        <w:t>alphaherpesviruses. The viral genomes in the infected cells are</w:t>
      </w:r>
      <w:r w:rsidR="002C1A19">
        <w:rPr>
          <w:rFonts w:ascii="Times New Roman" w:hAnsi="Times New Roman" w:cs="Times New Roman" w:hint="eastAsia"/>
          <w:sz w:val="20"/>
          <w:szCs w:val="20"/>
          <w:lang w:eastAsia="zh-CN"/>
        </w:rPr>
        <w:t xml:space="preserve"> </w:t>
      </w:r>
      <w:r w:rsidRPr="00593326">
        <w:rPr>
          <w:rFonts w:ascii="Times New Roman" w:hAnsi="Times New Roman" w:cs="Times New Roman"/>
          <w:sz w:val="20"/>
          <w:szCs w:val="20"/>
        </w:rPr>
        <w:t>maintained either as circular episomes or as integrated forms</w:t>
      </w:r>
      <w:r w:rsidR="00782DCB" w:rsidRPr="00593326">
        <w:rPr>
          <w:rFonts w:ascii="Times New Roman" w:hAnsi="Times New Roman" w:cs="Times New Roman"/>
          <w:sz w:val="20"/>
          <w:szCs w:val="20"/>
        </w:rPr>
        <w:t>.</w:t>
      </w:r>
      <w:r w:rsidR="00782DCB">
        <w:rPr>
          <w:rFonts w:ascii="Times New Roman" w:hAnsi="Times New Roman" w:cs="Times New Roman"/>
          <w:sz w:val="20"/>
          <w:szCs w:val="20"/>
        </w:rPr>
        <w:t xml:space="preserve"> </w:t>
      </w:r>
      <w:r w:rsidR="00782DCB" w:rsidRPr="00593326">
        <w:rPr>
          <w:rFonts w:ascii="Times New Roman" w:hAnsi="Times New Roman" w:cs="Times New Roman"/>
          <w:sz w:val="20"/>
          <w:szCs w:val="20"/>
        </w:rPr>
        <w:t>T</w:t>
      </w:r>
      <w:r w:rsidRPr="00593326">
        <w:rPr>
          <w:rFonts w:ascii="Times New Roman" w:hAnsi="Times New Roman" w:cs="Times New Roman"/>
          <w:sz w:val="20"/>
          <w:szCs w:val="20"/>
        </w:rPr>
        <w:t>he viral genome has the capacity to encode at least seventy</w:t>
      </w:r>
      <w:r w:rsidR="002C1A19">
        <w:rPr>
          <w:rFonts w:ascii="Times New Roman" w:hAnsi="Times New Roman" w:cs="Times New Roman" w:hint="eastAsia"/>
          <w:sz w:val="20"/>
          <w:szCs w:val="20"/>
          <w:lang w:eastAsia="zh-CN"/>
        </w:rPr>
        <w:t xml:space="preserve"> </w:t>
      </w:r>
      <w:r w:rsidRPr="00593326">
        <w:rPr>
          <w:rFonts w:ascii="Times New Roman" w:hAnsi="Times New Roman" w:cs="Times New Roman"/>
          <w:sz w:val="20"/>
          <w:szCs w:val="20"/>
        </w:rPr>
        <w:t>proteins sixty of which have counterparts in HSV, including</w:t>
      </w:r>
      <w:r w:rsidR="002C1A19">
        <w:rPr>
          <w:rFonts w:ascii="Times New Roman" w:hAnsi="Times New Roman" w:cs="Times New Roman" w:hint="eastAsia"/>
          <w:sz w:val="20"/>
          <w:szCs w:val="20"/>
          <w:lang w:eastAsia="zh-CN"/>
        </w:rPr>
        <w:t xml:space="preserve"> </w:t>
      </w:r>
      <w:r w:rsidRPr="00593326">
        <w:rPr>
          <w:rFonts w:ascii="Times New Roman" w:hAnsi="Times New Roman" w:cs="Times New Roman"/>
          <w:sz w:val="20"/>
          <w:szCs w:val="20"/>
        </w:rPr>
        <w:t>structural proteins, metabolic enzymes and transactivating</w:t>
      </w:r>
      <w:r w:rsidR="002C1A19">
        <w:rPr>
          <w:rFonts w:ascii="Times New Roman" w:hAnsi="Times New Roman" w:cs="Times New Roman" w:hint="eastAsia"/>
          <w:sz w:val="20"/>
          <w:szCs w:val="20"/>
          <w:lang w:eastAsia="zh-CN"/>
        </w:rPr>
        <w:t xml:space="preserve"> </w:t>
      </w:r>
      <w:r w:rsidRPr="00593326">
        <w:rPr>
          <w:rFonts w:ascii="Times New Roman" w:hAnsi="Times New Roman" w:cs="Times New Roman"/>
          <w:sz w:val="20"/>
          <w:szCs w:val="20"/>
        </w:rPr>
        <w:t xml:space="preserve">proteins such as VP 16 and ICP4 </w:t>
      </w:r>
      <w:r w:rsidRPr="00593326">
        <w:rPr>
          <w:rFonts w:ascii="Times New Roman" w:hAnsi="Times New Roman" w:cs="Times New Roman"/>
          <w:b/>
          <w:bCs/>
          <w:sz w:val="20"/>
          <w:szCs w:val="20"/>
        </w:rPr>
        <w:t>(</w:t>
      </w:r>
      <w:r w:rsidR="00887DFF" w:rsidRPr="00593326">
        <w:rPr>
          <w:rFonts w:ascii="Times New Roman" w:hAnsi="Times New Roman" w:cs="Times New Roman"/>
          <w:b/>
          <w:bCs/>
          <w:sz w:val="20"/>
          <w:szCs w:val="20"/>
        </w:rPr>
        <w:t xml:space="preserve">Ross,. </w:t>
      </w:r>
      <w:r w:rsidR="006E4E6B" w:rsidRPr="00593326">
        <w:rPr>
          <w:rFonts w:ascii="Times New Roman" w:hAnsi="Times New Roman" w:cs="Times New Roman"/>
          <w:b/>
          <w:bCs/>
          <w:sz w:val="20"/>
          <w:szCs w:val="20"/>
        </w:rPr>
        <w:t>1999</w:t>
      </w:r>
      <w:r w:rsidRPr="00593326">
        <w:rPr>
          <w:rFonts w:ascii="Times New Roman" w:hAnsi="Times New Roman" w:cs="Times New Roman"/>
          <w:b/>
          <w:bCs/>
          <w:sz w:val="20"/>
          <w:szCs w:val="20"/>
        </w:rPr>
        <w:t>).</w:t>
      </w:r>
    </w:p>
    <w:p w:rsidR="00465A75" w:rsidRPr="00593326" w:rsidRDefault="00465A75" w:rsidP="00782DCB">
      <w:pPr>
        <w:pStyle w:val="intro"/>
        <w:shd w:val="clear" w:color="auto" w:fill="FFFFFF"/>
        <w:snapToGrid w:val="0"/>
        <w:spacing w:line="240" w:lineRule="auto"/>
        <w:ind w:firstLine="425"/>
        <w:jc w:val="both"/>
        <w:rPr>
          <w:color w:val="2A2A2A"/>
          <w:sz w:val="20"/>
          <w:szCs w:val="20"/>
        </w:rPr>
      </w:pPr>
    </w:p>
    <w:p w:rsidR="001C3192" w:rsidRPr="00593326" w:rsidRDefault="001C3192" w:rsidP="00782DCB">
      <w:pPr>
        <w:pStyle w:val="intro"/>
        <w:shd w:val="clear" w:color="auto" w:fill="FFFFFF"/>
        <w:snapToGrid w:val="0"/>
        <w:spacing w:line="240" w:lineRule="auto"/>
        <w:jc w:val="both"/>
        <w:rPr>
          <w:b/>
          <w:bCs/>
          <w:color w:val="2A2A2A"/>
          <w:sz w:val="20"/>
          <w:szCs w:val="20"/>
        </w:rPr>
      </w:pPr>
      <w:r w:rsidRPr="00593326">
        <w:rPr>
          <w:b/>
          <w:bCs/>
          <w:sz w:val="20"/>
          <w:szCs w:val="20"/>
        </w:rPr>
        <w:t>References</w:t>
      </w:r>
    </w:p>
    <w:p w:rsidR="008116AC" w:rsidRPr="00593326" w:rsidRDefault="008116AC" w:rsidP="00782DCB">
      <w:pPr>
        <w:pStyle w:val="intro"/>
        <w:numPr>
          <w:ilvl w:val="0"/>
          <w:numId w:val="1"/>
        </w:numPr>
        <w:shd w:val="clear" w:color="auto" w:fill="FFFFFF"/>
        <w:snapToGrid w:val="0"/>
        <w:spacing w:line="240" w:lineRule="auto"/>
        <w:jc w:val="both"/>
        <w:rPr>
          <w:sz w:val="20"/>
          <w:szCs w:val="20"/>
        </w:rPr>
      </w:pPr>
      <w:r w:rsidRPr="00593326">
        <w:rPr>
          <w:sz w:val="20"/>
          <w:szCs w:val="20"/>
        </w:rPr>
        <w:t>Arulmozhi,</w:t>
      </w:r>
      <w:r w:rsidR="00593326">
        <w:rPr>
          <w:sz w:val="20"/>
          <w:szCs w:val="20"/>
        </w:rPr>
        <w:t xml:space="preserve"> </w:t>
      </w:r>
      <w:r w:rsidRPr="00593326">
        <w:rPr>
          <w:sz w:val="20"/>
          <w:szCs w:val="20"/>
        </w:rPr>
        <w:t>A.,</w:t>
      </w:r>
      <w:r w:rsidR="00593326">
        <w:rPr>
          <w:sz w:val="20"/>
          <w:szCs w:val="20"/>
        </w:rPr>
        <w:t xml:space="preserve"> </w:t>
      </w:r>
      <w:r w:rsidRPr="00593326">
        <w:rPr>
          <w:sz w:val="20"/>
          <w:szCs w:val="20"/>
        </w:rPr>
        <w:t>S.</w:t>
      </w:r>
      <w:r w:rsidR="00593326">
        <w:rPr>
          <w:sz w:val="20"/>
          <w:szCs w:val="20"/>
        </w:rPr>
        <w:t xml:space="preserve"> </w:t>
      </w:r>
      <w:r w:rsidRPr="00593326">
        <w:rPr>
          <w:sz w:val="20"/>
          <w:szCs w:val="20"/>
        </w:rPr>
        <w:t>Saravanan,</w:t>
      </w:r>
      <w:r w:rsidR="00593326">
        <w:rPr>
          <w:sz w:val="20"/>
          <w:szCs w:val="20"/>
        </w:rPr>
        <w:t xml:space="preserve"> </w:t>
      </w:r>
      <w:r w:rsidRPr="00593326">
        <w:rPr>
          <w:sz w:val="20"/>
          <w:szCs w:val="20"/>
        </w:rPr>
        <w:t>B.</w:t>
      </w:r>
      <w:r w:rsidR="00593326">
        <w:rPr>
          <w:sz w:val="20"/>
          <w:szCs w:val="20"/>
        </w:rPr>
        <w:t xml:space="preserve"> </w:t>
      </w:r>
      <w:r w:rsidRPr="00593326">
        <w:rPr>
          <w:sz w:val="20"/>
          <w:szCs w:val="20"/>
        </w:rPr>
        <w:t>Mohan</w:t>
      </w:r>
      <w:r w:rsidR="00593326">
        <w:rPr>
          <w:sz w:val="20"/>
          <w:szCs w:val="20"/>
        </w:rPr>
        <w:t xml:space="preserve"> </w:t>
      </w:r>
      <w:r w:rsidRPr="00593326">
        <w:rPr>
          <w:sz w:val="20"/>
          <w:szCs w:val="20"/>
        </w:rPr>
        <w:t>and</w:t>
      </w:r>
      <w:r w:rsidR="00593326">
        <w:rPr>
          <w:sz w:val="20"/>
          <w:szCs w:val="20"/>
        </w:rPr>
        <w:t xml:space="preserve"> </w:t>
      </w:r>
      <w:r w:rsidRPr="00593326">
        <w:rPr>
          <w:sz w:val="20"/>
          <w:szCs w:val="20"/>
        </w:rPr>
        <w:t>G.A.</w:t>
      </w:r>
      <w:r w:rsidR="00593326">
        <w:rPr>
          <w:sz w:val="20"/>
          <w:szCs w:val="20"/>
        </w:rPr>
        <w:t xml:space="preserve"> </w:t>
      </w:r>
      <w:r w:rsidRPr="00593326">
        <w:rPr>
          <w:sz w:val="20"/>
          <w:szCs w:val="20"/>
        </w:rPr>
        <w:t>Balasubramaniam,</w:t>
      </w:r>
      <w:r w:rsidR="00593326">
        <w:rPr>
          <w:sz w:val="20"/>
          <w:szCs w:val="20"/>
        </w:rPr>
        <w:t xml:space="preserve"> </w:t>
      </w:r>
      <w:r w:rsidRPr="00593326">
        <w:rPr>
          <w:sz w:val="20"/>
          <w:szCs w:val="20"/>
        </w:rPr>
        <w:t>2011.</w:t>
      </w:r>
      <w:r w:rsidR="00593326">
        <w:rPr>
          <w:sz w:val="20"/>
          <w:szCs w:val="20"/>
        </w:rPr>
        <w:t xml:space="preserve"> </w:t>
      </w:r>
      <w:bookmarkStart w:id="1" w:name="1090218_ja"/>
      <w:bookmarkEnd w:id="1"/>
      <w:r w:rsidRPr="00593326">
        <w:rPr>
          <w:sz w:val="20"/>
          <w:szCs w:val="20"/>
        </w:rPr>
        <w:t>Marek's</w:t>
      </w:r>
      <w:r w:rsidR="00593326">
        <w:rPr>
          <w:sz w:val="20"/>
          <w:szCs w:val="20"/>
        </w:rPr>
        <w:t xml:space="preserve"> </w:t>
      </w:r>
      <w:r w:rsidRPr="00593326">
        <w:rPr>
          <w:sz w:val="20"/>
          <w:szCs w:val="20"/>
        </w:rPr>
        <w:t>disease</w:t>
      </w:r>
      <w:r w:rsidR="00593326">
        <w:rPr>
          <w:sz w:val="20"/>
          <w:szCs w:val="20"/>
        </w:rPr>
        <w:t xml:space="preserve"> </w:t>
      </w:r>
      <w:r w:rsidRPr="00593326">
        <w:rPr>
          <w:sz w:val="20"/>
          <w:szCs w:val="20"/>
        </w:rPr>
        <w:t>in</w:t>
      </w:r>
      <w:r w:rsidR="00593326">
        <w:rPr>
          <w:sz w:val="20"/>
          <w:szCs w:val="20"/>
        </w:rPr>
        <w:t xml:space="preserve"> </w:t>
      </w:r>
      <w:r w:rsidRPr="00593326">
        <w:rPr>
          <w:sz w:val="20"/>
          <w:szCs w:val="20"/>
        </w:rPr>
        <w:t>vaccinated</w:t>
      </w:r>
      <w:r w:rsidR="00593326">
        <w:rPr>
          <w:sz w:val="20"/>
          <w:szCs w:val="20"/>
        </w:rPr>
        <w:t xml:space="preserve"> </w:t>
      </w:r>
      <w:r w:rsidRPr="00593326">
        <w:rPr>
          <w:sz w:val="20"/>
          <w:szCs w:val="20"/>
        </w:rPr>
        <w:t>poultry</w:t>
      </w:r>
      <w:r w:rsidR="00593326">
        <w:rPr>
          <w:sz w:val="20"/>
          <w:szCs w:val="20"/>
        </w:rPr>
        <w:t xml:space="preserve"> </w:t>
      </w:r>
      <w:r w:rsidRPr="00593326">
        <w:rPr>
          <w:sz w:val="20"/>
          <w:szCs w:val="20"/>
        </w:rPr>
        <w:t>flocks</w:t>
      </w:r>
      <w:r w:rsidR="00593326">
        <w:rPr>
          <w:sz w:val="20"/>
          <w:szCs w:val="20"/>
        </w:rPr>
        <w:t xml:space="preserve"> </w:t>
      </w:r>
      <w:r w:rsidRPr="00593326">
        <w:rPr>
          <w:sz w:val="20"/>
          <w:szCs w:val="20"/>
        </w:rPr>
        <w:t>in</w:t>
      </w:r>
      <w:r w:rsidR="00593326">
        <w:rPr>
          <w:sz w:val="20"/>
          <w:szCs w:val="20"/>
        </w:rPr>
        <w:t xml:space="preserve"> </w:t>
      </w:r>
      <w:r w:rsidRPr="00593326">
        <w:rPr>
          <w:sz w:val="20"/>
          <w:szCs w:val="20"/>
        </w:rPr>
        <w:t>and</w:t>
      </w:r>
      <w:r w:rsidR="00593326">
        <w:rPr>
          <w:sz w:val="20"/>
          <w:szCs w:val="20"/>
        </w:rPr>
        <w:t xml:space="preserve"> </w:t>
      </w:r>
      <w:r w:rsidRPr="00593326">
        <w:rPr>
          <w:sz w:val="20"/>
          <w:szCs w:val="20"/>
        </w:rPr>
        <w:t>around</w:t>
      </w:r>
      <w:r w:rsidR="00593326">
        <w:rPr>
          <w:sz w:val="20"/>
          <w:szCs w:val="20"/>
        </w:rPr>
        <w:t xml:space="preserve"> </w:t>
      </w:r>
      <w:r w:rsidRPr="00593326">
        <w:rPr>
          <w:sz w:val="20"/>
          <w:szCs w:val="20"/>
        </w:rPr>
        <w:t>Namakkal</w:t>
      </w:r>
      <w:r w:rsidR="00593326">
        <w:rPr>
          <w:sz w:val="20"/>
          <w:szCs w:val="20"/>
        </w:rPr>
        <w:t xml:space="preserve"> </w:t>
      </w:r>
      <w:r w:rsidRPr="00593326">
        <w:rPr>
          <w:sz w:val="20"/>
          <w:szCs w:val="20"/>
        </w:rPr>
        <w:t>region</w:t>
      </w:r>
      <w:r w:rsidR="00593326">
        <w:rPr>
          <w:sz w:val="20"/>
          <w:szCs w:val="20"/>
        </w:rPr>
        <w:t xml:space="preserve"> </w:t>
      </w:r>
      <w:r w:rsidRPr="00593326">
        <w:rPr>
          <w:sz w:val="20"/>
          <w:szCs w:val="20"/>
        </w:rPr>
        <w:t>of</w:t>
      </w:r>
      <w:r w:rsidR="00593326">
        <w:rPr>
          <w:sz w:val="20"/>
          <w:szCs w:val="20"/>
        </w:rPr>
        <w:t xml:space="preserve"> </w:t>
      </w:r>
      <w:r w:rsidRPr="00593326">
        <w:rPr>
          <w:sz w:val="20"/>
          <w:szCs w:val="20"/>
        </w:rPr>
        <w:t>Tamil</w:t>
      </w:r>
      <w:r w:rsidR="00593326">
        <w:rPr>
          <w:sz w:val="20"/>
          <w:szCs w:val="20"/>
        </w:rPr>
        <w:t xml:space="preserve"> </w:t>
      </w:r>
      <w:r w:rsidRPr="00593326">
        <w:rPr>
          <w:sz w:val="20"/>
          <w:szCs w:val="20"/>
        </w:rPr>
        <w:t>Nadu.</w:t>
      </w:r>
      <w:r w:rsidR="00593326">
        <w:rPr>
          <w:sz w:val="20"/>
          <w:szCs w:val="20"/>
        </w:rPr>
        <w:t xml:space="preserve"> </w:t>
      </w:r>
      <w:r w:rsidRPr="00593326">
        <w:rPr>
          <w:sz w:val="20"/>
          <w:szCs w:val="20"/>
        </w:rPr>
        <w:t>Indian</w:t>
      </w:r>
      <w:r w:rsidR="00593326">
        <w:rPr>
          <w:sz w:val="20"/>
          <w:szCs w:val="20"/>
        </w:rPr>
        <w:t xml:space="preserve"> </w:t>
      </w:r>
      <w:r w:rsidRPr="00593326">
        <w:rPr>
          <w:sz w:val="20"/>
          <w:szCs w:val="20"/>
        </w:rPr>
        <w:t>J.</w:t>
      </w:r>
      <w:r w:rsidR="00593326">
        <w:rPr>
          <w:sz w:val="20"/>
          <w:szCs w:val="20"/>
        </w:rPr>
        <w:t xml:space="preserve"> </w:t>
      </w:r>
      <w:r w:rsidRPr="00593326">
        <w:rPr>
          <w:sz w:val="20"/>
          <w:szCs w:val="20"/>
        </w:rPr>
        <w:t>Vet.</w:t>
      </w:r>
      <w:r w:rsidR="00593326">
        <w:rPr>
          <w:sz w:val="20"/>
          <w:szCs w:val="20"/>
        </w:rPr>
        <w:t xml:space="preserve"> </w:t>
      </w:r>
      <w:r w:rsidRPr="00593326">
        <w:rPr>
          <w:sz w:val="20"/>
          <w:szCs w:val="20"/>
        </w:rPr>
        <w:t>Pathol.,</w:t>
      </w:r>
      <w:r w:rsidR="00593326">
        <w:rPr>
          <w:sz w:val="20"/>
          <w:szCs w:val="20"/>
        </w:rPr>
        <w:t xml:space="preserve"> </w:t>
      </w:r>
      <w:r w:rsidRPr="00593326">
        <w:rPr>
          <w:sz w:val="20"/>
          <w:szCs w:val="20"/>
        </w:rPr>
        <w:t>35:</w:t>
      </w:r>
      <w:r w:rsidR="00593326">
        <w:rPr>
          <w:sz w:val="20"/>
          <w:szCs w:val="20"/>
        </w:rPr>
        <w:t xml:space="preserve"> </w:t>
      </w:r>
      <w:r w:rsidRPr="00593326">
        <w:rPr>
          <w:sz w:val="20"/>
          <w:szCs w:val="20"/>
        </w:rPr>
        <w:t>45-47.</w:t>
      </w:r>
    </w:p>
    <w:p w:rsidR="008116AC" w:rsidRPr="00593326" w:rsidRDefault="008116AC" w:rsidP="00782DCB">
      <w:pPr>
        <w:pStyle w:val="Pa10"/>
        <w:numPr>
          <w:ilvl w:val="0"/>
          <w:numId w:val="1"/>
        </w:numPr>
        <w:snapToGrid w:val="0"/>
        <w:spacing w:line="240" w:lineRule="auto"/>
        <w:jc w:val="both"/>
        <w:rPr>
          <w:sz w:val="20"/>
          <w:szCs w:val="20"/>
        </w:rPr>
      </w:pPr>
      <w:r w:rsidRPr="00593326">
        <w:rPr>
          <w:sz w:val="20"/>
          <w:szCs w:val="20"/>
        </w:rPr>
        <w:t>Biggs,</w:t>
      </w:r>
      <w:r w:rsidR="00593326">
        <w:rPr>
          <w:sz w:val="20"/>
          <w:szCs w:val="20"/>
        </w:rPr>
        <w:t xml:space="preserve"> </w:t>
      </w:r>
      <w:r w:rsidRPr="00593326">
        <w:rPr>
          <w:sz w:val="20"/>
          <w:szCs w:val="20"/>
        </w:rPr>
        <w:t>P.M.</w:t>
      </w:r>
      <w:r w:rsidR="00593326">
        <w:rPr>
          <w:sz w:val="20"/>
          <w:szCs w:val="20"/>
        </w:rPr>
        <w:t xml:space="preserve"> </w:t>
      </w:r>
      <w:r w:rsidRPr="00593326">
        <w:rPr>
          <w:sz w:val="20"/>
          <w:szCs w:val="20"/>
        </w:rPr>
        <w:t>and</w:t>
      </w:r>
      <w:r w:rsidR="00593326">
        <w:rPr>
          <w:sz w:val="20"/>
          <w:szCs w:val="20"/>
        </w:rPr>
        <w:t xml:space="preserve"> </w:t>
      </w:r>
      <w:r w:rsidRPr="00593326">
        <w:rPr>
          <w:sz w:val="20"/>
          <w:szCs w:val="20"/>
        </w:rPr>
        <w:t>Nair,</w:t>
      </w:r>
      <w:r w:rsidR="00593326">
        <w:rPr>
          <w:sz w:val="20"/>
          <w:szCs w:val="20"/>
        </w:rPr>
        <w:t xml:space="preserve"> </w:t>
      </w:r>
      <w:r w:rsidRPr="00593326">
        <w:rPr>
          <w:sz w:val="20"/>
          <w:szCs w:val="20"/>
        </w:rPr>
        <w:t>V.</w:t>
      </w:r>
      <w:r w:rsidR="00593326">
        <w:rPr>
          <w:sz w:val="20"/>
          <w:szCs w:val="20"/>
        </w:rPr>
        <w:t xml:space="preserve"> </w:t>
      </w:r>
      <w:r w:rsidRPr="00593326">
        <w:rPr>
          <w:sz w:val="20"/>
          <w:szCs w:val="20"/>
        </w:rPr>
        <w:t>2012.</w:t>
      </w:r>
      <w:r w:rsidR="00593326">
        <w:rPr>
          <w:sz w:val="20"/>
          <w:szCs w:val="20"/>
        </w:rPr>
        <w:t xml:space="preserve"> </w:t>
      </w:r>
      <w:r w:rsidRPr="00593326">
        <w:rPr>
          <w:sz w:val="20"/>
          <w:szCs w:val="20"/>
        </w:rPr>
        <w:t>The</w:t>
      </w:r>
      <w:r w:rsidR="00593326">
        <w:rPr>
          <w:sz w:val="20"/>
          <w:szCs w:val="20"/>
        </w:rPr>
        <w:t xml:space="preserve"> </w:t>
      </w:r>
      <w:r w:rsidRPr="00593326">
        <w:rPr>
          <w:sz w:val="20"/>
          <w:szCs w:val="20"/>
        </w:rPr>
        <w:t>long</w:t>
      </w:r>
      <w:r w:rsidR="00593326">
        <w:rPr>
          <w:sz w:val="20"/>
          <w:szCs w:val="20"/>
        </w:rPr>
        <w:t xml:space="preserve"> </w:t>
      </w:r>
      <w:r w:rsidRPr="00593326">
        <w:rPr>
          <w:sz w:val="20"/>
          <w:szCs w:val="20"/>
        </w:rPr>
        <w:t>view:</w:t>
      </w:r>
      <w:r w:rsidR="00593326">
        <w:rPr>
          <w:sz w:val="20"/>
          <w:szCs w:val="20"/>
        </w:rPr>
        <w:t xml:space="preserve"> </w:t>
      </w:r>
      <w:r w:rsidRPr="00593326">
        <w:rPr>
          <w:sz w:val="20"/>
          <w:szCs w:val="20"/>
        </w:rPr>
        <w:t>40</w:t>
      </w:r>
      <w:r w:rsidR="00593326">
        <w:rPr>
          <w:sz w:val="20"/>
          <w:szCs w:val="20"/>
        </w:rPr>
        <w:t xml:space="preserve"> </w:t>
      </w:r>
      <w:r w:rsidRPr="00593326">
        <w:rPr>
          <w:sz w:val="20"/>
          <w:szCs w:val="20"/>
        </w:rPr>
        <w:t>years</w:t>
      </w:r>
      <w:r w:rsidR="00593326">
        <w:rPr>
          <w:sz w:val="20"/>
          <w:szCs w:val="20"/>
        </w:rPr>
        <w:t xml:space="preserve"> </w:t>
      </w:r>
      <w:r w:rsidRPr="00593326">
        <w:rPr>
          <w:sz w:val="20"/>
          <w:szCs w:val="20"/>
        </w:rPr>
        <w:t>of</w:t>
      </w:r>
      <w:r w:rsidR="00593326">
        <w:rPr>
          <w:sz w:val="20"/>
          <w:szCs w:val="20"/>
        </w:rPr>
        <w:t xml:space="preserve"> </w:t>
      </w:r>
      <w:r w:rsidRPr="00593326">
        <w:rPr>
          <w:sz w:val="20"/>
          <w:szCs w:val="20"/>
        </w:rPr>
        <w:t>Marek’s</w:t>
      </w:r>
      <w:r w:rsidR="00593326">
        <w:rPr>
          <w:sz w:val="20"/>
          <w:szCs w:val="20"/>
        </w:rPr>
        <w:t xml:space="preserve"> </w:t>
      </w:r>
      <w:r w:rsidRPr="00593326">
        <w:rPr>
          <w:sz w:val="20"/>
          <w:szCs w:val="20"/>
        </w:rPr>
        <w:t>disease</w:t>
      </w:r>
      <w:r w:rsidR="00593326">
        <w:rPr>
          <w:sz w:val="20"/>
          <w:szCs w:val="20"/>
        </w:rPr>
        <w:t xml:space="preserve"> </w:t>
      </w:r>
      <w:r w:rsidRPr="00593326">
        <w:rPr>
          <w:sz w:val="20"/>
          <w:szCs w:val="20"/>
        </w:rPr>
        <w:t>research</w:t>
      </w:r>
      <w:r w:rsidR="00593326">
        <w:rPr>
          <w:sz w:val="20"/>
          <w:szCs w:val="20"/>
        </w:rPr>
        <w:t xml:space="preserve"> </w:t>
      </w:r>
      <w:r w:rsidRPr="00593326">
        <w:rPr>
          <w:sz w:val="20"/>
          <w:szCs w:val="20"/>
        </w:rPr>
        <w:t>and</w:t>
      </w:r>
      <w:r w:rsidR="00593326">
        <w:rPr>
          <w:sz w:val="20"/>
          <w:szCs w:val="20"/>
        </w:rPr>
        <w:t xml:space="preserve"> </w:t>
      </w:r>
      <w:r w:rsidRPr="00593326">
        <w:rPr>
          <w:sz w:val="20"/>
          <w:szCs w:val="20"/>
        </w:rPr>
        <w:t>Avian</w:t>
      </w:r>
      <w:r w:rsidR="00593326">
        <w:rPr>
          <w:sz w:val="20"/>
          <w:szCs w:val="20"/>
        </w:rPr>
        <w:t xml:space="preserve"> </w:t>
      </w:r>
      <w:r w:rsidRPr="00593326">
        <w:rPr>
          <w:sz w:val="20"/>
          <w:szCs w:val="20"/>
        </w:rPr>
        <w:t>Pathology.</w:t>
      </w:r>
      <w:r w:rsidR="00593326">
        <w:rPr>
          <w:sz w:val="20"/>
          <w:szCs w:val="20"/>
        </w:rPr>
        <w:t xml:space="preserve"> </w:t>
      </w:r>
      <w:r w:rsidRPr="00593326">
        <w:rPr>
          <w:sz w:val="20"/>
          <w:szCs w:val="20"/>
        </w:rPr>
        <w:t>Avian</w:t>
      </w:r>
      <w:r w:rsidR="00593326">
        <w:rPr>
          <w:sz w:val="20"/>
          <w:szCs w:val="20"/>
        </w:rPr>
        <w:t xml:space="preserve"> </w:t>
      </w:r>
      <w:r w:rsidRPr="00593326">
        <w:rPr>
          <w:sz w:val="20"/>
          <w:szCs w:val="20"/>
        </w:rPr>
        <w:t>Pathol.</w:t>
      </w:r>
      <w:r w:rsidR="00593326">
        <w:rPr>
          <w:sz w:val="20"/>
          <w:szCs w:val="20"/>
        </w:rPr>
        <w:t xml:space="preserve"> </w:t>
      </w:r>
      <w:r w:rsidRPr="00593326">
        <w:rPr>
          <w:sz w:val="20"/>
          <w:szCs w:val="20"/>
        </w:rPr>
        <w:t>41(1),</w:t>
      </w:r>
      <w:r w:rsidR="00593326">
        <w:rPr>
          <w:sz w:val="20"/>
          <w:szCs w:val="20"/>
        </w:rPr>
        <w:t xml:space="preserve"> </w:t>
      </w:r>
      <w:r w:rsidRPr="00593326">
        <w:rPr>
          <w:sz w:val="20"/>
          <w:szCs w:val="20"/>
        </w:rPr>
        <w:t>3–9.</w:t>
      </w:r>
      <w:r w:rsidR="00593326">
        <w:rPr>
          <w:sz w:val="20"/>
          <w:szCs w:val="20"/>
        </w:rPr>
        <w:t xml:space="preserve"> </w:t>
      </w:r>
    </w:p>
    <w:p w:rsidR="008116AC" w:rsidRPr="00782DCB" w:rsidRDefault="008116AC" w:rsidP="00782DCB">
      <w:pPr>
        <w:pStyle w:val="ListParagraph"/>
        <w:numPr>
          <w:ilvl w:val="0"/>
          <w:numId w:val="1"/>
        </w:numPr>
        <w:autoSpaceDE w:val="0"/>
        <w:autoSpaceDN w:val="0"/>
        <w:bidi w:val="0"/>
        <w:adjustRightInd w:val="0"/>
        <w:snapToGrid w:val="0"/>
        <w:spacing w:after="0" w:line="240" w:lineRule="auto"/>
        <w:ind w:firstLineChars="0"/>
        <w:jc w:val="both"/>
        <w:rPr>
          <w:rFonts w:ascii="Times New Roman" w:hAnsi="Times New Roman" w:cs="Times New Roman"/>
          <w:sz w:val="20"/>
          <w:szCs w:val="20"/>
        </w:rPr>
      </w:pPr>
      <w:r w:rsidRPr="00782DCB">
        <w:rPr>
          <w:rFonts w:ascii="Times New Roman" w:hAnsi="Times New Roman" w:cs="Times New Roman"/>
          <w:sz w:val="20"/>
          <w:szCs w:val="20"/>
        </w:rPr>
        <w:t>Calnek</w:t>
      </w:r>
      <w:r w:rsidR="00593326" w:rsidRPr="00782DCB">
        <w:rPr>
          <w:rFonts w:ascii="Times New Roman" w:hAnsi="Times New Roman" w:cs="Times New Roman"/>
          <w:sz w:val="20"/>
          <w:szCs w:val="20"/>
        </w:rPr>
        <w:t xml:space="preserve"> </w:t>
      </w:r>
      <w:r w:rsidRPr="00782DCB">
        <w:rPr>
          <w:rFonts w:ascii="Times New Roman" w:hAnsi="Times New Roman" w:cs="Times New Roman"/>
          <w:sz w:val="20"/>
          <w:szCs w:val="20"/>
        </w:rPr>
        <w:t>B.W.</w:t>
      </w:r>
      <w:r w:rsidR="00593326" w:rsidRPr="00782DCB">
        <w:rPr>
          <w:rFonts w:ascii="Times New Roman" w:hAnsi="Times New Roman" w:cs="Times New Roman"/>
          <w:sz w:val="20"/>
          <w:szCs w:val="20"/>
        </w:rPr>
        <w:t xml:space="preserve"> &amp; </w:t>
      </w:r>
      <w:r w:rsidRPr="00782DCB">
        <w:rPr>
          <w:rFonts w:ascii="Times New Roman" w:hAnsi="Times New Roman" w:cs="Times New Roman"/>
          <w:sz w:val="20"/>
          <w:szCs w:val="20"/>
        </w:rPr>
        <w:t>Witter</w:t>
      </w:r>
      <w:r w:rsidR="00593326" w:rsidRPr="00782DCB">
        <w:rPr>
          <w:rFonts w:ascii="Times New Roman" w:hAnsi="Times New Roman" w:cs="Times New Roman"/>
          <w:sz w:val="20"/>
          <w:szCs w:val="20"/>
        </w:rPr>
        <w:t xml:space="preserve"> </w:t>
      </w:r>
      <w:r w:rsidRPr="00782DCB">
        <w:rPr>
          <w:rFonts w:ascii="Times New Roman" w:hAnsi="Times New Roman" w:cs="Times New Roman"/>
          <w:sz w:val="20"/>
          <w:szCs w:val="20"/>
        </w:rPr>
        <w:t>R.L.</w:t>
      </w:r>
      <w:r w:rsidR="00593326" w:rsidRPr="00782DCB">
        <w:rPr>
          <w:rFonts w:ascii="Times New Roman" w:hAnsi="Times New Roman" w:cs="Times New Roman"/>
          <w:sz w:val="20"/>
          <w:szCs w:val="20"/>
        </w:rPr>
        <w:t xml:space="preserve"> </w:t>
      </w:r>
      <w:r w:rsidRPr="00782DCB">
        <w:rPr>
          <w:rFonts w:ascii="Times New Roman" w:hAnsi="Times New Roman" w:cs="Times New Roman"/>
          <w:sz w:val="20"/>
          <w:szCs w:val="20"/>
        </w:rPr>
        <w:t>(1997).</w:t>
      </w:r>
      <w:r w:rsidR="00593326" w:rsidRPr="00782DCB">
        <w:rPr>
          <w:rFonts w:ascii="Times New Roman" w:hAnsi="Times New Roman" w:cs="Times New Roman"/>
          <w:sz w:val="20"/>
          <w:szCs w:val="20"/>
        </w:rPr>
        <w:t xml:space="preserve"> </w:t>
      </w:r>
      <w:r w:rsidRPr="00782DCB">
        <w:rPr>
          <w:rFonts w:ascii="Times New Roman" w:hAnsi="Times New Roman" w:cs="Times New Roman"/>
          <w:sz w:val="20"/>
          <w:szCs w:val="20"/>
        </w:rPr>
        <w:t>-</w:t>
      </w:r>
      <w:r w:rsidR="00593326" w:rsidRPr="00782DCB">
        <w:rPr>
          <w:rFonts w:ascii="Times New Roman" w:hAnsi="Times New Roman" w:cs="Times New Roman"/>
          <w:sz w:val="20"/>
          <w:szCs w:val="20"/>
        </w:rPr>
        <w:t xml:space="preserve"> </w:t>
      </w:r>
      <w:r w:rsidRPr="00782DCB">
        <w:rPr>
          <w:rFonts w:ascii="Times New Roman" w:hAnsi="Times New Roman" w:cs="Times New Roman"/>
          <w:sz w:val="20"/>
          <w:szCs w:val="20"/>
        </w:rPr>
        <w:t>Marek's</w:t>
      </w:r>
      <w:r w:rsidR="00593326" w:rsidRPr="00782DCB">
        <w:rPr>
          <w:rFonts w:ascii="Times New Roman" w:hAnsi="Times New Roman" w:cs="Times New Roman"/>
          <w:sz w:val="20"/>
          <w:szCs w:val="20"/>
        </w:rPr>
        <w:t xml:space="preserve"> </w:t>
      </w:r>
      <w:r w:rsidRPr="00782DCB">
        <w:rPr>
          <w:rFonts w:ascii="Times New Roman" w:hAnsi="Times New Roman" w:cs="Times New Roman"/>
          <w:sz w:val="20"/>
          <w:szCs w:val="20"/>
        </w:rPr>
        <w:t>disease.</w:t>
      </w:r>
      <w:r w:rsidR="00593326" w:rsidRPr="00782DCB">
        <w:rPr>
          <w:rFonts w:ascii="Times New Roman" w:hAnsi="Times New Roman" w:cs="Times New Roman"/>
          <w:sz w:val="20"/>
          <w:szCs w:val="20"/>
        </w:rPr>
        <w:t xml:space="preserve"> </w:t>
      </w:r>
      <w:r w:rsidRPr="00782DCB">
        <w:rPr>
          <w:rFonts w:ascii="Times New Roman" w:hAnsi="Times New Roman" w:cs="Times New Roman"/>
          <w:sz w:val="20"/>
          <w:szCs w:val="20"/>
        </w:rPr>
        <w:t>In</w:t>
      </w:r>
      <w:r w:rsidR="00593326" w:rsidRPr="00782DCB">
        <w:rPr>
          <w:rFonts w:ascii="Times New Roman" w:hAnsi="Times New Roman" w:cs="Times New Roman"/>
          <w:sz w:val="20"/>
          <w:szCs w:val="20"/>
        </w:rPr>
        <w:t xml:space="preserve"> </w:t>
      </w:r>
      <w:r w:rsidRPr="00782DCB">
        <w:rPr>
          <w:rFonts w:ascii="Times New Roman" w:hAnsi="Times New Roman" w:cs="Times New Roman"/>
          <w:sz w:val="20"/>
          <w:szCs w:val="20"/>
        </w:rPr>
        <w:t>Diseases</w:t>
      </w:r>
      <w:r w:rsidR="00593326" w:rsidRPr="00782DCB">
        <w:rPr>
          <w:rFonts w:ascii="Times New Roman" w:hAnsi="Times New Roman" w:cs="Times New Roman"/>
          <w:sz w:val="20"/>
          <w:szCs w:val="20"/>
        </w:rPr>
        <w:t xml:space="preserve"> </w:t>
      </w:r>
      <w:r w:rsidRPr="00782DCB">
        <w:rPr>
          <w:rFonts w:ascii="Times New Roman" w:hAnsi="Times New Roman" w:cs="Times New Roman"/>
          <w:sz w:val="20"/>
          <w:szCs w:val="20"/>
        </w:rPr>
        <w:t>of</w:t>
      </w:r>
      <w:r w:rsidR="00593326" w:rsidRPr="00782DCB">
        <w:rPr>
          <w:rFonts w:ascii="Times New Roman" w:hAnsi="Times New Roman" w:cs="Times New Roman"/>
          <w:sz w:val="20"/>
          <w:szCs w:val="20"/>
        </w:rPr>
        <w:t xml:space="preserve"> </w:t>
      </w:r>
      <w:r w:rsidRPr="00782DCB">
        <w:rPr>
          <w:rFonts w:ascii="Times New Roman" w:hAnsi="Times New Roman" w:cs="Times New Roman"/>
          <w:sz w:val="20"/>
          <w:szCs w:val="20"/>
        </w:rPr>
        <w:t>poultry,</w:t>
      </w:r>
      <w:r w:rsidR="00593326" w:rsidRPr="00782DCB">
        <w:rPr>
          <w:rFonts w:ascii="Times New Roman" w:hAnsi="Times New Roman" w:cs="Times New Roman"/>
          <w:sz w:val="20"/>
          <w:szCs w:val="20"/>
        </w:rPr>
        <w:t xml:space="preserve"> </w:t>
      </w:r>
      <w:r w:rsidRPr="00782DCB">
        <w:rPr>
          <w:rFonts w:ascii="Times New Roman" w:hAnsi="Times New Roman" w:cs="Times New Roman"/>
          <w:sz w:val="20"/>
          <w:szCs w:val="20"/>
        </w:rPr>
        <w:t>10th</w:t>
      </w:r>
      <w:r w:rsidR="00593326" w:rsidRPr="00782DCB">
        <w:rPr>
          <w:rFonts w:ascii="Times New Roman" w:hAnsi="Times New Roman" w:cs="Times New Roman"/>
          <w:sz w:val="20"/>
          <w:szCs w:val="20"/>
        </w:rPr>
        <w:t xml:space="preserve"> </w:t>
      </w:r>
      <w:r w:rsidRPr="00782DCB">
        <w:rPr>
          <w:rFonts w:ascii="Times New Roman" w:hAnsi="Times New Roman" w:cs="Times New Roman"/>
          <w:sz w:val="20"/>
          <w:szCs w:val="20"/>
        </w:rPr>
        <w:t>Ed.</w:t>
      </w:r>
      <w:r w:rsidR="00593326" w:rsidRPr="00782DCB">
        <w:rPr>
          <w:rFonts w:ascii="Times New Roman" w:hAnsi="Times New Roman" w:cs="Times New Roman"/>
          <w:sz w:val="20"/>
          <w:szCs w:val="20"/>
        </w:rPr>
        <w:t xml:space="preserve"> </w:t>
      </w:r>
      <w:r w:rsidRPr="00782DCB">
        <w:rPr>
          <w:rFonts w:ascii="Times New Roman" w:hAnsi="Times New Roman" w:cs="Times New Roman"/>
          <w:sz w:val="20"/>
          <w:szCs w:val="20"/>
        </w:rPr>
        <w:t>(B.W.</w:t>
      </w:r>
      <w:r w:rsidR="00593326" w:rsidRPr="00782DCB">
        <w:rPr>
          <w:rFonts w:ascii="Times New Roman" w:hAnsi="Times New Roman" w:cs="Times New Roman"/>
          <w:sz w:val="20"/>
          <w:szCs w:val="20"/>
        </w:rPr>
        <w:t xml:space="preserve"> </w:t>
      </w:r>
      <w:r w:rsidRPr="00782DCB">
        <w:rPr>
          <w:rFonts w:ascii="Times New Roman" w:hAnsi="Times New Roman" w:cs="Times New Roman"/>
          <w:sz w:val="20"/>
          <w:szCs w:val="20"/>
        </w:rPr>
        <w:t>Calnek</w:t>
      </w:r>
      <w:r w:rsidR="00593326" w:rsidRPr="00782DCB">
        <w:rPr>
          <w:rFonts w:ascii="Times New Roman" w:hAnsi="Times New Roman" w:cs="Times New Roman"/>
          <w:sz w:val="20"/>
          <w:szCs w:val="20"/>
        </w:rPr>
        <w:t xml:space="preserve"> </w:t>
      </w:r>
      <w:r w:rsidRPr="00782DCB">
        <w:rPr>
          <w:rFonts w:ascii="Times New Roman" w:hAnsi="Times New Roman" w:cs="Times New Roman"/>
          <w:sz w:val="20"/>
          <w:szCs w:val="20"/>
        </w:rPr>
        <w:t>with</w:t>
      </w:r>
      <w:r w:rsidR="00593326" w:rsidRPr="00782DCB">
        <w:rPr>
          <w:rFonts w:ascii="Times New Roman" w:hAnsi="Times New Roman" w:cs="Times New Roman"/>
          <w:sz w:val="20"/>
          <w:szCs w:val="20"/>
        </w:rPr>
        <w:t xml:space="preserve"> </w:t>
      </w:r>
      <w:r w:rsidRPr="00782DCB">
        <w:rPr>
          <w:rFonts w:ascii="Times New Roman" w:hAnsi="Times New Roman" w:cs="Times New Roman"/>
          <w:sz w:val="20"/>
          <w:szCs w:val="20"/>
        </w:rPr>
        <w:t>H.J.</w:t>
      </w:r>
      <w:r w:rsidR="00593326" w:rsidRPr="00782DCB">
        <w:rPr>
          <w:rFonts w:ascii="Times New Roman" w:hAnsi="Times New Roman" w:cs="Times New Roman"/>
          <w:sz w:val="20"/>
          <w:szCs w:val="20"/>
        </w:rPr>
        <w:t xml:space="preserve"> </w:t>
      </w:r>
      <w:r w:rsidRPr="00782DCB">
        <w:rPr>
          <w:rFonts w:ascii="Times New Roman" w:hAnsi="Times New Roman" w:cs="Times New Roman"/>
          <w:sz w:val="20"/>
          <w:szCs w:val="20"/>
        </w:rPr>
        <w:t>Barnes,</w:t>
      </w:r>
      <w:r w:rsidR="00593326" w:rsidRPr="00782DCB">
        <w:rPr>
          <w:rFonts w:ascii="Times New Roman" w:hAnsi="Times New Roman" w:cs="Times New Roman"/>
          <w:sz w:val="20"/>
          <w:szCs w:val="20"/>
        </w:rPr>
        <w:t xml:space="preserve"> </w:t>
      </w:r>
      <w:r w:rsidRPr="00782DCB">
        <w:rPr>
          <w:rFonts w:ascii="Times New Roman" w:hAnsi="Times New Roman" w:cs="Times New Roman"/>
          <w:sz w:val="20"/>
          <w:szCs w:val="20"/>
        </w:rPr>
        <w:t>C.W.</w:t>
      </w:r>
      <w:r w:rsidR="00593326" w:rsidRPr="00782DCB">
        <w:rPr>
          <w:rFonts w:ascii="Times New Roman" w:hAnsi="Times New Roman" w:cs="Times New Roman"/>
          <w:sz w:val="20"/>
          <w:szCs w:val="20"/>
        </w:rPr>
        <w:t xml:space="preserve"> </w:t>
      </w:r>
      <w:r w:rsidRPr="00782DCB">
        <w:rPr>
          <w:rFonts w:ascii="Times New Roman" w:hAnsi="Times New Roman" w:cs="Times New Roman"/>
          <w:sz w:val="20"/>
          <w:szCs w:val="20"/>
        </w:rPr>
        <w:t>Beard,</w:t>
      </w:r>
      <w:r w:rsidR="00593326" w:rsidRPr="00782DCB">
        <w:rPr>
          <w:rFonts w:ascii="Times New Roman" w:hAnsi="Times New Roman" w:cs="Times New Roman"/>
          <w:sz w:val="20"/>
          <w:szCs w:val="20"/>
        </w:rPr>
        <w:t xml:space="preserve"> </w:t>
      </w:r>
      <w:r w:rsidRPr="00782DCB">
        <w:rPr>
          <w:rFonts w:ascii="Times New Roman" w:hAnsi="Times New Roman" w:cs="Times New Roman"/>
          <w:sz w:val="20"/>
          <w:szCs w:val="20"/>
        </w:rPr>
        <w:t>L.R.</w:t>
      </w:r>
      <w:r w:rsidR="00593326" w:rsidRPr="00782DCB">
        <w:rPr>
          <w:rFonts w:ascii="Times New Roman" w:hAnsi="Times New Roman" w:cs="Times New Roman"/>
          <w:sz w:val="20"/>
          <w:szCs w:val="20"/>
        </w:rPr>
        <w:t xml:space="preserve"> </w:t>
      </w:r>
      <w:r w:rsidRPr="00782DCB">
        <w:rPr>
          <w:rFonts w:ascii="Times New Roman" w:hAnsi="Times New Roman" w:cs="Times New Roman"/>
          <w:sz w:val="20"/>
          <w:szCs w:val="20"/>
        </w:rPr>
        <w:t>McDougald</w:t>
      </w:r>
      <w:r w:rsidR="00593326" w:rsidRPr="00782DCB">
        <w:rPr>
          <w:rFonts w:ascii="Times New Roman" w:hAnsi="Times New Roman" w:cs="Times New Roman"/>
          <w:sz w:val="20"/>
          <w:szCs w:val="20"/>
        </w:rPr>
        <w:t xml:space="preserve"> &amp; </w:t>
      </w:r>
      <w:r w:rsidRPr="00782DCB">
        <w:rPr>
          <w:rFonts w:ascii="Times New Roman" w:hAnsi="Times New Roman" w:cs="Times New Roman"/>
          <w:sz w:val="20"/>
          <w:szCs w:val="20"/>
        </w:rPr>
        <w:t>Y.M.</w:t>
      </w:r>
      <w:r w:rsidR="00593326" w:rsidRPr="00782DCB">
        <w:rPr>
          <w:rFonts w:ascii="Times New Roman" w:hAnsi="Times New Roman" w:cs="Times New Roman"/>
          <w:sz w:val="20"/>
          <w:szCs w:val="20"/>
        </w:rPr>
        <w:t xml:space="preserve"> </w:t>
      </w:r>
      <w:r w:rsidRPr="00782DCB">
        <w:rPr>
          <w:rFonts w:ascii="Times New Roman" w:hAnsi="Times New Roman" w:cs="Times New Roman"/>
          <w:sz w:val="20"/>
          <w:szCs w:val="20"/>
        </w:rPr>
        <w:t>Saif,</w:t>
      </w:r>
      <w:r w:rsidR="00593326" w:rsidRPr="00782DCB">
        <w:rPr>
          <w:rFonts w:ascii="Times New Roman" w:hAnsi="Times New Roman" w:cs="Times New Roman"/>
          <w:sz w:val="20"/>
          <w:szCs w:val="20"/>
        </w:rPr>
        <w:t xml:space="preserve"> </w:t>
      </w:r>
      <w:r w:rsidRPr="00782DCB">
        <w:rPr>
          <w:rFonts w:ascii="Times New Roman" w:hAnsi="Times New Roman" w:cs="Times New Roman"/>
          <w:sz w:val="20"/>
          <w:szCs w:val="20"/>
        </w:rPr>
        <w:t>eds).</w:t>
      </w:r>
      <w:r w:rsidR="00593326" w:rsidRPr="00782DCB">
        <w:rPr>
          <w:rFonts w:ascii="Times New Roman" w:hAnsi="Times New Roman" w:cs="Times New Roman"/>
          <w:sz w:val="20"/>
          <w:szCs w:val="20"/>
        </w:rPr>
        <w:t xml:space="preserve"> </w:t>
      </w:r>
      <w:r w:rsidRPr="00782DCB">
        <w:rPr>
          <w:rFonts w:ascii="Times New Roman" w:hAnsi="Times New Roman" w:cs="Times New Roman"/>
          <w:sz w:val="20"/>
          <w:szCs w:val="20"/>
        </w:rPr>
        <w:t>Iowa</w:t>
      </w:r>
      <w:r w:rsidR="00593326" w:rsidRPr="00782DCB">
        <w:rPr>
          <w:rFonts w:ascii="Times New Roman" w:hAnsi="Times New Roman" w:cs="Times New Roman"/>
          <w:sz w:val="20"/>
          <w:szCs w:val="20"/>
        </w:rPr>
        <w:t xml:space="preserve"> </w:t>
      </w:r>
      <w:r w:rsidRPr="00782DCB">
        <w:rPr>
          <w:rFonts w:ascii="Times New Roman" w:hAnsi="Times New Roman" w:cs="Times New Roman"/>
          <w:sz w:val="20"/>
          <w:szCs w:val="20"/>
        </w:rPr>
        <w:t>State</w:t>
      </w:r>
      <w:r w:rsidR="00593326" w:rsidRPr="00782DCB">
        <w:rPr>
          <w:rFonts w:ascii="Times New Roman" w:hAnsi="Times New Roman" w:cs="Times New Roman"/>
          <w:sz w:val="20"/>
          <w:szCs w:val="20"/>
        </w:rPr>
        <w:t xml:space="preserve"> </w:t>
      </w:r>
      <w:r w:rsidRPr="00782DCB">
        <w:rPr>
          <w:rFonts w:ascii="Times New Roman" w:hAnsi="Times New Roman" w:cs="Times New Roman"/>
          <w:sz w:val="20"/>
          <w:szCs w:val="20"/>
        </w:rPr>
        <w:t>University</w:t>
      </w:r>
      <w:r w:rsidR="00593326" w:rsidRPr="00782DCB">
        <w:rPr>
          <w:rFonts w:ascii="Times New Roman" w:hAnsi="Times New Roman" w:cs="Times New Roman"/>
          <w:sz w:val="20"/>
          <w:szCs w:val="20"/>
        </w:rPr>
        <w:t xml:space="preserve"> </w:t>
      </w:r>
      <w:r w:rsidRPr="00782DCB">
        <w:rPr>
          <w:rFonts w:ascii="Times New Roman" w:hAnsi="Times New Roman" w:cs="Times New Roman"/>
          <w:sz w:val="20"/>
          <w:szCs w:val="20"/>
        </w:rPr>
        <w:t>Press,</w:t>
      </w:r>
      <w:r w:rsidR="00593326" w:rsidRPr="00782DCB">
        <w:rPr>
          <w:rFonts w:ascii="Times New Roman" w:hAnsi="Times New Roman" w:cs="Times New Roman"/>
          <w:sz w:val="20"/>
          <w:szCs w:val="20"/>
        </w:rPr>
        <w:t xml:space="preserve"> </w:t>
      </w:r>
      <w:r w:rsidRPr="00782DCB">
        <w:rPr>
          <w:rFonts w:ascii="Times New Roman" w:hAnsi="Times New Roman" w:cs="Times New Roman"/>
          <w:sz w:val="20"/>
          <w:szCs w:val="20"/>
        </w:rPr>
        <w:t>Ames,</w:t>
      </w:r>
      <w:r w:rsidR="00593326" w:rsidRPr="00782DCB">
        <w:rPr>
          <w:rFonts w:ascii="Times New Roman" w:hAnsi="Times New Roman" w:cs="Times New Roman"/>
          <w:sz w:val="20"/>
          <w:szCs w:val="20"/>
        </w:rPr>
        <w:t xml:space="preserve"> </w:t>
      </w:r>
      <w:r w:rsidRPr="00782DCB">
        <w:rPr>
          <w:rFonts w:ascii="Times New Roman" w:hAnsi="Times New Roman" w:cs="Times New Roman"/>
          <w:sz w:val="20"/>
          <w:szCs w:val="20"/>
        </w:rPr>
        <w:t>369-413.</w:t>
      </w:r>
    </w:p>
    <w:p w:rsidR="00782DCB" w:rsidRDefault="008116AC" w:rsidP="00782DCB">
      <w:pPr>
        <w:pStyle w:val="ListParagraph"/>
        <w:numPr>
          <w:ilvl w:val="0"/>
          <w:numId w:val="1"/>
        </w:numPr>
        <w:autoSpaceDE w:val="0"/>
        <w:autoSpaceDN w:val="0"/>
        <w:bidi w:val="0"/>
        <w:adjustRightInd w:val="0"/>
        <w:snapToGrid w:val="0"/>
        <w:spacing w:after="0" w:line="240" w:lineRule="auto"/>
        <w:ind w:firstLineChars="0"/>
        <w:jc w:val="both"/>
        <w:rPr>
          <w:rFonts w:ascii="Times New Roman" w:hAnsi="Times New Roman" w:cs="Times New Roman"/>
          <w:sz w:val="20"/>
          <w:szCs w:val="20"/>
        </w:rPr>
      </w:pPr>
      <w:r w:rsidRPr="00782DCB">
        <w:rPr>
          <w:rFonts w:ascii="Times New Roman" w:hAnsi="Times New Roman" w:cs="Times New Roman"/>
          <w:sz w:val="20"/>
          <w:szCs w:val="20"/>
        </w:rPr>
        <w:t>Churchill</w:t>
      </w:r>
      <w:r w:rsidR="00593326" w:rsidRPr="00782DCB">
        <w:rPr>
          <w:rFonts w:ascii="Times New Roman" w:hAnsi="Times New Roman" w:cs="Times New Roman"/>
          <w:sz w:val="20"/>
          <w:szCs w:val="20"/>
        </w:rPr>
        <w:t xml:space="preserve"> </w:t>
      </w:r>
      <w:r w:rsidRPr="00782DCB">
        <w:rPr>
          <w:rFonts w:ascii="Times New Roman" w:hAnsi="Times New Roman" w:cs="Times New Roman"/>
          <w:sz w:val="20"/>
          <w:szCs w:val="20"/>
        </w:rPr>
        <w:t>A.E.</w:t>
      </w:r>
      <w:r w:rsidR="00593326" w:rsidRPr="00782DCB">
        <w:rPr>
          <w:rFonts w:ascii="Times New Roman" w:hAnsi="Times New Roman" w:cs="Times New Roman"/>
          <w:sz w:val="20"/>
          <w:szCs w:val="20"/>
        </w:rPr>
        <w:t xml:space="preserve"> &amp; </w:t>
      </w:r>
      <w:r w:rsidRPr="00782DCB">
        <w:rPr>
          <w:rFonts w:ascii="Times New Roman" w:hAnsi="Times New Roman" w:cs="Times New Roman"/>
          <w:sz w:val="20"/>
          <w:szCs w:val="20"/>
        </w:rPr>
        <w:t>Biggs</w:t>
      </w:r>
      <w:r w:rsidR="00593326" w:rsidRPr="00782DCB">
        <w:rPr>
          <w:rFonts w:ascii="Times New Roman" w:hAnsi="Times New Roman" w:cs="Times New Roman"/>
          <w:sz w:val="20"/>
          <w:szCs w:val="20"/>
        </w:rPr>
        <w:t xml:space="preserve"> </w:t>
      </w:r>
      <w:r w:rsidRPr="00782DCB">
        <w:rPr>
          <w:rFonts w:ascii="Times New Roman" w:hAnsi="Times New Roman" w:cs="Times New Roman"/>
          <w:sz w:val="20"/>
          <w:szCs w:val="20"/>
        </w:rPr>
        <w:t>P.M.</w:t>
      </w:r>
      <w:r w:rsidR="00593326" w:rsidRPr="00782DCB">
        <w:rPr>
          <w:rFonts w:ascii="Times New Roman" w:hAnsi="Times New Roman" w:cs="Times New Roman"/>
          <w:sz w:val="20"/>
          <w:szCs w:val="20"/>
        </w:rPr>
        <w:t xml:space="preserve"> </w:t>
      </w:r>
      <w:r w:rsidRPr="00782DCB">
        <w:rPr>
          <w:rFonts w:ascii="Times New Roman" w:hAnsi="Times New Roman" w:cs="Times New Roman"/>
          <w:sz w:val="20"/>
          <w:szCs w:val="20"/>
        </w:rPr>
        <w:t>(1967).</w:t>
      </w:r>
      <w:r w:rsidR="00593326" w:rsidRPr="00782DCB">
        <w:rPr>
          <w:rFonts w:ascii="Times New Roman" w:hAnsi="Times New Roman" w:cs="Times New Roman"/>
          <w:sz w:val="20"/>
          <w:szCs w:val="20"/>
        </w:rPr>
        <w:t xml:space="preserve"> </w:t>
      </w:r>
      <w:r w:rsidRPr="00782DCB">
        <w:rPr>
          <w:rFonts w:ascii="Times New Roman" w:hAnsi="Times New Roman" w:cs="Times New Roman"/>
          <w:sz w:val="20"/>
          <w:szCs w:val="20"/>
        </w:rPr>
        <w:t>-</w:t>
      </w:r>
      <w:r w:rsidR="00593326" w:rsidRPr="00782DCB">
        <w:rPr>
          <w:rFonts w:ascii="Times New Roman" w:hAnsi="Times New Roman" w:cs="Times New Roman"/>
          <w:sz w:val="20"/>
          <w:szCs w:val="20"/>
        </w:rPr>
        <w:t xml:space="preserve"> </w:t>
      </w:r>
      <w:r w:rsidRPr="00782DCB">
        <w:rPr>
          <w:rFonts w:ascii="Times New Roman" w:hAnsi="Times New Roman" w:cs="Times New Roman"/>
          <w:sz w:val="20"/>
          <w:szCs w:val="20"/>
        </w:rPr>
        <w:t>Agent</w:t>
      </w:r>
      <w:r w:rsidR="00593326" w:rsidRPr="00782DCB">
        <w:rPr>
          <w:rFonts w:ascii="Times New Roman" w:hAnsi="Times New Roman" w:cs="Times New Roman"/>
          <w:sz w:val="20"/>
          <w:szCs w:val="20"/>
        </w:rPr>
        <w:t xml:space="preserve"> </w:t>
      </w:r>
      <w:r w:rsidRPr="00782DCB">
        <w:rPr>
          <w:rFonts w:ascii="Times New Roman" w:hAnsi="Times New Roman" w:cs="Times New Roman"/>
          <w:sz w:val="20"/>
          <w:szCs w:val="20"/>
        </w:rPr>
        <w:t>of</w:t>
      </w:r>
      <w:r w:rsidR="00593326" w:rsidRPr="00782DCB">
        <w:rPr>
          <w:rFonts w:ascii="Times New Roman" w:hAnsi="Times New Roman" w:cs="Times New Roman"/>
          <w:sz w:val="20"/>
          <w:szCs w:val="20"/>
        </w:rPr>
        <w:t xml:space="preserve"> </w:t>
      </w:r>
      <w:r w:rsidRPr="00782DCB">
        <w:rPr>
          <w:rFonts w:ascii="Times New Roman" w:hAnsi="Times New Roman" w:cs="Times New Roman"/>
          <w:sz w:val="20"/>
          <w:szCs w:val="20"/>
        </w:rPr>
        <w:t>Marek's</w:t>
      </w:r>
      <w:r w:rsidR="00593326" w:rsidRPr="00782DCB">
        <w:rPr>
          <w:rFonts w:ascii="Times New Roman" w:hAnsi="Times New Roman" w:cs="Times New Roman"/>
          <w:sz w:val="20"/>
          <w:szCs w:val="20"/>
        </w:rPr>
        <w:t xml:space="preserve"> </w:t>
      </w:r>
      <w:r w:rsidRPr="00782DCB">
        <w:rPr>
          <w:rFonts w:ascii="Times New Roman" w:hAnsi="Times New Roman" w:cs="Times New Roman"/>
          <w:sz w:val="20"/>
          <w:szCs w:val="20"/>
        </w:rPr>
        <w:t>disease</w:t>
      </w:r>
      <w:r w:rsidR="00593326" w:rsidRPr="00782DCB">
        <w:rPr>
          <w:rFonts w:ascii="Times New Roman" w:hAnsi="Times New Roman" w:cs="Times New Roman"/>
          <w:sz w:val="20"/>
          <w:szCs w:val="20"/>
        </w:rPr>
        <w:t xml:space="preserve"> </w:t>
      </w:r>
      <w:r w:rsidRPr="00782DCB">
        <w:rPr>
          <w:rFonts w:ascii="Times New Roman" w:hAnsi="Times New Roman" w:cs="Times New Roman"/>
          <w:sz w:val="20"/>
          <w:szCs w:val="20"/>
        </w:rPr>
        <w:t>in</w:t>
      </w:r>
      <w:r w:rsidR="00593326" w:rsidRPr="00782DCB">
        <w:rPr>
          <w:rFonts w:ascii="Times New Roman" w:hAnsi="Times New Roman" w:cs="Times New Roman"/>
          <w:sz w:val="20"/>
          <w:szCs w:val="20"/>
        </w:rPr>
        <w:t xml:space="preserve"> </w:t>
      </w:r>
      <w:r w:rsidRPr="00782DCB">
        <w:rPr>
          <w:rFonts w:ascii="Times New Roman" w:hAnsi="Times New Roman" w:cs="Times New Roman"/>
          <w:sz w:val="20"/>
          <w:szCs w:val="20"/>
        </w:rPr>
        <w:t>tissue</w:t>
      </w:r>
      <w:r w:rsidR="00593326" w:rsidRPr="00782DCB">
        <w:rPr>
          <w:rFonts w:ascii="Times New Roman" w:hAnsi="Times New Roman" w:cs="Times New Roman"/>
          <w:sz w:val="20"/>
          <w:szCs w:val="20"/>
        </w:rPr>
        <w:t xml:space="preserve"> </w:t>
      </w:r>
      <w:r w:rsidRPr="00782DCB">
        <w:rPr>
          <w:rFonts w:ascii="Times New Roman" w:hAnsi="Times New Roman" w:cs="Times New Roman"/>
          <w:sz w:val="20"/>
          <w:szCs w:val="20"/>
        </w:rPr>
        <w:t>culture.</w:t>
      </w:r>
      <w:r w:rsidR="00593326" w:rsidRPr="00782DCB">
        <w:rPr>
          <w:rFonts w:ascii="Times New Roman" w:hAnsi="Times New Roman" w:cs="Times New Roman"/>
          <w:sz w:val="20"/>
          <w:szCs w:val="20"/>
        </w:rPr>
        <w:t xml:space="preserve"> </w:t>
      </w:r>
      <w:r w:rsidRPr="00782DCB">
        <w:rPr>
          <w:rFonts w:ascii="Times New Roman" w:hAnsi="Times New Roman" w:cs="Times New Roman"/>
          <w:i/>
          <w:iCs/>
          <w:sz w:val="20"/>
          <w:szCs w:val="20"/>
        </w:rPr>
        <w:t>Nature,</w:t>
      </w:r>
      <w:r w:rsidR="00593326" w:rsidRPr="00782DCB">
        <w:rPr>
          <w:rFonts w:ascii="Times New Roman" w:hAnsi="Times New Roman" w:cs="Times New Roman"/>
          <w:i/>
          <w:iCs/>
          <w:sz w:val="20"/>
          <w:szCs w:val="20"/>
        </w:rPr>
        <w:t xml:space="preserve"> </w:t>
      </w:r>
      <w:r w:rsidRPr="00782DCB">
        <w:rPr>
          <w:rFonts w:ascii="Times New Roman" w:hAnsi="Times New Roman" w:cs="Times New Roman"/>
          <w:sz w:val="20"/>
          <w:szCs w:val="20"/>
        </w:rPr>
        <w:t>215</w:t>
      </w:r>
      <w:r w:rsidR="00593326" w:rsidRPr="00782DCB">
        <w:rPr>
          <w:rFonts w:ascii="Times New Roman" w:hAnsi="Times New Roman" w:cs="Times New Roman"/>
          <w:sz w:val="20"/>
          <w:szCs w:val="20"/>
        </w:rPr>
        <w:t xml:space="preserve"> </w:t>
      </w:r>
      <w:r w:rsidRPr="00782DCB">
        <w:rPr>
          <w:rFonts w:ascii="Times New Roman" w:hAnsi="Times New Roman" w:cs="Times New Roman"/>
          <w:sz w:val="20"/>
          <w:szCs w:val="20"/>
        </w:rPr>
        <w:t>(100),</w:t>
      </w:r>
      <w:r w:rsidR="00593326" w:rsidRPr="00782DCB">
        <w:rPr>
          <w:rFonts w:ascii="Times New Roman" w:hAnsi="Times New Roman" w:cs="Times New Roman"/>
          <w:sz w:val="20"/>
          <w:szCs w:val="20"/>
        </w:rPr>
        <w:t xml:space="preserve"> </w:t>
      </w:r>
      <w:r w:rsidRPr="00782DCB">
        <w:rPr>
          <w:rFonts w:ascii="Times New Roman" w:hAnsi="Times New Roman" w:cs="Times New Roman"/>
          <w:sz w:val="20"/>
          <w:szCs w:val="20"/>
        </w:rPr>
        <w:t>528-53</w:t>
      </w:r>
      <w:r w:rsidR="00782DCB" w:rsidRPr="00782DCB">
        <w:rPr>
          <w:rFonts w:ascii="Times New Roman" w:hAnsi="Times New Roman" w:cs="Times New Roman"/>
          <w:sz w:val="20"/>
          <w:szCs w:val="20"/>
        </w:rPr>
        <w:t>0</w:t>
      </w:r>
      <w:r w:rsidR="00782DCB">
        <w:rPr>
          <w:rFonts w:ascii="Times New Roman" w:hAnsi="Times New Roman" w:cs="Times New Roman"/>
          <w:sz w:val="20"/>
          <w:szCs w:val="20"/>
        </w:rPr>
        <w:t>.</w:t>
      </w:r>
    </w:p>
    <w:p w:rsidR="008116AC" w:rsidRPr="00593326" w:rsidRDefault="008116AC" w:rsidP="00782DCB">
      <w:pPr>
        <w:pStyle w:val="Pa10"/>
        <w:numPr>
          <w:ilvl w:val="0"/>
          <w:numId w:val="1"/>
        </w:numPr>
        <w:snapToGrid w:val="0"/>
        <w:spacing w:line="240" w:lineRule="auto"/>
        <w:jc w:val="both"/>
        <w:rPr>
          <w:sz w:val="20"/>
          <w:szCs w:val="20"/>
        </w:rPr>
      </w:pPr>
      <w:r w:rsidRPr="00593326">
        <w:rPr>
          <w:sz w:val="20"/>
          <w:szCs w:val="20"/>
        </w:rPr>
        <w:t>Davison,</w:t>
      </w:r>
      <w:r w:rsidR="00593326">
        <w:rPr>
          <w:sz w:val="20"/>
          <w:szCs w:val="20"/>
        </w:rPr>
        <w:t xml:space="preserve"> </w:t>
      </w:r>
      <w:r w:rsidRPr="00593326">
        <w:rPr>
          <w:sz w:val="20"/>
          <w:szCs w:val="20"/>
        </w:rPr>
        <w:t>A.J.</w:t>
      </w:r>
      <w:r w:rsidR="00593326">
        <w:rPr>
          <w:sz w:val="20"/>
          <w:szCs w:val="20"/>
        </w:rPr>
        <w:t xml:space="preserve"> </w:t>
      </w:r>
      <w:r w:rsidRPr="00593326">
        <w:rPr>
          <w:sz w:val="20"/>
          <w:szCs w:val="20"/>
        </w:rPr>
        <w:t>2010.</w:t>
      </w:r>
      <w:r w:rsidR="00593326">
        <w:rPr>
          <w:sz w:val="20"/>
          <w:szCs w:val="20"/>
        </w:rPr>
        <w:t xml:space="preserve"> </w:t>
      </w:r>
      <w:r w:rsidRPr="00593326">
        <w:rPr>
          <w:sz w:val="20"/>
          <w:szCs w:val="20"/>
        </w:rPr>
        <w:t>Herpesvirus</w:t>
      </w:r>
      <w:r w:rsidR="00593326">
        <w:rPr>
          <w:sz w:val="20"/>
          <w:szCs w:val="20"/>
        </w:rPr>
        <w:t xml:space="preserve"> </w:t>
      </w:r>
      <w:r w:rsidRPr="00593326">
        <w:rPr>
          <w:sz w:val="20"/>
          <w:szCs w:val="20"/>
        </w:rPr>
        <w:t>systematic.</w:t>
      </w:r>
      <w:r w:rsidR="00593326">
        <w:rPr>
          <w:sz w:val="20"/>
          <w:szCs w:val="20"/>
        </w:rPr>
        <w:t xml:space="preserve"> </w:t>
      </w:r>
      <w:r w:rsidRPr="00593326">
        <w:rPr>
          <w:sz w:val="20"/>
          <w:szCs w:val="20"/>
        </w:rPr>
        <w:t>Vet.</w:t>
      </w:r>
      <w:r w:rsidR="00593326">
        <w:rPr>
          <w:sz w:val="20"/>
          <w:szCs w:val="20"/>
        </w:rPr>
        <w:t xml:space="preserve"> </w:t>
      </w:r>
      <w:r w:rsidRPr="00593326">
        <w:rPr>
          <w:sz w:val="20"/>
          <w:szCs w:val="20"/>
        </w:rPr>
        <w:t>Microbiol.</w:t>
      </w:r>
      <w:r w:rsidR="00593326">
        <w:rPr>
          <w:sz w:val="20"/>
          <w:szCs w:val="20"/>
        </w:rPr>
        <w:t xml:space="preserve"> </w:t>
      </w:r>
      <w:r w:rsidRPr="00593326">
        <w:rPr>
          <w:sz w:val="20"/>
          <w:szCs w:val="20"/>
        </w:rPr>
        <w:t>143,</w:t>
      </w:r>
      <w:r w:rsidR="00593326">
        <w:rPr>
          <w:sz w:val="20"/>
          <w:szCs w:val="20"/>
        </w:rPr>
        <w:t xml:space="preserve"> </w:t>
      </w:r>
      <w:r w:rsidRPr="00593326">
        <w:rPr>
          <w:sz w:val="20"/>
          <w:szCs w:val="20"/>
        </w:rPr>
        <w:t>52–69.</w:t>
      </w:r>
    </w:p>
    <w:p w:rsidR="008116AC" w:rsidRPr="00593326" w:rsidRDefault="008116AC" w:rsidP="00782DCB">
      <w:pPr>
        <w:pStyle w:val="Default"/>
        <w:numPr>
          <w:ilvl w:val="0"/>
          <w:numId w:val="1"/>
        </w:numPr>
        <w:snapToGrid w:val="0"/>
        <w:jc w:val="both"/>
        <w:rPr>
          <w:color w:val="auto"/>
          <w:sz w:val="20"/>
          <w:szCs w:val="20"/>
        </w:rPr>
      </w:pPr>
      <w:r w:rsidRPr="00593326">
        <w:rPr>
          <w:color w:val="auto"/>
          <w:sz w:val="20"/>
          <w:szCs w:val="20"/>
        </w:rPr>
        <w:t>Diaz,</w:t>
      </w:r>
      <w:r w:rsidR="00593326">
        <w:rPr>
          <w:color w:val="auto"/>
          <w:sz w:val="20"/>
          <w:szCs w:val="20"/>
        </w:rPr>
        <w:t xml:space="preserve"> </w:t>
      </w:r>
      <w:r w:rsidRPr="00593326">
        <w:rPr>
          <w:color w:val="auto"/>
          <w:sz w:val="20"/>
          <w:szCs w:val="20"/>
        </w:rPr>
        <w:t>F.J.T.</w:t>
      </w:r>
      <w:r w:rsidR="00593326">
        <w:rPr>
          <w:color w:val="auto"/>
          <w:sz w:val="20"/>
          <w:szCs w:val="20"/>
        </w:rPr>
        <w:t xml:space="preserve"> </w:t>
      </w:r>
      <w:r w:rsidRPr="00593326">
        <w:rPr>
          <w:color w:val="auto"/>
          <w:sz w:val="20"/>
          <w:szCs w:val="20"/>
        </w:rPr>
        <w:t>2014.</w:t>
      </w:r>
      <w:r w:rsidR="00593326">
        <w:rPr>
          <w:color w:val="auto"/>
          <w:sz w:val="20"/>
          <w:szCs w:val="20"/>
        </w:rPr>
        <w:t xml:space="preserve"> </w:t>
      </w:r>
      <w:r w:rsidRPr="00593326">
        <w:rPr>
          <w:color w:val="auto"/>
          <w:sz w:val="20"/>
          <w:szCs w:val="20"/>
        </w:rPr>
        <w:t>Marek’s</w:t>
      </w:r>
      <w:r w:rsidR="00593326">
        <w:rPr>
          <w:color w:val="auto"/>
          <w:sz w:val="20"/>
          <w:szCs w:val="20"/>
        </w:rPr>
        <w:t xml:space="preserve"> </w:t>
      </w:r>
      <w:r w:rsidRPr="00593326">
        <w:rPr>
          <w:color w:val="auto"/>
          <w:sz w:val="20"/>
          <w:szCs w:val="20"/>
        </w:rPr>
        <w:t>disease.</w:t>
      </w:r>
      <w:r w:rsidR="00593326">
        <w:rPr>
          <w:color w:val="auto"/>
          <w:sz w:val="20"/>
          <w:szCs w:val="20"/>
        </w:rPr>
        <w:t xml:space="preserve"> </w:t>
      </w:r>
      <w:r w:rsidRPr="00593326">
        <w:rPr>
          <w:color w:val="auto"/>
          <w:sz w:val="20"/>
          <w:szCs w:val="20"/>
        </w:rPr>
        <w:t>In</w:t>
      </w:r>
      <w:r w:rsidR="00593326">
        <w:rPr>
          <w:color w:val="auto"/>
          <w:sz w:val="20"/>
          <w:szCs w:val="20"/>
        </w:rPr>
        <w:t xml:space="preserve"> </w:t>
      </w:r>
      <w:r w:rsidRPr="00593326">
        <w:rPr>
          <w:color w:val="auto"/>
          <w:sz w:val="20"/>
          <w:szCs w:val="20"/>
        </w:rPr>
        <w:t>Vaccination</w:t>
      </w:r>
      <w:r w:rsidR="00593326">
        <w:rPr>
          <w:color w:val="auto"/>
          <w:sz w:val="20"/>
          <w:szCs w:val="20"/>
        </w:rPr>
        <w:t xml:space="preserve"> </w:t>
      </w:r>
      <w:r w:rsidRPr="00593326">
        <w:rPr>
          <w:color w:val="auto"/>
          <w:sz w:val="20"/>
          <w:szCs w:val="20"/>
        </w:rPr>
        <w:t>of</w:t>
      </w:r>
      <w:r w:rsidR="00593326">
        <w:rPr>
          <w:color w:val="auto"/>
          <w:sz w:val="20"/>
          <w:szCs w:val="20"/>
        </w:rPr>
        <w:t xml:space="preserve"> </w:t>
      </w:r>
      <w:r w:rsidRPr="00593326">
        <w:rPr>
          <w:color w:val="auto"/>
          <w:sz w:val="20"/>
          <w:szCs w:val="20"/>
        </w:rPr>
        <w:t>poultry.</w:t>
      </w:r>
      <w:r w:rsidR="00593326">
        <w:rPr>
          <w:color w:val="auto"/>
          <w:sz w:val="20"/>
          <w:szCs w:val="20"/>
        </w:rPr>
        <w:t xml:space="preserve"> </w:t>
      </w:r>
      <w:r w:rsidRPr="00593326">
        <w:rPr>
          <w:color w:val="auto"/>
          <w:sz w:val="20"/>
          <w:szCs w:val="20"/>
        </w:rPr>
        <w:t>Eds.,</w:t>
      </w:r>
      <w:r w:rsidR="00593326">
        <w:rPr>
          <w:color w:val="auto"/>
          <w:sz w:val="20"/>
          <w:szCs w:val="20"/>
        </w:rPr>
        <w:t xml:space="preserve"> </w:t>
      </w:r>
      <w:r w:rsidRPr="00593326">
        <w:rPr>
          <w:color w:val="auto"/>
          <w:sz w:val="20"/>
          <w:szCs w:val="20"/>
        </w:rPr>
        <w:t>Diaz,</w:t>
      </w:r>
      <w:r w:rsidR="00593326">
        <w:rPr>
          <w:color w:val="auto"/>
          <w:sz w:val="20"/>
          <w:szCs w:val="20"/>
        </w:rPr>
        <w:t xml:space="preserve"> </w:t>
      </w:r>
      <w:r w:rsidRPr="00593326">
        <w:rPr>
          <w:color w:val="auto"/>
          <w:sz w:val="20"/>
          <w:szCs w:val="20"/>
        </w:rPr>
        <w:t>F.J.T.,</w:t>
      </w:r>
      <w:r w:rsidR="00593326">
        <w:rPr>
          <w:color w:val="auto"/>
          <w:sz w:val="20"/>
          <w:szCs w:val="20"/>
        </w:rPr>
        <w:t xml:space="preserve"> </w:t>
      </w:r>
      <w:r w:rsidRPr="00593326">
        <w:rPr>
          <w:color w:val="auto"/>
          <w:sz w:val="20"/>
          <w:szCs w:val="20"/>
        </w:rPr>
        <w:t>Martinez,</w:t>
      </w:r>
      <w:r w:rsidR="00593326">
        <w:rPr>
          <w:color w:val="auto"/>
          <w:sz w:val="20"/>
          <w:szCs w:val="20"/>
        </w:rPr>
        <w:t xml:space="preserve"> </w:t>
      </w:r>
      <w:r w:rsidRPr="00593326">
        <w:rPr>
          <w:color w:val="auto"/>
          <w:sz w:val="20"/>
          <w:szCs w:val="20"/>
        </w:rPr>
        <w:t>C.G.,</w:t>
      </w:r>
      <w:r w:rsidR="00593326">
        <w:rPr>
          <w:color w:val="auto"/>
          <w:sz w:val="20"/>
          <w:szCs w:val="20"/>
        </w:rPr>
        <w:t xml:space="preserve"> </w:t>
      </w:r>
      <w:r w:rsidRPr="00593326">
        <w:rPr>
          <w:color w:val="auto"/>
          <w:sz w:val="20"/>
          <w:szCs w:val="20"/>
        </w:rPr>
        <w:t>van</w:t>
      </w:r>
      <w:r w:rsidR="00593326">
        <w:rPr>
          <w:color w:val="auto"/>
          <w:sz w:val="20"/>
          <w:szCs w:val="20"/>
        </w:rPr>
        <w:t xml:space="preserve"> </w:t>
      </w:r>
      <w:r w:rsidRPr="00593326">
        <w:rPr>
          <w:color w:val="auto"/>
          <w:sz w:val="20"/>
          <w:szCs w:val="20"/>
        </w:rPr>
        <w:t>den</w:t>
      </w:r>
      <w:r w:rsidR="00593326">
        <w:rPr>
          <w:color w:val="auto"/>
          <w:sz w:val="20"/>
          <w:szCs w:val="20"/>
        </w:rPr>
        <w:t xml:space="preserve"> </w:t>
      </w:r>
      <w:r w:rsidRPr="00593326">
        <w:rPr>
          <w:color w:val="auto"/>
          <w:sz w:val="20"/>
          <w:szCs w:val="20"/>
        </w:rPr>
        <w:t>Berg,</w:t>
      </w:r>
      <w:r w:rsidR="00593326">
        <w:rPr>
          <w:color w:val="auto"/>
          <w:sz w:val="20"/>
          <w:szCs w:val="20"/>
        </w:rPr>
        <w:t xml:space="preserve"> </w:t>
      </w:r>
      <w:r w:rsidRPr="00593326">
        <w:rPr>
          <w:color w:val="auto"/>
          <w:sz w:val="20"/>
          <w:szCs w:val="20"/>
        </w:rPr>
        <w:t>T.,</w:t>
      </w:r>
      <w:r w:rsidR="00593326">
        <w:rPr>
          <w:color w:val="auto"/>
          <w:sz w:val="20"/>
          <w:szCs w:val="20"/>
        </w:rPr>
        <w:t xml:space="preserve"> </w:t>
      </w:r>
      <w:r w:rsidRPr="00593326">
        <w:rPr>
          <w:color w:val="auto"/>
          <w:sz w:val="20"/>
          <w:szCs w:val="20"/>
        </w:rPr>
        <w:t>Pena,</w:t>
      </w:r>
      <w:r w:rsidR="00593326">
        <w:rPr>
          <w:color w:val="auto"/>
          <w:sz w:val="20"/>
          <w:szCs w:val="20"/>
        </w:rPr>
        <w:t xml:space="preserve"> </w:t>
      </w:r>
      <w:r w:rsidRPr="00593326">
        <w:rPr>
          <w:color w:val="auto"/>
          <w:sz w:val="20"/>
          <w:szCs w:val="20"/>
        </w:rPr>
        <w:t>S.T.</w:t>
      </w:r>
      <w:r w:rsidR="00593326">
        <w:rPr>
          <w:color w:val="auto"/>
          <w:sz w:val="20"/>
          <w:szCs w:val="20"/>
        </w:rPr>
        <w:t xml:space="preserve"> </w:t>
      </w:r>
      <w:r w:rsidRPr="00593326">
        <w:rPr>
          <w:color w:val="auto"/>
          <w:sz w:val="20"/>
          <w:szCs w:val="20"/>
        </w:rPr>
        <w:t>and</w:t>
      </w:r>
      <w:r w:rsidR="00593326">
        <w:rPr>
          <w:color w:val="auto"/>
          <w:sz w:val="20"/>
          <w:szCs w:val="20"/>
        </w:rPr>
        <w:t xml:space="preserve"> </w:t>
      </w:r>
      <w:r w:rsidRPr="00593326">
        <w:rPr>
          <w:color w:val="auto"/>
          <w:sz w:val="20"/>
          <w:szCs w:val="20"/>
        </w:rPr>
        <w:t>Hauck,</w:t>
      </w:r>
      <w:r w:rsidR="00593326">
        <w:rPr>
          <w:color w:val="auto"/>
          <w:sz w:val="20"/>
          <w:szCs w:val="20"/>
        </w:rPr>
        <w:t xml:space="preserve"> </w:t>
      </w:r>
      <w:r w:rsidRPr="00593326">
        <w:rPr>
          <w:color w:val="auto"/>
          <w:sz w:val="20"/>
          <w:szCs w:val="20"/>
        </w:rPr>
        <w:t>R.</w:t>
      </w:r>
      <w:r w:rsidR="00593326">
        <w:rPr>
          <w:color w:val="auto"/>
          <w:sz w:val="20"/>
          <w:szCs w:val="20"/>
        </w:rPr>
        <w:t xml:space="preserve"> </w:t>
      </w:r>
      <w:r w:rsidRPr="00593326">
        <w:rPr>
          <w:color w:val="auto"/>
          <w:sz w:val="20"/>
          <w:szCs w:val="20"/>
        </w:rPr>
        <w:t>Zaragoza,</w:t>
      </w:r>
      <w:r w:rsidR="00593326">
        <w:rPr>
          <w:color w:val="auto"/>
          <w:sz w:val="20"/>
          <w:szCs w:val="20"/>
        </w:rPr>
        <w:t xml:space="preserve"> </w:t>
      </w:r>
      <w:r w:rsidRPr="00593326">
        <w:rPr>
          <w:color w:val="auto"/>
          <w:sz w:val="20"/>
          <w:szCs w:val="20"/>
        </w:rPr>
        <w:t>Spain:</w:t>
      </w:r>
      <w:r w:rsidR="00593326">
        <w:rPr>
          <w:color w:val="auto"/>
          <w:sz w:val="20"/>
          <w:szCs w:val="20"/>
        </w:rPr>
        <w:t xml:space="preserve"> </w:t>
      </w:r>
      <w:r w:rsidR="002C1A19" w:rsidRPr="00593326">
        <w:rPr>
          <w:color w:val="auto"/>
          <w:sz w:val="20"/>
          <w:szCs w:val="20"/>
        </w:rPr>
        <w:t>Group</w:t>
      </w:r>
      <w:r w:rsidR="00782DCB">
        <w:rPr>
          <w:color w:val="auto"/>
          <w:sz w:val="20"/>
          <w:szCs w:val="20"/>
        </w:rPr>
        <w:t xml:space="preserve"> </w:t>
      </w:r>
      <w:r w:rsidR="00782DCB" w:rsidRPr="00593326">
        <w:rPr>
          <w:color w:val="auto"/>
          <w:sz w:val="20"/>
          <w:szCs w:val="20"/>
        </w:rPr>
        <w:t>A</w:t>
      </w:r>
      <w:r w:rsidRPr="00593326">
        <w:rPr>
          <w:color w:val="auto"/>
          <w:sz w:val="20"/>
          <w:szCs w:val="20"/>
        </w:rPr>
        <w:t>si</w:t>
      </w:r>
      <w:r w:rsidR="00782DCB" w:rsidRPr="00593326">
        <w:rPr>
          <w:color w:val="auto"/>
          <w:sz w:val="20"/>
          <w:szCs w:val="20"/>
        </w:rPr>
        <w:t>s</w:t>
      </w:r>
      <w:r w:rsidR="00782DCB">
        <w:rPr>
          <w:color w:val="auto"/>
          <w:sz w:val="20"/>
          <w:szCs w:val="20"/>
        </w:rPr>
        <w:t xml:space="preserve"> </w:t>
      </w:r>
      <w:r w:rsidR="00782DCB" w:rsidRPr="00593326">
        <w:rPr>
          <w:color w:val="auto"/>
          <w:sz w:val="20"/>
          <w:szCs w:val="20"/>
        </w:rPr>
        <w:t>B</w:t>
      </w:r>
      <w:r w:rsidRPr="00593326">
        <w:rPr>
          <w:color w:val="auto"/>
          <w:sz w:val="20"/>
          <w:szCs w:val="20"/>
        </w:rPr>
        <w:t>iomedia</w:t>
      </w:r>
      <w:r w:rsidR="00593326">
        <w:rPr>
          <w:color w:val="auto"/>
          <w:sz w:val="20"/>
          <w:szCs w:val="20"/>
        </w:rPr>
        <w:t xml:space="preserve"> </w:t>
      </w:r>
      <w:r w:rsidRPr="00593326">
        <w:rPr>
          <w:color w:val="auto"/>
          <w:sz w:val="20"/>
          <w:szCs w:val="20"/>
        </w:rPr>
        <w:t>Zaragoza,</w:t>
      </w:r>
      <w:r w:rsidR="00593326">
        <w:rPr>
          <w:color w:val="auto"/>
          <w:sz w:val="20"/>
          <w:szCs w:val="20"/>
        </w:rPr>
        <w:t xml:space="preserve"> </w:t>
      </w:r>
      <w:r w:rsidRPr="00593326">
        <w:rPr>
          <w:color w:val="auto"/>
          <w:sz w:val="20"/>
          <w:szCs w:val="20"/>
        </w:rPr>
        <w:t>pp:</w:t>
      </w:r>
      <w:r w:rsidR="00593326">
        <w:rPr>
          <w:color w:val="auto"/>
          <w:sz w:val="20"/>
          <w:szCs w:val="20"/>
        </w:rPr>
        <w:t xml:space="preserve"> </w:t>
      </w:r>
      <w:r w:rsidRPr="00593326">
        <w:rPr>
          <w:color w:val="auto"/>
          <w:sz w:val="20"/>
          <w:szCs w:val="20"/>
        </w:rPr>
        <w:t>3–8.</w:t>
      </w:r>
    </w:p>
    <w:p w:rsidR="008116AC" w:rsidRPr="00593326" w:rsidRDefault="008116AC" w:rsidP="00782DCB">
      <w:pPr>
        <w:pStyle w:val="Pa10"/>
        <w:numPr>
          <w:ilvl w:val="0"/>
          <w:numId w:val="1"/>
        </w:numPr>
        <w:snapToGrid w:val="0"/>
        <w:spacing w:line="240" w:lineRule="auto"/>
        <w:jc w:val="both"/>
        <w:rPr>
          <w:sz w:val="20"/>
          <w:szCs w:val="20"/>
        </w:rPr>
      </w:pPr>
      <w:r w:rsidRPr="00593326">
        <w:rPr>
          <w:sz w:val="20"/>
          <w:szCs w:val="20"/>
        </w:rPr>
        <w:t>Gimeno,</w:t>
      </w:r>
      <w:r w:rsidR="00593326">
        <w:rPr>
          <w:sz w:val="20"/>
          <w:szCs w:val="20"/>
        </w:rPr>
        <w:t xml:space="preserve"> </w:t>
      </w:r>
      <w:r w:rsidRPr="00593326">
        <w:rPr>
          <w:sz w:val="20"/>
          <w:szCs w:val="20"/>
        </w:rPr>
        <w:t>I.M.</w:t>
      </w:r>
      <w:r w:rsidR="00593326">
        <w:rPr>
          <w:sz w:val="20"/>
          <w:szCs w:val="20"/>
        </w:rPr>
        <w:t xml:space="preserve"> </w:t>
      </w:r>
      <w:r w:rsidRPr="00593326">
        <w:rPr>
          <w:sz w:val="20"/>
          <w:szCs w:val="20"/>
        </w:rPr>
        <w:t>2008.</w:t>
      </w:r>
      <w:r w:rsidR="00593326">
        <w:rPr>
          <w:sz w:val="20"/>
          <w:szCs w:val="20"/>
        </w:rPr>
        <w:t xml:space="preserve"> </w:t>
      </w:r>
      <w:r w:rsidRPr="00593326">
        <w:rPr>
          <w:sz w:val="20"/>
          <w:szCs w:val="20"/>
        </w:rPr>
        <w:t>Marek’s</w:t>
      </w:r>
      <w:r w:rsidR="00593326">
        <w:rPr>
          <w:sz w:val="20"/>
          <w:szCs w:val="20"/>
        </w:rPr>
        <w:t xml:space="preserve"> </w:t>
      </w:r>
      <w:r w:rsidRPr="00593326">
        <w:rPr>
          <w:sz w:val="20"/>
          <w:szCs w:val="20"/>
        </w:rPr>
        <w:t>disease</w:t>
      </w:r>
      <w:r w:rsidR="00593326">
        <w:rPr>
          <w:sz w:val="20"/>
          <w:szCs w:val="20"/>
        </w:rPr>
        <w:t xml:space="preserve"> </w:t>
      </w:r>
      <w:r w:rsidRPr="00593326">
        <w:rPr>
          <w:sz w:val="20"/>
          <w:szCs w:val="20"/>
        </w:rPr>
        <w:t>vaccines:</w:t>
      </w:r>
      <w:r w:rsidR="00593326">
        <w:rPr>
          <w:sz w:val="20"/>
          <w:szCs w:val="20"/>
        </w:rPr>
        <w:t xml:space="preserve"> </w:t>
      </w:r>
      <w:r w:rsidRPr="00593326">
        <w:rPr>
          <w:sz w:val="20"/>
          <w:szCs w:val="20"/>
        </w:rPr>
        <w:t>a</w:t>
      </w:r>
      <w:r w:rsidR="00593326">
        <w:rPr>
          <w:sz w:val="20"/>
          <w:szCs w:val="20"/>
        </w:rPr>
        <w:t xml:space="preserve"> </w:t>
      </w:r>
      <w:r w:rsidRPr="00593326">
        <w:rPr>
          <w:sz w:val="20"/>
          <w:szCs w:val="20"/>
        </w:rPr>
        <w:t>solution</w:t>
      </w:r>
      <w:r w:rsidR="00593326">
        <w:rPr>
          <w:sz w:val="20"/>
          <w:szCs w:val="20"/>
        </w:rPr>
        <w:t xml:space="preserve"> </w:t>
      </w:r>
      <w:r w:rsidRPr="00593326">
        <w:rPr>
          <w:sz w:val="20"/>
          <w:szCs w:val="20"/>
        </w:rPr>
        <w:t>for</w:t>
      </w:r>
      <w:r w:rsidR="00593326">
        <w:rPr>
          <w:sz w:val="20"/>
          <w:szCs w:val="20"/>
        </w:rPr>
        <w:t xml:space="preserve"> </w:t>
      </w:r>
      <w:r w:rsidRPr="00593326">
        <w:rPr>
          <w:sz w:val="20"/>
          <w:szCs w:val="20"/>
        </w:rPr>
        <w:t>today</w:t>
      </w:r>
      <w:r w:rsidR="00593326">
        <w:rPr>
          <w:sz w:val="20"/>
          <w:szCs w:val="20"/>
        </w:rPr>
        <w:t xml:space="preserve"> </w:t>
      </w:r>
      <w:r w:rsidRPr="00593326">
        <w:rPr>
          <w:sz w:val="20"/>
          <w:szCs w:val="20"/>
        </w:rPr>
        <w:t>but</w:t>
      </w:r>
      <w:r w:rsidR="00593326">
        <w:rPr>
          <w:sz w:val="20"/>
          <w:szCs w:val="20"/>
        </w:rPr>
        <w:t xml:space="preserve"> </w:t>
      </w:r>
      <w:r w:rsidRPr="00593326">
        <w:rPr>
          <w:sz w:val="20"/>
          <w:szCs w:val="20"/>
        </w:rPr>
        <w:t>a</w:t>
      </w:r>
      <w:r w:rsidR="00593326">
        <w:rPr>
          <w:sz w:val="20"/>
          <w:szCs w:val="20"/>
        </w:rPr>
        <w:t xml:space="preserve"> </w:t>
      </w:r>
      <w:r w:rsidRPr="00593326">
        <w:rPr>
          <w:sz w:val="20"/>
          <w:szCs w:val="20"/>
        </w:rPr>
        <w:t>worry</w:t>
      </w:r>
      <w:r w:rsidR="00593326">
        <w:rPr>
          <w:sz w:val="20"/>
          <w:szCs w:val="20"/>
        </w:rPr>
        <w:t xml:space="preserve"> </w:t>
      </w:r>
      <w:r w:rsidRPr="00593326">
        <w:rPr>
          <w:sz w:val="20"/>
          <w:szCs w:val="20"/>
        </w:rPr>
        <w:t>for</w:t>
      </w:r>
      <w:r w:rsidR="00593326">
        <w:rPr>
          <w:sz w:val="20"/>
          <w:szCs w:val="20"/>
        </w:rPr>
        <w:t xml:space="preserve"> </w:t>
      </w:r>
      <w:r w:rsidRPr="00593326">
        <w:rPr>
          <w:sz w:val="20"/>
          <w:szCs w:val="20"/>
        </w:rPr>
        <w:t>tomorrow?</w:t>
      </w:r>
      <w:r w:rsidR="00593326">
        <w:rPr>
          <w:sz w:val="20"/>
          <w:szCs w:val="20"/>
        </w:rPr>
        <w:t xml:space="preserve"> </w:t>
      </w:r>
      <w:r w:rsidRPr="00593326">
        <w:rPr>
          <w:sz w:val="20"/>
          <w:szCs w:val="20"/>
        </w:rPr>
        <w:t>Vaccine</w:t>
      </w:r>
      <w:r w:rsidR="00593326">
        <w:rPr>
          <w:sz w:val="20"/>
          <w:szCs w:val="20"/>
        </w:rPr>
        <w:t xml:space="preserve"> </w:t>
      </w:r>
      <w:r w:rsidRPr="00593326">
        <w:rPr>
          <w:sz w:val="20"/>
          <w:szCs w:val="20"/>
        </w:rPr>
        <w:t>26,</w:t>
      </w:r>
      <w:r w:rsidR="00593326">
        <w:rPr>
          <w:sz w:val="20"/>
          <w:szCs w:val="20"/>
        </w:rPr>
        <w:t xml:space="preserve"> </w:t>
      </w:r>
      <w:r w:rsidRPr="00593326">
        <w:rPr>
          <w:sz w:val="20"/>
          <w:szCs w:val="20"/>
        </w:rPr>
        <w:t>C31–C41.</w:t>
      </w:r>
    </w:p>
    <w:p w:rsidR="00782DCB" w:rsidRDefault="008116AC" w:rsidP="00782DCB">
      <w:pPr>
        <w:pStyle w:val="Pa10"/>
        <w:numPr>
          <w:ilvl w:val="0"/>
          <w:numId w:val="1"/>
        </w:numPr>
        <w:snapToGrid w:val="0"/>
        <w:spacing w:line="240" w:lineRule="auto"/>
        <w:jc w:val="both"/>
        <w:rPr>
          <w:sz w:val="20"/>
          <w:szCs w:val="20"/>
        </w:rPr>
      </w:pPr>
      <w:r w:rsidRPr="00593326">
        <w:rPr>
          <w:sz w:val="20"/>
          <w:szCs w:val="20"/>
        </w:rPr>
        <w:t>Gimeno,</w:t>
      </w:r>
      <w:r w:rsidR="00593326">
        <w:rPr>
          <w:sz w:val="20"/>
          <w:szCs w:val="20"/>
        </w:rPr>
        <w:t xml:space="preserve"> </w:t>
      </w:r>
      <w:r w:rsidRPr="00593326">
        <w:rPr>
          <w:sz w:val="20"/>
          <w:szCs w:val="20"/>
        </w:rPr>
        <w:t>I.M.</w:t>
      </w:r>
      <w:r w:rsidR="00593326">
        <w:rPr>
          <w:sz w:val="20"/>
          <w:szCs w:val="20"/>
        </w:rPr>
        <w:t xml:space="preserve"> </w:t>
      </w:r>
      <w:r w:rsidRPr="00593326">
        <w:rPr>
          <w:sz w:val="20"/>
          <w:szCs w:val="20"/>
        </w:rPr>
        <w:t>and</w:t>
      </w:r>
      <w:r w:rsidR="00593326">
        <w:rPr>
          <w:sz w:val="20"/>
          <w:szCs w:val="20"/>
        </w:rPr>
        <w:t xml:space="preserve"> </w:t>
      </w:r>
      <w:r w:rsidRPr="00593326">
        <w:rPr>
          <w:sz w:val="20"/>
          <w:szCs w:val="20"/>
        </w:rPr>
        <w:t>Pandiri,</w:t>
      </w:r>
      <w:r w:rsidR="00593326">
        <w:rPr>
          <w:sz w:val="20"/>
          <w:szCs w:val="20"/>
        </w:rPr>
        <w:t xml:space="preserve"> </w:t>
      </w:r>
      <w:r w:rsidRPr="00593326">
        <w:rPr>
          <w:sz w:val="20"/>
          <w:szCs w:val="20"/>
        </w:rPr>
        <w:t>A.R.</w:t>
      </w:r>
      <w:r w:rsidR="00593326">
        <w:rPr>
          <w:sz w:val="20"/>
          <w:szCs w:val="20"/>
        </w:rPr>
        <w:t xml:space="preserve"> </w:t>
      </w:r>
      <w:r w:rsidRPr="00593326">
        <w:rPr>
          <w:sz w:val="20"/>
          <w:szCs w:val="20"/>
        </w:rPr>
        <w:t>2013.</w:t>
      </w:r>
      <w:r w:rsidR="00593326">
        <w:rPr>
          <w:sz w:val="20"/>
          <w:szCs w:val="20"/>
        </w:rPr>
        <w:t xml:space="preserve"> </w:t>
      </w:r>
      <w:r w:rsidRPr="00593326">
        <w:rPr>
          <w:sz w:val="20"/>
          <w:szCs w:val="20"/>
        </w:rPr>
        <w:t>Virus-induced</w:t>
      </w:r>
      <w:r w:rsidR="00593326">
        <w:rPr>
          <w:sz w:val="20"/>
          <w:szCs w:val="20"/>
        </w:rPr>
        <w:t xml:space="preserve"> </w:t>
      </w:r>
      <w:r w:rsidRPr="00593326">
        <w:rPr>
          <w:sz w:val="20"/>
          <w:szCs w:val="20"/>
        </w:rPr>
        <w:t>immunosuppression:</w:t>
      </w:r>
      <w:r w:rsidR="00593326">
        <w:rPr>
          <w:sz w:val="20"/>
          <w:szCs w:val="20"/>
        </w:rPr>
        <w:t xml:space="preserve"> </w:t>
      </w:r>
      <w:r w:rsidRPr="00593326">
        <w:rPr>
          <w:sz w:val="20"/>
          <w:szCs w:val="20"/>
        </w:rPr>
        <w:t>Marek’s</w:t>
      </w:r>
      <w:r w:rsidR="00593326">
        <w:rPr>
          <w:sz w:val="20"/>
          <w:szCs w:val="20"/>
        </w:rPr>
        <w:t xml:space="preserve"> </w:t>
      </w:r>
      <w:r w:rsidRPr="00593326">
        <w:rPr>
          <w:sz w:val="20"/>
          <w:szCs w:val="20"/>
        </w:rPr>
        <w:t>disease</w:t>
      </w:r>
      <w:r w:rsidR="00593326">
        <w:rPr>
          <w:sz w:val="20"/>
          <w:szCs w:val="20"/>
        </w:rPr>
        <w:t xml:space="preserve"> </w:t>
      </w:r>
      <w:r w:rsidRPr="00593326">
        <w:rPr>
          <w:sz w:val="20"/>
          <w:szCs w:val="20"/>
        </w:rPr>
        <w:t>virus</w:t>
      </w:r>
      <w:r w:rsidR="00593326">
        <w:rPr>
          <w:sz w:val="20"/>
          <w:szCs w:val="20"/>
        </w:rPr>
        <w:t xml:space="preserve"> </w:t>
      </w:r>
      <w:r w:rsidRPr="00593326">
        <w:rPr>
          <w:sz w:val="20"/>
          <w:szCs w:val="20"/>
        </w:rPr>
        <w:t>infection</w:t>
      </w:r>
      <w:r w:rsidR="00593326">
        <w:rPr>
          <w:sz w:val="20"/>
          <w:szCs w:val="20"/>
        </w:rPr>
        <w:t xml:space="preserve"> </w:t>
      </w:r>
      <w:r w:rsidRPr="00593326">
        <w:rPr>
          <w:sz w:val="20"/>
          <w:szCs w:val="20"/>
        </w:rPr>
        <w:t>and</w:t>
      </w:r>
      <w:r w:rsidR="00593326">
        <w:rPr>
          <w:sz w:val="20"/>
          <w:szCs w:val="20"/>
        </w:rPr>
        <w:t xml:space="preserve"> </w:t>
      </w:r>
      <w:r w:rsidRPr="00593326">
        <w:rPr>
          <w:sz w:val="20"/>
          <w:szCs w:val="20"/>
        </w:rPr>
        <w:t>associated</w:t>
      </w:r>
      <w:r w:rsidR="00593326">
        <w:rPr>
          <w:sz w:val="20"/>
          <w:szCs w:val="20"/>
        </w:rPr>
        <w:t xml:space="preserve"> </w:t>
      </w:r>
      <w:r w:rsidRPr="00593326">
        <w:rPr>
          <w:sz w:val="20"/>
          <w:szCs w:val="20"/>
        </w:rPr>
        <w:t>syndromes.</w:t>
      </w:r>
      <w:r w:rsidR="00593326">
        <w:rPr>
          <w:sz w:val="20"/>
          <w:szCs w:val="20"/>
        </w:rPr>
        <w:t xml:space="preserve"> </w:t>
      </w:r>
      <w:r w:rsidRPr="00593326">
        <w:rPr>
          <w:sz w:val="20"/>
          <w:szCs w:val="20"/>
        </w:rPr>
        <w:t>In</w:t>
      </w:r>
      <w:r w:rsidR="00593326">
        <w:rPr>
          <w:sz w:val="20"/>
          <w:szCs w:val="20"/>
        </w:rPr>
        <w:t xml:space="preserve"> </w:t>
      </w:r>
      <w:r w:rsidRPr="00593326">
        <w:rPr>
          <w:sz w:val="20"/>
          <w:szCs w:val="20"/>
        </w:rPr>
        <w:t>Immunosuppresive</w:t>
      </w:r>
      <w:r w:rsidR="00593326">
        <w:rPr>
          <w:sz w:val="20"/>
          <w:szCs w:val="20"/>
        </w:rPr>
        <w:t xml:space="preserve"> </w:t>
      </w:r>
      <w:r w:rsidRPr="00593326">
        <w:rPr>
          <w:sz w:val="20"/>
          <w:szCs w:val="20"/>
        </w:rPr>
        <w:t>diseases</w:t>
      </w:r>
      <w:r w:rsidR="00593326">
        <w:rPr>
          <w:sz w:val="20"/>
          <w:szCs w:val="20"/>
        </w:rPr>
        <w:t xml:space="preserve"> </w:t>
      </w:r>
      <w:r w:rsidRPr="00593326">
        <w:rPr>
          <w:sz w:val="20"/>
          <w:szCs w:val="20"/>
        </w:rPr>
        <w:t>of</w:t>
      </w:r>
      <w:r w:rsidR="00593326">
        <w:rPr>
          <w:sz w:val="20"/>
          <w:szCs w:val="20"/>
        </w:rPr>
        <w:t xml:space="preserve"> </w:t>
      </w:r>
      <w:r w:rsidRPr="00593326">
        <w:rPr>
          <w:sz w:val="20"/>
          <w:szCs w:val="20"/>
        </w:rPr>
        <w:t>poultry.</w:t>
      </w:r>
      <w:r w:rsidR="00593326">
        <w:rPr>
          <w:sz w:val="20"/>
          <w:szCs w:val="20"/>
        </w:rPr>
        <w:t xml:space="preserve"> </w:t>
      </w:r>
      <w:r w:rsidRPr="00593326">
        <w:rPr>
          <w:sz w:val="20"/>
          <w:szCs w:val="20"/>
        </w:rPr>
        <w:t>Ed.,</w:t>
      </w:r>
      <w:r w:rsidR="00593326">
        <w:rPr>
          <w:sz w:val="20"/>
          <w:szCs w:val="20"/>
        </w:rPr>
        <w:t xml:space="preserve"> </w:t>
      </w:r>
      <w:r w:rsidRPr="00593326">
        <w:rPr>
          <w:sz w:val="20"/>
          <w:szCs w:val="20"/>
        </w:rPr>
        <w:t>Gimeno,</w:t>
      </w:r>
      <w:r w:rsidR="00593326">
        <w:rPr>
          <w:sz w:val="20"/>
          <w:szCs w:val="20"/>
        </w:rPr>
        <w:t xml:space="preserve"> </w:t>
      </w:r>
      <w:r w:rsidRPr="00593326">
        <w:rPr>
          <w:sz w:val="20"/>
          <w:szCs w:val="20"/>
        </w:rPr>
        <w:t>I.M.</w:t>
      </w:r>
      <w:r w:rsidR="00593326">
        <w:rPr>
          <w:sz w:val="20"/>
          <w:szCs w:val="20"/>
        </w:rPr>
        <w:t xml:space="preserve"> </w:t>
      </w:r>
      <w:r w:rsidRPr="00593326">
        <w:rPr>
          <w:sz w:val="20"/>
          <w:szCs w:val="20"/>
        </w:rPr>
        <w:t>Zaragoza,</w:t>
      </w:r>
      <w:r w:rsidR="00593326">
        <w:rPr>
          <w:sz w:val="20"/>
          <w:szCs w:val="20"/>
        </w:rPr>
        <w:t xml:space="preserve"> </w:t>
      </w:r>
      <w:r w:rsidRPr="00593326">
        <w:rPr>
          <w:sz w:val="20"/>
          <w:szCs w:val="20"/>
        </w:rPr>
        <w:t>Spain:</w:t>
      </w:r>
      <w:r w:rsidR="00593326">
        <w:rPr>
          <w:sz w:val="20"/>
          <w:szCs w:val="20"/>
        </w:rPr>
        <w:t xml:space="preserve"> </w:t>
      </w:r>
      <w:r w:rsidRPr="00593326">
        <w:rPr>
          <w:sz w:val="20"/>
          <w:szCs w:val="20"/>
        </w:rPr>
        <w:t>Servet-Group</w:t>
      </w:r>
      <w:r w:rsidR="00593326">
        <w:rPr>
          <w:sz w:val="20"/>
          <w:szCs w:val="20"/>
        </w:rPr>
        <w:t xml:space="preserve"> </w:t>
      </w:r>
      <w:r w:rsidRPr="00593326">
        <w:rPr>
          <w:sz w:val="20"/>
          <w:szCs w:val="20"/>
        </w:rPr>
        <w:t>Asis,</w:t>
      </w:r>
      <w:r w:rsidR="00593326">
        <w:rPr>
          <w:sz w:val="20"/>
          <w:szCs w:val="20"/>
        </w:rPr>
        <w:t xml:space="preserve"> </w:t>
      </w:r>
      <w:r w:rsidRPr="00593326">
        <w:rPr>
          <w:sz w:val="20"/>
          <w:szCs w:val="20"/>
        </w:rPr>
        <w:t>pp:</w:t>
      </w:r>
      <w:r w:rsidR="00593326">
        <w:rPr>
          <w:sz w:val="20"/>
          <w:szCs w:val="20"/>
        </w:rPr>
        <w:t xml:space="preserve"> </w:t>
      </w:r>
      <w:r w:rsidRPr="00593326">
        <w:rPr>
          <w:sz w:val="20"/>
          <w:szCs w:val="20"/>
        </w:rPr>
        <w:t>124–15</w:t>
      </w:r>
      <w:r w:rsidR="00782DCB" w:rsidRPr="00593326">
        <w:rPr>
          <w:sz w:val="20"/>
          <w:szCs w:val="20"/>
        </w:rPr>
        <w:t>2</w:t>
      </w:r>
      <w:r w:rsidR="00782DCB">
        <w:rPr>
          <w:sz w:val="20"/>
          <w:szCs w:val="20"/>
        </w:rPr>
        <w:t>.</w:t>
      </w:r>
    </w:p>
    <w:p w:rsidR="008116AC" w:rsidRPr="00593326" w:rsidRDefault="008116AC" w:rsidP="00782DCB">
      <w:pPr>
        <w:pStyle w:val="Default"/>
        <w:numPr>
          <w:ilvl w:val="0"/>
          <w:numId w:val="1"/>
        </w:numPr>
        <w:snapToGrid w:val="0"/>
        <w:jc w:val="both"/>
        <w:rPr>
          <w:color w:val="auto"/>
          <w:sz w:val="20"/>
          <w:szCs w:val="20"/>
        </w:rPr>
      </w:pPr>
      <w:r w:rsidRPr="00593326">
        <w:rPr>
          <w:color w:val="auto"/>
          <w:sz w:val="20"/>
          <w:szCs w:val="20"/>
        </w:rPr>
        <w:t>Gimeno,</w:t>
      </w:r>
      <w:r w:rsidR="00593326">
        <w:rPr>
          <w:color w:val="auto"/>
          <w:sz w:val="20"/>
          <w:szCs w:val="20"/>
        </w:rPr>
        <w:t xml:space="preserve"> </w:t>
      </w:r>
      <w:r w:rsidRPr="00593326">
        <w:rPr>
          <w:color w:val="auto"/>
          <w:sz w:val="20"/>
          <w:szCs w:val="20"/>
        </w:rPr>
        <w:t>I.M.,</w:t>
      </w:r>
      <w:r w:rsidR="00593326">
        <w:rPr>
          <w:color w:val="auto"/>
          <w:sz w:val="20"/>
          <w:szCs w:val="20"/>
        </w:rPr>
        <w:t xml:space="preserve"> </w:t>
      </w:r>
      <w:r w:rsidRPr="00593326">
        <w:rPr>
          <w:color w:val="auto"/>
          <w:sz w:val="20"/>
          <w:szCs w:val="20"/>
        </w:rPr>
        <w:t>Dunn,</w:t>
      </w:r>
      <w:r w:rsidR="00593326">
        <w:rPr>
          <w:color w:val="auto"/>
          <w:sz w:val="20"/>
          <w:szCs w:val="20"/>
        </w:rPr>
        <w:t xml:space="preserve"> </w:t>
      </w:r>
      <w:r w:rsidRPr="00593326">
        <w:rPr>
          <w:color w:val="auto"/>
          <w:sz w:val="20"/>
          <w:szCs w:val="20"/>
        </w:rPr>
        <w:t>J.R.,</w:t>
      </w:r>
      <w:r w:rsidR="00593326">
        <w:rPr>
          <w:color w:val="auto"/>
          <w:sz w:val="20"/>
          <w:szCs w:val="20"/>
        </w:rPr>
        <w:t xml:space="preserve"> </w:t>
      </w:r>
      <w:r w:rsidRPr="00593326">
        <w:rPr>
          <w:color w:val="auto"/>
          <w:sz w:val="20"/>
          <w:szCs w:val="20"/>
        </w:rPr>
        <w:t>Cortes,</w:t>
      </w:r>
      <w:r w:rsidR="00593326">
        <w:rPr>
          <w:color w:val="auto"/>
          <w:sz w:val="20"/>
          <w:szCs w:val="20"/>
        </w:rPr>
        <w:t xml:space="preserve"> </w:t>
      </w:r>
      <w:r w:rsidRPr="00593326">
        <w:rPr>
          <w:color w:val="auto"/>
          <w:sz w:val="20"/>
          <w:szCs w:val="20"/>
        </w:rPr>
        <w:t>A.L.,</w:t>
      </w:r>
      <w:r w:rsidR="00593326">
        <w:rPr>
          <w:color w:val="auto"/>
          <w:sz w:val="20"/>
          <w:szCs w:val="20"/>
        </w:rPr>
        <w:t xml:space="preserve"> </w:t>
      </w:r>
      <w:r w:rsidRPr="00593326">
        <w:rPr>
          <w:color w:val="auto"/>
          <w:sz w:val="20"/>
          <w:szCs w:val="20"/>
        </w:rPr>
        <w:t>El-Gohary,</w:t>
      </w:r>
      <w:r w:rsidR="00593326">
        <w:rPr>
          <w:color w:val="auto"/>
          <w:sz w:val="20"/>
          <w:szCs w:val="20"/>
        </w:rPr>
        <w:t xml:space="preserve"> </w:t>
      </w:r>
      <w:r w:rsidRPr="00593326">
        <w:rPr>
          <w:color w:val="auto"/>
          <w:sz w:val="20"/>
          <w:szCs w:val="20"/>
        </w:rPr>
        <w:t>A.</w:t>
      </w:r>
      <w:r w:rsidR="00593326">
        <w:rPr>
          <w:color w:val="auto"/>
          <w:sz w:val="20"/>
          <w:szCs w:val="20"/>
        </w:rPr>
        <w:t xml:space="preserve"> </w:t>
      </w:r>
      <w:r w:rsidRPr="00593326">
        <w:rPr>
          <w:color w:val="auto"/>
          <w:sz w:val="20"/>
          <w:szCs w:val="20"/>
        </w:rPr>
        <w:t>and</w:t>
      </w:r>
      <w:r w:rsidR="00593326">
        <w:rPr>
          <w:color w:val="auto"/>
          <w:sz w:val="20"/>
          <w:szCs w:val="20"/>
        </w:rPr>
        <w:t xml:space="preserve"> </w:t>
      </w:r>
      <w:r w:rsidRPr="00593326">
        <w:rPr>
          <w:color w:val="auto"/>
          <w:sz w:val="20"/>
          <w:szCs w:val="20"/>
        </w:rPr>
        <w:t>Silva,</w:t>
      </w:r>
      <w:r w:rsidR="00593326">
        <w:rPr>
          <w:color w:val="auto"/>
          <w:sz w:val="20"/>
          <w:szCs w:val="20"/>
        </w:rPr>
        <w:t xml:space="preserve"> </w:t>
      </w:r>
      <w:r w:rsidRPr="00593326">
        <w:rPr>
          <w:color w:val="auto"/>
          <w:sz w:val="20"/>
          <w:szCs w:val="20"/>
        </w:rPr>
        <w:t>R.F.</w:t>
      </w:r>
      <w:r w:rsidR="00593326">
        <w:rPr>
          <w:color w:val="auto"/>
          <w:sz w:val="20"/>
          <w:szCs w:val="20"/>
        </w:rPr>
        <w:t xml:space="preserve"> </w:t>
      </w:r>
      <w:r w:rsidRPr="00593326">
        <w:rPr>
          <w:color w:val="auto"/>
          <w:sz w:val="20"/>
          <w:szCs w:val="20"/>
        </w:rPr>
        <w:t>2014.</w:t>
      </w:r>
      <w:r w:rsidR="00593326">
        <w:rPr>
          <w:color w:val="auto"/>
          <w:sz w:val="20"/>
          <w:szCs w:val="20"/>
        </w:rPr>
        <w:t xml:space="preserve"> </w:t>
      </w:r>
      <w:r w:rsidRPr="00593326">
        <w:rPr>
          <w:color w:val="auto"/>
          <w:sz w:val="20"/>
          <w:szCs w:val="20"/>
        </w:rPr>
        <w:t>Detection</w:t>
      </w:r>
      <w:r w:rsidR="00593326">
        <w:rPr>
          <w:color w:val="auto"/>
          <w:sz w:val="20"/>
          <w:szCs w:val="20"/>
        </w:rPr>
        <w:t xml:space="preserve"> </w:t>
      </w:r>
      <w:r w:rsidRPr="00593326">
        <w:rPr>
          <w:color w:val="auto"/>
          <w:sz w:val="20"/>
          <w:szCs w:val="20"/>
        </w:rPr>
        <w:t>and</w:t>
      </w:r>
      <w:r w:rsidR="00593326">
        <w:rPr>
          <w:color w:val="auto"/>
          <w:sz w:val="20"/>
          <w:szCs w:val="20"/>
        </w:rPr>
        <w:t xml:space="preserve"> </w:t>
      </w:r>
      <w:r w:rsidRPr="00593326">
        <w:rPr>
          <w:color w:val="auto"/>
          <w:sz w:val="20"/>
          <w:szCs w:val="20"/>
        </w:rPr>
        <w:t>differentiation</w:t>
      </w:r>
      <w:r w:rsidR="00593326">
        <w:rPr>
          <w:color w:val="auto"/>
          <w:sz w:val="20"/>
          <w:szCs w:val="20"/>
        </w:rPr>
        <w:t xml:space="preserve"> </w:t>
      </w:r>
      <w:r w:rsidRPr="00593326">
        <w:rPr>
          <w:color w:val="auto"/>
          <w:sz w:val="20"/>
          <w:szCs w:val="20"/>
        </w:rPr>
        <w:t>of</w:t>
      </w:r>
      <w:r w:rsidR="00593326">
        <w:rPr>
          <w:color w:val="auto"/>
          <w:sz w:val="20"/>
          <w:szCs w:val="20"/>
        </w:rPr>
        <w:t xml:space="preserve"> </w:t>
      </w:r>
      <w:r w:rsidRPr="00593326">
        <w:rPr>
          <w:color w:val="auto"/>
          <w:sz w:val="20"/>
          <w:szCs w:val="20"/>
        </w:rPr>
        <w:t>CVI988</w:t>
      </w:r>
      <w:r w:rsidR="00593326">
        <w:rPr>
          <w:color w:val="auto"/>
          <w:sz w:val="20"/>
          <w:szCs w:val="20"/>
        </w:rPr>
        <w:t xml:space="preserve"> </w:t>
      </w:r>
      <w:r w:rsidRPr="00593326">
        <w:rPr>
          <w:color w:val="auto"/>
          <w:sz w:val="20"/>
          <w:szCs w:val="20"/>
        </w:rPr>
        <w:t>(Rispens</w:t>
      </w:r>
      <w:r w:rsidR="00593326">
        <w:rPr>
          <w:color w:val="auto"/>
          <w:sz w:val="20"/>
          <w:szCs w:val="20"/>
        </w:rPr>
        <w:t xml:space="preserve"> </w:t>
      </w:r>
      <w:r w:rsidRPr="00593326">
        <w:rPr>
          <w:color w:val="auto"/>
          <w:sz w:val="20"/>
          <w:szCs w:val="20"/>
        </w:rPr>
        <w:t>Vaccine)</w:t>
      </w:r>
      <w:r w:rsidR="00593326">
        <w:rPr>
          <w:color w:val="auto"/>
          <w:sz w:val="20"/>
          <w:szCs w:val="20"/>
        </w:rPr>
        <w:t xml:space="preserve"> </w:t>
      </w:r>
      <w:r w:rsidRPr="00593326">
        <w:rPr>
          <w:color w:val="auto"/>
          <w:sz w:val="20"/>
          <w:szCs w:val="20"/>
        </w:rPr>
        <w:t>from</w:t>
      </w:r>
      <w:r w:rsidR="00593326">
        <w:rPr>
          <w:color w:val="auto"/>
          <w:sz w:val="20"/>
          <w:szCs w:val="20"/>
        </w:rPr>
        <w:t xml:space="preserve"> </w:t>
      </w:r>
      <w:r w:rsidRPr="00593326">
        <w:rPr>
          <w:color w:val="auto"/>
          <w:sz w:val="20"/>
          <w:szCs w:val="20"/>
        </w:rPr>
        <w:t>other</w:t>
      </w:r>
      <w:r w:rsidR="00593326">
        <w:rPr>
          <w:color w:val="auto"/>
          <w:sz w:val="20"/>
          <w:szCs w:val="20"/>
        </w:rPr>
        <w:t xml:space="preserve"> </w:t>
      </w:r>
      <w:r w:rsidRPr="00593326">
        <w:rPr>
          <w:color w:val="auto"/>
          <w:sz w:val="20"/>
          <w:szCs w:val="20"/>
        </w:rPr>
        <w:t>serotype</w:t>
      </w:r>
      <w:r w:rsidR="00593326">
        <w:rPr>
          <w:color w:val="auto"/>
          <w:sz w:val="20"/>
          <w:szCs w:val="20"/>
        </w:rPr>
        <w:t xml:space="preserve"> </w:t>
      </w:r>
      <w:r w:rsidRPr="00593326">
        <w:rPr>
          <w:color w:val="auto"/>
          <w:sz w:val="20"/>
          <w:szCs w:val="20"/>
        </w:rPr>
        <w:t>1</w:t>
      </w:r>
      <w:r w:rsidR="00593326">
        <w:rPr>
          <w:color w:val="auto"/>
          <w:sz w:val="20"/>
          <w:szCs w:val="20"/>
        </w:rPr>
        <w:t xml:space="preserve"> </w:t>
      </w:r>
      <w:r w:rsidRPr="00593326">
        <w:rPr>
          <w:color w:val="auto"/>
          <w:sz w:val="20"/>
          <w:szCs w:val="20"/>
        </w:rPr>
        <w:t>Marek’s</w:t>
      </w:r>
      <w:r w:rsidR="00593326">
        <w:rPr>
          <w:color w:val="auto"/>
          <w:sz w:val="20"/>
          <w:szCs w:val="20"/>
        </w:rPr>
        <w:t xml:space="preserve"> </w:t>
      </w:r>
      <w:r w:rsidRPr="00593326">
        <w:rPr>
          <w:color w:val="auto"/>
          <w:sz w:val="20"/>
          <w:szCs w:val="20"/>
        </w:rPr>
        <w:t>disease</w:t>
      </w:r>
      <w:r w:rsidR="00593326">
        <w:rPr>
          <w:color w:val="auto"/>
          <w:sz w:val="20"/>
          <w:szCs w:val="20"/>
        </w:rPr>
        <w:t xml:space="preserve"> </w:t>
      </w:r>
      <w:r w:rsidRPr="00593326">
        <w:rPr>
          <w:color w:val="auto"/>
          <w:sz w:val="20"/>
          <w:szCs w:val="20"/>
        </w:rPr>
        <w:t>viruses.</w:t>
      </w:r>
      <w:r w:rsidR="00593326">
        <w:rPr>
          <w:color w:val="auto"/>
          <w:sz w:val="20"/>
          <w:szCs w:val="20"/>
        </w:rPr>
        <w:t xml:space="preserve"> </w:t>
      </w:r>
      <w:r w:rsidRPr="00593326">
        <w:rPr>
          <w:color w:val="auto"/>
          <w:sz w:val="20"/>
          <w:szCs w:val="20"/>
        </w:rPr>
        <w:t>Avian</w:t>
      </w:r>
      <w:r w:rsidR="00593326">
        <w:rPr>
          <w:color w:val="auto"/>
          <w:sz w:val="20"/>
          <w:szCs w:val="20"/>
        </w:rPr>
        <w:t xml:space="preserve"> </w:t>
      </w:r>
      <w:r w:rsidRPr="00593326">
        <w:rPr>
          <w:color w:val="auto"/>
          <w:sz w:val="20"/>
          <w:szCs w:val="20"/>
        </w:rPr>
        <w:t>Dis.</w:t>
      </w:r>
      <w:r w:rsidR="00593326">
        <w:rPr>
          <w:color w:val="auto"/>
          <w:sz w:val="20"/>
          <w:szCs w:val="20"/>
        </w:rPr>
        <w:t xml:space="preserve"> </w:t>
      </w:r>
      <w:r w:rsidRPr="00593326">
        <w:rPr>
          <w:color w:val="auto"/>
          <w:sz w:val="20"/>
          <w:szCs w:val="20"/>
        </w:rPr>
        <w:t>58,</w:t>
      </w:r>
      <w:r w:rsidR="00593326">
        <w:rPr>
          <w:color w:val="auto"/>
          <w:sz w:val="20"/>
          <w:szCs w:val="20"/>
        </w:rPr>
        <w:t xml:space="preserve"> </w:t>
      </w:r>
      <w:r w:rsidRPr="00593326">
        <w:rPr>
          <w:color w:val="auto"/>
          <w:sz w:val="20"/>
          <w:szCs w:val="20"/>
        </w:rPr>
        <w:t>232–243.</w:t>
      </w:r>
    </w:p>
    <w:p w:rsidR="00782DCB" w:rsidRDefault="008116AC" w:rsidP="00782DCB">
      <w:pPr>
        <w:pStyle w:val="intro"/>
        <w:numPr>
          <w:ilvl w:val="0"/>
          <w:numId w:val="1"/>
        </w:numPr>
        <w:shd w:val="clear" w:color="auto" w:fill="FFFFFF"/>
        <w:snapToGrid w:val="0"/>
        <w:spacing w:line="240" w:lineRule="auto"/>
        <w:jc w:val="both"/>
        <w:rPr>
          <w:sz w:val="20"/>
          <w:szCs w:val="20"/>
        </w:rPr>
      </w:pPr>
      <w:r w:rsidRPr="00593326">
        <w:rPr>
          <w:sz w:val="20"/>
          <w:szCs w:val="20"/>
        </w:rPr>
        <w:t>Gopal,</w:t>
      </w:r>
      <w:r w:rsidR="00593326">
        <w:rPr>
          <w:sz w:val="20"/>
          <w:szCs w:val="20"/>
        </w:rPr>
        <w:t xml:space="preserve"> </w:t>
      </w:r>
      <w:r w:rsidRPr="00593326">
        <w:rPr>
          <w:sz w:val="20"/>
          <w:szCs w:val="20"/>
        </w:rPr>
        <w:t>S.,</w:t>
      </w:r>
      <w:r w:rsidR="00593326">
        <w:rPr>
          <w:sz w:val="20"/>
          <w:szCs w:val="20"/>
        </w:rPr>
        <w:t xml:space="preserve"> </w:t>
      </w:r>
      <w:r w:rsidRPr="00593326">
        <w:rPr>
          <w:sz w:val="20"/>
          <w:szCs w:val="20"/>
        </w:rPr>
        <w:t>P.</w:t>
      </w:r>
      <w:r w:rsidR="00593326">
        <w:rPr>
          <w:sz w:val="20"/>
          <w:szCs w:val="20"/>
        </w:rPr>
        <w:t xml:space="preserve"> </w:t>
      </w:r>
      <w:r w:rsidRPr="00593326">
        <w:rPr>
          <w:sz w:val="20"/>
          <w:szCs w:val="20"/>
        </w:rPr>
        <w:t>Manoharan,</w:t>
      </w:r>
      <w:r w:rsidR="00593326">
        <w:rPr>
          <w:sz w:val="20"/>
          <w:szCs w:val="20"/>
        </w:rPr>
        <w:t xml:space="preserve"> </w:t>
      </w:r>
      <w:r w:rsidRPr="00593326">
        <w:rPr>
          <w:sz w:val="20"/>
          <w:szCs w:val="20"/>
        </w:rPr>
        <w:t>K.</w:t>
      </w:r>
      <w:r w:rsidR="00593326">
        <w:rPr>
          <w:sz w:val="20"/>
          <w:szCs w:val="20"/>
        </w:rPr>
        <w:t xml:space="preserve"> </w:t>
      </w:r>
      <w:r w:rsidRPr="00593326">
        <w:rPr>
          <w:sz w:val="20"/>
          <w:szCs w:val="20"/>
        </w:rPr>
        <w:t>Kathaperumal,</w:t>
      </w:r>
      <w:r w:rsidR="00593326">
        <w:rPr>
          <w:sz w:val="20"/>
          <w:szCs w:val="20"/>
        </w:rPr>
        <w:t xml:space="preserve"> </w:t>
      </w:r>
      <w:r w:rsidRPr="00593326">
        <w:rPr>
          <w:sz w:val="20"/>
          <w:szCs w:val="20"/>
        </w:rPr>
        <w:t>B.</w:t>
      </w:r>
      <w:r w:rsidR="00593326">
        <w:rPr>
          <w:sz w:val="20"/>
          <w:szCs w:val="20"/>
        </w:rPr>
        <w:t xml:space="preserve"> </w:t>
      </w:r>
      <w:r w:rsidRPr="00593326">
        <w:rPr>
          <w:sz w:val="20"/>
          <w:szCs w:val="20"/>
        </w:rPr>
        <w:t>Chidambaram</w:t>
      </w:r>
      <w:r w:rsidR="00593326">
        <w:rPr>
          <w:sz w:val="20"/>
          <w:szCs w:val="20"/>
        </w:rPr>
        <w:t xml:space="preserve"> </w:t>
      </w:r>
      <w:r w:rsidRPr="00593326">
        <w:rPr>
          <w:sz w:val="20"/>
          <w:szCs w:val="20"/>
        </w:rPr>
        <w:t>and</w:t>
      </w:r>
      <w:r w:rsidR="00593326">
        <w:rPr>
          <w:sz w:val="20"/>
          <w:szCs w:val="20"/>
        </w:rPr>
        <w:t xml:space="preserve"> </w:t>
      </w:r>
      <w:r w:rsidRPr="00593326">
        <w:rPr>
          <w:sz w:val="20"/>
          <w:szCs w:val="20"/>
        </w:rPr>
        <w:t>K.C.</w:t>
      </w:r>
      <w:r w:rsidR="00593326">
        <w:rPr>
          <w:sz w:val="20"/>
          <w:szCs w:val="20"/>
        </w:rPr>
        <w:t xml:space="preserve"> </w:t>
      </w:r>
      <w:r w:rsidRPr="00593326">
        <w:rPr>
          <w:sz w:val="20"/>
          <w:szCs w:val="20"/>
        </w:rPr>
        <w:t>Divya,</w:t>
      </w:r>
      <w:r w:rsidR="00593326">
        <w:rPr>
          <w:sz w:val="20"/>
          <w:szCs w:val="20"/>
        </w:rPr>
        <w:t xml:space="preserve"> </w:t>
      </w:r>
      <w:r w:rsidRPr="00593326">
        <w:rPr>
          <w:sz w:val="20"/>
          <w:szCs w:val="20"/>
        </w:rPr>
        <w:t>2012.</w:t>
      </w:r>
      <w:r w:rsidR="00593326">
        <w:rPr>
          <w:sz w:val="20"/>
          <w:szCs w:val="20"/>
        </w:rPr>
        <w:t xml:space="preserve"> </w:t>
      </w:r>
      <w:bookmarkStart w:id="2" w:name="1090251_ja"/>
      <w:bookmarkEnd w:id="2"/>
      <w:r w:rsidRPr="00593326">
        <w:rPr>
          <w:sz w:val="20"/>
          <w:szCs w:val="20"/>
        </w:rPr>
        <w:t>Differential</w:t>
      </w:r>
      <w:r w:rsidR="00593326">
        <w:rPr>
          <w:sz w:val="20"/>
          <w:szCs w:val="20"/>
        </w:rPr>
        <w:t xml:space="preserve"> </w:t>
      </w:r>
      <w:r w:rsidRPr="00593326">
        <w:rPr>
          <w:sz w:val="20"/>
          <w:szCs w:val="20"/>
        </w:rPr>
        <w:t>detection</w:t>
      </w:r>
      <w:r w:rsidR="00593326">
        <w:rPr>
          <w:sz w:val="20"/>
          <w:szCs w:val="20"/>
        </w:rPr>
        <w:t xml:space="preserve"> </w:t>
      </w:r>
      <w:r w:rsidRPr="00593326">
        <w:rPr>
          <w:sz w:val="20"/>
          <w:szCs w:val="20"/>
        </w:rPr>
        <w:t>of</w:t>
      </w:r>
      <w:r w:rsidR="00593326">
        <w:rPr>
          <w:sz w:val="20"/>
          <w:szCs w:val="20"/>
        </w:rPr>
        <w:t xml:space="preserve"> </w:t>
      </w:r>
      <w:r w:rsidRPr="00593326">
        <w:rPr>
          <w:sz w:val="20"/>
          <w:szCs w:val="20"/>
        </w:rPr>
        <w:t>avian</w:t>
      </w:r>
      <w:r w:rsidR="00593326">
        <w:rPr>
          <w:sz w:val="20"/>
          <w:szCs w:val="20"/>
        </w:rPr>
        <w:t xml:space="preserve"> </w:t>
      </w:r>
      <w:r w:rsidRPr="00593326">
        <w:rPr>
          <w:sz w:val="20"/>
          <w:szCs w:val="20"/>
        </w:rPr>
        <w:t>oncogenic</w:t>
      </w:r>
      <w:r w:rsidR="00593326">
        <w:rPr>
          <w:sz w:val="20"/>
          <w:szCs w:val="20"/>
        </w:rPr>
        <w:t xml:space="preserve"> </w:t>
      </w:r>
      <w:r w:rsidRPr="00593326">
        <w:rPr>
          <w:sz w:val="20"/>
          <w:szCs w:val="20"/>
        </w:rPr>
        <w:t>viruses</w:t>
      </w:r>
      <w:r w:rsidR="00593326">
        <w:rPr>
          <w:sz w:val="20"/>
          <w:szCs w:val="20"/>
        </w:rPr>
        <w:t xml:space="preserve"> </w:t>
      </w:r>
      <w:r w:rsidRPr="00593326">
        <w:rPr>
          <w:sz w:val="20"/>
          <w:szCs w:val="20"/>
        </w:rPr>
        <w:t>in</w:t>
      </w:r>
      <w:r w:rsidR="00593326">
        <w:rPr>
          <w:sz w:val="20"/>
          <w:szCs w:val="20"/>
        </w:rPr>
        <w:t xml:space="preserve"> </w:t>
      </w:r>
      <w:r w:rsidRPr="00593326">
        <w:rPr>
          <w:sz w:val="20"/>
          <w:szCs w:val="20"/>
        </w:rPr>
        <w:t>poultry</w:t>
      </w:r>
      <w:r w:rsidR="00593326">
        <w:rPr>
          <w:sz w:val="20"/>
          <w:szCs w:val="20"/>
        </w:rPr>
        <w:t xml:space="preserve"> </w:t>
      </w:r>
      <w:r w:rsidRPr="00593326">
        <w:rPr>
          <w:sz w:val="20"/>
          <w:szCs w:val="20"/>
        </w:rPr>
        <w:t>layer</w:t>
      </w:r>
      <w:r w:rsidR="00593326">
        <w:rPr>
          <w:sz w:val="20"/>
          <w:szCs w:val="20"/>
        </w:rPr>
        <w:t xml:space="preserve"> </w:t>
      </w:r>
      <w:r w:rsidRPr="00593326">
        <w:rPr>
          <w:sz w:val="20"/>
          <w:szCs w:val="20"/>
        </w:rPr>
        <w:t>farms</w:t>
      </w:r>
      <w:r w:rsidR="00593326">
        <w:rPr>
          <w:sz w:val="20"/>
          <w:szCs w:val="20"/>
        </w:rPr>
        <w:t xml:space="preserve"> </w:t>
      </w:r>
      <w:r w:rsidRPr="00593326">
        <w:rPr>
          <w:sz w:val="20"/>
          <w:szCs w:val="20"/>
        </w:rPr>
        <w:t>and</w:t>
      </w:r>
      <w:r w:rsidR="00593326">
        <w:rPr>
          <w:sz w:val="20"/>
          <w:szCs w:val="20"/>
        </w:rPr>
        <w:t xml:space="preserve"> </w:t>
      </w:r>
      <w:r w:rsidRPr="00593326">
        <w:rPr>
          <w:sz w:val="20"/>
          <w:szCs w:val="20"/>
        </w:rPr>
        <w:t>turkeys</w:t>
      </w:r>
      <w:r w:rsidR="00593326">
        <w:rPr>
          <w:sz w:val="20"/>
          <w:szCs w:val="20"/>
        </w:rPr>
        <w:t xml:space="preserve"> </w:t>
      </w:r>
      <w:r w:rsidRPr="00593326">
        <w:rPr>
          <w:sz w:val="20"/>
          <w:szCs w:val="20"/>
        </w:rPr>
        <w:t>by</w:t>
      </w:r>
      <w:r w:rsidR="00593326">
        <w:rPr>
          <w:sz w:val="20"/>
          <w:szCs w:val="20"/>
        </w:rPr>
        <w:t xml:space="preserve"> </w:t>
      </w:r>
      <w:r w:rsidRPr="00593326">
        <w:rPr>
          <w:sz w:val="20"/>
          <w:szCs w:val="20"/>
        </w:rPr>
        <w:t>use</w:t>
      </w:r>
      <w:r w:rsidR="00593326">
        <w:rPr>
          <w:sz w:val="20"/>
          <w:szCs w:val="20"/>
        </w:rPr>
        <w:t xml:space="preserve"> </w:t>
      </w:r>
      <w:r w:rsidRPr="00593326">
        <w:rPr>
          <w:sz w:val="20"/>
          <w:szCs w:val="20"/>
        </w:rPr>
        <w:t>of</w:t>
      </w:r>
      <w:r w:rsidR="00593326">
        <w:rPr>
          <w:sz w:val="20"/>
          <w:szCs w:val="20"/>
        </w:rPr>
        <w:t xml:space="preserve"> </w:t>
      </w:r>
      <w:r w:rsidRPr="00593326">
        <w:rPr>
          <w:sz w:val="20"/>
          <w:szCs w:val="20"/>
        </w:rPr>
        <w:t>multiplex</w:t>
      </w:r>
      <w:r w:rsidR="00593326">
        <w:rPr>
          <w:sz w:val="20"/>
          <w:szCs w:val="20"/>
        </w:rPr>
        <w:t xml:space="preserve"> </w:t>
      </w:r>
      <w:r w:rsidRPr="00593326">
        <w:rPr>
          <w:sz w:val="20"/>
          <w:szCs w:val="20"/>
        </w:rPr>
        <w:t>PCR.</w:t>
      </w:r>
      <w:r w:rsidR="00593326">
        <w:rPr>
          <w:sz w:val="20"/>
          <w:szCs w:val="20"/>
        </w:rPr>
        <w:t xml:space="preserve"> </w:t>
      </w:r>
      <w:r w:rsidRPr="00593326">
        <w:rPr>
          <w:sz w:val="20"/>
          <w:szCs w:val="20"/>
        </w:rPr>
        <w:t>J.</w:t>
      </w:r>
      <w:r w:rsidR="00593326">
        <w:rPr>
          <w:sz w:val="20"/>
          <w:szCs w:val="20"/>
        </w:rPr>
        <w:t xml:space="preserve"> </w:t>
      </w:r>
      <w:r w:rsidRPr="00593326">
        <w:rPr>
          <w:sz w:val="20"/>
          <w:szCs w:val="20"/>
        </w:rPr>
        <w:t>Clin.</w:t>
      </w:r>
      <w:r w:rsidR="00593326">
        <w:rPr>
          <w:sz w:val="20"/>
          <w:szCs w:val="20"/>
        </w:rPr>
        <w:t xml:space="preserve"> </w:t>
      </w:r>
      <w:r w:rsidRPr="00593326">
        <w:rPr>
          <w:sz w:val="20"/>
          <w:szCs w:val="20"/>
        </w:rPr>
        <w:t>Microbiol.,</w:t>
      </w:r>
      <w:r w:rsidR="00593326">
        <w:rPr>
          <w:sz w:val="20"/>
          <w:szCs w:val="20"/>
        </w:rPr>
        <w:t xml:space="preserve"> </w:t>
      </w:r>
      <w:r w:rsidRPr="00593326">
        <w:rPr>
          <w:sz w:val="20"/>
          <w:szCs w:val="20"/>
        </w:rPr>
        <w:t>50:</w:t>
      </w:r>
      <w:r w:rsidR="00593326">
        <w:rPr>
          <w:sz w:val="20"/>
          <w:szCs w:val="20"/>
        </w:rPr>
        <w:t xml:space="preserve"> </w:t>
      </w:r>
      <w:r w:rsidRPr="00593326">
        <w:rPr>
          <w:sz w:val="20"/>
          <w:szCs w:val="20"/>
        </w:rPr>
        <w:t>2668-267</w:t>
      </w:r>
      <w:r w:rsidR="00782DCB" w:rsidRPr="00593326">
        <w:rPr>
          <w:sz w:val="20"/>
          <w:szCs w:val="20"/>
        </w:rPr>
        <w:t>3</w:t>
      </w:r>
      <w:r w:rsidR="00782DCB">
        <w:rPr>
          <w:sz w:val="20"/>
          <w:szCs w:val="20"/>
        </w:rPr>
        <w:t>.</w:t>
      </w:r>
    </w:p>
    <w:p w:rsidR="00782DCB" w:rsidRDefault="008116AC" w:rsidP="00782DCB">
      <w:pPr>
        <w:pStyle w:val="intro"/>
        <w:numPr>
          <w:ilvl w:val="0"/>
          <w:numId w:val="1"/>
        </w:numPr>
        <w:shd w:val="clear" w:color="auto" w:fill="FFFFFF"/>
        <w:snapToGrid w:val="0"/>
        <w:spacing w:line="240" w:lineRule="auto"/>
        <w:jc w:val="both"/>
        <w:rPr>
          <w:sz w:val="20"/>
          <w:szCs w:val="20"/>
        </w:rPr>
      </w:pPr>
      <w:r w:rsidRPr="00593326">
        <w:rPr>
          <w:sz w:val="20"/>
          <w:szCs w:val="20"/>
        </w:rPr>
        <w:t>Hassanin,</w:t>
      </w:r>
      <w:r w:rsidR="00593326">
        <w:rPr>
          <w:sz w:val="20"/>
          <w:szCs w:val="20"/>
        </w:rPr>
        <w:t xml:space="preserve"> </w:t>
      </w:r>
      <w:r w:rsidRPr="00593326">
        <w:rPr>
          <w:sz w:val="20"/>
          <w:szCs w:val="20"/>
        </w:rPr>
        <w:t>O.,</w:t>
      </w:r>
      <w:r w:rsidR="00593326">
        <w:rPr>
          <w:sz w:val="20"/>
          <w:szCs w:val="20"/>
        </w:rPr>
        <w:t xml:space="preserve"> </w:t>
      </w:r>
      <w:r w:rsidRPr="00593326">
        <w:rPr>
          <w:sz w:val="20"/>
          <w:szCs w:val="20"/>
        </w:rPr>
        <w:t>Abdallah,</w:t>
      </w:r>
      <w:r w:rsidR="00593326">
        <w:rPr>
          <w:sz w:val="20"/>
          <w:szCs w:val="20"/>
        </w:rPr>
        <w:t xml:space="preserve"> </w:t>
      </w:r>
      <w:r w:rsidRPr="00593326">
        <w:rPr>
          <w:sz w:val="20"/>
          <w:szCs w:val="20"/>
        </w:rPr>
        <w:t>F.</w:t>
      </w:r>
      <w:r w:rsidR="00593326">
        <w:rPr>
          <w:sz w:val="20"/>
          <w:szCs w:val="20"/>
        </w:rPr>
        <w:t xml:space="preserve"> </w:t>
      </w:r>
      <w:r w:rsidRPr="00593326">
        <w:rPr>
          <w:sz w:val="20"/>
          <w:szCs w:val="20"/>
        </w:rPr>
        <w:t>and</w:t>
      </w:r>
      <w:r w:rsidR="00593326">
        <w:rPr>
          <w:sz w:val="20"/>
          <w:szCs w:val="20"/>
        </w:rPr>
        <w:t xml:space="preserve"> </w:t>
      </w:r>
      <w:r w:rsidRPr="00593326">
        <w:rPr>
          <w:sz w:val="20"/>
          <w:szCs w:val="20"/>
        </w:rPr>
        <w:t>El-Araby,</w:t>
      </w:r>
      <w:r w:rsidR="00593326">
        <w:rPr>
          <w:sz w:val="20"/>
          <w:szCs w:val="20"/>
        </w:rPr>
        <w:t xml:space="preserve"> </w:t>
      </w:r>
      <w:r w:rsidRPr="00593326">
        <w:rPr>
          <w:sz w:val="20"/>
          <w:szCs w:val="20"/>
        </w:rPr>
        <w:t>I.M.</w:t>
      </w:r>
      <w:r w:rsidR="00593326">
        <w:rPr>
          <w:sz w:val="20"/>
          <w:szCs w:val="20"/>
        </w:rPr>
        <w:t xml:space="preserve"> </w:t>
      </w:r>
      <w:r w:rsidRPr="00593326">
        <w:rPr>
          <w:sz w:val="20"/>
          <w:szCs w:val="20"/>
        </w:rPr>
        <w:t>2013.</w:t>
      </w:r>
      <w:r w:rsidR="00593326">
        <w:rPr>
          <w:sz w:val="20"/>
          <w:szCs w:val="20"/>
        </w:rPr>
        <w:t xml:space="preserve"> </w:t>
      </w:r>
      <w:r w:rsidRPr="00593326">
        <w:rPr>
          <w:sz w:val="20"/>
          <w:szCs w:val="20"/>
        </w:rPr>
        <w:t>Molecular</w:t>
      </w:r>
      <w:r w:rsidR="00593326">
        <w:rPr>
          <w:sz w:val="20"/>
          <w:szCs w:val="20"/>
        </w:rPr>
        <w:t xml:space="preserve"> </w:t>
      </w:r>
      <w:r w:rsidRPr="00593326">
        <w:rPr>
          <w:sz w:val="20"/>
          <w:szCs w:val="20"/>
        </w:rPr>
        <w:t>characterization</w:t>
      </w:r>
      <w:r w:rsidR="00593326">
        <w:rPr>
          <w:sz w:val="20"/>
          <w:szCs w:val="20"/>
        </w:rPr>
        <w:t xml:space="preserve"> </w:t>
      </w:r>
      <w:r w:rsidRPr="00593326">
        <w:rPr>
          <w:sz w:val="20"/>
          <w:szCs w:val="20"/>
        </w:rPr>
        <w:t>and</w:t>
      </w:r>
      <w:r w:rsidR="00593326">
        <w:rPr>
          <w:sz w:val="20"/>
          <w:szCs w:val="20"/>
        </w:rPr>
        <w:t xml:space="preserve"> </w:t>
      </w:r>
      <w:r w:rsidRPr="00593326">
        <w:rPr>
          <w:sz w:val="20"/>
          <w:szCs w:val="20"/>
        </w:rPr>
        <w:lastRenderedPageBreak/>
        <w:t>phylogenetic</w:t>
      </w:r>
      <w:r w:rsidR="00593326">
        <w:rPr>
          <w:sz w:val="20"/>
          <w:szCs w:val="20"/>
        </w:rPr>
        <w:t xml:space="preserve"> </w:t>
      </w:r>
      <w:r w:rsidRPr="00593326">
        <w:rPr>
          <w:sz w:val="20"/>
          <w:szCs w:val="20"/>
        </w:rPr>
        <w:t>analysis</w:t>
      </w:r>
      <w:r w:rsidR="00593326">
        <w:rPr>
          <w:sz w:val="20"/>
          <w:szCs w:val="20"/>
        </w:rPr>
        <w:t xml:space="preserve"> </w:t>
      </w:r>
      <w:r w:rsidRPr="00593326">
        <w:rPr>
          <w:sz w:val="20"/>
          <w:szCs w:val="20"/>
        </w:rPr>
        <w:t>of</w:t>
      </w:r>
      <w:r w:rsidR="00593326">
        <w:rPr>
          <w:sz w:val="20"/>
          <w:szCs w:val="20"/>
        </w:rPr>
        <w:t xml:space="preserve"> </w:t>
      </w:r>
      <w:r w:rsidRPr="00593326">
        <w:rPr>
          <w:sz w:val="20"/>
          <w:szCs w:val="20"/>
        </w:rPr>
        <w:t>Marek’s</w:t>
      </w:r>
      <w:r w:rsidR="00593326">
        <w:rPr>
          <w:sz w:val="20"/>
          <w:szCs w:val="20"/>
        </w:rPr>
        <w:t xml:space="preserve"> </w:t>
      </w:r>
      <w:r w:rsidRPr="00593326">
        <w:rPr>
          <w:sz w:val="20"/>
          <w:szCs w:val="20"/>
        </w:rPr>
        <w:t>disease</w:t>
      </w:r>
      <w:r w:rsidR="00593326">
        <w:rPr>
          <w:sz w:val="20"/>
          <w:szCs w:val="20"/>
        </w:rPr>
        <w:t xml:space="preserve"> </w:t>
      </w:r>
      <w:r w:rsidRPr="00593326">
        <w:rPr>
          <w:sz w:val="20"/>
          <w:szCs w:val="20"/>
        </w:rPr>
        <w:t>virus</w:t>
      </w:r>
      <w:r w:rsidR="00593326">
        <w:rPr>
          <w:sz w:val="20"/>
          <w:szCs w:val="20"/>
        </w:rPr>
        <w:t xml:space="preserve"> </w:t>
      </w:r>
      <w:r w:rsidRPr="00593326">
        <w:rPr>
          <w:sz w:val="20"/>
          <w:szCs w:val="20"/>
        </w:rPr>
        <w:t>from</w:t>
      </w:r>
      <w:r w:rsidR="00593326">
        <w:rPr>
          <w:sz w:val="20"/>
          <w:szCs w:val="20"/>
        </w:rPr>
        <w:t xml:space="preserve"> </w:t>
      </w:r>
      <w:r w:rsidRPr="00593326">
        <w:rPr>
          <w:sz w:val="20"/>
          <w:szCs w:val="20"/>
        </w:rPr>
        <w:t>clinical</w:t>
      </w:r>
      <w:r w:rsidR="00593326">
        <w:rPr>
          <w:sz w:val="20"/>
          <w:szCs w:val="20"/>
        </w:rPr>
        <w:t xml:space="preserve"> </w:t>
      </w:r>
      <w:r w:rsidRPr="00593326">
        <w:rPr>
          <w:sz w:val="20"/>
          <w:szCs w:val="20"/>
        </w:rPr>
        <w:t>cases</w:t>
      </w:r>
      <w:r w:rsidR="00593326">
        <w:rPr>
          <w:sz w:val="20"/>
          <w:szCs w:val="20"/>
        </w:rPr>
        <w:t xml:space="preserve"> </w:t>
      </w:r>
      <w:r w:rsidRPr="00593326">
        <w:rPr>
          <w:sz w:val="20"/>
          <w:szCs w:val="20"/>
        </w:rPr>
        <w:t>of</w:t>
      </w:r>
      <w:r w:rsidR="00593326">
        <w:rPr>
          <w:sz w:val="20"/>
          <w:szCs w:val="20"/>
        </w:rPr>
        <w:t xml:space="preserve"> </w:t>
      </w:r>
      <w:r w:rsidRPr="00593326">
        <w:rPr>
          <w:sz w:val="20"/>
          <w:szCs w:val="20"/>
        </w:rPr>
        <w:t>Marek’s</w:t>
      </w:r>
      <w:r w:rsidR="00593326">
        <w:rPr>
          <w:sz w:val="20"/>
          <w:szCs w:val="20"/>
        </w:rPr>
        <w:t xml:space="preserve"> </w:t>
      </w:r>
      <w:r w:rsidRPr="00593326">
        <w:rPr>
          <w:sz w:val="20"/>
          <w:szCs w:val="20"/>
        </w:rPr>
        <w:t>disease</w:t>
      </w:r>
      <w:r w:rsidR="00593326">
        <w:rPr>
          <w:sz w:val="20"/>
          <w:szCs w:val="20"/>
        </w:rPr>
        <w:t xml:space="preserve"> </w:t>
      </w:r>
      <w:r w:rsidRPr="00593326">
        <w:rPr>
          <w:sz w:val="20"/>
          <w:szCs w:val="20"/>
        </w:rPr>
        <w:t>in</w:t>
      </w:r>
      <w:r w:rsidR="00593326">
        <w:rPr>
          <w:sz w:val="20"/>
          <w:szCs w:val="20"/>
        </w:rPr>
        <w:t xml:space="preserve"> </w:t>
      </w:r>
      <w:r w:rsidRPr="00593326">
        <w:rPr>
          <w:sz w:val="20"/>
          <w:szCs w:val="20"/>
        </w:rPr>
        <w:t>Egypt.</w:t>
      </w:r>
      <w:r w:rsidR="00593326">
        <w:rPr>
          <w:sz w:val="20"/>
          <w:szCs w:val="20"/>
        </w:rPr>
        <w:t xml:space="preserve"> </w:t>
      </w:r>
      <w:r w:rsidRPr="00593326">
        <w:rPr>
          <w:sz w:val="20"/>
          <w:szCs w:val="20"/>
        </w:rPr>
        <w:t>Avian</w:t>
      </w:r>
      <w:r w:rsidR="00593326">
        <w:rPr>
          <w:sz w:val="20"/>
          <w:szCs w:val="20"/>
        </w:rPr>
        <w:t xml:space="preserve"> </w:t>
      </w:r>
      <w:r w:rsidRPr="00593326">
        <w:rPr>
          <w:sz w:val="20"/>
          <w:szCs w:val="20"/>
        </w:rPr>
        <w:t>Dis.</w:t>
      </w:r>
      <w:r w:rsidR="00593326">
        <w:rPr>
          <w:sz w:val="20"/>
          <w:szCs w:val="20"/>
        </w:rPr>
        <w:t xml:space="preserve"> </w:t>
      </w:r>
      <w:r w:rsidRPr="00593326">
        <w:rPr>
          <w:sz w:val="20"/>
          <w:szCs w:val="20"/>
        </w:rPr>
        <w:t>57,</w:t>
      </w:r>
      <w:r w:rsidR="00593326">
        <w:rPr>
          <w:sz w:val="20"/>
          <w:szCs w:val="20"/>
        </w:rPr>
        <w:t xml:space="preserve"> </w:t>
      </w:r>
      <w:r w:rsidRPr="00593326">
        <w:rPr>
          <w:sz w:val="20"/>
          <w:szCs w:val="20"/>
        </w:rPr>
        <w:t>555–56</w:t>
      </w:r>
      <w:r w:rsidR="00782DCB" w:rsidRPr="00593326">
        <w:rPr>
          <w:sz w:val="20"/>
          <w:szCs w:val="20"/>
        </w:rPr>
        <w:t>1</w:t>
      </w:r>
      <w:r w:rsidR="00782DCB">
        <w:rPr>
          <w:sz w:val="20"/>
          <w:szCs w:val="20"/>
        </w:rPr>
        <w:t>.</w:t>
      </w:r>
    </w:p>
    <w:p w:rsidR="008116AC" w:rsidRPr="00593326" w:rsidRDefault="008116AC" w:rsidP="00782DCB">
      <w:pPr>
        <w:pStyle w:val="Default"/>
        <w:numPr>
          <w:ilvl w:val="0"/>
          <w:numId w:val="1"/>
        </w:numPr>
        <w:snapToGrid w:val="0"/>
        <w:jc w:val="both"/>
        <w:rPr>
          <w:color w:val="auto"/>
          <w:sz w:val="20"/>
          <w:szCs w:val="20"/>
        </w:rPr>
      </w:pPr>
      <w:r w:rsidRPr="00593326">
        <w:rPr>
          <w:color w:val="auto"/>
          <w:sz w:val="20"/>
          <w:szCs w:val="20"/>
        </w:rPr>
        <w:t>ICTV,</w:t>
      </w:r>
      <w:r w:rsidR="00593326">
        <w:rPr>
          <w:color w:val="auto"/>
          <w:sz w:val="20"/>
          <w:szCs w:val="20"/>
        </w:rPr>
        <w:t xml:space="preserve"> </w:t>
      </w:r>
      <w:r w:rsidRPr="00593326">
        <w:rPr>
          <w:color w:val="auto"/>
          <w:sz w:val="20"/>
          <w:szCs w:val="20"/>
        </w:rPr>
        <w:t>2011.</w:t>
      </w:r>
      <w:r w:rsidR="00593326">
        <w:rPr>
          <w:color w:val="auto"/>
          <w:sz w:val="20"/>
          <w:szCs w:val="20"/>
        </w:rPr>
        <w:t xml:space="preserve"> </w:t>
      </w:r>
      <w:bookmarkStart w:id="3" w:name="57635_an"/>
      <w:bookmarkEnd w:id="3"/>
      <w:r w:rsidRPr="00593326">
        <w:rPr>
          <w:color w:val="auto"/>
          <w:sz w:val="20"/>
          <w:szCs w:val="20"/>
        </w:rPr>
        <w:t>Virus</w:t>
      </w:r>
      <w:r w:rsidR="00593326">
        <w:rPr>
          <w:color w:val="auto"/>
          <w:sz w:val="20"/>
          <w:szCs w:val="20"/>
        </w:rPr>
        <w:t xml:space="preserve"> </w:t>
      </w:r>
      <w:r w:rsidRPr="00593326">
        <w:rPr>
          <w:color w:val="auto"/>
          <w:sz w:val="20"/>
          <w:szCs w:val="20"/>
        </w:rPr>
        <w:t>Taxonomy:</w:t>
      </w:r>
      <w:r w:rsidR="00593326">
        <w:rPr>
          <w:color w:val="auto"/>
          <w:sz w:val="20"/>
          <w:szCs w:val="20"/>
        </w:rPr>
        <w:t xml:space="preserve"> </w:t>
      </w:r>
      <w:r w:rsidRPr="00593326">
        <w:rPr>
          <w:color w:val="auto"/>
          <w:sz w:val="20"/>
          <w:szCs w:val="20"/>
        </w:rPr>
        <w:t>2011</w:t>
      </w:r>
      <w:r w:rsidR="00593326">
        <w:rPr>
          <w:color w:val="auto"/>
          <w:sz w:val="20"/>
          <w:szCs w:val="20"/>
        </w:rPr>
        <w:t xml:space="preserve"> </w:t>
      </w:r>
      <w:r w:rsidRPr="00593326">
        <w:rPr>
          <w:color w:val="auto"/>
          <w:sz w:val="20"/>
          <w:szCs w:val="20"/>
        </w:rPr>
        <w:t>Release</w:t>
      </w:r>
      <w:r w:rsidR="00593326">
        <w:rPr>
          <w:color w:val="auto"/>
          <w:sz w:val="20"/>
          <w:szCs w:val="20"/>
        </w:rPr>
        <w:t xml:space="preserve"> </w:t>
      </w:r>
      <w:r w:rsidRPr="00593326">
        <w:rPr>
          <w:color w:val="auto"/>
          <w:sz w:val="20"/>
          <w:szCs w:val="20"/>
        </w:rPr>
        <w:t>(current).</w:t>
      </w:r>
      <w:r w:rsidR="00593326">
        <w:rPr>
          <w:color w:val="auto"/>
          <w:sz w:val="20"/>
          <w:szCs w:val="20"/>
        </w:rPr>
        <w:t xml:space="preserve"> </w:t>
      </w:r>
      <w:r w:rsidRPr="00593326">
        <w:rPr>
          <w:sz w:val="20"/>
          <w:szCs w:val="20"/>
        </w:rPr>
        <w:t>http://ictvonline.org/virusTaxonomy.asp?version=2011</w:t>
      </w:r>
      <w:r w:rsidR="00593326">
        <w:rPr>
          <w:sz w:val="20"/>
          <w:szCs w:val="20"/>
        </w:rPr>
        <w:t xml:space="preserve"> </w:t>
      </w:r>
      <w:r w:rsidR="00593326" w:rsidRPr="00593326">
        <w:rPr>
          <w:sz w:val="20"/>
          <w:szCs w:val="20"/>
        </w:rPr>
        <w:t>&amp;</w:t>
      </w:r>
      <w:r w:rsidR="00593326">
        <w:rPr>
          <w:sz w:val="20"/>
          <w:szCs w:val="20"/>
        </w:rPr>
        <w:t xml:space="preserve"> </w:t>
      </w:r>
      <w:r w:rsidRPr="00593326">
        <w:rPr>
          <w:sz w:val="20"/>
          <w:szCs w:val="20"/>
        </w:rPr>
        <w:t>bhcp=1</w:t>
      </w:r>
      <w:r w:rsidR="002C1A19">
        <w:rPr>
          <w:rFonts w:hint="eastAsia"/>
          <w:sz w:val="20"/>
          <w:szCs w:val="20"/>
          <w:lang w:eastAsia="zh-CN"/>
        </w:rPr>
        <w:t>.</w:t>
      </w:r>
    </w:p>
    <w:p w:rsidR="00593326" w:rsidRPr="00593326" w:rsidRDefault="008116AC" w:rsidP="00782DCB">
      <w:pPr>
        <w:pStyle w:val="intro"/>
        <w:numPr>
          <w:ilvl w:val="0"/>
          <w:numId w:val="1"/>
        </w:numPr>
        <w:shd w:val="clear" w:color="auto" w:fill="FFFFFF"/>
        <w:snapToGrid w:val="0"/>
        <w:spacing w:line="240" w:lineRule="auto"/>
        <w:jc w:val="both"/>
        <w:rPr>
          <w:sz w:val="20"/>
          <w:szCs w:val="20"/>
        </w:rPr>
      </w:pPr>
      <w:r w:rsidRPr="00593326">
        <w:rPr>
          <w:sz w:val="20"/>
          <w:szCs w:val="20"/>
        </w:rPr>
        <w:t>Jadhav,</w:t>
      </w:r>
      <w:r w:rsidR="00593326">
        <w:rPr>
          <w:sz w:val="20"/>
          <w:szCs w:val="20"/>
        </w:rPr>
        <w:t xml:space="preserve"> </w:t>
      </w:r>
      <w:r w:rsidRPr="00593326">
        <w:rPr>
          <w:sz w:val="20"/>
          <w:szCs w:val="20"/>
        </w:rPr>
        <w:t>M.M.,</w:t>
      </w:r>
      <w:r w:rsidR="00593326">
        <w:rPr>
          <w:sz w:val="20"/>
          <w:szCs w:val="20"/>
        </w:rPr>
        <w:t xml:space="preserve"> </w:t>
      </w:r>
      <w:r w:rsidRPr="00593326">
        <w:rPr>
          <w:sz w:val="20"/>
          <w:szCs w:val="20"/>
        </w:rPr>
        <w:t>P.D.</w:t>
      </w:r>
      <w:r w:rsidR="00593326">
        <w:rPr>
          <w:sz w:val="20"/>
          <w:szCs w:val="20"/>
        </w:rPr>
        <w:t xml:space="preserve"> </w:t>
      </w:r>
      <w:r w:rsidRPr="00593326">
        <w:rPr>
          <w:sz w:val="20"/>
          <w:szCs w:val="20"/>
        </w:rPr>
        <w:t>Shelar,</w:t>
      </w:r>
      <w:r w:rsidR="00593326">
        <w:rPr>
          <w:sz w:val="20"/>
          <w:szCs w:val="20"/>
        </w:rPr>
        <w:t xml:space="preserve"> </w:t>
      </w:r>
      <w:r w:rsidRPr="00593326">
        <w:rPr>
          <w:sz w:val="20"/>
          <w:szCs w:val="20"/>
        </w:rPr>
        <w:t>P.S.</w:t>
      </w:r>
      <w:r w:rsidR="00593326">
        <w:rPr>
          <w:sz w:val="20"/>
          <w:szCs w:val="20"/>
        </w:rPr>
        <w:t xml:space="preserve"> </w:t>
      </w:r>
      <w:r w:rsidRPr="00593326">
        <w:rPr>
          <w:sz w:val="20"/>
          <w:szCs w:val="20"/>
        </w:rPr>
        <w:t>Patil,</w:t>
      </w:r>
      <w:r w:rsidR="00593326">
        <w:rPr>
          <w:sz w:val="20"/>
          <w:szCs w:val="20"/>
        </w:rPr>
        <w:t xml:space="preserve"> </w:t>
      </w:r>
      <w:r w:rsidRPr="00593326">
        <w:rPr>
          <w:sz w:val="20"/>
          <w:szCs w:val="20"/>
        </w:rPr>
        <w:t>R.V.</w:t>
      </w:r>
      <w:r w:rsidR="00593326">
        <w:rPr>
          <w:sz w:val="20"/>
          <w:szCs w:val="20"/>
        </w:rPr>
        <w:t xml:space="preserve"> </w:t>
      </w:r>
      <w:r w:rsidRPr="00593326">
        <w:rPr>
          <w:sz w:val="20"/>
          <w:szCs w:val="20"/>
        </w:rPr>
        <w:t>Dhumal,</w:t>
      </w:r>
      <w:r w:rsidR="00593326">
        <w:rPr>
          <w:sz w:val="20"/>
          <w:szCs w:val="20"/>
        </w:rPr>
        <w:t xml:space="preserve"> </w:t>
      </w:r>
      <w:r w:rsidRPr="00593326">
        <w:rPr>
          <w:sz w:val="20"/>
          <w:szCs w:val="20"/>
        </w:rPr>
        <w:t>D.S.</w:t>
      </w:r>
      <w:r w:rsidR="00593326">
        <w:rPr>
          <w:sz w:val="20"/>
          <w:szCs w:val="20"/>
        </w:rPr>
        <w:t xml:space="preserve"> </w:t>
      </w:r>
      <w:r w:rsidRPr="00593326">
        <w:rPr>
          <w:sz w:val="20"/>
          <w:szCs w:val="20"/>
        </w:rPr>
        <w:t>Suryawanshi</w:t>
      </w:r>
      <w:r w:rsidR="00593326">
        <w:rPr>
          <w:sz w:val="20"/>
          <w:szCs w:val="20"/>
        </w:rPr>
        <w:t xml:space="preserve"> </w:t>
      </w:r>
      <w:r w:rsidRPr="00593326">
        <w:rPr>
          <w:sz w:val="20"/>
          <w:szCs w:val="20"/>
        </w:rPr>
        <w:t>and</w:t>
      </w:r>
      <w:r w:rsidR="00593326">
        <w:rPr>
          <w:sz w:val="20"/>
          <w:szCs w:val="20"/>
        </w:rPr>
        <w:t xml:space="preserve"> </w:t>
      </w:r>
      <w:r w:rsidRPr="00593326">
        <w:rPr>
          <w:sz w:val="20"/>
          <w:szCs w:val="20"/>
        </w:rPr>
        <w:t>R.S.</w:t>
      </w:r>
      <w:r w:rsidR="00593326">
        <w:rPr>
          <w:sz w:val="20"/>
          <w:szCs w:val="20"/>
        </w:rPr>
        <w:t xml:space="preserve"> </w:t>
      </w:r>
      <w:r w:rsidRPr="00593326">
        <w:rPr>
          <w:sz w:val="20"/>
          <w:szCs w:val="20"/>
        </w:rPr>
        <w:t>Nehete,</w:t>
      </w:r>
      <w:r w:rsidR="00593326">
        <w:rPr>
          <w:sz w:val="20"/>
          <w:szCs w:val="20"/>
        </w:rPr>
        <w:t xml:space="preserve"> </w:t>
      </w:r>
      <w:r w:rsidRPr="00593326">
        <w:rPr>
          <w:sz w:val="20"/>
          <w:szCs w:val="20"/>
        </w:rPr>
        <w:t>2007.</w:t>
      </w:r>
      <w:r w:rsidR="00593326">
        <w:rPr>
          <w:sz w:val="20"/>
          <w:szCs w:val="20"/>
        </w:rPr>
        <w:t xml:space="preserve"> </w:t>
      </w:r>
      <w:bookmarkStart w:id="4" w:name="1090281_ja"/>
      <w:bookmarkEnd w:id="4"/>
      <w:r w:rsidRPr="00593326">
        <w:rPr>
          <w:sz w:val="20"/>
          <w:szCs w:val="20"/>
        </w:rPr>
        <w:t>Pathological</w:t>
      </w:r>
      <w:r w:rsidR="00593326">
        <w:rPr>
          <w:sz w:val="20"/>
          <w:szCs w:val="20"/>
        </w:rPr>
        <w:t xml:space="preserve"> </w:t>
      </w:r>
      <w:r w:rsidRPr="00593326">
        <w:rPr>
          <w:sz w:val="20"/>
          <w:szCs w:val="20"/>
        </w:rPr>
        <w:t>studies</w:t>
      </w:r>
      <w:r w:rsidR="00593326">
        <w:rPr>
          <w:sz w:val="20"/>
          <w:szCs w:val="20"/>
        </w:rPr>
        <w:t xml:space="preserve"> </w:t>
      </w:r>
      <w:r w:rsidRPr="00593326">
        <w:rPr>
          <w:sz w:val="20"/>
          <w:szCs w:val="20"/>
        </w:rPr>
        <w:t>in</w:t>
      </w:r>
      <w:r w:rsidR="00593326">
        <w:rPr>
          <w:sz w:val="20"/>
          <w:szCs w:val="20"/>
        </w:rPr>
        <w:t xml:space="preserve"> </w:t>
      </w:r>
      <w:r w:rsidRPr="00593326">
        <w:rPr>
          <w:sz w:val="20"/>
          <w:szCs w:val="20"/>
        </w:rPr>
        <w:t>Marek's</w:t>
      </w:r>
      <w:r w:rsidR="00593326">
        <w:rPr>
          <w:sz w:val="20"/>
          <w:szCs w:val="20"/>
        </w:rPr>
        <w:t xml:space="preserve"> </w:t>
      </w:r>
      <w:r w:rsidRPr="00593326">
        <w:rPr>
          <w:sz w:val="20"/>
          <w:szCs w:val="20"/>
        </w:rPr>
        <w:t>disease</w:t>
      </w:r>
      <w:r w:rsidR="00593326">
        <w:rPr>
          <w:sz w:val="20"/>
          <w:szCs w:val="20"/>
        </w:rPr>
        <w:t xml:space="preserve"> </w:t>
      </w:r>
      <w:r w:rsidRPr="00593326">
        <w:rPr>
          <w:sz w:val="20"/>
          <w:szCs w:val="20"/>
        </w:rPr>
        <w:t>outbreak</w:t>
      </w:r>
      <w:r w:rsidR="00593326">
        <w:rPr>
          <w:sz w:val="20"/>
          <w:szCs w:val="20"/>
        </w:rPr>
        <w:t xml:space="preserve"> </w:t>
      </w:r>
      <w:r w:rsidRPr="00593326">
        <w:rPr>
          <w:sz w:val="20"/>
          <w:szCs w:val="20"/>
        </w:rPr>
        <w:t>in</w:t>
      </w:r>
      <w:r w:rsidR="00593326">
        <w:rPr>
          <w:sz w:val="20"/>
          <w:szCs w:val="20"/>
        </w:rPr>
        <w:t xml:space="preserve"> </w:t>
      </w:r>
      <w:r w:rsidRPr="00593326">
        <w:rPr>
          <w:sz w:val="20"/>
          <w:szCs w:val="20"/>
        </w:rPr>
        <w:t>layers.</w:t>
      </w:r>
      <w:r w:rsidR="00593326">
        <w:rPr>
          <w:sz w:val="20"/>
          <w:szCs w:val="20"/>
        </w:rPr>
        <w:t xml:space="preserve"> </w:t>
      </w:r>
      <w:r w:rsidRPr="00593326">
        <w:rPr>
          <w:sz w:val="20"/>
          <w:szCs w:val="20"/>
        </w:rPr>
        <w:t>J.</w:t>
      </w:r>
      <w:r w:rsidR="00593326">
        <w:rPr>
          <w:sz w:val="20"/>
          <w:szCs w:val="20"/>
        </w:rPr>
        <w:t xml:space="preserve"> </w:t>
      </w:r>
      <w:r w:rsidRPr="00593326">
        <w:rPr>
          <w:sz w:val="20"/>
          <w:szCs w:val="20"/>
        </w:rPr>
        <w:t>Bombay</w:t>
      </w:r>
      <w:r w:rsidR="00593326">
        <w:rPr>
          <w:sz w:val="20"/>
          <w:szCs w:val="20"/>
        </w:rPr>
        <w:t xml:space="preserve"> </w:t>
      </w:r>
      <w:r w:rsidRPr="00593326">
        <w:rPr>
          <w:sz w:val="20"/>
          <w:szCs w:val="20"/>
        </w:rPr>
        <w:t>Vet.</w:t>
      </w:r>
      <w:r w:rsidR="00593326">
        <w:rPr>
          <w:sz w:val="20"/>
          <w:szCs w:val="20"/>
        </w:rPr>
        <w:t xml:space="preserve"> </w:t>
      </w:r>
      <w:r w:rsidRPr="00593326">
        <w:rPr>
          <w:sz w:val="20"/>
          <w:szCs w:val="20"/>
        </w:rPr>
        <w:t>College,</w:t>
      </w:r>
      <w:r w:rsidR="00593326">
        <w:rPr>
          <w:sz w:val="20"/>
          <w:szCs w:val="20"/>
        </w:rPr>
        <w:t xml:space="preserve"> </w:t>
      </w:r>
      <w:r w:rsidRPr="00593326">
        <w:rPr>
          <w:sz w:val="20"/>
          <w:szCs w:val="20"/>
        </w:rPr>
        <w:t>15:</w:t>
      </w:r>
      <w:r w:rsidR="00593326">
        <w:rPr>
          <w:sz w:val="20"/>
          <w:szCs w:val="20"/>
        </w:rPr>
        <w:t xml:space="preserve"> </w:t>
      </w:r>
      <w:r w:rsidRPr="00593326">
        <w:rPr>
          <w:sz w:val="20"/>
          <w:szCs w:val="20"/>
        </w:rPr>
        <w:t>4-6.</w:t>
      </w:r>
    </w:p>
    <w:p w:rsidR="00782DCB" w:rsidRDefault="008116AC" w:rsidP="00782DCB">
      <w:pPr>
        <w:pStyle w:val="intro"/>
        <w:numPr>
          <w:ilvl w:val="0"/>
          <w:numId w:val="1"/>
        </w:numPr>
        <w:shd w:val="clear" w:color="auto" w:fill="FFFFFF"/>
        <w:snapToGrid w:val="0"/>
        <w:spacing w:line="240" w:lineRule="auto"/>
        <w:jc w:val="both"/>
        <w:rPr>
          <w:sz w:val="20"/>
          <w:szCs w:val="20"/>
        </w:rPr>
      </w:pPr>
      <w:r w:rsidRPr="00593326">
        <w:rPr>
          <w:sz w:val="20"/>
          <w:szCs w:val="20"/>
        </w:rPr>
        <w:t>Bineesh,</w:t>
      </w:r>
      <w:r w:rsidR="00593326">
        <w:rPr>
          <w:sz w:val="20"/>
          <w:szCs w:val="20"/>
        </w:rPr>
        <w:t xml:space="preserve"> </w:t>
      </w:r>
      <w:r w:rsidRPr="00593326">
        <w:rPr>
          <w:sz w:val="20"/>
          <w:szCs w:val="20"/>
        </w:rPr>
        <w:t>P.P.,</w:t>
      </w:r>
      <w:r w:rsidR="00593326">
        <w:rPr>
          <w:sz w:val="20"/>
          <w:szCs w:val="20"/>
        </w:rPr>
        <w:t xml:space="preserve"> </w:t>
      </w:r>
      <w:r w:rsidRPr="00593326">
        <w:rPr>
          <w:sz w:val="20"/>
          <w:szCs w:val="20"/>
        </w:rPr>
        <w:t>S.K.</w:t>
      </w:r>
      <w:r w:rsidR="00593326">
        <w:rPr>
          <w:sz w:val="20"/>
          <w:szCs w:val="20"/>
        </w:rPr>
        <w:t xml:space="preserve"> </w:t>
      </w:r>
      <w:r w:rsidRPr="00593326">
        <w:rPr>
          <w:sz w:val="20"/>
          <w:szCs w:val="20"/>
        </w:rPr>
        <w:t>Kansal,</w:t>
      </w:r>
      <w:r w:rsidR="00593326">
        <w:rPr>
          <w:sz w:val="20"/>
          <w:szCs w:val="20"/>
        </w:rPr>
        <w:t xml:space="preserve"> </w:t>
      </w:r>
      <w:r w:rsidRPr="00593326">
        <w:rPr>
          <w:sz w:val="20"/>
          <w:szCs w:val="20"/>
        </w:rPr>
        <w:t>H.S.</w:t>
      </w:r>
      <w:r w:rsidR="00593326">
        <w:rPr>
          <w:sz w:val="20"/>
          <w:szCs w:val="20"/>
        </w:rPr>
        <w:t xml:space="preserve"> </w:t>
      </w:r>
      <w:r w:rsidRPr="00593326">
        <w:rPr>
          <w:sz w:val="20"/>
          <w:szCs w:val="20"/>
        </w:rPr>
        <w:t>Banga,</w:t>
      </w:r>
      <w:r w:rsidR="00593326">
        <w:rPr>
          <w:sz w:val="20"/>
          <w:szCs w:val="20"/>
        </w:rPr>
        <w:t xml:space="preserve"> </w:t>
      </w:r>
      <w:r w:rsidRPr="00593326">
        <w:rPr>
          <w:sz w:val="20"/>
          <w:szCs w:val="20"/>
        </w:rPr>
        <w:t>S.</w:t>
      </w:r>
      <w:r w:rsidR="00593326">
        <w:rPr>
          <w:sz w:val="20"/>
          <w:szCs w:val="20"/>
        </w:rPr>
        <w:t xml:space="preserve"> </w:t>
      </w:r>
      <w:r w:rsidRPr="00593326">
        <w:rPr>
          <w:sz w:val="20"/>
          <w:szCs w:val="20"/>
        </w:rPr>
        <w:t>Sharma</w:t>
      </w:r>
      <w:r w:rsidR="00593326">
        <w:rPr>
          <w:sz w:val="20"/>
          <w:szCs w:val="20"/>
        </w:rPr>
        <w:t xml:space="preserve"> </w:t>
      </w:r>
      <w:r w:rsidRPr="00593326">
        <w:rPr>
          <w:sz w:val="20"/>
          <w:szCs w:val="20"/>
        </w:rPr>
        <w:t>and</w:t>
      </w:r>
      <w:r w:rsidR="00593326">
        <w:rPr>
          <w:sz w:val="20"/>
          <w:szCs w:val="20"/>
        </w:rPr>
        <w:t xml:space="preserve"> </w:t>
      </w:r>
      <w:r w:rsidRPr="00593326">
        <w:rPr>
          <w:sz w:val="20"/>
          <w:szCs w:val="20"/>
        </w:rPr>
        <w:t>R.S.</w:t>
      </w:r>
      <w:r w:rsidR="00593326">
        <w:rPr>
          <w:sz w:val="20"/>
          <w:szCs w:val="20"/>
        </w:rPr>
        <w:t xml:space="preserve"> </w:t>
      </w:r>
      <w:r w:rsidRPr="00593326">
        <w:rPr>
          <w:sz w:val="20"/>
          <w:szCs w:val="20"/>
        </w:rPr>
        <w:t>Brar,</w:t>
      </w:r>
      <w:r w:rsidR="00593326">
        <w:rPr>
          <w:sz w:val="20"/>
          <w:szCs w:val="20"/>
        </w:rPr>
        <w:t xml:space="preserve"> </w:t>
      </w:r>
      <w:r w:rsidRPr="00593326">
        <w:rPr>
          <w:sz w:val="20"/>
          <w:szCs w:val="20"/>
        </w:rPr>
        <w:t>2007.</w:t>
      </w:r>
      <w:r w:rsidR="00593326">
        <w:rPr>
          <w:sz w:val="20"/>
          <w:szCs w:val="20"/>
        </w:rPr>
        <w:t xml:space="preserve"> </w:t>
      </w:r>
      <w:bookmarkStart w:id="5" w:name="1090224_ja"/>
      <w:bookmarkEnd w:id="5"/>
      <w:r w:rsidRPr="00593326">
        <w:rPr>
          <w:sz w:val="20"/>
          <w:szCs w:val="20"/>
        </w:rPr>
        <w:t>Prevalence</w:t>
      </w:r>
      <w:r w:rsidR="00593326">
        <w:rPr>
          <w:sz w:val="20"/>
          <w:szCs w:val="20"/>
        </w:rPr>
        <w:t xml:space="preserve"> </w:t>
      </w:r>
      <w:r w:rsidRPr="00593326">
        <w:rPr>
          <w:sz w:val="20"/>
          <w:szCs w:val="20"/>
        </w:rPr>
        <w:t>and</w:t>
      </w:r>
      <w:r w:rsidR="00593326">
        <w:rPr>
          <w:sz w:val="20"/>
          <w:szCs w:val="20"/>
        </w:rPr>
        <w:t xml:space="preserve"> </w:t>
      </w:r>
      <w:r w:rsidRPr="00593326">
        <w:rPr>
          <w:sz w:val="20"/>
          <w:szCs w:val="20"/>
        </w:rPr>
        <w:t>pathology</w:t>
      </w:r>
      <w:r w:rsidR="00593326">
        <w:rPr>
          <w:sz w:val="20"/>
          <w:szCs w:val="20"/>
        </w:rPr>
        <w:t xml:space="preserve"> </w:t>
      </w:r>
      <w:r w:rsidRPr="00593326">
        <w:rPr>
          <w:sz w:val="20"/>
          <w:szCs w:val="20"/>
        </w:rPr>
        <w:t>of</w:t>
      </w:r>
      <w:r w:rsidR="00593326">
        <w:rPr>
          <w:sz w:val="20"/>
          <w:szCs w:val="20"/>
        </w:rPr>
        <w:t xml:space="preserve"> </w:t>
      </w:r>
      <w:r w:rsidRPr="00593326">
        <w:rPr>
          <w:sz w:val="20"/>
          <w:szCs w:val="20"/>
        </w:rPr>
        <w:t>concurrent</w:t>
      </w:r>
      <w:r w:rsidR="00593326">
        <w:rPr>
          <w:sz w:val="20"/>
          <w:szCs w:val="20"/>
        </w:rPr>
        <w:t xml:space="preserve"> </w:t>
      </w:r>
      <w:r w:rsidRPr="00593326">
        <w:rPr>
          <w:sz w:val="20"/>
          <w:szCs w:val="20"/>
        </w:rPr>
        <w:t>lung</w:t>
      </w:r>
      <w:r w:rsidR="00593326">
        <w:rPr>
          <w:sz w:val="20"/>
          <w:szCs w:val="20"/>
        </w:rPr>
        <w:t xml:space="preserve"> </w:t>
      </w:r>
      <w:r w:rsidRPr="00593326">
        <w:rPr>
          <w:sz w:val="20"/>
          <w:szCs w:val="20"/>
        </w:rPr>
        <w:t>affections</w:t>
      </w:r>
      <w:r w:rsidR="00593326">
        <w:rPr>
          <w:sz w:val="20"/>
          <w:szCs w:val="20"/>
        </w:rPr>
        <w:t xml:space="preserve"> </w:t>
      </w:r>
      <w:r w:rsidRPr="00593326">
        <w:rPr>
          <w:sz w:val="20"/>
          <w:szCs w:val="20"/>
        </w:rPr>
        <w:t>in</w:t>
      </w:r>
      <w:r w:rsidR="00593326">
        <w:rPr>
          <w:sz w:val="20"/>
          <w:szCs w:val="20"/>
        </w:rPr>
        <w:t xml:space="preserve"> </w:t>
      </w:r>
      <w:r w:rsidRPr="00593326">
        <w:rPr>
          <w:sz w:val="20"/>
          <w:szCs w:val="20"/>
        </w:rPr>
        <w:t>the</w:t>
      </w:r>
      <w:r w:rsidR="00593326">
        <w:rPr>
          <w:sz w:val="20"/>
          <w:szCs w:val="20"/>
        </w:rPr>
        <w:t xml:space="preserve"> </w:t>
      </w:r>
      <w:r w:rsidRPr="00593326">
        <w:rPr>
          <w:sz w:val="20"/>
          <w:szCs w:val="20"/>
        </w:rPr>
        <w:t>lymphoproliferative</w:t>
      </w:r>
      <w:r w:rsidR="00593326">
        <w:rPr>
          <w:sz w:val="20"/>
          <w:szCs w:val="20"/>
        </w:rPr>
        <w:t xml:space="preserve"> </w:t>
      </w:r>
      <w:r w:rsidRPr="00593326">
        <w:rPr>
          <w:sz w:val="20"/>
          <w:szCs w:val="20"/>
        </w:rPr>
        <w:t>disorders</w:t>
      </w:r>
      <w:r w:rsidR="00593326">
        <w:rPr>
          <w:sz w:val="20"/>
          <w:szCs w:val="20"/>
        </w:rPr>
        <w:t xml:space="preserve"> </w:t>
      </w:r>
      <w:r w:rsidRPr="00593326">
        <w:rPr>
          <w:sz w:val="20"/>
          <w:szCs w:val="20"/>
        </w:rPr>
        <w:t>of</w:t>
      </w:r>
      <w:r w:rsidR="00593326">
        <w:rPr>
          <w:sz w:val="20"/>
          <w:szCs w:val="20"/>
        </w:rPr>
        <w:t xml:space="preserve"> </w:t>
      </w:r>
      <w:r w:rsidRPr="00593326">
        <w:rPr>
          <w:sz w:val="20"/>
          <w:szCs w:val="20"/>
        </w:rPr>
        <w:t>chicken.</w:t>
      </w:r>
      <w:r w:rsidR="00593326">
        <w:rPr>
          <w:sz w:val="20"/>
          <w:szCs w:val="20"/>
        </w:rPr>
        <w:t xml:space="preserve"> </w:t>
      </w:r>
      <w:r w:rsidRPr="00593326">
        <w:rPr>
          <w:sz w:val="20"/>
          <w:szCs w:val="20"/>
        </w:rPr>
        <w:t>Indian</w:t>
      </w:r>
      <w:r w:rsidR="00593326">
        <w:rPr>
          <w:sz w:val="20"/>
          <w:szCs w:val="20"/>
        </w:rPr>
        <w:t xml:space="preserve"> </w:t>
      </w:r>
      <w:r w:rsidRPr="00593326">
        <w:rPr>
          <w:sz w:val="20"/>
          <w:szCs w:val="20"/>
        </w:rPr>
        <w:t>Vet.</w:t>
      </w:r>
      <w:r w:rsidR="00593326">
        <w:rPr>
          <w:sz w:val="20"/>
          <w:szCs w:val="20"/>
        </w:rPr>
        <w:t xml:space="preserve"> </w:t>
      </w:r>
      <w:r w:rsidRPr="00593326">
        <w:rPr>
          <w:sz w:val="20"/>
          <w:szCs w:val="20"/>
        </w:rPr>
        <w:t>J.,</w:t>
      </w:r>
      <w:r w:rsidR="00593326">
        <w:rPr>
          <w:sz w:val="20"/>
          <w:szCs w:val="20"/>
        </w:rPr>
        <w:t xml:space="preserve"> </w:t>
      </w:r>
      <w:r w:rsidRPr="00593326">
        <w:rPr>
          <w:sz w:val="20"/>
          <w:szCs w:val="20"/>
        </w:rPr>
        <w:t>84:</w:t>
      </w:r>
      <w:r w:rsidR="00593326">
        <w:rPr>
          <w:sz w:val="20"/>
          <w:szCs w:val="20"/>
        </w:rPr>
        <w:t xml:space="preserve"> </w:t>
      </w:r>
      <w:r w:rsidRPr="00593326">
        <w:rPr>
          <w:sz w:val="20"/>
          <w:szCs w:val="20"/>
        </w:rPr>
        <w:t>911-91</w:t>
      </w:r>
      <w:r w:rsidR="00782DCB" w:rsidRPr="00593326">
        <w:rPr>
          <w:sz w:val="20"/>
          <w:szCs w:val="20"/>
        </w:rPr>
        <w:t>4</w:t>
      </w:r>
      <w:r w:rsidR="00782DCB">
        <w:rPr>
          <w:sz w:val="20"/>
          <w:szCs w:val="20"/>
        </w:rPr>
        <w:t>.</w:t>
      </w:r>
    </w:p>
    <w:p w:rsidR="00782DCB" w:rsidRDefault="008116AC" w:rsidP="00782DCB">
      <w:pPr>
        <w:pStyle w:val="intro"/>
        <w:numPr>
          <w:ilvl w:val="0"/>
          <w:numId w:val="1"/>
        </w:numPr>
        <w:shd w:val="clear" w:color="auto" w:fill="FFFFFF"/>
        <w:snapToGrid w:val="0"/>
        <w:spacing w:line="240" w:lineRule="auto"/>
        <w:jc w:val="both"/>
        <w:rPr>
          <w:sz w:val="20"/>
          <w:szCs w:val="20"/>
        </w:rPr>
      </w:pPr>
      <w:r w:rsidRPr="00593326">
        <w:rPr>
          <w:sz w:val="20"/>
          <w:szCs w:val="20"/>
        </w:rPr>
        <w:t>Kamaldeep,</w:t>
      </w:r>
      <w:r w:rsidR="00593326">
        <w:rPr>
          <w:sz w:val="20"/>
          <w:szCs w:val="20"/>
        </w:rPr>
        <w:t xml:space="preserve"> </w:t>
      </w:r>
      <w:r w:rsidRPr="00593326">
        <w:rPr>
          <w:sz w:val="20"/>
          <w:szCs w:val="20"/>
        </w:rPr>
        <w:t>P.C.</w:t>
      </w:r>
      <w:r w:rsidR="00593326">
        <w:rPr>
          <w:sz w:val="20"/>
          <w:szCs w:val="20"/>
        </w:rPr>
        <w:t xml:space="preserve"> </w:t>
      </w:r>
      <w:r w:rsidRPr="00593326">
        <w:rPr>
          <w:sz w:val="20"/>
          <w:szCs w:val="20"/>
        </w:rPr>
        <w:t>Sharma,</w:t>
      </w:r>
      <w:r w:rsidR="00593326">
        <w:rPr>
          <w:sz w:val="20"/>
          <w:szCs w:val="20"/>
        </w:rPr>
        <w:t xml:space="preserve"> </w:t>
      </w:r>
      <w:r w:rsidRPr="00593326">
        <w:rPr>
          <w:sz w:val="20"/>
          <w:szCs w:val="20"/>
        </w:rPr>
        <w:t>N.</w:t>
      </w:r>
      <w:r w:rsidR="00593326">
        <w:rPr>
          <w:sz w:val="20"/>
          <w:szCs w:val="20"/>
        </w:rPr>
        <w:t xml:space="preserve"> </w:t>
      </w:r>
      <w:r w:rsidRPr="00593326">
        <w:rPr>
          <w:sz w:val="20"/>
          <w:szCs w:val="20"/>
        </w:rPr>
        <w:t>Jindal</w:t>
      </w:r>
      <w:r w:rsidR="00593326">
        <w:rPr>
          <w:sz w:val="20"/>
          <w:szCs w:val="20"/>
        </w:rPr>
        <w:t xml:space="preserve"> </w:t>
      </w:r>
      <w:r w:rsidRPr="00593326">
        <w:rPr>
          <w:sz w:val="20"/>
          <w:szCs w:val="20"/>
        </w:rPr>
        <w:t>and</w:t>
      </w:r>
      <w:r w:rsidR="00593326">
        <w:rPr>
          <w:sz w:val="20"/>
          <w:szCs w:val="20"/>
        </w:rPr>
        <w:t xml:space="preserve"> </w:t>
      </w:r>
      <w:r w:rsidRPr="00593326">
        <w:rPr>
          <w:sz w:val="20"/>
          <w:szCs w:val="20"/>
        </w:rPr>
        <w:t>G.</w:t>
      </w:r>
      <w:r w:rsidR="00593326">
        <w:rPr>
          <w:sz w:val="20"/>
          <w:szCs w:val="20"/>
        </w:rPr>
        <w:t xml:space="preserve"> </w:t>
      </w:r>
      <w:r w:rsidRPr="00593326">
        <w:rPr>
          <w:sz w:val="20"/>
          <w:szCs w:val="20"/>
        </w:rPr>
        <w:t>Narang,</w:t>
      </w:r>
      <w:r w:rsidR="00593326">
        <w:rPr>
          <w:sz w:val="20"/>
          <w:szCs w:val="20"/>
        </w:rPr>
        <w:t xml:space="preserve"> </w:t>
      </w:r>
      <w:r w:rsidRPr="00593326">
        <w:rPr>
          <w:sz w:val="20"/>
          <w:szCs w:val="20"/>
        </w:rPr>
        <w:t>2007.</w:t>
      </w:r>
      <w:r w:rsidR="00593326">
        <w:rPr>
          <w:sz w:val="20"/>
          <w:szCs w:val="20"/>
        </w:rPr>
        <w:t xml:space="preserve"> </w:t>
      </w:r>
      <w:bookmarkStart w:id="6" w:name="116327_ja"/>
      <w:bookmarkEnd w:id="6"/>
      <w:r w:rsidRPr="00593326">
        <w:rPr>
          <w:sz w:val="20"/>
          <w:szCs w:val="20"/>
        </w:rPr>
        <w:t>Occurrence</w:t>
      </w:r>
      <w:r w:rsidR="00593326">
        <w:rPr>
          <w:sz w:val="20"/>
          <w:szCs w:val="20"/>
        </w:rPr>
        <w:t xml:space="preserve"> </w:t>
      </w:r>
      <w:r w:rsidRPr="00593326">
        <w:rPr>
          <w:sz w:val="20"/>
          <w:szCs w:val="20"/>
        </w:rPr>
        <w:t>of</w:t>
      </w:r>
      <w:r w:rsidR="00593326">
        <w:rPr>
          <w:sz w:val="20"/>
          <w:szCs w:val="20"/>
        </w:rPr>
        <w:t xml:space="preserve"> </w:t>
      </w:r>
      <w:r w:rsidRPr="00593326">
        <w:rPr>
          <w:sz w:val="20"/>
          <w:szCs w:val="20"/>
        </w:rPr>
        <w:t>marek`s</w:t>
      </w:r>
      <w:r w:rsidR="00593326">
        <w:rPr>
          <w:sz w:val="20"/>
          <w:szCs w:val="20"/>
        </w:rPr>
        <w:t xml:space="preserve"> </w:t>
      </w:r>
      <w:r w:rsidRPr="00593326">
        <w:rPr>
          <w:sz w:val="20"/>
          <w:szCs w:val="20"/>
        </w:rPr>
        <w:t>disease</w:t>
      </w:r>
      <w:r w:rsidR="00593326">
        <w:rPr>
          <w:sz w:val="20"/>
          <w:szCs w:val="20"/>
        </w:rPr>
        <w:t xml:space="preserve"> </w:t>
      </w:r>
      <w:r w:rsidRPr="00593326">
        <w:rPr>
          <w:sz w:val="20"/>
          <w:szCs w:val="20"/>
        </w:rPr>
        <w:t>in</w:t>
      </w:r>
      <w:r w:rsidR="00593326">
        <w:rPr>
          <w:sz w:val="20"/>
          <w:szCs w:val="20"/>
        </w:rPr>
        <w:t xml:space="preserve"> </w:t>
      </w:r>
      <w:r w:rsidRPr="00593326">
        <w:rPr>
          <w:sz w:val="20"/>
          <w:szCs w:val="20"/>
        </w:rPr>
        <w:t>vaccinated</w:t>
      </w:r>
      <w:r w:rsidR="00593326">
        <w:rPr>
          <w:sz w:val="20"/>
          <w:szCs w:val="20"/>
        </w:rPr>
        <w:t xml:space="preserve"> </w:t>
      </w:r>
      <w:r w:rsidRPr="00593326">
        <w:rPr>
          <w:sz w:val="20"/>
          <w:szCs w:val="20"/>
        </w:rPr>
        <w:t>poultry</w:t>
      </w:r>
      <w:r w:rsidR="00593326">
        <w:rPr>
          <w:sz w:val="20"/>
          <w:szCs w:val="20"/>
        </w:rPr>
        <w:t xml:space="preserve"> </w:t>
      </w:r>
      <w:r w:rsidRPr="00593326">
        <w:rPr>
          <w:sz w:val="20"/>
          <w:szCs w:val="20"/>
        </w:rPr>
        <w:t>flocks</w:t>
      </w:r>
      <w:r w:rsidR="00593326">
        <w:rPr>
          <w:sz w:val="20"/>
          <w:szCs w:val="20"/>
        </w:rPr>
        <w:t xml:space="preserve"> </w:t>
      </w:r>
      <w:r w:rsidRPr="00593326">
        <w:rPr>
          <w:sz w:val="20"/>
          <w:szCs w:val="20"/>
        </w:rPr>
        <w:t>of</w:t>
      </w:r>
      <w:r w:rsidR="00593326">
        <w:rPr>
          <w:sz w:val="20"/>
          <w:szCs w:val="20"/>
        </w:rPr>
        <w:t xml:space="preserve"> </w:t>
      </w:r>
      <w:r w:rsidRPr="00593326">
        <w:rPr>
          <w:sz w:val="20"/>
          <w:szCs w:val="20"/>
        </w:rPr>
        <w:t>Haryana</w:t>
      </w:r>
      <w:r w:rsidR="00593326">
        <w:rPr>
          <w:sz w:val="20"/>
          <w:szCs w:val="20"/>
        </w:rPr>
        <w:t xml:space="preserve"> </w:t>
      </w:r>
      <w:r w:rsidRPr="00593326">
        <w:rPr>
          <w:sz w:val="20"/>
          <w:szCs w:val="20"/>
        </w:rPr>
        <w:t>(India).</w:t>
      </w:r>
      <w:r w:rsidR="00593326">
        <w:rPr>
          <w:sz w:val="20"/>
          <w:szCs w:val="20"/>
        </w:rPr>
        <w:t xml:space="preserve"> </w:t>
      </w:r>
      <w:r w:rsidRPr="00593326">
        <w:rPr>
          <w:sz w:val="20"/>
          <w:szCs w:val="20"/>
        </w:rPr>
        <w:t>Int.</w:t>
      </w:r>
      <w:r w:rsidR="00593326">
        <w:rPr>
          <w:sz w:val="20"/>
          <w:szCs w:val="20"/>
        </w:rPr>
        <w:t xml:space="preserve"> </w:t>
      </w:r>
      <w:r w:rsidRPr="00593326">
        <w:rPr>
          <w:sz w:val="20"/>
          <w:szCs w:val="20"/>
        </w:rPr>
        <w:t>J.</w:t>
      </w:r>
      <w:r w:rsidR="00593326">
        <w:rPr>
          <w:sz w:val="20"/>
          <w:szCs w:val="20"/>
        </w:rPr>
        <w:t xml:space="preserve"> </w:t>
      </w:r>
      <w:r w:rsidRPr="00593326">
        <w:rPr>
          <w:sz w:val="20"/>
          <w:szCs w:val="20"/>
        </w:rPr>
        <w:t>Poult.</w:t>
      </w:r>
      <w:r w:rsidR="00593326">
        <w:rPr>
          <w:sz w:val="20"/>
          <w:szCs w:val="20"/>
        </w:rPr>
        <w:t xml:space="preserve"> </w:t>
      </w:r>
      <w:r w:rsidRPr="00593326">
        <w:rPr>
          <w:sz w:val="20"/>
          <w:szCs w:val="20"/>
        </w:rPr>
        <w:t>Sci.,</w:t>
      </w:r>
      <w:r w:rsidR="00593326">
        <w:rPr>
          <w:sz w:val="20"/>
          <w:szCs w:val="20"/>
        </w:rPr>
        <w:t xml:space="preserve"> </w:t>
      </w:r>
      <w:r w:rsidRPr="00593326">
        <w:rPr>
          <w:sz w:val="20"/>
          <w:szCs w:val="20"/>
        </w:rPr>
        <w:t>6:</w:t>
      </w:r>
      <w:r w:rsidR="00593326">
        <w:rPr>
          <w:sz w:val="20"/>
          <w:szCs w:val="20"/>
        </w:rPr>
        <w:t xml:space="preserve"> </w:t>
      </w:r>
      <w:r w:rsidRPr="00593326">
        <w:rPr>
          <w:sz w:val="20"/>
          <w:szCs w:val="20"/>
        </w:rPr>
        <w:t>372-37</w:t>
      </w:r>
      <w:r w:rsidR="00782DCB" w:rsidRPr="00593326">
        <w:rPr>
          <w:sz w:val="20"/>
          <w:szCs w:val="20"/>
        </w:rPr>
        <w:t>7</w:t>
      </w:r>
      <w:r w:rsidR="00782DCB">
        <w:rPr>
          <w:sz w:val="20"/>
          <w:szCs w:val="20"/>
        </w:rPr>
        <w:t>.</w:t>
      </w:r>
    </w:p>
    <w:p w:rsidR="008116AC" w:rsidRPr="00593326" w:rsidRDefault="008116AC" w:rsidP="00782DCB">
      <w:pPr>
        <w:pStyle w:val="intro"/>
        <w:numPr>
          <w:ilvl w:val="0"/>
          <w:numId w:val="1"/>
        </w:numPr>
        <w:shd w:val="clear" w:color="auto" w:fill="FFFFFF"/>
        <w:snapToGrid w:val="0"/>
        <w:spacing w:line="240" w:lineRule="auto"/>
        <w:jc w:val="both"/>
        <w:rPr>
          <w:sz w:val="20"/>
          <w:szCs w:val="20"/>
        </w:rPr>
      </w:pPr>
      <w:r w:rsidRPr="00593326">
        <w:rPr>
          <w:sz w:val="20"/>
          <w:szCs w:val="20"/>
        </w:rPr>
        <w:t>Kuria,</w:t>
      </w:r>
      <w:r w:rsidR="00593326">
        <w:rPr>
          <w:sz w:val="20"/>
          <w:szCs w:val="20"/>
        </w:rPr>
        <w:t xml:space="preserve"> </w:t>
      </w:r>
      <w:r w:rsidRPr="00593326">
        <w:rPr>
          <w:sz w:val="20"/>
          <w:szCs w:val="20"/>
        </w:rPr>
        <w:t>J.K.,</w:t>
      </w:r>
      <w:r w:rsidR="00593326">
        <w:rPr>
          <w:sz w:val="20"/>
          <w:szCs w:val="20"/>
        </w:rPr>
        <w:t xml:space="preserve"> </w:t>
      </w:r>
      <w:r w:rsidRPr="00593326">
        <w:rPr>
          <w:sz w:val="20"/>
          <w:szCs w:val="20"/>
        </w:rPr>
        <w:t>R.G.</w:t>
      </w:r>
      <w:r w:rsidR="00593326">
        <w:rPr>
          <w:sz w:val="20"/>
          <w:szCs w:val="20"/>
        </w:rPr>
        <w:t xml:space="preserve"> </w:t>
      </w:r>
      <w:r w:rsidRPr="00593326">
        <w:rPr>
          <w:sz w:val="20"/>
          <w:szCs w:val="20"/>
        </w:rPr>
        <w:t>Wahome</w:t>
      </w:r>
      <w:r w:rsidR="00593326">
        <w:rPr>
          <w:sz w:val="20"/>
          <w:szCs w:val="20"/>
        </w:rPr>
        <w:t xml:space="preserve"> </w:t>
      </w:r>
      <w:r w:rsidRPr="00593326">
        <w:rPr>
          <w:sz w:val="20"/>
          <w:szCs w:val="20"/>
        </w:rPr>
        <w:t>and</w:t>
      </w:r>
      <w:r w:rsidR="00593326">
        <w:rPr>
          <w:sz w:val="20"/>
          <w:szCs w:val="20"/>
        </w:rPr>
        <w:t xml:space="preserve"> </w:t>
      </w:r>
      <w:r w:rsidRPr="00593326">
        <w:rPr>
          <w:sz w:val="20"/>
          <w:szCs w:val="20"/>
        </w:rPr>
        <w:t>P.K.</w:t>
      </w:r>
      <w:r w:rsidR="00593326">
        <w:rPr>
          <w:sz w:val="20"/>
          <w:szCs w:val="20"/>
        </w:rPr>
        <w:t xml:space="preserve"> </w:t>
      </w:r>
      <w:r w:rsidRPr="00593326">
        <w:rPr>
          <w:sz w:val="20"/>
          <w:szCs w:val="20"/>
        </w:rPr>
        <w:t>Gitao,</w:t>
      </w:r>
      <w:r w:rsidR="00593326">
        <w:rPr>
          <w:sz w:val="20"/>
          <w:szCs w:val="20"/>
        </w:rPr>
        <w:t xml:space="preserve"> </w:t>
      </w:r>
      <w:r w:rsidRPr="00593326">
        <w:rPr>
          <w:sz w:val="20"/>
          <w:szCs w:val="20"/>
        </w:rPr>
        <w:t>2001.</w:t>
      </w:r>
      <w:r w:rsidR="00593326">
        <w:rPr>
          <w:sz w:val="20"/>
          <w:szCs w:val="20"/>
        </w:rPr>
        <w:t xml:space="preserve"> </w:t>
      </w:r>
      <w:bookmarkStart w:id="7" w:name="1090284_ja"/>
      <w:bookmarkEnd w:id="7"/>
      <w:r w:rsidRPr="00593326">
        <w:rPr>
          <w:sz w:val="20"/>
          <w:szCs w:val="20"/>
        </w:rPr>
        <w:t>An</w:t>
      </w:r>
      <w:r w:rsidR="00593326">
        <w:rPr>
          <w:sz w:val="20"/>
          <w:szCs w:val="20"/>
        </w:rPr>
        <w:t xml:space="preserve"> </w:t>
      </w:r>
      <w:r w:rsidRPr="00593326">
        <w:rPr>
          <w:sz w:val="20"/>
          <w:szCs w:val="20"/>
        </w:rPr>
        <w:t>account</w:t>
      </w:r>
      <w:r w:rsidR="00593326">
        <w:rPr>
          <w:sz w:val="20"/>
          <w:szCs w:val="20"/>
        </w:rPr>
        <w:t xml:space="preserve"> </w:t>
      </w:r>
      <w:r w:rsidRPr="00593326">
        <w:rPr>
          <w:sz w:val="20"/>
          <w:szCs w:val="20"/>
        </w:rPr>
        <w:t>of</w:t>
      </w:r>
      <w:r w:rsidR="00593326">
        <w:rPr>
          <w:sz w:val="20"/>
          <w:szCs w:val="20"/>
        </w:rPr>
        <w:t xml:space="preserve"> </w:t>
      </w:r>
      <w:r w:rsidRPr="00593326">
        <w:rPr>
          <w:sz w:val="20"/>
          <w:szCs w:val="20"/>
        </w:rPr>
        <w:t>a</w:t>
      </w:r>
      <w:r w:rsidR="00593326">
        <w:rPr>
          <w:sz w:val="20"/>
          <w:szCs w:val="20"/>
        </w:rPr>
        <w:t xml:space="preserve"> </w:t>
      </w:r>
      <w:r w:rsidRPr="00593326">
        <w:rPr>
          <w:sz w:val="20"/>
          <w:szCs w:val="20"/>
        </w:rPr>
        <w:t>recent</w:t>
      </w:r>
      <w:r w:rsidR="00593326">
        <w:rPr>
          <w:sz w:val="20"/>
          <w:szCs w:val="20"/>
        </w:rPr>
        <w:t xml:space="preserve"> </w:t>
      </w:r>
      <w:r w:rsidRPr="00593326">
        <w:rPr>
          <w:sz w:val="20"/>
          <w:szCs w:val="20"/>
        </w:rPr>
        <w:t>outbreak</w:t>
      </w:r>
      <w:r w:rsidR="00593326">
        <w:rPr>
          <w:sz w:val="20"/>
          <w:szCs w:val="20"/>
        </w:rPr>
        <w:t xml:space="preserve"> </w:t>
      </w:r>
      <w:r w:rsidRPr="00593326">
        <w:rPr>
          <w:sz w:val="20"/>
          <w:szCs w:val="20"/>
        </w:rPr>
        <w:t>of</w:t>
      </w:r>
      <w:r w:rsidR="00593326">
        <w:rPr>
          <w:sz w:val="20"/>
          <w:szCs w:val="20"/>
        </w:rPr>
        <w:t xml:space="preserve"> </w:t>
      </w:r>
      <w:r w:rsidRPr="00593326">
        <w:rPr>
          <w:sz w:val="20"/>
          <w:szCs w:val="20"/>
        </w:rPr>
        <w:t>Marek'</w:t>
      </w:r>
      <w:r w:rsidR="00593326">
        <w:rPr>
          <w:sz w:val="20"/>
          <w:szCs w:val="20"/>
        </w:rPr>
        <w:t xml:space="preserve"> </w:t>
      </w:r>
      <w:r w:rsidRPr="00593326">
        <w:rPr>
          <w:sz w:val="20"/>
          <w:szCs w:val="20"/>
        </w:rPr>
        <w:t>disease</w:t>
      </w:r>
      <w:r w:rsidR="00593326">
        <w:rPr>
          <w:sz w:val="20"/>
          <w:szCs w:val="20"/>
        </w:rPr>
        <w:t xml:space="preserve"> </w:t>
      </w:r>
      <w:r w:rsidRPr="00593326">
        <w:rPr>
          <w:sz w:val="20"/>
          <w:szCs w:val="20"/>
        </w:rPr>
        <w:t>in</w:t>
      </w:r>
      <w:r w:rsidR="00593326">
        <w:rPr>
          <w:sz w:val="20"/>
          <w:szCs w:val="20"/>
        </w:rPr>
        <w:t xml:space="preserve"> </w:t>
      </w:r>
      <w:r w:rsidRPr="00593326">
        <w:rPr>
          <w:sz w:val="20"/>
          <w:szCs w:val="20"/>
        </w:rPr>
        <w:t>Kenya.</w:t>
      </w:r>
      <w:r w:rsidR="00593326">
        <w:rPr>
          <w:sz w:val="20"/>
          <w:szCs w:val="20"/>
        </w:rPr>
        <w:t xml:space="preserve"> </w:t>
      </w:r>
      <w:r w:rsidRPr="00593326">
        <w:rPr>
          <w:sz w:val="20"/>
          <w:szCs w:val="20"/>
        </w:rPr>
        <w:t>Kenya</w:t>
      </w:r>
      <w:r w:rsidR="00593326">
        <w:rPr>
          <w:sz w:val="20"/>
          <w:szCs w:val="20"/>
        </w:rPr>
        <w:t xml:space="preserve"> </w:t>
      </w:r>
      <w:r w:rsidRPr="00593326">
        <w:rPr>
          <w:sz w:val="20"/>
          <w:szCs w:val="20"/>
        </w:rPr>
        <w:t>Vet.,</w:t>
      </w:r>
      <w:r w:rsidR="00593326">
        <w:rPr>
          <w:sz w:val="20"/>
          <w:szCs w:val="20"/>
        </w:rPr>
        <w:t xml:space="preserve"> </w:t>
      </w:r>
      <w:r w:rsidRPr="00593326">
        <w:rPr>
          <w:sz w:val="20"/>
          <w:szCs w:val="20"/>
        </w:rPr>
        <w:t>21:</w:t>
      </w:r>
      <w:r w:rsidR="00593326">
        <w:rPr>
          <w:sz w:val="20"/>
          <w:szCs w:val="20"/>
        </w:rPr>
        <w:t xml:space="preserve"> </w:t>
      </w:r>
      <w:r w:rsidRPr="00593326">
        <w:rPr>
          <w:sz w:val="20"/>
          <w:szCs w:val="20"/>
        </w:rPr>
        <w:t>34-36.</w:t>
      </w:r>
    </w:p>
    <w:p w:rsidR="008116AC" w:rsidRPr="00593326" w:rsidRDefault="008116AC" w:rsidP="00782DCB">
      <w:pPr>
        <w:pStyle w:val="Pa10"/>
        <w:numPr>
          <w:ilvl w:val="0"/>
          <w:numId w:val="1"/>
        </w:numPr>
        <w:snapToGrid w:val="0"/>
        <w:spacing w:line="240" w:lineRule="auto"/>
        <w:jc w:val="both"/>
        <w:rPr>
          <w:sz w:val="20"/>
          <w:szCs w:val="20"/>
        </w:rPr>
      </w:pPr>
      <w:r w:rsidRPr="00593326">
        <w:rPr>
          <w:sz w:val="20"/>
          <w:szCs w:val="20"/>
        </w:rPr>
        <w:t>Lian,</w:t>
      </w:r>
      <w:r w:rsidR="00593326">
        <w:rPr>
          <w:sz w:val="20"/>
          <w:szCs w:val="20"/>
        </w:rPr>
        <w:t xml:space="preserve"> </w:t>
      </w:r>
      <w:r w:rsidRPr="00593326">
        <w:rPr>
          <w:sz w:val="20"/>
          <w:szCs w:val="20"/>
        </w:rPr>
        <w:t>X.,</w:t>
      </w:r>
      <w:r w:rsidR="00593326">
        <w:rPr>
          <w:sz w:val="20"/>
          <w:szCs w:val="20"/>
        </w:rPr>
        <w:t xml:space="preserve"> </w:t>
      </w:r>
      <w:r w:rsidRPr="00593326">
        <w:rPr>
          <w:sz w:val="20"/>
          <w:szCs w:val="20"/>
        </w:rPr>
        <w:t>Ming,</w:t>
      </w:r>
      <w:r w:rsidR="00593326">
        <w:rPr>
          <w:sz w:val="20"/>
          <w:szCs w:val="20"/>
        </w:rPr>
        <w:t xml:space="preserve"> </w:t>
      </w:r>
      <w:r w:rsidRPr="00593326">
        <w:rPr>
          <w:sz w:val="20"/>
          <w:szCs w:val="20"/>
        </w:rPr>
        <w:t>X.,</w:t>
      </w:r>
      <w:r w:rsidR="00593326">
        <w:rPr>
          <w:sz w:val="20"/>
          <w:szCs w:val="20"/>
        </w:rPr>
        <w:t xml:space="preserve"> </w:t>
      </w:r>
      <w:r w:rsidRPr="00593326">
        <w:rPr>
          <w:sz w:val="20"/>
          <w:szCs w:val="20"/>
        </w:rPr>
        <w:t>Xu,</w:t>
      </w:r>
      <w:r w:rsidR="00593326">
        <w:rPr>
          <w:sz w:val="20"/>
          <w:szCs w:val="20"/>
        </w:rPr>
        <w:t xml:space="preserve"> </w:t>
      </w:r>
      <w:r w:rsidRPr="00593326">
        <w:rPr>
          <w:sz w:val="20"/>
          <w:szCs w:val="20"/>
        </w:rPr>
        <w:t>J.,</w:t>
      </w:r>
      <w:r w:rsidR="00593326">
        <w:rPr>
          <w:sz w:val="20"/>
          <w:szCs w:val="20"/>
        </w:rPr>
        <w:t xml:space="preserve"> </w:t>
      </w:r>
      <w:r w:rsidRPr="00593326">
        <w:rPr>
          <w:sz w:val="20"/>
          <w:szCs w:val="20"/>
        </w:rPr>
        <w:t>Cheng,</w:t>
      </w:r>
      <w:r w:rsidR="00593326">
        <w:rPr>
          <w:sz w:val="20"/>
          <w:szCs w:val="20"/>
        </w:rPr>
        <w:t xml:space="preserve"> </w:t>
      </w:r>
      <w:r w:rsidRPr="00593326">
        <w:rPr>
          <w:sz w:val="20"/>
          <w:szCs w:val="20"/>
        </w:rPr>
        <w:t>W.,</w:t>
      </w:r>
      <w:r w:rsidR="00593326">
        <w:rPr>
          <w:sz w:val="20"/>
          <w:szCs w:val="20"/>
        </w:rPr>
        <w:t xml:space="preserve"> </w:t>
      </w:r>
      <w:r w:rsidRPr="00593326">
        <w:rPr>
          <w:sz w:val="20"/>
          <w:szCs w:val="20"/>
        </w:rPr>
        <w:t>Zhang,</w:t>
      </w:r>
      <w:r w:rsidR="00593326">
        <w:rPr>
          <w:sz w:val="20"/>
          <w:szCs w:val="20"/>
        </w:rPr>
        <w:t xml:space="preserve"> </w:t>
      </w:r>
      <w:r w:rsidRPr="00593326">
        <w:rPr>
          <w:sz w:val="20"/>
          <w:szCs w:val="20"/>
        </w:rPr>
        <w:t>X.,</w:t>
      </w:r>
      <w:r w:rsidR="00593326">
        <w:rPr>
          <w:sz w:val="20"/>
          <w:szCs w:val="20"/>
        </w:rPr>
        <w:t xml:space="preserve"> </w:t>
      </w:r>
      <w:r w:rsidRPr="00593326">
        <w:rPr>
          <w:sz w:val="20"/>
          <w:szCs w:val="20"/>
        </w:rPr>
        <w:t>Chen,</w:t>
      </w:r>
      <w:r w:rsidR="00593326">
        <w:rPr>
          <w:sz w:val="20"/>
          <w:szCs w:val="20"/>
        </w:rPr>
        <w:t xml:space="preserve"> </w:t>
      </w:r>
      <w:r w:rsidRPr="00593326">
        <w:rPr>
          <w:sz w:val="20"/>
          <w:szCs w:val="20"/>
        </w:rPr>
        <w:t>H.,</w:t>
      </w:r>
      <w:r w:rsidR="00593326">
        <w:rPr>
          <w:sz w:val="20"/>
          <w:szCs w:val="20"/>
        </w:rPr>
        <w:t xml:space="preserve"> </w:t>
      </w:r>
      <w:r w:rsidRPr="00593326">
        <w:rPr>
          <w:sz w:val="20"/>
          <w:szCs w:val="20"/>
        </w:rPr>
        <w:t>Ding,</w:t>
      </w:r>
      <w:r w:rsidR="00593326">
        <w:rPr>
          <w:sz w:val="20"/>
          <w:szCs w:val="20"/>
        </w:rPr>
        <w:t xml:space="preserve"> </w:t>
      </w:r>
      <w:r w:rsidRPr="00593326">
        <w:rPr>
          <w:sz w:val="20"/>
          <w:szCs w:val="20"/>
        </w:rPr>
        <w:t>C.,</w:t>
      </w:r>
      <w:r w:rsidR="00593326">
        <w:rPr>
          <w:sz w:val="20"/>
          <w:szCs w:val="20"/>
        </w:rPr>
        <w:t xml:space="preserve"> </w:t>
      </w:r>
      <w:r w:rsidRPr="00593326">
        <w:rPr>
          <w:sz w:val="20"/>
          <w:szCs w:val="20"/>
        </w:rPr>
        <w:t>Jung,</w:t>
      </w:r>
      <w:r w:rsidR="00593326">
        <w:rPr>
          <w:sz w:val="20"/>
          <w:szCs w:val="20"/>
        </w:rPr>
        <w:t xml:space="preserve"> </w:t>
      </w:r>
      <w:r w:rsidRPr="00593326">
        <w:rPr>
          <w:sz w:val="20"/>
          <w:szCs w:val="20"/>
        </w:rPr>
        <w:t>Y.</w:t>
      </w:r>
      <w:r w:rsidR="00593326">
        <w:rPr>
          <w:sz w:val="20"/>
          <w:szCs w:val="20"/>
        </w:rPr>
        <w:t xml:space="preserve"> </w:t>
      </w:r>
      <w:r w:rsidRPr="00593326">
        <w:rPr>
          <w:sz w:val="20"/>
          <w:szCs w:val="20"/>
        </w:rPr>
        <w:t>and</w:t>
      </w:r>
      <w:r w:rsidR="00593326">
        <w:rPr>
          <w:sz w:val="20"/>
          <w:szCs w:val="20"/>
        </w:rPr>
        <w:t xml:space="preserve"> </w:t>
      </w:r>
      <w:r w:rsidRPr="00593326">
        <w:rPr>
          <w:sz w:val="20"/>
          <w:szCs w:val="20"/>
        </w:rPr>
        <w:t>Qian,</w:t>
      </w:r>
      <w:r w:rsidR="00593326">
        <w:rPr>
          <w:sz w:val="20"/>
          <w:szCs w:val="20"/>
        </w:rPr>
        <w:t xml:space="preserve"> </w:t>
      </w:r>
      <w:r w:rsidRPr="00593326">
        <w:rPr>
          <w:sz w:val="20"/>
          <w:szCs w:val="20"/>
        </w:rPr>
        <w:t>Y.</w:t>
      </w:r>
      <w:r w:rsidR="00593326">
        <w:rPr>
          <w:sz w:val="20"/>
          <w:szCs w:val="20"/>
        </w:rPr>
        <w:t xml:space="preserve"> </w:t>
      </w:r>
      <w:r w:rsidRPr="00593326">
        <w:rPr>
          <w:sz w:val="20"/>
          <w:szCs w:val="20"/>
        </w:rPr>
        <w:t>2018.</w:t>
      </w:r>
      <w:r w:rsidR="00593326">
        <w:rPr>
          <w:sz w:val="20"/>
          <w:szCs w:val="20"/>
        </w:rPr>
        <w:t xml:space="preserve"> </w:t>
      </w:r>
      <w:r w:rsidRPr="00593326">
        <w:rPr>
          <w:sz w:val="20"/>
          <w:szCs w:val="20"/>
        </w:rPr>
        <w:t>First</w:t>
      </w:r>
      <w:r w:rsidR="00593326">
        <w:rPr>
          <w:sz w:val="20"/>
          <w:szCs w:val="20"/>
        </w:rPr>
        <w:t xml:space="preserve"> </w:t>
      </w:r>
      <w:r w:rsidRPr="00593326">
        <w:rPr>
          <w:sz w:val="20"/>
          <w:szCs w:val="20"/>
        </w:rPr>
        <w:t>molecular</w:t>
      </w:r>
      <w:r w:rsidR="00593326">
        <w:rPr>
          <w:sz w:val="20"/>
          <w:szCs w:val="20"/>
        </w:rPr>
        <w:t xml:space="preserve"> </w:t>
      </w:r>
      <w:r w:rsidRPr="00593326">
        <w:rPr>
          <w:sz w:val="20"/>
          <w:szCs w:val="20"/>
        </w:rPr>
        <w:t>detection</w:t>
      </w:r>
      <w:r w:rsidR="00593326">
        <w:rPr>
          <w:sz w:val="20"/>
          <w:szCs w:val="20"/>
        </w:rPr>
        <w:t xml:space="preserve"> </w:t>
      </w:r>
      <w:r w:rsidRPr="00593326">
        <w:rPr>
          <w:sz w:val="20"/>
          <w:szCs w:val="20"/>
        </w:rPr>
        <w:t>and</w:t>
      </w:r>
      <w:r w:rsidR="00593326">
        <w:rPr>
          <w:sz w:val="20"/>
          <w:szCs w:val="20"/>
        </w:rPr>
        <w:t xml:space="preserve"> </w:t>
      </w:r>
      <w:r w:rsidRPr="00593326">
        <w:rPr>
          <w:sz w:val="20"/>
          <w:szCs w:val="20"/>
        </w:rPr>
        <w:t>characterization</w:t>
      </w:r>
      <w:r w:rsidR="00593326">
        <w:rPr>
          <w:sz w:val="20"/>
          <w:szCs w:val="20"/>
        </w:rPr>
        <w:t xml:space="preserve"> </w:t>
      </w:r>
      <w:r w:rsidRPr="00593326">
        <w:rPr>
          <w:sz w:val="20"/>
          <w:szCs w:val="20"/>
        </w:rPr>
        <w:t>of</w:t>
      </w:r>
      <w:r w:rsidR="00593326">
        <w:rPr>
          <w:sz w:val="20"/>
          <w:szCs w:val="20"/>
        </w:rPr>
        <w:t xml:space="preserve"> </w:t>
      </w:r>
      <w:r w:rsidRPr="00593326">
        <w:rPr>
          <w:sz w:val="20"/>
          <w:szCs w:val="20"/>
        </w:rPr>
        <w:t>Marek’s</w:t>
      </w:r>
      <w:r w:rsidR="00593326">
        <w:rPr>
          <w:sz w:val="20"/>
          <w:szCs w:val="20"/>
        </w:rPr>
        <w:t xml:space="preserve"> </w:t>
      </w:r>
      <w:r w:rsidRPr="00593326">
        <w:rPr>
          <w:sz w:val="20"/>
          <w:szCs w:val="20"/>
        </w:rPr>
        <w:t>disease</w:t>
      </w:r>
      <w:r w:rsidR="00593326">
        <w:rPr>
          <w:sz w:val="20"/>
          <w:szCs w:val="20"/>
        </w:rPr>
        <w:t xml:space="preserve"> </w:t>
      </w:r>
      <w:r w:rsidRPr="00593326">
        <w:rPr>
          <w:sz w:val="20"/>
          <w:szCs w:val="20"/>
        </w:rPr>
        <w:t>virus</w:t>
      </w:r>
      <w:r w:rsidR="00593326">
        <w:rPr>
          <w:sz w:val="20"/>
          <w:szCs w:val="20"/>
        </w:rPr>
        <w:t xml:space="preserve"> </w:t>
      </w:r>
      <w:r w:rsidRPr="00593326">
        <w:rPr>
          <w:sz w:val="20"/>
          <w:szCs w:val="20"/>
        </w:rPr>
        <w:t>in</w:t>
      </w:r>
      <w:r w:rsidR="00593326">
        <w:rPr>
          <w:sz w:val="20"/>
          <w:szCs w:val="20"/>
        </w:rPr>
        <w:t xml:space="preserve"> </w:t>
      </w:r>
      <w:r w:rsidRPr="00593326">
        <w:rPr>
          <w:sz w:val="20"/>
          <w:szCs w:val="20"/>
        </w:rPr>
        <w:t>red</w:t>
      </w:r>
      <w:r w:rsidR="00593326">
        <w:rPr>
          <w:sz w:val="20"/>
          <w:szCs w:val="20"/>
        </w:rPr>
        <w:t xml:space="preserve"> </w:t>
      </w:r>
      <w:r w:rsidRPr="00593326">
        <w:rPr>
          <w:sz w:val="20"/>
          <w:szCs w:val="20"/>
        </w:rPr>
        <w:t>crowned</w:t>
      </w:r>
      <w:r w:rsidR="00593326">
        <w:rPr>
          <w:sz w:val="20"/>
          <w:szCs w:val="20"/>
        </w:rPr>
        <w:t xml:space="preserve"> </w:t>
      </w:r>
      <w:r w:rsidRPr="00593326">
        <w:rPr>
          <w:sz w:val="20"/>
          <w:szCs w:val="20"/>
        </w:rPr>
        <w:t>cranes</w:t>
      </w:r>
      <w:r w:rsidR="00593326">
        <w:rPr>
          <w:sz w:val="20"/>
          <w:szCs w:val="20"/>
        </w:rPr>
        <w:t xml:space="preserve"> </w:t>
      </w:r>
      <w:r w:rsidRPr="00593326">
        <w:rPr>
          <w:sz w:val="20"/>
          <w:szCs w:val="20"/>
        </w:rPr>
        <w:t>(Grusjaponensis):</w:t>
      </w:r>
      <w:r w:rsidR="00593326">
        <w:rPr>
          <w:sz w:val="20"/>
          <w:szCs w:val="20"/>
        </w:rPr>
        <w:t xml:space="preserve"> </w:t>
      </w:r>
      <w:r w:rsidRPr="00593326">
        <w:rPr>
          <w:sz w:val="20"/>
          <w:szCs w:val="20"/>
        </w:rPr>
        <w:t>a</w:t>
      </w:r>
      <w:r w:rsidR="00593326">
        <w:rPr>
          <w:sz w:val="20"/>
          <w:szCs w:val="20"/>
        </w:rPr>
        <w:t xml:space="preserve"> </w:t>
      </w:r>
      <w:r w:rsidRPr="00593326">
        <w:rPr>
          <w:sz w:val="20"/>
          <w:szCs w:val="20"/>
        </w:rPr>
        <w:t>case</w:t>
      </w:r>
      <w:r w:rsidR="00593326">
        <w:rPr>
          <w:sz w:val="20"/>
          <w:szCs w:val="20"/>
        </w:rPr>
        <w:t xml:space="preserve"> </w:t>
      </w:r>
      <w:r w:rsidRPr="00593326">
        <w:rPr>
          <w:sz w:val="20"/>
          <w:szCs w:val="20"/>
        </w:rPr>
        <w:t>report.</w:t>
      </w:r>
      <w:r w:rsidR="00593326">
        <w:rPr>
          <w:sz w:val="20"/>
          <w:szCs w:val="20"/>
        </w:rPr>
        <w:t xml:space="preserve"> </w:t>
      </w:r>
      <w:r w:rsidRPr="00593326">
        <w:rPr>
          <w:sz w:val="20"/>
          <w:szCs w:val="20"/>
        </w:rPr>
        <w:t>BMC</w:t>
      </w:r>
      <w:r w:rsidR="00593326">
        <w:rPr>
          <w:sz w:val="20"/>
          <w:szCs w:val="20"/>
        </w:rPr>
        <w:t xml:space="preserve"> </w:t>
      </w:r>
      <w:r w:rsidRPr="00593326">
        <w:rPr>
          <w:sz w:val="20"/>
          <w:szCs w:val="20"/>
        </w:rPr>
        <w:t>Vet.</w:t>
      </w:r>
      <w:r w:rsidR="00593326">
        <w:rPr>
          <w:sz w:val="20"/>
          <w:szCs w:val="20"/>
        </w:rPr>
        <w:t xml:space="preserve"> </w:t>
      </w:r>
      <w:r w:rsidRPr="00593326">
        <w:rPr>
          <w:sz w:val="20"/>
          <w:szCs w:val="20"/>
        </w:rPr>
        <w:t>Res.</w:t>
      </w:r>
      <w:r w:rsidR="00593326">
        <w:rPr>
          <w:sz w:val="20"/>
          <w:szCs w:val="20"/>
        </w:rPr>
        <w:t xml:space="preserve"> </w:t>
      </w:r>
      <w:r w:rsidRPr="00593326">
        <w:rPr>
          <w:sz w:val="20"/>
          <w:szCs w:val="20"/>
        </w:rPr>
        <w:t>14(1),</w:t>
      </w:r>
      <w:r w:rsidR="00593326">
        <w:rPr>
          <w:sz w:val="20"/>
          <w:szCs w:val="20"/>
        </w:rPr>
        <w:t xml:space="preserve"> </w:t>
      </w:r>
      <w:r w:rsidRPr="00593326">
        <w:rPr>
          <w:sz w:val="20"/>
          <w:szCs w:val="20"/>
        </w:rPr>
        <w:t>122;</w:t>
      </w:r>
      <w:r w:rsidR="00593326">
        <w:rPr>
          <w:sz w:val="20"/>
          <w:szCs w:val="20"/>
        </w:rPr>
        <w:t xml:space="preserve"> </w:t>
      </w:r>
      <w:r w:rsidRPr="00593326">
        <w:rPr>
          <w:sz w:val="20"/>
          <w:szCs w:val="20"/>
        </w:rPr>
        <w:t>doi:10.1186/s12917-018-1437-9.</w:t>
      </w:r>
    </w:p>
    <w:p w:rsidR="008116AC" w:rsidRPr="00593326" w:rsidRDefault="008116AC" w:rsidP="00782DCB">
      <w:pPr>
        <w:pStyle w:val="intro"/>
        <w:numPr>
          <w:ilvl w:val="0"/>
          <w:numId w:val="1"/>
        </w:numPr>
        <w:shd w:val="clear" w:color="auto" w:fill="FFFFFF"/>
        <w:snapToGrid w:val="0"/>
        <w:spacing w:line="240" w:lineRule="auto"/>
        <w:jc w:val="both"/>
        <w:rPr>
          <w:sz w:val="20"/>
          <w:szCs w:val="20"/>
        </w:rPr>
      </w:pPr>
      <w:r w:rsidRPr="00593326">
        <w:rPr>
          <w:sz w:val="20"/>
          <w:szCs w:val="20"/>
        </w:rPr>
        <w:t>Lobago,</w:t>
      </w:r>
      <w:r w:rsidR="00593326">
        <w:rPr>
          <w:sz w:val="20"/>
          <w:szCs w:val="20"/>
        </w:rPr>
        <w:t xml:space="preserve"> </w:t>
      </w:r>
      <w:r w:rsidRPr="00593326">
        <w:rPr>
          <w:sz w:val="20"/>
          <w:szCs w:val="20"/>
        </w:rPr>
        <w:t>F.</w:t>
      </w:r>
      <w:r w:rsidR="00593326">
        <w:rPr>
          <w:sz w:val="20"/>
          <w:szCs w:val="20"/>
        </w:rPr>
        <w:t xml:space="preserve"> </w:t>
      </w:r>
      <w:r w:rsidRPr="00593326">
        <w:rPr>
          <w:sz w:val="20"/>
          <w:szCs w:val="20"/>
        </w:rPr>
        <w:t>and</w:t>
      </w:r>
      <w:r w:rsidR="00593326">
        <w:rPr>
          <w:sz w:val="20"/>
          <w:szCs w:val="20"/>
        </w:rPr>
        <w:t xml:space="preserve"> </w:t>
      </w:r>
      <w:r w:rsidRPr="00593326">
        <w:rPr>
          <w:sz w:val="20"/>
          <w:szCs w:val="20"/>
        </w:rPr>
        <w:t>M.</w:t>
      </w:r>
      <w:r w:rsidR="00593326">
        <w:rPr>
          <w:sz w:val="20"/>
          <w:szCs w:val="20"/>
        </w:rPr>
        <w:t xml:space="preserve"> </w:t>
      </w:r>
      <w:r w:rsidRPr="00593326">
        <w:rPr>
          <w:sz w:val="20"/>
          <w:szCs w:val="20"/>
        </w:rPr>
        <w:t>Woldemeskel,</w:t>
      </w:r>
      <w:r w:rsidR="00593326">
        <w:rPr>
          <w:sz w:val="20"/>
          <w:szCs w:val="20"/>
        </w:rPr>
        <w:t xml:space="preserve"> </w:t>
      </w:r>
      <w:r w:rsidRPr="00593326">
        <w:rPr>
          <w:sz w:val="20"/>
          <w:szCs w:val="20"/>
        </w:rPr>
        <w:t>2004.</w:t>
      </w:r>
      <w:r w:rsidR="00593326">
        <w:rPr>
          <w:sz w:val="20"/>
          <w:szCs w:val="20"/>
        </w:rPr>
        <w:t xml:space="preserve"> </w:t>
      </w:r>
      <w:bookmarkStart w:id="8" w:name="1090295_ja"/>
      <w:bookmarkEnd w:id="8"/>
      <w:r w:rsidRPr="00593326">
        <w:rPr>
          <w:sz w:val="20"/>
          <w:szCs w:val="20"/>
        </w:rPr>
        <w:t>An</w:t>
      </w:r>
      <w:r w:rsidR="00593326">
        <w:rPr>
          <w:sz w:val="20"/>
          <w:szCs w:val="20"/>
        </w:rPr>
        <w:t xml:space="preserve"> </w:t>
      </w:r>
      <w:r w:rsidRPr="00593326">
        <w:rPr>
          <w:sz w:val="20"/>
          <w:szCs w:val="20"/>
        </w:rPr>
        <w:t>outbreak</w:t>
      </w:r>
      <w:r w:rsidR="00593326">
        <w:rPr>
          <w:sz w:val="20"/>
          <w:szCs w:val="20"/>
        </w:rPr>
        <w:t xml:space="preserve"> </w:t>
      </w:r>
      <w:r w:rsidRPr="00593326">
        <w:rPr>
          <w:sz w:val="20"/>
          <w:szCs w:val="20"/>
        </w:rPr>
        <w:t>of</w:t>
      </w:r>
      <w:r w:rsidR="00593326">
        <w:rPr>
          <w:sz w:val="20"/>
          <w:szCs w:val="20"/>
        </w:rPr>
        <w:t xml:space="preserve"> </w:t>
      </w:r>
      <w:r w:rsidRPr="00593326">
        <w:rPr>
          <w:sz w:val="20"/>
          <w:szCs w:val="20"/>
        </w:rPr>
        <w:t>Marek's</w:t>
      </w:r>
      <w:r w:rsidR="00593326">
        <w:rPr>
          <w:sz w:val="20"/>
          <w:szCs w:val="20"/>
        </w:rPr>
        <w:t xml:space="preserve"> </w:t>
      </w:r>
      <w:r w:rsidRPr="00593326">
        <w:rPr>
          <w:sz w:val="20"/>
          <w:szCs w:val="20"/>
        </w:rPr>
        <w:t>disease</w:t>
      </w:r>
      <w:r w:rsidR="00593326">
        <w:rPr>
          <w:sz w:val="20"/>
          <w:szCs w:val="20"/>
        </w:rPr>
        <w:t xml:space="preserve"> </w:t>
      </w:r>
      <w:r w:rsidRPr="00593326">
        <w:rPr>
          <w:sz w:val="20"/>
          <w:szCs w:val="20"/>
        </w:rPr>
        <w:t>in</w:t>
      </w:r>
      <w:r w:rsidR="00593326">
        <w:rPr>
          <w:sz w:val="20"/>
          <w:szCs w:val="20"/>
        </w:rPr>
        <w:t xml:space="preserve"> </w:t>
      </w:r>
      <w:r w:rsidRPr="00593326">
        <w:rPr>
          <w:sz w:val="20"/>
          <w:szCs w:val="20"/>
        </w:rPr>
        <w:t>chickens</w:t>
      </w:r>
      <w:r w:rsidR="00593326">
        <w:rPr>
          <w:sz w:val="20"/>
          <w:szCs w:val="20"/>
        </w:rPr>
        <w:t xml:space="preserve"> </w:t>
      </w:r>
      <w:r w:rsidRPr="00593326">
        <w:rPr>
          <w:sz w:val="20"/>
          <w:szCs w:val="20"/>
        </w:rPr>
        <w:t>in</w:t>
      </w:r>
      <w:r w:rsidR="00593326">
        <w:rPr>
          <w:sz w:val="20"/>
          <w:szCs w:val="20"/>
        </w:rPr>
        <w:t xml:space="preserve"> </w:t>
      </w:r>
      <w:r w:rsidRPr="00593326">
        <w:rPr>
          <w:sz w:val="20"/>
          <w:szCs w:val="20"/>
        </w:rPr>
        <w:t>Central</w:t>
      </w:r>
      <w:r w:rsidR="00593326">
        <w:rPr>
          <w:sz w:val="20"/>
          <w:szCs w:val="20"/>
        </w:rPr>
        <w:t xml:space="preserve"> </w:t>
      </w:r>
      <w:r w:rsidRPr="00593326">
        <w:rPr>
          <w:sz w:val="20"/>
          <w:szCs w:val="20"/>
        </w:rPr>
        <w:t>Ethiopia.</w:t>
      </w:r>
      <w:r w:rsidR="00593326">
        <w:rPr>
          <w:sz w:val="20"/>
          <w:szCs w:val="20"/>
        </w:rPr>
        <w:t xml:space="preserve"> </w:t>
      </w:r>
      <w:r w:rsidRPr="00593326">
        <w:rPr>
          <w:sz w:val="20"/>
          <w:szCs w:val="20"/>
        </w:rPr>
        <w:t>Trop.</w:t>
      </w:r>
      <w:r w:rsidR="00593326">
        <w:rPr>
          <w:sz w:val="20"/>
          <w:szCs w:val="20"/>
        </w:rPr>
        <w:t xml:space="preserve"> </w:t>
      </w:r>
      <w:r w:rsidRPr="00593326">
        <w:rPr>
          <w:sz w:val="20"/>
          <w:szCs w:val="20"/>
        </w:rPr>
        <w:t>Anim.</w:t>
      </w:r>
      <w:r w:rsidR="00593326">
        <w:rPr>
          <w:sz w:val="20"/>
          <w:szCs w:val="20"/>
        </w:rPr>
        <w:t xml:space="preserve"> </w:t>
      </w:r>
      <w:r w:rsidRPr="00593326">
        <w:rPr>
          <w:sz w:val="20"/>
          <w:szCs w:val="20"/>
        </w:rPr>
        <w:t>Health</w:t>
      </w:r>
      <w:r w:rsidR="00593326">
        <w:rPr>
          <w:sz w:val="20"/>
          <w:szCs w:val="20"/>
        </w:rPr>
        <w:t xml:space="preserve"> </w:t>
      </w:r>
      <w:r w:rsidRPr="00593326">
        <w:rPr>
          <w:sz w:val="20"/>
          <w:szCs w:val="20"/>
        </w:rPr>
        <w:t>Prod.,</w:t>
      </w:r>
      <w:r w:rsidR="00593326">
        <w:rPr>
          <w:sz w:val="20"/>
          <w:szCs w:val="20"/>
        </w:rPr>
        <w:t xml:space="preserve"> </w:t>
      </w:r>
      <w:r w:rsidRPr="00593326">
        <w:rPr>
          <w:sz w:val="20"/>
          <w:szCs w:val="20"/>
        </w:rPr>
        <w:t>36:</w:t>
      </w:r>
      <w:r w:rsidR="00593326">
        <w:rPr>
          <w:sz w:val="20"/>
          <w:szCs w:val="20"/>
        </w:rPr>
        <w:t xml:space="preserve"> </w:t>
      </w:r>
      <w:r w:rsidRPr="00593326">
        <w:rPr>
          <w:sz w:val="20"/>
          <w:szCs w:val="20"/>
        </w:rPr>
        <w:t>397-406.</w:t>
      </w:r>
    </w:p>
    <w:p w:rsidR="008116AC" w:rsidRPr="00593326" w:rsidRDefault="008116AC" w:rsidP="00782DCB">
      <w:pPr>
        <w:pStyle w:val="Pa10"/>
        <w:numPr>
          <w:ilvl w:val="0"/>
          <w:numId w:val="1"/>
        </w:numPr>
        <w:snapToGrid w:val="0"/>
        <w:spacing w:line="240" w:lineRule="auto"/>
        <w:jc w:val="both"/>
        <w:rPr>
          <w:sz w:val="20"/>
          <w:szCs w:val="20"/>
        </w:rPr>
      </w:pPr>
      <w:r w:rsidRPr="00593326">
        <w:rPr>
          <w:sz w:val="20"/>
          <w:szCs w:val="20"/>
        </w:rPr>
        <w:t>Lv,</w:t>
      </w:r>
      <w:r w:rsidR="00593326">
        <w:rPr>
          <w:sz w:val="20"/>
          <w:szCs w:val="20"/>
        </w:rPr>
        <w:t xml:space="preserve"> </w:t>
      </w:r>
      <w:r w:rsidRPr="00593326">
        <w:rPr>
          <w:sz w:val="20"/>
          <w:szCs w:val="20"/>
        </w:rPr>
        <w:t>H.,</w:t>
      </w:r>
      <w:r w:rsidR="00593326">
        <w:rPr>
          <w:sz w:val="20"/>
          <w:szCs w:val="20"/>
        </w:rPr>
        <w:t xml:space="preserve"> </w:t>
      </w:r>
      <w:r w:rsidRPr="00593326">
        <w:rPr>
          <w:sz w:val="20"/>
          <w:szCs w:val="20"/>
        </w:rPr>
        <w:t>Zhang,</w:t>
      </w:r>
      <w:r w:rsidR="00593326">
        <w:rPr>
          <w:sz w:val="20"/>
          <w:szCs w:val="20"/>
        </w:rPr>
        <w:t xml:space="preserve"> </w:t>
      </w:r>
      <w:r w:rsidRPr="00593326">
        <w:rPr>
          <w:sz w:val="20"/>
          <w:szCs w:val="20"/>
        </w:rPr>
        <w:t>Y.,</w:t>
      </w:r>
      <w:r w:rsidR="00593326">
        <w:rPr>
          <w:sz w:val="20"/>
          <w:szCs w:val="20"/>
        </w:rPr>
        <w:t xml:space="preserve"> </w:t>
      </w:r>
      <w:r w:rsidRPr="00593326">
        <w:rPr>
          <w:sz w:val="20"/>
          <w:szCs w:val="20"/>
        </w:rPr>
        <w:t>Sun,</w:t>
      </w:r>
      <w:r w:rsidR="00593326">
        <w:rPr>
          <w:sz w:val="20"/>
          <w:szCs w:val="20"/>
        </w:rPr>
        <w:t xml:space="preserve"> </w:t>
      </w:r>
      <w:r w:rsidRPr="00593326">
        <w:rPr>
          <w:sz w:val="20"/>
          <w:szCs w:val="20"/>
        </w:rPr>
        <w:t>G.,</w:t>
      </w:r>
      <w:r w:rsidR="00593326">
        <w:rPr>
          <w:sz w:val="20"/>
          <w:szCs w:val="20"/>
        </w:rPr>
        <w:t xml:space="preserve"> </w:t>
      </w:r>
      <w:r w:rsidRPr="00593326">
        <w:rPr>
          <w:sz w:val="20"/>
          <w:szCs w:val="20"/>
        </w:rPr>
        <w:t>Bao,</w:t>
      </w:r>
      <w:r w:rsidR="00593326">
        <w:rPr>
          <w:sz w:val="20"/>
          <w:szCs w:val="20"/>
        </w:rPr>
        <w:t xml:space="preserve"> </w:t>
      </w:r>
      <w:r w:rsidRPr="00593326">
        <w:rPr>
          <w:sz w:val="20"/>
          <w:szCs w:val="20"/>
        </w:rPr>
        <w:t>K.,</w:t>
      </w:r>
      <w:r w:rsidR="00593326">
        <w:rPr>
          <w:sz w:val="20"/>
          <w:szCs w:val="20"/>
        </w:rPr>
        <w:t xml:space="preserve"> </w:t>
      </w:r>
      <w:r w:rsidRPr="00593326">
        <w:rPr>
          <w:sz w:val="20"/>
          <w:szCs w:val="20"/>
        </w:rPr>
        <w:t>Gao,</w:t>
      </w:r>
      <w:r w:rsidR="00593326">
        <w:rPr>
          <w:sz w:val="20"/>
          <w:szCs w:val="20"/>
        </w:rPr>
        <w:t xml:space="preserve"> </w:t>
      </w:r>
      <w:r w:rsidRPr="00593326">
        <w:rPr>
          <w:sz w:val="20"/>
          <w:szCs w:val="20"/>
        </w:rPr>
        <w:t>Y.,</w:t>
      </w:r>
      <w:r w:rsidR="00593326">
        <w:rPr>
          <w:sz w:val="20"/>
          <w:szCs w:val="20"/>
        </w:rPr>
        <w:t xml:space="preserve"> </w:t>
      </w:r>
      <w:r w:rsidRPr="00593326">
        <w:rPr>
          <w:sz w:val="20"/>
          <w:szCs w:val="20"/>
        </w:rPr>
        <w:t>Qi,</w:t>
      </w:r>
      <w:r w:rsidR="00593326">
        <w:rPr>
          <w:sz w:val="20"/>
          <w:szCs w:val="20"/>
        </w:rPr>
        <w:t xml:space="preserve"> </w:t>
      </w:r>
      <w:r w:rsidRPr="00593326">
        <w:rPr>
          <w:sz w:val="20"/>
          <w:szCs w:val="20"/>
        </w:rPr>
        <w:t>X.,</w:t>
      </w:r>
      <w:r w:rsidR="00593326">
        <w:rPr>
          <w:sz w:val="20"/>
          <w:szCs w:val="20"/>
        </w:rPr>
        <w:t xml:space="preserve"> </w:t>
      </w:r>
      <w:r w:rsidRPr="00593326">
        <w:rPr>
          <w:sz w:val="20"/>
          <w:szCs w:val="20"/>
        </w:rPr>
        <w:t>Cui,</w:t>
      </w:r>
      <w:r w:rsidR="00593326">
        <w:rPr>
          <w:sz w:val="20"/>
          <w:szCs w:val="20"/>
        </w:rPr>
        <w:t xml:space="preserve"> </w:t>
      </w:r>
      <w:r w:rsidRPr="00593326">
        <w:rPr>
          <w:sz w:val="20"/>
          <w:szCs w:val="20"/>
        </w:rPr>
        <w:t>H.,</w:t>
      </w:r>
      <w:r w:rsidR="00593326">
        <w:rPr>
          <w:sz w:val="20"/>
          <w:szCs w:val="20"/>
        </w:rPr>
        <w:t xml:space="preserve"> </w:t>
      </w:r>
      <w:r w:rsidRPr="00593326">
        <w:rPr>
          <w:sz w:val="20"/>
          <w:szCs w:val="20"/>
        </w:rPr>
        <w:t>Wang,</w:t>
      </w:r>
      <w:r w:rsidR="00593326">
        <w:rPr>
          <w:sz w:val="20"/>
          <w:szCs w:val="20"/>
        </w:rPr>
        <w:t xml:space="preserve"> </w:t>
      </w:r>
      <w:r w:rsidRPr="00593326">
        <w:rPr>
          <w:sz w:val="20"/>
          <w:szCs w:val="20"/>
        </w:rPr>
        <w:t>Y.,</w:t>
      </w:r>
      <w:r w:rsidR="00593326">
        <w:rPr>
          <w:sz w:val="20"/>
          <w:szCs w:val="20"/>
        </w:rPr>
        <w:t xml:space="preserve"> </w:t>
      </w:r>
      <w:r w:rsidRPr="00593326">
        <w:rPr>
          <w:sz w:val="20"/>
          <w:szCs w:val="20"/>
        </w:rPr>
        <w:t>Li,</w:t>
      </w:r>
      <w:r w:rsidR="00593326">
        <w:rPr>
          <w:sz w:val="20"/>
          <w:szCs w:val="20"/>
        </w:rPr>
        <w:t xml:space="preserve"> </w:t>
      </w:r>
      <w:r w:rsidRPr="00593326">
        <w:rPr>
          <w:sz w:val="20"/>
          <w:szCs w:val="20"/>
        </w:rPr>
        <w:t>K.,</w:t>
      </w:r>
      <w:r w:rsidR="00593326">
        <w:rPr>
          <w:sz w:val="20"/>
          <w:szCs w:val="20"/>
        </w:rPr>
        <w:t xml:space="preserve"> </w:t>
      </w:r>
      <w:r w:rsidRPr="00593326">
        <w:rPr>
          <w:sz w:val="20"/>
          <w:szCs w:val="20"/>
        </w:rPr>
        <w:t>Gao,</w:t>
      </w:r>
      <w:r w:rsidR="00593326">
        <w:rPr>
          <w:sz w:val="20"/>
          <w:szCs w:val="20"/>
        </w:rPr>
        <w:t xml:space="preserve"> </w:t>
      </w:r>
      <w:r w:rsidRPr="00593326">
        <w:rPr>
          <w:sz w:val="20"/>
          <w:szCs w:val="20"/>
        </w:rPr>
        <w:t>L.,</w:t>
      </w:r>
      <w:r w:rsidR="00593326">
        <w:rPr>
          <w:sz w:val="20"/>
          <w:szCs w:val="20"/>
        </w:rPr>
        <w:t xml:space="preserve"> </w:t>
      </w:r>
      <w:r w:rsidRPr="00593326">
        <w:rPr>
          <w:sz w:val="20"/>
          <w:szCs w:val="20"/>
        </w:rPr>
        <w:t>Pan,</w:t>
      </w:r>
      <w:r w:rsidR="00593326">
        <w:rPr>
          <w:sz w:val="20"/>
          <w:szCs w:val="20"/>
        </w:rPr>
        <w:t xml:space="preserve"> </w:t>
      </w:r>
      <w:r w:rsidRPr="00593326">
        <w:rPr>
          <w:sz w:val="20"/>
          <w:szCs w:val="20"/>
        </w:rPr>
        <w:t>Q.,</w:t>
      </w:r>
      <w:r w:rsidR="00593326">
        <w:rPr>
          <w:sz w:val="20"/>
          <w:szCs w:val="20"/>
        </w:rPr>
        <w:t xml:space="preserve"> </w:t>
      </w:r>
      <w:r w:rsidRPr="00593326">
        <w:rPr>
          <w:sz w:val="20"/>
          <w:szCs w:val="20"/>
        </w:rPr>
        <w:t>Wang,</w:t>
      </w:r>
      <w:r w:rsidR="00593326">
        <w:rPr>
          <w:sz w:val="20"/>
          <w:szCs w:val="20"/>
        </w:rPr>
        <w:t xml:space="preserve"> </w:t>
      </w:r>
      <w:r w:rsidRPr="00593326">
        <w:rPr>
          <w:sz w:val="20"/>
          <w:szCs w:val="20"/>
        </w:rPr>
        <w:t>X.</w:t>
      </w:r>
      <w:r w:rsidR="00593326">
        <w:rPr>
          <w:sz w:val="20"/>
          <w:szCs w:val="20"/>
        </w:rPr>
        <w:t xml:space="preserve"> </w:t>
      </w:r>
      <w:r w:rsidRPr="00593326">
        <w:rPr>
          <w:sz w:val="20"/>
          <w:szCs w:val="20"/>
        </w:rPr>
        <w:t>and</w:t>
      </w:r>
      <w:r w:rsidR="00593326">
        <w:rPr>
          <w:sz w:val="20"/>
          <w:szCs w:val="20"/>
        </w:rPr>
        <w:t xml:space="preserve"> </w:t>
      </w:r>
      <w:r w:rsidRPr="00593326">
        <w:rPr>
          <w:sz w:val="20"/>
          <w:szCs w:val="20"/>
        </w:rPr>
        <w:t>Liu,</w:t>
      </w:r>
      <w:r w:rsidR="00593326">
        <w:rPr>
          <w:sz w:val="20"/>
          <w:szCs w:val="20"/>
        </w:rPr>
        <w:t xml:space="preserve"> </w:t>
      </w:r>
      <w:r w:rsidRPr="00593326">
        <w:rPr>
          <w:sz w:val="20"/>
          <w:szCs w:val="20"/>
        </w:rPr>
        <w:t>C.</w:t>
      </w:r>
      <w:r w:rsidR="00593326">
        <w:rPr>
          <w:sz w:val="20"/>
          <w:szCs w:val="20"/>
        </w:rPr>
        <w:t xml:space="preserve"> </w:t>
      </w:r>
      <w:r w:rsidRPr="00593326">
        <w:rPr>
          <w:sz w:val="20"/>
          <w:szCs w:val="20"/>
        </w:rPr>
        <w:t>2017.</w:t>
      </w:r>
      <w:r w:rsidR="00593326">
        <w:rPr>
          <w:sz w:val="20"/>
          <w:szCs w:val="20"/>
        </w:rPr>
        <w:t xml:space="preserve"> </w:t>
      </w:r>
      <w:r w:rsidRPr="00593326">
        <w:rPr>
          <w:sz w:val="20"/>
          <w:szCs w:val="20"/>
        </w:rPr>
        <w:t>Genetic</w:t>
      </w:r>
      <w:r w:rsidR="00593326">
        <w:rPr>
          <w:sz w:val="20"/>
          <w:szCs w:val="20"/>
        </w:rPr>
        <w:t xml:space="preserve"> </w:t>
      </w:r>
      <w:r w:rsidRPr="00593326">
        <w:rPr>
          <w:sz w:val="20"/>
          <w:szCs w:val="20"/>
        </w:rPr>
        <w:t>evolution</w:t>
      </w:r>
      <w:r w:rsidR="00593326">
        <w:rPr>
          <w:sz w:val="20"/>
          <w:szCs w:val="20"/>
        </w:rPr>
        <w:t xml:space="preserve"> </w:t>
      </w:r>
      <w:r w:rsidRPr="00593326">
        <w:rPr>
          <w:sz w:val="20"/>
          <w:szCs w:val="20"/>
        </w:rPr>
        <w:t>of</w:t>
      </w:r>
      <w:r w:rsidR="00593326">
        <w:rPr>
          <w:sz w:val="20"/>
          <w:szCs w:val="20"/>
        </w:rPr>
        <w:t xml:space="preserve"> </w:t>
      </w:r>
      <w:r w:rsidRPr="00593326">
        <w:rPr>
          <w:sz w:val="20"/>
          <w:szCs w:val="20"/>
        </w:rPr>
        <w:t>Gallidherpesvirus</w:t>
      </w:r>
      <w:r w:rsidR="00593326">
        <w:rPr>
          <w:sz w:val="20"/>
          <w:szCs w:val="20"/>
        </w:rPr>
        <w:t xml:space="preserve"> </w:t>
      </w:r>
      <w:r w:rsidRPr="00593326">
        <w:rPr>
          <w:sz w:val="20"/>
          <w:szCs w:val="20"/>
        </w:rPr>
        <w:t>2</w:t>
      </w:r>
      <w:r w:rsidR="00593326">
        <w:rPr>
          <w:sz w:val="20"/>
          <w:szCs w:val="20"/>
        </w:rPr>
        <w:t xml:space="preserve"> </w:t>
      </w:r>
      <w:r w:rsidRPr="00593326">
        <w:rPr>
          <w:sz w:val="20"/>
          <w:szCs w:val="20"/>
        </w:rPr>
        <w:t>isolated</w:t>
      </w:r>
      <w:r w:rsidR="00593326">
        <w:rPr>
          <w:sz w:val="20"/>
          <w:szCs w:val="20"/>
        </w:rPr>
        <w:t xml:space="preserve"> </w:t>
      </w:r>
      <w:r w:rsidRPr="00593326">
        <w:rPr>
          <w:sz w:val="20"/>
          <w:szCs w:val="20"/>
        </w:rPr>
        <w:t>in</w:t>
      </w:r>
      <w:r w:rsidR="00593326">
        <w:rPr>
          <w:sz w:val="20"/>
          <w:szCs w:val="20"/>
        </w:rPr>
        <w:t xml:space="preserve"> </w:t>
      </w:r>
      <w:r w:rsidRPr="00593326">
        <w:rPr>
          <w:sz w:val="20"/>
          <w:szCs w:val="20"/>
        </w:rPr>
        <w:t>China.</w:t>
      </w:r>
      <w:r w:rsidR="00593326">
        <w:rPr>
          <w:sz w:val="20"/>
          <w:szCs w:val="20"/>
        </w:rPr>
        <w:t xml:space="preserve"> </w:t>
      </w:r>
      <w:r w:rsidRPr="00593326">
        <w:rPr>
          <w:sz w:val="20"/>
          <w:szCs w:val="20"/>
        </w:rPr>
        <w:t>Infect.</w:t>
      </w:r>
      <w:r w:rsidR="00593326">
        <w:rPr>
          <w:sz w:val="20"/>
          <w:szCs w:val="20"/>
        </w:rPr>
        <w:t xml:space="preserve"> </w:t>
      </w:r>
      <w:r w:rsidRPr="00593326">
        <w:rPr>
          <w:sz w:val="20"/>
          <w:szCs w:val="20"/>
        </w:rPr>
        <w:t>Genet.</w:t>
      </w:r>
      <w:r w:rsidR="00593326">
        <w:rPr>
          <w:sz w:val="20"/>
          <w:szCs w:val="20"/>
        </w:rPr>
        <w:t xml:space="preserve"> </w:t>
      </w:r>
      <w:r w:rsidRPr="00593326">
        <w:rPr>
          <w:sz w:val="20"/>
          <w:szCs w:val="20"/>
        </w:rPr>
        <w:t>Evol.</w:t>
      </w:r>
      <w:r w:rsidR="00593326">
        <w:rPr>
          <w:sz w:val="20"/>
          <w:szCs w:val="20"/>
        </w:rPr>
        <w:t xml:space="preserve"> </w:t>
      </w:r>
      <w:r w:rsidRPr="00593326">
        <w:rPr>
          <w:sz w:val="20"/>
          <w:szCs w:val="20"/>
        </w:rPr>
        <w:t>51,</w:t>
      </w:r>
      <w:r w:rsidR="00593326">
        <w:rPr>
          <w:sz w:val="20"/>
          <w:szCs w:val="20"/>
        </w:rPr>
        <w:t xml:space="preserve"> </w:t>
      </w:r>
      <w:r w:rsidRPr="00593326">
        <w:rPr>
          <w:sz w:val="20"/>
          <w:szCs w:val="20"/>
        </w:rPr>
        <w:t>263–274.</w:t>
      </w:r>
    </w:p>
    <w:p w:rsidR="00782DCB" w:rsidRDefault="008116AC" w:rsidP="00782DCB">
      <w:pPr>
        <w:pStyle w:val="Pa10"/>
        <w:numPr>
          <w:ilvl w:val="0"/>
          <w:numId w:val="1"/>
        </w:numPr>
        <w:snapToGrid w:val="0"/>
        <w:spacing w:line="240" w:lineRule="auto"/>
        <w:jc w:val="both"/>
        <w:rPr>
          <w:sz w:val="20"/>
          <w:szCs w:val="20"/>
        </w:rPr>
      </w:pPr>
      <w:r w:rsidRPr="00593326">
        <w:rPr>
          <w:sz w:val="20"/>
          <w:szCs w:val="20"/>
        </w:rPr>
        <w:t>Nair,</w:t>
      </w:r>
      <w:r w:rsidR="00593326">
        <w:rPr>
          <w:sz w:val="20"/>
          <w:szCs w:val="20"/>
        </w:rPr>
        <w:t xml:space="preserve"> </w:t>
      </w:r>
      <w:r w:rsidRPr="00593326">
        <w:rPr>
          <w:sz w:val="20"/>
          <w:szCs w:val="20"/>
        </w:rPr>
        <w:t>V.</w:t>
      </w:r>
      <w:r w:rsidR="00593326">
        <w:rPr>
          <w:sz w:val="20"/>
          <w:szCs w:val="20"/>
        </w:rPr>
        <w:t xml:space="preserve"> </w:t>
      </w:r>
      <w:r w:rsidRPr="00593326">
        <w:rPr>
          <w:sz w:val="20"/>
          <w:szCs w:val="20"/>
        </w:rPr>
        <w:t>2018.</w:t>
      </w:r>
      <w:r w:rsidR="00593326">
        <w:rPr>
          <w:sz w:val="20"/>
          <w:szCs w:val="20"/>
        </w:rPr>
        <w:t xml:space="preserve"> </w:t>
      </w:r>
      <w:r w:rsidRPr="00593326">
        <w:rPr>
          <w:sz w:val="20"/>
          <w:szCs w:val="20"/>
        </w:rPr>
        <w:t>Spotlight</w:t>
      </w:r>
      <w:r w:rsidR="00593326">
        <w:rPr>
          <w:sz w:val="20"/>
          <w:szCs w:val="20"/>
        </w:rPr>
        <w:t xml:space="preserve"> </w:t>
      </w:r>
      <w:r w:rsidRPr="00593326">
        <w:rPr>
          <w:sz w:val="20"/>
          <w:szCs w:val="20"/>
        </w:rPr>
        <w:t>on</w:t>
      </w:r>
      <w:r w:rsidR="00593326">
        <w:rPr>
          <w:sz w:val="20"/>
          <w:szCs w:val="20"/>
        </w:rPr>
        <w:t xml:space="preserve"> </w:t>
      </w:r>
      <w:r w:rsidRPr="00593326">
        <w:rPr>
          <w:sz w:val="20"/>
          <w:szCs w:val="20"/>
        </w:rPr>
        <w:t>avian</w:t>
      </w:r>
      <w:r w:rsidR="00593326">
        <w:rPr>
          <w:sz w:val="20"/>
          <w:szCs w:val="20"/>
        </w:rPr>
        <w:t xml:space="preserve"> </w:t>
      </w:r>
      <w:r w:rsidRPr="00593326">
        <w:rPr>
          <w:sz w:val="20"/>
          <w:szCs w:val="20"/>
        </w:rPr>
        <w:t>pathology:</w:t>
      </w:r>
      <w:r w:rsidR="00593326">
        <w:rPr>
          <w:sz w:val="20"/>
          <w:szCs w:val="20"/>
        </w:rPr>
        <w:t xml:space="preserve"> </w:t>
      </w:r>
      <w:r w:rsidRPr="00593326">
        <w:rPr>
          <w:sz w:val="20"/>
          <w:szCs w:val="20"/>
        </w:rPr>
        <w:t>Marek’s</w:t>
      </w:r>
      <w:r w:rsidR="00593326">
        <w:rPr>
          <w:sz w:val="20"/>
          <w:szCs w:val="20"/>
        </w:rPr>
        <w:t xml:space="preserve"> </w:t>
      </w:r>
      <w:r w:rsidRPr="00593326">
        <w:rPr>
          <w:sz w:val="20"/>
          <w:szCs w:val="20"/>
        </w:rPr>
        <w:t>disease.</w:t>
      </w:r>
      <w:r w:rsidR="00593326">
        <w:rPr>
          <w:sz w:val="20"/>
          <w:szCs w:val="20"/>
        </w:rPr>
        <w:t xml:space="preserve"> </w:t>
      </w:r>
      <w:r w:rsidRPr="00593326">
        <w:rPr>
          <w:sz w:val="20"/>
          <w:szCs w:val="20"/>
        </w:rPr>
        <w:t>Avian</w:t>
      </w:r>
      <w:r w:rsidR="00593326">
        <w:rPr>
          <w:sz w:val="20"/>
          <w:szCs w:val="20"/>
        </w:rPr>
        <w:t xml:space="preserve"> </w:t>
      </w:r>
      <w:r w:rsidRPr="00593326">
        <w:rPr>
          <w:sz w:val="20"/>
          <w:szCs w:val="20"/>
        </w:rPr>
        <w:t>Pathol.</w:t>
      </w:r>
      <w:r w:rsidR="00593326">
        <w:rPr>
          <w:sz w:val="20"/>
          <w:szCs w:val="20"/>
        </w:rPr>
        <w:t xml:space="preserve"> </w:t>
      </w:r>
      <w:r w:rsidRPr="00593326">
        <w:rPr>
          <w:sz w:val="20"/>
          <w:szCs w:val="20"/>
        </w:rPr>
        <w:t>47(3),</w:t>
      </w:r>
      <w:r w:rsidR="00593326">
        <w:rPr>
          <w:sz w:val="20"/>
          <w:szCs w:val="20"/>
        </w:rPr>
        <w:t xml:space="preserve"> </w:t>
      </w:r>
      <w:r w:rsidRPr="00593326">
        <w:rPr>
          <w:sz w:val="20"/>
          <w:szCs w:val="20"/>
        </w:rPr>
        <w:t>440–44</w:t>
      </w:r>
      <w:r w:rsidR="00782DCB" w:rsidRPr="00593326">
        <w:rPr>
          <w:sz w:val="20"/>
          <w:szCs w:val="20"/>
        </w:rPr>
        <w:t>2</w:t>
      </w:r>
      <w:r w:rsidR="00782DCB">
        <w:rPr>
          <w:sz w:val="20"/>
          <w:szCs w:val="20"/>
        </w:rPr>
        <w:t>.</w:t>
      </w:r>
    </w:p>
    <w:p w:rsidR="008116AC" w:rsidRPr="00593326" w:rsidRDefault="008116AC" w:rsidP="00782DCB">
      <w:pPr>
        <w:pStyle w:val="Pa10"/>
        <w:numPr>
          <w:ilvl w:val="0"/>
          <w:numId w:val="1"/>
        </w:numPr>
        <w:snapToGrid w:val="0"/>
        <w:spacing w:line="240" w:lineRule="auto"/>
        <w:jc w:val="both"/>
        <w:rPr>
          <w:sz w:val="20"/>
          <w:szCs w:val="20"/>
        </w:rPr>
      </w:pPr>
      <w:r w:rsidRPr="00593326">
        <w:rPr>
          <w:sz w:val="20"/>
          <w:szCs w:val="20"/>
        </w:rPr>
        <w:t>Nair,</w:t>
      </w:r>
      <w:r w:rsidR="00593326">
        <w:rPr>
          <w:sz w:val="20"/>
          <w:szCs w:val="20"/>
        </w:rPr>
        <w:t xml:space="preserve"> </w:t>
      </w:r>
      <w:r w:rsidRPr="00593326">
        <w:rPr>
          <w:sz w:val="20"/>
          <w:szCs w:val="20"/>
        </w:rPr>
        <w:t>V.</w:t>
      </w:r>
      <w:r w:rsidR="00593326">
        <w:rPr>
          <w:sz w:val="20"/>
          <w:szCs w:val="20"/>
        </w:rPr>
        <w:t xml:space="preserve"> </w:t>
      </w:r>
      <w:r w:rsidRPr="00593326">
        <w:rPr>
          <w:sz w:val="20"/>
          <w:szCs w:val="20"/>
        </w:rPr>
        <w:t>and</w:t>
      </w:r>
      <w:r w:rsidR="00593326">
        <w:rPr>
          <w:sz w:val="20"/>
          <w:szCs w:val="20"/>
        </w:rPr>
        <w:t xml:space="preserve"> </w:t>
      </w:r>
      <w:r w:rsidRPr="00593326">
        <w:rPr>
          <w:sz w:val="20"/>
          <w:szCs w:val="20"/>
        </w:rPr>
        <w:t>Fadly,</w:t>
      </w:r>
      <w:r w:rsidR="00593326">
        <w:rPr>
          <w:sz w:val="20"/>
          <w:szCs w:val="20"/>
        </w:rPr>
        <w:t xml:space="preserve"> </w:t>
      </w:r>
      <w:r w:rsidRPr="00593326">
        <w:rPr>
          <w:sz w:val="20"/>
          <w:szCs w:val="20"/>
        </w:rPr>
        <w:t>A.M.</w:t>
      </w:r>
      <w:r w:rsidR="00593326">
        <w:rPr>
          <w:sz w:val="20"/>
          <w:szCs w:val="20"/>
        </w:rPr>
        <w:t xml:space="preserve"> </w:t>
      </w:r>
      <w:r w:rsidRPr="00593326">
        <w:rPr>
          <w:sz w:val="20"/>
          <w:szCs w:val="20"/>
        </w:rPr>
        <w:t>2013.</w:t>
      </w:r>
      <w:r w:rsidR="00593326">
        <w:rPr>
          <w:sz w:val="20"/>
          <w:szCs w:val="20"/>
        </w:rPr>
        <w:t xml:space="preserve"> </w:t>
      </w:r>
      <w:r w:rsidRPr="00593326">
        <w:rPr>
          <w:sz w:val="20"/>
          <w:szCs w:val="20"/>
        </w:rPr>
        <w:t>Leukosis/sarcoma</w:t>
      </w:r>
      <w:r w:rsidR="00593326">
        <w:rPr>
          <w:sz w:val="20"/>
          <w:szCs w:val="20"/>
        </w:rPr>
        <w:t xml:space="preserve"> </w:t>
      </w:r>
      <w:r w:rsidRPr="00593326">
        <w:rPr>
          <w:sz w:val="20"/>
          <w:szCs w:val="20"/>
        </w:rPr>
        <w:t>group.</w:t>
      </w:r>
      <w:r w:rsidR="00593326">
        <w:rPr>
          <w:sz w:val="20"/>
          <w:szCs w:val="20"/>
        </w:rPr>
        <w:t xml:space="preserve"> </w:t>
      </w:r>
      <w:r w:rsidRPr="00593326">
        <w:rPr>
          <w:sz w:val="20"/>
          <w:szCs w:val="20"/>
        </w:rPr>
        <w:t>In</w:t>
      </w:r>
      <w:r w:rsidR="00593326">
        <w:rPr>
          <w:sz w:val="20"/>
          <w:szCs w:val="20"/>
        </w:rPr>
        <w:t xml:space="preserve"> </w:t>
      </w:r>
      <w:r w:rsidRPr="00593326">
        <w:rPr>
          <w:sz w:val="20"/>
          <w:szCs w:val="20"/>
        </w:rPr>
        <w:t>Diseases</w:t>
      </w:r>
      <w:r w:rsidR="00593326">
        <w:rPr>
          <w:sz w:val="20"/>
          <w:szCs w:val="20"/>
        </w:rPr>
        <w:t xml:space="preserve"> </w:t>
      </w:r>
      <w:r w:rsidRPr="00593326">
        <w:rPr>
          <w:sz w:val="20"/>
          <w:szCs w:val="20"/>
        </w:rPr>
        <w:t>of</w:t>
      </w:r>
      <w:r w:rsidR="00593326">
        <w:rPr>
          <w:sz w:val="20"/>
          <w:szCs w:val="20"/>
        </w:rPr>
        <w:t xml:space="preserve"> </w:t>
      </w:r>
      <w:r w:rsidRPr="00593326">
        <w:rPr>
          <w:sz w:val="20"/>
          <w:szCs w:val="20"/>
        </w:rPr>
        <w:t>poultry,</w:t>
      </w:r>
      <w:r w:rsidR="00593326">
        <w:rPr>
          <w:sz w:val="20"/>
          <w:szCs w:val="20"/>
        </w:rPr>
        <w:t xml:space="preserve"> </w:t>
      </w:r>
      <w:r w:rsidRPr="00593326">
        <w:rPr>
          <w:sz w:val="20"/>
          <w:szCs w:val="20"/>
        </w:rPr>
        <w:t>13th</w:t>
      </w:r>
      <w:r w:rsidR="00593326">
        <w:rPr>
          <w:sz w:val="20"/>
          <w:szCs w:val="20"/>
        </w:rPr>
        <w:t xml:space="preserve"> </w:t>
      </w:r>
      <w:r w:rsidRPr="00593326">
        <w:rPr>
          <w:sz w:val="20"/>
          <w:szCs w:val="20"/>
        </w:rPr>
        <w:t>ed.</w:t>
      </w:r>
      <w:r w:rsidR="00593326">
        <w:rPr>
          <w:sz w:val="20"/>
          <w:szCs w:val="20"/>
        </w:rPr>
        <w:t xml:space="preserve"> </w:t>
      </w:r>
      <w:r w:rsidRPr="00593326">
        <w:rPr>
          <w:sz w:val="20"/>
          <w:szCs w:val="20"/>
        </w:rPr>
        <w:t>Eds.,</w:t>
      </w:r>
      <w:r w:rsidR="00593326">
        <w:rPr>
          <w:sz w:val="20"/>
          <w:szCs w:val="20"/>
        </w:rPr>
        <w:t xml:space="preserve"> </w:t>
      </w:r>
      <w:r w:rsidRPr="00593326">
        <w:rPr>
          <w:sz w:val="20"/>
          <w:szCs w:val="20"/>
        </w:rPr>
        <w:t>Saif,</w:t>
      </w:r>
      <w:r w:rsidR="00593326">
        <w:rPr>
          <w:sz w:val="20"/>
          <w:szCs w:val="20"/>
        </w:rPr>
        <w:t xml:space="preserve"> </w:t>
      </w:r>
      <w:r w:rsidRPr="00593326">
        <w:rPr>
          <w:sz w:val="20"/>
          <w:szCs w:val="20"/>
        </w:rPr>
        <w:t>Y.M.,</w:t>
      </w:r>
      <w:r w:rsidR="00593326">
        <w:rPr>
          <w:sz w:val="20"/>
          <w:szCs w:val="20"/>
        </w:rPr>
        <w:t xml:space="preserve"> </w:t>
      </w:r>
      <w:r w:rsidRPr="00593326">
        <w:rPr>
          <w:sz w:val="20"/>
          <w:szCs w:val="20"/>
        </w:rPr>
        <w:t>Fadly,</w:t>
      </w:r>
      <w:r w:rsidR="00593326">
        <w:rPr>
          <w:sz w:val="20"/>
          <w:szCs w:val="20"/>
        </w:rPr>
        <w:t xml:space="preserve"> </w:t>
      </w:r>
      <w:r w:rsidRPr="00593326">
        <w:rPr>
          <w:sz w:val="20"/>
          <w:szCs w:val="20"/>
        </w:rPr>
        <w:t>A.M.,</w:t>
      </w:r>
      <w:r w:rsidR="00593326">
        <w:rPr>
          <w:sz w:val="20"/>
          <w:szCs w:val="20"/>
        </w:rPr>
        <w:t xml:space="preserve"> </w:t>
      </w:r>
      <w:r w:rsidRPr="00593326">
        <w:rPr>
          <w:sz w:val="20"/>
          <w:szCs w:val="20"/>
        </w:rPr>
        <w:t>Glisson,</w:t>
      </w:r>
      <w:r w:rsidR="00593326">
        <w:rPr>
          <w:sz w:val="20"/>
          <w:szCs w:val="20"/>
        </w:rPr>
        <w:t xml:space="preserve"> </w:t>
      </w:r>
      <w:r w:rsidRPr="00593326">
        <w:rPr>
          <w:sz w:val="20"/>
          <w:szCs w:val="20"/>
        </w:rPr>
        <w:t>J.R.,</w:t>
      </w:r>
      <w:r w:rsidR="00593326">
        <w:rPr>
          <w:sz w:val="20"/>
          <w:szCs w:val="20"/>
        </w:rPr>
        <w:t xml:space="preserve"> </w:t>
      </w:r>
      <w:r w:rsidRPr="00593326">
        <w:rPr>
          <w:sz w:val="20"/>
          <w:szCs w:val="20"/>
        </w:rPr>
        <w:t>McDougald,</w:t>
      </w:r>
      <w:r w:rsidR="00593326">
        <w:rPr>
          <w:sz w:val="20"/>
          <w:szCs w:val="20"/>
        </w:rPr>
        <w:t xml:space="preserve"> </w:t>
      </w:r>
      <w:r w:rsidRPr="00593326">
        <w:rPr>
          <w:sz w:val="20"/>
          <w:szCs w:val="20"/>
        </w:rPr>
        <w:t>L.R.,</w:t>
      </w:r>
      <w:r w:rsidR="00593326">
        <w:rPr>
          <w:sz w:val="20"/>
          <w:szCs w:val="20"/>
        </w:rPr>
        <w:t xml:space="preserve"> </w:t>
      </w:r>
      <w:r w:rsidRPr="00593326">
        <w:rPr>
          <w:sz w:val="20"/>
          <w:szCs w:val="20"/>
        </w:rPr>
        <w:t>Nolan,</w:t>
      </w:r>
      <w:r w:rsidR="00593326">
        <w:rPr>
          <w:sz w:val="20"/>
          <w:szCs w:val="20"/>
        </w:rPr>
        <w:t xml:space="preserve"> </w:t>
      </w:r>
      <w:r w:rsidRPr="00593326">
        <w:rPr>
          <w:sz w:val="20"/>
          <w:szCs w:val="20"/>
        </w:rPr>
        <w:t>L.K.</w:t>
      </w:r>
      <w:r w:rsidR="00593326">
        <w:rPr>
          <w:sz w:val="20"/>
          <w:szCs w:val="20"/>
        </w:rPr>
        <w:t xml:space="preserve"> </w:t>
      </w:r>
      <w:r w:rsidRPr="00593326">
        <w:rPr>
          <w:sz w:val="20"/>
          <w:szCs w:val="20"/>
        </w:rPr>
        <w:t>and</w:t>
      </w:r>
      <w:r w:rsidR="00593326">
        <w:rPr>
          <w:sz w:val="20"/>
          <w:szCs w:val="20"/>
        </w:rPr>
        <w:t xml:space="preserve"> </w:t>
      </w:r>
      <w:r w:rsidRPr="00593326">
        <w:rPr>
          <w:sz w:val="20"/>
          <w:szCs w:val="20"/>
        </w:rPr>
        <w:t>Swayne,</w:t>
      </w:r>
      <w:r w:rsidR="00593326">
        <w:rPr>
          <w:sz w:val="20"/>
          <w:szCs w:val="20"/>
        </w:rPr>
        <w:t xml:space="preserve"> </w:t>
      </w:r>
      <w:r w:rsidRPr="00593326">
        <w:rPr>
          <w:sz w:val="20"/>
          <w:szCs w:val="20"/>
        </w:rPr>
        <w:t>D.E.</w:t>
      </w:r>
      <w:r w:rsidR="00593326">
        <w:rPr>
          <w:sz w:val="20"/>
          <w:szCs w:val="20"/>
        </w:rPr>
        <w:t xml:space="preserve"> </w:t>
      </w:r>
      <w:r w:rsidRPr="00593326">
        <w:rPr>
          <w:sz w:val="20"/>
          <w:szCs w:val="20"/>
        </w:rPr>
        <w:t>Ames,</w:t>
      </w:r>
      <w:r w:rsidR="00593326">
        <w:rPr>
          <w:sz w:val="20"/>
          <w:szCs w:val="20"/>
        </w:rPr>
        <w:t xml:space="preserve"> </w:t>
      </w:r>
      <w:r w:rsidRPr="00593326">
        <w:rPr>
          <w:sz w:val="20"/>
          <w:szCs w:val="20"/>
        </w:rPr>
        <w:t>IA:</w:t>
      </w:r>
      <w:r w:rsidR="00593326">
        <w:rPr>
          <w:sz w:val="20"/>
          <w:szCs w:val="20"/>
        </w:rPr>
        <w:t xml:space="preserve"> </w:t>
      </w:r>
      <w:r w:rsidRPr="00593326">
        <w:rPr>
          <w:sz w:val="20"/>
          <w:szCs w:val="20"/>
        </w:rPr>
        <w:t>Blackwell</w:t>
      </w:r>
      <w:r w:rsidR="00593326">
        <w:rPr>
          <w:sz w:val="20"/>
          <w:szCs w:val="20"/>
        </w:rPr>
        <w:t xml:space="preserve"> </w:t>
      </w:r>
      <w:r w:rsidRPr="00593326">
        <w:rPr>
          <w:sz w:val="20"/>
          <w:szCs w:val="20"/>
        </w:rPr>
        <w:t>Publishing,</w:t>
      </w:r>
      <w:r w:rsidR="00593326">
        <w:rPr>
          <w:sz w:val="20"/>
          <w:szCs w:val="20"/>
        </w:rPr>
        <w:t xml:space="preserve"> </w:t>
      </w:r>
      <w:r w:rsidRPr="00593326">
        <w:rPr>
          <w:sz w:val="20"/>
          <w:szCs w:val="20"/>
        </w:rPr>
        <w:t>pp:</w:t>
      </w:r>
      <w:r w:rsidR="00593326">
        <w:rPr>
          <w:sz w:val="20"/>
          <w:szCs w:val="20"/>
        </w:rPr>
        <w:t xml:space="preserve"> </w:t>
      </w:r>
      <w:r w:rsidRPr="00593326">
        <w:rPr>
          <w:sz w:val="20"/>
          <w:szCs w:val="20"/>
        </w:rPr>
        <w:t>553–593.</w:t>
      </w:r>
    </w:p>
    <w:p w:rsidR="00782DCB" w:rsidRDefault="008116AC" w:rsidP="00782DCB">
      <w:pPr>
        <w:pStyle w:val="ListParagraph"/>
        <w:numPr>
          <w:ilvl w:val="0"/>
          <w:numId w:val="1"/>
        </w:numPr>
        <w:autoSpaceDE w:val="0"/>
        <w:autoSpaceDN w:val="0"/>
        <w:bidi w:val="0"/>
        <w:adjustRightInd w:val="0"/>
        <w:snapToGrid w:val="0"/>
        <w:spacing w:after="0" w:line="240" w:lineRule="auto"/>
        <w:ind w:firstLineChars="0"/>
        <w:jc w:val="both"/>
        <w:rPr>
          <w:rFonts w:ascii="Times New Roman" w:hAnsi="Times New Roman" w:cs="Times New Roman"/>
          <w:sz w:val="20"/>
          <w:szCs w:val="20"/>
        </w:rPr>
      </w:pPr>
      <w:r w:rsidRPr="00782DCB">
        <w:rPr>
          <w:rFonts w:ascii="Times New Roman" w:hAnsi="Times New Roman" w:cs="Times New Roman"/>
          <w:sz w:val="20"/>
          <w:szCs w:val="20"/>
          <w:lang w:val="fr-FR"/>
        </w:rPr>
        <w:t>Office</w:t>
      </w:r>
      <w:r w:rsidR="00593326" w:rsidRPr="00782DCB">
        <w:rPr>
          <w:rFonts w:ascii="Times New Roman" w:hAnsi="Times New Roman" w:cs="Times New Roman"/>
          <w:sz w:val="20"/>
          <w:szCs w:val="20"/>
          <w:lang w:val="fr-FR"/>
        </w:rPr>
        <w:t xml:space="preserve"> </w:t>
      </w:r>
      <w:r w:rsidRPr="00782DCB">
        <w:rPr>
          <w:rFonts w:ascii="Times New Roman" w:hAnsi="Times New Roman" w:cs="Times New Roman"/>
          <w:sz w:val="20"/>
          <w:szCs w:val="20"/>
          <w:lang w:val="fr-FR"/>
        </w:rPr>
        <w:t>International</w:t>
      </w:r>
      <w:r w:rsidR="00593326" w:rsidRPr="00782DCB">
        <w:rPr>
          <w:rFonts w:ascii="Times New Roman" w:hAnsi="Times New Roman" w:cs="Times New Roman"/>
          <w:sz w:val="20"/>
          <w:szCs w:val="20"/>
          <w:lang w:val="fr-FR"/>
        </w:rPr>
        <w:t xml:space="preserve"> </w:t>
      </w:r>
      <w:r w:rsidRPr="00782DCB">
        <w:rPr>
          <w:rFonts w:ascii="Times New Roman" w:hAnsi="Times New Roman" w:cs="Times New Roman"/>
          <w:sz w:val="20"/>
          <w:szCs w:val="20"/>
          <w:lang w:val="fr-FR"/>
        </w:rPr>
        <w:t>des</w:t>
      </w:r>
      <w:r w:rsidR="00593326" w:rsidRPr="00782DCB">
        <w:rPr>
          <w:rFonts w:ascii="Times New Roman" w:hAnsi="Times New Roman" w:cs="Times New Roman"/>
          <w:sz w:val="20"/>
          <w:szCs w:val="20"/>
          <w:lang w:val="fr-FR"/>
        </w:rPr>
        <w:t xml:space="preserve"> </w:t>
      </w:r>
      <w:r w:rsidRPr="00782DCB">
        <w:rPr>
          <w:rFonts w:ascii="Times New Roman" w:hAnsi="Times New Roman" w:cs="Times New Roman"/>
          <w:sz w:val="20"/>
          <w:szCs w:val="20"/>
          <w:lang w:val="fr-FR"/>
        </w:rPr>
        <w:t>Epizooties</w:t>
      </w:r>
      <w:r w:rsidR="00593326" w:rsidRPr="00782DCB">
        <w:rPr>
          <w:rFonts w:ascii="Times New Roman" w:hAnsi="Times New Roman" w:cs="Times New Roman"/>
          <w:sz w:val="20"/>
          <w:szCs w:val="20"/>
          <w:lang w:val="fr-FR"/>
        </w:rPr>
        <w:t xml:space="preserve"> </w:t>
      </w:r>
      <w:r w:rsidRPr="00782DCB">
        <w:rPr>
          <w:rFonts w:ascii="Times New Roman" w:hAnsi="Times New Roman" w:cs="Times New Roman"/>
          <w:sz w:val="20"/>
          <w:szCs w:val="20"/>
          <w:lang w:val="fr-FR"/>
        </w:rPr>
        <w:t>(OIE)</w:t>
      </w:r>
      <w:r w:rsidR="00593326" w:rsidRPr="00782DCB">
        <w:rPr>
          <w:rFonts w:ascii="Times New Roman" w:hAnsi="Times New Roman" w:cs="Times New Roman"/>
          <w:sz w:val="20"/>
          <w:szCs w:val="20"/>
          <w:lang w:val="fr-FR"/>
        </w:rPr>
        <w:t xml:space="preserve"> </w:t>
      </w:r>
      <w:r w:rsidRPr="00782DCB">
        <w:rPr>
          <w:rFonts w:ascii="Times New Roman" w:hAnsi="Times New Roman" w:cs="Times New Roman"/>
          <w:sz w:val="20"/>
          <w:szCs w:val="20"/>
          <w:lang w:val="fr-FR"/>
        </w:rPr>
        <w:t>(1999).</w:t>
      </w:r>
      <w:r w:rsidR="00593326" w:rsidRPr="00782DCB">
        <w:rPr>
          <w:rFonts w:ascii="Times New Roman" w:hAnsi="Times New Roman" w:cs="Times New Roman"/>
          <w:sz w:val="20"/>
          <w:szCs w:val="20"/>
          <w:lang w:val="fr-FR"/>
        </w:rPr>
        <w:t xml:space="preserve"> </w:t>
      </w:r>
      <w:r w:rsidRPr="00782DCB">
        <w:rPr>
          <w:rFonts w:ascii="Times New Roman" w:hAnsi="Times New Roman" w:cs="Times New Roman"/>
          <w:sz w:val="20"/>
          <w:szCs w:val="20"/>
          <w:lang w:val="fr-FR"/>
        </w:rPr>
        <w:t>-</w:t>
      </w:r>
      <w:r w:rsidR="00593326" w:rsidRPr="00782DCB">
        <w:rPr>
          <w:rFonts w:ascii="Times New Roman" w:hAnsi="Times New Roman" w:cs="Times New Roman"/>
          <w:sz w:val="20"/>
          <w:szCs w:val="20"/>
        </w:rPr>
        <w:t xml:space="preserve"> </w:t>
      </w:r>
      <w:r w:rsidRPr="00782DCB">
        <w:rPr>
          <w:rFonts w:ascii="Times New Roman" w:hAnsi="Times New Roman" w:cs="Times New Roman"/>
          <w:sz w:val="20"/>
          <w:szCs w:val="20"/>
        </w:rPr>
        <w:t>International</w:t>
      </w:r>
      <w:r w:rsidR="00593326" w:rsidRPr="00782DCB">
        <w:rPr>
          <w:rFonts w:ascii="Times New Roman" w:hAnsi="Times New Roman" w:cs="Times New Roman"/>
          <w:sz w:val="20"/>
          <w:szCs w:val="20"/>
        </w:rPr>
        <w:t xml:space="preserve"> </w:t>
      </w:r>
      <w:r w:rsidRPr="00782DCB">
        <w:rPr>
          <w:rFonts w:ascii="Times New Roman" w:hAnsi="Times New Roman" w:cs="Times New Roman"/>
          <w:sz w:val="20"/>
          <w:szCs w:val="20"/>
        </w:rPr>
        <w:t>animal</w:t>
      </w:r>
      <w:r w:rsidR="00593326" w:rsidRPr="00782DCB">
        <w:rPr>
          <w:rFonts w:ascii="Times New Roman" w:hAnsi="Times New Roman" w:cs="Times New Roman"/>
          <w:sz w:val="20"/>
          <w:szCs w:val="20"/>
        </w:rPr>
        <w:t xml:space="preserve"> </w:t>
      </w:r>
      <w:r w:rsidRPr="00782DCB">
        <w:rPr>
          <w:rFonts w:ascii="Times New Roman" w:hAnsi="Times New Roman" w:cs="Times New Roman"/>
          <w:sz w:val="20"/>
          <w:szCs w:val="20"/>
        </w:rPr>
        <w:t>health</w:t>
      </w:r>
      <w:r w:rsidR="00593326" w:rsidRPr="00782DCB">
        <w:rPr>
          <w:rFonts w:ascii="Times New Roman" w:hAnsi="Times New Roman" w:cs="Times New Roman"/>
          <w:sz w:val="20"/>
          <w:szCs w:val="20"/>
        </w:rPr>
        <w:t xml:space="preserve"> </w:t>
      </w:r>
      <w:r w:rsidRPr="00782DCB">
        <w:rPr>
          <w:rFonts w:ascii="Times New Roman" w:hAnsi="Times New Roman" w:cs="Times New Roman"/>
          <w:sz w:val="20"/>
          <w:szCs w:val="20"/>
        </w:rPr>
        <w:t>code:</w:t>
      </w:r>
      <w:r w:rsidR="00593326" w:rsidRPr="00782DCB">
        <w:rPr>
          <w:rFonts w:ascii="Times New Roman" w:hAnsi="Times New Roman" w:cs="Times New Roman"/>
          <w:sz w:val="20"/>
          <w:szCs w:val="20"/>
        </w:rPr>
        <w:t xml:space="preserve"> </w:t>
      </w:r>
      <w:r w:rsidRPr="00782DCB">
        <w:rPr>
          <w:rFonts w:ascii="Times New Roman" w:hAnsi="Times New Roman" w:cs="Times New Roman"/>
          <w:sz w:val="20"/>
          <w:szCs w:val="20"/>
        </w:rPr>
        <w:t>mammals,</w:t>
      </w:r>
      <w:r w:rsidR="00593326" w:rsidRPr="00782DCB">
        <w:rPr>
          <w:rFonts w:ascii="Times New Roman" w:hAnsi="Times New Roman" w:cs="Times New Roman"/>
          <w:sz w:val="20"/>
          <w:szCs w:val="20"/>
        </w:rPr>
        <w:t xml:space="preserve"> </w:t>
      </w:r>
      <w:r w:rsidRPr="00782DCB">
        <w:rPr>
          <w:rFonts w:ascii="Times New Roman" w:hAnsi="Times New Roman" w:cs="Times New Roman"/>
          <w:sz w:val="20"/>
          <w:szCs w:val="20"/>
        </w:rPr>
        <w:t>birds</w:t>
      </w:r>
      <w:r w:rsidR="00593326" w:rsidRPr="00782DCB">
        <w:rPr>
          <w:rFonts w:ascii="Times New Roman" w:hAnsi="Times New Roman" w:cs="Times New Roman"/>
          <w:sz w:val="20"/>
          <w:szCs w:val="20"/>
        </w:rPr>
        <w:t xml:space="preserve"> </w:t>
      </w:r>
      <w:r w:rsidRPr="00782DCB">
        <w:rPr>
          <w:rFonts w:ascii="Times New Roman" w:hAnsi="Times New Roman" w:cs="Times New Roman"/>
          <w:sz w:val="20"/>
          <w:szCs w:val="20"/>
        </w:rPr>
        <w:t>and</w:t>
      </w:r>
      <w:r w:rsidR="00593326" w:rsidRPr="00782DCB">
        <w:rPr>
          <w:rFonts w:ascii="Times New Roman" w:hAnsi="Times New Roman" w:cs="Times New Roman"/>
          <w:sz w:val="20"/>
          <w:szCs w:val="20"/>
        </w:rPr>
        <w:t xml:space="preserve"> </w:t>
      </w:r>
      <w:r w:rsidRPr="00782DCB">
        <w:rPr>
          <w:rFonts w:ascii="Times New Roman" w:hAnsi="Times New Roman" w:cs="Times New Roman"/>
          <w:sz w:val="20"/>
          <w:szCs w:val="20"/>
        </w:rPr>
        <w:t>bees,</w:t>
      </w:r>
      <w:r w:rsidR="00593326" w:rsidRPr="00782DCB">
        <w:rPr>
          <w:rFonts w:ascii="Times New Roman" w:hAnsi="Times New Roman" w:cs="Times New Roman"/>
          <w:sz w:val="20"/>
          <w:szCs w:val="20"/>
        </w:rPr>
        <w:t xml:space="preserve"> </w:t>
      </w:r>
      <w:r w:rsidRPr="00782DCB">
        <w:rPr>
          <w:rFonts w:ascii="Times New Roman" w:hAnsi="Times New Roman" w:cs="Times New Roman"/>
          <w:sz w:val="20"/>
          <w:szCs w:val="20"/>
        </w:rPr>
        <w:t>8th</w:t>
      </w:r>
      <w:r w:rsidR="00593326" w:rsidRPr="00782DCB">
        <w:rPr>
          <w:rFonts w:ascii="Times New Roman" w:hAnsi="Times New Roman" w:cs="Times New Roman"/>
          <w:sz w:val="20"/>
          <w:szCs w:val="20"/>
        </w:rPr>
        <w:t xml:space="preserve"> </w:t>
      </w:r>
      <w:r w:rsidRPr="00782DCB">
        <w:rPr>
          <w:rFonts w:ascii="Times New Roman" w:hAnsi="Times New Roman" w:cs="Times New Roman"/>
          <w:sz w:val="20"/>
          <w:szCs w:val="20"/>
        </w:rPr>
        <w:t>Ed.</w:t>
      </w:r>
      <w:r w:rsidR="00593326" w:rsidRPr="00782DCB">
        <w:rPr>
          <w:rFonts w:ascii="Times New Roman" w:hAnsi="Times New Roman" w:cs="Times New Roman"/>
          <w:sz w:val="20"/>
          <w:szCs w:val="20"/>
        </w:rPr>
        <w:t xml:space="preserve"> </w:t>
      </w:r>
      <w:r w:rsidRPr="00782DCB">
        <w:rPr>
          <w:rFonts w:ascii="Times New Roman" w:hAnsi="Times New Roman" w:cs="Times New Roman"/>
          <w:sz w:val="20"/>
          <w:szCs w:val="20"/>
        </w:rPr>
        <w:t>OIE,</w:t>
      </w:r>
      <w:r w:rsidR="00593326" w:rsidRPr="00782DCB">
        <w:rPr>
          <w:rFonts w:ascii="Times New Roman" w:hAnsi="Times New Roman" w:cs="Times New Roman"/>
          <w:sz w:val="20"/>
          <w:szCs w:val="20"/>
        </w:rPr>
        <w:t xml:space="preserve"> </w:t>
      </w:r>
      <w:r w:rsidRPr="00782DCB">
        <w:rPr>
          <w:rFonts w:ascii="Times New Roman" w:hAnsi="Times New Roman" w:cs="Times New Roman"/>
          <w:sz w:val="20"/>
          <w:szCs w:val="20"/>
        </w:rPr>
        <w:t>Paris,</w:t>
      </w:r>
      <w:r w:rsidR="00593326" w:rsidRPr="00782DCB">
        <w:rPr>
          <w:rFonts w:ascii="Times New Roman" w:hAnsi="Times New Roman" w:cs="Times New Roman"/>
          <w:sz w:val="20"/>
          <w:szCs w:val="20"/>
        </w:rPr>
        <w:t xml:space="preserve"> </w:t>
      </w:r>
      <w:r w:rsidRPr="00782DCB">
        <w:rPr>
          <w:rFonts w:ascii="Times New Roman" w:hAnsi="Times New Roman" w:cs="Times New Roman"/>
          <w:sz w:val="20"/>
          <w:szCs w:val="20"/>
        </w:rPr>
        <w:t>468</w:t>
      </w:r>
      <w:r w:rsidR="00593326" w:rsidRPr="00782DCB">
        <w:rPr>
          <w:rFonts w:ascii="Times New Roman" w:hAnsi="Times New Roman" w:cs="Times New Roman"/>
          <w:sz w:val="20"/>
          <w:szCs w:val="20"/>
        </w:rPr>
        <w:t xml:space="preserve"> </w:t>
      </w:r>
      <w:r w:rsidRPr="00782DCB">
        <w:rPr>
          <w:rFonts w:ascii="Times New Roman" w:hAnsi="Times New Roman" w:cs="Times New Roman"/>
          <w:sz w:val="20"/>
          <w:szCs w:val="20"/>
        </w:rPr>
        <w:t>p</w:t>
      </w:r>
      <w:r w:rsidR="00782DCB" w:rsidRPr="00782DCB">
        <w:rPr>
          <w:rFonts w:ascii="Times New Roman" w:hAnsi="Times New Roman" w:cs="Times New Roman"/>
          <w:sz w:val="20"/>
          <w:szCs w:val="20"/>
        </w:rPr>
        <w:t>p</w:t>
      </w:r>
      <w:r w:rsidR="00782DCB">
        <w:rPr>
          <w:rFonts w:ascii="Times New Roman" w:hAnsi="Times New Roman" w:cs="Times New Roman"/>
          <w:sz w:val="20"/>
          <w:szCs w:val="20"/>
        </w:rPr>
        <w:t>.</w:t>
      </w:r>
    </w:p>
    <w:p w:rsidR="00782DCB" w:rsidRDefault="008116AC" w:rsidP="00782DCB">
      <w:pPr>
        <w:pStyle w:val="intro"/>
        <w:numPr>
          <w:ilvl w:val="0"/>
          <w:numId w:val="1"/>
        </w:numPr>
        <w:shd w:val="clear" w:color="auto" w:fill="FFFFFF"/>
        <w:snapToGrid w:val="0"/>
        <w:spacing w:line="240" w:lineRule="auto"/>
        <w:jc w:val="both"/>
        <w:rPr>
          <w:sz w:val="20"/>
          <w:szCs w:val="20"/>
        </w:rPr>
      </w:pPr>
      <w:r w:rsidRPr="00593326">
        <w:rPr>
          <w:sz w:val="20"/>
          <w:szCs w:val="20"/>
        </w:rPr>
        <w:t>Okwor,</w:t>
      </w:r>
      <w:r w:rsidR="00593326">
        <w:rPr>
          <w:sz w:val="20"/>
          <w:szCs w:val="20"/>
        </w:rPr>
        <w:t xml:space="preserve"> </w:t>
      </w:r>
      <w:r w:rsidRPr="00593326">
        <w:rPr>
          <w:sz w:val="20"/>
          <w:szCs w:val="20"/>
        </w:rPr>
        <w:t>E.C.</w:t>
      </w:r>
      <w:r w:rsidR="00593326">
        <w:rPr>
          <w:sz w:val="20"/>
          <w:szCs w:val="20"/>
        </w:rPr>
        <w:t xml:space="preserve"> </w:t>
      </w:r>
      <w:r w:rsidRPr="00593326">
        <w:rPr>
          <w:sz w:val="20"/>
          <w:szCs w:val="20"/>
        </w:rPr>
        <w:t>and</w:t>
      </w:r>
      <w:r w:rsidR="00593326">
        <w:rPr>
          <w:sz w:val="20"/>
          <w:szCs w:val="20"/>
        </w:rPr>
        <w:t xml:space="preserve"> </w:t>
      </w:r>
      <w:r w:rsidRPr="00593326">
        <w:rPr>
          <w:sz w:val="20"/>
          <w:szCs w:val="20"/>
        </w:rPr>
        <w:t>D.C.</w:t>
      </w:r>
      <w:r w:rsidR="00593326">
        <w:rPr>
          <w:sz w:val="20"/>
          <w:szCs w:val="20"/>
        </w:rPr>
        <w:t xml:space="preserve"> </w:t>
      </w:r>
      <w:r w:rsidRPr="00593326">
        <w:rPr>
          <w:sz w:val="20"/>
          <w:szCs w:val="20"/>
        </w:rPr>
        <w:t>Eze,</w:t>
      </w:r>
      <w:r w:rsidR="00593326">
        <w:rPr>
          <w:sz w:val="20"/>
          <w:szCs w:val="20"/>
        </w:rPr>
        <w:t xml:space="preserve"> </w:t>
      </w:r>
      <w:r w:rsidRPr="00593326">
        <w:rPr>
          <w:sz w:val="20"/>
          <w:szCs w:val="20"/>
        </w:rPr>
        <w:t>2011.</w:t>
      </w:r>
      <w:r w:rsidR="00593326">
        <w:rPr>
          <w:sz w:val="20"/>
          <w:szCs w:val="20"/>
        </w:rPr>
        <w:t xml:space="preserve"> </w:t>
      </w:r>
      <w:bookmarkStart w:id="9" w:name="877734_ja"/>
      <w:bookmarkEnd w:id="9"/>
      <w:r w:rsidRPr="00593326">
        <w:rPr>
          <w:sz w:val="20"/>
          <w:szCs w:val="20"/>
        </w:rPr>
        <w:t>Outbreak</w:t>
      </w:r>
      <w:r w:rsidR="00593326">
        <w:rPr>
          <w:sz w:val="20"/>
          <w:szCs w:val="20"/>
        </w:rPr>
        <w:t xml:space="preserve"> </w:t>
      </w:r>
      <w:r w:rsidRPr="00593326">
        <w:rPr>
          <w:sz w:val="20"/>
          <w:szCs w:val="20"/>
        </w:rPr>
        <w:t>and</w:t>
      </w:r>
      <w:r w:rsidR="00593326">
        <w:rPr>
          <w:sz w:val="20"/>
          <w:szCs w:val="20"/>
        </w:rPr>
        <w:t xml:space="preserve"> </w:t>
      </w:r>
      <w:r w:rsidRPr="00593326">
        <w:rPr>
          <w:sz w:val="20"/>
          <w:szCs w:val="20"/>
        </w:rPr>
        <w:t>persistence</w:t>
      </w:r>
      <w:r w:rsidR="00593326">
        <w:rPr>
          <w:sz w:val="20"/>
          <w:szCs w:val="20"/>
        </w:rPr>
        <w:t xml:space="preserve"> </w:t>
      </w:r>
      <w:r w:rsidRPr="00593326">
        <w:rPr>
          <w:sz w:val="20"/>
          <w:szCs w:val="20"/>
        </w:rPr>
        <w:t>of</w:t>
      </w:r>
      <w:r w:rsidR="00593326">
        <w:rPr>
          <w:sz w:val="20"/>
          <w:szCs w:val="20"/>
        </w:rPr>
        <w:t xml:space="preserve"> </w:t>
      </w:r>
      <w:r w:rsidRPr="00593326">
        <w:rPr>
          <w:sz w:val="20"/>
          <w:szCs w:val="20"/>
        </w:rPr>
        <w:t>mareks</w:t>
      </w:r>
      <w:r w:rsidR="00593326">
        <w:rPr>
          <w:sz w:val="20"/>
          <w:szCs w:val="20"/>
        </w:rPr>
        <w:t xml:space="preserve"> </w:t>
      </w:r>
      <w:r w:rsidRPr="00593326">
        <w:rPr>
          <w:sz w:val="20"/>
          <w:szCs w:val="20"/>
        </w:rPr>
        <w:t>disease</w:t>
      </w:r>
      <w:r w:rsidR="00593326">
        <w:rPr>
          <w:sz w:val="20"/>
          <w:szCs w:val="20"/>
        </w:rPr>
        <w:t xml:space="preserve"> </w:t>
      </w:r>
      <w:r w:rsidRPr="00593326">
        <w:rPr>
          <w:sz w:val="20"/>
          <w:szCs w:val="20"/>
        </w:rPr>
        <w:t>in</w:t>
      </w:r>
      <w:r w:rsidR="00593326">
        <w:rPr>
          <w:sz w:val="20"/>
          <w:szCs w:val="20"/>
        </w:rPr>
        <w:t xml:space="preserve"> </w:t>
      </w:r>
      <w:r w:rsidRPr="00593326">
        <w:rPr>
          <w:sz w:val="20"/>
          <w:szCs w:val="20"/>
        </w:rPr>
        <w:t>batches</w:t>
      </w:r>
      <w:r w:rsidR="00593326">
        <w:rPr>
          <w:sz w:val="20"/>
          <w:szCs w:val="20"/>
        </w:rPr>
        <w:t xml:space="preserve"> </w:t>
      </w:r>
      <w:r w:rsidRPr="00593326">
        <w:rPr>
          <w:sz w:val="20"/>
          <w:szCs w:val="20"/>
        </w:rPr>
        <w:t>of</w:t>
      </w:r>
      <w:r w:rsidR="00593326">
        <w:rPr>
          <w:sz w:val="20"/>
          <w:szCs w:val="20"/>
        </w:rPr>
        <w:t xml:space="preserve"> </w:t>
      </w:r>
      <w:r w:rsidRPr="00593326">
        <w:rPr>
          <w:sz w:val="20"/>
          <w:szCs w:val="20"/>
        </w:rPr>
        <w:t>birds</w:t>
      </w:r>
      <w:r w:rsidR="00593326">
        <w:rPr>
          <w:sz w:val="20"/>
          <w:szCs w:val="20"/>
        </w:rPr>
        <w:t xml:space="preserve"> </w:t>
      </w:r>
      <w:r w:rsidRPr="00593326">
        <w:rPr>
          <w:sz w:val="20"/>
          <w:szCs w:val="20"/>
        </w:rPr>
        <w:t>reared</w:t>
      </w:r>
      <w:r w:rsidR="00593326">
        <w:rPr>
          <w:sz w:val="20"/>
          <w:szCs w:val="20"/>
        </w:rPr>
        <w:t xml:space="preserve"> </w:t>
      </w:r>
      <w:r w:rsidRPr="00593326">
        <w:rPr>
          <w:sz w:val="20"/>
          <w:szCs w:val="20"/>
        </w:rPr>
        <w:t>in</w:t>
      </w:r>
      <w:r w:rsidR="00593326">
        <w:rPr>
          <w:sz w:val="20"/>
          <w:szCs w:val="20"/>
        </w:rPr>
        <w:t xml:space="preserve"> </w:t>
      </w:r>
      <w:r w:rsidRPr="00593326">
        <w:rPr>
          <w:sz w:val="20"/>
          <w:szCs w:val="20"/>
        </w:rPr>
        <w:t>a</w:t>
      </w:r>
      <w:r w:rsidR="00593326">
        <w:rPr>
          <w:sz w:val="20"/>
          <w:szCs w:val="20"/>
        </w:rPr>
        <w:t xml:space="preserve"> </w:t>
      </w:r>
      <w:r w:rsidRPr="00593326">
        <w:rPr>
          <w:sz w:val="20"/>
          <w:szCs w:val="20"/>
        </w:rPr>
        <w:t>poultry</w:t>
      </w:r>
      <w:r w:rsidR="00593326">
        <w:rPr>
          <w:sz w:val="20"/>
          <w:szCs w:val="20"/>
        </w:rPr>
        <w:t xml:space="preserve"> </w:t>
      </w:r>
      <w:r w:rsidRPr="00593326">
        <w:rPr>
          <w:sz w:val="20"/>
          <w:szCs w:val="20"/>
        </w:rPr>
        <w:t>farm</w:t>
      </w:r>
      <w:r w:rsidR="00593326">
        <w:rPr>
          <w:sz w:val="20"/>
          <w:szCs w:val="20"/>
        </w:rPr>
        <w:t xml:space="preserve"> </w:t>
      </w:r>
      <w:r w:rsidRPr="00593326">
        <w:rPr>
          <w:sz w:val="20"/>
          <w:szCs w:val="20"/>
        </w:rPr>
        <w:t>located</w:t>
      </w:r>
      <w:r w:rsidR="00593326">
        <w:rPr>
          <w:sz w:val="20"/>
          <w:szCs w:val="20"/>
        </w:rPr>
        <w:t xml:space="preserve"> </w:t>
      </w:r>
      <w:r w:rsidRPr="00593326">
        <w:rPr>
          <w:sz w:val="20"/>
          <w:szCs w:val="20"/>
        </w:rPr>
        <w:t>in</w:t>
      </w:r>
      <w:r w:rsidR="00593326">
        <w:rPr>
          <w:sz w:val="20"/>
          <w:szCs w:val="20"/>
        </w:rPr>
        <w:t xml:space="preserve"> </w:t>
      </w:r>
      <w:r w:rsidRPr="00593326">
        <w:rPr>
          <w:sz w:val="20"/>
          <w:szCs w:val="20"/>
        </w:rPr>
        <w:t>Nsukka,</w:t>
      </w:r>
      <w:r w:rsidR="00593326">
        <w:rPr>
          <w:sz w:val="20"/>
          <w:szCs w:val="20"/>
        </w:rPr>
        <w:t xml:space="preserve"> </w:t>
      </w:r>
      <w:r w:rsidRPr="00593326">
        <w:rPr>
          <w:sz w:val="20"/>
          <w:szCs w:val="20"/>
        </w:rPr>
        <w:t>South</w:t>
      </w:r>
      <w:r w:rsidR="00593326">
        <w:rPr>
          <w:sz w:val="20"/>
          <w:szCs w:val="20"/>
        </w:rPr>
        <w:t xml:space="preserve"> </w:t>
      </w:r>
      <w:r w:rsidRPr="00593326">
        <w:rPr>
          <w:sz w:val="20"/>
          <w:szCs w:val="20"/>
        </w:rPr>
        <w:t>East</w:t>
      </w:r>
      <w:r w:rsidR="00593326">
        <w:rPr>
          <w:sz w:val="20"/>
          <w:szCs w:val="20"/>
        </w:rPr>
        <w:t xml:space="preserve"> </w:t>
      </w:r>
      <w:r w:rsidRPr="00593326">
        <w:rPr>
          <w:sz w:val="20"/>
          <w:szCs w:val="20"/>
        </w:rPr>
        <w:t>Nigeria.</w:t>
      </w:r>
      <w:r w:rsidR="00593326">
        <w:rPr>
          <w:sz w:val="20"/>
          <w:szCs w:val="20"/>
        </w:rPr>
        <w:t xml:space="preserve"> </w:t>
      </w:r>
      <w:r w:rsidRPr="00593326">
        <w:rPr>
          <w:sz w:val="20"/>
          <w:szCs w:val="20"/>
        </w:rPr>
        <w:t>Int.</w:t>
      </w:r>
      <w:r w:rsidR="00593326">
        <w:rPr>
          <w:sz w:val="20"/>
          <w:szCs w:val="20"/>
        </w:rPr>
        <w:t xml:space="preserve"> </w:t>
      </w:r>
      <w:r w:rsidRPr="00593326">
        <w:rPr>
          <w:sz w:val="20"/>
          <w:szCs w:val="20"/>
        </w:rPr>
        <w:t>J.</w:t>
      </w:r>
      <w:r w:rsidR="00593326">
        <w:rPr>
          <w:sz w:val="20"/>
          <w:szCs w:val="20"/>
        </w:rPr>
        <w:t xml:space="preserve"> </w:t>
      </w:r>
      <w:r w:rsidRPr="00593326">
        <w:rPr>
          <w:sz w:val="20"/>
          <w:szCs w:val="20"/>
        </w:rPr>
        <w:t>Poult.</w:t>
      </w:r>
      <w:r w:rsidR="00593326">
        <w:rPr>
          <w:sz w:val="20"/>
          <w:szCs w:val="20"/>
        </w:rPr>
        <w:t xml:space="preserve"> </w:t>
      </w:r>
      <w:r w:rsidRPr="00593326">
        <w:rPr>
          <w:sz w:val="20"/>
          <w:szCs w:val="20"/>
        </w:rPr>
        <w:t>Sci.,</w:t>
      </w:r>
      <w:r w:rsidR="00593326">
        <w:rPr>
          <w:sz w:val="20"/>
          <w:szCs w:val="20"/>
        </w:rPr>
        <w:t xml:space="preserve"> </w:t>
      </w:r>
      <w:r w:rsidRPr="00593326">
        <w:rPr>
          <w:sz w:val="20"/>
          <w:szCs w:val="20"/>
        </w:rPr>
        <w:t>10:</w:t>
      </w:r>
      <w:r w:rsidR="00593326">
        <w:rPr>
          <w:sz w:val="20"/>
          <w:szCs w:val="20"/>
        </w:rPr>
        <w:t xml:space="preserve"> </w:t>
      </w:r>
      <w:r w:rsidRPr="00593326">
        <w:rPr>
          <w:sz w:val="20"/>
          <w:szCs w:val="20"/>
        </w:rPr>
        <w:t>617-62</w:t>
      </w:r>
      <w:r w:rsidR="00782DCB" w:rsidRPr="00593326">
        <w:rPr>
          <w:sz w:val="20"/>
          <w:szCs w:val="20"/>
        </w:rPr>
        <w:t>0</w:t>
      </w:r>
      <w:r w:rsidR="00782DCB">
        <w:rPr>
          <w:sz w:val="20"/>
          <w:szCs w:val="20"/>
        </w:rPr>
        <w:t>.</w:t>
      </w:r>
    </w:p>
    <w:p w:rsidR="008116AC" w:rsidRPr="00593326" w:rsidRDefault="008116AC" w:rsidP="00782DCB">
      <w:pPr>
        <w:pStyle w:val="Default"/>
        <w:numPr>
          <w:ilvl w:val="0"/>
          <w:numId w:val="1"/>
        </w:numPr>
        <w:snapToGrid w:val="0"/>
        <w:jc w:val="both"/>
        <w:rPr>
          <w:color w:val="auto"/>
          <w:sz w:val="20"/>
          <w:szCs w:val="20"/>
        </w:rPr>
      </w:pPr>
      <w:r w:rsidRPr="00593326">
        <w:rPr>
          <w:color w:val="auto"/>
          <w:sz w:val="20"/>
          <w:szCs w:val="20"/>
        </w:rPr>
        <w:t>Pandey,</w:t>
      </w:r>
      <w:r w:rsidR="00593326">
        <w:rPr>
          <w:color w:val="auto"/>
          <w:sz w:val="20"/>
          <w:szCs w:val="20"/>
        </w:rPr>
        <w:t xml:space="preserve"> </w:t>
      </w:r>
      <w:r w:rsidRPr="00593326">
        <w:rPr>
          <w:color w:val="auto"/>
          <w:sz w:val="20"/>
          <w:szCs w:val="20"/>
        </w:rPr>
        <w:t>U.,</w:t>
      </w:r>
      <w:r w:rsidR="00593326">
        <w:rPr>
          <w:color w:val="auto"/>
          <w:sz w:val="20"/>
          <w:szCs w:val="20"/>
        </w:rPr>
        <w:t xml:space="preserve"> </w:t>
      </w:r>
      <w:r w:rsidRPr="00593326">
        <w:rPr>
          <w:color w:val="auto"/>
          <w:sz w:val="20"/>
          <w:szCs w:val="20"/>
        </w:rPr>
        <w:t>Bell,</w:t>
      </w:r>
      <w:r w:rsidR="00593326">
        <w:rPr>
          <w:color w:val="auto"/>
          <w:sz w:val="20"/>
          <w:szCs w:val="20"/>
        </w:rPr>
        <w:t xml:space="preserve"> </w:t>
      </w:r>
      <w:r w:rsidRPr="00593326">
        <w:rPr>
          <w:color w:val="auto"/>
          <w:sz w:val="20"/>
          <w:szCs w:val="20"/>
        </w:rPr>
        <w:t>A.S.,</w:t>
      </w:r>
      <w:r w:rsidR="00593326">
        <w:rPr>
          <w:color w:val="auto"/>
          <w:sz w:val="20"/>
          <w:szCs w:val="20"/>
        </w:rPr>
        <w:t xml:space="preserve"> </w:t>
      </w:r>
      <w:r w:rsidRPr="00593326">
        <w:rPr>
          <w:color w:val="auto"/>
          <w:sz w:val="20"/>
          <w:szCs w:val="20"/>
        </w:rPr>
        <w:t>Renner,</w:t>
      </w:r>
      <w:r w:rsidR="00593326">
        <w:rPr>
          <w:color w:val="auto"/>
          <w:sz w:val="20"/>
          <w:szCs w:val="20"/>
        </w:rPr>
        <w:t xml:space="preserve"> </w:t>
      </w:r>
      <w:r w:rsidRPr="00593326">
        <w:rPr>
          <w:color w:val="auto"/>
          <w:sz w:val="20"/>
          <w:szCs w:val="20"/>
        </w:rPr>
        <w:t>D.W.,</w:t>
      </w:r>
      <w:r w:rsidR="00593326">
        <w:rPr>
          <w:color w:val="auto"/>
          <w:sz w:val="20"/>
          <w:szCs w:val="20"/>
        </w:rPr>
        <w:t xml:space="preserve"> </w:t>
      </w:r>
      <w:r w:rsidRPr="00593326">
        <w:rPr>
          <w:color w:val="auto"/>
          <w:sz w:val="20"/>
          <w:szCs w:val="20"/>
        </w:rPr>
        <w:t>Kennedy,</w:t>
      </w:r>
      <w:r w:rsidR="00593326">
        <w:rPr>
          <w:color w:val="auto"/>
          <w:sz w:val="20"/>
          <w:szCs w:val="20"/>
        </w:rPr>
        <w:t xml:space="preserve"> </w:t>
      </w:r>
      <w:r w:rsidRPr="00593326">
        <w:rPr>
          <w:color w:val="auto"/>
          <w:sz w:val="20"/>
          <w:szCs w:val="20"/>
        </w:rPr>
        <w:t>D.A.,</w:t>
      </w:r>
      <w:r w:rsidR="00593326">
        <w:rPr>
          <w:color w:val="auto"/>
          <w:sz w:val="20"/>
          <w:szCs w:val="20"/>
        </w:rPr>
        <w:t xml:space="preserve"> </w:t>
      </w:r>
      <w:r w:rsidRPr="00593326">
        <w:rPr>
          <w:color w:val="auto"/>
          <w:sz w:val="20"/>
          <w:szCs w:val="20"/>
        </w:rPr>
        <w:t>Shreve,</w:t>
      </w:r>
      <w:r w:rsidR="00593326">
        <w:rPr>
          <w:color w:val="auto"/>
          <w:sz w:val="20"/>
          <w:szCs w:val="20"/>
        </w:rPr>
        <w:t xml:space="preserve"> </w:t>
      </w:r>
      <w:r w:rsidRPr="00593326">
        <w:rPr>
          <w:color w:val="auto"/>
          <w:sz w:val="20"/>
          <w:szCs w:val="20"/>
        </w:rPr>
        <w:t>J.T.,</w:t>
      </w:r>
      <w:r w:rsidR="00593326">
        <w:rPr>
          <w:color w:val="auto"/>
          <w:sz w:val="20"/>
          <w:szCs w:val="20"/>
        </w:rPr>
        <w:t xml:space="preserve"> </w:t>
      </w:r>
      <w:r w:rsidRPr="00593326">
        <w:rPr>
          <w:color w:val="auto"/>
          <w:sz w:val="20"/>
          <w:szCs w:val="20"/>
        </w:rPr>
        <w:t>Cairns,</w:t>
      </w:r>
      <w:r w:rsidR="00593326">
        <w:rPr>
          <w:color w:val="auto"/>
          <w:sz w:val="20"/>
          <w:szCs w:val="20"/>
        </w:rPr>
        <w:t xml:space="preserve"> </w:t>
      </w:r>
      <w:r w:rsidRPr="00593326">
        <w:rPr>
          <w:color w:val="auto"/>
          <w:sz w:val="20"/>
          <w:szCs w:val="20"/>
        </w:rPr>
        <w:t>C.L.,</w:t>
      </w:r>
      <w:r w:rsidR="00593326">
        <w:rPr>
          <w:color w:val="auto"/>
          <w:sz w:val="20"/>
          <w:szCs w:val="20"/>
        </w:rPr>
        <w:t xml:space="preserve"> </w:t>
      </w:r>
      <w:r w:rsidRPr="00593326">
        <w:rPr>
          <w:color w:val="auto"/>
          <w:sz w:val="20"/>
          <w:szCs w:val="20"/>
        </w:rPr>
        <w:t>Jones,</w:t>
      </w:r>
      <w:r w:rsidR="00593326">
        <w:rPr>
          <w:color w:val="auto"/>
          <w:sz w:val="20"/>
          <w:szCs w:val="20"/>
        </w:rPr>
        <w:t xml:space="preserve"> </w:t>
      </w:r>
      <w:r w:rsidRPr="00593326">
        <w:rPr>
          <w:color w:val="auto"/>
          <w:sz w:val="20"/>
          <w:szCs w:val="20"/>
        </w:rPr>
        <w:t>M.J.,</w:t>
      </w:r>
      <w:r w:rsidR="00593326">
        <w:rPr>
          <w:color w:val="auto"/>
          <w:sz w:val="20"/>
          <w:szCs w:val="20"/>
        </w:rPr>
        <w:t xml:space="preserve"> </w:t>
      </w:r>
      <w:r w:rsidRPr="00593326">
        <w:rPr>
          <w:color w:val="auto"/>
          <w:sz w:val="20"/>
          <w:szCs w:val="20"/>
        </w:rPr>
        <w:lastRenderedPageBreak/>
        <w:t>Dunn,</w:t>
      </w:r>
      <w:r w:rsidR="00593326">
        <w:rPr>
          <w:color w:val="auto"/>
          <w:sz w:val="20"/>
          <w:szCs w:val="20"/>
        </w:rPr>
        <w:t xml:space="preserve"> </w:t>
      </w:r>
      <w:r w:rsidRPr="00593326">
        <w:rPr>
          <w:color w:val="auto"/>
          <w:sz w:val="20"/>
          <w:szCs w:val="20"/>
        </w:rPr>
        <w:t>P.A.,</w:t>
      </w:r>
      <w:r w:rsidR="00593326">
        <w:rPr>
          <w:color w:val="auto"/>
          <w:sz w:val="20"/>
          <w:szCs w:val="20"/>
        </w:rPr>
        <w:t xml:space="preserve"> </w:t>
      </w:r>
      <w:r w:rsidRPr="00593326">
        <w:rPr>
          <w:color w:val="auto"/>
          <w:sz w:val="20"/>
          <w:szCs w:val="20"/>
        </w:rPr>
        <w:t>Read,</w:t>
      </w:r>
      <w:r w:rsidR="00593326">
        <w:rPr>
          <w:color w:val="auto"/>
          <w:sz w:val="20"/>
          <w:szCs w:val="20"/>
        </w:rPr>
        <w:t xml:space="preserve"> </w:t>
      </w:r>
      <w:r w:rsidRPr="00593326">
        <w:rPr>
          <w:color w:val="auto"/>
          <w:sz w:val="20"/>
          <w:szCs w:val="20"/>
        </w:rPr>
        <w:t>A.F.</w:t>
      </w:r>
      <w:r w:rsidR="00593326">
        <w:rPr>
          <w:color w:val="auto"/>
          <w:sz w:val="20"/>
          <w:szCs w:val="20"/>
        </w:rPr>
        <w:t xml:space="preserve"> </w:t>
      </w:r>
      <w:r w:rsidRPr="00593326">
        <w:rPr>
          <w:color w:val="auto"/>
          <w:sz w:val="20"/>
          <w:szCs w:val="20"/>
        </w:rPr>
        <w:t>and</w:t>
      </w:r>
      <w:r w:rsidR="00593326">
        <w:rPr>
          <w:color w:val="auto"/>
          <w:sz w:val="20"/>
          <w:szCs w:val="20"/>
        </w:rPr>
        <w:t xml:space="preserve"> </w:t>
      </w:r>
      <w:r w:rsidRPr="00593326">
        <w:rPr>
          <w:color w:val="auto"/>
          <w:sz w:val="20"/>
          <w:szCs w:val="20"/>
        </w:rPr>
        <w:t>Szpara,</w:t>
      </w:r>
      <w:r w:rsidR="00593326">
        <w:rPr>
          <w:color w:val="auto"/>
          <w:sz w:val="20"/>
          <w:szCs w:val="20"/>
        </w:rPr>
        <w:t xml:space="preserve"> </w:t>
      </w:r>
      <w:r w:rsidRPr="00593326">
        <w:rPr>
          <w:color w:val="auto"/>
          <w:sz w:val="20"/>
          <w:szCs w:val="20"/>
        </w:rPr>
        <w:t>M.L.</w:t>
      </w:r>
      <w:r w:rsidR="00593326">
        <w:rPr>
          <w:color w:val="auto"/>
          <w:sz w:val="20"/>
          <w:szCs w:val="20"/>
        </w:rPr>
        <w:t xml:space="preserve"> </w:t>
      </w:r>
      <w:r w:rsidRPr="00593326">
        <w:rPr>
          <w:color w:val="auto"/>
          <w:sz w:val="20"/>
          <w:szCs w:val="20"/>
        </w:rPr>
        <w:t>2016.</w:t>
      </w:r>
      <w:r w:rsidR="00593326">
        <w:rPr>
          <w:color w:val="auto"/>
          <w:sz w:val="20"/>
          <w:szCs w:val="20"/>
        </w:rPr>
        <w:t xml:space="preserve"> </w:t>
      </w:r>
      <w:r w:rsidRPr="00593326">
        <w:rPr>
          <w:color w:val="auto"/>
          <w:sz w:val="20"/>
          <w:szCs w:val="20"/>
        </w:rPr>
        <w:t>DNA</w:t>
      </w:r>
      <w:r w:rsidR="00593326">
        <w:rPr>
          <w:color w:val="auto"/>
          <w:sz w:val="20"/>
          <w:szCs w:val="20"/>
        </w:rPr>
        <w:t xml:space="preserve"> </w:t>
      </w:r>
      <w:r w:rsidRPr="00593326">
        <w:rPr>
          <w:color w:val="auto"/>
          <w:sz w:val="20"/>
          <w:szCs w:val="20"/>
        </w:rPr>
        <w:t>from</w:t>
      </w:r>
      <w:r w:rsidR="00593326">
        <w:rPr>
          <w:color w:val="auto"/>
          <w:sz w:val="20"/>
          <w:szCs w:val="20"/>
        </w:rPr>
        <w:t xml:space="preserve"> </w:t>
      </w:r>
      <w:r w:rsidRPr="00593326">
        <w:rPr>
          <w:color w:val="auto"/>
          <w:sz w:val="20"/>
          <w:szCs w:val="20"/>
        </w:rPr>
        <w:t>dust:</w:t>
      </w:r>
      <w:r w:rsidR="00593326">
        <w:rPr>
          <w:color w:val="auto"/>
          <w:sz w:val="20"/>
          <w:szCs w:val="20"/>
        </w:rPr>
        <w:t xml:space="preserve"> </w:t>
      </w:r>
      <w:r w:rsidRPr="00593326">
        <w:rPr>
          <w:color w:val="auto"/>
          <w:sz w:val="20"/>
          <w:szCs w:val="20"/>
        </w:rPr>
        <w:t>comparative</w:t>
      </w:r>
      <w:r w:rsidR="00593326">
        <w:rPr>
          <w:color w:val="auto"/>
          <w:sz w:val="20"/>
          <w:szCs w:val="20"/>
        </w:rPr>
        <w:t xml:space="preserve"> </w:t>
      </w:r>
      <w:r w:rsidRPr="00593326">
        <w:rPr>
          <w:color w:val="auto"/>
          <w:sz w:val="20"/>
          <w:szCs w:val="20"/>
        </w:rPr>
        <w:t>genomics</w:t>
      </w:r>
      <w:r w:rsidR="00593326">
        <w:rPr>
          <w:color w:val="auto"/>
          <w:sz w:val="20"/>
          <w:szCs w:val="20"/>
        </w:rPr>
        <w:t xml:space="preserve"> </w:t>
      </w:r>
      <w:r w:rsidRPr="00593326">
        <w:rPr>
          <w:color w:val="auto"/>
          <w:sz w:val="20"/>
          <w:szCs w:val="20"/>
        </w:rPr>
        <w:t>of</w:t>
      </w:r>
      <w:r w:rsidR="00593326">
        <w:rPr>
          <w:color w:val="auto"/>
          <w:sz w:val="20"/>
          <w:szCs w:val="20"/>
        </w:rPr>
        <w:t xml:space="preserve"> </w:t>
      </w:r>
      <w:r w:rsidRPr="00593326">
        <w:rPr>
          <w:color w:val="auto"/>
          <w:sz w:val="20"/>
          <w:szCs w:val="20"/>
        </w:rPr>
        <w:t>large</w:t>
      </w:r>
      <w:r w:rsidR="00593326">
        <w:rPr>
          <w:color w:val="auto"/>
          <w:sz w:val="20"/>
          <w:szCs w:val="20"/>
        </w:rPr>
        <w:t xml:space="preserve"> </w:t>
      </w:r>
      <w:r w:rsidRPr="00593326">
        <w:rPr>
          <w:color w:val="auto"/>
          <w:sz w:val="20"/>
          <w:szCs w:val="20"/>
        </w:rPr>
        <w:t>DNA</w:t>
      </w:r>
      <w:r w:rsidR="00593326">
        <w:rPr>
          <w:color w:val="auto"/>
          <w:sz w:val="20"/>
          <w:szCs w:val="20"/>
        </w:rPr>
        <w:t xml:space="preserve"> </w:t>
      </w:r>
      <w:r w:rsidRPr="00593326">
        <w:rPr>
          <w:color w:val="auto"/>
          <w:sz w:val="20"/>
          <w:szCs w:val="20"/>
        </w:rPr>
        <w:t>viruses</w:t>
      </w:r>
      <w:r w:rsidR="00593326">
        <w:rPr>
          <w:color w:val="auto"/>
          <w:sz w:val="20"/>
          <w:szCs w:val="20"/>
        </w:rPr>
        <w:t xml:space="preserve"> </w:t>
      </w:r>
      <w:r w:rsidRPr="00593326">
        <w:rPr>
          <w:color w:val="auto"/>
          <w:sz w:val="20"/>
          <w:szCs w:val="20"/>
        </w:rPr>
        <w:t>in</w:t>
      </w:r>
      <w:r w:rsidR="00593326">
        <w:rPr>
          <w:color w:val="auto"/>
          <w:sz w:val="20"/>
          <w:szCs w:val="20"/>
        </w:rPr>
        <w:t xml:space="preserve"> </w:t>
      </w:r>
      <w:r w:rsidRPr="00593326">
        <w:rPr>
          <w:color w:val="auto"/>
          <w:sz w:val="20"/>
          <w:szCs w:val="20"/>
        </w:rPr>
        <w:t>field</w:t>
      </w:r>
      <w:r w:rsidR="00593326">
        <w:rPr>
          <w:color w:val="auto"/>
          <w:sz w:val="20"/>
          <w:szCs w:val="20"/>
        </w:rPr>
        <w:t xml:space="preserve"> </w:t>
      </w:r>
      <w:r w:rsidRPr="00593326">
        <w:rPr>
          <w:color w:val="auto"/>
          <w:sz w:val="20"/>
          <w:szCs w:val="20"/>
        </w:rPr>
        <w:t>surveillance</w:t>
      </w:r>
      <w:r w:rsidR="00593326">
        <w:rPr>
          <w:color w:val="auto"/>
          <w:sz w:val="20"/>
          <w:szCs w:val="20"/>
        </w:rPr>
        <w:t xml:space="preserve"> </w:t>
      </w:r>
      <w:r w:rsidRPr="00593326">
        <w:rPr>
          <w:color w:val="auto"/>
          <w:sz w:val="20"/>
          <w:szCs w:val="20"/>
        </w:rPr>
        <w:t>samples.</w:t>
      </w:r>
      <w:r w:rsidR="00593326">
        <w:rPr>
          <w:color w:val="auto"/>
          <w:sz w:val="20"/>
          <w:szCs w:val="20"/>
        </w:rPr>
        <w:t xml:space="preserve"> </w:t>
      </w:r>
      <w:r w:rsidRPr="00593326">
        <w:rPr>
          <w:color w:val="auto"/>
          <w:sz w:val="20"/>
          <w:szCs w:val="20"/>
        </w:rPr>
        <w:t>mSphere</w:t>
      </w:r>
      <w:r w:rsidR="00593326">
        <w:rPr>
          <w:color w:val="auto"/>
          <w:sz w:val="20"/>
          <w:szCs w:val="20"/>
        </w:rPr>
        <w:t xml:space="preserve"> </w:t>
      </w:r>
      <w:r w:rsidRPr="00593326">
        <w:rPr>
          <w:color w:val="auto"/>
          <w:sz w:val="20"/>
          <w:szCs w:val="20"/>
        </w:rPr>
        <w:t>1(5),</w:t>
      </w:r>
      <w:r w:rsidR="00593326">
        <w:rPr>
          <w:color w:val="auto"/>
          <w:sz w:val="20"/>
          <w:szCs w:val="20"/>
        </w:rPr>
        <w:t xml:space="preserve"> </w:t>
      </w:r>
      <w:r w:rsidRPr="00593326">
        <w:rPr>
          <w:color w:val="auto"/>
          <w:sz w:val="20"/>
          <w:szCs w:val="20"/>
        </w:rPr>
        <w:t>pii:</w:t>
      </w:r>
      <w:r w:rsidR="00593326">
        <w:rPr>
          <w:color w:val="auto"/>
          <w:sz w:val="20"/>
          <w:szCs w:val="20"/>
        </w:rPr>
        <w:t xml:space="preserve"> </w:t>
      </w:r>
      <w:r w:rsidRPr="00593326">
        <w:rPr>
          <w:color w:val="auto"/>
          <w:sz w:val="20"/>
          <w:szCs w:val="20"/>
        </w:rPr>
        <w:t>e00132-16;</w:t>
      </w:r>
      <w:r w:rsidR="00593326">
        <w:rPr>
          <w:color w:val="auto"/>
          <w:sz w:val="20"/>
          <w:szCs w:val="20"/>
        </w:rPr>
        <w:t xml:space="preserve"> </w:t>
      </w:r>
      <w:r w:rsidRPr="00593326">
        <w:rPr>
          <w:color w:val="auto"/>
          <w:sz w:val="20"/>
          <w:szCs w:val="20"/>
        </w:rPr>
        <w:t>doi:10.1128/mSphere.00132-16.</w:t>
      </w:r>
    </w:p>
    <w:p w:rsidR="008116AC" w:rsidRPr="00593326" w:rsidRDefault="008116AC" w:rsidP="00782DCB">
      <w:pPr>
        <w:pStyle w:val="Pa10"/>
        <w:numPr>
          <w:ilvl w:val="0"/>
          <w:numId w:val="1"/>
        </w:numPr>
        <w:snapToGrid w:val="0"/>
        <w:spacing w:line="240" w:lineRule="auto"/>
        <w:jc w:val="both"/>
        <w:rPr>
          <w:sz w:val="20"/>
          <w:szCs w:val="20"/>
        </w:rPr>
      </w:pPr>
      <w:r w:rsidRPr="00593326">
        <w:rPr>
          <w:sz w:val="20"/>
          <w:szCs w:val="20"/>
        </w:rPr>
        <w:t>Pastoret,</w:t>
      </w:r>
      <w:r w:rsidR="00593326">
        <w:rPr>
          <w:sz w:val="20"/>
          <w:szCs w:val="20"/>
        </w:rPr>
        <w:t xml:space="preserve"> </w:t>
      </w:r>
      <w:r w:rsidRPr="00593326">
        <w:rPr>
          <w:sz w:val="20"/>
          <w:szCs w:val="20"/>
        </w:rPr>
        <w:t>L.N.</w:t>
      </w:r>
      <w:r w:rsidR="00593326">
        <w:rPr>
          <w:sz w:val="20"/>
          <w:szCs w:val="20"/>
        </w:rPr>
        <w:t xml:space="preserve"> </w:t>
      </w:r>
      <w:r w:rsidRPr="00593326">
        <w:rPr>
          <w:sz w:val="20"/>
          <w:szCs w:val="20"/>
        </w:rPr>
        <w:t>2004.</w:t>
      </w:r>
      <w:r w:rsidR="00593326">
        <w:rPr>
          <w:sz w:val="20"/>
          <w:szCs w:val="20"/>
        </w:rPr>
        <w:t xml:space="preserve"> </w:t>
      </w:r>
      <w:r w:rsidRPr="00593326">
        <w:rPr>
          <w:sz w:val="20"/>
          <w:szCs w:val="20"/>
        </w:rPr>
        <w:t>Introduction.</w:t>
      </w:r>
      <w:r w:rsidR="00593326">
        <w:rPr>
          <w:sz w:val="20"/>
          <w:szCs w:val="20"/>
        </w:rPr>
        <w:t xml:space="preserve"> </w:t>
      </w:r>
      <w:r w:rsidRPr="00593326">
        <w:rPr>
          <w:sz w:val="20"/>
          <w:szCs w:val="20"/>
        </w:rPr>
        <w:t>In</w:t>
      </w:r>
      <w:r w:rsidR="00593326">
        <w:rPr>
          <w:sz w:val="20"/>
          <w:szCs w:val="20"/>
        </w:rPr>
        <w:t xml:space="preserve"> </w:t>
      </w:r>
      <w:r w:rsidRPr="00593326">
        <w:rPr>
          <w:sz w:val="20"/>
          <w:szCs w:val="20"/>
        </w:rPr>
        <w:t>Marek’s</w:t>
      </w:r>
      <w:r w:rsidR="00593326">
        <w:rPr>
          <w:sz w:val="20"/>
          <w:szCs w:val="20"/>
        </w:rPr>
        <w:t xml:space="preserve"> </w:t>
      </w:r>
      <w:r w:rsidRPr="00593326">
        <w:rPr>
          <w:sz w:val="20"/>
          <w:szCs w:val="20"/>
        </w:rPr>
        <w:t>disease:</w:t>
      </w:r>
      <w:r w:rsidR="00593326">
        <w:rPr>
          <w:sz w:val="20"/>
          <w:szCs w:val="20"/>
        </w:rPr>
        <w:t xml:space="preserve"> </w:t>
      </w:r>
      <w:r w:rsidRPr="00593326">
        <w:rPr>
          <w:sz w:val="20"/>
          <w:szCs w:val="20"/>
        </w:rPr>
        <w:t>an</w:t>
      </w:r>
      <w:r w:rsidR="00593326">
        <w:rPr>
          <w:sz w:val="20"/>
          <w:szCs w:val="20"/>
        </w:rPr>
        <w:t xml:space="preserve"> </w:t>
      </w:r>
      <w:r w:rsidRPr="00593326">
        <w:rPr>
          <w:sz w:val="20"/>
          <w:szCs w:val="20"/>
        </w:rPr>
        <w:t>evolving</w:t>
      </w:r>
      <w:r w:rsidR="00593326">
        <w:rPr>
          <w:sz w:val="20"/>
          <w:szCs w:val="20"/>
        </w:rPr>
        <w:t xml:space="preserve"> </w:t>
      </w:r>
      <w:r w:rsidRPr="00593326">
        <w:rPr>
          <w:sz w:val="20"/>
          <w:szCs w:val="20"/>
        </w:rPr>
        <w:t>problem.</w:t>
      </w:r>
      <w:r w:rsidR="00593326">
        <w:rPr>
          <w:sz w:val="20"/>
          <w:szCs w:val="20"/>
        </w:rPr>
        <w:t xml:space="preserve"> </w:t>
      </w:r>
      <w:r w:rsidRPr="00593326">
        <w:rPr>
          <w:sz w:val="20"/>
          <w:szCs w:val="20"/>
        </w:rPr>
        <w:t>Elsevier</w:t>
      </w:r>
      <w:r w:rsidR="00593326">
        <w:rPr>
          <w:sz w:val="20"/>
          <w:szCs w:val="20"/>
        </w:rPr>
        <w:t xml:space="preserve"> </w:t>
      </w:r>
      <w:r w:rsidRPr="00593326">
        <w:rPr>
          <w:sz w:val="20"/>
          <w:szCs w:val="20"/>
        </w:rPr>
        <w:t>Academic</w:t>
      </w:r>
      <w:r w:rsidR="00593326">
        <w:rPr>
          <w:sz w:val="20"/>
          <w:szCs w:val="20"/>
        </w:rPr>
        <w:t xml:space="preserve"> </w:t>
      </w:r>
      <w:r w:rsidRPr="00593326">
        <w:rPr>
          <w:sz w:val="20"/>
          <w:szCs w:val="20"/>
        </w:rPr>
        <w:t>Press,</w:t>
      </w:r>
      <w:r w:rsidR="00593326">
        <w:rPr>
          <w:sz w:val="20"/>
          <w:szCs w:val="20"/>
        </w:rPr>
        <w:t xml:space="preserve"> </w:t>
      </w:r>
      <w:r w:rsidRPr="00593326">
        <w:rPr>
          <w:sz w:val="20"/>
          <w:szCs w:val="20"/>
        </w:rPr>
        <w:t>London,</w:t>
      </w:r>
      <w:r w:rsidR="00593326">
        <w:rPr>
          <w:sz w:val="20"/>
          <w:szCs w:val="20"/>
        </w:rPr>
        <w:t xml:space="preserve"> </w:t>
      </w:r>
      <w:r w:rsidRPr="00593326">
        <w:rPr>
          <w:sz w:val="20"/>
          <w:szCs w:val="20"/>
        </w:rPr>
        <w:t>UK</w:t>
      </w:r>
      <w:r w:rsidR="00593326">
        <w:rPr>
          <w:sz w:val="20"/>
          <w:szCs w:val="20"/>
        </w:rPr>
        <w:t xml:space="preserve"> </w:t>
      </w:r>
      <w:r w:rsidRPr="00593326">
        <w:rPr>
          <w:sz w:val="20"/>
          <w:szCs w:val="20"/>
        </w:rPr>
        <w:t>pp:</w:t>
      </w:r>
      <w:r w:rsidR="00593326">
        <w:rPr>
          <w:sz w:val="20"/>
          <w:szCs w:val="20"/>
        </w:rPr>
        <w:t xml:space="preserve"> </w:t>
      </w:r>
      <w:r w:rsidRPr="00593326">
        <w:rPr>
          <w:sz w:val="20"/>
          <w:szCs w:val="20"/>
        </w:rPr>
        <w:t>1–7.</w:t>
      </w:r>
      <w:r w:rsidR="00593326">
        <w:rPr>
          <w:sz w:val="20"/>
          <w:szCs w:val="20"/>
        </w:rPr>
        <w:t xml:space="preserve"> </w:t>
      </w:r>
    </w:p>
    <w:p w:rsidR="00782DCB" w:rsidRDefault="008116AC" w:rsidP="00782DCB">
      <w:pPr>
        <w:pStyle w:val="intro"/>
        <w:numPr>
          <w:ilvl w:val="0"/>
          <w:numId w:val="1"/>
        </w:numPr>
        <w:shd w:val="clear" w:color="auto" w:fill="FFFFFF"/>
        <w:snapToGrid w:val="0"/>
        <w:spacing w:line="240" w:lineRule="auto"/>
        <w:jc w:val="both"/>
        <w:rPr>
          <w:sz w:val="20"/>
          <w:szCs w:val="20"/>
        </w:rPr>
      </w:pPr>
      <w:r w:rsidRPr="00593326">
        <w:rPr>
          <w:sz w:val="20"/>
          <w:szCs w:val="20"/>
        </w:rPr>
        <w:t>Powell,</w:t>
      </w:r>
      <w:r w:rsidR="00593326">
        <w:rPr>
          <w:sz w:val="20"/>
          <w:szCs w:val="20"/>
        </w:rPr>
        <w:t xml:space="preserve"> </w:t>
      </w:r>
      <w:r w:rsidRPr="00593326">
        <w:rPr>
          <w:sz w:val="20"/>
          <w:szCs w:val="20"/>
        </w:rPr>
        <w:t>P.C.</w:t>
      </w:r>
      <w:r w:rsidR="00593326">
        <w:rPr>
          <w:sz w:val="20"/>
          <w:szCs w:val="20"/>
        </w:rPr>
        <w:t xml:space="preserve"> </w:t>
      </w:r>
      <w:r w:rsidRPr="00593326">
        <w:rPr>
          <w:sz w:val="20"/>
          <w:szCs w:val="20"/>
        </w:rPr>
        <w:t>and</w:t>
      </w:r>
      <w:r w:rsidR="00593326">
        <w:rPr>
          <w:sz w:val="20"/>
          <w:szCs w:val="20"/>
        </w:rPr>
        <w:t xml:space="preserve"> </w:t>
      </w:r>
      <w:r w:rsidRPr="00593326">
        <w:rPr>
          <w:sz w:val="20"/>
          <w:szCs w:val="20"/>
        </w:rPr>
        <w:t>F.</w:t>
      </w:r>
      <w:r w:rsidR="00593326">
        <w:rPr>
          <w:sz w:val="20"/>
          <w:szCs w:val="20"/>
        </w:rPr>
        <w:t xml:space="preserve"> </w:t>
      </w:r>
      <w:r w:rsidRPr="00593326">
        <w:rPr>
          <w:sz w:val="20"/>
          <w:szCs w:val="20"/>
        </w:rPr>
        <w:t>Lombardini,</w:t>
      </w:r>
      <w:r w:rsidR="00593326">
        <w:rPr>
          <w:sz w:val="20"/>
          <w:szCs w:val="20"/>
        </w:rPr>
        <w:t xml:space="preserve"> </w:t>
      </w:r>
      <w:r w:rsidRPr="00593326">
        <w:rPr>
          <w:sz w:val="20"/>
          <w:szCs w:val="20"/>
        </w:rPr>
        <w:t>1986.</w:t>
      </w:r>
      <w:r w:rsidR="00593326">
        <w:rPr>
          <w:sz w:val="20"/>
          <w:szCs w:val="20"/>
        </w:rPr>
        <w:t xml:space="preserve"> </w:t>
      </w:r>
      <w:bookmarkStart w:id="10" w:name="1090305_ja"/>
      <w:bookmarkEnd w:id="10"/>
      <w:r w:rsidRPr="00593326">
        <w:rPr>
          <w:sz w:val="20"/>
          <w:szCs w:val="20"/>
        </w:rPr>
        <w:t>Isolation</w:t>
      </w:r>
      <w:r w:rsidR="00593326">
        <w:rPr>
          <w:sz w:val="20"/>
          <w:szCs w:val="20"/>
        </w:rPr>
        <w:t xml:space="preserve"> </w:t>
      </w:r>
      <w:r w:rsidRPr="00593326">
        <w:rPr>
          <w:sz w:val="20"/>
          <w:szCs w:val="20"/>
        </w:rPr>
        <w:t>of</w:t>
      </w:r>
      <w:r w:rsidR="00593326">
        <w:rPr>
          <w:sz w:val="20"/>
          <w:szCs w:val="20"/>
        </w:rPr>
        <w:t xml:space="preserve"> </w:t>
      </w:r>
      <w:r w:rsidRPr="00593326">
        <w:rPr>
          <w:sz w:val="20"/>
          <w:szCs w:val="20"/>
        </w:rPr>
        <w:t>very</w:t>
      </w:r>
      <w:r w:rsidR="00593326">
        <w:rPr>
          <w:sz w:val="20"/>
          <w:szCs w:val="20"/>
        </w:rPr>
        <w:t xml:space="preserve"> </w:t>
      </w:r>
      <w:r w:rsidRPr="00593326">
        <w:rPr>
          <w:sz w:val="20"/>
          <w:szCs w:val="20"/>
        </w:rPr>
        <w:t>virulent</w:t>
      </w:r>
      <w:r w:rsidR="00593326">
        <w:rPr>
          <w:sz w:val="20"/>
          <w:szCs w:val="20"/>
        </w:rPr>
        <w:t xml:space="preserve"> </w:t>
      </w:r>
      <w:r w:rsidRPr="00593326">
        <w:rPr>
          <w:sz w:val="20"/>
          <w:szCs w:val="20"/>
        </w:rPr>
        <w:t>pathotypes</w:t>
      </w:r>
      <w:r w:rsidR="00593326">
        <w:rPr>
          <w:sz w:val="20"/>
          <w:szCs w:val="20"/>
        </w:rPr>
        <w:t xml:space="preserve"> </w:t>
      </w:r>
      <w:r w:rsidRPr="00593326">
        <w:rPr>
          <w:sz w:val="20"/>
          <w:szCs w:val="20"/>
        </w:rPr>
        <w:t>of</w:t>
      </w:r>
      <w:r w:rsidR="00593326">
        <w:rPr>
          <w:sz w:val="20"/>
          <w:szCs w:val="20"/>
        </w:rPr>
        <w:t xml:space="preserve"> </w:t>
      </w:r>
      <w:r w:rsidRPr="00593326">
        <w:rPr>
          <w:sz w:val="20"/>
          <w:szCs w:val="20"/>
        </w:rPr>
        <w:t>Marek's</w:t>
      </w:r>
      <w:r w:rsidR="00593326">
        <w:rPr>
          <w:sz w:val="20"/>
          <w:szCs w:val="20"/>
        </w:rPr>
        <w:t xml:space="preserve"> </w:t>
      </w:r>
      <w:r w:rsidRPr="00593326">
        <w:rPr>
          <w:sz w:val="20"/>
          <w:szCs w:val="20"/>
        </w:rPr>
        <w:t>disease</w:t>
      </w:r>
      <w:r w:rsidR="00593326">
        <w:rPr>
          <w:sz w:val="20"/>
          <w:szCs w:val="20"/>
        </w:rPr>
        <w:t xml:space="preserve"> </w:t>
      </w:r>
      <w:r w:rsidRPr="00593326">
        <w:rPr>
          <w:sz w:val="20"/>
          <w:szCs w:val="20"/>
        </w:rPr>
        <w:t>virus</w:t>
      </w:r>
      <w:r w:rsidR="00593326">
        <w:rPr>
          <w:sz w:val="20"/>
          <w:szCs w:val="20"/>
        </w:rPr>
        <w:t xml:space="preserve"> </w:t>
      </w:r>
      <w:r w:rsidRPr="00593326">
        <w:rPr>
          <w:sz w:val="20"/>
          <w:szCs w:val="20"/>
        </w:rPr>
        <w:t>from</w:t>
      </w:r>
      <w:r w:rsidR="00593326">
        <w:rPr>
          <w:sz w:val="20"/>
          <w:szCs w:val="20"/>
        </w:rPr>
        <w:t xml:space="preserve"> </w:t>
      </w:r>
      <w:r w:rsidRPr="00593326">
        <w:rPr>
          <w:sz w:val="20"/>
          <w:szCs w:val="20"/>
        </w:rPr>
        <w:t>vaccinated</w:t>
      </w:r>
      <w:r w:rsidR="00593326">
        <w:rPr>
          <w:sz w:val="20"/>
          <w:szCs w:val="20"/>
        </w:rPr>
        <w:t xml:space="preserve"> </w:t>
      </w:r>
      <w:r w:rsidRPr="00593326">
        <w:rPr>
          <w:sz w:val="20"/>
          <w:szCs w:val="20"/>
        </w:rPr>
        <w:t>chickens</w:t>
      </w:r>
      <w:r w:rsidR="00593326">
        <w:rPr>
          <w:sz w:val="20"/>
          <w:szCs w:val="20"/>
        </w:rPr>
        <w:t xml:space="preserve"> </w:t>
      </w:r>
      <w:r w:rsidRPr="00593326">
        <w:rPr>
          <w:sz w:val="20"/>
          <w:szCs w:val="20"/>
        </w:rPr>
        <w:t>in</w:t>
      </w:r>
      <w:r w:rsidR="00593326">
        <w:rPr>
          <w:sz w:val="20"/>
          <w:szCs w:val="20"/>
        </w:rPr>
        <w:t xml:space="preserve"> </w:t>
      </w:r>
      <w:r w:rsidRPr="00593326">
        <w:rPr>
          <w:sz w:val="20"/>
          <w:szCs w:val="20"/>
        </w:rPr>
        <w:t>Europe.</w:t>
      </w:r>
      <w:r w:rsidR="00593326">
        <w:rPr>
          <w:sz w:val="20"/>
          <w:szCs w:val="20"/>
        </w:rPr>
        <w:t xml:space="preserve"> </w:t>
      </w:r>
      <w:r w:rsidRPr="00593326">
        <w:rPr>
          <w:sz w:val="20"/>
          <w:szCs w:val="20"/>
        </w:rPr>
        <w:t>Vet.</w:t>
      </w:r>
      <w:r w:rsidR="00593326">
        <w:rPr>
          <w:sz w:val="20"/>
          <w:szCs w:val="20"/>
        </w:rPr>
        <w:t xml:space="preserve"> </w:t>
      </w:r>
      <w:r w:rsidRPr="00593326">
        <w:rPr>
          <w:sz w:val="20"/>
          <w:szCs w:val="20"/>
        </w:rPr>
        <w:t>Record,</w:t>
      </w:r>
      <w:r w:rsidR="00593326">
        <w:rPr>
          <w:sz w:val="20"/>
          <w:szCs w:val="20"/>
        </w:rPr>
        <w:t xml:space="preserve"> </w:t>
      </w:r>
      <w:r w:rsidRPr="00593326">
        <w:rPr>
          <w:sz w:val="20"/>
          <w:szCs w:val="20"/>
        </w:rPr>
        <w:t>118:</w:t>
      </w:r>
      <w:r w:rsidR="00593326">
        <w:rPr>
          <w:sz w:val="20"/>
          <w:szCs w:val="20"/>
        </w:rPr>
        <w:t xml:space="preserve"> </w:t>
      </w:r>
      <w:r w:rsidRPr="00593326">
        <w:rPr>
          <w:sz w:val="20"/>
          <w:szCs w:val="20"/>
        </w:rPr>
        <w:t>688-69</w:t>
      </w:r>
      <w:r w:rsidR="00782DCB" w:rsidRPr="00593326">
        <w:rPr>
          <w:sz w:val="20"/>
          <w:szCs w:val="20"/>
        </w:rPr>
        <w:t>1</w:t>
      </w:r>
      <w:r w:rsidR="00782DCB">
        <w:rPr>
          <w:sz w:val="20"/>
          <w:szCs w:val="20"/>
        </w:rPr>
        <w:t>.</w:t>
      </w:r>
    </w:p>
    <w:p w:rsidR="008116AC" w:rsidRPr="00782DCB" w:rsidRDefault="008116AC" w:rsidP="00782DCB">
      <w:pPr>
        <w:pStyle w:val="ListParagraph"/>
        <w:numPr>
          <w:ilvl w:val="0"/>
          <w:numId w:val="1"/>
        </w:numPr>
        <w:autoSpaceDE w:val="0"/>
        <w:autoSpaceDN w:val="0"/>
        <w:bidi w:val="0"/>
        <w:adjustRightInd w:val="0"/>
        <w:snapToGrid w:val="0"/>
        <w:spacing w:after="0" w:line="240" w:lineRule="auto"/>
        <w:ind w:firstLineChars="0"/>
        <w:jc w:val="both"/>
        <w:rPr>
          <w:rFonts w:ascii="Times New Roman" w:hAnsi="Times New Roman" w:cs="Times New Roman"/>
          <w:sz w:val="20"/>
          <w:szCs w:val="20"/>
        </w:rPr>
      </w:pPr>
      <w:r w:rsidRPr="00782DCB">
        <w:rPr>
          <w:rFonts w:ascii="Times New Roman" w:hAnsi="Times New Roman" w:cs="Times New Roman"/>
          <w:sz w:val="20"/>
          <w:szCs w:val="20"/>
        </w:rPr>
        <w:t>Purchase</w:t>
      </w:r>
      <w:r w:rsidR="00593326" w:rsidRPr="00782DCB">
        <w:rPr>
          <w:rFonts w:ascii="Times New Roman" w:hAnsi="Times New Roman" w:cs="Times New Roman"/>
          <w:sz w:val="20"/>
          <w:szCs w:val="20"/>
        </w:rPr>
        <w:t xml:space="preserve"> </w:t>
      </w:r>
      <w:r w:rsidRPr="00782DCB">
        <w:rPr>
          <w:rFonts w:ascii="Times New Roman" w:hAnsi="Times New Roman" w:cs="Times New Roman"/>
          <w:sz w:val="20"/>
          <w:szCs w:val="20"/>
        </w:rPr>
        <w:t>H.G.</w:t>
      </w:r>
      <w:r w:rsidR="00593326" w:rsidRPr="00782DCB">
        <w:rPr>
          <w:rFonts w:ascii="Times New Roman" w:hAnsi="Times New Roman" w:cs="Times New Roman"/>
          <w:sz w:val="20"/>
          <w:szCs w:val="20"/>
        </w:rPr>
        <w:t xml:space="preserve"> </w:t>
      </w:r>
      <w:r w:rsidRPr="00782DCB">
        <w:rPr>
          <w:rFonts w:ascii="Times New Roman" w:hAnsi="Times New Roman" w:cs="Times New Roman"/>
          <w:sz w:val="20"/>
          <w:szCs w:val="20"/>
        </w:rPr>
        <w:t>(1985).</w:t>
      </w:r>
      <w:r w:rsidR="00593326" w:rsidRPr="00782DCB">
        <w:rPr>
          <w:rFonts w:ascii="Times New Roman" w:hAnsi="Times New Roman" w:cs="Times New Roman"/>
          <w:sz w:val="20"/>
          <w:szCs w:val="20"/>
        </w:rPr>
        <w:t xml:space="preserve"> </w:t>
      </w:r>
      <w:r w:rsidRPr="00782DCB">
        <w:rPr>
          <w:rFonts w:ascii="Times New Roman" w:hAnsi="Times New Roman" w:cs="Times New Roman"/>
          <w:sz w:val="20"/>
          <w:szCs w:val="20"/>
        </w:rPr>
        <w:t>-</w:t>
      </w:r>
      <w:r w:rsidR="00593326" w:rsidRPr="00782DCB">
        <w:rPr>
          <w:rFonts w:ascii="Times New Roman" w:hAnsi="Times New Roman" w:cs="Times New Roman"/>
          <w:sz w:val="20"/>
          <w:szCs w:val="20"/>
        </w:rPr>
        <w:t xml:space="preserve"> </w:t>
      </w:r>
      <w:r w:rsidRPr="00782DCB">
        <w:rPr>
          <w:rFonts w:ascii="Times New Roman" w:hAnsi="Times New Roman" w:cs="Times New Roman"/>
          <w:sz w:val="20"/>
          <w:szCs w:val="20"/>
        </w:rPr>
        <w:t>Clinical</w:t>
      </w:r>
      <w:r w:rsidR="00593326" w:rsidRPr="00782DCB">
        <w:rPr>
          <w:rFonts w:ascii="Times New Roman" w:hAnsi="Times New Roman" w:cs="Times New Roman"/>
          <w:sz w:val="20"/>
          <w:szCs w:val="20"/>
        </w:rPr>
        <w:t xml:space="preserve"> </w:t>
      </w:r>
      <w:r w:rsidRPr="00782DCB">
        <w:rPr>
          <w:rFonts w:ascii="Times New Roman" w:hAnsi="Times New Roman" w:cs="Times New Roman"/>
          <w:sz w:val="20"/>
          <w:szCs w:val="20"/>
        </w:rPr>
        <w:t>disease</w:t>
      </w:r>
      <w:r w:rsidR="00593326" w:rsidRPr="00782DCB">
        <w:rPr>
          <w:rFonts w:ascii="Times New Roman" w:hAnsi="Times New Roman" w:cs="Times New Roman"/>
          <w:sz w:val="20"/>
          <w:szCs w:val="20"/>
        </w:rPr>
        <w:t xml:space="preserve"> </w:t>
      </w:r>
      <w:r w:rsidRPr="00782DCB">
        <w:rPr>
          <w:rFonts w:ascii="Times New Roman" w:hAnsi="Times New Roman" w:cs="Times New Roman"/>
          <w:sz w:val="20"/>
          <w:szCs w:val="20"/>
        </w:rPr>
        <w:t>and</w:t>
      </w:r>
      <w:r w:rsidR="00593326" w:rsidRPr="00782DCB">
        <w:rPr>
          <w:rFonts w:ascii="Times New Roman" w:hAnsi="Times New Roman" w:cs="Times New Roman"/>
          <w:sz w:val="20"/>
          <w:szCs w:val="20"/>
        </w:rPr>
        <w:t xml:space="preserve"> </w:t>
      </w:r>
      <w:r w:rsidRPr="00782DCB">
        <w:rPr>
          <w:rFonts w:ascii="Times New Roman" w:hAnsi="Times New Roman" w:cs="Times New Roman"/>
          <w:sz w:val="20"/>
          <w:szCs w:val="20"/>
        </w:rPr>
        <w:t>its</w:t>
      </w:r>
      <w:r w:rsidR="00593326" w:rsidRPr="00782DCB">
        <w:rPr>
          <w:rFonts w:ascii="Times New Roman" w:hAnsi="Times New Roman" w:cs="Times New Roman"/>
          <w:sz w:val="20"/>
          <w:szCs w:val="20"/>
        </w:rPr>
        <w:t xml:space="preserve"> </w:t>
      </w:r>
      <w:r w:rsidRPr="00782DCB">
        <w:rPr>
          <w:rFonts w:ascii="Times New Roman" w:hAnsi="Times New Roman" w:cs="Times New Roman"/>
          <w:sz w:val="20"/>
          <w:szCs w:val="20"/>
        </w:rPr>
        <w:t>economic</w:t>
      </w:r>
      <w:r w:rsidR="00593326" w:rsidRPr="00782DCB">
        <w:rPr>
          <w:rFonts w:ascii="Times New Roman" w:hAnsi="Times New Roman" w:cs="Times New Roman"/>
          <w:sz w:val="20"/>
          <w:szCs w:val="20"/>
        </w:rPr>
        <w:t xml:space="preserve"> </w:t>
      </w:r>
      <w:r w:rsidRPr="00782DCB">
        <w:rPr>
          <w:rFonts w:ascii="Times New Roman" w:hAnsi="Times New Roman" w:cs="Times New Roman"/>
          <w:sz w:val="20"/>
          <w:szCs w:val="20"/>
        </w:rPr>
        <w:t>impact.</w:t>
      </w:r>
      <w:r w:rsidR="00593326" w:rsidRPr="00782DCB">
        <w:rPr>
          <w:rFonts w:ascii="Times New Roman" w:hAnsi="Times New Roman" w:cs="Times New Roman"/>
          <w:sz w:val="20"/>
          <w:szCs w:val="20"/>
        </w:rPr>
        <w:t xml:space="preserve"> </w:t>
      </w:r>
      <w:r w:rsidRPr="00782DCB">
        <w:rPr>
          <w:rFonts w:ascii="Times New Roman" w:hAnsi="Times New Roman" w:cs="Times New Roman"/>
          <w:i/>
          <w:iCs/>
          <w:sz w:val="20"/>
          <w:szCs w:val="20"/>
        </w:rPr>
        <w:t>In</w:t>
      </w:r>
      <w:r w:rsidR="00593326" w:rsidRPr="00782DCB">
        <w:rPr>
          <w:rFonts w:ascii="Times New Roman" w:hAnsi="Times New Roman" w:cs="Times New Roman"/>
          <w:i/>
          <w:iCs/>
          <w:sz w:val="20"/>
          <w:szCs w:val="20"/>
        </w:rPr>
        <w:t xml:space="preserve"> </w:t>
      </w:r>
      <w:r w:rsidRPr="00782DCB">
        <w:rPr>
          <w:rFonts w:ascii="Times New Roman" w:hAnsi="Times New Roman" w:cs="Times New Roman"/>
          <w:sz w:val="20"/>
          <w:szCs w:val="20"/>
        </w:rPr>
        <w:t>Marek's</w:t>
      </w:r>
      <w:r w:rsidR="00593326" w:rsidRPr="00782DCB">
        <w:rPr>
          <w:rFonts w:ascii="Times New Roman" w:hAnsi="Times New Roman" w:cs="Times New Roman"/>
          <w:sz w:val="20"/>
          <w:szCs w:val="20"/>
        </w:rPr>
        <w:t xml:space="preserve"> </w:t>
      </w:r>
      <w:r w:rsidRPr="00782DCB">
        <w:rPr>
          <w:rFonts w:ascii="Times New Roman" w:hAnsi="Times New Roman" w:cs="Times New Roman"/>
          <w:sz w:val="20"/>
          <w:szCs w:val="20"/>
        </w:rPr>
        <w:t>disease</w:t>
      </w:r>
      <w:r w:rsidR="00593326" w:rsidRPr="00782DCB">
        <w:rPr>
          <w:rFonts w:ascii="Times New Roman" w:hAnsi="Times New Roman" w:cs="Times New Roman"/>
          <w:sz w:val="20"/>
          <w:szCs w:val="20"/>
        </w:rPr>
        <w:t xml:space="preserve"> </w:t>
      </w:r>
      <w:r w:rsidRPr="00782DCB">
        <w:rPr>
          <w:rFonts w:ascii="Times New Roman" w:hAnsi="Times New Roman" w:cs="Times New Roman"/>
          <w:sz w:val="20"/>
          <w:szCs w:val="20"/>
        </w:rPr>
        <w:t>(L.N.</w:t>
      </w:r>
      <w:r w:rsidR="00593326" w:rsidRPr="00782DCB">
        <w:rPr>
          <w:rFonts w:ascii="Times New Roman" w:hAnsi="Times New Roman" w:cs="Times New Roman"/>
          <w:sz w:val="20"/>
          <w:szCs w:val="20"/>
        </w:rPr>
        <w:t xml:space="preserve"> </w:t>
      </w:r>
      <w:r w:rsidRPr="00782DCB">
        <w:rPr>
          <w:rFonts w:ascii="Times New Roman" w:hAnsi="Times New Roman" w:cs="Times New Roman"/>
          <w:sz w:val="20"/>
          <w:szCs w:val="20"/>
        </w:rPr>
        <w:t>Payne,</w:t>
      </w:r>
      <w:r w:rsidR="00593326" w:rsidRPr="00782DCB">
        <w:rPr>
          <w:rFonts w:ascii="Times New Roman" w:hAnsi="Times New Roman" w:cs="Times New Roman"/>
          <w:sz w:val="20"/>
          <w:szCs w:val="20"/>
        </w:rPr>
        <w:t xml:space="preserve"> </w:t>
      </w:r>
      <w:r w:rsidRPr="00782DCB">
        <w:rPr>
          <w:rFonts w:ascii="Times New Roman" w:hAnsi="Times New Roman" w:cs="Times New Roman"/>
          <w:sz w:val="20"/>
          <w:szCs w:val="20"/>
        </w:rPr>
        <w:t>ed.).</w:t>
      </w:r>
      <w:r w:rsidR="00593326" w:rsidRPr="00782DCB">
        <w:rPr>
          <w:rFonts w:ascii="Times New Roman" w:hAnsi="Times New Roman" w:cs="Times New Roman"/>
          <w:sz w:val="20"/>
          <w:szCs w:val="20"/>
        </w:rPr>
        <w:t xml:space="preserve"> </w:t>
      </w:r>
      <w:r w:rsidRPr="00782DCB">
        <w:rPr>
          <w:rFonts w:ascii="Times New Roman" w:hAnsi="Times New Roman" w:cs="Times New Roman"/>
          <w:sz w:val="20"/>
          <w:szCs w:val="20"/>
        </w:rPr>
        <w:t>Martinus</w:t>
      </w:r>
      <w:r w:rsidR="00593326" w:rsidRPr="00782DCB">
        <w:rPr>
          <w:rFonts w:ascii="Times New Roman" w:hAnsi="Times New Roman" w:cs="Times New Roman"/>
          <w:sz w:val="20"/>
          <w:szCs w:val="20"/>
        </w:rPr>
        <w:t xml:space="preserve"> </w:t>
      </w:r>
      <w:r w:rsidRPr="00782DCB">
        <w:rPr>
          <w:rFonts w:ascii="Times New Roman" w:hAnsi="Times New Roman" w:cs="Times New Roman"/>
          <w:sz w:val="20"/>
          <w:szCs w:val="20"/>
        </w:rPr>
        <w:t>Nijhoff</w:t>
      </w:r>
      <w:r w:rsidR="00593326" w:rsidRPr="00782DCB">
        <w:rPr>
          <w:rFonts w:ascii="Times New Roman" w:hAnsi="Times New Roman" w:cs="Times New Roman"/>
          <w:sz w:val="20"/>
          <w:szCs w:val="20"/>
        </w:rPr>
        <w:t xml:space="preserve"> </w:t>
      </w:r>
      <w:r w:rsidRPr="00782DCB">
        <w:rPr>
          <w:rFonts w:ascii="Times New Roman" w:hAnsi="Times New Roman" w:cs="Times New Roman"/>
          <w:sz w:val="20"/>
          <w:szCs w:val="20"/>
        </w:rPr>
        <w:t>Publishing,</w:t>
      </w:r>
      <w:r w:rsidR="00593326" w:rsidRPr="00782DCB">
        <w:rPr>
          <w:rFonts w:ascii="Times New Roman" w:hAnsi="Times New Roman" w:cs="Times New Roman"/>
          <w:sz w:val="20"/>
          <w:szCs w:val="20"/>
        </w:rPr>
        <w:t xml:space="preserve"> </w:t>
      </w:r>
      <w:r w:rsidRPr="00782DCB">
        <w:rPr>
          <w:rFonts w:ascii="Times New Roman" w:hAnsi="Times New Roman" w:cs="Times New Roman"/>
          <w:sz w:val="20"/>
          <w:szCs w:val="20"/>
        </w:rPr>
        <w:t>Boston,</w:t>
      </w:r>
      <w:r w:rsidR="00593326" w:rsidRPr="00782DCB">
        <w:rPr>
          <w:rFonts w:ascii="Times New Roman" w:hAnsi="Times New Roman" w:cs="Times New Roman"/>
          <w:sz w:val="20"/>
          <w:szCs w:val="20"/>
        </w:rPr>
        <w:t xml:space="preserve"> </w:t>
      </w:r>
      <w:r w:rsidRPr="00782DCB">
        <w:rPr>
          <w:rFonts w:ascii="Times New Roman" w:hAnsi="Times New Roman" w:cs="Times New Roman"/>
          <w:sz w:val="20"/>
          <w:szCs w:val="20"/>
        </w:rPr>
        <w:t>17-24.</w:t>
      </w:r>
    </w:p>
    <w:p w:rsidR="00782DCB" w:rsidRDefault="008116AC" w:rsidP="00782DCB">
      <w:pPr>
        <w:pStyle w:val="intro"/>
        <w:numPr>
          <w:ilvl w:val="0"/>
          <w:numId w:val="1"/>
        </w:numPr>
        <w:shd w:val="clear" w:color="auto" w:fill="FFFFFF"/>
        <w:snapToGrid w:val="0"/>
        <w:spacing w:line="240" w:lineRule="auto"/>
        <w:jc w:val="both"/>
        <w:rPr>
          <w:sz w:val="20"/>
          <w:szCs w:val="20"/>
        </w:rPr>
      </w:pPr>
      <w:r w:rsidRPr="00593326">
        <w:rPr>
          <w:sz w:val="20"/>
          <w:szCs w:val="20"/>
        </w:rPr>
        <w:t>Raja,</w:t>
      </w:r>
      <w:r w:rsidR="00593326">
        <w:rPr>
          <w:sz w:val="20"/>
          <w:szCs w:val="20"/>
        </w:rPr>
        <w:t xml:space="preserve"> </w:t>
      </w:r>
      <w:r w:rsidRPr="00593326">
        <w:rPr>
          <w:sz w:val="20"/>
          <w:szCs w:val="20"/>
        </w:rPr>
        <w:t>A.,</w:t>
      </w:r>
      <w:r w:rsidR="00593326">
        <w:rPr>
          <w:sz w:val="20"/>
          <w:szCs w:val="20"/>
        </w:rPr>
        <w:t xml:space="preserve"> </w:t>
      </w:r>
      <w:r w:rsidRPr="00593326">
        <w:rPr>
          <w:sz w:val="20"/>
          <w:szCs w:val="20"/>
        </w:rPr>
        <w:t>G.</w:t>
      </w:r>
      <w:r w:rsidR="00593326">
        <w:rPr>
          <w:sz w:val="20"/>
          <w:szCs w:val="20"/>
        </w:rPr>
        <w:t xml:space="preserve"> </w:t>
      </w:r>
      <w:r w:rsidRPr="00593326">
        <w:rPr>
          <w:sz w:val="20"/>
          <w:szCs w:val="20"/>
        </w:rPr>
        <w:t>Dhinakar-Raj,</w:t>
      </w:r>
      <w:r w:rsidR="00593326">
        <w:rPr>
          <w:sz w:val="20"/>
          <w:szCs w:val="20"/>
        </w:rPr>
        <w:t xml:space="preserve"> </w:t>
      </w:r>
      <w:r w:rsidRPr="00593326">
        <w:rPr>
          <w:sz w:val="20"/>
          <w:szCs w:val="20"/>
        </w:rPr>
        <w:t>P.</w:t>
      </w:r>
      <w:r w:rsidR="00593326">
        <w:rPr>
          <w:sz w:val="20"/>
          <w:szCs w:val="20"/>
        </w:rPr>
        <w:t xml:space="preserve"> </w:t>
      </w:r>
      <w:r w:rsidRPr="00593326">
        <w:rPr>
          <w:sz w:val="20"/>
          <w:szCs w:val="20"/>
        </w:rPr>
        <w:t>Bhuvaneswari,</w:t>
      </w:r>
      <w:r w:rsidR="00593326">
        <w:rPr>
          <w:sz w:val="20"/>
          <w:szCs w:val="20"/>
        </w:rPr>
        <w:t xml:space="preserve"> </w:t>
      </w:r>
      <w:r w:rsidRPr="00593326">
        <w:rPr>
          <w:sz w:val="20"/>
          <w:szCs w:val="20"/>
        </w:rPr>
        <w:t>C.</w:t>
      </w:r>
      <w:r w:rsidR="00593326">
        <w:rPr>
          <w:sz w:val="20"/>
          <w:szCs w:val="20"/>
        </w:rPr>
        <w:t xml:space="preserve"> </w:t>
      </w:r>
      <w:r w:rsidRPr="00593326">
        <w:rPr>
          <w:sz w:val="20"/>
          <w:szCs w:val="20"/>
        </w:rPr>
        <w:t>Balachand-Ran</w:t>
      </w:r>
      <w:r w:rsidR="00593326">
        <w:rPr>
          <w:sz w:val="20"/>
          <w:szCs w:val="20"/>
        </w:rPr>
        <w:t xml:space="preserve"> </w:t>
      </w:r>
      <w:r w:rsidRPr="00593326">
        <w:rPr>
          <w:sz w:val="20"/>
          <w:szCs w:val="20"/>
        </w:rPr>
        <w:t>and</w:t>
      </w:r>
      <w:r w:rsidR="00593326">
        <w:rPr>
          <w:sz w:val="20"/>
          <w:szCs w:val="20"/>
        </w:rPr>
        <w:t xml:space="preserve"> </w:t>
      </w:r>
      <w:r w:rsidRPr="00593326">
        <w:rPr>
          <w:sz w:val="20"/>
          <w:szCs w:val="20"/>
        </w:rPr>
        <w:t>K.</w:t>
      </w:r>
      <w:r w:rsidR="00593326">
        <w:rPr>
          <w:sz w:val="20"/>
          <w:szCs w:val="20"/>
        </w:rPr>
        <w:t xml:space="preserve"> </w:t>
      </w:r>
      <w:r w:rsidRPr="00593326">
        <w:rPr>
          <w:sz w:val="20"/>
          <w:szCs w:val="20"/>
        </w:rPr>
        <w:t>Kumanan,</w:t>
      </w:r>
      <w:r w:rsidR="00593326">
        <w:rPr>
          <w:sz w:val="20"/>
          <w:szCs w:val="20"/>
        </w:rPr>
        <w:t xml:space="preserve"> </w:t>
      </w:r>
      <w:r w:rsidRPr="00593326">
        <w:rPr>
          <w:sz w:val="20"/>
          <w:szCs w:val="20"/>
        </w:rPr>
        <w:t>2009.</w:t>
      </w:r>
      <w:r w:rsidR="00593326">
        <w:rPr>
          <w:sz w:val="20"/>
          <w:szCs w:val="20"/>
        </w:rPr>
        <w:t xml:space="preserve"> </w:t>
      </w:r>
      <w:bookmarkStart w:id="11" w:name="1090306_ja"/>
      <w:bookmarkEnd w:id="11"/>
      <w:r w:rsidRPr="00593326">
        <w:rPr>
          <w:sz w:val="20"/>
          <w:szCs w:val="20"/>
        </w:rPr>
        <w:t>Detection</w:t>
      </w:r>
      <w:r w:rsidR="00593326">
        <w:rPr>
          <w:sz w:val="20"/>
          <w:szCs w:val="20"/>
        </w:rPr>
        <w:t xml:space="preserve"> </w:t>
      </w:r>
      <w:r w:rsidRPr="00593326">
        <w:rPr>
          <w:sz w:val="20"/>
          <w:szCs w:val="20"/>
        </w:rPr>
        <w:t>of</w:t>
      </w:r>
      <w:r w:rsidR="00593326">
        <w:rPr>
          <w:sz w:val="20"/>
          <w:szCs w:val="20"/>
        </w:rPr>
        <w:t xml:space="preserve"> </w:t>
      </w:r>
      <w:r w:rsidRPr="00593326">
        <w:rPr>
          <w:sz w:val="20"/>
          <w:szCs w:val="20"/>
        </w:rPr>
        <w:t>virulent</w:t>
      </w:r>
      <w:r w:rsidR="00593326">
        <w:rPr>
          <w:sz w:val="20"/>
          <w:szCs w:val="20"/>
        </w:rPr>
        <w:t xml:space="preserve"> </w:t>
      </w:r>
      <w:r w:rsidRPr="00593326">
        <w:rPr>
          <w:sz w:val="20"/>
          <w:szCs w:val="20"/>
        </w:rPr>
        <w:t>MD</w:t>
      </w:r>
      <w:r w:rsidR="00593326">
        <w:rPr>
          <w:sz w:val="20"/>
          <w:szCs w:val="20"/>
        </w:rPr>
        <w:t xml:space="preserve"> </w:t>
      </w:r>
      <w:r w:rsidRPr="00593326">
        <w:rPr>
          <w:sz w:val="20"/>
          <w:szCs w:val="20"/>
        </w:rPr>
        <w:t>virus</w:t>
      </w:r>
      <w:r w:rsidR="00593326">
        <w:rPr>
          <w:sz w:val="20"/>
          <w:szCs w:val="20"/>
        </w:rPr>
        <w:t xml:space="preserve"> </w:t>
      </w:r>
      <w:r w:rsidRPr="00593326">
        <w:rPr>
          <w:sz w:val="20"/>
          <w:szCs w:val="20"/>
        </w:rPr>
        <w:t>in</w:t>
      </w:r>
      <w:r w:rsidR="00593326">
        <w:rPr>
          <w:sz w:val="20"/>
          <w:szCs w:val="20"/>
        </w:rPr>
        <w:t xml:space="preserve"> </w:t>
      </w:r>
      <w:r w:rsidRPr="00593326">
        <w:rPr>
          <w:sz w:val="20"/>
          <w:szCs w:val="20"/>
        </w:rPr>
        <w:t>poultry</w:t>
      </w:r>
      <w:r w:rsidR="00593326">
        <w:rPr>
          <w:sz w:val="20"/>
          <w:szCs w:val="20"/>
        </w:rPr>
        <w:t xml:space="preserve"> </w:t>
      </w:r>
      <w:r w:rsidRPr="00593326">
        <w:rPr>
          <w:sz w:val="20"/>
          <w:szCs w:val="20"/>
        </w:rPr>
        <w:t>in</w:t>
      </w:r>
      <w:r w:rsidR="00593326">
        <w:rPr>
          <w:sz w:val="20"/>
          <w:szCs w:val="20"/>
        </w:rPr>
        <w:t xml:space="preserve"> </w:t>
      </w:r>
      <w:r w:rsidRPr="00593326">
        <w:rPr>
          <w:sz w:val="20"/>
          <w:szCs w:val="20"/>
        </w:rPr>
        <w:t>India.</w:t>
      </w:r>
      <w:r w:rsidR="00593326">
        <w:rPr>
          <w:sz w:val="20"/>
          <w:szCs w:val="20"/>
        </w:rPr>
        <w:t xml:space="preserve"> </w:t>
      </w:r>
      <w:r w:rsidRPr="00593326">
        <w:rPr>
          <w:sz w:val="20"/>
          <w:szCs w:val="20"/>
        </w:rPr>
        <w:t>Acta</w:t>
      </w:r>
      <w:r w:rsidR="002C1A19">
        <w:rPr>
          <w:rFonts w:eastAsiaTheme="minorEastAsia" w:hint="eastAsia"/>
          <w:sz w:val="20"/>
          <w:szCs w:val="20"/>
          <w:lang w:eastAsia="zh-CN"/>
        </w:rPr>
        <w:t xml:space="preserve"> </w:t>
      </w:r>
      <w:r w:rsidRPr="00593326">
        <w:rPr>
          <w:sz w:val="20"/>
          <w:szCs w:val="20"/>
        </w:rPr>
        <w:t>Virol.,</w:t>
      </w:r>
      <w:r w:rsidR="00593326">
        <w:rPr>
          <w:sz w:val="20"/>
          <w:szCs w:val="20"/>
        </w:rPr>
        <w:t xml:space="preserve"> </w:t>
      </w:r>
      <w:r w:rsidRPr="00593326">
        <w:rPr>
          <w:sz w:val="20"/>
          <w:szCs w:val="20"/>
        </w:rPr>
        <w:t>53:</w:t>
      </w:r>
      <w:r w:rsidR="00593326">
        <w:rPr>
          <w:sz w:val="20"/>
          <w:szCs w:val="20"/>
        </w:rPr>
        <w:t xml:space="preserve"> </w:t>
      </w:r>
      <w:r w:rsidRPr="00593326">
        <w:rPr>
          <w:sz w:val="20"/>
          <w:szCs w:val="20"/>
        </w:rPr>
        <w:t>255-26</w:t>
      </w:r>
      <w:r w:rsidR="00782DCB" w:rsidRPr="00593326">
        <w:rPr>
          <w:sz w:val="20"/>
          <w:szCs w:val="20"/>
        </w:rPr>
        <w:t>0</w:t>
      </w:r>
      <w:r w:rsidR="00782DCB">
        <w:rPr>
          <w:sz w:val="20"/>
          <w:szCs w:val="20"/>
        </w:rPr>
        <w:t>.</w:t>
      </w:r>
    </w:p>
    <w:p w:rsidR="008116AC" w:rsidRPr="00593326" w:rsidRDefault="008116AC" w:rsidP="00782DCB">
      <w:pPr>
        <w:pStyle w:val="intro"/>
        <w:numPr>
          <w:ilvl w:val="0"/>
          <w:numId w:val="1"/>
        </w:numPr>
        <w:shd w:val="clear" w:color="auto" w:fill="FFFFFF"/>
        <w:snapToGrid w:val="0"/>
        <w:spacing w:line="240" w:lineRule="auto"/>
        <w:jc w:val="both"/>
        <w:rPr>
          <w:sz w:val="20"/>
          <w:szCs w:val="20"/>
        </w:rPr>
      </w:pPr>
      <w:r w:rsidRPr="00593326">
        <w:rPr>
          <w:sz w:val="20"/>
          <w:szCs w:val="20"/>
        </w:rPr>
        <w:t>Rajkhowa,</w:t>
      </w:r>
      <w:r w:rsidR="00593326">
        <w:rPr>
          <w:sz w:val="20"/>
          <w:szCs w:val="20"/>
        </w:rPr>
        <w:t xml:space="preserve"> </w:t>
      </w:r>
      <w:r w:rsidRPr="00593326">
        <w:rPr>
          <w:sz w:val="20"/>
          <w:szCs w:val="20"/>
        </w:rPr>
        <w:t>T.K.,</w:t>
      </w:r>
      <w:r w:rsidR="00593326">
        <w:rPr>
          <w:sz w:val="20"/>
          <w:szCs w:val="20"/>
        </w:rPr>
        <w:t xml:space="preserve"> </w:t>
      </w:r>
      <w:r w:rsidRPr="00593326">
        <w:rPr>
          <w:sz w:val="20"/>
          <w:szCs w:val="20"/>
        </w:rPr>
        <w:t>2005.</w:t>
      </w:r>
      <w:r w:rsidR="00593326">
        <w:rPr>
          <w:sz w:val="20"/>
          <w:szCs w:val="20"/>
        </w:rPr>
        <w:t xml:space="preserve"> </w:t>
      </w:r>
      <w:bookmarkStart w:id="12" w:name="1090307_ja"/>
      <w:bookmarkEnd w:id="12"/>
      <w:r w:rsidRPr="00593326">
        <w:rPr>
          <w:sz w:val="20"/>
          <w:szCs w:val="20"/>
        </w:rPr>
        <w:t>Acute</w:t>
      </w:r>
      <w:r w:rsidR="00593326">
        <w:rPr>
          <w:sz w:val="20"/>
          <w:szCs w:val="20"/>
        </w:rPr>
        <w:t xml:space="preserve"> </w:t>
      </w:r>
      <w:r w:rsidRPr="00593326">
        <w:rPr>
          <w:sz w:val="20"/>
          <w:szCs w:val="20"/>
        </w:rPr>
        <w:t>Marek's</w:t>
      </w:r>
      <w:r w:rsidR="00593326">
        <w:rPr>
          <w:sz w:val="20"/>
          <w:szCs w:val="20"/>
        </w:rPr>
        <w:t xml:space="preserve"> </w:t>
      </w:r>
      <w:r w:rsidRPr="00593326">
        <w:rPr>
          <w:sz w:val="20"/>
          <w:szCs w:val="20"/>
        </w:rPr>
        <w:t>disease</w:t>
      </w:r>
      <w:r w:rsidR="00593326">
        <w:rPr>
          <w:sz w:val="20"/>
          <w:szCs w:val="20"/>
        </w:rPr>
        <w:t xml:space="preserve"> </w:t>
      </w:r>
      <w:r w:rsidRPr="00593326">
        <w:rPr>
          <w:sz w:val="20"/>
          <w:szCs w:val="20"/>
        </w:rPr>
        <w:t>outbreak</w:t>
      </w:r>
      <w:r w:rsidR="00593326">
        <w:rPr>
          <w:sz w:val="20"/>
          <w:szCs w:val="20"/>
        </w:rPr>
        <w:t xml:space="preserve"> </w:t>
      </w:r>
      <w:r w:rsidRPr="00593326">
        <w:rPr>
          <w:sz w:val="20"/>
          <w:szCs w:val="20"/>
        </w:rPr>
        <w:t>in</w:t>
      </w:r>
      <w:r w:rsidR="00593326">
        <w:rPr>
          <w:sz w:val="20"/>
          <w:szCs w:val="20"/>
        </w:rPr>
        <w:t xml:space="preserve"> </w:t>
      </w:r>
      <w:r w:rsidRPr="00593326">
        <w:rPr>
          <w:sz w:val="20"/>
          <w:szCs w:val="20"/>
        </w:rPr>
        <w:t>commercial</w:t>
      </w:r>
      <w:r w:rsidR="00593326">
        <w:rPr>
          <w:sz w:val="20"/>
          <w:szCs w:val="20"/>
        </w:rPr>
        <w:t xml:space="preserve"> </w:t>
      </w:r>
      <w:r w:rsidRPr="00593326">
        <w:rPr>
          <w:sz w:val="20"/>
          <w:szCs w:val="20"/>
        </w:rPr>
        <w:t>chicken</w:t>
      </w:r>
      <w:r w:rsidR="00593326">
        <w:rPr>
          <w:sz w:val="20"/>
          <w:szCs w:val="20"/>
        </w:rPr>
        <w:t xml:space="preserve"> </w:t>
      </w:r>
      <w:r w:rsidRPr="00593326">
        <w:rPr>
          <w:sz w:val="20"/>
          <w:szCs w:val="20"/>
        </w:rPr>
        <w:t>in</w:t>
      </w:r>
      <w:r w:rsidR="00593326">
        <w:rPr>
          <w:sz w:val="20"/>
          <w:szCs w:val="20"/>
        </w:rPr>
        <w:t xml:space="preserve"> </w:t>
      </w:r>
      <w:r w:rsidRPr="00593326">
        <w:rPr>
          <w:sz w:val="20"/>
          <w:szCs w:val="20"/>
        </w:rPr>
        <w:t>Aizawl</w:t>
      </w:r>
      <w:r w:rsidR="00593326">
        <w:rPr>
          <w:sz w:val="20"/>
          <w:szCs w:val="20"/>
        </w:rPr>
        <w:t xml:space="preserve"> </w:t>
      </w:r>
      <w:r w:rsidRPr="00593326">
        <w:rPr>
          <w:sz w:val="20"/>
          <w:szCs w:val="20"/>
        </w:rPr>
        <w:t>Mizoram.</w:t>
      </w:r>
      <w:r w:rsidR="00593326">
        <w:rPr>
          <w:sz w:val="20"/>
          <w:szCs w:val="20"/>
        </w:rPr>
        <w:t xml:space="preserve"> </w:t>
      </w:r>
      <w:r w:rsidRPr="00593326">
        <w:rPr>
          <w:sz w:val="20"/>
          <w:szCs w:val="20"/>
        </w:rPr>
        <w:t>Indian</w:t>
      </w:r>
      <w:r w:rsidR="00593326">
        <w:rPr>
          <w:sz w:val="20"/>
          <w:szCs w:val="20"/>
        </w:rPr>
        <w:t xml:space="preserve"> </w:t>
      </w:r>
      <w:r w:rsidRPr="00593326">
        <w:rPr>
          <w:sz w:val="20"/>
          <w:szCs w:val="20"/>
        </w:rPr>
        <w:t>J.</w:t>
      </w:r>
      <w:r w:rsidR="00593326">
        <w:rPr>
          <w:sz w:val="20"/>
          <w:szCs w:val="20"/>
        </w:rPr>
        <w:t xml:space="preserve"> </w:t>
      </w:r>
      <w:r w:rsidRPr="00593326">
        <w:rPr>
          <w:sz w:val="20"/>
          <w:szCs w:val="20"/>
        </w:rPr>
        <w:t>Vet.</w:t>
      </w:r>
      <w:r w:rsidR="00593326">
        <w:rPr>
          <w:sz w:val="20"/>
          <w:szCs w:val="20"/>
        </w:rPr>
        <w:t xml:space="preserve"> </w:t>
      </w:r>
      <w:r w:rsidRPr="00593326">
        <w:rPr>
          <w:sz w:val="20"/>
          <w:szCs w:val="20"/>
        </w:rPr>
        <w:t>Pathol.,</w:t>
      </w:r>
      <w:r w:rsidR="00593326">
        <w:rPr>
          <w:sz w:val="20"/>
          <w:szCs w:val="20"/>
        </w:rPr>
        <w:t xml:space="preserve"> </w:t>
      </w:r>
      <w:r w:rsidRPr="00593326">
        <w:rPr>
          <w:sz w:val="20"/>
          <w:szCs w:val="20"/>
        </w:rPr>
        <w:t>29:</w:t>
      </w:r>
      <w:r w:rsidR="00593326">
        <w:rPr>
          <w:sz w:val="20"/>
          <w:szCs w:val="20"/>
        </w:rPr>
        <w:t xml:space="preserve"> </w:t>
      </w:r>
      <w:r w:rsidRPr="00593326">
        <w:rPr>
          <w:sz w:val="20"/>
          <w:szCs w:val="20"/>
        </w:rPr>
        <w:t>127-128.</w:t>
      </w:r>
    </w:p>
    <w:p w:rsidR="008116AC" w:rsidRPr="00593326" w:rsidRDefault="008116AC" w:rsidP="00782DCB">
      <w:pPr>
        <w:pStyle w:val="Pa10"/>
        <w:numPr>
          <w:ilvl w:val="0"/>
          <w:numId w:val="1"/>
        </w:numPr>
        <w:snapToGrid w:val="0"/>
        <w:spacing w:line="240" w:lineRule="auto"/>
        <w:jc w:val="both"/>
        <w:rPr>
          <w:sz w:val="20"/>
          <w:szCs w:val="20"/>
        </w:rPr>
      </w:pPr>
      <w:r w:rsidRPr="00593326">
        <w:rPr>
          <w:sz w:val="20"/>
          <w:szCs w:val="20"/>
        </w:rPr>
        <w:t>Read,</w:t>
      </w:r>
      <w:r w:rsidR="00593326">
        <w:rPr>
          <w:sz w:val="20"/>
          <w:szCs w:val="20"/>
        </w:rPr>
        <w:t xml:space="preserve"> </w:t>
      </w:r>
      <w:r w:rsidRPr="00593326">
        <w:rPr>
          <w:sz w:val="20"/>
          <w:szCs w:val="20"/>
        </w:rPr>
        <w:t>A.F.,</w:t>
      </w:r>
      <w:r w:rsidR="00593326">
        <w:rPr>
          <w:sz w:val="20"/>
          <w:szCs w:val="20"/>
        </w:rPr>
        <w:t xml:space="preserve"> </w:t>
      </w:r>
      <w:r w:rsidRPr="00593326">
        <w:rPr>
          <w:sz w:val="20"/>
          <w:szCs w:val="20"/>
        </w:rPr>
        <w:t>Baigent,</w:t>
      </w:r>
      <w:r w:rsidR="00593326">
        <w:rPr>
          <w:sz w:val="20"/>
          <w:szCs w:val="20"/>
        </w:rPr>
        <w:t xml:space="preserve"> </w:t>
      </w:r>
      <w:r w:rsidRPr="00593326">
        <w:rPr>
          <w:sz w:val="20"/>
          <w:szCs w:val="20"/>
        </w:rPr>
        <w:t>S.J.,</w:t>
      </w:r>
      <w:r w:rsidR="00593326">
        <w:rPr>
          <w:sz w:val="20"/>
          <w:szCs w:val="20"/>
        </w:rPr>
        <w:t xml:space="preserve"> </w:t>
      </w:r>
      <w:r w:rsidRPr="00593326">
        <w:rPr>
          <w:sz w:val="20"/>
          <w:szCs w:val="20"/>
        </w:rPr>
        <w:t>Powers,</w:t>
      </w:r>
      <w:r w:rsidR="00593326">
        <w:rPr>
          <w:sz w:val="20"/>
          <w:szCs w:val="20"/>
        </w:rPr>
        <w:t xml:space="preserve"> </w:t>
      </w:r>
      <w:r w:rsidRPr="00593326">
        <w:rPr>
          <w:sz w:val="20"/>
          <w:szCs w:val="20"/>
        </w:rPr>
        <w:t>C.,</w:t>
      </w:r>
      <w:r w:rsidR="00593326">
        <w:rPr>
          <w:sz w:val="20"/>
          <w:szCs w:val="20"/>
        </w:rPr>
        <w:t xml:space="preserve"> </w:t>
      </w:r>
      <w:r w:rsidRPr="00593326">
        <w:rPr>
          <w:sz w:val="20"/>
          <w:szCs w:val="20"/>
        </w:rPr>
        <w:t>Kgosana,</w:t>
      </w:r>
      <w:r w:rsidR="00593326">
        <w:rPr>
          <w:sz w:val="20"/>
          <w:szCs w:val="20"/>
        </w:rPr>
        <w:t xml:space="preserve"> </w:t>
      </w:r>
      <w:r w:rsidRPr="00593326">
        <w:rPr>
          <w:sz w:val="20"/>
          <w:szCs w:val="20"/>
        </w:rPr>
        <w:t>L.B.,</w:t>
      </w:r>
      <w:r w:rsidR="00593326">
        <w:rPr>
          <w:sz w:val="20"/>
          <w:szCs w:val="20"/>
        </w:rPr>
        <w:t xml:space="preserve"> </w:t>
      </w:r>
      <w:r w:rsidRPr="00593326">
        <w:rPr>
          <w:sz w:val="20"/>
          <w:szCs w:val="20"/>
        </w:rPr>
        <w:t>Blackwell,</w:t>
      </w:r>
      <w:r w:rsidR="00593326">
        <w:rPr>
          <w:sz w:val="20"/>
          <w:szCs w:val="20"/>
        </w:rPr>
        <w:t xml:space="preserve"> </w:t>
      </w:r>
      <w:r w:rsidRPr="00593326">
        <w:rPr>
          <w:sz w:val="20"/>
          <w:szCs w:val="20"/>
        </w:rPr>
        <w:t>L.,</w:t>
      </w:r>
      <w:r w:rsidR="00593326">
        <w:rPr>
          <w:sz w:val="20"/>
          <w:szCs w:val="20"/>
        </w:rPr>
        <w:t xml:space="preserve"> </w:t>
      </w:r>
      <w:r w:rsidRPr="00593326">
        <w:rPr>
          <w:sz w:val="20"/>
          <w:szCs w:val="20"/>
        </w:rPr>
        <w:t>Smith,</w:t>
      </w:r>
      <w:r w:rsidR="00593326">
        <w:rPr>
          <w:sz w:val="20"/>
          <w:szCs w:val="20"/>
        </w:rPr>
        <w:t xml:space="preserve"> </w:t>
      </w:r>
      <w:r w:rsidRPr="00593326">
        <w:rPr>
          <w:sz w:val="20"/>
          <w:szCs w:val="20"/>
        </w:rPr>
        <w:t>L.P.,</w:t>
      </w:r>
      <w:r w:rsidR="00593326">
        <w:rPr>
          <w:sz w:val="20"/>
          <w:szCs w:val="20"/>
        </w:rPr>
        <w:t xml:space="preserve"> </w:t>
      </w:r>
      <w:r w:rsidRPr="00593326">
        <w:rPr>
          <w:sz w:val="20"/>
          <w:szCs w:val="20"/>
        </w:rPr>
        <w:t>Kennedy,</w:t>
      </w:r>
      <w:r w:rsidR="00593326">
        <w:rPr>
          <w:sz w:val="20"/>
          <w:szCs w:val="20"/>
        </w:rPr>
        <w:t xml:space="preserve"> </w:t>
      </w:r>
      <w:r w:rsidRPr="00593326">
        <w:rPr>
          <w:sz w:val="20"/>
          <w:szCs w:val="20"/>
        </w:rPr>
        <w:t>D.A.,</w:t>
      </w:r>
      <w:r w:rsidR="00593326">
        <w:rPr>
          <w:sz w:val="20"/>
          <w:szCs w:val="20"/>
        </w:rPr>
        <w:t xml:space="preserve"> </w:t>
      </w:r>
      <w:r w:rsidRPr="00593326">
        <w:rPr>
          <w:sz w:val="20"/>
          <w:szCs w:val="20"/>
        </w:rPr>
        <w:t>Walkden-Brown,</w:t>
      </w:r>
      <w:r w:rsidR="00593326">
        <w:rPr>
          <w:sz w:val="20"/>
          <w:szCs w:val="20"/>
        </w:rPr>
        <w:t xml:space="preserve"> </w:t>
      </w:r>
      <w:r w:rsidRPr="00593326">
        <w:rPr>
          <w:sz w:val="20"/>
          <w:szCs w:val="20"/>
        </w:rPr>
        <w:t>S.W.</w:t>
      </w:r>
      <w:r w:rsidR="00593326">
        <w:rPr>
          <w:sz w:val="20"/>
          <w:szCs w:val="20"/>
        </w:rPr>
        <w:t xml:space="preserve"> </w:t>
      </w:r>
      <w:r w:rsidRPr="00593326">
        <w:rPr>
          <w:sz w:val="20"/>
          <w:szCs w:val="20"/>
        </w:rPr>
        <w:t>and</w:t>
      </w:r>
      <w:r w:rsidR="00593326">
        <w:rPr>
          <w:sz w:val="20"/>
          <w:szCs w:val="20"/>
        </w:rPr>
        <w:t xml:space="preserve"> </w:t>
      </w:r>
      <w:r w:rsidRPr="00593326">
        <w:rPr>
          <w:sz w:val="20"/>
          <w:szCs w:val="20"/>
        </w:rPr>
        <w:t>Nair,</w:t>
      </w:r>
      <w:r w:rsidR="00593326">
        <w:rPr>
          <w:sz w:val="20"/>
          <w:szCs w:val="20"/>
        </w:rPr>
        <w:t xml:space="preserve"> </w:t>
      </w:r>
      <w:r w:rsidRPr="00593326">
        <w:rPr>
          <w:sz w:val="20"/>
          <w:szCs w:val="20"/>
        </w:rPr>
        <w:t>V.K.</w:t>
      </w:r>
      <w:r w:rsidR="00593326">
        <w:rPr>
          <w:sz w:val="20"/>
          <w:szCs w:val="20"/>
        </w:rPr>
        <w:t xml:space="preserve"> </w:t>
      </w:r>
      <w:r w:rsidRPr="00593326">
        <w:rPr>
          <w:sz w:val="20"/>
          <w:szCs w:val="20"/>
        </w:rPr>
        <w:t>2015.</w:t>
      </w:r>
      <w:r w:rsidR="00593326">
        <w:rPr>
          <w:sz w:val="20"/>
          <w:szCs w:val="20"/>
        </w:rPr>
        <w:t xml:space="preserve"> </w:t>
      </w:r>
      <w:r w:rsidRPr="00593326">
        <w:rPr>
          <w:sz w:val="20"/>
          <w:szCs w:val="20"/>
        </w:rPr>
        <w:t>Imperfect</w:t>
      </w:r>
      <w:r w:rsidR="00593326">
        <w:rPr>
          <w:sz w:val="20"/>
          <w:szCs w:val="20"/>
        </w:rPr>
        <w:t xml:space="preserve"> </w:t>
      </w:r>
      <w:r w:rsidRPr="00593326">
        <w:rPr>
          <w:sz w:val="20"/>
          <w:szCs w:val="20"/>
        </w:rPr>
        <w:t>vaccination</w:t>
      </w:r>
      <w:r w:rsidR="00593326">
        <w:rPr>
          <w:sz w:val="20"/>
          <w:szCs w:val="20"/>
        </w:rPr>
        <w:t xml:space="preserve"> </w:t>
      </w:r>
      <w:r w:rsidRPr="00593326">
        <w:rPr>
          <w:sz w:val="20"/>
          <w:szCs w:val="20"/>
        </w:rPr>
        <w:t>can</w:t>
      </w:r>
      <w:r w:rsidR="00593326">
        <w:rPr>
          <w:sz w:val="20"/>
          <w:szCs w:val="20"/>
        </w:rPr>
        <w:t xml:space="preserve"> </w:t>
      </w:r>
      <w:r w:rsidRPr="00593326">
        <w:rPr>
          <w:sz w:val="20"/>
          <w:szCs w:val="20"/>
        </w:rPr>
        <w:t>enhance</w:t>
      </w:r>
      <w:r w:rsidR="00593326">
        <w:rPr>
          <w:sz w:val="20"/>
          <w:szCs w:val="20"/>
        </w:rPr>
        <w:t xml:space="preserve"> </w:t>
      </w:r>
      <w:r w:rsidRPr="00593326">
        <w:rPr>
          <w:sz w:val="20"/>
          <w:szCs w:val="20"/>
        </w:rPr>
        <w:t>the</w:t>
      </w:r>
      <w:r w:rsidR="00593326">
        <w:rPr>
          <w:sz w:val="20"/>
          <w:szCs w:val="20"/>
        </w:rPr>
        <w:t xml:space="preserve"> </w:t>
      </w:r>
      <w:r w:rsidRPr="00593326">
        <w:rPr>
          <w:sz w:val="20"/>
          <w:szCs w:val="20"/>
        </w:rPr>
        <w:t>transmission</w:t>
      </w:r>
      <w:r w:rsidR="00593326">
        <w:rPr>
          <w:sz w:val="20"/>
          <w:szCs w:val="20"/>
        </w:rPr>
        <w:t xml:space="preserve"> </w:t>
      </w:r>
      <w:r w:rsidRPr="00593326">
        <w:rPr>
          <w:sz w:val="20"/>
          <w:szCs w:val="20"/>
        </w:rPr>
        <w:t>of</w:t>
      </w:r>
      <w:r w:rsidR="00593326">
        <w:rPr>
          <w:sz w:val="20"/>
          <w:szCs w:val="20"/>
        </w:rPr>
        <w:t xml:space="preserve"> </w:t>
      </w:r>
      <w:r w:rsidRPr="00593326">
        <w:rPr>
          <w:sz w:val="20"/>
          <w:szCs w:val="20"/>
        </w:rPr>
        <w:t>highly</w:t>
      </w:r>
      <w:r w:rsidR="00593326">
        <w:rPr>
          <w:sz w:val="20"/>
          <w:szCs w:val="20"/>
        </w:rPr>
        <w:t xml:space="preserve"> </w:t>
      </w:r>
      <w:r w:rsidRPr="00593326">
        <w:rPr>
          <w:sz w:val="20"/>
          <w:szCs w:val="20"/>
        </w:rPr>
        <w:t>virulent</w:t>
      </w:r>
      <w:r w:rsidR="00593326">
        <w:rPr>
          <w:sz w:val="20"/>
          <w:szCs w:val="20"/>
        </w:rPr>
        <w:t xml:space="preserve"> </w:t>
      </w:r>
      <w:r w:rsidRPr="00593326">
        <w:rPr>
          <w:sz w:val="20"/>
          <w:szCs w:val="20"/>
        </w:rPr>
        <w:t>pathogens.</w:t>
      </w:r>
      <w:r w:rsidR="00593326">
        <w:rPr>
          <w:sz w:val="20"/>
          <w:szCs w:val="20"/>
        </w:rPr>
        <w:t xml:space="preserve"> </w:t>
      </w:r>
      <w:r w:rsidRPr="00593326">
        <w:rPr>
          <w:sz w:val="20"/>
          <w:szCs w:val="20"/>
        </w:rPr>
        <w:t>PLoS</w:t>
      </w:r>
      <w:r w:rsidR="00593326">
        <w:rPr>
          <w:sz w:val="20"/>
          <w:szCs w:val="20"/>
        </w:rPr>
        <w:t xml:space="preserve"> </w:t>
      </w:r>
      <w:r w:rsidRPr="00593326">
        <w:rPr>
          <w:sz w:val="20"/>
          <w:szCs w:val="20"/>
        </w:rPr>
        <w:t>Biol.</w:t>
      </w:r>
      <w:r w:rsidR="00593326">
        <w:rPr>
          <w:sz w:val="20"/>
          <w:szCs w:val="20"/>
        </w:rPr>
        <w:t xml:space="preserve"> </w:t>
      </w:r>
      <w:r w:rsidRPr="00593326">
        <w:rPr>
          <w:sz w:val="20"/>
          <w:szCs w:val="20"/>
        </w:rPr>
        <w:t>13(7),</w:t>
      </w:r>
      <w:r w:rsidR="00593326">
        <w:rPr>
          <w:sz w:val="20"/>
          <w:szCs w:val="20"/>
        </w:rPr>
        <w:t xml:space="preserve"> </w:t>
      </w:r>
      <w:r w:rsidRPr="00593326">
        <w:rPr>
          <w:sz w:val="20"/>
          <w:szCs w:val="20"/>
        </w:rPr>
        <w:t>e1002198.</w:t>
      </w:r>
      <w:r w:rsidR="00593326">
        <w:rPr>
          <w:sz w:val="20"/>
          <w:szCs w:val="20"/>
        </w:rPr>
        <w:t xml:space="preserve"> </w:t>
      </w:r>
      <w:r w:rsidRPr="00593326">
        <w:rPr>
          <w:sz w:val="20"/>
          <w:szCs w:val="20"/>
        </w:rPr>
        <w:t>doi:10.1371/journal.pbio.1002198</w:t>
      </w:r>
      <w:r w:rsidR="002C1A19">
        <w:rPr>
          <w:rFonts w:hint="eastAsia"/>
          <w:sz w:val="20"/>
          <w:szCs w:val="20"/>
          <w:lang w:eastAsia="zh-CN"/>
        </w:rPr>
        <w:t>.</w:t>
      </w:r>
    </w:p>
    <w:p w:rsidR="008116AC" w:rsidRPr="00593326" w:rsidRDefault="008116AC" w:rsidP="00782DCB">
      <w:pPr>
        <w:pStyle w:val="Pa10"/>
        <w:numPr>
          <w:ilvl w:val="0"/>
          <w:numId w:val="1"/>
        </w:numPr>
        <w:snapToGrid w:val="0"/>
        <w:spacing w:line="240" w:lineRule="auto"/>
        <w:jc w:val="both"/>
        <w:rPr>
          <w:sz w:val="20"/>
          <w:szCs w:val="20"/>
        </w:rPr>
      </w:pPr>
      <w:r w:rsidRPr="00593326">
        <w:rPr>
          <w:sz w:val="20"/>
          <w:szCs w:val="20"/>
        </w:rPr>
        <w:t>Reddy,</w:t>
      </w:r>
      <w:r w:rsidR="00593326">
        <w:rPr>
          <w:sz w:val="20"/>
          <w:szCs w:val="20"/>
        </w:rPr>
        <w:t xml:space="preserve"> </w:t>
      </w:r>
      <w:r w:rsidRPr="00593326">
        <w:rPr>
          <w:sz w:val="20"/>
          <w:szCs w:val="20"/>
        </w:rPr>
        <w:t>S.M.,</w:t>
      </w:r>
      <w:r w:rsidR="00593326">
        <w:rPr>
          <w:sz w:val="20"/>
          <w:szCs w:val="20"/>
        </w:rPr>
        <w:t xml:space="preserve"> </w:t>
      </w:r>
      <w:r w:rsidRPr="00593326">
        <w:rPr>
          <w:sz w:val="20"/>
          <w:szCs w:val="20"/>
        </w:rPr>
        <w:t>Izumiya,</w:t>
      </w:r>
      <w:r w:rsidR="00593326">
        <w:rPr>
          <w:sz w:val="20"/>
          <w:szCs w:val="20"/>
        </w:rPr>
        <w:t xml:space="preserve"> </w:t>
      </w:r>
      <w:r w:rsidRPr="00593326">
        <w:rPr>
          <w:sz w:val="20"/>
          <w:szCs w:val="20"/>
        </w:rPr>
        <w:t>Y.</w:t>
      </w:r>
      <w:r w:rsidR="00593326">
        <w:rPr>
          <w:sz w:val="20"/>
          <w:szCs w:val="20"/>
        </w:rPr>
        <w:t xml:space="preserve"> </w:t>
      </w:r>
      <w:r w:rsidRPr="00593326">
        <w:rPr>
          <w:sz w:val="20"/>
          <w:szCs w:val="20"/>
        </w:rPr>
        <w:t>and</w:t>
      </w:r>
      <w:r w:rsidR="00593326">
        <w:rPr>
          <w:sz w:val="20"/>
          <w:szCs w:val="20"/>
        </w:rPr>
        <w:t xml:space="preserve"> </w:t>
      </w:r>
      <w:r w:rsidRPr="00593326">
        <w:rPr>
          <w:sz w:val="20"/>
          <w:szCs w:val="20"/>
        </w:rPr>
        <w:t>Lupiani,</w:t>
      </w:r>
      <w:r w:rsidR="00593326">
        <w:rPr>
          <w:sz w:val="20"/>
          <w:szCs w:val="20"/>
        </w:rPr>
        <w:t xml:space="preserve"> </w:t>
      </w:r>
      <w:r w:rsidRPr="00593326">
        <w:rPr>
          <w:sz w:val="20"/>
          <w:szCs w:val="20"/>
        </w:rPr>
        <w:t>B.</w:t>
      </w:r>
      <w:r w:rsidR="00593326">
        <w:rPr>
          <w:sz w:val="20"/>
          <w:szCs w:val="20"/>
        </w:rPr>
        <w:t xml:space="preserve"> </w:t>
      </w:r>
      <w:r w:rsidRPr="00593326">
        <w:rPr>
          <w:sz w:val="20"/>
          <w:szCs w:val="20"/>
        </w:rPr>
        <w:t>2017.</w:t>
      </w:r>
      <w:r w:rsidR="00593326">
        <w:rPr>
          <w:sz w:val="20"/>
          <w:szCs w:val="20"/>
        </w:rPr>
        <w:t xml:space="preserve"> </w:t>
      </w:r>
      <w:r w:rsidRPr="00593326">
        <w:rPr>
          <w:sz w:val="20"/>
          <w:szCs w:val="20"/>
        </w:rPr>
        <w:t>Marek’s</w:t>
      </w:r>
      <w:r w:rsidR="00593326">
        <w:rPr>
          <w:sz w:val="20"/>
          <w:szCs w:val="20"/>
        </w:rPr>
        <w:t xml:space="preserve"> </w:t>
      </w:r>
      <w:r w:rsidRPr="00593326">
        <w:rPr>
          <w:sz w:val="20"/>
          <w:szCs w:val="20"/>
        </w:rPr>
        <w:t>disease</w:t>
      </w:r>
      <w:r w:rsidR="00593326">
        <w:rPr>
          <w:sz w:val="20"/>
          <w:szCs w:val="20"/>
        </w:rPr>
        <w:t xml:space="preserve"> </w:t>
      </w:r>
      <w:r w:rsidRPr="00593326">
        <w:rPr>
          <w:sz w:val="20"/>
          <w:szCs w:val="20"/>
        </w:rPr>
        <w:t>vaccines:</w:t>
      </w:r>
      <w:r w:rsidR="00593326">
        <w:rPr>
          <w:sz w:val="20"/>
          <w:szCs w:val="20"/>
        </w:rPr>
        <w:t xml:space="preserve"> </w:t>
      </w:r>
      <w:r w:rsidRPr="00593326">
        <w:rPr>
          <w:sz w:val="20"/>
          <w:szCs w:val="20"/>
        </w:rPr>
        <w:t>current</w:t>
      </w:r>
      <w:r w:rsidR="00593326">
        <w:rPr>
          <w:sz w:val="20"/>
          <w:szCs w:val="20"/>
        </w:rPr>
        <w:t xml:space="preserve"> </w:t>
      </w:r>
      <w:r w:rsidRPr="00593326">
        <w:rPr>
          <w:sz w:val="20"/>
          <w:szCs w:val="20"/>
        </w:rPr>
        <w:t>status,</w:t>
      </w:r>
      <w:r w:rsidR="00593326">
        <w:rPr>
          <w:sz w:val="20"/>
          <w:szCs w:val="20"/>
        </w:rPr>
        <w:t xml:space="preserve"> </w:t>
      </w:r>
      <w:r w:rsidRPr="00593326">
        <w:rPr>
          <w:sz w:val="20"/>
          <w:szCs w:val="20"/>
        </w:rPr>
        <w:t>and</w:t>
      </w:r>
      <w:r w:rsidR="00593326">
        <w:rPr>
          <w:sz w:val="20"/>
          <w:szCs w:val="20"/>
        </w:rPr>
        <w:t xml:space="preserve"> </w:t>
      </w:r>
      <w:r w:rsidRPr="00593326">
        <w:rPr>
          <w:sz w:val="20"/>
          <w:szCs w:val="20"/>
        </w:rPr>
        <w:lastRenderedPageBreak/>
        <w:t>strategies</w:t>
      </w:r>
      <w:r w:rsidR="00593326">
        <w:rPr>
          <w:sz w:val="20"/>
          <w:szCs w:val="20"/>
        </w:rPr>
        <w:t xml:space="preserve"> </w:t>
      </w:r>
      <w:r w:rsidRPr="00593326">
        <w:rPr>
          <w:sz w:val="20"/>
          <w:szCs w:val="20"/>
        </w:rPr>
        <w:t>for</w:t>
      </w:r>
      <w:r w:rsidR="00593326">
        <w:rPr>
          <w:sz w:val="20"/>
          <w:szCs w:val="20"/>
        </w:rPr>
        <w:t xml:space="preserve"> </w:t>
      </w:r>
      <w:r w:rsidRPr="00593326">
        <w:rPr>
          <w:sz w:val="20"/>
          <w:szCs w:val="20"/>
        </w:rPr>
        <w:t>improvement</w:t>
      </w:r>
      <w:r w:rsidR="00593326">
        <w:rPr>
          <w:sz w:val="20"/>
          <w:szCs w:val="20"/>
        </w:rPr>
        <w:t xml:space="preserve"> </w:t>
      </w:r>
      <w:r w:rsidRPr="00593326">
        <w:rPr>
          <w:sz w:val="20"/>
          <w:szCs w:val="20"/>
        </w:rPr>
        <w:t>and</w:t>
      </w:r>
      <w:r w:rsidR="00593326">
        <w:rPr>
          <w:sz w:val="20"/>
          <w:szCs w:val="20"/>
        </w:rPr>
        <w:t xml:space="preserve"> </w:t>
      </w:r>
      <w:r w:rsidRPr="00593326">
        <w:rPr>
          <w:sz w:val="20"/>
          <w:szCs w:val="20"/>
        </w:rPr>
        <w:t>development</w:t>
      </w:r>
      <w:r w:rsidR="00593326">
        <w:rPr>
          <w:sz w:val="20"/>
          <w:szCs w:val="20"/>
        </w:rPr>
        <w:t xml:space="preserve"> </w:t>
      </w:r>
      <w:r w:rsidRPr="00593326">
        <w:rPr>
          <w:sz w:val="20"/>
          <w:szCs w:val="20"/>
        </w:rPr>
        <w:t>of</w:t>
      </w:r>
      <w:r w:rsidR="00593326">
        <w:rPr>
          <w:sz w:val="20"/>
          <w:szCs w:val="20"/>
        </w:rPr>
        <w:t xml:space="preserve"> </w:t>
      </w:r>
      <w:r w:rsidRPr="00593326">
        <w:rPr>
          <w:sz w:val="20"/>
          <w:szCs w:val="20"/>
        </w:rPr>
        <w:t>vector</w:t>
      </w:r>
      <w:r w:rsidR="00593326">
        <w:rPr>
          <w:sz w:val="20"/>
          <w:szCs w:val="20"/>
        </w:rPr>
        <w:t xml:space="preserve"> </w:t>
      </w:r>
      <w:r w:rsidRPr="00593326">
        <w:rPr>
          <w:sz w:val="20"/>
          <w:szCs w:val="20"/>
        </w:rPr>
        <w:t>vaccines.</w:t>
      </w:r>
      <w:r w:rsidR="00593326">
        <w:rPr>
          <w:sz w:val="20"/>
          <w:szCs w:val="20"/>
        </w:rPr>
        <w:t xml:space="preserve"> </w:t>
      </w:r>
      <w:r w:rsidRPr="00593326">
        <w:rPr>
          <w:sz w:val="20"/>
          <w:szCs w:val="20"/>
        </w:rPr>
        <w:t>Vet.</w:t>
      </w:r>
      <w:r w:rsidR="00593326">
        <w:rPr>
          <w:sz w:val="20"/>
          <w:szCs w:val="20"/>
        </w:rPr>
        <w:t xml:space="preserve"> </w:t>
      </w:r>
      <w:r w:rsidRPr="00593326">
        <w:rPr>
          <w:sz w:val="20"/>
          <w:szCs w:val="20"/>
        </w:rPr>
        <w:t>Microbiol.</w:t>
      </w:r>
      <w:r w:rsidR="00593326">
        <w:rPr>
          <w:sz w:val="20"/>
          <w:szCs w:val="20"/>
        </w:rPr>
        <w:t xml:space="preserve"> </w:t>
      </w:r>
      <w:r w:rsidRPr="00593326">
        <w:rPr>
          <w:sz w:val="20"/>
          <w:szCs w:val="20"/>
        </w:rPr>
        <w:t>206,</w:t>
      </w:r>
      <w:r w:rsidR="00593326">
        <w:rPr>
          <w:sz w:val="20"/>
          <w:szCs w:val="20"/>
        </w:rPr>
        <w:t xml:space="preserve"> </w:t>
      </w:r>
      <w:r w:rsidRPr="00593326">
        <w:rPr>
          <w:sz w:val="20"/>
          <w:szCs w:val="20"/>
        </w:rPr>
        <w:t>113–120.</w:t>
      </w:r>
    </w:p>
    <w:p w:rsidR="008116AC" w:rsidRPr="00593326" w:rsidRDefault="008116AC" w:rsidP="00782DCB">
      <w:pPr>
        <w:pStyle w:val="Default"/>
        <w:numPr>
          <w:ilvl w:val="0"/>
          <w:numId w:val="1"/>
        </w:numPr>
        <w:snapToGrid w:val="0"/>
        <w:jc w:val="both"/>
        <w:rPr>
          <w:color w:val="auto"/>
          <w:sz w:val="20"/>
          <w:szCs w:val="20"/>
        </w:rPr>
      </w:pPr>
      <w:r w:rsidRPr="00593326">
        <w:rPr>
          <w:color w:val="auto"/>
          <w:sz w:val="20"/>
          <w:szCs w:val="20"/>
        </w:rPr>
        <w:t>Renz,</w:t>
      </w:r>
      <w:r w:rsidR="00593326">
        <w:rPr>
          <w:color w:val="auto"/>
          <w:sz w:val="20"/>
          <w:szCs w:val="20"/>
        </w:rPr>
        <w:t xml:space="preserve"> </w:t>
      </w:r>
      <w:r w:rsidRPr="00593326">
        <w:rPr>
          <w:color w:val="auto"/>
          <w:sz w:val="20"/>
          <w:szCs w:val="20"/>
        </w:rPr>
        <w:t>K.G.,</w:t>
      </w:r>
      <w:r w:rsidR="00593326">
        <w:rPr>
          <w:color w:val="auto"/>
          <w:sz w:val="20"/>
          <w:szCs w:val="20"/>
        </w:rPr>
        <w:t xml:space="preserve"> </w:t>
      </w:r>
      <w:r w:rsidRPr="00593326">
        <w:rPr>
          <w:color w:val="auto"/>
          <w:sz w:val="20"/>
          <w:szCs w:val="20"/>
        </w:rPr>
        <w:t>Cheetham,</w:t>
      </w:r>
      <w:r w:rsidR="00593326">
        <w:rPr>
          <w:color w:val="auto"/>
          <w:sz w:val="20"/>
          <w:szCs w:val="20"/>
        </w:rPr>
        <w:t xml:space="preserve"> </w:t>
      </w:r>
      <w:r w:rsidRPr="00593326">
        <w:rPr>
          <w:color w:val="auto"/>
          <w:sz w:val="20"/>
          <w:szCs w:val="20"/>
        </w:rPr>
        <w:t>B.F.</w:t>
      </w:r>
      <w:r w:rsidR="00593326">
        <w:rPr>
          <w:color w:val="auto"/>
          <w:sz w:val="20"/>
          <w:szCs w:val="20"/>
        </w:rPr>
        <w:t xml:space="preserve"> </w:t>
      </w:r>
      <w:r w:rsidRPr="00593326">
        <w:rPr>
          <w:color w:val="auto"/>
          <w:sz w:val="20"/>
          <w:szCs w:val="20"/>
        </w:rPr>
        <w:t>and</w:t>
      </w:r>
      <w:r w:rsidR="00593326">
        <w:rPr>
          <w:color w:val="auto"/>
          <w:sz w:val="20"/>
          <w:szCs w:val="20"/>
        </w:rPr>
        <w:t xml:space="preserve"> </w:t>
      </w:r>
      <w:r w:rsidRPr="00593326">
        <w:rPr>
          <w:color w:val="auto"/>
          <w:sz w:val="20"/>
          <w:szCs w:val="20"/>
        </w:rPr>
        <w:t>Walkden-Brown,</w:t>
      </w:r>
      <w:r w:rsidR="00593326">
        <w:rPr>
          <w:color w:val="auto"/>
          <w:sz w:val="20"/>
          <w:szCs w:val="20"/>
        </w:rPr>
        <w:t xml:space="preserve"> </w:t>
      </w:r>
      <w:r w:rsidRPr="00593326">
        <w:rPr>
          <w:color w:val="auto"/>
          <w:sz w:val="20"/>
          <w:szCs w:val="20"/>
        </w:rPr>
        <w:t>S.W.</w:t>
      </w:r>
      <w:r w:rsidR="00593326">
        <w:rPr>
          <w:color w:val="auto"/>
          <w:sz w:val="20"/>
          <w:szCs w:val="20"/>
        </w:rPr>
        <w:t xml:space="preserve"> </w:t>
      </w:r>
      <w:r w:rsidRPr="00593326">
        <w:rPr>
          <w:color w:val="auto"/>
          <w:sz w:val="20"/>
          <w:szCs w:val="20"/>
        </w:rPr>
        <w:t>2013.</w:t>
      </w:r>
      <w:r w:rsidR="00593326">
        <w:rPr>
          <w:color w:val="auto"/>
          <w:sz w:val="20"/>
          <w:szCs w:val="20"/>
        </w:rPr>
        <w:t xml:space="preserve"> </w:t>
      </w:r>
      <w:r w:rsidRPr="00593326">
        <w:rPr>
          <w:color w:val="auto"/>
          <w:sz w:val="20"/>
          <w:szCs w:val="20"/>
        </w:rPr>
        <w:t>Differentiation</w:t>
      </w:r>
      <w:r w:rsidR="00593326">
        <w:rPr>
          <w:color w:val="auto"/>
          <w:sz w:val="20"/>
          <w:szCs w:val="20"/>
        </w:rPr>
        <w:t xml:space="preserve"> </w:t>
      </w:r>
      <w:r w:rsidRPr="00593326">
        <w:rPr>
          <w:color w:val="auto"/>
          <w:sz w:val="20"/>
          <w:szCs w:val="20"/>
        </w:rPr>
        <w:t>between</w:t>
      </w:r>
      <w:r w:rsidR="00593326">
        <w:rPr>
          <w:color w:val="auto"/>
          <w:sz w:val="20"/>
          <w:szCs w:val="20"/>
        </w:rPr>
        <w:t xml:space="preserve"> </w:t>
      </w:r>
      <w:r w:rsidRPr="00593326">
        <w:rPr>
          <w:color w:val="auto"/>
          <w:sz w:val="20"/>
          <w:szCs w:val="20"/>
        </w:rPr>
        <w:t>pathogenic</w:t>
      </w:r>
      <w:r w:rsidR="00593326">
        <w:rPr>
          <w:color w:val="auto"/>
          <w:sz w:val="20"/>
          <w:szCs w:val="20"/>
        </w:rPr>
        <w:t xml:space="preserve"> </w:t>
      </w:r>
      <w:r w:rsidRPr="00593326">
        <w:rPr>
          <w:color w:val="auto"/>
          <w:sz w:val="20"/>
          <w:szCs w:val="20"/>
        </w:rPr>
        <w:t>serotype</w:t>
      </w:r>
      <w:r w:rsidR="00593326">
        <w:rPr>
          <w:color w:val="auto"/>
          <w:sz w:val="20"/>
          <w:szCs w:val="20"/>
        </w:rPr>
        <w:t xml:space="preserve"> </w:t>
      </w:r>
      <w:r w:rsidRPr="00593326">
        <w:rPr>
          <w:color w:val="auto"/>
          <w:sz w:val="20"/>
          <w:szCs w:val="20"/>
        </w:rPr>
        <w:t>1</w:t>
      </w:r>
      <w:r w:rsidR="00593326">
        <w:rPr>
          <w:color w:val="auto"/>
          <w:sz w:val="20"/>
          <w:szCs w:val="20"/>
        </w:rPr>
        <w:t xml:space="preserve"> </w:t>
      </w:r>
      <w:r w:rsidRPr="00593326">
        <w:rPr>
          <w:color w:val="auto"/>
          <w:sz w:val="20"/>
          <w:szCs w:val="20"/>
        </w:rPr>
        <w:t>isolates</w:t>
      </w:r>
      <w:r w:rsidR="00593326">
        <w:rPr>
          <w:color w:val="auto"/>
          <w:sz w:val="20"/>
          <w:szCs w:val="20"/>
        </w:rPr>
        <w:t xml:space="preserve"> </w:t>
      </w:r>
      <w:r w:rsidRPr="00593326">
        <w:rPr>
          <w:color w:val="auto"/>
          <w:sz w:val="20"/>
          <w:szCs w:val="20"/>
        </w:rPr>
        <w:t>of</w:t>
      </w:r>
      <w:r w:rsidR="00593326">
        <w:rPr>
          <w:color w:val="auto"/>
          <w:sz w:val="20"/>
          <w:szCs w:val="20"/>
        </w:rPr>
        <w:t xml:space="preserve"> </w:t>
      </w:r>
      <w:r w:rsidRPr="00593326">
        <w:rPr>
          <w:color w:val="auto"/>
          <w:sz w:val="20"/>
          <w:szCs w:val="20"/>
        </w:rPr>
        <w:t>Marek’s</w:t>
      </w:r>
      <w:r w:rsidR="00593326">
        <w:rPr>
          <w:color w:val="auto"/>
          <w:sz w:val="20"/>
          <w:szCs w:val="20"/>
        </w:rPr>
        <w:t xml:space="preserve"> </w:t>
      </w:r>
      <w:r w:rsidRPr="00593326">
        <w:rPr>
          <w:color w:val="auto"/>
          <w:sz w:val="20"/>
          <w:szCs w:val="20"/>
        </w:rPr>
        <w:t>disease</w:t>
      </w:r>
      <w:r w:rsidR="00593326">
        <w:rPr>
          <w:color w:val="auto"/>
          <w:sz w:val="20"/>
          <w:szCs w:val="20"/>
        </w:rPr>
        <w:t xml:space="preserve"> </w:t>
      </w:r>
      <w:r w:rsidRPr="00593326">
        <w:rPr>
          <w:color w:val="auto"/>
          <w:sz w:val="20"/>
          <w:szCs w:val="20"/>
        </w:rPr>
        <w:t>virus</w:t>
      </w:r>
      <w:r w:rsidR="00593326">
        <w:rPr>
          <w:color w:val="auto"/>
          <w:sz w:val="20"/>
          <w:szCs w:val="20"/>
        </w:rPr>
        <w:t xml:space="preserve"> </w:t>
      </w:r>
      <w:r w:rsidRPr="00593326">
        <w:rPr>
          <w:color w:val="auto"/>
          <w:sz w:val="20"/>
          <w:szCs w:val="20"/>
        </w:rPr>
        <w:t>and</w:t>
      </w:r>
      <w:r w:rsidR="00593326">
        <w:rPr>
          <w:color w:val="auto"/>
          <w:sz w:val="20"/>
          <w:szCs w:val="20"/>
        </w:rPr>
        <w:t xml:space="preserve"> </w:t>
      </w:r>
      <w:r w:rsidRPr="00593326">
        <w:rPr>
          <w:color w:val="auto"/>
          <w:sz w:val="20"/>
          <w:szCs w:val="20"/>
        </w:rPr>
        <w:t>the</w:t>
      </w:r>
      <w:r w:rsidR="00593326">
        <w:rPr>
          <w:color w:val="auto"/>
          <w:sz w:val="20"/>
          <w:szCs w:val="20"/>
        </w:rPr>
        <w:t xml:space="preserve"> </w:t>
      </w:r>
      <w:r w:rsidRPr="00593326">
        <w:rPr>
          <w:color w:val="auto"/>
          <w:sz w:val="20"/>
          <w:szCs w:val="20"/>
        </w:rPr>
        <w:t>Rispens</w:t>
      </w:r>
      <w:r w:rsidR="00593326">
        <w:rPr>
          <w:color w:val="auto"/>
          <w:sz w:val="20"/>
          <w:szCs w:val="20"/>
        </w:rPr>
        <w:t xml:space="preserve"> </w:t>
      </w:r>
      <w:r w:rsidRPr="00593326">
        <w:rPr>
          <w:color w:val="auto"/>
          <w:sz w:val="20"/>
          <w:szCs w:val="20"/>
        </w:rPr>
        <w:t>CVI988</w:t>
      </w:r>
      <w:r w:rsidR="00593326">
        <w:rPr>
          <w:color w:val="auto"/>
          <w:sz w:val="20"/>
          <w:szCs w:val="20"/>
        </w:rPr>
        <w:t xml:space="preserve"> </w:t>
      </w:r>
      <w:r w:rsidRPr="00593326">
        <w:rPr>
          <w:color w:val="auto"/>
          <w:sz w:val="20"/>
          <w:szCs w:val="20"/>
        </w:rPr>
        <w:t>vaccine</w:t>
      </w:r>
      <w:r w:rsidR="00593326">
        <w:rPr>
          <w:color w:val="auto"/>
          <w:sz w:val="20"/>
          <w:szCs w:val="20"/>
        </w:rPr>
        <w:t xml:space="preserve"> </w:t>
      </w:r>
      <w:r w:rsidRPr="00593326">
        <w:rPr>
          <w:color w:val="auto"/>
          <w:sz w:val="20"/>
          <w:szCs w:val="20"/>
        </w:rPr>
        <w:t>in</w:t>
      </w:r>
      <w:r w:rsidR="00593326">
        <w:rPr>
          <w:color w:val="auto"/>
          <w:sz w:val="20"/>
          <w:szCs w:val="20"/>
        </w:rPr>
        <w:t xml:space="preserve"> </w:t>
      </w:r>
      <w:r w:rsidRPr="00593326">
        <w:rPr>
          <w:color w:val="auto"/>
          <w:sz w:val="20"/>
          <w:szCs w:val="20"/>
        </w:rPr>
        <w:t>Australia</w:t>
      </w:r>
      <w:r w:rsidR="00593326">
        <w:rPr>
          <w:color w:val="auto"/>
          <w:sz w:val="20"/>
          <w:szCs w:val="20"/>
        </w:rPr>
        <w:t xml:space="preserve"> </w:t>
      </w:r>
      <w:r w:rsidRPr="00593326">
        <w:rPr>
          <w:color w:val="auto"/>
          <w:sz w:val="20"/>
          <w:szCs w:val="20"/>
        </w:rPr>
        <w:t>using</w:t>
      </w:r>
      <w:r w:rsidR="00593326">
        <w:rPr>
          <w:color w:val="auto"/>
          <w:sz w:val="20"/>
          <w:szCs w:val="20"/>
        </w:rPr>
        <w:t xml:space="preserve"> </w:t>
      </w:r>
      <w:r w:rsidRPr="00593326">
        <w:rPr>
          <w:color w:val="auto"/>
          <w:sz w:val="20"/>
          <w:szCs w:val="20"/>
        </w:rPr>
        <w:t>real-time</w:t>
      </w:r>
      <w:r w:rsidR="00593326">
        <w:rPr>
          <w:color w:val="auto"/>
          <w:sz w:val="20"/>
          <w:szCs w:val="20"/>
        </w:rPr>
        <w:t xml:space="preserve"> </w:t>
      </w:r>
      <w:r w:rsidRPr="00593326">
        <w:rPr>
          <w:color w:val="auto"/>
          <w:sz w:val="20"/>
          <w:szCs w:val="20"/>
        </w:rPr>
        <w:t>PCR</w:t>
      </w:r>
      <w:r w:rsidR="00593326">
        <w:rPr>
          <w:color w:val="auto"/>
          <w:sz w:val="20"/>
          <w:szCs w:val="20"/>
        </w:rPr>
        <w:t xml:space="preserve"> </w:t>
      </w:r>
      <w:r w:rsidRPr="00593326">
        <w:rPr>
          <w:color w:val="auto"/>
          <w:sz w:val="20"/>
          <w:szCs w:val="20"/>
        </w:rPr>
        <w:t>and</w:t>
      </w:r>
      <w:r w:rsidR="00593326">
        <w:rPr>
          <w:color w:val="auto"/>
          <w:sz w:val="20"/>
          <w:szCs w:val="20"/>
        </w:rPr>
        <w:t xml:space="preserve"> </w:t>
      </w:r>
      <w:r w:rsidRPr="00593326">
        <w:rPr>
          <w:color w:val="auto"/>
          <w:sz w:val="20"/>
          <w:szCs w:val="20"/>
        </w:rPr>
        <w:t>high</w:t>
      </w:r>
      <w:r w:rsidR="00593326">
        <w:rPr>
          <w:color w:val="auto"/>
          <w:sz w:val="20"/>
          <w:szCs w:val="20"/>
        </w:rPr>
        <w:t xml:space="preserve"> </w:t>
      </w:r>
      <w:r w:rsidRPr="00593326">
        <w:rPr>
          <w:color w:val="auto"/>
          <w:sz w:val="20"/>
          <w:szCs w:val="20"/>
        </w:rPr>
        <w:t>resolution</w:t>
      </w:r>
      <w:r w:rsidR="00593326">
        <w:rPr>
          <w:color w:val="auto"/>
          <w:sz w:val="20"/>
          <w:szCs w:val="20"/>
        </w:rPr>
        <w:t xml:space="preserve"> </w:t>
      </w:r>
      <w:r w:rsidRPr="00593326">
        <w:rPr>
          <w:color w:val="auto"/>
          <w:sz w:val="20"/>
          <w:szCs w:val="20"/>
        </w:rPr>
        <w:t>melt</w:t>
      </w:r>
      <w:r w:rsidR="00593326">
        <w:rPr>
          <w:color w:val="auto"/>
          <w:sz w:val="20"/>
          <w:szCs w:val="20"/>
        </w:rPr>
        <w:t xml:space="preserve"> </w:t>
      </w:r>
      <w:r w:rsidRPr="00593326">
        <w:rPr>
          <w:color w:val="auto"/>
          <w:sz w:val="20"/>
          <w:szCs w:val="20"/>
        </w:rPr>
        <w:t>curve</w:t>
      </w:r>
      <w:r w:rsidR="00593326">
        <w:rPr>
          <w:color w:val="auto"/>
          <w:sz w:val="20"/>
          <w:szCs w:val="20"/>
        </w:rPr>
        <w:t xml:space="preserve"> </w:t>
      </w:r>
      <w:r w:rsidRPr="00593326">
        <w:rPr>
          <w:color w:val="auto"/>
          <w:sz w:val="20"/>
          <w:szCs w:val="20"/>
        </w:rPr>
        <w:t>analysis.</w:t>
      </w:r>
      <w:r w:rsidR="00593326">
        <w:rPr>
          <w:color w:val="auto"/>
          <w:sz w:val="20"/>
          <w:szCs w:val="20"/>
        </w:rPr>
        <w:t xml:space="preserve"> </w:t>
      </w:r>
      <w:r w:rsidRPr="00593326">
        <w:rPr>
          <w:color w:val="auto"/>
          <w:sz w:val="20"/>
          <w:szCs w:val="20"/>
        </w:rPr>
        <w:t>J.</w:t>
      </w:r>
      <w:r w:rsidR="00593326">
        <w:rPr>
          <w:color w:val="auto"/>
          <w:sz w:val="20"/>
          <w:szCs w:val="20"/>
        </w:rPr>
        <w:t xml:space="preserve"> </w:t>
      </w:r>
      <w:r w:rsidRPr="00593326">
        <w:rPr>
          <w:color w:val="auto"/>
          <w:sz w:val="20"/>
          <w:szCs w:val="20"/>
        </w:rPr>
        <w:t>Virol.</w:t>
      </w:r>
      <w:r w:rsidR="00593326">
        <w:rPr>
          <w:color w:val="auto"/>
          <w:sz w:val="20"/>
          <w:szCs w:val="20"/>
        </w:rPr>
        <w:t xml:space="preserve"> </w:t>
      </w:r>
      <w:r w:rsidRPr="00593326">
        <w:rPr>
          <w:color w:val="auto"/>
          <w:sz w:val="20"/>
          <w:szCs w:val="20"/>
        </w:rPr>
        <w:t>Methods</w:t>
      </w:r>
      <w:r w:rsidR="00593326">
        <w:rPr>
          <w:color w:val="auto"/>
          <w:sz w:val="20"/>
          <w:szCs w:val="20"/>
        </w:rPr>
        <w:t xml:space="preserve"> </w:t>
      </w:r>
      <w:r w:rsidRPr="00593326">
        <w:rPr>
          <w:color w:val="auto"/>
          <w:sz w:val="20"/>
          <w:szCs w:val="20"/>
        </w:rPr>
        <w:t>187,</w:t>
      </w:r>
      <w:r w:rsidR="00593326">
        <w:rPr>
          <w:color w:val="auto"/>
          <w:sz w:val="20"/>
          <w:szCs w:val="20"/>
        </w:rPr>
        <w:t xml:space="preserve"> </w:t>
      </w:r>
      <w:r w:rsidRPr="00593326">
        <w:rPr>
          <w:color w:val="auto"/>
          <w:sz w:val="20"/>
          <w:szCs w:val="20"/>
        </w:rPr>
        <w:t>144–152.</w:t>
      </w:r>
    </w:p>
    <w:p w:rsidR="008116AC" w:rsidRPr="00782DCB" w:rsidRDefault="008116AC" w:rsidP="00782DCB">
      <w:pPr>
        <w:pStyle w:val="ListParagraph"/>
        <w:numPr>
          <w:ilvl w:val="0"/>
          <w:numId w:val="1"/>
        </w:numPr>
        <w:autoSpaceDE w:val="0"/>
        <w:autoSpaceDN w:val="0"/>
        <w:bidi w:val="0"/>
        <w:adjustRightInd w:val="0"/>
        <w:snapToGrid w:val="0"/>
        <w:spacing w:after="0" w:line="240" w:lineRule="auto"/>
        <w:ind w:firstLineChars="0"/>
        <w:jc w:val="both"/>
        <w:rPr>
          <w:rFonts w:ascii="Times New Roman" w:hAnsi="Times New Roman" w:cs="Times New Roman"/>
          <w:sz w:val="20"/>
          <w:szCs w:val="20"/>
        </w:rPr>
      </w:pPr>
      <w:r w:rsidRPr="00782DCB">
        <w:rPr>
          <w:rFonts w:ascii="Times New Roman" w:hAnsi="Times New Roman" w:cs="Times New Roman"/>
          <w:sz w:val="20"/>
          <w:szCs w:val="20"/>
        </w:rPr>
        <w:t>Ross</w:t>
      </w:r>
      <w:r w:rsidR="00593326" w:rsidRPr="00782DCB">
        <w:rPr>
          <w:rFonts w:ascii="Times New Roman" w:hAnsi="Times New Roman" w:cs="Times New Roman"/>
          <w:sz w:val="20"/>
          <w:szCs w:val="20"/>
        </w:rPr>
        <w:t xml:space="preserve"> </w:t>
      </w:r>
      <w:r w:rsidRPr="00782DCB">
        <w:rPr>
          <w:rFonts w:ascii="Times New Roman" w:hAnsi="Times New Roman" w:cs="Times New Roman"/>
          <w:sz w:val="20"/>
          <w:szCs w:val="20"/>
        </w:rPr>
        <w:t>N.L.</w:t>
      </w:r>
      <w:r w:rsidR="00593326" w:rsidRPr="00782DCB">
        <w:rPr>
          <w:rFonts w:ascii="Times New Roman" w:hAnsi="Times New Roman" w:cs="Times New Roman"/>
          <w:sz w:val="20"/>
          <w:szCs w:val="20"/>
        </w:rPr>
        <w:t xml:space="preserve"> </w:t>
      </w:r>
      <w:r w:rsidRPr="00782DCB">
        <w:rPr>
          <w:rFonts w:ascii="Times New Roman" w:hAnsi="Times New Roman" w:cs="Times New Roman"/>
          <w:sz w:val="20"/>
          <w:szCs w:val="20"/>
        </w:rPr>
        <w:t>(1999).</w:t>
      </w:r>
      <w:r w:rsidR="00593326" w:rsidRPr="00782DCB">
        <w:rPr>
          <w:rFonts w:ascii="Times New Roman" w:hAnsi="Times New Roman" w:cs="Times New Roman"/>
          <w:sz w:val="20"/>
          <w:szCs w:val="20"/>
        </w:rPr>
        <w:t xml:space="preserve"> </w:t>
      </w:r>
      <w:r w:rsidRPr="00782DCB">
        <w:rPr>
          <w:rFonts w:ascii="Times New Roman" w:hAnsi="Times New Roman" w:cs="Times New Roman"/>
          <w:sz w:val="20"/>
          <w:szCs w:val="20"/>
        </w:rPr>
        <w:t>-</w:t>
      </w:r>
      <w:r w:rsidR="00593326" w:rsidRPr="00782DCB">
        <w:rPr>
          <w:rFonts w:ascii="Times New Roman" w:hAnsi="Times New Roman" w:cs="Times New Roman"/>
          <w:sz w:val="20"/>
          <w:szCs w:val="20"/>
        </w:rPr>
        <w:t xml:space="preserve"> </w:t>
      </w:r>
      <w:r w:rsidRPr="00782DCB">
        <w:rPr>
          <w:rFonts w:ascii="Times New Roman" w:hAnsi="Times New Roman" w:cs="Times New Roman"/>
          <w:sz w:val="20"/>
          <w:szCs w:val="20"/>
        </w:rPr>
        <w:t>T-cell</w:t>
      </w:r>
      <w:r w:rsidR="00593326" w:rsidRPr="00782DCB">
        <w:rPr>
          <w:rFonts w:ascii="Times New Roman" w:hAnsi="Times New Roman" w:cs="Times New Roman"/>
          <w:sz w:val="20"/>
          <w:szCs w:val="20"/>
        </w:rPr>
        <w:t xml:space="preserve"> </w:t>
      </w:r>
      <w:r w:rsidRPr="00782DCB">
        <w:rPr>
          <w:rFonts w:ascii="Times New Roman" w:hAnsi="Times New Roman" w:cs="Times New Roman"/>
          <w:sz w:val="20"/>
          <w:szCs w:val="20"/>
        </w:rPr>
        <w:t>transformation</w:t>
      </w:r>
      <w:r w:rsidR="00593326" w:rsidRPr="00782DCB">
        <w:rPr>
          <w:rFonts w:ascii="Times New Roman" w:hAnsi="Times New Roman" w:cs="Times New Roman"/>
          <w:sz w:val="20"/>
          <w:szCs w:val="20"/>
        </w:rPr>
        <w:t xml:space="preserve"> </w:t>
      </w:r>
      <w:r w:rsidRPr="00782DCB">
        <w:rPr>
          <w:rFonts w:ascii="Times New Roman" w:hAnsi="Times New Roman" w:cs="Times New Roman"/>
          <w:sz w:val="20"/>
          <w:szCs w:val="20"/>
        </w:rPr>
        <w:t>by</w:t>
      </w:r>
      <w:r w:rsidR="00593326" w:rsidRPr="00782DCB">
        <w:rPr>
          <w:rFonts w:ascii="Times New Roman" w:hAnsi="Times New Roman" w:cs="Times New Roman"/>
          <w:sz w:val="20"/>
          <w:szCs w:val="20"/>
        </w:rPr>
        <w:t xml:space="preserve"> </w:t>
      </w:r>
      <w:r w:rsidRPr="00782DCB">
        <w:rPr>
          <w:rFonts w:ascii="Times New Roman" w:hAnsi="Times New Roman" w:cs="Times New Roman"/>
          <w:sz w:val="20"/>
          <w:szCs w:val="20"/>
        </w:rPr>
        <w:t>Marek's</w:t>
      </w:r>
      <w:r w:rsidR="00593326" w:rsidRPr="00782DCB">
        <w:rPr>
          <w:rFonts w:ascii="Times New Roman" w:hAnsi="Times New Roman" w:cs="Times New Roman"/>
          <w:sz w:val="20"/>
          <w:szCs w:val="20"/>
        </w:rPr>
        <w:t xml:space="preserve"> </w:t>
      </w:r>
      <w:r w:rsidRPr="00782DCB">
        <w:rPr>
          <w:rFonts w:ascii="Times New Roman" w:hAnsi="Times New Roman" w:cs="Times New Roman"/>
          <w:sz w:val="20"/>
          <w:szCs w:val="20"/>
        </w:rPr>
        <w:t>disease</w:t>
      </w:r>
      <w:r w:rsidR="00593326" w:rsidRPr="00782DCB">
        <w:rPr>
          <w:rFonts w:ascii="Times New Roman" w:hAnsi="Times New Roman" w:cs="Times New Roman"/>
          <w:sz w:val="20"/>
          <w:szCs w:val="20"/>
        </w:rPr>
        <w:t xml:space="preserve"> </w:t>
      </w:r>
      <w:r w:rsidRPr="00782DCB">
        <w:rPr>
          <w:rFonts w:ascii="Times New Roman" w:hAnsi="Times New Roman" w:cs="Times New Roman"/>
          <w:sz w:val="20"/>
          <w:szCs w:val="20"/>
        </w:rPr>
        <w:t>virus.</w:t>
      </w:r>
      <w:r w:rsidR="00593326" w:rsidRPr="00782DCB">
        <w:rPr>
          <w:rFonts w:ascii="Times New Roman" w:hAnsi="Times New Roman" w:cs="Times New Roman"/>
          <w:sz w:val="20"/>
          <w:szCs w:val="20"/>
        </w:rPr>
        <w:t xml:space="preserve"> </w:t>
      </w:r>
      <w:r w:rsidRPr="00782DCB">
        <w:rPr>
          <w:rFonts w:ascii="Times New Roman" w:hAnsi="Times New Roman" w:cs="Times New Roman"/>
          <w:sz w:val="20"/>
          <w:szCs w:val="20"/>
        </w:rPr>
        <w:t>Trends</w:t>
      </w:r>
      <w:r w:rsidR="00593326" w:rsidRPr="00782DCB">
        <w:rPr>
          <w:rFonts w:ascii="Times New Roman" w:hAnsi="Times New Roman" w:cs="Times New Roman"/>
          <w:sz w:val="20"/>
          <w:szCs w:val="20"/>
        </w:rPr>
        <w:t xml:space="preserve"> </w:t>
      </w:r>
      <w:r w:rsidRPr="00782DCB">
        <w:rPr>
          <w:rFonts w:ascii="Times New Roman" w:hAnsi="Times New Roman" w:cs="Times New Roman"/>
          <w:sz w:val="20"/>
          <w:szCs w:val="20"/>
        </w:rPr>
        <w:t>Microbiol.,</w:t>
      </w:r>
      <w:r w:rsidR="00593326" w:rsidRPr="00782DCB">
        <w:rPr>
          <w:rFonts w:ascii="Times New Roman" w:hAnsi="Times New Roman" w:cs="Times New Roman"/>
          <w:sz w:val="20"/>
          <w:szCs w:val="20"/>
        </w:rPr>
        <w:t xml:space="preserve"> </w:t>
      </w:r>
      <w:r w:rsidRPr="00782DCB">
        <w:rPr>
          <w:rFonts w:ascii="Times New Roman" w:hAnsi="Times New Roman" w:cs="Times New Roman"/>
          <w:sz w:val="20"/>
          <w:szCs w:val="20"/>
        </w:rPr>
        <w:t>7</w:t>
      </w:r>
      <w:r w:rsidR="00593326" w:rsidRPr="00782DCB">
        <w:rPr>
          <w:rFonts w:ascii="Times New Roman" w:hAnsi="Times New Roman" w:cs="Times New Roman"/>
          <w:sz w:val="20"/>
          <w:szCs w:val="20"/>
        </w:rPr>
        <w:t xml:space="preserve"> </w:t>
      </w:r>
      <w:r w:rsidRPr="00782DCB">
        <w:rPr>
          <w:rFonts w:ascii="Times New Roman" w:hAnsi="Times New Roman" w:cs="Times New Roman"/>
          <w:sz w:val="20"/>
          <w:szCs w:val="20"/>
        </w:rPr>
        <w:t>(1),</w:t>
      </w:r>
      <w:r w:rsidR="00593326" w:rsidRPr="00782DCB">
        <w:rPr>
          <w:rFonts w:ascii="Times New Roman" w:hAnsi="Times New Roman" w:cs="Times New Roman"/>
          <w:sz w:val="20"/>
          <w:szCs w:val="20"/>
        </w:rPr>
        <w:t xml:space="preserve"> </w:t>
      </w:r>
      <w:r w:rsidRPr="00782DCB">
        <w:rPr>
          <w:rFonts w:ascii="Times New Roman" w:hAnsi="Times New Roman" w:cs="Times New Roman"/>
          <w:sz w:val="20"/>
          <w:szCs w:val="20"/>
        </w:rPr>
        <w:t>22-29.</w:t>
      </w:r>
    </w:p>
    <w:p w:rsidR="008116AC" w:rsidRPr="00593326" w:rsidRDefault="008116AC" w:rsidP="00782DCB">
      <w:pPr>
        <w:pStyle w:val="Pa10"/>
        <w:numPr>
          <w:ilvl w:val="0"/>
          <w:numId w:val="1"/>
        </w:numPr>
        <w:snapToGrid w:val="0"/>
        <w:spacing w:line="240" w:lineRule="auto"/>
        <w:jc w:val="both"/>
        <w:rPr>
          <w:sz w:val="20"/>
          <w:szCs w:val="20"/>
        </w:rPr>
      </w:pPr>
      <w:r w:rsidRPr="00593326">
        <w:rPr>
          <w:sz w:val="20"/>
          <w:szCs w:val="20"/>
        </w:rPr>
        <w:t>Schat,</w:t>
      </w:r>
      <w:r w:rsidR="00593326">
        <w:rPr>
          <w:sz w:val="20"/>
          <w:szCs w:val="20"/>
        </w:rPr>
        <w:t xml:space="preserve"> </w:t>
      </w:r>
      <w:r w:rsidRPr="00593326">
        <w:rPr>
          <w:sz w:val="20"/>
          <w:szCs w:val="20"/>
        </w:rPr>
        <w:t>K.A.</w:t>
      </w:r>
      <w:r w:rsidR="00593326">
        <w:rPr>
          <w:sz w:val="20"/>
          <w:szCs w:val="20"/>
        </w:rPr>
        <w:t xml:space="preserve"> </w:t>
      </w:r>
      <w:r w:rsidRPr="00593326">
        <w:rPr>
          <w:sz w:val="20"/>
          <w:szCs w:val="20"/>
        </w:rPr>
        <w:t>2016.</w:t>
      </w:r>
      <w:r w:rsidR="00593326">
        <w:rPr>
          <w:sz w:val="20"/>
          <w:szCs w:val="20"/>
        </w:rPr>
        <w:t xml:space="preserve"> </w:t>
      </w:r>
      <w:r w:rsidRPr="00593326">
        <w:rPr>
          <w:sz w:val="20"/>
          <w:szCs w:val="20"/>
        </w:rPr>
        <w:t>History</w:t>
      </w:r>
      <w:r w:rsidR="00593326">
        <w:rPr>
          <w:sz w:val="20"/>
          <w:szCs w:val="20"/>
        </w:rPr>
        <w:t xml:space="preserve"> </w:t>
      </w:r>
      <w:r w:rsidRPr="00593326">
        <w:rPr>
          <w:sz w:val="20"/>
          <w:szCs w:val="20"/>
        </w:rPr>
        <w:t>of</w:t>
      </w:r>
      <w:r w:rsidR="00593326">
        <w:rPr>
          <w:sz w:val="20"/>
          <w:szCs w:val="20"/>
        </w:rPr>
        <w:t xml:space="preserve"> </w:t>
      </w:r>
      <w:r w:rsidRPr="00593326">
        <w:rPr>
          <w:sz w:val="20"/>
          <w:szCs w:val="20"/>
        </w:rPr>
        <w:t>the</w:t>
      </w:r>
      <w:r w:rsidR="00593326">
        <w:rPr>
          <w:sz w:val="20"/>
          <w:szCs w:val="20"/>
        </w:rPr>
        <w:t xml:space="preserve"> </w:t>
      </w:r>
      <w:r w:rsidRPr="00593326">
        <w:rPr>
          <w:sz w:val="20"/>
          <w:szCs w:val="20"/>
        </w:rPr>
        <w:t>first-generation</w:t>
      </w:r>
      <w:r w:rsidR="00593326">
        <w:rPr>
          <w:sz w:val="20"/>
          <w:szCs w:val="20"/>
        </w:rPr>
        <w:t xml:space="preserve"> </w:t>
      </w:r>
      <w:r w:rsidRPr="00593326">
        <w:rPr>
          <w:sz w:val="20"/>
          <w:szCs w:val="20"/>
        </w:rPr>
        <w:t>Marek's</w:t>
      </w:r>
      <w:r w:rsidR="00593326">
        <w:rPr>
          <w:sz w:val="20"/>
          <w:szCs w:val="20"/>
        </w:rPr>
        <w:t xml:space="preserve"> </w:t>
      </w:r>
      <w:r w:rsidRPr="00593326">
        <w:rPr>
          <w:sz w:val="20"/>
          <w:szCs w:val="20"/>
        </w:rPr>
        <w:t>disease</w:t>
      </w:r>
      <w:r w:rsidR="00593326">
        <w:rPr>
          <w:sz w:val="20"/>
          <w:szCs w:val="20"/>
        </w:rPr>
        <w:t xml:space="preserve"> </w:t>
      </w:r>
      <w:r w:rsidRPr="00593326">
        <w:rPr>
          <w:sz w:val="20"/>
          <w:szCs w:val="20"/>
        </w:rPr>
        <w:t>vaccines:</w:t>
      </w:r>
      <w:r w:rsidR="00593326">
        <w:rPr>
          <w:sz w:val="20"/>
          <w:szCs w:val="20"/>
        </w:rPr>
        <w:t xml:space="preserve"> </w:t>
      </w:r>
      <w:r w:rsidRPr="00593326">
        <w:rPr>
          <w:sz w:val="20"/>
          <w:szCs w:val="20"/>
        </w:rPr>
        <w:t>the</w:t>
      </w:r>
      <w:r w:rsidR="00593326">
        <w:rPr>
          <w:sz w:val="20"/>
          <w:szCs w:val="20"/>
        </w:rPr>
        <w:t xml:space="preserve"> </w:t>
      </w:r>
      <w:r w:rsidRPr="00593326">
        <w:rPr>
          <w:sz w:val="20"/>
          <w:szCs w:val="20"/>
        </w:rPr>
        <w:t>science</w:t>
      </w:r>
      <w:r w:rsidR="00593326">
        <w:rPr>
          <w:sz w:val="20"/>
          <w:szCs w:val="20"/>
        </w:rPr>
        <w:t xml:space="preserve"> </w:t>
      </w:r>
      <w:r w:rsidRPr="00593326">
        <w:rPr>
          <w:sz w:val="20"/>
          <w:szCs w:val="20"/>
        </w:rPr>
        <w:t>and</w:t>
      </w:r>
      <w:r w:rsidR="00593326">
        <w:rPr>
          <w:sz w:val="20"/>
          <w:szCs w:val="20"/>
        </w:rPr>
        <w:t xml:space="preserve"> </w:t>
      </w:r>
      <w:r w:rsidRPr="00593326">
        <w:rPr>
          <w:sz w:val="20"/>
          <w:szCs w:val="20"/>
        </w:rPr>
        <w:t>little-known</w:t>
      </w:r>
      <w:r w:rsidR="00593326">
        <w:rPr>
          <w:sz w:val="20"/>
          <w:szCs w:val="20"/>
        </w:rPr>
        <w:t xml:space="preserve"> </w:t>
      </w:r>
      <w:r w:rsidRPr="00593326">
        <w:rPr>
          <w:sz w:val="20"/>
          <w:szCs w:val="20"/>
        </w:rPr>
        <w:t>facts.</w:t>
      </w:r>
      <w:r w:rsidR="00593326">
        <w:rPr>
          <w:sz w:val="20"/>
          <w:szCs w:val="20"/>
        </w:rPr>
        <w:t xml:space="preserve"> </w:t>
      </w:r>
      <w:r w:rsidRPr="00593326">
        <w:rPr>
          <w:sz w:val="20"/>
          <w:szCs w:val="20"/>
        </w:rPr>
        <w:t>Avian</w:t>
      </w:r>
      <w:r w:rsidR="00593326">
        <w:rPr>
          <w:sz w:val="20"/>
          <w:szCs w:val="20"/>
        </w:rPr>
        <w:t xml:space="preserve"> </w:t>
      </w:r>
      <w:r w:rsidRPr="00593326">
        <w:rPr>
          <w:sz w:val="20"/>
          <w:szCs w:val="20"/>
        </w:rPr>
        <w:t>Dis.</w:t>
      </w:r>
      <w:r w:rsidR="00593326">
        <w:rPr>
          <w:sz w:val="20"/>
          <w:szCs w:val="20"/>
        </w:rPr>
        <w:t xml:space="preserve"> </w:t>
      </w:r>
      <w:r w:rsidRPr="00593326">
        <w:rPr>
          <w:sz w:val="20"/>
          <w:szCs w:val="20"/>
        </w:rPr>
        <w:t>60,</w:t>
      </w:r>
      <w:r w:rsidR="00593326">
        <w:rPr>
          <w:sz w:val="20"/>
          <w:szCs w:val="20"/>
        </w:rPr>
        <w:t xml:space="preserve"> </w:t>
      </w:r>
      <w:r w:rsidRPr="00593326">
        <w:rPr>
          <w:sz w:val="20"/>
          <w:szCs w:val="20"/>
        </w:rPr>
        <w:t>715–724.</w:t>
      </w:r>
      <w:r w:rsidR="00593326">
        <w:rPr>
          <w:sz w:val="20"/>
          <w:szCs w:val="20"/>
        </w:rPr>
        <w:t xml:space="preserve"> </w:t>
      </w:r>
    </w:p>
    <w:p w:rsidR="008116AC" w:rsidRPr="00593326" w:rsidRDefault="008116AC" w:rsidP="00782DCB">
      <w:pPr>
        <w:pStyle w:val="Default"/>
        <w:numPr>
          <w:ilvl w:val="0"/>
          <w:numId w:val="1"/>
        </w:numPr>
        <w:snapToGrid w:val="0"/>
        <w:jc w:val="both"/>
        <w:rPr>
          <w:color w:val="auto"/>
          <w:sz w:val="20"/>
          <w:szCs w:val="20"/>
        </w:rPr>
      </w:pPr>
      <w:r w:rsidRPr="00593326">
        <w:rPr>
          <w:color w:val="auto"/>
          <w:sz w:val="20"/>
          <w:szCs w:val="20"/>
        </w:rPr>
        <w:t>Schat,</w:t>
      </w:r>
      <w:r w:rsidR="00593326">
        <w:rPr>
          <w:color w:val="auto"/>
          <w:sz w:val="20"/>
          <w:szCs w:val="20"/>
        </w:rPr>
        <w:t xml:space="preserve"> </w:t>
      </w:r>
      <w:r w:rsidRPr="00593326">
        <w:rPr>
          <w:color w:val="auto"/>
          <w:sz w:val="20"/>
          <w:szCs w:val="20"/>
        </w:rPr>
        <w:t>K.A.</w:t>
      </w:r>
      <w:r w:rsidR="00593326">
        <w:rPr>
          <w:color w:val="auto"/>
          <w:sz w:val="20"/>
          <w:szCs w:val="20"/>
        </w:rPr>
        <w:t xml:space="preserve"> </w:t>
      </w:r>
      <w:r w:rsidRPr="00593326">
        <w:rPr>
          <w:color w:val="auto"/>
          <w:sz w:val="20"/>
          <w:szCs w:val="20"/>
        </w:rPr>
        <w:t>and</w:t>
      </w:r>
      <w:r w:rsidR="00593326">
        <w:rPr>
          <w:color w:val="auto"/>
          <w:sz w:val="20"/>
          <w:szCs w:val="20"/>
        </w:rPr>
        <w:t xml:space="preserve"> </w:t>
      </w:r>
      <w:r w:rsidRPr="00593326">
        <w:rPr>
          <w:color w:val="auto"/>
          <w:sz w:val="20"/>
          <w:szCs w:val="20"/>
        </w:rPr>
        <w:t>Nair,</w:t>
      </w:r>
      <w:r w:rsidR="00593326">
        <w:rPr>
          <w:color w:val="auto"/>
          <w:sz w:val="20"/>
          <w:szCs w:val="20"/>
        </w:rPr>
        <w:t xml:space="preserve"> </w:t>
      </w:r>
      <w:r w:rsidRPr="00593326">
        <w:rPr>
          <w:color w:val="auto"/>
          <w:sz w:val="20"/>
          <w:szCs w:val="20"/>
        </w:rPr>
        <w:t>V.</w:t>
      </w:r>
      <w:r w:rsidR="00593326">
        <w:rPr>
          <w:color w:val="auto"/>
          <w:sz w:val="20"/>
          <w:szCs w:val="20"/>
        </w:rPr>
        <w:t xml:space="preserve"> </w:t>
      </w:r>
      <w:r w:rsidRPr="00593326">
        <w:rPr>
          <w:color w:val="auto"/>
          <w:sz w:val="20"/>
          <w:szCs w:val="20"/>
        </w:rPr>
        <w:t>2013.</w:t>
      </w:r>
      <w:r w:rsidR="00593326">
        <w:rPr>
          <w:color w:val="auto"/>
          <w:sz w:val="20"/>
          <w:szCs w:val="20"/>
        </w:rPr>
        <w:t xml:space="preserve"> </w:t>
      </w:r>
      <w:r w:rsidRPr="00593326">
        <w:rPr>
          <w:color w:val="auto"/>
          <w:sz w:val="20"/>
          <w:szCs w:val="20"/>
        </w:rPr>
        <w:t>Neoplastic</w:t>
      </w:r>
      <w:r w:rsidR="00593326">
        <w:rPr>
          <w:color w:val="auto"/>
          <w:sz w:val="20"/>
          <w:szCs w:val="20"/>
        </w:rPr>
        <w:t xml:space="preserve"> </w:t>
      </w:r>
      <w:r w:rsidRPr="00593326">
        <w:rPr>
          <w:color w:val="auto"/>
          <w:sz w:val="20"/>
          <w:szCs w:val="20"/>
        </w:rPr>
        <w:t>diseases:</w:t>
      </w:r>
      <w:r w:rsidR="00593326">
        <w:rPr>
          <w:color w:val="auto"/>
          <w:sz w:val="20"/>
          <w:szCs w:val="20"/>
        </w:rPr>
        <w:t xml:space="preserve"> </w:t>
      </w:r>
      <w:r w:rsidRPr="00593326">
        <w:rPr>
          <w:color w:val="auto"/>
          <w:sz w:val="20"/>
          <w:szCs w:val="20"/>
        </w:rPr>
        <w:t>Marek’s</w:t>
      </w:r>
      <w:r w:rsidR="00593326">
        <w:rPr>
          <w:color w:val="auto"/>
          <w:sz w:val="20"/>
          <w:szCs w:val="20"/>
        </w:rPr>
        <w:t xml:space="preserve"> </w:t>
      </w:r>
      <w:r w:rsidRPr="00593326">
        <w:rPr>
          <w:color w:val="auto"/>
          <w:sz w:val="20"/>
          <w:szCs w:val="20"/>
        </w:rPr>
        <w:t>disease.</w:t>
      </w:r>
      <w:r w:rsidR="00593326">
        <w:rPr>
          <w:color w:val="auto"/>
          <w:sz w:val="20"/>
          <w:szCs w:val="20"/>
        </w:rPr>
        <w:t xml:space="preserve"> </w:t>
      </w:r>
      <w:r w:rsidRPr="00593326">
        <w:rPr>
          <w:color w:val="auto"/>
          <w:sz w:val="20"/>
          <w:szCs w:val="20"/>
        </w:rPr>
        <w:t>In</w:t>
      </w:r>
      <w:r w:rsidR="00593326">
        <w:rPr>
          <w:color w:val="auto"/>
          <w:sz w:val="20"/>
          <w:szCs w:val="20"/>
        </w:rPr>
        <w:t xml:space="preserve"> </w:t>
      </w:r>
      <w:r w:rsidRPr="00593326">
        <w:rPr>
          <w:color w:val="auto"/>
          <w:sz w:val="20"/>
          <w:szCs w:val="20"/>
        </w:rPr>
        <w:t>Diseases</w:t>
      </w:r>
      <w:r w:rsidR="00593326">
        <w:rPr>
          <w:color w:val="auto"/>
          <w:sz w:val="20"/>
          <w:szCs w:val="20"/>
        </w:rPr>
        <w:t xml:space="preserve"> </w:t>
      </w:r>
      <w:r w:rsidRPr="00593326">
        <w:rPr>
          <w:color w:val="auto"/>
          <w:sz w:val="20"/>
          <w:szCs w:val="20"/>
        </w:rPr>
        <w:t>of</w:t>
      </w:r>
      <w:r w:rsidR="00593326">
        <w:rPr>
          <w:color w:val="auto"/>
          <w:sz w:val="20"/>
          <w:szCs w:val="20"/>
        </w:rPr>
        <w:t xml:space="preserve"> </w:t>
      </w:r>
      <w:r w:rsidRPr="00593326">
        <w:rPr>
          <w:color w:val="auto"/>
          <w:sz w:val="20"/>
          <w:szCs w:val="20"/>
        </w:rPr>
        <w:t>poultry,</w:t>
      </w:r>
      <w:r w:rsidR="00593326">
        <w:rPr>
          <w:color w:val="auto"/>
          <w:sz w:val="20"/>
          <w:szCs w:val="20"/>
        </w:rPr>
        <w:t xml:space="preserve"> </w:t>
      </w:r>
      <w:r w:rsidRPr="00593326">
        <w:rPr>
          <w:color w:val="auto"/>
          <w:sz w:val="20"/>
          <w:szCs w:val="20"/>
        </w:rPr>
        <w:t>13th</w:t>
      </w:r>
      <w:r w:rsidR="00593326">
        <w:rPr>
          <w:color w:val="auto"/>
          <w:sz w:val="20"/>
          <w:szCs w:val="20"/>
        </w:rPr>
        <w:t xml:space="preserve"> </w:t>
      </w:r>
      <w:r w:rsidRPr="00593326">
        <w:rPr>
          <w:color w:val="auto"/>
          <w:sz w:val="20"/>
          <w:szCs w:val="20"/>
        </w:rPr>
        <w:t>ed.</w:t>
      </w:r>
      <w:r w:rsidR="00593326">
        <w:rPr>
          <w:color w:val="auto"/>
          <w:sz w:val="20"/>
          <w:szCs w:val="20"/>
        </w:rPr>
        <w:t xml:space="preserve"> </w:t>
      </w:r>
      <w:r w:rsidRPr="00593326">
        <w:rPr>
          <w:color w:val="auto"/>
          <w:sz w:val="20"/>
          <w:szCs w:val="20"/>
        </w:rPr>
        <w:t>Eds.,</w:t>
      </w:r>
      <w:r w:rsidR="00593326">
        <w:rPr>
          <w:color w:val="auto"/>
          <w:sz w:val="20"/>
          <w:szCs w:val="20"/>
        </w:rPr>
        <w:t xml:space="preserve"> </w:t>
      </w:r>
      <w:r w:rsidRPr="00593326">
        <w:rPr>
          <w:color w:val="auto"/>
          <w:sz w:val="20"/>
          <w:szCs w:val="20"/>
        </w:rPr>
        <w:t>Swayne,</w:t>
      </w:r>
      <w:r w:rsidR="00593326">
        <w:rPr>
          <w:color w:val="auto"/>
          <w:sz w:val="20"/>
          <w:szCs w:val="20"/>
        </w:rPr>
        <w:t xml:space="preserve"> </w:t>
      </w:r>
      <w:r w:rsidRPr="00593326">
        <w:rPr>
          <w:color w:val="auto"/>
          <w:sz w:val="20"/>
          <w:szCs w:val="20"/>
        </w:rPr>
        <w:t>D.E.,</w:t>
      </w:r>
      <w:r w:rsidR="00593326">
        <w:rPr>
          <w:color w:val="auto"/>
          <w:sz w:val="20"/>
          <w:szCs w:val="20"/>
        </w:rPr>
        <w:t xml:space="preserve"> </w:t>
      </w:r>
      <w:r w:rsidRPr="00593326">
        <w:rPr>
          <w:color w:val="auto"/>
          <w:sz w:val="20"/>
          <w:szCs w:val="20"/>
        </w:rPr>
        <w:t>Glisson,</w:t>
      </w:r>
      <w:r w:rsidR="00593326">
        <w:rPr>
          <w:color w:val="auto"/>
          <w:sz w:val="20"/>
          <w:szCs w:val="20"/>
        </w:rPr>
        <w:t xml:space="preserve"> </w:t>
      </w:r>
      <w:r w:rsidRPr="00593326">
        <w:rPr>
          <w:color w:val="auto"/>
          <w:sz w:val="20"/>
          <w:szCs w:val="20"/>
        </w:rPr>
        <w:t>J.R.,</w:t>
      </w:r>
      <w:r w:rsidR="00593326">
        <w:rPr>
          <w:color w:val="auto"/>
          <w:sz w:val="20"/>
          <w:szCs w:val="20"/>
        </w:rPr>
        <w:t xml:space="preserve"> </w:t>
      </w:r>
      <w:r w:rsidRPr="00593326">
        <w:rPr>
          <w:color w:val="auto"/>
          <w:sz w:val="20"/>
          <w:szCs w:val="20"/>
        </w:rPr>
        <w:t>McDougald,</w:t>
      </w:r>
      <w:r w:rsidR="00593326">
        <w:rPr>
          <w:color w:val="auto"/>
          <w:sz w:val="20"/>
          <w:szCs w:val="20"/>
        </w:rPr>
        <w:t xml:space="preserve"> </w:t>
      </w:r>
      <w:r w:rsidRPr="00593326">
        <w:rPr>
          <w:color w:val="auto"/>
          <w:sz w:val="20"/>
          <w:szCs w:val="20"/>
        </w:rPr>
        <w:t>L.R.,</w:t>
      </w:r>
      <w:r w:rsidR="00593326">
        <w:rPr>
          <w:color w:val="auto"/>
          <w:sz w:val="20"/>
          <w:szCs w:val="20"/>
        </w:rPr>
        <w:t xml:space="preserve"> </w:t>
      </w:r>
      <w:r w:rsidRPr="00593326">
        <w:rPr>
          <w:color w:val="auto"/>
          <w:sz w:val="20"/>
          <w:szCs w:val="20"/>
        </w:rPr>
        <w:t>Nolan,</w:t>
      </w:r>
      <w:r w:rsidR="00593326">
        <w:rPr>
          <w:color w:val="auto"/>
          <w:sz w:val="20"/>
          <w:szCs w:val="20"/>
        </w:rPr>
        <w:t xml:space="preserve"> </w:t>
      </w:r>
      <w:r w:rsidRPr="00593326">
        <w:rPr>
          <w:color w:val="auto"/>
          <w:sz w:val="20"/>
          <w:szCs w:val="20"/>
        </w:rPr>
        <w:t>L.K.,</w:t>
      </w:r>
      <w:r w:rsidR="00593326">
        <w:rPr>
          <w:color w:val="auto"/>
          <w:sz w:val="20"/>
          <w:szCs w:val="20"/>
        </w:rPr>
        <w:t xml:space="preserve"> </w:t>
      </w:r>
      <w:r w:rsidRPr="00593326">
        <w:rPr>
          <w:color w:val="auto"/>
          <w:sz w:val="20"/>
          <w:szCs w:val="20"/>
        </w:rPr>
        <w:t>Suarez,</w:t>
      </w:r>
      <w:r w:rsidR="00593326">
        <w:rPr>
          <w:color w:val="auto"/>
          <w:sz w:val="20"/>
          <w:szCs w:val="20"/>
        </w:rPr>
        <w:t xml:space="preserve"> </w:t>
      </w:r>
      <w:r w:rsidRPr="00593326">
        <w:rPr>
          <w:color w:val="auto"/>
          <w:sz w:val="20"/>
          <w:szCs w:val="20"/>
        </w:rPr>
        <w:t>D.L.</w:t>
      </w:r>
      <w:r w:rsidR="00593326">
        <w:rPr>
          <w:color w:val="auto"/>
          <w:sz w:val="20"/>
          <w:szCs w:val="20"/>
        </w:rPr>
        <w:t xml:space="preserve"> </w:t>
      </w:r>
      <w:r w:rsidRPr="00593326">
        <w:rPr>
          <w:color w:val="auto"/>
          <w:sz w:val="20"/>
          <w:szCs w:val="20"/>
        </w:rPr>
        <w:t>and</w:t>
      </w:r>
      <w:r w:rsidR="00593326">
        <w:rPr>
          <w:color w:val="auto"/>
          <w:sz w:val="20"/>
          <w:szCs w:val="20"/>
        </w:rPr>
        <w:t xml:space="preserve"> </w:t>
      </w:r>
      <w:r w:rsidRPr="00593326">
        <w:rPr>
          <w:color w:val="auto"/>
          <w:sz w:val="20"/>
          <w:szCs w:val="20"/>
        </w:rPr>
        <w:t>Nair,</w:t>
      </w:r>
      <w:r w:rsidR="00593326">
        <w:rPr>
          <w:color w:val="auto"/>
          <w:sz w:val="20"/>
          <w:szCs w:val="20"/>
        </w:rPr>
        <w:t xml:space="preserve"> </w:t>
      </w:r>
      <w:r w:rsidRPr="00593326">
        <w:rPr>
          <w:color w:val="auto"/>
          <w:sz w:val="20"/>
          <w:szCs w:val="20"/>
        </w:rPr>
        <w:t>V.L.</w:t>
      </w:r>
      <w:r w:rsidR="00593326">
        <w:rPr>
          <w:color w:val="auto"/>
          <w:sz w:val="20"/>
          <w:szCs w:val="20"/>
        </w:rPr>
        <w:t xml:space="preserve"> </w:t>
      </w:r>
      <w:r w:rsidRPr="00593326">
        <w:rPr>
          <w:color w:val="auto"/>
          <w:sz w:val="20"/>
          <w:szCs w:val="20"/>
        </w:rPr>
        <w:t>Hoboken,</w:t>
      </w:r>
      <w:r w:rsidR="00593326">
        <w:rPr>
          <w:color w:val="auto"/>
          <w:sz w:val="20"/>
          <w:szCs w:val="20"/>
        </w:rPr>
        <w:t xml:space="preserve"> </w:t>
      </w:r>
      <w:r w:rsidRPr="00593326">
        <w:rPr>
          <w:color w:val="auto"/>
          <w:sz w:val="20"/>
          <w:szCs w:val="20"/>
        </w:rPr>
        <w:t>NJ:</w:t>
      </w:r>
      <w:r w:rsidR="00593326">
        <w:rPr>
          <w:color w:val="auto"/>
          <w:sz w:val="20"/>
          <w:szCs w:val="20"/>
        </w:rPr>
        <w:t xml:space="preserve"> </w:t>
      </w:r>
      <w:r w:rsidRPr="00593326">
        <w:rPr>
          <w:color w:val="auto"/>
          <w:sz w:val="20"/>
          <w:szCs w:val="20"/>
        </w:rPr>
        <w:t>Wiley-Blackwell,</w:t>
      </w:r>
      <w:r w:rsidR="00593326">
        <w:rPr>
          <w:color w:val="auto"/>
          <w:sz w:val="20"/>
          <w:szCs w:val="20"/>
        </w:rPr>
        <w:t xml:space="preserve"> </w:t>
      </w:r>
      <w:r w:rsidRPr="00593326">
        <w:rPr>
          <w:color w:val="auto"/>
          <w:sz w:val="20"/>
          <w:szCs w:val="20"/>
        </w:rPr>
        <w:t>pp:</w:t>
      </w:r>
      <w:r w:rsidR="00593326">
        <w:rPr>
          <w:color w:val="auto"/>
          <w:sz w:val="20"/>
          <w:szCs w:val="20"/>
        </w:rPr>
        <w:t xml:space="preserve"> </w:t>
      </w:r>
      <w:r w:rsidRPr="00593326">
        <w:rPr>
          <w:color w:val="auto"/>
          <w:sz w:val="20"/>
          <w:szCs w:val="20"/>
        </w:rPr>
        <w:t>515–552.</w:t>
      </w:r>
    </w:p>
    <w:p w:rsidR="008116AC" w:rsidRPr="00593326" w:rsidRDefault="008116AC" w:rsidP="00782DCB">
      <w:pPr>
        <w:pStyle w:val="Pa10"/>
        <w:numPr>
          <w:ilvl w:val="0"/>
          <w:numId w:val="1"/>
        </w:numPr>
        <w:snapToGrid w:val="0"/>
        <w:spacing w:line="240" w:lineRule="auto"/>
        <w:jc w:val="both"/>
        <w:rPr>
          <w:sz w:val="20"/>
          <w:szCs w:val="20"/>
        </w:rPr>
      </w:pPr>
      <w:r w:rsidRPr="00593326">
        <w:rPr>
          <w:sz w:val="20"/>
          <w:szCs w:val="20"/>
        </w:rPr>
        <w:t>Schock,</w:t>
      </w:r>
      <w:r w:rsidR="00593326">
        <w:rPr>
          <w:sz w:val="20"/>
          <w:szCs w:val="20"/>
        </w:rPr>
        <w:t xml:space="preserve"> </w:t>
      </w:r>
      <w:r w:rsidRPr="00593326">
        <w:rPr>
          <w:sz w:val="20"/>
          <w:szCs w:val="20"/>
        </w:rPr>
        <w:t>A.,</w:t>
      </w:r>
      <w:r w:rsidR="00593326">
        <w:rPr>
          <w:sz w:val="20"/>
          <w:szCs w:val="20"/>
        </w:rPr>
        <w:t xml:space="preserve"> </w:t>
      </w:r>
      <w:r w:rsidRPr="00593326">
        <w:rPr>
          <w:sz w:val="20"/>
          <w:szCs w:val="20"/>
        </w:rPr>
        <w:t>Garcia-Rueda,</w:t>
      </w:r>
      <w:r w:rsidR="00593326">
        <w:rPr>
          <w:sz w:val="20"/>
          <w:szCs w:val="20"/>
        </w:rPr>
        <w:t xml:space="preserve"> </w:t>
      </w:r>
      <w:r w:rsidRPr="00593326">
        <w:rPr>
          <w:sz w:val="20"/>
          <w:szCs w:val="20"/>
        </w:rPr>
        <w:t>C.,</w:t>
      </w:r>
      <w:r w:rsidR="00593326">
        <w:rPr>
          <w:sz w:val="20"/>
          <w:szCs w:val="20"/>
        </w:rPr>
        <w:t xml:space="preserve"> </w:t>
      </w:r>
      <w:r w:rsidRPr="00593326">
        <w:rPr>
          <w:sz w:val="20"/>
          <w:szCs w:val="20"/>
        </w:rPr>
        <w:t>Byas,</w:t>
      </w:r>
      <w:r w:rsidR="00593326">
        <w:rPr>
          <w:sz w:val="20"/>
          <w:szCs w:val="20"/>
        </w:rPr>
        <w:t xml:space="preserve"> </w:t>
      </w:r>
      <w:r w:rsidRPr="00593326">
        <w:rPr>
          <w:sz w:val="20"/>
          <w:szCs w:val="20"/>
        </w:rPr>
        <w:t>R.,</w:t>
      </w:r>
      <w:r w:rsidR="00593326">
        <w:rPr>
          <w:sz w:val="20"/>
          <w:szCs w:val="20"/>
        </w:rPr>
        <w:t xml:space="preserve"> </w:t>
      </w:r>
      <w:r w:rsidRPr="00593326">
        <w:rPr>
          <w:sz w:val="20"/>
          <w:szCs w:val="20"/>
        </w:rPr>
        <w:t>Nuñez,</w:t>
      </w:r>
      <w:r w:rsidR="00593326">
        <w:rPr>
          <w:sz w:val="20"/>
          <w:szCs w:val="20"/>
        </w:rPr>
        <w:t xml:space="preserve"> </w:t>
      </w:r>
      <w:r w:rsidRPr="00593326">
        <w:rPr>
          <w:sz w:val="20"/>
          <w:szCs w:val="20"/>
        </w:rPr>
        <w:t>A.</w:t>
      </w:r>
      <w:r w:rsidR="00593326">
        <w:rPr>
          <w:sz w:val="20"/>
          <w:szCs w:val="20"/>
        </w:rPr>
        <w:t xml:space="preserve"> </w:t>
      </w:r>
      <w:r w:rsidRPr="00593326">
        <w:rPr>
          <w:sz w:val="20"/>
          <w:szCs w:val="20"/>
        </w:rPr>
        <w:t>and</w:t>
      </w:r>
      <w:r w:rsidR="00593326">
        <w:rPr>
          <w:sz w:val="20"/>
          <w:szCs w:val="20"/>
        </w:rPr>
        <w:t xml:space="preserve"> </w:t>
      </w:r>
      <w:r w:rsidRPr="00593326">
        <w:rPr>
          <w:sz w:val="20"/>
          <w:szCs w:val="20"/>
        </w:rPr>
        <w:t>Baigent,</w:t>
      </w:r>
      <w:r w:rsidR="00593326">
        <w:rPr>
          <w:sz w:val="20"/>
          <w:szCs w:val="20"/>
        </w:rPr>
        <w:t xml:space="preserve"> </w:t>
      </w:r>
      <w:r w:rsidRPr="00593326">
        <w:rPr>
          <w:sz w:val="20"/>
          <w:szCs w:val="20"/>
        </w:rPr>
        <w:t>S.</w:t>
      </w:r>
      <w:r w:rsidR="00593326">
        <w:rPr>
          <w:sz w:val="20"/>
          <w:szCs w:val="20"/>
        </w:rPr>
        <w:t xml:space="preserve"> </w:t>
      </w:r>
      <w:r w:rsidRPr="00593326">
        <w:rPr>
          <w:sz w:val="20"/>
          <w:szCs w:val="20"/>
        </w:rPr>
        <w:t>2016.</w:t>
      </w:r>
      <w:r w:rsidR="00593326">
        <w:rPr>
          <w:sz w:val="20"/>
          <w:szCs w:val="20"/>
        </w:rPr>
        <w:t xml:space="preserve"> </w:t>
      </w:r>
      <w:r w:rsidRPr="00593326">
        <w:rPr>
          <w:sz w:val="20"/>
          <w:szCs w:val="20"/>
        </w:rPr>
        <w:t>Severe</w:t>
      </w:r>
      <w:r w:rsidR="00593326">
        <w:rPr>
          <w:sz w:val="20"/>
          <w:szCs w:val="20"/>
        </w:rPr>
        <w:t xml:space="preserve"> </w:t>
      </w:r>
      <w:r w:rsidRPr="00593326">
        <w:rPr>
          <w:sz w:val="20"/>
          <w:szCs w:val="20"/>
        </w:rPr>
        <w:t>outbreak</w:t>
      </w:r>
      <w:r w:rsidR="00593326">
        <w:rPr>
          <w:sz w:val="20"/>
          <w:szCs w:val="20"/>
        </w:rPr>
        <w:t xml:space="preserve"> </w:t>
      </w:r>
      <w:r w:rsidRPr="00593326">
        <w:rPr>
          <w:sz w:val="20"/>
          <w:szCs w:val="20"/>
        </w:rPr>
        <w:t>of</w:t>
      </w:r>
      <w:r w:rsidR="00593326">
        <w:rPr>
          <w:sz w:val="20"/>
          <w:szCs w:val="20"/>
        </w:rPr>
        <w:t xml:space="preserve"> </w:t>
      </w:r>
      <w:r w:rsidRPr="00593326">
        <w:rPr>
          <w:sz w:val="20"/>
          <w:szCs w:val="20"/>
        </w:rPr>
        <w:t>Marek's</w:t>
      </w:r>
      <w:r w:rsidR="00593326">
        <w:rPr>
          <w:sz w:val="20"/>
          <w:szCs w:val="20"/>
        </w:rPr>
        <w:t xml:space="preserve"> </w:t>
      </w:r>
      <w:r w:rsidRPr="00593326">
        <w:rPr>
          <w:sz w:val="20"/>
          <w:szCs w:val="20"/>
        </w:rPr>
        <w:t>disease</w:t>
      </w:r>
      <w:r w:rsidR="00593326">
        <w:rPr>
          <w:sz w:val="20"/>
          <w:szCs w:val="20"/>
        </w:rPr>
        <w:t xml:space="preserve"> </w:t>
      </w:r>
      <w:r w:rsidRPr="00593326">
        <w:rPr>
          <w:sz w:val="20"/>
          <w:szCs w:val="20"/>
        </w:rPr>
        <w:t>in</w:t>
      </w:r>
      <w:r w:rsidR="00593326">
        <w:rPr>
          <w:sz w:val="20"/>
          <w:szCs w:val="20"/>
        </w:rPr>
        <w:t xml:space="preserve"> </w:t>
      </w:r>
      <w:r w:rsidRPr="00593326">
        <w:rPr>
          <w:sz w:val="20"/>
          <w:szCs w:val="20"/>
        </w:rPr>
        <w:t>crested</w:t>
      </w:r>
      <w:r w:rsidR="00593326">
        <w:rPr>
          <w:sz w:val="20"/>
          <w:szCs w:val="20"/>
        </w:rPr>
        <w:t xml:space="preserve"> </w:t>
      </w:r>
      <w:r w:rsidRPr="00593326">
        <w:rPr>
          <w:sz w:val="20"/>
          <w:szCs w:val="20"/>
        </w:rPr>
        <w:t>partridges</w:t>
      </w:r>
      <w:r w:rsidR="00593326">
        <w:rPr>
          <w:sz w:val="20"/>
          <w:szCs w:val="20"/>
        </w:rPr>
        <w:t xml:space="preserve"> </w:t>
      </w:r>
      <w:r w:rsidRPr="00593326">
        <w:rPr>
          <w:sz w:val="20"/>
          <w:szCs w:val="20"/>
        </w:rPr>
        <w:t>(</w:t>
      </w:r>
      <w:r w:rsidRPr="00593326">
        <w:rPr>
          <w:i/>
          <w:iCs/>
          <w:sz w:val="20"/>
          <w:szCs w:val="20"/>
        </w:rPr>
        <w:t>Rollulusrouloul</w:t>
      </w:r>
      <w:r w:rsidRPr="00593326">
        <w:rPr>
          <w:sz w:val="20"/>
          <w:szCs w:val="20"/>
        </w:rPr>
        <w:t>).</w:t>
      </w:r>
      <w:r w:rsidR="00593326">
        <w:rPr>
          <w:sz w:val="20"/>
          <w:szCs w:val="20"/>
        </w:rPr>
        <w:t xml:space="preserve"> </w:t>
      </w:r>
      <w:r w:rsidRPr="00593326">
        <w:rPr>
          <w:sz w:val="20"/>
          <w:szCs w:val="20"/>
        </w:rPr>
        <w:t>Vet.</w:t>
      </w:r>
      <w:r w:rsidR="00593326">
        <w:rPr>
          <w:sz w:val="20"/>
          <w:szCs w:val="20"/>
        </w:rPr>
        <w:t xml:space="preserve"> </w:t>
      </w:r>
      <w:r w:rsidRPr="00593326">
        <w:rPr>
          <w:sz w:val="20"/>
          <w:szCs w:val="20"/>
        </w:rPr>
        <w:t>Rec.</w:t>
      </w:r>
      <w:r w:rsidR="00593326">
        <w:rPr>
          <w:sz w:val="20"/>
          <w:szCs w:val="20"/>
        </w:rPr>
        <w:t xml:space="preserve"> </w:t>
      </w:r>
      <w:r w:rsidRPr="00593326">
        <w:rPr>
          <w:sz w:val="20"/>
          <w:szCs w:val="20"/>
        </w:rPr>
        <w:t>179,</w:t>
      </w:r>
      <w:r w:rsidR="00593326">
        <w:rPr>
          <w:sz w:val="20"/>
          <w:szCs w:val="20"/>
        </w:rPr>
        <w:t xml:space="preserve"> </w:t>
      </w:r>
      <w:r w:rsidRPr="00593326">
        <w:rPr>
          <w:sz w:val="20"/>
          <w:szCs w:val="20"/>
        </w:rPr>
        <w:t>443–444.</w:t>
      </w:r>
      <w:r w:rsidR="00593326">
        <w:rPr>
          <w:sz w:val="20"/>
          <w:szCs w:val="20"/>
        </w:rPr>
        <w:t xml:space="preserve"> </w:t>
      </w:r>
    </w:p>
    <w:p w:rsidR="008116AC" w:rsidRPr="00593326" w:rsidRDefault="008116AC" w:rsidP="00782DCB">
      <w:pPr>
        <w:pStyle w:val="Default"/>
        <w:numPr>
          <w:ilvl w:val="0"/>
          <w:numId w:val="1"/>
        </w:numPr>
        <w:snapToGrid w:val="0"/>
        <w:jc w:val="both"/>
        <w:rPr>
          <w:color w:val="auto"/>
          <w:sz w:val="20"/>
          <w:szCs w:val="20"/>
        </w:rPr>
      </w:pPr>
      <w:r w:rsidRPr="00593326">
        <w:rPr>
          <w:color w:val="auto"/>
          <w:sz w:val="20"/>
          <w:szCs w:val="20"/>
        </w:rPr>
        <w:t>Witter,</w:t>
      </w:r>
      <w:r w:rsidR="00593326">
        <w:rPr>
          <w:color w:val="auto"/>
          <w:sz w:val="20"/>
          <w:szCs w:val="20"/>
        </w:rPr>
        <w:t xml:space="preserve"> </w:t>
      </w:r>
      <w:r w:rsidRPr="00593326">
        <w:rPr>
          <w:color w:val="auto"/>
          <w:sz w:val="20"/>
          <w:szCs w:val="20"/>
        </w:rPr>
        <w:t>R.L.,</w:t>
      </w:r>
      <w:r w:rsidR="00593326">
        <w:rPr>
          <w:color w:val="auto"/>
          <w:sz w:val="20"/>
          <w:szCs w:val="20"/>
        </w:rPr>
        <w:t xml:space="preserve"> </w:t>
      </w:r>
      <w:r w:rsidRPr="00593326">
        <w:rPr>
          <w:color w:val="auto"/>
          <w:sz w:val="20"/>
          <w:szCs w:val="20"/>
        </w:rPr>
        <w:t>B.W.</w:t>
      </w:r>
      <w:r w:rsidR="00593326">
        <w:rPr>
          <w:color w:val="auto"/>
          <w:sz w:val="20"/>
          <w:szCs w:val="20"/>
        </w:rPr>
        <w:t xml:space="preserve"> </w:t>
      </w:r>
      <w:r w:rsidRPr="00593326">
        <w:rPr>
          <w:color w:val="auto"/>
          <w:sz w:val="20"/>
          <w:szCs w:val="20"/>
        </w:rPr>
        <w:t>Calnek,</w:t>
      </w:r>
      <w:r w:rsidR="00593326">
        <w:rPr>
          <w:color w:val="auto"/>
          <w:sz w:val="20"/>
          <w:szCs w:val="20"/>
        </w:rPr>
        <w:t xml:space="preserve"> </w:t>
      </w:r>
      <w:r w:rsidRPr="00593326">
        <w:rPr>
          <w:color w:val="auto"/>
          <w:sz w:val="20"/>
          <w:szCs w:val="20"/>
        </w:rPr>
        <w:t>C.</w:t>
      </w:r>
      <w:r w:rsidR="00593326">
        <w:rPr>
          <w:color w:val="auto"/>
          <w:sz w:val="20"/>
          <w:szCs w:val="20"/>
        </w:rPr>
        <w:t xml:space="preserve"> </w:t>
      </w:r>
      <w:r w:rsidRPr="00593326">
        <w:rPr>
          <w:color w:val="auto"/>
          <w:sz w:val="20"/>
          <w:szCs w:val="20"/>
        </w:rPr>
        <w:t>Buscaglia,</w:t>
      </w:r>
      <w:r w:rsidR="00593326">
        <w:rPr>
          <w:color w:val="auto"/>
          <w:sz w:val="20"/>
          <w:szCs w:val="20"/>
        </w:rPr>
        <w:t xml:space="preserve"> </w:t>
      </w:r>
      <w:r w:rsidRPr="00593326">
        <w:rPr>
          <w:color w:val="auto"/>
          <w:sz w:val="20"/>
          <w:szCs w:val="20"/>
        </w:rPr>
        <w:t>I.M.</w:t>
      </w:r>
      <w:r w:rsidR="00593326">
        <w:rPr>
          <w:color w:val="auto"/>
          <w:sz w:val="20"/>
          <w:szCs w:val="20"/>
        </w:rPr>
        <w:t xml:space="preserve"> </w:t>
      </w:r>
      <w:r w:rsidRPr="00593326">
        <w:rPr>
          <w:color w:val="auto"/>
          <w:sz w:val="20"/>
          <w:szCs w:val="20"/>
        </w:rPr>
        <w:t>Gimeno</w:t>
      </w:r>
      <w:r w:rsidR="00593326">
        <w:rPr>
          <w:color w:val="auto"/>
          <w:sz w:val="20"/>
          <w:szCs w:val="20"/>
        </w:rPr>
        <w:t xml:space="preserve"> </w:t>
      </w:r>
      <w:r w:rsidRPr="00593326">
        <w:rPr>
          <w:color w:val="auto"/>
          <w:sz w:val="20"/>
          <w:szCs w:val="20"/>
        </w:rPr>
        <w:t>and</w:t>
      </w:r>
      <w:r w:rsidR="00593326">
        <w:rPr>
          <w:color w:val="auto"/>
          <w:sz w:val="20"/>
          <w:szCs w:val="20"/>
        </w:rPr>
        <w:t xml:space="preserve"> </w:t>
      </w:r>
      <w:r w:rsidRPr="00593326">
        <w:rPr>
          <w:color w:val="auto"/>
          <w:sz w:val="20"/>
          <w:szCs w:val="20"/>
        </w:rPr>
        <w:t>K.A.</w:t>
      </w:r>
      <w:r w:rsidR="00593326">
        <w:rPr>
          <w:color w:val="auto"/>
          <w:sz w:val="20"/>
          <w:szCs w:val="20"/>
        </w:rPr>
        <w:t xml:space="preserve"> </w:t>
      </w:r>
      <w:r w:rsidRPr="00593326">
        <w:rPr>
          <w:color w:val="auto"/>
          <w:sz w:val="20"/>
          <w:szCs w:val="20"/>
        </w:rPr>
        <w:t>Schat,</w:t>
      </w:r>
      <w:r w:rsidR="00593326">
        <w:rPr>
          <w:color w:val="auto"/>
          <w:sz w:val="20"/>
          <w:szCs w:val="20"/>
        </w:rPr>
        <w:t xml:space="preserve"> </w:t>
      </w:r>
      <w:r w:rsidRPr="00593326">
        <w:rPr>
          <w:color w:val="auto"/>
          <w:sz w:val="20"/>
          <w:szCs w:val="20"/>
        </w:rPr>
        <w:t>2005.</w:t>
      </w:r>
      <w:r w:rsidR="00593326">
        <w:rPr>
          <w:color w:val="auto"/>
          <w:sz w:val="20"/>
          <w:szCs w:val="20"/>
        </w:rPr>
        <w:t xml:space="preserve"> </w:t>
      </w:r>
      <w:bookmarkStart w:id="13" w:name="687333_ja"/>
      <w:bookmarkEnd w:id="13"/>
      <w:r w:rsidRPr="00593326">
        <w:rPr>
          <w:color w:val="auto"/>
          <w:sz w:val="20"/>
          <w:szCs w:val="20"/>
        </w:rPr>
        <w:t>Classification</w:t>
      </w:r>
      <w:r w:rsidR="00593326">
        <w:rPr>
          <w:color w:val="auto"/>
          <w:sz w:val="20"/>
          <w:szCs w:val="20"/>
        </w:rPr>
        <w:t xml:space="preserve"> </w:t>
      </w:r>
      <w:r w:rsidRPr="00593326">
        <w:rPr>
          <w:color w:val="auto"/>
          <w:sz w:val="20"/>
          <w:szCs w:val="20"/>
        </w:rPr>
        <w:t>of</w:t>
      </w:r>
      <w:r w:rsidR="00593326">
        <w:rPr>
          <w:color w:val="auto"/>
          <w:sz w:val="20"/>
          <w:szCs w:val="20"/>
        </w:rPr>
        <w:t xml:space="preserve"> </w:t>
      </w:r>
      <w:r w:rsidRPr="00593326">
        <w:rPr>
          <w:color w:val="auto"/>
          <w:sz w:val="20"/>
          <w:szCs w:val="20"/>
        </w:rPr>
        <w:t>Mareks</w:t>
      </w:r>
      <w:r w:rsidR="00593326">
        <w:rPr>
          <w:color w:val="auto"/>
          <w:sz w:val="20"/>
          <w:szCs w:val="20"/>
        </w:rPr>
        <w:t xml:space="preserve"> </w:t>
      </w:r>
      <w:r w:rsidRPr="00593326">
        <w:rPr>
          <w:color w:val="auto"/>
          <w:sz w:val="20"/>
          <w:szCs w:val="20"/>
        </w:rPr>
        <w:t>disease</w:t>
      </w:r>
      <w:r w:rsidR="00593326">
        <w:rPr>
          <w:color w:val="auto"/>
          <w:sz w:val="20"/>
          <w:szCs w:val="20"/>
        </w:rPr>
        <w:t xml:space="preserve"> </w:t>
      </w:r>
      <w:r w:rsidRPr="00593326">
        <w:rPr>
          <w:color w:val="auto"/>
          <w:sz w:val="20"/>
          <w:szCs w:val="20"/>
        </w:rPr>
        <w:t>viruses</w:t>
      </w:r>
      <w:r w:rsidR="00593326">
        <w:rPr>
          <w:color w:val="auto"/>
          <w:sz w:val="20"/>
          <w:szCs w:val="20"/>
        </w:rPr>
        <w:t xml:space="preserve"> </w:t>
      </w:r>
      <w:r w:rsidRPr="00593326">
        <w:rPr>
          <w:color w:val="auto"/>
          <w:sz w:val="20"/>
          <w:szCs w:val="20"/>
        </w:rPr>
        <w:t>according</w:t>
      </w:r>
      <w:r w:rsidR="00593326">
        <w:rPr>
          <w:color w:val="auto"/>
          <w:sz w:val="20"/>
          <w:szCs w:val="20"/>
        </w:rPr>
        <w:t xml:space="preserve"> </w:t>
      </w:r>
      <w:r w:rsidRPr="00593326">
        <w:rPr>
          <w:color w:val="auto"/>
          <w:sz w:val="20"/>
          <w:szCs w:val="20"/>
        </w:rPr>
        <w:t>to</w:t>
      </w:r>
      <w:r w:rsidR="00593326">
        <w:rPr>
          <w:color w:val="auto"/>
          <w:sz w:val="20"/>
          <w:szCs w:val="20"/>
        </w:rPr>
        <w:t xml:space="preserve"> </w:t>
      </w:r>
      <w:r w:rsidRPr="00593326">
        <w:rPr>
          <w:color w:val="auto"/>
          <w:sz w:val="20"/>
          <w:szCs w:val="20"/>
        </w:rPr>
        <w:t>pathotype:</w:t>
      </w:r>
      <w:r w:rsidR="00593326">
        <w:rPr>
          <w:color w:val="auto"/>
          <w:sz w:val="20"/>
          <w:szCs w:val="20"/>
        </w:rPr>
        <w:t xml:space="preserve"> </w:t>
      </w:r>
      <w:r w:rsidRPr="00593326">
        <w:rPr>
          <w:color w:val="auto"/>
          <w:sz w:val="20"/>
          <w:szCs w:val="20"/>
        </w:rPr>
        <w:t>Philosophy</w:t>
      </w:r>
      <w:r w:rsidR="00593326">
        <w:rPr>
          <w:color w:val="auto"/>
          <w:sz w:val="20"/>
          <w:szCs w:val="20"/>
        </w:rPr>
        <w:t xml:space="preserve"> </w:t>
      </w:r>
      <w:r w:rsidRPr="00593326">
        <w:rPr>
          <w:color w:val="auto"/>
          <w:sz w:val="20"/>
          <w:szCs w:val="20"/>
        </w:rPr>
        <w:t>and</w:t>
      </w:r>
      <w:r w:rsidR="00593326">
        <w:rPr>
          <w:color w:val="auto"/>
          <w:sz w:val="20"/>
          <w:szCs w:val="20"/>
        </w:rPr>
        <w:t xml:space="preserve"> </w:t>
      </w:r>
      <w:r w:rsidRPr="00593326">
        <w:rPr>
          <w:color w:val="auto"/>
          <w:sz w:val="20"/>
          <w:szCs w:val="20"/>
        </w:rPr>
        <w:t>methodology.</w:t>
      </w:r>
      <w:r w:rsidR="00593326">
        <w:rPr>
          <w:color w:val="auto"/>
          <w:sz w:val="20"/>
          <w:szCs w:val="20"/>
        </w:rPr>
        <w:t xml:space="preserve"> </w:t>
      </w:r>
      <w:r w:rsidRPr="00593326">
        <w:rPr>
          <w:color w:val="auto"/>
          <w:sz w:val="20"/>
          <w:szCs w:val="20"/>
        </w:rPr>
        <w:t>Avian</w:t>
      </w:r>
      <w:r w:rsidR="00593326">
        <w:rPr>
          <w:color w:val="auto"/>
          <w:sz w:val="20"/>
          <w:szCs w:val="20"/>
        </w:rPr>
        <w:t xml:space="preserve"> </w:t>
      </w:r>
      <w:r w:rsidRPr="00593326">
        <w:rPr>
          <w:color w:val="auto"/>
          <w:sz w:val="20"/>
          <w:szCs w:val="20"/>
        </w:rPr>
        <w:t>Pathol.,</w:t>
      </w:r>
      <w:r w:rsidR="00593326">
        <w:rPr>
          <w:color w:val="auto"/>
          <w:sz w:val="20"/>
          <w:szCs w:val="20"/>
        </w:rPr>
        <w:t xml:space="preserve"> </w:t>
      </w:r>
      <w:r w:rsidRPr="00593326">
        <w:rPr>
          <w:color w:val="auto"/>
          <w:sz w:val="20"/>
          <w:szCs w:val="20"/>
        </w:rPr>
        <w:t>34:</w:t>
      </w:r>
      <w:r w:rsidR="00593326">
        <w:rPr>
          <w:color w:val="auto"/>
          <w:sz w:val="20"/>
          <w:szCs w:val="20"/>
        </w:rPr>
        <w:t xml:space="preserve"> </w:t>
      </w:r>
      <w:r w:rsidRPr="00593326">
        <w:rPr>
          <w:color w:val="auto"/>
          <w:sz w:val="20"/>
          <w:szCs w:val="20"/>
        </w:rPr>
        <w:t>75-90.</w:t>
      </w:r>
    </w:p>
    <w:p w:rsidR="00782DCB" w:rsidRDefault="00782DCB" w:rsidP="00782DCB">
      <w:pPr>
        <w:pStyle w:val="Pa10"/>
        <w:snapToGrid w:val="0"/>
        <w:spacing w:line="240" w:lineRule="auto"/>
        <w:ind w:left="425" w:hanging="425"/>
        <w:jc w:val="both"/>
        <w:rPr>
          <w:color w:val="000000"/>
          <w:sz w:val="20"/>
          <w:szCs w:val="20"/>
        </w:rPr>
        <w:sectPr w:rsidR="00782DCB" w:rsidSect="00004115">
          <w:headerReference w:type="default" r:id="rId25"/>
          <w:pgSz w:w="12240" w:h="15840"/>
          <w:pgMar w:top="1440" w:right="1440" w:bottom="1440" w:left="1440" w:header="720" w:footer="720" w:gutter="0"/>
          <w:cols w:num="2" w:space="550"/>
          <w:rtlGutter/>
          <w:docGrid w:linePitch="360"/>
        </w:sectPr>
      </w:pPr>
    </w:p>
    <w:p w:rsidR="00E815E2" w:rsidRPr="00593326" w:rsidRDefault="00E815E2" w:rsidP="00782DCB">
      <w:pPr>
        <w:pStyle w:val="Pa10"/>
        <w:snapToGrid w:val="0"/>
        <w:spacing w:line="240" w:lineRule="auto"/>
        <w:ind w:left="425" w:hanging="425"/>
        <w:jc w:val="both"/>
        <w:rPr>
          <w:color w:val="000000"/>
          <w:sz w:val="20"/>
          <w:szCs w:val="20"/>
        </w:rPr>
      </w:pPr>
    </w:p>
    <w:p w:rsidR="00593326" w:rsidRPr="00593326" w:rsidRDefault="00593326" w:rsidP="00782DCB">
      <w:pPr>
        <w:pStyle w:val="intro"/>
        <w:shd w:val="clear" w:color="auto" w:fill="FFFFFF"/>
        <w:snapToGrid w:val="0"/>
        <w:spacing w:line="240" w:lineRule="auto"/>
        <w:ind w:left="425" w:hanging="425"/>
        <w:jc w:val="both"/>
        <w:rPr>
          <w:color w:val="2A2A2A"/>
          <w:sz w:val="20"/>
          <w:szCs w:val="20"/>
        </w:rPr>
      </w:pPr>
    </w:p>
    <w:p w:rsidR="00593326" w:rsidRPr="00593326" w:rsidRDefault="00593326" w:rsidP="00782DCB">
      <w:pPr>
        <w:bidi w:val="0"/>
        <w:snapToGrid w:val="0"/>
        <w:spacing w:after="0" w:line="240" w:lineRule="auto"/>
        <w:jc w:val="both"/>
        <w:rPr>
          <w:rFonts w:ascii="Times New Roman" w:hAnsi="Times New Roman" w:cs="Times New Roman"/>
          <w:sz w:val="20"/>
          <w:szCs w:val="20"/>
          <w:lang w:bidi="ar-EG"/>
        </w:rPr>
      </w:pPr>
    </w:p>
    <w:p w:rsidR="00C56873" w:rsidRPr="00593326" w:rsidRDefault="00593326" w:rsidP="00782DCB">
      <w:pPr>
        <w:bidi w:val="0"/>
        <w:snapToGrid w:val="0"/>
        <w:spacing w:after="0" w:line="240" w:lineRule="auto"/>
        <w:jc w:val="both"/>
        <w:rPr>
          <w:rFonts w:ascii="Times New Roman" w:hAnsi="Times New Roman" w:cs="Times New Roman"/>
          <w:sz w:val="20"/>
          <w:szCs w:val="20"/>
          <w:lang w:bidi="ar-EG"/>
        </w:rPr>
      </w:pPr>
      <w:r w:rsidRPr="00593326">
        <w:rPr>
          <w:rFonts w:ascii="Times New Roman" w:hAnsi="Times New Roman" w:cs="Times New Roman"/>
          <w:sz w:val="20"/>
          <w:szCs w:val="20"/>
          <w:lang w:bidi="ar-EG"/>
        </w:rPr>
        <w:t>1/30/2020</w:t>
      </w:r>
    </w:p>
    <w:sectPr w:rsidR="00C56873" w:rsidRPr="00593326" w:rsidSect="00593326">
      <w:type w:val="continuous"/>
      <w:pgSz w:w="12240" w:h="15840"/>
      <w:pgMar w:top="1440" w:right="1440" w:bottom="1440" w:left="144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BA2" w:rsidRDefault="00637BA2" w:rsidP="008116AC">
      <w:pPr>
        <w:spacing w:after="0" w:line="240" w:lineRule="auto"/>
      </w:pPr>
      <w:r>
        <w:separator/>
      </w:r>
    </w:p>
  </w:endnote>
  <w:endnote w:type="continuationSeparator" w:id="0">
    <w:p w:rsidR="00637BA2" w:rsidRDefault="00637BA2" w:rsidP="008116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FPEF">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DCB" w:rsidRPr="005003FD" w:rsidRDefault="00A72617" w:rsidP="005003FD">
    <w:pPr>
      <w:bidi w:val="0"/>
      <w:spacing w:after="0" w:line="240" w:lineRule="auto"/>
      <w:jc w:val="center"/>
      <w:rPr>
        <w:rFonts w:ascii="Times New Roman" w:hAnsi="Times New Roman" w:cs="Times New Roman"/>
        <w:sz w:val="20"/>
      </w:rPr>
    </w:pPr>
    <w:r w:rsidRPr="005003FD">
      <w:rPr>
        <w:rFonts w:ascii="Times New Roman" w:hAnsi="Times New Roman" w:cs="Times New Roman"/>
        <w:sz w:val="20"/>
      </w:rPr>
      <w:fldChar w:fldCharType="begin"/>
    </w:r>
    <w:r w:rsidR="005003FD" w:rsidRPr="005003FD">
      <w:rPr>
        <w:rFonts w:ascii="Times New Roman" w:hAnsi="Times New Roman" w:cs="Times New Roman"/>
        <w:sz w:val="20"/>
      </w:rPr>
      <w:instrText xml:space="preserve"> page </w:instrText>
    </w:r>
    <w:r w:rsidRPr="005003FD">
      <w:rPr>
        <w:rFonts w:ascii="Times New Roman" w:hAnsi="Times New Roman" w:cs="Times New Roman"/>
        <w:sz w:val="20"/>
      </w:rPr>
      <w:fldChar w:fldCharType="separate"/>
    </w:r>
    <w:r w:rsidR="0029134A">
      <w:rPr>
        <w:rFonts w:ascii="Times New Roman" w:hAnsi="Times New Roman" w:cs="Times New Roman"/>
        <w:noProof/>
        <w:sz w:val="20"/>
      </w:rPr>
      <w:t>1</w:t>
    </w:r>
    <w:r w:rsidRPr="005003FD">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BA2" w:rsidRDefault="00637BA2" w:rsidP="008116AC">
      <w:pPr>
        <w:spacing w:after="0" w:line="240" w:lineRule="auto"/>
      </w:pPr>
      <w:r>
        <w:separator/>
      </w:r>
    </w:p>
  </w:footnote>
  <w:footnote w:type="continuationSeparator" w:id="0">
    <w:p w:rsidR="00637BA2" w:rsidRDefault="00637BA2" w:rsidP="008116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3FD" w:rsidRPr="00004115" w:rsidRDefault="00004115" w:rsidP="00004115">
    <w:pPr>
      <w:pStyle w:val="Header"/>
      <w:rPr>
        <w:szCs w:val="20"/>
      </w:rPr>
    </w:pPr>
    <w:r>
      <w:rPr>
        <w:noProof/>
        <w:szCs w:val="20"/>
        <w:lang w:eastAsia="zh-CN"/>
      </w:rPr>
      <w:drawing>
        <wp:inline distT="0" distB="0" distL="0" distR="0">
          <wp:extent cx="5943600" cy="78232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232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115" w:rsidRPr="005003FD" w:rsidRDefault="00004115" w:rsidP="005003FD">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color w:val="0000FF"/>
        <w:sz w:val="20"/>
        <w:szCs w:val="20"/>
      </w:rPr>
    </w:pPr>
    <w:r w:rsidRPr="005003FD">
      <w:rPr>
        <w:rFonts w:ascii="Times New Roman" w:hAnsi="Times New Roman" w:cs="Times New Roman" w:hint="eastAsia"/>
        <w:sz w:val="20"/>
        <w:szCs w:val="20"/>
      </w:rPr>
      <w:tab/>
    </w:r>
    <w:r w:rsidRPr="005003FD">
      <w:rPr>
        <w:rFonts w:ascii="Times New Roman" w:hAnsi="Times New Roman" w:cs="Times New Roman"/>
        <w:sz w:val="20"/>
        <w:szCs w:val="20"/>
      </w:rPr>
      <w:t>Report and Opinion 20</w:t>
    </w:r>
    <w:r w:rsidRPr="005003FD">
      <w:rPr>
        <w:rFonts w:ascii="Times New Roman" w:hAnsi="Times New Roman" w:cs="Times New Roman" w:hint="eastAsia"/>
        <w:sz w:val="20"/>
        <w:szCs w:val="20"/>
      </w:rPr>
      <w:t>20</w:t>
    </w:r>
    <w:r w:rsidRPr="005003FD">
      <w:rPr>
        <w:rFonts w:ascii="Times New Roman" w:hAnsi="Times New Roman" w:cs="Times New Roman"/>
        <w:sz w:val="20"/>
        <w:szCs w:val="20"/>
      </w:rPr>
      <w:t>;</w:t>
    </w:r>
    <w:r w:rsidRPr="005003FD">
      <w:rPr>
        <w:rFonts w:ascii="Times New Roman" w:hAnsi="Times New Roman" w:cs="Times New Roman" w:hint="eastAsia"/>
        <w:sz w:val="20"/>
        <w:szCs w:val="20"/>
      </w:rPr>
      <w:t>12</w:t>
    </w:r>
    <w:r w:rsidRPr="005003FD">
      <w:rPr>
        <w:rFonts w:ascii="Times New Roman" w:hAnsi="Times New Roman" w:cs="Times New Roman"/>
        <w:sz w:val="20"/>
        <w:szCs w:val="20"/>
      </w:rPr>
      <w:t>(</w:t>
    </w:r>
    <w:r w:rsidRPr="005003FD">
      <w:rPr>
        <w:rFonts w:ascii="Times New Roman" w:hAnsi="Times New Roman" w:cs="Times New Roman" w:hint="eastAsia"/>
        <w:sz w:val="20"/>
        <w:szCs w:val="20"/>
      </w:rPr>
      <w:t>2</w:t>
    </w:r>
    <w:r w:rsidRPr="005003FD">
      <w:rPr>
        <w:rFonts w:ascii="Times New Roman" w:hAnsi="Times New Roman" w:cs="Times New Roman"/>
        <w:sz w:val="20"/>
        <w:szCs w:val="20"/>
      </w:rPr>
      <w:t>)</w:t>
    </w:r>
    <w:r w:rsidRPr="005003FD">
      <w:rPr>
        <w:rFonts w:ascii="Times New Roman" w:hAnsi="Times New Roman" w:cs="Times New Roman" w:hint="eastAsia"/>
        <w:sz w:val="20"/>
        <w:szCs w:val="20"/>
      </w:rPr>
      <w:t xml:space="preserve">    </w:t>
    </w:r>
    <w:r w:rsidRPr="005003FD">
      <w:rPr>
        <w:rFonts w:ascii="Times New Roman" w:hAnsi="Times New Roman" w:cs="Times New Roman" w:hint="eastAsia"/>
        <w:sz w:val="20"/>
        <w:szCs w:val="20"/>
      </w:rPr>
      <w:tab/>
      <w:t xml:space="preserve">      </w:t>
    </w:r>
    <w:hyperlink r:id="rId1" w:history="1">
      <w:r w:rsidRPr="005003FD">
        <w:rPr>
          <w:rStyle w:val="Hyperlink"/>
          <w:rFonts w:ascii="Times New Roman" w:hAnsi="Times New Roman" w:cs="Times New Roman"/>
          <w:color w:val="0000FF"/>
          <w:sz w:val="20"/>
          <w:szCs w:val="20"/>
        </w:rPr>
        <w:t>http://www.sciencepub.net/report</w:t>
      </w:r>
    </w:hyperlink>
    <w:r w:rsidRPr="005003FD">
      <w:rPr>
        <w:rFonts w:ascii="Times New Roman" w:hAnsi="Times New Roman" w:cs="Times New Roman" w:hint="eastAsia"/>
        <w:sz w:val="20"/>
      </w:rPr>
      <w:t xml:space="preserve">   </w:t>
    </w:r>
    <w:r w:rsidRPr="005003FD">
      <w:rPr>
        <w:rFonts w:ascii="Times New Roman" w:hAnsi="Times New Roman" w:cs="Times New Roman" w:hint="eastAsia"/>
        <w:b/>
        <w:i/>
        <w:color w:val="FF0000"/>
        <w:sz w:val="20"/>
        <w:szCs w:val="20"/>
        <w:bdr w:val="single" w:sz="4" w:space="0" w:color="FF0000"/>
      </w:rPr>
      <w:t>ROJ</w:t>
    </w:r>
  </w:p>
  <w:p w:rsidR="00004115" w:rsidRPr="005003FD" w:rsidRDefault="00004115" w:rsidP="005003FD">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B70CE1"/>
    <w:multiLevelType w:val="hybridMultilevel"/>
    <w:tmpl w:val="B0704C2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5362"/>
  </w:hdrShapeDefaults>
  <w:footnotePr>
    <w:footnote w:id="-1"/>
    <w:footnote w:id="0"/>
  </w:footnotePr>
  <w:endnotePr>
    <w:endnote w:id="-1"/>
    <w:endnote w:id="0"/>
  </w:endnotePr>
  <w:compat>
    <w:useFELayout/>
  </w:compat>
  <w:rsids>
    <w:rsidRoot w:val="005A7363"/>
    <w:rsid w:val="00004115"/>
    <w:rsid w:val="00004A6B"/>
    <w:rsid w:val="00032D01"/>
    <w:rsid w:val="000618E2"/>
    <w:rsid w:val="000668E0"/>
    <w:rsid w:val="000A7A11"/>
    <w:rsid w:val="00176D6B"/>
    <w:rsid w:val="001C3192"/>
    <w:rsid w:val="00232509"/>
    <w:rsid w:val="0029134A"/>
    <w:rsid w:val="002C1A19"/>
    <w:rsid w:val="002C475B"/>
    <w:rsid w:val="003C3462"/>
    <w:rsid w:val="004349B6"/>
    <w:rsid w:val="0044508D"/>
    <w:rsid w:val="00464212"/>
    <w:rsid w:val="00465A75"/>
    <w:rsid w:val="004712F4"/>
    <w:rsid w:val="004B60BE"/>
    <w:rsid w:val="005003FD"/>
    <w:rsid w:val="0050160B"/>
    <w:rsid w:val="00517002"/>
    <w:rsid w:val="00517163"/>
    <w:rsid w:val="00536187"/>
    <w:rsid w:val="00593326"/>
    <w:rsid w:val="005A7363"/>
    <w:rsid w:val="00600D1D"/>
    <w:rsid w:val="00622918"/>
    <w:rsid w:val="006251FA"/>
    <w:rsid w:val="00637BA2"/>
    <w:rsid w:val="00642722"/>
    <w:rsid w:val="00645492"/>
    <w:rsid w:val="00672EB7"/>
    <w:rsid w:val="00684457"/>
    <w:rsid w:val="0068726F"/>
    <w:rsid w:val="006922E9"/>
    <w:rsid w:val="006A3171"/>
    <w:rsid w:val="006B39AE"/>
    <w:rsid w:val="006E4E6B"/>
    <w:rsid w:val="007450B6"/>
    <w:rsid w:val="00776C1A"/>
    <w:rsid w:val="00782DCB"/>
    <w:rsid w:val="00786E16"/>
    <w:rsid w:val="007A7A7F"/>
    <w:rsid w:val="007E2736"/>
    <w:rsid w:val="007F7C92"/>
    <w:rsid w:val="008116AC"/>
    <w:rsid w:val="00813EAD"/>
    <w:rsid w:val="00822FE7"/>
    <w:rsid w:val="00854EEF"/>
    <w:rsid w:val="00887DFF"/>
    <w:rsid w:val="008A7AB4"/>
    <w:rsid w:val="008D0905"/>
    <w:rsid w:val="00925E12"/>
    <w:rsid w:val="00932BCF"/>
    <w:rsid w:val="00943DBA"/>
    <w:rsid w:val="009A0517"/>
    <w:rsid w:val="009D3C25"/>
    <w:rsid w:val="009E1DC9"/>
    <w:rsid w:val="009F43C6"/>
    <w:rsid w:val="00A07D2C"/>
    <w:rsid w:val="00A363B5"/>
    <w:rsid w:val="00A51447"/>
    <w:rsid w:val="00A72617"/>
    <w:rsid w:val="00A7338F"/>
    <w:rsid w:val="00A77125"/>
    <w:rsid w:val="00AE4B62"/>
    <w:rsid w:val="00B0601F"/>
    <w:rsid w:val="00B34658"/>
    <w:rsid w:val="00B72909"/>
    <w:rsid w:val="00BC4699"/>
    <w:rsid w:val="00BD094E"/>
    <w:rsid w:val="00BD1362"/>
    <w:rsid w:val="00BE7639"/>
    <w:rsid w:val="00C361FF"/>
    <w:rsid w:val="00C41AF4"/>
    <w:rsid w:val="00C56873"/>
    <w:rsid w:val="00C662FC"/>
    <w:rsid w:val="00C85440"/>
    <w:rsid w:val="00C90505"/>
    <w:rsid w:val="00CD06AF"/>
    <w:rsid w:val="00CD3B72"/>
    <w:rsid w:val="00CD65AF"/>
    <w:rsid w:val="00CD67D8"/>
    <w:rsid w:val="00D01686"/>
    <w:rsid w:val="00D21513"/>
    <w:rsid w:val="00D23D99"/>
    <w:rsid w:val="00D671B5"/>
    <w:rsid w:val="00D67D76"/>
    <w:rsid w:val="00D8783A"/>
    <w:rsid w:val="00DC098B"/>
    <w:rsid w:val="00DD0391"/>
    <w:rsid w:val="00E03EBA"/>
    <w:rsid w:val="00E22810"/>
    <w:rsid w:val="00E24B00"/>
    <w:rsid w:val="00E306C3"/>
    <w:rsid w:val="00E815E2"/>
    <w:rsid w:val="00E93754"/>
    <w:rsid w:val="00F06FE5"/>
    <w:rsid w:val="00F21A43"/>
    <w:rsid w:val="00F952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87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ttitle">
    <w:name w:val="arttitle"/>
    <w:basedOn w:val="DefaultParagraphFont"/>
    <w:rsid w:val="00517002"/>
    <w:rPr>
      <w:sz w:val="24"/>
      <w:szCs w:val="24"/>
      <w:bdr w:val="none" w:sz="0" w:space="0" w:color="auto" w:frame="1"/>
      <w:vertAlign w:val="baseline"/>
    </w:rPr>
  </w:style>
  <w:style w:type="paragraph" w:customStyle="1" w:styleId="intro">
    <w:name w:val="intro"/>
    <w:basedOn w:val="Normal"/>
    <w:rsid w:val="00E93754"/>
    <w:pPr>
      <w:bidi w:val="0"/>
      <w:spacing w:after="0" w:line="408" w:lineRule="atLeast"/>
      <w:textAlignment w:val="baseline"/>
    </w:pPr>
    <w:rPr>
      <w:rFonts w:ascii="Times New Roman" w:eastAsia="Times New Roman" w:hAnsi="Times New Roman" w:cs="Times New Roman"/>
      <w:sz w:val="29"/>
      <w:szCs w:val="29"/>
    </w:rPr>
  </w:style>
  <w:style w:type="character" w:styleId="Hyperlink">
    <w:name w:val="Hyperlink"/>
    <w:basedOn w:val="DefaultParagraphFont"/>
    <w:uiPriority w:val="99"/>
    <w:unhideWhenUsed/>
    <w:rsid w:val="00E93754"/>
    <w:rPr>
      <w:strike w:val="0"/>
      <w:dstrike w:val="0"/>
      <w:color w:val="006FB7"/>
      <w:sz w:val="24"/>
      <w:szCs w:val="24"/>
      <w:u w:val="none"/>
      <w:effect w:val="none"/>
      <w:bdr w:val="none" w:sz="0" w:space="0" w:color="auto" w:frame="1"/>
      <w:shd w:val="clear" w:color="auto" w:fill="auto"/>
      <w:vertAlign w:val="baseline"/>
    </w:rPr>
  </w:style>
  <w:style w:type="paragraph" w:customStyle="1" w:styleId="Default">
    <w:name w:val="Default"/>
    <w:rsid w:val="0050160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3">
    <w:name w:val="Pa3"/>
    <w:basedOn w:val="Default"/>
    <w:next w:val="Default"/>
    <w:uiPriority w:val="99"/>
    <w:rsid w:val="0050160B"/>
    <w:pPr>
      <w:spacing w:line="200" w:lineRule="atLeast"/>
    </w:pPr>
    <w:rPr>
      <w:color w:val="auto"/>
    </w:rPr>
  </w:style>
  <w:style w:type="character" w:styleId="Strong">
    <w:name w:val="Strong"/>
    <w:basedOn w:val="DefaultParagraphFont"/>
    <w:uiPriority w:val="22"/>
    <w:qFormat/>
    <w:rsid w:val="000618E2"/>
    <w:rPr>
      <w:rFonts w:ascii="Helvetica" w:hAnsi="Helvetica" w:cs="Helvetica" w:hint="default"/>
      <w:b/>
      <w:bCs/>
    </w:rPr>
  </w:style>
  <w:style w:type="paragraph" w:customStyle="1" w:styleId="Pa10">
    <w:name w:val="Pa10"/>
    <w:basedOn w:val="Default"/>
    <w:next w:val="Default"/>
    <w:uiPriority w:val="99"/>
    <w:rsid w:val="00B0601F"/>
    <w:pPr>
      <w:spacing w:line="200" w:lineRule="atLeast"/>
    </w:pPr>
    <w:rPr>
      <w:color w:val="auto"/>
    </w:rPr>
  </w:style>
  <w:style w:type="paragraph" w:styleId="Header">
    <w:name w:val="header"/>
    <w:basedOn w:val="Normal"/>
    <w:link w:val="HeaderChar"/>
    <w:uiPriority w:val="99"/>
    <w:semiHidden/>
    <w:unhideWhenUsed/>
    <w:rsid w:val="008116AC"/>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8116AC"/>
  </w:style>
  <w:style w:type="paragraph" w:styleId="Footer">
    <w:name w:val="footer"/>
    <w:basedOn w:val="Normal"/>
    <w:link w:val="FooterChar"/>
    <w:uiPriority w:val="99"/>
    <w:semiHidden/>
    <w:unhideWhenUsed/>
    <w:rsid w:val="008116AC"/>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8116AC"/>
  </w:style>
  <w:style w:type="paragraph" w:customStyle="1" w:styleId="Text">
    <w:name w:val="Text"/>
    <w:basedOn w:val="Normal"/>
    <w:rsid w:val="00782DCB"/>
    <w:pPr>
      <w:widowControl w:val="0"/>
      <w:autoSpaceDE w:val="0"/>
      <w:autoSpaceDN w:val="0"/>
      <w:bidi w:val="0"/>
      <w:spacing w:after="0" w:line="252" w:lineRule="auto"/>
      <w:ind w:firstLine="202"/>
      <w:jc w:val="both"/>
    </w:pPr>
    <w:rPr>
      <w:rFonts w:ascii="Times New Roman" w:eastAsia="PMingLiU" w:hAnsi="Times New Roman" w:cs="Times New Roman"/>
      <w:sz w:val="20"/>
      <w:szCs w:val="20"/>
    </w:rPr>
  </w:style>
  <w:style w:type="paragraph" w:styleId="ListParagraph">
    <w:name w:val="List Paragraph"/>
    <w:basedOn w:val="Normal"/>
    <w:uiPriority w:val="34"/>
    <w:qFormat/>
    <w:rsid w:val="00782DCB"/>
    <w:pPr>
      <w:ind w:firstLineChars="200" w:firstLine="420"/>
    </w:pPr>
  </w:style>
  <w:style w:type="paragraph" w:styleId="BalloonText">
    <w:name w:val="Balloon Text"/>
    <w:basedOn w:val="Normal"/>
    <w:link w:val="BalloonTextChar"/>
    <w:uiPriority w:val="99"/>
    <w:semiHidden/>
    <w:unhideWhenUsed/>
    <w:rsid w:val="00004115"/>
    <w:pPr>
      <w:spacing w:after="0" w:line="240" w:lineRule="auto"/>
    </w:pPr>
    <w:rPr>
      <w:sz w:val="18"/>
      <w:szCs w:val="18"/>
    </w:rPr>
  </w:style>
  <w:style w:type="character" w:customStyle="1" w:styleId="BalloonTextChar">
    <w:name w:val="Balloon Text Char"/>
    <w:basedOn w:val="DefaultParagraphFont"/>
    <w:link w:val="BalloonText"/>
    <w:uiPriority w:val="99"/>
    <w:semiHidden/>
    <w:rsid w:val="00004115"/>
    <w:rPr>
      <w:sz w:val="18"/>
      <w:szCs w:val="18"/>
    </w:rPr>
  </w:style>
</w:styles>
</file>

<file path=word/webSettings.xml><?xml version="1.0" encoding="utf-8"?>
<w:webSettings xmlns:r="http://schemas.openxmlformats.org/officeDocument/2006/relationships" xmlns:w="http://schemas.openxmlformats.org/wordprocessingml/2006/main">
  <w:divs>
    <w:div w:id="684018323">
      <w:bodyDiv w:val="1"/>
      <w:marLeft w:val="0"/>
      <w:marRight w:val="0"/>
      <w:marTop w:val="0"/>
      <w:marBottom w:val="0"/>
      <w:divBdr>
        <w:top w:val="none" w:sz="0" w:space="0" w:color="auto"/>
        <w:left w:val="none" w:sz="0" w:space="0" w:color="auto"/>
        <w:bottom w:val="none" w:sz="0" w:space="0" w:color="auto"/>
        <w:right w:val="none" w:sz="0" w:space="0" w:color="auto"/>
      </w:divBdr>
      <w:divsChild>
        <w:div w:id="526524813">
          <w:marLeft w:val="0"/>
          <w:marRight w:val="0"/>
          <w:marTop w:val="0"/>
          <w:marBottom w:val="0"/>
          <w:divBdr>
            <w:top w:val="none" w:sz="0" w:space="0" w:color="auto"/>
            <w:left w:val="none" w:sz="0" w:space="0" w:color="auto"/>
            <w:bottom w:val="none" w:sz="0" w:space="0" w:color="auto"/>
            <w:right w:val="none" w:sz="0" w:space="0" w:color="auto"/>
          </w:divBdr>
          <w:divsChild>
            <w:div w:id="226232121">
              <w:marLeft w:val="0"/>
              <w:marRight w:val="0"/>
              <w:marTop w:val="0"/>
              <w:marBottom w:val="0"/>
              <w:divBdr>
                <w:top w:val="none" w:sz="0" w:space="0" w:color="auto"/>
                <w:left w:val="none" w:sz="0" w:space="0" w:color="auto"/>
                <w:bottom w:val="none" w:sz="0" w:space="0" w:color="auto"/>
                <w:right w:val="none" w:sz="0" w:space="0" w:color="auto"/>
              </w:divBdr>
              <w:divsChild>
                <w:div w:id="1754083395">
                  <w:marLeft w:val="0"/>
                  <w:marRight w:val="0"/>
                  <w:marTop w:val="0"/>
                  <w:marBottom w:val="0"/>
                  <w:divBdr>
                    <w:top w:val="none" w:sz="0" w:space="0" w:color="auto"/>
                    <w:left w:val="none" w:sz="0" w:space="0" w:color="auto"/>
                    <w:bottom w:val="none" w:sz="0" w:space="0" w:color="auto"/>
                    <w:right w:val="none" w:sz="0" w:space="0" w:color="auto"/>
                  </w:divBdr>
                  <w:divsChild>
                    <w:div w:id="1086851926">
                      <w:marLeft w:val="0"/>
                      <w:marRight w:val="0"/>
                      <w:marTop w:val="0"/>
                      <w:marBottom w:val="0"/>
                      <w:divBdr>
                        <w:top w:val="none" w:sz="0" w:space="0" w:color="auto"/>
                        <w:left w:val="none" w:sz="0" w:space="0" w:color="auto"/>
                        <w:bottom w:val="none" w:sz="0" w:space="0" w:color="auto"/>
                        <w:right w:val="none" w:sz="0" w:space="0" w:color="auto"/>
                      </w:divBdr>
                      <w:divsChild>
                        <w:div w:id="151371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1410359">
      <w:bodyDiv w:val="1"/>
      <w:marLeft w:val="0"/>
      <w:marRight w:val="0"/>
      <w:marTop w:val="0"/>
      <w:marBottom w:val="0"/>
      <w:divBdr>
        <w:top w:val="none" w:sz="0" w:space="0" w:color="auto"/>
        <w:left w:val="none" w:sz="0" w:space="0" w:color="auto"/>
        <w:bottom w:val="none" w:sz="0" w:space="0" w:color="auto"/>
        <w:right w:val="none" w:sz="0" w:space="0" w:color="auto"/>
      </w:divBdr>
      <w:divsChild>
        <w:div w:id="793213975">
          <w:marLeft w:val="0"/>
          <w:marRight w:val="0"/>
          <w:marTop w:val="0"/>
          <w:marBottom w:val="0"/>
          <w:divBdr>
            <w:top w:val="none" w:sz="0" w:space="0" w:color="auto"/>
            <w:left w:val="none" w:sz="0" w:space="0" w:color="auto"/>
            <w:bottom w:val="none" w:sz="0" w:space="0" w:color="auto"/>
            <w:right w:val="none" w:sz="0" w:space="0" w:color="auto"/>
          </w:divBdr>
          <w:divsChild>
            <w:div w:id="787816945">
              <w:marLeft w:val="0"/>
              <w:marRight w:val="0"/>
              <w:marTop w:val="0"/>
              <w:marBottom w:val="0"/>
              <w:divBdr>
                <w:top w:val="none" w:sz="0" w:space="0" w:color="auto"/>
                <w:left w:val="none" w:sz="0" w:space="0" w:color="auto"/>
                <w:bottom w:val="none" w:sz="0" w:space="0" w:color="auto"/>
                <w:right w:val="none" w:sz="0" w:space="0" w:color="auto"/>
              </w:divBdr>
              <w:divsChild>
                <w:div w:id="1977224451">
                  <w:marLeft w:val="0"/>
                  <w:marRight w:val="0"/>
                  <w:marTop w:val="0"/>
                  <w:marBottom w:val="0"/>
                  <w:divBdr>
                    <w:top w:val="none" w:sz="0" w:space="0" w:color="auto"/>
                    <w:left w:val="none" w:sz="0" w:space="0" w:color="auto"/>
                    <w:bottom w:val="none" w:sz="0" w:space="0" w:color="auto"/>
                    <w:right w:val="none" w:sz="0" w:space="0" w:color="auto"/>
                  </w:divBdr>
                  <w:divsChild>
                    <w:div w:id="1449352004">
                      <w:marLeft w:val="0"/>
                      <w:marRight w:val="0"/>
                      <w:marTop w:val="0"/>
                      <w:marBottom w:val="0"/>
                      <w:divBdr>
                        <w:top w:val="none" w:sz="0" w:space="0" w:color="auto"/>
                        <w:left w:val="none" w:sz="0" w:space="0" w:color="auto"/>
                        <w:bottom w:val="none" w:sz="0" w:space="0" w:color="auto"/>
                        <w:right w:val="none" w:sz="0" w:space="0" w:color="auto"/>
                      </w:divBdr>
                      <w:divsChild>
                        <w:div w:id="9752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048239">
      <w:bodyDiv w:val="1"/>
      <w:marLeft w:val="0"/>
      <w:marRight w:val="0"/>
      <w:marTop w:val="0"/>
      <w:marBottom w:val="0"/>
      <w:divBdr>
        <w:top w:val="none" w:sz="0" w:space="0" w:color="auto"/>
        <w:left w:val="none" w:sz="0" w:space="0" w:color="auto"/>
        <w:bottom w:val="none" w:sz="0" w:space="0" w:color="auto"/>
        <w:right w:val="none" w:sz="0" w:space="0" w:color="auto"/>
      </w:divBdr>
      <w:divsChild>
        <w:div w:id="2078933514">
          <w:marLeft w:val="0"/>
          <w:marRight w:val="0"/>
          <w:marTop w:val="0"/>
          <w:marBottom w:val="0"/>
          <w:divBdr>
            <w:top w:val="none" w:sz="0" w:space="0" w:color="auto"/>
            <w:left w:val="none" w:sz="0" w:space="0" w:color="auto"/>
            <w:bottom w:val="none" w:sz="0" w:space="0" w:color="auto"/>
            <w:right w:val="none" w:sz="0" w:space="0" w:color="auto"/>
          </w:divBdr>
          <w:divsChild>
            <w:div w:id="117989693">
              <w:marLeft w:val="0"/>
              <w:marRight w:val="0"/>
              <w:marTop w:val="0"/>
              <w:marBottom w:val="0"/>
              <w:divBdr>
                <w:top w:val="none" w:sz="0" w:space="0" w:color="auto"/>
                <w:left w:val="none" w:sz="0" w:space="0" w:color="auto"/>
                <w:bottom w:val="none" w:sz="0" w:space="0" w:color="auto"/>
                <w:right w:val="none" w:sz="0" w:space="0" w:color="auto"/>
              </w:divBdr>
              <w:divsChild>
                <w:div w:id="705300350">
                  <w:marLeft w:val="0"/>
                  <w:marRight w:val="0"/>
                  <w:marTop w:val="0"/>
                  <w:marBottom w:val="0"/>
                  <w:divBdr>
                    <w:top w:val="none" w:sz="0" w:space="0" w:color="auto"/>
                    <w:left w:val="none" w:sz="0" w:space="0" w:color="auto"/>
                    <w:bottom w:val="none" w:sz="0" w:space="0" w:color="auto"/>
                    <w:right w:val="none" w:sz="0" w:space="0" w:color="auto"/>
                  </w:divBdr>
                  <w:divsChild>
                    <w:div w:id="1717702671">
                      <w:marLeft w:val="0"/>
                      <w:marRight w:val="0"/>
                      <w:marTop w:val="0"/>
                      <w:marBottom w:val="0"/>
                      <w:divBdr>
                        <w:top w:val="none" w:sz="0" w:space="0" w:color="auto"/>
                        <w:left w:val="none" w:sz="0" w:space="0" w:color="auto"/>
                        <w:bottom w:val="none" w:sz="0" w:space="0" w:color="auto"/>
                        <w:right w:val="none" w:sz="0" w:space="0" w:color="auto"/>
                      </w:divBdr>
                      <w:divsChild>
                        <w:div w:id="164465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988972">
      <w:bodyDiv w:val="1"/>
      <w:marLeft w:val="0"/>
      <w:marRight w:val="0"/>
      <w:marTop w:val="0"/>
      <w:marBottom w:val="0"/>
      <w:divBdr>
        <w:top w:val="none" w:sz="0" w:space="0" w:color="auto"/>
        <w:left w:val="none" w:sz="0" w:space="0" w:color="auto"/>
        <w:bottom w:val="none" w:sz="0" w:space="0" w:color="auto"/>
        <w:right w:val="none" w:sz="0" w:space="0" w:color="auto"/>
      </w:divBdr>
      <w:divsChild>
        <w:div w:id="982539092">
          <w:marLeft w:val="0"/>
          <w:marRight w:val="0"/>
          <w:marTop w:val="0"/>
          <w:marBottom w:val="0"/>
          <w:divBdr>
            <w:top w:val="none" w:sz="0" w:space="0" w:color="auto"/>
            <w:left w:val="none" w:sz="0" w:space="0" w:color="auto"/>
            <w:bottom w:val="none" w:sz="0" w:space="0" w:color="auto"/>
            <w:right w:val="none" w:sz="0" w:space="0" w:color="auto"/>
          </w:divBdr>
          <w:divsChild>
            <w:div w:id="1807624994">
              <w:marLeft w:val="0"/>
              <w:marRight w:val="0"/>
              <w:marTop w:val="0"/>
              <w:marBottom w:val="0"/>
              <w:divBdr>
                <w:top w:val="none" w:sz="0" w:space="0" w:color="auto"/>
                <w:left w:val="none" w:sz="0" w:space="0" w:color="auto"/>
                <w:bottom w:val="none" w:sz="0" w:space="0" w:color="auto"/>
                <w:right w:val="none" w:sz="0" w:space="0" w:color="auto"/>
              </w:divBdr>
              <w:divsChild>
                <w:div w:id="995886817">
                  <w:marLeft w:val="0"/>
                  <w:marRight w:val="0"/>
                  <w:marTop w:val="0"/>
                  <w:marBottom w:val="0"/>
                  <w:divBdr>
                    <w:top w:val="none" w:sz="0" w:space="0" w:color="auto"/>
                    <w:left w:val="none" w:sz="0" w:space="0" w:color="auto"/>
                    <w:bottom w:val="none" w:sz="0" w:space="0" w:color="auto"/>
                    <w:right w:val="none" w:sz="0" w:space="0" w:color="auto"/>
                  </w:divBdr>
                  <w:divsChild>
                    <w:div w:id="1061565185">
                      <w:marLeft w:val="0"/>
                      <w:marRight w:val="0"/>
                      <w:marTop w:val="0"/>
                      <w:marBottom w:val="0"/>
                      <w:divBdr>
                        <w:top w:val="none" w:sz="0" w:space="0" w:color="auto"/>
                        <w:left w:val="none" w:sz="0" w:space="0" w:color="auto"/>
                        <w:bottom w:val="none" w:sz="0" w:space="0" w:color="auto"/>
                        <w:right w:val="none" w:sz="0" w:space="0" w:color="auto"/>
                      </w:divBdr>
                      <w:divsChild>
                        <w:div w:id="1882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305601">
      <w:bodyDiv w:val="1"/>
      <w:marLeft w:val="0"/>
      <w:marRight w:val="0"/>
      <w:marTop w:val="0"/>
      <w:marBottom w:val="0"/>
      <w:divBdr>
        <w:top w:val="none" w:sz="0" w:space="0" w:color="auto"/>
        <w:left w:val="none" w:sz="0" w:space="0" w:color="auto"/>
        <w:bottom w:val="none" w:sz="0" w:space="0" w:color="auto"/>
        <w:right w:val="none" w:sz="0" w:space="0" w:color="auto"/>
      </w:divBdr>
      <w:divsChild>
        <w:div w:id="1229731617">
          <w:marLeft w:val="0"/>
          <w:marRight w:val="0"/>
          <w:marTop w:val="0"/>
          <w:marBottom w:val="0"/>
          <w:divBdr>
            <w:top w:val="none" w:sz="0" w:space="0" w:color="auto"/>
            <w:left w:val="none" w:sz="0" w:space="0" w:color="auto"/>
            <w:bottom w:val="none" w:sz="0" w:space="0" w:color="auto"/>
            <w:right w:val="none" w:sz="0" w:space="0" w:color="auto"/>
          </w:divBdr>
          <w:divsChild>
            <w:div w:id="2020623253">
              <w:marLeft w:val="0"/>
              <w:marRight w:val="0"/>
              <w:marTop w:val="0"/>
              <w:marBottom w:val="0"/>
              <w:divBdr>
                <w:top w:val="none" w:sz="0" w:space="0" w:color="auto"/>
                <w:left w:val="none" w:sz="0" w:space="0" w:color="auto"/>
                <w:bottom w:val="none" w:sz="0" w:space="0" w:color="auto"/>
                <w:right w:val="none" w:sz="0" w:space="0" w:color="auto"/>
              </w:divBdr>
              <w:divsChild>
                <w:div w:id="74668411">
                  <w:marLeft w:val="0"/>
                  <w:marRight w:val="0"/>
                  <w:marTop w:val="0"/>
                  <w:marBottom w:val="0"/>
                  <w:divBdr>
                    <w:top w:val="none" w:sz="0" w:space="0" w:color="auto"/>
                    <w:left w:val="none" w:sz="0" w:space="0" w:color="auto"/>
                    <w:bottom w:val="none" w:sz="0" w:space="0" w:color="auto"/>
                    <w:right w:val="none" w:sz="0" w:space="0" w:color="auto"/>
                  </w:divBdr>
                  <w:divsChild>
                    <w:div w:id="590747499">
                      <w:marLeft w:val="0"/>
                      <w:marRight w:val="0"/>
                      <w:marTop w:val="0"/>
                      <w:marBottom w:val="0"/>
                      <w:divBdr>
                        <w:top w:val="none" w:sz="0" w:space="0" w:color="auto"/>
                        <w:left w:val="none" w:sz="0" w:space="0" w:color="auto"/>
                        <w:bottom w:val="none" w:sz="0" w:space="0" w:color="auto"/>
                        <w:right w:val="none" w:sz="0" w:space="0" w:color="auto"/>
                      </w:divBdr>
                      <w:divsChild>
                        <w:div w:id="26365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350172">
      <w:bodyDiv w:val="1"/>
      <w:marLeft w:val="0"/>
      <w:marRight w:val="0"/>
      <w:marTop w:val="0"/>
      <w:marBottom w:val="0"/>
      <w:divBdr>
        <w:top w:val="none" w:sz="0" w:space="0" w:color="auto"/>
        <w:left w:val="none" w:sz="0" w:space="0" w:color="auto"/>
        <w:bottom w:val="none" w:sz="0" w:space="0" w:color="auto"/>
        <w:right w:val="none" w:sz="0" w:space="0" w:color="auto"/>
      </w:divBdr>
      <w:divsChild>
        <w:div w:id="2081706396">
          <w:marLeft w:val="0"/>
          <w:marRight w:val="0"/>
          <w:marTop w:val="0"/>
          <w:marBottom w:val="0"/>
          <w:divBdr>
            <w:top w:val="none" w:sz="0" w:space="0" w:color="auto"/>
            <w:left w:val="none" w:sz="0" w:space="0" w:color="auto"/>
            <w:bottom w:val="none" w:sz="0" w:space="0" w:color="auto"/>
            <w:right w:val="none" w:sz="0" w:space="0" w:color="auto"/>
          </w:divBdr>
          <w:divsChild>
            <w:div w:id="404837231">
              <w:marLeft w:val="0"/>
              <w:marRight w:val="0"/>
              <w:marTop w:val="0"/>
              <w:marBottom w:val="0"/>
              <w:divBdr>
                <w:top w:val="none" w:sz="0" w:space="0" w:color="auto"/>
                <w:left w:val="none" w:sz="0" w:space="0" w:color="auto"/>
                <w:bottom w:val="none" w:sz="0" w:space="0" w:color="auto"/>
                <w:right w:val="none" w:sz="0" w:space="0" w:color="auto"/>
              </w:divBdr>
              <w:divsChild>
                <w:div w:id="418797615">
                  <w:marLeft w:val="0"/>
                  <w:marRight w:val="0"/>
                  <w:marTop w:val="0"/>
                  <w:marBottom w:val="0"/>
                  <w:divBdr>
                    <w:top w:val="none" w:sz="0" w:space="0" w:color="auto"/>
                    <w:left w:val="none" w:sz="0" w:space="0" w:color="auto"/>
                    <w:bottom w:val="none" w:sz="0" w:space="0" w:color="auto"/>
                    <w:right w:val="none" w:sz="0" w:space="0" w:color="auto"/>
                  </w:divBdr>
                  <w:divsChild>
                    <w:div w:id="646592857">
                      <w:marLeft w:val="0"/>
                      <w:marRight w:val="0"/>
                      <w:marTop w:val="0"/>
                      <w:marBottom w:val="0"/>
                      <w:divBdr>
                        <w:top w:val="none" w:sz="0" w:space="0" w:color="auto"/>
                        <w:left w:val="none" w:sz="0" w:space="0" w:color="auto"/>
                        <w:bottom w:val="none" w:sz="0" w:space="0" w:color="auto"/>
                        <w:right w:val="none" w:sz="0" w:space="0" w:color="auto"/>
                      </w:divBdr>
                      <w:divsChild>
                        <w:div w:id="156232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246068">
      <w:bodyDiv w:val="1"/>
      <w:marLeft w:val="0"/>
      <w:marRight w:val="0"/>
      <w:marTop w:val="0"/>
      <w:marBottom w:val="0"/>
      <w:divBdr>
        <w:top w:val="none" w:sz="0" w:space="0" w:color="auto"/>
        <w:left w:val="none" w:sz="0" w:space="0" w:color="auto"/>
        <w:bottom w:val="none" w:sz="0" w:space="0" w:color="auto"/>
        <w:right w:val="none" w:sz="0" w:space="0" w:color="auto"/>
      </w:divBdr>
      <w:divsChild>
        <w:div w:id="695695288">
          <w:marLeft w:val="0"/>
          <w:marRight w:val="0"/>
          <w:marTop w:val="0"/>
          <w:marBottom w:val="0"/>
          <w:divBdr>
            <w:top w:val="none" w:sz="0" w:space="0" w:color="auto"/>
            <w:left w:val="none" w:sz="0" w:space="0" w:color="auto"/>
            <w:bottom w:val="none" w:sz="0" w:space="0" w:color="auto"/>
            <w:right w:val="none" w:sz="0" w:space="0" w:color="auto"/>
          </w:divBdr>
          <w:divsChild>
            <w:div w:id="798912611">
              <w:marLeft w:val="0"/>
              <w:marRight w:val="0"/>
              <w:marTop w:val="0"/>
              <w:marBottom w:val="0"/>
              <w:divBdr>
                <w:top w:val="none" w:sz="0" w:space="0" w:color="auto"/>
                <w:left w:val="none" w:sz="0" w:space="0" w:color="auto"/>
                <w:bottom w:val="none" w:sz="0" w:space="0" w:color="auto"/>
                <w:right w:val="none" w:sz="0" w:space="0" w:color="auto"/>
              </w:divBdr>
              <w:divsChild>
                <w:div w:id="1137991775">
                  <w:marLeft w:val="0"/>
                  <w:marRight w:val="0"/>
                  <w:marTop w:val="0"/>
                  <w:marBottom w:val="0"/>
                  <w:divBdr>
                    <w:top w:val="none" w:sz="0" w:space="0" w:color="auto"/>
                    <w:left w:val="none" w:sz="0" w:space="0" w:color="auto"/>
                    <w:bottom w:val="none" w:sz="0" w:space="0" w:color="auto"/>
                    <w:right w:val="none" w:sz="0" w:space="0" w:color="auto"/>
                  </w:divBdr>
                  <w:divsChild>
                    <w:div w:id="293024790">
                      <w:marLeft w:val="0"/>
                      <w:marRight w:val="0"/>
                      <w:marTop w:val="0"/>
                      <w:marBottom w:val="0"/>
                      <w:divBdr>
                        <w:top w:val="none" w:sz="0" w:space="0" w:color="auto"/>
                        <w:left w:val="none" w:sz="0" w:space="0" w:color="auto"/>
                        <w:bottom w:val="none" w:sz="0" w:space="0" w:color="auto"/>
                        <w:right w:val="none" w:sz="0" w:space="0" w:color="auto"/>
                      </w:divBdr>
                      <w:divsChild>
                        <w:div w:id="91809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993431">
      <w:bodyDiv w:val="1"/>
      <w:marLeft w:val="0"/>
      <w:marRight w:val="0"/>
      <w:marTop w:val="0"/>
      <w:marBottom w:val="0"/>
      <w:divBdr>
        <w:top w:val="none" w:sz="0" w:space="0" w:color="auto"/>
        <w:left w:val="none" w:sz="0" w:space="0" w:color="auto"/>
        <w:bottom w:val="none" w:sz="0" w:space="0" w:color="auto"/>
        <w:right w:val="none" w:sz="0" w:space="0" w:color="auto"/>
      </w:divBdr>
      <w:divsChild>
        <w:div w:id="1851795896">
          <w:marLeft w:val="0"/>
          <w:marRight w:val="0"/>
          <w:marTop w:val="0"/>
          <w:marBottom w:val="0"/>
          <w:divBdr>
            <w:top w:val="none" w:sz="0" w:space="0" w:color="auto"/>
            <w:left w:val="none" w:sz="0" w:space="0" w:color="auto"/>
            <w:bottom w:val="none" w:sz="0" w:space="0" w:color="auto"/>
            <w:right w:val="none" w:sz="0" w:space="0" w:color="auto"/>
          </w:divBdr>
          <w:divsChild>
            <w:div w:id="705253751">
              <w:marLeft w:val="0"/>
              <w:marRight w:val="0"/>
              <w:marTop w:val="0"/>
              <w:marBottom w:val="0"/>
              <w:divBdr>
                <w:top w:val="none" w:sz="0" w:space="0" w:color="auto"/>
                <w:left w:val="none" w:sz="0" w:space="0" w:color="auto"/>
                <w:bottom w:val="none" w:sz="0" w:space="0" w:color="auto"/>
                <w:right w:val="none" w:sz="0" w:space="0" w:color="auto"/>
              </w:divBdr>
              <w:divsChild>
                <w:div w:id="907224454">
                  <w:marLeft w:val="0"/>
                  <w:marRight w:val="0"/>
                  <w:marTop w:val="0"/>
                  <w:marBottom w:val="0"/>
                  <w:divBdr>
                    <w:top w:val="none" w:sz="0" w:space="0" w:color="auto"/>
                    <w:left w:val="none" w:sz="0" w:space="0" w:color="auto"/>
                    <w:bottom w:val="none" w:sz="0" w:space="0" w:color="auto"/>
                    <w:right w:val="none" w:sz="0" w:space="0" w:color="auto"/>
                  </w:divBdr>
                  <w:divsChild>
                    <w:div w:id="995496225">
                      <w:marLeft w:val="0"/>
                      <w:marRight w:val="0"/>
                      <w:marTop w:val="0"/>
                      <w:marBottom w:val="0"/>
                      <w:divBdr>
                        <w:top w:val="none" w:sz="0" w:space="0" w:color="auto"/>
                        <w:left w:val="none" w:sz="0" w:space="0" w:color="auto"/>
                        <w:bottom w:val="none" w:sz="0" w:space="0" w:color="auto"/>
                        <w:right w:val="none" w:sz="0" w:space="0" w:color="auto"/>
                      </w:divBdr>
                      <w:divsChild>
                        <w:div w:id="164712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port" TargetMode="External"/><Relationship Id="rId13" Type="http://schemas.openxmlformats.org/officeDocument/2006/relationships/hyperlink" Target="https://scialert.net/fulltextmobile/?doi=pjbs.2012.964.970" TargetMode="External"/><Relationship Id="rId18" Type="http://schemas.openxmlformats.org/officeDocument/2006/relationships/hyperlink" Target="https://scialert.net/fulltextmobile/?doi=pjbs.2012.964.97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scialert.net/fulltextmobile/?doi=pjbs.2012.964.970" TargetMode="External"/><Relationship Id="rId7" Type="http://schemas.openxmlformats.org/officeDocument/2006/relationships/hyperlink" Target="mailto:Drmonazaki@yahoo.com" TargetMode="External"/><Relationship Id="rId12" Type="http://schemas.openxmlformats.org/officeDocument/2006/relationships/hyperlink" Target="https://scialert.net/fulltextmobile/?doi=pjbs.2012.964.970" TargetMode="External"/><Relationship Id="rId17" Type="http://schemas.openxmlformats.org/officeDocument/2006/relationships/hyperlink" Target="https://scialert.net/fulltextmobile/?doi=pjbs.2012.964.970"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scialert.net/fulltextmobile/?doi=pjbs.2012.964.970" TargetMode="External"/><Relationship Id="rId20" Type="http://schemas.openxmlformats.org/officeDocument/2006/relationships/hyperlink" Target="https://scialert.net/fulltextmobile/?doi=pjbs.2012.964.97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scialert.net/fulltextmobile/?doi=pjbs.2012.964.970" TargetMode="External"/><Relationship Id="rId5" Type="http://schemas.openxmlformats.org/officeDocument/2006/relationships/footnotes" Target="footnotes.xml"/><Relationship Id="rId15" Type="http://schemas.openxmlformats.org/officeDocument/2006/relationships/hyperlink" Target="https://scialert.net/fulltextmobile/?doi=pjbs.2012.964.970" TargetMode="External"/><Relationship Id="rId23" Type="http://schemas.openxmlformats.org/officeDocument/2006/relationships/hyperlink" Target="https://scialert.net/fulltextmobile/?doi=pjbs.2012.964.970" TargetMode="External"/><Relationship Id="rId10" Type="http://schemas.openxmlformats.org/officeDocument/2006/relationships/header" Target="header1.xml"/><Relationship Id="rId19" Type="http://schemas.openxmlformats.org/officeDocument/2006/relationships/hyperlink" Target="https://scialert.net/fulltextmobile/?doi=pjbs.2012.964.970" TargetMode="External"/><Relationship Id="rId4" Type="http://schemas.openxmlformats.org/officeDocument/2006/relationships/webSettings" Target="webSettings.xml"/><Relationship Id="rId9" Type="http://schemas.openxmlformats.org/officeDocument/2006/relationships/hyperlink" Target="http://www.dx.doi.org/10.7537/marsroj120220.01" TargetMode="External"/><Relationship Id="rId14" Type="http://schemas.openxmlformats.org/officeDocument/2006/relationships/hyperlink" Target="https://scialert.net/fulltextmobile/?doi=pjbs.2012.964.970" TargetMode="External"/><Relationship Id="rId22" Type="http://schemas.openxmlformats.org/officeDocument/2006/relationships/hyperlink" Target="https://scialert.net/fulltextmobile/?doi=pjbs.2012.964.970"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2745</Words>
  <Characters>15649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جنا</dc:creator>
  <cp:lastModifiedBy>Administrator</cp:lastModifiedBy>
  <cp:revision>3</cp:revision>
  <dcterms:created xsi:type="dcterms:W3CDTF">2020-02-01T14:55:00Z</dcterms:created>
  <dcterms:modified xsi:type="dcterms:W3CDTF">2020-02-01T18:48:00Z</dcterms:modified>
</cp:coreProperties>
</file>