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D6" w:rsidRDefault="006227D6" w:rsidP="006227D6">
      <w:pPr>
        <w:suppressAutoHyphens w:val="0"/>
        <w:snapToGrid w:val="0"/>
        <w:jc w:val="center"/>
        <w:rPr>
          <w:b/>
          <w:bCs/>
          <w:sz w:val="20"/>
          <w:szCs w:val="20"/>
          <w:lang w:eastAsia="zh-CN" w:bidi="fa-IR"/>
        </w:rPr>
      </w:pPr>
    </w:p>
    <w:p w:rsidR="00EA173F" w:rsidRPr="006227D6" w:rsidRDefault="00D91B4C" w:rsidP="006227D6">
      <w:pPr>
        <w:suppressAutoHyphens w:val="0"/>
        <w:snapToGrid w:val="0"/>
        <w:jc w:val="center"/>
        <w:rPr>
          <w:b/>
          <w:bCs/>
          <w:sz w:val="20"/>
          <w:szCs w:val="20"/>
          <w:lang w:bidi="fa-IR"/>
        </w:rPr>
      </w:pPr>
      <w:r w:rsidRPr="006227D6">
        <w:rPr>
          <w:b/>
          <w:bCs/>
          <w:sz w:val="20"/>
          <w:szCs w:val="20"/>
          <w:lang w:bidi="fa-IR"/>
        </w:rPr>
        <w:t>A Comparative Study on Nizar Qabbani and Qeysar Aminpour Poems of Resistance</w:t>
      </w:r>
    </w:p>
    <w:p w:rsidR="00EA173F" w:rsidRPr="006227D6" w:rsidRDefault="00EA173F" w:rsidP="006227D6">
      <w:pPr>
        <w:suppressAutoHyphens w:val="0"/>
        <w:snapToGrid w:val="0"/>
        <w:jc w:val="center"/>
        <w:rPr>
          <w:b/>
          <w:bCs/>
          <w:sz w:val="20"/>
          <w:szCs w:val="20"/>
          <w:lang w:bidi="fa-IR"/>
        </w:rPr>
      </w:pPr>
    </w:p>
    <w:p w:rsidR="00EA173F" w:rsidRPr="006227D6" w:rsidRDefault="005D2586" w:rsidP="006227D6">
      <w:pPr>
        <w:suppressAutoHyphens w:val="0"/>
        <w:snapToGrid w:val="0"/>
        <w:jc w:val="center"/>
        <w:rPr>
          <w:bCs/>
          <w:sz w:val="20"/>
          <w:lang w:eastAsia="zh-CN" w:bidi="fa-IR"/>
        </w:rPr>
      </w:pPr>
      <w:r w:rsidRPr="006227D6">
        <w:rPr>
          <w:bCs/>
          <w:sz w:val="20"/>
          <w:lang w:bidi="fa-IR"/>
        </w:rPr>
        <w:t xml:space="preserve">Fatmah Moradi </w:t>
      </w:r>
    </w:p>
    <w:p w:rsidR="00EA173F" w:rsidRPr="006227D6" w:rsidRDefault="00EA173F" w:rsidP="006227D6">
      <w:pPr>
        <w:suppressAutoHyphens w:val="0"/>
        <w:snapToGrid w:val="0"/>
        <w:jc w:val="center"/>
        <w:rPr>
          <w:bCs/>
          <w:sz w:val="20"/>
          <w:lang w:eastAsia="zh-CN" w:bidi="fa-IR"/>
        </w:rPr>
      </w:pPr>
    </w:p>
    <w:p w:rsidR="00EA173F" w:rsidRPr="006227D6" w:rsidRDefault="00C704CE" w:rsidP="006227D6">
      <w:pPr>
        <w:suppressAutoHyphens w:val="0"/>
        <w:snapToGrid w:val="0"/>
        <w:jc w:val="center"/>
        <w:rPr>
          <w:sz w:val="20"/>
          <w:lang w:bidi="fa-IR"/>
        </w:rPr>
      </w:pPr>
      <w:r w:rsidRPr="006227D6">
        <w:rPr>
          <w:sz w:val="20"/>
          <w:lang w:bidi="fa-IR"/>
        </w:rPr>
        <w:t>Master of Arabic language and literature, Semnan University, Semnan, Iran</w:t>
      </w:r>
    </w:p>
    <w:p w:rsidR="00EA173F" w:rsidRPr="006227D6" w:rsidRDefault="00EA173F" w:rsidP="006227D6">
      <w:pPr>
        <w:suppressAutoHyphens w:val="0"/>
        <w:snapToGrid w:val="0"/>
        <w:jc w:val="center"/>
        <w:rPr>
          <w:sz w:val="20"/>
          <w:lang w:bidi="fa-IR"/>
        </w:rPr>
      </w:pPr>
    </w:p>
    <w:p w:rsidR="004A49CA" w:rsidRPr="006227D6" w:rsidRDefault="00471E57" w:rsidP="006227D6">
      <w:pPr>
        <w:suppressAutoHyphens w:val="0"/>
        <w:snapToGrid w:val="0"/>
        <w:jc w:val="both"/>
        <w:rPr>
          <w:sz w:val="20"/>
          <w:szCs w:val="20"/>
          <w:lang w:bidi="fa-IR"/>
        </w:rPr>
      </w:pPr>
      <w:r w:rsidRPr="006227D6">
        <w:rPr>
          <w:b/>
          <w:sz w:val="20"/>
          <w:szCs w:val="20"/>
        </w:rPr>
        <w:t xml:space="preserve">Abstract: </w:t>
      </w:r>
      <w:r w:rsidR="00D91B4C" w:rsidRPr="006227D6">
        <w:rPr>
          <w:sz w:val="20"/>
          <w:szCs w:val="20"/>
          <w:lang w:bidi="fa-IR"/>
        </w:rPr>
        <w:t>Nizar Qabbani is one of the pillars of the poems of resistance in the Arab contemporary literature, and Qeysar Aminpour is regarded as one of the most committed poets of Iran Revolution and Sacred Defense literature.</w:t>
      </w:r>
      <w:r w:rsidR="00EA173F" w:rsidRPr="006227D6">
        <w:rPr>
          <w:sz w:val="20"/>
          <w:szCs w:val="20"/>
          <w:lang w:bidi="fa-IR"/>
        </w:rPr>
        <w:t xml:space="preserve"> </w:t>
      </w:r>
      <w:r w:rsidR="00D91B4C" w:rsidRPr="006227D6">
        <w:rPr>
          <w:sz w:val="20"/>
          <w:szCs w:val="20"/>
          <w:lang w:bidi="fa-IR"/>
        </w:rPr>
        <w:t>This paper aims at elaborating aspects of resistance in the poems of these two famous poets in the Arab and Iranian contemporary literatures.</w:t>
      </w:r>
      <w:r w:rsidR="00233C9F" w:rsidRPr="006227D6">
        <w:rPr>
          <w:rFonts w:hint="eastAsia"/>
          <w:sz w:val="20"/>
          <w:szCs w:val="20"/>
          <w:lang w:eastAsia="zh-CN" w:bidi="fa-IR"/>
        </w:rPr>
        <w:t xml:space="preserve"> </w:t>
      </w:r>
      <w:r w:rsidR="00D91B4C" w:rsidRPr="006227D6">
        <w:rPr>
          <w:sz w:val="20"/>
          <w:szCs w:val="20"/>
          <w:lang w:bidi="fa-IR"/>
        </w:rPr>
        <w:t xml:space="preserve">The findings indicate that both poets, despite time and location distance, have had an approximately similar approach towards resistance in their poems. Both of them have applied a simple and unaffected language in their poems of resistance, and their poetic images are very fluid and enjoy a high communicative load. As regards content, both poets have taken such issues as sacred Jihad, myth and symbol, the </w:t>
      </w:r>
      <w:r w:rsidR="009E34B5" w:rsidRPr="006227D6">
        <w:rPr>
          <w:sz w:val="20"/>
          <w:szCs w:val="20"/>
          <w:lang w:bidi="fa-IR"/>
        </w:rPr>
        <w:t>ravages</w:t>
      </w:r>
      <w:r w:rsidR="00D91B4C" w:rsidRPr="006227D6">
        <w:rPr>
          <w:sz w:val="20"/>
          <w:szCs w:val="20"/>
          <w:lang w:bidi="fa-IR"/>
        </w:rPr>
        <w:t xml:space="preserve"> of war, etc. into account. </w:t>
      </w:r>
    </w:p>
    <w:p w:rsidR="006227D6" w:rsidRPr="006227D6" w:rsidRDefault="006227D6" w:rsidP="006227D6">
      <w:pPr>
        <w:suppressAutoHyphens w:val="0"/>
        <w:snapToGrid w:val="0"/>
        <w:jc w:val="both"/>
        <w:rPr>
          <w:b/>
          <w:bCs/>
          <w:sz w:val="20"/>
          <w:szCs w:val="20"/>
          <w:lang w:bidi="fa-IR"/>
        </w:rPr>
      </w:pPr>
      <w:r w:rsidRPr="006227D6">
        <w:rPr>
          <w:rFonts w:hint="eastAsia"/>
          <w:sz w:val="20"/>
          <w:szCs w:val="20"/>
        </w:rPr>
        <w:t>[</w:t>
      </w:r>
      <w:r>
        <w:rPr>
          <w:bCs/>
          <w:sz w:val="20"/>
          <w:lang w:bidi="fa-IR"/>
        </w:rPr>
        <w:t>Fatmah Moradi</w:t>
      </w:r>
      <w:r w:rsidRPr="006227D6">
        <w:rPr>
          <w:sz w:val="20"/>
          <w:szCs w:val="20"/>
        </w:rPr>
        <w:t>.</w:t>
      </w:r>
      <w:r w:rsidRPr="006227D6">
        <w:rPr>
          <w:rFonts w:eastAsiaTheme="minorEastAsia" w:hint="eastAsia"/>
          <w:b/>
          <w:bCs/>
          <w:sz w:val="20"/>
          <w:szCs w:val="20"/>
          <w:lang w:bidi="fa-IR"/>
        </w:rPr>
        <w:t xml:space="preserve"> </w:t>
      </w:r>
      <w:r w:rsidRPr="006227D6">
        <w:rPr>
          <w:b/>
          <w:bCs/>
          <w:sz w:val="20"/>
          <w:szCs w:val="20"/>
          <w:lang w:bidi="fa-IR"/>
        </w:rPr>
        <w:t>A Comparative Study on Nizar Qabbani and Qeysar Aminpour Poems of Resistance</w:t>
      </w:r>
      <w:r w:rsidRPr="006227D6">
        <w:rPr>
          <w:rFonts w:eastAsia="Times New Roman"/>
          <w:b/>
          <w:bCs/>
          <w:sz w:val="20"/>
          <w:szCs w:val="20"/>
          <w:lang w:bidi="fa-IR"/>
        </w:rPr>
        <w:t>.</w:t>
      </w:r>
      <w:r w:rsidRPr="006227D6">
        <w:rPr>
          <w:bCs/>
          <w:i/>
          <w:sz w:val="20"/>
          <w:szCs w:val="20"/>
        </w:rPr>
        <w:t xml:space="preserve"> Researcher</w:t>
      </w:r>
      <w:r w:rsidRPr="006227D6">
        <w:rPr>
          <w:bCs/>
          <w:sz w:val="20"/>
          <w:szCs w:val="20"/>
        </w:rPr>
        <w:t xml:space="preserve"> 20</w:t>
      </w:r>
      <w:r w:rsidRPr="006227D6">
        <w:rPr>
          <w:rFonts w:hint="eastAsia"/>
          <w:bCs/>
          <w:sz w:val="20"/>
          <w:szCs w:val="20"/>
        </w:rPr>
        <w:t>20</w:t>
      </w:r>
      <w:r w:rsidRPr="006227D6">
        <w:rPr>
          <w:bCs/>
          <w:sz w:val="20"/>
          <w:szCs w:val="20"/>
        </w:rPr>
        <w:t>;</w:t>
      </w:r>
      <w:r w:rsidRPr="006227D6">
        <w:rPr>
          <w:rFonts w:hint="eastAsia"/>
          <w:bCs/>
          <w:sz w:val="20"/>
          <w:szCs w:val="20"/>
        </w:rPr>
        <w:t>12</w:t>
      </w:r>
      <w:r w:rsidRPr="006227D6">
        <w:rPr>
          <w:bCs/>
          <w:sz w:val="20"/>
          <w:szCs w:val="20"/>
        </w:rPr>
        <w:t>(</w:t>
      </w:r>
      <w:r w:rsidRPr="006227D6">
        <w:rPr>
          <w:rFonts w:hint="eastAsia"/>
          <w:bCs/>
          <w:sz w:val="20"/>
          <w:szCs w:val="20"/>
        </w:rPr>
        <w:t>3</w:t>
      </w:r>
      <w:r w:rsidRPr="006227D6">
        <w:rPr>
          <w:bCs/>
          <w:sz w:val="20"/>
          <w:szCs w:val="20"/>
        </w:rPr>
        <w:t>):</w:t>
      </w:r>
      <w:r w:rsidR="00AF190E">
        <w:rPr>
          <w:noProof/>
          <w:color w:val="000000"/>
          <w:sz w:val="20"/>
          <w:szCs w:val="20"/>
        </w:rPr>
        <w:t>3</w:t>
      </w:r>
      <w:r w:rsidR="00DD430E">
        <w:rPr>
          <w:rFonts w:hint="eastAsia"/>
          <w:noProof/>
          <w:color w:val="000000"/>
          <w:sz w:val="20"/>
          <w:szCs w:val="20"/>
          <w:lang w:eastAsia="zh-CN"/>
        </w:rPr>
        <w:t>1</w:t>
      </w:r>
      <w:r w:rsidR="00AF190E">
        <w:rPr>
          <w:noProof/>
          <w:color w:val="000000"/>
          <w:sz w:val="20"/>
          <w:szCs w:val="20"/>
        </w:rPr>
        <w:t>-3</w:t>
      </w:r>
      <w:r w:rsidR="00DD430E">
        <w:rPr>
          <w:rFonts w:hint="eastAsia"/>
          <w:noProof/>
          <w:color w:val="000000"/>
          <w:sz w:val="20"/>
          <w:szCs w:val="20"/>
          <w:lang w:eastAsia="zh-CN"/>
        </w:rPr>
        <w:t>6</w:t>
      </w:r>
      <w:r w:rsidRPr="006227D6">
        <w:rPr>
          <w:bCs/>
          <w:sz w:val="20"/>
          <w:szCs w:val="20"/>
        </w:rPr>
        <w:t xml:space="preserve">]. </w:t>
      </w:r>
      <w:r w:rsidRPr="006227D6">
        <w:rPr>
          <w:sz w:val="20"/>
          <w:szCs w:val="20"/>
        </w:rPr>
        <w:t>ISSN 1553-9865 (print); ISSN 2163-8950 (online)</w:t>
      </w:r>
      <w:r w:rsidRPr="006227D6">
        <w:rPr>
          <w:bCs/>
          <w:sz w:val="20"/>
          <w:szCs w:val="20"/>
        </w:rPr>
        <w:t xml:space="preserve">. </w:t>
      </w:r>
      <w:hyperlink r:id="rId7" w:history="1">
        <w:r w:rsidRPr="006227D6">
          <w:rPr>
            <w:rStyle w:val="Hyperlink"/>
            <w:sz w:val="20"/>
            <w:szCs w:val="20"/>
          </w:rPr>
          <w:t>http://www.sciencepub.net/researcher</w:t>
        </w:r>
      </w:hyperlink>
      <w:r w:rsidRPr="006227D6">
        <w:rPr>
          <w:bCs/>
          <w:sz w:val="20"/>
          <w:szCs w:val="20"/>
        </w:rPr>
        <w:t>.</w:t>
      </w:r>
      <w:r w:rsidRPr="006227D6">
        <w:rPr>
          <w:rFonts w:hint="eastAsia"/>
          <w:bCs/>
          <w:sz w:val="20"/>
          <w:szCs w:val="20"/>
        </w:rPr>
        <w:t xml:space="preserve"> </w:t>
      </w:r>
      <w:r>
        <w:rPr>
          <w:rFonts w:hint="eastAsia"/>
          <w:bCs/>
          <w:sz w:val="20"/>
          <w:szCs w:val="20"/>
          <w:lang w:eastAsia="zh-CN"/>
        </w:rPr>
        <w:t>6</w:t>
      </w:r>
      <w:r w:rsidRPr="006227D6">
        <w:rPr>
          <w:rFonts w:hint="eastAsia"/>
          <w:bCs/>
          <w:sz w:val="20"/>
          <w:szCs w:val="20"/>
        </w:rPr>
        <w:t xml:space="preserve">. </w:t>
      </w:r>
      <w:r w:rsidRPr="006227D6">
        <w:rPr>
          <w:color w:val="000000"/>
          <w:sz w:val="20"/>
          <w:szCs w:val="20"/>
          <w:shd w:val="clear" w:color="auto" w:fill="FFFFFF"/>
        </w:rPr>
        <w:t>doi:</w:t>
      </w:r>
      <w:hyperlink r:id="rId8" w:history="1">
        <w:r w:rsidRPr="006227D6">
          <w:rPr>
            <w:rStyle w:val="Hyperlink"/>
            <w:sz w:val="20"/>
            <w:szCs w:val="20"/>
            <w:shd w:val="clear" w:color="auto" w:fill="FFFFFF"/>
          </w:rPr>
          <w:t>10.7537/mars</w:t>
        </w:r>
        <w:r w:rsidRPr="006227D6">
          <w:rPr>
            <w:rStyle w:val="Hyperlink"/>
            <w:rFonts w:hint="eastAsia"/>
            <w:sz w:val="20"/>
            <w:szCs w:val="20"/>
            <w:shd w:val="clear" w:color="auto" w:fill="FFFFFF"/>
          </w:rPr>
          <w:t>r</w:t>
        </w:r>
        <w:r w:rsidRPr="006227D6">
          <w:rPr>
            <w:rStyle w:val="Hyperlink"/>
            <w:sz w:val="20"/>
            <w:szCs w:val="20"/>
            <w:shd w:val="clear" w:color="auto" w:fill="FFFFFF"/>
          </w:rPr>
          <w:t>sj</w:t>
        </w:r>
        <w:r w:rsidRPr="006227D6">
          <w:rPr>
            <w:rStyle w:val="Hyperlink"/>
            <w:rFonts w:hint="eastAsia"/>
            <w:sz w:val="20"/>
            <w:szCs w:val="20"/>
            <w:shd w:val="clear" w:color="auto" w:fill="FFFFFF"/>
          </w:rPr>
          <w:t>120320.</w:t>
        </w:r>
        <w:r w:rsidRPr="006227D6">
          <w:rPr>
            <w:rStyle w:val="Hyperlink"/>
            <w:sz w:val="20"/>
            <w:szCs w:val="20"/>
            <w:shd w:val="clear" w:color="auto" w:fill="FFFFFF"/>
          </w:rPr>
          <w:t>0</w:t>
        </w:r>
        <w:r>
          <w:rPr>
            <w:rStyle w:val="Hyperlink"/>
            <w:rFonts w:hint="eastAsia"/>
            <w:sz w:val="20"/>
            <w:szCs w:val="20"/>
            <w:shd w:val="clear" w:color="auto" w:fill="FFFFFF"/>
            <w:lang w:eastAsia="zh-CN"/>
          </w:rPr>
          <w:t>6</w:t>
        </w:r>
      </w:hyperlink>
      <w:r w:rsidRPr="006227D6">
        <w:rPr>
          <w:color w:val="000000"/>
          <w:sz w:val="20"/>
          <w:szCs w:val="20"/>
          <w:shd w:val="clear" w:color="auto" w:fill="FFFFFF"/>
        </w:rPr>
        <w:t>.</w:t>
      </w:r>
    </w:p>
    <w:p w:rsidR="001817C7" w:rsidRPr="00EA173F" w:rsidRDefault="001817C7" w:rsidP="006227D6">
      <w:pPr>
        <w:suppressAutoHyphens w:val="0"/>
        <w:snapToGrid w:val="0"/>
        <w:jc w:val="both"/>
        <w:rPr>
          <w:sz w:val="20"/>
          <w:szCs w:val="20"/>
        </w:rPr>
      </w:pPr>
    </w:p>
    <w:p w:rsidR="001817C7" w:rsidRPr="00EA173F" w:rsidRDefault="001817C7" w:rsidP="006227D6">
      <w:pPr>
        <w:suppressAutoHyphens w:val="0"/>
        <w:snapToGrid w:val="0"/>
        <w:jc w:val="both"/>
        <w:rPr>
          <w:sz w:val="20"/>
          <w:szCs w:val="20"/>
          <w:lang w:bidi="fa-IR"/>
        </w:rPr>
      </w:pPr>
      <w:r w:rsidRPr="00EA173F">
        <w:rPr>
          <w:b/>
          <w:sz w:val="20"/>
          <w:szCs w:val="20"/>
        </w:rPr>
        <w:t xml:space="preserve">Keywords: </w:t>
      </w:r>
      <w:r w:rsidR="00D91B4C" w:rsidRPr="00EA173F">
        <w:rPr>
          <w:sz w:val="20"/>
          <w:szCs w:val="20"/>
          <w:lang w:bidi="fa-IR"/>
        </w:rPr>
        <w:t>resistance literature, comparative literature, Nizar Qabbani, Qeysar Aminpour</w:t>
      </w:r>
    </w:p>
    <w:p w:rsidR="001817C7" w:rsidRPr="00AF190E" w:rsidRDefault="001817C7" w:rsidP="006227D6">
      <w:pPr>
        <w:suppressAutoHyphens w:val="0"/>
        <w:snapToGrid w:val="0"/>
        <w:ind w:firstLine="425"/>
        <w:jc w:val="both"/>
        <w:rPr>
          <w:szCs w:val="20"/>
        </w:rPr>
      </w:pPr>
    </w:p>
    <w:p w:rsidR="006227D6" w:rsidRDefault="006227D6" w:rsidP="006227D6">
      <w:pPr>
        <w:suppressAutoHyphens w:val="0"/>
        <w:snapToGrid w:val="0"/>
        <w:jc w:val="both"/>
        <w:rPr>
          <w:b/>
          <w:sz w:val="20"/>
          <w:szCs w:val="20"/>
        </w:rPr>
        <w:sectPr w:rsidR="006227D6" w:rsidSect="00744F2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1"/>
          <w:cols w:space="720"/>
          <w:docGrid w:linePitch="360"/>
        </w:sectPr>
      </w:pPr>
    </w:p>
    <w:p w:rsidR="00471E57" w:rsidRPr="00EA173F" w:rsidRDefault="00471E57" w:rsidP="006227D6">
      <w:pPr>
        <w:suppressAutoHyphens w:val="0"/>
        <w:snapToGrid w:val="0"/>
        <w:jc w:val="both"/>
        <w:rPr>
          <w:b/>
          <w:bCs/>
          <w:sz w:val="20"/>
          <w:szCs w:val="20"/>
          <w:lang w:bidi="fa-IR"/>
        </w:rPr>
      </w:pPr>
      <w:r w:rsidRPr="00EA173F">
        <w:rPr>
          <w:b/>
          <w:sz w:val="20"/>
          <w:szCs w:val="20"/>
        </w:rPr>
        <w:lastRenderedPageBreak/>
        <w:t xml:space="preserve">1. </w:t>
      </w:r>
      <w:r w:rsidR="00D91B4C" w:rsidRPr="00EA173F">
        <w:rPr>
          <w:b/>
          <w:bCs/>
          <w:sz w:val="20"/>
          <w:szCs w:val="20"/>
          <w:lang w:bidi="fa-IR"/>
        </w:rPr>
        <w:t>Introductio</w:t>
      </w:r>
      <w:r w:rsidR="00B2332D" w:rsidRPr="00EA173F">
        <w:rPr>
          <w:b/>
          <w:bCs/>
          <w:sz w:val="20"/>
          <w:szCs w:val="20"/>
          <w:lang w:bidi="fa-IR"/>
        </w:rPr>
        <w:t>n</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Researching on the resistance poetry and literature, explaining various aspects of the Iranian Sacred Defense, and comparing it with other nations resistance literature, through using the expressive language of art (particularly literature) are irrefutable </w:t>
      </w:r>
      <w:r w:rsidR="009E34B5" w:rsidRPr="00EA173F">
        <w:rPr>
          <w:sz w:val="20"/>
          <w:szCs w:val="20"/>
          <w:lang w:bidi="fa-IR"/>
        </w:rPr>
        <w:t>necessities</w:t>
      </w:r>
      <w:r w:rsidRPr="00EA173F">
        <w:rPr>
          <w:sz w:val="20"/>
          <w:szCs w:val="20"/>
          <w:lang w:bidi="fa-IR"/>
        </w:rPr>
        <w:t xml:space="preserve"> that unfortunately have not yet been considered by the artists, writers and poets seriously in a way this great historical event deserves.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The works created by poets and writers of resistance (either during or after war, or as regards Palestinian Resistance Literature) are not few; however there is much doubt and debate regarding whether they have been successful in clarifying these events, narrating epics, and depicting these historical occurrences.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Hence with respect to the importance of research on the resistance literature and particularly comparative study on the different nations' resistance literatures, the present paper aims at analyzing and assessing the most important structural and thematic features of the resistance poems of these two revered poets by presenting some examples of their poems.</w:t>
      </w:r>
    </w:p>
    <w:p w:rsidR="00D91B4C" w:rsidRPr="00EA173F" w:rsidRDefault="00D91B4C" w:rsidP="006227D6">
      <w:pPr>
        <w:suppressAutoHyphens w:val="0"/>
        <w:snapToGrid w:val="0"/>
        <w:ind w:firstLine="425"/>
        <w:jc w:val="both"/>
        <w:rPr>
          <w:sz w:val="20"/>
          <w:szCs w:val="20"/>
          <w:lang w:bidi="fa-IR"/>
        </w:rPr>
      </w:pPr>
    </w:p>
    <w:p w:rsidR="00D91B4C" w:rsidRPr="00EA173F" w:rsidRDefault="0018282F" w:rsidP="006227D6">
      <w:pPr>
        <w:suppressAutoHyphens w:val="0"/>
        <w:snapToGrid w:val="0"/>
        <w:jc w:val="both"/>
        <w:rPr>
          <w:b/>
          <w:bCs/>
          <w:sz w:val="20"/>
          <w:szCs w:val="20"/>
          <w:lang w:bidi="fa-IR"/>
        </w:rPr>
      </w:pPr>
      <w:r w:rsidRPr="00EA173F">
        <w:rPr>
          <w:b/>
          <w:bCs/>
          <w:sz w:val="20"/>
          <w:szCs w:val="20"/>
          <w:lang w:bidi="fa-IR"/>
        </w:rPr>
        <w:t xml:space="preserve">2. </w:t>
      </w:r>
      <w:r w:rsidR="00D91B4C" w:rsidRPr="00EA173F">
        <w:rPr>
          <w:b/>
          <w:bCs/>
          <w:sz w:val="20"/>
          <w:szCs w:val="20"/>
          <w:lang w:bidi="fa-IR"/>
        </w:rPr>
        <w:t>A Review on Nizar Qabbani and Qeysar Aminpour Biographies</w:t>
      </w:r>
    </w:p>
    <w:p w:rsidR="00D91B4C" w:rsidRPr="00EA173F" w:rsidRDefault="00D91B4C" w:rsidP="006227D6">
      <w:pPr>
        <w:suppressAutoHyphens w:val="0"/>
        <w:snapToGrid w:val="0"/>
        <w:ind w:firstLine="425"/>
        <w:jc w:val="both"/>
        <w:rPr>
          <w:sz w:val="20"/>
          <w:szCs w:val="20"/>
          <w:lang w:bidi="fa-IR"/>
        </w:rPr>
      </w:pPr>
      <w:bookmarkStart w:id="0" w:name="OLE_LINK7"/>
      <w:bookmarkStart w:id="1" w:name="OLE_LINK8"/>
      <w:r w:rsidRPr="00EA173F">
        <w:rPr>
          <w:sz w:val="20"/>
          <w:szCs w:val="20"/>
          <w:lang w:bidi="fa-IR"/>
        </w:rPr>
        <w:t xml:space="preserve">Nizar Qabbani is one of the greatest poets of romantic verses and </w:t>
      </w:r>
      <w:r w:rsidRPr="00EA173F">
        <w:rPr>
          <w:rStyle w:val="hps"/>
          <w:sz w:val="20"/>
          <w:szCs w:val="20"/>
        </w:rPr>
        <w:t>the best known</w:t>
      </w:r>
      <w:r w:rsidRPr="00EA173F">
        <w:rPr>
          <w:sz w:val="20"/>
          <w:szCs w:val="20"/>
        </w:rPr>
        <w:t xml:space="preserve"> </w:t>
      </w:r>
      <w:r w:rsidRPr="00EA173F">
        <w:rPr>
          <w:rStyle w:val="hps"/>
          <w:sz w:val="20"/>
          <w:szCs w:val="20"/>
        </w:rPr>
        <w:t>and</w:t>
      </w:r>
      <w:r w:rsidRPr="00EA173F">
        <w:rPr>
          <w:sz w:val="20"/>
          <w:szCs w:val="20"/>
        </w:rPr>
        <w:t xml:space="preserve"> </w:t>
      </w:r>
      <w:r w:rsidRPr="00EA173F">
        <w:rPr>
          <w:rStyle w:val="hps"/>
          <w:sz w:val="20"/>
          <w:szCs w:val="20"/>
        </w:rPr>
        <w:t>most</w:t>
      </w:r>
      <w:r w:rsidRPr="00EA173F">
        <w:rPr>
          <w:sz w:val="20"/>
          <w:szCs w:val="20"/>
        </w:rPr>
        <w:t xml:space="preserve"> </w:t>
      </w:r>
      <w:r w:rsidRPr="00EA173F">
        <w:rPr>
          <w:rStyle w:val="hps"/>
          <w:sz w:val="20"/>
          <w:szCs w:val="20"/>
        </w:rPr>
        <w:t>popular</w:t>
      </w:r>
      <w:r w:rsidRPr="00EA173F">
        <w:rPr>
          <w:sz w:val="20"/>
          <w:szCs w:val="20"/>
        </w:rPr>
        <w:t xml:space="preserve"> </w:t>
      </w:r>
      <w:r w:rsidRPr="00EA173F">
        <w:rPr>
          <w:rStyle w:val="hps"/>
          <w:sz w:val="20"/>
          <w:szCs w:val="20"/>
        </w:rPr>
        <w:t>contemporary poet</w:t>
      </w:r>
      <w:r w:rsidRPr="00EA173F">
        <w:rPr>
          <w:sz w:val="20"/>
          <w:szCs w:val="20"/>
          <w:lang w:bidi="fa-IR"/>
        </w:rPr>
        <w:t xml:space="preserve"> in the Arab world. He was born in </w:t>
      </w:r>
      <w:r w:rsidRPr="00EA173F">
        <w:rPr>
          <w:sz w:val="20"/>
          <w:szCs w:val="20"/>
        </w:rPr>
        <w:t xml:space="preserve">March 21, 1923 in </w:t>
      </w:r>
      <w:hyperlink r:id="rId12" w:tooltip="Damascus" w:history="1">
        <w:r w:rsidRPr="00EA173F">
          <w:rPr>
            <w:rStyle w:val="Hyperlink"/>
            <w:color w:val="auto"/>
            <w:sz w:val="20"/>
            <w:szCs w:val="20"/>
            <w:u w:val="none"/>
          </w:rPr>
          <w:t>Damascus</w:t>
        </w:r>
      </w:hyperlink>
      <w:r w:rsidRPr="00EA173F">
        <w:rPr>
          <w:sz w:val="20"/>
          <w:szCs w:val="20"/>
        </w:rPr>
        <w:t xml:space="preserve">. </w:t>
      </w:r>
      <w:r w:rsidRPr="00EA173F">
        <w:rPr>
          <w:sz w:val="20"/>
          <w:szCs w:val="20"/>
          <w:lang w:bidi="fa-IR"/>
        </w:rPr>
        <w:t xml:space="preserve">Qabbani studied law at </w:t>
      </w:r>
      <w:hyperlink r:id="rId13" w:tooltip="Damascus" w:history="1">
        <w:r w:rsidRPr="00EA173F">
          <w:rPr>
            <w:rStyle w:val="Hyperlink"/>
            <w:color w:val="auto"/>
            <w:sz w:val="20"/>
            <w:szCs w:val="20"/>
            <w:u w:val="none"/>
          </w:rPr>
          <w:t>Damascus</w:t>
        </w:r>
      </w:hyperlink>
      <w:r w:rsidRPr="00EA173F">
        <w:rPr>
          <w:sz w:val="20"/>
          <w:szCs w:val="20"/>
        </w:rPr>
        <w:t xml:space="preserve"> University and graduated in 1945, and then he was employed by Syrian Foreign Ministry. Nizar </w:t>
      </w:r>
      <w:r w:rsidRPr="00EA173F">
        <w:rPr>
          <w:sz w:val="20"/>
          <w:szCs w:val="20"/>
        </w:rPr>
        <w:lastRenderedPageBreak/>
        <w:t xml:space="preserve">entered into the world of policy when he was 22 and he was appointed as Consul of Embassy of Syria in Cairo. From then on he served as the </w:t>
      </w:r>
      <w:r w:rsidR="009E34B5" w:rsidRPr="00EA173F">
        <w:rPr>
          <w:sz w:val="20"/>
          <w:szCs w:val="20"/>
        </w:rPr>
        <w:t>representative</w:t>
      </w:r>
      <w:r w:rsidRPr="00EA173F">
        <w:rPr>
          <w:sz w:val="20"/>
          <w:szCs w:val="20"/>
        </w:rPr>
        <w:t xml:space="preserve"> of Syria government in different countries including England, France, Spain, China, etc. </w:t>
      </w:r>
      <w:r w:rsidR="009E34B5" w:rsidRPr="00EA173F">
        <w:rPr>
          <w:sz w:val="20"/>
          <w:szCs w:val="20"/>
        </w:rPr>
        <w:t>until</w:t>
      </w:r>
      <w:r w:rsidRPr="00EA173F">
        <w:rPr>
          <w:sz w:val="20"/>
          <w:szCs w:val="20"/>
        </w:rPr>
        <w:t xml:space="preserve"> 1966 (when </w:t>
      </w:r>
      <w:r w:rsidRPr="00EA173F">
        <w:rPr>
          <w:sz w:val="20"/>
          <w:szCs w:val="20"/>
          <w:lang w:bidi="fa-IR"/>
        </w:rPr>
        <w:t>he left politics for good) (Yusefi, Bekkar, 1978: 21).</w:t>
      </w:r>
    </w:p>
    <w:bookmarkEnd w:id="0"/>
    <w:bookmarkEnd w:id="1"/>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With more than forty books of poetry, Nizar Qabbani is deemed as one of the greatest contemporary poets of romantic verses in the Arab world.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Qeysar Aminpour </w:t>
      </w:r>
      <w:r w:rsidRPr="00EA173F">
        <w:rPr>
          <w:sz w:val="20"/>
          <w:szCs w:val="20"/>
        </w:rPr>
        <w:t xml:space="preserve">was born in 1959 in the city of </w:t>
      </w:r>
      <w:hyperlink r:id="rId14" w:tooltip="Dezful" w:history="1">
        <w:r w:rsidRPr="00EA173F">
          <w:rPr>
            <w:rStyle w:val="Hyperlink"/>
            <w:color w:val="auto"/>
            <w:sz w:val="20"/>
            <w:szCs w:val="20"/>
            <w:u w:val="none"/>
          </w:rPr>
          <w:t>Dezful</w:t>
        </w:r>
      </w:hyperlink>
      <w:r w:rsidRPr="00EA173F">
        <w:rPr>
          <w:sz w:val="20"/>
          <w:szCs w:val="20"/>
        </w:rPr>
        <w:t>. He finished elementary school and high school in Getund and Dezful. Then he went to Tehran and he received his doctoral degree in Persian Literature from Tehran University in 1997 (Ghasemnia, 2011, 90).</w:t>
      </w:r>
      <w:r w:rsidR="00EA173F" w:rsidRPr="00EA173F">
        <w:rPr>
          <w:sz w:val="20"/>
          <w:szCs w:val="20"/>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rPr>
        <w:t>In 1988, he became chief editor of Soroush e Nojavaanaan</w:t>
      </w:r>
      <w:r w:rsidRPr="00EA173F">
        <w:rPr>
          <w:sz w:val="20"/>
          <w:szCs w:val="20"/>
          <w:lang w:bidi="fa-IR"/>
        </w:rPr>
        <w:t xml:space="preserve"> and from then on he started teaching in Azzahra University and Tehran University until his death. Dr. Qeysar Aminpour died in 2007 due to heart failure (Heidarian, 2011, 109-110).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Among his works, "Sudden Mirrors" (1993), "Selected Poems" (1999, Morvarid), "Flowers are all sunflowers" (2001, Morvarid), and "Love Grammar" (2007, Morvarid) can be mentioned.</w:t>
      </w:r>
    </w:p>
    <w:p w:rsidR="00D91B4C" w:rsidRPr="00EA173F" w:rsidRDefault="00D91B4C" w:rsidP="006227D6">
      <w:pPr>
        <w:suppressAutoHyphens w:val="0"/>
        <w:snapToGrid w:val="0"/>
        <w:ind w:firstLine="425"/>
        <w:jc w:val="both"/>
        <w:rPr>
          <w:sz w:val="20"/>
          <w:szCs w:val="20"/>
          <w:lang w:bidi="fa-IR"/>
        </w:rPr>
      </w:pPr>
    </w:p>
    <w:p w:rsidR="00D91B4C" w:rsidRPr="00EA173F" w:rsidRDefault="0018282F" w:rsidP="006227D6">
      <w:pPr>
        <w:suppressAutoHyphens w:val="0"/>
        <w:snapToGrid w:val="0"/>
        <w:jc w:val="both"/>
        <w:rPr>
          <w:b/>
          <w:bCs/>
          <w:sz w:val="20"/>
          <w:szCs w:val="20"/>
          <w:lang w:bidi="fa-IR"/>
        </w:rPr>
      </w:pPr>
      <w:r w:rsidRPr="00EA173F">
        <w:rPr>
          <w:b/>
          <w:bCs/>
          <w:sz w:val="20"/>
          <w:szCs w:val="20"/>
          <w:lang w:bidi="fa-IR"/>
        </w:rPr>
        <w:t xml:space="preserve">3. </w:t>
      </w:r>
      <w:r w:rsidR="00D91B4C" w:rsidRPr="00EA173F">
        <w:rPr>
          <w:b/>
          <w:bCs/>
          <w:sz w:val="20"/>
          <w:szCs w:val="20"/>
          <w:lang w:bidi="fa-IR"/>
        </w:rPr>
        <w:t>Concept of Resistance Literature</w:t>
      </w:r>
    </w:p>
    <w:p w:rsidR="00AF190E" w:rsidRDefault="00D91B4C" w:rsidP="006227D6">
      <w:pPr>
        <w:suppressAutoHyphens w:val="0"/>
        <w:snapToGrid w:val="0"/>
        <w:ind w:firstLine="425"/>
        <w:jc w:val="both"/>
        <w:rPr>
          <w:sz w:val="20"/>
          <w:szCs w:val="20"/>
          <w:lang w:bidi="fa-IR"/>
        </w:rPr>
        <w:sectPr w:rsidR="00AF190E" w:rsidSect="006227D6">
          <w:footnotePr>
            <w:pos w:val="beneathText"/>
          </w:footnotePr>
          <w:type w:val="continuous"/>
          <w:pgSz w:w="12240" w:h="15840" w:code="1"/>
          <w:pgMar w:top="1440" w:right="1440" w:bottom="1440" w:left="1440" w:header="720" w:footer="720" w:gutter="0"/>
          <w:cols w:num="2" w:space="600"/>
          <w:docGrid w:linePitch="360"/>
        </w:sectPr>
      </w:pPr>
      <w:r w:rsidRPr="00EA173F">
        <w:rPr>
          <w:sz w:val="20"/>
          <w:szCs w:val="20"/>
          <w:lang w:bidi="fa-IR"/>
        </w:rPr>
        <w:t xml:space="preserve">"Literature of resistance is regarded as a set of works that express ugliness of the internal injustice or external aggressors in all political, cultural, economic, and social arenas by an artistic language (literary </w:t>
      </w:r>
    </w:p>
    <w:p w:rsidR="00D91B4C" w:rsidRPr="00EA173F" w:rsidRDefault="00D91B4C" w:rsidP="00AF190E">
      <w:pPr>
        <w:suppressAutoHyphens w:val="0"/>
        <w:snapToGrid w:val="0"/>
        <w:jc w:val="both"/>
        <w:rPr>
          <w:sz w:val="20"/>
          <w:szCs w:val="20"/>
          <w:lang w:bidi="fa-IR"/>
        </w:rPr>
      </w:pPr>
      <w:r w:rsidRPr="00EA173F">
        <w:rPr>
          <w:sz w:val="20"/>
          <w:szCs w:val="20"/>
          <w:lang w:bidi="fa-IR"/>
        </w:rPr>
        <w:lastRenderedPageBreak/>
        <w:t>style). Some of these works, either during or after war, have written its history." (Shokri, 1987: 10-11)</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This type of literature possesses particular features, including having the face of common people, utilizing symbols, special lingual and verbal features, depicting suffering and oppressed face of people, inviting to a universal challenge, describing and praising the victims and martyrs, that distinguish it from other literary styles. </w:t>
      </w:r>
    </w:p>
    <w:p w:rsidR="00D91B4C" w:rsidRPr="00EA173F" w:rsidRDefault="00D91B4C" w:rsidP="006227D6">
      <w:pPr>
        <w:suppressAutoHyphens w:val="0"/>
        <w:snapToGrid w:val="0"/>
        <w:ind w:firstLine="425"/>
        <w:jc w:val="both"/>
        <w:rPr>
          <w:sz w:val="20"/>
          <w:szCs w:val="20"/>
          <w:lang w:bidi="fa-IR"/>
        </w:rPr>
      </w:pPr>
    </w:p>
    <w:p w:rsidR="00D91B4C" w:rsidRPr="00EA173F" w:rsidRDefault="00972A3A" w:rsidP="006227D6">
      <w:pPr>
        <w:suppressAutoHyphens w:val="0"/>
        <w:snapToGrid w:val="0"/>
        <w:jc w:val="both"/>
        <w:rPr>
          <w:b/>
          <w:bCs/>
          <w:sz w:val="20"/>
          <w:szCs w:val="20"/>
          <w:lang w:bidi="fa-IR"/>
        </w:rPr>
      </w:pPr>
      <w:r w:rsidRPr="00EA173F">
        <w:rPr>
          <w:b/>
          <w:bCs/>
          <w:sz w:val="20"/>
          <w:szCs w:val="20"/>
          <w:lang w:bidi="fa-IR"/>
        </w:rPr>
        <w:t xml:space="preserve">4. </w:t>
      </w:r>
      <w:r w:rsidR="00D91B4C" w:rsidRPr="00EA173F">
        <w:rPr>
          <w:b/>
          <w:bCs/>
          <w:sz w:val="20"/>
          <w:szCs w:val="20"/>
          <w:lang w:bidi="fa-IR"/>
        </w:rPr>
        <w:t>The Structure of Resistance Poems of Nizar Qabbani and Qeysar Aminpour</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"Form" or "structure" may be defined as, "all the effective elements and components in creating a literary totality. Thus form comprises all the elements that may bestow a literary aspect to the work" (Shafiei Kadkani, 2000: 17).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Most of the critics consider form in such elements as language, words, format, rhythm, imagination, etc. which is the criterion used in this paper.</w:t>
      </w:r>
    </w:p>
    <w:p w:rsidR="00D91B4C" w:rsidRPr="00EA173F" w:rsidRDefault="00014FB6" w:rsidP="006227D6">
      <w:pPr>
        <w:suppressAutoHyphens w:val="0"/>
        <w:snapToGrid w:val="0"/>
        <w:jc w:val="both"/>
        <w:rPr>
          <w:b/>
          <w:bCs/>
          <w:sz w:val="20"/>
          <w:szCs w:val="20"/>
          <w:lang w:bidi="fa-IR"/>
        </w:rPr>
      </w:pPr>
      <w:r w:rsidRPr="00EA173F">
        <w:rPr>
          <w:b/>
          <w:bCs/>
          <w:sz w:val="20"/>
          <w:szCs w:val="20"/>
          <w:lang w:bidi="fa-IR"/>
        </w:rPr>
        <w:t xml:space="preserve">a. </w:t>
      </w:r>
      <w:r w:rsidR="00D91B4C" w:rsidRPr="00EA173F">
        <w:rPr>
          <w:b/>
          <w:bCs/>
          <w:sz w:val="20"/>
          <w:szCs w:val="20"/>
          <w:lang w:bidi="fa-IR"/>
        </w:rPr>
        <w:t>Language in Resistance Poems of Nizar Qabbani and Qeysar Aminpour</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Abulhasan Najafi, a contemporary linguist, believes that Andre </w:t>
      </w:r>
      <w:r w:rsidR="009E34B5" w:rsidRPr="00EA173F">
        <w:rPr>
          <w:sz w:val="20"/>
          <w:szCs w:val="20"/>
          <w:lang w:bidi="fa-IR"/>
        </w:rPr>
        <w:t>Martine</w:t>
      </w:r>
      <w:r w:rsidRPr="00EA173F">
        <w:rPr>
          <w:sz w:val="20"/>
          <w:szCs w:val="20"/>
          <w:lang w:bidi="fa-IR"/>
        </w:rPr>
        <w:t xml:space="preserve"> has offered the most accurate and comprehensive definition for "language". He says, "language is a means of communication among humans on the basis of which human experience is decomposed and converted into units with a semantic content and vocal form called morpheme, and these units are also decomposed into separate consecutive units known as phoneme whose number is specified in any language, and their nature and interaction are different from one language to another" (Najafi, 2003: 33).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As regards poetry, whenever language is discussed, the style of using words and distinguished presence of objects and inducing concepts different from common language is a matter of great magnitude.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So from this perspective, it must be stated that Qabbani poetic language in the poems of resistance is an easy yet difficult language. In the other words, a common feature in almost all resistance poems of Nizar Qabbani is simplicity of language and clarity of interpretations and images; and this is because the addressees of his poems are mainly the oppressed Arab people. Through using a simple and unaffected language, Nizar discloses the unsaid hardship of people lives under the pressure of the Arab unjust rulers: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"O' my lords! Do not rip away my nails to make me tell the truth/ O' lords! What is the benefit of my confession/ when, whether I tell or not, you write?!!/ </w:t>
      </w:r>
      <w:r w:rsidR="009E34B5" w:rsidRPr="00EA173F">
        <w:rPr>
          <w:sz w:val="20"/>
          <w:szCs w:val="20"/>
          <w:lang w:bidi="fa-IR"/>
        </w:rPr>
        <w:t>When</w:t>
      </w:r>
      <w:r w:rsidRPr="00EA173F">
        <w:rPr>
          <w:sz w:val="20"/>
          <w:szCs w:val="20"/>
          <w:lang w:bidi="fa-IR"/>
        </w:rPr>
        <w:t>, since you have become our ruler, you think on behalf of me?!! (Qabbani, 1986, 124-126)</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lastRenderedPageBreak/>
        <w:t>Aminpour poems also enjoy simplicity largely alike Nizar Qabbani poetry. This is one of the particular methods in today poetry. Since poetry has lost it ivory tower and has embedded in the quiddity of life and community:</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"These dusty shoulders,/ how simple and patient/tremble when a disaster occurs/these/ although/their knees and waists have broken/ have stood victorious and heroic/ without any house</w:t>
      </w:r>
      <w:r w:rsidR="00744F28">
        <w:rPr>
          <w:rFonts w:hint="eastAsia"/>
          <w:sz w:val="20"/>
          <w:szCs w:val="20"/>
          <w:lang w:eastAsia="zh-CN" w:bidi="fa-IR"/>
        </w:rPr>
        <w:t xml:space="preserve"> </w:t>
      </w:r>
      <w:r w:rsidRPr="00EA173F">
        <w:rPr>
          <w:sz w:val="20"/>
          <w:szCs w:val="20"/>
          <w:lang w:bidi="fa-IR"/>
        </w:rPr>
        <w:t>wares" (Aminpour, 2010: 35-36).</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Besides the general feature of the poems language, the thing </w:t>
      </w:r>
      <w:r w:rsidR="009E34B5" w:rsidRPr="00EA173F">
        <w:rPr>
          <w:sz w:val="20"/>
          <w:szCs w:val="20"/>
          <w:lang w:bidi="fa-IR"/>
        </w:rPr>
        <w:t>that is more effective than any</w:t>
      </w:r>
      <w:r w:rsidRPr="00EA173F">
        <w:rPr>
          <w:sz w:val="20"/>
          <w:szCs w:val="20"/>
          <w:lang w:bidi="fa-IR"/>
        </w:rPr>
        <w:t xml:space="preserve">thing else in a language structure is word. Word and structure are so important that some critics consider it to be more valuable than content.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Word may be deemed as a simple common tool that is applied to express a particular concept. As per a scientific definition, "word is a term composed of several letters which indicate a meaning" (Zamanian, 1988: 25).</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What matters regarding words is the way they are selected. In general, words that are seen in the resistance poems of Nizar Qabbani are updated and sometimes modern words, and words have mostly been applied in their main meaning:</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"Collective media make me laugh/ and assembled and unreal lands/ as well as puppet governments/ and their strange rituals." (Qabbani, 1993: 310/3)</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In Aminpour poems, although we rarely encounter with archaic words, simplicity of the words is the salient feature of his poems of resistance; however, the poet do not hesitate to use words and prepositions in an archaic form:</w:t>
      </w:r>
    </w:p>
    <w:p w:rsidR="00D91B4C" w:rsidRPr="00EA173F" w:rsidRDefault="00D91B4C" w:rsidP="006227D6">
      <w:pPr>
        <w:suppressAutoHyphens w:val="0"/>
        <w:snapToGrid w:val="0"/>
        <w:ind w:firstLine="425"/>
        <w:jc w:val="both"/>
        <w:rPr>
          <w:rFonts w:eastAsia="Times New Roman"/>
          <w:b/>
          <w:bCs/>
          <w:sz w:val="20"/>
          <w:szCs w:val="20"/>
        </w:rPr>
      </w:pPr>
      <w:r w:rsidRPr="00EA173F">
        <w:rPr>
          <w:sz w:val="20"/>
          <w:szCs w:val="20"/>
          <w:lang w:bidi="fa-IR"/>
        </w:rPr>
        <w:t>"Yeah/ even wall has not been able to listen/ these hot words of my heart/ are you able to listen?/ wall!/ mobile cold stone wall!/ is it worth that you remain a dead body/ in the dependence of remaining alive?" (Aminpour, 2010: 36)</w:t>
      </w:r>
      <w:r w:rsidRPr="00EA173F">
        <w:rPr>
          <w:rFonts w:eastAsia="Times New Roman"/>
          <w:b/>
          <w:bCs/>
          <w:sz w:val="20"/>
          <w:szCs w:val="20"/>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Furthermore Qabbani and Aminpour must be considered among skilled poets that are familiar with the features of the words usage and do not employ redundancy:</w:t>
      </w:r>
    </w:p>
    <w:p w:rsidR="00D91B4C" w:rsidRPr="00EA173F" w:rsidRDefault="00D91B4C" w:rsidP="006227D6">
      <w:pPr>
        <w:suppressAutoHyphens w:val="0"/>
        <w:snapToGrid w:val="0"/>
        <w:ind w:firstLine="425"/>
        <w:jc w:val="both"/>
        <w:rPr>
          <w:sz w:val="20"/>
          <w:szCs w:val="20"/>
          <w:lang w:bidi="fa-IR"/>
        </w:rPr>
      </w:pPr>
      <w:bookmarkStart w:id="2" w:name="OLE_LINK19"/>
      <w:bookmarkStart w:id="3" w:name="OLE_LINK20"/>
      <w:r w:rsidRPr="00EA173F">
        <w:rPr>
          <w:sz w:val="20"/>
          <w:szCs w:val="20"/>
          <w:lang w:bidi="fa-IR"/>
        </w:rPr>
        <w:t xml:space="preserve">"The devoted shines on us like the sun/ perhaps we did not exist if there was not any sacrifice / we were born from warriors' wounds/ since they are born from their wounds" (Qabbani, 1968: 410/2) </w:t>
      </w:r>
    </w:p>
    <w:bookmarkEnd w:id="2"/>
    <w:bookmarkEnd w:id="3"/>
    <w:p w:rsidR="00D91B4C" w:rsidRPr="00EA173F" w:rsidRDefault="00014FB6" w:rsidP="006227D6">
      <w:pPr>
        <w:suppressAutoHyphens w:val="0"/>
        <w:snapToGrid w:val="0"/>
        <w:jc w:val="both"/>
        <w:rPr>
          <w:b/>
          <w:bCs/>
          <w:sz w:val="20"/>
          <w:szCs w:val="20"/>
          <w:lang w:bidi="fa-IR"/>
        </w:rPr>
      </w:pPr>
      <w:r w:rsidRPr="00EA173F">
        <w:rPr>
          <w:b/>
          <w:bCs/>
          <w:sz w:val="20"/>
          <w:szCs w:val="20"/>
          <w:lang w:bidi="fa-IR"/>
        </w:rPr>
        <w:t xml:space="preserve">b. </w:t>
      </w:r>
      <w:r w:rsidR="00D91B4C" w:rsidRPr="00EA173F">
        <w:rPr>
          <w:b/>
          <w:bCs/>
          <w:sz w:val="20"/>
          <w:szCs w:val="20"/>
          <w:lang w:bidi="fa-IR"/>
        </w:rPr>
        <w:t>Format and Rhythm in Resistance Poems of Qabbani and Aminpour</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The most important and salient feature of Nizar Qabbani Resistance poems in terms of "format" is that he is a poet that composes in the format of "free verse". Although classical and metrical poems are also found in his works, he has used this format in his early years of composing poem and most of his poems in </w:t>
      </w:r>
      <w:r w:rsidRPr="00EA173F">
        <w:rPr>
          <w:sz w:val="20"/>
          <w:szCs w:val="20"/>
          <w:lang w:bidi="fa-IR"/>
        </w:rPr>
        <w:lastRenderedPageBreak/>
        <w:t>his poetic peak period have been composed in the format of free verse.</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The wide stage that this format has provided for poetry has left his hand open in paying attention to the content. So he indicates different contents of resistance in his poems regardless of constraints of classical formats. Yet most of his poems are faithful to rhythm:</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"Six-day War has been finished/ and all other wars after that and we are fine/ good news are heard about us and we live in the best way possible/ and the sound of Firuz/ comes from the heaven that we will return." (Qabbani, 1993: 114/3)</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Qeysar Aminpour poems of resistance have been composed in various formats such as couplet, sonnet and free verse. This diversity based on various subjects and contents provides an elegant set of Persian resistance poems before the audience. Examples: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"We wash martyrs by a pure light</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We wash them inside the moonlight spring</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Martyrs are pure like the spring water</w:t>
      </w:r>
    </w:p>
    <w:p w:rsidR="00D91B4C" w:rsidRPr="00EA173F" w:rsidRDefault="009E34B5" w:rsidP="006227D6">
      <w:pPr>
        <w:suppressAutoHyphens w:val="0"/>
        <w:snapToGrid w:val="0"/>
        <w:ind w:firstLine="425"/>
        <w:jc w:val="both"/>
        <w:rPr>
          <w:sz w:val="20"/>
          <w:szCs w:val="20"/>
          <w:lang w:bidi="fa-IR"/>
        </w:rPr>
      </w:pPr>
      <w:r w:rsidRPr="00EA173F">
        <w:rPr>
          <w:sz w:val="20"/>
          <w:szCs w:val="20"/>
          <w:lang w:bidi="fa-IR"/>
        </w:rPr>
        <w:t>Isn't</w:t>
      </w:r>
      <w:r w:rsidR="00D91B4C" w:rsidRPr="00EA173F">
        <w:rPr>
          <w:sz w:val="20"/>
          <w:szCs w:val="20"/>
          <w:lang w:bidi="fa-IR"/>
        </w:rPr>
        <w:t xml:space="preserve"> it ironic that we wash water with water?!!"</w:t>
      </w:r>
      <w:r w:rsidR="00C7477C" w:rsidRPr="00EA173F">
        <w:rPr>
          <w:sz w:val="20"/>
          <w:szCs w:val="20"/>
          <w:lang w:bidi="fa-IR"/>
        </w:rPr>
        <w:t xml:space="preserve"> </w:t>
      </w:r>
      <w:r w:rsidR="00D91B4C" w:rsidRPr="00EA173F">
        <w:rPr>
          <w:sz w:val="20"/>
          <w:szCs w:val="20"/>
          <w:lang w:bidi="fa-IR"/>
        </w:rPr>
        <w:t>(Aminpour, 2010: 126)</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And:</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 martyr that had slept in the soil/ told himself:/ "If this is victory that we defeated the enemy/ why is there still enmity?"</w:t>
      </w:r>
      <w:r w:rsidR="00EA173F" w:rsidRPr="00EA173F">
        <w:rPr>
          <w:sz w:val="20"/>
          <w:szCs w:val="20"/>
          <w:lang w:bidi="fa-IR"/>
        </w:rPr>
        <w:t xml:space="preserve"> </w:t>
      </w:r>
      <w:r w:rsidRPr="00EA173F">
        <w:rPr>
          <w:sz w:val="20"/>
          <w:szCs w:val="20"/>
          <w:lang w:bidi="fa-IR"/>
        </w:rPr>
        <w:t>(Aminpour, 2012: 17)</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From another viewpoint and as regards rhythm in Qabbani and Aminpour resistance poems composed in the format of free verse, it must be stated that both poets have attempted to create various musical, verbal and visual functions by different rhythms. However Qabbani is more committed to the rhythm compared with Aminpour so that among Nizar Qabbani resistance poems there are few poems that do not enjoy rhythm:</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"Do not get drunk with victory./ if you kill Khaled, know that Amro will come/ and if you crush the flower/ know its perfume will remain." (Qabbani, 1986: 167)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Yet in Qeysar Aminpour poems, we must expect the presence of rhythm where it can contribute to the artistic and visual richness of the poem. For example, in a poem titled as "a plan for peace" two words "in" and "on" add a particular conceptual and visual connotation to the poem besides playing a traditional and musical role:</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 martyr that had slept in the soil/ ran his finger in his blood and wrote/ two or three words on the stone:/ "Hope for a real victory/ not in war/ yet on war!". (Aminpour, 2012: 18)</w:t>
      </w:r>
    </w:p>
    <w:p w:rsidR="00D91B4C" w:rsidRPr="00EA173F" w:rsidRDefault="00022CEE" w:rsidP="006227D6">
      <w:pPr>
        <w:suppressAutoHyphens w:val="0"/>
        <w:snapToGrid w:val="0"/>
        <w:jc w:val="both"/>
        <w:rPr>
          <w:b/>
          <w:bCs/>
          <w:sz w:val="20"/>
          <w:szCs w:val="20"/>
          <w:lang w:bidi="fa-IR"/>
        </w:rPr>
      </w:pPr>
      <w:r w:rsidRPr="00EA173F">
        <w:rPr>
          <w:b/>
          <w:bCs/>
          <w:sz w:val="20"/>
          <w:szCs w:val="20"/>
          <w:lang w:bidi="fa-IR"/>
        </w:rPr>
        <w:t xml:space="preserve">c. </w:t>
      </w:r>
      <w:r w:rsidR="00D91B4C" w:rsidRPr="00EA173F">
        <w:rPr>
          <w:b/>
          <w:bCs/>
          <w:sz w:val="20"/>
          <w:szCs w:val="20"/>
          <w:lang w:bidi="fa-IR"/>
        </w:rPr>
        <w:t>Imagination in Qabbani and Aminpour Resistance Poems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Poets and writers pay a particular attention to imagination in the poetry and each have offered a </w:t>
      </w:r>
      <w:r w:rsidRPr="00EA173F">
        <w:rPr>
          <w:sz w:val="20"/>
          <w:szCs w:val="20"/>
          <w:lang w:bidi="fa-IR"/>
        </w:rPr>
        <w:lastRenderedPageBreak/>
        <w:t xml:space="preserve">definition for imagination based on their accepted world view.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To create poetic imagination, multiple factors are involved. Language, music, emotions and imagination are the most important elements. Imagination that is called "image" by the European critics is "a set of possibilities of literary expression in the poetry and its main stage is provided by metaphor, virtual instruments, code and different types of making imagination" (Shafiei Kadkani, 1993: 10)</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Among the features of Qabbani poems in terms of imagination is its fluidity and that the poet does not set any limit for his imaginations. The elements of time and location are always changing and he does not consider any limit for metaphors and </w:t>
      </w:r>
      <w:r w:rsidR="009E34B5" w:rsidRPr="00EA173F">
        <w:rPr>
          <w:sz w:val="20"/>
          <w:szCs w:val="20"/>
          <w:lang w:bidi="fa-IR"/>
        </w:rPr>
        <w:t>similes</w:t>
      </w:r>
      <w:r w:rsidRPr="00EA173F">
        <w:rPr>
          <w:sz w:val="20"/>
          <w:szCs w:val="20"/>
          <w:lang w:bidi="fa-IR"/>
        </w:rPr>
        <w:t>:</w:t>
      </w:r>
    </w:p>
    <w:p w:rsidR="00D91B4C" w:rsidRPr="00EA173F" w:rsidRDefault="00D91B4C" w:rsidP="006227D6">
      <w:pPr>
        <w:suppressAutoHyphens w:val="0"/>
        <w:snapToGrid w:val="0"/>
        <w:ind w:firstLine="425"/>
        <w:jc w:val="both"/>
        <w:rPr>
          <w:rFonts w:hint="eastAsia"/>
          <w:sz w:val="20"/>
          <w:szCs w:val="20"/>
          <w:lang w:eastAsia="zh-CN" w:bidi="fa-IR"/>
        </w:rPr>
      </w:pPr>
      <w:r w:rsidRPr="00EA173F">
        <w:rPr>
          <w:sz w:val="20"/>
          <w:szCs w:val="20"/>
          <w:lang w:bidi="fa-IR"/>
        </w:rPr>
        <w:t>"Haziran comes and goes/ and still Farzdagh stabs in Jarir body (the Arabs regard each other as the cause of failure)/ the Arab nation is like chess and scattered rocks/ and like a leaf in the air..." (Qabbani, 1986: 235/3)</w:t>
      </w:r>
      <w:r w:rsidR="00744F28">
        <w:rPr>
          <w:rFonts w:hint="eastAsia"/>
          <w:sz w:val="20"/>
          <w:szCs w:val="20"/>
          <w:lang w:eastAsia="zh-CN" w:bidi="fa-IR"/>
        </w:rPr>
        <w:t>.</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On the other hand, the poet has allocated a major part of these pictures to the surrounding natural appearances. </w:t>
      </w:r>
    </w:p>
    <w:p w:rsidR="00D91B4C" w:rsidRPr="00EA173F" w:rsidRDefault="00D91B4C" w:rsidP="006227D6">
      <w:pPr>
        <w:suppressAutoHyphens w:val="0"/>
        <w:snapToGrid w:val="0"/>
        <w:ind w:firstLine="425"/>
        <w:jc w:val="both"/>
        <w:rPr>
          <w:rFonts w:hint="eastAsia"/>
          <w:sz w:val="20"/>
          <w:szCs w:val="20"/>
          <w:lang w:eastAsia="zh-CN" w:bidi="fa-IR"/>
        </w:rPr>
      </w:pPr>
      <w:r w:rsidRPr="00EA173F">
        <w:rPr>
          <w:sz w:val="20"/>
          <w:szCs w:val="20"/>
          <w:lang w:bidi="fa-IR"/>
        </w:rPr>
        <w:t>"For my land and its stars/ for its clouds and scents and dews/ I pour bowls of my blood in the streams/ for my green home that has been sacrificed" (Qabbani, 1989: 26)</w:t>
      </w:r>
      <w:r w:rsidR="00744F28">
        <w:rPr>
          <w:rFonts w:hint="eastAsia"/>
          <w:sz w:val="20"/>
          <w:szCs w:val="20"/>
          <w:lang w:eastAsia="zh-CN" w:bidi="fa-IR"/>
        </w:rPr>
        <w:t>.</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However, he cannot be deemed as a symbolist poet. Hani Al-Khayer, a critic of Nizar odes, says about his poetic language that, "he has not been a symbolist poet. He writes poem in a way that his common compatriots, housewives, teachers, students, fighters, drivers, and the </w:t>
      </w:r>
      <w:r w:rsidRPr="00EA173F">
        <w:rPr>
          <w:rStyle w:val="hps"/>
          <w:sz w:val="20"/>
          <w:szCs w:val="20"/>
        </w:rPr>
        <w:t>President of</w:t>
      </w:r>
      <w:r w:rsidRPr="00EA173F">
        <w:rPr>
          <w:sz w:val="20"/>
          <w:szCs w:val="20"/>
        </w:rPr>
        <w:t xml:space="preserve"> </w:t>
      </w:r>
      <w:r w:rsidRPr="00EA173F">
        <w:rPr>
          <w:rStyle w:val="hps"/>
          <w:sz w:val="20"/>
          <w:szCs w:val="20"/>
        </w:rPr>
        <w:t>the Academy of</w:t>
      </w:r>
      <w:r w:rsidRPr="00EA173F">
        <w:rPr>
          <w:sz w:val="20"/>
          <w:szCs w:val="20"/>
        </w:rPr>
        <w:t xml:space="preserve"> </w:t>
      </w:r>
      <w:r w:rsidRPr="00EA173F">
        <w:rPr>
          <w:rStyle w:val="hps"/>
          <w:sz w:val="20"/>
          <w:szCs w:val="20"/>
        </w:rPr>
        <w:t>the Arabic</w:t>
      </w:r>
      <w:r w:rsidRPr="00EA173F">
        <w:rPr>
          <w:sz w:val="20"/>
          <w:szCs w:val="20"/>
        </w:rPr>
        <w:t xml:space="preserve"> </w:t>
      </w:r>
      <w:r w:rsidRPr="00EA173F">
        <w:rPr>
          <w:rStyle w:val="hps"/>
          <w:sz w:val="20"/>
          <w:szCs w:val="20"/>
        </w:rPr>
        <w:t>Language can understand his poem</w:t>
      </w:r>
      <w:r w:rsidRPr="00EA173F">
        <w:rPr>
          <w:sz w:val="20"/>
          <w:szCs w:val="20"/>
          <w:lang w:bidi="fa-IR"/>
        </w:rPr>
        <w:t xml:space="preserve">" (Al-Khayer, 2006: 12).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Anyway, it must be mentioned that Nizar is a great poet with his own specific features. "He is a phenomenon. And this phenomenon is not a virtual one, rather it is a real phenomenon" (Al-Arud, Bela Al-Tarikh: 62).</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On the other hand, his Iranian counterpart has more or less similar features. Aminpour endeavors to achieve a simple and unaffected language influence the quality of imagery application in his poems. He is fully familiar with the possibilities of imagery and takes an appropriate benefit from it.</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Albeit it must be noted that Aminpour poems of resistance in the poems collection "Morning Breath" is under the effect of radical imagery of 80s. So sometimes we encounter with a </w:t>
      </w:r>
      <w:r w:rsidRPr="00EA173F">
        <w:rPr>
          <w:rStyle w:val="hps"/>
          <w:sz w:val="20"/>
          <w:szCs w:val="20"/>
        </w:rPr>
        <w:t>skein</w:t>
      </w:r>
      <w:r w:rsidRPr="00EA173F">
        <w:rPr>
          <w:sz w:val="20"/>
          <w:szCs w:val="20"/>
        </w:rPr>
        <w:t xml:space="preserve"> </w:t>
      </w:r>
      <w:r w:rsidRPr="00EA173F">
        <w:rPr>
          <w:rStyle w:val="hps"/>
          <w:sz w:val="20"/>
          <w:szCs w:val="20"/>
        </w:rPr>
        <w:t>of</w:t>
      </w:r>
      <w:r w:rsidRPr="00EA173F">
        <w:rPr>
          <w:sz w:val="20"/>
          <w:szCs w:val="20"/>
        </w:rPr>
        <w:t xml:space="preserve"> </w:t>
      </w:r>
      <w:r w:rsidRPr="00EA173F">
        <w:rPr>
          <w:rStyle w:val="hps"/>
          <w:sz w:val="20"/>
          <w:szCs w:val="20"/>
        </w:rPr>
        <w:t>intertwined</w:t>
      </w:r>
      <w:r w:rsidRPr="00EA173F">
        <w:rPr>
          <w:sz w:val="20"/>
          <w:szCs w:val="20"/>
        </w:rPr>
        <w:t xml:space="preserve"> </w:t>
      </w:r>
      <w:r w:rsidRPr="00EA173F">
        <w:rPr>
          <w:rStyle w:val="hps"/>
          <w:sz w:val="20"/>
          <w:szCs w:val="20"/>
        </w:rPr>
        <w:t xml:space="preserve">images in his poem </w:t>
      </w:r>
      <w:r w:rsidRPr="00EA173F">
        <w:rPr>
          <w:sz w:val="20"/>
          <w:szCs w:val="20"/>
          <w:lang w:bidi="fa-IR"/>
        </w:rPr>
        <w:t>and sometimes epic expression does not leave any opportunity for poetic images: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"Waiting shoes in the frame of door</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 little knapsack full of impatience</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Behind the window, forehead of a man beats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lastRenderedPageBreak/>
        <w:t>In the fever of a pain that is inevitable like life" (Aminpour, 1996: 155-156)</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However, in "Sudden Mirrors" we face with a more artistic function of imagery in the poems of resistance; images lose their main aspect before </w:t>
      </w:r>
      <w:r w:rsidR="009E34B5" w:rsidRPr="00EA173F">
        <w:rPr>
          <w:sz w:val="20"/>
          <w:szCs w:val="20"/>
          <w:lang w:bidi="fa-IR"/>
        </w:rPr>
        <w:t>the poet and are appeared every</w:t>
      </w:r>
      <w:r w:rsidRPr="00EA173F">
        <w:rPr>
          <w:sz w:val="20"/>
          <w:szCs w:val="20"/>
          <w:lang w:bidi="fa-IR"/>
        </w:rPr>
        <w:t>where in the chain of the poet speech, and extends the emotional prospect – personal and social emotions – of the poetry. Epic and extrovert language of the poet is converted into a tale of soul and thus a kind of introvert view gets dominated over the spirit of the poem and images: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"If we are entirely wilt and yellow</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Yet we have not lost our heart to the autumn</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As an empty vase on the lip of window</w:t>
      </w:r>
    </w:p>
    <w:p w:rsidR="00EA173F" w:rsidRPr="00EA173F" w:rsidRDefault="00D91B4C" w:rsidP="006227D6">
      <w:pPr>
        <w:suppressAutoHyphens w:val="0"/>
        <w:snapToGrid w:val="0"/>
        <w:ind w:firstLine="425"/>
        <w:jc w:val="both"/>
        <w:rPr>
          <w:sz w:val="20"/>
          <w:szCs w:val="20"/>
          <w:lang w:bidi="fa-IR"/>
        </w:rPr>
      </w:pPr>
      <w:r w:rsidRPr="00EA173F">
        <w:rPr>
          <w:sz w:val="20"/>
          <w:szCs w:val="20"/>
          <w:lang w:bidi="fa-IR"/>
        </w:rPr>
        <w:t>We are full of cracked memories</w:t>
      </w:r>
    </w:p>
    <w:p w:rsidR="00D91B4C" w:rsidRPr="00EA173F" w:rsidRDefault="00EA173F" w:rsidP="006227D6">
      <w:pPr>
        <w:suppressAutoHyphens w:val="0"/>
        <w:snapToGrid w:val="0"/>
        <w:ind w:firstLine="425"/>
        <w:jc w:val="both"/>
        <w:rPr>
          <w:sz w:val="20"/>
          <w:szCs w:val="20"/>
          <w:lang w:bidi="fa-IR"/>
        </w:rPr>
      </w:pPr>
      <w:r w:rsidRPr="00EA173F">
        <w:rPr>
          <w:sz w:val="20"/>
          <w:szCs w:val="20"/>
          <w:lang w:bidi="fa-IR"/>
        </w:rPr>
        <w:t>I</w:t>
      </w:r>
      <w:r w:rsidR="00D91B4C" w:rsidRPr="00EA173F">
        <w:rPr>
          <w:sz w:val="20"/>
          <w:szCs w:val="20"/>
          <w:lang w:bidi="fa-IR"/>
        </w:rPr>
        <w:t>f it was broken heart, we have seen</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If it was bloody heart, we have seen</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If it is sticker of enemies, we are throat</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It </w:t>
      </w:r>
      <w:r w:rsidR="009E34B5" w:rsidRPr="00EA173F">
        <w:rPr>
          <w:sz w:val="20"/>
          <w:szCs w:val="20"/>
          <w:lang w:bidi="fa-IR"/>
        </w:rPr>
        <w:t>is d</w:t>
      </w:r>
      <w:r w:rsidRPr="00EA173F">
        <w:rPr>
          <w:sz w:val="20"/>
          <w:szCs w:val="20"/>
          <w:lang w:bidi="fa-IR"/>
        </w:rPr>
        <w:t>irk of friends, we are loin!" (Aminpour, 1996: 102-103)</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In the poems of resistance of "Love Grammar", imagery is seen with low frequency yet more effective in the chain of words; it increases the emotional load of the poem and induces the message of poet in a simple yet effective manner to the reader:</w:t>
      </w:r>
    </w:p>
    <w:p w:rsidR="00D91B4C" w:rsidRPr="00EA173F" w:rsidRDefault="00D91B4C" w:rsidP="006227D6">
      <w:pPr>
        <w:suppressAutoHyphens w:val="0"/>
        <w:snapToGrid w:val="0"/>
        <w:ind w:firstLine="425"/>
        <w:jc w:val="both"/>
        <w:rPr>
          <w:sz w:val="20"/>
          <w:szCs w:val="20"/>
        </w:rPr>
      </w:pPr>
      <w:r w:rsidRPr="00EA173F">
        <w:rPr>
          <w:sz w:val="20"/>
          <w:szCs w:val="20"/>
          <w:lang w:bidi="fa-IR"/>
        </w:rPr>
        <w:t xml:space="preserve">"But why/ the rhythm of your poems/ and their color is bitter?/ when a lamb/ cool and calm/ closes/ with its feet to the slaughterhouse of the inevitable fate/ what is the </w:t>
      </w:r>
      <w:r w:rsidR="009E34B5" w:rsidRPr="00EA173F">
        <w:rPr>
          <w:sz w:val="20"/>
          <w:szCs w:val="20"/>
          <w:lang w:bidi="fa-IR"/>
        </w:rPr>
        <w:t>re</w:t>
      </w:r>
      <w:r w:rsidRPr="00EA173F">
        <w:rPr>
          <w:sz w:val="20"/>
          <w:szCs w:val="20"/>
          <w:lang w:bidi="fa-IR"/>
        </w:rPr>
        <w:t xml:space="preserve">sonance of its </w:t>
      </w:r>
      <w:bookmarkStart w:id="4" w:name="OLE_LINK1"/>
      <w:bookmarkStart w:id="5" w:name="OLE_LINK2"/>
      <w:r w:rsidRPr="00EA173F">
        <w:rPr>
          <w:sz w:val="20"/>
          <w:szCs w:val="20"/>
        </w:rPr>
        <w:t>urceolate</w:t>
      </w:r>
      <w:bookmarkEnd w:id="4"/>
      <w:bookmarkEnd w:id="5"/>
      <w:r w:rsidRPr="00EA173F">
        <w:rPr>
          <w:sz w:val="20"/>
          <w:szCs w:val="20"/>
        </w:rPr>
        <w:t>?!" (Aminpour, 2008: 23)</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In brief, one can state that Aminpour reached from radical imagery orientation in his early works to a normal and artistic application of image in his later works, so there is no more verses presenting a hank of images in an intertwined clusters of imagination. An example verse from Morning Breath:</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 man descended from Moses with a garment of shepherd</w:t>
      </w:r>
      <w:r w:rsidR="009E34B5" w:rsidRPr="00EA173F">
        <w:rPr>
          <w:sz w:val="20"/>
          <w:szCs w:val="20"/>
          <w:lang w:bidi="fa-IR"/>
        </w:rPr>
        <w:t xml:space="preserve"> c</w:t>
      </w:r>
      <w:r w:rsidRPr="00EA173F">
        <w:rPr>
          <w:sz w:val="20"/>
          <w:szCs w:val="20"/>
          <w:lang w:bidi="fa-IR"/>
        </w:rPr>
        <w:t>ame in the twilight of fire and smoke." (Aminpour, 1984: 110)</w:t>
      </w:r>
    </w:p>
    <w:p w:rsidR="00D91B4C" w:rsidRPr="00EA173F" w:rsidRDefault="00D91B4C" w:rsidP="006227D6">
      <w:pPr>
        <w:suppressAutoHyphens w:val="0"/>
        <w:snapToGrid w:val="0"/>
        <w:ind w:firstLine="425"/>
        <w:jc w:val="both"/>
        <w:rPr>
          <w:sz w:val="20"/>
          <w:szCs w:val="20"/>
          <w:lang w:bidi="fa-IR"/>
        </w:rPr>
      </w:pPr>
    </w:p>
    <w:p w:rsidR="00D91B4C" w:rsidRPr="00EA173F" w:rsidRDefault="00EB67E0" w:rsidP="006227D6">
      <w:pPr>
        <w:suppressAutoHyphens w:val="0"/>
        <w:snapToGrid w:val="0"/>
        <w:jc w:val="both"/>
        <w:rPr>
          <w:b/>
          <w:bCs/>
          <w:sz w:val="20"/>
          <w:szCs w:val="20"/>
          <w:lang w:bidi="fa-IR"/>
        </w:rPr>
      </w:pPr>
      <w:r w:rsidRPr="00EA173F">
        <w:rPr>
          <w:b/>
          <w:bCs/>
          <w:sz w:val="20"/>
          <w:szCs w:val="20"/>
          <w:lang w:bidi="fa-IR"/>
        </w:rPr>
        <w:t xml:space="preserve">5. </w:t>
      </w:r>
      <w:r w:rsidR="00D91B4C" w:rsidRPr="00EA173F">
        <w:rPr>
          <w:b/>
          <w:bCs/>
          <w:sz w:val="20"/>
          <w:szCs w:val="20"/>
          <w:lang w:bidi="fa-IR"/>
        </w:rPr>
        <w:t>The most important contents of resistance poems of Qabbani and Aminpour</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In terms of content, resistance poems of these two poets are similar. In the following some of the most important ones are pointed out.</w:t>
      </w:r>
    </w:p>
    <w:p w:rsidR="00D91B4C" w:rsidRPr="00EA173F" w:rsidRDefault="00241FF8" w:rsidP="006227D6">
      <w:pPr>
        <w:suppressAutoHyphens w:val="0"/>
        <w:snapToGrid w:val="0"/>
        <w:jc w:val="both"/>
        <w:rPr>
          <w:b/>
          <w:bCs/>
          <w:sz w:val="20"/>
          <w:szCs w:val="20"/>
          <w:lang w:bidi="fa-IR"/>
        </w:rPr>
      </w:pPr>
      <w:r w:rsidRPr="00EA173F">
        <w:rPr>
          <w:b/>
          <w:bCs/>
          <w:sz w:val="20"/>
          <w:szCs w:val="20"/>
          <w:lang w:bidi="fa-IR"/>
        </w:rPr>
        <w:t xml:space="preserve">a. </w:t>
      </w:r>
      <w:r w:rsidR="00D91B4C" w:rsidRPr="00EA173F">
        <w:rPr>
          <w:b/>
          <w:bCs/>
          <w:sz w:val="20"/>
          <w:szCs w:val="20"/>
          <w:lang w:bidi="fa-IR"/>
        </w:rPr>
        <w:t>Disagreement and Contention</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Within the concept of resistance literature, there exists a kind of protest. The resistance poet is saying "no" to something before anything else. This "no" and "protest" may belong to various causes based on which one can depict different levels for the concept of resistance literature. Most of the protests and contentions in Qabbani poems is pertaining to tyranny and occupation of the Arabic land, and most of the critics in Aminpour poems is related to injustice, distortions and corruptions.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lastRenderedPageBreak/>
        <w:t xml:space="preserve">Qabbani indicates disagreement and contention with what is happening in the Arab world in his poems of resistance: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"No </w:t>
      </w:r>
      <w:r w:rsidR="009E34B5" w:rsidRPr="00EA173F">
        <w:rPr>
          <w:sz w:val="20"/>
          <w:szCs w:val="20"/>
          <w:lang w:bidi="fa-IR"/>
        </w:rPr>
        <w:t xml:space="preserve">it is not my great home/ no.../ this </w:t>
      </w:r>
      <w:r w:rsidRPr="00EA173F">
        <w:rPr>
          <w:sz w:val="20"/>
          <w:szCs w:val="20"/>
          <w:lang w:bidi="fa-IR"/>
        </w:rPr>
        <w:t xml:space="preserve">sentenced home comprised of twenty </w:t>
      </w:r>
      <w:r w:rsidR="009E34B5" w:rsidRPr="00EA173F">
        <w:rPr>
          <w:sz w:val="20"/>
          <w:szCs w:val="20"/>
          <w:lang w:bidi="fa-IR"/>
        </w:rPr>
        <w:t>insane persons</w:t>
      </w:r>
      <w:r w:rsidRPr="00EA173F">
        <w:rPr>
          <w:sz w:val="20"/>
          <w:szCs w:val="20"/>
          <w:lang w:bidi="fa-IR"/>
        </w:rPr>
        <w:t>/ twenty rulers/ twenty thieves/ twenty prisoners/ these are not called home/ this is not my great home." (Al-Taleb, 2008: 195)</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Aminpour depicts his disagreement with incorrect procedures in many of his resistance poems: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"O' wisdom, </w:t>
      </w:r>
      <w:r w:rsidR="009E34B5" w:rsidRPr="00EA173F">
        <w:rPr>
          <w:sz w:val="20"/>
          <w:szCs w:val="20"/>
          <w:lang w:bidi="fa-IR"/>
        </w:rPr>
        <w:t>foreworn</w:t>
      </w:r>
      <w:r w:rsidRPr="00EA173F">
        <w:rPr>
          <w:sz w:val="20"/>
          <w:szCs w:val="20"/>
          <w:lang w:bidi="fa-IR"/>
        </w:rPr>
        <w:t xml:space="preserve"> of </w:t>
      </w:r>
      <w:r w:rsidR="009E34B5" w:rsidRPr="00EA173F">
        <w:rPr>
          <w:sz w:val="20"/>
          <w:szCs w:val="20"/>
          <w:lang w:bidi="fa-IR"/>
        </w:rPr>
        <w:t>hundreds</w:t>
      </w:r>
      <w:r w:rsidRPr="00EA173F">
        <w:rPr>
          <w:sz w:val="20"/>
          <w:szCs w:val="20"/>
          <w:lang w:bidi="fa-IR"/>
        </w:rPr>
        <w:t xml:space="preserve"> of secrets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How long you search for reasons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Friends finished the journey of love</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Your are not man, you're still in the beginning" (Aminpour, 2010: 105)</w:t>
      </w:r>
    </w:p>
    <w:p w:rsidR="00D91B4C" w:rsidRPr="00EA173F" w:rsidRDefault="003A0C36" w:rsidP="006227D6">
      <w:pPr>
        <w:suppressAutoHyphens w:val="0"/>
        <w:snapToGrid w:val="0"/>
        <w:jc w:val="both"/>
        <w:rPr>
          <w:b/>
          <w:bCs/>
          <w:sz w:val="20"/>
          <w:szCs w:val="20"/>
          <w:lang w:bidi="fa-IR"/>
        </w:rPr>
      </w:pPr>
      <w:r w:rsidRPr="00EA173F">
        <w:rPr>
          <w:b/>
          <w:bCs/>
          <w:sz w:val="20"/>
          <w:szCs w:val="20"/>
          <w:lang w:bidi="fa-IR"/>
        </w:rPr>
        <w:t xml:space="preserve">b. </w:t>
      </w:r>
      <w:r w:rsidR="00D91B4C" w:rsidRPr="00EA173F">
        <w:rPr>
          <w:b/>
          <w:bCs/>
          <w:sz w:val="20"/>
          <w:szCs w:val="20"/>
          <w:lang w:bidi="fa-IR"/>
        </w:rPr>
        <w:t xml:space="preserve">Attention to the concept of sacrifice and martyrdom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Among approaches observed in the contemporary poetry of Arab and particularly Palestinian poets, martyrdom can be mentioned. Such an approach in the poems of resistance is no doubt a great mutation indicating </w:t>
      </w:r>
      <w:r w:rsidRPr="00EA173F">
        <w:rPr>
          <w:sz w:val="20"/>
          <w:szCs w:val="20"/>
        </w:rPr>
        <w:t>magnificence of the martyrdom culture</w:t>
      </w:r>
      <w:r w:rsidRPr="00EA173F">
        <w:rPr>
          <w:sz w:val="20"/>
          <w:szCs w:val="20"/>
          <w:lang w:bidi="fa-IR"/>
        </w:rPr>
        <w:t xml:space="preserve"> and reverting to Islam and recovering Islamic identity:</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"The devoted shines on us like the sun/ perhaps we did not exist if there was not any sacrifice / we were born from warriors' wounds/ since they are born from their " (Qabbani, 1968: 410/2)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"The world got colorful by the lover blood</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It made the dark porch of the heavens </w:t>
      </w:r>
      <w:r w:rsidR="009E34B5" w:rsidRPr="00EA173F">
        <w:rPr>
          <w:sz w:val="20"/>
          <w:szCs w:val="20"/>
          <w:lang w:bidi="fa-IR"/>
        </w:rPr>
        <w:t>brilliant</w:t>
      </w:r>
      <w:r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Pagan night immersed in the darkness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Sheikh Eshragh reached the red wisdom" (Aminpour, 2010: 127)</w:t>
      </w:r>
    </w:p>
    <w:p w:rsidR="00D91B4C" w:rsidRPr="00EA173F" w:rsidRDefault="000D2997" w:rsidP="006227D6">
      <w:pPr>
        <w:suppressAutoHyphens w:val="0"/>
        <w:snapToGrid w:val="0"/>
        <w:jc w:val="both"/>
        <w:rPr>
          <w:b/>
          <w:bCs/>
          <w:sz w:val="20"/>
          <w:szCs w:val="20"/>
          <w:lang w:bidi="fa-IR"/>
        </w:rPr>
      </w:pPr>
      <w:r w:rsidRPr="00EA173F">
        <w:rPr>
          <w:b/>
          <w:bCs/>
          <w:sz w:val="20"/>
          <w:szCs w:val="20"/>
          <w:lang w:bidi="fa-IR"/>
        </w:rPr>
        <w:t xml:space="preserve">c. </w:t>
      </w:r>
      <w:r w:rsidR="00D91B4C" w:rsidRPr="00EA173F">
        <w:rPr>
          <w:b/>
          <w:bCs/>
          <w:sz w:val="20"/>
          <w:szCs w:val="20"/>
          <w:lang w:bidi="fa-IR"/>
        </w:rPr>
        <w:t>Depicting wandering and devastation caused by war</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Occupation and confiscation of the Arab lands by immigrants Jews and/ or dominating Muslims sacred places in Palestine have hurt the heart and soul of the Arabs, and subsequently we witness the reflection of this painful matter in the Arab literary works. The outcome of these occurrences is an increase in the awareness of the Arab poets regarding the Arab and Israel problem whose stage had been provided after </w:t>
      </w:r>
      <w:r w:rsidRPr="00EA173F">
        <w:rPr>
          <w:rStyle w:val="hps"/>
          <w:sz w:val="20"/>
          <w:szCs w:val="20"/>
        </w:rPr>
        <w:t>embarrassing</w:t>
      </w:r>
      <w:r w:rsidRPr="00EA173F">
        <w:rPr>
          <w:rStyle w:val="longtext"/>
          <w:sz w:val="20"/>
          <w:szCs w:val="20"/>
        </w:rPr>
        <w:t xml:space="preserve"> </w:t>
      </w:r>
      <w:r w:rsidRPr="00EA173F">
        <w:rPr>
          <w:rStyle w:val="hps"/>
          <w:sz w:val="20"/>
          <w:szCs w:val="20"/>
        </w:rPr>
        <w:t>defeat of</w:t>
      </w:r>
      <w:r w:rsidRPr="00EA173F">
        <w:rPr>
          <w:rStyle w:val="longtext"/>
          <w:sz w:val="20"/>
          <w:szCs w:val="20"/>
        </w:rPr>
        <w:t xml:space="preserve"> </w:t>
      </w:r>
      <w:r w:rsidRPr="00EA173F">
        <w:rPr>
          <w:rStyle w:val="hps"/>
          <w:sz w:val="20"/>
          <w:szCs w:val="20"/>
        </w:rPr>
        <w:t>the Arabs</w:t>
      </w:r>
      <w:r w:rsidRPr="00EA173F">
        <w:rPr>
          <w:rStyle w:val="longtext"/>
          <w:sz w:val="20"/>
          <w:szCs w:val="20"/>
        </w:rPr>
        <w:t xml:space="preserve"> </w:t>
      </w:r>
      <w:r w:rsidRPr="00EA173F">
        <w:rPr>
          <w:rStyle w:val="hps"/>
          <w:sz w:val="20"/>
          <w:szCs w:val="20"/>
        </w:rPr>
        <w:t>in the war of</w:t>
      </w:r>
      <w:r w:rsidRPr="00EA173F">
        <w:rPr>
          <w:rStyle w:val="longtext"/>
          <w:sz w:val="20"/>
          <w:szCs w:val="20"/>
        </w:rPr>
        <w:t xml:space="preserve"> </w:t>
      </w:r>
      <w:r w:rsidRPr="00EA173F">
        <w:rPr>
          <w:rStyle w:val="hps"/>
          <w:sz w:val="20"/>
          <w:szCs w:val="20"/>
        </w:rPr>
        <w:t>June 1967. (Bagheri, Farzad, 1997: 236)</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In an ode named as "O' Lady of the World, O' Beirut", Qabbani praises his beautiful Beirut devastated due to the civil wars in that time in a way as if he is talking about a woman with all the organs and characteristics of her femininity. He composes as below:</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t>
      </w:r>
      <w:bookmarkStart w:id="6" w:name="OLE_LINK57"/>
      <w:bookmarkStart w:id="7" w:name="OLE_LINK58"/>
      <w:r w:rsidRPr="00EA173F">
        <w:rPr>
          <w:sz w:val="20"/>
          <w:szCs w:val="20"/>
          <w:lang w:bidi="fa-IR"/>
        </w:rPr>
        <w:t>O' lady of the world, O' Beirut/ who sold your ruby bracelets?/ who confiscated your magic ring?/ who cut your golden sheaves?/ who sacrificed the happiness lied in your green eyes?" (Asvar, 2003: 172)</w:t>
      </w:r>
      <w:bookmarkEnd w:id="6"/>
      <w:bookmarkEnd w:id="7"/>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lastRenderedPageBreak/>
        <w:t>Aminpour poems of resistance reflect pain and suffering of humans who have survived from the war tragedy and whose destiny is not separate from other people destiny. The fate of homeland is the fate of poet, and the poet regards its pain as to be his own pain. Hence whenever sadness comes to the home, the poet whines and integrates tears and rage:</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"Let my poem/ like people damaged homes/ gets crushed and immersed in blood/ I must compose bloody poems/ I must compose a poem of rage/ an eloquent poetry of cry" (Aminpour, 2010: 30) </w:t>
      </w:r>
    </w:p>
    <w:p w:rsidR="00D91B4C" w:rsidRPr="00EA173F" w:rsidRDefault="000D2997" w:rsidP="006227D6">
      <w:pPr>
        <w:suppressAutoHyphens w:val="0"/>
        <w:snapToGrid w:val="0"/>
        <w:jc w:val="both"/>
        <w:rPr>
          <w:b/>
          <w:bCs/>
          <w:sz w:val="20"/>
          <w:szCs w:val="20"/>
          <w:lang w:bidi="fa-IR"/>
        </w:rPr>
      </w:pPr>
      <w:r w:rsidRPr="00EA173F">
        <w:rPr>
          <w:b/>
          <w:bCs/>
          <w:sz w:val="20"/>
          <w:szCs w:val="20"/>
          <w:lang w:bidi="fa-IR"/>
        </w:rPr>
        <w:t xml:space="preserve">d. </w:t>
      </w:r>
      <w:r w:rsidR="00D91B4C" w:rsidRPr="00EA173F">
        <w:rPr>
          <w:b/>
          <w:bCs/>
          <w:sz w:val="20"/>
          <w:szCs w:val="20"/>
          <w:lang w:bidi="fa-IR"/>
        </w:rPr>
        <w:t>Sanctity of Jihad for freedom</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One of the functions of the resistance literature is presenting a sacred image for Jihad. In the Arabian literature it is called Entefatheh. Introduction of Entefatheh is a matter that has been emerged during recent two or three decades in some of the works of resistance literature in the form of a pervasive movement. Entefatheh is deemed as a nat</w:t>
      </w:r>
      <w:r w:rsidR="009E34B5" w:rsidRPr="00EA173F">
        <w:rPr>
          <w:sz w:val="20"/>
          <w:szCs w:val="20"/>
          <w:lang w:bidi="fa-IR"/>
        </w:rPr>
        <w:t>ional and social movement (Azar n</w:t>
      </w:r>
      <w:r w:rsidRPr="00EA173F">
        <w:rPr>
          <w:sz w:val="20"/>
          <w:szCs w:val="20"/>
          <w:lang w:bidi="fa-IR"/>
        </w:rPr>
        <w:t xml:space="preserve">oosh, 2007: 706).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Resistance and Entefatheh in Qabbani poems are mainly embedded in fighting trends and groups such as "Fath Movement", and the poet believes that the Arabs must have long ago thought about forming freedom-seeking movements not now:</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"After we were killed/ after they said a prayer for us/ after they buried us/ Fath came like a flower bred by wounds..." (Qabbani, 1986: 140/2)</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However, Jihad in Qeysar Aminpour poems is a Divine exam whose value must be appreciated, and the pledge to Jihad for Allah must be honored:</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"Lest we subside ourselves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Lest we leave our Imam lonely</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A tulip grew from the blood of any martyr</w:t>
      </w:r>
    </w:p>
    <w:p w:rsidR="00D91B4C" w:rsidRPr="00EA173F" w:rsidRDefault="005D2586" w:rsidP="006227D6">
      <w:pPr>
        <w:suppressAutoHyphens w:val="0"/>
        <w:snapToGrid w:val="0"/>
        <w:ind w:firstLine="425"/>
        <w:jc w:val="both"/>
        <w:rPr>
          <w:sz w:val="20"/>
          <w:szCs w:val="20"/>
          <w:lang w:bidi="fa-IR"/>
        </w:rPr>
      </w:pPr>
      <w:r w:rsidRPr="00EA173F">
        <w:rPr>
          <w:sz w:val="20"/>
          <w:szCs w:val="20"/>
          <w:lang w:bidi="fa-IR"/>
        </w:rPr>
        <w:t>Lest we crush the tulips</w:t>
      </w:r>
      <w:r w:rsidR="00D91B4C" w:rsidRPr="00EA173F">
        <w:rPr>
          <w:sz w:val="20"/>
          <w:szCs w:val="20"/>
          <w:lang w:bidi="fa-IR"/>
        </w:rPr>
        <w:t>" (Aminpour, 2010: 125)</w:t>
      </w:r>
    </w:p>
    <w:p w:rsidR="00661508" w:rsidRPr="00EA173F" w:rsidRDefault="00661508" w:rsidP="006227D6">
      <w:pPr>
        <w:suppressAutoHyphens w:val="0"/>
        <w:snapToGrid w:val="0"/>
        <w:jc w:val="both"/>
        <w:rPr>
          <w:b/>
          <w:bCs/>
          <w:sz w:val="20"/>
          <w:szCs w:val="20"/>
          <w:lang w:bidi="fa-IR"/>
        </w:rPr>
      </w:pPr>
      <w:r w:rsidRPr="00EA173F">
        <w:rPr>
          <w:b/>
          <w:bCs/>
          <w:sz w:val="20"/>
          <w:szCs w:val="20"/>
          <w:lang w:bidi="fa-IR"/>
        </w:rPr>
        <w:t xml:space="preserve">e. </w:t>
      </w:r>
      <w:r w:rsidR="00D91B4C" w:rsidRPr="00EA173F">
        <w:rPr>
          <w:b/>
          <w:bCs/>
          <w:sz w:val="20"/>
          <w:szCs w:val="20"/>
          <w:lang w:bidi="fa-IR"/>
        </w:rPr>
        <w:t>Symbols and Myths in the poems of resistance</w:t>
      </w:r>
    </w:p>
    <w:p w:rsidR="00D91B4C" w:rsidRPr="00EA173F" w:rsidRDefault="00D91B4C" w:rsidP="006227D6">
      <w:pPr>
        <w:suppressAutoHyphens w:val="0"/>
        <w:snapToGrid w:val="0"/>
        <w:ind w:firstLine="425"/>
        <w:jc w:val="both"/>
        <w:rPr>
          <w:b/>
          <w:bCs/>
          <w:sz w:val="20"/>
          <w:szCs w:val="20"/>
          <w:lang w:bidi="fa-IR"/>
        </w:rPr>
      </w:pPr>
      <w:r w:rsidRPr="00EA173F">
        <w:rPr>
          <w:sz w:val="20"/>
          <w:szCs w:val="20"/>
          <w:lang w:bidi="fa-IR"/>
        </w:rPr>
        <w:t>"Symbol is a tool by which the poet substitutes a concept for another concept and expresses mysterious words and rhythms when necessary in the resistance literature. In fact, symbol is a tool with cultural value that the poet uses to explain his interpretations better." (Soleiman, 1997: 176-177)</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"Myth has a common ground with symbol, because there is a set of related symbols that represent a general view from the current reality. Old symbols in the contemporary poetry are mainly attributed to the mythological characters or the characters that have become mythological as time went on" (Asvar, 2002: 89 and 108).</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In this regard, Qabbani and Aminpour have selected and used symbols and myths by dominance over their classical literature, with a difference that Qabbani has mostly used the Arab myths in his poems with a ridiculous view.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For example in the poem "Belqeis", besides recalling misery, insecurity, fear and suffocation of </w:t>
      </w:r>
      <w:r w:rsidRPr="00EA173F">
        <w:rPr>
          <w:sz w:val="20"/>
          <w:szCs w:val="20"/>
          <w:lang w:bidi="fa-IR"/>
        </w:rPr>
        <w:lastRenderedPageBreak/>
        <w:t>the Arabs in their failures against Israel, he criticizes mythical beliefs and unwarranted pride in the unfounded past days of the Arab world:</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"Where are Samaval and Mohalhal? (</w:t>
      </w:r>
      <w:r w:rsidR="009E34B5" w:rsidRPr="00EA173F">
        <w:rPr>
          <w:sz w:val="20"/>
          <w:szCs w:val="20"/>
          <w:lang w:bidi="fa-IR"/>
        </w:rPr>
        <w:t>Old</w:t>
      </w:r>
      <w:r w:rsidRPr="00EA173F">
        <w:rPr>
          <w:sz w:val="20"/>
          <w:szCs w:val="20"/>
          <w:lang w:bidi="fa-IR"/>
        </w:rPr>
        <w:t xml:space="preserve"> Arab warriors)/ </w:t>
      </w:r>
      <w:r w:rsidR="009E34B5" w:rsidRPr="00EA173F">
        <w:rPr>
          <w:sz w:val="20"/>
          <w:szCs w:val="20"/>
          <w:lang w:bidi="fa-IR"/>
        </w:rPr>
        <w:t>And</w:t>
      </w:r>
      <w:r w:rsidRPr="00EA173F">
        <w:rPr>
          <w:sz w:val="20"/>
          <w:szCs w:val="20"/>
          <w:lang w:bidi="fa-IR"/>
        </w:rPr>
        <w:t xml:space="preserve"> where have gone past warriors?/ here a tribe eats another tribe/ a fox kills another fox/ I will decry the Arabs by stating some strange facts/ is prowess an Arabian lie? Or is it all over false like our history?!!" (Qabbani, 1982: 7-8)</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In Aminpour resistance poems, we hardly face with Iranian historical myths and symbols including Rostam, Arash, Giv, etc. and the poet mostly uses religious myths and characters:</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"Indeed was the only homework of Karbala children/ to repeat writing constantly water? Water!/ writing father water?!" (Aminpour, 2012: 21)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The poet tries to use symbols that are common in the everyday language like "owl" that is the symbol of infelicity and ruin:</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"Owl denies you on the ruins yet</w:t>
      </w:r>
    </w:p>
    <w:p w:rsidR="00D91B4C" w:rsidRPr="00EA173F" w:rsidRDefault="00D91B4C" w:rsidP="006227D6">
      <w:pPr>
        <w:suppressAutoHyphens w:val="0"/>
        <w:snapToGrid w:val="0"/>
        <w:ind w:firstLine="425"/>
        <w:jc w:val="both"/>
        <w:rPr>
          <w:sz w:val="20"/>
          <w:szCs w:val="20"/>
          <w:lang w:eastAsia="zh-CN" w:bidi="fa-IR"/>
        </w:rPr>
      </w:pPr>
      <w:r w:rsidRPr="00EA173F">
        <w:rPr>
          <w:sz w:val="20"/>
          <w:szCs w:val="20"/>
          <w:lang w:bidi="fa-IR"/>
        </w:rPr>
        <w:t>The soil of these ruins has a smell of that treasure" (Aminpour, 2010: 76)</w:t>
      </w:r>
    </w:p>
    <w:p w:rsidR="00AF4E96" w:rsidRPr="00EA173F" w:rsidRDefault="00AF4E96" w:rsidP="006227D6">
      <w:pPr>
        <w:suppressAutoHyphens w:val="0"/>
        <w:snapToGrid w:val="0"/>
        <w:ind w:firstLine="425"/>
        <w:jc w:val="both"/>
        <w:rPr>
          <w:sz w:val="20"/>
          <w:szCs w:val="20"/>
          <w:lang w:eastAsia="zh-CN" w:bidi="fa-IR"/>
        </w:rPr>
      </w:pPr>
    </w:p>
    <w:p w:rsidR="00D91B4C" w:rsidRPr="00EA173F" w:rsidRDefault="00661508" w:rsidP="006227D6">
      <w:pPr>
        <w:suppressAutoHyphens w:val="0"/>
        <w:snapToGrid w:val="0"/>
        <w:jc w:val="both"/>
        <w:rPr>
          <w:b/>
          <w:bCs/>
          <w:sz w:val="20"/>
          <w:szCs w:val="20"/>
          <w:lang w:bidi="fa-IR"/>
        </w:rPr>
      </w:pPr>
      <w:r w:rsidRPr="00EA173F">
        <w:rPr>
          <w:b/>
          <w:bCs/>
          <w:sz w:val="20"/>
          <w:szCs w:val="20"/>
          <w:lang w:bidi="fa-IR"/>
        </w:rPr>
        <w:t xml:space="preserve">6. </w:t>
      </w:r>
      <w:r w:rsidR="00D91B4C" w:rsidRPr="00EA173F">
        <w:rPr>
          <w:b/>
          <w:bCs/>
          <w:sz w:val="20"/>
          <w:szCs w:val="20"/>
          <w:lang w:bidi="fa-IR"/>
        </w:rPr>
        <w:t xml:space="preserve">Conclusions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Nizar Qabbani and Qeysar Aminpour are committed poets in their poems of resistance, yet their commitment boundary is different in their poems. Nizar Qabbani states pain and grief of Palestine and Beirut frequently and we face rarely with </w:t>
      </w:r>
      <w:r w:rsidR="009E34B5" w:rsidRPr="00EA173F">
        <w:rPr>
          <w:sz w:val="20"/>
          <w:szCs w:val="20"/>
          <w:lang w:bidi="fa-IR"/>
        </w:rPr>
        <w:t>ideological</w:t>
      </w:r>
      <w:r w:rsidRPr="00EA173F">
        <w:rPr>
          <w:sz w:val="20"/>
          <w:szCs w:val="20"/>
          <w:lang w:bidi="fa-IR"/>
        </w:rPr>
        <w:t xml:space="preserve"> concerns in his poems. However, Qeysar Aminpour constantly takes </w:t>
      </w:r>
      <w:r w:rsidR="009E34B5" w:rsidRPr="00EA173F">
        <w:rPr>
          <w:sz w:val="20"/>
          <w:szCs w:val="20"/>
          <w:lang w:bidi="fa-IR"/>
        </w:rPr>
        <w:t>ideological</w:t>
      </w:r>
      <w:r w:rsidRPr="00EA173F">
        <w:rPr>
          <w:sz w:val="20"/>
          <w:szCs w:val="20"/>
          <w:lang w:bidi="fa-IR"/>
        </w:rPr>
        <w:t xml:space="preserve"> components into account.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Though content diversity in Nizar resistance poems is more, Aminpour has composed his resistance poems in different </w:t>
      </w:r>
      <w:r w:rsidR="009E34B5" w:rsidRPr="00EA173F">
        <w:rPr>
          <w:sz w:val="20"/>
          <w:szCs w:val="20"/>
          <w:lang w:bidi="fa-IR"/>
        </w:rPr>
        <w:t>classical</w:t>
      </w:r>
      <w:r w:rsidRPr="00EA173F">
        <w:rPr>
          <w:sz w:val="20"/>
          <w:szCs w:val="20"/>
          <w:lang w:bidi="fa-IR"/>
        </w:rPr>
        <w:t xml:space="preserve"> formats as well as free verse based on the type of content and reader.</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In the free verse, Nizar Qabbani has paid more attention to the music of the poetry and commitment to the rhythm. Yet this matter (using rhythm) happens in the poems of Aminpour when rhythm creates a particular meaning.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Both poets have used a simple and unaffected language in most of their poems of resistance and have selected the characters of their poems from the events of the resistance scene.</w:t>
      </w:r>
      <w:r w:rsidR="00EA173F" w:rsidRPr="00EA173F">
        <w:rPr>
          <w:sz w:val="20"/>
          <w:szCs w:val="20"/>
          <w:lang w:bidi="fa-IR"/>
        </w:rPr>
        <w:t xml:space="preserve"> </w:t>
      </w:r>
    </w:p>
    <w:p w:rsidR="00D91B4C" w:rsidRPr="00EA173F" w:rsidRDefault="00D91B4C" w:rsidP="006227D6">
      <w:pPr>
        <w:suppressAutoHyphens w:val="0"/>
        <w:snapToGrid w:val="0"/>
        <w:ind w:firstLine="425"/>
        <w:jc w:val="both"/>
        <w:rPr>
          <w:sz w:val="20"/>
          <w:szCs w:val="20"/>
          <w:lang w:bidi="fa-IR"/>
        </w:rPr>
      </w:pPr>
      <w:r w:rsidRPr="00EA173F">
        <w:rPr>
          <w:sz w:val="20"/>
          <w:szCs w:val="20"/>
          <w:lang w:bidi="fa-IR"/>
        </w:rPr>
        <w:t xml:space="preserve">The most important contents that are common in Nizar Qabbani and Qeysar Aminpour poems of resistance are namely: </w:t>
      </w:r>
      <w:r w:rsidRPr="00EA173F">
        <w:rPr>
          <w:rStyle w:val="hps"/>
          <w:sz w:val="20"/>
          <w:szCs w:val="20"/>
        </w:rPr>
        <w:t>Invitation</w:t>
      </w:r>
      <w:r w:rsidRPr="00EA173F">
        <w:rPr>
          <w:sz w:val="20"/>
          <w:szCs w:val="20"/>
        </w:rPr>
        <w:t xml:space="preserve"> </w:t>
      </w:r>
      <w:r w:rsidRPr="00EA173F">
        <w:rPr>
          <w:rStyle w:val="hps"/>
          <w:sz w:val="20"/>
          <w:szCs w:val="20"/>
        </w:rPr>
        <w:t>to fight and</w:t>
      </w:r>
      <w:r w:rsidRPr="00EA173F">
        <w:rPr>
          <w:sz w:val="20"/>
          <w:szCs w:val="20"/>
        </w:rPr>
        <w:t xml:space="preserve"> </w:t>
      </w:r>
      <w:r w:rsidRPr="00EA173F">
        <w:rPr>
          <w:rStyle w:val="hps"/>
          <w:sz w:val="20"/>
          <w:szCs w:val="20"/>
        </w:rPr>
        <w:t>its</w:t>
      </w:r>
      <w:r w:rsidRPr="00EA173F">
        <w:rPr>
          <w:sz w:val="20"/>
          <w:szCs w:val="20"/>
        </w:rPr>
        <w:t xml:space="preserve"> </w:t>
      </w:r>
      <w:r w:rsidRPr="00EA173F">
        <w:rPr>
          <w:rStyle w:val="hps"/>
          <w:sz w:val="20"/>
          <w:szCs w:val="20"/>
        </w:rPr>
        <w:t>consecration</w:t>
      </w:r>
      <w:r w:rsidRPr="00EA173F">
        <w:rPr>
          <w:sz w:val="20"/>
          <w:szCs w:val="20"/>
          <w:lang w:bidi="fa-IR"/>
        </w:rPr>
        <w:t>, recalling the Arab and Islamic myths in the poems of resistance, disagreement and contention with the current status, expressing the grief of home devastation in war.</w:t>
      </w:r>
    </w:p>
    <w:p w:rsidR="00471E57" w:rsidRPr="00EA173F" w:rsidRDefault="00471E57" w:rsidP="006227D6">
      <w:pPr>
        <w:suppressAutoHyphens w:val="0"/>
        <w:snapToGrid w:val="0"/>
        <w:ind w:firstLine="425"/>
        <w:jc w:val="both"/>
        <w:rPr>
          <w:sz w:val="20"/>
          <w:szCs w:val="20"/>
        </w:rPr>
      </w:pPr>
    </w:p>
    <w:p w:rsidR="00471E57" w:rsidRPr="00EA173F" w:rsidRDefault="00471E57" w:rsidP="006227D6">
      <w:pPr>
        <w:suppressAutoHyphens w:val="0"/>
        <w:snapToGrid w:val="0"/>
        <w:jc w:val="both"/>
        <w:rPr>
          <w:b/>
          <w:sz w:val="20"/>
          <w:szCs w:val="20"/>
        </w:rPr>
      </w:pPr>
      <w:r w:rsidRPr="00EA173F">
        <w:rPr>
          <w:b/>
          <w:sz w:val="20"/>
          <w:szCs w:val="20"/>
        </w:rPr>
        <w:t>References</w:t>
      </w:r>
    </w:p>
    <w:p w:rsidR="00B67053"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Azartash,</w:t>
      </w:r>
      <w:r w:rsidR="00EA173F">
        <w:rPr>
          <w:sz w:val="20"/>
          <w:szCs w:val="20"/>
        </w:rPr>
        <w:t xml:space="preserve"> </w:t>
      </w:r>
      <w:r w:rsidRPr="00EA173F">
        <w:rPr>
          <w:sz w:val="20"/>
          <w:szCs w:val="20"/>
        </w:rPr>
        <w:t>Azarnoosh</w:t>
      </w:r>
      <w:r w:rsidR="00EA173F">
        <w:rPr>
          <w:sz w:val="20"/>
          <w:szCs w:val="20"/>
        </w:rPr>
        <w:t xml:space="preserve"> </w:t>
      </w:r>
      <w:r w:rsidRPr="00EA173F">
        <w:rPr>
          <w:sz w:val="20"/>
          <w:szCs w:val="20"/>
        </w:rPr>
        <w:t>(2007),</w:t>
      </w:r>
      <w:r w:rsidR="00EA173F">
        <w:rPr>
          <w:sz w:val="20"/>
          <w:szCs w:val="20"/>
        </w:rPr>
        <w:t xml:space="preserve"> </w:t>
      </w:r>
      <w:r w:rsidRPr="00EA173F">
        <w:rPr>
          <w:sz w:val="20"/>
          <w:szCs w:val="20"/>
        </w:rPr>
        <w:t>Contemporary</w:t>
      </w:r>
      <w:r w:rsidR="00EA173F">
        <w:rPr>
          <w:sz w:val="20"/>
          <w:szCs w:val="20"/>
        </w:rPr>
        <w:t xml:space="preserve"> </w:t>
      </w:r>
      <w:r w:rsidRPr="00EA173F">
        <w:rPr>
          <w:sz w:val="20"/>
          <w:szCs w:val="20"/>
        </w:rPr>
        <w:t>Persian-Arabian</w:t>
      </w:r>
      <w:r w:rsidR="00EA173F">
        <w:rPr>
          <w:sz w:val="20"/>
          <w:szCs w:val="20"/>
        </w:rPr>
        <w:t xml:space="preserve"> </w:t>
      </w:r>
      <w:r w:rsidRPr="00EA173F">
        <w:rPr>
          <w:sz w:val="20"/>
          <w:szCs w:val="20"/>
        </w:rPr>
        <w:t>Dictionary,</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Ney</w:t>
      </w:r>
      <w:r w:rsidR="00EA173F">
        <w:rPr>
          <w:sz w:val="20"/>
          <w:szCs w:val="20"/>
        </w:rPr>
        <w:t xml:space="preserve"> </w:t>
      </w:r>
      <w:r w:rsidRPr="00EA173F">
        <w:rPr>
          <w:sz w:val="20"/>
          <w:szCs w:val="20"/>
        </w:rPr>
        <w:t>Publication.</w:t>
      </w:r>
    </w:p>
    <w:p w:rsidR="00B67053"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lastRenderedPageBreak/>
        <w:t>Asvar,</w:t>
      </w:r>
      <w:r w:rsidR="00EA173F">
        <w:rPr>
          <w:sz w:val="20"/>
          <w:szCs w:val="20"/>
        </w:rPr>
        <w:t xml:space="preserve"> </w:t>
      </w:r>
      <w:r w:rsidRPr="00EA173F">
        <w:rPr>
          <w:sz w:val="20"/>
          <w:szCs w:val="20"/>
        </w:rPr>
        <w:t>Musa</w:t>
      </w:r>
      <w:r w:rsidR="00EA173F">
        <w:rPr>
          <w:sz w:val="20"/>
          <w:szCs w:val="20"/>
        </w:rPr>
        <w:t xml:space="preserve"> </w:t>
      </w:r>
      <w:r w:rsidRPr="00EA173F">
        <w:rPr>
          <w:sz w:val="20"/>
          <w:szCs w:val="20"/>
        </w:rPr>
        <w:t>(2002),</w:t>
      </w:r>
      <w:r w:rsidR="00EA173F">
        <w:rPr>
          <w:sz w:val="20"/>
          <w:szCs w:val="20"/>
        </w:rPr>
        <w:t xml:space="preserve"> </w:t>
      </w:r>
      <w:r w:rsidRPr="00EA173F">
        <w:rPr>
          <w:sz w:val="20"/>
          <w:szCs w:val="20"/>
        </w:rPr>
        <w:t>From</w:t>
      </w:r>
      <w:r w:rsidR="00EA173F">
        <w:rPr>
          <w:sz w:val="20"/>
          <w:szCs w:val="20"/>
        </w:rPr>
        <w:t xml:space="preserve"> </w:t>
      </w:r>
      <w:r w:rsidRPr="00EA173F">
        <w:rPr>
          <w:sz w:val="20"/>
          <w:szCs w:val="20"/>
        </w:rPr>
        <w:t>Rain</w:t>
      </w:r>
      <w:r w:rsidR="00EA173F">
        <w:rPr>
          <w:sz w:val="20"/>
          <w:szCs w:val="20"/>
        </w:rPr>
        <w:t xml:space="preserve"> </w:t>
      </w:r>
      <w:r w:rsidRPr="00EA173F">
        <w:rPr>
          <w:sz w:val="20"/>
          <w:szCs w:val="20"/>
        </w:rPr>
        <w:t>Song</w:t>
      </w:r>
      <w:r w:rsidR="00EA173F">
        <w:rPr>
          <w:sz w:val="20"/>
          <w:szCs w:val="20"/>
        </w:rPr>
        <w:t xml:space="preserve"> </w:t>
      </w:r>
      <w:r w:rsidRPr="00EA173F">
        <w:rPr>
          <w:sz w:val="20"/>
          <w:szCs w:val="20"/>
        </w:rPr>
        <w:t>to</w:t>
      </w:r>
      <w:r w:rsidR="00EA173F">
        <w:rPr>
          <w:sz w:val="20"/>
          <w:szCs w:val="20"/>
        </w:rPr>
        <w:t xml:space="preserve"> </w:t>
      </w:r>
      <w:r w:rsidRPr="00EA173F">
        <w:rPr>
          <w:sz w:val="20"/>
          <w:szCs w:val="20"/>
        </w:rPr>
        <w:t>Rose</w:t>
      </w:r>
      <w:r w:rsidR="00EA173F">
        <w:rPr>
          <w:sz w:val="20"/>
          <w:szCs w:val="20"/>
        </w:rPr>
        <w:t xml:space="preserve"> </w:t>
      </w:r>
      <w:r w:rsidRPr="00EA173F">
        <w:rPr>
          <w:sz w:val="20"/>
          <w:szCs w:val="20"/>
          <w:lang w:bidi="fa-IR"/>
        </w:rPr>
        <w:t>psalms,</w:t>
      </w:r>
      <w:r w:rsidR="00EA173F">
        <w:rPr>
          <w:sz w:val="20"/>
          <w:szCs w:val="20"/>
          <w:lang w:bidi="fa-IR"/>
        </w:rPr>
        <w:t xml:space="preserve"> </w:t>
      </w:r>
      <w:r w:rsidRPr="00EA173F">
        <w:rPr>
          <w:sz w:val="20"/>
          <w:szCs w:val="20"/>
          <w:lang w:bidi="fa-IR"/>
        </w:rPr>
        <w:t>Tehran,</w:t>
      </w:r>
      <w:r w:rsidR="00EA173F">
        <w:rPr>
          <w:sz w:val="20"/>
          <w:szCs w:val="20"/>
          <w:lang w:bidi="fa-IR"/>
        </w:rPr>
        <w:t xml:space="preserve"> </w:t>
      </w:r>
      <w:r w:rsidRPr="00EA173F">
        <w:rPr>
          <w:sz w:val="20"/>
          <w:szCs w:val="20"/>
          <w:lang w:bidi="fa-IR"/>
        </w:rPr>
        <w:t>Sokhan</w:t>
      </w:r>
      <w:r w:rsidR="00EA173F">
        <w:rPr>
          <w:sz w:val="20"/>
          <w:szCs w:val="20"/>
          <w:lang w:bidi="fa-IR"/>
        </w:rPr>
        <w:t xml:space="preserve"> </w:t>
      </w:r>
      <w:r w:rsidRPr="00EA173F">
        <w:rPr>
          <w:sz w:val="20"/>
          <w:szCs w:val="20"/>
          <w:lang w:bidi="fa-IR"/>
        </w:rPr>
        <w:t>Publication.</w:t>
      </w:r>
      <w:bookmarkStart w:id="8" w:name="OLE_LINK9"/>
      <w:bookmarkStart w:id="9" w:name="OLE_LINK10"/>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lang w:bidi="fa-IR"/>
        </w:rPr>
        <w:t>Aminpour,</w:t>
      </w:r>
      <w:r w:rsidR="00EA173F">
        <w:rPr>
          <w:sz w:val="20"/>
          <w:szCs w:val="20"/>
          <w:lang w:bidi="fa-IR"/>
        </w:rPr>
        <w:t xml:space="preserve"> </w:t>
      </w:r>
      <w:r w:rsidRPr="00EA173F">
        <w:rPr>
          <w:sz w:val="20"/>
          <w:szCs w:val="20"/>
          <w:lang w:bidi="fa-IR"/>
        </w:rPr>
        <w:t>Qeysar</w:t>
      </w:r>
      <w:r w:rsidR="00EA173F">
        <w:rPr>
          <w:sz w:val="20"/>
          <w:szCs w:val="20"/>
          <w:lang w:bidi="fa-IR"/>
        </w:rPr>
        <w:t xml:space="preserve"> </w:t>
      </w:r>
      <w:bookmarkEnd w:id="8"/>
      <w:bookmarkEnd w:id="9"/>
      <w:r w:rsidRPr="00EA173F">
        <w:rPr>
          <w:sz w:val="20"/>
          <w:szCs w:val="20"/>
          <w:lang w:bidi="fa-IR"/>
        </w:rPr>
        <w:t>(1996),</w:t>
      </w:r>
      <w:r w:rsidR="00EA173F">
        <w:rPr>
          <w:sz w:val="20"/>
          <w:szCs w:val="20"/>
          <w:lang w:bidi="fa-IR"/>
        </w:rPr>
        <w:t xml:space="preserve"> </w:t>
      </w:r>
      <w:r w:rsidRPr="00EA173F">
        <w:rPr>
          <w:sz w:val="20"/>
          <w:szCs w:val="20"/>
          <w:lang w:bidi="fa-IR"/>
        </w:rPr>
        <w:t>Sudden</w:t>
      </w:r>
      <w:r w:rsidR="00EA173F">
        <w:rPr>
          <w:sz w:val="20"/>
          <w:szCs w:val="20"/>
          <w:lang w:bidi="fa-IR"/>
        </w:rPr>
        <w:t xml:space="preserve"> </w:t>
      </w:r>
      <w:r w:rsidRPr="00EA173F">
        <w:rPr>
          <w:sz w:val="20"/>
          <w:szCs w:val="20"/>
          <w:lang w:bidi="fa-IR"/>
        </w:rPr>
        <w:t>Mirrors,</w:t>
      </w:r>
      <w:r w:rsidR="00EA173F">
        <w:rPr>
          <w:sz w:val="20"/>
          <w:szCs w:val="20"/>
          <w:lang w:bidi="fa-IR"/>
        </w:rPr>
        <w:t xml:space="preserve"> </w:t>
      </w:r>
      <w:r w:rsidRPr="00EA173F">
        <w:rPr>
          <w:sz w:val="20"/>
          <w:szCs w:val="20"/>
          <w:lang w:bidi="fa-IR"/>
        </w:rPr>
        <w:t>Tehran,</w:t>
      </w:r>
      <w:r w:rsidR="00EA173F">
        <w:rPr>
          <w:sz w:val="20"/>
          <w:szCs w:val="20"/>
          <w:lang w:bidi="fa-IR"/>
        </w:rPr>
        <w:t xml:space="preserve"> </w:t>
      </w:r>
      <w:r w:rsidRPr="00EA173F">
        <w:rPr>
          <w:sz w:val="20"/>
          <w:szCs w:val="20"/>
          <w:lang w:bidi="fa-IR"/>
        </w:rPr>
        <w:t>Ofogh</w:t>
      </w:r>
      <w:r w:rsidR="00EA173F">
        <w:rPr>
          <w:sz w:val="20"/>
          <w:szCs w:val="20"/>
          <w:lang w:bidi="fa-IR"/>
        </w:rPr>
        <w:t xml:space="preserve"> </w:t>
      </w:r>
      <w:r w:rsidRPr="00EA173F">
        <w:rPr>
          <w:sz w:val="20"/>
          <w:szCs w:val="20"/>
          <w:lang w:bidi="fa-IR"/>
        </w:rPr>
        <w:t>Publication,</w:t>
      </w:r>
      <w:r w:rsidR="00EA173F">
        <w:rPr>
          <w:sz w:val="20"/>
          <w:szCs w:val="20"/>
          <w:lang w:bidi="fa-IR"/>
        </w:rPr>
        <w:t xml:space="preserve"> </w:t>
      </w:r>
      <w:r w:rsidRPr="00EA173F">
        <w:rPr>
          <w:sz w:val="20"/>
          <w:szCs w:val="20"/>
          <w:lang w:bidi="fa-IR"/>
        </w:rPr>
        <w:t>second</w:t>
      </w:r>
      <w:r w:rsidR="00EA173F">
        <w:rPr>
          <w:sz w:val="20"/>
          <w:szCs w:val="20"/>
          <w:lang w:bidi="fa-IR"/>
        </w:rPr>
        <w:t xml:space="preserve"> </w:t>
      </w:r>
      <w:r w:rsidRPr="00EA173F">
        <w:rPr>
          <w:sz w:val="20"/>
          <w:szCs w:val="20"/>
          <w:lang w:bidi="fa-IR"/>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lang w:bidi="fa-IR"/>
        </w:rPr>
        <w:t>Aminpour,</w:t>
      </w:r>
      <w:r w:rsidR="00EA173F">
        <w:rPr>
          <w:sz w:val="20"/>
          <w:szCs w:val="20"/>
          <w:lang w:bidi="fa-IR"/>
        </w:rPr>
        <w:t xml:space="preserve"> </w:t>
      </w:r>
      <w:r w:rsidRPr="00EA173F">
        <w:rPr>
          <w:sz w:val="20"/>
          <w:szCs w:val="20"/>
          <w:lang w:bidi="fa-IR"/>
        </w:rPr>
        <w:t>Qeysar</w:t>
      </w:r>
      <w:r w:rsidR="00EA173F">
        <w:rPr>
          <w:sz w:val="20"/>
          <w:szCs w:val="20"/>
        </w:rPr>
        <w:t xml:space="preserve"> </w:t>
      </w:r>
      <w:r w:rsidRPr="00EA173F">
        <w:rPr>
          <w:sz w:val="20"/>
          <w:szCs w:val="20"/>
        </w:rPr>
        <w:t>(1984),</w:t>
      </w:r>
      <w:r w:rsidR="00EA173F">
        <w:rPr>
          <w:sz w:val="20"/>
          <w:szCs w:val="20"/>
        </w:rPr>
        <w:t xml:space="preserve"> </w:t>
      </w:r>
      <w:r w:rsidRPr="00EA173F">
        <w:rPr>
          <w:sz w:val="20"/>
          <w:szCs w:val="20"/>
        </w:rPr>
        <w:t>Morning</w:t>
      </w:r>
      <w:r w:rsidR="00EA173F">
        <w:rPr>
          <w:sz w:val="20"/>
          <w:szCs w:val="20"/>
        </w:rPr>
        <w:t xml:space="preserve"> </w:t>
      </w:r>
      <w:r w:rsidRPr="00EA173F">
        <w:rPr>
          <w:sz w:val="20"/>
          <w:szCs w:val="20"/>
        </w:rPr>
        <w:t>Breath,</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Hozeye</w:t>
      </w:r>
      <w:r w:rsidR="00EA173F">
        <w:rPr>
          <w:sz w:val="20"/>
          <w:szCs w:val="20"/>
        </w:rPr>
        <w:t xml:space="preserve"> </w:t>
      </w:r>
      <w:r w:rsidRPr="00EA173F">
        <w:rPr>
          <w:sz w:val="20"/>
          <w:szCs w:val="20"/>
        </w:rPr>
        <w:t>Honari,</w:t>
      </w:r>
      <w:r w:rsidR="00EA173F">
        <w:rPr>
          <w:sz w:val="20"/>
          <w:szCs w:val="20"/>
        </w:rPr>
        <w:t xml:space="preserve"> </w:t>
      </w:r>
      <w:r w:rsidRPr="00EA173F">
        <w:rPr>
          <w:sz w:val="20"/>
          <w:szCs w:val="20"/>
        </w:rPr>
        <w:t>second</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lang w:bidi="fa-IR"/>
        </w:rPr>
        <w:t>Aminpour,</w:t>
      </w:r>
      <w:r w:rsidR="00EA173F">
        <w:rPr>
          <w:sz w:val="20"/>
          <w:szCs w:val="20"/>
          <w:lang w:bidi="fa-IR"/>
        </w:rPr>
        <w:t xml:space="preserve"> </w:t>
      </w:r>
      <w:r w:rsidRPr="00EA173F">
        <w:rPr>
          <w:sz w:val="20"/>
          <w:szCs w:val="20"/>
          <w:lang w:bidi="fa-IR"/>
        </w:rPr>
        <w:t>Qeysar</w:t>
      </w:r>
      <w:r w:rsidR="00EA173F">
        <w:rPr>
          <w:sz w:val="20"/>
          <w:szCs w:val="20"/>
        </w:rPr>
        <w:t xml:space="preserve"> </w:t>
      </w:r>
      <w:r w:rsidRPr="00EA173F">
        <w:rPr>
          <w:sz w:val="20"/>
          <w:szCs w:val="20"/>
        </w:rPr>
        <w:t>(2010),</w:t>
      </w:r>
      <w:r w:rsidR="00EA173F">
        <w:rPr>
          <w:sz w:val="20"/>
          <w:szCs w:val="20"/>
        </w:rPr>
        <w:t xml:space="preserve"> </w:t>
      </w:r>
      <w:r w:rsidRPr="00EA173F">
        <w:rPr>
          <w:sz w:val="20"/>
          <w:szCs w:val="20"/>
        </w:rPr>
        <w:t>Morning</w:t>
      </w:r>
      <w:r w:rsidR="00EA173F">
        <w:rPr>
          <w:sz w:val="20"/>
          <w:szCs w:val="20"/>
        </w:rPr>
        <w:t xml:space="preserve"> </w:t>
      </w:r>
      <w:r w:rsidRPr="00EA173F">
        <w:rPr>
          <w:sz w:val="20"/>
          <w:szCs w:val="20"/>
        </w:rPr>
        <w:t>Breath,</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Soroush</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sixth</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lang w:bidi="fa-IR"/>
        </w:rPr>
        <w:t>Aminpour,</w:t>
      </w:r>
      <w:r w:rsidR="00EA173F">
        <w:rPr>
          <w:sz w:val="20"/>
          <w:szCs w:val="20"/>
          <w:lang w:bidi="fa-IR"/>
        </w:rPr>
        <w:t xml:space="preserve"> </w:t>
      </w:r>
      <w:r w:rsidRPr="00EA173F">
        <w:rPr>
          <w:sz w:val="20"/>
          <w:szCs w:val="20"/>
          <w:lang w:bidi="fa-IR"/>
        </w:rPr>
        <w:t>Qeysar</w:t>
      </w:r>
      <w:r w:rsidR="00EA173F">
        <w:rPr>
          <w:sz w:val="20"/>
          <w:szCs w:val="20"/>
        </w:rPr>
        <w:t xml:space="preserve"> </w:t>
      </w:r>
      <w:r w:rsidRPr="00EA173F">
        <w:rPr>
          <w:sz w:val="20"/>
          <w:szCs w:val="20"/>
        </w:rPr>
        <w:t>(2009),</w:t>
      </w:r>
      <w:r w:rsidR="00EA173F">
        <w:rPr>
          <w:sz w:val="20"/>
          <w:szCs w:val="20"/>
        </w:rPr>
        <w:t xml:space="preserve"> </w:t>
      </w:r>
      <w:r w:rsidRPr="00EA173F">
        <w:rPr>
          <w:sz w:val="20"/>
          <w:szCs w:val="20"/>
        </w:rPr>
        <w:t>Love</w:t>
      </w:r>
      <w:r w:rsidR="00EA173F">
        <w:rPr>
          <w:sz w:val="20"/>
          <w:szCs w:val="20"/>
        </w:rPr>
        <w:t xml:space="preserve"> </w:t>
      </w:r>
      <w:r w:rsidRPr="00EA173F">
        <w:rPr>
          <w:sz w:val="20"/>
          <w:szCs w:val="20"/>
        </w:rPr>
        <w:t>Grammar,</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Morvarid</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seventh</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lang w:bidi="fa-IR"/>
        </w:rPr>
        <w:t>Aminpour,</w:t>
      </w:r>
      <w:r w:rsidR="00EA173F">
        <w:rPr>
          <w:sz w:val="20"/>
          <w:szCs w:val="20"/>
          <w:lang w:bidi="fa-IR"/>
        </w:rPr>
        <w:t xml:space="preserve"> </w:t>
      </w:r>
      <w:r w:rsidRPr="00EA173F">
        <w:rPr>
          <w:sz w:val="20"/>
          <w:szCs w:val="20"/>
          <w:lang w:bidi="fa-IR"/>
        </w:rPr>
        <w:t>Qeysar</w:t>
      </w:r>
      <w:r w:rsidR="00EA173F">
        <w:rPr>
          <w:sz w:val="20"/>
          <w:szCs w:val="20"/>
        </w:rPr>
        <w:t xml:space="preserve"> </w:t>
      </w:r>
      <w:r w:rsidRPr="00EA173F">
        <w:rPr>
          <w:sz w:val="20"/>
          <w:szCs w:val="20"/>
        </w:rPr>
        <w:t>(2012),</w:t>
      </w:r>
      <w:r w:rsidR="00EA173F">
        <w:rPr>
          <w:sz w:val="20"/>
          <w:szCs w:val="20"/>
        </w:rPr>
        <w:t xml:space="preserve"> </w:t>
      </w:r>
      <w:r w:rsidRPr="00EA173F">
        <w:rPr>
          <w:sz w:val="20"/>
          <w:szCs w:val="20"/>
        </w:rPr>
        <w:t>Love</w:t>
      </w:r>
      <w:r w:rsidR="00EA173F">
        <w:rPr>
          <w:sz w:val="20"/>
          <w:szCs w:val="20"/>
        </w:rPr>
        <w:t xml:space="preserve"> </w:t>
      </w:r>
      <w:r w:rsidRPr="00EA173F">
        <w:rPr>
          <w:sz w:val="20"/>
          <w:szCs w:val="20"/>
        </w:rPr>
        <w:t>Grammar,</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Morvarid</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12</w:t>
      </w:r>
      <w:r w:rsidRPr="00EA173F">
        <w:rPr>
          <w:sz w:val="20"/>
          <w:szCs w:val="20"/>
          <w:vertAlign w:val="superscript"/>
        </w:rPr>
        <w:t>th</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lang w:bidi="fa-IR"/>
        </w:rPr>
        <w:t>Aminpour,</w:t>
      </w:r>
      <w:r w:rsidR="00EA173F">
        <w:rPr>
          <w:sz w:val="20"/>
          <w:szCs w:val="20"/>
          <w:lang w:bidi="fa-IR"/>
        </w:rPr>
        <w:t xml:space="preserve"> </w:t>
      </w:r>
      <w:r w:rsidRPr="00EA173F">
        <w:rPr>
          <w:sz w:val="20"/>
          <w:szCs w:val="20"/>
          <w:lang w:bidi="fa-IR"/>
        </w:rPr>
        <w:t>Qeysar</w:t>
      </w:r>
      <w:r w:rsidR="00EA173F">
        <w:rPr>
          <w:sz w:val="20"/>
          <w:szCs w:val="20"/>
        </w:rPr>
        <w:t xml:space="preserve"> </w:t>
      </w:r>
      <w:r w:rsidRPr="00EA173F">
        <w:rPr>
          <w:sz w:val="20"/>
          <w:szCs w:val="20"/>
        </w:rPr>
        <w:t>(2009),</w:t>
      </w:r>
      <w:r w:rsidR="00EA173F">
        <w:rPr>
          <w:sz w:val="20"/>
          <w:szCs w:val="20"/>
        </w:rPr>
        <w:t xml:space="preserve"> </w:t>
      </w:r>
      <w:r w:rsidRPr="00EA173F">
        <w:rPr>
          <w:sz w:val="20"/>
          <w:szCs w:val="20"/>
        </w:rPr>
        <w:t>Selected</w:t>
      </w:r>
      <w:r w:rsidR="00EA173F">
        <w:rPr>
          <w:sz w:val="20"/>
          <w:szCs w:val="20"/>
        </w:rPr>
        <w:t xml:space="preserve"> </w:t>
      </w:r>
      <w:r w:rsidRPr="00EA173F">
        <w:rPr>
          <w:sz w:val="20"/>
          <w:szCs w:val="20"/>
        </w:rPr>
        <w:t>Poems,</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Morvarid</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second</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lang w:bidi="fa-IR"/>
        </w:rPr>
        <w:t>Aminpour,</w:t>
      </w:r>
      <w:r w:rsidR="00EA173F">
        <w:rPr>
          <w:sz w:val="20"/>
          <w:szCs w:val="20"/>
          <w:lang w:bidi="fa-IR"/>
        </w:rPr>
        <w:t xml:space="preserve"> </w:t>
      </w:r>
      <w:r w:rsidRPr="00EA173F">
        <w:rPr>
          <w:sz w:val="20"/>
          <w:szCs w:val="20"/>
          <w:lang w:bidi="fa-IR"/>
        </w:rPr>
        <w:t>Qeysar</w:t>
      </w:r>
      <w:r w:rsidR="00EA173F">
        <w:rPr>
          <w:sz w:val="20"/>
          <w:szCs w:val="20"/>
        </w:rPr>
        <w:t xml:space="preserve"> </w:t>
      </w:r>
      <w:r w:rsidRPr="00EA173F">
        <w:rPr>
          <w:sz w:val="20"/>
          <w:szCs w:val="20"/>
        </w:rPr>
        <w:t>(2006),</w:t>
      </w:r>
      <w:r w:rsidR="00EA173F">
        <w:rPr>
          <w:sz w:val="20"/>
          <w:szCs w:val="20"/>
        </w:rPr>
        <w:t xml:space="preserve"> </w:t>
      </w:r>
      <w:r w:rsidRPr="00EA173F">
        <w:rPr>
          <w:sz w:val="20"/>
          <w:szCs w:val="20"/>
        </w:rPr>
        <w:t>Flowers</w:t>
      </w:r>
      <w:r w:rsidR="00EA173F">
        <w:rPr>
          <w:sz w:val="20"/>
          <w:szCs w:val="20"/>
        </w:rPr>
        <w:t xml:space="preserve"> </w:t>
      </w:r>
      <w:r w:rsidRPr="00EA173F">
        <w:rPr>
          <w:sz w:val="20"/>
          <w:szCs w:val="20"/>
        </w:rPr>
        <w:t>are</w:t>
      </w:r>
      <w:r w:rsidR="00EA173F">
        <w:rPr>
          <w:sz w:val="20"/>
          <w:szCs w:val="20"/>
        </w:rPr>
        <w:t xml:space="preserve"> </w:t>
      </w:r>
      <w:r w:rsidRPr="00EA173F">
        <w:rPr>
          <w:sz w:val="20"/>
          <w:szCs w:val="20"/>
        </w:rPr>
        <w:t>all</w:t>
      </w:r>
      <w:r w:rsidR="00EA173F">
        <w:rPr>
          <w:sz w:val="20"/>
          <w:szCs w:val="20"/>
        </w:rPr>
        <w:t xml:space="preserve"> </w:t>
      </w:r>
      <w:r w:rsidRPr="00EA173F">
        <w:rPr>
          <w:sz w:val="20"/>
          <w:szCs w:val="20"/>
        </w:rPr>
        <w:t>sunflowers,</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Morvarid</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Seventh</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Bagheri,</w:t>
      </w:r>
      <w:r w:rsidR="00EA173F">
        <w:rPr>
          <w:sz w:val="20"/>
          <w:szCs w:val="20"/>
        </w:rPr>
        <w:t xml:space="preserve"> </w:t>
      </w:r>
      <w:r w:rsidRPr="00EA173F">
        <w:rPr>
          <w:sz w:val="20"/>
          <w:szCs w:val="20"/>
        </w:rPr>
        <w:t>Shohreh;</w:t>
      </w:r>
      <w:r w:rsidR="00EA173F">
        <w:rPr>
          <w:sz w:val="20"/>
          <w:szCs w:val="20"/>
        </w:rPr>
        <w:t xml:space="preserve"> </w:t>
      </w:r>
      <w:r w:rsidRPr="00EA173F">
        <w:rPr>
          <w:sz w:val="20"/>
          <w:szCs w:val="20"/>
        </w:rPr>
        <w:t>Farzad,</w:t>
      </w:r>
      <w:r w:rsidR="00EA173F">
        <w:rPr>
          <w:sz w:val="20"/>
          <w:szCs w:val="20"/>
        </w:rPr>
        <w:t xml:space="preserve"> </w:t>
      </w:r>
      <w:r w:rsidRPr="00EA173F">
        <w:rPr>
          <w:sz w:val="20"/>
          <w:szCs w:val="20"/>
        </w:rPr>
        <w:t>Abdolhossein</w:t>
      </w:r>
      <w:r w:rsidR="00EA173F">
        <w:rPr>
          <w:sz w:val="20"/>
          <w:szCs w:val="20"/>
        </w:rPr>
        <w:t xml:space="preserve"> </w:t>
      </w:r>
      <w:r w:rsidRPr="00EA173F">
        <w:rPr>
          <w:sz w:val="20"/>
          <w:szCs w:val="20"/>
        </w:rPr>
        <w:t>(1997),</w:t>
      </w:r>
      <w:r w:rsidR="00EA173F">
        <w:rPr>
          <w:sz w:val="20"/>
          <w:szCs w:val="20"/>
        </w:rPr>
        <w:t xml:space="preserve"> </w:t>
      </w:r>
      <w:r w:rsidRPr="00EA173F">
        <w:rPr>
          <w:sz w:val="20"/>
          <w:szCs w:val="20"/>
        </w:rPr>
        <w:t>Palestine</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Arab</w:t>
      </w:r>
      <w:r w:rsidR="00EA173F">
        <w:rPr>
          <w:sz w:val="20"/>
          <w:szCs w:val="20"/>
        </w:rPr>
        <w:t xml:space="preserve"> </w:t>
      </w:r>
      <w:r w:rsidRPr="00EA173F">
        <w:rPr>
          <w:sz w:val="20"/>
          <w:szCs w:val="20"/>
        </w:rPr>
        <w:t>Contemporary</w:t>
      </w:r>
      <w:r w:rsidR="00EA173F">
        <w:rPr>
          <w:sz w:val="20"/>
          <w:szCs w:val="20"/>
        </w:rPr>
        <w:t xml:space="preserve"> </w:t>
      </w:r>
      <w:r w:rsidRPr="00EA173F">
        <w:rPr>
          <w:sz w:val="20"/>
          <w:szCs w:val="20"/>
        </w:rPr>
        <w:t>Poetry,</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Cheshmeh</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second</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Heidarian</w:t>
      </w:r>
      <w:r w:rsidR="00EA173F">
        <w:rPr>
          <w:sz w:val="20"/>
          <w:szCs w:val="20"/>
        </w:rPr>
        <w:t xml:space="preserve"> </w:t>
      </w:r>
      <w:r w:rsidRPr="00EA173F">
        <w:rPr>
          <w:sz w:val="20"/>
          <w:szCs w:val="20"/>
        </w:rPr>
        <w:t>Shahri,</w:t>
      </w:r>
      <w:r w:rsidR="00EA173F">
        <w:rPr>
          <w:sz w:val="20"/>
          <w:szCs w:val="20"/>
        </w:rPr>
        <w:t xml:space="preserve"> </w:t>
      </w:r>
      <w:r w:rsidRPr="00EA173F">
        <w:rPr>
          <w:sz w:val="20"/>
          <w:szCs w:val="20"/>
        </w:rPr>
        <w:t>Ahmadreza;</w:t>
      </w:r>
      <w:r w:rsidR="00EA173F">
        <w:rPr>
          <w:sz w:val="20"/>
          <w:szCs w:val="20"/>
        </w:rPr>
        <w:t xml:space="preserve"> </w:t>
      </w:r>
      <w:r w:rsidRPr="00EA173F">
        <w:rPr>
          <w:sz w:val="20"/>
          <w:szCs w:val="20"/>
        </w:rPr>
        <w:t>Tasdighi,</w:t>
      </w:r>
      <w:r w:rsidR="00EA173F">
        <w:rPr>
          <w:sz w:val="20"/>
          <w:szCs w:val="20"/>
        </w:rPr>
        <w:t xml:space="preserve"> </w:t>
      </w:r>
      <w:r w:rsidRPr="00EA173F">
        <w:rPr>
          <w:sz w:val="20"/>
          <w:szCs w:val="20"/>
        </w:rPr>
        <w:t>Neda</w:t>
      </w:r>
      <w:r w:rsidR="00EA173F">
        <w:rPr>
          <w:sz w:val="20"/>
          <w:szCs w:val="20"/>
        </w:rPr>
        <w:t xml:space="preserve"> </w:t>
      </w:r>
      <w:r w:rsidRPr="00EA173F">
        <w:rPr>
          <w:sz w:val="20"/>
          <w:szCs w:val="20"/>
        </w:rPr>
        <w:t>(2011),</w:t>
      </w:r>
      <w:r w:rsidR="00EA173F">
        <w:rPr>
          <w:sz w:val="20"/>
          <w:szCs w:val="20"/>
        </w:rPr>
        <w:t xml:space="preserve"> </w:t>
      </w:r>
      <w:r w:rsidRPr="00EA173F">
        <w:rPr>
          <w:sz w:val="20"/>
          <w:szCs w:val="20"/>
        </w:rPr>
        <w:t>A</w:t>
      </w:r>
      <w:r w:rsidR="00EA173F">
        <w:rPr>
          <w:sz w:val="20"/>
          <w:szCs w:val="20"/>
        </w:rPr>
        <w:t xml:space="preserve"> </w:t>
      </w:r>
      <w:r w:rsidRPr="00EA173F">
        <w:rPr>
          <w:sz w:val="20"/>
          <w:szCs w:val="20"/>
        </w:rPr>
        <w:t>comparative</w:t>
      </w:r>
      <w:r w:rsidR="00EA173F">
        <w:rPr>
          <w:sz w:val="20"/>
          <w:szCs w:val="20"/>
        </w:rPr>
        <w:t xml:space="preserve"> </w:t>
      </w:r>
      <w:r w:rsidRPr="00EA173F">
        <w:rPr>
          <w:sz w:val="20"/>
          <w:szCs w:val="20"/>
        </w:rPr>
        <w:t>study</w:t>
      </w:r>
      <w:r w:rsidR="00EA173F">
        <w:rPr>
          <w:sz w:val="20"/>
          <w:szCs w:val="20"/>
        </w:rPr>
        <w:t xml:space="preserve"> </w:t>
      </w:r>
      <w:r w:rsidRPr="00EA173F">
        <w:rPr>
          <w:sz w:val="20"/>
          <w:szCs w:val="20"/>
        </w:rPr>
        <w:t>on</w:t>
      </w:r>
      <w:r w:rsidR="00EA173F">
        <w:rPr>
          <w:sz w:val="20"/>
          <w:szCs w:val="20"/>
        </w:rPr>
        <w:t xml:space="preserve"> </w:t>
      </w:r>
      <w:r w:rsidRPr="00EA173F">
        <w:rPr>
          <w:sz w:val="20"/>
          <w:szCs w:val="20"/>
        </w:rPr>
        <w:t>resistance</w:t>
      </w:r>
      <w:r w:rsidR="00EA173F">
        <w:rPr>
          <w:sz w:val="20"/>
          <w:szCs w:val="20"/>
        </w:rPr>
        <w:t xml:space="preserve"> </w:t>
      </w:r>
      <w:r w:rsidRPr="00EA173F">
        <w:rPr>
          <w:sz w:val="20"/>
          <w:szCs w:val="20"/>
        </w:rPr>
        <w:t>images</w:t>
      </w:r>
      <w:r w:rsidR="00EA173F">
        <w:rPr>
          <w:sz w:val="20"/>
          <w:szCs w:val="20"/>
        </w:rPr>
        <w:t xml:space="preserve"> </w:t>
      </w:r>
      <w:r w:rsidRPr="00EA173F">
        <w:rPr>
          <w:sz w:val="20"/>
          <w:szCs w:val="20"/>
        </w:rPr>
        <w:t>in</w:t>
      </w:r>
      <w:r w:rsidR="00EA173F">
        <w:rPr>
          <w:sz w:val="20"/>
          <w:szCs w:val="20"/>
        </w:rPr>
        <w:t xml:space="preserve"> </w:t>
      </w:r>
      <w:r w:rsidRPr="00EA173F">
        <w:rPr>
          <w:sz w:val="20"/>
          <w:szCs w:val="20"/>
        </w:rPr>
        <w:t>the</w:t>
      </w:r>
      <w:r w:rsidR="00EA173F">
        <w:rPr>
          <w:sz w:val="20"/>
          <w:szCs w:val="20"/>
        </w:rPr>
        <w:t xml:space="preserve"> </w:t>
      </w:r>
      <w:r w:rsidRPr="00EA173F">
        <w:rPr>
          <w:sz w:val="20"/>
          <w:szCs w:val="20"/>
        </w:rPr>
        <w:t>Iranian</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Palestinian</w:t>
      </w:r>
      <w:r w:rsidR="00EA173F">
        <w:rPr>
          <w:sz w:val="20"/>
          <w:szCs w:val="20"/>
        </w:rPr>
        <w:t xml:space="preserve"> </w:t>
      </w:r>
      <w:r w:rsidRPr="00EA173F">
        <w:rPr>
          <w:sz w:val="20"/>
          <w:szCs w:val="20"/>
        </w:rPr>
        <w:t>Contemporary</w:t>
      </w:r>
      <w:r w:rsidR="00EA173F">
        <w:rPr>
          <w:sz w:val="20"/>
          <w:szCs w:val="20"/>
        </w:rPr>
        <w:t xml:space="preserve"> </w:t>
      </w:r>
      <w:r w:rsidRPr="00EA173F">
        <w:rPr>
          <w:sz w:val="20"/>
          <w:szCs w:val="20"/>
        </w:rPr>
        <w:t>poetry</w:t>
      </w:r>
      <w:r w:rsidR="00EA173F">
        <w:rPr>
          <w:sz w:val="20"/>
          <w:szCs w:val="20"/>
        </w:rPr>
        <w:t xml:space="preserve"> </w:t>
      </w:r>
      <w:r w:rsidRPr="00EA173F">
        <w:rPr>
          <w:sz w:val="20"/>
          <w:szCs w:val="20"/>
        </w:rPr>
        <w:t>(case</w:t>
      </w:r>
      <w:r w:rsidR="00EA173F">
        <w:rPr>
          <w:sz w:val="20"/>
          <w:szCs w:val="20"/>
        </w:rPr>
        <w:t xml:space="preserve"> </w:t>
      </w:r>
      <w:r w:rsidRPr="00EA173F">
        <w:rPr>
          <w:sz w:val="20"/>
          <w:szCs w:val="20"/>
        </w:rPr>
        <w:t>study:</w:t>
      </w:r>
      <w:r w:rsidR="00EA173F">
        <w:rPr>
          <w:sz w:val="20"/>
          <w:szCs w:val="20"/>
        </w:rPr>
        <w:t xml:space="preserve"> </w:t>
      </w:r>
      <w:r w:rsidRPr="00EA173F">
        <w:rPr>
          <w:sz w:val="20"/>
          <w:szCs w:val="20"/>
        </w:rPr>
        <w:t>Moein</w:t>
      </w:r>
      <w:r w:rsidR="00EA173F">
        <w:rPr>
          <w:sz w:val="20"/>
          <w:szCs w:val="20"/>
        </w:rPr>
        <w:t xml:space="preserve"> </w:t>
      </w:r>
      <w:r w:rsidRPr="00EA173F">
        <w:rPr>
          <w:sz w:val="20"/>
          <w:szCs w:val="20"/>
        </w:rPr>
        <w:t>Besusu</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Qeysar</w:t>
      </w:r>
      <w:r w:rsidR="00EA173F">
        <w:rPr>
          <w:sz w:val="20"/>
          <w:szCs w:val="20"/>
        </w:rPr>
        <w:t xml:space="preserve"> </w:t>
      </w:r>
      <w:r w:rsidRPr="00EA173F">
        <w:rPr>
          <w:sz w:val="20"/>
          <w:szCs w:val="20"/>
        </w:rPr>
        <w:t>Aminpour),</w:t>
      </w:r>
      <w:r w:rsidR="00EA173F">
        <w:rPr>
          <w:sz w:val="20"/>
          <w:szCs w:val="20"/>
        </w:rPr>
        <w:t xml:space="preserve"> </w:t>
      </w:r>
      <w:r w:rsidRPr="00EA173F">
        <w:rPr>
          <w:sz w:val="20"/>
          <w:szCs w:val="20"/>
        </w:rPr>
        <w:t>Razi</w:t>
      </w:r>
      <w:r w:rsidR="00EA173F">
        <w:rPr>
          <w:sz w:val="20"/>
          <w:szCs w:val="20"/>
        </w:rPr>
        <w:t xml:space="preserve"> </w:t>
      </w:r>
      <w:r w:rsidRPr="00EA173F">
        <w:rPr>
          <w:sz w:val="20"/>
          <w:szCs w:val="20"/>
        </w:rPr>
        <w:t>Kermanshah</w:t>
      </w:r>
      <w:r w:rsidR="00EA173F">
        <w:rPr>
          <w:sz w:val="20"/>
          <w:szCs w:val="20"/>
        </w:rPr>
        <w:t xml:space="preserve"> </w:t>
      </w:r>
      <w:r w:rsidRPr="00EA173F">
        <w:rPr>
          <w:sz w:val="20"/>
          <w:szCs w:val="20"/>
        </w:rPr>
        <w:t>University</w:t>
      </w:r>
      <w:r w:rsidR="00EA173F">
        <w:rPr>
          <w:sz w:val="20"/>
          <w:szCs w:val="20"/>
        </w:rPr>
        <w:t xml:space="preserve"> </w:t>
      </w:r>
      <w:r w:rsidRPr="00EA173F">
        <w:rPr>
          <w:sz w:val="20"/>
          <w:szCs w:val="20"/>
        </w:rPr>
        <w:t>Journal</w:t>
      </w:r>
      <w:r w:rsidR="00EA173F">
        <w:rPr>
          <w:sz w:val="20"/>
          <w:szCs w:val="20"/>
        </w:rPr>
        <w:t xml:space="preserve"> </w:t>
      </w:r>
      <w:r w:rsidRPr="00EA173F">
        <w:rPr>
          <w:sz w:val="20"/>
          <w:szCs w:val="20"/>
        </w:rPr>
        <w:t>of</w:t>
      </w:r>
      <w:r w:rsidR="00EA173F">
        <w:rPr>
          <w:sz w:val="20"/>
          <w:szCs w:val="20"/>
        </w:rPr>
        <w:t xml:space="preserve"> </w:t>
      </w:r>
      <w:r w:rsidRPr="00EA173F">
        <w:rPr>
          <w:sz w:val="20"/>
          <w:szCs w:val="20"/>
        </w:rPr>
        <w:t>critics</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comparative</w:t>
      </w:r>
      <w:r w:rsidR="00EA173F">
        <w:rPr>
          <w:sz w:val="20"/>
          <w:szCs w:val="20"/>
        </w:rPr>
        <w:t xml:space="preserve"> </w:t>
      </w:r>
      <w:r w:rsidRPr="00EA173F">
        <w:rPr>
          <w:sz w:val="20"/>
          <w:szCs w:val="20"/>
        </w:rPr>
        <w:t>literature,</w:t>
      </w:r>
      <w:r w:rsidR="00EA173F">
        <w:rPr>
          <w:sz w:val="20"/>
          <w:szCs w:val="20"/>
        </w:rPr>
        <w:t xml:space="preserve"> </w:t>
      </w:r>
      <w:r w:rsidRPr="00EA173F">
        <w:rPr>
          <w:sz w:val="20"/>
          <w:szCs w:val="20"/>
        </w:rPr>
        <w:t>first</w:t>
      </w:r>
      <w:r w:rsidR="00EA173F">
        <w:rPr>
          <w:sz w:val="20"/>
          <w:szCs w:val="20"/>
        </w:rPr>
        <w:t xml:space="preserve"> </w:t>
      </w:r>
      <w:r w:rsidRPr="00EA173F">
        <w:rPr>
          <w:sz w:val="20"/>
          <w:szCs w:val="20"/>
        </w:rPr>
        <w:t>year,</w:t>
      </w:r>
      <w:r w:rsidR="00EA173F">
        <w:rPr>
          <w:sz w:val="20"/>
          <w:szCs w:val="20"/>
        </w:rPr>
        <w:t xml:space="preserve"> </w:t>
      </w:r>
      <w:r w:rsidRPr="00EA173F">
        <w:rPr>
          <w:sz w:val="20"/>
          <w:szCs w:val="20"/>
        </w:rPr>
        <w:t>No.</w:t>
      </w:r>
      <w:r w:rsidR="00EA173F">
        <w:rPr>
          <w:sz w:val="20"/>
          <w:szCs w:val="20"/>
        </w:rPr>
        <w:t xml:space="preserve"> </w:t>
      </w:r>
      <w:r w:rsidRPr="00EA173F">
        <w:rPr>
          <w:sz w:val="20"/>
          <w:szCs w:val="20"/>
        </w:rPr>
        <w:t>3.</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Al-Khayer,</w:t>
      </w:r>
      <w:r w:rsidR="00EA173F">
        <w:rPr>
          <w:sz w:val="20"/>
          <w:szCs w:val="20"/>
        </w:rPr>
        <w:t xml:space="preserve"> </w:t>
      </w:r>
      <w:r w:rsidRPr="00EA173F">
        <w:rPr>
          <w:sz w:val="20"/>
          <w:szCs w:val="20"/>
        </w:rPr>
        <w:t>Hani</w:t>
      </w:r>
      <w:r w:rsidR="00EA173F">
        <w:rPr>
          <w:sz w:val="20"/>
          <w:szCs w:val="20"/>
        </w:rPr>
        <w:t xml:space="preserve"> </w:t>
      </w:r>
      <w:r w:rsidRPr="00EA173F">
        <w:rPr>
          <w:sz w:val="20"/>
          <w:szCs w:val="20"/>
        </w:rPr>
        <w:t>(2006),</w:t>
      </w:r>
      <w:r w:rsidR="00EA173F">
        <w:rPr>
          <w:sz w:val="20"/>
          <w:szCs w:val="20"/>
        </w:rPr>
        <w:t xml:space="preserve"> </w:t>
      </w:r>
      <w:r w:rsidRPr="00EA173F">
        <w:rPr>
          <w:sz w:val="20"/>
          <w:szCs w:val="20"/>
        </w:rPr>
        <w:t>Nizar</w:t>
      </w:r>
      <w:r w:rsidR="00EA173F">
        <w:rPr>
          <w:sz w:val="20"/>
          <w:szCs w:val="20"/>
        </w:rPr>
        <w:t xml:space="preserve"> </w:t>
      </w:r>
      <w:r w:rsidRPr="00EA173F">
        <w:rPr>
          <w:sz w:val="20"/>
          <w:szCs w:val="20"/>
        </w:rPr>
        <w:t>Qabbani,</w:t>
      </w:r>
      <w:r w:rsidR="00EA173F">
        <w:rPr>
          <w:sz w:val="20"/>
          <w:szCs w:val="20"/>
        </w:rPr>
        <w:t xml:space="preserve"> </w:t>
      </w:r>
      <w:r w:rsidRPr="00EA173F">
        <w:rPr>
          <w:sz w:val="20"/>
          <w:szCs w:val="20"/>
        </w:rPr>
        <w:t>Damascus,</w:t>
      </w:r>
      <w:r w:rsidR="00EA173F">
        <w:rPr>
          <w:sz w:val="20"/>
          <w:szCs w:val="20"/>
        </w:rPr>
        <w:t xml:space="preserve"> </w:t>
      </w:r>
      <w:r w:rsidRPr="00EA173F">
        <w:rPr>
          <w:sz w:val="20"/>
          <w:szCs w:val="20"/>
        </w:rPr>
        <w:t>Ruslan</w:t>
      </w:r>
      <w:r w:rsidR="00EA173F">
        <w:rPr>
          <w:sz w:val="20"/>
          <w:szCs w:val="20"/>
        </w:rPr>
        <w:t xml:space="preserve"> </w:t>
      </w:r>
      <w:r w:rsidRPr="00EA173F">
        <w:rPr>
          <w:rStyle w:val="hps"/>
          <w:sz w:val="20"/>
          <w:szCs w:val="20"/>
        </w:rPr>
        <w:t>House</w:t>
      </w:r>
      <w:r w:rsidR="00EA173F">
        <w:rPr>
          <w:sz w:val="20"/>
          <w:szCs w:val="20"/>
        </w:rPr>
        <w:t xml:space="preserve"> </w:t>
      </w:r>
      <w:r w:rsidRPr="00EA173F">
        <w:rPr>
          <w:rStyle w:val="hps"/>
          <w:sz w:val="20"/>
          <w:szCs w:val="20"/>
        </w:rPr>
        <w:t>for</w:t>
      </w:r>
      <w:r w:rsidR="00EA173F">
        <w:rPr>
          <w:sz w:val="20"/>
          <w:szCs w:val="20"/>
        </w:rPr>
        <w:t xml:space="preserve"> </w:t>
      </w:r>
      <w:r w:rsidRPr="00EA173F">
        <w:rPr>
          <w:rStyle w:val="hps"/>
          <w:sz w:val="20"/>
          <w:szCs w:val="20"/>
        </w:rPr>
        <w:t>Printing</w:t>
      </w:r>
      <w:r w:rsidRPr="00EA173F">
        <w:rPr>
          <w:sz w:val="20"/>
          <w:szCs w:val="20"/>
        </w:rPr>
        <w:t>,</w:t>
      </w:r>
      <w:r w:rsidR="00EA173F">
        <w:rPr>
          <w:sz w:val="20"/>
          <w:szCs w:val="20"/>
        </w:rPr>
        <w:t xml:space="preserve"> </w:t>
      </w:r>
      <w:r w:rsidRPr="00EA173F">
        <w:rPr>
          <w:rStyle w:val="hps"/>
          <w:sz w:val="20"/>
          <w:szCs w:val="20"/>
        </w:rPr>
        <w:t>Publishing</w:t>
      </w:r>
      <w:r w:rsidR="00EA173F">
        <w:rPr>
          <w:sz w:val="20"/>
          <w:szCs w:val="20"/>
        </w:rPr>
        <w:t xml:space="preserve"> </w:t>
      </w:r>
      <w:r w:rsidRPr="00EA173F">
        <w:rPr>
          <w:rStyle w:val="hps"/>
          <w:sz w:val="20"/>
          <w:szCs w:val="20"/>
        </w:rPr>
        <w:t>and</w:t>
      </w:r>
      <w:r w:rsidR="00EA173F">
        <w:rPr>
          <w:sz w:val="20"/>
          <w:szCs w:val="20"/>
        </w:rPr>
        <w:t xml:space="preserve"> </w:t>
      </w:r>
      <w:r w:rsidRPr="00EA173F">
        <w:rPr>
          <w:rStyle w:val="hps"/>
          <w:sz w:val="20"/>
          <w:szCs w:val="20"/>
        </w:rPr>
        <w:t>Distribution</w:t>
      </w:r>
      <w:r w:rsidR="007F1595" w:rsidRPr="00EA173F">
        <w:rPr>
          <w:sz w:val="20"/>
          <w:szCs w:val="20"/>
        </w:rPr>
        <w:t>,</w:t>
      </w:r>
      <w:r w:rsidR="00EA173F">
        <w:rPr>
          <w:sz w:val="20"/>
          <w:szCs w:val="20"/>
        </w:rPr>
        <w:t xml:space="preserve"> </w:t>
      </w:r>
      <w:r w:rsidR="007F1595" w:rsidRPr="00EA173F">
        <w:rPr>
          <w:sz w:val="20"/>
          <w:szCs w:val="20"/>
        </w:rPr>
        <w:t>first</w:t>
      </w:r>
      <w:r w:rsidR="00EA173F">
        <w:rPr>
          <w:sz w:val="20"/>
          <w:szCs w:val="20"/>
        </w:rPr>
        <w:t xml:space="preserve"> </w:t>
      </w:r>
      <w:r w:rsidR="007F1595"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Zamanian,</w:t>
      </w:r>
      <w:r w:rsidR="00EA173F">
        <w:rPr>
          <w:sz w:val="20"/>
          <w:szCs w:val="20"/>
        </w:rPr>
        <w:t xml:space="preserve"> </w:t>
      </w:r>
      <w:r w:rsidRPr="00EA173F">
        <w:rPr>
          <w:sz w:val="20"/>
          <w:szCs w:val="20"/>
        </w:rPr>
        <w:t>Sadreddin</w:t>
      </w:r>
      <w:r w:rsidR="00EA173F">
        <w:rPr>
          <w:sz w:val="20"/>
          <w:szCs w:val="20"/>
        </w:rPr>
        <w:t xml:space="preserve"> </w:t>
      </w:r>
      <w:r w:rsidRPr="00EA173F">
        <w:rPr>
          <w:sz w:val="20"/>
          <w:szCs w:val="20"/>
        </w:rPr>
        <w:t>(1988),</w:t>
      </w:r>
      <w:r w:rsidR="00EA173F">
        <w:rPr>
          <w:sz w:val="20"/>
          <w:szCs w:val="20"/>
        </w:rPr>
        <w:t xml:space="preserve"> </w:t>
      </w:r>
      <w:r w:rsidRPr="00EA173F">
        <w:rPr>
          <w:sz w:val="20"/>
          <w:szCs w:val="20"/>
        </w:rPr>
        <w:t>Persian</w:t>
      </w:r>
      <w:r w:rsidR="00EA173F">
        <w:rPr>
          <w:sz w:val="20"/>
          <w:szCs w:val="20"/>
        </w:rPr>
        <w:t xml:space="preserve"> </w:t>
      </w:r>
      <w:r w:rsidRPr="00EA173F">
        <w:rPr>
          <w:sz w:val="20"/>
          <w:szCs w:val="20"/>
        </w:rPr>
        <w:t>Language</w:t>
      </w:r>
      <w:r w:rsidR="00EA173F">
        <w:rPr>
          <w:sz w:val="20"/>
          <w:szCs w:val="20"/>
        </w:rPr>
        <w:t xml:space="preserve"> </w:t>
      </w:r>
      <w:r w:rsidRPr="00EA173F">
        <w:rPr>
          <w:sz w:val="20"/>
          <w:szCs w:val="20"/>
        </w:rPr>
        <w:t>Grammar,</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Alavi</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first</w:t>
      </w:r>
      <w:r w:rsidR="00EA173F">
        <w:rPr>
          <w:sz w:val="20"/>
          <w:szCs w:val="20"/>
        </w:rPr>
        <w:t xml:space="preserve"> </w:t>
      </w:r>
      <w:r w:rsidRPr="00EA173F">
        <w:rPr>
          <w:sz w:val="20"/>
          <w:szCs w:val="20"/>
        </w:rPr>
        <w:t>edition.</w:t>
      </w:r>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Soleiman,</w:t>
      </w:r>
      <w:r w:rsidR="00EA173F">
        <w:rPr>
          <w:sz w:val="20"/>
          <w:szCs w:val="20"/>
        </w:rPr>
        <w:t xml:space="preserve"> </w:t>
      </w:r>
      <w:r w:rsidRPr="00EA173F">
        <w:rPr>
          <w:sz w:val="20"/>
          <w:szCs w:val="20"/>
        </w:rPr>
        <w:t>Khaled</w:t>
      </w:r>
      <w:r w:rsidR="00EA173F">
        <w:rPr>
          <w:sz w:val="20"/>
          <w:szCs w:val="20"/>
        </w:rPr>
        <w:t xml:space="preserve"> </w:t>
      </w:r>
      <w:r w:rsidRPr="00EA173F">
        <w:rPr>
          <w:sz w:val="20"/>
          <w:szCs w:val="20"/>
        </w:rPr>
        <w:t>(1997),</w:t>
      </w:r>
      <w:r w:rsidR="00EA173F">
        <w:rPr>
          <w:sz w:val="20"/>
          <w:szCs w:val="20"/>
        </w:rPr>
        <w:t xml:space="preserve"> </w:t>
      </w:r>
      <w:r w:rsidRPr="00EA173F">
        <w:rPr>
          <w:sz w:val="20"/>
          <w:szCs w:val="20"/>
        </w:rPr>
        <w:t>Palestine</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the</w:t>
      </w:r>
      <w:r w:rsidR="00EA173F">
        <w:rPr>
          <w:sz w:val="20"/>
          <w:szCs w:val="20"/>
        </w:rPr>
        <w:t xml:space="preserve"> </w:t>
      </w:r>
      <w:r w:rsidRPr="00EA173F">
        <w:rPr>
          <w:sz w:val="20"/>
          <w:szCs w:val="20"/>
        </w:rPr>
        <w:t>Arab</w:t>
      </w:r>
      <w:r w:rsidR="00EA173F">
        <w:rPr>
          <w:sz w:val="20"/>
          <w:szCs w:val="20"/>
        </w:rPr>
        <w:t xml:space="preserve"> </w:t>
      </w:r>
      <w:r w:rsidRPr="00EA173F">
        <w:rPr>
          <w:sz w:val="20"/>
          <w:szCs w:val="20"/>
        </w:rPr>
        <w:t>Contemporary</w:t>
      </w:r>
      <w:r w:rsidR="00EA173F">
        <w:rPr>
          <w:sz w:val="20"/>
          <w:szCs w:val="20"/>
        </w:rPr>
        <w:t xml:space="preserve"> </w:t>
      </w:r>
      <w:r w:rsidRPr="00EA173F">
        <w:rPr>
          <w:sz w:val="20"/>
          <w:szCs w:val="20"/>
        </w:rPr>
        <w:t>Poetry,</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Cheshmeh</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first</w:t>
      </w:r>
      <w:r w:rsidR="00EA173F">
        <w:rPr>
          <w:sz w:val="20"/>
          <w:szCs w:val="20"/>
        </w:rPr>
        <w:t xml:space="preserve"> </w:t>
      </w:r>
      <w:r w:rsidRPr="00EA173F">
        <w:rPr>
          <w:sz w:val="20"/>
          <w:szCs w:val="20"/>
        </w:rPr>
        <w:t>edition.</w:t>
      </w:r>
      <w:r w:rsidR="00EA173F">
        <w:rPr>
          <w:sz w:val="20"/>
          <w:szCs w:val="20"/>
        </w:rPr>
        <w:t xml:space="preserve"> </w:t>
      </w:r>
      <w:bookmarkStart w:id="10" w:name="OLE_LINK13"/>
      <w:bookmarkStart w:id="11" w:name="OLE_LINK14"/>
    </w:p>
    <w:p w:rsidR="007F1595"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lastRenderedPageBreak/>
        <w:t>Shafiei</w:t>
      </w:r>
      <w:r w:rsidR="00EA173F">
        <w:rPr>
          <w:sz w:val="20"/>
          <w:szCs w:val="20"/>
        </w:rPr>
        <w:t xml:space="preserve"> </w:t>
      </w:r>
      <w:r w:rsidRPr="00EA173F">
        <w:rPr>
          <w:sz w:val="20"/>
          <w:szCs w:val="20"/>
        </w:rPr>
        <w:t>Kadkani,</w:t>
      </w:r>
      <w:r w:rsidR="00EA173F">
        <w:rPr>
          <w:sz w:val="20"/>
          <w:szCs w:val="20"/>
        </w:rPr>
        <w:t xml:space="preserve"> </w:t>
      </w:r>
      <w:r w:rsidRPr="00EA173F">
        <w:rPr>
          <w:sz w:val="20"/>
          <w:szCs w:val="20"/>
        </w:rPr>
        <w:t>Mohammad</w:t>
      </w:r>
      <w:r w:rsidR="00EA173F">
        <w:rPr>
          <w:sz w:val="20"/>
          <w:szCs w:val="20"/>
        </w:rPr>
        <w:t xml:space="preserve"> </w:t>
      </w:r>
      <w:r w:rsidRPr="00EA173F">
        <w:rPr>
          <w:sz w:val="20"/>
          <w:szCs w:val="20"/>
        </w:rPr>
        <w:t>Reza</w:t>
      </w:r>
      <w:r w:rsidR="00EA173F">
        <w:rPr>
          <w:sz w:val="20"/>
          <w:szCs w:val="20"/>
        </w:rPr>
        <w:t xml:space="preserve"> </w:t>
      </w:r>
      <w:bookmarkEnd w:id="10"/>
      <w:bookmarkEnd w:id="11"/>
      <w:r w:rsidRPr="00EA173F">
        <w:rPr>
          <w:sz w:val="20"/>
          <w:szCs w:val="20"/>
        </w:rPr>
        <w:t>(2000),</w:t>
      </w:r>
      <w:r w:rsidR="00EA173F">
        <w:rPr>
          <w:sz w:val="20"/>
          <w:szCs w:val="20"/>
        </w:rPr>
        <w:t xml:space="preserve"> </w:t>
      </w:r>
      <w:r w:rsidRPr="00EA173F">
        <w:rPr>
          <w:sz w:val="20"/>
          <w:szCs w:val="20"/>
        </w:rPr>
        <w:t>A</w:t>
      </w:r>
      <w:r w:rsidR="00EA173F">
        <w:rPr>
          <w:sz w:val="20"/>
          <w:szCs w:val="20"/>
        </w:rPr>
        <w:t xml:space="preserve"> </w:t>
      </w:r>
      <w:r w:rsidRPr="00EA173F">
        <w:rPr>
          <w:sz w:val="20"/>
          <w:szCs w:val="20"/>
        </w:rPr>
        <w:t>Mirror</w:t>
      </w:r>
      <w:r w:rsidR="00EA173F">
        <w:rPr>
          <w:sz w:val="20"/>
          <w:szCs w:val="20"/>
        </w:rPr>
        <w:t xml:space="preserve"> </w:t>
      </w:r>
      <w:r w:rsidRPr="00EA173F">
        <w:rPr>
          <w:sz w:val="20"/>
          <w:szCs w:val="20"/>
        </w:rPr>
        <w:t>for</w:t>
      </w:r>
      <w:r w:rsidR="00EA173F">
        <w:rPr>
          <w:sz w:val="20"/>
          <w:szCs w:val="20"/>
        </w:rPr>
        <w:t xml:space="preserve"> </w:t>
      </w:r>
      <w:r w:rsidRPr="00EA173F">
        <w:rPr>
          <w:sz w:val="20"/>
          <w:szCs w:val="20"/>
        </w:rPr>
        <w:t>Sounds,</w:t>
      </w:r>
      <w:r w:rsidR="00EA173F">
        <w:rPr>
          <w:sz w:val="20"/>
          <w:szCs w:val="20"/>
        </w:rPr>
        <w:t xml:space="preserve"> </w:t>
      </w:r>
      <w:r w:rsidRPr="00EA173F">
        <w:rPr>
          <w:sz w:val="20"/>
          <w:szCs w:val="20"/>
        </w:rPr>
        <w:t>third</w:t>
      </w:r>
      <w:r w:rsidR="00EA173F">
        <w:rPr>
          <w:sz w:val="20"/>
          <w:szCs w:val="20"/>
        </w:rPr>
        <w:t xml:space="preserve"> </w:t>
      </w:r>
      <w:r w:rsidRPr="00EA173F">
        <w:rPr>
          <w:sz w:val="20"/>
          <w:szCs w:val="20"/>
        </w:rPr>
        <w:t>edition,</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Sokhan</w:t>
      </w:r>
      <w:r w:rsidR="00EA173F">
        <w:rPr>
          <w:sz w:val="20"/>
          <w:szCs w:val="20"/>
        </w:rPr>
        <w:t xml:space="preserve"> </w:t>
      </w:r>
      <w:r w:rsidRPr="00EA173F">
        <w:rPr>
          <w:sz w:val="20"/>
          <w:szCs w:val="20"/>
        </w:rPr>
        <w:t>Publication.</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Shafiei</w:t>
      </w:r>
      <w:r w:rsidR="00EA173F">
        <w:rPr>
          <w:sz w:val="20"/>
          <w:szCs w:val="20"/>
        </w:rPr>
        <w:t xml:space="preserve"> </w:t>
      </w:r>
      <w:r w:rsidRPr="00EA173F">
        <w:rPr>
          <w:sz w:val="20"/>
          <w:szCs w:val="20"/>
        </w:rPr>
        <w:t>Kadkani,</w:t>
      </w:r>
      <w:r w:rsidR="00EA173F">
        <w:rPr>
          <w:sz w:val="20"/>
          <w:szCs w:val="20"/>
        </w:rPr>
        <w:t xml:space="preserve"> </w:t>
      </w:r>
      <w:r w:rsidRPr="00EA173F">
        <w:rPr>
          <w:sz w:val="20"/>
          <w:szCs w:val="20"/>
        </w:rPr>
        <w:t>Mohammad</w:t>
      </w:r>
      <w:r w:rsidR="00EA173F">
        <w:rPr>
          <w:sz w:val="20"/>
          <w:szCs w:val="20"/>
        </w:rPr>
        <w:t xml:space="preserve"> </w:t>
      </w:r>
      <w:r w:rsidRPr="00EA173F">
        <w:rPr>
          <w:sz w:val="20"/>
          <w:szCs w:val="20"/>
        </w:rPr>
        <w:t>Reza</w:t>
      </w:r>
      <w:r w:rsidR="00EA173F">
        <w:rPr>
          <w:sz w:val="20"/>
          <w:szCs w:val="20"/>
        </w:rPr>
        <w:t xml:space="preserve"> </w:t>
      </w:r>
      <w:r w:rsidRPr="00EA173F">
        <w:rPr>
          <w:sz w:val="20"/>
          <w:szCs w:val="20"/>
        </w:rPr>
        <w:t>(1993),</w:t>
      </w:r>
      <w:r w:rsidR="00EA173F">
        <w:rPr>
          <w:sz w:val="20"/>
          <w:szCs w:val="20"/>
        </w:rPr>
        <w:t xml:space="preserve"> </w:t>
      </w:r>
      <w:r w:rsidRPr="00EA173F">
        <w:rPr>
          <w:sz w:val="20"/>
          <w:szCs w:val="20"/>
        </w:rPr>
        <w:t>Imagery</w:t>
      </w:r>
      <w:r w:rsidR="00EA173F">
        <w:rPr>
          <w:sz w:val="20"/>
          <w:szCs w:val="20"/>
        </w:rPr>
        <w:t xml:space="preserve"> </w:t>
      </w:r>
      <w:r w:rsidRPr="00EA173F">
        <w:rPr>
          <w:sz w:val="20"/>
          <w:szCs w:val="20"/>
        </w:rPr>
        <w:t>in</w:t>
      </w:r>
      <w:r w:rsidR="00EA173F">
        <w:rPr>
          <w:sz w:val="20"/>
          <w:szCs w:val="20"/>
        </w:rPr>
        <w:t xml:space="preserve"> </w:t>
      </w:r>
      <w:r w:rsidRPr="00EA173F">
        <w:rPr>
          <w:sz w:val="20"/>
          <w:szCs w:val="20"/>
        </w:rPr>
        <w:t>Persian</w:t>
      </w:r>
      <w:r w:rsidR="00EA173F">
        <w:rPr>
          <w:sz w:val="20"/>
          <w:szCs w:val="20"/>
        </w:rPr>
        <w:t xml:space="preserve"> </w:t>
      </w:r>
      <w:r w:rsidRPr="00EA173F">
        <w:rPr>
          <w:sz w:val="20"/>
          <w:szCs w:val="20"/>
        </w:rPr>
        <w:t>Poetry,</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Agah</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fifth</w:t>
      </w:r>
      <w:r w:rsidR="00EA173F">
        <w:rPr>
          <w:sz w:val="20"/>
          <w:szCs w:val="20"/>
        </w:rPr>
        <w:t xml:space="preserve"> </w:t>
      </w:r>
      <w:r w:rsidRPr="00EA173F">
        <w:rPr>
          <w:sz w:val="20"/>
          <w:szCs w:val="20"/>
        </w:rPr>
        <w:t>edition.</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Shokri,</w:t>
      </w:r>
      <w:r w:rsidR="00EA173F">
        <w:rPr>
          <w:sz w:val="20"/>
          <w:szCs w:val="20"/>
        </w:rPr>
        <w:t xml:space="preserve"> </w:t>
      </w:r>
      <w:r w:rsidRPr="00EA173F">
        <w:rPr>
          <w:sz w:val="20"/>
          <w:szCs w:val="20"/>
        </w:rPr>
        <w:t>Ghali</w:t>
      </w:r>
      <w:r w:rsidR="00EA173F">
        <w:rPr>
          <w:sz w:val="20"/>
          <w:szCs w:val="20"/>
        </w:rPr>
        <w:t xml:space="preserve"> </w:t>
      </w:r>
      <w:r w:rsidRPr="00EA173F">
        <w:rPr>
          <w:sz w:val="20"/>
          <w:szCs w:val="20"/>
        </w:rPr>
        <w:t>(1987),</w:t>
      </w:r>
      <w:r w:rsidR="00EA173F">
        <w:rPr>
          <w:sz w:val="20"/>
          <w:szCs w:val="20"/>
        </w:rPr>
        <w:t xml:space="preserve"> </w:t>
      </w:r>
      <w:r w:rsidRPr="00EA173F">
        <w:rPr>
          <w:sz w:val="20"/>
          <w:szCs w:val="20"/>
        </w:rPr>
        <w:t>Literature</w:t>
      </w:r>
      <w:r w:rsidR="00EA173F">
        <w:rPr>
          <w:sz w:val="20"/>
          <w:szCs w:val="20"/>
        </w:rPr>
        <w:t xml:space="preserve"> </w:t>
      </w:r>
      <w:r w:rsidRPr="00EA173F">
        <w:rPr>
          <w:sz w:val="20"/>
          <w:szCs w:val="20"/>
        </w:rPr>
        <w:t>of</w:t>
      </w:r>
      <w:r w:rsidR="00EA173F">
        <w:rPr>
          <w:sz w:val="20"/>
          <w:szCs w:val="20"/>
        </w:rPr>
        <w:t xml:space="preserve"> </w:t>
      </w:r>
      <w:r w:rsidRPr="00EA173F">
        <w:rPr>
          <w:sz w:val="20"/>
          <w:szCs w:val="20"/>
        </w:rPr>
        <w:t>Resistance,</w:t>
      </w:r>
      <w:r w:rsidR="00EA173F">
        <w:rPr>
          <w:sz w:val="20"/>
          <w:szCs w:val="20"/>
        </w:rPr>
        <w:t xml:space="preserve"> </w:t>
      </w:r>
      <w:r w:rsidRPr="00EA173F">
        <w:rPr>
          <w:sz w:val="20"/>
          <w:szCs w:val="20"/>
        </w:rPr>
        <w:t>translated</w:t>
      </w:r>
      <w:r w:rsidR="00EA173F">
        <w:rPr>
          <w:sz w:val="20"/>
          <w:szCs w:val="20"/>
        </w:rPr>
        <w:t xml:space="preserve"> </w:t>
      </w:r>
      <w:r w:rsidRPr="00EA173F">
        <w:rPr>
          <w:sz w:val="20"/>
          <w:szCs w:val="20"/>
        </w:rPr>
        <w:t>by</w:t>
      </w:r>
      <w:r w:rsidR="00EA173F">
        <w:rPr>
          <w:sz w:val="20"/>
          <w:szCs w:val="20"/>
        </w:rPr>
        <w:t xml:space="preserve"> </w:t>
      </w:r>
      <w:r w:rsidRPr="00EA173F">
        <w:rPr>
          <w:sz w:val="20"/>
          <w:szCs w:val="20"/>
        </w:rPr>
        <w:t>Mohammad</w:t>
      </w:r>
      <w:r w:rsidR="00EA173F">
        <w:rPr>
          <w:sz w:val="20"/>
          <w:szCs w:val="20"/>
        </w:rPr>
        <w:t xml:space="preserve"> </w:t>
      </w:r>
      <w:r w:rsidRPr="00EA173F">
        <w:rPr>
          <w:sz w:val="20"/>
          <w:szCs w:val="20"/>
        </w:rPr>
        <w:t>Hasan</w:t>
      </w:r>
      <w:r w:rsidR="00EA173F">
        <w:rPr>
          <w:sz w:val="20"/>
          <w:szCs w:val="20"/>
        </w:rPr>
        <w:t xml:space="preserve"> </w:t>
      </w:r>
      <w:r w:rsidRPr="00EA173F">
        <w:rPr>
          <w:sz w:val="20"/>
          <w:szCs w:val="20"/>
        </w:rPr>
        <w:t>Ruhani,</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No</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first</w:t>
      </w:r>
      <w:r w:rsidR="00EA173F">
        <w:rPr>
          <w:sz w:val="20"/>
          <w:szCs w:val="20"/>
        </w:rPr>
        <w:t xml:space="preserve"> </w:t>
      </w:r>
      <w:r w:rsidRPr="00EA173F">
        <w:rPr>
          <w:sz w:val="20"/>
          <w:szCs w:val="20"/>
        </w:rPr>
        <w:t>edition.</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Al-Taleb,</w:t>
      </w:r>
      <w:r w:rsidR="00EA173F">
        <w:rPr>
          <w:sz w:val="20"/>
          <w:szCs w:val="20"/>
        </w:rPr>
        <w:t xml:space="preserve"> </w:t>
      </w:r>
      <w:r w:rsidRPr="00EA173F">
        <w:rPr>
          <w:sz w:val="20"/>
          <w:szCs w:val="20"/>
        </w:rPr>
        <w:t>Hayel</w:t>
      </w:r>
      <w:r w:rsidR="00EA173F">
        <w:rPr>
          <w:sz w:val="20"/>
          <w:szCs w:val="20"/>
        </w:rPr>
        <w:t xml:space="preserve"> </w:t>
      </w:r>
      <w:r w:rsidRPr="00EA173F">
        <w:rPr>
          <w:sz w:val="20"/>
          <w:szCs w:val="20"/>
        </w:rPr>
        <w:t>Mohammad</w:t>
      </w:r>
      <w:r w:rsidR="00EA173F">
        <w:rPr>
          <w:sz w:val="20"/>
          <w:szCs w:val="20"/>
        </w:rPr>
        <w:t xml:space="preserve"> </w:t>
      </w:r>
      <w:r w:rsidRPr="00EA173F">
        <w:rPr>
          <w:sz w:val="20"/>
          <w:szCs w:val="20"/>
        </w:rPr>
        <w:t>(2008),</w:t>
      </w:r>
      <w:r w:rsidR="00EA173F">
        <w:rPr>
          <w:sz w:val="20"/>
          <w:szCs w:val="20"/>
        </w:rPr>
        <w:t xml:space="preserve"> </w:t>
      </w:r>
      <w:r w:rsidRPr="00EA173F">
        <w:rPr>
          <w:sz w:val="20"/>
          <w:szCs w:val="20"/>
        </w:rPr>
        <w:t>reading</w:t>
      </w:r>
      <w:r w:rsidR="00EA173F">
        <w:rPr>
          <w:sz w:val="20"/>
          <w:szCs w:val="20"/>
        </w:rPr>
        <w:t xml:space="preserve"> </w:t>
      </w:r>
      <w:r w:rsidRPr="00EA173F">
        <w:rPr>
          <w:sz w:val="20"/>
          <w:szCs w:val="20"/>
        </w:rPr>
        <w:t>poetic</w:t>
      </w:r>
      <w:r w:rsidR="00EA173F">
        <w:rPr>
          <w:sz w:val="20"/>
          <w:szCs w:val="20"/>
        </w:rPr>
        <w:t xml:space="preserve"> </w:t>
      </w:r>
      <w:r w:rsidRPr="00EA173F">
        <w:rPr>
          <w:sz w:val="20"/>
          <w:szCs w:val="20"/>
        </w:rPr>
        <w:t>texts</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language</w:t>
      </w:r>
      <w:r w:rsidRPr="00EA173F">
        <w:rPr>
          <w:sz w:val="20"/>
          <w:szCs w:val="20"/>
          <w:lang w:bidi="fa-IR"/>
        </w:rPr>
        <w:t>,</w:t>
      </w:r>
      <w:r w:rsidR="00EA173F">
        <w:rPr>
          <w:sz w:val="20"/>
          <w:szCs w:val="20"/>
          <w:lang w:bidi="fa-IR"/>
        </w:rPr>
        <w:t xml:space="preserve"> </w:t>
      </w:r>
      <w:r w:rsidRPr="00EA173F">
        <w:rPr>
          <w:sz w:val="20"/>
          <w:szCs w:val="20"/>
          <w:lang w:bidi="fa-IR"/>
        </w:rPr>
        <w:t>applied</w:t>
      </w:r>
      <w:r w:rsidR="00EA173F">
        <w:rPr>
          <w:sz w:val="20"/>
          <w:szCs w:val="20"/>
          <w:lang w:bidi="fa-IR"/>
        </w:rPr>
        <w:t xml:space="preserve"> </w:t>
      </w:r>
      <w:r w:rsidRPr="00EA173F">
        <w:rPr>
          <w:sz w:val="20"/>
          <w:szCs w:val="20"/>
          <w:lang w:bidi="fa-IR"/>
        </w:rPr>
        <w:t>lingual</w:t>
      </w:r>
      <w:r w:rsidR="00EA173F">
        <w:rPr>
          <w:sz w:val="20"/>
          <w:szCs w:val="20"/>
          <w:lang w:bidi="fa-IR"/>
        </w:rPr>
        <w:t xml:space="preserve"> </w:t>
      </w:r>
      <w:r w:rsidRPr="00EA173F">
        <w:rPr>
          <w:sz w:val="20"/>
          <w:szCs w:val="20"/>
          <w:lang w:bidi="fa-IR"/>
        </w:rPr>
        <w:t>study,</w:t>
      </w:r>
      <w:r w:rsidR="00EA173F">
        <w:rPr>
          <w:sz w:val="20"/>
          <w:szCs w:val="20"/>
        </w:rPr>
        <w:t xml:space="preserve"> </w:t>
      </w:r>
      <w:r w:rsidRPr="00EA173F">
        <w:rPr>
          <w:sz w:val="20"/>
          <w:szCs w:val="20"/>
        </w:rPr>
        <w:t>Damascus,</w:t>
      </w:r>
      <w:r w:rsidR="00EA173F">
        <w:rPr>
          <w:sz w:val="20"/>
          <w:szCs w:val="20"/>
        </w:rPr>
        <w:t xml:space="preserve"> </w:t>
      </w:r>
      <w:r w:rsidRPr="00EA173F">
        <w:rPr>
          <w:sz w:val="20"/>
          <w:szCs w:val="20"/>
        </w:rPr>
        <w:t>Al-Yanabie</w:t>
      </w:r>
      <w:r w:rsidR="00EA173F">
        <w:rPr>
          <w:sz w:val="20"/>
          <w:szCs w:val="20"/>
        </w:rPr>
        <w:t xml:space="preserve"> </w:t>
      </w:r>
      <w:r w:rsidRPr="00EA173F">
        <w:rPr>
          <w:sz w:val="20"/>
          <w:szCs w:val="20"/>
        </w:rPr>
        <w:t>Publication.</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Al-Arud,</w:t>
      </w:r>
      <w:r w:rsidR="00EA173F">
        <w:rPr>
          <w:sz w:val="20"/>
          <w:szCs w:val="20"/>
        </w:rPr>
        <w:t xml:space="preserve"> </w:t>
      </w:r>
      <w:r w:rsidRPr="00EA173F">
        <w:rPr>
          <w:sz w:val="20"/>
          <w:szCs w:val="20"/>
        </w:rPr>
        <w:t>Ali</w:t>
      </w:r>
      <w:r w:rsidR="00EA173F">
        <w:rPr>
          <w:sz w:val="20"/>
          <w:szCs w:val="20"/>
        </w:rPr>
        <w:t xml:space="preserve"> </w:t>
      </w:r>
      <w:r w:rsidRPr="00EA173F">
        <w:rPr>
          <w:sz w:val="20"/>
          <w:szCs w:val="20"/>
        </w:rPr>
        <w:t>Ahmad</w:t>
      </w:r>
      <w:r w:rsidR="00EA173F">
        <w:rPr>
          <w:sz w:val="20"/>
          <w:szCs w:val="20"/>
        </w:rPr>
        <w:t xml:space="preserve"> </w:t>
      </w:r>
      <w:r w:rsidRPr="00EA173F">
        <w:rPr>
          <w:sz w:val="20"/>
          <w:szCs w:val="20"/>
        </w:rPr>
        <w:t>Mohammad</w:t>
      </w:r>
      <w:r w:rsidR="00EA173F">
        <w:rPr>
          <w:sz w:val="20"/>
          <w:szCs w:val="20"/>
        </w:rPr>
        <w:t xml:space="preserve"> </w:t>
      </w:r>
      <w:r w:rsidRPr="00EA173F">
        <w:rPr>
          <w:sz w:val="20"/>
          <w:szCs w:val="20"/>
        </w:rPr>
        <w:t>(Bela</w:t>
      </w:r>
      <w:r w:rsidR="00EA173F">
        <w:rPr>
          <w:sz w:val="20"/>
          <w:szCs w:val="20"/>
        </w:rPr>
        <w:t xml:space="preserve"> </w:t>
      </w:r>
      <w:r w:rsidRPr="00EA173F">
        <w:rPr>
          <w:sz w:val="20"/>
          <w:szCs w:val="20"/>
        </w:rPr>
        <w:t>Al-Tarikh),</w:t>
      </w:r>
      <w:r w:rsidR="00EA173F">
        <w:rPr>
          <w:sz w:val="20"/>
          <w:szCs w:val="20"/>
        </w:rPr>
        <w:t xml:space="preserve"> </w:t>
      </w:r>
      <w:r w:rsidRPr="00EA173F">
        <w:rPr>
          <w:rFonts w:eastAsia="Times New Roman"/>
          <w:sz w:val="20"/>
          <w:szCs w:val="20"/>
          <w:lang w:bidi="fa-IR"/>
        </w:rPr>
        <w:t>Debate</w:t>
      </w:r>
      <w:r w:rsidR="00EA173F">
        <w:rPr>
          <w:rFonts w:eastAsia="Times New Roman"/>
          <w:sz w:val="20"/>
          <w:szCs w:val="20"/>
          <w:lang w:bidi="fa-IR"/>
        </w:rPr>
        <w:t xml:space="preserve"> </w:t>
      </w:r>
      <w:r w:rsidRPr="00EA173F">
        <w:rPr>
          <w:rFonts w:eastAsia="Times New Roman"/>
          <w:sz w:val="20"/>
          <w:szCs w:val="20"/>
          <w:lang w:bidi="fa-IR"/>
        </w:rPr>
        <w:t>of</w:t>
      </w:r>
      <w:r w:rsidR="00EA173F">
        <w:rPr>
          <w:rFonts w:eastAsia="Times New Roman"/>
          <w:sz w:val="20"/>
          <w:szCs w:val="20"/>
          <w:lang w:bidi="fa-IR"/>
        </w:rPr>
        <w:t xml:space="preserve"> </w:t>
      </w:r>
      <w:r w:rsidRPr="00EA173F">
        <w:rPr>
          <w:rFonts w:eastAsia="Times New Roman"/>
          <w:sz w:val="20"/>
          <w:szCs w:val="20"/>
          <w:lang w:bidi="fa-IR"/>
        </w:rPr>
        <w:t>Nizar</w:t>
      </w:r>
      <w:r w:rsidR="00EA173F">
        <w:rPr>
          <w:rFonts w:eastAsia="Times New Roman"/>
          <w:sz w:val="20"/>
          <w:szCs w:val="20"/>
          <w:lang w:bidi="fa-IR"/>
        </w:rPr>
        <w:t xml:space="preserve"> </w:t>
      </w:r>
      <w:r w:rsidRPr="00EA173F">
        <w:rPr>
          <w:rFonts w:eastAsia="Times New Roman"/>
          <w:sz w:val="20"/>
          <w:szCs w:val="20"/>
          <w:lang w:bidi="fa-IR"/>
        </w:rPr>
        <w:t>Qabbani</w:t>
      </w:r>
      <w:r w:rsidR="00EA173F">
        <w:rPr>
          <w:rFonts w:eastAsia="Times New Roman"/>
          <w:sz w:val="20"/>
          <w:szCs w:val="20"/>
          <w:lang w:bidi="fa-IR"/>
        </w:rPr>
        <w:t xml:space="preserve"> </w:t>
      </w:r>
      <w:r w:rsidRPr="00EA173F">
        <w:rPr>
          <w:rFonts w:eastAsia="Times New Roman"/>
          <w:sz w:val="20"/>
          <w:szCs w:val="20"/>
          <w:lang w:bidi="fa-IR"/>
        </w:rPr>
        <w:t>in</w:t>
      </w:r>
      <w:r w:rsidR="00EA173F">
        <w:rPr>
          <w:rFonts w:eastAsia="Times New Roman"/>
          <w:sz w:val="20"/>
          <w:szCs w:val="20"/>
          <w:lang w:bidi="fa-IR"/>
        </w:rPr>
        <w:t xml:space="preserve"> </w:t>
      </w:r>
      <w:r w:rsidRPr="00EA173F">
        <w:rPr>
          <w:rFonts w:eastAsia="Times New Roman"/>
          <w:sz w:val="20"/>
          <w:szCs w:val="20"/>
          <w:lang w:bidi="fa-IR"/>
        </w:rPr>
        <w:t>modern</w:t>
      </w:r>
      <w:r w:rsidR="00EA173F">
        <w:rPr>
          <w:rFonts w:eastAsia="Times New Roman"/>
          <w:sz w:val="20"/>
          <w:szCs w:val="20"/>
          <w:lang w:bidi="fa-IR"/>
        </w:rPr>
        <w:t xml:space="preserve"> </w:t>
      </w:r>
      <w:r w:rsidRPr="00EA173F">
        <w:rPr>
          <w:rFonts w:eastAsia="Times New Roman"/>
          <w:sz w:val="20"/>
          <w:szCs w:val="20"/>
          <w:lang w:bidi="fa-IR"/>
        </w:rPr>
        <w:t>Arab</w:t>
      </w:r>
      <w:r w:rsidR="00EA173F">
        <w:rPr>
          <w:rFonts w:eastAsia="Times New Roman"/>
          <w:sz w:val="20"/>
          <w:szCs w:val="20"/>
          <w:lang w:bidi="fa-IR"/>
        </w:rPr>
        <w:t xml:space="preserve"> </w:t>
      </w:r>
      <w:r w:rsidRPr="00EA173F">
        <w:rPr>
          <w:rFonts w:eastAsia="Times New Roman"/>
          <w:sz w:val="20"/>
          <w:szCs w:val="20"/>
          <w:lang w:bidi="fa-IR"/>
        </w:rPr>
        <w:t>Monetary,</w:t>
      </w:r>
      <w:r w:rsidR="00EA173F">
        <w:rPr>
          <w:rFonts w:eastAsia="Times New Roman"/>
          <w:sz w:val="20"/>
          <w:szCs w:val="20"/>
          <w:lang w:bidi="fa-IR"/>
        </w:rPr>
        <w:t xml:space="preserve"> </w:t>
      </w:r>
      <w:r w:rsidRPr="00EA173F">
        <w:rPr>
          <w:rFonts w:eastAsia="Times New Roman"/>
          <w:sz w:val="20"/>
          <w:szCs w:val="20"/>
          <w:lang w:bidi="fa-IR"/>
        </w:rPr>
        <w:t>Jordan,</w:t>
      </w:r>
      <w:r w:rsidR="00EA173F">
        <w:rPr>
          <w:rFonts w:eastAsia="Times New Roman"/>
          <w:sz w:val="20"/>
          <w:szCs w:val="20"/>
          <w:lang w:bidi="fa-IR"/>
        </w:rPr>
        <w:t xml:space="preserve"> </w:t>
      </w:r>
      <w:r w:rsidRPr="00EA173F">
        <w:rPr>
          <w:rFonts w:eastAsia="Times New Roman"/>
          <w:sz w:val="20"/>
          <w:szCs w:val="20"/>
          <w:lang w:bidi="fa-IR"/>
        </w:rPr>
        <w:t>Dar</w:t>
      </w:r>
      <w:r w:rsidR="00EA173F">
        <w:rPr>
          <w:rFonts w:eastAsia="Times New Roman"/>
          <w:sz w:val="20"/>
          <w:szCs w:val="20"/>
          <w:lang w:bidi="fa-IR"/>
        </w:rPr>
        <w:t xml:space="preserve"> </w:t>
      </w:r>
      <w:r w:rsidRPr="00EA173F">
        <w:rPr>
          <w:rFonts w:eastAsia="Times New Roman"/>
          <w:sz w:val="20"/>
          <w:szCs w:val="20"/>
          <w:lang w:bidi="fa-IR"/>
        </w:rPr>
        <w:t>Al-Ketab</w:t>
      </w:r>
      <w:r w:rsidR="00EA173F">
        <w:rPr>
          <w:rFonts w:eastAsia="Times New Roman"/>
          <w:sz w:val="20"/>
          <w:szCs w:val="20"/>
          <w:lang w:bidi="fa-IR"/>
        </w:rPr>
        <w:t xml:space="preserve"> </w:t>
      </w:r>
      <w:r w:rsidRPr="00EA173F">
        <w:rPr>
          <w:rFonts w:eastAsia="Times New Roman"/>
          <w:sz w:val="20"/>
          <w:szCs w:val="20"/>
          <w:lang w:bidi="fa-IR"/>
        </w:rPr>
        <w:t>Al-Seqafi.</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Ghasemnia,</w:t>
      </w:r>
      <w:r w:rsidR="00EA173F">
        <w:rPr>
          <w:sz w:val="20"/>
          <w:szCs w:val="20"/>
        </w:rPr>
        <w:t xml:space="preserve"> </w:t>
      </w:r>
      <w:r w:rsidRPr="00EA173F">
        <w:rPr>
          <w:sz w:val="20"/>
          <w:szCs w:val="20"/>
        </w:rPr>
        <w:t>Mahdi</w:t>
      </w:r>
      <w:r w:rsidR="00EA173F">
        <w:rPr>
          <w:sz w:val="20"/>
          <w:szCs w:val="20"/>
        </w:rPr>
        <w:t xml:space="preserve"> </w:t>
      </w:r>
      <w:r w:rsidRPr="00EA173F">
        <w:rPr>
          <w:sz w:val="20"/>
          <w:szCs w:val="20"/>
        </w:rPr>
        <w:t>(2011),</w:t>
      </w:r>
      <w:r w:rsidR="00EA173F">
        <w:rPr>
          <w:sz w:val="20"/>
          <w:szCs w:val="20"/>
        </w:rPr>
        <w:t xml:space="preserve"> </w:t>
      </w:r>
      <w:r w:rsidRPr="00EA173F">
        <w:rPr>
          <w:sz w:val="20"/>
          <w:szCs w:val="20"/>
        </w:rPr>
        <w:t>The</w:t>
      </w:r>
      <w:r w:rsidR="00EA173F">
        <w:rPr>
          <w:sz w:val="20"/>
          <w:szCs w:val="20"/>
        </w:rPr>
        <w:t xml:space="preserve"> </w:t>
      </w:r>
      <w:r w:rsidRPr="00EA173F">
        <w:rPr>
          <w:sz w:val="20"/>
          <w:szCs w:val="20"/>
        </w:rPr>
        <w:t>Poet</w:t>
      </w:r>
      <w:r w:rsidR="00EA173F">
        <w:rPr>
          <w:sz w:val="20"/>
          <w:szCs w:val="20"/>
        </w:rPr>
        <w:t xml:space="preserve"> </w:t>
      </w:r>
      <w:r w:rsidRPr="00EA173F">
        <w:rPr>
          <w:sz w:val="20"/>
          <w:szCs w:val="20"/>
        </w:rPr>
        <w:t>of</w:t>
      </w:r>
      <w:r w:rsidR="00EA173F">
        <w:rPr>
          <w:sz w:val="20"/>
          <w:szCs w:val="20"/>
        </w:rPr>
        <w:t xml:space="preserve"> </w:t>
      </w:r>
      <w:r w:rsidRPr="00EA173F">
        <w:rPr>
          <w:sz w:val="20"/>
          <w:szCs w:val="20"/>
        </w:rPr>
        <w:t>Pure</w:t>
      </w:r>
      <w:r w:rsidR="00EA173F">
        <w:rPr>
          <w:sz w:val="20"/>
          <w:szCs w:val="20"/>
        </w:rPr>
        <w:t xml:space="preserve"> </w:t>
      </w:r>
      <w:r w:rsidRPr="00EA173F">
        <w:rPr>
          <w:sz w:val="20"/>
          <w:szCs w:val="20"/>
        </w:rPr>
        <w:t>Moments,</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Zaban-e</w:t>
      </w:r>
      <w:r w:rsidR="00EA173F">
        <w:rPr>
          <w:sz w:val="20"/>
          <w:szCs w:val="20"/>
        </w:rPr>
        <w:t xml:space="preserve"> </w:t>
      </w:r>
      <w:r w:rsidRPr="00EA173F">
        <w:rPr>
          <w:sz w:val="20"/>
          <w:szCs w:val="20"/>
        </w:rPr>
        <w:t>Emruz</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first</w:t>
      </w:r>
      <w:r w:rsidR="00EA173F">
        <w:rPr>
          <w:sz w:val="20"/>
          <w:szCs w:val="20"/>
        </w:rPr>
        <w:t xml:space="preserve"> </w:t>
      </w:r>
      <w:r w:rsidRPr="00EA173F">
        <w:rPr>
          <w:sz w:val="20"/>
          <w:szCs w:val="20"/>
        </w:rPr>
        <w:t>edition.</w:t>
      </w:r>
      <w:bookmarkStart w:id="12" w:name="OLE_LINK11"/>
      <w:bookmarkStart w:id="13" w:name="OLE_LINK12"/>
    </w:p>
    <w:p w:rsidR="006227D6"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Qabbani,</w:t>
      </w:r>
      <w:r w:rsidR="00EA173F">
        <w:rPr>
          <w:sz w:val="20"/>
          <w:szCs w:val="20"/>
        </w:rPr>
        <w:t xml:space="preserve"> </w:t>
      </w:r>
      <w:r w:rsidRPr="00EA173F">
        <w:rPr>
          <w:sz w:val="20"/>
          <w:szCs w:val="20"/>
        </w:rPr>
        <w:t>Nizar</w:t>
      </w:r>
      <w:r w:rsidR="00EA173F">
        <w:rPr>
          <w:sz w:val="20"/>
          <w:szCs w:val="20"/>
        </w:rPr>
        <w:t xml:space="preserve"> </w:t>
      </w:r>
      <w:bookmarkEnd w:id="12"/>
      <w:bookmarkEnd w:id="13"/>
      <w:r w:rsidRPr="00EA173F">
        <w:rPr>
          <w:sz w:val="20"/>
          <w:szCs w:val="20"/>
        </w:rPr>
        <w:t>(1989),</w:t>
      </w:r>
      <w:r w:rsidR="00EA173F">
        <w:rPr>
          <w:sz w:val="20"/>
          <w:szCs w:val="20"/>
        </w:rPr>
        <w:t xml:space="preserve"> </w:t>
      </w:r>
      <w:r w:rsidRPr="00EA173F">
        <w:rPr>
          <w:color w:val="000000"/>
          <w:sz w:val="20"/>
          <w:szCs w:val="20"/>
        </w:rPr>
        <w:t>Insane</w:t>
      </w:r>
      <w:r w:rsidR="00EA173F">
        <w:rPr>
          <w:color w:val="000000"/>
          <w:sz w:val="20"/>
          <w:szCs w:val="20"/>
        </w:rPr>
        <w:t xml:space="preserve"> </w:t>
      </w:r>
      <w:r w:rsidRPr="00EA173F">
        <w:rPr>
          <w:color w:val="000000"/>
          <w:sz w:val="20"/>
          <w:szCs w:val="20"/>
        </w:rPr>
        <w:t>Poems</w:t>
      </w:r>
      <w:r w:rsidRPr="00EA173F">
        <w:rPr>
          <w:sz w:val="20"/>
          <w:szCs w:val="20"/>
        </w:rPr>
        <w:t>,</w:t>
      </w:r>
      <w:r w:rsidR="00EA173F">
        <w:rPr>
          <w:sz w:val="20"/>
          <w:szCs w:val="20"/>
        </w:rPr>
        <w:t xml:space="preserve"> </w:t>
      </w:r>
      <w:r w:rsidRPr="00EA173F">
        <w:rPr>
          <w:sz w:val="20"/>
          <w:szCs w:val="20"/>
        </w:rPr>
        <w:t>Beirut,</w:t>
      </w:r>
      <w:r w:rsidR="00EA173F">
        <w:rPr>
          <w:sz w:val="20"/>
          <w:szCs w:val="20"/>
        </w:rPr>
        <w:t xml:space="preserve"> </w:t>
      </w:r>
      <w:r w:rsidRPr="00EA173F">
        <w:rPr>
          <w:sz w:val="20"/>
          <w:szCs w:val="20"/>
        </w:rPr>
        <w:t>Nizar</w:t>
      </w:r>
      <w:r w:rsidR="00EA173F">
        <w:rPr>
          <w:sz w:val="20"/>
          <w:szCs w:val="20"/>
        </w:rPr>
        <w:t xml:space="preserve"> </w:t>
      </w:r>
      <w:r w:rsidRPr="00EA173F">
        <w:rPr>
          <w:sz w:val="20"/>
          <w:szCs w:val="20"/>
        </w:rPr>
        <w:t>Qabbani</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third</w:t>
      </w:r>
      <w:r w:rsidR="00EA173F">
        <w:rPr>
          <w:sz w:val="20"/>
          <w:szCs w:val="20"/>
        </w:rPr>
        <w:t xml:space="preserve"> </w:t>
      </w:r>
      <w:r w:rsidRPr="00EA173F">
        <w:rPr>
          <w:sz w:val="20"/>
          <w:szCs w:val="20"/>
        </w:rPr>
        <w:t>edition</w:t>
      </w:r>
      <w:r w:rsidR="006227D6">
        <w:rPr>
          <w:rFonts w:hint="eastAsia"/>
          <w:sz w:val="20"/>
          <w:szCs w:val="20"/>
          <w:lang w:eastAsia="zh-CN"/>
        </w:rPr>
        <w:t>.</w:t>
      </w:r>
    </w:p>
    <w:p w:rsidR="006227D6" w:rsidRDefault="00B67053" w:rsidP="006227D6">
      <w:pPr>
        <w:numPr>
          <w:ilvl w:val="0"/>
          <w:numId w:val="4"/>
        </w:numPr>
        <w:tabs>
          <w:tab w:val="clear" w:pos="720"/>
        </w:tabs>
        <w:suppressAutoHyphens w:val="0"/>
        <w:snapToGrid w:val="0"/>
        <w:ind w:left="425" w:hanging="425"/>
        <w:jc w:val="both"/>
        <w:rPr>
          <w:sz w:val="20"/>
          <w:szCs w:val="20"/>
        </w:rPr>
      </w:pPr>
      <w:bookmarkStart w:id="14" w:name="OLE_LINK17"/>
      <w:bookmarkStart w:id="15" w:name="OLE_LINK18"/>
      <w:r w:rsidRPr="00EA173F">
        <w:rPr>
          <w:sz w:val="20"/>
          <w:szCs w:val="20"/>
        </w:rPr>
        <w:t>Qabbani,</w:t>
      </w:r>
      <w:r w:rsidR="00EA173F">
        <w:rPr>
          <w:sz w:val="20"/>
          <w:szCs w:val="20"/>
        </w:rPr>
        <w:t xml:space="preserve"> </w:t>
      </w:r>
      <w:r w:rsidRPr="00EA173F">
        <w:rPr>
          <w:sz w:val="20"/>
          <w:szCs w:val="20"/>
        </w:rPr>
        <w:t>Nizar</w:t>
      </w:r>
      <w:r w:rsidR="00EA173F">
        <w:rPr>
          <w:sz w:val="20"/>
          <w:szCs w:val="20"/>
        </w:rPr>
        <w:t xml:space="preserve"> </w:t>
      </w:r>
      <w:bookmarkEnd w:id="14"/>
      <w:bookmarkEnd w:id="15"/>
      <w:r w:rsidRPr="00EA173F">
        <w:rPr>
          <w:sz w:val="20"/>
          <w:szCs w:val="20"/>
        </w:rPr>
        <w:t>(1986),</w:t>
      </w:r>
      <w:r w:rsidR="00EA173F">
        <w:rPr>
          <w:sz w:val="20"/>
          <w:szCs w:val="20"/>
        </w:rPr>
        <w:t xml:space="preserve"> </w:t>
      </w:r>
      <w:r w:rsidRPr="00EA173F">
        <w:rPr>
          <w:sz w:val="20"/>
          <w:szCs w:val="20"/>
        </w:rPr>
        <w:t>Collection</w:t>
      </w:r>
      <w:r w:rsidR="00EA173F">
        <w:rPr>
          <w:sz w:val="20"/>
          <w:szCs w:val="20"/>
        </w:rPr>
        <w:t xml:space="preserve"> </w:t>
      </w:r>
      <w:r w:rsidRPr="00EA173F">
        <w:rPr>
          <w:sz w:val="20"/>
          <w:szCs w:val="20"/>
        </w:rPr>
        <w:t>of</w:t>
      </w:r>
      <w:r w:rsidR="00EA173F">
        <w:rPr>
          <w:sz w:val="20"/>
          <w:szCs w:val="20"/>
        </w:rPr>
        <w:t xml:space="preserve"> </w:t>
      </w:r>
      <w:r w:rsidRPr="00EA173F">
        <w:rPr>
          <w:sz w:val="20"/>
          <w:szCs w:val="20"/>
        </w:rPr>
        <w:t>poems,</w:t>
      </w:r>
      <w:r w:rsidR="00EA173F">
        <w:rPr>
          <w:sz w:val="20"/>
          <w:szCs w:val="20"/>
        </w:rPr>
        <w:t xml:space="preserve"> </w:t>
      </w:r>
      <w:r w:rsidRPr="00EA173F">
        <w:rPr>
          <w:sz w:val="20"/>
          <w:szCs w:val="20"/>
        </w:rPr>
        <w:t>first,</w:t>
      </w:r>
      <w:r w:rsidR="00EA173F">
        <w:rPr>
          <w:sz w:val="20"/>
          <w:szCs w:val="20"/>
        </w:rPr>
        <w:t xml:space="preserve"> </w:t>
      </w:r>
      <w:r w:rsidRPr="00EA173F">
        <w:rPr>
          <w:sz w:val="20"/>
          <w:szCs w:val="20"/>
        </w:rPr>
        <w:t>second</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third</w:t>
      </w:r>
      <w:r w:rsidR="00EA173F">
        <w:rPr>
          <w:sz w:val="20"/>
          <w:szCs w:val="20"/>
        </w:rPr>
        <w:t xml:space="preserve"> </w:t>
      </w:r>
      <w:r w:rsidRPr="00EA173F">
        <w:rPr>
          <w:sz w:val="20"/>
          <w:szCs w:val="20"/>
        </w:rPr>
        <w:t>parts,</w:t>
      </w:r>
      <w:r w:rsidR="00EA173F">
        <w:rPr>
          <w:sz w:val="20"/>
          <w:szCs w:val="20"/>
        </w:rPr>
        <w:t xml:space="preserve"> </w:t>
      </w:r>
      <w:r w:rsidRPr="00EA173F">
        <w:rPr>
          <w:sz w:val="20"/>
          <w:szCs w:val="20"/>
        </w:rPr>
        <w:t>Beirut,</w:t>
      </w:r>
      <w:r w:rsidR="00EA173F">
        <w:rPr>
          <w:sz w:val="20"/>
          <w:szCs w:val="20"/>
        </w:rPr>
        <w:t xml:space="preserve"> </w:t>
      </w:r>
      <w:r w:rsidRPr="00EA173F">
        <w:rPr>
          <w:sz w:val="20"/>
          <w:szCs w:val="20"/>
        </w:rPr>
        <w:t>Nizar</w:t>
      </w:r>
      <w:r w:rsidR="00EA173F">
        <w:rPr>
          <w:sz w:val="20"/>
          <w:szCs w:val="20"/>
        </w:rPr>
        <w:t xml:space="preserve"> </w:t>
      </w:r>
      <w:r w:rsidRPr="00EA173F">
        <w:rPr>
          <w:sz w:val="20"/>
          <w:szCs w:val="20"/>
        </w:rPr>
        <w:t>Qabbani</w:t>
      </w:r>
      <w:r w:rsidR="00EA173F">
        <w:rPr>
          <w:sz w:val="20"/>
          <w:szCs w:val="20"/>
        </w:rPr>
        <w:t xml:space="preserve"> </w:t>
      </w:r>
      <w:r w:rsidRPr="00EA173F">
        <w:rPr>
          <w:sz w:val="20"/>
          <w:szCs w:val="20"/>
        </w:rPr>
        <w:t>Publicatio</w:t>
      </w:r>
      <w:r w:rsidR="006227D6" w:rsidRPr="00EA173F">
        <w:rPr>
          <w:sz w:val="20"/>
          <w:szCs w:val="20"/>
        </w:rPr>
        <w:t>n</w:t>
      </w:r>
      <w:r w:rsidR="006227D6">
        <w:rPr>
          <w:sz w:val="20"/>
          <w:szCs w:val="20"/>
        </w:rPr>
        <w:t>.</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Qabbani,</w:t>
      </w:r>
      <w:r w:rsidR="00EA173F">
        <w:rPr>
          <w:sz w:val="20"/>
          <w:szCs w:val="20"/>
        </w:rPr>
        <w:t xml:space="preserve"> </w:t>
      </w:r>
      <w:r w:rsidRPr="00EA173F">
        <w:rPr>
          <w:sz w:val="20"/>
          <w:szCs w:val="20"/>
        </w:rPr>
        <w:t>Nizar</w:t>
      </w:r>
      <w:r w:rsidR="00EA173F">
        <w:rPr>
          <w:sz w:val="20"/>
          <w:szCs w:val="20"/>
        </w:rPr>
        <w:t xml:space="preserve"> </w:t>
      </w:r>
      <w:r w:rsidRPr="00EA173F">
        <w:rPr>
          <w:sz w:val="20"/>
          <w:szCs w:val="20"/>
        </w:rPr>
        <w:t>(1993),</w:t>
      </w:r>
      <w:r w:rsidR="00EA173F">
        <w:rPr>
          <w:sz w:val="20"/>
          <w:szCs w:val="20"/>
        </w:rPr>
        <w:t xml:space="preserve"> </w:t>
      </w:r>
      <w:r w:rsidRPr="00EA173F">
        <w:rPr>
          <w:sz w:val="20"/>
          <w:szCs w:val="20"/>
        </w:rPr>
        <w:t>Poetic</w:t>
      </w:r>
      <w:r w:rsidR="00EA173F">
        <w:rPr>
          <w:sz w:val="20"/>
          <w:szCs w:val="20"/>
        </w:rPr>
        <w:t xml:space="preserve"> </w:t>
      </w:r>
      <w:r w:rsidRPr="00EA173F">
        <w:rPr>
          <w:sz w:val="20"/>
          <w:szCs w:val="20"/>
        </w:rPr>
        <w:t>Works,</w:t>
      </w:r>
      <w:r w:rsidR="00EA173F">
        <w:rPr>
          <w:sz w:val="20"/>
          <w:szCs w:val="20"/>
        </w:rPr>
        <w:t xml:space="preserve"> </w:t>
      </w:r>
      <w:bookmarkStart w:id="16" w:name="OLE_LINK25"/>
      <w:bookmarkStart w:id="17" w:name="OLE_LINK26"/>
      <w:r w:rsidRPr="00EA173F">
        <w:rPr>
          <w:sz w:val="20"/>
          <w:szCs w:val="20"/>
        </w:rPr>
        <w:t>first</w:t>
      </w:r>
      <w:r w:rsidR="00EA173F">
        <w:rPr>
          <w:sz w:val="20"/>
          <w:szCs w:val="20"/>
        </w:rPr>
        <w:t xml:space="preserve"> </w:t>
      </w:r>
      <w:r w:rsidRPr="00EA173F">
        <w:rPr>
          <w:sz w:val="20"/>
          <w:szCs w:val="20"/>
        </w:rPr>
        <w:t>part,</w:t>
      </w:r>
      <w:r w:rsidR="00EA173F">
        <w:rPr>
          <w:sz w:val="20"/>
          <w:szCs w:val="20"/>
        </w:rPr>
        <w:t xml:space="preserve"> </w:t>
      </w:r>
      <w:r w:rsidRPr="00EA173F">
        <w:rPr>
          <w:sz w:val="20"/>
          <w:szCs w:val="20"/>
        </w:rPr>
        <w:t>Beirut,</w:t>
      </w:r>
      <w:r w:rsidR="00EA173F">
        <w:rPr>
          <w:sz w:val="20"/>
          <w:szCs w:val="20"/>
        </w:rPr>
        <w:t xml:space="preserve"> </w:t>
      </w:r>
      <w:r w:rsidRPr="00EA173F">
        <w:rPr>
          <w:sz w:val="20"/>
          <w:szCs w:val="20"/>
        </w:rPr>
        <w:t>Nizar</w:t>
      </w:r>
      <w:r w:rsidR="00EA173F">
        <w:rPr>
          <w:sz w:val="20"/>
          <w:szCs w:val="20"/>
        </w:rPr>
        <w:t xml:space="preserve"> </w:t>
      </w:r>
      <w:r w:rsidRPr="00EA173F">
        <w:rPr>
          <w:sz w:val="20"/>
          <w:szCs w:val="20"/>
        </w:rPr>
        <w:t>Qabbani</w:t>
      </w:r>
      <w:r w:rsidR="00EA173F">
        <w:rPr>
          <w:sz w:val="20"/>
          <w:szCs w:val="20"/>
        </w:rPr>
        <w:t xml:space="preserve"> </w:t>
      </w:r>
      <w:r w:rsidRPr="00EA173F">
        <w:rPr>
          <w:sz w:val="20"/>
          <w:szCs w:val="20"/>
        </w:rPr>
        <w:t>Publication</w:t>
      </w:r>
      <w:bookmarkEnd w:id="16"/>
      <w:bookmarkEnd w:id="17"/>
      <w:r w:rsidRPr="00EA173F">
        <w:rPr>
          <w:sz w:val="20"/>
          <w:szCs w:val="20"/>
        </w:rPr>
        <w:t>,</w:t>
      </w:r>
      <w:r w:rsidR="00EA173F">
        <w:rPr>
          <w:sz w:val="20"/>
          <w:szCs w:val="20"/>
        </w:rPr>
        <w:t xml:space="preserve"> </w:t>
      </w:r>
      <w:r w:rsidRPr="00EA173F">
        <w:rPr>
          <w:sz w:val="20"/>
          <w:szCs w:val="20"/>
        </w:rPr>
        <w:t>13</w:t>
      </w:r>
      <w:r w:rsidRPr="00EA173F">
        <w:rPr>
          <w:sz w:val="20"/>
          <w:szCs w:val="20"/>
          <w:vertAlign w:val="superscript"/>
        </w:rPr>
        <w:t>th</w:t>
      </w:r>
      <w:r w:rsidR="00EA173F">
        <w:rPr>
          <w:sz w:val="20"/>
          <w:szCs w:val="20"/>
        </w:rPr>
        <w:t xml:space="preserve"> </w:t>
      </w:r>
      <w:r w:rsidRPr="00EA173F">
        <w:rPr>
          <w:sz w:val="20"/>
          <w:szCs w:val="20"/>
        </w:rPr>
        <w:t>edition.</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Najafi,</w:t>
      </w:r>
      <w:r w:rsidR="00EA173F">
        <w:rPr>
          <w:sz w:val="20"/>
          <w:szCs w:val="20"/>
        </w:rPr>
        <w:t xml:space="preserve"> </w:t>
      </w:r>
      <w:r w:rsidRPr="00EA173F">
        <w:rPr>
          <w:sz w:val="20"/>
          <w:szCs w:val="20"/>
        </w:rPr>
        <w:t>Abolhasan</w:t>
      </w:r>
      <w:r w:rsidR="00EA173F">
        <w:rPr>
          <w:sz w:val="20"/>
          <w:szCs w:val="20"/>
        </w:rPr>
        <w:t xml:space="preserve"> </w:t>
      </w:r>
      <w:r w:rsidRPr="00EA173F">
        <w:rPr>
          <w:sz w:val="20"/>
          <w:szCs w:val="20"/>
        </w:rPr>
        <w:t>(2003),</w:t>
      </w:r>
      <w:r w:rsidR="00EA173F">
        <w:rPr>
          <w:sz w:val="20"/>
          <w:szCs w:val="20"/>
        </w:rPr>
        <w:t xml:space="preserve"> </w:t>
      </w:r>
      <w:r w:rsidRPr="00EA173F">
        <w:rPr>
          <w:sz w:val="20"/>
          <w:szCs w:val="20"/>
        </w:rPr>
        <w:t>Principles</w:t>
      </w:r>
      <w:r w:rsidR="00EA173F">
        <w:rPr>
          <w:sz w:val="20"/>
          <w:szCs w:val="20"/>
        </w:rPr>
        <w:t xml:space="preserve"> </w:t>
      </w:r>
      <w:r w:rsidRPr="00EA173F">
        <w:rPr>
          <w:sz w:val="20"/>
          <w:szCs w:val="20"/>
        </w:rPr>
        <w:t>of</w:t>
      </w:r>
      <w:r w:rsidR="00EA173F">
        <w:rPr>
          <w:sz w:val="20"/>
          <w:szCs w:val="20"/>
        </w:rPr>
        <w:t xml:space="preserve"> </w:t>
      </w:r>
      <w:r w:rsidRPr="00EA173F">
        <w:rPr>
          <w:sz w:val="20"/>
          <w:szCs w:val="20"/>
        </w:rPr>
        <w:t>Linguistics</w:t>
      </w:r>
      <w:r w:rsidR="00EA173F">
        <w:rPr>
          <w:sz w:val="20"/>
          <w:szCs w:val="20"/>
        </w:rPr>
        <w:t xml:space="preserve"> </w:t>
      </w:r>
      <w:r w:rsidRPr="00EA173F">
        <w:rPr>
          <w:sz w:val="20"/>
          <w:szCs w:val="20"/>
        </w:rPr>
        <w:t>and</w:t>
      </w:r>
      <w:r w:rsidR="00EA173F">
        <w:rPr>
          <w:sz w:val="20"/>
          <w:szCs w:val="20"/>
        </w:rPr>
        <w:t xml:space="preserve"> </w:t>
      </w:r>
      <w:r w:rsidRPr="00EA173F">
        <w:rPr>
          <w:sz w:val="20"/>
          <w:szCs w:val="20"/>
        </w:rPr>
        <w:t>its</w:t>
      </w:r>
      <w:r w:rsidR="00EA173F">
        <w:rPr>
          <w:sz w:val="20"/>
          <w:szCs w:val="20"/>
        </w:rPr>
        <w:t xml:space="preserve"> </w:t>
      </w:r>
      <w:r w:rsidRPr="00EA173F">
        <w:rPr>
          <w:sz w:val="20"/>
          <w:szCs w:val="20"/>
        </w:rPr>
        <w:t>Application</w:t>
      </w:r>
      <w:r w:rsidR="00EA173F">
        <w:rPr>
          <w:sz w:val="20"/>
          <w:szCs w:val="20"/>
        </w:rPr>
        <w:t xml:space="preserve"> </w:t>
      </w:r>
      <w:r w:rsidRPr="00EA173F">
        <w:rPr>
          <w:sz w:val="20"/>
          <w:szCs w:val="20"/>
        </w:rPr>
        <w:t>in</w:t>
      </w:r>
      <w:r w:rsidR="00EA173F">
        <w:rPr>
          <w:sz w:val="20"/>
          <w:szCs w:val="20"/>
        </w:rPr>
        <w:t xml:space="preserve"> </w:t>
      </w:r>
      <w:r w:rsidRPr="00EA173F">
        <w:rPr>
          <w:sz w:val="20"/>
          <w:szCs w:val="20"/>
        </w:rPr>
        <w:t>the</w:t>
      </w:r>
      <w:r w:rsidR="00EA173F">
        <w:rPr>
          <w:sz w:val="20"/>
          <w:szCs w:val="20"/>
        </w:rPr>
        <w:t xml:space="preserve"> </w:t>
      </w:r>
      <w:r w:rsidRPr="00EA173F">
        <w:rPr>
          <w:sz w:val="20"/>
          <w:szCs w:val="20"/>
        </w:rPr>
        <w:t>Persian</w:t>
      </w:r>
      <w:r w:rsidR="00EA173F">
        <w:rPr>
          <w:sz w:val="20"/>
          <w:szCs w:val="20"/>
        </w:rPr>
        <w:t xml:space="preserve"> </w:t>
      </w:r>
      <w:r w:rsidRPr="00EA173F">
        <w:rPr>
          <w:sz w:val="20"/>
          <w:szCs w:val="20"/>
        </w:rPr>
        <w:t>Language,</w:t>
      </w:r>
      <w:r w:rsidR="00EA173F">
        <w:rPr>
          <w:sz w:val="20"/>
          <w:szCs w:val="20"/>
        </w:rPr>
        <w:t xml:space="preserve"> </w:t>
      </w:r>
      <w:r w:rsidRPr="00EA173F">
        <w:rPr>
          <w:sz w:val="20"/>
          <w:szCs w:val="20"/>
        </w:rPr>
        <w:t>Tehran,</w:t>
      </w:r>
      <w:r w:rsidR="00EA173F">
        <w:rPr>
          <w:sz w:val="20"/>
          <w:szCs w:val="20"/>
        </w:rPr>
        <w:t xml:space="preserve"> </w:t>
      </w:r>
      <w:r w:rsidRPr="00EA173F">
        <w:rPr>
          <w:sz w:val="20"/>
          <w:szCs w:val="20"/>
        </w:rPr>
        <w:t>Nilufar</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eighth</w:t>
      </w:r>
      <w:r w:rsidR="00EA173F">
        <w:rPr>
          <w:sz w:val="20"/>
          <w:szCs w:val="20"/>
        </w:rPr>
        <w:t xml:space="preserve"> </w:t>
      </w:r>
      <w:r w:rsidRPr="00EA173F">
        <w:rPr>
          <w:sz w:val="20"/>
          <w:szCs w:val="20"/>
        </w:rPr>
        <w:t>edition.</w:t>
      </w:r>
    </w:p>
    <w:p w:rsidR="00BC1379" w:rsidRPr="00EA173F" w:rsidRDefault="00B67053" w:rsidP="006227D6">
      <w:pPr>
        <w:numPr>
          <w:ilvl w:val="0"/>
          <w:numId w:val="4"/>
        </w:numPr>
        <w:tabs>
          <w:tab w:val="clear" w:pos="720"/>
        </w:tabs>
        <w:suppressAutoHyphens w:val="0"/>
        <w:snapToGrid w:val="0"/>
        <w:ind w:left="425" w:hanging="425"/>
        <w:jc w:val="both"/>
        <w:rPr>
          <w:sz w:val="20"/>
          <w:szCs w:val="20"/>
        </w:rPr>
      </w:pPr>
      <w:r w:rsidRPr="00EA173F">
        <w:rPr>
          <w:sz w:val="20"/>
          <w:szCs w:val="20"/>
        </w:rPr>
        <w:t>Alhavari,</w:t>
      </w:r>
      <w:r w:rsidR="00EA173F">
        <w:rPr>
          <w:sz w:val="20"/>
          <w:szCs w:val="20"/>
        </w:rPr>
        <w:t xml:space="preserve"> </w:t>
      </w:r>
      <w:r w:rsidRPr="00EA173F">
        <w:rPr>
          <w:sz w:val="20"/>
          <w:szCs w:val="20"/>
        </w:rPr>
        <w:t>Salaheddin</w:t>
      </w:r>
      <w:r w:rsidR="00EA173F">
        <w:rPr>
          <w:sz w:val="20"/>
          <w:szCs w:val="20"/>
        </w:rPr>
        <w:t xml:space="preserve"> </w:t>
      </w:r>
      <w:r w:rsidRPr="00EA173F">
        <w:rPr>
          <w:sz w:val="20"/>
          <w:szCs w:val="20"/>
        </w:rPr>
        <w:t>(2003),</w:t>
      </w:r>
      <w:r w:rsidR="00EA173F">
        <w:rPr>
          <w:sz w:val="20"/>
          <w:szCs w:val="20"/>
        </w:rPr>
        <w:t xml:space="preserve"> </w:t>
      </w:r>
      <w:r w:rsidRPr="00EA173F">
        <w:rPr>
          <w:sz w:val="20"/>
          <w:szCs w:val="20"/>
        </w:rPr>
        <w:t>Woman</w:t>
      </w:r>
      <w:r w:rsidR="00EA173F">
        <w:rPr>
          <w:sz w:val="20"/>
          <w:szCs w:val="20"/>
        </w:rPr>
        <w:t xml:space="preserve"> </w:t>
      </w:r>
      <w:r w:rsidRPr="00EA173F">
        <w:rPr>
          <w:sz w:val="20"/>
          <w:szCs w:val="20"/>
        </w:rPr>
        <w:t>in</w:t>
      </w:r>
      <w:r w:rsidR="00EA173F">
        <w:rPr>
          <w:sz w:val="20"/>
          <w:szCs w:val="20"/>
        </w:rPr>
        <w:t xml:space="preserve"> </w:t>
      </w:r>
      <w:r w:rsidRPr="00EA173F">
        <w:rPr>
          <w:sz w:val="20"/>
          <w:szCs w:val="20"/>
        </w:rPr>
        <w:t>Nizar</w:t>
      </w:r>
      <w:r w:rsidR="00EA173F">
        <w:rPr>
          <w:sz w:val="20"/>
          <w:szCs w:val="20"/>
        </w:rPr>
        <w:t xml:space="preserve"> </w:t>
      </w:r>
      <w:r w:rsidRPr="00EA173F">
        <w:rPr>
          <w:sz w:val="20"/>
          <w:szCs w:val="20"/>
        </w:rPr>
        <w:t>Qabbani</w:t>
      </w:r>
      <w:r w:rsidR="00EA173F">
        <w:rPr>
          <w:sz w:val="20"/>
          <w:szCs w:val="20"/>
        </w:rPr>
        <w:t xml:space="preserve"> </w:t>
      </w:r>
      <w:r w:rsidRPr="00EA173F">
        <w:rPr>
          <w:sz w:val="20"/>
          <w:szCs w:val="20"/>
        </w:rPr>
        <w:t>Poems,</w:t>
      </w:r>
      <w:r w:rsidR="00EA173F">
        <w:rPr>
          <w:sz w:val="20"/>
          <w:szCs w:val="20"/>
        </w:rPr>
        <w:t xml:space="preserve"> </w:t>
      </w:r>
      <w:r w:rsidRPr="00EA173F">
        <w:rPr>
          <w:sz w:val="20"/>
          <w:szCs w:val="20"/>
        </w:rPr>
        <w:t>Beirut,</w:t>
      </w:r>
      <w:r w:rsidR="00EA173F">
        <w:rPr>
          <w:sz w:val="20"/>
          <w:szCs w:val="20"/>
        </w:rPr>
        <w:t xml:space="preserve"> </w:t>
      </w:r>
      <w:r w:rsidRPr="00EA173F">
        <w:rPr>
          <w:sz w:val="20"/>
          <w:szCs w:val="20"/>
        </w:rPr>
        <w:t>Dar</w:t>
      </w:r>
      <w:r w:rsidR="00EA173F">
        <w:rPr>
          <w:sz w:val="20"/>
          <w:szCs w:val="20"/>
        </w:rPr>
        <w:t xml:space="preserve"> </w:t>
      </w:r>
      <w:r w:rsidRPr="00EA173F">
        <w:rPr>
          <w:sz w:val="20"/>
          <w:szCs w:val="20"/>
        </w:rPr>
        <w:t>al-Behar</w:t>
      </w:r>
      <w:r w:rsidR="00EA173F">
        <w:rPr>
          <w:sz w:val="20"/>
          <w:szCs w:val="20"/>
        </w:rPr>
        <w:t xml:space="preserve"> </w:t>
      </w:r>
      <w:r w:rsidRPr="00EA173F">
        <w:rPr>
          <w:sz w:val="20"/>
          <w:szCs w:val="20"/>
        </w:rPr>
        <w:t>–</w:t>
      </w:r>
      <w:r w:rsidR="00EA173F">
        <w:rPr>
          <w:sz w:val="20"/>
          <w:szCs w:val="20"/>
        </w:rPr>
        <w:t xml:space="preserve"> </w:t>
      </w:r>
      <w:r w:rsidRPr="00EA173F">
        <w:rPr>
          <w:sz w:val="20"/>
          <w:szCs w:val="20"/>
        </w:rPr>
        <w:t>Dar</w:t>
      </w:r>
      <w:r w:rsidR="00EA173F">
        <w:rPr>
          <w:sz w:val="20"/>
          <w:szCs w:val="20"/>
        </w:rPr>
        <w:t xml:space="preserve"> </w:t>
      </w:r>
      <w:r w:rsidRPr="00EA173F">
        <w:rPr>
          <w:sz w:val="20"/>
          <w:szCs w:val="20"/>
        </w:rPr>
        <w:t>al-Helal</w:t>
      </w:r>
      <w:r w:rsidR="00EA173F">
        <w:rPr>
          <w:sz w:val="20"/>
          <w:szCs w:val="20"/>
        </w:rPr>
        <w:t xml:space="preserve"> </w:t>
      </w:r>
      <w:r w:rsidRPr="00EA173F">
        <w:rPr>
          <w:sz w:val="20"/>
          <w:szCs w:val="20"/>
        </w:rPr>
        <w:t>Publication,</w:t>
      </w:r>
      <w:r w:rsidR="00EA173F">
        <w:rPr>
          <w:sz w:val="20"/>
          <w:szCs w:val="20"/>
        </w:rPr>
        <w:t xml:space="preserve"> </w:t>
      </w:r>
      <w:r w:rsidRPr="00EA173F">
        <w:rPr>
          <w:sz w:val="20"/>
          <w:szCs w:val="20"/>
        </w:rPr>
        <w:t>first</w:t>
      </w:r>
      <w:r w:rsidR="00EA173F">
        <w:rPr>
          <w:sz w:val="20"/>
          <w:szCs w:val="20"/>
        </w:rPr>
        <w:t xml:space="preserve"> </w:t>
      </w:r>
      <w:r w:rsidRPr="00EA173F">
        <w:rPr>
          <w:sz w:val="20"/>
          <w:szCs w:val="20"/>
        </w:rPr>
        <w:t>edition.</w:t>
      </w:r>
    </w:p>
    <w:p w:rsidR="00EF7DE3" w:rsidRPr="006227D6" w:rsidRDefault="00B67053" w:rsidP="006227D6">
      <w:pPr>
        <w:numPr>
          <w:ilvl w:val="0"/>
          <w:numId w:val="4"/>
        </w:numPr>
        <w:tabs>
          <w:tab w:val="clear" w:pos="720"/>
        </w:tabs>
        <w:suppressAutoHyphens w:val="0"/>
        <w:snapToGrid w:val="0"/>
        <w:ind w:left="425" w:hanging="425"/>
        <w:jc w:val="both"/>
        <w:rPr>
          <w:b/>
          <w:bCs/>
          <w:sz w:val="20"/>
          <w:szCs w:val="20"/>
        </w:rPr>
      </w:pPr>
      <w:r w:rsidRPr="006227D6">
        <w:rPr>
          <w:sz w:val="20"/>
          <w:szCs w:val="20"/>
        </w:rPr>
        <w:t>Yusefi,</w:t>
      </w:r>
      <w:r w:rsidR="00EA173F" w:rsidRPr="006227D6">
        <w:rPr>
          <w:sz w:val="20"/>
          <w:szCs w:val="20"/>
        </w:rPr>
        <w:t xml:space="preserve"> </w:t>
      </w:r>
      <w:r w:rsidRPr="006227D6">
        <w:rPr>
          <w:sz w:val="20"/>
          <w:szCs w:val="20"/>
        </w:rPr>
        <w:t>Gholam</w:t>
      </w:r>
      <w:r w:rsidR="00EA173F" w:rsidRPr="006227D6">
        <w:rPr>
          <w:sz w:val="20"/>
          <w:szCs w:val="20"/>
        </w:rPr>
        <w:t xml:space="preserve"> </w:t>
      </w:r>
      <w:r w:rsidRPr="006227D6">
        <w:rPr>
          <w:sz w:val="20"/>
          <w:szCs w:val="20"/>
        </w:rPr>
        <w:t>Hossein;</w:t>
      </w:r>
      <w:r w:rsidR="00EA173F" w:rsidRPr="006227D6">
        <w:rPr>
          <w:sz w:val="20"/>
          <w:szCs w:val="20"/>
        </w:rPr>
        <w:t xml:space="preserve"> </w:t>
      </w:r>
      <w:r w:rsidRPr="006227D6">
        <w:rPr>
          <w:sz w:val="20"/>
          <w:szCs w:val="20"/>
        </w:rPr>
        <w:t>Bekkar,</w:t>
      </w:r>
      <w:r w:rsidR="00EA173F" w:rsidRPr="006227D6">
        <w:rPr>
          <w:sz w:val="20"/>
          <w:szCs w:val="20"/>
        </w:rPr>
        <w:t xml:space="preserve"> </w:t>
      </w:r>
      <w:r w:rsidRPr="006227D6">
        <w:rPr>
          <w:sz w:val="20"/>
          <w:szCs w:val="20"/>
        </w:rPr>
        <w:t>Yusef</w:t>
      </w:r>
      <w:r w:rsidR="00EA173F" w:rsidRPr="006227D6">
        <w:rPr>
          <w:sz w:val="20"/>
          <w:szCs w:val="20"/>
        </w:rPr>
        <w:t xml:space="preserve"> </w:t>
      </w:r>
      <w:r w:rsidRPr="006227D6">
        <w:rPr>
          <w:sz w:val="20"/>
          <w:szCs w:val="20"/>
        </w:rPr>
        <w:t>Hossein</w:t>
      </w:r>
      <w:r w:rsidR="00EA173F" w:rsidRPr="006227D6">
        <w:rPr>
          <w:sz w:val="20"/>
          <w:szCs w:val="20"/>
        </w:rPr>
        <w:t xml:space="preserve"> </w:t>
      </w:r>
      <w:r w:rsidRPr="006227D6">
        <w:rPr>
          <w:sz w:val="20"/>
          <w:szCs w:val="20"/>
        </w:rPr>
        <w:t>(1977),</w:t>
      </w:r>
      <w:r w:rsidR="00EA173F" w:rsidRPr="006227D6">
        <w:rPr>
          <w:sz w:val="20"/>
          <w:szCs w:val="20"/>
        </w:rPr>
        <w:t xml:space="preserve"> </w:t>
      </w:r>
      <w:r w:rsidRPr="006227D6">
        <w:rPr>
          <w:sz w:val="20"/>
          <w:szCs w:val="20"/>
        </w:rPr>
        <w:t>The</w:t>
      </w:r>
      <w:r w:rsidR="00EA173F" w:rsidRPr="006227D6">
        <w:rPr>
          <w:sz w:val="20"/>
          <w:szCs w:val="20"/>
        </w:rPr>
        <w:t xml:space="preserve"> </w:t>
      </w:r>
      <w:r w:rsidRPr="006227D6">
        <w:rPr>
          <w:sz w:val="20"/>
          <w:szCs w:val="20"/>
        </w:rPr>
        <w:t>Story</w:t>
      </w:r>
      <w:r w:rsidR="00EA173F" w:rsidRPr="006227D6">
        <w:rPr>
          <w:sz w:val="20"/>
          <w:szCs w:val="20"/>
        </w:rPr>
        <w:t xml:space="preserve"> </w:t>
      </w:r>
      <w:r w:rsidRPr="006227D6">
        <w:rPr>
          <w:sz w:val="20"/>
          <w:szCs w:val="20"/>
        </w:rPr>
        <w:t>of</w:t>
      </w:r>
      <w:r w:rsidR="00EA173F" w:rsidRPr="006227D6">
        <w:rPr>
          <w:sz w:val="20"/>
          <w:szCs w:val="20"/>
        </w:rPr>
        <w:t xml:space="preserve"> </w:t>
      </w:r>
      <w:r w:rsidRPr="006227D6">
        <w:rPr>
          <w:sz w:val="20"/>
          <w:szCs w:val="20"/>
        </w:rPr>
        <w:t>Poetry</w:t>
      </w:r>
      <w:r w:rsidR="00EA173F" w:rsidRPr="006227D6">
        <w:rPr>
          <w:sz w:val="20"/>
          <w:szCs w:val="20"/>
        </w:rPr>
        <w:t xml:space="preserve"> </w:t>
      </w:r>
      <w:r w:rsidRPr="006227D6">
        <w:rPr>
          <w:sz w:val="20"/>
          <w:szCs w:val="20"/>
        </w:rPr>
        <w:t>and</w:t>
      </w:r>
      <w:r w:rsidR="00EA173F" w:rsidRPr="006227D6">
        <w:rPr>
          <w:sz w:val="20"/>
          <w:szCs w:val="20"/>
        </w:rPr>
        <w:t xml:space="preserve"> </w:t>
      </w:r>
      <w:r w:rsidRPr="006227D6">
        <w:rPr>
          <w:sz w:val="20"/>
          <w:szCs w:val="20"/>
        </w:rPr>
        <w:t>I,</w:t>
      </w:r>
      <w:r w:rsidR="00EA173F" w:rsidRPr="006227D6">
        <w:rPr>
          <w:sz w:val="20"/>
          <w:szCs w:val="20"/>
        </w:rPr>
        <w:t xml:space="preserve"> </w:t>
      </w:r>
      <w:r w:rsidRPr="006227D6">
        <w:rPr>
          <w:sz w:val="20"/>
          <w:szCs w:val="20"/>
        </w:rPr>
        <w:t>Tehran,</w:t>
      </w:r>
      <w:r w:rsidR="00EA173F" w:rsidRPr="006227D6">
        <w:rPr>
          <w:sz w:val="20"/>
          <w:szCs w:val="20"/>
        </w:rPr>
        <w:t xml:space="preserve"> </w:t>
      </w:r>
      <w:r w:rsidRPr="006227D6">
        <w:rPr>
          <w:sz w:val="20"/>
          <w:szCs w:val="20"/>
        </w:rPr>
        <w:t>Tus</w:t>
      </w:r>
      <w:r w:rsidR="00EA173F" w:rsidRPr="006227D6">
        <w:rPr>
          <w:sz w:val="20"/>
          <w:szCs w:val="20"/>
        </w:rPr>
        <w:t xml:space="preserve"> </w:t>
      </w:r>
      <w:r w:rsidRPr="006227D6">
        <w:rPr>
          <w:sz w:val="20"/>
          <w:szCs w:val="20"/>
        </w:rPr>
        <w:t>Publication,</w:t>
      </w:r>
      <w:r w:rsidR="00EA173F" w:rsidRPr="006227D6">
        <w:rPr>
          <w:sz w:val="20"/>
          <w:szCs w:val="20"/>
        </w:rPr>
        <w:t xml:space="preserve"> </w:t>
      </w:r>
      <w:r w:rsidRPr="006227D6">
        <w:rPr>
          <w:sz w:val="20"/>
          <w:szCs w:val="20"/>
        </w:rPr>
        <w:t>first</w:t>
      </w:r>
      <w:r w:rsidR="00EA173F" w:rsidRPr="006227D6">
        <w:rPr>
          <w:sz w:val="20"/>
          <w:szCs w:val="20"/>
        </w:rPr>
        <w:t xml:space="preserve"> </w:t>
      </w:r>
      <w:r w:rsidRPr="006227D6">
        <w:rPr>
          <w:sz w:val="20"/>
          <w:szCs w:val="20"/>
        </w:rPr>
        <w:t>edition.</w:t>
      </w:r>
    </w:p>
    <w:p w:rsidR="006227D6" w:rsidRDefault="006227D6" w:rsidP="006227D6">
      <w:pPr>
        <w:suppressAutoHyphens w:val="0"/>
        <w:snapToGrid w:val="0"/>
        <w:ind w:left="425" w:hanging="425"/>
        <w:jc w:val="both"/>
        <w:rPr>
          <w:sz w:val="20"/>
          <w:szCs w:val="20"/>
        </w:rPr>
        <w:sectPr w:rsidR="006227D6" w:rsidSect="00AF190E">
          <w:headerReference w:type="default" r:id="rId15"/>
          <w:footnotePr>
            <w:pos w:val="beneathText"/>
          </w:footnotePr>
          <w:pgSz w:w="12240" w:h="15840" w:code="1"/>
          <w:pgMar w:top="1440" w:right="1440" w:bottom="1440" w:left="1440" w:header="720" w:footer="720" w:gutter="0"/>
          <w:cols w:num="2" w:space="600"/>
          <w:docGrid w:linePitch="360"/>
        </w:sectPr>
      </w:pPr>
    </w:p>
    <w:p w:rsidR="003D3BEC" w:rsidRPr="00EA173F" w:rsidRDefault="003D3BEC" w:rsidP="006227D6">
      <w:pPr>
        <w:suppressAutoHyphens w:val="0"/>
        <w:snapToGrid w:val="0"/>
        <w:ind w:left="425" w:hanging="425"/>
        <w:jc w:val="both"/>
        <w:rPr>
          <w:sz w:val="20"/>
          <w:szCs w:val="20"/>
        </w:rPr>
      </w:pPr>
    </w:p>
    <w:p w:rsidR="00B3167C" w:rsidRPr="00EA173F" w:rsidRDefault="006227D6" w:rsidP="006227D6">
      <w:pPr>
        <w:suppressAutoHyphens w:val="0"/>
        <w:snapToGrid w:val="0"/>
        <w:ind w:left="425" w:hanging="425"/>
        <w:jc w:val="both"/>
        <w:rPr>
          <w:sz w:val="20"/>
          <w:szCs w:val="20"/>
          <w:lang w:eastAsia="zh-CN"/>
        </w:rPr>
      </w:pPr>
      <w:r>
        <w:rPr>
          <w:rFonts w:hint="eastAsia"/>
          <w:sz w:val="20"/>
          <w:szCs w:val="20"/>
          <w:lang w:eastAsia="zh-CN"/>
        </w:rPr>
        <w:t xml:space="preserve"> </w:t>
      </w:r>
    </w:p>
    <w:p w:rsidR="00EA173F" w:rsidRPr="00EA173F" w:rsidRDefault="00EA173F" w:rsidP="006227D6">
      <w:pPr>
        <w:suppressAutoHyphens w:val="0"/>
        <w:snapToGrid w:val="0"/>
        <w:ind w:firstLine="425"/>
        <w:jc w:val="both"/>
        <w:rPr>
          <w:sz w:val="20"/>
          <w:szCs w:val="20"/>
        </w:rPr>
      </w:pPr>
    </w:p>
    <w:p w:rsidR="004D0467" w:rsidRPr="00EA173F" w:rsidRDefault="00EA173F" w:rsidP="006227D6">
      <w:pPr>
        <w:suppressAutoHyphens w:val="0"/>
        <w:snapToGrid w:val="0"/>
        <w:jc w:val="both"/>
        <w:rPr>
          <w:sz w:val="20"/>
          <w:szCs w:val="20"/>
        </w:rPr>
      </w:pPr>
      <w:r w:rsidRPr="00EA173F">
        <w:rPr>
          <w:sz w:val="20"/>
          <w:szCs w:val="20"/>
        </w:rPr>
        <w:t>3/12/2020</w:t>
      </w:r>
    </w:p>
    <w:sectPr w:rsidR="004D0467" w:rsidRPr="00EA173F" w:rsidSect="00EA173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537" w:rsidRDefault="007E3537">
      <w:r>
        <w:separator/>
      </w:r>
    </w:p>
  </w:endnote>
  <w:endnote w:type="continuationSeparator" w:id="0">
    <w:p w:rsidR="007E3537" w:rsidRDefault="007E3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53F9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A02E6" w:rsidRDefault="00153F96" w:rsidP="001A02E6">
    <w:pPr>
      <w:jc w:val="center"/>
      <w:rPr>
        <w:sz w:val="20"/>
      </w:rPr>
    </w:pPr>
    <w:r w:rsidRPr="001A02E6">
      <w:rPr>
        <w:sz w:val="20"/>
      </w:rPr>
      <w:fldChar w:fldCharType="begin"/>
    </w:r>
    <w:r w:rsidR="001A02E6" w:rsidRPr="001A02E6">
      <w:rPr>
        <w:sz w:val="20"/>
      </w:rPr>
      <w:instrText xml:space="preserve"> page </w:instrText>
    </w:r>
    <w:r w:rsidRPr="001A02E6">
      <w:rPr>
        <w:sz w:val="20"/>
      </w:rPr>
      <w:fldChar w:fldCharType="separate"/>
    </w:r>
    <w:r w:rsidR="00DD430E">
      <w:rPr>
        <w:noProof/>
        <w:sz w:val="20"/>
      </w:rPr>
      <w:t>36</w:t>
    </w:r>
    <w:r w:rsidRPr="001A02E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537" w:rsidRDefault="007E3537">
      <w:r>
        <w:separator/>
      </w:r>
    </w:p>
  </w:footnote>
  <w:footnote w:type="continuationSeparator" w:id="0">
    <w:p w:rsidR="007E3537" w:rsidRDefault="007E3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E6" w:rsidRPr="001A02E6" w:rsidRDefault="00153F96" w:rsidP="001A02E6">
    <w:pPr>
      <w:tabs>
        <w:tab w:val="left" w:pos="851"/>
        <w:tab w:val="right" w:pos="8364"/>
      </w:tabs>
      <w:adjustRightInd w:val="0"/>
      <w:snapToGrid w:val="0"/>
      <w:jc w:val="both"/>
      <w:rPr>
        <w:sz w:val="20"/>
        <w:szCs w:val="20"/>
      </w:rPr>
    </w:pPr>
    <w:r w:rsidRPr="00153F96">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0E" w:rsidRPr="001A02E6" w:rsidRDefault="00AF190E" w:rsidP="001A02E6">
    <w:pPr>
      <w:pBdr>
        <w:bottom w:val="thinThickMediumGap" w:sz="12" w:space="1" w:color="auto"/>
      </w:pBdr>
      <w:tabs>
        <w:tab w:val="left" w:pos="851"/>
        <w:tab w:val="right" w:pos="8364"/>
      </w:tabs>
      <w:adjustRightInd w:val="0"/>
      <w:snapToGrid w:val="0"/>
      <w:jc w:val="both"/>
      <w:rPr>
        <w:iCs/>
        <w:sz w:val="20"/>
        <w:szCs w:val="20"/>
      </w:rPr>
    </w:pPr>
    <w:r w:rsidRPr="001A02E6">
      <w:rPr>
        <w:rFonts w:hint="eastAsia"/>
        <w:iCs/>
        <w:color w:val="000000"/>
        <w:sz w:val="20"/>
        <w:szCs w:val="20"/>
      </w:rPr>
      <w:tab/>
    </w:r>
    <w:r w:rsidRPr="001A02E6">
      <w:rPr>
        <w:iCs/>
        <w:color w:val="000000"/>
        <w:sz w:val="20"/>
        <w:szCs w:val="20"/>
      </w:rPr>
      <w:t xml:space="preserve">Researcher </w:t>
    </w:r>
    <w:r w:rsidRPr="001A02E6">
      <w:rPr>
        <w:iCs/>
        <w:sz w:val="20"/>
        <w:szCs w:val="20"/>
      </w:rPr>
      <w:t>20</w:t>
    </w:r>
    <w:r w:rsidRPr="001A02E6">
      <w:rPr>
        <w:rFonts w:hint="eastAsia"/>
        <w:iCs/>
        <w:sz w:val="20"/>
        <w:szCs w:val="20"/>
      </w:rPr>
      <w:t>20</w:t>
    </w:r>
    <w:r w:rsidRPr="001A02E6">
      <w:rPr>
        <w:iCs/>
        <w:sz w:val="20"/>
        <w:szCs w:val="20"/>
      </w:rPr>
      <w:t>;</w:t>
    </w:r>
    <w:r w:rsidRPr="001A02E6">
      <w:rPr>
        <w:rFonts w:hint="eastAsia"/>
        <w:iCs/>
        <w:sz w:val="20"/>
        <w:szCs w:val="20"/>
      </w:rPr>
      <w:t>12</w:t>
    </w:r>
    <w:r w:rsidRPr="001A02E6">
      <w:rPr>
        <w:iCs/>
        <w:sz w:val="20"/>
        <w:szCs w:val="20"/>
      </w:rPr>
      <w:t>(</w:t>
    </w:r>
    <w:r w:rsidRPr="001A02E6">
      <w:rPr>
        <w:rFonts w:hint="eastAsia"/>
        <w:iCs/>
        <w:sz w:val="20"/>
        <w:szCs w:val="20"/>
      </w:rPr>
      <w:t>3</w:t>
    </w:r>
    <w:r w:rsidRPr="001A02E6">
      <w:rPr>
        <w:iCs/>
        <w:sz w:val="20"/>
        <w:szCs w:val="20"/>
      </w:rPr>
      <w:t xml:space="preserve">)  </w:t>
    </w:r>
    <w:r w:rsidRPr="001A02E6">
      <w:rPr>
        <w:rFonts w:hint="eastAsia"/>
        <w:iCs/>
        <w:sz w:val="20"/>
        <w:szCs w:val="20"/>
      </w:rPr>
      <w:t xml:space="preserve"> </w:t>
    </w:r>
    <w:r w:rsidRPr="001A02E6">
      <w:rPr>
        <w:iCs/>
        <w:sz w:val="20"/>
        <w:szCs w:val="20"/>
      </w:rPr>
      <w:t xml:space="preserve"> </w:t>
    </w:r>
    <w:r w:rsidRPr="001A02E6">
      <w:rPr>
        <w:rFonts w:hint="eastAsia"/>
        <w:iCs/>
        <w:sz w:val="20"/>
        <w:szCs w:val="20"/>
      </w:rPr>
      <w:tab/>
    </w:r>
    <w:r w:rsidRPr="001A02E6">
      <w:rPr>
        <w:iCs/>
        <w:sz w:val="20"/>
        <w:szCs w:val="20"/>
      </w:rPr>
      <w:t xml:space="preserve">    </w:t>
    </w:r>
    <w:r w:rsidRPr="001A02E6">
      <w:rPr>
        <w:sz w:val="20"/>
        <w:szCs w:val="20"/>
      </w:rPr>
      <w:t xml:space="preserve"> </w:t>
    </w:r>
    <w:hyperlink r:id="rId1" w:history="1">
      <w:r w:rsidRPr="001A02E6">
        <w:rPr>
          <w:rStyle w:val="Hyperlink"/>
          <w:sz w:val="20"/>
          <w:szCs w:val="20"/>
        </w:rPr>
        <w:t>http://www.sciencepub.net/researcher</w:t>
      </w:r>
    </w:hyperlink>
    <w:r w:rsidRPr="001A02E6">
      <w:rPr>
        <w:rFonts w:hint="eastAsia"/>
        <w:sz w:val="20"/>
      </w:rPr>
      <w:t xml:space="preserve">   </w:t>
    </w:r>
    <w:r w:rsidRPr="001A02E6">
      <w:rPr>
        <w:rFonts w:hint="eastAsia"/>
        <w:b/>
        <w:i/>
        <w:color w:val="FF0000"/>
        <w:sz w:val="20"/>
        <w:szCs w:val="20"/>
        <w:bdr w:val="single" w:sz="4" w:space="0" w:color="FF0000"/>
      </w:rPr>
      <w:t>RSJ</w:t>
    </w:r>
  </w:p>
  <w:p w:rsidR="00AF190E" w:rsidRPr="001A02E6" w:rsidRDefault="00AF190E" w:rsidP="001A02E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5D4763"/>
    <w:multiLevelType w:val="hybridMultilevel"/>
    <w:tmpl w:val="748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F0D7B"/>
    <w:multiLevelType w:val="hybridMultilevel"/>
    <w:tmpl w:val="8C365724"/>
    <w:lvl w:ilvl="0" w:tplc="84426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FFF57C9"/>
    <w:multiLevelType w:val="hybridMultilevel"/>
    <w:tmpl w:val="978A0A66"/>
    <w:lvl w:ilvl="0" w:tplc="84424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0A4D2A"/>
    <w:multiLevelType w:val="hybridMultilevel"/>
    <w:tmpl w:val="740C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11E6F5BE"/>
    <w:lvl w:ilvl="0" w:tplc="0CC2F18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48631A"/>
    <w:multiLevelType w:val="hybridMultilevel"/>
    <w:tmpl w:val="EC8678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7"/>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540"/>
    <w:rsid w:val="00014FB6"/>
    <w:rsid w:val="00022CEE"/>
    <w:rsid w:val="00032D3F"/>
    <w:rsid w:val="00034F25"/>
    <w:rsid w:val="00043395"/>
    <w:rsid w:val="0005092B"/>
    <w:rsid w:val="00080CE9"/>
    <w:rsid w:val="000827B7"/>
    <w:rsid w:val="00090A06"/>
    <w:rsid w:val="00091364"/>
    <w:rsid w:val="000A0327"/>
    <w:rsid w:val="000A35B8"/>
    <w:rsid w:val="000C5F1C"/>
    <w:rsid w:val="000D2997"/>
    <w:rsid w:val="000F467D"/>
    <w:rsid w:val="001127E8"/>
    <w:rsid w:val="00153F96"/>
    <w:rsid w:val="0017555D"/>
    <w:rsid w:val="00175D83"/>
    <w:rsid w:val="001817C7"/>
    <w:rsid w:val="0018282F"/>
    <w:rsid w:val="001901BB"/>
    <w:rsid w:val="00191286"/>
    <w:rsid w:val="001A02E6"/>
    <w:rsid w:val="001A678A"/>
    <w:rsid w:val="001B41B8"/>
    <w:rsid w:val="001E68DF"/>
    <w:rsid w:val="002063E7"/>
    <w:rsid w:val="00233C9F"/>
    <w:rsid w:val="00241FF8"/>
    <w:rsid w:val="00274A88"/>
    <w:rsid w:val="002F03CE"/>
    <w:rsid w:val="002F20CD"/>
    <w:rsid w:val="00304355"/>
    <w:rsid w:val="00314F95"/>
    <w:rsid w:val="00322FAB"/>
    <w:rsid w:val="00345581"/>
    <w:rsid w:val="003506F8"/>
    <w:rsid w:val="00354F89"/>
    <w:rsid w:val="003A0C36"/>
    <w:rsid w:val="003C7F3D"/>
    <w:rsid w:val="003D3BEC"/>
    <w:rsid w:val="003E6D9C"/>
    <w:rsid w:val="0042390D"/>
    <w:rsid w:val="00454801"/>
    <w:rsid w:val="00455362"/>
    <w:rsid w:val="00456753"/>
    <w:rsid w:val="00462D05"/>
    <w:rsid w:val="00470776"/>
    <w:rsid w:val="00471E57"/>
    <w:rsid w:val="00473F50"/>
    <w:rsid w:val="0049143E"/>
    <w:rsid w:val="004A3E77"/>
    <w:rsid w:val="004A49CA"/>
    <w:rsid w:val="004B04C5"/>
    <w:rsid w:val="004C488F"/>
    <w:rsid w:val="004D0467"/>
    <w:rsid w:val="0051703B"/>
    <w:rsid w:val="00545095"/>
    <w:rsid w:val="00593132"/>
    <w:rsid w:val="005A6E6F"/>
    <w:rsid w:val="005C2F35"/>
    <w:rsid w:val="005D2586"/>
    <w:rsid w:val="005D44C8"/>
    <w:rsid w:val="005E1D00"/>
    <w:rsid w:val="005E7D45"/>
    <w:rsid w:val="005F5E04"/>
    <w:rsid w:val="006227D6"/>
    <w:rsid w:val="006271DC"/>
    <w:rsid w:val="0064415C"/>
    <w:rsid w:val="0065209A"/>
    <w:rsid w:val="00661508"/>
    <w:rsid w:val="00673BDC"/>
    <w:rsid w:val="006D5C2E"/>
    <w:rsid w:val="006E6ACB"/>
    <w:rsid w:val="006F1706"/>
    <w:rsid w:val="00734A5D"/>
    <w:rsid w:val="00744F28"/>
    <w:rsid w:val="00747828"/>
    <w:rsid w:val="00762C8E"/>
    <w:rsid w:val="0078507E"/>
    <w:rsid w:val="007907C7"/>
    <w:rsid w:val="00791800"/>
    <w:rsid w:val="00795715"/>
    <w:rsid w:val="007D59A5"/>
    <w:rsid w:val="007D746F"/>
    <w:rsid w:val="007E2AC7"/>
    <w:rsid w:val="007E3537"/>
    <w:rsid w:val="007E76EE"/>
    <w:rsid w:val="007F1595"/>
    <w:rsid w:val="007F56A6"/>
    <w:rsid w:val="00814FA7"/>
    <w:rsid w:val="008217E5"/>
    <w:rsid w:val="008402A1"/>
    <w:rsid w:val="008643E2"/>
    <w:rsid w:val="00896AA0"/>
    <w:rsid w:val="008A20AC"/>
    <w:rsid w:val="008B7CAD"/>
    <w:rsid w:val="0091208A"/>
    <w:rsid w:val="00914558"/>
    <w:rsid w:val="00916C33"/>
    <w:rsid w:val="00925256"/>
    <w:rsid w:val="0094140D"/>
    <w:rsid w:val="009458E4"/>
    <w:rsid w:val="009459B3"/>
    <w:rsid w:val="00947A6B"/>
    <w:rsid w:val="00952EB8"/>
    <w:rsid w:val="00966860"/>
    <w:rsid w:val="00972A3A"/>
    <w:rsid w:val="00983F48"/>
    <w:rsid w:val="009A45B6"/>
    <w:rsid w:val="009B2D4A"/>
    <w:rsid w:val="009B539A"/>
    <w:rsid w:val="009C081A"/>
    <w:rsid w:val="009C7A02"/>
    <w:rsid w:val="009D378C"/>
    <w:rsid w:val="009E34B5"/>
    <w:rsid w:val="00A02040"/>
    <w:rsid w:val="00A2654E"/>
    <w:rsid w:val="00A3476D"/>
    <w:rsid w:val="00A74971"/>
    <w:rsid w:val="00A96493"/>
    <w:rsid w:val="00AF190E"/>
    <w:rsid w:val="00AF4E96"/>
    <w:rsid w:val="00B00FDE"/>
    <w:rsid w:val="00B2332D"/>
    <w:rsid w:val="00B3167C"/>
    <w:rsid w:val="00B47AEF"/>
    <w:rsid w:val="00B47F73"/>
    <w:rsid w:val="00B60E8D"/>
    <w:rsid w:val="00B66FAE"/>
    <w:rsid w:val="00B67053"/>
    <w:rsid w:val="00B80C0E"/>
    <w:rsid w:val="00B9624B"/>
    <w:rsid w:val="00BB1BF7"/>
    <w:rsid w:val="00BC1379"/>
    <w:rsid w:val="00BC6414"/>
    <w:rsid w:val="00BD2A8D"/>
    <w:rsid w:val="00BF6579"/>
    <w:rsid w:val="00C21F66"/>
    <w:rsid w:val="00C412DE"/>
    <w:rsid w:val="00C43A46"/>
    <w:rsid w:val="00C704CE"/>
    <w:rsid w:val="00C7477C"/>
    <w:rsid w:val="00CC2385"/>
    <w:rsid w:val="00CE7B2F"/>
    <w:rsid w:val="00D105E8"/>
    <w:rsid w:val="00D1067B"/>
    <w:rsid w:val="00D26F2E"/>
    <w:rsid w:val="00D3777A"/>
    <w:rsid w:val="00D575EA"/>
    <w:rsid w:val="00D66E7C"/>
    <w:rsid w:val="00D72B74"/>
    <w:rsid w:val="00D91B4C"/>
    <w:rsid w:val="00DD11B0"/>
    <w:rsid w:val="00DD3044"/>
    <w:rsid w:val="00DD430E"/>
    <w:rsid w:val="00DF7353"/>
    <w:rsid w:val="00E77DE4"/>
    <w:rsid w:val="00EA173F"/>
    <w:rsid w:val="00EB14AD"/>
    <w:rsid w:val="00EB67E0"/>
    <w:rsid w:val="00EC5C53"/>
    <w:rsid w:val="00ED4441"/>
    <w:rsid w:val="00EE2AC1"/>
    <w:rsid w:val="00EF3BA2"/>
    <w:rsid w:val="00EF4701"/>
    <w:rsid w:val="00EF7DE3"/>
    <w:rsid w:val="00F40A32"/>
    <w:rsid w:val="00F4399A"/>
    <w:rsid w:val="00F46A5E"/>
    <w:rsid w:val="00F67084"/>
    <w:rsid w:val="00F75943"/>
    <w:rsid w:val="00F81370"/>
    <w:rsid w:val="00F86EDC"/>
    <w:rsid w:val="00FA62E4"/>
    <w:rsid w:val="00FB5B6A"/>
    <w:rsid w:val="00FC2367"/>
    <w:rsid w:val="00FC4906"/>
    <w:rsid w:val="00FD5E98"/>
    <w:rsid w:val="00FE76E4"/>
    <w:rsid w:val="00FF3B9A"/>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47828"/>
    <w:pPr>
      <w:keepNext/>
      <w:tabs>
        <w:tab w:val="num" w:pos="0"/>
      </w:tabs>
      <w:outlineLvl w:val="0"/>
    </w:pPr>
    <w:rPr>
      <w:b/>
      <w:bCs/>
      <w:sz w:val="32"/>
    </w:rPr>
  </w:style>
  <w:style w:type="paragraph" w:styleId="Heading2">
    <w:name w:val="heading 2"/>
    <w:basedOn w:val="Normal"/>
    <w:next w:val="Normal"/>
    <w:qFormat/>
    <w:rsid w:val="00747828"/>
    <w:pPr>
      <w:keepNext/>
      <w:tabs>
        <w:tab w:val="num" w:pos="0"/>
      </w:tabs>
      <w:jc w:val="both"/>
      <w:outlineLvl w:val="1"/>
    </w:pPr>
    <w:rPr>
      <w:b/>
      <w:sz w:val="28"/>
    </w:rPr>
  </w:style>
  <w:style w:type="paragraph" w:styleId="Heading3">
    <w:name w:val="heading 3"/>
    <w:basedOn w:val="Normal"/>
    <w:next w:val="Normal"/>
    <w:qFormat/>
    <w:rsid w:val="00747828"/>
    <w:pPr>
      <w:keepNext/>
      <w:tabs>
        <w:tab w:val="num" w:pos="0"/>
      </w:tabs>
      <w:spacing w:line="360" w:lineRule="auto"/>
      <w:jc w:val="both"/>
      <w:outlineLvl w:val="2"/>
    </w:pPr>
    <w:rPr>
      <w:b/>
      <w:bCs/>
    </w:rPr>
  </w:style>
  <w:style w:type="paragraph" w:styleId="Heading6">
    <w:name w:val="heading 6"/>
    <w:basedOn w:val="Normal"/>
    <w:next w:val="Normal"/>
    <w:qFormat/>
    <w:rsid w:val="0074782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47828"/>
  </w:style>
  <w:style w:type="character" w:customStyle="1" w:styleId="WW-Absatz-Standardschriftart">
    <w:name w:val="WW-Absatz-Standardschriftart"/>
    <w:rsid w:val="00747828"/>
  </w:style>
  <w:style w:type="character" w:customStyle="1" w:styleId="WW-Absatz-Standardschriftart1">
    <w:name w:val="WW-Absatz-Standardschriftart1"/>
    <w:rsid w:val="00747828"/>
  </w:style>
  <w:style w:type="character" w:customStyle="1" w:styleId="WW-Absatz-Standardschriftart11">
    <w:name w:val="WW-Absatz-Standardschriftart11"/>
    <w:rsid w:val="00747828"/>
  </w:style>
  <w:style w:type="character" w:customStyle="1" w:styleId="WW-Absatz-Standardschriftart111">
    <w:name w:val="WW-Absatz-Standardschriftart111"/>
    <w:rsid w:val="00747828"/>
  </w:style>
  <w:style w:type="character" w:customStyle="1" w:styleId="WW-Absatz-Standardschriftart1111">
    <w:name w:val="WW-Absatz-Standardschriftart1111"/>
    <w:rsid w:val="00747828"/>
  </w:style>
  <w:style w:type="character" w:customStyle="1" w:styleId="WW-Absatz-Standardschriftart11111">
    <w:name w:val="WW-Absatz-Standardschriftart11111"/>
    <w:rsid w:val="00747828"/>
  </w:style>
  <w:style w:type="character" w:customStyle="1" w:styleId="WW-Absatz-Standardschriftart111111">
    <w:name w:val="WW-Absatz-Standardschriftart111111"/>
    <w:rsid w:val="00747828"/>
  </w:style>
  <w:style w:type="character" w:customStyle="1" w:styleId="WW-Absatz-Standardschriftart1111111">
    <w:name w:val="WW-Absatz-Standardschriftart1111111"/>
    <w:rsid w:val="00747828"/>
  </w:style>
  <w:style w:type="character" w:customStyle="1" w:styleId="WW-Absatz-Standardschriftart11111111">
    <w:name w:val="WW-Absatz-Standardschriftart11111111"/>
    <w:rsid w:val="00747828"/>
  </w:style>
  <w:style w:type="character" w:customStyle="1" w:styleId="WW-Absatz-Standardschriftart111111111">
    <w:name w:val="WW-Absatz-Standardschriftart111111111"/>
    <w:rsid w:val="00747828"/>
  </w:style>
  <w:style w:type="character" w:customStyle="1" w:styleId="WW-Absatz-Standardschriftart1111111111">
    <w:name w:val="WW-Absatz-Standardschriftart1111111111"/>
    <w:rsid w:val="00747828"/>
  </w:style>
  <w:style w:type="character" w:customStyle="1" w:styleId="WW-Absatz-Standardschriftart11111111111">
    <w:name w:val="WW-Absatz-Standardschriftart11111111111"/>
    <w:rsid w:val="00747828"/>
  </w:style>
  <w:style w:type="character" w:customStyle="1" w:styleId="WW-Absatz-Standardschriftart111111111111">
    <w:name w:val="WW-Absatz-Standardschriftart111111111111"/>
    <w:rsid w:val="00747828"/>
  </w:style>
  <w:style w:type="character" w:customStyle="1" w:styleId="WW-Absatz-Standardschriftart1111111111111">
    <w:name w:val="WW-Absatz-Standardschriftart1111111111111"/>
    <w:rsid w:val="00747828"/>
  </w:style>
  <w:style w:type="character" w:customStyle="1" w:styleId="WW-Absatz-Standardschriftart11111111111111">
    <w:name w:val="WW-Absatz-Standardschriftart11111111111111"/>
    <w:rsid w:val="00747828"/>
  </w:style>
  <w:style w:type="character" w:customStyle="1" w:styleId="WW-Absatz-Standardschriftart111111111111111">
    <w:name w:val="WW-Absatz-Standardschriftart111111111111111"/>
    <w:rsid w:val="00747828"/>
  </w:style>
  <w:style w:type="character" w:customStyle="1" w:styleId="WW-Absatz-Standardschriftart1111111111111111">
    <w:name w:val="WW-Absatz-Standardschriftart1111111111111111"/>
    <w:rsid w:val="00747828"/>
  </w:style>
  <w:style w:type="character" w:customStyle="1" w:styleId="WW8Num1z0">
    <w:name w:val="WW8Num1z0"/>
    <w:rsid w:val="00747828"/>
    <w:rPr>
      <w:rFonts w:ascii="Symbol" w:eastAsia="Times New Roman" w:hAnsi="Symbol" w:cs="Times New Roman"/>
    </w:rPr>
  </w:style>
  <w:style w:type="character" w:customStyle="1" w:styleId="WW8Num1z1">
    <w:name w:val="WW8Num1z1"/>
    <w:rsid w:val="00747828"/>
    <w:rPr>
      <w:rFonts w:ascii="Courier New" w:hAnsi="Courier New" w:cs="Courier New"/>
    </w:rPr>
  </w:style>
  <w:style w:type="character" w:customStyle="1" w:styleId="WW8Num1z2">
    <w:name w:val="WW8Num1z2"/>
    <w:rsid w:val="00747828"/>
    <w:rPr>
      <w:rFonts w:ascii="Wingdings" w:hAnsi="Wingdings"/>
    </w:rPr>
  </w:style>
  <w:style w:type="character" w:customStyle="1" w:styleId="WW8Num1z3">
    <w:name w:val="WW8Num1z3"/>
    <w:rsid w:val="00747828"/>
    <w:rPr>
      <w:rFonts w:ascii="Symbol" w:hAnsi="Symbol"/>
    </w:rPr>
  </w:style>
  <w:style w:type="character" w:styleId="PageNumber">
    <w:name w:val="page number"/>
    <w:basedOn w:val="DefaultParagraphFont"/>
    <w:rsid w:val="00747828"/>
  </w:style>
  <w:style w:type="character" w:styleId="Hyperlink">
    <w:name w:val="Hyperlink"/>
    <w:uiPriority w:val="99"/>
    <w:rsid w:val="00747828"/>
    <w:rPr>
      <w:color w:val="0000FF"/>
      <w:u w:val="single"/>
    </w:rPr>
  </w:style>
  <w:style w:type="character" w:styleId="FollowedHyperlink">
    <w:name w:val="FollowedHyperlink"/>
    <w:rsid w:val="00747828"/>
    <w:rPr>
      <w:color w:val="800080"/>
      <w:u w:val="single"/>
    </w:rPr>
  </w:style>
  <w:style w:type="character" w:customStyle="1" w:styleId="NumberingSymbols">
    <w:name w:val="Numbering Symbols"/>
    <w:rsid w:val="00747828"/>
  </w:style>
  <w:style w:type="paragraph" w:customStyle="1" w:styleId="Heading">
    <w:name w:val="Heading"/>
    <w:basedOn w:val="Normal"/>
    <w:next w:val="BodyText"/>
    <w:rsid w:val="00747828"/>
    <w:pPr>
      <w:keepNext/>
      <w:spacing w:before="240" w:after="120"/>
    </w:pPr>
    <w:rPr>
      <w:rFonts w:ascii="Nimbus Sans L" w:eastAsia="DejaVu Sans" w:hAnsi="Nimbus Sans L" w:cs="DejaVu Sans"/>
      <w:sz w:val="28"/>
      <w:szCs w:val="28"/>
    </w:rPr>
  </w:style>
  <w:style w:type="paragraph" w:styleId="BodyText">
    <w:name w:val="Body Text"/>
    <w:basedOn w:val="Normal"/>
    <w:rsid w:val="00747828"/>
    <w:pPr>
      <w:spacing w:line="360" w:lineRule="auto"/>
    </w:pPr>
  </w:style>
  <w:style w:type="paragraph" w:styleId="List">
    <w:name w:val="List"/>
    <w:basedOn w:val="BodyText"/>
    <w:rsid w:val="00747828"/>
  </w:style>
  <w:style w:type="paragraph" w:styleId="Caption">
    <w:name w:val="caption"/>
    <w:basedOn w:val="Normal"/>
    <w:qFormat/>
    <w:rsid w:val="00747828"/>
    <w:pPr>
      <w:suppressLineNumbers/>
      <w:spacing w:before="120" w:after="120"/>
    </w:pPr>
    <w:rPr>
      <w:i/>
      <w:iCs/>
    </w:rPr>
  </w:style>
  <w:style w:type="paragraph" w:customStyle="1" w:styleId="Index">
    <w:name w:val="Index"/>
    <w:basedOn w:val="Normal"/>
    <w:rsid w:val="00747828"/>
    <w:pPr>
      <w:suppressLineNumbers/>
    </w:pPr>
  </w:style>
  <w:style w:type="paragraph" w:styleId="Header">
    <w:name w:val="header"/>
    <w:basedOn w:val="Normal"/>
    <w:next w:val="Heading1"/>
    <w:link w:val="HeaderChar"/>
    <w:rsid w:val="00747828"/>
    <w:pPr>
      <w:tabs>
        <w:tab w:val="center" w:pos="4320"/>
        <w:tab w:val="right" w:pos="8640"/>
      </w:tabs>
    </w:pPr>
  </w:style>
  <w:style w:type="paragraph" w:styleId="BodyTextIndent3">
    <w:name w:val="Body Text Indent 3"/>
    <w:basedOn w:val="Normal"/>
    <w:rsid w:val="00747828"/>
    <w:pPr>
      <w:spacing w:line="360" w:lineRule="auto"/>
      <w:ind w:firstLine="720"/>
      <w:jc w:val="both"/>
    </w:pPr>
    <w:rPr>
      <w:b/>
      <w:bCs/>
    </w:rPr>
  </w:style>
  <w:style w:type="paragraph" w:styleId="BodyTextIndent">
    <w:name w:val="Body Text Indent"/>
    <w:basedOn w:val="Normal"/>
    <w:rsid w:val="00747828"/>
    <w:pPr>
      <w:ind w:left="540" w:hanging="720"/>
      <w:jc w:val="both"/>
    </w:pPr>
  </w:style>
  <w:style w:type="paragraph" w:styleId="BodyTextIndent2">
    <w:name w:val="Body Text Indent 2"/>
    <w:basedOn w:val="Normal"/>
    <w:rsid w:val="00747828"/>
    <w:pPr>
      <w:spacing w:line="360" w:lineRule="auto"/>
      <w:ind w:firstLine="720"/>
      <w:jc w:val="both"/>
    </w:pPr>
  </w:style>
  <w:style w:type="paragraph" w:styleId="BodyText2">
    <w:name w:val="Body Text 2"/>
    <w:basedOn w:val="Normal"/>
    <w:rsid w:val="00747828"/>
    <w:pPr>
      <w:spacing w:line="360" w:lineRule="auto"/>
      <w:jc w:val="both"/>
    </w:pPr>
  </w:style>
  <w:style w:type="paragraph" w:styleId="Footer">
    <w:name w:val="footer"/>
    <w:basedOn w:val="Normal"/>
    <w:rsid w:val="00747828"/>
    <w:pPr>
      <w:tabs>
        <w:tab w:val="center" w:pos="4320"/>
        <w:tab w:val="right" w:pos="8640"/>
      </w:tabs>
    </w:pPr>
    <w:rPr>
      <w:sz w:val="32"/>
    </w:rPr>
  </w:style>
  <w:style w:type="paragraph" w:customStyle="1" w:styleId="TableContents">
    <w:name w:val="Table Contents"/>
    <w:basedOn w:val="Normal"/>
    <w:rsid w:val="00747828"/>
    <w:pPr>
      <w:suppressLineNumbers/>
    </w:pPr>
  </w:style>
  <w:style w:type="paragraph" w:customStyle="1" w:styleId="TableHeading">
    <w:name w:val="Table Heading"/>
    <w:basedOn w:val="TableContents"/>
    <w:rsid w:val="00747828"/>
    <w:pPr>
      <w:jc w:val="center"/>
    </w:pPr>
    <w:rPr>
      <w:b/>
      <w:bCs/>
    </w:rPr>
  </w:style>
  <w:style w:type="paragraph" w:customStyle="1" w:styleId="Framecontents">
    <w:name w:val="Frame contents"/>
    <w:basedOn w:val="BodyText"/>
    <w:rsid w:val="00747828"/>
  </w:style>
  <w:style w:type="paragraph" w:customStyle="1" w:styleId="Text">
    <w:name w:val="Text"/>
    <w:basedOn w:val="Normal"/>
    <w:rsid w:val="00747828"/>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FootnoteText">
    <w:name w:val="footnote text"/>
    <w:aliases w:val=" Char"/>
    <w:basedOn w:val="Normal"/>
    <w:link w:val="FootnoteTextChar"/>
    <w:uiPriority w:val="99"/>
    <w:unhideWhenUsed/>
    <w:rsid w:val="005D44C8"/>
    <w:pPr>
      <w:suppressAutoHyphens w:val="0"/>
    </w:pPr>
    <w:rPr>
      <w:rFonts w:ascii="Calibri" w:eastAsia="Calibri" w:hAnsi="Calibri" w:cs="Arial"/>
      <w:sz w:val="20"/>
      <w:szCs w:val="20"/>
      <w:lang/>
    </w:rPr>
  </w:style>
  <w:style w:type="character" w:customStyle="1" w:styleId="FootnoteTextChar">
    <w:name w:val="Footnote Text Char"/>
    <w:aliases w:val=" Char Char"/>
    <w:link w:val="FootnoteText"/>
    <w:uiPriority w:val="99"/>
    <w:rsid w:val="005D44C8"/>
    <w:rPr>
      <w:rFonts w:ascii="Calibri" w:eastAsia="Calibri" w:hAnsi="Calibri" w:cs="Arial"/>
      <w:lang w:bidi="ar-SA"/>
    </w:rPr>
  </w:style>
  <w:style w:type="paragraph" w:customStyle="1" w:styleId="Pa18">
    <w:name w:val="Pa18"/>
    <w:basedOn w:val="Normal"/>
    <w:next w:val="Normal"/>
    <w:rsid w:val="00EF7DE3"/>
    <w:pPr>
      <w:suppressAutoHyphens w:val="0"/>
      <w:autoSpaceDE w:val="0"/>
      <w:autoSpaceDN w:val="0"/>
      <w:adjustRightInd w:val="0"/>
      <w:spacing w:line="141" w:lineRule="atLeast"/>
    </w:pPr>
    <w:rPr>
      <w:rFonts w:ascii="CapitoliumNews" w:eastAsia="Times New Roman" w:hAnsi="CapitoliumNews"/>
      <w:lang w:eastAsia="en-US"/>
    </w:rPr>
  </w:style>
  <w:style w:type="character" w:customStyle="1" w:styleId="hps">
    <w:name w:val="hps"/>
    <w:rsid w:val="00D91B4C"/>
  </w:style>
  <w:style w:type="character" w:customStyle="1" w:styleId="longtext">
    <w:name w:val="long_text"/>
    <w:rsid w:val="00D91B4C"/>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20320.06" TargetMode="External"/><Relationship Id="rId13" Type="http://schemas.openxmlformats.org/officeDocument/2006/relationships/hyperlink" Target="http://en.wikipedia.org/wiki/Damascus"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hyperlink" Target="http://en.wikipedia.org/wiki/Damasc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Dezf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27023</CharactersWithSpaces>
  <SharedDoc>false</SharedDoc>
  <HLinks>
    <vt:vector size="36" baseType="variant">
      <vt:variant>
        <vt:i4>7602230</vt:i4>
      </vt:variant>
      <vt:variant>
        <vt:i4>6</vt:i4>
      </vt:variant>
      <vt:variant>
        <vt:i4>0</vt:i4>
      </vt:variant>
      <vt:variant>
        <vt:i4>5</vt:i4>
      </vt:variant>
      <vt:variant>
        <vt:lpwstr>http://en.wikipedia.org/wiki/Dezful</vt:lpwstr>
      </vt:variant>
      <vt:variant>
        <vt:lpwstr/>
      </vt:variant>
      <vt:variant>
        <vt:i4>1048662</vt:i4>
      </vt:variant>
      <vt:variant>
        <vt:i4>3</vt:i4>
      </vt:variant>
      <vt:variant>
        <vt:i4>0</vt:i4>
      </vt:variant>
      <vt:variant>
        <vt:i4>5</vt:i4>
      </vt:variant>
      <vt:variant>
        <vt:lpwstr>http://en.wikipedia.org/wiki/Damascus</vt:lpwstr>
      </vt:variant>
      <vt:variant>
        <vt:lpwstr/>
      </vt:variant>
      <vt:variant>
        <vt:i4>1048662</vt:i4>
      </vt:variant>
      <vt:variant>
        <vt:i4>0</vt:i4>
      </vt:variant>
      <vt:variant>
        <vt:i4>0</vt:i4>
      </vt:variant>
      <vt:variant>
        <vt:i4>5</vt:i4>
      </vt:variant>
      <vt:variant>
        <vt:lpwstr>http://en.wikipedia.org/wiki/Damascus</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2008-06-24T20:46:00Z</cp:lastPrinted>
  <dcterms:created xsi:type="dcterms:W3CDTF">2020-03-14T13:29:00Z</dcterms:created>
  <dcterms:modified xsi:type="dcterms:W3CDTF">2020-03-15T22:36:00Z</dcterms:modified>
</cp:coreProperties>
</file>