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8CA" w:rsidRPr="000C3CD8" w:rsidRDefault="00A468CA" w:rsidP="00A468CA">
      <w:pPr>
        <w:suppressAutoHyphens w:val="0"/>
        <w:snapToGrid w:val="0"/>
        <w:jc w:val="center"/>
        <w:rPr>
          <w:b/>
          <w:bCs/>
          <w:sz w:val="20"/>
          <w:szCs w:val="20"/>
          <w:lang w:eastAsia="zh-CN"/>
        </w:rPr>
      </w:pPr>
    </w:p>
    <w:p w:rsidR="00F72B06" w:rsidRPr="000C3CD8" w:rsidRDefault="00420807" w:rsidP="00A468CA">
      <w:pPr>
        <w:suppressAutoHyphens w:val="0"/>
        <w:snapToGrid w:val="0"/>
        <w:jc w:val="center"/>
        <w:rPr>
          <w:b/>
          <w:bCs/>
          <w:sz w:val="20"/>
          <w:szCs w:val="20"/>
          <w:lang w:eastAsia="zh-CN"/>
        </w:rPr>
      </w:pPr>
      <w:r w:rsidRPr="000C3CD8">
        <w:rPr>
          <w:b/>
          <w:bCs/>
          <w:sz w:val="20"/>
          <w:szCs w:val="20"/>
        </w:rPr>
        <w:t>Tank Liquid Level Control using NARMA-L2 and MPC Controllers</w:t>
      </w:r>
    </w:p>
    <w:p w:rsidR="00F72B06" w:rsidRPr="000C3CD8" w:rsidRDefault="00F72B06" w:rsidP="00A468CA">
      <w:pPr>
        <w:suppressAutoHyphens w:val="0"/>
        <w:snapToGrid w:val="0"/>
        <w:jc w:val="center"/>
        <w:rPr>
          <w:b/>
          <w:bCs/>
          <w:sz w:val="20"/>
          <w:szCs w:val="20"/>
          <w:lang w:eastAsia="zh-CN"/>
        </w:rPr>
      </w:pPr>
    </w:p>
    <w:p w:rsidR="00F72B06" w:rsidRPr="000C3CD8" w:rsidRDefault="004420D3" w:rsidP="00A468CA">
      <w:pPr>
        <w:suppressAutoHyphens w:val="0"/>
        <w:snapToGrid w:val="0"/>
        <w:jc w:val="center"/>
        <w:rPr>
          <w:sz w:val="20"/>
          <w:szCs w:val="20"/>
          <w:vertAlign w:val="superscript"/>
        </w:rPr>
      </w:pPr>
      <w:r w:rsidRPr="000C3CD8">
        <w:rPr>
          <w:sz w:val="20"/>
          <w:szCs w:val="20"/>
        </w:rPr>
        <w:t xml:space="preserve">Mustefa Jibril </w:t>
      </w:r>
      <w:r w:rsidR="00471E57" w:rsidRPr="000C3CD8">
        <w:rPr>
          <w:sz w:val="20"/>
          <w:szCs w:val="20"/>
          <w:vertAlign w:val="superscript"/>
        </w:rPr>
        <w:t>1</w:t>
      </w:r>
      <w:r w:rsidR="00471E57" w:rsidRPr="000C3CD8">
        <w:rPr>
          <w:sz w:val="20"/>
          <w:szCs w:val="20"/>
        </w:rPr>
        <w:t xml:space="preserve">, </w:t>
      </w:r>
      <w:r w:rsidR="00E559D8" w:rsidRPr="000C3CD8">
        <w:rPr>
          <w:sz w:val="20"/>
          <w:szCs w:val="20"/>
        </w:rPr>
        <w:t>Messay</w:t>
      </w:r>
      <w:r w:rsidRPr="000C3CD8">
        <w:rPr>
          <w:sz w:val="20"/>
          <w:szCs w:val="20"/>
        </w:rPr>
        <w:t xml:space="preserve"> Tadese </w:t>
      </w:r>
      <w:r w:rsidR="00593132" w:rsidRPr="000C3CD8">
        <w:rPr>
          <w:sz w:val="20"/>
          <w:szCs w:val="20"/>
          <w:vertAlign w:val="superscript"/>
        </w:rPr>
        <w:t>2</w:t>
      </w:r>
      <w:r w:rsidR="00E559D8" w:rsidRPr="000C3CD8">
        <w:rPr>
          <w:sz w:val="20"/>
          <w:szCs w:val="20"/>
        </w:rPr>
        <w:t xml:space="preserve">, Eliyas Alemayehu Tadese </w:t>
      </w:r>
      <w:r w:rsidR="00E559D8" w:rsidRPr="000C3CD8">
        <w:rPr>
          <w:sz w:val="20"/>
          <w:szCs w:val="20"/>
          <w:vertAlign w:val="superscript"/>
        </w:rPr>
        <w:t>3</w:t>
      </w:r>
    </w:p>
    <w:p w:rsidR="00F72B06" w:rsidRPr="000C3CD8" w:rsidRDefault="00F72B06" w:rsidP="00A468CA">
      <w:pPr>
        <w:suppressAutoHyphens w:val="0"/>
        <w:snapToGrid w:val="0"/>
        <w:jc w:val="center"/>
        <w:rPr>
          <w:sz w:val="20"/>
          <w:szCs w:val="20"/>
          <w:vertAlign w:val="superscript"/>
        </w:rPr>
      </w:pPr>
    </w:p>
    <w:p w:rsidR="00471E57" w:rsidRPr="000C3CD8" w:rsidRDefault="00593132" w:rsidP="00A468CA">
      <w:pPr>
        <w:suppressAutoHyphens w:val="0"/>
        <w:snapToGrid w:val="0"/>
        <w:jc w:val="center"/>
        <w:rPr>
          <w:sz w:val="20"/>
          <w:szCs w:val="20"/>
        </w:rPr>
      </w:pPr>
      <w:r w:rsidRPr="000C3CD8">
        <w:rPr>
          <w:sz w:val="20"/>
          <w:szCs w:val="20"/>
          <w:vertAlign w:val="superscript"/>
        </w:rPr>
        <w:t>1.</w:t>
      </w:r>
      <w:r w:rsidR="00471E57" w:rsidRPr="000C3CD8">
        <w:rPr>
          <w:sz w:val="20"/>
          <w:szCs w:val="20"/>
        </w:rPr>
        <w:t xml:space="preserve"> </w:t>
      </w:r>
      <w:r w:rsidR="004420D3" w:rsidRPr="000C3CD8">
        <w:rPr>
          <w:sz w:val="20"/>
          <w:szCs w:val="20"/>
        </w:rPr>
        <w:t>School of Electrical</w:t>
      </w:r>
      <w:r w:rsidR="00F72B06" w:rsidRPr="000C3CD8">
        <w:rPr>
          <w:sz w:val="20"/>
          <w:szCs w:val="20"/>
        </w:rPr>
        <w:t xml:space="preserve"> &amp; </w:t>
      </w:r>
      <w:r w:rsidR="004420D3" w:rsidRPr="000C3CD8">
        <w:rPr>
          <w:sz w:val="20"/>
          <w:szCs w:val="20"/>
        </w:rPr>
        <w:t>Computer Engineering, Dire Dawa Institute of Technology,</w:t>
      </w:r>
      <w:r w:rsidR="005B4D06" w:rsidRPr="000C3CD8">
        <w:rPr>
          <w:rFonts w:hint="eastAsia"/>
          <w:sz w:val="20"/>
          <w:szCs w:val="20"/>
          <w:lang w:eastAsia="zh-CN"/>
        </w:rPr>
        <w:t xml:space="preserve"> </w:t>
      </w:r>
      <w:r w:rsidR="004420D3" w:rsidRPr="000C3CD8">
        <w:rPr>
          <w:sz w:val="20"/>
          <w:szCs w:val="20"/>
        </w:rPr>
        <w:t>Dire Dawa, Ethiopia</w:t>
      </w:r>
    </w:p>
    <w:p w:rsidR="00E559D8" w:rsidRPr="000C3CD8" w:rsidRDefault="00E559D8" w:rsidP="00A468CA">
      <w:pPr>
        <w:suppressAutoHyphens w:val="0"/>
        <w:snapToGrid w:val="0"/>
        <w:jc w:val="center"/>
        <w:rPr>
          <w:sz w:val="20"/>
          <w:szCs w:val="20"/>
        </w:rPr>
      </w:pPr>
      <w:r w:rsidRPr="000C3CD8">
        <w:rPr>
          <w:sz w:val="20"/>
          <w:szCs w:val="20"/>
          <w:vertAlign w:val="superscript"/>
        </w:rPr>
        <w:t>2.</w:t>
      </w:r>
      <w:r w:rsidRPr="000C3CD8">
        <w:rPr>
          <w:sz w:val="20"/>
          <w:szCs w:val="20"/>
        </w:rPr>
        <w:t xml:space="preserve"> School of Electrical</w:t>
      </w:r>
      <w:r w:rsidR="00F72B06" w:rsidRPr="000C3CD8">
        <w:rPr>
          <w:sz w:val="20"/>
          <w:szCs w:val="20"/>
        </w:rPr>
        <w:t xml:space="preserve"> &amp; </w:t>
      </w:r>
      <w:r w:rsidRPr="000C3CD8">
        <w:rPr>
          <w:sz w:val="20"/>
          <w:szCs w:val="20"/>
        </w:rPr>
        <w:t>Computer Engineering, Dir</w:t>
      </w:r>
      <w:r w:rsidR="005B4D06" w:rsidRPr="000C3CD8">
        <w:rPr>
          <w:sz w:val="20"/>
          <w:szCs w:val="20"/>
        </w:rPr>
        <w:t>e Dawa Institute of Technology,</w:t>
      </w:r>
      <w:r w:rsidR="005B4D06" w:rsidRPr="000C3CD8">
        <w:rPr>
          <w:rFonts w:hint="eastAsia"/>
          <w:sz w:val="20"/>
          <w:szCs w:val="20"/>
          <w:lang w:eastAsia="zh-CN"/>
        </w:rPr>
        <w:t xml:space="preserve"> </w:t>
      </w:r>
      <w:r w:rsidRPr="000C3CD8">
        <w:rPr>
          <w:sz w:val="20"/>
          <w:szCs w:val="20"/>
        </w:rPr>
        <w:t>Dire Dawa, Ethiopia</w:t>
      </w:r>
    </w:p>
    <w:p w:rsidR="00471E57" w:rsidRPr="000C3CD8" w:rsidRDefault="00E559D8" w:rsidP="00A468CA">
      <w:pPr>
        <w:suppressAutoHyphens w:val="0"/>
        <w:snapToGrid w:val="0"/>
        <w:jc w:val="center"/>
        <w:rPr>
          <w:sz w:val="20"/>
          <w:szCs w:val="20"/>
        </w:rPr>
      </w:pPr>
      <w:r w:rsidRPr="000C3CD8">
        <w:rPr>
          <w:sz w:val="20"/>
          <w:szCs w:val="20"/>
          <w:vertAlign w:val="superscript"/>
        </w:rPr>
        <w:t>3</w:t>
      </w:r>
      <w:r w:rsidR="00593132" w:rsidRPr="000C3CD8">
        <w:rPr>
          <w:sz w:val="20"/>
          <w:szCs w:val="20"/>
          <w:vertAlign w:val="superscript"/>
        </w:rPr>
        <w:t>.</w:t>
      </w:r>
      <w:r w:rsidR="006E6ACB" w:rsidRPr="000C3CD8">
        <w:rPr>
          <w:sz w:val="20"/>
          <w:szCs w:val="20"/>
        </w:rPr>
        <w:t xml:space="preserve"> </w:t>
      </w:r>
      <w:r w:rsidR="004420D3" w:rsidRPr="000C3CD8">
        <w:rPr>
          <w:sz w:val="20"/>
          <w:szCs w:val="20"/>
        </w:rPr>
        <w:t>Faculty of Electrical</w:t>
      </w:r>
      <w:r w:rsidR="00F72B06" w:rsidRPr="000C3CD8">
        <w:rPr>
          <w:sz w:val="20"/>
          <w:szCs w:val="20"/>
        </w:rPr>
        <w:t xml:space="preserve"> &amp; </w:t>
      </w:r>
      <w:r w:rsidR="004420D3" w:rsidRPr="000C3CD8">
        <w:rPr>
          <w:sz w:val="20"/>
          <w:szCs w:val="20"/>
        </w:rPr>
        <w:t>Computer Engineering, Jimma Institute of Technology, Jimma, Ethiopia </w:t>
      </w:r>
    </w:p>
    <w:p w:rsidR="00F72B06" w:rsidRPr="000C3CD8" w:rsidRDefault="00E00651" w:rsidP="00A468CA">
      <w:pPr>
        <w:suppressAutoHyphens w:val="0"/>
        <w:snapToGrid w:val="0"/>
        <w:jc w:val="center"/>
        <w:rPr>
          <w:sz w:val="20"/>
          <w:szCs w:val="20"/>
        </w:rPr>
      </w:pPr>
      <w:hyperlink r:id="rId8" w:history="1">
        <w:r w:rsidR="004420D3" w:rsidRPr="000C3CD8">
          <w:rPr>
            <w:rStyle w:val="Hyperlink"/>
            <w:sz w:val="20"/>
            <w:szCs w:val="20"/>
          </w:rPr>
          <w:t>mustefazinet1981@gmail.com</w:t>
        </w:r>
      </w:hyperlink>
    </w:p>
    <w:p w:rsidR="00F72B06" w:rsidRPr="000C3CD8" w:rsidRDefault="00F72B06" w:rsidP="00A468CA">
      <w:pPr>
        <w:suppressAutoHyphens w:val="0"/>
        <w:snapToGrid w:val="0"/>
        <w:jc w:val="center"/>
        <w:rPr>
          <w:sz w:val="20"/>
          <w:szCs w:val="20"/>
        </w:rPr>
      </w:pPr>
    </w:p>
    <w:p w:rsidR="00420807" w:rsidRPr="000C3CD8" w:rsidRDefault="00471E57" w:rsidP="00A468CA">
      <w:pPr>
        <w:suppressAutoHyphens w:val="0"/>
        <w:snapToGrid w:val="0"/>
        <w:jc w:val="both"/>
        <w:rPr>
          <w:bCs/>
          <w:sz w:val="20"/>
          <w:szCs w:val="20"/>
        </w:rPr>
      </w:pPr>
      <w:r w:rsidRPr="000C3CD8">
        <w:rPr>
          <w:b/>
          <w:sz w:val="20"/>
          <w:szCs w:val="20"/>
        </w:rPr>
        <w:t xml:space="preserve">Abstract: </w:t>
      </w:r>
      <w:r w:rsidR="00420807" w:rsidRPr="000C3CD8">
        <w:rPr>
          <w:bCs/>
          <w:sz w:val="20"/>
          <w:szCs w:val="20"/>
        </w:rPr>
        <w:t>Liquid level control is highly important in industrial applications such as boilers in nuclear power plants. In this paper a simple liquid level tank is designed based on NARMA-L2 and Model Predictive control controllers. The simple water level tank has one input, liquid flow inn and one output, liquid level. The proposed controllers is compared in MATLAB and then simulated in Simulink to test how the system actual liquid level track the desired liquid level with two input desired signals (step and white noise). The response of the NARMA-L2 controller is then compared with a MPC controller. The results are shown sequentially and the effectiveness of the controller is illustrated.</w:t>
      </w:r>
    </w:p>
    <w:p w:rsidR="00A468CA" w:rsidRPr="000C3CD8" w:rsidRDefault="00A468CA" w:rsidP="00A468CA">
      <w:pPr>
        <w:suppressAutoHyphens w:val="0"/>
        <w:snapToGrid w:val="0"/>
        <w:jc w:val="both"/>
        <w:rPr>
          <w:b/>
          <w:bCs/>
          <w:sz w:val="20"/>
          <w:szCs w:val="20"/>
          <w:lang w:eastAsia="zh-CN"/>
        </w:rPr>
      </w:pPr>
      <w:r w:rsidRPr="000C3CD8">
        <w:rPr>
          <w:rFonts w:hint="eastAsia"/>
          <w:sz w:val="20"/>
          <w:szCs w:val="20"/>
        </w:rPr>
        <w:t>[</w:t>
      </w:r>
      <w:r w:rsidRPr="000C3CD8">
        <w:rPr>
          <w:sz w:val="20"/>
          <w:szCs w:val="20"/>
        </w:rPr>
        <w:t>Mustefa Jibril, Messay Tadese, Eliyas Alemayehu Tadese.</w:t>
      </w:r>
      <w:r w:rsidRPr="000C3CD8">
        <w:rPr>
          <w:rFonts w:eastAsiaTheme="minorEastAsia" w:hint="eastAsia"/>
          <w:b/>
          <w:bCs/>
          <w:sz w:val="20"/>
          <w:szCs w:val="20"/>
          <w:lang w:bidi="fa-IR"/>
        </w:rPr>
        <w:t xml:space="preserve"> </w:t>
      </w:r>
      <w:r w:rsidRPr="000C3CD8">
        <w:rPr>
          <w:b/>
          <w:bCs/>
          <w:sz w:val="20"/>
          <w:szCs w:val="20"/>
        </w:rPr>
        <w:t>Tank Liquid Level Control using NARMA-L2 and MPC Controllers</w:t>
      </w:r>
      <w:r w:rsidRPr="000C3CD8">
        <w:rPr>
          <w:rFonts w:eastAsia="Times New Roman"/>
          <w:b/>
          <w:bCs/>
          <w:sz w:val="20"/>
          <w:szCs w:val="20"/>
          <w:lang w:bidi="fa-IR"/>
        </w:rPr>
        <w:t>.</w:t>
      </w:r>
      <w:r w:rsidRPr="000C3CD8">
        <w:rPr>
          <w:bCs/>
          <w:i/>
          <w:sz w:val="20"/>
          <w:szCs w:val="20"/>
        </w:rPr>
        <w:t xml:space="preserve"> Researcher</w:t>
      </w:r>
      <w:r w:rsidRPr="000C3CD8">
        <w:rPr>
          <w:bCs/>
          <w:sz w:val="20"/>
          <w:szCs w:val="20"/>
        </w:rPr>
        <w:t xml:space="preserve"> 20</w:t>
      </w:r>
      <w:r w:rsidRPr="000C3CD8">
        <w:rPr>
          <w:rFonts w:hint="eastAsia"/>
          <w:bCs/>
          <w:sz w:val="20"/>
          <w:szCs w:val="20"/>
        </w:rPr>
        <w:t>20</w:t>
      </w:r>
      <w:r w:rsidRPr="000C3CD8">
        <w:rPr>
          <w:bCs/>
          <w:sz w:val="20"/>
          <w:szCs w:val="20"/>
        </w:rPr>
        <w:t>;</w:t>
      </w:r>
      <w:r w:rsidRPr="000C3CD8">
        <w:rPr>
          <w:rFonts w:hint="eastAsia"/>
          <w:bCs/>
          <w:sz w:val="20"/>
          <w:szCs w:val="20"/>
        </w:rPr>
        <w:t>12</w:t>
      </w:r>
      <w:r w:rsidRPr="000C3CD8">
        <w:rPr>
          <w:bCs/>
          <w:sz w:val="20"/>
          <w:szCs w:val="20"/>
        </w:rPr>
        <w:t>(</w:t>
      </w:r>
      <w:r w:rsidRPr="000C3CD8">
        <w:rPr>
          <w:rFonts w:hint="eastAsia"/>
          <w:bCs/>
          <w:sz w:val="20"/>
          <w:szCs w:val="20"/>
        </w:rPr>
        <w:t>7</w:t>
      </w:r>
      <w:r w:rsidRPr="000C3CD8">
        <w:rPr>
          <w:bCs/>
          <w:sz w:val="20"/>
          <w:szCs w:val="20"/>
        </w:rPr>
        <w:t>):</w:t>
      </w:r>
      <w:r w:rsidR="00330A48" w:rsidRPr="000C3CD8">
        <w:rPr>
          <w:noProof/>
          <w:color w:val="000000"/>
          <w:sz w:val="20"/>
          <w:szCs w:val="20"/>
        </w:rPr>
        <w:t>23-27</w:t>
      </w:r>
      <w:r w:rsidRPr="000C3CD8">
        <w:rPr>
          <w:bCs/>
          <w:sz w:val="20"/>
          <w:szCs w:val="20"/>
        </w:rPr>
        <w:t xml:space="preserve">]. </w:t>
      </w:r>
      <w:r w:rsidRPr="000C3CD8">
        <w:rPr>
          <w:sz w:val="20"/>
          <w:szCs w:val="20"/>
        </w:rPr>
        <w:t>ISSN 1553-9865 (print); ISSN 2163-8950 (online)</w:t>
      </w:r>
      <w:r w:rsidRPr="000C3CD8">
        <w:rPr>
          <w:bCs/>
          <w:sz w:val="20"/>
          <w:szCs w:val="20"/>
        </w:rPr>
        <w:t xml:space="preserve">. </w:t>
      </w:r>
      <w:hyperlink r:id="rId9" w:history="1">
        <w:r w:rsidRPr="000C3CD8">
          <w:rPr>
            <w:rStyle w:val="Hyperlink"/>
            <w:sz w:val="20"/>
            <w:szCs w:val="20"/>
          </w:rPr>
          <w:t>http://www.sciencepub.net/researcher</w:t>
        </w:r>
      </w:hyperlink>
      <w:r w:rsidRPr="000C3CD8">
        <w:rPr>
          <w:bCs/>
          <w:sz w:val="20"/>
          <w:szCs w:val="20"/>
        </w:rPr>
        <w:t>.</w:t>
      </w:r>
      <w:r w:rsidRPr="000C3CD8">
        <w:rPr>
          <w:rFonts w:hint="eastAsia"/>
          <w:bCs/>
          <w:sz w:val="20"/>
          <w:szCs w:val="20"/>
        </w:rPr>
        <w:t xml:space="preserve"> </w:t>
      </w:r>
      <w:r w:rsidRPr="000C3CD8">
        <w:rPr>
          <w:rFonts w:hint="eastAsia"/>
          <w:bCs/>
          <w:sz w:val="20"/>
          <w:szCs w:val="20"/>
          <w:lang w:eastAsia="zh-CN"/>
        </w:rPr>
        <w:t>5</w:t>
      </w:r>
      <w:r w:rsidRPr="000C3CD8">
        <w:rPr>
          <w:rFonts w:hint="eastAsia"/>
          <w:bCs/>
          <w:sz w:val="20"/>
          <w:szCs w:val="20"/>
        </w:rPr>
        <w:t xml:space="preserve">. </w:t>
      </w:r>
      <w:r w:rsidRPr="000C3CD8">
        <w:rPr>
          <w:color w:val="000000"/>
          <w:sz w:val="20"/>
          <w:szCs w:val="20"/>
          <w:shd w:val="clear" w:color="auto" w:fill="FFFFFF"/>
        </w:rPr>
        <w:t>doi:</w:t>
      </w:r>
      <w:hyperlink r:id="rId10" w:history="1">
        <w:r w:rsidRPr="000C3CD8">
          <w:rPr>
            <w:rStyle w:val="Hyperlink"/>
            <w:sz w:val="20"/>
            <w:szCs w:val="20"/>
            <w:shd w:val="clear" w:color="auto" w:fill="FFFFFF"/>
          </w:rPr>
          <w:t>10.7537/mars</w:t>
        </w:r>
        <w:r w:rsidRPr="000C3CD8">
          <w:rPr>
            <w:rStyle w:val="Hyperlink"/>
            <w:rFonts w:hint="eastAsia"/>
            <w:sz w:val="20"/>
            <w:szCs w:val="20"/>
            <w:shd w:val="clear" w:color="auto" w:fill="FFFFFF"/>
          </w:rPr>
          <w:t>r</w:t>
        </w:r>
        <w:r w:rsidRPr="000C3CD8">
          <w:rPr>
            <w:rStyle w:val="Hyperlink"/>
            <w:sz w:val="20"/>
            <w:szCs w:val="20"/>
            <w:shd w:val="clear" w:color="auto" w:fill="FFFFFF"/>
          </w:rPr>
          <w:t>sj</w:t>
        </w:r>
        <w:r w:rsidRPr="000C3CD8">
          <w:rPr>
            <w:rStyle w:val="Hyperlink"/>
            <w:rFonts w:hint="eastAsia"/>
            <w:sz w:val="20"/>
            <w:szCs w:val="20"/>
            <w:shd w:val="clear" w:color="auto" w:fill="FFFFFF"/>
          </w:rPr>
          <w:t>120720.</w:t>
        </w:r>
        <w:r w:rsidRPr="000C3CD8">
          <w:rPr>
            <w:rStyle w:val="Hyperlink"/>
            <w:sz w:val="20"/>
            <w:szCs w:val="20"/>
            <w:shd w:val="clear" w:color="auto" w:fill="FFFFFF"/>
          </w:rPr>
          <w:t>0</w:t>
        </w:r>
        <w:r w:rsidRPr="000C3CD8">
          <w:rPr>
            <w:rStyle w:val="Hyperlink"/>
            <w:rFonts w:hint="eastAsia"/>
            <w:sz w:val="20"/>
            <w:szCs w:val="20"/>
            <w:shd w:val="clear" w:color="auto" w:fill="FFFFFF"/>
            <w:lang w:eastAsia="zh-CN"/>
          </w:rPr>
          <w:t>5</w:t>
        </w:r>
      </w:hyperlink>
      <w:r w:rsidRPr="000C3CD8">
        <w:rPr>
          <w:color w:val="000000"/>
          <w:sz w:val="20"/>
          <w:szCs w:val="20"/>
          <w:shd w:val="clear" w:color="auto" w:fill="FFFFFF"/>
        </w:rPr>
        <w:t>.</w:t>
      </w:r>
    </w:p>
    <w:p w:rsidR="005D1DA6" w:rsidRPr="000C3CD8" w:rsidRDefault="005D1DA6" w:rsidP="00A468CA">
      <w:pPr>
        <w:suppressAutoHyphens w:val="0"/>
        <w:snapToGrid w:val="0"/>
        <w:jc w:val="both"/>
        <w:rPr>
          <w:sz w:val="20"/>
          <w:szCs w:val="20"/>
        </w:rPr>
      </w:pPr>
    </w:p>
    <w:p w:rsidR="001817C7" w:rsidRPr="000C3CD8" w:rsidRDefault="001817C7" w:rsidP="00A468CA">
      <w:pPr>
        <w:suppressAutoHyphens w:val="0"/>
        <w:snapToGrid w:val="0"/>
        <w:jc w:val="both"/>
        <w:rPr>
          <w:sz w:val="20"/>
          <w:szCs w:val="20"/>
        </w:rPr>
      </w:pPr>
      <w:r w:rsidRPr="000C3CD8">
        <w:rPr>
          <w:b/>
          <w:sz w:val="20"/>
          <w:szCs w:val="20"/>
        </w:rPr>
        <w:t xml:space="preserve">Keywords: </w:t>
      </w:r>
      <w:r w:rsidR="00420807" w:rsidRPr="000C3CD8">
        <w:rPr>
          <w:bCs/>
          <w:sz w:val="20"/>
          <w:szCs w:val="20"/>
        </w:rPr>
        <w:t>NARMA-L2, Model Predictive control, Simulink</w:t>
      </w:r>
    </w:p>
    <w:p w:rsidR="00A468CA" w:rsidRPr="000C3CD8" w:rsidRDefault="00A468CA" w:rsidP="00A468CA">
      <w:pPr>
        <w:suppressAutoHyphens w:val="0"/>
        <w:snapToGrid w:val="0"/>
        <w:ind w:firstLine="425"/>
        <w:jc w:val="both"/>
        <w:rPr>
          <w:rFonts w:hint="eastAsia"/>
          <w:sz w:val="20"/>
          <w:szCs w:val="20"/>
          <w:lang w:eastAsia="zh-CN"/>
        </w:rPr>
      </w:pPr>
    </w:p>
    <w:p w:rsidR="005B4D06" w:rsidRPr="000C3CD8" w:rsidRDefault="005B4D06" w:rsidP="00A468CA">
      <w:pPr>
        <w:suppressAutoHyphens w:val="0"/>
        <w:snapToGrid w:val="0"/>
        <w:ind w:firstLine="425"/>
        <w:jc w:val="both"/>
        <w:rPr>
          <w:rFonts w:hint="eastAsia"/>
          <w:sz w:val="20"/>
          <w:szCs w:val="20"/>
          <w:lang w:eastAsia="zh-CN"/>
        </w:rPr>
        <w:sectPr w:rsidR="005B4D06" w:rsidRPr="000C3CD8" w:rsidSect="00330A48">
          <w:headerReference w:type="default" r:id="rId11"/>
          <w:footerReference w:type="even" r:id="rId12"/>
          <w:footerReference w:type="default" r:id="rId13"/>
          <w:footnotePr>
            <w:pos w:val="beneathText"/>
          </w:footnotePr>
          <w:type w:val="continuous"/>
          <w:pgSz w:w="12240" w:h="15840" w:code="1"/>
          <w:pgMar w:top="1440" w:right="1440" w:bottom="1440" w:left="1440" w:header="720" w:footer="720" w:gutter="0"/>
          <w:pgNumType w:start="23"/>
          <w:cols w:space="720"/>
          <w:docGrid w:linePitch="360"/>
        </w:sectPr>
      </w:pPr>
    </w:p>
    <w:p w:rsidR="00420807" w:rsidRPr="000C3CD8" w:rsidRDefault="00420807" w:rsidP="00A468CA">
      <w:pPr>
        <w:pStyle w:val="ListParagraph"/>
        <w:numPr>
          <w:ilvl w:val="0"/>
          <w:numId w:val="14"/>
        </w:numPr>
        <w:snapToGrid w:val="0"/>
        <w:spacing w:after="0" w:line="240" w:lineRule="auto"/>
        <w:ind w:left="0" w:firstLine="0"/>
        <w:jc w:val="both"/>
        <w:rPr>
          <w:rFonts w:ascii="Times New Roman" w:hAnsi="Times New Roman"/>
          <w:sz w:val="20"/>
          <w:szCs w:val="20"/>
        </w:rPr>
      </w:pPr>
      <w:r w:rsidRPr="000C3CD8">
        <w:rPr>
          <w:rFonts w:ascii="Times New Roman" w:hAnsi="Times New Roman"/>
          <w:b/>
          <w:bCs/>
          <w:sz w:val="20"/>
          <w:szCs w:val="20"/>
        </w:rPr>
        <w:lastRenderedPageBreak/>
        <w:t>Introduction</w:t>
      </w:r>
    </w:p>
    <w:p w:rsidR="00420807" w:rsidRPr="000C3CD8" w:rsidRDefault="00420807" w:rsidP="00A468CA">
      <w:pPr>
        <w:suppressAutoHyphens w:val="0"/>
        <w:snapToGrid w:val="0"/>
        <w:ind w:firstLine="425"/>
        <w:jc w:val="both"/>
        <w:rPr>
          <w:sz w:val="20"/>
          <w:szCs w:val="20"/>
          <w:lang w:eastAsia="zh-CN"/>
        </w:rPr>
      </w:pPr>
      <w:r w:rsidRPr="000C3CD8">
        <w:rPr>
          <w:sz w:val="20"/>
          <w:szCs w:val="20"/>
        </w:rPr>
        <w:t>In many industrial processes, control of liquid level is required. It was reported that about 25% of emergency shutdowns in the nuclear power plant are caused by poor control of the steam generator water level. Such shutdowns greatly decrease the plant availability and must be minimized. Water level control system is a very complex system, because of the nonlinearities and uncertainties of a system. Currently, constant gain PI controllers are used in nuclear organizations for boiler water level control at high power operations. However, at low power operations, PI controllers cannot maintain water level properly. A need for performance improvement in existing water level regulators is therefore needed.</w:t>
      </w:r>
    </w:p>
    <w:p w:rsidR="00A468CA" w:rsidRPr="000C3CD8" w:rsidRDefault="00A468CA" w:rsidP="00A468CA">
      <w:pPr>
        <w:suppressAutoHyphens w:val="0"/>
        <w:snapToGrid w:val="0"/>
        <w:ind w:firstLine="425"/>
        <w:jc w:val="both"/>
        <w:rPr>
          <w:sz w:val="20"/>
          <w:szCs w:val="20"/>
          <w:lang w:eastAsia="zh-CN"/>
        </w:rPr>
      </w:pPr>
    </w:p>
    <w:p w:rsidR="00420807" w:rsidRPr="000C3CD8" w:rsidRDefault="00420807" w:rsidP="00A468CA">
      <w:pPr>
        <w:pStyle w:val="ListParagraph"/>
        <w:numPr>
          <w:ilvl w:val="0"/>
          <w:numId w:val="14"/>
        </w:numPr>
        <w:snapToGrid w:val="0"/>
        <w:spacing w:after="0" w:line="240" w:lineRule="auto"/>
        <w:ind w:left="0" w:firstLine="0"/>
        <w:jc w:val="both"/>
        <w:rPr>
          <w:rFonts w:ascii="Times New Roman" w:hAnsi="Times New Roman"/>
          <w:b/>
          <w:sz w:val="20"/>
          <w:szCs w:val="20"/>
        </w:rPr>
      </w:pPr>
      <w:r w:rsidRPr="000C3CD8">
        <w:rPr>
          <w:rFonts w:ascii="Times New Roman" w:hAnsi="Times New Roman"/>
          <w:b/>
          <w:sz w:val="20"/>
          <w:szCs w:val="20"/>
        </w:rPr>
        <w:t>Mathematical Modelling of the Tank</w:t>
      </w:r>
    </w:p>
    <w:p w:rsidR="00A468CA" w:rsidRPr="000C3CD8" w:rsidRDefault="00A468CA" w:rsidP="00A468CA">
      <w:pPr>
        <w:pStyle w:val="ListParagraph"/>
        <w:snapToGrid w:val="0"/>
        <w:spacing w:after="0" w:line="240" w:lineRule="auto"/>
        <w:ind w:left="0"/>
        <w:jc w:val="both"/>
        <w:rPr>
          <w:rFonts w:ascii="Times New Roman" w:hAnsi="Times New Roman"/>
          <w:b/>
          <w:sz w:val="20"/>
          <w:szCs w:val="20"/>
        </w:rPr>
      </w:pPr>
    </w:p>
    <w:p w:rsidR="00A468CA" w:rsidRPr="000C3CD8" w:rsidRDefault="000C3CD8" w:rsidP="00A468CA">
      <w:pPr>
        <w:suppressAutoHyphens w:val="0"/>
        <w:snapToGrid w:val="0"/>
        <w:jc w:val="center"/>
        <w:rPr>
          <w:sz w:val="20"/>
          <w:szCs w:val="20"/>
        </w:rPr>
      </w:pPr>
      <w:r w:rsidRPr="000C3CD8">
        <w:rPr>
          <w:noProof/>
          <w:sz w:val="20"/>
          <w:szCs w:val="2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01.6pt;height:118.35pt;visibility:visible">
            <v:imagedata r:id="rId14" o:title=""/>
          </v:shape>
        </w:pict>
      </w:r>
    </w:p>
    <w:p w:rsidR="00A468CA" w:rsidRPr="000C3CD8" w:rsidRDefault="00A468CA" w:rsidP="00A468CA">
      <w:pPr>
        <w:suppressAutoHyphens w:val="0"/>
        <w:snapToGrid w:val="0"/>
        <w:jc w:val="center"/>
        <w:rPr>
          <w:sz w:val="20"/>
          <w:szCs w:val="20"/>
          <w:lang w:eastAsia="zh-CN"/>
        </w:rPr>
      </w:pPr>
      <w:r w:rsidRPr="000C3CD8">
        <w:rPr>
          <w:sz w:val="20"/>
          <w:szCs w:val="20"/>
        </w:rPr>
        <w:t>Figure 1</w:t>
      </w:r>
      <w:r w:rsidR="000C3CD8">
        <w:rPr>
          <w:rFonts w:hint="eastAsia"/>
          <w:sz w:val="20"/>
          <w:szCs w:val="20"/>
          <w:lang w:eastAsia="zh-CN"/>
        </w:rPr>
        <w:t>.</w:t>
      </w:r>
      <w:r w:rsidRPr="000C3CD8">
        <w:rPr>
          <w:sz w:val="20"/>
          <w:szCs w:val="20"/>
        </w:rPr>
        <w:t xml:space="preserve"> Water level tank system</w:t>
      </w:r>
    </w:p>
    <w:p w:rsidR="00A468CA" w:rsidRPr="000C3CD8" w:rsidRDefault="00A468CA" w:rsidP="00A468CA">
      <w:pPr>
        <w:suppressAutoHyphens w:val="0"/>
        <w:snapToGrid w:val="0"/>
        <w:ind w:firstLine="425"/>
        <w:jc w:val="both"/>
        <w:rPr>
          <w:sz w:val="20"/>
          <w:szCs w:val="20"/>
          <w:lang w:eastAsia="zh-CN"/>
        </w:rPr>
      </w:pPr>
    </w:p>
    <w:p w:rsidR="00420807" w:rsidRPr="000C3CD8" w:rsidRDefault="00420807" w:rsidP="00A468CA">
      <w:pPr>
        <w:suppressAutoHyphens w:val="0"/>
        <w:snapToGrid w:val="0"/>
        <w:ind w:firstLine="425"/>
        <w:jc w:val="both"/>
        <w:rPr>
          <w:sz w:val="20"/>
          <w:szCs w:val="20"/>
          <w:lang w:eastAsia="zh-CN"/>
        </w:rPr>
      </w:pPr>
      <w:r w:rsidRPr="000C3CD8">
        <w:rPr>
          <w:sz w:val="20"/>
          <w:szCs w:val="20"/>
        </w:rPr>
        <w:lastRenderedPageBreak/>
        <w:t xml:space="preserve">Consider a tank with cross sectional area A, liquid level height h, with fluid resistance R, density </w:t>
      </w:r>
      <w:r w:rsidRPr="000C3CD8">
        <w:rPr>
          <w:sz w:val="20"/>
          <w:szCs w:val="20"/>
        </w:rPr>
        <w:object w:dxaOrig="240" w:dyaOrig="260">
          <v:shape id="_x0000_i1026" type="#_x0000_t75" style="width:11.9pt;height:12.5pt" o:ole="">
            <v:imagedata r:id="rId15" o:title=""/>
          </v:shape>
          <o:OLEObject Type="Embed" ProgID="Equation.DSMT4" ShapeID="_x0000_i1026" DrawAspect="Content" ObjectID="_1657554709" r:id="rId16"/>
        </w:object>
      </w:r>
      <w:r w:rsidRPr="000C3CD8">
        <w:rPr>
          <w:sz w:val="20"/>
          <w:szCs w:val="20"/>
        </w:rPr>
        <w:t>, volume flow in qi and volume flow out qo as shown in Figure.</w:t>
      </w:r>
    </w:p>
    <w:p w:rsidR="00420807" w:rsidRPr="000C3CD8" w:rsidRDefault="00420807" w:rsidP="00A468CA">
      <w:pPr>
        <w:suppressAutoHyphens w:val="0"/>
        <w:snapToGrid w:val="0"/>
        <w:ind w:firstLine="425"/>
        <w:jc w:val="both"/>
        <w:rPr>
          <w:sz w:val="20"/>
          <w:szCs w:val="20"/>
        </w:rPr>
      </w:pPr>
      <w:r w:rsidRPr="000C3CD8">
        <w:rPr>
          <w:sz w:val="20"/>
          <w:szCs w:val="20"/>
        </w:rPr>
        <w:t xml:space="preserve">Since </w:t>
      </w:r>
      <w:r w:rsidRPr="000C3CD8">
        <w:rPr>
          <w:i/>
          <w:iCs/>
          <w:sz w:val="20"/>
          <w:szCs w:val="20"/>
        </w:rPr>
        <w:t>q</w:t>
      </w:r>
      <w:r w:rsidRPr="000C3CD8">
        <w:rPr>
          <w:sz w:val="20"/>
          <w:szCs w:val="20"/>
        </w:rPr>
        <w:t xml:space="preserve">i and </w:t>
      </w:r>
      <w:r w:rsidRPr="000C3CD8">
        <w:rPr>
          <w:i/>
          <w:iCs/>
          <w:sz w:val="20"/>
          <w:szCs w:val="20"/>
        </w:rPr>
        <w:t>q</w:t>
      </w:r>
      <w:r w:rsidRPr="000C3CD8">
        <w:rPr>
          <w:sz w:val="20"/>
          <w:szCs w:val="20"/>
        </w:rPr>
        <w:t xml:space="preserve">o are the inflow and outflow respectively, and </w:t>
      </w:r>
      <w:r w:rsidRPr="000C3CD8">
        <w:rPr>
          <w:i/>
          <w:iCs/>
          <w:sz w:val="20"/>
          <w:szCs w:val="20"/>
        </w:rPr>
        <w:t xml:space="preserve">V </w:t>
      </w:r>
      <w:r w:rsidRPr="000C3CD8">
        <w:rPr>
          <w:sz w:val="20"/>
          <w:szCs w:val="20"/>
        </w:rPr>
        <w:t>is the volume of the fluid inside the tank, we can write</w:t>
      </w:r>
    </w:p>
    <w:p w:rsidR="00420807" w:rsidRPr="000C3CD8" w:rsidRDefault="00420807" w:rsidP="00A468CA">
      <w:pPr>
        <w:suppressAutoHyphens w:val="0"/>
        <w:snapToGrid w:val="0"/>
        <w:jc w:val="center"/>
        <w:rPr>
          <w:sz w:val="20"/>
          <w:szCs w:val="20"/>
        </w:rPr>
      </w:pPr>
      <w:r w:rsidRPr="000C3CD8">
        <w:rPr>
          <w:sz w:val="20"/>
          <w:szCs w:val="20"/>
        </w:rPr>
        <w:object w:dxaOrig="3379" w:dyaOrig="620">
          <v:shape id="_x0000_i1027" type="#_x0000_t75" style="width:169.05pt;height:30.7pt" o:ole="">
            <v:imagedata r:id="rId17" o:title=""/>
          </v:shape>
          <o:OLEObject Type="Embed" ProgID="Equation.DSMT4" ShapeID="_x0000_i1027" DrawAspect="Content" ObjectID="_1657554710" r:id="rId18"/>
        </w:object>
      </w:r>
    </w:p>
    <w:p w:rsidR="00420807" w:rsidRPr="000C3CD8" w:rsidRDefault="00420807" w:rsidP="00A468CA">
      <w:pPr>
        <w:suppressAutoHyphens w:val="0"/>
        <w:snapToGrid w:val="0"/>
        <w:ind w:firstLine="425"/>
        <w:jc w:val="both"/>
        <w:rPr>
          <w:sz w:val="20"/>
          <w:szCs w:val="20"/>
        </w:rPr>
      </w:pPr>
      <w:r w:rsidRPr="000C3CD8">
        <w:rPr>
          <w:sz w:val="20"/>
          <w:szCs w:val="20"/>
        </w:rPr>
        <w:t>The mass flow out can be expressed in terms of h. assume a linear model, the exit orifice resistance of the valve will be</w:t>
      </w:r>
    </w:p>
    <w:p w:rsidR="00420807" w:rsidRPr="000C3CD8" w:rsidRDefault="00420807" w:rsidP="00A468CA">
      <w:pPr>
        <w:suppressAutoHyphens w:val="0"/>
        <w:snapToGrid w:val="0"/>
        <w:jc w:val="center"/>
        <w:rPr>
          <w:sz w:val="20"/>
          <w:szCs w:val="20"/>
        </w:rPr>
      </w:pPr>
      <w:r w:rsidRPr="000C3CD8">
        <w:rPr>
          <w:sz w:val="20"/>
          <w:szCs w:val="20"/>
        </w:rPr>
        <w:object w:dxaOrig="1600" w:dyaOrig="620">
          <v:shape id="_x0000_i1028" type="#_x0000_t75" style="width:80.15pt;height:30.7pt" o:ole="">
            <v:imagedata r:id="rId19" o:title=""/>
          </v:shape>
          <o:OLEObject Type="Embed" ProgID="Equation.DSMT4" ShapeID="_x0000_i1028" DrawAspect="Content" ObjectID="_1657554711" r:id="rId20"/>
        </w:object>
      </w:r>
    </w:p>
    <w:p w:rsidR="00420807" w:rsidRPr="000C3CD8" w:rsidRDefault="00420807" w:rsidP="00A468CA">
      <w:pPr>
        <w:suppressAutoHyphens w:val="0"/>
        <w:snapToGrid w:val="0"/>
        <w:jc w:val="center"/>
        <w:rPr>
          <w:sz w:val="20"/>
          <w:szCs w:val="20"/>
        </w:rPr>
      </w:pPr>
      <w:r w:rsidRPr="000C3CD8">
        <w:rPr>
          <w:sz w:val="20"/>
          <w:szCs w:val="20"/>
        </w:rPr>
        <w:object w:dxaOrig="3300" w:dyaOrig="620">
          <v:shape id="_x0000_i1029" type="#_x0000_t75" style="width:165.3pt;height:30.7pt" o:ole="">
            <v:imagedata r:id="rId21" o:title=""/>
          </v:shape>
          <o:OLEObject Type="Embed" ProgID="Equation.DSMT4" ShapeID="_x0000_i1029" DrawAspect="Content" ObjectID="_1657554712" r:id="rId22"/>
        </w:object>
      </w:r>
    </w:p>
    <w:p w:rsidR="00420807" w:rsidRPr="000C3CD8" w:rsidRDefault="00420807" w:rsidP="00A468CA">
      <w:pPr>
        <w:suppressAutoHyphens w:val="0"/>
        <w:snapToGrid w:val="0"/>
        <w:ind w:firstLine="425"/>
        <w:jc w:val="both"/>
        <w:rPr>
          <w:sz w:val="20"/>
          <w:szCs w:val="20"/>
        </w:rPr>
      </w:pPr>
      <w:r w:rsidRPr="000C3CD8">
        <w:rPr>
          <w:sz w:val="20"/>
          <w:szCs w:val="20"/>
        </w:rPr>
        <w:t>Assuming constant density, Substituting eqn (3) in to eqn (1) yields</w:t>
      </w:r>
    </w:p>
    <w:p w:rsidR="00420807" w:rsidRPr="000C3CD8" w:rsidRDefault="00420807" w:rsidP="00A468CA">
      <w:pPr>
        <w:suppressAutoHyphens w:val="0"/>
        <w:snapToGrid w:val="0"/>
        <w:jc w:val="center"/>
        <w:rPr>
          <w:sz w:val="20"/>
          <w:szCs w:val="20"/>
        </w:rPr>
      </w:pPr>
      <w:r w:rsidRPr="000C3CD8">
        <w:rPr>
          <w:sz w:val="20"/>
          <w:szCs w:val="20"/>
        </w:rPr>
        <w:object w:dxaOrig="2640" w:dyaOrig="620">
          <v:shape id="_x0000_i1030" type="#_x0000_t75" style="width:132.1pt;height:30.7pt" o:ole="">
            <v:imagedata r:id="rId23" o:title=""/>
          </v:shape>
          <o:OLEObject Type="Embed" ProgID="Equation.DSMT4" ShapeID="_x0000_i1030" DrawAspect="Content" ObjectID="_1657554713" r:id="rId24"/>
        </w:object>
      </w:r>
    </w:p>
    <w:p w:rsidR="00420807" w:rsidRPr="000C3CD8" w:rsidRDefault="00420807" w:rsidP="00A468CA">
      <w:pPr>
        <w:suppressAutoHyphens w:val="0"/>
        <w:snapToGrid w:val="0"/>
        <w:ind w:firstLine="425"/>
        <w:jc w:val="both"/>
        <w:rPr>
          <w:sz w:val="20"/>
          <w:szCs w:val="20"/>
        </w:rPr>
      </w:pPr>
      <w:r w:rsidRPr="000C3CD8">
        <w:rPr>
          <w:sz w:val="20"/>
          <w:szCs w:val="20"/>
        </w:rPr>
        <w:t>Taking Laplace transform of eqn (4), the transfer function becomes</w:t>
      </w:r>
    </w:p>
    <w:p w:rsidR="00420807" w:rsidRPr="000C3CD8" w:rsidRDefault="00420807" w:rsidP="00A468CA">
      <w:pPr>
        <w:suppressAutoHyphens w:val="0"/>
        <w:snapToGrid w:val="0"/>
        <w:jc w:val="center"/>
        <w:rPr>
          <w:sz w:val="20"/>
          <w:szCs w:val="20"/>
        </w:rPr>
      </w:pPr>
      <w:r w:rsidRPr="000C3CD8">
        <w:rPr>
          <w:sz w:val="20"/>
          <w:szCs w:val="20"/>
        </w:rPr>
        <w:object w:dxaOrig="2220" w:dyaOrig="960">
          <v:shape id="_x0000_i1031" type="#_x0000_t75" style="width:110.8pt;height:48.2pt" o:ole="">
            <v:imagedata r:id="rId25" o:title=""/>
          </v:shape>
          <o:OLEObject Type="Embed" ProgID="Equation.DSMT4" ShapeID="_x0000_i1031" DrawAspect="Content" ObjectID="_1657554714" r:id="rId26"/>
        </w:object>
      </w:r>
    </w:p>
    <w:p w:rsidR="00420807" w:rsidRPr="000C3CD8" w:rsidRDefault="00420807" w:rsidP="00A468CA">
      <w:pPr>
        <w:suppressAutoHyphens w:val="0"/>
        <w:snapToGrid w:val="0"/>
        <w:ind w:firstLine="425"/>
        <w:jc w:val="both"/>
        <w:rPr>
          <w:sz w:val="20"/>
          <w:szCs w:val="20"/>
        </w:rPr>
      </w:pPr>
      <w:r w:rsidRPr="000C3CD8">
        <w:rPr>
          <w:sz w:val="20"/>
          <w:szCs w:val="20"/>
        </w:rPr>
        <w:t>The parameters of the tank is shown in Table 1 below</w:t>
      </w:r>
    </w:p>
    <w:p w:rsidR="00330A48" w:rsidRPr="000C3CD8" w:rsidRDefault="00330A48" w:rsidP="00A468CA">
      <w:pPr>
        <w:suppressAutoHyphens w:val="0"/>
        <w:snapToGrid w:val="0"/>
        <w:jc w:val="center"/>
        <w:rPr>
          <w:sz w:val="20"/>
          <w:szCs w:val="20"/>
        </w:rPr>
        <w:sectPr w:rsidR="00330A48" w:rsidRPr="000C3CD8" w:rsidSect="00A468CA">
          <w:footnotePr>
            <w:pos w:val="beneathText"/>
          </w:footnotePr>
          <w:type w:val="continuous"/>
          <w:pgSz w:w="12240" w:h="15840" w:code="1"/>
          <w:pgMar w:top="1440" w:right="1440" w:bottom="1440" w:left="1440" w:header="720" w:footer="720" w:gutter="0"/>
          <w:cols w:num="2" w:space="600"/>
          <w:docGrid w:linePitch="360"/>
        </w:sectPr>
      </w:pPr>
    </w:p>
    <w:p w:rsidR="00420807" w:rsidRPr="000C3CD8" w:rsidRDefault="00420807" w:rsidP="00330A48">
      <w:pPr>
        <w:suppressAutoHyphens w:val="0"/>
        <w:snapToGrid w:val="0"/>
        <w:jc w:val="center"/>
        <w:rPr>
          <w:sz w:val="20"/>
          <w:szCs w:val="20"/>
        </w:rPr>
      </w:pPr>
      <w:r w:rsidRPr="000C3CD8">
        <w:rPr>
          <w:sz w:val="20"/>
          <w:szCs w:val="20"/>
        </w:rPr>
        <w:lastRenderedPageBreak/>
        <w:t>Table 1</w:t>
      </w:r>
      <w:r w:rsidR="000C3CD8">
        <w:rPr>
          <w:rFonts w:hint="eastAsia"/>
          <w:sz w:val="20"/>
          <w:szCs w:val="20"/>
          <w:lang w:eastAsia="zh-CN"/>
        </w:rPr>
        <w:t>.</w:t>
      </w:r>
      <w:r w:rsidRPr="000C3CD8">
        <w:rPr>
          <w:sz w:val="20"/>
          <w:szCs w:val="20"/>
        </w:rPr>
        <w:t xml:space="preserve"> </w:t>
      </w:r>
      <w:r w:rsidR="000C3CD8">
        <w:rPr>
          <w:rFonts w:hint="eastAsia"/>
          <w:sz w:val="20"/>
          <w:szCs w:val="20"/>
          <w:lang w:eastAsia="zh-CN"/>
        </w:rPr>
        <w:t>P</w:t>
      </w:r>
      <w:r w:rsidRPr="000C3CD8">
        <w:rPr>
          <w:sz w:val="20"/>
          <w:szCs w:val="20"/>
        </w:rPr>
        <w:t>arameters of the tank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528"/>
        <w:gridCol w:w="1423"/>
        <w:gridCol w:w="1081"/>
        <w:gridCol w:w="1462"/>
      </w:tblGrid>
      <w:tr w:rsidR="00420807" w:rsidRPr="000C3CD8" w:rsidTr="00F72B06">
        <w:trPr>
          <w:jc w:val="center"/>
        </w:trPr>
        <w:tc>
          <w:tcPr>
            <w:tcW w:w="586" w:type="pct"/>
            <w:shd w:val="clear" w:color="auto" w:fill="auto"/>
            <w:vAlign w:val="center"/>
          </w:tcPr>
          <w:p w:rsidR="00420807" w:rsidRPr="000C3CD8" w:rsidRDefault="00420807" w:rsidP="00A468CA">
            <w:pPr>
              <w:suppressAutoHyphens w:val="0"/>
              <w:snapToGrid w:val="0"/>
              <w:jc w:val="both"/>
              <w:rPr>
                <w:rFonts w:eastAsia="Calibri"/>
                <w:sz w:val="20"/>
                <w:szCs w:val="20"/>
              </w:rPr>
            </w:pPr>
            <w:r w:rsidRPr="000C3CD8">
              <w:rPr>
                <w:rFonts w:eastAsia="Calibri"/>
                <w:sz w:val="20"/>
                <w:szCs w:val="20"/>
              </w:rPr>
              <w:t>No</w:t>
            </w:r>
          </w:p>
        </w:tc>
        <w:tc>
          <w:tcPr>
            <w:tcW w:w="1583" w:type="pct"/>
            <w:shd w:val="clear" w:color="auto" w:fill="auto"/>
            <w:vAlign w:val="center"/>
          </w:tcPr>
          <w:p w:rsidR="00420807" w:rsidRPr="000C3CD8" w:rsidRDefault="00420807" w:rsidP="00A468CA">
            <w:pPr>
              <w:suppressAutoHyphens w:val="0"/>
              <w:snapToGrid w:val="0"/>
              <w:jc w:val="both"/>
              <w:rPr>
                <w:rFonts w:eastAsia="Calibri"/>
                <w:sz w:val="20"/>
                <w:szCs w:val="20"/>
              </w:rPr>
            </w:pPr>
            <w:r w:rsidRPr="000C3CD8">
              <w:rPr>
                <w:rFonts w:eastAsia="Calibri"/>
                <w:sz w:val="20"/>
                <w:szCs w:val="20"/>
              </w:rPr>
              <w:t>Parameter</w:t>
            </w:r>
          </w:p>
        </w:tc>
        <w:tc>
          <w:tcPr>
            <w:tcW w:w="1203" w:type="pct"/>
            <w:shd w:val="clear" w:color="auto" w:fill="auto"/>
            <w:vAlign w:val="center"/>
          </w:tcPr>
          <w:p w:rsidR="00420807" w:rsidRPr="000C3CD8" w:rsidRDefault="00420807" w:rsidP="00A468CA">
            <w:pPr>
              <w:suppressAutoHyphens w:val="0"/>
              <w:snapToGrid w:val="0"/>
              <w:jc w:val="both"/>
              <w:rPr>
                <w:rFonts w:eastAsia="Calibri"/>
                <w:sz w:val="20"/>
                <w:szCs w:val="20"/>
              </w:rPr>
            </w:pPr>
            <w:r w:rsidRPr="000C3CD8">
              <w:rPr>
                <w:rFonts w:eastAsia="Calibri"/>
                <w:sz w:val="20"/>
                <w:szCs w:val="20"/>
              </w:rPr>
              <w:t>Symbol</w:t>
            </w:r>
          </w:p>
        </w:tc>
        <w:tc>
          <w:tcPr>
            <w:tcW w:w="1627" w:type="pct"/>
            <w:shd w:val="clear" w:color="auto" w:fill="auto"/>
            <w:vAlign w:val="center"/>
          </w:tcPr>
          <w:p w:rsidR="00420807" w:rsidRPr="000C3CD8" w:rsidRDefault="00420807" w:rsidP="00A468CA">
            <w:pPr>
              <w:suppressAutoHyphens w:val="0"/>
              <w:snapToGrid w:val="0"/>
              <w:jc w:val="both"/>
              <w:rPr>
                <w:rFonts w:eastAsia="Calibri"/>
                <w:sz w:val="20"/>
                <w:szCs w:val="20"/>
              </w:rPr>
            </w:pPr>
            <w:r w:rsidRPr="000C3CD8">
              <w:rPr>
                <w:rFonts w:eastAsia="Calibri"/>
                <w:sz w:val="20"/>
                <w:szCs w:val="20"/>
              </w:rPr>
              <w:t>value</w:t>
            </w:r>
          </w:p>
        </w:tc>
      </w:tr>
      <w:tr w:rsidR="00420807" w:rsidRPr="000C3CD8" w:rsidTr="00F72B06">
        <w:trPr>
          <w:jc w:val="center"/>
        </w:trPr>
        <w:tc>
          <w:tcPr>
            <w:tcW w:w="586" w:type="pct"/>
            <w:shd w:val="clear" w:color="auto" w:fill="auto"/>
            <w:vAlign w:val="center"/>
          </w:tcPr>
          <w:p w:rsidR="00420807" w:rsidRPr="000C3CD8" w:rsidRDefault="00420807" w:rsidP="00A468CA">
            <w:pPr>
              <w:suppressAutoHyphens w:val="0"/>
              <w:snapToGrid w:val="0"/>
              <w:jc w:val="both"/>
              <w:rPr>
                <w:rFonts w:eastAsia="Calibri"/>
                <w:sz w:val="20"/>
                <w:szCs w:val="20"/>
              </w:rPr>
            </w:pPr>
            <w:r w:rsidRPr="000C3CD8">
              <w:rPr>
                <w:rFonts w:eastAsia="Calibri"/>
                <w:sz w:val="20"/>
                <w:szCs w:val="20"/>
              </w:rPr>
              <w:t>1</w:t>
            </w:r>
          </w:p>
        </w:tc>
        <w:tc>
          <w:tcPr>
            <w:tcW w:w="1583" w:type="pct"/>
            <w:shd w:val="clear" w:color="auto" w:fill="auto"/>
            <w:vAlign w:val="center"/>
          </w:tcPr>
          <w:p w:rsidR="00420807" w:rsidRPr="000C3CD8" w:rsidRDefault="00420807" w:rsidP="00A468CA">
            <w:pPr>
              <w:suppressAutoHyphens w:val="0"/>
              <w:snapToGrid w:val="0"/>
              <w:jc w:val="both"/>
              <w:rPr>
                <w:rFonts w:eastAsia="Calibri"/>
                <w:sz w:val="20"/>
                <w:szCs w:val="20"/>
              </w:rPr>
            </w:pPr>
            <w:r w:rsidRPr="000C3CD8">
              <w:rPr>
                <w:rFonts w:eastAsia="Calibri"/>
                <w:sz w:val="20"/>
                <w:szCs w:val="20"/>
              </w:rPr>
              <w:t>Area</w:t>
            </w:r>
          </w:p>
        </w:tc>
        <w:tc>
          <w:tcPr>
            <w:tcW w:w="1203" w:type="pct"/>
            <w:shd w:val="clear" w:color="auto" w:fill="auto"/>
            <w:vAlign w:val="center"/>
          </w:tcPr>
          <w:p w:rsidR="00420807" w:rsidRPr="000C3CD8" w:rsidRDefault="00420807" w:rsidP="00A468CA">
            <w:pPr>
              <w:suppressAutoHyphens w:val="0"/>
              <w:snapToGrid w:val="0"/>
              <w:jc w:val="both"/>
              <w:rPr>
                <w:rFonts w:eastAsia="Calibri"/>
                <w:sz w:val="20"/>
                <w:szCs w:val="20"/>
              </w:rPr>
            </w:pPr>
            <w:r w:rsidRPr="000C3CD8">
              <w:rPr>
                <w:rFonts w:eastAsia="Calibri"/>
                <w:sz w:val="20"/>
                <w:szCs w:val="20"/>
              </w:rPr>
              <w:t>A</w:t>
            </w:r>
          </w:p>
        </w:tc>
        <w:tc>
          <w:tcPr>
            <w:tcW w:w="1627" w:type="pct"/>
            <w:shd w:val="clear" w:color="auto" w:fill="auto"/>
            <w:vAlign w:val="center"/>
          </w:tcPr>
          <w:p w:rsidR="00420807" w:rsidRPr="000C3CD8" w:rsidRDefault="00420807" w:rsidP="00A468CA">
            <w:pPr>
              <w:suppressAutoHyphens w:val="0"/>
              <w:snapToGrid w:val="0"/>
              <w:jc w:val="both"/>
              <w:rPr>
                <w:rFonts w:eastAsia="Calibri"/>
                <w:sz w:val="20"/>
                <w:szCs w:val="20"/>
              </w:rPr>
            </w:pPr>
            <w:r w:rsidRPr="000C3CD8">
              <w:rPr>
                <w:rFonts w:eastAsia="Calibri"/>
                <w:sz w:val="20"/>
                <w:szCs w:val="20"/>
              </w:rPr>
              <w:t>2m^2</w:t>
            </w:r>
          </w:p>
        </w:tc>
      </w:tr>
      <w:tr w:rsidR="00420807" w:rsidRPr="000C3CD8" w:rsidTr="00F72B06">
        <w:trPr>
          <w:jc w:val="center"/>
        </w:trPr>
        <w:tc>
          <w:tcPr>
            <w:tcW w:w="586" w:type="pct"/>
            <w:shd w:val="clear" w:color="auto" w:fill="auto"/>
            <w:vAlign w:val="center"/>
          </w:tcPr>
          <w:p w:rsidR="00420807" w:rsidRPr="000C3CD8" w:rsidRDefault="00420807" w:rsidP="00A468CA">
            <w:pPr>
              <w:suppressAutoHyphens w:val="0"/>
              <w:snapToGrid w:val="0"/>
              <w:jc w:val="both"/>
              <w:rPr>
                <w:rFonts w:eastAsia="Calibri"/>
                <w:sz w:val="20"/>
                <w:szCs w:val="20"/>
              </w:rPr>
            </w:pPr>
            <w:r w:rsidRPr="000C3CD8">
              <w:rPr>
                <w:rFonts w:eastAsia="Calibri"/>
                <w:sz w:val="20"/>
                <w:szCs w:val="20"/>
              </w:rPr>
              <w:t>2</w:t>
            </w:r>
          </w:p>
        </w:tc>
        <w:tc>
          <w:tcPr>
            <w:tcW w:w="1583" w:type="pct"/>
            <w:shd w:val="clear" w:color="auto" w:fill="auto"/>
            <w:vAlign w:val="center"/>
          </w:tcPr>
          <w:p w:rsidR="00420807" w:rsidRPr="000C3CD8" w:rsidRDefault="00420807" w:rsidP="00A468CA">
            <w:pPr>
              <w:suppressAutoHyphens w:val="0"/>
              <w:snapToGrid w:val="0"/>
              <w:jc w:val="both"/>
              <w:rPr>
                <w:rFonts w:eastAsia="Calibri"/>
                <w:sz w:val="20"/>
                <w:szCs w:val="20"/>
              </w:rPr>
            </w:pPr>
            <w:r w:rsidRPr="000C3CD8">
              <w:rPr>
                <w:rFonts w:eastAsia="Calibri"/>
                <w:sz w:val="20"/>
                <w:szCs w:val="20"/>
              </w:rPr>
              <w:t>Density</w:t>
            </w:r>
          </w:p>
        </w:tc>
        <w:tc>
          <w:tcPr>
            <w:tcW w:w="1203" w:type="pct"/>
            <w:shd w:val="clear" w:color="auto" w:fill="auto"/>
            <w:vAlign w:val="center"/>
          </w:tcPr>
          <w:p w:rsidR="00420807" w:rsidRPr="000C3CD8" w:rsidRDefault="00420807" w:rsidP="00A468CA">
            <w:pPr>
              <w:suppressAutoHyphens w:val="0"/>
              <w:snapToGrid w:val="0"/>
              <w:jc w:val="both"/>
              <w:rPr>
                <w:rFonts w:eastAsia="Calibri"/>
                <w:sz w:val="20"/>
                <w:szCs w:val="20"/>
              </w:rPr>
            </w:pPr>
            <w:r w:rsidRPr="000C3CD8">
              <w:rPr>
                <w:rFonts w:eastAsia="Calibri"/>
                <w:sz w:val="20"/>
                <w:szCs w:val="20"/>
              </w:rPr>
              <w:object w:dxaOrig="240" w:dyaOrig="260">
                <v:shape id="_x0000_i1032" type="#_x0000_t75" style="width:11.9pt;height:12.5pt" o:ole="">
                  <v:imagedata r:id="rId27" o:title=""/>
                </v:shape>
                <o:OLEObject Type="Embed" ProgID="Equation.DSMT4" ShapeID="_x0000_i1032" DrawAspect="Content" ObjectID="_1657554715" r:id="rId28"/>
              </w:object>
            </w:r>
          </w:p>
        </w:tc>
        <w:tc>
          <w:tcPr>
            <w:tcW w:w="1627" w:type="pct"/>
            <w:shd w:val="clear" w:color="auto" w:fill="auto"/>
            <w:vAlign w:val="center"/>
          </w:tcPr>
          <w:p w:rsidR="00420807" w:rsidRPr="000C3CD8" w:rsidRDefault="00420807" w:rsidP="00A468CA">
            <w:pPr>
              <w:suppressAutoHyphens w:val="0"/>
              <w:snapToGrid w:val="0"/>
              <w:jc w:val="both"/>
              <w:rPr>
                <w:rFonts w:eastAsia="Calibri"/>
                <w:sz w:val="20"/>
                <w:szCs w:val="20"/>
              </w:rPr>
            </w:pPr>
            <w:r w:rsidRPr="000C3CD8">
              <w:rPr>
                <w:rFonts w:eastAsia="Calibri"/>
                <w:sz w:val="20"/>
                <w:szCs w:val="20"/>
              </w:rPr>
              <w:t>1kg/m^3</w:t>
            </w:r>
          </w:p>
        </w:tc>
      </w:tr>
      <w:tr w:rsidR="00420807" w:rsidRPr="000C3CD8" w:rsidTr="00F72B06">
        <w:trPr>
          <w:jc w:val="center"/>
        </w:trPr>
        <w:tc>
          <w:tcPr>
            <w:tcW w:w="586" w:type="pct"/>
            <w:shd w:val="clear" w:color="auto" w:fill="auto"/>
            <w:vAlign w:val="center"/>
          </w:tcPr>
          <w:p w:rsidR="00420807" w:rsidRPr="000C3CD8" w:rsidRDefault="00420807" w:rsidP="00A468CA">
            <w:pPr>
              <w:suppressAutoHyphens w:val="0"/>
              <w:snapToGrid w:val="0"/>
              <w:jc w:val="both"/>
              <w:rPr>
                <w:rFonts w:eastAsia="Calibri"/>
                <w:sz w:val="20"/>
                <w:szCs w:val="20"/>
              </w:rPr>
            </w:pPr>
            <w:r w:rsidRPr="000C3CD8">
              <w:rPr>
                <w:rFonts w:eastAsia="Calibri"/>
                <w:sz w:val="20"/>
                <w:szCs w:val="20"/>
              </w:rPr>
              <w:t>3</w:t>
            </w:r>
          </w:p>
        </w:tc>
        <w:tc>
          <w:tcPr>
            <w:tcW w:w="1583" w:type="pct"/>
            <w:shd w:val="clear" w:color="auto" w:fill="auto"/>
            <w:vAlign w:val="center"/>
          </w:tcPr>
          <w:p w:rsidR="00420807" w:rsidRPr="000C3CD8" w:rsidRDefault="00420807" w:rsidP="00A468CA">
            <w:pPr>
              <w:suppressAutoHyphens w:val="0"/>
              <w:snapToGrid w:val="0"/>
              <w:jc w:val="both"/>
              <w:rPr>
                <w:rFonts w:eastAsia="Calibri"/>
                <w:sz w:val="20"/>
                <w:szCs w:val="20"/>
              </w:rPr>
            </w:pPr>
            <w:r w:rsidRPr="000C3CD8">
              <w:rPr>
                <w:rFonts w:eastAsia="Calibri"/>
                <w:sz w:val="20"/>
                <w:szCs w:val="20"/>
              </w:rPr>
              <w:t>Gravity</w:t>
            </w:r>
          </w:p>
        </w:tc>
        <w:tc>
          <w:tcPr>
            <w:tcW w:w="1203" w:type="pct"/>
            <w:shd w:val="clear" w:color="auto" w:fill="auto"/>
            <w:vAlign w:val="center"/>
          </w:tcPr>
          <w:p w:rsidR="00420807" w:rsidRPr="000C3CD8" w:rsidRDefault="00420807" w:rsidP="00A468CA">
            <w:pPr>
              <w:suppressAutoHyphens w:val="0"/>
              <w:snapToGrid w:val="0"/>
              <w:jc w:val="both"/>
              <w:rPr>
                <w:rFonts w:eastAsia="Calibri"/>
                <w:sz w:val="20"/>
                <w:szCs w:val="20"/>
              </w:rPr>
            </w:pPr>
            <w:r w:rsidRPr="000C3CD8">
              <w:rPr>
                <w:rFonts w:eastAsia="Calibri"/>
                <w:sz w:val="20"/>
                <w:szCs w:val="20"/>
              </w:rPr>
              <w:t>G</w:t>
            </w:r>
          </w:p>
        </w:tc>
        <w:tc>
          <w:tcPr>
            <w:tcW w:w="1627" w:type="pct"/>
            <w:shd w:val="clear" w:color="auto" w:fill="auto"/>
            <w:vAlign w:val="center"/>
          </w:tcPr>
          <w:p w:rsidR="00420807" w:rsidRPr="000C3CD8" w:rsidRDefault="00420807" w:rsidP="00A468CA">
            <w:pPr>
              <w:suppressAutoHyphens w:val="0"/>
              <w:snapToGrid w:val="0"/>
              <w:jc w:val="both"/>
              <w:rPr>
                <w:rFonts w:eastAsia="Calibri"/>
                <w:sz w:val="20"/>
                <w:szCs w:val="20"/>
              </w:rPr>
            </w:pPr>
            <w:r w:rsidRPr="000C3CD8">
              <w:rPr>
                <w:rFonts w:eastAsia="Calibri"/>
                <w:sz w:val="20"/>
                <w:szCs w:val="20"/>
              </w:rPr>
              <w:t>10 m/s^2</w:t>
            </w:r>
          </w:p>
        </w:tc>
      </w:tr>
      <w:tr w:rsidR="00420807" w:rsidRPr="000C3CD8" w:rsidTr="00F72B06">
        <w:trPr>
          <w:jc w:val="center"/>
        </w:trPr>
        <w:tc>
          <w:tcPr>
            <w:tcW w:w="586" w:type="pct"/>
            <w:shd w:val="clear" w:color="auto" w:fill="auto"/>
            <w:vAlign w:val="center"/>
          </w:tcPr>
          <w:p w:rsidR="00420807" w:rsidRPr="000C3CD8" w:rsidRDefault="00420807" w:rsidP="00A468CA">
            <w:pPr>
              <w:suppressAutoHyphens w:val="0"/>
              <w:snapToGrid w:val="0"/>
              <w:jc w:val="both"/>
              <w:rPr>
                <w:rFonts w:eastAsia="Calibri"/>
                <w:sz w:val="20"/>
                <w:szCs w:val="20"/>
              </w:rPr>
            </w:pPr>
            <w:r w:rsidRPr="000C3CD8">
              <w:rPr>
                <w:rFonts w:eastAsia="Calibri"/>
                <w:sz w:val="20"/>
                <w:szCs w:val="20"/>
              </w:rPr>
              <w:t>4</w:t>
            </w:r>
          </w:p>
        </w:tc>
        <w:tc>
          <w:tcPr>
            <w:tcW w:w="1583" w:type="pct"/>
            <w:shd w:val="clear" w:color="auto" w:fill="auto"/>
            <w:vAlign w:val="center"/>
          </w:tcPr>
          <w:p w:rsidR="00420807" w:rsidRPr="000C3CD8" w:rsidRDefault="00420807" w:rsidP="00A468CA">
            <w:pPr>
              <w:suppressAutoHyphens w:val="0"/>
              <w:snapToGrid w:val="0"/>
              <w:jc w:val="both"/>
              <w:rPr>
                <w:rFonts w:eastAsia="Calibri"/>
                <w:sz w:val="20"/>
                <w:szCs w:val="20"/>
              </w:rPr>
            </w:pPr>
            <w:r w:rsidRPr="000C3CD8">
              <w:rPr>
                <w:rFonts w:eastAsia="Calibri"/>
                <w:sz w:val="20"/>
                <w:szCs w:val="20"/>
              </w:rPr>
              <w:t>Resistance</w:t>
            </w:r>
          </w:p>
        </w:tc>
        <w:tc>
          <w:tcPr>
            <w:tcW w:w="1203" w:type="pct"/>
            <w:shd w:val="clear" w:color="auto" w:fill="auto"/>
            <w:vAlign w:val="center"/>
          </w:tcPr>
          <w:p w:rsidR="00420807" w:rsidRPr="000C3CD8" w:rsidRDefault="00420807" w:rsidP="00A468CA">
            <w:pPr>
              <w:suppressAutoHyphens w:val="0"/>
              <w:snapToGrid w:val="0"/>
              <w:jc w:val="both"/>
              <w:rPr>
                <w:rFonts w:eastAsia="Calibri"/>
                <w:sz w:val="20"/>
                <w:szCs w:val="20"/>
              </w:rPr>
            </w:pPr>
            <w:r w:rsidRPr="000C3CD8">
              <w:rPr>
                <w:rFonts w:eastAsia="Calibri"/>
                <w:sz w:val="20"/>
                <w:szCs w:val="20"/>
              </w:rPr>
              <w:t>R</w:t>
            </w:r>
          </w:p>
        </w:tc>
        <w:tc>
          <w:tcPr>
            <w:tcW w:w="1627" w:type="pct"/>
            <w:shd w:val="clear" w:color="auto" w:fill="auto"/>
            <w:vAlign w:val="center"/>
          </w:tcPr>
          <w:p w:rsidR="00420807" w:rsidRPr="000C3CD8" w:rsidRDefault="00420807" w:rsidP="00A468CA">
            <w:pPr>
              <w:suppressAutoHyphens w:val="0"/>
              <w:snapToGrid w:val="0"/>
              <w:jc w:val="both"/>
              <w:rPr>
                <w:rFonts w:eastAsia="Calibri"/>
                <w:sz w:val="20"/>
                <w:szCs w:val="20"/>
              </w:rPr>
            </w:pPr>
            <w:r w:rsidRPr="000C3CD8">
              <w:rPr>
                <w:rFonts w:eastAsia="Calibri"/>
                <w:sz w:val="20"/>
                <w:szCs w:val="20"/>
              </w:rPr>
              <w:t>0.05 s/m^2</w:t>
            </w:r>
          </w:p>
        </w:tc>
      </w:tr>
    </w:tbl>
    <w:p w:rsidR="00330A48" w:rsidRPr="000C3CD8" w:rsidRDefault="00330A48" w:rsidP="00A468CA">
      <w:pPr>
        <w:suppressAutoHyphens w:val="0"/>
        <w:snapToGrid w:val="0"/>
        <w:ind w:firstLine="425"/>
        <w:jc w:val="both"/>
        <w:rPr>
          <w:sz w:val="20"/>
          <w:szCs w:val="20"/>
          <w:lang w:eastAsia="zh-CN"/>
        </w:rPr>
      </w:pPr>
    </w:p>
    <w:p w:rsidR="00420807" w:rsidRPr="000C3CD8" w:rsidRDefault="00420807" w:rsidP="00A468CA">
      <w:pPr>
        <w:suppressAutoHyphens w:val="0"/>
        <w:snapToGrid w:val="0"/>
        <w:ind w:firstLine="425"/>
        <w:jc w:val="both"/>
        <w:rPr>
          <w:sz w:val="20"/>
          <w:szCs w:val="20"/>
        </w:rPr>
      </w:pPr>
      <w:r w:rsidRPr="000C3CD8">
        <w:rPr>
          <w:sz w:val="20"/>
          <w:szCs w:val="20"/>
        </w:rPr>
        <w:t>The numerical value of the system transfer function is</w:t>
      </w:r>
    </w:p>
    <w:p w:rsidR="00420807" w:rsidRPr="000C3CD8" w:rsidRDefault="00420807" w:rsidP="00A468CA">
      <w:pPr>
        <w:suppressAutoHyphens w:val="0"/>
        <w:snapToGrid w:val="0"/>
        <w:jc w:val="center"/>
        <w:rPr>
          <w:sz w:val="20"/>
          <w:szCs w:val="20"/>
          <w:lang w:eastAsia="zh-CN"/>
        </w:rPr>
      </w:pPr>
      <w:r w:rsidRPr="000C3CD8">
        <w:rPr>
          <w:sz w:val="20"/>
          <w:szCs w:val="20"/>
        </w:rPr>
        <w:object w:dxaOrig="1939" w:dyaOrig="740">
          <v:shape id="_x0000_i1033" type="#_x0000_t75" style="width:97.05pt;height:36.95pt" o:ole="">
            <v:imagedata r:id="rId29" o:title=""/>
          </v:shape>
          <o:OLEObject Type="Embed" ProgID="Equation.DSMT4" ShapeID="_x0000_i1033" DrawAspect="Content" ObjectID="_1657554716" r:id="rId30"/>
        </w:object>
      </w:r>
    </w:p>
    <w:p w:rsidR="00A468CA" w:rsidRPr="000C3CD8" w:rsidRDefault="00A468CA" w:rsidP="00A468CA">
      <w:pPr>
        <w:suppressAutoHyphens w:val="0"/>
        <w:snapToGrid w:val="0"/>
        <w:jc w:val="center"/>
        <w:rPr>
          <w:sz w:val="20"/>
          <w:szCs w:val="20"/>
          <w:lang w:eastAsia="zh-CN"/>
        </w:rPr>
      </w:pPr>
    </w:p>
    <w:p w:rsidR="00420807" w:rsidRPr="000C3CD8" w:rsidRDefault="00420807" w:rsidP="00A468CA">
      <w:pPr>
        <w:pStyle w:val="ListParagraph"/>
        <w:numPr>
          <w:ilvl w:val="0"/>
          <w:numId w:val="14"/>
        </w:numPr>
        <w:snapToGrid w:val="0"/>
        <w:spacing w:after="0" w:line="240" w:lineRule="auto"/>
        <w:ind w:left="0" w:firstLine="0"/>
        <w:jc w:val="both"/>
        <w:rPr>
          <w:rFonts w:ascii="Times New Roman" w:hAnsi="Times New Roman"/>
          <w:b/>
          <w:sz w:val="20"/>
          <w:szCs w:val="20"/>
        </w:rPr>
      </w:pPr>
      <w:r w:rsidRPr="000C3CD8">
        <w:rPr>
          <w:rFonts w:ascii="Times New Roman" w:hAnsi="Times New Roman"/>
          <w:b/>
          <w:sz w:val="20"/>
          <w:szCs w:val="20"/>
        </w:rPr>
        <w:t>The Proposed Controllers</w:t>
      </w:r>
    </w:p>
    <w:p w:rsidR="00420807" w:rsidRPr="000C3CD8" w:rsidRDefault="00420807" w:rsidP="00A468CA">
      <w:pPr>
        <w:pStyle w:val="ListParagraph"/>
        <w:numPr>
          <w:ilvl w:val="1"/>
          <w:numId w:val="14"/>
        </w:numPr>
        <w:snapToGrid w:val="0"/>
        <w:spacing w:after="0" w:line="240" w:lineRule="auto"/>
        <w:ind w:left="0" w:firstLine="0"/>
        <w:jc w:val="both"/>
        <w:rPr>
          <w:rFonts w:ascii="Times New Roman" w:hAnsi="Times New Roman"/>
          <w:b/>
          <w:sz w:val="20"/>
          <w:szCs w:val="20"/>
        </w:rPr>
      </w:pPr>
      <w:r w:rsidRPr="000C3CD8">
        <w:rPr>
          <w:rFonts w:ascii="Times New Roman" w:hAnsi="Times New Roman"/>
          <w:b/>
          <w:sz w:val="20"/>
          <w:szCs w:val="20"/>
        </w:rPr>
        <w:t>NARMA-L2 Control</w:t>
      </w:r>
    </w:p>
    <w:p w:rsidR="00420807" w:rsidRPr="000C3CD8" w:rsidRDefault="00420807" w:rsidP="00A468CA">
      <w:pPr>
        <w:suppressAutoHyphens w:val="0"/>
        <w:snapToGrid w:val="0"/>
        <w:ind w:firstLine="425"/>
        <w:jc w:val="both"/>
        <w:rPr>
          <w:sz w:val="20"/>
          <w:szCs w:val="20"/>
        </w:rPr>
      </w:pPr>
      <w:r w:rsidRPr="000C3CD8">
        <w:rPr>
          <w:sz w:val="20"/>
          <w:szCs w:val="20"/>
        </w:rPr>
        <w:lastRenderedPageBreak/>
        <w:t xml:space="preserve">The neural network controller described in this section is referred to by two different names: feedback linearization control and NARMAL2 control. It is referred to as feedback linearization when the plant model has a particular form (companion form).24 It is referred to as NARMA-L2 control when the plant model can be approximated by the same form. The central idea of this type of control is to transform nonlinear system dynamics into linear dynamics by canceling the nonlinearities. This section begins by presenting the companion form system model and demonstrating how a neural network can be used to identify this model. Then it describes how the identified neural network model can be used to develop a controller. Table 2 illustrates the network architecture, training data and training parameters </w:t>
      </w:r>
    </w:p>
    <w:p w:rsidR="00A468CA" w:rsidRPr="000C3CD8" w:rsidRDefault="00A468CA" w:rsidP="00A468CA">
      <w:pPr>
        <w:suppressAutoHyphens w:val="0"/>
        <w:snapToGrid w:val="0"/>
        <w:jc w:val="center"/>
        <w:rPr>
          <w:sz w:val="20"/>
          <w:szCs w:val="20"/>
        </w:rPr>
        <w:sectPr w:rsidR="00A468CA" w:rsidRPr="000C3CD8" w:rsidSect="00330A48">
          <w:headerReference w:type="default" r:id="rId31"/>
          <w:footnotePr>
            <w:pos w:val="beneathText"/>
          </w:footnotePr>
          <w:pgSz w:w="12240" w:h="15840" w:code="1"/>
          <w:pgMar w:top="1440" w:right="1440" w:bottom="1440" w:left="1440" w:header="720" w:footer="720" w:gutter="0"/>
          <w:cols w:num="2" w:space="600"/>
          <w:docGrid w:linePitch="360"/>
        </w:sectPr>
      </w:pPr>
    </w:p>
    <w:p w:rsidR="00A468CA" w:rsidRPr="000C3CD8" w:rsidRDefault="00A468CA" w:rsidP="00A468CA">
      <w:pPr>
        <w:suppressAutoHyphens w:val="0"/>
        <w:snapToGrid w:val="0"/>
        <w:jc w:val="center"/>
        <w:rPr>
          <w:sz w:val="20"/>
          <w:szCs w:val="20"/>
          <w:lang w:eastAsia="zh-CN"/>
        </w:rPr>
      </w:pPr>
    </w:p>
    <w:p w:rsidR="00420807" w:rsidRPr="000C3CD8" w:rsidRDefault="00420807" w:rsidP="00A468CA">
      <w:pPr>
        <w:suppressAutoHyphens w:val="0"/>
        <w:snapToGrid w:val="0"/>
        <w:jc w:val="center"/>
        <w:rPr>
          <w:sz w:val="20"/>
          <w:szCs w:val="20"/>
        </w:rPr>
      </w:pPr>
      <w:r w:rsidRPr="000C3CD8">
        <w:rPr>
          <w:sz w:val="20"/>
          <w:szCs w:val="20"/>
        </w:rPr>
        <w:t>Table</w:t>
      </w:r>
      <w:r w:rsidR="00A468CA" w:rsidRPr="000C3CD8">
        <w:rPr>
          <w:sz w:val="20"/>
          <w:szCs w:val="20"/>
        </w:rPr>
        <w:t xml:space="preserve"> </w:t>
      </w:r>
      <w:r w:rsidRPr="000C3CD8">
        <w:rPr>
          <w:sz w:val="20"/>
          <w:szCs w:val="20"/>
        </w:rPr>
        <w:t>2</w:t>
      </w:r>
      <w:r w:rsidR="00A468CA" w:rsidRPr="000C3CD8">
        <w:rPr>
          <w:sz w:val="20"/>
          <w:szCs w:val="20"/>
        </w:rPr>
        <w:t xml:space="preserve"> </w:t>
      </w:r>
      <w:r w:rsidRPr="000C3CD8">
        <w:rPr>
          <w:sz w:val="20"/>
          <w:szCs w:val="20"/>
        </w:rPr>
        <w:t>NARMA</w:t>
      </w:r>
      <w:r w:rsidR="00A468CA" w:rsidRPr="000C3CD8">
        <w:rPr>
          <w:sz w:val="20"/>
          <w:szCs w:val="20"/>
        </w:rPr>
        <w:t xml:space="preserve"> </w:t>
      </w:r>
      <w:r w:rsidRPr="000C3CD8">
        <w:rPr>
          <w:sz w:val="20"/>
          <w:szCs w:val="20"/>
        </w:rPr>
        <w:t>L-2</w:t>
      </w:r>
      <w:r w:rsidR="00A468CA" w:rsidRPr="000C3CD8">
        <w:rPr>
          <w:sz w:val="20"/>
          <w:szCs w:val="20"/>
        </w:rPr>
        <w:t xml:space="preserve"> </w:t>
      </w:r>
      <w:r w:rsidRPr="000C3CD8">
        <w:rPr>
          <w:sz w:val="20"/>
          <w:szCs w:val="20"/>
        </w:rPr>
        <w:t>parameters</w:t>
      </w:r>
    </w:p>
    <w:tbl>
      <w:tblPr>
        <w:tblW w:w="5000" w:type="pct"/>
        <w:jc w:val="center"/>
        <w:tblCellMar>
          <w:left w:w="57" w:type="dxa"/>
          <w:right w:w="57" w:type="dxa"/>
        </w:tblCellMar>
        <w:tblLook w:val="04A0"/>
      </w:tblPr>
      <w:tblGrid>
        <w:gridCol w:w="3848"/>
        <w:gridCol w:w="793"/>
        <w:gridCol w:w="4268"/>
        <w:gridCol w:w="467"/>
      </w:tblGrid>
      <w:tr w:rsidR="00420807" w:rsidRPr="000C3CD8" w:rsidTr="00F72B06">
        <w:trPr>
          <w:jc w:val="center"/>
        </w:trPr>
        <w:tc>
          <w:tcPr>
            <w:tcW w:w="5000" w:type="pct"/>
            <w:gridSpan w:val="4"/>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420807" w:rsidRPr="000C3CD8" w:rsidRDefault="00420807" w:rsidP="00A468CA">
            <w:pPr>
              <w:suppressAutoHyphens w:val="0"/>
              <w:snapToGrid w:val="0"/>
              <w:jc w:val="both"/>
              <w:rPr>
                <w:bCs/>
                <w:sz w:val="20"/>
                <w:szCs w:val="20"/>
              </w:rPr>
            </w:pPr>
            <w:r w:rsidRPr="000C3CD8">
              <w:rPr>
                <w:bCs/>
                <w:sz w:val="20"/>
                <w:szCs w:val="20"/>
              </w:rPr>
              <w:t>Network</w:t>
            </w:r>
            <w:r w:rsidR="00A468CA" w:rsidRPr="000C3CD8">
              <w:rPr>
                <w:bCs/>
                <w:sz w:val="20"/>
                <w:szCs w:val="20"/>
              </w:rPr>
              <w:t xml:space="preserve"> </w:t>
            </w:r>
            <w:r w:rsidRPr="000C3CD8">
              <w:rPr>
                <w:bCs/>
                <w:sz w:val="20"/>
                <w:szCs w:val="20"/>
              </w:rPr>
              <w:t>Architecture</w:t>
            </w:r>
          </w:p>
        </w:tc>
      </w:tr>
      <w:tr w:rsidR="00420807" w:rsidRPr="000C3CD8" w:rsidTr="00F72B06">
        <w:trPr>
          <w:jc w:val="center"/>
        </w:trPr>
        <w:tc>
          <w:tcPr>
            <w:tcW w:w="2052" w:type="pc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420807" w:rsidRPr="000C3CD8" w:rsidRDefault="00420807" w:rsidP="00A468CA">
            <w:pPr>
              <w:suppressAutoHyphens w:val="0"/>
              <w:snapToGrid w:val="0"/>
              <w:jc w:val="both"/>
              <w:rPr>
                <w:bCs/>
                <w:sz w:val="20"/>
                <w:szCs w:val="20"/>
              </w:rPr>
            </w:pPr>
            <w:r w:rsidRPr="000C3CD8">
              <w:rPr>
                <w:bCs/>
                <w:sz w:val="20"/>
                <w:szCs w:val="20"/>
              </w:rPr>
              <w:t>Size</w:t>
            </w:r>
            <w:r w:rsidR="00A468CA" w:rsidRPr="000C3CD8">
              <w:rPr>
                <w:bCs/>
                <w:sz w:val="20"/>
                <w:szCs w:val="20"/>
              </w:rPr>
              <w:t xml:space="preserve"> </w:t>
            </w:r>
            <w:r w:rsidRPr="000C3CD8">
              <w:rPr>
                <w:bCs/>
                <w:sz w:val="20"/>
                <w:szCs w:val="20"/>
              </w:rPr>
              <w:t>of</w:t>
            </w:r>
            <w:r w:rsidR="00A468CA" w:rsidRPr="000C3CD8">
              <w:rPr>
                <w:bCs/>
                <w:sz w:val="20"/>
                <w:szCs w:val="20"/>
              </w:rPr>
              <w:t xml:space="preserve"> </w:t>
            </w:r>
            <w:r w:rsidRPr="000C3CD8">
              <w:rPr>
                <w:bCs/>
                <w:sz w:val="20"/>
                <w:szCs w:val="20"/>
              </w:rPr>
              <w:t>hidden</w:t>
            </w:r>
            <w:r w:rsidR="00A468CA" w:rsidRPr="000C3CD8">
              <w:rPr>
                <w:bCs/>
                <w:sz w:val="20"/>
                <w:szCs w:val="20"/>
              </w:rPr>
              <w:t xml:space="preserve"> </w:t>
            </w:r>
            <w:r w:rsidRPr="000C3CD8">
              <w:rPr>
                <w:bCs/>
                <w:sz w:val="20"/>
                <w:szCs w:val="20"/>
              </w:rPr>
              <w:t>layer</w:t>
            </w:r>
          </w:p>
        </w:tc>
        <w:tc>
          <w:tcPr>
            <w:tcW w:w="423" w:type="pc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420807" w:rsidRPr="000C3CD8" w:rsidRDefault="00420807" w:rsidP="00A468CA">
            <w:pPr>
              <w:suppressAutoHyphens w:val="0"/>
              <w:snapToGrid w:val="0"/>
              <w:jc w:val="both"/>
              <w:rPr>
                <w:bCs/>
                <w:sz w:val="20"/>
                <w:szCs w:val="20"/>
              </w:rPr>
            </w:pPr>
            <w:r w:rsidRPr="000C3CD8">
              <w:rPr>
                <w:bCs/>
                <w:sz w:val="20"/>
                <w:szCs w:val="20"/>
              </w:rPr>
              <w:t>8</w:t>
            </w:r>
          </w:p>
        </w:tc>
        <w:tc>
          <w:tcPr>
            <w:tcW w:w="2276" w:type="pc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420807" w:rsidRPr="000C3CD8" w:rsidRDefault="00420807" w:rsidP="00A468CA">
            <w:pPr>
              <w:suppressAutoHyphens w:val="0"/>
              <w:snapToGrid w:val="0"/>
              <w:jc w:val="both"/>
              <w:rPr>
                <w:bCs/>
                <w:sz w:val="20"/>
                <w:szCs w:val="20"/>
              </w:rPr>
            </w:pPr>
            <w:r w:rsidRPr="000C3CD8">
              <w:rPr>
                <w:bCs/>
                <w:sz w:val="20"/>
                <w:szCs w:val="20"/>
              </w:rPr>
              <w:t>Delayed</w:t>
            </w:r>
            <w:r w:rsidR="00A468CA" w:rsidRPr="000C3CD8">
              <w:rPr>
                <w:bCs/>
                <w:sz w:val="20"/>
                <w:szCs w:val="20"/>
              </w:rPr>
              <w:t xml:space="preserve"> </w:t>
            </w:r>
            <w:r w:rsidRPr="000C3CD8">
              <w:rPr>
                <w:bCs/>
                <w:sz w:val="20"/>
                <w:szCs w:val="20"/>
              </w:rPr>
              <w:t>plant</w:t>
            </w:r>
            <w:r w:rsidR="00A468CA" w:rsidRPr="000C3CD8">
              <w:rPr>
                <w:bCs/>
                <w:sz w:val="20"/>
                <w:szCs w:val="20"/>
              </w:rPr>
              <w:t xml:space="preserve"> </w:t>
            </w:r>
            <w:r w:rsidRPr="000C3CD8">
              <w:rPr>
                <w:bCs/>
                <w:sz w:val="20"/>
                <w:szCs w:val="20"/>
              </w:rPr>
              <w:t>input</w:t>
            </w:r>
          </w:p>
        </w:tc>
        <w:tc>
          <w:tcPr>
            <w:tcW w:w="249" w:type="pc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420807" w:rsidRPr="000C3CD8" w:rsidRDefault="00420807" w:rsidP="00A468CA">
            <w:pPr>
              <w:suppressAutoHyphens w:val="0"/>
              <w:snapToGrid w:val="0"/>
              <w:jc w:val="both"/>
              <w:rPr>
                <w:bCs/>
                <w:sz w:val="20"/>
                <w:szCs w:val="20"/>
              </w:rPr>
            </w:pPr>
            <w:r w:rsidRPr="000C3CD8">
              <w:rPr>
                <w:bCs/>
                <w:sz w:val="20"/>
                <w:szCs w:val="20"/>
              </w:rPr>
              <w:t>3</w:t>
            </w:r>
          </w:p>
        </w:tc>
      </w:tr>
      <w:tr w:rsidR="00420807" w:rsidRPr="000C3CD8" w:rsidTr="00F72B06">
        <w:trPr>
          <w:jc w:val="center"/>
        </w:trPr>
        <w:tc>
          <w:tcPr>
            <w:tcW w:w="2052" w:type="pc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420807" w:rsidRPr="000C3CD8" w:rsidRDefault="00420807" w:rsidP="00A468CA">
            <w:pPr>
              <w:suppressAutoHyphens w:val="0"/>
              <w:snapToGrid w:val="0"/>
              <w:jc w:val="both"/>
              <w:rPr>
                <w:bCs/>
                <w:sz w:val="20"/>
                <w:szCs w:val="20"/>
              </w:rPr>
            </w:pPr>
            <w:r w:rsidRPr="000C3CD8">
              <w:rPr>
                <w:bCs/>
                <w:sz w:val="20"/>
                <w:szCs w:val="20"/>
              </w:rPr>
              <w:t>Sample</w:t>
            </w:r>
            <w:r w:rsidR="00A468CA" w:rsidRPr="000C3CD8">
              <w:rPr>
                <w:bCs/>
                <w:sz w:val="20"/>
                <w:szCs w:val="20"/>
              </w:rPr>
              <w:t xml:space="preserve"> </w:t>
            </w:r>
            <w:r w:rsidRPr="000C3CD8">
              <w:rPr>
                <w:bCs/>
                <w:sz w:val="20"/>
                <w:szCs w:val="20"/>
              </w:rPr>
              <w:t>interva</w:t>
            </w:r>
            <w:r w:rsidR="00F72B06" w:rsidRPr="000C3CD8">
              <w:rPr>
                <w:bCs/>
                <w:sz w:val="20"/>
                <w:szCs w:val="20"/>
              </w:rPr>
              <w:t>l</w:t>
            </w:r>
            <w:r w:rsidR="00A468CA" w:rsidRPr="000C3CD8">
              <w:rPr>
                <w:bCs/>
                <w:sz w:val="20"/>
                <w:szCs w:val="20"/>
              </w:rPr>
              <w:t xml:space="preserve"> </w:t>
            </w:r>
            <w:r w:rsidR="00F72B06" w:rsidRPr="000C3CD8">
              <w:rPr>
                <w:bCs/>
                <w:sz w:val="20"/>
                <w:szCs w:val="20"/>
              </w:rPr>
              <w:t>(</w:t>
            </w:r>
            <w:r w:rsidRPr="000C3CD8">
              <w:rPr>
                <w:bCs/>
                <w:sz w:val="20"/>
                <w:szCs w:val="20"/>
              </w:rPr>
              <w:t>sec)</w:t>
            </w:r>
          </w:p>
        </w:tc>
        <w:tc>
          <w:tcPr>
            <w:tcW w:w="423" w:type="pc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420807" w:rsidRPr="000C3CD8" w:rsidRDefault="00420807" w:rsidP="00A468CA">
            <w:pPr>
              <w:suppressAutoHyphens w:val="0"/>
              <w:snapToGrid w:val="0"/>
              <w:jc w:val="both"/>
              <w:rPr>
                <w:bCs/>
                <w:sz w:val="20"/>
                <w:szCs w:val="20"/>
              </w:rPr>
            </w:pPr>
            <w:r w:rsidRPr="000C3CD8">
              <w:rPr>
                <w:bCs/>
                <w:sz w:val="20"/>
                <w:szCs w:val="20"/>
              </w:rPr>
              <w:t>0.01</w:t>
            </w:r>
          </w:p>
        </w:tc>
        <w:tc>
          <w:tcPr>
            <w:tcW w:w="2276" w:type="pc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420807" w:rsidRPr="000C3CD8" w:rsidRDefault="00420807" w:rsidP="00A468CA">
            <w:pPr>
              <w:suppressAutoHyphens w:val="0"/>
              <w:snapToGrid w:val="0"/>
              <w:jc w:val="both"/>
              <w:rPr>
                <w:bCs/>
                <w:sz w:val="20"/>
                <w:szCs w:val="20"/>
              </w:rPr>
            </w:pPr>
            <w:r w:rsidRPr="000C3CD8">
              <w:rPr>
                <w:bCs/>
                <w:sz w:val="20"/>
                <w:szCs w:val="20"/>
              </w:rPr>
              <w:t>Delayed</w:t>
            </w:r>
            <w:r w:rsidR="00A468CA" w:rsidRPr="000C3CD8">
              <w:rPr>
                <w:bCs/>
                <w:sz w:val="20"/>
                <w:szCs w:val="20"/>
              </w:rPr>
              <w:t xml:space="preserve"> </w:t>
            </w:r>
            <w:r w:rsidRPr="000C3CD8">
              <w:rPr>
                <w:bCs/>
                <w:sz w:val="20"/>
                <w:szCs w:val="20"/>
              </w:rPr>
              <w:t>plant</w:t>
            </w:r>
            <w:r w:rsidR="00A468CA" w:rsidRPr="000C3CD8">
              <w:rPr>
                <w:bCs/>
                <w:sz w:val="20"/>
                <w:szCs w:val="20"/>
              </w:rPr>
              <w:t xml:space="preserve"> </w:t>
            </w:r>
            <w:r w:rsidRPr="000C3CD8">
              <w:rPr>
                <w:bCs/>
                <w:sz w:val="20"/>
                <w:szCs w:val="20"/>
              </w:rPr>
              <w:t>output</w:t>
            </w:r>
          </w:p>
        </w:tc>
        <w:tc>
          <w:tcPr>
            <w:tcW w:w="249" w:type="pc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420807" w:rsidRPr="000C3CD8" w:rsidRDefault="00420807" w:rsidP="00A468CA">
            <w:pPr>
              <w:suppressAutoHyphens w:val="0"/>
              <w:snapToGrid w:val="0"/>
              <w:jc w:val="both"/>
              <w:rPr>
                <w:bCs/>
                <w:sz w:val="20"/>
                <w:szCs w:val="20"/>
              </w:rPr>
            </w:pPr>
            <w:r w:rsidRPr="000C3CD8">
              <w:rPr>
                <w:bCs/>
                <w:sz w:val="20"/>
                <w:szCs w:val="20"/>
              </w:rPr>
              <w:t>3</w:t>
            </w:r>
          </w:p>
        </w:tc>
      </w:tr>
      <w:tr w:rsidR="00420807" w:rsidRPr="000C3CD8" w:rsidTr="00F72B06">
        <w:trPr>
          <w:jc w:val="center"/>
        </w:trPr>
        <w:tc>
          <w:tcPr>
            <w:tcW w:w="5000" w:type="pct"/>
            <w:gridSpan w:val="4"/>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420807" w:rsidRPr="000C3CD8" w:rsidRDefault="00420807" w:rsidP="00A468CA">
            <w:pPr>
              <w:suppressAutoHyphens w:val="0"/>
              <w:snapToGrid w:val="0"/>
              <w:jc w:val="both"/>
              <w:rPr>
                <w:bCs/>
                <w:sz w:val="20"/>
                <w:szCs w:val="20"/>
              </w:rPr>
            </w:pPr>
            <w:r w:rsidRPr="000C3CD8">
              <w:rPr>
                <w:bCs/>
                <w:sz w:val="20"/>
                <w:szCs w:val="20"/>
              </w:rPr>
              <w:t>Training</w:t>
            </w:r>
            <w:r w:rsidR="00A468CA" w:rsidRPr="000C3CD8">
              <w:rPr>
                <w:bCs/>
                <w:sz w:val="20"/>
                <w:szCs w:val="20"/>
              </w:rPr>
              <w:t xml:space="preserve"> </w:t>
            </w:r>
            <w:r w:rsidRPr="000C3CD8">
              <w:rPr>
                <w:bCs/>
                <w:sz w:val="20"/>
                <w:szCs w:val="20"/>
              </w:rPr>
              <w:t>Data</w:t>
            </w:r>
          </w:p>
        </w:tc>
      </w:tr>
      <w:tr w:rsidR="00420807" w:rsidRPr="000C3CD8" w:rsidTr="00F72B06">
        <w:trPr>
          <w:jc w:val="center"/>
        </w:trPr>
        <w:tc>
          <w:tcPr>
            <w:tcW w:w="2052" w:type="pc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420807" w:rsidRPr="000C3CD8" w:rsidRDefault="00420807" w:rsidP="00A468CA">
            <w:pPr>
              <w:suppressAutoHyphens w:val="0"/>
              <w:snapToGrid w:val="0"/>
              <w:jc w:val="both"/>
              <w:rPr>
                <w:bCs/>
                <w:sz w:val="20"/>
                <w:szCs w:val="20"/>
              </w:rPr>
            </w:pPr>
            <w:r w:rsidRPr="000C3CD8">
              <w:rPr>
                <w:bCs/>
                <w:sz w:val="20"/>
                <w:szCs w:val="20"/>
              </w:rPr>
              <w:t>Training</w:t>
            </w:r>
            <w:r w:rsidR="00A468CA" w:rsidRPr="000C3CD8">
              <w:rPr>
                <w:bCs/>
                <w:sz w:val="20"/>
                <w:szCs w:val="20"/>
              </w:rPr>
              <w:t xml:space="preserve"> </w:t>
            </w:r>
            <w:r w:rsidRPr="000C3CD8">
              <w:rPr>
                <w:bCs/>
                <w:sz w:val="20"/>
                <w:szCs w:val="20"/>
              </w:rPr>
              <w:t>sample</w:t>
            </w:r>
          </w:p>
        </w:tc>
        <w:tc>
          <w:tcPr>
            <w:tcW w:w="423" w:type="pc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420807" w:rsidRPr="000C3CD8" w:rsidRDefault="00420807" w:rsidP="00A468CA">
            <w:pPr>
              <w:suppressAutoHyphens w:val="0"/>
              <w:snapToGrid w:val="0"/>
              <w:jc w:val="both"/>
              <w:rPr>
                <w:bCs/>
                <w:sz w:val="20"/>
                <w:szCs w:val="20"/>
              </w:rPr>
            </w:pPr>
            <w:r w:rsidRPr="000C3CD8">
              <w:rPr>
                <w:bCs/>
                <w:sz w:val="20"/>
                <w:szCs w:val="20"/>
              </w:rPr>
              <w:t>80</w:t>
            </w:r>
          </w:p>
        </w:tc>
        <w:tc>
          <w:tcPr>
            <w:tcW w:w="2276" w:type="pc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420807" w:rsidRPr="000C3CD8" w:rsidRDefault="00420807" w:rsidP="00A468CA">
            <w:pPr>
              <w:suppressAutoHyphens w:val="0"/>
              <w:snapToGrid w:val="0"/>
              <w:jc w:val="both"/>
              <w:rPr>
                <w:bCs/>
                <w:sz w:val="20"/>
                <w:szCs w:val="20"/>
              </w:rPr>
            </w:pPr>
            <w:r w:rsidRPr="000C3CD8">
              <w:rPr>
                <w:bCs/>
                <w:sz w:val="20"/>
                <w:szCs w:val="20"/>
              </w:rPr>
              <w:t>Maximum</w:t>
            </w:r>
            <w:r w:rsidR="00A468CA" w:rsidRPr="000C3CD8">
              <w:rPr>
                <w:bCs/>
                <w:sz w:val="20"/>
                <w:szCs w:val="20"/>
              </w:rPr>
              <w:t xml:space="preserve"> </w:t>
            </w:r>
            <w:r w:rsidRPr="000C3CD8">
              <w:rPr>
                <w:bCs/>
                <w:sz w:val="20"/>
                <w:szCs w:val="20"/>
              </w:rPr>
              <w:t>Plant</w:t>
            </w:r>
            <w:r w:rsidR="00A468CA" w:rsidRPr="000C3CD8">
              <w:rPr>
                <w:bCs/>
                <w:sz w:val="20"/>
                <w:szCs w:val="20"/>
              </w:rPr>
              <w:t xml:space="preserve"> </w:t>
            </w:r>
            <w:r w:rsidRPr="000C3CD8">
              <w:rPr>
                <w:bCs/>
                <w:sz w:val="20"/>
                <w:szCs w:val="20"/>
              </w:rPr>
              <w:t>output</w:t>
            </w:r>
          </w:p>
        </w:tc>
        <w:tc>
          <w:tcPr>
            <w:tcW w:w="249" w:type="pc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420807" w:rsidRPr="000C3CD8" w:rsidRDefault="00420807" w:rsidP="00A468CA">
            <w:pPr>
              <w:suppressAutoHyphens w:val="0"/>
              <w:snapToGrid w:val="0"/>
              <w:jc w:val="both"/>
              <w:rPr>
                <w:bCs/>
                <w:sz w:val="20"/>
                <w:szCs w:val="20"/>
              </w:rPr>
            </w:pPr>
            <w:r w:rsidRPr="000C3CD8">
              <w:rPr>
                <w:bCs/>
                <w:sz w:val="20"/>
                <w:szCs w:val="20"/>
              </w:rPr>
              <w:t>1</w:t>
            </w:r>
          </w:p>
        </w:tc>
      </w:tr>
      <w:tr w:rsidR="00420807" w:rsidRPr="000C3CD8" w:rsidTr="00F72B06">
        <w:trPr>
          <w:jc w:val="center"/>
        </w:trPr>
        <w:tc>
          <w:tcPr>
            <w:tcW w:w="2052" w:type="pc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420807" w:rsidRPr="000C3CD8" w:rsidRDefault="00420807" w:rsidP="00A468CA">
            <w:pPr>
              <w:suppressAutoHyphens w:val="0"/>
              <w:snapToGrid w:val="0"/>
              <w:jc w:val="both"/>
              <w:rPr>
                <w:bCs/>
                <w:sz w:val="20"/>
                <w:szCs w:val="20"/>
              </w:rPr>
            </w:pPr>
            <w:r w:rsidRPr="000C3CD8">
              <w:rPr>
                <w:bCs/>
                <w:sz w:val="20"/>
                <w:szCs w:val="20"/>
              </w:rPr>
              <w:t>Maximum</w:t>
            </w:r>
            <w:r w:rsidR="00A468CA" w:rsidRPr="000C3CD8">
              <w:rPr>
                <w:bCs/>
                <w:sz w:val="20"/>
                <w:szCs w:val="20"/>
              </w:rPr>
              <w:t xml:space="preserve"> </w:t>
            </w:r>
            <w:r w:rsidRPr="000C3CD8">
              <w:rPr>
                <w:bCs/>
                <w:sz w:val="20"/>
                <w:szCs w:val="20"/>
              </w:rPr>
              <w:t>Plant</w:t>
            </w:r>
            <w:r w:rsidR="00A468CA" w:rsidRPr="000C3CD8">
              <w:rPr>
                <w:bCs/>
                <w:sz w:val="20"/>
                <w:szCs w:val="20"/>
              </w:rPr>
              <w:t xml:space="preserve"> </w:t>
            </w:r>
            <w:r w:rsidRPr="000C3CD8">
              <w:rPr>
                <w:bCs/>
                <w:sz w:val="20"/>
                <w:szCs w:val="20"/>
              </w:rPr>
              <w:t>input</w:t>
            </w:r>
          </w:p>
        </w:tc>
        <w:tc>
          <w:tcPr>
            <w:tcW w:w="423" w:type="pc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420807" w:rsidRPr="000C3CD8" w:rsidRDefault="00420807" w:rsidP="00A468CA">
            <w:pPr>
              <w:suppressAutoHyphens w:val="0"/>
              <w:snapToGrid w:val="0"/>
              <w:jc w:val="both"/>
              <w:rPr>
                <w:bCs/>
                <w:sz w:val="20"/>
                <w:szCs w:val="20"/>
              </w:rPr>
            </w:pPr>
            <w:r w:rsidRPr="000C3CD8">
              <w:rPr>
                <w:bCs/>
                <w:sz w:val="20"/>
                <w:szCs w:val="20"/>
              </w:rPr>
              <w:t>2</w:t>
            </w:r>
          </w:p>
        </w:tc>
        <w:tc>
          <w:tcPr>
            <w:tcW w:w="2276" w:type="pc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420807" w:rsidRPr="000C3CD8" w:rsidRDefault="00420807" w:rsidP="00A468CA">
            <w:pPr>
              <w:suppressAutoHyphens w:val="0"/>
              <w:snapToGrid w:val="0"/>
              <w:jc w:val="both"/>
              <w:rPr>
                <w:bCs/>
                <w:sz w:val="20"/>
                <w:szCs w:val="20"/>
              </w:rPr>
            </w:pPr>
            <w:r w:rsidRPr="000C3CD8">
              <w:rPr>
                <w:bCs/>
                <w:sz w:val="20"/>
                <w:szCs w:val="20"/>
              </w:rPr>
              <w:t>Minimum</w:t>
            </w:r>
            <w:r w:rsidR="00A468CA" w:rsidRPr="000C3CD8">
              <w:rPr>
                <w:bCs/>
                <w:sz w:val="20"/>
                <w:szCs w:val="20"/>
              </w:rPr>
              <w:t xml:space="preserve"> </w:t>
            </w:r>
            <w:r w:rsidRPr="000C3CD8">
              <w:rPr>
                <w:bCs/>
                <w:sz w:val="20"/>
                <w:szCs w:val="20"/>
              </w:rPr>
              <w:t>Plant</w:t>
            </w:r>
            <w:r w:rsidR="00A468CA" w:rsidRPr="000C3CD8">
              <w:rPr>
                <w:bCs/>
                <w:sz w:val="20"/>
                <w:szCs w:val="20"/>
              </w:rPr>
              <w:t xml:space="preserve"> </w:t>
            </w:r>
            <w:r w:rsidRPr="000C3CD8">
              <w:rPr>
                <w:bCs/>
                <w:sz w:val="20"/>
                <w:szCs w:val="20"/>
              </w:rPr>
              <w:t>output</w:t>
            </w:r>
          </w:p>
        </w:tc>
        <w:tc>
          <w:tcPr>
            <w:tcW w:w="249" w:type="pc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420807" w:rsidRPr="000C3CD8" w:rsidRDefault="00420807" w:rsidP="00A468CA">
            <w:pPr>
              <w:suppressAutoHyphens w:val="0"/>
              <w:snapToGrid w:val="0"/>
              <w:jc w:val="both"/>
              <w:rPr>
                <w:bCs/>
                <w:sz w:val="20"/>
                <w:szCs w:val="20"/>
              </w:rPr>
            </w:pPr>
            <w:r w:rsidRPr="000C3CD8">
              <w:rPr>
                <w:bCs/>
                <w:sz w:val="20"/>
                <w:szCs w:val="20"/>
              </w:rPr>
              <w:t>2</w:t>
            </w:r>
          </w:p>
        </w:tc>
      </w:tr>
      <w:tr w:rsidR="00420807" w:rsidRPr="000C3CD8" w:rsidTr="00F72B06">
        <w:trPr>
          <w:jc w:val="center"/>
        </w:trPr>
        <w:tc>
          <w:tcPr>
            <w:tcW w:w="2052" w:type="pc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420807" w:rsidRPr="000C3CD8" w:rsidRDefault="00420807" w:rsidP="00A468CA">
            <w:pPr>
              <w:suppressAutoHyphens w:val="0"/>
              <w:snapToGrid w:val="0"/>
              <w:jc w:val="both"/>
              <w:rPr>
                <w:bCs/>
                <w:sz w:val="20"/>
                <w:szCs w:val="20"/>
              </w:rPr>
            </w:pPr>
            <w:r w:rsidRPr="000C3CD8">
              <w:rPr>
                <w:bCs/>
                <w:sz w:val="20"/>
                <w:szCs w:val="20"/>
              </w:rPr>
              <w:t>Minimum</w:t>
            </w:r>
            <w:r w:rsidR="00A468CA" w:rsidRPr="000C3CD8">
              <w:rPr>
                <w:bCs/>
                <w:sz w:val="20"/>
                <w:szCs w:val="20"/>
              </w:rPr>
              <w:t xml:space="preserve"> </w:t>
            </w:r>
            <w:r w:rsidRPr="000C3CD8">
              <w:rPr>
                <w:bCs/>
                <w:sz w:val="20"/>
                <w:szCs w:val="20"/>
              </w:rPr>
              <w:t>Plant</w:t>
            </w:r>
            <w:r w:rsidR="00A468CA" w:rsidRPr="000C3CD8">
              <w:rPr>
                <w:bCs/>
                <w:sz w:val="20"/>
                <w:szCs w:val="20"/>
              </w:rPr>
              <w:t xml:space="preserve"> </w:t>
            </w:r>
            <w:r w:rsidRPr="000C3CD8">
              <w:rPr>
                <w:bCs/>
                <w:sz w:val="20"/>
                <w:szCs w:val="20"/>
              </w:rPr>
              <w:t>input</w:t>
            </w:r>
          </w:p>
        </w:tc>
        <w:tc>
          <w:tcPr>
            <w:tcW w:w="423" w:type="pc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420807" w:rsidRPr="000C3CD8" w:rsidRDefault="00420807" w:rsidP="00A468CA">
            <w:pPr>
              <w:suppressAutoHyphens w:val="0"/>
              <w:snapToGrid w:val="0"/>
              <w:jc w:val="both"/>
              <w:rPr>
                <w:bCs/>
                <w:sz w:val="20"/>
                <w:szCs w:val="20"/>
              </w:rPr>
            </w:pPr>
            <w:r w:rsidRPr="000C3CD8">
              <w:rPr>
                <w:bCs/>
                <w:sz w:val="20"/>
                <w:szCs w:val="20"/>
              </w:rPr>
              <w:t>1</w:t>
            </w:r>
          </w:p>
        </w:tc>
        <w:tc>
          <w:tcPr>
            <w:tcW w:w="2276" w:type="pc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420807" w:rsidRPr="000C3CD8" w:rsidRDefault="00420807" w:rsidP="00A468CA">
            <w:pPr>
              <w:suppressAutoHyphens w:val="0"/>
              <w:snapToGrid w:val="0"/>
              <w:jc w:val="both"/>
              <w:rPr>
                <w:bCs/>
                <w:sz w:val="20"/>
                <w:szCs w:val="20"/>
              </w:rPr>
            </w:pPr>
            <w:r w:rsidRPr="000C3CD8">
              <w:rPr>
                <w:bCs/>
                <w:sz w:val="20"/>
                <w:szCs w:val="20"/>
              </w:rPr>
              <w:t>Max</w:t>
            </w:r>
            <w:r w:rsidR="00A468CA" w:rsidRPr="000C3CD8">
              <w:rPr>
                <w:bCs/>
                <w:sz w:val="20"/>
                <w:szCs w:val="20"/>
              </w:rPr>
              <w:t xml:space="preserve"> </w:t>
            </w:r>
            <w:r w:rsidRPr="000C3CD8">
              <w:rPr>
                <w:bCs/>
                <w:sz w:val="20"/>
                <w:szCs w:val="20"/>
              </w:rPr>
              <w:t>interval</w:t>
            </w:r>
            <w:r w:rsidR="00A468CA" w:rsidRPr="000C3CD8">
              <w:rPr>
                <w:bCs/>
                <w:sz w:val="20"/>
                <w:szCs w:val="20"/>
              </w:rPr>
              <w:t xml:space="preserve"> </w:t>
            </w:r>
            <w:r w:rsidRPr="000C3CD8">
              <w:rPr>
                <w:bCs/>
                <w:sz w:val="20"/>
                <w:szCs w:val="20"/>
              </w:rPr>
              <w:t>value</w:t>
            </w:r>
            <w:r w:rsidR="00A468CA" w:rsidRPr="000C3CD8">
              <w:rPr>
                <w:bCs/>
                <w:sz w:val="20"/>
                <w:szCs w:val="20"/>
              </w:rPr>
              <w:t xml:space="preserve"> </w:t>
            </w:r>
            <w:r w:rsidRPr="000C3CD8">
              <w:rPr>
                <w:bCs/>
                <w:sz w:val="20"/>
                <w:szCs w:val="20"/>
              </w:rPr>
              <w:t>(sec)</w:t>
            </w:r>
          </w:p>
        </w:tc>
        <w:tc>
          <w:tcPr>
            <w:tcW w:w="249" w:type="pc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420807" w:rsidRPr="000C3CD8" w:rsidRDefault="00420807" w:rsidP="00A468CA">
            <w:pPr>
              <w:suppressAutoHyphens w:val="0"/>
              <w:snapToGrid w:val="0"/>
              <w:jc w:val="both"/>
              <w:rPr>
                <w:bCs/>
                <w:sz w:val="20"/>
                <w:szCs w:val="20"/>
              </w:rPr>
            </w:pPr>
            <w:r w:rsidRPr="000C3CD8">
              <w:rPr>
                <w:bCs/>
                <w:sz w:val="20"/>
                <w:szCs w:val="20"/>
              </w:rPr>
              <w:t>3</w:t>
            </w:r>
          </w:p>
        </w:tc>
      </w:tr>
      <w:tr w:rsidR="00420807" w:rsidRPr="000C3CD8" w:rsidTr="00F72B06">
        <w:trPr>
          <w:jc w:val="center"/>
        </w:trPr>
        <w:tc>
          <w:tcPr>
            <w:tcW w:w="4751" w:type="pct"/>
            <w:gridSpan w:val="3"/>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420807" w:rsidRPr="000C3CD8" w:rsidRDefault="00420807" w:rsidP="00A468CA">
            <w:pPr>
              <w:suppressAutoHyphens w:val="0"/>
              <w:snapToGrid w:val="0"/>
              <w:jc w:val="both"/>
              <w:rPr>
                <w:bCs/>
                <w:sz w:val="20"/>
                <w:szCs w:val="20"/>
              </w:rPr>
            </w:pPr>
            <w:r w:rsidRPr="000C3CD8">
              <w:rPr>
                <w:bCs/>
                <w:sz w:val="20"/>
                <w:szCs w:val="20"/>
              </w:rPr>
              <w:t>Min</w:t>
            </w:r>
            <w:r w:rsidR="00A468CA" w:rsidRPr="000C3CD8">
              <w:rPr>
                <w:bCs/>
                <w:sz w:val="20"/>
                <w:szCs w:val="20"/>
              </w:rPr>
              <w:t xml:space="preserve"> </w:t>
            </w:r>
            <w:r w:rsidRPr="000C3CD8">
              <w:rPr>
                <w:bCs/>
                <w:sz w:val="20"/>
                <w:szCs w:val="20"/>
              </w:rPr>
              <w:t>interval</w:t>
            </w:r>
            <w:r w:rsidR="00A468CA" w:rsidRPr="000C3CD8">
              <w:rPr>
                <w:bCs/>
                <w:sz w:val="20"/>
                <w:szCs w:val="20"/>
              </w:rPr>
              <w:t xml:space="preserve"> </w:t>
            </w:r>
            <w:r w:rsidRPr="000C3CD8">
              <w:rPr>
                <w:bCs/>
                <w:sz w:val="20"/>
                <w:szCs w:val="20"/>
              </w:rPr>
              <w:t>value</w:t>
            </w:r>
            <w:r w:rsidR="00A468CA" w:rsidRPr="000C3CD8">
              <w:rPr>
                <w:bCs/>
                <w:sz w:val="20"/>
                <w:szCs w:val="20"/>
              </w:rPr>
              <w:t xml:space="preserve"> </w:t>
            </w:r>
            <w:r w:rsidRPr="000C3CD8">
              <w:rPr>
                <w:bCs/>
                <w:sz w:val="20"/>
                <w:szCs w:val="20"/>
              </w:rPr>
              <w:t>(sec)</w:t>
            </w:r>
          </w:p>
        </w:tc>
        <w:tc>
          <w:tcPr>
            <w:tcW w:w="249" w:type="pc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420807" w:rsidRPr="000C3CD8" w:rsidRDefault="00420807" w:rsidP="00A468CA">
            <w:pPr>
              <w:suppressAutoHyphens w:val="0"/>
              <w:snapToGrid w:val="0"/>
              <w:jc w:val="both"/>
              <w:rPr>
                <w:bCs/>
                <w:sz w:val="20"/>
                <w:szCs w:val="20"/>
              </w:rPr>
            </w:pPr>
            <w:r w:rsidRPr="000C3CD8">
              <w:rPr>
                <w:bCs/>
                <w:sz w:val="20"/>
                <w:szCs w:val="20"/>
              </w:rPr>
              <w:t>1</w:t>
            </w:r>
          </w:p>
        </w:tc>
      </w:tr>
      <w:tr w:rsidR="00420807" w:rsidRPr="000C3CD8" w:rsidTr="00F72B06">
        <w:trPr>
          <w:jc w:val="center"/>
        </w:trPr>
        <w:tc>
          <w:tcPr>
            <w:tcW w:w="5000" w:type="pct"/>
            <w:gridSpan w:val="4"/>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420807" w:rsidRPr="000C3CD8" w:rsidRDefault="00420807" w:rsidP="00A468CA">
            <w:pPr>
              <w:suppressAutoHyphens w:val="0"/>
              <w:snapToGrid w:val="0"/>
              <w:jc w:val="both"/>
              <w:rPr>
                <w:bCs/>
                <w:sz w:val="20"/>
                <w:szCs w:val="20"/>
              </w:rPr>
            </w:pPr>
            <w:r w:rsidRPr="000C3CD8">
              <w:rPr>
                <w:bCs/>
                <w:sz w:val="20"/>
                <w:szCs w:val="20"/>
              </w:rPr>
              <w:t>Training</w:t>
            </w:r>
            <w:r w:rsidR="00A468CA" w:rsidRPr="000C3CD8">
              <w:rPr>
                <w:bCs/>
                <w:sz w:val="20"/>
                <w:szCs w:val="20"/>
              </w:rPr>
              <w:t xml:space="preserve"> </w:t>
            </w:r>
            <w:r w:rsidRPr="000C3CD8">
              <w:rPr>
                <w:bCs/>
                <w:sz w:val="20"/>
                <w:szCs w:val="20"/>
              </w:rPr>
              <w:t>Parameters</w:t>
            </w:r>
          </w:p>
        </w:tc>
      </w:tr>
      <w:tr w:rsidR="00420807" w:rsidRPr="000C3CD8" w:rsidTr="00F72B06">
        <w:trPr>
          <w:jc w:val="center"/>
        </w:trPr>
        <w:tc>
          <w:tcPr>
            <w:tcW w:w="4751" w:type="pct"/>
            <w:gridSpan w:val="3"/>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420807" w:rsidRPr="000C3CD8" w:rsidRDefault="00420807" w:rsidP="00A468CA">
            <w:pPr>
              <w:suppressAutoHyphens w:val="0"/>
              <w:snapToGrid w:val="0"/>
              <w:jc w:val="both"/>
              <w:rPr>
                <w:bCs/>
                <w:sz w:val="20"/>
                <w:szCs w:val="20"/>
              </w:rPr>
            </w:pPr>
            <w:r w:rsidRPr="000C3CD8">
              <w:rPr>
                <w:bCs/>
                <w:sz w:val="20"/>
                <w:szCs w:val="20"/>
              </w:rPr>
              <w:t>Training</w:t>
            </w:r>
            <w:r w:rsidR="00A468CA" w:rsidRPr="000C3CD8">
              <w:rPr>
                <w:bCs/>
                <w:sz w:val="20"/>
                <w:szCs w:val="20"/>
              </w:rPr>
              <w:t xml:space="preserve"> </w:t>
            </w:r>
            <w:r w:rsidRPr="000C3CD8">
              <w:rPr>
                <w:bCs/>
                <w:sz w:val="20"/>
                <w:szCs w:val="20"/>
              </w:rPr>
              <w:t>Epochs</w:t>
            </w:r>
          </w:p>
        </w:tc>
        <w:tc>
          <w:tcPr>
            <w:tcW w:w="249" w:type="pc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420807" w:rsidRPr="000C3CD8" w:rsidRDefault="00420807" w:rsidP="00A468CA">
            <w:pPr>
              <w:suppressAutoHyphens w:val="0"/>
              <w:snapToGrid w:val="0"/>
              <w:jc w:val="both"/>
              <w:rPr>
                <w:bCs/>
                <w:sz w:val="20"/>
                <w:szCs w:val="20"/>
              </w:rPr>
            </w:pPr>
            <w:r w:rsidRPr="000C3CD8">
              <w:rPr>
                <w:bCs/>
                <w:sz w:val="20"/>
                <w:szCs w:val="20"/>
              </w:rPr>
              <w:t>80</w:t>
            </w:r>
          </w:p>
        </w:tc>
      </w:tr>
    </w:tbl>
    <w:p w:rsidR="00420807" w:rsidRPr="000C3CD8" w:rsidRDefault="00420807" w:rsidP="00A468CA">
      <w:pPr>
        <w:suppressAutoHyphens w:val="0"/>
        <w:snapToGrid w:val="0"/>
        <w:ind w:firstLine="425"/>
        <w:jc w:val="both"/>
        <w:rPr>
          <w:sz w:val="20"/>
          <w:szCs w:val="20"/>
        </w:rPr>
      </w:pPr>
    </w:p>
    <w:p w:rsidR="00A468CA" w:rsidRPr="000C3CD8" w:rsidRDefault="00A468CA" w:rsidP="00A468CA">
      <w:pPr>
        <w:suppressAutoHyphens w:val="0"/>
        <w:snapToGrid w:val="0"/>
        <w:ind w:firstLine="425"/>
        <w:jc w:val="both"/>
        <w:rPr>
          <w:sz w:val="20"/>
          <w:szCs w:val="20"/>
        </w:rPr>
        <w:sectPr w:rsidR="00A468CA" w:rsidRPr="000C3CD8" w:rsidSect="00F72B06">
          <w:footnotePr>
            <w:pos w:val="beneathText"/>
          </w:footnotePr>
          <w:type w:val="continuous"/>
          <w:pgSz w:w="12240" w:h="15840" w:code="1"/>
          <w:pgMar w:top="1440" w:right="1440" w:bottom="1440" w:left="1440" w:header="720" w:footer="720" w:gutter="0"/>
          <w:cols w:space="720"/>
          <w:docGrid w:linePitch="360"/>
        </w:sectPr>
      </w:pPr>
    </w:p>
    <w:p w:rsidR="00420807" w:rsidRPr="000C3CD8" w:rsidRDefault="00420807" w:rsidP="00A468CA">
      <w:pPr>
        <w:pStyle w:val="ListParagraph"/>
        <w:numPr>
          <w:ilvl w:val="1"/>
          <w:numId w:val="14"/>
        </w:numPr>
        <w:snapToGrid w:val="0"/>
        <w:spacing w:after="0" w:line="240" w:lineRule="auto"/>
        <w:ind w:left="0" w:firstLine="0"/>
        <w:jc w:val="both"/>
        <w:rPr>
          <w:rFonts w:ascii="Times New Roman" w:hAnsi="Times New Roman"/>
          <w:b/>
          <w:sz w:val="20"/>
          <w:szCs w:val="20"/>
        </w:rPr>
      </w:pPr>
      <w:r w:rsidRPr="000C3CD8">
        <w:rPr>
          <w:rFonts w:ascii="Times New Roman" w:hAnsi="Times New Roman"/>
          <w:b/>
          <w:sz w:val="20"/>
          <w:szCs w:val="20"/>
        </w:rPr>
        <w:lastRenderedPageBreak/>
        <w:t>MPC Control</w:t>
      </w:r>
    </w:p>
    <w:p w:rsidR="00420807" w:rsidRPr="000C3CD8" w:rsidRDefault="00420807" w:rsidP="00A468CA">
      <w:pPr>
        <w:suppressAutoHyphens w:val="0"/>
        <w:snapToGrid w:val="0"/>
        <w:ind w:firstLine="425"/>
        <w:jc w:val="both"/>
        <w:rPr>
          <w:sz w:val="20"/>
          <w:szCs w:val="20"/>
          <w:lang w:eastAsia="zh-CN"/>
        </w:rPr>
      </w:pPr>
      <w:r w:rsidRPr="000C3CD8">
        <w:rPr>
          <w:sz w:val="20"/>
          <w:szCs w:val="20"/>
        </w:rPr>
        <w:t>The MPC Controller block receives the current measured output signal (mo), reference signal (ref), and optional measured disturbance signal (md). The block computes the optimal manipulated variables (mv) by solving a quadratic program (QP).</w:t>
      </w:r>
    </w:p>
    <w:p w:rsidR="00F72B06" w:rsidRPr="000C3CD8" w:rsidRDefault="00F72B06" w:rsidP="00A468CA">
      <w:pPr>
        <w:suppressAutoHyphens w:val="0"/>
        <w:snapToGrid w:val="0"/>
        <w:ind w:firstLine="425"/>
        <w:jc w:val="both"/>
        <w:rPr>
          <w:sz w:val="20"/>
          <w:szCs w:val="20"/>
          <w:lang w:eastAsia="zh-CN"/>
        </w:rPr>
      </w:pPr>
    </w:p>
    <w:p w:rsidR="00420807" w:rsidRPr="000C3CD8" w:rsidRDefault="00420807" w:rsidP="00A468CA">
      <w:pPr>
        <w:pStyle w:val="ListParagraph"/>
        <w:numPr>
          <w:ilvl w:val="0"/>
          <w:numId w:val="14"/>
        </w:numPr>
        <w:snapToGrid w:val="0"/>
        <w:spacing w:after="0" w:line="240" w:lineRule="auto"/>
        <w:ind w:left="0" w:firstLine="0"/>
        <w:jc w:val="both"/>
        <w:rPr>
          <w:rFonts w:ascii="Times New Roman" w:hAnsi="Times New Roman"/>
          <w:b/>
          <w:sz w:val="20"/>
          <w:szCs w:val="20"/>
        </w:rPr>
      </w:pPr>
      <w:r w:rsidRPr="000C3CD8">
        <w:rPr>
          <w:rFonts w:ascii="Times New Roman" w:hAnsi="Times New Roman"/>
          <w:b/>
          <w:sz w:val="20"/>
          <w:szCs w:val="20"/>
        </w:rPr>
        <w:t>Result and Discussion</w:t>
      </w:r>
    </w:p>
    <w:p w:rsidR="00420807" w:rsidRPr="000C3CD8" w:rsidRDefault="00420807" w:rsidP="00A468CA">
      <w:pPr>
        <w:suppressAutoHyphens w:val="0"/>
        <w:snapToGrid w:val="0"/>
        <w:ind w:firstLine="425"/>
        <w:jc w:val="both"/>
        <w:rPr>
          <w:sz w:val="20"/>
          <w:szCs w:val="20"/>
        </w:rPr>
      </w:pPr>
      <w:r w:rsidRPr="000C3CD8">
        <w:rPr>
          <w:sz w:val="20"/>
          <w:szCs w:val="20"/>
        </w:rPr>
        <w:t xml:space="preserve">In this section, the comparison of the tank with the proposed controllers for tracking the desired level of the tank using step and white noise desired input </w:t>
      </w:r>
      <w:r w:rsidRPr="000C3CD8">
        <w:rPr>
          <w:sz w:val="20"/>
          <w:szCs w:val="20"/>
        </w:rPr>
        <w:lastRenderedPageBreak/>
        <w:t>signals in order to analyze which controller shows a better performance for the system with the help of Matlab/Simulink software.</w:t>
      </w:r>
    </w:p>
    <w:p w:rsidR="00420807" w:rsidRPr="000C3CD8" w:rsidRDefault="00420807" w:rsidP="00A468CA">
      <w:pPr>
        <w:pStyle w:val="ListParagraph"/>
        <w:numPr>
          <w:ilvl w:val="1"/>
          <w:numId w:val="14"/>
        </w:numPr>
        <w:snapToGrid w:val="0"/>
        <w:spacing w:after="0" w:line="240" w:lineRule="auto"/>
        <w:ind w:left="0" w:firstLine="0"/>
        <w:jc w:val="both"/>
        <w:rPr>
          <w:rFonts w:ascii="Times New Roman" w:hAnsi="Times New Roman"/>
          <w:b/>
          <w:sz w:val="20"/>
          <w:szCs w:val="20"/>
        </w:rPr>
      </w:pPr>
      <w:r w:rsidRPr="000C3CD8">
        <w:rPr>
          <w:rFonts w:ascii="Times New Roman" w:hAnsi="Times New Roman"/>
          <w:b/>
          <w:sz w:val="20"/>
          <w:szCs w:val="20"/>
        </w:rPr>
        <w:t>Comparison of the tank with NARMA-L2 and MPC Controllers for Tracking a Desired Step Input</w:t>
      </w:r>
    </w:p>
    <w:p w:rsidR="00420807" w:rsidRPr="000C3CD8" w:rsidRDefault="00420807" w:rsidP="00A468CA">
      <w:pPr>
        <w:suppressAutoHyphens w:val="0"/>
        <w:snapToGrid w:val="0"/>
        <w:ind w:firstLine="425"/>
        <w:jc w:val="both"/>
        <w:rPr>
          <w:sz w:val="20"/>
          <w:szCs w:val="20"/>
          <w:lang w:eastAsia="zh-CN"/>
        </w:rPr>
      </w:pPr>
      <w:r w:rsidRPr="000C3CD8">
        <w:rPr>
          <w:sz w:val="20"/>
          <w:szCs w:val="20"/>
        </w:rPr>
        <w:t>The Simulink model of the tank with the proposed controllers for tracking a desired step input signal is shown in Figure 2 below.</w:t>
      </w:r>
    </w:p>
    <w:p w:rsidR="00F72B06" w:rsidRPr="000C3CD8" w:rsidRDefault="00F72B06" w:rsidP="00A468CA">
      <w:pPr>
        <w:suppressAutoHyphens w:val="0"/>
        <w:snapToGrid w:val="0"/>
        <w:ind w:firstLine="425"/>
        <w:jc w:val="both"/>
        <w:rPr>
          <w:sz w:val="20"/>
          <w:szCs w:val="20"/>
          <w:lang w:eastAsia="zh-CN"/>
        </w:rPr>
      </w:pPr>
    </w:p>
    <w:p w:rsidR="00A468CA" w:rsidRPr="000C3CD8" w:rsidRDefault="00A468CA" w:rsidP="00A468CA">
      <w:pPr>
        <w:suppressAutoHyphens w:val="0"/>
        <w:snapToGrid w:val="0"/>
        <w:jc w:val="center"/>
        <w:rPr>
          <w:noProof/>
          <w:sz w:val="20"/>
          <w:szCs w:val="20"/>
          <w:lang w:eastAsia="en-US"/>
        </w:rPr>
        <w:sectPr w:rsidR="00A468CA" w:rsidRPr="000C3CD8" w:rsidSect="00A468CA">
          <w:footnotePr>
            <w:pos w:val="beneathText"/>
          </w:footnotePr>
          <w:type w:val="continuous"/>
          <w:pgSz w:w="12240" w:h="15840" w:code="1"/>
          <w:pgMar w:top="1440" w:right="1440" w:bottom="1440" w:left="1440" w:header="720" w:footer="720" w:gutter="0"/>
          <w:cols w:num="2" w:space="600"/>
          <w:docGrid w:linePitch="360"/>
        </w:sectPr>
      </w:pPr>
    </w:p>
    <w:p w:rsidR="00420807" w:rsidRPr="000C3CD8" w:rsidRDefault="005B4D06" w:rsidP="00A468CA">
      <w:pPr>
        <w:suppressAutoHyphens w:val="0"/>
        <w:snapToGrid w:val="0"/>
        <w:jc w:val="center"/>
        <w:rPr>
          <w:sz w:val="20"/>
          <w:szCs w:val="20"/>
        </w:rPr>
      </w:pPr>
      <w:r w:rsidRPr="000C3CD8">
        <w:rPr>
          <w:noProof/>
          <w:sz w:val="20"/>
          <w:szCs w:val="20"/>
          <w:lang w:eastAsia="en-US"/>
        </w:rPr>
        <w:lastRenderedPageBreak/>
        <w:pict>
          <v:shape id="Picture 2" o:spid="_x0000_i1034" type="#_x0000_t75" style="width:347.5pt;height:154pt;visibility:visible">
            <v:imagedata r:id="rId32" o:title="" cropbottom="4239f"/>
          </v:shape>
        </w:pict>
      </w:r>
    </w:p>
    <w:p w:rsidR="00420807" w:rsidRPr="000C3CD8" w:rsidRDefault="00420807" w:rsidP="00A468CA">
      <w:pPr>
        <w:suppressAutoHyphens w:val="0"/>
        <w:snapToGrid w:val="0"/>
        <w:jc w:val="center"/>
        <w:rPr>
          <w:sz w:val="20"/>
          <w:szCs w:val="20"/>
          <w:lang w:eastAsia="zh-CN"/>
        </w:rPr>
      </w:pPr>
      <w:r w:rsidRPr="000C3CD8">
        <w:rPr>
          <w:sz w:val="20"/>
          <w:szCs w:val="20"/>
        </w:rPr>
        <w:t>Figure 2</w:t>
      </w:r>
      <w:r w:rsidR="000C3CD8">
        <w:rPr>
          <w:rFonts w:hint="eastAsia"/>
          <w:sz w:val="20"/>
          <w:szCs w:val="20"/>
          <w:lang w:eastAsia="zh-CN"/>
        </w:rPr>
        <w:t>.</w:t>
      </w:r>
      <w:r w:rsidRPr="000C3CD8">
        <w:rPr>
          <w:sz w:val="20"/>
          <w:szCs w:val="20"/>
        </w:rPr>
        <w:t xml:space="preserve"> Simulink model of the tank with the proposed controllers for tracking a desired step input signal</w:t>
      </w:r>
    </w:p>
    <w:p w:rsidR="00A468CA" w:rsidRDefault="00A468CA" w:rsidP="00A468CA">
      <w:pPr>
        <w:suppressAutoHyphens w:val="0"/>
        <w:snapToGrid w:val="0"/>
        <w:ind w:firstLine="425"/>
        <w:jc w:val="both"/>
        <w:rPr>
          <w:rFonts w:hint="eastAsia"/>
          <w:sz w:val="20"/>
          <w:szCs w:val="20"/>
          <w:lang w:eastAsia="zh-CN"/>
        </w:rPr>
      </w:pPr>
    </w:p>
    <w:p w:rsidR="000C3CD8" w:rsidRPr="000C3CD8" w:rsidRDefault="000C3CD8" w:rsidP="00A468CA">
      <w:pPr>
        <w:suppressAutoHyphens w:val="0"/>
        <w:snapToGrid w:val="0"/>
        <w:ind w:firstLine="425"/>
        <w:jc w:val="both"/>
        <w:rPr>
          <w:sz w:val="20"/>
          <w:szCs w:val="20"/>
          <w:lang w:eastAsia="zh-CN"/>
        </w:rPr>
      </w:pPr>
    </w:p>
    <w:p w:rsidR="00A468CA" w:rsidRPr="000C3CD8" w:rsidRDefault="00A468CA" w:rsidP="00A468CA">
      <w:pPr>
        <w:suppressAutoHyphens w:val="0"/>
        <w:snapToGrid w:val="0"/>
        <w:ind w:firstLine="425"/>
        <w:jc w:val="both"/>
        <w:rPr>
          <w:sz w:val="20"/>
          <w:szCs w:val="20"/>
          <w:lang w:eastAsia="zh-CN"/>
        </w:rPr>
        <w:sectPr w:rsidR="00A468CA" w:rsidRPr="000C3CD8" w:rsidSect="00A468CA">
          <w:footnotePr>
            <w:pos w:val="beneathText"/>
          </w:footnotePr>
          <w:type w:val="continuous"/>
          <w:pgSz w:w="12240" w:h="15840" w:code="1"/>
          <w:pgMar w:top="1440" w:right="1440" w:bottom="1440" w:left="1440" w:header="720" w:footer="720" w:gutter="0"/>
          <w:cols w:space="600"/>
          <w:docGrid w:linePitch="360"/>
        </w:sectPr>
      </w:pPr>
    </w:p>
    <w:p w:rsidR="00F72B06" w:rsidRPr="000C3CD8" w:rsidRDefault="00420807" w:rsidP="00A468CA">
      <w:pPr>
        <w:suppressAutoHyphens w:val="0"/>
        <w:snapToGrid w:val="0"/>
        <w:ind w:firstLine="425"/>
        <w:jc w:val="both"/>
        <w:rPr>
          <w:sz w:val="20"/>
          <w:szCs w:val="20"/>
          <w:lang w:eastAsia="zh-CN"/>
        </w:rPr>
      </w:pPr>
      <w:r w:rsidRPr="000C3CD8">
        <w:rPr>
          <w:sz w:val="20"/>
          <w:szCs w:val="20"/>
        </w:rPr>
        <w:lastRenderedPageBreak/>
        <w:t xml:space="preserve">The simulation result of the tank with the proposed controllers for tracking a desired step input signal is shown in Figure 3. </w:t>
      </w:r>
    </w:p>
    <w:p w:rsidR="00A468CA" w:rsidRPr="000C3CD8" w:rsidRDefault="00A468CA" w:rsidP="00A468CA">
      <w:pPr>
        <w:suppressAutoHyphens w:val="0"/>
        <w:snapToGrid w:val="0"/>
        <w:jc w:val="center"/>
        <w:rPr>
          <w:noProof/>
          <w:sz w:val="20"/>
          <w:szCs w:val="20"/>
          <w:lang w:eastAsia="en-US"/>
        </w:rPr>
        <w:sectPr w:rsidR="00A468CA" w:rsidRPr="000C3CD8" w:rsidSect="00A468CA">
          <w:footnotePr>
            <w:pos w:val="beneathText"/>
          </w:footnotePr>
          <w:type w:val="continuous"/>
          <w:pgSz w:w="12240" w:h="15840" w:code="1"/>
          <w:pgMar w:top="1440" w:right="1440" w:bottom="1440" w:left="1440" w:header="720" w:footer="720" w:gutter="0"/>
          <w:cols w:num="2" w:space="600"/>
          <w:docGrid w:linePitch="360"/>
        </w:sectPr>
      </w:pPr>
    </w:p>
    <w:p w:rsidR="00A468CA" w:rsidRPr="000C3CD8" w:rsidRDefault="00A468CA" w:rsidP="00A468CA">
      <w:pPr>
        <w:suppressAutoHyphens w:val="0"/>
        <w:snapToGrid w:val="0"/>
        <w:jc w:val="center"/>
        <w:rPr>
          <w:noProof/>
          <w:sz w:val="20"/>
          <w:szCs w:val="20"/>
          <w:lang w:eastAsia="zh-CN"/>
        </w:rPr>
      </w:pPr>
    </w:p>
    <w:p w:rsidR="00420807" w:rsidRPr="000C3CD8" w:rsidRDefault="005B4D06" w:rsidP="00A468CA">
      <w:pPr>
        <w:suppressAutoHyphens w:val="0"/>
        <w:snapToGrid w:val="0"/>
        <w:jc w:val="center"/>
        <w:rPr>
          <w:sz w:val="20"/>
          <w:szCs w:val="20"/>
        </w:rPr>
      </w:pPr>
      <w:r w:rsidRPr="000C3CD8">
        <w:rPr>
          <w:noProof/>
          <w:sz w:val="20"/>
          <w:szCs w:val="20"/>
          <w:lang w:eastAsia="en-US"/>
        </w:rPr>
        <w:pict>
          <v:shape id="Picture 4" o:spid="_x0000_i1035" type="#_x0000_t75" style="width:283.6pt;height:200.35pt;visibility:visible">
            <v:imagedata r:id="rId33" o:title=""/>
          </v:shape>
        </w:pict>
      </w:r>
    </w:p>
    <w:p w:rsidR="00420807" w:rsidRPr="000C3CD8" w:rsidRDefault="00420807" w:rsidP="00A468CA">
      <w:pPr>
        <w:suppressAutoHyphens w:val="0"/>
        <w:snapToGrid w:val="0"/>
        <w:jc w:val="center"/>
        <w:rPr>
          <w:sz w:val="20"/>
          <w:szCs w:val="20"/>
          <w:lang w:eastAsia="zh-CN"/>
        </w:rPr>
      </w:pPr>
      <w:r w:rsidRPr="000C3CD8">
        <w:rPr>
          <w:sz w:val="20"/>
          <w:szCs w:val="20"/>
        </w:rPr>
        <w:t>Figure 3 Simulation result of the tank level for a step input signal</w:t>
      </w:r>
    </w:p>
    <w:p w:rsidR="00A468CA" w:rsidRPr="000C3CD8" w:rsidRDefault="00A468CA" w:rsidP="00A468CA">
      <w:pPr>
        <w:suppressAutoHyphens w:val="0"/>
        <w:snapToGrid w:val="0"/>
        <w:jc w:val="center"/>
        <w:rPr>
          <w:sz w:val="20"/>
          <w:szCs w:val="20"/>
          <w:lang w:eastAsia="zh-CN"/>
        </w:rPr>
      </w:pPr>
    </w:p>
    <w:p w:rsidR="00A468CA" w:rsidRPr="000C3CD8" w:rsidRDefault="00420807" w:rsidP="00DE4331">
      <w:pPr>
        <w:suppressAutoHyphens w:val="0"/>
        <w:snapToGrid w:val="0"/>
        <w:ind w:firstLine="425"/>
        <w:jc w:val="both"/>
        <w:rPr>
          <w:sz w:val="20"/>
          <w:szCs w:val="20"/>
          <w:lang w:eastAsia="zh-CN"/>
        </w:rPr>
      </w:pPr>
      <w:r w:rsidRPr="000C3CD8">
        <w:rPr>
          <w:sz w:val="20"/>
          <w:szCs w:val="20"/>
        </w:rPr>
        <w:t>The tank system with the proposed controllers Performance specification is shown in Table 3 below.</w:t>
      </w:r>
    </w:p>
    <w:p w:rsidR="00DE4331" w:rsidRPr="000C3CD8" w:rsidRDefault="00DE4331" w:rsidP="00A468CA">
      <w:pPr>
        <w:suppressAutoHyphens w:val="0"/>
        <w:snapToGrid w:val="0"/>
        <w:jc w:val="center"/>
        <w:rPr>
          <w:sz w:val="20"/>
          <w:szCs w:val="20"/>
          <w:lang w:eastAsia="zh-CN"/>
        </w:rPr>
      </w:pPr>
    </w:p>
    <w:p w:rsidR="00420807" w:rsidRPr="000C3CD8" w:rsidRDefault="00420807" w:rsidP="00A468CA">
      <w:pPr>
        <w:suppressAutoHyphens w:val="0"/>
        <w:snapToGrid w:val="0"/>
        <w:jc w:val="center"/>
        <w:rPr>
          <w:sz w:val="20"/>
          <w:szCs w:val="20"/>
        </w:rPr>
      </w:pPr>
      <w:r w:rsidRPr="000C3CD8">
        <w:rPr>
          <w:sz w:val="20"/>
          <w:szCs w:val="20"/>
        </w:rPr>
        <w:t>Table 3 Performance measurement of a step response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794"/>
        <w:gridCol w:w="4146"/>
        <w:gridCol w:w="2586"/>
        <w:gridCol w:w="1948"/>
      </w:tblGrid>
      <w:tr w:rsidR="00420807" w:rsidRPr="000C3CD8" w:rsidTr="00F72B06">
        <w:trPr>
          <w:jc w:val="center"/>
        </w:trPr>
        <w:tc>
          <w:tcPr>
            <w:tcW w:w="419" w:type="pct"/>
            <w:shd w:val="clear" w:color="auto" w:fill="auto"/>
            <w:vAlign w:val="center"/>
          </w:tcPr>
          <w:p w:rsidR="00420807" w:rsidRPr="000C3CD8" w:rsidRDefault="00420807" w:rsidP="00A468CA">
            <w:pPr>
              <w:suppressAutoHyphens w:val="0"/>
              <w:snapToGrid w:val="0"/>
              <w:jc w:val="both"/>
              <w:rPr>
                <w:rFonts w:eastAsia="Calibri"/>
                <w:sz w:val="20"/>
                <w:szCs w:val="20"/>
              </w:rPr>
            </w:pPr>
            <w:r w:rsidRPr="000C3CD8">
              <w:rPr>
                <w:rFonts w:eastAsia="Calibri"/>
                <w:sz w:val="20"/>
                <w:szCs w:val="20"/>
              </w:rPr>
              <w:t>No</w:t>
            </w:r>
          </w:p>
        </w:tc>
        <w:tc>
          <w:tcPr>
            <w:tcW w:w="2188" w:type="pct"/>
            <w:shd w:val="clear" w:color="auto" w:fill="auto"/>
            <w:vAlign w:val="center"/>
          </w:tcPr>
          <w:p w:rsidR="00420807" w:rsidRPr="000C3CD8" w:rsidRDefault="00420807" w:rsidP="00A468CA">
            <w:pPr>
              <w:suppressAutoHyphens w:val="0"/>
              <w:snapToGrid w:val="0"/>
              <w:jc w:val="both"/>
              <w:rPr>
                <w:rFonts w:eastAsia="Calibri"/>
                <w:sz w:val="20"/>
                <w:szCs w:val="20"/>
              </w:rPr>
            </w:pPr>
            <w:r w:rsidRPr="000C3CD8">
              <w:rPr>
                <w:rFonts w:eastAsia="Calibri"/>
                <w:sz w:val="20"/>
                <w:szCs w:val="20"/>
              </w:rPr>
              <w:t>Performance measure</w:t>
            </w:r>
          </w:p>
        </w:tc>
        <w:tc>
          <w:tcPr>
            <w:tcW w:w="1365" w:type="pct"/>
            <w:shd w:val="clear" w:color="auto" w:fill="auto"/>
            <w:vAlign w:val="center"/>
          </w:tcPr>
          <w:p w:rsidR="00420807" w:rsidRPr="000C3CD8" w:rsidRDefault="00420807" w:rsidP="00A468CA">
            <w:pPr>
              <w:suppressAutoHyphens w:val="0"/>
              <w:snapToGrid w:val="0"/>
              <w:jc w:val="both"/>
              <w:rPr>
                <w:rFonts w:eastAsia="Calibri"/>
                <w:sz w:val="20"/>
                <w:szCs w:val="20"/>
              </w:rPr>
            </w:pPr>
            <w:r w:rsidRPr="000C3CD8">
              <w:rPr>
                <w:rFonts w:eastAsia="Calibri"/>
                <w:sz w:val="20"/>
                <w:szCs w:val="20"/>
              </w:rPr>
              <w:t>NARMA-L2</w:t>
            </w:r>
          </w:p>
        </w:tc>
        <w:tc>
          <w:tcPr>
            <w:tcW w:w="1028" w:type="pct"/>
            <w:shd w:val="clear" w:color="auto" w:fill="auto"/>
            <w:vAlign w:val="center"/>
          </w:tcPr>
          <w:p w:rsidR="00420807" w:rsidRPr="000C3CD8" w:rsidRDefault="00420807" w:rsidP="00A468CA">
            <w:pPr>
              <w:suppressAutoHyphens w:val="0"/>
              <w:snapToGrid w:val="0"/>
              <w:jc w:val="both"/>
              <w:rPr>
                <w:rFonts w:eastAsia="Calibri"/>
                <w:sz w:val="20"/>
                <w:szCs w:val="20"/>
              </w:rPr>
            </w:pPr>
            <w:r w:rsidRPr="000C3CD8">
              <w:rPr>
                <w:rFonts w:eastAsia="Calibri"/>
                <w:sz w:val="20"/>
                <w:szCs w:val="20"/>
              </w:rPr>
              <w:t>MPC</w:t>
            </w:r>
          </w:p>
        </w:tc>
      </w:tr>
      <w:tr w:rsidR="00420807" w:rsidRPr="000C3CD8" w:rsidTr="00F72B06">
        <w:trPr>
          <w:jc w:val="center"/>
        </w:trPr>
        <w:tc>
          <w:tcPr>
            <w:tcW w:w="419" w:type="pct"/>
            <w:shd w:val="clear" w:color="auto" w:fill="auto"/>
            <w:vAlign w:val="center"/>
          </w:tcPr>
          <w:p w:rsidR="00420807" w:rsidRPr="000C3CD8" w:rsidRDefault="00420807" w:rsidP="00A468CA">
            <w:pPr>
              <w:suppressAutoHyphens w:val="0"/>
              <w:snapToGrid w:val="0"/>
              <w:jc w:val="both"/>
              <w:rPr>
                <w:rFonts w:eastAsia="Calibri"/>
                <w:sz w:val="20"/>
                <w:szCs w:val="20"/>
              </w:rPr>
            </w:pPr>
            <w:r w:rsidRPr="000C3CD8">
              <w:rPr>
                <w:rFonts w:eastAsia="Calibri"/>
                <w:sz w:val="20"/>
                <w:szCs w:val="20"/>
              </w:rPr>
              <w:t>1</w:t>
            </w:r>
          </w:p>
        </w:tc>
        <w:tc>
          <w:tcPr>
            <w:tcW w:w="2188" w:type="pct"/>
            <w:shd w:val="clear" w:color="auto" w:fill="auto"/>
            <w:vAlign w:val="center"/>
          </w:tcPr>
          <w:p w:rsidR="00420807" w:rsidRPr="000C3CD8" w:rsidRDefault="00420807" w:rsidP="00A468CA">
            <w:pPr>
              <w:suppressAutoHyphens w:val="0"/>
              <w:snapToGrid w:val="0"/>
              <w:jc w:val="both"/>
              <w:rPr>
                <w:rFonts w:eastAsia="Calibri"/>
                <w:sz w:val="20"/>
                <w:szCs w:val="20"/>
              </w:rPr>
            </w:pPr>
            <w:r w:rsidRPr="000C3CD8">
              <w:rPr>
                <w:rFonts w:eastAsia="Calibri"/>
                <w:sz w:val="20"/>
                <w:szCs w:val="20"/>
              </w:rPr>
              <w:t>Rise time</w:t>
            </w:r>
          </w:p>
        </w:tc>
        <w:tc>
          <w:tcPr>
            <w:tcW w:w="1365" w:type="pct"/>
            <w:shd w:val="clear" w:color="auto" w:fill="auto"/>
            <w:vAlign w:val="center"/>
          </w:tcPr>
          <w:p w:rsidR="00420807" w:rsidRPr="000C3CD8" w:rsidRDefault="00420807" w:rsidP="00A468CA">
            <w:pPr>
              <w:suppressAutoHyphens w:val="0"/>
              <w:snapToGrid w:val="0"/>
              <w:jc w:val="both"/>
              <w:rPr>
                <w:rFonts w:eastAsia="Calibri"/>
                <w:sz w:val="20"/>
                <w:szCs w:val="20"/>
              </w:rPr>
            </w:pPr>
            <w:r w:rsidRPr="000C3CD8">
              <w:rPr>
                <w:rFonts w:eastAsia="Calibri"/>
                <w:sz w:val="20"/>
                <w:szCs w:val="20"/>
              </w:rPr>
              <w:t>0.009259 sec</w:t>
            </w:r>
          </w:p>
        </w:tc>
        <w:tc>
          <w:tcPr>
            <w:tcW w:w="1028" w:type="pct"/>
            <w:shd w:val="clear" w:color="auto" w:fill="auto"/>
            <w:vAlign w:val="center"/>
          </w:tcPr>
          <w:p w:rsidR="00420807" w:rsidRPr="000C3CD8" w:rsidRDefault="00420807" w:rsidP="00A468CA">
            <w:pPr>
              <w:suppressAutoHyphens w:val="0"/>
              <w:snapToGrid w:val="0"/>
              <w:jc w:val="both"/>
              <w:rPr>
                <w:rFonts w:eastAsia="Calibri"/>
                <w:sz w:val="20"/>
                <w:szCs w:val="20"/>
              </w:rPr>
            </w:pPr>
            <w:r w:rsidRPr="000C3CD8">
              <w:rPr>
                <w:rFonts w:eastAsia="Calibri"/>
                <w:sz w:val="20"/>
                <w:szCs w:val="20"/>
              </w:rPr>
              <w:t>0.011269</w:t>
            </w:r>
          </w:p>
        </w:tc>
      </w:tr>
      <w:tr w:rsidR="00420807" w:rsidRPr="000C3CD8" w:rsidTr="00F72B06">
        <w:trPr>
          <w:jc w:val="center"/>
        </w:trPr>
        <w:tc>
          <w:tcPr>
            <w:tcW w:w="419" w:type="pct"/>
            <w:shd w:val="clear" w:color="auto" w:fill="auto"/>
            <w:vAlign w:val="center"/>
          </w:tcPr>
          <w:p w:rsidR="00420807" w:rsidRPr="000C3CD8" w:rsidRDefault="00420807" w:rsidP="00A468CA">
            <w:pPr>
              <w:suppressAutoHyphens w:val="0"/>
              <w:snapToGrid w:val="0"/>
              <w:jc w:val="both"/>
              <w:rPr>
                <w:rFonts w:eastAsia="Calibri"/>
                <w:sz w:val="20"/>
                <w:szCs w:val="20"/>
              </w:rPr>
            </w:pPr>
            <w:r w:rsidRPr="000C3CD8">
              <w:rPr>
                <w:rFonts w:eastAsia="Calibri"/>
                <w:sz w:val="20"/>
                <w:szCs w:val="20"/>
              </w:rPr>
              <w:t>2</w:t>
            </w:r>
          </w:p>
        </w:tc>
        <w:tc>
          <w:tcPr>
            <w:tcW w:w="2188" w:type="pct"/>
            <w:shd w:val="clear" w:color="auto" w:fill="auto"/>
            <w:vAlign w:val="center"/>
          </w:tcPr>
          <w:p w:rsidR="00420807" w:rsidRPr="000C3CD8" w:rsidRDefault="00420807" w:rsidP="00A468CA">
            <w:pPr>
              <w:suppressAutoHyphens w:val="0"/>
              <w:snapToGrid w:val="0"/>
              <w:jc w:val="both"/>
              <w:rPr>
                <w:rFonts w:eastAsia="Calibri"/>
                <w:sz w:val="20"/>
                <w:szCs w:val="20"/>
              </w:rPr>
            </w:pPr>
            <w:r w:rsidRPr="000C3CD8">
              <w:rPr>
                <w:rFonts w:eastAsia="Calibri"/>
                <w:sz w:val="20"/>
                <w:szCs w:val="20"/>
              </w:rPr>
              <w:t>Percentage Overshoot</w:t>
            </w:r>
          </w:p>
        </w:tc>
        <w:tc>
          <w:tcPr>
            <w:tcW w:w="1365" w:type="pct"/>
            <w:shd w:val="clear" w:color="auto" w:fill="auto"/>
            <w:vAlign w:val="center"/>
          </w:tcPr>
          <w:p w:rsidR="00420807" w:rsidRPr="000C3CD8" w:rsidRDefault="00420807" w:rsidP="00A468CA">
            <w:pPr>
              <w:suppressAutoHyphens w:val="0"/>
              <w:snapToGrid w:val="0"/>
              <w:jc w:val="both"/>
              <w:rPr>
                <w:rFonts w:eastAsia="Calibri"/>
                <w:sz w:val="20"/>
                <w:szCs w:val="20"/>
              </w:rPr>
            </w:pPr>
            <w:r w:rsidRPr="000C3CD8">
              <w:rPr>
                <w:rFonts w:eastAsia="Calibri"/>
                <w:sz w:val="20"/>
                <w:szCs w:val="20"/>
              </w:rPr>
              <w:t>6.989 %</w:t>
            </w:r>
          </w:p>
        </w:tc>
        <w:tc>
          <w:tcPr>
            <w:tcW w:w="1028" w:type="pct"/>
            <w:shd w:val="clear" w:color="auto" w:fill="auto"/>
            <w:vAlign w:val="center"/>
          </w:tcPr>
          <w:p w:rsidR="00420807" w:rsidRPr="000C3CD8" w:rsidRDefault="00420807" w:rsidP="00A468CA">
            <w:pPr>
              <w:suppressAutoHyphens w:val="0"/>
              <w:snapToGrid w:val="0"/>
              <w:jc w:val="both"/>
              <w:rPr>
                <w:rFonts w:eastAsia="Calibri"/>
                <w:sz w:val="20"/>
                <w:szCs w:val="20"/>
              </w:rPr>
            </w:pPr>
            <w:r w:rsidRPr="000C3CD8">
              <w:rPr>
                <w:rFonts w:eastAsia="Calibri"/>
                <w:sz w:val="20"/>
                <w:szCs w:val="20"/>
              </w:rPr>
              <w:t>25.949 %</w:t>
            </w:r>
          </w:p>
        </w:tc>
      </w:tr>
      <w:tr w:rsidR="00420807" w:rsidRPr="000C3CD8" w:rsidTr="00F72B06">
        <w:trPr>
          <w:jc w:val="center"/>
        </w:trPr>
        <w:tc>
          <w:tcPr>
            <w:tcW w:w="419" w:type="pct"/>
            <w:shd w:val="clear" w:color="auto" w:fill="auto"/>
            <w:vAlign w:val="center"/>
          </w:tcPr>
          <w:p w:rsidR="00420807" w:rsidRPr="000C3CD8" w:rsidRDefault="00420807" w:rsidP="00A468CA">
            <w:pPr>
              <w:suppressAutoHyphens w:val="0"/>
              <w:snapToGrid w:val="0"/>
              <w:jc w:val="both"/>
              <w:rPr>
                <w:rFonts w:eastAsia="Calibri"/>
                <w:sz w:val="20"/>
                <w:szCs w:val="20"/>
              </w:rPr>
            </w:pPr>
            <w:r w:rsidRPr="000C3CD8">
              <w:rPr>
                <w:rFonts w:eastAsia="Calibri"/>
                <w:sz w:val="20"/>
                <w:szCs w:val="20"/>
              </w:rPr>
              <w:t>3</w:t>
            </w:r>
          </w:p>
        </w:tc>
        <w:tc>
          <w:tcPr>
            <w:tcW w:w="2188" w:type="pct"/>
            <w:shd w:val="clear" w:color="auto" w:fill="auto"/>
            <w:vAlign w:val="center"/>
          </w:tcPr>
          <w:p w:rsidR="00420807" w:rsidRPr="000C3CD8" w:rsidRDefault="00420807" w:rsidP="00A468CA">
            <w:pPr>
              <w:suppressAutoHyphens w:val="0"/>
              <w:snapToGrid w:val="0"/>
              <w:jc w:val="both"/>
              <w:rPr>
                <w:rFonts w:eastAsia="Calibri"/>
                <w:sz w:val="20"/>
                <w:szCs w:val="20"/>
              </w:rPr>
            </w:pPr>
            <w:r w:rsidRPr="000C3CD8">
              <w:rPr>
                <w:rFonts w:eastAsia="Calibri"/>
                <w:sz w:val="20"/>
                <w:szCs w:val="20"/>
              </w:rPr>
              <w:t>Settling time</w:t>
            </w:r>
          </w:p>
        </w:tc>
        <w:tc>
          <w:tcPr>
            <w:tcW w:w="1365" w:type="pct"/>
            <w:shd w:val="clear" w:color="auto" w:fill="auto"/>
            <w:vAlign w:val="center"/>
          </w:tcPr>
          <w:p w:rsidR="00420807" w:rsidRPr="000C3CD8" w:rsidRDefault="00420807" w:rsidP="00A468CA">
            <w:pPr>
              <w:suppressAutoHyphens w:val="0"/>
              <w:snapToGrid w:val="0"/>
              <w:jc w:val="both"/>
              <w:rPr>
                <w:rFonts w:eastAsia="Calibri"/>
                <w:sz w:val="20"/>
                <w:szCs w:val="20"/>
              </w:rPr>
            </w:pPr>
            <w:r w:rsidRPr="000C3CD8">
              <w:rPr>
                <w:rFonts w:eastAsia="Calibri"/>
                <w:sz w:val="20"/>
                <w:szCs w:val="20"/>
              </w:rPr>
              <w:t>0.145 sec</w:t>
            </w:r>
          </w:p>
        </w:tc>
        <w:tc>
          <w:tcPr>
            <w:tcW w:w="1028" w:type="pct"/>
            <w:shd w:val="clear" w:color="auto" w:fill="auto"/>
            <w:vAlign w:val="center"/>
          </w:tcPr>
          <w:p w:rsidR="00420807" w:rsidRPr="000C3CD8" w:rsidRDefault="00420807" w:rsidP="00A468CA">
            <w:pPr>
              <w:suppressAutoHyphens w:val="0"/>
              <w:snapToGrid w:val="0"/>
              <w:jc w:val="both"/>
              <w:rPr>
                <w:rFonts w:eastAsia="Calibri"/>
                <w:sz w:val="20"/>
                <w:szCs w:val="20"/>
              </w:rPr>
            </w:pPr>
            <w:r w:rsidRPr="000C3CD8">
              <w:rPr>
                <w:rFonts w:eastAsia="Calibri"/>
                <w:sz w:val="20"/>
                <w:szCs w:val="20"/>
              </w:rPr>
              <w:t>0.22 sec</w:t>
            </w:r>
          </w:p>
        </w:tc>
      </w:tr>
      <w:tr w:rsidR="00420807" w:rsidRPr="000C3CD8" w:rsidTr="00F72B06">
        <w:trPr>
          <w:jc w:val="center"/>
        </w:trPr>
        <w:tc>
          <w:tcPr>
            <w:tcW w:w="419" w:type="pct"/>
            <w:shd w:val="clear" w:color="auto" w:fill="auto"/>
            <w:vAlign w:val="center"/>
          </w:tcPr>
          <w:p w:rsidR="00420807" w:rsidRPr="000C3CD8" w:rsidRDefault="00420807" w:rsidP="00A468CA">
            <w:pPr>
              <w:suppressAutoHyphens w:val="0"/>
              <w:snapToGrid w:val="0"/>
              <w:jc w:val="both"/>
              <w:rPr>
                <w:rFonts w:eastAsia="Calibri"/>
                <w:sz w:val="20"/>
                <w:szCs w:val="20"/>
              </w:rPr>
            </w:pPr>
            <w:r w:rsidRPr="000C3CD8">
              <w:rPr>
                <w:rFonts w:eastAsia="Calibri"/>
                <w:sz w:val="20"/>
                <w:szCs w:val="20"/>
              </w:rPr>
              <w:t>4</w:t>
            </w:r>
          </w:p>
        </w:tc>
        <w:tc>
          <w:tcPr>
            <w:tcW w:w="2188" w:type="pct"/>
            <w:shd w:val="clear" w:color="auto" w:fill="auto"/>
            <w:vAlign w:val="center"/>
          </w:tcPr>
          <w:p w:rsidR="00420807" w:rsidRPr="000C3CD8" w:rsidRDefault="00420807" w:rsidP="00A468CA">
            <w:pPr>
              <w:suppressAutoHyphens w:val="0"/>
              <w:snapToGrid w:val="0"/>
              <w:jc w:val="both"/>
              <w:rPr>
                <w:rFonts w:eastAsia="Calibri"/>
                <w:sz w:val="20"/>
                <w:szCs w:val="20"/>
              </w:rPr>
            </w:pPr>
            <w:r w:rsidRPr="000C3CD8">
              <w:rPr>
                <w:rFonts w:eastAsia="Calibri"/>
                <w:sz w:val="20"/>
                <w:szCs w:val="20"/>
              </w:rPr>
              <w:t>Peak value</w:t>
            </w:r>
          </w:p>
        </w:tc>
        <w:tc>
          <w:tcPr>
            <w:tcW w:w="1365" w:type="pct"/>
            <w:shd w:val="clear" w:color="auto" w:fill="auto"/>
            <w:vAlign w:val="center"/>
          </w:tcPr>
          <w:p w:rsidR="00420807" w:rsidRPr="000C3CD8" w:rsidRDefault="00420807" w:rsidP="00A468CA">
            <w:pPr>
              <w:suppressAutoHyphens w:val="0"/>
              <w:snapToGrid w:val="0"/>
              <w:jc w:val="both"/>
              <w:rPr>
                <w:rFonts w:eastAsia="Calibri"/>
                <w:sz w:val="20"/>
                <w:szCs w:val="20"/>
              </w:rPr>
            </w:pPr>
            <w:r w:rsidRPr="000C3CD8">
              <w:rPr>
                <w:rFonts w:eastAsia="Calibri"/>
                <w:sz w:val="20"/>
                <w:szCs w:val="20"/>
              </w:rPr>
              <w:t>0.5358 m</w:t>
            </w:r>
          </w:p>
        </w:tc>
        <w:tc>
          <w:tcPr>
            <w:tcW w:w="1028" w:type="pct"/>
            <w:shd w:val="clear" w:color="auto" w:fill="auto"/>
            <w:vAlign w:val="center"/>
          </w:tcPr>
          <w:p w:rsidR="00420807" w:rsidRPr="000C3CD8" w:rsidRDefault="00420807" w:rsidP="00A468CA">
            <w:pPr>
              <w:suppressAutoHyphens w:val="0"/>
              <w:snapToGrid w:val="0"/>
              <w:jc w:val="both"/>
              <w:rPr>
                <w:rFonts w:eastAsia="Calibri"/>
                <w:sz w:val="20"/>
                <w:szCs w:val="20"/>
              </w:rPr>
            </w:pPr>
            <w:r w:rsidRPr="000C3CD8">
              <w:rPr>
                <w:rFonts w:eastAsia="Calibri"/>
                <w:sz w:val="20"/>
                <w:szCs w:val="20"/>
              </w:rPr>
              <w:t>0.6327 m</w:t>
            </w:r>
          </w:p>
        </w:tc>
      </w:tr>
    </w:tbl>
    <w:p w:rsidR="00F72B06" w:rsidRPr="000C3CD8" w:rsidRDefault="00F72B06" w:rsidP="00A468CA">
      <w:pPr>
        <w:suppressAutoHyphens w:val="0"/>
        <w:snapToGrid w:val="0"/>
        <w:ind w:firstLine="425"/>
        <w:jc w:val="both"/>
        <w:rPr>
          <w:sz w:val="20"/>
          <w:szCs w:val="20"/>
          <w:lang w:eastAsia="zh-CN"/>
        </w:rPr>
      </w:pPr>
    </w:p>
    <w:p w:rsidR="00A468CA" w:rsidRPr="000C3CD8" w:rsidRDefault="00A468CA" w:rsidP="00A468CA">
      <w:pPr>
        <w:suppressAutoHyphens w:val="0"/>
        <w:snapToGrid w:val="0"/>
        <w:ind w:firstLine="425"/>
        <w:jc w:val="both"/>
        <w:rPr>
          <w:sz w:val="20"/>
          <w:szCs w:val="20"/>
        </w:rPr>
        <w:sectPr w:rsidR="00A468CA" w:rsidRPr="000C3CD8" w:rsidSect="00F72B06">
          <w:footnotePr>
            <w:pos w:val="beneathText"/>
          </w:footnotePr>
          <w:type w:val="continuous"/>
          <w:pgSz w:w="12240" w:h="15840" w:code="1"/>
          <w:pgMar w:top="1440" w:right="1440" w:bottom="1440" w:left="1440" w:header="720" w:footer="720" w:gutter="0"/>
          <w:cols w:space="720"/>
          <w:docGrid w:linePitch="360"/>
        </w:sectPr>
      </w:pPr>
    </w:p>
    <w:p w:rsidR="00420807" w:rsidRPr="000C3CD8" w:rsidRDefault="00420807" w:rsidP="00A468CA">
      <w:pPr>
        <w:suppressAutoHyphens w:val="0"/>
        <w:snapToGrid w:val="0"/>
        <w:ind w:firstLine="425"/>
        <w:jc w:val="both"/>
        <w:rPr>
          <w:sz w:val="20"/>
          <w:szCs w:val="20"/>
        </w:rPr>
      </w:pPr>
      <w:r w:rsidRPr="000C3CD8">
        <w:rPr>
          <w:sz w:val="20"/>
          <w:szCs w:val="20"/>
        </w:rPr>
        <w:lastRenderedPageBreak/>
        <w:t>As we seen from Table 3 that, the tank system with NARMA-L2 controller have better performance in all the criteria chosen.</w:t>
      </w:r>
    </w:p>
    <w:p w:rsidR="00420807" w:rsidRPr="000C3CD8" w:rsidRDefault="00420807" w:rsidP="00A468CA">
      <w:pPr>
        <w:pStyle w:val="ListParagraph"/>
        <w:numPr>
          <w:ilvl w:val="1"/>
          <w:numId w:val="14"/>
        </w:numPr>
        <w:snapToGrid w:val="0"/>
        <w:spacing w:after="0" w:line="240" w:lineRule="auto"/>
        <w:ind w:left="0" w:firstLine="0"/>
        <w:jc w:val="both"/>
        <w:rPr>
          <w:rFonts w:ascii="Times New Roman" w:hAnsi="Times New Roman"/>
          <w:b/>
          <w:sz w:val="20"/>
          <w:szCs w:val="20"/>
        </w:rPr>
      </w:pPr>
      <w:r w:rsidRPr="000C3CD8">
        <w:rPr>
          <w:rFonts w:ascii="Times New Roman" w:hAnsi="Times New Roman"/>
          <w:b/>
          <w:sz w:val="20"/>
          <w:szCs w:val="20"/>
        </w:rPr>
        <w:t>Comparison of the tank with NARMA-L2 and MPC Controllers for Tracking a Desired White Noise Input</w:t>
      </w:r>
    </w:p>
    <w:p w:rsidR="00420807" w:rsidRPr="000C3CD8" w:rsidRDefault="00420807" w:rsidP="00A468CA">
      <w:pPr>
        <w:suppressAutoHyphens w:val="0"/>
        <w:snapToGrid w:val="0"/>
        <w:ind w:firstLine="425"/>
        <w:jc w:val="both"/>
        <w:rPr>
          <w:sz w:val="20"/>
          <w:szCs w:val="20"/>
        </w:rPr>
      </w:pPr>
      <w:r w:rsidRPr="000C3CD8">
        <w:rPr>
          <w:sz w:val="20"/>
          <w:szCs w:val="20"/>
        </w:rPr>
        <w:lastRenderedPageBreak/>
        <w:t>The Simulink model of the tank with the proposed controllers for tracking a desired white noise input signal is shown in Figure 4 below.</w:t>
      </w:r>
    </w:p>
    <w:p w:rsidR="00A468CA" w:rsidRPr="000C3CD8" w:rsidRDefault="00A468CA" w:rsidP="00A468CA">
      <w:pPr>
        <w:suppressAutoHyphens w:val="0"/>
        <w:snapToGrid w:val="0"/>
        <w:jc w:val="center"/>
        <w:rPr>
          <w:noProof/>
          <w:sz w:val="20"/>
          <w:szCs w:val="20"/>
          <w:lang w:eastAsia="en-US"/>
        </w:rPr>
        <w:sectPr w:rsidR="00A468CA" w:rsidRPr="000C3CD8" w:rsidSect="00A468CA">
          <w:footnotePr>
            <w:pos w:val="beneathText"/>
          </w:footnotePr>
          <w:type w:val="continuous"/>
          <w:pgSz w:w="12240" w:h="15840" w:code="1"/>
          <w:pgMar w:top="1440" w:right="1440" w:bottom="1440" w:left="1440" w:header="720" w:footer="720" w:gutter="0"/>
          <w:cols w:num="2" w:space="600"/>
          <w:docGrid w:linePitch="360"/>
        </w:sectPr>
      </w:pPr>
    </w:p>
    <w:p w:rsidR="00DE4331" w:rsidRPr="000C3CD8" w:rsidRDefault="00DE4331" w:rsidP="00A468CA">
      <w:pPr>
        <w:suppressAutoHyphens w:val="0"/>
        <w:snapToGrid w:val="0"/>
        <w:jc w:val="center"/>
        <w:rPr>
          <w:noProof/>
          <w:sz w:val="20"/>
          <w:szCs w:val="20"/>
          <w:lang w:eastAsia="zh-CN"/>
        </w:rPr>
      </w:pPr>
    </w:p>
    <w:p w:rsidR="00420807" w:rsidRPr="000C3CD8" w:rsidRDefault="005B4D06" w:rsidP="00A468CA">
      <w:pPr>
        <w:suppressAutoHyphens w:val="0"/>
        <w:snapToGrid w:val="0"/>
        <w:jc w:val="center"/>
        <w:rPr>
          <w:sz w:val="20"/>
          <w:szCs w:val="20"/>
        </w:rPr>
      </w:pPr>
      <w:r w:rsidRPr="000C3CD8">
        <w:rPr>
          <w:noProof/>
          <w:sz w:val="20"/>
          <w:szCs w:val="20"/>
          <w:lang w:eastAsia="en-US"/>
        </w:rPr>
        <w:pict>
          <v:shape id="Picture 5" o:spid="_x0000_i1036" type="#_x0000_t75" style="width:358.1pt;height:159.65pt;visibility:visible">
            <v:imagedata r:id="rId34" o:title="" cropbottom="6071f"/>
          </v:shape>
        </w:pict>
      </w:r>
    </w:p>
    <w:p w:rsidR="00420807" w:rsidRPr="000C3CD8" w:rsidRDefault="00420807" w:rsidP="00DE4331">
      <w:pPr>
        <w:suppressAutoHyphens w:val="0"/>
        <w:snapToGrid w:val="0"/>
        <w:jc w:val="center"/>
        <w:rPr>
          <w:sz w:val="20"/>
          <w:szCs w:val="20"/>
          <w:lang w:eastAsia="zh-CN"/>
        </w:rPr>
      </w:pPr>
      <w:r w:rsidRPr="000C3CD8">
        <w:rPr>
          <w:sz w:val="20"/>
          <w:szCs w:val="20"/>
        </w:rPr>
        <w:t>Figure 4 Simulink model of the tank with the proposed controllers for tracking a desired white noise input signal</w:t>
      </w:r>
    </w:p>
    <w:p w:rsidR="00F72B06" w:rsidRPr="000C3CD8" w:rsidRDefault="00F72B06" w:rsidP="00A468CA">
      <w:pPr>
        <w:suppressAutoHyphens w:val="0"/>
        <w:snapToGrid w:val="0"/>
        <w:ind w:firstLine="425"/>
        <w:jc w:val="both"/>
        <w:rPr>
          <w:sz w:val="20"/>
          <w:szCs w:val="20"/>
          <w:lang w:eastAsia="zh-CN"/>
        </w:rPr>
      </w:pPr>
    </w:p>
    <w:p w:rsidR="00420807" w:rsidRPr="000C3CD8" w:rsidRDefault="00420807" w:rsidP="00A468CA">
      <w:pPr>
        <w:suppressAutoHyphens w:val="0"/>
        <w:snapToGrid w:val="0"/>
        <w:ind w:firstLine="425"/>
        <w:jc w:val="both"/>
        <w:rPr>
          <w:sz w:val="20"/>
          <w:szCs w:val="20"/>
          <w:lang w:eastAsia="zh-CN"/>
        </w:rPr>
      </w:pPr>
      <w:r w:rsidRPr="000C3CD8">
        <w:rPr>
          <w:sz w:val="20"/>
          <w:szCs w:val="20"/>
        </w:rPr>
        <w:t xml:space="preserve">The simulation result of the tank with the proposed controllers for tracking a desired white noise input signal is shown in Figure 5. </w:t>
      </w:r>
    </w:p>
    <w:p w:rsidR="00F72B06" w:rsidRPr="000C3CD8" w:rsidRDefault="00F72B06" w:rsidP="00A468CA">
      <w:pPr>
        <w:suppressAutoHyphens w:val="0"/>
        <w:snapToGrid w:val="0"/>
        <w:ind w:firstLine="425"/>
        <w:jc w:val="both"/>
        <w:rPr>
          <w:sz w:val="20"/>
          <w:szCs w:val="20"/>
          <w:lang w:eastAsia="zh-CN"/>
        </w:rPr>
      </w:pPr>
    </w:p>
    <w:p w:rsidR="00420807" w:rsidRPr="000C3CD8" w:rsidRDefault="005B4D06" w:rsidP="00A468CA">
      <w:pPr>
        <w:suppressAutoHyphens w:val="0"/>
        <w:snapToGrid w:val="0"/>
        <w:jc w:val="center"/>
        <w:rPr>
          <w:sz w:val="20"/>
          <w:szCs w:val="20"/>
        </w:rPr>
      </w:pPr>
      <w:r w:rsidRPr="000C3CD8">
        <w:rPr>
          <w:noProof/>
          <w:sz w:val="20"/>
          <w:szCs w:val="20"/>
          <w:lang w:eastAsia="en-US"/>
        </w:rPr>
        <w:pict>
          <v:shape id="Picture 6" o:spid="_x0000_i1037" type="#_x0000_t75" style="width:298.65pt;height:210.35pt;visibility:visible">
            <v:imagedata r:id="rId35" o:title=""/>
          </v:shape>
        </w:pict>
      </w:r>
    </w:p>
    <w:p w:rsidR="00420807" w:rsidRPr="000C3CD8" w:rsidRDefault="00420807" w:rsidP="00DE4331">
      <w:pPr>
        <w:suppressAutoHyphens w:val="0"/>
        <w:snapToGrid w:val="0"/>
        <w:jc w:val="center"/>
        <w:rPr>
          <w:sz w:val="20"/>
          <w:szCs w:val="20"/>
          <w:lang w:eastAsia="zh-CN"/>
        </w:rPr>
      </w:pPr>
      <w:r w:rsidRPr="000C3CD8">
        <w:rPr>
          <w:sz w:val="20"/>
          <w:szCs w:val="20"/>
        </w:rPr>
        <w:t>Figure 5 Simulation result of the tank level for a white noise input signal</w:t>
      </w:r>
    </w:p>
    <w:p w:rsidR="00F72B06" w:rsidRPr="000C3CD8" w:rsidRDefault="00F72B06" w:rsidP="00A468CA">
      <w:pPr>
        <w:suppressAutoHyphens w:val="0"/>
        <w:snapToGrid w:val="0"/>
        <w:ind w:firstLine="425"/>
        <w:jc w:val="both"/>
        <w:rPr>
          <w:sz w:val="20"/>
          <w:szCs w:val="20"/>
          <w:lang w:eastAsia="zh-CN"/>
        </w:rPr>
      </w:pPr>
    </w:p>
    <w:p w:rsidR="00420807" w:rsidRPr="000C3CD8" w:rsidRDefault="00420807" w:rsidP="00A468CA">
      <w:pPr>
        <w:suppressAutoHyphens w:val="0"/>
        <w:snapToGrid w:val="0"/>
        <w:ind w:firstLine="425"/>
        <w:jc w:val="both"/>
        <w:rPr>
          <w:sz w:val="20"/>
          <w:szCs w:val="20"/>
          <w:lang w:eastAsia="zh-CN"/>
        </w:rPr>
      </w:pPr>
      <w:r w:rsidRPr="000C3CD8">
        <w:rPr>
          <w:sz w:val="20"/>
          <w:szCs w:val="20"/>
        </w:rPr>
        <w:t>The tank system with the proposed controller’s performance specification is shown in Table 4 below.</w:t>
      </w:r>
    </w:p>
    <w:p w:rsidR="00F72B06" w:rsidRPr="000C3CD8" w:rsidRDefault="00F72B06" w:rsidP="00A468CA">
      <w:pPr>
        <w:suppressAutoHyphens w:val="0"/>
        <w:snapToGrid w:val="0"/>
        <w:jc w:val="center"/>
        <w:rPr>
          <w:sz w:val="20"/>
          <w:szCs w:val="20"/>
          <w:lang w:eastAsia="zh-CN"/>
        </w:rPr>
      </w:pPr>
    </w:p>
    <w:p w:rsidR="00420807" w:rsidRPr="000C3CD8" w:rsidRDefault="00420807" w:rsidP="00A468CA">
      <w:pPr>
        <w:suppressAutoHyphens w:val="0"/>
        <w:snapToGrid w:val="0"/>
        <w:jc w:val="center"/>
        <w:rPr>
          <w:sz w:val="20"/>
          <w:szCs w:val="20"/>
        </w:rPr>
      </w:pPr>
      <w:r w:rsidRPr="000C3CD8">
        <w:rPr>
          <w:sz w:val="20"/>
          <w:szCs w:val="20"/>
        </w:rPr>
        <w:t>Table 4 Performance measurement of a white noise response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581"/>
        <w:gridCol w:w="3039"/>
        <w:gridCol w:w="1897"/>
        <w:gridCol w:w="2060"/>
        <w:gridCol w:w="1897"/>
      </w:tblGrid>
      <w:tr w:rsidR="00420807" w:rsidRPr="000C3CD8" w:rsidTr="00F72B06">
        <w:trPr>
          <w:jc w:val="center"/>
        </w:trPr>
        <w:tc>
          <w:tcPr>
            <w:tcW w:w="307" w:type="pct"/>
            <w:shd w:val="clear" w:color="auto" w:fill="auto"/>
            <w:vAlign w:val="center"/>
          </w:tcPr>
          <w:p w:rsidR="00420807" w:rsidRPr="000C3CD8" w:rsidRDefault="00420807" w:rsidP="00A468CA">
            <w:pPr>
              <w:suppressAutoHyphens w:val="0"/>
              <w:snapToGrid w:val="0"/>
              <w:jc w:val="both"/>
              <w:rPr>
                <w:rFonts w:eastAsia="Calibri"/>
                <w:sz w:val="20"/>
                <w:szCs w:val="20"/>
              </w:rPr>
            </w:pPr>
            <w:r w:rsidRPr="000C3CD8">
              <w:rPr>
                <w:rFonts w:eastAsia="Calibri"/>
                <w:sz w:val="20"/>
                <w:szCs w:val="20"/>
              </w:rPr>
              <w:t>No</w:t>
            </w:r>
          </w:p>
        </w:tc>
        <w:tc>
          <w:tcPr>
            <w:tcW w:w="1604" w:type="pct"/>
            <w:shd w:val="clear" w:color="auto" w:fill="auto"/>
            <w:vAlign w:val="center"/>
          </w:tcPr>
          <w:p w:rsidR="00420807" w:rsidRPr="000C3CD8" w:rsidRDefault="00420807" w:rsidP="00A468CA">
            <w:pPr>
              <w:suppressAutoHyphens w:val="0"/>
              <w:snapToGrid w:val="0"/>
              <w:jc w:val="both"/>
              <w:rPr>
                <w:rFonts w:eastAsia="Calibri"/>
                <w:sz w:val="20"/>
                <w:szCs w:val="20"/>
              </w:rPr>
            </w:pPr>
            <w:r w:rsidRPr="000C3CD8">
              <w:rPr>
                <w:rFonts w:eastAsia="Calibri"/>
                <w:sz w:val="20"/>
                <w:szCs w:val="20"/>
              </w:rPr>
              <w:t>Performance measure</w:t>
            </w:r>
          </w:p>
        </w:tc>
        <w:tc>
          <w:tcPr>
            <w:tcW w:w="1001" w:type="pct"/>
            <w:shd w:val="clear" w:color="auto" w:fill="auto"/>
            <w:vAlign w:val="center"/>
          </w:tcPr>
          <w:p w:rsidR="00420807" w:rsidRPr="000C3CD8" w:rsidRDefault="00420807" w:rsidP="00A468CA">
            <w:pPr>
              <w:suppressAutoHyphens w:val="0"/>
              <w:snapToGrid w:val="0"/>
              <w:jc w:val="both"/>
              <w:rPr>
                <w:rFonts w:eastAsia="Calibri"/>
                <w:sz w:val="20"/>
                <w:szCs w:val="20"/>
              </w:rPr>
            </w:pPr>
            <w:r w:rsidRPr="000C3CD8">
              <w:rPr>
                <w:rFonts w:eastAsia="Calibri"/>
                <w:sz w:val="20"/>
                <w:szCs w:val="20"/>
              </w:rPr>
              <w:t>NARMA-L2</w:t>
            </w:r>
          </w:p>
        </w:tc>
        <w:tc>
          <w:tcPr>
            <w:tcW w:w="1087" w:type="pct"/>
            <w:shd w:val="clear" w:color="auto" w:fill="auto"/>
            <w:vAlign w:val="center"/>
          </w:tcPr>
          <w:p w:rsidR="00420807" w:rsidRPr="000C3CD8" w:rsidRDefault="00420807" w:rsidP="00A468CA">
            <w:pPr>
              <w:suppressAutoHyphens w:val="0"/>
              <w:snapToGrid w:val="0"/>
              <w:jc w:val="both"/>
              <w:rPr>
                <w:rFonts w:eastAsia="Calibri"/>
                <w:sz w:val="20"/>
                <w:szCs w:val="20"/>
              </w:rPr>
            </w:pPr>
            <w:r w:rsidRPr="000C3CD8">
              <w:rPr>
                <w:rFonts w:eastAsia="Calibri"/>
                <w:sz w:val="20"/>
                <w:szCs w:val="20"/>
              </w:rPr>
              <w:t>MPC</w:t>
            </w:r>
          </w:p>
        </w:tc>
        <w:tc>
          <w:tcPr>
            <w:tcW w:w="1001" w:type="pct"/>
            <w:shd w:val="clear" w:color="auto" w:fill="auto"/>
            <w:vAlign w:val="center"/>
          </w:tcPr>
          <w:p w:rsidR="00420807" w:rsidRPr="000C3CD8" w:rsidRDefault="00420807" w:rsidP="00A468CA">
            <w:pPr>
              <w:suppressAutoHyphens w:val="0"/>
              <w:snapToGrid w:val="0"/>
              <w:jc w:val="both"/>
              <w:rPr>
                <w:rFonts w:eastAsia="Calibri"/>
                <w:sz w:val="20"/>
                <w:szCs w:val="20"/>
              </w:rPr>
            </w:pPr>
            <w:r w:rsidRPr="000C3CD8">
              <w:rPr>
                <w:rFonts w:eastAsia="Calibri"/>
                <w:sz w:val="20"/>
                <w:szCs w:val="20"/>
              </w:rPr>
              <w:t>White Noise</w:t>
            </w:r>
          </w:p>
        </w:tc>
      </w:tr>
      <w:tr w:rsidR="00420807" w:rsidRPr="000C3CD8" w:rsidTr="00F72B06">
        <w:trPr>
          <w:jc w:val="center"/>
        </w:trPr>
        <w:tc>
          <w:tcPr>
            <w:tcW w:w="307" w:type="pct"/>
            <w:shd w:val="clear" w:color="auto" w:fill="auto"/>
            <w:vAlign w:val="center"/>
          </w:tcPr>
          <w:p w:rsidR="00420807" w:rsidRPr="000C3CD8" w:rsidRDefault="00420807" w:rsidP="00A468CA">
            <w:pPr>
              <w:suppressAutoHyphens w:val="0"/>
              <w:snapToGrid w:val="0"/>
              <w:jc w:val="both"/>
              <w:rPr>
                <w:rFonts w:eastAsia="Calibri"/>
                <w:sz w:val="20"/>
                <w:szCs w:val="20"/>
              </w:rPr>
            </w:pPr>
            <w:r w:rsidRPr="000C3CD8">
              <w:rPr>
                <w:rFonts w:eastAsia="Calibri"/>
                <w:sz w:val="20"/>
                <w:szCs w:val="20"/>
              </w:rPr>
              <w:t>1</w:t>
            </w:r>
          </w:p>
        </w:tc>
        <w:tc>
          <w:tcPr>
            <w:tcW w:w="1604" w:type="pct"/>
            <w:shd w:val="clear" w:color="auto" w:fill="auto"/>
            <w:vAlign w:val="center"/>
          </w:tcPr>
          <w:p w:rsidR="00420807" w:rsidRPr="000C3CD8" w:rsidRDefault="00420807" w:rsidP="00A468CA">
            <w:pPr>
              <w:suppressAutoHyphens w:val="0"/>
              <w:snapToGrid w:val="0"/>
              <w:jc w:val="both"/>
              <w:rPr>
                <w:rFonts w:eastAsia="Calibri"/>
                <w:sz w:val="20"/>
                <w:szCs w:val="20"/>
              </w:rPr>
            </w:pPr>
            <w:r w:rsidRPr="000C3CD8">
              <w:rPr>
                <w:rFonts w:eastAsia="Calibri"/>
                <w:sz w:val="20"/>
                <w:szCs w:val="20"/>
              </w:rPr>
              <w:t>Rise time</w:t>
            </w:r>
          </w:p>
        </w:tc>
        <w:tc>
          <w:tcPr>
            <w:tcW w:w="1001" w:type="pct"/>
            <w:shd w:val="clear" w:color="auto" w:fill="auto"/>
            <w:vAlign w:val="center"/>
          </w:tcPr>
          <w:p w:rsidR="00420807" w:rsidRPr="000C3CD8" w:rsidRDefault="00420807" w:rsidP="00A468CA">
            <w:pPr>
              <w:suppressAutoHyphens w:val="0"/>
              <w:snapToGrid w:val="0"/>
              <w:jc w:val="both"/>
              <w:rPr>
                <w:rFonts w:eastAsia="Calibri"/>
                <w:sz w:val="20"/>
                <w:szCs w:val="20"/>
              </w:rPr>
            </w:pPr>
            <w:r w:rsidRPr="000C3CD8">
              <w:rPr>
                <w:rFonts w:eastAsia="Calibri"/>
                <w:sz w:val="20"/>
                <w:szCs w:val="20"/>
              </w:rPr>
              <w:t>0.057214 sec</w:t>
            </w:r>
          </w:p>
        </w:tc>
        <w:tc>
          <w:tcPr>
            <w:tcW w:w="1087" w:type="pct"/>
            <w:shd w:val="clear" w:color="auto" w:fill="auto"/>
            <w:vAlign w:val="center"/>
          </w:tcPr>
          <w:p w:rsidR="00420807" w:rsidRPr="000C3CD8" w:rsidRDefault="00420807" w:rsidP="00A468CA">
            <w:pPr>
              <w:suppressAutoHyphens w:val="0"/>
              <w:snapToGrid w:val="0"/>
              <w:jc w:val="both"/>
              <w:rPr>
                <w:rFonts w:eastAsia="Calibri"/>
                <w:sz w:val="20"/>
                <w:szCs w:val="20"/>
              </w:rPr>
            </w:pPr>
            <w:r w:rsidRPr="000C3CD8">
              <w:rPr>
                <w:rFonts w:eastAsia="Calibri"/>
                <w:sz w:val="20"/>
                <w:szCs w:val="20"/>
              </w:rPr>
              <w:t>0.0031578 sec</w:t>
            </w:r>
          </w:p>
        </w:tc>
        <w:tc>
          <w:tcPr>
            <w:tcW w:w="1001" w:type="pct"/>
            <w:shd w:val="clear" w:color="auto" w:fill="auto"/>
            <w:vAlign w:val="center"/>
          </w:tcPr>
          <w:p w:rsidR="00420807" w:rsidRPr="000C3CD8" w:rsidRDefault="00420807" w:rsidP="00A468CA">
            <w:pPr>
              <w:suppressAutoHyphens w:val="0"/>
              <w:snapToGrid w:val="0"/>
              <w:jc w:val="both"/>
              <w:rPr>
                <w:rFonts w:eastAsia="Calibri"/>
                <w:sz w:val="20"/>
                <w:szCs w:val="20"/>
              </w:rPr>
            </w:pPr>
            <w:r w:rsidRPr="000C3CD8">
              <w:rPr>
                <w:rFonts w:eastAsia="Calibri"/>
                <w:sz w:val="20"/>
                <w:szCs w:val="20"/>
              </w:rPr>
              <w:t>0.049729 sec</w:t>
            </w:r>
          </w:p>
        </w:tc>
      </w:tr>
      <w:tr w:rsidR="00420807" w:rsidRPr="000C3CD8" w:rsidTr="00F72B06">
        <w:trPr>
          <w:jc w:val="center"/>
        </w:trPr>
        <w:tc>
          <w:tcPr>
            <w:tcW w:w="307" w:type="pct"/>
            <w:shd w:val="clear" w:color="auto" w:fill="auto"/>
            <w:vAlign w:val="center"/>
          </w:tcPr>
          <w:p w:rsidR="00420807" w:rsidRPr="000C3CD8" w:rsidRDefault="00420807" w:rsidP="00A468CA">
            <w:pPr>
              <w:suppressAutoHyphens w:val="0"/>
              <w:snapToGrid w:val="0"/>
              <w:jc w:val="both"/>
              <w:rPr>
                <w:rFonts w:eastAsia="Calibri"/>
                <w:sz w:val="20"/>
                <w:szCs w:val="20"/>
              </w:rPr>
            </w:pPr>
            <w:r w:rsidRPr="000C3CD8">
              <w:rPr>
                <w:rFonts w:eastAsia="Calibri"/>
                <w:sz w:val="20"/>
                <w:szCs w:val="20"/>
              </w:rPr>
              <w:t>2</w:t>
            </w:r>
          </w:p>
        </w:tc>
        <w:tc>
          <w:tcPr>
            <w:tcW w:w="1604" w:type="pct"/>
            <w:shd w:val="clear" w:color="auto" w:fill="auto"/>
            <w:vAlign w:val="center"/>
          </w:tcPr>
          <w:p w:rsidR="00420807" w:rsidRPr="000C3CD8" w:rsidRDefault="00420807" w:rsidP="00A468CA">
            <w:pPr>
              <w:suppressAutoHyphens w:val="0"/>
              <w:snapToGrid w:val="0"/>
              <w:jc w:val="both"/>
              <w:rPr>
                <w:rFonts w:eastAsia="Calibri"/>
                <w:sz w:val="20"/>
                <w:szCs w:val="20"/>
              </w:rPr>
            </w:pPr>
            <w:r w:rsidRPr="000C3CD8">
              <w:rPr>
                <w:rFonts w:eastAsia="Calibri"/>
                <w:sz w:val="20"/>
                <w:szCs w:val="20"/>
              </w:rPr>
              <w:t>Percentage Overshoot</w:t>
            </w:r>
          </w:p>
        </w:tc>
        <w:tc>
          <w:tcPr>
            <w:tcW w:w="1001" w:type="pct"/>
            <w:shd w:val="clear" w:color="auto" w:fill="auto"/>
            <w:vAlign w:val="center"/>
          </w:tcPr>
          <w:p w:rsidR="00420807" w:rsidRPr="000C3CD8" w:rsidRDefault="00420807" w:rsidP="00A468CA">
            <w:pPr>
              <w:suppressAutoHyphens w:val="0"/>
              <w:snapToGrid w:val="0"/>
              <w:jc w:val="both"/>
              <w:rPr>
                <w:rFonts w:eastAsia="Calibri"/>
                <w:sz w:val="20"/>
                <w:szCs w:val="20"/>
              </w:rPr>
            </w:pPr>
            <w:r w:rsidRPr="000C3CD8">
              <w:rPr>
                <w:rFonts w:eastAsia="Calibri"/>
                <w:sz w:val="20"/>
                <w:szCs w:val="20"/>
              </w:rPr>
              <w:t>88.450</w:t>
            </w:r>
            <w:r w:rsidR="00F72B06" w:rsidRPr="000C3CD8">
              <w:rPr>
                <w:rFonts w:eastAsia="Calibri"/>
                <w:sz w:val="20"/>
                <w:szCs w:val="20"/>
              </w:rPr>
              <w:t xml:space="preserve"> </w:t>
            </w:r>
            <w:r w:rsidRPr="000C3CD8">
              <w:rPr>
                <w:rFonts w:eastAsia="Calibri"/>
                <w:sz w:val="20"/>
                <w:szCs w:val="20"/>
              </w:rPr>
              <w:t>%</w:t>
            </w:r>
          </w:p>
        </w:tc>
        <w:tc>
          <w:tcPr>
            <w:tcW w:w="1087" w:type="pct"/>
            <w:shd w:val="clear" w:color="auto" w:fill="auto"/>
            <w:vAlign w:val="center"/>
          </w:tcPr>
          <w:p w:rsidR="00420807" w:rsidRPr="000C3CD8" w:rsidRDefault="00420807" w:rsidP="00A468CA">
            <w:pPr>
              <w:suppressAutoHyphens w:val="0"/>
              <w:snapToGrid w:val="0"/>
              <w:jc w:val="both"/>
              <w:rPr>
                <w:rFonts w:eastAsia="Calibri"/>
                <w:sz w:val="20"/>
                <w:szCs w:val="20"/>
              </w:rPr>
            </w:pPr>
            <w:r w:rsidRPr="000C3CD8">
              <w:rPr>
                <w:rFonts w:eastAsia="Calibri"/>
                <w:sz w:val="20"/>
                <w:szCs w:val="20"/>
              </w:rPr>
              <w:t>92.113 %</w:t>
            </w:r>
          </w:p>
        </w:tc>
        <w:tc>
          <w:tcPr>
            <w:tcW w:w="1001" w:type="pct"/>
            <w:shd w:val="clear" w:color="auto" w:fill="auto"/>
            <w:vAlign w:val="center"/>
          </w:tcPr>
          <w:p w:rsidR="00420807" w:rsidRPr="000C3CD8" w:rsidRDefault="00420807" w:rsidP="00A468CA">
            <w:pPr>
              <w:suppressAutoHyphens w:val="0"/>
              <w:snapToGrid w:val="0"/>
              <w:jc w:val="both"/>
              <w:rPr>
                <w:rFonts w:eastAsia="Calibri"/>
                <w:sz w:val="20"/>
                <w:szCs w:val="20"/>
              </w:rPr>
            </w:pPr>
            <w:r w:rsidRPr="000C3CD8">
              <w:rPr>
                <w:rFonts w:eastAsia="Calibri"/>
                <w:sz w:val="20"/>
                <w:szCs w:val="20"/>
              </w:rPr>
              <w:t>105.531 %</w:t>
            </w:r>
          </w:p>
        </w:tc>
      </w:tr>
      <w:tr w:rsidR="00420807" w:rsidRPr="000C3CD8" w:rsidTr="00F72B06">
        <w:trPr>
          <w:jc w:val="center"/>
        </w:trPr>
        <w:tc>
          <w:tcPr>
            <w:tcW w:w="307" w:type="pct"/>
            <w:shd w:val="clear" w:color="auto" w:fill="auto"/>
            <w:vAlign w:val="center"/>
          </w:tcPr>
          <w:p w:rsidR="00420807" w:rsidRPr="000C3CD8" w:rsidRDefault="00420807" w:rsidP="00A468CA">
            <w:pPr>
              <w:suppressAutoHyphens w:val="0"/>
              <w:snapToGrid w:val="0"/>
              <w:jc w:val="both"/>
              <w:rPr>
                <w:rFonts w:eastAsia="Calibri"/>
                <w:sz w:val="20"/>
                <w:szCs w:val="20"/>
              </w:rPr>
            </w:pPr>
            <w:r w:rsidRPr="000C3CD8">
              <w:rPr>
                <w:rFonts w:eastAsia="Calibri"/>
                <w:sz w:val="20"/>
                <w:szCs w:val="20"/>
              </w:rPr>
              <w:t>3</w:t>
            </w:r>
          </w:p>
        </w:tc>
        <w:tc>
          <w:tcPr>
            <w:tcW w:w="1604" w:type="pct"/>
            <w:shd w:val="clear" w:color="auto" w:fill="auto"/>
            <w:vAlign w:val="center"/>
          </w:tcPr>
          <w:p w:rsidR="00420807" w:rsidRPr="000C3CD8" w:rsidRDefault="00420807" w:rsidP="00A468CA">
            <w:pPr>
              <w:suppressAutoHyphens w:val="0"/>
              <w:snapToGrid w:val="0"/>
              <w:jc w:val="both"/>
              <w:rPr>
                <w:rFonts w:eastAsia="Calibri"/>
                <w:sz w:val="20"/>
                <w:szCs w:val="20"/>
              </w:rPr>
            </w:pPr>
            <w:r w:rsidRPr="000C3CD8">
              <w:rPr>
                <w:rFonts w:eastAsia="Calibri"/>
                <w:sz w:val="20"/>
                <w:szCs w:val="20"/>
              </w:rPr>
              <w:t>Peak value</w:t>
            </w:r>
          </w:p>
        </w:tc>
        <w:tc>
          <w:tcPr>
            <w:tcW w:w="1001" w:type="pct"/>
            <w:shd w:val="clear" w:color="auto" w:fill="auto"/>
            <w:vAlign w:val="center"/>
          </w:tcPr>
          <w:p w:rsidR="00420807" w:rsidRPr="000C3CD8" w:rsidRDefault="00420807" w:rsidP="00A468CA">
            <w:pPr>
              <w:suppressAutoHyphens w:val="0"/>
              <w:snapToGrid w:val="0"/>
              <w:jc w:val="both"/>
              <w:rPr>
                <w:rFonts w:eastAsia="Calibri"/>
                <w:sz w:val="20"/>
                <w:szCs w:val="20"/>
              </w:rPr>
            </w:pPr>
            <w:r w:rsidRPr="000C3CD8">
              <w:rPr>
                <w:rFonts w:eastAsia="Calibri"/>
                <w:sz w:val="20"/>
                <w:szCs w:val="20"/>
              </w:rPr>
              <w:object w:dxaOrig="580" w:dyaOrig="639">
                <v:shape id="_x0000_i1038" type="#_x0000_t75" style="width:28.8pt;height:31.3pt" o:ole="">
                  <v:imagedata r:id="rId36" o:title=""/>
                </v:shape>
                <o:OLEObject Type="Embed" ProgID="Equation.DSMT4" ShapeID="_x0000_i1038" DrawAspect="Content" ObjectID="_1657554717" r:id="rId37"/>
              </w:object>
            </w:r>
            <w:r w:rsidRPr="000C3CD8">
              <w:rPr>
                <w:rFonts w:eastAsia="Calibri"/>
                <w:sz w:val="20"/>
                <w:szCs w:val="20"/>
              </w:rPr>
              <w:t xml:space="preserve"> m</w:t>
            </w:r>
          </w:p>
        </w:tc>
        <w:tc>
          <w:tcPr>
            <w:tcW w:w="1087" w:type="pct"/>
            <w:shd w:val="clear" w:color="auto" w:fill="auto"/>
            <w:vAlign w:val="center"/>
          </w:tcPr>
          <w:p w:rsidR="00420807" w:rsidRPr="000C3CD8" w:rsidRDefault="00420807" w:rsidP="00A468CA">
            <w:pPr>
              <w:suppressAutoHyphens w:val="0"/>
              <w:snapToGrid w:val="0"/>
              <w:jc w:val="both"/>
              <w:rPr>
                <w:rFonts w:eastAsia="Calibri"/>
                <w:sz w:val="20"/>
                <w:szCs w:val="20"/>
              </w:rPr>
            </w:pPr>
            <w:r w:rsidRPr="000C3CD8">
              <w:rPr>
                <w:rFonts w:eastAsia="Calibri"/>
                <w:sz w:val="20"/>
                <w:szCs w:val="20"/>
              </w:rPr>
              <w:object w:dxaOrig="580" w:dyaOrig="639">
                <v:shape id="_x0000_i1039" type="#_x0000_t75" style="width:28.8pt;height:31.3pt" o:ole="">
                  <v:imagedata r:id="rId38" o:title=""/>
                </v:shape>
                <o:OLEObject Type="Embed" ProgID="Equation.DSMT4" ShapeID="_x0000_i1039" DrawAspect="Content" ObjectID="_1657554718" r:id="rId39"/>
              </w:object>
            </w:r>
            <w:r w:rsidRPr="000C3CD8">
              <w:rPr>
                <w:rFonts w:eastAsia="Calibri"/>
                <w:sz w:val="20"/>
                <w:szCs w:val="20"/>
              </w:rPr>
              <w:t xml:space="preserve"> m</w:t>
            </w:r>
          </w:p>
        </w:tc>
        <w:tc>
          <w:tcPr>
            <w:tcW w:w="1001" w:type="pct"/>
            <w:shd w:val="clear" w:color="auto" w:fill="auto"/>
            <w:vAlign w:val="center"/>
          </w:tcPr>
          <w:p w:rsidR="00420807" w:rsidRPr="000C3CD8" w:rsidRDefault="00420807" w:rsidP="00A468CA">
            <w:pPr>
              <w:suppressAutoHyphens w:val="0"/>
              <w:snapToGrid w:val="0"/>
              <w:jc w:val="both"/>
              <w:rPr>
                <w:rFonts w:eastAsia="Calibri"/>
                <w:sz w:val="20"/>
                <w:szCs w:val="20"/>
              </w:rPr>
            </w:pPr>
            <w:r w:rsidRPr="000C3CD8">
              <w:rPr>
                <w:rFonts w:eastAsia="Calibri"/>
                <w:sz w:val="20"/>
                <w:szCs w:val="20"/>
              </w:rPr>
              <w:object w:dxaOrig="580" w:dyaOrig="639">
                <v:shape id="_x0000_i1040" type="#_x0000_t75" style="width:28.8pt;height:31.3pt" o:ole="">
                  <v:imagedata r:id="rId40" o:title=""/>
                </v:shape>
                <o:OLEObject Type="Embed" ProgID="Equation.DSMT4" ShapeID="_x0000_i1040" DrawAspect="Content" ObjectID="_1657554719" r:id="rId41"/>
              </w:object>
            </w:r>
            <w:r w:rsidRPr="000C3CD8">
              <w:rPr>
                <w:rFonts w:eastAsia="Calibri"/>
                <w:sz w:val="20"/>
                <w:szCs w:val="20"/>
              </w:rPr>
              <w:t xml:space="preserve"> m</w:t>
            </w:r>
          </w:p>
        </w:tc>
      </w:tr>
      <w:tr w:rsidR="00420807" w:rsidRPr="000C3CD8" w:rsidTr="00F72B06">
        <w:trPr>
          <w:jc w:val="center"/>
        </w:trPr>
        <w:tc>
          <w:tcPr>
            <w:tcW w:w="307" w:type="pct"/>
            <w:shd w:val="clear" w:color="auto" w:fill="auto"/>
            <w:vAlign w:val="center"/>
          </w:tcPr>
          <w:p w:rsidR="00420807" w:rsidRPr="000C3CD8" w:rsidRDefault="00420807" w:rsidP="00A468CA">
            <w:pPr>
              <w:suppressAutoHyphens w:val="0"/>
              <w:snapToGrid w:val="0"/>
              <w:jc w:val="both"/>
              <w:rPr>
                <w:rFonts w:eastAsia="Calibri"/>
                <w:sz w:val="20"/>
                <w:szCs w:val="20"/>
              </w:rPr>
            </w:pPr>
            <w:r w:rsidRPr="000C3CD8">
              <w:rPr>
                <w:rFonts w:eastAsia="Calibri"/>
                <w:sz w:val="20"/>
                <w:szCs w:val="20"/>
              </w:rPr>
              <w:t>4</w:t>
            </w:r>
          </w:p>
        </w:tc>
        <w:tc>
          <w:tcPr>
            <w:tcW w:w="1604" w:type="pct"/>
            <w:shd w:val="clear" w:color="auto" w:fill="auto"/>
            <w:vAlign w:val="center"/>
          </w:tcPr>
          <w:p w:rsidR="00420807" w:rsidRPr="000C3CD8" w:rsidRDefault="00420807" w:rsidP="00A468CA">
            <w:pPr>
              <w:suppressAutoHyphens w:val="0"/>
              <w:snapToGrid w:val="0"/>
              <w:jc w:val="both"/>
              <w:rPr>
                <w:rFonts w:eastAsia="Calibri"/>
                <w:sz w:val="20"/>
                <w:szCs w:val="20"/>
              </w:rPr>
            </w:pPr>
            <w:r w:rsidRPr="000C3CD8">
              <w:rPr>
                <w:rFonts w:eastAsia="Calibri"/>
                <w:sz w:val="20"/>
                <w:szCs w:val="20"/>
              </w:rPr>
              <w:t>Low value</w:t>
            </w:r>
          </w:p>
        </w:tc>
        <w:tc>
          <w:tcPr>
            <w:tcW w:w="1001" w:type="pct"/>
            <w:shd w:val="clear" w:color="auto" w:fill="auto"/>
            <w:vAlign w:val="center"/>
          </w:tcPr>
          <w:p w:rsidR="00420807" w:rsidRPr="000C3CD8" w:rsidRDefault="00420807" w:rsidP="00A468CA">
            <w:pPr>
              <w:suppressAutoHyphens w:val="0"/>
              <w:snapToGrid w:val="0"/>
              <w:jc w:val="both"/>
              <w:rPr>
                <w:rFonts w:eastAsia="Calibri"/>
                <w:sz w:val="20"/>
                <w:szCs w:val="20"/>
              </w:rPr>
            </w:pPr>
            <w:r w:rsidRPr="000C3CD8">
              <w:rPr>
                <w:rFonts w:eastAsia="Calibri"/>
                <w:sz w:val="20"/>
                <w:szCs w:val="20"/>
              </w:rPr>
              <w:object w:dxaOrig="620" w:dyaOrig="639">
                <v:shape id="_x0000_i1041" type="#_x0000_t75" style="width:31.3pt;height:31.3pt" o:ole="">
                  <v:imagedata r:id="rId42" o:title=""/>
                </v:shape>
                <o:OLEObject Type="Embed" ProgID="Equation.DSMT4" ShapeID="_x0000_i1041" DrawAspect="Content" ObjectID="_1657554720" r:id="rId43"/>
              </w:object>
            </w:r>
            <w:r w:rsidRPr="000C3CD8">
              <w:rPr>
                <w:rFonts w:eastAsia="Calibri"/>
                <w:sz w:val="20"/>
                <w:szCs w:val="20"/>
              </w:rPr>
              <w:t xml:space="preserve"> m</w:t>
            </w:r>
          </w:p>
        </w:tc>
        <w:tc>
          <w:tcPr>
            <w:tcW w:w="1087" w:type="pct"/>
            <w:shd w:val="clear" w:color="auto" w:fill="auto"/>
            <w:vAlign w:val="center"/>
          </w:tcPr>
          <w:p w:rsidR="00420807" w:rsidRPr="000C3CD8" w:rsidRDefault="00420807" w:rsidP="00A468CA">
            <w:pPr>
              <w:suppressAutoHyphens w:val="0"/>
              <w:snapToGrid w:val="0"/>
              <w:jc w:val="both"/>
              <w:rPr>
                <w:rFonts w:eastAsia="Calibri"/>
                <w:sz w:val="20"/>
                <w:szCs w:val="20"/>
              </w:rPr>
            </w:pPr>
            <w:r w:rsidRPr="000C3CD8">
              <w:rPr>
                <w:rFonts w:eastAsia="Calibri"/>
                <w:sz w:val="20"/>
                <w:szCs w:val="20"/>
              </w:rPr>
              <w:object w:dxaOrig="580" w:dyaOrig="639">
                <v:shape id="_x0000_i1042" type="#_x0000_t75" style="width:28.8pt;height:31.3pt" o:ole="">
                  <v:imagedata r:id="rId44" o:title=""/>
                </v:shape>
                <o:OLEObject Type="Embed" ProgID="Equation.DSMT4" ShapeID="_x0000_i1042" DrawAspect="Content" ObjectID="_1657554721" r:id="rId45"/>
              </w:object>
            </w:r>
            <w:r w:rsidRPr="000C3CD8">
              <w:rPr>
                <w:rFonts w:eastAsia="Calibri"/>
                <w:sz w:val="20"/>
                <w:szCs w:val="20"/>
              </w:rPr>
              <w:t xml:space="preserve"> m</w:t>
            </w:r>
          </w:p>
        </w:tc>
        <w:tc>
          <w:tcPr>
            <w:tcW w:w="1001" w:type="pct"/>
            <w:shd w:val="clear" w:color="auto" w:fill="auto"/>
            <w:vAlign w:val="center"/>
          </w:tcPr>
          <w:p w:rsidR="00420807" w:rsidRPr="000C3CD8" w:rsidRDefault="00420807" w:rsidP="00A468CA">
            <w:pPr>
              <w:suppressAutoHyphens w:val="0"/>
              <w:snapToGrid w:val="0"/>
              <w:jc w:val="both"/>
              <w:rPr>
                <w:rFonts w:eastAsia="Calibri"/>
                <w:sz w:val="20"/>
                <w:szCs w:val="20"/>
              </w:rPr>
            </w:pPr>
            <w:r w:rsidRPr="000C3CD8">
              <w:rPr>
                <w:rFonts w:eastAsia="Calibri"/>
                <w:sz w:val="20"/>
                <w:szCs w:val="20"/>
              </w:rPr>
              <w:object w:dxaOrig="620" w:dyaOrig="639">
                <v:shape id="_x0000_i1043" type="#_x0000_t75" style="width:31.3pt;height:31.3pt" o:ole="">
                  <v:imagedata r:id="rId46" o:title=""/>
                </v:shape>
                <o:OLEObject Type="Embed" ProgID="Equation.DSMT4" ShapeID="_x0000_i1043" DrawAspect="Content" ObjectID="_1657554722" r:id="rId47"/>
              </w:object>
            </w:r>
            <w:r w:rsidRPr="000C3CD8">
              <w:rPr>
                <w:rFonts w:eastAsia="Calibri"/>
                <w:sz w:val="20"/>
                <w:szCs w:val="20"/>
              </w:rPr>
              <w:t xml:space="preserve"> m</w:t>
            </w:r>
          </w:p>
        </w:tc>
      </w:tr>
    </w:tbl>
    <w:p w:rsidR="00A468CA" w:rsidRDefault="00A468CA" w:rsidP="00A468CA">
      <w:pPr>
        <w:suppressAutoHyphens w:val="0"/>
        <w:snapToGrid w:val="0"/>
        <w:ind w:firstLine="425"/>
        <w:jc w:val="both"/>
        <w:rPr>
          <w:rFonts w:hint="eastAsia"/>
          <w:sz w:val="20"/>
          <w:szCs w:val="20"/>
          <w:lang w:eastAsia="zh-CN"/>
        </w:rPr>
      </w:pPr>
    </w:p>
    <w:p w:rsidR="000C3CD8" w:rsidRPr="000C3CD8" w:rsidRDefault="000C3CD8" w:rsidP="00A468CA">
      <w:pPr>
        <w:suppressAutoHyphens w:val="0"/>
        <w:snapToGrid w:val="0"/>
        <w:ind w:firstLine="425"/>
        <w:jc w:val="both"/>
        <w:rPr>
          <w:rFonts w:hint="eastAsia"/>
          <w:sz w:val="20"/>
          <w:szCs w:val="20"/>
          <w:lang w:eastAsia="zh-CN"/>
        </w:rPr>
      </w:pPr>
    </w:p>
    <w:p w:rsidR="00A468CA" w:rsidRPr="000C3CD8" w:rsidRDefault="00A468CA" w:rsidP="00A468CA">
      <w:pPr>
        <w:suppressAutoHyphens w:val="0"/>
        <w:snapToGrid w:val="0"/>
        <w:ind w:firstLine="425"/>
        <w:jc w:val="both"/>
        <w:rPr>
          <w:sz w:val="20"/>
          <w:szCs w:val="20"/>
        </w:rPr>
        <w:sectPr w:rsidR="00A468CA" w:rsidRPr="000C3CD8" w:rsidSect="00F72B06">
          <w:footnotePr>
            <w:pos w:val="beneathText"/>
          </w:footnotePr>
          <w:type w:val="continuous"/>
          <w:pgSz w:w="12240" w:h="15840" w:code="1"/>
          <w:pgMar w:top="1440" w:right="1440" w:bottom="1440" w:left="1440" w:header="720" w:footer="720" w:gutter="0"/>
          <w:cols w:space="720"/>
          <w:docGrid w:linePitch="360"/>
        </w:sectPr>
      </w:pPr>
    </w:p>
    <w:p w:rsidR="00420807" w:rsidRPr="000C3CD8" w:rsidRDefault="00420807" w:rsidP="00A468CA">
      <w:pPr>
        <w:suppressAutoHyphens w:val="0"/>
        <w:snapToGrid w:val="0"/>
        <w:ind w:firstLine="425"/>
        <w:jc w:val="both"/>
        <w:rPr>
          <w:sz w:val="20"/>
          <w:szCs w:val="20"/>
          <w:lang w:eastAsia="zh-CN"/>
        </w:rPr>
      </w:pPr>
      <w:r w:rsidRPr="000C3CD8">
        <w:rPr>
          <w:sz w:val="20"/>
          <w:szCs w:val="20"/>
        </w:rPr>
        <w:lastRenderedPageBreak/>
        <w:t>As we seen from Table 4 that, the tank system with NARMA-L2 controller have almost the same rise time, peak value and low value as the tracked white noise input signal.</w:t>
      </w:r>
    </w:p>
    <w:p w:rsidR="00F72B06" w:rsidRPr="000C3CD8" w:rsidRDefault="00F72B06" w:rsidP="00A468CA">
      <w:pPr>
        <w:suppressAutoHyphens w:val="0"/>
        <w:snapToGrid w:val="0"/>
        <w:ind w:firstLine="425"/>
        <w:jc w:val="both"/>
        <w:rPr>
          <w:sz w:val="20"/>
          <w:szCs w:val="20"/>
          <w:lang w:eastAsia="zh-CN"/>
        </w:rPr>
      </w:pPr>
    </w:p>
    <w:p w:rsidR="00420807" w:rsidRPr="000C3CD8" w:rsidRDefault="00420807" w:rsidP="00A468CA">
      <w:pPr>
        <w:pStyle w:val="ListParagraph"/>
        <w:numPr>
          <w:ilvl w:val="0"/>
          <w:numId w:val="14"/>
        </w:numPr>
        <w:snapToGrid w:val="0"/>
        <w:spacing w:after="0" w:line="240" w:lineRule="auto"/>
        <w:ind w:left="0" w:firstLine="0"/>
        <w:jc w:val="both"/>
        <w:rPr>
          <w:rFonts w:ascii="Times New Roman" w:hAnsi="Times New Roman"/>
          <w:b/>
          <w:sz w:val="20"/>
          <w:szCs w:val="20"/>
        </w:rPr>
      </w:pPr>
      <w:r w:rsidRPr="000C3CD8">
        <w:rPr>
          <w:rFonts w:ascii="Times New Roman" w:hAnsi="Times New Roman"/>
          <w:b/>
          <w:sz w:val="20"/>
          <w:szCs w:val="20"/>
        </w:rPr>
        <w:t>Conclusions</w:t>
      </w:r>
    </w:p>
    <w:p w:rsidR="00420807" w:rsidRPr="000C3CD8" w:rsidRDefault="00420807" w:rsidP="00A468CA">
      <w:pPr>
        <w:suppressAutoHyphens w:val="0"/>
        <w:snapToGrid w:val="0"/>
        <w:ind w:firstLine="425"/>
        <w:jc w:val="both"/>
        <w:rPr>
          <w:sz w:val="20"/>
          <w:szCs w:val="20"/>
        </w:rPr>
      </w:pPr>
      <w:r w:rsidRPr="000C3CD8">
        <w:rPr>
          <w:sz w:val="20"/>
          <w:szCs w:val="20"/>
        </w:rPr>
        <w:t xml:space="preserve">The liquid level tank system is designed and tested using Matlab/Simulink software and the proposed controllers is simulated successfully and the results are promising and satisfactory. Comparison of the liquid level tank system with NARMA-L2 and MPC controller is done for the step and white noise desired liquid level signals. The simulation result for the desired step desired liquid level input shows that the liquid level tank system with NARMA-L2 controller have better performance in all the criteria chosen. The simulation result for the white noise </w:t>
      </w:r>
      <w:r w:rsidRPr="000C3CD8">
        <w:rPr>
          <w:sz w:val="20"/>
          <w:szCs w:val="20"/>
        </w:rPr>
        <w:lastRenderedPageBreak/>
        <w:t>desired liquid level input shows that the liquid level tank system with NARMA-L2 controller have almost the same rise time, peak value and low value as the tracked white noise input signal. Finally, the comparative simulation result prove the effectiveness of the presented liquid level tank system with NARMA L2 controller. This neural network control approach can be used in boiler water level and also temperature control applications of nuclear/thermal power plants. As a future scope of this work, the NARMA-L2 controller can be implemented in a microcontroller with modified system parameters for more accurate control and can be used in various applications in industry and household. The controller can also be tested with periodically varying liquid level tracking applications.</w:t>
      </w:r>
    </w:p>
    <w:p w:rsidR="00F72B06" w:rsidRPr="000C3CD8" w:rsidRDefault="00DE4331" w:rsidP="00A468CA">
      <w:pPr>
        <w:suppressAutoHyphens w:val="0"/>
        <w:snapToGrid w:val="0"/>
        <w:jc w:val="both"/>
        <w:rPr>
          <w:b/>
          <w:sz w:val="20"/>
          <w:szCs w:val="20"/>
          <w:lang w:eastAsia="zh-CN"/>
        </w:rPr>
      </w:pPr>
      <w:r w:rsidRPr="000C3CD8">
        <w:rPr>
          <w:rFonts w:hint="eastAsia"/>
          <w:b/>
          <w:sz w:val="20"/>
          <w:szCs w:val="20"/>
          <w:lang w:eastAsia="zh-CN"/>
        </w:rPr>
        <w:t xml:space="preserve"> </w:t>
      </w:r>
    </w:p>
    <w:p w:rsidR="00420807" w:rsidRPr="000C3CD8" w:rsidRDefault="00420807" w:rsidP="00A468CA">
      <w:pPr>
        <w:suppressAutoHyphens w:val="0"/>
        <w:snapToGrid w:val="0"/>
        <w:jc w:val="both"/>
        <w:rPr>
          <w:b/>
          <w:sz w:val="20"/>
          <w:szCs w:val="20"/>
        </w:rPr>
      </w:pPr>
      <w:r w:rsidRPr="000C3CD8">
        <w:rPr>
          <w:b/>
          <w:sz w:val="20"/>
          <w:szCs w:val="20"/>
        </w:rPr>
        <w:lastRenderedPageBreak/>
        <w:t>Reference</w:t>
      </w:r>
    </w:p>
    <w:p w:rsidR="00420807" w:rsidRPr="000C3CD8" w:rsidRDefault="00420807" w:rsidP="00A468CA">
      <w:pPr>
        <w:pStyle w:val="ListParagraph"/>
        <w:numPr>
          <w:ilvl w:val="0"/>
          <w:numId w:val="15"/>
        </w:numPr>
        <w:snapToGrid w:val="0"/>
        <w:spacing w:after="0" w:line="240" w:lineRule="auto"/>
        <w:ind w:left="425" w:hanging="425"/>
        <w:jc w:val="both"/>
        <w:rPr>
          <w:rFonts w:ascii="Times New Roman" w:hAnsi="Times New Roman"/>
          <w:sz w:val="20"/>
          <w:szCs w:val="20"/>
        </w:rPr>
      </w:pPr>
      <w:r w:rsidRPr="000C3CD8">
        <w:rPr>
          <w:rFonts w:ascii="Times New Roman" w:hAnsi="Times New Roman"/>
          <w:sz w:val="20"/>
          <w:szCs w:val="20"/>
        </w:rPr>
        <w:t>Saunak</w:t>
      </w:r>
      <w:r w:rsidR="00F72B06" w:rsidRPr="000C3CD8">
        <w:rPr>
          <w:rFonts w:ascii="Times New Roman" w:hAnsi="Times New Roman"/>
          <w:sz w:val="20"/>
          <w:szCs w:val="20"/>
        </w:rPr>
        <w:t xml:space="preserve"> </w:t>
      </w:r>
      <w:r w:rsidRPr="000C3CD8">
        <w:rPr>
          <w:rFonts w:ascii="Times New Roman" w:hAnsi="Times New Roman"/>
          <w:sz w:val="20"/>
          <w:szCs w:val="20"/>
        </w:rPr>
        <w:t>Bhattacharya</w:t>
      </w:r>
      <w:r w:rsidR="00F72B06" w:rsidRPr="000C3CD8">
        <w:rPr>
          <w:rFonts w:ascii="Times New Roman" w:hAnsi="Times New Roman"/>
          <w:sz w:val="20"/>
          <w:szCs w:val="20"/>
        </w:rPr>
        <w:t xml:space="preserve"> </w:t>
      </w:r>
      <w:r w:rsidRPr="000C3CD8">
        <w:rPr>
          <w:rFonts w:ascii="Times New Roman" w:hAnsi="Times New Roman"/>
          <w:sz w:val="20"/>
          <w:szCs w:val="20"/>
        </w:rPr>
        <w:t>et</w:t>
      </w:r>
      <w:r w:rsidR="00F72B06" w:rsidRPr="000C3CD8">
        <w:rPr>
          <w:rFonts w:ascii="Times New Roman" w:hAnsi="Times New Roman"/>
          <w:sz w:val="20"/>
          <w:szCs w:val="20"/>
        </w:rPr>
        <w:t xml:space="preserve"> </w:t>
      </w:r>
      <w:r w:rsidRPr="000C3CD8">
        <w:rPr>
          <w:rFonts w:ascii="Times New Roman" w:hAnsi="Times New Roman"/>
          <w:sz w:val="20"/>
          <w:szCs w:val="20"/>
        </w:rPr>
        <w:t>al.</w:t>
      </w:r>
      <w:r w:rsidR="00F72B06" w:rsidRPr="000C3CD8">
        <w:rPr>
          <w:rFonts w:ascii="Times New Roman" w:hAnsi="Times New Roman"/>
          <w:sz w:val="20"/>
          <w:szCs w:val="20"/>
        </w:rPr>
        <w:t xml:space="preserve"> </w:t>
      </w:r>
      <w:r w:rsidRPr="000C3CD8">
        <w:rPr>
          <w:rFonts w:ascii="Times New Roman" w:hAnsi="Times New Roman"/>
          <w:sz w:val="20"/>
          <w:szCs w:val="20"/>
        </w:rPr>
        <w:t>“Study</w:t>
      </w:r>
      <w:r w:rsidR="00F72B06" w:rsidRPr="000C3CD8">
        <w:rPr>
          <w:rFonts w:ascii="Times New Roman" w:hAnsi="Times New Roman"/>
          <w:sz w:val="20"/>
          <w:szCs w:val="20"/>
        </w:rPr>
        <w:t xml:space="preserve"> </w:t>
      </w:r>
      <w:r w:rsidRPr="000C3CD8">
        <w:rPr>
          <w:rFonts w:ascii="Times New Roman" w:hAnsi="Times New Roman"/>
          <w:sz w:val="20"/>
          <w:szCs w:val="20"/>
        </w:rPr>
        <w:t>of</w:t>
      </w:r>
      <w:r w:rsidR="00F72B06" w:rsidRPr="000C3CD8">
        <w:rPr>
          <w:rFonts w:ascii="Times New Roman" w:hAnsi="Times New Roman"/>
          <w:sz w:val="20"/>
          <w:szCs w:val="20"/>
        </w:rPr>
        <w:t xml:space="preserve"> </w:t>
      </w:r>
      <w:r w:rsidRPr="000C3CD8">
        <w:rPr>
          <w:rFonts w:ascii="Times New Roman" w:hAnsi="Times New Roman"/>
          <w:sz w:val="20"/>
          <w:szCs w:val="20"/>
        </w:rPr>
        <w:t>a</w:t>
      </w:r>
      <w:r w:rsidR="00F72B06" w:rsidRPr="000C3CD8">
        <w:rPr>
          <w:rFonts w:ascii="Times New Roman" w:hAnsi="Times New Roman"/>
          <w:sz w:val="20"/>
          <w:szCs w:val="20"/>
        </w:rPr>
        <w:t xml:space="preserve"> </w:t>
      </w:r>
      <w:r w:rsidRPr="000C3CD8">
        <w:rPr>
          <w:rFonts w:ascii="Times New Roman" w:hAnsi="Times New Roman"/>
          <w:sz w:val="20"/>
          <w:szCs w:val="20"/>
        </w:rPr>
        <w:t>PID</w:t>
      </w:r>
      <w:r w:rsidR="00F72B06" w:rsidRPr="000C3CD8">
        <w:rPr>
          <w:rFonts w:ascii="Times New Roman" w:hAnsi="Times New Roman"/>
          <w:sz w:val="20"/>
          <w:szCs w:val="20"/>
        </w:rPr>
        <w:t xml:space="preserve"> </w:t>
      </w:r>
      <w:r w:rsidRPr="000C3CD8">
        <w:rPr>
          <w:rFonts w:ascii="Times New Roman" w:hAnsi="Times New Roman"/>
          <w:sz w:val="20"/>
          <w:szCs w:val="20"/>
        </w:rPr>
        <w:t>Control</w:t>
      </w:r>
      <w:r w:rsidR="00F72B06" w:rsidRPr="000C3CD8">
        <w:rPr>
          <w:rFonts w:ascii="Times New Roman" w:hAnsi="Times New Roman"/>
          <w:sz w:val="20"/>
          <w:szCs w:val="20"/>
        </w:rPr>
        <w:t xml:space="preserve"> </w:t>
      </w:r>
      <w:r w:rsidRPr="000C3CD8">
        <w:rPr>
          <w:rFonts w:ascii="Times New Roman" w:hAnsi="Times New Roman"/>
          <w:sz w:val="20"/>
          <w:szCs w:val="20"/>
        </w:rPr>
        <w:t>System</w:t>
      </w:r>
      <w:r w:rsidR="00F72B06" w:rsidRPr="000C3CD8">
        <w:rPr>
          <w:rFonts w:ascii="Times New Roman" w:hAnsi="Times New Roman"/>
          <w:sz w:val="20"/>
          <w:szCs w:val="20"/>
        </w:rPr>
        <w:t xml:space="preserve"> </w:t>
      </w:r>
      <w:r w:rsidRPr="000C3CD8">
        <w:rPr>
          <w:rFonts w:ascii="Times New Roman" w:hAnsi="Times New Roman"/>
          <w:sz w:val="20"/>
          <w:szCs w:val="20"/>
        </w:rPr>
        <w:t>for</w:t>
      </w:r>
      <w:r w:rsidR="00F72B06" w:rsidRPr="000C3CD8">
        <w:rPr>
          <w:rFonts w:ascii="Times New Roman" w:hAnsi="Times New Roman"/>
          <w:sz w:val="20"/>
          <w:szCs w:val="20"/>
        </w:rPr>
        <w:t xml:space="preserve"> </w:t>
      </w:r>
      <w:r w:rsidRPr="000C3CD8">
        <w:rPr>
          <w:rFonts w:ascii="Times New Roman" w:hAnsi="Times New Roman"/>
          <w:sz w:val="20"/>
          <w:szCs w:val="20"/>
        </w:rPr>
        <w:t>Liquid</w:t>
      </w:r>
      <w:r w:rsidR="00F72B06" w:rsidRPr="000C3CD8">
        <w:rPr>
          <w:rFonts w:ascii="Times New Roman" w:hAnsi="Times New Roman"/>
          <w:sz w:val="20"/>
          <w:szCs w:val="20"/>
        </w:rPr>
        <w:t xml:space="preserve"> </w:t>
      </w:r>
      <w:r w:rsidRPr="000C3CD8">
        <w:rPr>
          <w:rFonts w:ascii="Times New Roman" w:hAnsi="Times New Roman"/>
          <w:sz w:val="20"/>
          <w:szCs w:val="20"/>
        </w:rPr>
        <w:t>Level</w:t>
      </w:r>
      <w:r w:rsidR="00F72B06" w:rsidRPr="000C3CD8">
        <w:rPr>
          <w:rFonts w:ascii="Times New Roman" w:hAnsi="Times New Roman"/>
          <w:sz w:val="20"/>
          <w:szCs w:val="20"/>
        </w:rPr>
        <w:t xml:space="preserve"> </w:t>
      </w:r>
      <w:r w:rsidRPr="000C3CD8">
        <w:rPr>
          <w:rFonts w:ascii="Times New Roman" w:hAnsi="Times New Roman"/>
          <w:sz w:val="20"/>
          <w:szCs w:val="20"/>
        </w:rPr>
        <w:t>Measurement</w:t>
      </w:r>
      <w:r w:rsidR="00F72B06" w:rsidRPr="000C3CD8">
        <w:rPr>
          <w:rFonts w:ascii="Times New Roman" w:hAnsi="Times New Roman"/>
          <w:sz w:val="20"/>
          <w:szCs w:val="20"/>
        </w:rPr>
        <w:t xml:space="preserve"> </w:t>
      </w:r>
      <w:r w:rsidRPr="000C3CD8">
        <w:rPr>
          <w:rFonts w:ascii="Times New Roman" w:hAnsi="Times New Roman"/>
          <w:sz w:val="20"/>
          <w:szCs w:val="20"/>
        </w:rPr>
        <w:t>using</w:t>
      </w:r>
      <w:r w:rsidR="00F72B06" w:rsidRPr="000C3CD8">
        <w:rPr>
          <w:rFonts w:ascii="Times New Roman" w:hAnsi="Times New Roman"/>
          <w:sz w:val="20"/>
          <w:szCs w:val="20"/>
        </w:rPr>
        <w:t xml:space="preserve"> </w:t>
      </w:r>
      <w:r w:rsidRPr="000C3CD8">
        <w:rPr>
          <w:rFonts w:ascii="Times New Roman" w:hAnsi="Times New Roman"/>
          <w:sz w:val="20"/>
          <w:szCs w:val="20"/>
        </w:rPr>
        <w:t>Non-Contact</w:t>
      </w:r>
      <w:r w:rsidR="00F72B06" w:rsidRPr="000C3CD8">
        <w:rPr>
          <w:rFonts w:ascii="Times New Roman" w:hAnsi="Times New Roman"/>
          <w:sz w:val="20"/>
          <w:szCs w:val="20"/>
        </w:rPr>
        <w:t xml:space="preserve"> </w:t>
      </w:r>
      <w:r w:rsidRPr="000C3CD8">
        <w:rPr>
          <w:rFonts w:ascii="Times New Roman" w:hAnsi="Times New Roman"/>
          <w:sz w:val="20"/>
          <w:szCs w:val="20"/>
        </w:rPr>
        <w:t>Type</w:t>
      </w:r>
      <w:r w:rsidR="00F72B06" w:rsidRPr="000C3CD8">
        <w:rPr>
          <w:rFonts w:ascii="Times New Roman" w:hAnsi="Times New Roman"/>
          <w:sz w:val="20"/>
          <w:szCs w:val="20"/>
        </w:rPr>
        <w:t xml:space="preserve"> </w:t>
      </w:r>
      <w:r w:rsidRPr="000C3CD8">
        <w:rPr>
          <w:rFonts w:ascii="Times New Roman" w:hAnsi="Times New Roman"/>
          <w:sz w:val="20"/>
          <w:szCs w:val="20"/>
        </w:rPr>
        <w:t>Sensor”</w:t>
      </w:r>
      <w:r w:rsidR="00F72B06" w:rsidRPr="000C3CD8">
        <w:rPr>
          <w:rFonts w:ascii="Times New Roman" w:hAnsi="Times New Roman"/>
          <w:sz w:val="20"/>
          <w:szCs w:val="20"/>
        </w:rPr>
        <w:t xml:space="preserve"> </w:t>
      </w:r>
      <w:r w:rsidRPr="000C3CD8">
        <w:rPr>
          <w:rFonts w:ascii="Times New Roman" w:hAnsi="Times New Roman"/>
          <w:sz w:val="20"/>
          <w:szCs w:val="20"/>
        </w:rPr>
        <w:t>International</w:t>
      </w:r>
      <w:r w:rsidR="00F72B06" w:rsidRPr="000C3CD8">
        <w:rPr>
          <w:rFonts w:ascii="Times New Roman" w:hAnsi="Times New Roman"/>
          <w:sz w:val="20"/>
          <w:szCs w:val="20"/>
        </w:rPr>
        <w:t xml:space="preserve"> </w:t>
      </w:r>
      <w:r w:rsidRPr="000C3CD8">
        <w:rPr>
          <w:rFonts w:ascii="Times New Roman" w:hAnsi="Times New Roman"/>
          <w:sz w:val="20"/>
          <w:szCs w:val="20"/>
        </w:rPr>
        <w:t>Journal</w:t>
      </w:r>
      <w:r w:rsidR="00F72B06" w:rsidRPr="000C3CD8">
        <w:rPr>
          <w:rFonts w:ascii="Times New Roman" w:hAnsi="Times New Roman"/>
          <w:sz w:val="20"/>
          <w:szCs w:val="20"/>
        </w:rPr>
        <w:t xml:space="preserve"> </w:t>
      </w:r>
      <w:r w:rsidRPr="000C3CD8">
        <w:rPr>
          <w:rFonts w:ascii="Times New Roman" w:hAnsi="Times New Roman"/>
          <w:sz w:val="20"/>
          <w:szCs w:val="20"/>
        </w:rPr>
        <w:t>of</w:t>
      </w:r>
      <w:r w:rsidR="00F72B06" w:rsidRPr="000C3CD8">
        <w:rPr>
          <w:rFonts w:ascii="Times New Roman" w:hAnsi="Times New Roman"/>
          <w:sz w:val="20"/>
          <w:szCs w:val="20"/>
        </w:rPr>
        <w:t xml:space="preserve"> </w:t>
      </w:r>
      <w:r w:rsidRPr="000C3CD8">
        <w:rPr>
          <w:rFonts w:ascii="Times New Roman" w:hAnsi="Times New Roman"/>
          <w:sz w:val="20"/>
          <w:szCs w:val="20"/>
        </w:rPr>
        <w:t>Computational</w:t>
      </w:r>
      <w:r w:rsidR="00F72B06" w:rsidRPr="000C3CD8">
        <w:rPr>
          <w:rFonts w:ascii="Times New Roman" w:hAnsi="Times New Roman"/>
          <w:sz w:val="20"/>
          <w:szCs w:val="20"/>
        </w:rPr>
        <w:t xml:space="preserve"> </w:t>
      </w:r>
      <w:r w:rsidRPr="000C3CD8">
        <w:rPr>
          <w:rFonts w:ascii="Times New Roman" w:hAnsi="Times New Roman"/>
          <w:sz w:val="20"/>
          <w:szCs w:val="20"/>
        </w:rPr>
        <w:t>Intelligence</w:t>
      </w:r>
      <w:r w:rsidR="00F72B06" w:rsidRPr="000C3CD8">
        <w:rPr>
          <w:rFonts w:ascii="Times New Roman" w:hAnsi="Times New Roman"/>
          <w:sz w:val="20"/>
          <w:szCs w:val="20"/>
        </w:rPr>
        <w:t xml:space="preserve"> &amp; </w:t>
      </w:r>
      <w:r w:rsidRPr="000C3CD8">
        <w:rPr>
          <w:rFonts w:ascii="Times New Roman" w:hAnsi="Times New Roman"/>
          <w:sz w:val="20"/>
          <w:szCs w:val="20"/>
        </w:rPr>
        <w:t>IOT,</w:t>
      </w:r>
      <w:r w:rsidR="00F72B06" w:rsidRPr="000C3CD8">
        <w:rPr>
          <w:rFonts w:ascii="Times New Roman" w:hAnsi="Times New Roman"/>
          <w:sz w:val="20"/>
          <w:szCs w:val="20"/>
        </w:rPr>
        <w:t xml:space="preserve"> </w:t>
      </w:r>
      <w:r w:rsidRPr="000C3CD8">
        <w:rPr>
          <w:rFonts w:ascii="Times New Roman" w:hAnsi="Times New Roman"/>
          <w:sz w:val="20"/>
          <w:szCs w:val="20"/>
        </w:rPr>
        <w:t>Vol.</w:t>
      </w:r>
      <w:r w:rsidR="00F72B06" w:rsidRPr="000C3CD8">
        <w:rPr>
          <w:rFonts w:ascii="Times New Roman" w:hAnsi="Times New Roman"/>
          <w:sz w:val="20"/>
          <w:szCs w:val="20"/>
        </w:rPr>
        <w:t xml:space="preserve"> </w:t>
      </w:r>
      <w:r w:rsidRPr="000C3CD8">
        <w:rPr>
          <w:rFonts w:ascii="Times New Roman" w:hAnsi="Times New Roman"/>
          <w:sz w:val="20"/>
          <w:szCs w:val="20"/>
        </w:rPr>
        <w:t>2,</w:t>
      </w:r>
      <w:r w:rsidR="00F72B06" w:rsidRPr="000C3CD8">
        <w:rPr>
          <w:rFonts w:ascii="Times New Roman" w:hAnsi="Times New Roman"/>
          <w:sz w:val="20"/>
          <w:szCs w:val="20"/>
        </w:rPr>
        <w:t xml:space="preserve"> </w:t>
      </w:r>
      <w:r w:rsidRPr="000C3CD8">
        <w:rPr>
          <w:rFonts w:ascii="Times New Roman" w:hAnsi="Times New Roman"/>
          <w:sz w:val="20"/>
          <w:szCs w:val="20"/>
        </w:rPr>
        <w:t>No.</w:t>
      </w:r>
      <w:r w:rsidR="00F72B06" w:rsidRPr="000C3CD8">
        <w:rPr>
          <w:rFonts w:ascii="Times New Roman" w:hAnsi="Times New Roman"/>
          <w:sz w:val="20"/>
          <w:szCs w:val="20"/>
        </w:rPr>
        <w:t xml:space="preserve"> </w:t>
      </w:r>
      <w:r w:rsidRPr="000C3CD8">
        <w:rPr>
          <w:rFonts w:ascii="Times New Roman" w:hAnsi="Times New Roman"/>
          <w:sz w:val="20"/>
          <w:szCs w:val="20"/>
        </w:rPr>
        <w:t>3,</w:t>
      </w:r>
      <w:r w:rsidR="00F72B06" w:rsidRPr="000C3CD8">
        <w:rPr>
          <w:rFonts w:ascii="Times New Roman" w:hAnsi="Times New Roman"/>
          <w:sz w:val="20"/>
          <w:szCs w:val="20"/>
        </w:rPr>
        <w:t xml:space="preserve"> </w:t>
      </w:r>
      <w:r w:rsidRPr="000C3CD8">
        <w:rPr>
          <w:rFonts w:ascii="Times New Roman" w:hAnsi="Times New Roman"/>
          <w:sz w:val="20"/>
          <w:szCs w:val="20"/>
        </w:rPr>
        <w:t>5</w:t>
      </w:r>
      <w:r w:rsidR="00F72B06" w:rsidRPr="000C3CD8">
        <w:rPr>
          <w:rFonts w:ascii="Times New Roman" w:hAnsi="Times New Roman"/>
          <w:sz w:val="20"/>
          <w:szCs w:val="20"/>
        </w:rPr>
        <w:t xml:space="preserve"> </w:t>
      </w:r>
      <w:r w:rsidRPr="000C3CD8">
        <w:rPr>
          <w:rFonts w:ascii="Times New Roman" w:hAnsi="Times New Roman"/>
          <w:sz w:val="20"/>
          <w:szCs w:val="20"/>
        </w:rPr>
        <w:t>pages,</w:t>
      </w:r>
      <w:r w:rsidR="00F72B06" w:rsidRPr="000C3CD8">
        <w:rPr>
          <w:rFonts w:ascii="Times New Roman" w:hAnsi="Times New Roman"/>
          <w:sz w:val="20"/>
          <w:szCs w:val="20"/>
        </w:rPr>
        <w:t xml:space="preserve"> </w:t>
      </w:r>
      <w:r w:rsidRPr="000C3CD8">
        <w:rPr>
          <w:rFonts w:ascii="Times New Roman" w:hAnsi="Times New Roman"/>
          <w:sz w:val="20"/>
          <w:szCs w:val="20"/>
        </w:rPr>
        <w:t>2019.</w:t>
      </w:r>
      <w:r w:rsidR="00F72B06" w:rsidRPr="000C3CD8">
        <w:rPr>
          <w:rFonts w:ascii="Times New Roman" w:hAnsi="Times New Roman"/>
          <w:sz w:val="20"/>
          <w:szCs w:val="20"/>
        </w:rPr>
        <w:t xml:space="preserve"> </w:t>
      </w:r>
    </w:p>
    <w:p w:rsidR="00420807" w:rsidRPr="000C3CD8" w:rsidRDefault="00420807" w:rsidP="00A468CA">
      <w:pPr>
        <w:pStyle w:val="ListParagraph"/>
        <w:numPr>
          <w:ilvl w:val="0"/>
          <w:numId w:val="15"/>
        </w:numPr>
        <w:snapToGrid w:val="0"/>
        <w:spacing w:after="0" w:line="240" w:lineRule="auto"/>
        <w:ind w:left="425" w:hanging="425"/>
        <w:jc w:val="both"/>
        <w:rPr>
          <w:rFonts w:ascii="Times New Roman" w:hAnsi="Times New Roman"/>
          <w:sz w:val="20"/>
          <w:szCs w:val="20"/>
        </w:rPr>
      </w:pPr>
      <w:r w:rsidRPr="000C3CD8">
        <w:rPr>
          <w:rFonts w:ascii="Times New Roman" w:hAnsi="Times New Roman"/>
          <w:sz w:val="20"/>
          <w:szCs w:val="20"/>
        </w:rPr>
        <w:t>Fayiz</w:t>
      </w:r>
      <w:r w:rsidR="00F72B06" w:rsidRPr="000C3CD8">
        <w:rPr>
          <w:rFonts w:ascii="Times New Roman" w:hAnsi="Times New Roman"/>
          <w:sz w:val="20"/>
          <w:szCs w:val="20"/>
        </w:rPr>
        <w:t xml:space="preserve"> </w:t>
      </w:r>
      <w:r w:rsidRPr="000C3CD8">
        <w:rPr>
          <w:rFonts w:ascii="Times New Roman" w:hAnsi="Times New Roman"/>
          <w:sz w:val="20"/>
          <w:szCs w:val="20"/>
        </w:rPr>
        <w:t>A.</w:t>
      </w:r>
      <w:r w:rsidR="00F72B06" w:rsidRPr="000C3CD8">
        <w:rPr>
          <w:rFonts w:ascii="Times New Roman" w:hAnsi="Times New Roman"/>
          <w:sz w:val="20"/>
          <w:szCs w:val="20"/>
        </w:rPr>
        <w:t xml:space="preserve"> </w:t>
      </w:r>
      <w:r w:rsidRPr="000C3CD8">
        <w:rPr>
          <w:rFonts w:ascii="Times New Roman" w:hAnsi="Times New Roman"/>
          <w:sz w:val="20"/>
          <w:szCs w:val="20"/>
        </w:rPr>
        <w:t>et</w:t>
      </w:r>
      <w:r w:rsidR="00F72B06" w:rsidRPr="000C3CD8">
        <w:rPr>
          <w:rFonts w:ascii="Times New Roman" w:hAnsi="Times New Roman"/>
          <w:sz w:val="20"/>
          <w:szCs w:val="20"/>
        </w:rPr>
        <w:t xml:space="preserve"> </w:t>
      </w:r>
      <w:r w:rsidRPr="000C3CD8">
        <w:rPr>
          <w:rFonts w:ascii="Times New Roman" w:hAnsi="Times New Roman"/>
          <w:sz w:val="20"/>
          <w:szCs w:val="20"/>
        </w:rPr>
        <w:t>al.</w:t>
      </w:r>
      <w:r w:rsidR="00F72B06" w:rsidRPr="000C3CD8">
        <w:rPr>
          <w:rFonts w:ascii="Times New Roman" w:hAnsi="Times New Roman"/>
          <w:sz w:val="20"/>
          <w:szCs w:val="20"/>
        </w:rPr>
        <w:t xml:space="preserve"> </w:t>
      </w:r>
      <w:r w:rsidRPr="000C3CD8">
        <w:rPr>
          <w:rFonts w:ascii="Times New Roman" w:hAnsi="Times New Roman"/>
          <w:sz w:val="20"/>
          <w:szCs w:val="20"/>
        </w:rPr>
        <w:t>“Active</w:t>
      </w:r>
      <w:r w:rsidR="00F72B06" w:rsidRPr="000C3CD8">
        <w:rPr>
          <w:rFonts w:ascii="Times New Roman" w:hAnsi="Times New Roman"/>
          <w:sz w:val="20"/>
          <w:szCs w:val="20"/>
        </w:rPr>
        <w:t xml:space="preserve"> </w:t>
      </w:r>
      <w:r w:rsidRPr="000C3CD8">
        <w:rPr>
          <w:rFonts w:ascii="Times New Roman" w:hAnsi="Times New Roman"/>
          <w:sz w:val="20"/>
          <w:szCs w:val="20"/>
        </w:rPr>
        <w:t>Disturbance</w:t>
      </w:r>
      <w:r w:rsidR="00F72B06" w:rsidRPr="000C3CD8">
        <w:rPr>
          <w:rFonts w:ascii="Times New Roman" w:hAnsi="Times New Roman"/>
          <w:sz w:val="20"/>
          <w:szCs w:val="20"/>
        </w:rPr>
        <w:t xml:space="preserve"> </w:t>
      </w:r>
      <w:r w:rsidRPr="000C3CD8">
        <w:rPr>
          <w:rFonts w:ascii="Times New Roman" w:hAnsi="Times New Roman"/>
          <w:sz w:val="20"/>
          <w:szCs w:val="20"/>
        </w:rPr>
        <w:t>Rejection</w:t>
      </w:r>
      <w:r w:rsidR="00F72B06" w:rsidRPr="000C3CD8">
        <w:rPr>
          <w:rFonts w:ascii="Times New Roman" w:hAnsi="Times New Roman"/>
          <w:sz w:val="20"/>
          <w:szCs w:val="20"/>
        </w:rPr>
        <w:t xml:space="preserve"> </w:t>
      </w:r>
      <w:r w:rsidRPr="000C3CD8">
        <w:rPr>
          <w:rFonts w:ascii="Times New Roman" w:hAnsi="Times New Roman"/>
          <w:sz w:val="20"/>
          <w:szCs w:val="20"/>
        </w:rPr>
        <w:t>Control</w:t>
      </w:r>
      <w:r w:rsidR="00F72B06" w:rsidRPr="000C3CD8">
        <w:rPr>
          <w:rFonts w:ascii="Times New Roman" w:hAnsi="Times New Roman"/>
          <w:sz w:val="20"/>
          <w:szCs w:val="20"/>
        </w:rPr>
        <w:t xml:space="preserve"> </w:t>
      </w:r>
      <w:r w:rsidRPr="000C3CD8">
        <w:rPr>
          <w:rFonts w:ascii="Times New Roman" w:hAnsi="Times New Roman"/>
          <w:sz w:val="20"/>
          <w:szCs w:val="20"/>
        </w:rPr>
        <w:t>of</w:t>
      </w:r>
      <w:r w:rsidR="00F72B06" w:rsidRPr="000C3CD8">
        <w:rPr>
          <w:rFonts w:ascii="Times New Roman" w:hAnsi="Times New Roman"/>
          <w:sz w:val="20"/>
          <w:szCs w:val="20"/>
        </w:rPr>
        <w:t xml:space="preserve"> </w:t>
      </w:r>
      <w:r w:rsidRPr="000C3CD8">
        <w:rPr>
          <w:rFonts w:ascii="Times New Roman" w:hAnsi="Times New Roman"/>
          <w:sz w:val="20"/>
          <w:szCs w:val="20"/>
        </w:rPr>
        <w:t>a</w:t>
      </w:r>
      <w:r w:rsidR="00F72B06" w:rsidRPr="000C3CD8">
        <w:rPr>
          <w:rFonts w:ascii="Times New Roman" w:hAnsi="Times New Roman"/>
          <w:sz w:val="20"/>
          <w:szCs w:val="20"/>
        </w:rPr>
        <w:t xml:space="preserve"> </w:t>
      </w:r>
      <w:r w:rsidRPr="000C3CD8">
        <w:rPr>
          <w:rFonts w:ascii="Times New Roman" w:hAnsi="Times New Roman"/>
          <w:sz w:val="20"/>
          <w:szCs w:val="20"/>
        </w:rPr>
        <w:t>Coupled</w:t>
      </w:r>
      <w:r w:rsidR="00F72B06" w:rsidRPr="000C3CD8">
        <w:rPr>
          <w:rFonts w:ascii="Times New Roman" w:hAnsi="Times New Roman"/>
          <w:sz w:val="20"/>
          <w:szCs w:val="20"/>
        </w:rPr>
        <w:t xml:space="preserve"> </w:t>
      </w:r>
      <w:r w:rsidRPr="000C3CD8">
        <w:rPr>
          <w:rFonts w:ascii="Times New Roman" w:hAnsi="Times New Roman"/>
          <w:sz w:val="20"/>
          <w:szCs w:val="20"/>
        </w:rPr>
        <w:t>Tank</w:t>
      </w:r>
      <w:r w:rsidR="00F72B06" w:rsidRPr="000C3CD8">
        <w:rPr>
          <w:rFonts w:ascii="Times New Roman" w:hAnsi="Times New Roman"/>
          <w:sz w:val="20"/>
          <w:szCs w:val="20"/>
        </w:rPr>
        <w:t xml:space="preserve"> </w:t>
      </w:r>
      <w:r w:rsidRPr="000C3CD8">
        <w:rPr>
          <w:rFonts w:ascii="Times New Roman" w:hAnsi="Times New Roman"/>
          <w:sz w:val="20"/>
          <w:szCs w:val="20"/>
        </w:rPr>
        <w:t>System”</w:t>
      </w:r>
      <w:r w:rsidR="00F72B06" w:rsidRPr="000C3CD8">
        <w:rPr>
          <w:rFonts w:ascii="Times New Roman" w:hAnsi="Times New Roman"/>
          <w:sz w:val="20"/>
          <w:szCs w:val="20"/>
        </w:rPr>
        <w:t xml:space="preserve"> </w:t>
      </w:r>
      <w:r w:rsidRPr="000C3CD8">
        <w:rPr>
          <w:rFonts w:ascii="Times New Roman" w:hAnsi="Times New Roman"/>
          <w:sz w:val="20"/>
          <w:szCs w:val="20"/>
        </w:rPr>
        <w:t>Journal</w:t>
      </w:r>
      <w:r w:rsidR="00F72B06" w:rsidRPr="000C3CD8">
        <w:rPr>
          <w:rFonts w:ascii="Times New Roman" w:hAnsi="Times New Roman"/>
          <w:sz w:val="20"/>
          <w:szCs w:val="20"/>
        </w:rPr>
        <w:t xml:space="preserve"> </w:t>
      </w:r>
      <w:r w:rsidRPr="000C3CD8">
        <w:rPr>
          <w:rFonts w:ascii="Times New Roman" w:hAnsi="Times New Roman"/>
          <w:sz w:val="20"/>
          <w:szCs w:val="20"/>
        </w:rPr>
        <w:t>of</w:t>
      </w:r>
      <w:r w:rsidR="00F72B06" w:rsidRPr="000C3CD8">
        <w:rPr>
          <w:rFonts w:ascii="Times New Roman" w:hAnsi="Times New Roman"/>
          <w:sz w:val="20"/>
          <w:szCs w:val="20"/>
        </w:rPr>
        <w:t xml:space="preserve"> </w:t>
      </w:r>
      <w:r w:rsidRPr="000C3CD8">
        <w:rPr>
          <w:rFonts w:ascii="Times New Roman" w:hAnsi="Times New Roman"/>
          <w:sz w:val="20"/>
          <w:szCs w:val="20"/>
        </w:rPr>
        <w:t>Engineering,</w:t>
      </w:r>
      <w:r w:rsidR="00F72B06" w:rsidRPr="000C3CD8">
        <w:rPr>
          <w:rFonts w:ascii="Times New Roman" w:hAnsi="Times New Roman"/>
          <w:sz w:val="20"/>
          <w:szCs w:val="20"/>
        </w:rPr>
        <w:t xml:space="preserve"> </w:t>
      </w:r>
      <w:r w:rsidRPr="000C3CD8">
        <w:rPr>
          <w:rFonts w:ascii="Times New Roman" w:hAnsi="Times New Roman"/>
          <w:sz w:val="20"/>
          <w:szCs w:val="20"/>
        </w:rPr>
        <w:t>Article</w:t>
      </w:r>
      <w:r w:rsidR="00F72B06" w:rsidRPr="000C3CD8">
        <w:rPr>
          <w:rFonts w:ascii="Times New Roman" w:hAnsi="Times New Roman"/>
          <w:sz w:val="20"/>
          <w:szCs w:val="20"/>
        </w:rPr>
        <w:t xml:space="preserve"> </w:t>
      </w:r>
      <w:r w:rsidRPr="000C3CD8">
        <w:rPr>
          <w:rFonts w:ascii="Times New Roman" w:hAnsi="Times New Roman"/>
          <w:sz w:val="20"/>
          <w:szCs w:val="20"/>
        </w:rPr>
        <w:t>ID</w:t>
      </w:r>
      <w:r w:rsidR="00F72B06" w:rsidRPr="000C3CD8">
        <w:rPr>
          <w:rFonts w:ascii="Times New Roman" w:hAnsi="Times New Roman"/>
          <w:sz w:val="20"/>
          <w:szCs w:val="20"/>
        </w:rPr>
        <w:t xml:space="preserve"> </w:t>
      </w:r>
      <w:r w:rsidRPr="000C3CD8">
        <w:rPr>
          <w:rFonts w:ascii="Times New Roman" w:hAnsi="Times New Roman"/>
          <w:sz w:val="20"/>
          <w:szCs w:val="20"/>
        </w:rPr>
        <w:t>7494085,</w:t>
      </w:r>
      <w:r w:rsidR="00F72B06" w:rsidRPr="000C3CD8">
        <w:rPr>
          <w:rFonts w:ascii="Times New Roman" w:hAnsi="Times New Roman"/>
          <w:sz w:val="20"/>
          <w:szCs w:val="20"/>
        </w:rPr>
        <w:t xml:space="preserve"> </w:t>
      </w:r>
      <w:r w:rsidRPr="000C3CD8">
        <w:rPr>
          <w:rFonts w:ascii="Times New Roman" w:hAnsi="Times New Roman"/>
          <w:sz w:val="20"/>
          <w:szCs w:val="20"/>
        </w:rPr>
        <w:t>6</w:t>
      </w:r>
      <w:r w:rsidR="00F72B06" w:rsidRPr="000C3CD8">
        <w:rPr>
          <w:rFonts w:ascii="Times New Roman" w:hAnsi="Times New Roman"/>
          <w:sz w:val="20"/>
          <w:szCs w:val="20"/>
        </w:rPr>
        <w:t xml:space="preserve"> </w:t>
      </w:r>
      <w:r w:rsidRPr="000C3CD8">
        <w:rPr>
          <w:rFonts w:ascii="Times New Roman" w:hAnsi="Times New Roman"/>
          <w:sz w:val="20"/>
          <w:szCs w:val="20"/>
        </w:rPr>
        <w:t>pages,</w:t>
      </w:r>
      <w:r w:rsidR="00F72B06" w:rsidRPr="000C3CD8">
        <w:rPr>
          <w:rFonts w:ascii="Times New Roman" w:hAnsi="Times New Roman"/>
          <w:sz w:val="20"/>
          <w:szCs w:val="20"/>
        </w:rPr>
        <w:t xml:space="preserve"> </w:t>
      </w:r>
      <w:r w:rsidRPr="000C3CD8">
        <w:rPr>
          <w:rFonts w:ascii="Times New Roman" w:hAnsi="Times New Roman"/>
          <w:sz w:val="20"/>
          <w:szCs w:val="20"/>
        </w:rPr>
        <w:t>2018.</w:t>
      </w:r>
    </w:p>
    <w:p w:rsidR="00420807" w:rsidRPr="000C3CD8" w:rsidRDefault="00420807" w:rsidP="00A468CA">
      <w:pPr>
        <w:pStyle w:val="ListParagraph"/>
        <w:numPr>
          <w:ilvl w:val="0"/>
          <w:numId w:val="15"/>
        </w:numPr>
        <w:snapToGrid w:val="0"/>
        <w:spacing w:after="0" w:line="240" w:lineRule="auto"/>
        <w:ind w:left="425" w:hanging="425"/>
        <w:jc w:val="both"/>
        <w:rPr>
          <w:rFonts w:ascii="Times New Roman" w:hAnsi="Times New Roman"/>
          <w:sz w:val="20"/>
          <w:szCs w:val="20"/>
        </w:rPr>
      </w:pPr>
      <w:r w:rsidRPr="000C3CD8">
        <w:rPr>
          <w:rFonts w:ascii="Times New Roman" w:hAnsi="Times New Roman"/>
          <w:sz w:val="20"/>
          <w:szCs w:val="20"/>
        </w:rPr>
        <w:t>Nayanmani</w:t>
      </w:r>
      <w:r w:rsidR="00F72B06" w:rsidRPr="000C3CD8">
        <w:rPr>
          <w:rFonts w:ascii="Times New Roman" w:hAnsi="Times New Roman"/>
          <w:sz w:val="20"/>
          <w:szCs w:val="20"/>
        </w:rPr>
        <w:t xml:space="preserve"> </w:t>
      </w:r>
      <w:r w:rsidRPr="000C3CD8">
        <w:rPr>
          <w:rFonts w:ascii="Times New Roman" w:hAnsi="Times New Roman"/>
          <w:sz w:val="20"/>
          <w:szCs w:val="20"/>
        </w:rPr>
        <w:t>D.</w:t>
      </w:r>
      <w:r w:rsidR="00F72B06" w:rsidRPr="000C3CD8">
        <w:rPr>
          <w:rFonts w:ascii="Times New Roman" w:hAnsi="Times New Roman"/>
          <w:sz w:val="20"/>
          <w:szCs w:val="20"/>
        </w:rPr>
        <w:t xml:space="preserve"> </w:t>
      </w:r>
      <w:r w:rsidRPr="000C3CD8">
        <w:rPr>
          <w:rFonts w:ascii="Times New Roman" w:hAnsi="Times New Roman"/>
          <w:sz w:val="20"/>
          <w:szCs w:val="20"/>
        </w:rPr>
        <w:t>et</w:t>
      </w:r>
      <w:r w:rsidR="00F72B06" w:rsidRPr="000C3CD8">
        <w:rPr>
          <w:rFonts w:ascii="Times New Roman" w:hAnsi="Times New Roman"/>
          <w:sz w:val="20"/>
          <w:szCs w:val="20"/>
        </w:rPr>
        <w:t xml:space="preserve"> </w:t>
      </w:r>
      <w:r w:rsidRPr="000C3CD8">
        <w:rPr>
          <w:rFonts w:ascii="Times New Roman" w:hAnsi="Times New Roman"/>
          <w:sz w:val="20"/>
          <w:szCs w:val="20"/>
        </w:rPr>
        <w:t>al.</w:t>
      </w:r>
      <w:r w:rsidR="00F72B06" w:rsidRPr="000C3CD8">
        <w:rPr>
          <w:rFonts w:ascii="Times New Roman" w:hAnsi="Times New Roman"/>
          <w:sz w:val="20"/>
          <w:szCs w:val="20"/>
        </w:rPr>
        <w:t xml:space="preserve"> </w:t>
      </w:r>
      <w:r w:rsidRPr="000C3CD8">
        <w:rPr>
          <w:rFonts w:ascii="Times New Roman" w:hAnsi="Times New Roman"/>
          <w:sz w:val="20"/>
          <w:szCs w:val="20"/>
        </w:rPr>
        <w:t>“PID</w:t>
      </w:r>
      <w:r w:rsidR="00F72B06" w:rsidRPr="000C3CD8">
        <w:rPr>
          <w:rFonts w:ascii="Times New Roman" w:hAnsi="Times New Roman"/>
          <w:sz w:val="20"/>
          <w:szCs w:val="20"/>
        </w:rPr>
        <w:t xml:space="preserve"> </w:t>
      </w:r>
      <w:r w:rsidRPr="000C3CD8">
        <w:rPr>
          <w:rFonts w:ascii="Times New Roman" w:hAnsi="Times New Roman"/>
          <w:sz w:val="20"/>
          <w:szCs w:val="20"/>
        </w:rPr>
        <w:t>Controller</w:t>
      </w:r>
      <w:r w:rsidR="00F72B06" w:rsidRPr="000C3CD8">
        <w:rPr>
          <w:rFonts w:ascii="Times New Roman" w:hAnsi="Times New Roman"/>
          <w:sz w:val="20"/>
          <w:szCs w:val="20"/>
        </w:rPr>
        <w:t xml:space="preserve"> </w:t>
      </w:r>
      <w:r w:rsidRPr="000C3CD8">
        <w:rPr>
          <w:rFonts w:ascii="Times New Roman" w:hAnsi="Times New Roman"/>
          <w:sz w:val="20"/>
          <w:szCs w:val="20"/>
        </w:rPr>
        <w:t>for</w:t>
      </w:r>
      <w:r w:rsidR="00F72B06" w:rsidRPr="000C3CD8">
        <w:rPr>
          <w:rFonts w:ascii="Times New Roman" w:hAnsi="Times New Roman"/>
          <w:sz w:val="20"/>
          <w:szCs w:val="20"/>
        </w:rPr>
        <w:t xml:space="preserve"> </w:t>
      </w:r>
      <w:r w:rsidRPr="000C3CD8">
        <w:rPr>
          <w:rFonts w:ascii="Times New Roman" w:hAnsi="Times New Roman"/>
          <w:sz w:val="20"/>
          <w:szCs w:val="20"/>
        </w:rPr>
        <w:t>Nonlinear</w:t>
      </w:r>
      <w:r w:rsidR="00F72B06" w:rsidRPr="000C3CD8">
        <w:rPr>
          <w:rFonts w:ascii="Times New Roman" w:hAnsi="Times New Roman"/>
          <w:sz w:val="20"/>
          <w:szCs w:val="20"/>
        </w:rPr>
        <w:t xml:space="preserve"> </w:t>
      </w:r>
      <w:r w:rsidRPr="000C3CD8">
        <w:rPr>
          <w:rFonts w:ascii="Times New Roman" w:hAnsi="Times New Roman"/>
          <w:sz w:val="20"/>
          <w:szCs w:val="20"/>
        </w:rPr>
        <w:t>Interacting</w:t>
      </w:r>
      <w:r w:rsidR="00F72B06" w:rsidRPr="000C3CD8">
        <w:rPr>
          <w:rFonts w:ascii="Times New Roman" w:hAnsi="Times New Roman"/>
          <w:sz w:val="20"/>
          <w:szCs w:val="20"/>
        </w:rPr>
        <w:t xml:space="preserve"> </w:t>
      </w:r>
      <w:r w:rsidRPr="000C3CD8">
        <w:rPr>
          <w:rFonts w:ascii="Times New Roman" w:hAnsi="Times New Roman"/>
          <w:sz w:val="20"/>
          <w:szCs w:val="20"/>
        </w:rPr>
        <w:t>Two</w:t>
      </w:r>
      <w:r w:rsidR="00F72B06" w:rsidRPr="000C3CD8">
        <w:rPr>
          <w:rFonts w:ascii="Times New Roman" w:hAnsi="Times New Roman"/>
          <w:sz w:val="20"/>
          <w:szCs w:val="20"/>
        </w:rPr>
        <w:t xml:space="preserve"> </w:t>
      </w:r>
      <w:r w:rsidRPr="000C3CD8">
        <w:rPr>
          <w:rFonts w:ascii="Times New Roman" w:hAnsi="Times New Roman"/>
          <w:sz w:val="20"/>
          <w:szCs w:val="20"/>
        </w:rPr>
        <w:t>Tank</w:t>
      </w:r>
      <w:r w:rsidR="00F72B06" w:rsidRPr="000C3CD8">
        <w:rPr>
          <w:rFonts w:ascii="Times New Roman" w:hAnsi="Times New Roman"/>
          <w:sz w:val="20"/>
          <w:szCs w:val="20"/>
        </w:rPr>
        <w:t xml:space="preserve"> </w:t>
      </w:r>
      <w:r w:rsidRPr="000C3CD8">
        <w:rPr>
          <w:rFonts w:ascii="Times New Roman" w:hAnsi="Times New Roman"/>
          <w:sz w:val="20"/>
          <w:szCs w:val="20"/>
        </w:rPr>
        <w:t>Liquid</w:t>
      </w:r>
      <w:r w:rsidR="00F72B06" w:rsidRPr="000C3CD8">
        <w:rPr>
          <w:rFonts w:ascii="Times New Roman" w:hAnsi="Times New Roman"/>
          <w:sz w:val="20"/>
          <w:szCs w:val="20"/>
        </w:rPr>
        <w:t xml:space="preserve"> </w:t>
      </w:r>
      <w:r w:rsidRPr="000C3CD8">
        <w:rPr>
          <w:rFonts w:ascii="Times New Roman" w:hAnsi="Times New Roman"/>
          <w:sz w:val="20"/>
          <w:szCs w:val="20"/>
        </w:rPr>
        <w:t>Level</w:t>
      </w:r>
      <w:r w:rsidR="00F72B06" w:rsidRPr="000C3CD8">
        <w:rPr>
          <w:rFonts w:ascii="Times New Roman" w:hAnsi="Times New Roman"/>
          <w:sz w:val="20"/>
          <w:szCs w:val="20"/>
        </w:rPr>
        <w:t xml:space="preserve"> </w:t>
      </w:r>
      <w:r w:rsidRPr="000C3CD8">
        <w:rPr>
          <w:rFonts w:ascii="Times New Roman" w:hAnsi="Times New Roman"/>
          <w:sz w:val="20"/>
          <w:szCs w:val="20"/>
        </w:rPr>
        <w:t>Control”</w:t>
      </w:r>
      <w:r w:rsidR="00F72B06" w:rsidRPr="000C3CD8">
        <w:rPr>
          <w:rFonts w:ascii="Times New Roman" w:hAnsi="Times New Roman"/>
          <w:sz w:val="20"/>
          <w:szCs w:val="20"/>
        </w:rPr>
        <w:t xml:space="preserve"> </w:t>
      </w:r>
      <w:r w:rsidRPr="000C3CD8">
        <w:rPr>
          <w:rFonts w:ascii="Times New Roman" w:hAnsi="Times New Roman"/>
          <w:sz w:val="20"/>
          <w:szCs w:val="20"/>
        </w:rPr>
        <w:t>International</w:t>
      </w:r>
      <w:r w:rsidR="00F72B06" w:rsidRPr="000C3CD8">
        <w:rPr>
          <w:rFonts w:ascii="Times New Roman" w:hAnsi="Times New Roman"/>
          <w:sz w:val="20"/>
          <w:szCs w:val="20"/>
        </w:rPr>
        <w:t xml:space="preserve"> </w:t>
      </w:r>
      <w:r w:rsidRPr="000C3CD8">
        <w:rPr>
          <w:rFonts w:ascii="Times New Roman" w:hAnsi="Times New Roman"/>
          <w:sz w:val="20"/>
          <w:szCs w:val="20"/>
        </w:rPr>
        <w:t>Journal</w:t>
      </w:r>
      <w:r w:rsidR="00F72B06" w:rsidRPr="000C3CD8">
        <w:rPr>
          <w:rFonts w:ascii="Times New Roman" w:hAnsi="Times New Roman"/>
          <w:sz w:val="20"/>
          <w:szCs w:val="20"/>
        </w:rPr>
        <w:t xml:space="preserve"> </w:t>
      </w:r>
      <w:r w:rsidRPr="000C3CD8">
        <w:rPr>
          <w:rFonts w:ascii="Times New Roman" w:hAnsi="Times New Roman"/>
          <w:sz w:val="20"/>
          <w:szCs w:val="20"/>
        </w:rPr>
        <w:t>of</w:t>
      </w:r>
      <w:r w:rsidR="00F72B06" w:rsidRPr="000C3CD8">
        <w:rPr>
          <w:rFonts w:ascii="Times New Roman" w:hAnsi="Times New Roman"/>
          <w:sz w:val="20"/>
          <w:szCs w:val="20"/>
        </w:rPr>
        <w:t xml:space="preserve"> </w:t>
      </w:r>
      <w:r w:rsidRPr="000C3CD8">
        <w:rPr>
          <w:rFonts w:ascii="Times New Roman" w:hAnsi="Times New Roman"/>
          <w:sz w:val="20"/>
          <w:szCs w:val="20"/>
        </w:rPr>
        <w:t>Development</w:t>
      </w:r>
      <w:r w:rsidR="00F72B06" w:rsidRPr="000C3CD8">
        <w:rPr>
          <w:rFonts w:ascii="Times New Roman" w:hAnsi="Times New Roman"/>
          <w:sz w:val="20"/>
          <w:szCs w:val="20"/>
        </w:rPr>
        <w:t xml:space="preserve"> </w:t>
      </w:r>
      <w:r w:rsidRPr="000C3CD8">
        <w:rPr>
          <w:rFonts w:ascii="Times New Roman" w:hAnsi="Times New Roman"/>
          <w:sz w:val="20"/>
          <w:szCs w:val="20"/>
        </w:rPr>
        <w:t>Research,</w:t>
      </w:r>
      <w:r w:rsidR="00F72B06" w:rsidRPr="000C3CD8">
        <w:rPr>
          <w:rFonts w:ascii="Times New Roman" w:hAnsi="Times New Roman"/>
          <w:sz w:val="20"/>
          <w:szCs w:val="20"/>
        </w:rPr>
        <w:t xml:space="preserve"> </w:t>
      </w:r>
      <w:r w:rsidRPr="000C3CD8">
        <w:rPr>
          <w:rFonts w:ascii="Times New Roman" w:hAnsi="Times New Roman"/>
          <w:sz w:val="20"/>
          <w:szCs w:val="20"/>
        </w:rPr>
        <w:t>Vol.</w:t>
      </w:r>
      <w:r w:rsidR="00F72B06" w:rsidRPr="000C3CD8">
        <w:rPr>
          <w:rFonts w:ascii="Times New Roman" w:hAnsi="Times New Roman"/>
          <w:sz w:val="20"/>
          <w:szCs w:val="20"/>
        </w:rPr>
        <w:t xml:space="preserve"> </w:t>
      </w:r>
      <w:r w:rsidRPr="000C3CD8">
        <w:rPr>
          <w:rFonts w:ascii="Times New Roman" w:hAnsi="Times New Roman"/>
          <w:sz w:val="20"/>
          <w:szCs w:val="20"/>
        </w:rPr>
        <w:t>7,</w:t>
      </w:r>
      <w:r w:rsidR="00F72B06" w:rsidRPr="000C3CD8">
        <w:rPr>
          <w:rFonts w:ascii="Times New Roman" w:hAnsi="Times New Roman"/>
          <w:sz w:val="20"/>
          <w:szCs w:val="20"/>
        </w:rPr>
        <w:t xml:space="preserve"> </w:t>
      </w:r>
      <w:r w:rsidRPr="000C3CD8">
        <w:rPr>
          <w:rFonts w:ascii="Times New Roman" w:hAnsi="Times New Roman"/>
          <w:sz w:val="20"/>
          <w:szCs w:val="20"/>
        </w:rPr>
        <w:t>8</w:t>
      </w:r>
      <w:r w:rsidR="00F72B06" w:rsidRPr="000C3CD8">
        <w:rPr>
          <w:rFonts w:ascii="Times New Roman" w:hAnsi="Times New Roman"/>
          <w:sz w:val="20"/>
          <w:szCs w:val="20"/>
        </w:rPr>
        <w:t xml:space="preserve"> </w:t>
      </w:r>
      <w:r w:rsidRPr="000C3CD8">
        <w:rPr>
          <w:rFonts w:ascii="Times New Roman" w:hAnsi="Times New Roman"/>
          <w:sz w:val="20"/>
          <w:szCs w:val="20"/>
        </w:rPr>
        <w:t>pages,</w:t>
      </w:r>
      <w:r w:rsidR="00F72B06" w:rsidRPr="000C3CD8">
        <w:rPr>
          <w:rFonts w:ascii="Times New Roman" w:hAnsi="Times New Roman"/>
          <w:sz w:val="20"/>
          <w:szCs w:val="20"/>
        </w:rPr>
        <w:t xml:space="preserve"> </w:t>
      </w:r>
      <w:r w:rsidRPr="000C3CD8">
        <w:rPr>
          <w:rFonts w:ascii="Times New Roman" w:hAnsi="Times New Roman"/>
          <w:sz w:val="20"/>
          <w:szCs w:val="20"/>
        </w:rPr>
        <w:t>2017.</w:t>
      </w:r>
    </w:p>
    <w:p w:rsidR="00420807" w:rsidRPr="000C3CD8" w:rsidRDefault="00420807" w:rsidP="00A468CA">
      <w:pPr>
        <w:pStyle w:val="ListParagraph"/>
        <w:numPr>
          <w:ilvl w:val="0"/>
          <w:numId w:val="15"/>
        </w:numPr>
        <w:snapToGrid w:val="0"/>
        <w:spacing w:after="0" w:line="240" w:lineRule="auto"/>
        <w:ind w:left="425" w:hanging="425"/>
        <w:jc w:val="both"/>
        <w:rPr>
          <w:rFonts w:ascii="Times New Roman" w:hAnsi="Times New Roman"/>
          <w:sz w:val="20"/>
          <w:szCs w:val="20"/>
        </w:rPr>
      </w:pPr>
      <w:r w:rsidRPr="000C3CD8">
        <w:rPr>
          <w:rFonts w:ascii="Times New Roman" w:hAnsi="Times New Roman"/>
          <w:sz w:val="20"/>
          <w:szCs w:val="20"/>
        </w:rPr>
        <w:t>Trinh</w:t>
      </w:r>
      <w:r w:rsidR="00F72B06" w:rsidRPr="000C3CD8">
        <w:rPr>
          <w:rFonts w:ascii="Times New Roman" w:hAnsi="Times New Roman"/>
          <w:sz w:val="20"/>
          <w:szCs w:val="20"/>
        </w:rPr>
        <w:t xml:space="preserve"> </w:t>
      </w:r>
      <w:r w:rsidRPr="000C3CD8">
        <w:rPr>
          <w:rFonts w:ascii="Times New Roman" w:hAnsi="Times New Roman"/>
          <w:sz w:val="20"/>
          <w:szCs w:val="20"/>
        </w:rPr>
        <w:t>L.</w:t>
      </w:r>
      <w:r w:rsidR="00F72B06" w:rsidRPr="000C3CD8">
        <w:rPr>
          <w:rFonts w:ascii="Times New Roman" w:hAnsi="Times New Roman"/>
          <w:sz w:val="20"/>
          <w:szCs w:val="20"/>
        </w:rPr>
        <w:t xml:space="preserve"> </w:t>
      </w:r>
      <w:r w:rsidRPr="000C3CD8">
        <w:rPr>
          <w:rFonts w:ascii="Times New Roman" w:hAnsi="Times New Roman"/>
          <w:sz w:val="20"/>
          <w:szCs w:val="20"/>
        </w:rPr>
        <w:t>“Liquid</w:t>
      </w:r>
      <w:r w:rsidR="00F72B06" w:rsidRPr="000C3CD8">
        <w:rPr>
          <w:rFonts w:ascii="Times New Roman" w:hAnsi="Times New Roman"/>
          <w:sz w:val="20"/>
          <w:szCs w:val="20"/>
        </w:rPr>
        <w:t xml:space="preserve"> </w:t>
      </w:r>
      <w:r w:rsidRPr="000C3CD8">
        <w:rPr>
          <w:rFonts w:ascii="Times New Roman" w:hAnsi="Times New Roman"/>
          <w:sz w:val="20"/>
          <w:szCs w:val="20"/>
        </w:rPr>
        <w:t>Level</w:t>
      </w:r>
      <w:r w:rsidR="00F72B06" w:rsidRPr="000C3CD8">
        <w:rPr>
          <w:rFonts w:ascii="Times New Roman" w:hAnsi="Times New Roman"/>
          <w:sz w:val="20"/>
          <w:szCs w:val="20"/>
        </w:rPr>
        <w:t xml:space="preserve"> </w:t>
      </w:r>
      <w:r w:rsidRPr="000C3CD8">
        <w:rPr>
          <w:rFonts w:ascii="Times New Roman" w:hAnsi="Times New Roman"/>
          <w:sz w:val="20"/>
          <w:szCs w:val="20"/>
        </w:rPr>
        <w:t>Control</w:t>
      </w:r>
      <w:r w:rsidR="00F72B06" w:rsidRPr="000C3CD8">
        <w:rPr>
          <w:rFonts w:ascii="Times New Roman" w:hAnsi="Times New Roman"/>
          <w:sz w:val="20"/>
          <w:szCs w:val="20"/>
        </w:rPr>
        <w:t xml:space="preserve"> </w:t>
      </w:r>
      <w:r w:rsidRPr="000C3CD8">
        <w:rPr>
          <w:rFonts w:ascii="Times New Roman" w:hAnsi="Times New Roman"/>
          <w:sz w:val="20"/>
          <w:szCs w:val="20"/>
        </w:rPr>
        <w:t>of</w:t>
      </w:r>
      <w:r w:rsidR="00F72B06" w:rsidRPr="000C3CD8">
        <w:rPr>
          <w:rFonts w:ascii="Times New Roman" w:hAnsi="Times New Roman"/>
          <w:sz w:val="20"/>
          <w:szCs w:val="20"/>
        </w:rPr>
        <w:t xml:space="preserve"> </w:t>
      </w:r>
      <w:r w:rsidRPr="000C3CD8">
        <w:rPr>
          <w:rFonts w:ascii="Times New Roman" w:hAnsi="Times New Roman"/>
          <w:sz w:val="20"/>
          <w:szCs w:val="20"/>
        </w:rPr>
        <w:t>Coupled</w:t>
      </w:r>
      <w:r w:rsidR="00F72B06" w:rsidRPr="000C3CD8">
        <w:rPr>
          <w:rFonts w:ascii="Times New Roman" w:hAnsi="Times New Roman"/>
          <w:sz w:val="20"/>
          <w:szCs w:val="20"/>
        </w:rPr>
        <w:t xml:space="preserve"> </w:t>
      </w:r>
      <w:r w:rsidRPr="000C3CD8">
        <w:rPr>
          <w:rFonts w:ascii="Times New Roman" w:hAnsi="Times New Roman"/>
          <w:sz w:val="20"/>
          <w:szCs w:val="20"/>
        </w:rPr>
        <w:t>Tank</w:t>
      </w:r>
      <w:r w:rsidR="00F72B06" w:rsidRPr="000C3CD8">
        <w:rPr>
          <w:rFonts w:ascii="Times New Roman" w:hAnsi="Times New Roman"/>
          <w:sz w:val="20"/>
          <w:szCs w:val="20"/>
        </w:rPr>
        <w:t xml:space="preserve"> </w:t>
      </w:r>
      <w:r w:rsidRPr="000C3CD8">
        <w:rPr>
          <w:rFonts w:ascii="Times New Roman" w:hAnsi="Times New Roman"/>
          <w:sz w:val="20"/>
          <w:szCs w:val="20"/>
        </w:rPr>
        <w:t>System</w:t>
      </w:r>
      <w:r w:rsidR="00F72B06" w:rsidRPr="000C3CD8">
        <w:rPr>
          <w:rFonts w:ascii="Times New Roman" w:hAnsi="Times New Roman"/>
          <w:sz w:val="20"/>
          <w:szCs w:val="20"/>
        </w:rPr>
        <w:t xml:space="preserve"> </w:t>
      </w:r>
      <w:r w:rsidRPr="000C3CD8">
        <w:rPr>
          <w:rFonts w:ascii="Times New Roman" w:hAnsi="Times New Roman"/>
          <w:sz w:val="20"/>
          <w:szCs w:val="20"/>
        </w:rPr>
        <w:t>using</w:t>
      </w:r>
      <w:r w:rsidR="00F72B06" w:rsidRPr="000C3CD8">
        <w:rPr>
          <w:rFonts w:ascii="Times New Roman" w:hAnsi="Times New Roman"/>
          <w:sz w:val="20"/>
          <w:szCs w:val="20"/>
        </w:rPr>
        <w:t xml:space="preserve"> </w:t>
      </w:r>
      <w:r w:rsidRPr="000C3CD8">
        <w:rPr>
          <w:rFonts w:ascii="Times New Roman" w:hAnsi="Times New Roman"/>
          <w:sz w:val="20"/>
          <w:szCs w:val="20"/>
        </w:rPr>
        <w:t>Fuzzy-PID</w:t>
      </w:r>
      <w:r w:rsidR="00F72B06" w:rsidRPr="000C3CD8">
        <w:rPr>
          <w:rFonts w:ascii="Times New Roman" w:hAnsi="Times New Roman"/>
          <w:sz w:val="20"/>
          <w:szCs w:val="20"/>
        </w:rPr>
        <w:t xml:space="preserve"> </w:t>
      </w:r>
      <w:r w:rsidRPr="000C3CD8">
        <w:rPr>
          <w:rFonts w:ascii="Times New Roman" w:hAnsi="Times New Roman"/>
          <w:sz w:val="20"/>
          <w:szCs w:val="20"/>
        </w:rPr>
        <w:t>Controller”</w:t>
      </w:r>
      <w:r w:rsidR="00F72B06" w:rsidRPr="000C3CD8">
        <w:rPr>
          <w:rFonts w:ascii="Times New Roman" w:hAnsi="Times New Roman"/>
          <w:sz w:val="20"/>
          <w:szCs w:val="20"/>
        </w:rPr>
        <w:t xml:space="preserve"> </w:t>
      </w:r>
      <w:r w:rsidRPr="000C3CD8">
        <w:rPr>
          <w:rFonts w:ascii="Times New Roman" w:hAnsi="Times New Roman"/>
          <w:sz w:val="20"/>
          <w:szCs w:val="20"/>
        </w:rPr>
        <w:t>International</w:t>
      </w:r>
      <w:r w:rsidR="00F72B06" w:rsidRPr="000C3CD8">
        <w:rPr>
          <w:rFonts w:ascii="Times New Roman" w:hAnsi="Times New Roman"/>
          <w:sz w:val="20"/>
          <w:szCs w:val="20"/>
        </w:rPr>
        <w:t xml:space="preserve"> </w:t>
      </w:r>
      <w:r w:rsidRPr="000C3CD8">
        <w:rPr>
          <w:rFonts w:ascii="Times New Roman" w:hAnsi="Times New Roman"/>
          <w:sz w:val="20"/>
          <w:szCs w:val="20"/>
        </w:rPr>
        <w:t>Journal</w:t>
      </w:r>
      <w:r w:rsidR="00F72B06" w:rsidRPr="000C3CD8">
        <w:rPr>
          <w:rFonts w:ascii="Times New Roman" w:hAnsi="Times New Roman"/>
          <w:sz w:val="20"/>
          <w:szCs w:val="20"/>
        </w:rPr>
        <w:t xml:space="preserve"> </w:t>
      </w:r>
      <w:r w:rsidRPr="000C3CD8">
        <w:rPr>
          <w:rFonts w:ascii="Times New Roman" w:hAnsi="Times New Roman"/>
          <w:sz w:val="20"/>
          <w:szCs w:val="20"/>
        </w:rPr>
        <w:t>of</w:t>
      </w:r>
      <w:r w:rsidR="00F72B06" w:rsidRPr="000C3CD8">
        <w:rPr>
          <w:rFonts w:ascii="Times New Roman" w:hAnsi="Times New Roman"/>
          <w:sz w:val="20"/>
          <w:szCs w:val="20"/>
        </w:rPr>
        <w:t xml:space="preserve"> </w:t>
      </w:r>
      <w:r w:rsidRPr="000C3CD8">
        <w:rPr>
          <w:rFonts w:ascii="Times New Roman" w:hAnsi="Times New Roman"/>
          <w:sz w:val="20"/>
          <w:szCs w:val="20"/>
        </w:rPr>
        <w:t>Engineering</w:t>
      </w:r>
      <w:r w:rsidR="00F72B06" w:rsidRPr="000C3CD8">
        <w:rPr>
          <w:rFonts w:ascii="Times New Roman" w:hAnsi="Times New Roman"/>
          <w:sz w:val="20"/>
          <w:szCs w:val="20"/>
        </w:rPr>
        <w:t xml:space="preserve"> </w:t>
      </w:r>
      <w:r w:rsidRPr="000C3CD8">
        <w:rPr>
          <w:rFonts w:ascii="Times New Roman" w:hAnsi="Times New Roman"/>
          <w:sz w:val="20"/>
          <w:szCs w:val="20"/>
        </w:rPr>
        <w:t>Research</w:t>
      </w:r>
      <w:r w:rsidR="00F72B06" w:rsidRPr="000C3CD8">
        <w:rPr>
          <w:rFonts w:ascii="Times New Roman" w:hAnsi="Times New Roman"/>
          <w:sz w:val="20"/>
          <w:szCs w:val="20"/>
        </w:rPr>
        <w:t xml:space="preserve"> </w:t>
      </w:r>
      <w:r w:rsidRPr="000C3CD8">
        <w:rPr>
          <w:rFonts w:ascii="Times New Roman" w:hAnsi="Times New Roman"/>
          <w:sz w:val="20"/>
          <w:szCs w:val="20"/>
        </w:rPr>
        <w:t>and</w:t>
      </w:r>
      <w:r w:rsidR="00F72B06" w:rsidRPr="000C3CD8">
        <w:rPr>
          <w:rFonts w:ascii="Times New Roman" w:hAnsi="Times New Roman"/>
          <w:sz w:val="20"/>
          <w:szCs w:val="20"/>
        </w:rPr>
        <w:t xml:space="preserve"> </w:t>
      </w:r>
      <w:r w:rsidRPr="000C3CD8">
        <w:rPr>
          <w:rFonts w:ascii="Times New Roman" w:hAnsi="Times New Roman"/>
          <w:sz w:val="20"/>
          <w:szCs w:val="20"/>
        </w:rPr>
        <w:t>Technology,</w:t>
      </w:r>
      <w:r w:rsidR="00F72B06" w:rsidRPr="000C3CD8">
        <w:rPr>
          <w:rFonts w:ascii="Times New Roman" w:hAnsi="Times New Roman"/>
          <w:sz w:val="20"/>
          <w:szCs w:val="20"/>
        </w:rPr>
        <w:t xml:space="preserve"> </w:t>
      </w:r>
      <w:r w:rsidRPr="000C3CD8">
        <w:rPr>
          <w:rFonts w:ascii="Times New Roman" w:hAnsi="Times New Roman"/>
          <w:sz w:val="20"/>
          <w:szCs w:val="20"/>
        </w:rPr>
        <w:t>Vol.</w:t>
      </w:r>
      <w:r w:rsidR="00F72B06" w:rsidRPr="000C3CD8">
        <w:rPr>
          <w:rFonts w:ascii="Times New Roman" w:hAnsi="Times New Roman"/>
          <w:sz w:val="20"/>
          <w:szCs w:val="20"/>
        </w:rPr>
        <w:t xml:space="preserve"> </w:t>
      </w:r>
      <w:r w:rsidRPr="000C3CD8">
        <w:rPr>
          <w:rFonts w:ascii="Times New Roman" w:hAnsi="Times New Roman"/>
          <w:sz w:val="20"/>
          <w:szCs w:val="20"/>
        </w:rPr>
        <w:t>06,</w:t>
      </w:r>
      <w:r w:rsidR="00F72B06" w:rsidRPr="000C3CD8">
        <w:rPr>
          <w:rFonts w:ascii="Times New Roman" w:hAnsi="Times New Roman"/>
          <w:sz w:val="20"/>
          <w:szCs w:val="20"/>
        </w:rPr>
        <w:t xml:space="preserve"> </w:t>
      </w:r>
      <w:r w:rsidRPr="000C3CD8">
        <w:rPr>
          <w:rFonts w:ascii="Times New Roman" w:hAnsi="Times New Roman"/>
          <w:sz w:val="20"/>
          <w:szCs w:val="20"/>
        </w:rPr>
        <w:t>Issue.</w:t>
      </w:r>
      <w:r w:rsidR="00F72B06" w:rsidRPr="000C3CD8">
        <w:rPr>
          <w:rFonts w:ascii="Times New Roman" w:hAnsi="Times New Roman"/>
          <w:sz w:val="20"/>
          <w:szCs w:val="20"/>
        </w:rPr>
        <w:t xml:space="preserve"> </w:t>
      </w:r>
      <w:r w:rsidRPr="000C3CD8">
        <w:rPr>
          <w:rFonts w:ascii="Times New Roman" w:hAnsi="Times New Roman"/>
          <w:sz w:val="20"/>
          <w:szCs w:val="20"/>
        </w:rPr>
        <w:t>11,</w:t>
      </w:r>
      <w:r w:rsidR="00F72B06" w:rsidRPr="000C3CD8">
        <w:rPr>
          <w:rFonts w:ascii="Times New Roman" w:hAnsi="Times New Roman"/>
          <w:sz w:val="20"/>
          <w:szCs w:val="20"/>
        </w:rPr>
        <w:t xml:space="preserve"> </w:t>
      </w:r>
      <w:r w:rsidRPr="000C3CD8">
        <w:rPr>
          <w:rFonts w:ascii="Times New Roman" w:hAnsi="Times New Roman"/>
          <w:sz w:val="20"/>
          <w:szCs w:val="20"/>
        </w:rPr>
        <w:t>2017.</w:t>
      </w:r>
    </w:p>
    <w:p w:rsidR="00420807" w:rsidRPr="000C3CD8" w:rsidRDefault="00420807" w:rsidP="00A468CA">
      <w:pPr>
        <w:pStyle w:val="ListParagraph"/>
        <w:numPr>
          <w:ilvl w:val="0"/>
          <w:numId w:val="15"/>
        </w:numPr>
        <w:snapToGrid w:val="0"/>
        <w:spacing w:after="0" w:line="240" w:lineRule="auto"/>
        <w:ind w:left="425" w:hanging="425"/>
        <w:jc w:val="both"/>
        <w:rPr>
          <w:rFonts w:ascii="Times New Roman" w:hAnsi="Times New Roman"/>
          <w:sz w:val="20"/>
          <w:szCs w:val="20"/>
        </w:rPr>
      </w:pPr>
      <w:r w:rsidRPr="000C3CD8">
        <w:rPr>
          <w:rFonts w:ascii="Times New Roman" w:hAnsi="Times New Roman"/>
          <w:sz w:val="20"/>
          <w:szCs w:val="20"/>
        </w:rPr>
        <w:lastRenderedPageBreak/>
        <w:t>Mustafa</w:t>
      </w:r>
      <w:r w:rsidR="00F72B06" w:rsidRPr="000C3CD8">
        <w:rPr>
          <w:rFonts w:ascii="Times New Roman" w:hAnsi="Times New Roman"/>
          <w:sz w:val="20"/>
          <w:szCs w:val="20"/>
        </w:rPr>
        <w:t xml:space="preserve"> </w:t>
      </w:r>
      <w:r w:rsidRPr="000C3CD8">
        <w:rPr>
          <w:rFonts w:ascii="Times New Roman" w:hAnsi="Times New Roman"/>
          <w:sz w:val="20"/>
          <w:szCs w:val="20"/>
        </w:rPr>
        <w:t>Saad</w:t>
      </w:r>
      <w:r w:rsidR="00F72B06" w:rsidRPr="000C3CD8">
        <w:rPr>
          <w:rFonts w:ascii="Times New Roman" w:hAnsi="Times New Roman"/>
          <w:sz w:val="20"/>
          <w:szCs w:val="20"/>
        </w:rPr>
        <w:t xml:space="preserve"> </w:t>
      </w:r>
      <w:r w:rsidRPr="000C3CD8">
        <w:rPr>
          <w:rFonts w:ascii="Times New Roman" w:hAnsi="Times New Roman"/>
          <w:sz w:val="20"/>
          <w:szCs w:val="20"/>
        </w:rPr>
        <w:t>“Performance</w:t>
      </w:r>
      <w:r w:rsidR="00F72B06" w:rsidRPr="000C3CD8">
        <w:rPr>
          <w:rFonts w:ascii="Times New Roman" w:hAnsi="Times New Roman"/>
          <w:sz w:val="20"/>
          <w:szCs w:val="20"/>
        </w:rPr>
        <w:t xml:space="preserve"> </w:t>
      </w:r>
      <w:r w:rsidRPr="000C3CD8">
        <w:rPr>
          <w:rFonts w:ascii="Times New Roman" w:hAnsi="Times New Roman"/>
          <w:sz w:val="20"/>
          <w:szCs w:val="20"/>
        </w:rPr>
        <w:t>Analysis</w:t>
      </w:r>
      <w:r w:rsidR="00F72B06" w:rsidRPr="000C3CD8">
        <w:rPr>
          <w:rFonts w:ascii="Times New Roman" w:hAnsi="Times New Roman"/>
          <w:sz w:val="20"/>
          <w:szCs w:val="20"/>
        </w:rPr>
        <w:t xml:space="preserve"> </w:t>
      </w:r>
      <w:r w:rsidRPr="000C3CD8">
        <w:rPr>
          <w:rFonts w:ascii="Times New Roman" w:hAnsi="Times New Roman"/>
          <w:sz w:val="20"/>
          <w:szCs w:val="20"/>
        </w:rPr>
        <w:t>of</w:t>
      </w:r>
      <w:r w:rsidR="00F72B06" w:rsidRPr="000C3CD8">
        <w:rPr>
          <w:rFonts w:ascii="Times New Roman" w:hAnsi="Times New Roman"/>
          <w:sz w:val="20"/>
          <w:szCs w:val="20"/>
        </w:rPr>
        <w:t xml:space="preserve"> </w:t>
      </w:r>
      <w:r w:rsidRPr="000C3CD8">
        <w:rPr>
          <w:rFonts w:ascii="Times New Roman" w:hAnsi="Times New Roman"/>
          <w:sz w:val="20"/>
          <w:szCs w:val="20"/>
        </w:rPr>
        <w:t>a</w:t>
      </w:r>
      <w:r w:rsidR="00F72B06" w:rsidRPr="000C3CD8">
        <w:rPr>
          <w:rFonts w:ascii="Times New Roman" w:hAnsi="Times New Roman"/>
          <w:sz w:val="20"/>
          <w:szCs w:val="20"/>
        </w:rPr>
        <w:t xml:space="preserve"> </w:t>
      </w:r>
      <w:r w:rsidRPr="000C3CD8">
        <w:rPr>
          <w:rFonts w:ascii="Times New Roman" w:hAnsi="Times New Roman"/>
          <w:sz w:val="20"/>
          <w:szCs w:val="20"/>
        </w:rPr>
        <w:t>Nonlinear</w:t>
      </w:r>
      <w:r w:rsidR="00F72B06" w:rsidRPr="000C3CD8">
        <w:rPr>
          <w:rFonts w:ascii="Times New Roman" w:hAnsi="Times New Roman"/>
          <w:sz w:val="20"/>
          <w:szCs w:val="20"/>
        </w:rPr>
        <w:t xml:space="preserve"> </w:t>
      </w:r>
      <w:r w:rsidRPr="000C3CD8">
        <w:rPr>
          <w:rFonts w:ascii="Times New Roman" w:hAnsi="Times New Roman"/>
          <w:sz w:val="20"/>
          <w:szCs w:val="20"/>
        </w:rPr>
        <w:t>Coupled</w:t>
      </w:r>
      <w:r w:rsidR="00F72B06" w:rsidRPr="000C3CD8">
        <w:rPr>
          <w:rFonts w:ascii="Times New Roman" w:hAnsi="Times New Roman"/>
          <w:sz w:val="20"/>
          <w:szCs w:val="20"/>
        </w:rPr>
        <w:t xml:space="preserve"> </w:t>
      </w:r>
      <w:r w:rsidRPr="000C3CD8">
        <w:rPr>
          <w:rFonts w:ascii="Times New Roman" w:hAnsi="Times New Roman"/>
          <w:sz w:val="20"/>
          <w:szCs w:val="20"/>
        </w:rPr>
        <w:t>Tank</w:t>
      </w:r>
      <w:r w:rsidR="00F72B06" w:rsidRPr="000C3CD8">
        <w:rPr>
          <w:rFonts w:ascii="Times New Roman" w:hAnsi="Times New Roman"/>
          <w:sz w:val="20"/>
          <w:szCs w:val="20"/>
        </w:rPr>
        <w:t xml:space="preserve"> </w:t>
      </w:r>
      <w:r w:rsidRPr="000C3CD8">
        <w:rPr>
          <w:rFonts w:ascii="Times New Roman" w:hAnsi="Times New Roman"/>
          <w:sz w:val="20"/>
          <w:szCs w:val="20"/>
        </w:rPr>
        <w:t>System</w:t>
      </w:r>
      <w:r w:rsidR="00F72B06" w:rsidRPr="000C3CD8">
        <w:rPr>
          <w:rFonts w:ascii="Times New Roman" w:hAnsi="Times New Roman"/>
          <w:sz w:val="20"/>
          <w:szCs w:val="20"/>
        </w:rPr>
        <w:t xml:space="preserve"> </w:t>
      </w:r>
      <w:r w:rsidRPr="000C3CD8">
        <w:rPr>
          <w:rFonts w:ascii="Times New Roman" w:hAnsi="Times New Roman"/>
          <w:sz w:val="20"/>
          <w:szCs w:val="20"/>
        </w:rPr>
        <w:t>using</w:t>
      </w:r>
      <w:r w:rsidR="00F72B06" w:rsidRPr="000C3CD8">
        <w:rPr>
          <w:rFonts w:ascii="Times New Roman" w:hAnsi="Times New Roman"/>
          <w:sz w:val="20"/>
          <w:szCs w:val="20"/>
        </w:rPr>
        <w:t xml:space="preserve"> </w:t>
      </w:r>
      <w:r w:rsidRPr="000C3CD8">
        <w:rPr>
          <w:rFonts w:ascii="Times New Roman" w:hAnsi="Times New Roman"/>
          <w:sz w:val="20"/>
          <w:szCs w:val="20"/>
        </w:rPr>
        <w:t>PI</w:t>
      </w:r>
      <w:r w:rsidR="00F72B06" w:rsidRPr="000C3CD8">
        <w:rPr>
          <w:rFonts w:ascii="Times New Roman" w:hAnsi="Times New Roman"/>
          <w:sz w:val="20"/>
          <w:szCs w:val="20"/>
        </w:rPr>
        <w:t xml:space="preserve"> </w:t>
      </w:r>
      <w:r w:rsidRPr="000C3CD8">
        <w:rPr>
          <w:rFonts w:ascii="Times New Roman" w:hAnsi="Times New Roman"/>
          <w:sz w:val="20"/>
          <w:szCs w:val="20"/>
        </w:rPr>
        <w:t>Controller”</w:t>
      </w:r>
      <w:r w:rsidR="00F72B06" w:rsidRPr="000C3CD8">
        <w:rPr>
          <w:rFonts w:ascii="Times New Roman" w:hAnsi="Times New Roman"/>
          <w:sz w:val="20"/>
          <w:szCs w:val="20"/>
        </w:rPr>
        <w:t xml:space="preserve"> </w:t>
      </w:r>
      <w:r w:rsidRPr="000C3CD8">
        <w:rPr>
          <w:rFonts w:ascii="Times New Roman" w:hAnsi="Times New Roman"/>
          <w:sz w:val="20"/>
          <w:szCs w:val="20"/>
        </w:rPr>
        <w:t>Universal</w:t>
      </w:r>
      <w:r w:rsidR="00F72B06" w:rsidRPr="000C3CD8">
        <w:rPr>
          <w:rFonts w:ascii="Times New Roman" w:hAnsi="Times New Roman"/>
          <w:sz w:val="20"/>
          <w:szCs w:val="20"/>
        </w:rPr>
        <w:t xml:space="preserve"> </w:t>
      </w:r>
      <w:r w:rsidRPr="000C3CD8">
        <w:rPr>
          <w:rFonts w:ascii="Times New Roman" w:hAnsi="Times New Roman"/>
          <w:sz w:val="20"/>
          <w:szCs w:val="20"/>
        </w:rPr>
        <w:t>Journal</w:t>
      </w:r>
      <w:r w:rsidR="00F72B06" w:rsidRPr="000C3CD8">
        <w:rPr>
          <w:rFonts w:ascii="Times New Roman" w:hAnsi="Times New Roman"/>
          <w:sz w:val="20"/>
          <w:szCs w:val="20"/>
        </w:rPr>
        <w:t xml:space="preserve"> </w:t>
      </w:r>
      <w:r w:rsidRPr="000C3CD8">
        <w:rPr>
          <w:rFonts w:ascii="Times New Roman" w:hAnsi="Times New Roman"/>
          <w:sz w:val="20"/>
          <w:szCs w:val="20"/>
        </w:rPr>
        <w:t>of</w:t>
      </w:r>
      <w:r w:rsidR="00F72B06" w:rsidRPr="000C3CD8">
        <w:rPr>
          <w:rFonts w:ascii="Times New Roman" w:hAnsi="Times New Roman"/>
          <w:sz w:val="20"/>
          <w:szCs w:val="20"/>
        </w:rPr>
        <w:t xml:space="preserve"> </w:t>
      </w:r>
      <w:r w:rsidRPr="000C3CD8">
        <w:rPr>
          <w:rFonts w:ascii="Times New Roman" w:hAnsi="Times New Roman"/>
          <w:sz w:val="20"/>
          <w:szCs w:val="20"/>
        </w:rPr>
        <w:t>Control</w:t>
      </w:r>
      <w:r w:rsidR="00F72B06" w:rsidRPr="000C3CD8">
        <w:rPr>
          <w:rFonts w:ascii="Times New Roman" w:hAnsi="Times New Roman"/>
          <w:sz w:val="20"/>
          <w:szCs w:val="20"/>
        </w:rPr>
        <w:t xml:space="preserve"> </w:t>
      </w:r>
      <w:r w:rsidRPr="000C3CD8">
        <w:rPr>
          <w:rFonts w:ascii="Times New Roman" w:hAnsi="Times New Roman"/>
          <w:sz w:val="20"/>
          <w:szCs w:val="20"/>
        </w:rPr>
        <w:t>and</w:t>
      </w:r>
      <w:r w:rsidR="00F72B06" w:rsidRPr="000C3CD8">
        <w:rPr>
          <w:rFonts w:ascii="Times New Roman" w:hAnsi="Times New Roman"/>
          <w:sz w:val="20"/>
          <w:szCs w:val="20"/>
        </w:rPr>
        <w:t xml:space="preserve"> </w:t>
      </w:r>
      <w:r w:rsidRPr="000C3CD8">
        <w:rPr>
          <w:rFonts w:ascii="Times New Roman" w:hAnsi="Times New Roman"/>
          <w:sz w:val="20"/>
          <w:szCs w:val="20"/>
        </w:rPr>
        <w:t>Automation,</w:t>
      </w:r>
      <w:r w:rsidR="00F72B06" w:rsidRPr="000C3CD8">
        <w:rPr>
          <w:rFonts w:ascii="Times New Roman" w:hAnsi="Times New Roman"/>
          <w:sz w:val="20"/>
          <w:szCs w:val="20"/>
        </w:rPr>
        <w:t xml:space="preserve"> </w:t>
      </w:r>
      <w:r w:rsidRPr="000C3CD8">
        <w:rPr>
          <w:rFonts w:ascii="Times New Roman" w:hAnsi="Times New Roman"/>
          <w:sz w:val="20"/>
          <w:szCs w:val="20"/>
        </w:rPr>
        <w:t>Vol.</w:t>
      </w:r>
      <w:r w:rsidR="00F72B06" w:rsidRPr="000C3CD8">
        <w:rPr>
          <w:rFonts w:ascii="Times New Roman" w:hAnsi="Times New Roman"/>
          <w:sz w:val="20"/>
          <w:szCs w:val="20"/>
        </w:rPr>
        <w:t xml:space="preserve"> </w:t>
      </w:r>
      <w:r w:rsidRPr="000C3CD8">
        <w:rPr>
          <w:rFonts w:ascii="Times New Roman" w:hAnsi="Times New Roman"/>
          <w:sz w:val="20"/>
          <w:szCs w:val="20"/>
        </w:rPr>
        <w:t>5,</w:t>
      </w:r>
      <w:r w:rsidR="00F72B06" w:rsidRPr="000C3CD8">
        <w:rPr>
          <w:rFonts w:ascii="Times New Roman" w:hAnsi="Times New Roman"/>
          <w:sz w:val="20"/>
          <w:szCs w:val="20"/>
        </w:rPr>
        <w:t xml:space="preserve"> </w:t>
      </w:r>
      <w:r w:rsidRPr="000C3CD8">
        <w:rPr>
          <w:rFonts w:ascii="Times New Roman" w:hAnsi="Times New Roman"/>
          <w:sz w:val="20"/>
          <w:szCs w:val="20"/>
        </w:rPr>
        <w:t>Issue.</w:t>
      </w:r>
      <w:r w:rsidR="00F72B06" w:rsidRPr="000C3CD8">
        <w:rPr>
          <w:rFonts w:ascii="Times New Roman" w:hAnsi="Times New Roman"/>
          <w:sz w:val="20"/>
          <w:szCs w:val="20"/>
        </w:rPr>
        <w:t xml:space="preserve"> </w:t>
      </w:r>
      <w:r w:rsidRPr="000C3CD8">
        <w:rPr>
          <w:rFonts w:ascii="Times New Roman" w:hAnsi="Times New Roman"/>
          <w:sz w:val="20"/>
          <w:szCs w:val="20"/>
        </w:rPr>
        <w:t>4,</w:t>
      </w:r>
      <w:r w:rsidR="00F72B06" w:rsidRPr="000C3CD8">
        <w:rPr>
          <w:rFonts w:ascii="Times New Roman" w:hAnsi="Times New Roman"/>
          <w:sz w:val="20"/>
          <w:szCs w:val="20"/>
        </w:rPr>
        <w:t xml:space="preserve"> </w:t>
      </w:r>
      <w:r w:rsidRPr="000C3CD8">
        <w:rPr>
          <w:rFonts w:ascii="Times New Roman" w:hAnsi="Times New Roman"/>
          <w:sz w:val="20"/>
          <w:szCs w:val="20"/>
        </w:rPr>
        <w:t>pp.</w:t>
      </w:r>
      <w:r w:rsidR="00F72B06" w:rsidRPr="000C3CD8">
        <w:rPr>
          <w:rFonts w:ascii="Times New Roman" w:hAnsi="Times New Roman"/>
          <w:sz w:val="20"/>
          <w:szCs w:val="20"/>
        </w:rPr>
        <w:t xml:space="preserve"> </w:t>
      </w:r>
      <w:r w:rsidRPr="000C3CD8">
        <w:rPr>
          <w:rFonts w:ascii="Times New Roman" w:hAnsi="Times New Roman"/>
          <w:sz w:val="20"/>
          <w:szCs w:val="20"/>
        </w:rPr>
        <w:t>55-62,</w:t>
      </w:r>
      <w:r w:rsidR="00F72B06" w:rsidRPr="000C3CD8">
        <w:rPr>
          <w:rFonts w:ascii="Times New Roman" w:hAnsi="Times New Roman"/>
          <w:sz w:val="20"/>
          <w:szCs w:val="20"/>
        </w:rPr>
        <w:t xml:space="preserve"> </w:t>
      </w:r>
      <w:r w:rsidRPr="000C3CD8">
        <w:rPr>
          <w:rFonts w:ascii="Times New Roman" w:hAnsi="Times New Roman"/>
          <w:sz w:val="20"/>
          <w:szCs w:val="20"/>
        </w:rPr>
        <w:t>2017.</w:t>
      </w:r>
    </w:p>
    <w:p w:rsidR="00420807" w:rsidRPr="000C3CD8" w:rsidRDefault="00420807" w:rsidP="00A468CA">
      <w:pPr>
        <w:pStyle w:val="ListParagraph"/>
        <w:numPr>
          <w:ilvl w:val="0"/>
          <w:numId w:val="15"/>
        </w:numPr>
        <w:snapToGrid w:val="0"/>
        <w:spacing w:after="0" w:line="240" w:lineRule="auto"/>
        <w:ind w:left="425" w:hanging="425"/>
        <w:jc w:val="both"/>
        <w:rPr>
          <w:rFonts w:ascii="Times New Roman" w:hAnsi="Times New Roman"/>
          <w:sz w:val="20"/>
          <w:szCs w:val="20"/>
        </w:rPr>
      </w:pPr>
      <w:r w:rsidRPr="000C3CD8">
        <w:rPr>
          <w:rFonts w:ascii="Times New Roman" w:hAnsi="Times New Roman"/>
          <w:sz w:val="20"/>
          <w:szCs w:val="20"/>
        </w:rPr>
        <w:t>K.</w:t>
      </w:r>
      <w:r w:rsidR="00F72B06" w:rsidRPr="000C3CD8">
        <w:rPr>
          <w:rFonts w:ascii="Times New Roman" w:hAnsi="Times New Roman"/>
          <w:sz w:val="20"/>
          <w:szCs w:val="20"/>
        </w:rPr>
        <w:t xml:space="preserve"> </w:t>
      </w:r>
      <w:r w:rsidRPr="000C3CD8">
        <w:rPr>
          <w:rFonts w:ascii="Times New Roman" w:hAnsi="Times New Roman"/>
          <w:sz w:val="20"/>
          <w:szCs w:val="20"/>
        </w:rPr>
        <w:t>Srinivasan</w:t>
      </w:r>
      <w:r w:rsidR="00F72B06" w:rsidRPr="000C3CD8">
        <w:rPr>
          <w:rFonts w:ascii="Times New Roman" w:hAnsi="Times New Roman"/>
          <w:sz w:val="20"/>
          <w:szCs w:val="20"/>
        </w:rPr>
        <w:t xml:space="preserve"> </w:t>
      </w:r>
      <w:r w:rsidRPr="000C3CD8">
        <w:rPr>
          <w:rFonts w:ascii="Times New Roman" w:hAnsi="Times New Roman"/>
          <w:sz w:val="20"/>
          <w:szCs w:val="20"/>
        </w:rPr>
        <w:t>et</w:t>
      </w:r>
      <w:r w:rsidR="00F72B06" w:rsidRPr="000C3CD8">
        <w:rPr>
          <w:rFonts w:ascii="Times New Roman" w:hAnsi="Times New Roman"/>
          <w:sz w:val="20"/>
          <w:szCs w:val="20"/>
        </w:rPr>
        <w:t xml:space="preserve"> </w:t>
      </w:r>
      <w:r w:rsidRPr="000C3CD8">
        <w:rPr>
          <w:rFonts w:ascii="Times New Roman" w:hAnsi="Times New Roman"/>
          <w:sz w:val="20"/>
          <w:szCs w:val="20"/>
        </w:rPr>
        <w:t>al.</w:t>
      </w:r>
      <w:r w:rsidR="00F72B06" w:rsidRPr="000C3CD8">
        <w:rPr>
          <w:rFonts w:ascii="Times New Roman" w:hAnsi="Times New Roman"/>
          <w:sz w:val="20"/>
          <w:szCs w:val="20"/>
        </w:rPr>
        <w:t xml:space="preserve"> </w:t>
      </w:r>
      <w:r w:rsidRPr="000C3CD8">
        <w:rPr>
          <w:rFonts w:ascii="Times New Roman" w:hAnsi="Times New Roman"/>
          <w:sz w:val="20"/>
          <w:szCs w:val="20"/>
        </w:rPr>
        <w:t>“Level</w:t>
      </w:r>
      <w:r w:rsidR="00F72B06" w:rsidRPr="000C3CD8">
        <w:rPr>
          <w:rFonts w:ascii="Times New Roman" w:hAnsi="Times New Roman"/>
          <w:sz w:val="20"/>
          <w:szCs w:val="20"/>
        </w:rPr>
        <w:t xml:space="preserve"> </w:t>
      </w:r>
      <w:r w:rsidRPr="000C3CD8">
        <w:rPr>
          <w:rFonts w:ascii="Times New Roman" w:hAnsi="Times New Roman"/>
          <w:sz w:val="20"/>
          <w:szCs w:val="20"/>
        </w:rPr>
        <w:t>Control</w:t>
      </w:r>
      <w:r w:rsidR="00F72B06" w:rsidRPr="000C3CD8">
        <w:rPr>
          <w:rFonts w:ascii="Times New Roman" w:hAnsi="Times New Roman"/>
          <w:sz w:val="20"/>
          <w:szCs w:val="20"/>
        </w:rPr>
        <w:t xml:space="preserve"> </w:t>
      </w:r>
      <w:r w:rsidRPr="000C3CD8">
        <w:rPr>
          <w:rFonts w:ascii="Times New Roman" w:hAnsi="Times New Roman"/>
          <w:sz w:val="20"/>
          <w:szCs w:val="20"/>
        </w:rPr>
        <w:t>of</w:t>
      </w:r>
      <w:r w:rsidR="00F72B06" w:rsidRPr="000C3CD8">
        <w:rPr>
          <w:rFonts w:ascii="Times New Roman" w:hAnsi="Times New Roman"/>
          <w:sz w:val="20"/>
          <w:szCs w:val="20"/>
        </w:rPr>
        <w:t xml:space="preserve"> </w:t>
      </w:r>
      <w:r w:rsidRPr="000C3CD8">
        <w:rPr>
          <w:rFonts w:ascii="Times New Roman" w:hAnsi="Times New Roman"/>
          <w:sz w:val="20"/>
          <w:szCs w:val="20"/>
        </w:rPr>
        <w:t>Three</w:t>
      </w:r>
      <w:r w:rsidR="00F72B06" w:rsidRPr="000C3CD8">
        <w:rPr>
          <w:rFonts w:ascii="Times New Roman" w:hAnsi="Times New Roman"/>
          <w:sz w:val="20"/>
          <w:szCs w:val="20"/>
        </w:rPr>
        <w:t xml:space="preserve"> </w:t>
      </w:r>
      <w:r w:rsidRPr="000C3CD8">
        <w:rPr>
          <w:rFonts w:ascii="Times New Roman" w:hAnsi="Times New Roman"/>
          <w:sz w:val="20"/>
          <w:szCs w:val="20"/>
        </w:rPr>
        <w:t>Tank</w:t>
      </w:r>
      <w:r w:rsidR="00F72B06" w:rsidRPr="000C3CD8">
        <w:rPr>
          <w:rFonts w:ascii="Times New Roman" w:hAnsi="Times New Roman"/>
          <w:sz w:val="20"/>
          <w:szCs w:val="20"/>
        </w:rPr>
        <w:t xml:space="preserve"> </w:t>
      </w:r>
      <w:r w:rsidRPr="000C3CD8">
        <w:rPr>
          <w:rFonts w:ascii="Times New Roman" w:hAnsi="Times New Roman"/>
          <w:sz w:val="20"/>
          <w:szCs w:val="20"/>
        </w:rPr>
        <w:t>System</w:t>
      </w:r>
      <w:r w:rsidR="00F72B06" w:rsidRPr="000C3CD8">
        <w:rPr>
          <w:rFonts w:ascii="Times New Roman" w:hAnsi="Times New Roman"/>
          <w:sz w:val="20"/>
          <w:szCs w:val="20"/>
        </w:rPr>
        <w:t xml:space="preserve"> </w:t>
      </w:r>
      <w:r w:rsidRPr="000C3CD8">
        <w:rPr>
          <w:rFonts w:ascii="Times New Roman" w:hAnsi="Times New Roman"/>
          <w:sz w:val="20"/>
          <w:szCs w:val="20"/>
        </w:rPr>
        <w:t>using</w:t>
      </w:r>
      <w:r w:rsidR="00F72B06" w:rsidRPr="000C3CD8">
        <w:rPr>
          <w:rFonts w:ascii="Times New Roman" w:hAnsi="Times New Roman"/>
          <w:sz w:val="20"/>
          <w:szCs w:val="20"/>
        </w:rPr>
        <w:t xml:space="preserve"> </w:t>
      </w:r>
      <w:r w:rsidRPr="000C3CD8">
        <w:rPr>
          <w:rFonts w:ascii="Times New Roman" w:hAnsi="Times New Roman"/>
          <w:sz w:val="20"/>
          <w:szCs w:val="20"/>
        </w:rPr>
        <w:t>Intelligent</w:t>
      </w:r>
      <w:r w:rsidR="00F72B06" w:rsidRPr="000C3CD8">
        <w:rPr>
          <w:rFonts w:ascii="Times New Roman" w:hAnsi="Times New Roman"/>
          <w:sz w:val="20"/>
          <w:szCs w:val="20"/>
        </w:rPr>
        <w:t xml:space="preserve"> </w:t>
      </w:r>
      <w:r w:rsidRPr="000C3CD8">
        <w:rPr>
          <w:rFonts w:ascii="Times New Roman" w:hAnsi="Times New Roman"/>
          <w:sz w:val="20"/>
          <w:szCs w:val="20"/>
        </w:rPr>
        <w:t>Techniques”</w:t>
      </w:r>
      <w:r w:rsidR="00F72B06" w:rsidRPr="000C3CD8">
        <w:rPr>
          <w:rFonts w:ascii="Times New Roman" w:hAnsi="Times New Roman"/>
          <w:sz w:val="20"/>
          <w:szCs w:val="20"/>
        </w:rPr>
        <w:t xml:space="preserve"> </w:t>
      </w:r>
      <w:r w:rsidRPr="000C3CD8">
        <w:rPr>
          <w:rFonts w:ascii="Times New Roman" w:hAnsi="Times New Roman"/>
          <w:sz w:val="20"/>
          <w:szCs w:val="20"/>
        </w:rPr>
        <w:t>International</w:t>
      </w:r>
      <w:r w:rsidR="00F72B06" w:rsidRPr="000C3CD8">
        <w:rPr>
          <w:rFonts w:ascii="Times New Roman" w:hAnsi="Times New Roman"/>
          <w:sz w:val="20"/>
          <w:szCs w:val="20"/>
        </w:rPr>
        <w:t xml:space="preserve"> </w:t>
      </w:r>
      <w:r w:rsidRPr="000C3CD8">
        <w:rPr>
          <w:rFonts w:ascii="Times New Roman" w:hAnsi="Times New Roman"/>
          <w:sz w:val="20"/>
          <w:szCs w:val="20"/>
        </w:rPr>
        <w:t>Journal</w:t>
      </w:r>
      <w:r w:rsidR="00F72B06" w:rsidRPr="000C3CD8">
        <w:rPr>
          <w:rFonts w:ascii="Times New Roman" w:hAnsi="Times New Roman"/>
          <w:sz w:val="20"/>
          <w:szCs w:val="20"/>
        </w:rPr>
        <w:t xml:space="preserve"> </w:t>
      </w:r>
      <w:r w:rsidRPr="000C3CD8">
        <w:rPr>
          <w:rFonts w:ascii="Times New Roman" w:hAnsi="Times New Roman"/>
          <w:sz w:val="20"/>
          <w:szCs w:val="20"/>
        </w:rPr>
        <w:t>of</w:t>
      </w:r>
      <w:r w:rsidR="00F72B06" w:rsidRPr="000C3CD8">
        <w:rPr>
          <w:rFonts w:ascii="Times New Roman" w:hAnsi="Times New Roman"/>
          <w:sz w:val="20"/>
          <w:szCs w:val="20"/>
        </w:rPr>
        <w:t xml:space="preserve"> </w:t>
      </w:r>
      <w:r w:rsidRPr="000C3CD8">
        <w:rPr>
          <w:rFonts w:ascii="Times New Roman" w:hAnsi="Times New Roman"/>
          <w:sz w:val="20"/>
          <w:szCs w:val="20"/>
        </w:rPr>
        <w:t>Image</w:t>
      </w:r>
      <w:r w:rsidR="00F72B06" w:rsidRPr="000C3CD8">
        <w:rPr>
          <w:rFonts w:ascii="Times New Roman" w:hAnsi="Times New Roman"/>
          <w:sz w:val="20"/>
          <w:szCs w:val="20"/>
        </w:rPr>
        <w:t xml:space="preserve"> </w:t>
      </w:r>
      <w:r w:rsidRPr="000C3CD8">
        <w:rPr>
          <w:rFonts w:ascii="Times New Roman" w:hAnsi="Times New Roman"/>
          <w:sz w:val="20"/>
          <w:szCs w:val="20"/>
        </w:rPr>
        <w:t>Mining,</w:t>
      </w:r>
      <w:r w:rsidR="00F72B06" w:rsidRPr="000C3CD8">
        <w:rPr>
          <w:rFonts w:ascii="Times New Roman" w:hAnsi="Times New Roman"/>
          <w:sz w:val="20"/>
          <w:szCs w:val="20"/>
        </w:rPr>
        <w:t xml:space="preserve"> </w:t>
      </w:r>
      <w:r w:rsidRPr="000C3CD8">
        <w:rPr>
          <w:rFonts w:ascii="Times New Roman" w:hAnsi="Times New Roman"/>
          <w:sz w:val="20"/>
          <w:szCs w:val="20"/>
        </w:rPr>
        <w:t>Vol.</w:t>
      </w:r>
      <w:r w:rsidR="00F72B06" w:rsidRPr="000C3CD8">
        <w:rPr>
          <w:rFonts w:ascii="Times New Roman" w:hAnsi="Times New Roman"/>
          <w:sz w:val="20"/>
          <w:szCs w:val="20"/>
        </w:rPr>
        <w:t xml:space="preserve"> </w:t>
      </w:r>
      <w:r w:rsidRPr="000C3CD8">
        <w:rPr>
          <w:rFonts w:ascii="Times New Roman" w:hAnsi="Times New Roman"/>
          <w:sz w:val="20"/>
          <w:szCs w:val="20"/>
        </w:rPr>
        <w:t>2,</w:t>
      </w:r>
      <w:r w:rsidR="00F72B06" w:rsidRPr="000C3CD8">
        <w:rPr>
          <w:rFonts w:ascii="Times New Roman" w:hAnsi="Times New Roman"/>
          <w:sz w:val="20"/>
          <w:szCs w:val="20"/>
        </w:rPr>
        <w:t xml:space="preserve"> </w:t>
      </w:r>
      <w:r w:rsidRPr="000C3CD8">
        <w:rPr>
          <w:rFonts w:ascii="Times New Roman" w:hAnsi="Times New Roman"/>
          <w:sz w:val="20"/>
          <w:szCs w:val="20"/>
        </w:rPr>
        <w:t>Issue.</w:t>
      </w:r>
      <w:r w:rsidR="00F72B06" w:rsidRPr="000C3CD8">
        <w:rPr>
          <w:rFonts w:ascii="Times New Roman" w:hAnsi="Times New Roman"/>
          <w:sz w:val="20"/>
          <w:szCs w:val="20"/>
        </w:rPr>
        <w:t xml:space="preserve"> </w:t>
      </w:r>
      <w:r w:rsidRPr="000C3CD8">
        <w:rPr>
          <w:rFonts w:ascii="Times New Roman" w:hAnsi="Times New Roman"/>
          <w:sz w:val="20"/>
          <w:szCs w:val="20"/>
        </w:rPr>
        <w:t>4,</w:t>
      </w:r>
      <w:r w:rsidR="00F72B06" w:rsidRPr="000C3CD8">
        <w:rPr>
          <w:rFonts w:ascii="Times New Roman" w:hAnsi="Times New Roman"/>
          <w:sz w:val="20"/>
          <w:szCs w:val="20"/>
        </w:rPr>
        <w:t xml:space="preserve"> </w:t>
      </w:r>
      <w:r w:rsidRPr="000C3CD8">
        <w:rPr>
          <w:rFonts w:ascii="Times New Roman" w:hAnsi="Times New Roman"/>
          <w:sz w:val="20"/>
          <w:szCs w:val="20"/>
        </w:rPr>
        <w:t>No.</w:t>
      </w:r>
      <w:r w:rsidR="00F72B06" w:rsidRPr="000C3CD8">
        <w:rPr>
          <w:rFonts w:ascii="Times New Roman" w:hAnsi="Times New Roman"/>
          <w:sz w:val="20"/>
          <w:szCs w:val="20"/>
        </w:rPr>
        <w:t xml:space="preserve"> </w:t>
      </w:r>
      <w:r w:rsidRPr="000C3CD8">
        <w:rPr>
          <w:rFonts w:ascii="Times New Roman" w:hAnsi="Times New Roman"/>
          <w:sz w:val="20"/>
          <w:szCs w:val="20"/>
        </w:rPr>
        <w:t>3,</w:t>
      </w:r>
      <w:r w:rsidR="00F72B06" w:rsidRPr="000C3CD8">
        <w:rPr>
          <w:rFonts w:ascii="Times New Roman" w:hAnsi="Times New Roman"/>
          <w:sz w:val="20"/>
          <w:szCs w:val="20"/>
        </w:rPr>
        <w:t xml:space="preserve"> </w:t>
      </w:r>
      <w:r w:rsidRPr="000C3CD8">
        <w:rPr>
          <w:rFonts w:ascii="Times New Roman" w:hAnsi="Times New Roman"/>
          <w:sz w:val="20"/>
          <w:szCs w:val="20"/>
        </w:rPr>
        <w:t>2017.</w:t>
      </w:r>
    </w:p>
    <w:p w:rsidR="00420807" w:rsidRPr="000C3CD8" w:rsidRDefault="00420807" w:rsidP="00A468CA">
      <w:pPr>
        <w:pStyle w:val="ListParagraph"/>
        <w:numPr>
          <w:ilvl w:val="0"/>
          <w:numId w:val="15"/>
        </w:numPr>
        <w:snapToGrid w:val="0"/>
        <w:spacing w:after="0" w:line="240" w:lineRule="auto"/>
        <w:ind w:left="425" w:hanging="425"/>
        <w:jc w:val="both"/>
        <w:rPr>
          <w:rFonts w:ascii="Times New Roman" w:hAnsi="Times New Roman"/>
          <w:sz w:val="20"/>
          <w:szCs w:val="20"/>
        </w:rPr>
      </w:pPr>
      <w:r w:rsidRPr="000C3CD8">
        <w:rPr>
          <w:rFonts w:ascii="Times New Roman" w:hAnsi="Times New Roman"/>
          <w:sz w:val="20"/>
          <w:szCs w:val="20"/>
        </w:rPr>
        <w:t>C.</w:t>
      </w:r>
      <w:r w:rsidR="00F72B06" w:rsidRPr="000C3CD8">
        <w:rPr>
          <w:rFonts w:ascii="Times New Roman" w:hAnsi="Times New Roman"/>
          <w:sz w:val="20"/>
          <w:szCs w:val="20"/>
        </w:rPr>
        <w:t xml:space="preserve"> </w:t>
      </w:r>
      <w:r w:rsidRPr="000C3CD8">
        <w:rPr>
          <w:rFonts w:ascii="Times New Roman" w:hAnsi="Times New Roman"/>
          <w:sz w:val="20"/>
          <w:szCs w:val="20"/>
        </w:rPr>
        <w:t>Sreepradha</w:t>
      </w:r>
      <w:r w:rsidR="00F72B06" w:rsidRPr="000C3CD8">
        <w:rPr>
          <w:rFonts w:ascii="Times New Roman" w:hAnsi="Times New Roman"/>
          <w:sz w:val="20"/>
          <w:szCs w:val="20"/>
        </w:rPr>
        <w:t xml:space="preserve"> </w:t>
      </w:r>
      <w:r w:rsidRPr="000C3CD8">
        <w:rPr>
          <w:rFonts w:ascii="Times New Roman" w:hAnsi="Times New Roman"/>
          <w:sz w:val="20"/>
          <w:szCs w:val="20"/>
        </w:rPr>
        <w:t>et</w:t>
      </w:r>
      <w:r w:rsidR="00F72B06" w:rsidRPr="000C3CD8">
        <w:rPr>
          <w:rFonts w:ascii="Times New Roman" w:hAnsi="Times New Roman"/>
          <w:sz w:val="20"/>
          <w:szCs w:val="20"/>
        </w:rPr>
        <w:t xml:space="preserve"> </w:t>
      </w:r>
      <w:r w:rsidRPr="000C3CD8">
        <w:rPr>
          <w:rFonts w:ascii="Times New Roman" w:hAnsi="Times New Roman"/>
          <w:sz w:val="20"/>
          <w:szCs w:val="20"/>
        </w:rPr>
        <w:t>al.</w:t>
      </w:r>
      <w:r w:rsidR="00F72B06" w:rsidRPr="000C3CD8">
        <w:rPr>
          <w:rFonts w:ascii="Times New Roman" w:hAnsi="Times New Roman"/>
          <w:sz w:val="20"/>
          <w:szCs w:val="20"/>
        </w:rPr>
        <w:t xml:space="preserve"> </w:t>
      </w:r>
      <w:r w:rsidRPr="000C3CD8">
        <w:rPr>
          <w:rFonts w:ascii="Times New Roman" w:hAnsi="Times New Roman"/>
          <w:sz w:val="20"/>
          <w:szCs w:val="20"/>
        </w:rPr>
        <w:t>“Synthesis</w:t>
      </w:r>
      <w:r w:rsidR="00F72B06" w:rsidRPr="000C3CD8">
        <w:rPr>
          <w:rFonts w:ascii="Times New Roman" w:hAnsi="Times New Roman"/>
          <w:sz w:val="20"/>
          <w:szCs w:val="20"/>
        </w:rPr>
        <w:t xml:space="preserve"> </w:t>
      </w:r>
      <w:r w:rsidRPr="000C3CD8">
        <w:rPr>
          <w:rFonts w:ascii="Times New Roman" w:hAnsi="Times New Roman"/>
          <w:sz w:val="20"/>
          <w:szCs w:val="20"/>
        </w:rPr>
        <w:t>of</w:t>
      </w:r>
      <w:r w:rsidR="00F72B06" w:rsidRPr="000C3CD8">
        <w:rPr>
          <w:rFonts w:ascii="Times New Roman" w:hAnsi="Times New Roman"/>
          <w:sz w:val="20"/>
          <w:szCs w:val="20"/>
        </w:rPr>
        <w:t xml:space="preserve"> </w:t>
      </w:r>
      <w:r w:rsidRPr="000C3CD8">
        <w:rPr>
          <w:rFonts w:ascii="Times New Roman" w:hAnsi="Times New Roman"/>
          <w:sz w:val="20"/>
          <w:szCs w:val="20"/>
        </w:rPr>
        <w:t>Fuzzy</w:t>
      </w:r>
      <w:r w:rsidR="00F72B06" w:rsidRPr="000C3CD8">
        <w:rPr>
          <w:rFonts w:ascii="Times New Roman" w:hAnsi="Times New Roman"/>
          <w:sz w:val="20"/>
          <w:szCs w:val="20"/>
        </w:rPr>
        <w:t xml:space="preserve"> </w:t>
      </w:r>
      <w:r w:rsidRPr="000C3CD8">
        <w:rPr>
          <w:rFonts w:ascii="Times New Roman" w:hAnsi="Times New Roman"/>
          <w:sz w:val="20"/>
          <w:szCs w:val="20"/>
        </w:rPr>
        <w:t>Sliding</w:t>
      </w:r>
      <w:r w:rsidR="00F72B06" w:rsidRPr="000C3CD8">
        <w:rPr>
          <w:rFonts w:ascii="Times New Roman" w:hAnsi="Times New Roman"/>
          <w:sz w:val="20"/>
          <w:szCs w:val="20"/>
        </w:rPr>
        <w:t xml:space="preserve"> </w:t>
      </w:r>
      <w:r w:rsidRPr="000C3CD8">
        <w:rPr>
          <w:rFonts w:ascii="Times New Roman" w:hAnsi="Times New Roman"/>
          <w:sz w:val="20"/>
          <w:szCs w:val="20"/>
        </w:rPr>
        <w:t>Mode</w:t>
      </w:r>
      <w:r w:rsidR="00F72B06" w:rsidRPr="000C3CD8">
        <w:rPr>
          <w:rFonts w:ascii="Times New Roman" w:hAnsi="Times New Roman"/>
          <w:sz w:val="20"/>
          <w:szCs w:val="20"/>
        </w:rPr>
        <w:t xml:space="preserve"> </w:t>
      </w:r>
      <w:r w:rsidRPr="000C3CD8">
        <w:rPr>
          <w:rFonts w:ascii="Times New Roman" w:hAnsi="Times New Roman"/>
          <w:sz w:val="20"/>
          <w:szCs w:val="20"/>
        </w:rPr>
        <w:t>Controller</w:t>
      </w:r>
      <w:r w:rsidR="00F72B06" w:rsidRPr="000C3CD8">
        <w:rPr>
          <w:rFonts w:ascii="Times New Roman" w:hAnsi="Times New Roman"/>
          <w:sz w:val="20"/>
          <w:szCs w:val="20"/>
        </w:rPr>
        <w:t xml:space="preserve"> </w:t>
      </w:r>
      <w:r w:rsidRPr="000C3CD8">
        <w:rPr>
          <w:rFonts w:ascii="Times New Roman" w:hAnsi="Times New Roman"/>
          <w:sz w:val="20"/>
          <w:szCs w:val="20"/>
        </w:rPr>
        <w:t>for</w:t>
      </w:r>
      <w:r w:rsidR="00F72B06" w:rsidRPr="000C3CD8">
        <w:rPr>
          <w:rFonts w:ascii="Times New Roman" w:hAnsi="Times New Roman"/>
          <w:sz w:val="20"/>
          <w:szCs w:val="20"/>
        </w:rPr>
        <w:t xml:space="preserve"> </w:t>
      </w:r>
      <w:r w:rsidRPr="000C3CD8">
        <w:rPr>
          <w:rFonts w:ascii="Times New Roman" w:hAnsi="Times New Roman"/>
          <w:sz w:val="20"/>
          <w:szCs w:val="20"/>
        </w:rPr>
        <w:t>Liquid</w:t>
      </w:r>
      <w:r w:rsidR="00F72B06" w:rsidRPr="000C3CD8">
        <w:rPr>
          <w:rFonts w:ascii="Times New Roman" w:hAnsi="Times New Roman"/>
          <w:sz w:val="20"/>
          <w:szCs w:val="20"/>
        </w:rPr>
        <w:t xml:space="preserve"> </w:t>
      </w:r>
      <w:r w:rsidRPr="000C3CD8">
        <w:rPr>
          <w:rFonts w:ascii="Times New Roman" w:hAnsi="Times New Roman"/>
          <w:sz w:val="20"/>
          <w:szCs w:val="20"/>
        </w:rPr>
        <w:t>Level</w:t>
      </w:r>
      <w:r w:rsidR="00F72B06" w:rsidRPr="000C3CD8">
        <w:rPr>
          <w:rFonts w:ascii="Times New Roman" w:hAnsi="Times New Roman"/>
          <w:sz w:val="20"/>
          <w:szCs w:val="20"/>
        </w:rPr>
        <w:t xml:space="preserve"> </w:t>
      </w:r>
      <w:r w:rsidRPr="000C3CD8">
        <w:rPr>
          <w:rFonts w:ascii="Times New Roman" w:hAnsi="Times New Roman"/>
          <w:sz w:val="20"/>
          <w:szCs w:val="20"/>
        </w:rPr>
        <w:t>Control</w:t>
      </w:r>
      <w:r w:rsidR="00F72B06" w:rsidRPr="000C3CD8">
        <w:rPr>
          <w:rFonts w:ascii="Times New Roman" w:hAnsi="Times New Roman"/>
          <w:sz w:val="20"/>
          <w:szCs w:val="20"/>
        </w:rPr>
        <w:t xml:space="preserve"> </w:t>
      </w:r>
      <w:r w:rsidRPr="000C3CD8">
        <w:rPr>
          <w:rFonts w:ascii="Times New Roman" w:hAnsi="Times New Roman"/>
          <w:sz w:val="20"/>
          <w:szCs w:val="20"/>
        </w:rPr>
        <w:t>in</w:t>
      </w:r>
      <w:r w:rsidR="00F72B06" w:rsidRPr="000C3CD8">
        <w:rPr>
          <w:rFonts w:ascii="Times New Roman" w:hAnsi="Times New Roman"/>
          <w:sz w:val="20"/>
          <w:szCs w:val="20"/>
        </w:rPr>
        <w:t xml:space="preserve"> </w:t>
      </w:r>
      <w:r w:rsidRPr="000C3CD8">
        <w:rPr>
          <w:rFonts w:ascii="Times New Roman" w:hAnsi="Times New Roman"/>
          <w:sz w:val="20"/>
          <w:szCs w:val="20"/>
        </w:rPr>
        <w:t>Spherical</w:t>
      </w:r>
      <w:r w:rsidR="00F72B06" w:rsidRPr="000C3CD8">
        <w:rPr>
          <w:rFonts w:ascii="Times New Roman" w:hAnsi="Times New Roman"/>
          <w:sz w:val="20"/>
          <w:szCs w:val="20"/>
        </w:rPr>
        <w:t xml:space="preserve"> </w:t>
      </w:r>
      <w:r w:rsidRPr="000C3CD8">
        <w:rPr>
          <w:rFonts w:ascii="Times New Roman" w:hAnsi="Times New Roman"/>
          <w:sz w:val="20"/>
          <w:szCs w:val="20"/>
        </w:rPr>
        <w:t>Tank”</w:t>
      </w:r>
      <w:r w:rsidR="00F72B06" w:rsidRPr="000C3CD8">
        <w:rPr>
          <w:rFonts w:ascii="Times New Roman" w:hAnsi="Times New Roman"/>
          <w:sz w:val="20"/>
          <w:szCs w:val="20"/>
        </w:rPr>
        <w:t xml:space="preserve"> </w:t>
      </w:r>
      <w:r w:rsidRPr="000C3CD8">
        <w:rPr>
          <w:rFonts w:ascii="Times New Roman" w:hAnsi="Times New Roman"/>
          <w:sz w:val="20"/>
          <w:szCs w:val="20"/>
        </w:rPr>
        <w:t>Journal</w:t>
      </w:r>
      <w:r w:rsidR="00F72B06" w:rsidRPr="000C3CD8">
        <w:rPr>
          <w:rFonts w:ascii="Times New Roman" w:hAnsi="Times New Roman"/>
          <w:sz w:val="20"/>
          <w:szCs w:val="20"/>
        </w:rPr>
        <w:t xml:space="preserve"> </w:t>
      </w:r>
      <w:r w:rsidRPr="000C3CD8">
        <w:rPr>
          <w:rFonts w:ascii="Times New Roman" w:hAnsi="Times New Roman"/>
          <w:sz w:val="20"/>
          <w:szCs w:val="20"/>
        </w:rPr>
        <w:t>of</w:t>
      </w:r>
      <w:r w:rsidR="00F72B06" w:rsidRPr="000C3CD8">
        <w:rPr>
          <w:rFonts w:ascii="Times New Roman" w:hAnsi="Times New Roman"/>
          <w:sz w:val="20"/>
          <w:szCs w:val="20"/>
        </w:rPr>
        <w:t xml:space="preserve"> </w:t>
      </w:r>
      <w:r w:rsidRPr="000C3CD8">
        <w:rPr>
          <w:rFonts w:ascii="Times New Roman" w:hAnsi="Times New Roman"/>
          <w:sz w:val="20"/>
          <w:szCs w:val="20"/>
        </w:rPr>
        <w:t>Cogent</w:t>
      </w:r>
      <w:r w:rsidR="00F72B06" w:rsidRPr="000C3CD8">
        <w:rPr>
          <w:rFonts w:ascii="Times New Roman" w:hAnsi="Times New Roman"/>
          <w:sz w:val="20"/>
          <w:szCs w:val="20"/>
        </w:rPr>
        <w:t xml:space="preserve"> </w:t>
      </w:r>
      <w:r w:rsidRPr="000C3CD8">
        <w:rPr>
          <w:rFonts w:ascii="Times New Roman" w:hAnsi="Times New Roman"/>
          <w:sz w:val="20"/>
          <w:szCs w:val="20"/>
        </w:rPr>
        <w:t>Engineering,</w:t>
      </w:r>
      <w:r w:rsidR="00F72B06" w:rsidRPr="000C3CD8">
        <w:rPr>
          <w:rFonts w:ascii="Times New Roman" w:hAnsi="Times New Roman"/>
          <w:sz w:val="20"/>
          <w:szCs w:val="20"/>
        </w:rPr>
        <w:t xml:space="preserve"> </w:t>
      </w:r>
      <w:r w:rsidRPr="000C3CD8">
        <w:rPr>
          <w:rFonts w:ascii="Times New Roman" w:hAnsi="Times New Roman"/>
          <w:sz w:val="20"/>
          <w:szCs w:val="20"/>
        </w:rPr>
        <w:t>Vol.</w:t>
      </w:r>
      <w:r w:rsidR="00F72B06" w:rsidRPr="000C3CD8">
        <w:rPr>
          <w:rFonts w:ascii="Times New Roman" w:hAnsi="Times New Roman"/>
          <w:sz w:val="20"/>
          <w:szCs w:val="20"/>
        </w:rPr>
        <w:t xml:space="preserve"> </w:t>
      </w:r>
      <w:r w:rsidRPr="000C3CD8">
        <w:rPr>
          <w:rFonts w:ascii="Times New Roman" w:hAnsi="Times New Roman"/>
          <w:sz w:val="20"/>
          <w:szCs w:val="20"/>
        </w:rPr>
        <w:t>3,</w:t>
      </w:r>
      <w:r w:rsidR="00F72B06" w:rsidRPr="000C3CD8">
        <w:rPr>
          <w:rFonts w:ascii="Times New Roman" w:hAnsi="Times New Roman"/>
          <w:sz w:val="20"/>
          <w:szCs w:val="20"/>
        </w:rPr>
        <w:t xml:space="preserve"> </w:t>
      </w:r>
      <w:r w:rsidRPr="000C3CD8">
        <w:rPr>
          <w:rFonts w:ascii="Times New Roman" w:hAnsi="Times New Roman"/>
          <w:sz w:val="20"/>
          <w:szCs w:val="20"/>
        </w:rPr>
        <w:t>Issue.</w:t>
      </w:r>
      <w:r w:rsidR="00F72B06" w:rsidRPr="000C3CD8">
        <w:rPr>
          <w:rFonts w:ascii="Times New Roman" w:hAnsi="Times New Roman"/>
          <w:sz w:val="20"/>
          <w:szCs w:val="20"/>
        </w:rPr>
        <w:t xml:space="preserve"> </w:t>
      </w:r>
      <w:r w:rsidRPr="000C3CD8">
        <w:rPr>
          <w:rFonts w:ascii="Times New Roman" w:hAnsi="Times New Roman"/>
          <w:sz w:val="20"/>
          <w:szCs w:val="20"/>
        </w:rPr>
        <w:t>1,</w:t>
      </w:r>
      <w:r w:rsidR="00F72B06" w:rsidRPr="000C3CD8">
        <w:rPr>
          <w:rFonts w:ascii="Times New Roman" w:hAnsi="Times New Roman"/>
          <w:sz w:val="20"/>
          <w:szCs w:val="20"/>
        </w:rPr>
        <w:t xml:space="preserve"> </w:t>
      </w:r>
      <w:r w:rsidRPr="000C3CD8">
        <w:rPr>
          <w:rFonts w:ascii="Times New Roman" w:hAnsi="Times New Roman"/>
          <w:sz w:val="20"/>
          <w:szCs w:val="20"/>
        </w:rPr>
        <w:t>2016.</w:t>
      </w:r>
    </w:p>
    <w:p w:rsidR="00420807" w:rsidRPr="000C3CD8" w:rsidRDefault="00420807" w:rsidP="00A468CA">
      <w:pPr>
        <w:pStyle w:val="ListParagraph"/>
        <w:numPr>
          <w:ilvl w:val="0"/>
          <w:numId w:val="15"/>
        </w:numPr>
        <w:snapToGrid w:val="0"/>
        <w:spacing w:after="0" w:line="240" w:lineRule="auto"/>
        <w:ind w:left="425" w:hanging="425"/>
        <w:jc w:val="both"/>
        <w:rPr>
          <w:rFonts w:ascii="Times New Roman" w:hAnsi="Times New Roman"/>
          <w:sz w:val="20"/>
          <w:szCs w:val="20"/>
        </w:rPr>
      </w:pPr>
      <w:r w:rsidRPr="000C3CD8">
        <w:rPr>
          <w:rFonts w:ascii="Times New Roman" w:hAnsi="Times New Roman"/>
          <w:sz w:val="20"/>
          <w:szCs w:val="20"/>
        </w:rPr>
        <w:t>Mostafa</w:t>
      </w:r>
      <w:r w:rsidR="00F72B06" w:rsidRPr="000C3CD8">
        <w:rPr>
          <w:rFonts w:ascii="Times New Roman" w:hAnsi="Times New Roman"/>
          <w:sz w:val="20"/>
          <w:szCs w:val="20"/>
        </w:rPr>
        <w:t xml:space="preserve"> </w:t>
      </w:r>
      <w:r w:rsidRPr="000C3CD8">
        <w:rPr>
          <w:rFonts w:ascii="Times New Roman" w:hAnsi="Times New Roman"/>
          <w:sz w:val="20"/>
          <w:szCs w:val="20"/>
        </w:rPr>
        <w:t>A.</w:t>
      </w:r>
      <w:r w:rsidR="00F72B06" w:rsidRPr="000C3CD8">
        <w:rPr>
          <w:rFonts w:ascii="Times New Roman" w:hAnsi="Times New Roman"/>
          <w:sz w:val="20"/>
          <w:szCs w:val="20"/>
        </w:rPr>
        <w:t xml:space="preserve"> </w:t>
      </w:r>
      <w:r w:rsidRPr="000C3CD8">
        <w:rPr>
          <w:rFonts w:ascii="Times New Roman" w:hAnsi="Times New Roman"/>
          <w:sz w:val="20"/>
          <w:szCs w:val="20"/>
        </w:rPr>
        <w:t>et</w:t>
      </w:r>
      <w:r w:rsidR="00F72B06" w:rsidRPr="000C3CD8">
        <w:rPr>
          <w:rFonts w:ascii="Times New Roman" w:hAnsi="Times New Roman"/>
          <w:sz w:val="20"/>
          <w:szCs w:val="20"/>
        </w:rPr>
        <w:t xml:space="preserve"> </w:t>
      </w:r>
      <w:r w:rsidRPr="000C3CD8">
        <w:rPr>
          <w:rFonts w:ascii="Times New Roman" w:hAnsi="Times New Roman"/>
          <w:sz w:val="20"/>
          <w:szCs w:val="20"/>
        </w:rPr>
        <w:t>al.</w:t>
      </w:r>
      <w:r w:rsidR="00F72B06" w:rsidRPr="000C3CD8">
        <w:rPr>
          <w:rFonts w:ascii="Times New Roman" w:hAnsi="Times New Roman"/>
          <w:sz w:val="20"/>
          <w:szCs w:val="20"/>
        </w:rPr>
        <w:t xml:space="preserve"> </w:t>
      </w:r>
      <w:r w:rsidRPr="000C3CD8">
        <w:rPr>
          <w:rFonts w:ascii="Times New Roman" w:hAnsi="Times New Roman"/>
          <w:sz w:val="20"/>
          <w:szCs w:val="20"/>
        </w:rPr>
        <w:t>“PID</w:t>
      </w:r>
      <w:r w:rsidR="00F72B06" w:rsidRPr="000C3CD8">
        <w:rPr>
          <w:rFonts w:ascii="Times New Roman" w:hAnsi="Times New Roman"/>
          <w:sz w:val="20"/>
          <w:szCs w:val="20"/>
        </w:rPr>
        <w:t xml:space="preserve"> </w:t>
      </w:r>
      <w:r w:rsidRPr="000C3CD8">
        <w:rPr>
          <w:rFonts w:ascii="Times New Roman" w:hAnsi="Times New Roman"/>
          <w:sz w:val="20"/>
          <w:szCs w:val="20"/>
        </w:rPr>
        <w:t>Controller</w:t>
      </w:r>
      <w:r w:rsidR="00F72B06" w:rsidRPr="000C3CD8">
        <w:rPr>
          <w:rFonts w:ascii="Times New Roman" w:hAnsi="Times New Roman"/>
          <w:sz w:val="20"/>
          <w:szCs w:val="20"/>
        </w:rPr>
        <w:t xml:space="preserve"> </w:t>
      </w:r>
      <w:r w:rsidRPr="000C3CD8">
        <w:rPr>
          <w:rFonts w:ascii="Times New Roman" w:hAnsi="Times New Roman"/>
          <w:sz w:val="20"/>
          <w:szCs w:val="20"/>
        </w:rPr>
        <w:t>Design</w:t>
      </w:r>
      <w:r w:rsidR="00F72B06" w:rsidRPr="000C3CD8">
        <w:rPr>
          <w:rFonts w:ascii="Times New Roman" w:hAnsi="Times New Roman"/>
          <w:sz w:val="20"/>
          <w:szCs w:val="20"/>
        </w:rPr>
        <w:t xml:space="preserve"> </w:t>
      </w:r>
      <w:r w:rsidRPr="000C3CD8">
        <w:rPr>
          <w:rFonts w:ascii="Times New Roman" w:hAnsi="Times New Roman"/>
          <w:sz w:val="20"/>
          <w:szCs w:val="20"/>
        </w:rPr>
        <w:t>for</w:t>
      </w:r>
      <w:r w:rsidR="00F72B06" w:rsidRPr="000C3CD8">
        <w:rPr>
          <w:rFonts w:ascii="Times New Roman" w:hAnsi="Times New Roman"/>
          <w:sz w:val="20"/>
          <w:szCs w:val="20"/>
        </w:rPr>
        <w:t xml:space="preserve"> </w:t>
      </w:r>
      <w:r w:rsidRPr="000C3CD8">
        <w:rPr>
          <w:rFonts w:ascii="Times New Roman" w:hAnsi="Times New Roman"/>
          <w:sz w:val="20"/>
          <w:szCs w:val="20"/>
        </w:rPr>
        <w:t>Two</w:t>
      </w:r>
      <w:r w:rsidR="00F72B06" w:rsidRPr="000C3CD8">
        <w:rPr>
          <w:rFonts w:ascii="Times New Roman" w:hAnsi="Times New Roman"/>
          <w:sz w:val="20"/>
          <w:szCs w:val="20"/>
        </w:rPr>
        <w:t xml:space="preserve"> </w:t>
      </w:r>
      <w:r w:rsidRPr="000C3CD8">
        <w:rPr>
          <w:rFonts w:ascii="Times New Roman" w:hAnsi="Times New Roman"/>
          <w:sz w:val="20"/>
          <w:szCs w:val="20"/>
        </w:rPr>
        <w:t>Tanks</w:t>
      </w:r>
      <w:r w:rsidR="00F72B06" w:rsidRPr="000C3CD8">
        <w:rPr>
          <w:rFonts w:ascii="Times New Roman" w:hAnsi="Times New Roman"/>
          <w:sz w:val="20"/>
          <w:szCs w:val="20"/>
        </w:rPr>
        <w:t xml:space="preserve"> </w:t>
      </w:r>
      <w:r w:rsidRPr="000C3CD8">
        <w:rPr>
          <w:rFonts w:ascii="Times New Roman" w:hAnsi="Times New Roman"/>
          <w:sz w:val="20"/>
          <w:szCs w:val="20"/>
        </w:rPr>
        <w:t>Liquid</w:t>
      </w:r>
      <w:r w:rsidR="00F72B06" w:rsidRPr="000C3CD8">
        <w:rPr>
          <w:rFonts w:ascii="Times New Roman" w:hAnsi="Times New Roman"/>
          <w:sz w:val="20"/>
          <w:szCs w:val="20"/>
        </w:rPr>
        <w:t xml:space="preserve"> </w:t>
      </w:r>
      <w:r w:rsidRPr="000C3CD8">
        <w:rPr>
          <w:rFonts w:ascii="Times New Roman" w:hAnsi="Times New Roman"/>
          <w:sz w:val="20"/>
          <w:szCs w:val="20"/>
        </w:rPr>
        <w:t>Level</w:t>
      </w:r>
      <w:r w:rsidR="00F72B06" w:rsidRPr="000C3CD8">
        <w:rPr>
          <w:rFonts w:ascii="Times New Roman" w:hAnsi="Times New Roman"/>
          <w:sz w:val="20"/>
          <w:szCs w:val="20"/>
        </w:rPr>
        <w:t xml:space="preserve"> </w:t>
      </w:r>
      <w:r w:rsidRPr="000C3CD8">
        <w:rPr>
          <w:rFonts w:ascii="Times New Roman" w:hAnsi="Times New Roman"/>
          <w:sz w:val="20"/>
          <w:szCs w:val="20"/>
        </w:rPr>
        <w:t>Control</w:t>
      </w:r>
      <w:r w:rsidR="00F72B06" w:rsidRPr="000C3CD8">
        <w:rPr>
          <w:rFonts w:ascii="Times New Roman" w:hAnsi="Times New Roman"/>
          <w:sz w:val="20"/>
          <w:szCs w:val="20"/>
        </w:rPr>
        <w:t xml:space="preserve"> </w:t>
      </w:r>
      <w:r w:rsidRPr="000C3CD8">
        <w:rPr>
          <w:rFonts w:ascii="Times New Roman" w:hAnsi="Times New Roman"/>
          <w:sz w:val="20"/>
          <w:szCs w:val="20"/>
        </w:rPr>
        <w:t>System</w:t>
      </w:r>
      <w:r w:rsidR="00F72B06" w:rsidRPr="000C3CD8">
        <w:rPr>
          <w:rFonts w:ascii="Times New Roman" w:hAnsi="Times New Roman"/>
          <w:sz w:val="20"/>
          <w:szCs w:val="20"/>
        </w:rPr>
        <w:t xml:space="preserve"> </w:t>
      </w:r>
      <w:r w:rsidRPr="000C3CD8">
        <w:rPr>
          <w:rFonts w:ascii="Times New Roman" w:hAnsi="Times New Roman"/>
          <w:sz w:val="20"/>
          <w:szCs w:val="20"/>
        </w:rPr>
        <w:t>using</w:t>
      </w:r>
      <w:r w:rsidR="00F72B06" w:rsidRPr="000C3CD8">
        <w:rPr>
          <w:rFonts w:ascii="Times New Roman" w:hAnsi="Times New Roman"/>
          <w:sz w:val="20"/>
          <w:szCs w:val="20"/>
        </w:rPr>
        <w:t xml:space="preserve"> </w:t>
      </w:r>
      <w:r w:rsidRPr="000C3CD8">
        <w:rPr>
          <w:rFonts w:ascii="Times New Roman" w:hAnsi="Times New Roman"/>
          <w:sz w:val="20"/>
          <w:szCs w:val="20"/>
        </w:rPr>
        <w:t>Matlab”</w:t>
      </w:r>
      <w:r w:rsidR="00F72B06" w:rsidRPr="000C3CD8">
        <w:rPr>
          <w:rFonts w:ascii="Times New Roman" w:hAnsi="Times New Roman"/>
          <w:sz w:val="20"/>
          <w:szCs w:val="20"/>
        </w:rPr>
        <w:t xml:space="preserve"> </w:t>
      </w:r>
      <w:r w:rsidRPr="000C3CD8">
        <w:rPr>
          <w:rFonts w:ascii="Times New Roman" w:hAnsi="Times New Roman"/>
          <w:sz w:val="20"/>
          <w:szCs w:val="20"/>
        </w:rPr>
        <w:t>International</w:t>
      </w:r>
      <w:r w:rsidR="00F72B06" w:rsidRPr="000C3CD8">
        <w:rPr>
          <w:rFonts w:ascii="Times New Roman" w:hAnsi="Times New Roman"/>
          <w:sz w:val="20"/>
          <w:szCs w:val="20"/>
        </w:rPr>
        <w:t xml:space="preserve"> </w:t>
      </w:r>
      <w:r w:rsidRPr="000C3CD8">
        <w:rPr>
          <w:rFonts w:ascii="Times New Roman" w:hAnsi="Times New Roman"/>
          <w:sz w:val="20"/>
          <w:szCs w:val="20"/>
        </w:rPr>
        <w:t>Journal</w:t>
      </w:r>
      <w:r w:rsidR="00F72B06" w:rsidRPr="000C3CD8">
        <w:rPr>
          <w:rFonts w:ascii="Times New Roman" w:hAnsi="Times New Roman"/>
          <w:sz w:val="20"/>
          <w:szCs w:val="20"/>
        </w:rPr>
        <w:t xml:space="preserve"> </w:t>
      </w:r>
      <w:r w:rsidRPr="000C3CD8">
        <w:rPr>
          <w:rFonts w:ascii="Times New Roman" w:hAnsi="Times New Roman"/>
          <w:sz w:val="20"/>
          <w:szCs w:val="20"/>
        </w:rPr>
        <w:t>of</w:t>
      </w:r>
      <w:r w:rsidR="00F72B06" w:rsidRPr="000C3CD8">
        <w:rPr>
          <w:rFonts w:ascii="Times New Roman" w:hAnsi="Times New Roman"/>
          <w:sz w:val="20"/>
          <w:szCs w:val="20"/>
        </w:rPr>
        <w:t xml:space="preserve"> </w:t>
      </w:r>
      <w:r w:rsidRPr="000C3CD8">
        <w:rPr>
          <w:rFonts w:ascii="Times New Roman" w:hAnsi="Times New Roman"/>
          <w:sz w:val="20"/>
          <w:szCs w:val="20"/>
        </w:rPr>
        <w:t>Electrical</w:t>
      </w:r>
      <w:r w:rsidR="00F72B06" w:rsidRPr="000C3CD8">
        <w:rPr>
          <w:rFonts w:ascii="Times New Roman" w:hAnsi="Times New Roman"/>
          <w:sz w:val="20"/>
          <w:szCs w:val="20"/>
        </w:rPr>
        <w:t xml:space="preserve"> </w:t>
      </w:r>
      <w:r w:rsidRPr="000C3CD8">
        <w:rPr>
          <w:rFonts w:ascii="Times New Roman" w:hAnsi="Times New Roman"/>
          <w:sz w:val="20"/>
          <w:szCs w:val="20"/>
        </w:rPr>
        <w:t>and</w:t>
      </w:r>
      <w:r w:rsidR="00F72B06" w:rsidRPr="000C3CD8">
        <w:rPr>
          <w:rFonts w:ascii="Times New Roman" w:hAnsi="Times New Roman"/>
          <w:sz w:val="20"/>
          <w:szCs w:val="20"/>
        </w:rPr>
        <w:t xml:space="preserve"> </w:t>
      </w:r>
      <w:r w:rsidRPr="000C3CD8">
        <w:rPr>
          <w:rFonts w:ascii="Times New Roman" w:hAnsi="Times New Roman"/>
          <w:sz w:val="20"/>
          <w:szCs w:val="20"/>
        </w:rPr>
        <w:t>Computer</w:t>
      </w:r>
      <w:r w:rsidR="00F72B06" w:rsidRPr="000C3CD8">
        <w:rPr>
          <w:rFonts w:ascii="Times New Roman" w:hAnsi="Times New Roman"/>
          <w:sz w:val="20"/>
          <w:szCs w:val="20"/>
        </w:rPr>
        <w:t xml:space="preserve"> </w:t>
      </w:r>
      <w:r w:rsidRPr="000C3CD8">
        <w:rPr>
          <w:rFonts w:ascii="Times New Roman" w:hAnsi="Times New Roman"/>
          <w:sz w:val="20"/>
          <w:szCs w:val="20"/>
        </w:rPr>
        <w:t>Engineering</w:t>
      </w:r>
      <w:r w:rsidR="00F72B06" w:rsidRPr="000C3CD8">
        <w:rPr>
          <w:rFonts w:ascii="Times New Roman" w:hAnsi="Times New Roman"/>
          <w:sz w:val="20"/>
          <w:szCs w:val="20"/>
        </w:rPr>
        <w:t xml:space="preserve"> </w:t>
      </w:r>
      <w:r w:rsidRPr="000C3CD8">
        <w:rPr>
          <w:rFonts w:ascii="Times New Roman" w:hAnsi="Times New Roman"/>
          <w:sz w:val="20"/>
          <w:szCs w:val="20"/>
        </w:rPr>
        <w:t>(IJECE),</w:t>
      </w:r>
      <w:r w:rsidR="00F72B06" w:rsidRPr="000C3CD8">
        <w:rPr>
          <w:rFonts w:ascii="Times New Roman" w:hAnsi="Times New Roman"/>
          <w:sz w:val="20"/>
          <w:szCs w:val="20"/>
        </w:rPr>
        <w:t xml:space="preserve"> </w:t>
      </w:r>
      <w:r w:rsidRPr="000C3CD8">
        <w:rPr>
          <w:rFonts w:ascii="Times New Roman" w:hAnsi="Times New Roman"/>
          <w:sz w:val="20"/>
          <w:szCs w:val="20"/>
        </w:rPr>
        <w:t>Vol.</w:t>
      </w:r>
      <w:r w:rsidR="00F72B06" w:rsidRPr="000C3CD8">
        <w:rPr>
          <w:rFonts w:ascii="Times New Roman" w:hAnsi="Times New Roman"/>
          <w:sz w:val="20"/>
          <w:szCs w:val="20"/>
        </w:rPr>
        <w:t xml:space="preserve"> </w:t>
      </w:r>
      <w:r w:rsidRPr="000C3CD8">
        <w:rPr>
          <w:rFonts w:ascii="Times New Roman" w:hAnsi="Times New Roman"/>
          <w:sz w:val="20"/>
          <w:szCs w:val="20"/>
        </w:rPr>
        <w:t>5,</w:t>
      </w:r>
      <w:r w:rsidR="00F72B06" w:rsidRPr="000C3CD8">
        <w:rPr>
          <w:rFonts w:ascii="Times New Roman" w:hAnsi="Times New Roman"/>
          <w:sz w:val="20"/>
          <w:szCs w:val="20"/>
        </w:rPr>
        <w:t xml:space="preserve"> </w:t>
      </w:r>
      <w:r w:rsidRPr="000C3CD8">
        <w:rPr>
          <w:rFonts w:ascii="Times New Roman" w:hAnsi="Times New Roman"/>
          <w:sz w:val="20"/>
          <w:szCs w:val="20"/>
        </w:rPr>
        <w:t>No.</w:t>
      </w:r>
      <w:r w:rsidR="00F72B06" w:rsidRPr="000C3CD8">
        <w:rPr>
          <w:rFonts w:ascii="Times New Roman" w:hAnsi="Times New Roman"/>
          <w:sz w:val="20"/>
          <w:szCs w:val="20"/>
        </w:rPr>
        <w:t xml:space="preserve"> </w:t>
      </w:r>
      <w:r w:rsidRPr="000C3CD8">
        <w:rPr>
          <w:rFonts w:ascii="Times New Roman" w:hAnsi="Times New Roman"/>
          <w:sz w:val="20"/>
          <w:szCs w:val="20"/>
        </w:rPr>
        <w:t>3,</w:t>
      </w:r>
      <w:r w:rsidR="00F72B06" w:rsidRPr="000C3CD8">
        <w:rPr>
          <w:rFonts w:ascii="Times New Roman" w:hAnsi="Times New Roman"/>
          <w:sz w:val="20"/>
          <w:szCs w:val="20"/>
        </w:rPr>
        <w:t xml:space="preserve"> </w:t>
      </w:r>
      <w:r w:rsidRPr="000C3CD8">
        <w:rPr>
          <w:rFonts w:ascii="Times New Roman" w:hAnsi="Times New Roman"/>
          <w:sz w:val="20"/>
          <w:szCs w:val="20"/>
        </w:rPr>
        <w:t>pp.436-442,</w:t>
      </w:r>
      <w:r w:rsidR="00F72B06" w:rsidRPr="000C3CD8">
        <w:rPr>
          <w:rFonts w:ascii="Times New Roman" w:hAnsi="Times New Roman"/>
          <w:sz w:val="20"/>
          <w:szCs w:val="20"/>
        </w:rPr>
        <w:t xml:space="preserve"> </w:t>
      </w:r>
      <w:r w:rsidRPr="000C3CD8">
        <w:rPr>
          <w:rFonts w:ascii="Times New Roman" w:hAnsi="Times New Roman"/>
          <w:sz w:val="20"/>
          <w:szCs w:val="20"/>
        </w:rPr>
        <w:t>2015.</w:t>
      </w:r>
    </w:p>
    <w:p w:rsidR="00A468CA" w:rsidRPr="000C3CD8" w:rsidRDefault="00A468CA" w:rsidP="00A468CA">
      <w:pPr>
        <w:suppressAutoHyphens w:val="0"/>
        <w:snapToGrid w:val="0"/>
        <w:ind w:left="425" w:hanging="425"/>
        <w:jc w:val="both"/>
        <w:rPr>
          <w:bCs/>
          <w:sz w:val="20"/>
          <w:szCs w:val="20"/>
        </w:rPr>
        <w:sectPr w:rsidR="00A468CA" w:rsidRPr="000C3CD8" w:rsidSect="00A468CA">
          <w:footnotePr>
            <w:pos w:val="beneathText"/>
          </w:footnotePr>
          <w:type w:val="continuous"/>
          <w:pgSz w:w="12240" w:h="15840" w:code="1"/>
          <w:pgMar w:top="1440" w:right="1440" w:bottom="1440" w:left="1440" w:header="720" w:footer="720" w:gutter="0"/>
          <w:cols w:num="2" w:space="600"/>
          <w:docGrid w:linePitch="360"/>
        </w:sectPr>
      </w:pPr>
    </w:p>
    <w:p w:rsidR="00F37FA5" w:rsidRPr="000C3CD8" w:rsidRDefault="00F37FA5" w:rsidP="00A468CA">
      <w:pPr>
        <w:suppressAutoHyphens w:val="0"/>
        <w:snapToGrid w:val="0"/>
        <w:ind w:left="425" w:hanging="425"/>
        <w:jc w:val="both"/>
        <w:rPr>
          <w:bCs/>
          <w:sz w:val="20"/>
          <w:szCs w:val="20"/>
        </w:rPr>
      </w:pPr>
    </w:p>
    <w:p w:rsidR="00F72B06" w:rsidRPr="000C3CD8" w:rsidRDefault="00DE4331" w:rsidP="00A468CA">
      <w:pPr>
        <w:suppressAutoHyphens w:val="0"/>
        <w:snapToGrid w:val="0"/>
        <w:ind w:firstLine="425"/>
        <w:jc w:val="both"/>
        <w:outlineLvl w:val="1"/>
        <w:rPr>
          <w:sz w:val="20"/>
          <w:szCs w:val="20"/>
          <w:lang w:eastAsia="zh-CN"/>
        </w:rPr>
      </w:pPr>
      <w:r w:rsidRPr="000C3CD8">
        <w:rPr>
          <w:rFonts w:hint="eastAsia"/>
          <w:sz w:val="20"/>
          <w:szCs w:val="20"/>
          <w:lang w:eastAsia="zh-CN"/>
        </w:rPr>
        <w:t xml:space="preserve"> </w:t>
      </w:r>
    </w:p>
    <w:p w:rsidR="00DE4331" w:rsidRPr="000C3CD8" w:rsidRDefault="00DE4331" w:rsidP="00A468CA">
      <w:pPr>
        <w:suppressAutoHyphens w:val="0"/>
        <w:snapToGrid w:val="0"/>
        <w:ind w:firstLine="425"/>
        <w:jc w:val="both"/>
        <w:outlineLvl w:val="1"/>
        <w:rPr>
          <w:sz w:val="20"/>
          <w:szCs w:val="20"/>
          <w:lang w:eastAsia="zh-CN"/>
        </w:rPr>
      </w:pPr>
    </w:p>
    <w:p w:rsidR="004D0467" w:rsidRPr="000C3CD8" w:rsidRDefault="00F72B06" w:rsidP="00A468CA">
      <w:pPr>
        <w:suppressAutoHyphens w:val="0"/>
        <w:snapToGrid w:val="0"/>
        <w:jc w:val="both"/>
        <w:outlineLvl w:val="1"/>
        <w:rPr>
          <w:sz w:val="20"/>
          <w:szCs w:val="20"/>
        </w:rPr>
      </w:pPr>
      <w:r w:rsidRPr="000C3CD8">
        <w:rPr>
          <w:sz w:val="20"/>
          <w:szCs w:val="20"/>
        </w:rPr>
        <w:t>7/25/2020</w:t>
      </w:r>
    </w:p>
    <w:sectPr w:rsidR="004D0467" w:rsidRPr="000C3CD8" w:rsidSect="00F72B06">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76A" w:rsidRDefault="00D5376A">
      <w:r>
        <w:separator/>
      </w:r>
    </w:p>
  </w:endnote>
  <w:endnote w:type="continuationSeparator" w:id="0">
    <w:p w:rsidR="00D5376A" w:rsidRDefault="00D537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E00651"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6269F0" w:rsidRDefault="00E00651" w:rsidP="006269F0">
    <w:pPr>
      <w:jc w:val="center"/>
      <w:rPr>
        <w:sz w:val="20"/>
      </w:rPr>
    </w:pPr>
    <w:r w:rsidRPr="006269F0">
      <w:rPr>
        <w:sz w:val="20"/>
      </w:rPr>
      <w:fldChar w:fldCharType="begin"/>
    </w:r>
    <w:r w:rsidR="006269F0" w:rsidRPr="006269F0">
      <w:rPr>
        <w:sz w:val="20"/>
      </w:rPr>
      <w:instrText xml:space="preserve"> page </w:instrText>
    </w:r>
    <w:r w:rsidRPr="006269F0">
      <w:rPr>
        <w:sz w:val="20"/>
      </w:rPr>
      <w:fldChar w:fldCharType="separate"/>
    </w:r>
    <w:r w:rsidR="000C3CD8">
      <w:rPr>
        <w:noProof/>
        <w:sz w:val="20"/>
      </w:rPr>
      <w:t>27</w:t>
    </w:r>
    <w:r w:rsidRPr="006269F0">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76A" w:rsidRDefault="00D5376A">
      <w:r>
        <w:separator/>
      </w:r>
    </w:p>
  </w:footnote>
  <w:footnote w:type="continuationSeparator" w:id="0">
    <w:p w:rsidR="00D5376A" w:rsidRDefault="00D537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9F0" w:rsidRPr="006269F0" w:rsidRDefault="00E00651" w:rsidP="006269F0">
    <w:pPr>
      <w:tabs>
        <w:tab w:val="left" w:pos="851"/>
        <w:tab w:val="right" w:pos="8364"/>
      </w:tabs>
      <w:adjustRightInd w:val="0"/>
      <w:snapToGrid w:val="0"/>
      <w:jc w:val="both"/>
      <w:rPr>
        <w:sz w:val="20"/>
        <w:szCs w:val="20"/>
      </w:rPr>
    </w:pPr>
    <w:r w:rsidRPr="00E00651">
      <w:rPr>
        <w:iCs/>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467.7pt;height:61.35pt">
          <v:imagedata r:id="rId1" o:title="Mslndlogo-rsj"/>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A48" w:rsidRPr="006269F0" w:rsidRDefault="00330A48" w:rsidP="006269F0">
    <w:pPr>
      <w:pBdr>
        <w:bottom w:val="thinThickMediumGap" w:sz="12" w:space="1" w:color="auto"/>
      </w:pBdr>
      <w:tabs>
        <w:tab w:val="left" w:pos="851"/>
        <w:tab w:val="right" w:pos="8364"/>
      </w:tabs>
      <w:adjustRightInd w:val="0"/>
      <w:snapToGrid w:val="0"/>
      <w:jc w:val="both"/>
      <w:rPr>
        <w:iCs/>
        <w:sz w:val="20"/>
        <w:szCs w:val="20"/>
      </w:rPr>
    </w:pPr>
    <w:r w:rsidRPr="006269F0">
      <w:rPr>
        <w:rFonts w:hint="eastAsia"/>
        <w:iCs/>
        <w:color w:val="000000"/>
        <w:sz w:val="20"/>
        <w:szCs w:val="20"/>
      </w:rPr>
      <w:tab/>
    </w:r>
    <w:r w:rsidRPr="006269F0">
      <w:rPr>
        <w:iCs/>
        <w:color w:val="000000"/>
        <w:sz w:val="20"/>
        <w:szCs w:val="20"/>
      </w:rPr>
      <w:t xml:space="preserve">Researcher </w:t>
    </w:r>
    <w:r w:rsidRPr="006269F0">
      <w:rPr>
        <w:iCs/>
        <w:sz w:val="20"/>
        <w:szCs w:val="20"/>
      </w:rPr>
      <w:t>20</w:t>
    </w:r>
    <w:r w:rsidRPr="006269F0">
      <w:rPr>
        <w:rFonts w:hint="eastAsia"/>
        <w:iCs/>
        <w:sz w:val="20"/>
        <w:szCs w:val="20"/>
      </w:rPr>
      <w:t>20</w:t>
    </w:r>
    <w:r w:rsidRPr="006269F0">
      <w:rPr>
        <w:iCs/>
        <w:sz w:val="20"/>
        <w:szCs w:val="20"/>
      </w:rPr>
      <w:t>;</w:t>
    </w:r>
    <w:r w:rsidRPr="006269F0">
      <w:rPr>
        <w:rFonts w:hint="eastAsia"/>
        <w:iCs/>
        <w:sz w:val="20"/>
        <w:szCs w:val="20"/>
      </w:rPr>
      <w:t>12</w:t>
    </w:r>
    <w:r w:rsidRPr="006269F0">
      <w:rPr>
        <w:iCs/>
        <w:sz w:val="20"/>
        <w:szCs w:val="20"/>
      </w:rPr>
      <w:t>(</w:t>
    </w:r>
    <w:r w:rsidRPr="006269F0">
      <w:rPr>
        <w:rFonts w:hint="eastAsia"/>
        <w:iCs/>
        <w:sz w:val="20"/>
        <w:szCs w:val="20"/>
      </w:rPr>
      <w:t>7</w:t>
    </w:r>
    <w:r w:rsidRPr="006269F0">
      <w:rPr>
        <w:iCs/>
        <w:sz w:val="20"/>
        <w:szCs w:val="20"/>
      </w:rPr>
      <w:t xml:space="preserve">)  </w:t>
    </w:r>
    <w:r w:rsidRPr="006269F0">
      <w:rPr>
        <w:rFonts w:hint="eastAsia"/>
        <w:iCs/>
        <w:sz w:val="20"/>
        <w:szCs w:val="20"/>
      </w:rPr>
      <w:t xml:space="preserve"> </w:t>
    </w:r>
    <w:r w:rsidRPr="006269F0">
      <w:rPr>
        <w:iCs/>
        <w:sz w:val="20"/>
        <w:szCs w:val="20"/>
      </w:rPr>
      <w:t xml:space="preserve"> </w:t>
    </w:r>
    <w:r w:rsidRPr="006269F0">
      <w:rPr>
        <w:rFonts w:hint="eastAsia"/>
        <w:iCs/>
        <w:sz w:val="20"/>
        <w:szCs w:val="20"/>
      </w:rPr>
      <w:tab/>
    </w:r>
    <w:r w:rsidRPr="006269F0">
      <w:rPr>
        <w:iCs/>
        <w:sz w:val="20"/>
        <w:szCs w:val="20"/>
      </w:rPr>
      <w:t xml:space="preserve">    </w:t>
    </w:r>
    <w:r w:rsidRPr="006269F0">
      <w:rPr>
        <w:sz w:val="20"/>
        <w:szCs w:val="20"/>
      </w:rPr>
      <w:t xml:space="preserve"> </w:t>
    </w:r>
    <w:hyperlink r:id="rId1" w:history="1">
      <w:r w:rsidRPr="006269F0">
        <w:rPr>
          <w:rStyle w:val="Hyperlink"/>
          <w:sz w:val="20"/>
          <w:szCs w:val="20"/>
        </w:rPr>
        <w:t>http://www.sciencepub.net/researcher</w:t>
      </w:r>
    </w:hyperlink>
    <w:r w:rsidRPr="006269F0">
      <w:rPr>
        <w:rFonts w:hint="eastAsia"/>
        <w:sz w:val="20"/>
      </w:rPr>
      <w:t xml:space="preserve">   </w:t>
    </w:r>
    <w:r w:rsidRPr="006269F0">
      <w:rPr>
        <w:rFonts w:hint="eastAsia"/>
        <w:b/>
        <w:i/>
        <w:color w:val="FF0000"/>
        <w:sz w:val="20"/>
        <w:szCs w:val="20"/>
        <w:bdr w:val="single" w:sz="4" w:space="0" w:color="FF0000"/>
      </w:rPr>
      <w:t>RSJ</w:t>
    </w:r>
  </w:p>
  <w:p w:rsidR="00330A48" w:rsidRPr="006269F0" w:rsidRDefault="00330A48" w:rsidP="006269F0">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BD0B8A"/>
    <w:multiLevelType w:val="hybridMultilevel"/>
    <w:tmpl w:val="9A08A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CFF1891"/>
    <w:multiLevelType w:val="multilevel"/>
    <w:tmpl w:val="918ABE8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
    <w:nsid w:val="3532762E"/>
    <w:multiLevelType w:val="hybridMultilevel"/>
    <w:tmpl w:val="2FE48566"/>
    <w:lvl w:ilvl="0" w:tplc="BB7AB1A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E10C24"/>
    <w:multiLevelType w:val="multilevel"/>
    <w:tmpl w:val="EC0C0C34"/>
    <w:lvl w:ilvl="0">
      <w:start w:val="3"/>
      <w:numFmt w:val="decimal"/>
      <w:lvlText w:val="%1"/>
      <w:lvlJc w:val="left"/>
      <w:pPr>
        <w:ind w:left="420" w:hanging="420"/>
      </w:pPr>
      <w:rPr>
        <w:rFonts w:hint="default"/>
      </w:rPr>
    </w:lvl>
    <w:lvl w:ilvl="1">
      <w:start w:val="1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48A7FAC"/>
    <w:multiLevelType w:val="multilevel"/>
    <w:tmpl w:val="90D8418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nsid w:val="562E6E9F"/>
    <w:multiLevelType w:val="multilevel"/>
    <w:tmpl w:val="4D82DC1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587E125B"/>
    <w:multiLevelType w:val="hybridMultilevel"/>
    <w:tmpl w:val="D08C3544"/>
    <w:lvl w:ilvl="0" w:tplc="F62828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C14B69"/>
    <w:multiLevelType w:val="hybridMultilevel"/>
    <w:tmpl w:val="730870E6"/>
    <w:lvl w:ilvl="0" w:tplc="987E83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037487"/>
    <w:multiLevelType w:val="hybridMultilevel"/>
    <w:tmpl w:val="A7B66758"/>
    <w:lvl w:ilvl="0" w:tplc="F62828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CE234C7"/>
    <w:multiLevelType w:val="hybridMultilevel"/>
    <w:tmpl w:val="121C0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D0928F5"/>
    <w:multiLevelType w:val="hybridMultilevel"/>
    <w:tmpl w:val="B47C9E58"/>
    <w:lvl w:ilvl="0" w:tplc="75B8B5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4"/>
  </w:num>
  <w:num w:numId="3">
    <w:abstractNumId w:val="2"/>
  </w:num>
  <w:num w:numId="4">
    <w:abstractNumId w:val="7"/>
  </w:num>
  <w:num w:numId="5">
    <w:abstractNumId w:val="12"/>
  </w:num>
  <w:num w:numId="6">
    <w:abstractNumId w:val="14"/>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0"/>
  </w:num>
  <w:num w:numId="10">
    <w:abstractNumId w:val="6"/>
  </w:num>
  <w:num w:numId="11">
    <w:abstractNumId w:val="1"/>
  </w:num>
  <w:num w:numId="12">
    <w:abstractNumId w:val="11"/>
  </w:num>
  <w:num w:numId="13">
    <w:abstractNumId w:val="9"/>
  </w:num>
  <w:num w:numId="14">
    <w:abstractNumId w:val="3"/>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0242"/>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5C8E"/>
    <w:rsid w:val="000075A2"/>
    <w:rsid w:val="00012408"/>
    <w:rsid w:val="0006091F"/>
    <w:rsid w:val="00080CE9"/>
    <w:rsid w:val="000827B7"/>
    <w:rsid w:val="000844D7"/>
    <w:rsid w:val="00086790"/>
    <w:rsid w:val="00090A06"/>
    <w:rsid w:val="000A0250"/>
    <w:rsid w:val="000C3CD8"/>
    <w:rsid w:val="00102879"/>
    <w:rsid w:val="001817C7"/>
    <w:rsid w:val="00183764"/>
    <w:rsid w:val="001927D3"/>
    <w:rsid w:val="001964D0"/>
    <w:rsid w:val="001B41B8"/>
    <w:rsid w:val="001B650D"/>
    <w:rsid w:val="001C3D42"/>
    <w:rsid w:val="001C6663"/>
    <w:rsid w:val="00205E97"/>
    <w:rsid w:val="00245C21"/>
    <w:rsid w:val="002721F1"/>
    <w:rsid w:val="00282FA1"/>
    <w:rsid w:val="002B5613"/>
    <w:rsid w:val="002D3558"/>
    <w:rsid w:val="002D589A"/>
    <w:rsid w:val="002F20CD"/>
    <w:rsid w:val="002F49EF"/>
    <w:rsid w:val="00301F95"/>
    <w:rsid w:val="00314F95"/>
    <w:rsid w:val="00322FAB"/>
    <w:rsid w:val="00326928"/>
    <w:rsid w:val="00330A48"/>
    <w:rsid w:val="00345581"/>
    <w:rsid w:val="0034702D"/>
    <w:rsid w:val="00355BA0"/>
    <w:rsid w:val="003679A0"/>
    <w:rsid w:val="00394B65"/>
    <w:rsid w:val="003A785E"/>
    <w:rsid w:val="003B55FF"/>
    <w:rsid w:val="003B651F"/>
    <w:rsid w:val="003C0116"/>
    <w:rsid w:val="003C4C28"/>
    <w:rsid w:val="003F0B35"/>
    <w:rsid w:val="00420807"/>
    <w:rsid w:val="0043645D"/>
    <w:rsid w:val="004420D3"/>
    <w:rsid w:val="00454A59"/>
    <w:rsid w:val="00456753"/>
    <w:rsid w:val="00471E57"/>
    <w:rsid w:val="00480715"/>
    <w:rsid w:val="00487483"/>
    <w:rsid w:val="0049143E"/>
    <w:rsid w:val="004C7E2A"/>
    <w:rsid w:val="004D01D3"/>
    <w:rsid w:val="004D0467"/>
    <w:rsid w:val="004F4AFB"/>
    <w:rsid w:val="00520D1A"/>
    <w:rsid w:val="0052512B"/>
    <w:rsid w:val="005343E2"/>
    <w:rsid w:val="00553F9B"/>
    <w:rsid w:val="00593132"/>
    <w:rsid w:val="005A21B0"/>
    <w:rsid w:val="005A5E42"/>
    <w:rsid w:val="005B4D06"/>
    <w:rsid w:val="005C2F35"/>
    <w:rsid w:val="005D1DA6"/>
    <w:rsid w:val="005F5E04"/>
    <w:rsid w:val="006269F0"/>
    <w:rsid w:val="0065209A"/>
    <w:rsid w:val="00657995"/>
    <w:rsid w:val="006B5399"/>
    <w:rsid w:val="006D5C2E"/>
    <w:rsid w:val="006E6ACB"/>
    <w:rsid w:val="006E7156"/>
    <w:rsid w:val="006F1706"/>
    <w:rsid w:val="0071473E"/>
    <w:rsid w:val="00744442"/>
    <w:rsid w:val="007725E7"/>
    <w:rsid w:val="0078507E"/>
    <w:rsid w:val="007A4BDE"/>
    <w:rsid w:val="007D3D09"/>
    <w:rsid w:val="007D746F"/>
    <w:rsid w:val="007F763B"/>
    <w:rsid w:val="008131CF"/>
    <w:rsid w:val="00814FA7"/>
    <w:rsid w:val="008233D0"/>
    <w:rsid w:val="0085007D"/>
    <w:rsid w:val="00864B06"/>
    <w:rsid w:val="00875C08"/>
    <w:rsid w:val="008A20AC"/>
    <w:rsid w:val="008A67B6"/>
    <w:rsid w:val="008D1C61"/>
    <w:rsid w:val="0091208A"/>
    <w:rsid w:val="00914558"/>
    <w:rsid w:val="00935CF7"/>
    <w:rsid w:val="0094140D"/>
    <w:rsid w:val="009459B3"/>
    <w:rsid w:val="00952EB8"/>
    <w:rsid w:val="00966799"/>
    <w:rsid w:val="00997A8E"/>
    <w:rsid w:val="009A3681"/>
    <w:rsid w:val="009F0D9C"/>
    <w:rsid w:val="00A1557F"/>
    <w:rsid w:val="00A3476D"/>
    <w:rsid w:val="00A468CA"/>
    <w:rsid w:val="00B3167C"/>
    <w:rsid w:val="00B36B45"/>
    <w:rsid w:val="00B60543"/>
    <w:rsid w:val="00B60E8D"/>
    <w:rsid w:val="00B80C0E"/>
    <w:rsid w:val="00B918AE"/>
    <w:rsid w:val="00B94E19"/>
    <w:rsid w:val="00BD2A8D"/>
    <w:rsid w:val="00BD4FCC"/>
    <w:rsid w:val="00BF6579"/>
    <w:rsid w:val="00C0761F"/>
    <w:rsid w:val="00C101C9"/>
    <w:rsid w:val="00C44596"/>
    <w:rsid w:val="00C60D61"/>
    <w:rsid w:val="00C92003"/>
    <w:rsid w:val="00CC4387"/>
    <w:rsid w:val="00CE7B2F"/>
    <w:rsid w:val="00CF24FB"/>
    <w:rsid w:val="00CF6616"/>
    <w:rsid w:val="00D04C27"/>
    <w:rsid w:val="00D13147"/>
    <w:rsid w:val="00D26F2E"/>
    <w:rsid w:val="00D3777A"/>
    <w:rsid w:val="00D5376A"/>
    <w:rsid w:val="00D56002"/>
    <w:rsid w:val="00D778C9"/>
    <w:rsid w:val="00D81A7E"/>
    <w:rsid w:val="00DE27EA"/>
    <w:rsid w:val="00DE4331"/>
    <w:rsid w:val="00DF6507"/>
    <w:rsid w:val="00DF7353"/>
    <w:rsid w:val="00E00651"/>
    <w:rsid w:val="00E015B9"/>
    <w:rsid w:val="00E31388"/>
    <w:rsid w:val="00E34501"/>
    <w:rsid w:val="00E34DBD"/>
    <w:rsid w:val="00E52EA0"/>
    <w:rsid w:val="00E559D8"/>
    <w:rsid w:val="00E57761"/>
    <w:rsid w:val="00E617EB"/>
    <w:rsid w:val="00E73E1D"/>
    <w:rsid w:val="00EB51F4"/>
    <w:rsid w:val="00EC565A"/>
    <w:rsid w:val="00EC5C53"/>
    <w:rsid w:val="00ED4441"/>
    <w:rsid w:val="00ED4A29"/>
    <w:rsid w:val="00ED4ED9"/>
    <w:rsid w:val="00EE1CEE"/>
    <w:rsid w:val="00EE1F4B"/>
    <w:rsid w:val="00F03305"/>
    <w:rsid w:val="00F2228B"/>
    <w:rsid w:val="00F37FA5"/>
    <w:rsid w:val="00F62573"/>
    <w:rsid w:val="00F7152A"/>
    <w:rsid w:val="00F72B06"/>
    <w:rsid w:val="00F83A62"/>
    <w:rsid w:val="00FA0FF5"/>
    <w:rsid w:val="00FA6D77"/>
    <w:rsid w:val="00FB5B6A"/>
    <w:rsid w:val="00FC4906"/>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71473E"/>
    <w:pPr>
      <w:keepNext/>
      <w:tabs>
        <w:tab w:val="num" w:pos="0"/>
      </w:tabs>
      <w:outlineLvl w:val="0"/>
    </w:pPr>
    <w:rPr>
      <w:b/>
      <w:bCs/>
      <w:sz w:val="32"/>
    </w:rPr>
  </w:style>
  <w:style w:type="paragraph" w:styleId="Heading2">
    <w:name w:val="heading 2"/>
    <w:basedOn w:val="Normal"/>
    <w:next w:val="Normal"/>
    <w:qFormat/>
    <w:rsid w:val="0071473E"/>
    <w:pPr>
      <w:keepNext/>
      <w:tabs>
        <w:tab w:val="num" w:pos="0"/>
      </w:tabs>
      <w:jc w:val="both"/>
      <w:outlineLvl w:val="1"/>
    </w:pPr>
    <w:rPr>
      <w:b/>
      <w:sz w:val="28"/>
    </w:rPr>
  </w:style>
  <w:style w:type="paragraph" w:styleId="Heading3">
    <w:name w:val="heading 3"/>
    <w:basedOn w:val="Normal"/>
    <w:next w:val="Normal"/>
    <w:qFormat/>
    <w:rsid w:val="0071473E"/>
    <w:pPr>
      <w:keepNext/>
      <w:tabs>
        <w:tab w:val="num" w:pos="0"/>
      </w:tabs>
      <w:spacing w:line="360" w:lineRule="auto"/>
      <w:jc w:val="both"/>
      <w:outlineLvl w:val="2"/>
    </w:pPr>
    <w:rPr>
      <w:b/>
      <w:bCs/>
    </w:rPr>
  </w:style>
  <w:style w:type="paragraph" w:styleId="Heading6">
    <w:name w:val="heading 6"/>
    <w:basedOn w:val="Normal"/>
    <w:next w:val="Normal"/>
    <w:qFormat/>
    <w:rsid w:val="0071473E"/>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71473E"/>
  </w:style>
  <w:style w:type="character" w:customStyle="1" w:styleId="WW-Absatz-Standardschriftart">
    <w:name w:val="WW-Absatz-Standardschriftart"/>
    <w:rsid w:val="0071473E"/>
  </w:style>
  <w:style w:type="character" w:customStyle="1" w:styleId="WW-Absatz-Standardschriftart1">
    <w:name w:val="WW-Absatz-Standardschriftart1"/>
    <w:rsid w:val="0071473E"/>
  </w:style>
  <w:style w:type="character" w:customStyle="1" w:styleId="WW-Absatz-Standardschriftart11">
    <w:name w:val="WW-Absatz-Standardschriftart11"/>
    <w:rsid w:val="0071473E"/>
  </w:style>
  <w:style w:type="character" w:customStyle="1" w:styleId="WW-Absatz-Standardschriftart111">
    <w:name w:val="WW-Absatz-Standardschriftart111"/>
    <w:rsid w:val="0071473E"/>
  </w:style>
  <w:style w:type="character" w:customStyle="1" w:styleId="WW-Absatz-Standardschriftart1111">
    <w:name w:val="WW-Absatz-Standardschriftart1111"/>
    <w:rsid w:val="0071473E"/>
  </w:style>
  <w:style w:type="character" w:customStyle="1" w:styleId="WW-Absatz-Standardschriftart11111">
    <w:name w:val="WW-Absatz-Standardschriftart11111"/>
    <w:rsid w:val="0071473E"/>
  </w:style>
  <w:style w:type="character" w:customStyle="1" w:styleId="WW-Absatz-Standardschriftart111111">
    <w:name w:val="WW-Absatz-Standardschriftart111111"/>
    <w:rsid w:val="0071473E"/>
  </w:style>
  <w:style w:type="character" w:customStyle="1" w:styleId="WW-Absatz-Standardschriftart1111111">
    <w:name w:val="WW-Absatz-Standardschriftart1111111"/>
    <w:rsid w:val="0071473E"/>
  </w:style>
  <w:style w:type="character" w:customStyle="1" w:styleId="WW-Absatz-Standardschriftart11111111">
    <w:name w:val="WW-Absatz-Standardschriftart11111111"/>
    <w:rsid w:val="0071473E"/>
  </w:style>
  <w:style w:type="character" w:customStyle="1" w:styleId="WW-Absatz-Standardschriftart111111111">
    <w:name w:val="WW-Absatz-Standardschriftart111111111"/>
    <w:rsid w:val="0071473E"/>
  </w:style>
  <w:style w:type="character" w:customStyle="1" w:styleId="WW-Absatz-Standardschriftart1111111111">
    <w:name w:val="WW-Absatz-Standardschriftart1111111111"/>
    <w:rsid w:val="0071473E"/>
  </w:style>
  <w:style w:type="character" w:customStyle="1" w:styleId="WW-Absatz-Standardschriftart11111111111">
    <w:name w:val="WW-Absatz-Standardschriftart11111111111"/>
    <w:rsid w:val="0071473E"/>
  </w:style>
  <w:style w:type="character" w:customStyle="1" w:styleId="WW-Absatz-Standardschriftart111111111111">
    <w:name w:val="WW-Absatz-Standardschriftart111111111111"/>
    <w:rsid w:val="0071473E"/>
  </w:style>
  <w:style w:type="character" w:customStyle="1" w:styleId="WW-Absatz-Standardschriftart1111111111111">
    <w:name w:val="WW-Absatz-Standardschriftart1111111111111"/>
    <w:rsid w:val="0071473E"/>
  </w:style>
  <w:style w:type="character" w:customStyle="1" w:styleId="WW-Absatz-Standardschriftart11111111111111">
    <w:name w:val="WW-Absatz-Standardschriftart11111111111111"/>
    <w:rsid w:val="0071473E"/>
  </w:style>
  <w:style w:type="character" w:customStyle="1" w:styleId="WW-Absatz-Standardschriftart111111111111111">
    <w:name w:val="WW-Absatz-Standardschriftart111111111111111"/>
    <w:rsid w:val="0071473E"/>
  </w:style>
  <w:style w:type="character" w:customStyle="1" w:styleId="WW-Absatz-Standardschriftart1111111111111111">
    <w:name w:val="WW-Absatz-Standardschriftart1111111111111111"/>
    <w:rsid w:val="0071473E"/>
  </w:style>
  <w:style w:type="character" w:customStyle="1" w:styleId="WW8Num1z0">
    <w:name w:val="WW8Num1z0"/>
    <w:rsid w:val="0071473E"/>
    <w:rPr>
      <w:rFonts w:ascii="Symbol" w:eastAsia="Times New Roman" w:hAnsi="Symbol" w:cs="Times New Roman"/>
    </w:rPr>
  </w:style>
  <w:style w:type="character" w:customStyle="1" w:styleId="WW8Num1z1">
    <w:name w:val="WW8Num1z1"/>
    <w:rsid w:val="0071473E"/>
    <w:rPr>
      <w:rFonts w:ascii="Courier New" w:hAnsi="Courier New" w:cs="Courier New"/>
    </w:rPr>
  </w:style>
  <w:style w:type="character" w:customStyle="1" w:styleId="WW8Num1z2">
    <w:name w:val="WW8Num1z2"/>
    <w:rsid w:val="0071473E"/>
    <w:rPr>
      <w:rFonts w:ascii="Wingdings" w:hAnsi="Wingdings"/>
    </w:rPr>
  </w:style>
  <w:style w:type="character" w:customStyle="1" w:styleId="WW8Num1z3">
    <w:name w:val="WW8Num1z3"/>
    <w:rsid w:val="0071473E"/>
    <w:rPr>
      <w:rFonts w:ascii="Symbol" w:hAnsi="Symbol"/>
    </w:rPr>
  </w:style>
  <w:style w:type="character" w:styleId="PageNumber">
    <w:name w:val="page number"/>
    <w:basedOn w:val="DefaultParagraphFont"/>
    <w:rsid w:val="0071473E"/>
  </w:style>
  <w:style w:type="character" w:styleId="Hyperlink">
    <w:name w:val="Hyperlink"/>
    <w:uiPriority w:val="99"/>
    <w:rsid w:val="0071473E"/>
    <w:rPr>
      <w:color w:val="0000FF"/>
      <w:u w:val="single"/>
    </w:rPr>
  </w:style>
  <w:style w:type="character" w:styleId="FollowedHyperlink">
    <w:name w:val="FollowedHyperlink"/>
    <w:rsid w:val="0071473E"/>
    <w:rPr>
      <w:color w:val="800080"/>
      <w:u w:val="single"/>
    </w:rPr>
  </w:style>
  <w:style w:type="character" w:customStyle="1" w:styleId="NumberingSymbols">
    <w:name w:val="Numbering Symbols"/>
    <w:rsid w:val="0071473E"/>
  </w:style>
  <w:style w:type="paragraph" w:customStyle="1" w:styleId="Heading">
    <w:name w:val="Heading"/>
    <w:basedOn w:val="Normal"/>
    <w:next w:val="BodyText"/>
    <w:rsid w:val="0071473E"/>
    <w:pPr>
      <w:keepNext/>
      <w:spacing w:before="240" w:after="120"/>
    </w:pPr>
    <w:rPr>
      <w:rFonts w:ascii="Nimbus Sans L" w:eastAsia="DejaVu Sans" w:hAnsi="Nimbus Sans L" w:cs="DejaVu Sans"/>
      <w:sz w:val="28"/>
      <w:szCs w:val="28"/>
    </w:rPr>
  </w:style>
  <w:style w:type="paragraph" w:styleId="BodyText">
    <w:name w:val="Body Text"/>
    <w:basedOn w:val="Normal"/>
    <w:rsid w:val="0071473E"/>
    <w:pPr>
      <w:spacing w:line="360" w:lineRule="auto"/>
    </w:pPr>
  </w:style>
  <w:style w:type="paragraph" w:styleId="List">
    <w:name w:val="List"/>
    <w:basedOn w:val="BodyText"/>
    <w:rsid w:val="0071473E"/>
  </w:style>
  <w:style w:type="paragraph" w:styleId="Caption">
    <w:name w:val="caption"/>
    <w:basedOn w:val="Normal"/>
    <w:qFormat/>
    <w:rsid w:val="0071473E"/>
    <w:pPr>
      <w:suppressLineNumbers/>
      <w:spacing w:before="120" w:after="120"/>
    </w:pPr>
    <w:rPr>
      <w:i/>
      <w:iCs/>
    </w:rPr>
  </w:style>
  <w:style w:type="paragraph" w:customStyle="1" w:styleId="Index">
    <w:name w:val="Index"/>
    <w:basedOn w:val="Normal"/>
    <w:rsid w:val="0071473E"/>
    <w:pPr>
      <w:suppressLineNumbers/>
    </w:pPr>
  </w:style>
  <w:style w:type="paragraph" w:styleId="Header">
    <w:name w:val="header"/>
    <w:basedOn w:val="Normal"/>
    <w:next w:val="Heading1"/>
    <w:link w:val="HeaderChar"/>
    <w:rsid w:val="0071473E"/>
    <w:pPr>
      <w:tabs>
        <w:tab w:val="center" w:pos="4320"/>
        <w:tab w:val="right" w:pos="8640"/>
      </w:tabs>
    </w:pPr>
    <w:rPr>
      <w:lang/>
    </w:rPr>
  </w:style>
  <w:style w:type="paragraph" w:styleId="BodyTextIndent3">
    <w:name w:val="Body Text Indent 3"/>
    <w:basedOn w:val="Normal"/>
    <w:rsid w:val="0071473E"/>
    <w:pPr>
      <w:spacing w:line="360" w:lineRule="auto"/>
      <w:ind w:firstLine="720"/>
      <w:jc w:val="both"/>
    </w:pPr>
    <w:rPr>
      <w:b/>
      <w:bCs/>
    </w:rPr>
  </w:style>
  <w:style w:type="paragraph" w:styleId="BodyTextIndent">
    <w:name w:val="Body Text Indent"/>
    <w:basedOn w:val="Normal"/>
    <w:rsid w:val="0071473E"/>
    <w:pPr>
      <w:ind w:left="540" w:hanging="720"/>
      <w:jc w:val="both"/>
    </w:pPr>
  </w:style>
  <w:style w:type="paragraph" w:styleId="BodyTextIndent2">
    <w:name w:val="Body Text Indent 2"/>
    <w:basedOn w:val="Normal"/>
    <w:rsid w:val="0071473E"/>
    <w:pPr>
      <w:spacing w:line="360" w:lineRule="auto"/>
      <w:ind w:firstLine="720"/>
      <w:jc w:val="both"/>
    </w:pPr>
  </w:style>
  <w:style w:type="paragraph" w:styleId="BodyText2">
    <w:name w:val="Body Text 2"/>
    <w:basedOn w:val="Normal"/>
    <w:rsid w:val="0071473E"/>
    <w:pPr>
      <w:spacing w:line="360" w:lineRule="auto"/>
      <w:jc w:val="both"/>
    </w:pPr>
  </w:style>
  <w:style w:type="paragraph" w:styleId="Footer">
    <w:name w:val="footer"/>
    <w:basedOn w:val="Normal"/>
    <w:rsid w:val="0071473E"/>
    <w:pPr>
      <w:tabs>
        <w:tab w:val="center" w:pos="4320"/>
        <w:tab w:val="right" w:pos="8640"/>
      </w:tabs>
    </w:pPr>
    <w:rPr>
      <w:sz w:val="32"/>
    </w:rPr>
  </w:style>
  <w:style w:type="paragraph" w:customStyle="1" w:styleId="TableContents">
    <w:name w:val="Table Contents"/>
    <w:basedOn w:val="Normal"/>
    <w:rsid w:val="0071473E"/>
    <w:pPr>
      <w:suppressLineNumbers/>
    </w:pPr>
  </w:style>
  <w:style w:type="paragraph" w:customStyle="1" w:styleId="TableHeading">
    <w:name w:val="Table Heading"/>
    <w:basedOn w:val="TableContents"/>
    <w:rsid w:val="0071473E"/>
    <w:pPr>
      <w:jc w:val="center"/>
    </w:pPr>
    <w:rPr>
      <w:b/>
      <w:bCs/>
    </w:rPr>
  </w:style>
  <w:style w:type="paragraph" w:customStyle="1" w:styleId="Framecontents">
    <w:name w:val="Frame contents"/>
    <w:basedOn w:val="BodyText"/>
    <w:rsid w:val="0071473E"/>
  </w:style>
  <w:style w:type="paragraph" w:customStyle="1" w:styleId="Text">
    <w:name w:val="Text"/>
    <w:basedOn w:val="Normal"/>
    <w:rsid w:val="0071473E"/>
    <w:pPr>
      <w:autoSpaceDE w:val="0"/>
      <w:spacing w:line="252" w:lineRule="auto"/>
      <w:ind w:firstLine="202"/>
    </w:pPr>
    <w:rPr>
      <w:rFonts w:eastAsia="PMingLiU"/>
      <w:kern w:val="1"/>
      <w:sz w:val="20"/>
      <w:szCs w:val="20"/>
    </w:rPr>
  </w:style>
  <w:style w:type="character" w:customStyle="1" w:styleId="HeaderChar">
    <w:name w:val="Header Char"/>
    <w:link w:val="Header"/>
    <w:rsid w:val="00D778C9"/>
    <w:rPr>
      <w:sz w:val="24"/>
      <w:szCs w:val="24"/>
      <w:lang w:eastAsia="ar-SA"/>
    </w:rPr>
  </w:style>
  <w:style w:type="paragraph" w:styleId="ListParagraph">
    <w:name w:val="List Paragraph"/>
    <w:basedOn w:val="Normal"/>
    <w:uiPriority w:val="34"/>
    <w:qFormat/>
    <w:rsid w:val="004420D3"/>
    <w:pPr>
      <w:suppressAutoHyphens w:val="0"/>
      <w:spacing w:after="160" w:line="259" w:lineRule="auto"/>
      <w:ind w:left="720"/>
      <w:contextualSpacing/>
    </w:pPr>
    <w:rPr>
      <w:rFonts w:ascii="Calibri" w:eastAsia="Calibri" w:hAnsi="Calibri"/>
      <w:sz w:val="22"/>
      <w:szCs w:val="22"/>
      <w:lang w:eastAsia="en-US"/>
    </w:rPr>
  </w:style>
  <w:style w:type="table" w:styleId="TableGrid">
    <w:name w:val="Table Grid"/>
    <w:basedOn w:val="TableNormal"/>
    <w:uiPriority w:val="39"/>
    <w:rsid w:val="004420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10287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ode">
    <w:name w:val="HTML Code"/>
    <w:uiPriority w:val="99"/>
    <w:semiHidden/>
    <w:unhideWhenUsed/>
    <w:rsid w:val="00F37FA5"/>
    <w:rPr>
      <w:rFonts w:ascii="Courier New" w:eastAsia="Times New Roman" w:hAnsi="Courier New" w:cs="Courier New"/>
      <w:sz w:val="20"/>
      <w:szCs w:val="20"/>
    </w:rPr>
  </w:style>
  <w:style w:type="character" w:customStyle="1" w:styleId="apple-converted-space">
    <w:name w:val="apple-converted-space"/>
    <w:rsid w:val="00F37FA5"/>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oleObject" Target="embeddings/oleObject10.bin"/><Relationship Id="rId3" Type="http://schemas.openxmlformats.org/officeDocument/2006/relationships/styles" Target="styles.xml"/><Relationship Id="rId21" Type="http://schemas.openxmlformats.org/officeDocument/2006/relationships/image" Target="media/image6.wmf"/><Relationship Id="rId34" Type="http://schemas.openxmlformats.org/officeDocument/2006/relationships/image" Target="media/image13.png"/><Relationship Id="rId42" Type="http://schemas.openxmlformats.org/officeDocument/2006/relationships/image" Target="media/image18.wmf"/><Relationship Id="rId47" Type="http://schemas.openxmlformats.org/officeDocument/2006/relationships/oleObject" Target="embeddings/oleObject14.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png"/><Relationship Id="rId38" Type="http://schemas.openxmlformats.org/officeDocument/2006/relationships/image" Target="media/image16.wmf"/><Relationship Id="rId46" Type="http://schemas.openxmlformats.org/officeDocument/2006/relationships/image" Target="media/image20.w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10.wmf"/><Relationship Id="rId41"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oleObject" Target="embeddings/oleObject5.bin"/><Relationship Id="rId32" Type="http://schemas.openxmlformats.org/officeDocument/2006/relationships/image" Target="media/image11.png"/><Relationship Id="rId37" Type="http://schemas.openxmlformats.org/officeDocument/2006/relationships/oleObject" Target="embeddings/oleObject9.bin"/><Relationship Id="rId40" Type="http://schemas.openxmlformats.org/officeDocument/2006/relationships/image" Target="media/image17.wmf"/><Relationship Id="rId45" Type="http://schemas.openxmlformats.org/officeDocument/2006/relationships/oleObject" Target="embeddings/oleObject13.bin"/><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7.bin"/><Relationship Id="rId36" Type="http://schemas.openxmlformats.org/officeDocument/2006/relationships/image" Target="media/image15.wmf"/><Relationship Id="rId49" Type="http://schemas.openxmlformats.org/officeDocument/2006/relationships/theme" Target="theme/theme1.xml"/><Relationship Id="rId10" Type="http://schemas.openxmlformats.org/officeDocument/2006/relationships/hyperlink" Target="http://www.dx.doi.org/10.7537/marsrsj120720.05" TargetMode="External"/><Relationship Id="rId19" Type="http://schemas.openxmlformats.org/officeDocument/2006/relationships/image" Target="media/image5.wmf"/><Relationship Id="rId31" Type="http://schemas.openxmlformats.org/officeDocument/2006/relationships/header" Target="header2.xml"/><Relationship Id="rId44" Type="http://schemas.openxmlformats.org/officeDocument/2006/relationships/image" Target="media/image19.wmf"/><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image" Target="media/image2.png"/><Relationship Id="rId22" Type="http://schemas.openxmlformats.org/officeDocument/2006/relationships/oleObject" Target="embeddings/oleObject4.bin"/><Relationship Id="rId27" Type="http://schemas.openxmlformats.org/officeDocument/2006/relationships/image" Target="media/image9.wmf"/><Relationship Id="rId30" Type="http://schemas.openxmlformats.org/officeDocument/2006/relationships/oleObject" Target="embeddings/oleObject8.bin"/><Relationship Id="rId35" Type="http://schemas.openxmlformats.org/officeDocument/2006/relationships/image" Target="media/image14.png"/><Relationship Id="rId43" Type="http://schemas.openxmlformats.org/officeDocument/2006/relationships/oleObject" Target="embeddings/oleObject12.bin"/><Relationship Id="rId48" Type="http://schemas.openxmlformats.org/officeDocument/2006/relationships/fontTable" Target="fontTable.xml"/><Relationship Id="rId8" Type="http://schemas.openxmlformats.org/officeDocument/2006/relationships/hyperlink" Target="mailto:mustefazinet1981@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AC7678-6A08-489D-9415-3FF780BBA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1529</Words>
  <Characters>8720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10229</CharactersWithSpaces>
  <SharedDoc>false</SharedDoc>
  <HLinks>
    <vt:vector size="12" baseType="variant">
      <vt:variant>
        <vt:i4>7864396</vt:i4>
      </vt:variant>
      <vt:variant>
        <vt:i4>0</vt:i4>
      </vt:variant>
      <vt:variant>
        <vt:i4>0</vt:i4>
      </vt:variant>
      <vt:variant>
        <vt:i4>5</vt:i4>
      </vt:variant>
      <vt:variant>
        <vt:lpwstr>mailto:mustefazinet1981@gmail.com</vt:lpwstr>
      </vt:variant>
      <vt:variant>
        <vt:lpwstr/>
      </vt:variant>
      <vt:variant>
        <vt:i4>1835068</vt:i4>
      </vt:variant>
      <vt:variant>
        <vt:i4>5</vt:i4>
      </vt:variant>
      <vt:variant>
        <vt:i4>0</vt:i4>
      </vt:variant>
      <vt:variant>
        <vt:i4>5</vt:i4>
      </vt:variant>
      <vt:variant>
        <vt:lpwstr>mailto:marslandresearcher@gmail.com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keywords>science, research</cp:keywords>
  <cp:lastModifiedBy>Administrator</cp:lastModifiedBy>
  <cp:revision>4</cp:revision>
  <cp:lastPrinted>2008-06-24T20:46:00Z</cp:lastPrinted>
  <dcterms:created xsi:type="dcterms:W3CDTF">2020-07-29T13:58:00Z</dcterms:created>
  <dcterms:modified xsi:type="dcterms:W3CDTF">2020-07-29T23:05:00Z</dcterms:modified>
  <cp:category>science</cp:category>
</cp:coreProperties>
</file>